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ind w:firstLine="0"/>
        <w:jc w:val="center"/>
        <w:rPr>
          <w:sz w:val="40"/>
          <w:szCs w:val="40"/>
        </w:rPr>
      </w:pPr>
      <w:bookmarkStart w:id="0" w:name="Текст1"/>
      <w:r>
        <w:rPr>
          <w:noProof/>
          <w:sz w:val="40"/>
          <w:szCs w:val="40"/>
          <w:lang w:eastAsia="ru-RU"/>
        </w:rPr>
        <w:drawing>
          <wp:inline distT="0" distB="0" distL="0" distR="0" wp14:anchorId="42FFD913" wp14:editId="6C3788F0">
            <wp:extent cx="685800" cy="9042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904240"/>
                    </a:xfrm>
                    <a:prstGeom prst="rect">
                      <a:avLst/>
                    </a:prstGeom>
                    <a:solidFill>
                      <a:srgbClr val="FFFFFF"/>
                    </a:solidFill>
                    <a:ln>
                      <a:noFill/>
                    </a:ln>
                  </pic:spPr>
                </pic:pic>
              </a:graphicData>
            </a:graphic>
          </wp:inline>
        </w:drawing>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rPr>
          <w:b/>
          <w:bCs/>
          <w:sz w:val="40"/>
          <w:szCs w:val="40"/>
        </w:rPr>
      </w:pPr>
    </w:p>
    <w:p w:rsidR="00440934" w:rsidRDefault="00440934"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rPr>
          <w:b/>
          <w:bCs/>
          <w:sz w:val="40"/>
          <w:szCs w:val="40"/>
        </w:rPr>
      </w:pPr>
    </w:p>
    <w:p w:rsidR="00440934" w:rsidRDefault="00440934"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72"/>
          <w:szCs w:val="72"/>
        </w:rPr>
      </w:pPr>
      <w:r>
        <w:rPr>
          <w:b/>
          <w:bCs/>
          <w:sz w:val="72"/>
          <w:szCs w:val="72"/>
        </w:rPr>
        <w:t xml:space="preserve">Информационный </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72"/>
          <w:szCs w:val="72"/>
        </w:rPr>
      </w:pPr>
      <w:r>
        <w:rPr>
          <w:b/>
          <w:bCs/>
          <w:sz w:val="72"/>
          <w:szCs w:val="72"/>
        </w:rPr>
        <w:t xml:space="preserve">бюллетень </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72"/>
          <w:szCs w:val="72"/>
        </w:rPr>
      </w:pPr>
      <w:r>
        <w:rPr>
          <w:b/>
          <w:bCs/>
          <w:sz w:val="72"/>
          <w:szCs w:val="72"/>
        </w:rPr>
        <w:t>органов местного    самоуправления Подосиновского района</w:t>
      </w:r>
    </w:p>
    <w:p w:rsidR="004970C5" w:rsidRDefault="00440B29"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72"/>
          <w:szCs w:val="72"/>
        </w:rPr>
      </w:pPr>
      <w:r>
        <w:rPr>
          <w:b/>
          <w:bCs/>
          <w:sz w:val="72"/>
          <w:szCs w:val="72"/>
        </w:rPr>
        <w:t>от 16.05</w:t>
      </w:r>
      <w:r w:rsidR="004970C5">
        <w:rPr>
          <w:b/>
          <w:bCs/>
          <w:sz w:val="72"/>
          <w:szCs w:val="72"/>
        </w:rPr>
        <w:t>.2022 № 9 (493)</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36"/>
          <w:szCs w:val="36"/>
        </w:rPr>
      </w:pPr>
      <w:r>
        <w:rPr>
          <w:b/>
          <w:bCs/>
          <w:sz w:val="36"/>
          <w:szCs w:val="36"/>
        </w:rPr>
        <w:t xml:space="preserve">утверждён решением </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36"/>
          <w:szCs w:val="36"/>
        </w:rPr>
      </w:pPr>
      <w:r>
        <w:rPr>
          <w:b/>
          <w:bCs/>
          <w:sz w:val="36"/>
          <w:szCs w:val="36"/>
        </w:rPr>
        <w:t xml:space="preserve">Подосиновской районной Думы </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36"/>
          <w:szCs w:val="36"/>
        </w:rPr>
      </w:pPr>
      <w:r>
        <w:rPr>
          <w:b/>
          <w:bCs/>
          <w:sz w:val="36"/>
          <w:szCs w:val="36"/>
        </w:rPr>
        <w:t>от 21.12.2007 № 30/100</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r>
        <w:rPr>
          <w:b/>
          <w:bCs/>
          <w:sz w:val="36"/>
          <w:szCs w:val="36"/>
        </w:rPr>
        <w:t>(в редакции от 30.08.2011 № 07/60</w:t>
      </w:r>
      <w:r>
        <w:rPr>
          <w:b/>
          <w:bCs/>
          <w:sz w:val="40"/>
          <w:szCs w:val="40"/>
        </w:rPr>
        <w:t>)</w:t>
      </w: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p>
    <w:p w:rsidR="004970C5" w:rsidRDefault="004970C5" w:rsidP="004970C5">
      <w:pPr>
        <w:pBdr>
          <w:top w:val="thinThickThinSmallGap" w:sz="24" w:space="1" w:color="auto"/>
          <w:left w:val="thinThickThinSmallGap" w:sz="24" w:space="0" w:color="auto"/>
          <w:bottom w:val="thinThickThinSmallGap" w:sz="24" w:space="1" w:color="auto"/>
          <w:right w:val="thinThickThinSmallGap" w:sz="24" w:space="4" w:color="auto"/>
        </w:pBdr>
        <w:spacing w:after="0" w:line="240" w:lineRule="auto"/>
        <w:ind w:firstLine="0"/>
        <w:jc w:val="center"/>
        <w:rPr>
          <w:b/>
          <w:bCs/>
          <w:sz w:val="40"/>
          <w:szCs w:val="40"/>
        </w:rPr>
      </w:pPr>
      <w:r>
        <w:rPr>
          <w:b/>
          <w:bCs/>
          <w:sz w:val="40"/>
          <w:szCs w:val="40"/>
        </w:rPr>
        <w:t>пгт Подосиновец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5634"/>
        <w:gridCol w:w="1934"/>
        <w:gridCol w:w="2181"/>
      </w:tblGrid>
      <w:tr w:rsidR="004970C5" w:rsidRPr="00A07F52" w:rsidTr="004970C5">
        <w:trPr>
          <w:trHeight w:val="557"/>
        </w:trPr>
        <w:tc>
          <w:tcPr>
            <w:tcW w:w="707"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jc w:val="center"/>
              <w:rPr>
                <w:szCs w:val="28"/>
                <w:lang w:eastAsia="ru-RU"/>
              </w:rPr>
            </w:pPr>
            <w:r w:rsidRPr="00440934">
              <w:rPr>
                <w:szCs w:val="28"/>
                <w:lang w:eastAsia="ru-RU"/>
              </w:rPr>
              <w:lastRenderedPageBreak/>
              <w:t>№</w:t>
            </w:r>
          </w:p>
          <w:p w:rsidR="004970C5" w:rsidRPr="00440934" w:rsidRDefault="004970C5" w:rsidP="004970C5">
            <w:pPr>
              <w:spacing w:after="0" w:line="240" w:lineRule="auto"/>
              <w:ind w:firstLine="0"/>
              <w:jc w:val="center"/>
              <w:rPr>
                <w:szCs w:val="28"/>
                <w:lang w:eastAsia="ru-RU"/>
              </w:rPr>
            </w:pPr>
            <w:r w:rsidRPr="00440934">
              <w:rPr>
                <w:szCs w:val="28"/>
                <w:lang w:eastAsia="ru-RU"/>
              </w:rPr>
              <w:t>п/п</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jc w:val="center"/>
              <w:rPr>
                <w:szCs w:val="28"/>
                <w:lang w:eastAsia="ru-RU"/>
              </w:rPr>
            </w:pPr>
            <w:r w:rsidRPr="00440934">
              <w:rPr>
                <w:szCs w:val="28"/>
                <w:lang w:eastAsia="ru-RU"/>
              </w:rPr>
              <w:t>Содержание</w:t>
            </w:r>
          </w:p>
        </w:tc>
        <w:tc>
          <w:tcPr>
            <w:tcW w:w="19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jc w:val="center"/>
              <w:rPr>
                <w:szCs w:val="28"/>
                <w:lang w:eastAsia="ru-RU"/>
              </w:rPr>
            </w:pPr>
            <w:r w:rsidRPr="00440934">
              <w:rPr>
                <w:szCs w:val="28"/>
                <w:lang w:eastAsia="ru-RU"/>
              </w:rPr>
              <w:t>Реквизиты</w:t>
            </w:r>
          </w:p>
        </w:tc>
        <w:tc>
          <w:tcPr>
            <w:tcW w:w="2181"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jc w:val="center"/>
              <w:rPr>
                <w:szCs w:val="28"/>
                <w:lang w:eastAsia="ru-RU"/>
              </w:rPr>
            </w:pPr>
            <w:r w:rsidRPr="00440934">
              <w:rPr>
                <w:szCs w:val="28"/>
                <w:lang w:eastAsia="ru-RU"/>
              </w:rPr>
              <w:t>Страница</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1.</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lang w:eastAsia="ru-RU"/>
              </w:rPr>
            </w:pPr>
            <w:r w:rsidRPr="00440934">
              <w:rPr>
                <w:szCs w:val="28"/>
              </w:rPr>
              <w:t>Постановление Администрации Подосиновского района «Об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От 26.04.2022 № 90</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04-41</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2.</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 xml:space="preserve">Постановление Администрации Подосиновского района «Об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spacing w:after="0" w:line="240" w:lineRule="auto"/>
              <w:ind w:firstLine="0"/>
              <w:jc w:val="center"/>
              <w:rPr>
                <w:szCs w:val="28"/>
              </w:rPr>
            </w:pPr>
            <w:r w:rsidRPr="00440934">
              <w:rPr>
                <w:szCs w:val="28"/>
              </w:rPr>
              <w:t>От 26.04.2022 № 91</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42-90</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3.</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26.04.2022 № 9</w:t>
            </w:r>
            <w:r w:rsidRPr="00440934">
              <w:rPr>
                <w:sz w:val="28"/>
                <w:szCs w:val="28"/>
                <w:lang w:val="ru-RU"/>
              </w:rPr>
              <w:t>2</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91-142</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4.</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 «Об утверждении административного регламента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26.04.2022 № 9</w:t>
            </w:r>
            <w:r w:rsidRPr="00440934">
              <w:rPr>
                <w:sz w:val="28"/>
                <w:szCs w:val="28"/>
                <w:lang w:val="ru-RU"/>
              </w:rPr>
              <w:t>3</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143-190</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5.</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 «Об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26.04.2022 № 9</w:t>
            </w:r>
            <w:r w:rsidRPr="00440934">
              <w:rPr>
                <w:sz w:val="28"/>
                <w:szCs w:val="28"/>
                <w:lang w:val="ru-RU"/>
              </w:rPr>
              <w:t>4</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191-234</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lastRenderedPageBreak/>
              <w:t>6.</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 «Об утверждении административного регламента предоставления муниципальной услуги «Присвоение квалификационных категорий спортивным судьям «Спортивный судья третьей категории» и «Спортивный судья второй категории» в Подосиновском районе Кировской области»</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w:t>
            </w:r>
            <w:r w:rsidRPr="00440934">
              <w:rPr>
                <w:sz w:val="28"/>
                <w:szCs w:val="28"/>
                <w:lang w:val="ru-RU"/>
              </w:rPr>
              <w:t>7</w:t>
            </w:r>
            <w:r w:rsidRPr="00440934">
              <w:rPr>
                <w:sz w:val="28"/>
                <w:szCs w:val="28"/>
              </w:rPr>
              <w:t>.04.2022 № 9</w:t>
            </w:r>
            <w:r w:rsidRPr="00440934">
              <w:rPr>
                <w:sz w:val="28"/>
                <w:szCs w:val="28"/>
                <w:lang w:val="ru-RU"/>
              </w:rPr>
              <w:t>7</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235-263</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7.</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w:t>
            </w:r>
            <w:r w:rsidR="00440934" w:rsidRPr="00440934">
              <w:rPr>
                <w:szCs w:val="28"/>
              </w:rPr>
              <w:t xml:space="preserve"> «О признании утратившим силу постановления Администрации Подосиновского района от 28.11.2019 № 281»</w:t>
            </w:r>
          </w:p>
        </w:tc>
        <w:tc>
          <w:tcPr>
            <w:tcW w:w="1934" w:type="dxa"/>
            <w:tcBorders>
              <w:top w:val="single" w:sz="4" w:space="0" w:color="auto"/>
              <w:left w:val="single" w:sz="4" w:space="0" w:color="auto"/>
              <w:bottom w:val="single" w:sz="4" w:space="0" w:color="auto"/>
              <w:right w:val="single" w:sz="4" w:space="0" w:color="auto"/>
            </w:tcBorders>
          </w:tcPr>
          <w:p w:rsidR="004970C5" w:rsidRPr="00440934"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w:t>
            </w:r>
            <w:r w:rsidR="00440934" w:rsidRPr="00440934">
              <w:rPr>
                <w:sz w:val="28"/>
                <w:szCs w:val="28"/>
                <w:lang w:val="ru-RU"/>
              </w:rPr>
              <w:t>8</w:t>
            </w:r>
            <w:r w:rsidRPr="00440934">
              <w:rPr>
                <w:sz w:val="28"/>
                <w:szCs w:val="28"/>
              </w:rPr>
              <w:t>.04.2022 № 9</w:t>
            </w:r>
            <w:r w:rsidR="00DD3670">
              <w:rPr>
                <w:sz w:val="28"/>
                <w:szCs w:val="28"/>
                <w:lang w:val="ru-RU"/>
              </w:rPr>
              <w:t>8</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264</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8.</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w:t>
            </w:r>
            <w:r w:rsidR="00440934" w:rsidRPr="00440934">
              <w:rPr>
                <w:szCs w:val="28"/>
              </w:rPr>
              <w:t xml:space="preserve"> «Об утверждении Административного регламента предоставления муниципальной услуги «Присвоение спортивных разрядов «второй спортивный разряд» и «третий спортивный разряд» на территории Подосиновского района Кировской области»</w:t>
            </w:r>
          </w:p>
        </w:tc>
        <w:tc>
          <w:tcPr>
            <w:tcW w:w="1934" w:type="dxa"/>
            <w:tcBorders>
              <w:top w:val="single" w:sz="4" w:space="0" w:color="auto"/>
              <w:left w:val="single" w:sz="4" w:space="0" w:color="auto"/>
              <w:bottom w:val="single" w:sz="4" w:space="0" w:color="auto"/>
              <w:right w:val="single" w:sz="4" w:space="0" w:color="auto"/>
            </w:tcBorders>
          </w:tcPr>
          <w:p w:rsidR="004970C5" w:rsidRPr="00DD3670"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w:t>
            </w:r>
            <w:r w:rsidR="00440934" w:rsidRPr="00440934">
              <w:rPr>
                <w:sz w:val="28"/>
                <w:szCs w:val="28"/>
                <w:lang w:val="ru-RU"/>
              </w:rPr>
              <w:t>9</w:t>
            </w:r>
            <w:r w:rsidR="00DD3670">
              <w:rPr>
                <w:sz w:val="28"/>
                <w:szCs w:val="28"/>
              </w:rPr>
              <w:t xml:space="preserve">.04.2022 № </w:t>
            </w:r>
            <w:r w:rsidR="00DD3670">
              <w:rPr>
                <w:sz w:val="28"/>
                <w:szCs w:val="28"/>
                <w:lang w:val="ru-RU"/>
              </w:rPr>
              <w:t>100</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265-298</w:t>
            </w:r>
          </w:p>
        </w:tc>
      </w:tr>
      <w:tr w:rsidR="004970C5" w:rsidTr="004970C5">
        <w:trPr>
          <w:trHeight w:val="557"/>
        </w:trPr>
        <w:tc>
          <w:tcPr>
            <w:tcW w:w="707" w:type="dxa"/>
            <w:tcBorders>
              <w:top w:val="single" w:sz="4" w:space="0" w:color="auto"/>
              <w:left w:val="single" w:sz="4" w:space="0" w:color="auto"/>
              <w:bottom w:val="single" w:sz="4" w:space="0" w:color="auto"/>
              <w:right w:val="single" w:sz="4" w:space="0" w:color="auto"/>
            </w:tcBorders>
          </w:tcPr>
          <w:p w:rsidR="004970C5" w:rsidRPr="00440934" w:rsidRDefault="004970C5" w:rsidP="004970C5">
            <w:pPr>
              <w:spacing w:after="0" w:line="240" w:lineRule="auto"/>
              <w:ind w:firstLine="0"/>
              <w:jc w:val="center"/>
              <w:rPr>
                <w:szCs w:val="28"/>
                <w:lang w:eastAsia="ru-RU"/>
              </w:rPr>
            </w:pPr>
            <w:r w:rsidRPr="00440934">
              <w:rPr>
                <w:szCs w:val="28"/>
                <w:lang w:eastAsia="ru-RU"/>
              </w:rPr>
              <w:t>9.</w:t>
            </w:r>
          </w:p>
        </w:tc>
        <w:tc>
          <w:tcPr>
            <w:tcW w:w="5634" w:type="dxa"/>
            <w:tcBorders>
              <w:top w:val="single" w:sz="4" w:space="0" w:color="auto"/>
              <w:left w:val="single" w:sz="4" w:space="0" w:color="auto"/>
              <w:bottom w:val="single" w:sz="4" w:space="0" w:color="auto"/>
              <w:right w:val="single" w:sz="4" w:space="0" w:color="auto"/>
            </w:tcBorders>
            <w:vAlign w:val="center"/>
          </w:tcPr>
          <w:p w:rsidR="004970C5" w:rsidRPr="00440934" w:rsidRDefault="004970C5" w:rsidP="004970C5">
            <w:pPr>
              <w:spacing w:after="0" w:line="240" w:lineRule="auto"/>
              <w:ind w:firstLine="0"/>
              <w:rPr>
                <w:szCs w:val="28"/>
              </w:rPr>
            </w:pPr>
            <w:r w:rsidRPr="00440934">
              <w:rPr>
                <w:szCs w:val="28"/>
              </w:rPr>
              <w:t>Постановление Администрации Подосиновского района</w:t>
            </w:r>
            <w:r w:rsidR="00440934" w:rsidRPr="00440934">
              <w:rPr>
                <w:szCs w:val="28"/>
              </w:rPr>
              <w:t xml:space="preserve"> «Об утверждении Положения о комиссии по согласованию изменений существенных условий муниципальных контрактов (контрактов), заключенных до 1 января 2023 года»</w:t>
            </w:r>
          </w:p>
        </w:tc>
        <w:tc>
          <w:tcPr>
            <w:tcW w:w="1934" w:type="dxa"/>
            <w:tcBorders>
              <w:top w:val="single" w:sz="4" w:space="0" w:color="auto"/>
              <w:left w:val="single" w:sz="4" w:space="0" w:color="auto"/>
              <w:bottom w:val="single" w:sz="4" w:space="0" w:color="auto"/>
              <w:right w:val="single" w:sz="4" w:space="0" w:color="auto"/>
            </w:tcBorders>
          </w:tcPr>
          <w:p w:rsidR="004970C5" w:rsidRPr="00DD3670" w:rsidRDefault="004970C5" w:rsidP="00440934">
            <w:pPr>
              <w:pStyle w:val="Standard"/>
              <w:tabs>
                <w:tab w:val="left" w:pos="2160"/>
              </w:tabs>
              <w:snapToGrid w:val="0"/>
              <w:jc w:val="center"/>
              <w:rPr>
                <w:sz w:val="28"/>
                <w:szCs w:val="28"/>
                <w:lang w:val="ru-RU"/>
              </w:rPr>
            </w:pPr>
            <w:r w:rsidRPr="00440934">
              <w:rPr>
                <w:sz w:val="28"/>
                <w:szCs w:val="28"/>
                <w:lang w:val="ru-RU"/>
              </w:rPr>
              <w:t xml:space="preserve">От </w:t>
            </w:r>
            <w:r w:rsidRPr="00440934">
              <w:rPr>
                <w:sz w:val="28"/>
                <w:szCs w:val="28"/>
              </w:rPr>
              <w:t>2</w:t>
            </w:r>
            <w:r w:rsidR="00440934" w:rsidRPr="00440934">
              <w:rPr>
                <w:sz w:val="28"/>
                <w:szCs w:val="28"/>
                <w:lang w:val="ru-RU"/>
              </w:rPr>
              <w:t>9</w:t>
            </w:r>
            <w:r w:rsidR="00DD3670">
              <w:rPr>
                <w:sz w:val="28"/>
                <w:szCs w:val="28"/>
              </w:rPr>
              <w:t xml:space="preserve">.04.2022 № </w:t>
            </w:r>
            <w:r w:rsidR="00DD3670">
              <w:rPr>
                <w:sz w:val="28"/>
                <w:szCs w:val="28"/>
                <w:lang w:val="ru-RU"/>
              </w:rPr>
              <w:t>102</w:t>
            </w:r>
          </w:p>
        </w:tc>
        <w:tc>
          <w:tcPr>
            <w:tcW w:w="2181" w:type="dxa"/>
            <w:tcBorders>
              <w:top w:val="single" w:sz="4" w:space="0" w:color="auto"/>
              <w:left w:val="single" w:sz="4" w:space="0" w:color="auto"/>
              <w:bottom w:val="single" w:sz="4" w:space="0" w:color="auto"/>
              <w:right w:val="single" w:sz="4" w:space="0" w:color="auto"/>
            </w:tcBorders>
          </w:tcPr>
          <w:p w:rsidR="004970C5" w:rsidRPr="00440934" w:rsidRDefault="00DD3670" w:rsidP="004970C5">
            <w:pPr>
              <w:pStyle w:val="Standard"/>
              <w:tabs>
                <w:tab w:val="left" w:pos="2160"/>
              </w:tabs>
              <w:snapToGrid w:val="0"/>
              <w:jc w:val="center"/>
              <w:rPr>
                <w:sz w:val="28"/>
                <w:szCs w:val="28"/>
                <w:lang w:val="ru-RU"/>
              </w:rPr>
            </w:pPr>
            <w:r>
              <w:rPr>
                <w:sz w:val="28"/>
                <w:szCs w:val="28"/>
                <w:lang w:val="ru-RU"/>
              </w:rPr>
              <w:t>299-305</w:t>
            </w:r>
          </w:p>
        </w:tc>
      </w:tr>
    </w:tbl>
    <w:p w:rsidR="004970C5" w:rsidRDefault="004970C5"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440934" w:rsidRDefault="00440934" w:rsidP="00A734B9">
      <w:pPr>
        <w:spacing w:after="0" w:line="240" w:lineRule="auto"/>
        <w:ind w:firstLine="0"/>
        <w:jc w:val="center"/>
        <w:rPr>
          <w:b/>
        </w:rPr>
      </w:pPr>
    </w:p>
    <w:p w:rsidR="00B775C8" w:rsidRPr="00BD1D25" w:rsidRDefault="00B775C8" w:rsidP="00A734B9">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bookmarkEnd w:id="0"/>
    </w:p>
    <w:bookmarkStart w:id="1" w:name="Текст2"/>
    <w:p w:rsidR="00B775C8" w:rsidRPr="00BD1D25" w:rsidRDefault="00B775C8" w:rsidP="00A734B9">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bookmarkEnd w:id="1"/>
    </w:p>
    <w:p w:rsidR="00B775C8" w:rsidRPr="00BD1D25" w:rsidRDefault="00B775C8" w:rsidP="00A734B9">
      <w:pPr>
        <w:spacing w:after="0" w:line="240" w:lineRule="auto"/>
        <w:ind w:firstLine="0"/>
        <w:jc w:val="center"/>
        <w:rPr>
          <w:b/>
        </w:rPr>
      </w:pPr>
    </w:p>
    <w:p w:rsidR="00B775C8" w:rsidRPr="00BD1D25" w:rsidRDefault="00B775C8" w:rsidP="00A734B9">
      <w:pPr>
        <w:spacing w:after="0" w:line="240" w:lineRule="auto"/>
        <w:ind w:firstLine="0"/>
        <w:jc w:val="center"/>
        <w:rPr>
          <w:sz w:val="32"/>
          <w:szCs w:val="32"/>
        </w:rPr>
      </w:pPr>
      <w:r w:rsidRPr="00BD1D25">
        <w:rPr>
          <w:b/>
          <w:sz w:val="32"/>
          <w:szCs w:val="32"/>
        </w:rPr>
        <w:t>ПОСТАНОВЛЕНИЕ</w:t>
      </w:r>
    </w:p>
    <w:p w:rsidR="00B775C8" w:rsidRPr="00BD1D25" w:rsidRDefault="00B775C8" w:rsidP="00015D1E">
      <w:pPr>
        <w:spacing w:after="0" w:line="240" w:lineRule="auto"/>
      </w:pPr>
    </w:p>
    <w:p w:rsidR="00B775C8" w:rsidRPr="00BD1D25" w:rsidRDefault="00B775C8" w:rsidP="00015D1E">
      <w:pPr>
        <w:spacing w:after="0" w:line="240" w:lineRule="auto"/>
        <w:ind w:firstLine="0"/>
      </w:pPr>
    </w:p>
    <w:tbl>
      <w:tblPr>
        <w:tblW w:w="10206" w:type="dxa"/>
        <w:tblInd w:w="70" w:type="dxa"/>
        <w:tblLayout w:type="fixed"/>
        <w:tblCellMar>
          <w:left w:w="70" w:type="dxa"/>
          <w:right w:w="70" w:type="dxa"/>
        </w:tblCellMar>
        <w:tblLook w:val="0000" w:firstRow="0" w:lastRow="0" w:firstColumn="0" w:lastColumn="0" w:noHBand="0" w:noVBand="0"/>
      </w:tblPr>
      <w:tblGrid>
        <w:gridCol w:w="1701"/>
        <w:gridCol w:w="2731"/>
        <w:gridCol w:w="3932"/>
        <w:gridCol w:w="1842"/>
      </w:tblGrid>
      <w:tr w:rsidR="00BD1D25" w:rsidRPr="00BD1D25" w:rsidTr="00A734B9">
        <w:trPr>
          <w:trHeight w:val="80"/>
        </w:trPr>
        <w:tc>
          <w:tcPr>
            <w:tcW w:w="1701" w:type="dxa"/>
            <w:tcBorders>
              <w:bottom w:val="single" w:sz="4" w:space="0" w:color="000000"/>
            </w:tcBorders>
          </w:tcPr>
          <w:p w:rsidR="00B775C8" w:rsidRPr="00BD1D25" w:rsidRDefault="00B775C8" w:rsidP="00015D1E">
            <w:pPr>
              <w:tabs>
                <w:tab w:val="left" w:pos="2765"/>
              </w:tabs>
              <w:snapToGrid w:val="0"/>
              <w:spacing w:after="0" w:line="240" w:lineRule="auto"/>
              <w:ind w:firstLine="0"/>
              <w:jc w:val="center"/>
              <w:rPr>
                <w:szCs w:val="28"/>
              </w:rPr>
            </w:pPr>
            <w:r w:rsidRPr="00BD1D25">
              <w:rPr>
                <w:szCs w:val="28"/>
              </w:rPr>
              <w:t>26.04.2022</w:t>
            </w:r>
          </w:p>
        </w:tc>
        <w:tc>
          <w:tcPr>
            <w:tcW w:w="2731" w:type="dxa"/>
          </w:tcPr>
          <w:p w:rsidR="00B775C8" w:rsidRPr="00BD1D25" w:rsidRDefault="00B775C8" w:rsidP="00015D1E">
            <w:pPr>
              <w:snapToGrid w:val="0"/>
              <w:spacing w:after="0" w:line="240" w:lineRule="auto"/>
              <w:ind w:firstLine="0"/>
              <w:jc w:val="center"/>
              <w:rPr>
                <w:position w:val="-5"/>
                <w:sz w:val="24"/>
                <w:szCs w:val="24"/>
              </w:rPr>
            </w:pPr>
          </w:p>
        </w:tc>
        <w:tc>
          <w:tcPr>
            <w:tcW w:w="3932" w:type="dxa"/>
          </w:tcPr>
          <w:p w:rsidR="00B775C8" w:rsidRPr="00BD1D25" w:rsidRDefault="00B775C8" w:rsidP="00015D1E">
            <w:pPr>
              <w:snapToGrid w:val="0"/>
              <w:spacing w:after="0" w:line="240" w:lineRule="auto"/>
              <w:ind w:firstLine="0"/>
              <w:jc w:val="right"/>
              <w:rPr>
                <w:position w:val="-5"/>
                <w:szCs w:val="28"/>
              </w:rPr>
            </w:pPr>
            <w:r w:rsidRPr="00BD1D25">
              <w:rPr>
                <w:position w:val="-5"/>
                <w:szCs w:val="28"/>
              </w:rPr>
              <w:t>№</w:t>
            </w:r>
          </w:p>
        </w:tc>
        <w:tc>
          <w:tcPr>
            <w:tcW w:w="1842" w:type="dxa"/>
            <w:tcBorders>
              <w:bottom w:val="single" w:sz="4" w:space="0" w:color="000000"/>
            </w:tcBorders>
          </w:tcPr>
          <w:p w:rsidR="00B775C8" w:rsidRPr="00BD1D25" w:rsidRDefault="00B775C8" w:rsidP="00015D1E">
            <w:pPr>
              <w:snapToGrid w:val="0"/>
              <w:spacing w:after="0" w:line="240" w:lineRule="auto"/>
              <w:ind w:firstLine="0"/>
              <w:jc w:val="center"/>
              <w:rPr>
                <w:szCs w:val="28"/>
              </w:rPr>
            </w:pPr>
            <w:r w:rsidRPr="00BD1D25">
              <w:rPr>
                <w:szCs w:val="28"/>
              </w:rPr>
              <w:t>90</w:t>
            </w:r>
          </w:p>
        </w:tc>
      </w:tr>
      <w:tr w:rsidR="00BD1D25" w:rsidRPr="00BD1D25" w:rsidTr="00A734B9">
        <w:tc>
          <w:tcPr>
            <w:tcW w:w="10206" w:type="dxa"/>
            <w:gridSpan w:val="4"/>
          </w:tcPr>
          <w:p w:rsidR="00B775C8" w:rsidRPr="00BD1D25" w:rsidRDefault="00B775C8" w:rsidP="00015D1E">
            <w:pPr>
              <w:tabs>
                <w:tab w:val="left" w:pos="2765"/>
              </w:tabs>
              <w:snapToGrid w:val="0"/>
              <w:spacing w:after="0" w:line="240" w:lineRule="auto"/>
              <w:ind w:firstLine="0"/>
              <w:jc w:val="center"/>
              <w:rPr>
                <w:szCs w:val="28"/>
              </w:rPr>
            </w:pPr>
            <w:r w:rsidRPr="00BD1D25">
              <w:rPr>
                <w:szCs w:val="28"/>
              </w:rPr>
              <w:t xml:space="preserve">пгт Подосиновец </w:t>
            </w:r>
          </w:p>
          <w:p w:rsidR="00B775C8" w:rsidRPr="00BD1D25" w:rsidRDefault="00B775C8" w:rsidP="00015D1E">
            <w:pPr>
              <w:tabs>
                <w:tab w:val="left" w:pos="2765"/>
              </w:tabs>
              <w:snapToGrid w:val="0"/>
              <w:spacing w:after="0" w:line="240" w:lineRule="auto"/>
              <w:ind w:firstLine="0"/>
              <w:jc w:val="center"/>
              <w:rPr>
                <w:szCs w:val="28"/>
              </w:rPr>
            </w:pPr>
          </w:p>
          <w:p w:rsidR="00B775C8" w:rsidRPr="00BD1D25" w:rsidRDefault="00B775C8" w:rsidP="00015D1E">
            <w:pPr>
              <w:tabs>
                <w:tab w:val="left" w:pos="2765"/>
              </w:tabs>
              <w:snapToGrid w:val="0"/>
              <w:spacing w:after="0" w:line="240" w:lineRule="auto"/>
              <w:ind w:firstLine="0"/>
              <w:jc w:val="center"/>
              <w:rPr>
                <w:szCs w:val="28"/>
              </w:rPr>
            </w:pPr>
          </w:p>
        </w:tc>
      </w:tr>
      <w:tr w:rsidR="00BD1D25" w:rsidRPr="00BD1D25" w:rsidTr="00A734B9">
        <w:tc>
          <w:tcPr>
            <w:tcW w:w="10206" w:type="dxa"/>
            <w:gridSpan w:val="4"/>
          </w:tcPr>
          <w:p w:rsidR="00B775C8" w:rsidRPr="00BD1D25" w:rsidRDefault="00B775C8" w:rsidP="00A734B9">
            <w:pPr>
              <w:widowControl w:val="0"/>
              <w:tabs>
                <w:tab w:val="left" w:pos="8860"/>
              </w:tabs>
              <w:autoSpaceDE w:val="0"/>
              <w:autoSpaceDN w:val="0"/>
              <w:adjustRightInd w:val="0"/>
              <w:spacing w:after="0" w:line="240" w:lineRule="auto"/>
              <w:ind w:right="-70" w:firstLine="0"/>
              <w:jc w:val="center"/>
              <w:rPr>
                <w:b/>
                <w:szCs w:val="28"/>
              </w:rPr>
            </w:pPr>
            <w:r w:rsidRPr="00BD1D25">
              <w:rPr>
                <w:b/>
                <w:bCs/>
                <w:szCs w:val="28"/>
              </w:rPr>
              <w:t xml:space="preserve">Об утверждении </w:t>
            </w:r>
            <w:r w:rsidRPr="00BD1D25">
              <w:rPr>
                <w:b/>
                <w:szCs w:val="28"/>
              </w:rPr>
              <w:t xml:space="preserve">административного регламента </w:t>
            </w:r>
          </w:p>
          <w:p w:rsidR="00B775C8" w:rsidRPr="00BD1D25" w:rsidRDefault="00B775C8" w:rsidP="00A734B9">
            <w:pPr>
              <w:widowControl w:val="0"/>
              <w:tabs>
                <w:tab w:val="left" w:pos="8860"/>
              </w:tabs>
              <w:autoSpaceDE w:val="0"/>
              <w:autoSpaceDN w:val="0"/>
              <w:adjustRightInd w:val="0"/>
              <w:spacing w:after="0" w:line="240" w:lineRule="auto"/>
              <w:ind w:right="-70" w:firstLine="0"/>
              <w:jc w:val="center"/>
              <w:rPr>
                <w:b/>
                <w:szCs w:val="28"/>
              </w:rPr>
            </w:pPr>
            <w:r w:rsidRPr="00BD1D25">
              <w:rPr>
                <w:b/>
                <w:szCs w:val="28"/>
              </w:rPr>
              <w:t>предоставления муниципальной услуги «У</w:t>
            </w:r>
            <w:r w:rsidRPr="00BD1D25">
              <w:rPr>
                <w:b/>
              </w:rPr>
              <w:t>тверждение схемы расположения земельного участка</w:t>
            </w:r>
            <w:r w:rsidRPr="00BD1D25">
              <w:rPr>
                <w:b/>
                <w:spacing w:val="1"/>
              </w:rPr>
              <w:t xml:space="preserve"> </w:t>
            </w:r>
            <w:r w:rsidRPr="00BD1D25">
              <w:rPr>
                <w:b/>
              </w:rPr>
              <w:t>или земельных участков на кадастровом плане территории</w:t>
            </w:r>
            <w:r w:rsidRPr="00BD1D25">
              <w:rPr>
                <w:b/>
                <w:szCs w:val="28"/>
              </w:rPr>
              <w:t>»</w:t>
            </w:r>
          </w:p>
          <w:p w:rsidR="00B775C8" w:rsidRPr="00BD1D25" w:rsidRDefault="00B775C8" w:rsidP="00A734B9">
            <w:pPr>
              <w:widowControl w:val="0"/>
              <w:autoSpaceDE w:val="0"/>
              <w:autoSpaceDN w:val="0"/>
              <w:adjustRightInd w:val="0"/>
              <w:spacing w:after="0" w:line="240" w:lineRule="auto"/>
              <w:ind w:right="-70" w:firstLine="0"/>
              <w:jc w:val="center"/>
              <w:rPr>
                <w:b/>
                <w:szCs w:val="28"/>
              </w:rPr>
            </w:pPr>
          </w:p>
          <w:p w:rsidR="00B775C8" w:rsidRPr="00BD1D25" w:rsidRDefault="00B775C8" w:rsidP="00A734B9">
            <w:pPr>
              <w:widowControl w:val="0"/>
              <w:autoSpaceDE w:val="0"/>
              <w:autoSpaceDN w:val="0"/>
              <w:adjustRightInd w:val="0"/>
              <w:spacing w:after="0" w:line="240" w:lineRule="auto"/>
              <w:ind w:right="-70" w:firstLine="0"/>
              <w:jc w:val="center"/>
              <w:rPr>
                <w:b/>
                <w:szCs w:val="28"/>
              </w:rPr>
            </w:pPr>
          </w:p>
        </w:tc>
      </w:tr>
    </w:tbl>
    <w:p w:rsidR="00B775C8" w:rsidRPr="00BD1D25" w:rsidRDefault="00B775C8" w:rsidP="00015D1E">
      <w:pPr>
        <w:spacing w:after="0"/>
        <w:rPr>
          <w:szCs w:val="28"/>
        </w:rPr>
      </w:pPr>
      <w:r w:rsidRPr="00BD1D25">
        <w:rPr>
          <w:szCs w:val="28"/>
        </w:rPr>
        <w:t>В соответствии с Федеральным законом от 27.07.2010 № 210-ФЗ  «Об организации предоставления государственных и муниципальных услуг», Администрация Подосиновского района ПОСТАНОВЛЯЕТ:</w:t>
      </w:r>
    </w:p>
    <w:p w:rsidR="00B775C8" w:rsidRPr="00BD1D25" w:rsidRDefault="00B775C8" w:rsidP="00015D1E">
      <w:pPr>
        <w:widowControl w:val="0"/>
        <w:numPr>
          <w:ilvl w:val="0"/>
          <w:numId w:val="2"/>
        </w:numPr>
        <w:autoSpaceDE w:val="0"/>
        <w:autoSpaceDN w:val="0"/>
        <w:adjustRightInd w:val="0"/>
        <w:spacing w:after="0"/>
        <w:ind w:left="0" w:firstLine="709"/>
        <w:rPr>
          <w:szCs w:val="28"/>
        </w:rPr>
      </w:pPr>
      <w:r w:rsidRPr="00BD1D25">
        <w:rPr>
          <w:rFonts w:cs="Times New Roman"/>
          <w:szCs w:val="28"/>
        </w:rPr>
        <w:t>Утвердить Административный регламент предоставления      муниципальной услуги</w:t>
      </w:r>
      <w:r w:rsidRPr="00BD1D25">
        <w:rPr>
          <w:szCs w:val="28"/>
        </w:rPr>
        <w:t xml:space="preserve"> «У</w:t>
      </w:r>
      <w:r w:rsidRPr="00BD1D25">
        <w:t>тверждение схемы расположения земельного участка</w:t>
      </w:r>
      <w:r w:rsidRPr="00BD1D25">
        <w:rPr>
          <w:spacing w:val="1"/>
        </w:rPr>
        <w:t xml:space="preserve"> </w:t>
      </w:r>
      <w:r w:rsidRPr="00BD1D25">
        <w:t>или земельных участков на кадастровом плане территории</w:t>
      </w:r>
      <w:r w:rsidRPr="00BD1D25">
        <w:rPr>
          <w:szCs w:val="28"/>
        </w:rPr>
        <w:t xml:space="preserve">» </w:t>
      </w:r>
      <w:r w:rsidRPr="00BD1D25">
        <w:t>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r w:rsidRPr="00BD1D25">
        <w:rPr>
          <w:szCs w:val="28"/>
        </w:rPr>
        <w:t xml:space="preserve"> согласно приложению.</w:t>
      </w:r>
    </w:p>
    <w:p w:rsidR="00B775C8" w:rsidRPr="00BD1D25" w:rsidRDefault="00B775C8" w:rsidP="00015D1E">
      <w:pPr>
        <w:widowControl w:val="0"/>
        <w:numPr>
          <w:ilvl w:val="0"/>
          <w:numId w:val="2"/>
        </w:numPr>
        <w:autoSpaceDE w:val="0"/>
        <w:autoSpaceDN w:val="0"/>
        <w:adjustRightInd w:val="0"/>
        <w:spacing w:after="0"/>
        <w:ind w:left="0" w:firstLine="709"/>
        <w:rPr>
          <w:szCs w:val="28"/>
        </w:rPr>
      </w:pPr>
      <w:r w:rsidRPr="00BD1D25">
        <w:rPr>
          <w:szCs w:val="28"/>
        </w:rPr>
        <w:t>Признать утратившим силу постановления Администрации Подосиновского района:</w:t>
      </w:r>
    </w:p>
    <w:p w:rsidR="00B775C8" w:rsidRPr="00BD1D25" w:rsidRDefault="00B775C8" w:rsidP="00015D1E">
      <w:pPr>
        <w:pStyle w:val="ac"/>
        <w:widowControl w:val="0"/>
        <w:numPr>
          <w:ilvl w:val="1"/>
          <w:numId w:val="15"/>
        </w:numPr>
        <w:autoSpaceDE w:val="0"/>
        <w:autoSpaceDN w:val="0"/>
        <w:adjustRightInd w:val="0"/>
        <w:spacing w:after="0"/>
        <w:ind w:left="0" w:firstLine="709"/>
        <w:rPr>
          <w:szCs w:val="28"/>
        </w:rPr>
      </w:pPr>
      <w:r w:rsidRPr="00BD1D25">
        <w:rPr>
          <w:szCs w:val="28"/>
        </w:rPr>
        <w:t>от 13.02.2019 № 48 «</w:t>
      </w:r>
      <w:r w:rsidRPr="00BD1D25">
        <w:rPr>
          <w:szCs w:val="28"/>
          <w:lang w:eastAsia="ar-SA"/>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расположенных на территории муниципального образования»;</w:t>
      </w:r>
    </w:p>
    <w:p w:rsidR="00B775C8" w:rsidRPr="00BD1D25" w:rsidRDefault="00B775C8" w:rsidP="00015D1E">
      <w:pPr>
        <w:pStyle w:val="ac"/>
        <w:widowControl w:val="0"/>
        <w:numPr>
          <w:ilvl w:val="1"/>
          <w:numId w:val="15"/>
        </w:numPr>
        <w:autoSpaceDE w:val="0"/>
        <w:autoSpaceDN w:val="0"/>
        <w:adjustRightInd w:val="0"/>
        <w:spacing w:after="0"/>
        <w:ind w:left="0" w:firstLine="709"/>
        <w:rPr>
          <w:szCs w:val="28"/>
        </w:rPr>
      </w:pPr>
      <w:r w:rsidRPr="00BD1D25">
        <w:rPr>
          <w:szCs w:val="28"/>
        </w:rPr>
        <w:t>от 30.09.2020 № 178 «О внесении изменений в постановление Администрации Подосиновского района от 13.02.2019 № 48».</w:t>
      </w:r>
    </w:p>
    <w:p w:rsidR="00B775C8" w:rsidRDefault="00B775C8" w:rsidP="00440934">
      <w:pPr>
        <w:pStyle w:val="ac"/>
        <w:widowControl w:val="0"/>
        <w:numPr>
          <w:ilvl w:val="0"/>
          <w:numId w:val="3"/>
        </w:numPr>
        <w:autoSpaceDE w:val="0"/>
        <w:autoSpaceDN w:val="0"/>
        <w:adjustRightInd w:val="0"/>
        <w:spacing w:after="0"/>
        <w:ind w:left="0" w:firstLine="709"/>
        <w:rPr>
          <w:szCs w:val="28"/>
        </w:rPr>
      </w:pPr>
      <w:r w:rsidRPr="00BD1D25">
        <w:rPr>
          <w:spacing w:val="-1"/>
          <w:szCs w:val="28"/>
        </w:rPr>
        <w:t xml:space="preserve">Разместить настоящее постановление </w:t>
      </w:r>
      <w:r w:rsidRPr="00BD1D25">
        <w:rPr>
          <w:szCs w:val="28"/>
        </w:rPr>
        <w:t>на официальном сайте Администрации Подосиновского рай</w:t>
      </w:r>
      <w:r w:rsidR="00015D1E" w:rsidRPr="00BD1D25">
        <w:rPr>
          <w:szCs w:val="28"/>
        </w:rPr>
        <w:t>она Кировской области по адресу</w:t>
      </w:r>
      <w:r w:rsidRPr="00BD1D25">
        <w:rPr>
          <w:szCs w:val="28"/>
          <w:lang w:val="en-US"/>
        </w:rPr>
        <w:t>www</w:t>
      </w:r>
      <w:r w:rsidRPr="00BD1D25">
        <w:rPr>
          <w:szCs w:val="28"/>
        </w:rPr>
        <w:t>.</w:t>
      </w:r>
      <w:r w:rsidRPr="00BD1D25">
        <w:rPr>
          <w:szCs w:val="28"/>
          <w:lang w:val="en-US"/>
        </w:rPr>
        <w:t>podosadm</w:t>
      </w:r>
      <w:r w:rsidRPr="00BD1D25">
        <w:rPr>
          <w:szCs w:val="28"/>
        </w:rPr>
        <w:t>.</w:t>
      </w:r>
      <w:r w:rsidRPr="00BD1D25">
        <w:rPr>
          <w:szCs w:val="28"/>
          <w:lang w:val="en-US"/>
        </w:rPr>
        <w:t>ru</w:t>
      </w:r>
      <w:r w:rsidRPr="00BD1D25">
        <w:rPr>
          <w:szCs w:val="28"/>
        </w:rPr>
        <w:t>.</w:t>
      </w:r>
    </w:p>
    <w:p w:rsidR="00B775C8" w:rsidRPr="00BD1D25" w:rsidRDefault="00B775C8" w:rsidP="00015D1E">
      <w:pPr>
        <w:widowControl w:val="0"/>
        <w:numPr>
          <w:ilvl w:val="0"/>
          <w:numId w:val="3"/>
        </w:numPr>
        <w:autoSpaceDE w:val="0"/>
        <w:autoSpaceDN w:val="0"/>
        <w:adjustRightInd w:val="0"/>
        <w:spacing w:after="0"/>
        <w:ind w:left="0" w:firstLine="709"/>
        <w:rPr>
          <w:szCs w:val="28"/>
        </w:rPr>
      </w:pPr>
      <w:r w:rsidRPr="00BD1D25">
        <w:rPr>
          <w:szCs w:val="28"/>
        </w:rPr>
        <w:lastRenderedPageBreak/>
        <w:t>Настоящее постановление вступает в силу после официального опубликования.</w:t>
      </w:r>
    </w:p>
    <w:p w:rsidR="00B775C8" w:rsidRPr="00BD1D25" w:rsidRDefault="00B775C8" w:rsidP="00015D1E">
      <w:pPr>
        <w:spacing w:after="0"/>
        <w:ind w:firstLine="0"/>
        <w:rPr>
          <w:rFonts w:cs="Times New Roman"/>
          <w:szCs w:val="28"/>
        </w:rPr>
      </w:pPr>
    </w:p>
    <w:p w:rsidR="00B775C8" w:rsidRPr="00BD1D25" w:rsidRDefault="00B775C8" w:rsidP="00015D1E">
      <w:pPr>
        <w:spacing w:after="0"/>
        <w:ind w:firstLine="0"/>
        <w:rPr>
          <w:rFonts w:cs="Times New Roman"/>
          <w:szCs w:val="28"/>
        </w:rPr>
      </w:pPr>
    </w:p>
    <w:p w:rsidR="00B775C8" w:rsidRPr="00BD1D25" w:rsidRDefault="00B775C8" w:rsidP="00015D1E">
      <w:pPr>
        <w:spacing w:after="0" w:line="240" w:lineRule="auto"/>
        <w:ind w:firstLine="0"/>
        <w:rPr>
          <w:szCs w:val="28"/>
        </w:rPr>
      </w:pPr>
      <w:r w:rsidRPr="00BD1D25">
        <w:rPr>
          <w:szCs w:val="28"/>
        </w:rPr>
        <w:t>Первый заместитель главы</w:t>
      </w:r>
    </w:p>
    <w:p w:rsidR="00B775C8" w:rsidRPr="00BD1D25" w:rsidRDefault="00B775C8" w:rsidP="00015D1E">
      <w:pPr>
        <w:spacing w:after="0" w:line="240" w:lineRule="auto"/>
        <w:ind w:firstLine="0"/>
        <w:rPr>
          <w:szCs w:val="28"/>
        </w:rPr>
      </w:pPr>
      <w:r w:rsidRPr="00BD1D25">
        <w:rPr>
          <w:szCs w:val="28"/>
        </w:rPr>
        <w:t>Администрации района</w:t>
      </w:r>
    </w:p>
    <w:p w:rsidR="00B775C8" w:rsidRPr="00BD1D25" w:rsidRDefault="00B775C8" w:rsidP="00015D1E">
      <w:pPr>
        <w:spacing w:after="0" w:line="240" w:lineRule="auto"/>
        <w:ind w:firstLine="0"/>
        <w:rPr>
          <w:szCs w:val="28"/>
        </w:rPr>
      </w:pPr>
      <w:r w:rsidRPr="00BD1D25">
        <w:rPr>
          <w:szCs w:val="28"/>
        </w:rPr>
        <w:t xml:space="preserve">по финансово - экономическим вопросам, </w:t>
      </w:r>
    </w:p>
    <w:p w:rsidR="00B775C8" w:rsidRPr="00BD1D25" w:rsidRDefault="00B775C8" w:rsidP="00015D1E">
      <w:pPr>
        <w:spacing w:after="0" w:line="240" w:lineRule="auto"/>
        <w:ind w:firstLine="0"/>
        <w:rPr>
          <w:szCs w:val="28"/>
        </w:rPr>
      </w:pPr>
      <w:r w:rsidRPr="00BD1D25">
        <w:rPr>
          <w:szCs w:val="28"/>
        </w:rPr>
        <w:t>начальник финансового управления               Е.В. Терентьева</w:t>
      </w:r>
    </w:p>
    <w:p w:rsidR="00B775C8" w:rsidRPr="00BD1D25" w:rsidRDefault="00B775C8" w:rsidP="00015D1E">
      <w:pPr>
        <w:spacing w:after="0" w:line="240" w:lineRule="auto"/>
        <w:ind w:firstLine="0"/>
        <w:rPr>
          <w:rFonts w:cs="Times New Roman"/>
          <w:szCs w:val="28"/>
        </w:rPr>
        <w:sectPr w:rsidR="00B775C8" w:rsidRPr="00BD1D25" w:rsidSect="003564F4">
          <w:headerReference w:type="default" r:id="rId10"/>
          <w:footerReference w:type="default" r:id="rId11"/>
          <w:footerReference w:type="first" r:id="rId12"/>
          <w:type w:val="nextColumn"/>
          <w:pgSz w:w="11910" w:h="16840" w:code="9"/>
          <w:pgMar w:top="1134" w:right="851" w:bottom="1134" w:left="851" w:header="431" w:footer="0" w:gutter="0"/>
          <w:paperSrc w:first="15" w:other="15"/>
          <w:cols w:space="720"/>
          <w:docGrid w:linePitch="381"/>
        </w:sectPr>
      </w:pPr>
    </w:p>
    <w:p w:rsidR="00B775C8" w:rsidRPr="00BD1D25" w:rsidRDefault="00B775C8" w:rsidP="00015D1E">
      <w:pPr>
        <w:spacing w:after="0" w:line="240" w:lineRule="auto"/>
        <w:ind w:firstLine="5103"/>
        <w:rPr>
          <w:rFonts w:cs="Times New Roman"/>
          <w:szCs w:val="28"/>
        </w:rPr>
      </w:pPr>
      <w:r w:rsidRPr="00BD1D25">
        <w:rPr>
          <w:rFonts w:cs="Times New Roman"/>
          <w:szCs w:val="28"/>
        </w:rPr>
        <w:lastRenderedPageBreak/>
        <w:t>Приложение</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УТВЕРЖДЕН</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 xml:space="preserve">постановлением Администрации </w:t>
      </w:r>
    </w:p>
    <w:p w:rsidR="00B775C8" w:rsidRPr="00BD1D25" w:rsidRDefault="00B775C8" w:rsidP="00015D1E">
      <w:pPr>
        <w:spacing w:after="0" w:line="240" w:lineRule="auto"/>
        <w:ind w:firstLine="5103"/>
        <w:rPr>
          <w:rFonts w:cs="Times New Roman"/>
          <w:szCs w:val="28"/>
        </w:rPr>
      </w:pPr>
      <w:r w:rsidRPr="00BD1D25">
        <w:rPr>
          <w:rFonts w:cs="Times New Roman"/>
          <w:szCs w:val="28"/>
        </w:rPr>
        <w:t>Подосиновского района</w:t>
      </w:r>
    </w:p>
    <w:p w:rsidR="00B775C8" w:rsidRPr="00BD1D25" w:rsidRDefault="00B775C8" w:rsidP="00015D1E">
      <w:pPr>
        <w:spacing w:after="0" w:line="240" w:lineRule="auto"/>
        <w:ind w:firstLine="5103"/>
        <w:rPr>
          <w:rFonts w:cs="Times New Roman"/>
          <w:szCs w:val="28"/>
        </w:rPr>
      </w:pPr>
      <w:r w:rsidRPr="00BD1D25">
        <w:rPr>
          <w:rFonts w:cs="Times New Roman"/>
          <w:szCs w:val="28"/>
        </w:rPr>
        <w:t>От 26.04.2022 № 90</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Административный регламент</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предоставления муниципальной услуги</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w:t>
      </w:r>
      <w:r w:rsidRPr="00BD1D25">
        <w:rPr>
          <w:b/>
          <w:szCs w:val="28"/>
        </w:rPr>
        <w:t>У</w:t>
      </w:r>
      <w:r w:rsidRPr="00BD1D25">
        <w:rPr>
          <w:b/>
        </w:rPr>
        <w:t>тверждение схемы расположения земельного участка</w:t>
      </w:r>
      <w:r w:rsidRPr="00BD1D25">
        <w:rPr>
          <w:b/>
          <w:spacing w:val="1"/>
        </w:rPr>
        <w:t xml:space="preserve"> </w:t>
      </w:r>
      <w:r w:rsidRPr="00BD1D25">
        <w:rPr>
          <w:b/>
        </w:rPr>
        <w:t>или земельных участков на кадастровом плане территории</w:t>
      </w:r>
      <w:r w:rsidRPr="00BD1D25">
        <w:rPr>
          <w:rFonts w:cs="Times New Roman"/>
          <w:b/>
          <w:bCs/>
          <w:szCs w:val="28"/>
        </w:rPr>
        <w:t xml:space="preserve">» </w:t>
      </w:r>
      <w:r w:rsidRPr="00BD1D25">
        <w:rPr>
          <w:b/>
        </w:rPr>
        <w:t>на</w:t>
      </w:r>
      <w:r w:rsidRPr="00BD1D25">
        <w:rPr>
          <w:b/>
          <w:spacing w:val="1"/>
        </w:rPr>
        <w:t xml:space="preserve"> </w:t>
      </w:r>
      <w:r w:rsidRPr="00BD1D25">
        <w:rPr>
          <w:b/>
        </w:rPr>
        <w:t>территории муниципального образования Подосиновский муниципальный район Кировской области</w:t>
      </w:r>
    </w:p>
    <w:p w:rsidR="00B775C8" w:rsidRPr="00BD1D25" w:rsidRDefault="00B775C8" w:rsidP="00015D1E">
      <w:pPr>
        <w:widowControl w:val="0"/>
        <w:autoSpaceDE w:val="0"/>
        <w:autoSpaceDN w:val="0"/>
        <w:adjustRightInd w:val="0"/>
        <w:spacing w:after="0" w:line="240" w:lineRule="auto"/>
        <w:jc w:val="center"/>
        <w:rPr>
          <w:rFonts w:cs="Times New Roman"/>
          <w:szCs w:val="28"/>
        </w:rPr>
      </w:pPr>
    </w:p>
    <w:p w:rsidR="00B775C8" w:rsidRPr="00BD1D25" w:rsidRDefault="00B775C8" w:rsidP="00015D1E">
      <w:pPr>
        <w:pStyle w:val="110"/>
        <w:numPr>
          <w:ilvl w:val="1"/>
          <w:numId w:val="14"/>
        </w:numPr>
        <w:tabs>
          <w:tab w:val="left" w:pos="0"/>
        </w:tabs>
        <w:ind w:left="0" w:firstLine="709"/>
        <w:jc w:val="center"/>
        <w:rPr>
          <w:b w:val="0"/>
          <w:i/>
        </w:rPr>
      </w:pPr>
      <w:bookmarkStart w:id="2" w:name="Par49"/>
      <w:bookmarkEnd w:id="2"/>
      <w:r w:rsidRPr="00BD1D25">
        <w:t>Общие</w:t>
      </w:r>
      <w:r w:rsidRPr="00BD1D25">
        <w:rPr>
          <w:spacing w:val="-3"/>
        </w:rPr>
        <w:t xml:space="preserve"> </w:t>
      </w:r>
      <w:r w:rsidRPr="00BD1D25">
        <w:t>положения</w:t>
      </w:r>
    </w:p>
    <w:p w:rsidR="00B775C8" w:rsidRPr="00BD1D25" w:rsidRDefault="00B775C8" w:rsidP="00015D1E">
      <w:pPr>
        <w:pStyle w:val="110"/>
        <w:tabs>
          <w:tab w:val="left" w:pos="0"/>
        </w:tabs>
        <w:ind w:left="0"/>
        <w:jc w:val="both"/>
        <w:rPr>
          <w:b w:val="0"/>
          <w:i/>
        </w:rPr>
      </w:pPr>
    </w:p>
    <w:p w:rsidR="00B775C8" w:rsidRPr="00BD1D25" w:rsidRDefault="00B775C8" w:rsidP="00015D1E">
      <w:pPr>
        <w:spacing w:after="0" w:line="240" w:lineRule="auto"/>
        <w:jc w:val="center"/>
        <w:rPr>
          <w:rFonts w:cs="Times New Roman"/>
          <w:b/>
          <w:szCs w:val="28"/>
        </w:rPr>
      </w:pPr>
      <w:r w:rsidRPr="00BD1D25">
        <w:rPr>
          <w:rFonts w:cs="Times New Roman"/>
          <w:b/>
          <w:szCs w:val="28"/>
        </w:rPr>
        <w:t>Предмет</w:t>
      </w:r>
      <w:r w:rsidRPr="00BD1D25">
        <w:rPr>
          <w:rFonts w:cs="Times New Roman"/>
          <w:b/>
          <w:spacing w:val="-4"/>
          <w:szCs w:val="28"/>
        </w:rPr>
        <w:t xml:space="preserve"> </w:t>
      </w:r>
      <w:r w:rsidRPr="00BD1D25">
        <w:rPr>
          <w:rFonts w:cs="Times New Roman"/>
          <w:b/>
          <w:szCs w:val="28"/>
        </w:rPr>
        <w:t>регулирования</w:t>
      </w:r>
      <w:r w:rsidRPr="00BD1D25">
        <w:rPr>
          <w:rFonts w:cs="Times New Roman"/>
          <w:b/>
          <w:spacing w:val="-6"/>
          <w:szCs w:val="28"/>
        </w:rPr>
        <w:t xml:space="preserve"> </w:t>
      </w:r>
      <w:r w:rsidRPr="00BD1D25">
        <w:rPr>
          <w:rFonts w:cs="Times New Roman"/>
          <w:b/>
          <w:szCs w:val="28"/>
        </w:rPr>
        <w:t>Административного</w:t>
      </w:r>
      <w:r w:rsidRPr="00BD1D25">
        <w:rPr>
          <w:rFonts w:cs="Times New Roman"/>
          <w:b/>
          <w:spacing w:val="-3"/>
          <w:szCs w:val="28"/>
        </w:rPr>
        <w:t xml:space="preserve"> </w:t>
      </w:r>
      <w:r w:rsidRPr="00BD1D25">
        <w:rPr>
          <w:rFonts w:cs="Times New Roman"/>
          <w:b/>
          <w:szCs w:val="28"/>
        </w:rPr>
        <w:t>регламента</w:t>
      </w:r>
    </w:p>
    <w:p w:rsidR="00B775C8" w:rsidRPr="00BD1D25" w:rsidRDefault="00B775C8" w:rsidP="00015D1E">
      <w:pPr>
        <w:spacing w:after="0" w:line="240" w:lineRule="auto"/>
        <w:jc w:val="center"/>
        <w:rPr>
          <w:rFonts w:cs="Times New Roman"/>
          <w:i/>
          <w:szCs w:val="28"/>
        </w:rPr>
      </w:pPr>
      <w:r w:rsidRPr="00BD1D25">
        <w:rPr>
          <w:rFonts w:cs="Times New Roman"/>
          <w:i/>
          <w:szCs w:val="28"/>
        </w:rPr>
        <w:t xml:space="preserve"> </w:t>
      </w:r>
    </w:p>
    <w:p w:rsidR="00B775C8" w:rsidRPr="00BD1D25" w:rsidRDefault="00B775C8" w:rsidP="00015D1E">
      <w:pPr>
        <w:pStyle w:val="aff1"/>
        <w:tabs>
          <w:tab w:val="left" w:pos="8395"/>
        </w:tabs>
        <w:ind w:firstLine="709"/>
        <w:jc w:val="both"/>
      </w:pPr>
      <w:r w:rsidRPr="00BD1D25">
        <w:t>1.1</w:t>
      </w:r>
      <w:r w:rsidRPr="00BD1D25">
        <w:rPr>
          <w:spacing w:val="1"/>
        </w:rPr>
        <w:t xml:space="preserve"> </w:t>
      </w:r>
      <w:r w:rsidRPr="00BD1D25">
        <w:t>Административный</w:t>
      </w:r>
      <w:r w:rsidRPr="00BD1D25">
        <w:rPr>
          <w:spacing w:val="1"/>
        </w:rPr>
        <w:t xml:space="preserve"> </w:t>
      </w:r>
      <w:r w:rsidRPr="00BD1D25">
        <w:t>регламент</w:t>
      </w:r>
      <w:r w:rsidRPr="00BD1D25">
        <w:rPr>
          <w:spacing w:val="1"/>
        </w:rPr>
        <w:t xml:space="preserve"> </w:t>
      </w:r>
      <w:r w:rsidRPr="00BD1D25">
        <w:t>предоставления</w:t>
      </w:r>
      <w:r w:rsidRPr="00BD1D25">
        <w:rPr>
          <w:spacing w:val="1"/>
        </w:rPr>
        <w:t xml:space="preserve"> </w:t>
      </w:r>
      <w:r w:rsidRPr="00BD1D25">
        <w:t>муниципальной услуги «Утверждение схемы расположения земельного участка</w:t>
      </w:r>
      <w:r w:rsidRPr="00BD1D25">
        <w:rPr>
          <w:spacing w:val="1"/>
        </w:rPr>
        <w:t xml:space="preserve"> </w:t>
      </w:r>
      <w:r w:rsidRPr="00BD1D25">
        <w:t>или земельных участков на кадастровом плане территории» разработан в целях</w:t>
      </w:r>
      <w:r w:rsidRPr="00BD1D25">
        <w:rPr>
          <w:spacing w:val="1"/>
        </w:rPr>
        <w:t xml:space="preserve"> </w:t>
      </w:r>
      <w:r w:rsidRPr="00BD1D25">
        <w:t>повышения</w:t>
      </w:r>
      <w:r w:rsidRPr="00BD1D25">
        <w:rPr>
          <w:spacing w:val="1"/>
        </w:rPr>
        <w:t xml:space="preserve"> </w:t>
      </w:r>
      <w:r w:rsidRPr="00BD1D25">
        <w:t>качества</w:t>
      </w:r>
      <w:r w:rsidRPr="00BD1D25">
        <w:rPr>
          <w:spacing w:val="1"/>
        </w:rPr>
        <w:t xml:space="preserve"> </w:t>
      </w:r>
      <w:r w:rsidRPr="00BD1D25">
        <w:t>и</w:t>
      </w:r>
      <w:r w:rsidRPr="00BD1D25">
        <w:rPr>
          <w:spacing w:val="1"/>
        </w:rPr>
        <w:t xml:space="preserve"> </w:t>
      </w:r>
      <w:r w:rsidRPr="00BD1D25">
        <w:t>доступности</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определяет</w:t>
      </w:r>
      <w:r w:rsidRPr="00BD1D25">
        <w:rPr>
          <w:spacing w:val="1"/>
        </w:rPr>
        <w:t xml:space="preserve"> </w:t>
      </w:r>
      <w:r w:rsidRPr="00BD1D25">
        <w:t>стандарт,</w:t>
      </w:r>
      <w:r w:rsidRPr="00BD1D25">
        <w:rPr>
          <w:spacing w:val="1"/>
        </w:rPr>
        <w:t xml:space="preserve"> </w:t>
      </w:r>
      <w:r w:rsidRPr="00BD1D25">
        <w:t>сроки</w:t>
      </w:r>
      <w:r w:rsidRPr="00BD1D25">
        <w:rPr>
          <w:spacing w:val="1"/>
        </w:rPr>
        <w:t xml:space="preserve"> </w:t>
      </w:r>
      <w:r w:rsidRPr="00BD1D25">
        <w:t>и</w:t>
      </w:r>
      <w:r w:rsidRPr="00BD1D25">
        <w:rPr>
          <w:spacing w:val="1"/>
        </w:rPr>
        <w:t xml:space="preserve"> </w:t>
      </w:r>
      <w:r w:rsidRPr="00BD1D25">
        <w:t>последовательность</w:t>
      </w:r>
      <w:r w:rsidRPr="00BD1D25">
        <w:rPr>
          <w:spacing w:val="1"/>
        </w:rPr>
        <w:t xml:space="preserve"> </w:t>
      </w:r>
      <w:r w:rsidRPr="00BD1D25">
        <w:t>действий</w:t>
      </w:r>
      <w:r w:rsidRPr="00BD1D25">
        <w:rPr>
          <w:spacing w:val="1"/>
        </w:rPr>
        <w:t xml:space="preserve"> </w:t>
      </w:r>
      <w:r w:rsidRPr="00BD1D25">
        <w:t>(административных</w:t>
      </w:r>
      <w:r w:rsidRPr="00BD1D25">
        <w:rPr>
          <w:spacing w:val="1"/>
        </w:rPr>
        <w:t xml:space="preserve"> </w:t>
      </w:r>
      <w:r w:rsidRPr="00BD1D25">
        <w:t>процедур)</w:t>
      </w:r>
      <w:r w:rsidRPr="00BD1D25">
        <w:rPr>
          <w:spacing w:val="1"/>
        </w:rPr>
        <w:t xml:space="preserve"> </w:t>
      </w:r>
      <w:r w:rsidRPr="00BD1D25">
        <w:t>при</w:t>
      </w:r>
      <w:r w:rsidRPr="00BD1D25">
        <w:rPr>
          <w:spacing w:val="1"/>
        </w:rPr>
        <w:t xml:space="preserve"> </w:t>
      </w:r>
      <w:r w:rsidRPr="00BD1D25">
        <w:t>осуществлении</w:t>
      </w:r>
      <w:r w:rsidRPr="00BD1D25">
        <w:rPr>
          <w:spacing w:val="1"/>
        </w:rPr>
        <w:t xml:space="preserve"> </w:t>
      </w:r>
      <w:r w:rsidRPr="00BD1D25">
        <w:t>полномочий</w:t>
      </w:r>
      <w:r w:rsidRPr="00BD1D25">
        <w:rPr>
          <w:spacing w:val="1"/>
        </w:rPr>
        <w:t xml:space="preserve"> </w:t>
      </w:r>
      <w:r w:rsidRPr="00BD1D25">
        <w:t>по</w:t>
      </w:r>
      <w:r w:rsidRPr="00BD1D25">
        <w:rPr>
          <w:spacing w:val="1"/>
        </w:rPr>
        <w:t xml:space="preserve"> </w:t>
      </w:r>
      <w:r w:rsidRPr="00BD1D25">
        <w:t>утверждению схемы расположения земельного участка или земельных участков на</w:t>
      </w:r>
      <w:r w:rsidRPr="00BD1D25">
        <w:rPr>
          <w:spacing w:val="1"/>
        </w:rPr>
        <w:t xml:space="preserve"> </w:t>
      </w:r>
      <w:r w:rsidRPr="00BD1D25">
        <w:t>кадастровом</w:t>
      </w:r>
      <w:r w:rsidRPr="00BD1D25">
        <w:rPr>
          <w:spacing w:val="7"/>
        </w:rPr>
        <w:t xml:space="preserve"> </w:t>
      </w:r>
      <w:r w:rsidRPr="00BD1D25">
        <w:t>плане</w:t>
      </w:r>
      <w:r w:rsidRPr="00BD1D25">
        <w:rPr>
          <w:spacing w:val="5"/>
        </w:rPr>
        <w:t xml:space="preserve"> </w:t>
      </w:r>
      <w:r w:rsidRPr="00BD1D25">
        <w:t>территории</w:t>
      </w:r>
      <w:r w:rsidRPr="00BD1D25">
        <w:rPr>
          <w:spacing w:val="12"/>
        </w:rPr>
        <w:t xml:space="preserve"> </w:t>
      </w:r>
      <w:r w:rsidRPr="00BD1D25">
        <w:t>(далее</w:t>
      </w:r>
      <w:r w:rsidRPr="00BD1D25">
        <w:rPr>
          <w:spacing w:val="7"/>
        </w:rPr>
        <w:t xml:space="preserve"> </w:t>
      </w:r>
      <w:r w:rsidRPr="00BD1D25">
        <w:t>–</w:t>
      </w:r>
      <w:r w:rsidRPr="00BD1D25">
        <w:rPr>
          <w:spacing w:val="7"/>
        </w:rPr>
        <w:t xml:space="preserve"> </w:t>
      </w:r>
      <w:r w:rsidRPr="00BD1D25">
        <w:t>схема</w:t>
      </w:r>
      <w:r w:rsidRPr="00BD1D25">
        <w:rPr>
          <w:spacing w:val="7"/>
        </w:rPr>
        <w:t xml:space="preserve"> </w:t>
      </w:r>
      <w:r w:rsidRPr="00BD1D25">
        <w:t>расположения</w:t>
      </w:r>
      <w:r w:rsidRPr="00BD1D25">
        <w:rPr>
          <w:spacing w:val="8"/>
        </w:rPr>
        <w:t xml:space="preserve"> </w:t>
      </w:r>
      <w:r w:rsidRPr="00BD1D25">
        <w:t>земельного</w:t>
      </w:r>
      <w:r w:rsidRPr="00BD1D25">
        <w:rPr>
          <w:spacing w:val="8"/>
        </w:rPr>
        <w:t xml:space="preserve"> </w:t>
      </w:r>
      <w:r w:rsidRPr="00BD1D25">
        <w:t>участка)</w:t>
      </w:r>
      <w:r w:rsidRPr="00BD1D25">
        <w:rPr>
          <w:spacing w:val="13"/>
        </w:rPr>
        <w:t xml:space="preserve"> </w:t>
      </w:r>
      <w:r w:rsidRPr="00BD1D25">
        <w:t>в муниципальном образовании Подосиновский муниципальный район Кировской области.</w:t>
      </w:r>
    </w:p>
    <w:p w:rsidR="00B775C8" w:rsidRPr="00BD1D25" w:rsidRDefault="00B775C8" w:rsidP="00015D1E">
      <w:pPr>
        <w:pStyle w:val="aff1"/>
        <w:tabs>
          <w:tab w:val="left" w:pos="8395"/>
        </w:tabs>
        <w:ind w:firstLine="709"/>
        <w:jc w:val="both"/>
      </w:pPr>
      <w:r w:rsidRPr="00BD1D25">
        <w:t>Данный</w:t>
      </w:r>
      <w:r w:rsidRPr="00BD1D25">
        <w:rPr>
          <w:spacing w:val="1"/>
        </w:rPr>
        <w:t xml:space="preserve"> </w:t>
      </w:r>
      <w:r w:rsidRPr="00BD1D25">
        <w:t>регламент</w:t>
      </w:r>
      <w:r w:rsidRPr="00BD1D25">
        <w:rPr>
          <w:spacing w:val="1"/>
        </w:rPr>
        <w:t xml:space="preserve"> </w:t>
      </w:r>
      <w:r w:rsidRPr="00BD1D25">
        <w:t>не</w:t>
      </w:r>
      <w:r w:rsidRPr="00BD1D25">
        <w:rPr>
          <w:spacing w:val="1"/>
        </w:rPr>
        <w:t xml:space="preserve"> </w:t>
      </w:r>
      <w:r w:rsidRPr="00BD1D25">
        <w:t>распространяется</w:t>
      </w:r>
      <w:r w:rsidRPr="00BD1D25">
        <w:rPr>
          <w:spacing w:val="1"/>
        </w:rPr>
        <w:t xml:space="preserve"> </w:t>
      </w:r>
      <w:r w:rsidRPr="00BD1D25">
        <w:t>на</w:t>
      </w:r>
      <w:r w:rsidRPr="00BD1D25">
        <w:rPr>
          <w:spacing w:val="1"/>
        </w:rPr>
        <w:t xml:space="preserve"> </w:t>
      </w:r>
      <w:r w:rsidRPr="00BD1D25">
        <w:t>случаи</w:t>
      </w:r>
      <w:r w:rsidRPr="00BD1D25">
        <w:rPr>
          <w:spacing w:val="1"/>
        </w:rPr>
        <w:t xml:space="preserve"> </w:t>
      </w:r>
      <w:r w:rsidRPr="00BD1D25">
        <w:t>утверждения</w:t>
      </w:r>
      <w:r w:rsidRPr="00BD1D25">
        <w:rPr>
          <w:spacing w:val="1"/>
        </w:rPr>
        <w:t xml:space="preserve"> </w:t>
      </w:r>
      <w:r w:rsidRPr="00BD1D25">
        <w:t>схемы</w:t>
      </w:r>
      <w:r w:rsidRPr="00BD1D25">
        <w:rPr>
          <w:spacing w:val="1"/>
        </w:rPr>
        <w:t xml:space="preserve"> </w:t>
      </w:r>
      <w:r w:rsidRPr="00BD1D25">
        <w:t>расположения земельного участка в целях образования земельного участка путем</w:t>
      </w:r>
      <w:r w:rsidRPr="00BD1D25">
        <w:rPr>
          <w:spacing w:val="1"/>
        </w:rPr>
        <w:t xml:space="preserve"> </w:t>
      </w:r>
      <w:r w:rsidRPr="00BD1D25">
        <w:t>перераспределения     земель     и     (или)     земельных     участков,     находящихся</w:t>
      </w:r>
      <w:r w:rsidRPr="00BD1D25">
        <w:rPr>
          <w:spacing w:val="1"/>
        </w:rPr>
        <w:t xml:space="preserve"> </w:t>
      </w:r>
      <w:r w:rsidRPr="00BD1D25">
        <w:t>в государственной или муниципальной собственности, между собой и таких земель</w:t>
      </w:r>
      <w:r w:rsidRPr="00BD1D25">
        <w:rPr>
          <w:spacing w:val="-67"/>
        </w:rPr>
        <w:t xml:space="preserve"> </w:t>
      </w:r>
      <w:r w:rsidRPr="00BD1D25">
        <w:t>и</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частной</w:t>
      </w:r>
      <w:r w:rsidRPr="00BD1D25">
        <w:rPr>
          <w:spacing w:val="1"/>
        </w:rPr>
        <w:t xml:space="preserve"> </w:t>
      </w:r>
      <w:r w:rsidRPr="00BD1D25">
        <w:t>собственности, в целях образования земельного участка для его предоставления на</w:t>
      </w:r>
      <w:r w:rsidRPr="00BD1D25">
        <w:rPr>
          <w:spacing w:val="1"/>
        </w:rPr>
        <w:t xml:space="preserve"> </w:t>
      </w:r>
      <w:r w:rsidRPr="00BD1D25">
        <w:t>торгах,</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утверждения</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при</w:t>
      </w:r>
      <w:r w:rsidRPr="00BD1D25">
        <w:rPr>
          <w:spacing w:val="-67"/>
        </w:rPr>
        <w:t xml:space="preserve"> </w:t>
      </w:r>
      <w:r w:rsidRPr="00BD1D25">
        <w:t>предварительном согласовании предоставления земельного участка, находящегося</w:t>
      </w:r>
      <w:r w:rsidRPr="00BD1D25">
        <w:rPr>
          <w:spacing w:val="1"/>
        </w:rPr>
        <w:t xml:space="preserve"> </w:t>
      </w:r>
      <w:r w:rsidRPr="00BD1D25">
        <w:t>в</w:t>
      </w:r>
      <w:r w:rsidRPr="00BD1D25">
        <w:rPr>
          <w:spacing w:val="-3"/>
        </w:rPr>
        <w:t xml:space="preserve"> </w:t>
      </w:r>
      <w:r w:rsidRPr="00BD1D25">
        <w:t>государственной или муниципальной собственности.</w:t>
      </w:r>
    </w:p>
    <w:p w:rsidR="00B775C8" w:rsidRPr="00BD1D25" w:rsidRDefault="00B775C8" w:rsidP="00015D1E">
      <w:pPr>
        <w:pStyle w:val="aff1"/>
        <w:ind w:firstLine="709"/>
        <w:rPr>
          <w:i/>
        </w:rPr>
      </w:pPr>
    </w:p>
    <w:p w:rsidR="00B775C8" w:rsidRPr="00BD1D25" w:rsidRDefault="00B775C8" w:rsidP="00015D1E">
      <w:pPr>
        <w:pStyle w:val="110"/>
        <w:ind w:left="0" w:firstLine="709"/>
        <w:rPr>
          <w:b w:val="0"/>
          <w:i/>
        </w:rPr>
      </w:pPr>
      <w:r w:rsidRPr="00BD1D25">
        <w:t>Круг</w:t>
      </w:r>
      <w:r w:rsidRPr="00BD1D25">
        <w:rPr>
          <w:spacing w:val="-3"/>
        </w:rPr>
        <w:t xml:space="preserve"> </w:t>
      </w:r>
      <w:r w:rsidRPr="00BD1D25">
        <w:t>Заявителей</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3"/>
        </w:numPr>
        <w:autoSpaceDE w:val="0"/>
        <w:autoSpaceDN w:val="0"/>
        <w:spacing w:after="0" w:line="240" w:lineRule="auto"/>
        <w:ind w:left="0" w:firstLine="709"/>
        <w:contextualSpacing w:val="0"/>
        <w:jc w:val="both"/>
        <w:rPr>
          <w:rFonts w:cs="Times New Roman"/>
          <w:szCs w:val="28"/>
        </w:rPr>
      </w:pPr>
      <w:r w:rsidRPr="00BD1D25">
        <w:rPr>
          <w:rFonts w:cs="Times New Roman"/>
          <w:szCs w:val="28"/>
        </w:rPr>
        <w:t>Заявителями на получение муниципальной услуги</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физические</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юридические</w:t>
      </w:r>
      <w:r w:rsidRPr="00BD1D25">
        <w:rPr>
          <w:rFonts w:cs="Times New Roman"/>
          <w:spacing w:val="-2"/>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и</w:t>
      </w:r>
      <w:r w:rsidRPr="00BD1D25">
        <w:rPr>
          <w:rFonts w:cs="Times New Roman"/>
          <w:spacing w:val="-3"/>
          <w:szCs w:val="28"/>
        </w:rPr>
        <w:t xml:space="preserve"> </w:t>
      </w:r>
      <w:r w:rsidRPr="00BD1D25">
        <w:rPr>
          <w:rFonts w:cs="Times New Roman"/>
          <w:szCs w:val="28"/>
        </w:rPr>
        <w:t>индивидуальные</w:t>
      </w:r>
      <w:r w:rsidRPr="00BD1D25">
        <w:rPr>
          <w:rFonts w:cs="Times New Roman"/>
          <w:spacing w:val="2"/>
          <w:szCs w:val="28"/>
        </w:rPr>
        <w:t xml:space="preserve"> </w:t>
      </w:r>
      <w:r w:rsidRPr="00BD1D25">
        <w:rPr>
          <w:rFonts w:cs="Times New Roman"/>
          <w:szCs w:val="28"/>
        </w:rPr>
        <w:t>предприниматели</w:t>
      </w:r>
      <w:r w:rsidRPr="00BD1D25">
        <w:rPr>
          <w:rFonts w:cs="Times New Roman"/>
          <w:spacing w:val="-1"/>
          <w:szCs w:val="28"/>
        </w:rPr>
        <w:t xml:space="preserve"> </w:t>
      </w:r>
      <w:r w:rsidRPr="00BD1D25">
        <w:rPr>
          <w:rFonts w:cs="Times New Roman"/>
          <w:szCs w:val="28"/>
        </w:rPr>
        <w:t>(далее</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Заявитель).</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Интересы</w:t>
      </w:r>
      <w:r w:rsidRPr="00BD1D25">
        <w:rPr>
          <w:rFonts w:cs="Times New Roman"/>
          <w:spacing w:val="1"/>
          <w:szCs w:val="28"/>
        </w:rPr>
        <w:t xml:space="preserve"> </w:t>
      </w:r>
      <w:r w:rsidRPr="00BD1D25">
        <w:rPr>
          <w:rFonts w:cs="Times New Roman"/>
          <w:szCs w:val="28"/>
        </w:rPr>
        <w:t>заявителей,</w:t>
      </w:r>
      <w:r w:rsidRPr="00BD1D25">
        <w:rPr>
          <w:rFonts w:cs="Times New Roman"/>
          <w:spacing w:val="1"/>
          <w:szCs w:val="28"/>
        </w:rPr>
        <w:t xml:space="preserve"> </w:t>
      </w:r>
      <w:r w:rsidRPr="00BD1D25">
        <w:rPr>
          <w:rFonts w:cs="Times New Roman"/>
          <w:szCs w:val="28"/>
        </w:rPr>
        <w:t>указанных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1.2</w:t>
      </w:r>
      <w:r w:rsidRPr="00BD1D25">
        <w:rPr>
          <w:rFonts w:cs="Times New Roman"/>
          <w:spacing w:val="1"/>
          <w:szCs w:val="28"/>
        </w:rPr>
        <w:t xml:space="preserve"> </w:t>
      </w:r>
      <w:r w:rsidRPr="00BD1D25">
        <w:rPr>
          <w:rFonts w:cs="Times New Roman"/>
          <w:szCs w:val="28"/>
        </w:rPr>
        <w:t>настоящего Административного регламента, могут представлять лица,</w:t>
      </w:r>
      <w:r w:rsidRPr="00BD1D25">
        <w:rPr>
          <w:rFonts w:cs="Times New Roman"/>
          <w:spacing w:val="-68"/>
          <w:szCs w:val="28"/>
        </w:rPr>
        <w:t xml:space="preserve"> </w:t>
      </w:r>
      <w:r w:rsidRPr="00BD1D25">
        <w:rPr>
          <w:rFonts w:cs="Times New Roman"/>
          <w:szCs w:val="28"/>
        </w:rPr>
        <w:t>обладающие соответствующими полномочиями</w:t>
      </w:r>
      <w:r w:rsidRPr="00BD1D25">
        <w:rPr>
          <w:rFonts w:cs="Times New Roman"/>
          <w:spacing w:val="-68"/>
          <w:szCs w:val="28"/>
        </w:rPr>
        <w:t xml:space="preserve">  </w:t>
      </w:r>
      <w:r w:rsidRPr="00BD1D25">
        <w:rPr>
          <w:rFonts w:cs="Times New Roman"/>
          <w:szCs w:val="28"/>
        </w:rPr>
        <w:t xml:space="preserve"> (далее</w:t>
      </w:r>
      <w:r w:rsidRPr="00BD1D25">
        <w:rPr>
          <w:rFonts w:cs="Times New Roman"/>
          <w:spacing w:val="-5"/>
          <w:szCs w:val="28"/>
        </w:rPr>
        <w:t xml:space="preserve"> </w:t>
      </w:r>
      <w:r w:rsidRPr="00BD1D25">
        <w:rPr>
          <w:rFonts w:cs="Times New Roman"/>
          <w:szCs w:val="28"/>
        </w:rPr>
        <w:t>– представитель).</w:t>
      </w:r>
    </w:p>
    <w:p w:rsidR="00B775C8" w:rsidRPr="00BD1D25" w:rsidRDefault="00B775C8" w:rsidP="00015D1E">
      <w:pPr>
        <w:pStyle w:val="110"/>
        <w:ind w:left="0" w:firstLine="709"/>
        <w:rPr>
          <w:b w:val="0"/>
          <w:i/>
        </w:rPr>
      </w:pPr>
      <w:r w:rsidRPr="00BD1D25">
        <w:lastRenderedPageBreak/>
        <w:t>Требования к порядку информирования о предоставлении муниципальной</w:t>
      </w:r>
      <w:r w:rsidRPr="00BD1D25">
        <w:rPr>
          <w:spacing w:val="-5"/>
        </w:rPr>
        <w:t xml:space="preserve"> </w:t>
      </w:r>
      <w:r w:rsidRPr="00BD1D25">
        <w:t>услуги</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3"/>
        </w:numPr>
        <w:tabs>
          <w:tab w:val="left" w:pos="1632"/>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непосредственно при личном приеме заявителя в Администрацию Подосиновского района Кировской области</w:t>
      </w:r>
      <w:r w:rsidRPr="00BD1D25">
        <w:rPr>
          <w:rFonts w:cs="Times New Roman"/>
          <w:spacing w:val="1"/>
          <w:szCs w:val="28"/>
        </w:rPr>
        <w:t xml:space="preserve"> </w:t>
      </w:r>
      <w:r w:rsidRPr="00BD1D25">
        <w:rPr>
          <w:rFonts w:cs="Times New Roman"/>
          <w:szCs w:val="28"/>
        </w:rPr>
        <w:t>(далее -</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2"/>
          <w:szCs w:val="28"/>
        </w:rPr>
        <w:t xml:space="preserve"> </w:t>
      </w:r>
      <w:r w:rsidRPr="00BD1D25">
        <w:rPr>
          <w:rFonts w:cs="Times New Roman"/>
          <w:szCs w:val="28"/>
        </w:rPr>
        <w:t>и</w:t>
      </w:r>
      <w:r w:rsidRPr="00BD1D25">
        <w:rPr>
          <w:rFonts w:cs="Times New Roman"/>
          <w:spacing w:val="-5"/>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r w:rsidRPr="00BD1D25">
        <w:rPr>
          <w:rFonts w:cs="Times New Roman"/>
          <w:spacing w:val="-2"/>
          <w:szCs w:val="28"/>
        </w:rPr>
        <w:t xml:space="preserve"> </w:t>
      </w:r>
      <w:r w:rsidRPr="00BD1D25">
        <w:rPr>
          <w:rFonts w:cs="Times New Roman"/>
          <w:szCs w:val="28"/>
        </w:rPr>
        <w:t>(далее –</w:t>
      </w:r>
      <w:r w:rsidRPr="00BD1D25">
        <w:rPr>
          <w:rFonts w:cs="Times New Roman"/>
          <w:spacing w:val="-2"/>
          <w:szCs w:val="28"/>
        </w:rPr>
        <w:t xml:space="preserve"> </w:t>
      </w:r>
      <w:r w:rsidRPr="00BD1D25">
        <w:rPr>
          <w:rFonts w:cs="Times New Roman"/>
          <w:szCs w:val="28"/>
        </w:rPr>
        <w:t>многофункциональный центр);</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w:t>
      </w:r>
      <w:r w:rsidRPr="00BD1D25">
        <w:rPr>
          <w:rFonts w:cs="Times New Roman"/>
          <w:spacing w:val="-3"/>
          <w:szCs w:val="28"/>
        </w:rPr>
        <w:t xml:space="preserve"> </w:t>
      </w:r>
      <w:r w:rsidRPr="00BD1D25">
        <w:rPr>
          <w:rFonts w:cs="Times New Roman"/>
          <w:szCs w:val="28"/>
        </w:rPr>
        <w:t>телефону</w:t>
      </w:r>
      <w:r w:rsidRPr="00BD1D25">
        <w:rPr>
          <w:rFonts w:cs="Times New Roman"/>
          <w:spacing w:val="-7"/>
          <w:szCs w:val="28"/>
        </w:rPr>
        <w:t xml:space="preserve"> </w:t>
      </w:r>
      <w:r w:rsidRPr="00BD1D25">
        <w:rPr>
          <w:rFonts w:cs="Times New Roman"/>
          <w:szCs w:val="28"/>
        </w:rPr>
        <w:t>Уполномоченном</w:t>
      </w:r>
      <w:r w:rsidRPr="00BD1D25">
        <w:rPr>
          <w:rFonts w:cs="Times New Roman"/>
          <w:spacing w:val="-6"/>
          <w:szCs w:val="28"/>
        </w:rPr>
        <w:t xml:space="preserve"> </w:t>
      </w:r>
      <w:r w:rsidRPr="00BD1D25">
        <w:rPr>
          <w:rFonts w:cs="Times New Roman"/>
          <w:szCs w:val="28"/>
        </w:rPr>
        <w:t>органе</w:t>
      </w:r>
      <w:r w:rsidRPr="00BD1D25">
        <w:rPr>
          <w:rFonts w:cs="Times New Roman"/>
          <w:spacing w:val="-3"/>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многофункциональном</w:t>
      </w:r>
      <w:r w:rsidRPr="00BD1D25">
        <w:rPr>
          <w:rFonts w:cs="Times New Roman"/>
          <w:spacing w:val="-6"/>
          <w:szCs w:val="28"/>
        </w:rPr>
        <w:t xml:space="preserve"> </w:t>
      </w:r>
      <w:r w:rsidRPr="00BD1D25">
        <w:rPr>
          <w:rFonts w:cs="Times New Roman"/>
          <w:szCs w:val="28"/>
        </w:rPr>
        <w:t>центре;</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письменно, в том числе посредством электронной почты, факсимильной</w:t>
      </w:r>
      <w:r w:rsidRPr="00BD1D25">
        <w:rPr>
          <w:rFonts w:cs="Times New Roman"/>
          <w:spacing w:val="1"/>
          <w:szCs w:val="28"/>
        </w:rPr>
        <w:t xml:space="preserve"> </w:t>
      </w:r>
      <w:r w:rsidRPr="00BD1D25">
        <w:rPr>
          <w:rFonts w:cs="Times New Roman"/>
          <w:szCs w:val="28"/>
        </w:rPr>
        <w:t>связи;</w:t>
      </w:r>
    </w:p>
    <w:p w:rsidR="00B775C8" w:rsidRPr="00BD1D25" w:rsidRDefault="00B775C8" w:rsidP="00015D1E">
      <w:pPr>
        <w:pStyle w:val="ac"/>
        <w:widowControl w:val="0"/>
        <w:numPr>
          <w:ilvl w:val="0"/>
          <w:numId w:val="12"/>
        </w:numPr>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3"/>
          <w:szCs w:val="28"/>
        </w:rPr>
        <w:t xml:space="preserve"> </w:t>
      </w:r>
      <w:r w:rsidRPr="00BD1D25">
        <w:rPr>
          <w:rFonts w:cs="Times New Roman"/>
          <w:szCs w:val="28"/>
        </w:rPr>
        <w:t>размещения</w:t>
      </w:r>
      <w:r w:rsidRPr="00BD1D25">
        <w:rPr>
          <w:rFonts w:cs="Times New Roman"/>
          <w:spacing w:val="-2"/>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открытой</w:t>
      </w:r>
      <w:r w:rsidRPr="00BD1D25">
        <w:rPr>
          <w:rFonts w:cs="Times New Roman"/>
          <w:spacing w:val="-5"/>
          <w:szCs w:val="28"/>
        </w:rPr>
        <w:t xml:space="preserve"> </w:t>
      </w:r>
      <w:r w:rsidRPr="00BD1D25">
        <w:rPr>
          <w:rFonts w:cs="Times New Roman"/>
          <w:szCs w:val="28"/>
        </w:rPr>
        <w:t>и</w:t>
      </w:r>
      <w:r w:rsidRPr="00BD1D25">
        <w:rPr>
          <w:rFonts w:cs="Times New Roman"/>
          <w:spacing w:val="-2"/>
          <w:szCs w:val="28"/>
        </w:rPr>
        <w:t xml:space="preserve"> </w:t>
      </w:r>
      <w:r w:rsidRPr="00BD1D25">
        <w:rPr>
          <w:rFonts w:cs="Times New Roman"/>
          <w:szCs w:val="28"/>
        </w:rPr>
        <w:t>доступной</w:t>
      </w:r>
      <w:r w:rsidRPr="00BD1D25">
        <w:rPr>
          <w:rFonts w:cs="Times New Roman"/>
          <w:spacing w:val="-3"/>
          <w:szCs w:val="28"/>
        </w:rPr>
        <w:t xml:space="preserve"> </w:t>
      </w:r>
      <w:r w:rsidRPr="00BD1D25">
        <w:rPr>
          <w:rFonts w:cs="Times New Roman"/>
          <w:szCs w:val="28"/>
        </w:rPr>
        <w:t>форме</w:t>
      </w:r>
      <w:r w:rsidRPr="00BD1D25">
        <w:rPr>
          <w:rFonts w:cs="Times New Roman"/>
          <w:spacing w:val="-5"/>
          <w:szCs w:val="28"/>
        </w:rPr>
        <w:t xml:space="preserve"> </w:t>
      </w:r>
      <w:r w:rsidRPr="00BD1D25">
        <w:rPr>
          <w:rFonts w:cs="Times New Roman"/>
          <w:szCs w:val="28"/>
        </w:rPr>
        <w:t>информации:</w:t>
      </w:r>
    </w:p>
    <w:p w:rsidR="00B775C8" w:rsidRPr="00BD1D25" w:rsidRDefault="00B775C8" w:rsidP="00015D1E">
      <w:pPr>
        <w:pStyle w:val="aff1"/>
        <w:ind w:firstLine="709"/>
        <w:jc w:val="both"/>
      </w:pPr>
      <w:r w:rsidRPr="00BD1D25">
        <w:t>в федеральной государственной информационной системе «Единый портал</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(https://</w:t>
      </w:r>
      <w:hyperlink r:id="rId13">
        <w:r w:rsidRPr="00BD1D25">
          <w:t>www.gosuslugi.ru/)</w:t>
        </w:r>
      </w:hyperlink>
      <w:r w:rsidRPr="00BD1D25">
        <w:rPr>
          <w:spacing w:val="1"/>
        </w:rPr>
        <w:t xml:space="preserve"> </w:t>
      </w:r>
      <w:r w:rsidRPr="00BD1D25">
        <w:t>(далее</w:t>
      </w:r>
      <w:r w:rsidRPr="00BD1D25">
        <w:rPr>
          <w:spacing w:val="-4"/>
        </w:rPr>
        <w:t xml:space="preserve"> </w:t>
      </w:r>
      <w:r w:rsidRPr="00BD1D25">
        <w:t>–</w:t>
      </w:r>
      <w:r w:rsidRPr="00BD1D25">
        <w:rPr>
          <w:spacing w:val="-1"/>
        </w:rPr>
        <w:t xml:space="preserve"> </w:t>
      </w:r>
      <w:r w:rsidRPr="00BD1D25">
        <w:t>ЕПГУ);</w:t>
      </w:r>
    </w:p>
    <w:p w:rsidR="00B775C8" w:rsidRPr="00BD1D25" w:rsidRDefault="00B775C8" w:rsidP="00015D1E">
      <w:pPr>
        <w:spacing w:after="0" w:line="240" w:lineRule="auto"/>
        <w:rPr>
          <w:rFonts w:cs="Times New Roman"/>
          <w:szCs w:val="28"/>
        </w:rPr>
      </w:pPr>
      <w:r w:rsidRPr="00BD1D25">
        <w:rPr>
          <w:rFonts w:cs="Times New Roman"/>
          <w:spacing w:val="-1"/>
          <w:szCs w:val="28"/>
        </w:rPr>
        <w:t>на</w:t>
      </w:r>
      <w:r w:rsidRPr="00BD1D25">
        <w:rPr>
          <w:rFonts w:cs="Times New Roman"/>
          <w:spacing w:val="-15"/>
          <w:szCs w:val="28"/>
        </w:rPr>
        <w:t xml:space="preserve"> </w:t>
      </w:r>
      <w:r w:rsidRPr="00BD1D25">
        <w:rPr>
          <w:rFonts w:cs="Times New Roman"/>
          <w:spacing w:val="-1"/>
          <w:szCs w:val="28"/>
        </w:rPr>
        <w:t>официальном</w:t>
      </w:r>
      <w:r w:rsidRPr="00BD1D25">
        <w:rPr>
          <w:rFonts w:cs="Times New Roman"/>
          <w:spacing w:val="-15"/>
          <w:szCs w:val="28"/>
        </w:rPr>
        <w:t xml:space="preserve"> </w:t>
      </w:r>
      <w:r w:rsidRPr="00BD1D25">
        <w:rPr>
          <w:rFonts w:cs="Times New Roman"/>
          <w:spacing w:val="-1"/>
          <w:szCs w:val="28"/>
        </w:rPr>
        <w:t>сайте</w:t>
      </w:r>
      <w:r w:rsidRPr="00BD1D25">
        <w:rPr>
          <w:rFonts w:cs="Times New Roman"/>
          <w:spacing w:val="-15"/>
          <w:szCs w:val="28"/>
        </w:rPr>
        <w:t xml:space="preserve"> </w:t>
      </w:r>
      <w:r w:rsidRPr="00BD1D25">
        <w:rPr>
          <w:rFonts w:cs="Times New Roman"/>
          <w:szCs w:val="28"/>
        </w:rPr>
        <w:t>Уполномоченного</w:t>
      </w:r>
      <w:r w:rsidRPr="00BD1D25">
        <w:rPr>
          <w:rFonts w:cs="Times New Roman"/>
          <w:spacing w:val="-14"/>
          <w:szCs w:val="28"/>
        </w:rPr>
        <w:t xml:space="preserve"> </w:t>
      </w:r>
      <w:r w:rsidRPr="00BD1D25">
        <w:rPr>
          <w:rFonts w:cs="Times New Roman"/>
          <w:szCs w:val="28"/>
        </w:rPr>
        <w:t>органа</w:t>
      </w:r>
      <w:r w:rsidRPr="00BD1D25">
        <w:rPr>
          <w:rFonts w:cs="Times New Roman"/>
          <w:spacing w:val="-11"/>
          <w:szCs w:val="28"/>
        </w:rPr>
        <w:t xml:space="preserve"> </w:t>
      </w:r>
      <w:r w:rsidRPr="00BD1D25">
        <w:rPr>
          <w:rFonts w:cs="Times New Roman"/>
          <w:szCs w:val="28"/>
        </w:rPr>
        <w:t xml:space="preserve">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ac"/>
        <w:widowControl w:val="0"/>
        <w:numPr>
          <w:ilvl w:val="0"/>
          <w:numId w:val="12"/>
        </w:numPr>
        <w:tabs>
          <w:tab w:val="left" w:pos="1299"/>
        </w:tabs>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размещения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67"/>
          <w:szCs w:val="28"/>
        </w:rPr>
        <w:t xml:space="preserve"> </w:t>
      </w:r>
      <w:r w:rsidRPr="00BD1D25">
        <w:rPr>
          <w:rFonts w:cs="Times New Roman"/>
          <w:szCs w:val="28"/>
        </w:rPr>
        <w:t>Уполномоченного органа</w:t>
      </w:r>
      <w:r w:rsidRPr="00BD1D25">
        <w:rPr>
          <w:rFonts w:cs="Times New Roman"/>
          <w:spacing w:val="-1"/>
          <w:szCs w:val="28"/>
        </w:rPr>
        <w:t xml:space="preserve"> </w:t>
      </w:r>
      <w:r w:rsidRPr="00BD1D25">
        <w:rPr>
          <w:rFonts w:cs="Times New Roman"/>
          <w:szCs w:val="28"/>
        </w:rPr>
        <w:t>или многофункционального</w:t>
      </w:r>
      <w:r w:rsidRPr="00BD1D25">
        <w:rPr>
          <w:rFonts w:cs="Times New Roman"/>
          <w:spacing w:val="-3"/>
          <w:szCs w:val="28"/>
        </w:rPr>
        <w:t xml:space="preserve"> </w:t>
      </w:r>
      <w:r w:rsidRPr="00BD1D25">
        <w:rPr>
          <w:rFonts w:cs="Times New Roman"/>
          <w:szCs w:val="28"/>
        </w:rPr>
        <w:t>центра.</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Информирование</w:t>
      </w:r>
      <w:r w:rsidRPr="00BD1D25">
        <w:rPr>
          <w:rFonts w:cs="Times New Roman"/>
          <w:spacing w:val="-4"/>
          <w:szCs w:val="28"/>
        </w:rPr>
        <w:t xml:space="preserve"> </w:t>
      </w:r>
      <w:r w:rsidRPr="00BD1D25">
        <w:rPr>
          <w:rFonts w:cs="Times New Roman"/>
          <w:szCs w:val="28"/>
        </w:rPr>
        <w:t>осуществляется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вопросам,</w:t>
      </w:r>
      <w:r w:rsidRPr="00BD1D25">
        <w:rPr>
          <w:rFonts w:cs="Times New Roman"/>
          <w:spacing w:val="-5"/>
          <w:szCs w:val="28"/>
        </w:rPr>
        <w:t xml:space="preserve"> </w:t>
      </w:r>
      <w:r w:rsidRPr="00BD1D25">
        <w:rPr>
          <w:rFonts w:cs="Times New Roman"/>
          <w:szCs w:val="28"/>
        </w:rPr>
        <w:t>касающимся:</w:t>
      </w:r>
    </w:p>
    <w:p w:rsidR="00B775C8" w:rsidRPr="00BD1D25" w:rsidRDefault="00B775C8" w:rsidP="00015D1E">
      <w:pPr>
        <w:pStyle w:val="aff1"/>
        <w:ind w:firstLine="709"/>
        <w:jc w:val="both"/>
      </w:pPr>
      <w:r w:rsidRPr="00BD1D25">
        <w:t>способов</w:t>
      </w:r>
      <w:r w:rsidRPr="00BD1D25">
        <w:rPr>
          <w:spacing w:val="1"/>
        </w:rPr>
        <w:t xml:space="preserve"> </w:t>
      </w:r>
      <w:r w:rsidRPr="00BD1D25">
        <w:t>подачи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адресов</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многофункциональных</w:t>
      </w:r>
      <w:r w:rsidRPr="00BD1D25">
        <w:rPr>
          <w:spacing w:val="1"/>
        </w:rPr>
        <w:t xml:space="preserve"> </w:t>
      </w:r>
      <w:r w:rsidRPr="00BD1D25">
        <w:t>центров,</w:t>
      </w:r>
      <w:r w:rsidRPr="00BD1D25">
        <w:rPr>
          <w:spacing w:val="1"/>
        </w:rPr>
        <w:t xml:space="preserve"> </w:t>
      </w:r>
      <w:r w:rsidRPr="00BD1D25">
        <w:t>обращение</w:t>
      </w:r>
      <w:r w:rsidRPr="00BD1D25">
        <w:rPr>
          <w:spacing w:val="1"/>
        </w:rPr>
        <w:t xml:space="preserve"> </w:t>
      </w:r>
      <w:r w:rsidRPr="00BD1D25">
        <w:t>в</w:t>
      </w:r>
      <w:r w:rsidRPr="00BD1D25">
        <w:rPr>
          <w:spacing w:val="1"/>
        </w:rPr>
        <w:t xml:space="preserve"> </w:t>
      </w:r>
      <w:r w:rsidRPr="00BD1D25">
        <w:t>которые</w:t>
      </w:r>
      <w:r w:rsidRPr="00BD1D25">
        <w:rPr>
          <w:spacing w:val="1"/>
        </w:rPr>
        <w:t xml:space="preserve"> </w:t>
      </w:r>
      <w:r w:rsidRPr="00BD1D25">
        <w:t>необходимо</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справочной</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работе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(структурных</w:t>
      </w:r>
      <w:r w:rsidRPr="00BD1D25">
        <w:rPr>
          <w:spacing w:val="-67"/>
        </w:rPr>
        <w:t xml:space="preserve"> </w:t>
      </w:r>
      <w:r w:rsidRPr="00BD1D25">
        <w:t>подразделений</w:t>
      </w:r>
      <w:r w:rsidRPr="00BD1D25">
        <w:rPr>
          <w:spacing w:val="-1"/>
        </w:rPr>
        <w:t xml:space="preserve"> </w:t>
      </w:r>
      <w:r w:rsidRPr="00BD1D25">
        <w:t>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3"/>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 и сроков предоставления муниципальной услуги;</w:t>
      </w:r>
      <w:r w:rsidRPr="00BD1D25">
        <w:rPr>
          <w:spacing w:val="1"/>
        </w:rPr>
        <w:t xml:space="preserve"> </w:t>
      </w:r>
      <w:r w:rsidRPr="00BD1D25">
        <w:t>порядка</w:t>
      </w:r>
      <w:r w:rsidRPr="00BD1D25">
        <w:rPr>
          <w:spacing w:val="-17"/>
        </w:rPr>
        <w:t xml:space="preserve"> </w:t>
      </w:r>
      <w:r w:rsidRPr="00BD1D25">
        <w:t>получения</w:t>
      </w:r>
      <w:r w:rsidRPr="00BD1D25">
        <w:rPr>
          <w:spacing w:val="-17"/>
        </w:rPr>
        <w:t xml:space="preserve"> </w:t>
      </w:r>
      <w:r w:rsidRPr="00BD1D25">
        <w:t>сведений</w:t>
      </w:r>
      <w:r w:rsidRPr="00BD1D25">
        <w:rPr>
          <w:spacing w:val="-17"/>
        </w:rPr>
        <w:t xml:space="preserve"> </w:t>
      </w:r>
      <w:r w:rsidRPr="00BD1D25">
        <w:t>о</w:t>
      </w:r>
      <w:r w:rsidRPr="00BD1D25">
        <w:rPr>
          <w:spacing w:val="-14"/>
        </w:rPr>
        <w:t xml:space="preserve"> </w:t>
      </w:r>
      <w:r w:rsidRPr="00BD1D25">
        <w:t>ходе</w:t>
      </w:r>
      <w:r w:rsidRPr="00BD1D25">
        <w:rPr>
          <w:spacing w:val="-16"/>
        </w:rPr>
        <w:t xml:space="preserve"> </w:t>
      </w:r>
      <w:r w:rsidRPr="00BD1D25">
        <w:t>рассмотрения</w:t>
      </w:r>
      <w:r w:rsidRPr="00BD1D25">
        <w:rPr>
          <w:spacing w:val="-14"/>
        </w:rPr>
        <w:t xml:space="preserve"> </w:t>
      </w:r>
      <w:r w:rsidRPr="00BD1D25">
        <w:t>заявления</w:t>
      </w:r>
      <w:r w:rsidRPr="00BD1D25">
        <w:rPr>
          <w:spacing w:val="-14"/>
        </w:rPr>
        <w:t xml:space="preserve"> </w:t>
      </w:r>
      <w:r w:rsidRPr="00BD1D25">
        <w:t>о</w:t>
      </w:r>
      <w:r w:rsidRPr="00BD1D25">
        <w:rPr>
          <w:spacing w:val="-16"/>
        </w:rPr>
        <w:t xml:space="preserve"> </w:t>
      </w:r>
      <w:r w:rsidRPr="00BD1D25">
        <w:t>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w:t>
      </w:r>
      <w:r w:rsidRPr="00BD1D25">
        <w:rPr>
          <w:spacing w:val="1"/>
        </w:rPr>
        <w:t xml:space="preserve"> </w:t>
      </w:r>
      <w:r w:rsidRPr="00BD1D25">
        <w:t>досудебного</w:t>
      </w:r>
      <w:r w:rsidRPr="00BD1D25">
        <w:rPr>
          <w:spacing w:val="1"/>
        </w:rPr>
        <w:t xml:space="preserve"> </w:t>
      </w:r>
      <w:r w:rsidRPr="00BD1D25">
        <w:t>(внесудебного)</w:t>
      </w:r>
      <w:r w:rsidRPr="00BD1D25">
        <w:rPr>
          <w:spacing w:val="1"/>
        </w:rPr>
        <w:t xml:space="preserve"> </w:t>
      </w:r>
      <w:r w:rsidRPr="00BD1D25">
        <w:t>обжалования</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и</w:t>
      </w:r>
      <w:r w:rsidRPr="00BD1D25">
        <w:rPr>
          <w:spacing w:val="1"/>
        </w:rPr>
        <w:t xml:space="preserve"> </w:t>
      </w:r>
      <w:r w:rsidRPr="00BD1D25">
        <w:t>принимаемых</w:t>
      </w:r>
      <w:r w:rsidRPr="00BD1D25">
        <w:rPr>
          <w:spacing w:val="1"/>
        </w:rPr>
        <w:t xml:space="preserve"> </w:t>
      </w:r>
      <w:r w:rsidRPr="00BD1D25">
        <w:t>ими</w:t>
      </w:r>
      <w:r w:rsidRPr="00BD1D25">
        <w:rPr>
          <w:spacing w:val="1"/>
        </w:rPr>
        <w:t xml:space="preserve"> </w:t>
      </w:r>
      <w:r w:rsidRPr="00BD1D25">
        <w:t>решений</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ind w:firstLine="709"/>
        <w:jc w:val="both"/>
      </w:pPr>
      <w:r w:rsidRPr="00BD1D25">
        <w:t>Получение</w:t>
      </w:r>
      <w:r w:rsidRPr="00BD1D25">
        <w:rPr>
          <w:spacing w:val="1"/>
        </w:rPr>
        <w:t xml:space="preserve"> </w:t>
      </w:r>
      <w:r w:rsidRPr="00BD1D25">
        <w:t>информации</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бесплатно.</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При устном обращении Заявителя (лично или по телефону) должностное</w:t>
      </w:r>
      <w:r w:rsidRPr="00BD1D25">
        <w:rPr>
          <w:rFonts w:cs="Times New Roman"/>
          <w:spacing w:val="1"/>
          <w:szCs w:val="28"/>
        </w:rPr>
        <w:t xml:space="preserve"> </w:t>
      </w:r>
      <w:r w:rsidRPr="00BD1D25">
        <w:rPr>
          <w:rFonts w:cs="Times New Roman"/>
          <w:szCs w:val="28"/>
        </w:rPr>
        <w:t>лицо</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работник</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осуществляющий консультирование, подробно и в вежливой (корректной) форме</w:t>
      </w:r>
      <w:r w:rsidRPr="00BD1D25">
        <w:rPr>
          <w:rFonts w:cs="Times New Roman"/>
          <w:spacing w:val="1"/>
          <w:szCs w:val="28"/>
        </w:rPr>
        <w:t xml:space="preserve"> </w:t>
      </w:r>
      <w:r w:rsidRPr="00BD1D25">
        <w:rPr>
          <w:rFonts w:cs="Times New Roman"/>
          <w:szCs w:val="28"/>
        </w:rPr>
        <w:t>информирует</w:t>
      </w:r>
      <w:r w:rsidRPr="00BD1D25">
        <w:rPr>
          <w:rFonts w:cs="Times New Roman"/>
          <w:spacing w:val="-1"/>
          <w:szCs w:val="28"/>
        </w:rPr>
        <w:t xml:space="preserve"> </w:t>
      </w:r>
      <w:r w:rsidRPr="00BD1D25">
        <w:rPr>
          <w:rFonts w:cs="Times New Roman"/>
          <w:szCs w:val="28"/>
        </w:rPr>
        <w:t>обратившихся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интересующим</w:t>
      </w:r>
      <w:r w:rsidRPr="00BD1D25">
        <w:rPr>
          <w:rFonts w:cs="Times New Roman"/>
          <w:spacing w:val="-1"/>
          <w:szCs w:val="28"/>
        </w:rPr>
        <w:t xml:space="preserve"> </w:t>
      </w:r>
      <w:r w:rsidRPr="00BD1D25">
        <w:rPr>
          <w:rFonts w:cs="Times New Roman"/>
          <w:szCs w:val="28"/>
        </w:rPr>
        <w:t>вопросам.</w:t>
      </w:r>
    </w:p>
    <w:p w:rsidR="00B775C8" w:rsidRPr="00BD1D25" w:rsidRDefault="00B775C8" w:rsidP="00015D1E">
      <w:pPr>
        <w:pStyle w:val="aff1"/>
        <w:tabs>
          <w:tab w:val="left" w:pos="9356"/>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lastRenderedPageBreak/>
        <w:t>наименовании органа, в который позвонил Заявитель, фамилии, имени, 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специалиста,</w:t>
      </w:r>
      <w:r w:rsidRPr="00BD1D25">
        <w:rPr>
          <w:spacing w:val="1"/>
        </w:rPr>
        <w:t xml:space="preserve"> </w:t>
      </w:r>
      <w:r w:rsidRPr="00BD1D25">
        <w:t>принявшего</w:t>
      </w:r>
      <w:r w:rsidRPr="00BD1D25">
        <w:rPr>
          <w:spacing w:val="1"/>
        </w:rPr>
        <w:t xml:space="preserve"> </w:t>
      </w:r>
      <w:r w:rsidRPr="00BD1D25">
        <w:t>телефонный</w:t>
      </w:r>
      <w:r w:rsidRPr="00BD1D25">
        <w:rPr>
          <w:spacing w:val="-67"/>
        </w:rPr>
        <w:t xml:space="preserve"> </w:t>
      </w:r>
      <w:r w:rsidRPr="00BD1D25">
        <w:t>звонок.</w:t>
      </w:r>
    </w:p>
    <w:p w:rsidR="00B775C8" w:rsidRPr="00BD1D25" w:rsidRDefault="00B775C8" w:rsidP="00015D1E">
      <w:pPr>
        <w:pStyle w:val="aff1"/>
        <w:ind w:firstLine="709"/>
        <w:jc w:val="both"/>
      </w:pPr>
      <w:r w:rsidRPr="00BD1D25">
        <w:t>Если должностное лицо Уполномоченного органа не может самостоятельно</w:t>
      </w:r>
      <w:r w:rsidRPr="00BD1D25">
        <w:rPr>
          <w:spacing w:val="1"/>
        </w:rPr>
        <w:t xml:space="preserve"> </w:t>
      </w:r>
      <w:r w:rsidRPr="00BD1D25">
        <w:t>дать</w:t>
      </w:r>
      <w:r w:rsidRPr="00BD1D25">
        <w:rPr>
          <w:spacing w:val="22"/>
        </w:rPr>
        <w:t xml:space="preserve"> </w:t>
      </w:r>
      <w:r w:rsidRPr="00BD1D25">
        <w:t>ответ,</w:t>
      </w:r>
      <w:r w:rsidRPr="00BD1D25">
        <w:rPr>
          <w:spacing w:val="23"/>
        </w:rPr>
        <w:t xml:space="preserve"> </w:t>
      </w:r>
      <w:r w:rsidRPr="00BD1D25">
        <w:t>телефонный</w:t>
      </w:r>
      <w:r w:rsidRPr="00BD1D25">
        <w:rPr>
          <w:spacing w:val="24"/>
        </w:rPr>
        <w:t xml:space="preserve"> </w:t>
      </w:r>
      <w:r w:rsidRPr="00BD1D25">
        <w:t>звонок</w:t>
      </w:r>
      <w:r w:rsidRPr="00BD1D25">
        <w:rPr>
          <w:spacing w:val="25"/>
        </w:rPr>
        <w:t xml:space="preserve"> </w:t>
      </w:r>
      <w:r w:rsidRPr="00BD1D25">
        <w:t>должен</w:t>
      </w:r>
      <w:r w:rsidRPr="00BD1D25">
        <w:rPr>
          <w:spacing w:val="23"/>
        </w:rPr>
        <w:t xml:space="preserve"> </w:t>
      </w:r>
      <w:r w:rsidRPr="00BD1D25">
        <w:t>быть</w:t>
      </w:r>
      <w:r w:rsidRPr="00BD1D25">
        <w:rPr>
          <w:spacing w:val="22"/>
        </w:rPr>
        <w:t xml:space="preserve"> </w:t>
      </w:r>
      <w:r w:rsidRPr="00BD1D25">
        <w:t>переадресован</w:t>
      </w:r>
      <w:r w:rsidRPr="00BD1D25">
        <w:rPr>
          <w:spacing w:val="24"/>
        </w:rPr>
        <w:t xml:space="preserve"> </w:t>
      </w:r>
      <w:r w:rsidRPr="00BD1D25">
        <w:t>(переведен)</w:t>
      </w:r>
      <w:r w:rsidRPr="00BD1D25">
        <w:rPr>
          <w:spacing w:val="23"/>
        </w:rPr>
        <w:t xml:space="preserve"> </w:t>
      </w:r>
      <w:r w:rsidRPr="00BD1D25">
        <w:t>на</w:t>
      </w:r>
      <w:r w:rsidRPr="00BD1D25">
        <w:rPr>
          <w:spacing w:val="24"/>
        </w:rPr>
        <w:t xml:space="preserve"> </w:t>
      </w:r>
      <w:r w:rsidRPr="00BD1D25">
        <w:t>другое должностное лицо или же обратившемуся лицу должен быть сообщен телефонный</w:t>
      </w:r>
      <w:r w:rsidRPr="00BD1D25">
        <w:rPr>
          <w:spacing w:val="1"/>
        </w:rPr>
        <w:t xml:space="preserve"> </w:t>
      </w:r>
      <w:r w:rsidRPr="00BD1D25">
        <w:t>номер,</w:t>
      </w:r>
      <w:r w:rsidRPr="00BD1D25">
        <w:rPr>
          <w:spacing w:val="-2"/>
        </w:rPr>
        <w:t xml:space="preserve"> </w:t>
      </w:r>
      <w:r w:rsidRPr="00BD1D25">
        <w:t>по которому</w:t>
      </w:r>
      <w:r w:rsidRPr="00BD1D25">
        <w:rPr>
          <w:spacing w:val="-4"/>
        </w:rPr>
        <w:t xml:space="preserve"> </w:t>
      </w:r>
      <w:r w:rsidRPr="00BD1D25">
        <w:t>можно</w:t>
      </w:r>
      <w:r w:rsidRPr="00BD1D25">
        <w:rPr>
          <w:spacing w:val="-4"/>
        </w:rPr>
        <w:t xml:space="preserve"> </w:t>
      </w:r>
      <w:r w:rsidRPr="00BD1D25">
        <w:t>будет</w:t>
      </w:r>
      <w:r w:rsidRPr="00BD1D25">
        <w:rPr>
          <w:spacing w:val="-1"/>
        </w:rPr>
        <w:t xml:space="preserve"> </w:t>
      </w:r>
      <w:r w:rsidRPr="00BD1D25">
        <w:t>получить</w:t>
      </w:r>
      <w:r w:rsidRPr="00BD1D25">
        <w:rPr>
          <w:spacing w:val="-1"/>
        </w:rPr>
        <w:t xml:space="preserve"> </w:t>
      </w:r>
      <w:r w:rsidRPr="00BD1D25">
        <w:t>необходимую</w:t>
      </w:r>
      <w:r w:rsidRPr="00BD1D25">
        <w:rPr>
          <w:spacing w:val="-2"/>
        </w:rPr>
        <w:t xml:space="preserve"> </w:t>
      </w:r>
      <w:r w:rsidRPr="00BD1D25">
        <w:t>информацию.</w:t>
      </w:r>
    </w:p>
    <w:p w:rsidR="00B775C8" w:rsidRPr="00BD1D25" w:rsidRDefault="00B775C8" w:rsidP="00015D1E">
      <w:pPr>
        <w:pStyle w:val="aff1"/>
        <w:ind w:firstLine="709"/>
        <w:jc w:val="both"/>
      </w:pPr>
      <w:r w:rsidRPr="00BD1D25">
        <w:t>Если подготовка ответа требует продолжительного времени, он предлагает</w:t>
      </w:r>
      <w:r w:rsidRPr="00BD1D25">
        <w:rPr>
          <w:spacing w:val="1"/>
        </w:rPr>
        <w:t xml:space="preserve"> </w:t>
      </w:r>
      <w:r w:rsidRPr="00BD1D25">
        <w:t>Заявителю</w:t>
      </w:r>
      <w:r w:rsidRPr="00BD1D25">
        <w:rPr>
          <w:spacing w:val="-2"/>
        </w:rPr>
        <w:t xml:space="preserve"> </w:t>
      </w:r>
      <w:r w:rsidRPr="00BD1D25">
        <w:t>один</w:t>
      </w:r>
      <w:r w:rsidRPr="00BD1D25">
        <w:rPr>
          <w:spacing w:val="-1"/>
        </w:rPr>
        <w:t xml:space="preserve"> </w:t>
      </w:r>
      <w:r w:rsidRPr="00BD1D25">
        <w:t>из следующих</w:t>
      </w:r>
      <w:r w:rsidRPr="00BD1D25">
        <w:rPr>
          <w:spacing w:val="2"/>
        </w:rPr>
        <w:t xml:space="preserve"> </w:t>
      </w:r>
      <w:r w:rsidRPr="00BD1D25">
        <w:t>вариантов</w:t>
      </w:r>
      <w:r w:rsidRPr="00BD1D25">
        <w:rPr>
          <w:spacing w:val="-2"/>
        </w:rPr>
        <w:t xml:space="preserve"> </w:t>
      </w:r>
      <w:r w:rsidRPr="00BD1D25">
        <w:t>дальнейших действий:</w:t>
      </w:r>
    </w:p>
    <w:p w:rsidR="00B775C8" w:rsidRPr="00BD1D25" w:rsidRDefault="00B775C8" w:rsidP="00015D1E">
      <w:pPr>
        <w:pStyle w:val="aff1"/>
        <w:ind w:firstLine="709"/>
        <w:jc w:val="both"/>
      </w:pPr>
      <w:r w:rsidRPr="00BD1D25">
        <w:t>изложить обращение в письменной форме;</w:t>
      </w:r>
    </w:p>
    <w:p w:rsidR="00B775C8" w:rsidRPr="00BD1D25" w:rsidRDefault="00B775C8" w:rsidP="00015D1E">
      <w:pPr>
        <w:pStyle w:val="aff1"/>
        <w:ind w:firstLine="709"/>
        <w:jc w:val="both"/>
      </w:pPr>
      <w:r w:rsidRPr="00BD1D25">
        <w:rPr>
          <w:spacing w:val="-67"/>
        </w:rPr>
        <w:t xml:space="preserve"> </w:t>
      </w: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2"/>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9356"/>
        </w:tabs>
        <w:ind w:firstLine="709"/>
        <w:jc w:val="both"/>
      </w:pPr>
      <w:r w:rsidRPr="00BD1D25">
        <w:t>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не</w:t>
      </w:r>
      <w:r w:rsidRPr="00BD1D25">
        <w:rPr>
          <w:spacing w:val="1"/>
        </w:rPr>
        <w:t xml:space="preserve"> </w:t>
      </w:r>
      <w:r w:rsidRPr="00BD1D25">
        <w:t>вправе</w:t>
      </w:r>
      <w:r w:rsidRPr="00BD1D25">
        <w:rPr>
          <w:spacing w:val="1"/>
        </w:rPr>
        <w:t xml:space="preserve"> </w:t>
      </w:r>
      <w:r w:rsidRPr="00BD1D25">
        <w:t>осуществлять</w:t>
      </w:r>
      <w:r w:rsidRPr="00BD1D25">
        <w:rPr>
          <w:spacing w:val="1"/>
        </w:rPr>
        <w:t xml:space="preserve"> </w:t>
      </w:r>
      <w:r w:rsidRPr="00BD1D25">
        <w:t>информирование,</w:t>
      </w:r>
      <w:r w:rsidRPr="00BD1D25">
        <w:rPr>
          <w:spacing w:val="1"/>
        </w:rPr>
        <w:t xml:space="preserve"> </w:t>
      </w:r>
      <w:r w:rsidRPr="00BD1D25">
        <w:t>выходящее</w:t>
      </w:r>
      <w:r w:rsidRPr="00BD1D25">
        <w:rPr>
          <w:spacing w:val="1"/>
        </w:rPr>
        <w:t xml:space="preserve"> </w:t>
      </w:r>
      <w:r w:rsidRPr="00BD1D25">
        <w:t>за</w:t>
      </w:r>
      <w:r w:rsidRPr="00BD1D25">
        <w:rPr>
          <w:spacing w:val="1"/>
        </w:rPr>
        <w:t xml:space="preserve"> </w:t>
      </w:r>
      <w:r w:rsidRPr="00BD1D25">
        <w:t>рамки</w:t>
      </w:r>
      <w:r w:rsidRPr="00BD1D25">
        <w:rPr>
          <w:spacing w:val="1"/>
        </w:rPr>
        <w:t xml:space="preserve"> </w:t>
      </w:r>
      <w:r w:rsidRPr="00BD1D25">
        <w:t>стандартных</w:t>
      </w:r>
      <w:r w:rsidRPr="00BD1D25">
        <w:rPr>
          <w:spacing w:val="1"/>
        </w:rPr>
        <w:t xml:space="preserve"> </w:t>
      </w:r>
      <w:r w:rsidRPr="00BD1D25">
        <w:t>процедур</w:t>
      </w:r>
      <w:r w:rsidRPr="00BD1D25">
        <w:rPr>
          <w:spacing w:val="1"/>
        </w:rPr>
        <w:t xml:space="preserve"> </w:t>
      </w:r>
      <w:r w:rsidRPr="00BD1D25">
        <w:t>и</w:t>
      </w:r>
      <w:r w:rsidRPr="00BD1D25">
        <w:rPr>
          <w:spacing w:val="1"/>
        </w:rPr>
        <w:t xml:space="preserve"> </w:t>
      </w:r>
      <w:r w:rsidRPr="00BD1D25">
        <w:t>условий</w:t>
      </w:r>
      <w:r w:rsidRPr="00BD1D25">
        <w:rPr>
          <w:spacing w:val="1"/>
        </w:rPr>
        <w:t xml:space="preserve"> </w:t>
      </w:r>
      <w:r w:rsidRPr="00BD1D25">
        <w:t>предоставления муниципальной услуги, и влияющее прямо или</w:t>
      </w:r>
      <w:r w:rsidRPr="00BD1D25">
        <w:rPr>
          <w:spacing w:val="1"/>
        </w:rPr>
        <w:t xml:space="preserve"> </w:t>
      </w:r>
      <w:r w:rsidRPr="00BD1D25">
        <w:t>косвенно на принимаемое</w:t>
      </w:r>
      <w:r w:rsidRPr="00BD1D25">
        <w:rPr>
          <w:spacing w:val="-3"/>
        </w:rPr>
        <w:t xml:space="preserve"> </w:t>
      </w:r>
      <w:r w:rsidRPr="00BD1D25">
        <w:t>решение.</w:t>
      </w:r>
    </w:p>
    <w:p w:rsidR="00B775C8" w:rsidRPr="00BD1D25" w:rsidRDefault="00B775C8" w:rsidP="00015D1E">
      <w:pPr>
        <w:pStyle w:val="aff1"/>
        <w:tabs>
          <w:tab w:val="left" w:pos="9356"/>
        </w:tabs>
        <w:ind w:firstLine="709"/>
        <w:jc w:val="both"/>
      </w:pPr>
      <w:r w:rsidRPr="00BD1D25">
        <w:t>Продолжительность информирования по телефону не должна превышать 10</w:t>
      </w:r>
      <w:r w:rsidRPr="00BD1D25">
        <w:rPr>
          <w:spacing w:val="1"/>
        </w:rPr>
        <w:t xml:space="preserve"> </w:t>
      </w:r>
      <w:r w:rsidRPr="00BD1D25">
        <w:t>минут.</w:t>
      </w:r>
    </w:p>
    <w:p w:rsidR="00B775C8" w:rsidRPr="00BD1D25" w:rsidRDefault="00B775C8" w:rsidP="00015D1E">
      <w:pPr>
        <w:pStyle w:val="aff1"/>
        <w:ind w:firstLine="709"/>
        <w:jc w:val="both"/>
      </w:pPr>
      <w:r w:rsidRPr="00BD1D25">
        <w:t>Информирование</w:t>
      </w:r>
      <w:r w:rsidRPr="00BD1D25">
        <w:rPr>
          <w:spacing w:val="-12"/>
        </w:rPr>
        <w:t xml:space="preserve"> </w:t>
      </w:r>
      <w:r w:rsidRPr="00BD1D25">
        <w:t>осуществляется</w:t>
      </w:r>
      <w:r w:rsidRPr="00BD1D25">
        <w:rPr>
          <w:spacing w:val="-11"/>
        </w:rPr>
        <w:t xml:space="preserve"> </w:t>
      </w:r>
      <w:r w:rsidRPr="00BD1D25">
        <w:t>в</w:t>
      </w:r>
      <w:r w:rsidRPr="00BD1D25">
        <w:rPr>
          <w:spacing w:val="-13"/>
        </w:rPr>
        <w:t xml:space="preserve"> </w:t>
      </w:r>
      <w:r w:rsidRPr="00BD1D25">
        <w:t>соответствии</w:t>
      </w:r>
      <w:r w:rsidRPr="00BD1D25">
        <w:rPr>
          <w:spacing w:val="-12"/>
        </w:rPr>
        <w:t xml:space="preserve"> </w:t>
      </w:r>
      <w:r w:rsidRPr="00BD1D25">
        <w:t>с</w:t>
      </w:r>
      <w:r w:rsidRPr="00BD1D25">
        <w:rPr>
          <w:spacing w:val="-12"/>
        </w:rPr>
        <w:t xml:space="preserve"> </w:t>
      </w:r>
      <w:r w:rsidRPr="00BD1D25">
        <w:t>графиком</w:t>
      </w:r>
      <w:r w:rsidRPr="00BD1D25">
        <w:rPr>
          <w:spacing w:val="-12"/>
        </w:rPr>
        <w:t xml:space="preserve"> </w:t>
      </w:r>
      <w:r w:rsidRPr="00BD1D25">
        <w:t>приема</w:t>
      </w:r>
      <w:r w:rsidRPr="00BD1D25">
        <w:rPr>
          <w:spacing w:val="-11"/>
        </w:rPr>
        <w:t xml:space="preserve"> </w:t>
      </w:r>
      <w:r w:rsidRPr="00BD1D25">
        <w:t>граждан.</w:t>
      </w:r>
    </w:p>
    <w:p w:rsidR="00B775C8" w:rsidRPr="00BD1D25" w:rsidRDefault="00B775C8" w:rsidP="00015D1E">
      <w:pPr>
        <w:pStyle w:val="ac"/>
        <w:widowControl w:val="0"/>
        <w:numPr>
          <w:ilvl w:val="1"/>
          <w:numId w:val="13"/>
        </w:numPr>
        <w:tabs>
          <w:tab w:val="left" w:pos="1323"/>
        </w:tabs>
        <w:autoSpaceDE w:val="0"/>
        <w:autoSpaceDN w:val="0"/>
        <w:spacing w:after="0" w:line="240" w:lineRule="auto"/>
        <w:ind w:left="0" w:firstLine="709"/>
        <w:contextualSpacing w:val="0"/>
        <w:jc w:val="both"/>
        <w:rPr>
          <w:rFonts w:cs="Times New Roman"/>
          <w:szCs w:val="28"/>
        </w:rPr>
      </w:pPr>
      <w:r w:rsidRPr="00BD1D25">
        <w:rPr>
          <w:rFonts w:cs="Times New Roman"/>
          <w:spacing w:val="-1"/>
          <w:szCs w:val="28"/>
        </w:rPr>
        <w:t>По</w:t>
      </w:r>
      <w:r w:rsidRPr="00BD1D25">
        <w:rPr>
          <w:rFonts w:cs="Times New Roman"/>
          <w:spacing w:val="-13"/>
          <w:szCs w:val="28"/>
        </w:rPr>
        <w:t xml:space="preserve"> </w:t>
      </w:r>
      <w:r w:rsidRPr="00BD1D25">
        <w:rPr>
          <w:rFonts w:cs="Times New Roman"/>
          <w:spacing w:val="-1"/>
          <w:szCs w:val="28"/>
        </w:rPr>
        <w:t>письменному</w:t>
      </w:r>
      <w:r w:rsidRPr="00BD1D25">
        <w:rPr>
          <w:rFonts w:cs="Times New Roman"/>
          <w:spacing w:val="-19"/>
          <w:szCs w:val="28"/>
        </w:rPr>
        <w:t xml:space="preserve"> </w:t>
      </w:r>
      <w:r w:rsidRPr="00BD1D25">
        <w:rPr>
          <w:rFonts w:cs="Times New Roman"/>
          <w:spacing w:val="-1"/>
          <w:szCs w:val="28"/>
        </w:rPr>
        <w:t>обращению</w:t>
      </w:r>
      <w:r w:rsidRPr="00BD1D25">
        <w:rPr>
          <w:rFonts w:cs="Times New Roman"/>
          <w:spacing w:val="-15"/>
          <w:szCs w:val="28"/>
        </w:rPr>
        <w:t xml:space="preserve"> </w:t>
      </w:r>
      <w:r w:rsidRPr="00BD1D25">
        <w:rPr>
          <w:rFonts w:cs="Times New Roman"/>
          <w:spacing w:val="-1"/>
          <w:szCs w:val="28"/>
        </w:rPr>
        <w:t>должностное</w:t>
      </w:r>
      <w:r w:rsidRPr="00BD1D25">
        <w:rPr>
          <w:rFonts w:cs="Times New Roman"/>
          <w:spacing w:val="-16"/>
          <w:szCs w:val="28"/>
        </w:rPr>
        <w:t xml:space="preserve"> </w:t>
      </w:r>
      <w:r w:rsidRPr="00BD1D25">
        <w:rPr>
          <w:rFonts w:cs="Times New Roman"/>
          <w:szCs w:val="28"/>
        </w:rPr>
        <w:t>лицо</w:t>
      </w:r>
      <w:r w:rsidRPr="00BD1D25">
        <w:rPr>
          <w:rFonts w:cs="Times New Roman"/>
          <w:spacing w:val="-16"/>
          <w:szCs w:val="28"/>
        </w:rPr>
        <w:t xml:space="preserve"> </w:t>
      </w:r>
      <w:r w:rsidRPr="00BD1D25">
        <w:rPr>
          <w:rFonts w:cs="Times New Roman"/>
          <w:szCs w:val="28"/>
        </w:rPr>
        <w:t>Уполномоченного</w:t>
      </w:r>
      <w:r w:rsidRPr="00BD1D25">
        <w:rPr>
          <w:rFonts w:cs="Times New Roman"/>
          <w:spacing w:val="-16"/>
          <w:szCs w:val="28"/>
        </w:rPr>
        <w:t xml:space="preserve"> </w:t>
      </w:r>
      <w:r w:rsidRPr="00BD1D25">
        <w:rPr>
          <w:rFonts w:cs="Times New Roman"/>
          <w:szCs w:val="28"/>
        </w:rPr>
        <w:t>органа,</w:t>
      </w:r>
      <w:r w:rsidRPr="00BD1D25">
        <w:rPr>
          <w:rFonts w:cs="Times New Roman"/>
          <w:spacing w:val="-67"/>
          <w:szCs w:val="28"/>
        </w:rPr>
        <w:t xml:space="preserve"> </w:t>
      </w:r>
      <w:r w:rsidRPr="00BD1D25">
        <w:rPr>
          <w:rFonts w:cs="Times New Roman"/>
          <w:szCs w:val="28"/>
        </w:rPr>
        <w:t>ответственный</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подробно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разъясняет</w:t>
      </w:r>
      <w:r w:rsidRPr="00BD1D25">
        <w:rPr>
          <w:rFonts w:cs="Times New Roman"/>
          <w:spacing w:val="1"/>
          <w:szCs w:val="28"/>
        </w:rPr>
        <w:t xml:space="preserve"> </w:t>
      </w:r>
      <w:r w:rsidRPr="00BD1D25">
        <w:rPr>
          <w:rFonts w:cs="Times New Roman"/>
          <w:szCs w:val="28"/>
        </w:rPr>
        <w:t>заявителю</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вопросам,</w:t>
      </w:r>
      <w:r w:rsidRPr="00BD1D25">
        <w:rPr>
          <w:rFonts w:cs="Times New Roman"/>
          <w:spacing w:val="1"/>
          <w:szCs w:val="28"/>
        </w:rPr>
        <w:t xml:space="preserve"> </w:t>
      </w:r>
      <w:r w:rsidRPr="00BD1D25">
        <w:rPr>
          <w:rFonts w:cs="Times New Roman"/>
          <w:szCs w:val="28"/>
        </w:rPr>
        <w:t>указанным в пункте 1.5. настоящего Административного регламента в 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1"/>
          <w:szCs w:val="28"/>
        </w:rPr>
        <w:t xml:space="preserve"> </w:t>
      </w:r>
      <w:r w:rsidRPr="00BD1D25">
        <w:rPr>
          <w:rFonts w:cs="Times New Roman"/>
          <w:szCs w:val="28"/>
        </w:rPr>
        <w:t>Федеральным</w:t>
      </w:r>
      <w:r w:rsidRPr="00BD1D25">
        <w:rPr>
          <w:rFonts w:cs="Times New Roman"/>
          <w:spacing w:val="1"/>
          <w:szCs w:val="28"/>
        </w:rPr>
        <w:t xml:space="preserve"> </w:t>
      </w:r>
      <w:r w:rsidRPr="00BD1D25">
        <w:rPr>
          <w:rFonts w:cs="Times New Roman"/>
          <w:szCs w:val="28"/>
        </w:rPr>
        <w:t>законом</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2</w:t>
      </w:r>
      <w:r w:rsidRPr="00BD1D25">
        <w:rPr>
          <w:rFonts w:cs="Times New Roman"/>
          <w:spacing w:val="1"/>
          <w:szCs w:val="28"/>
        </w:rPr>
        <w:t xml:space="preserve"> </w:t>
      </w:r>
      <w:r w:rsidRPr="00BD1D25">
        <w:rPr>
          <w:rFonts w:cs="Times New Roman"/>
          <w:szCs w:val="28"/>
        </w:rPr>
        <w:t>мая</w:t>
      </w:r>
      <w:r w:rsidRPr="00BD1D25">
        <w:rPr>
          <w:rFonts w:cs="Times New Roman"/>
          <w:spacing w:val="1"/>
          <w:szCs w:val="28"/>
        </w:rPr>
        <w:t xml:space="preserve"> </w:t>
      </w:r>
      <w:r w:rsidRPr="00BD1D25">
        <w:rPr>
          <w:rFonts w:cs="Times New Roman"/>
          <w:szCs w:val="28"/>
        </w:rPr>
        <w:t>2006</w:t>
      </w:r>
      <w:r w:rsidRPr="00BD1D25">
        <w:rPr>
          <w:rFonts w:cs="Times New Roman"/>
          <w:spacing w:val="1"/>
          <w:szCs w:val="28"/>
        </w:rPr>
        <w:t xml:space="preserve"> </w:t>
      </w:r>
      <w:r w:rsidRPr="00BD1D25">
        <w:rPr>
          <w:rFonts w:cs="Times New Roman"/>
          <w:szCs w:val="28"/>
        </w:rPr>
        <w:t>г.</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59-ФЗ</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рассмотрения обращений граждан Российской Федерации» (далее – Федеральный</w:t>
      </w:r>
      <w:r w:rsidRPr="00BD1D25">
        <w:rPr>
          <w:rFonts w:cs="Times New Roman"/>
          <w:spacing w:val="1"/>
          <w:szCs w:val="28"/>
        </w:rPr>
        <w:t xml:space="preserve"> </w:t>
      </w:r>
      <w:r w:rsidRPr="00BD1D25">
        <w:rPr>
          <w:rFonts w:cs="Times New Roman"/>
          <w:szCs w:val="28"/>
        </w:rPr>
        <w:t>закон №</w:t>
      </w:r>
      <w:r w:rsidRPr="00BD1D25">
        <w:rPr>
          <w:rFonts w:cs="Times New Roman"/>
          <w:spacing w:val="-3"/>
          <w:szCs w:val="28"/>
        </w:rPr>
        <w:t xml:space="preserve"> </w:t>
      </w:r>
      <w:r w:rsidRPr="00BD1D25">
        <w:rPr>
          <w:rFonts w:cs="Times New Roman"/>
          <w:szCs w:val="28"/>
        </w:rPr>
        <w:t>59-ФЗ).</w:t>
      </w:r>
    </w:p>
    <w:p w:rsidR="00B775C8" w:rsidRPr="00BD1D25" w:rsidRDefault="00B775C8" w:rsidP="00015D1E">
      <w:pPr>
        <w:pStyle w:val="ac"/>
        <w:widowControl w:val="0"/>
        <w:numPr>
          <w:ilvl w:val="1"/>
          <w:numId w:val="13"/>
        </w:numPr>
        <w:tabs>
          <w:tab w:val="left" w:pos="1455"/>
        </w:tabs>
        <w:autoSpaceDE w:val="0"/>
        <w:autoSpaceDN w:val="0"/>
        <w:spacing w:after="0" w:line="240" w:lineRule="auto"/>
        <w:ind w:left="0" w:firstLine="709"/>
        <w:contextualSpacing w:val="0"/>
        <w:jc w:val="both"/>
        <w:rPr>
          <w:rFonts w:cs="Times New Roman"/>
          <w:szCs w:val="28"/>
        </w:rPr>
      </w:pP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размещаются</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предусмотренные</w:t>
      </w:r>
      <w:r w:rsidRPr="00BD1D25">
        <w:rPr>
          <w:rFonts w:cs="Times New Roman"/>
          <w:spacing w:val="1"/>
          <w:szCs w:val="28"/>
        </w:rPr>
        <w:t xml:space="preserve"> </w:t>
      </w:r>
      <w:r w:rsidRPr="00BD1D25">
        <w:rPr>
          <w:rFonts w:cs="Times New Roman"/>
          <w:szCs w:val="28"/>
        </w:rPr>
        <w:t>Положением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1"/>
          <w:szCs w:val="28"/>
        </w:rPr>
        <w:t xml:space="preserve"> </w:t>
      </w:r>
      <w:r w:rsidRPr="00BD1D25">
        <w:rPr>
          <w:rFonts w:cs="Times New Roman"/>
          <w:szCs w:val="28"/>
        </w:rPr>
        <w:t>«Федеральный</w:t>
      </w:r>
      <w:r w:rsidRPr="00BD1D25">
        <w:rPr>
          <w:rFonts w:cs="Times New Roman"/>
          <w:spacing w:val="1"/>
          <w:szCs w:val="28"/>
        </w:rPr>
        <w:t xml:space="preserve"> </w:t>
      </w:r>
      <w:r w:rsidRPr="00BD1D25">
        <w:rPr>
          <w:rFonts w:cs="Times New Roman"/>
          <w:szCs w:val="28"/>
        </w:rPr>
        <w:t>реестр</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утвержденным</w:t>
      </w:r>
      <w:r w:rsidRPr="00BD1D25">
        <w:rPr>
          <w:rFonts w:cs="Times New Roman"/>
          <w:spacing w:val="1"/>
          <w:szCs w:val="28"/>
        </w:rPr>
        <w:t xml:space="preserve"> </w:t>
      </w:r>
      <w:r w:rsidRPr="00BD1D25">
        <w:rPr>
          <w:rFonts w:cs="Times New Roman"/>
          <w:szCs w:val="28"/>
        </w:rPr>
        <w:t>постановлением</w:t>
      </w:r>
      <w:r w:rsidRPr="00BD1D25">
        <w:rPr>
          <w:rFonts w:cs="Times New Roman"/>
          <w:spacing w:val="58"/>
          <w:szCs w:val="28"/>
        </w:rPr>
        <w:t xml:space="preserve"> </w:t>
      </w:r>
      <w:r w:rsidRPr="00BD1D25">
        <w:rPr>
          <w:rFonts w:cs="Times New Roman"/>
          <w:szCs w:val="28"/>
        </w:rPr>
        <w:t>Правительства</w:t>
      </w:r>
      <w:r w:rsidRPr="00BD1D25">
        <w:rPr>
          <w:rFonts w:cs="Times New Roman"/>
          <w:spacing w:val="58"/>
          <w:szCs w:val="28"/>
        </w:rPr>
        <w:t xml:space="preserve"> </w:t>
      </w:r>
      <w:r w:rsidRPr="00BD1D25">
        <w:rPr>
          <w:rFonts w:cs="Times New Roman"/>
          <w:szCs w:val="28"/>
        </w:rPr>
        <w:t>Российской</w:t>
      </w:r>
      <w:r w:rsidRPr="00BD1D25">
        <w:rPr>
          <w:rFonts w:cs="Times New Roman"/>
          <w:spacing w:val="60"/>
          <w:szCs w:val="28"/>
        </w:rPr>
        <w:t xml:space="preserve"> </w:t>
      </w:r>
      <w:r w:rsidRPr="00BD1D25">
        <w:rPr>
          <w:rFonts w:cs="Times New Roman"/>
          <w:szCs w:val="28"/>
        </w:rPr>
        <w:t>Федерации</w:t>
      </w:r>
      <w:r w:rsidRPr="00BD1D25">
        <w:rPr>
          <w:rFonts w:cs="Times New Roman"/>
          <w:spacing w:val="59"/>
          <w:szCs w:val="28"/>
        </w:rPr>
        <w:t xml:space="preserve"> </w:t>
      </w:r>
      <w:r w:rsidRPr="00BD1D25">
        <w:rPr>
          <w:rFonts w:cs="Times New Roman"/>
          <w:szCs w:val="28"/>
        </w:rPr>
        <w:t>от</w:t>
      </w:r>
      <w:r w:rsidRPr="00BD1D25">
        <w:rPr>
          <w:rFonts w:cs="Times New Roman"/>
          <w:spacing w:val="56"/>
          <w:szCs w:val="28"/>
        </w:rPr>
        <w:t xml:space="preserve"> </w:t>
      </w:r>
      <w:r w:rsidRPr="00BD1D25">
        <w:rPr>
          <w:rFonts w:cs="Times New Roman"/>
          <w:szCs w:val="28"/>
        </w:rPr>
        <w:t>24</w:t>
      </w:r>
      <w:r w:rsidRPr="00BD1D25">
        <w:rPr>
          <w:rFonts w:cs="Times New Roman"/>
          <w:spacing w:val="59"/>
          <w:szCs w:val="28"/>
        </w:rPr>
        <w:t xml:space="preserve"> </w:t>
      </w:r>
      <w:r w:rsidRPr="00BD1D25">
        <w:rPr>
          <w:rFonts w:cs="Times New Roman"/>
          <w:szCs w:val="28"/>
        </w:rPr>
        <w:t>октября</w:t>
      </w:r>
      <w:r w:rsidRPr="00BD1D25">
        <w:rPr>
          <w:rFonts w:cs="Times New Roman"/>
          <w:spacing w:val="60"/>
          <w:szCs w:val="28"/>
        </w:rPr>
        <w:t xml:space="preserve"> </w:t>
      </w:r>
      <w:r w:rsidRPr="00BD1D25">
        <w:rPr>
          <w:rFonts w:cs="Times New Roman"/>
          <w:szCs w:val="28"/>
        </w:rPr>
        <w:t>2011</w:t>
      </w:r>
      <w:r w:rsidRPr="00BD1D25">
        <w:rPr>
          <w:rFonts w:cs="Times New Roman"/>
          <w:spacing w:val="59"/>
          <w:szCs w:val="28"/>
        </w:rPr>
        <w:t xml:space="preserve"> </w:t>
      </w:r>
      <w:r w:rsidRPr="00BD1D25">
        <w:rPr>
          <w:rFonts w:cs="Times New Roman"/>
          <w:szCs w:val="28"/>
        </w:rPr>
        <w:t>года № 861.</w:t>
      </w:r>
    </w:p>
    <w:p w:rsidR="00B775C8" w:rsidRPr="00BD1D25" w:rsidRDefault="00B775C8" w:rsidP="00015D1E">
      <w:pPr>
        <w:pStyle w:val="aff1"/>
        <w:ind w:firstLine="709"/>
        <w:jc w:val="both"/>
      </w:pPr>
      <w:r w:rsidRPr="00BD1D25">
        <w:t>Доступ к информации о сроках и порядке предоставления муниципальной услуги осуществляется без выполнения заявителем каких-либо</w:t>
      </w:r>
      <w:r w:rsidRPr="00BD1D25">
        <w:rPr>
          <w:spacing w:val="1"/>
        </w:rPr>
        <w:t xml:space="preserve"> </w:t>
      </w:r>
      <w:r w:rsidRPr="00BD1D25">
        <w:t>требований, в том числе без использования программного обеспечения, установка</w:t>
      </w:r>
      <w:r w:rsidRPr="00BD1D25">
        <w:rPr>
          <w:spacing w:val="1"/>
        </w:rPr>
        <w:t xml:space="preserve"> </w:t>
      </w:r>
      <w:r w:rsidRPr="00BD1D25">
        <w:rPr>
          <w:spacing w:val="-1"/>
        </w:rPr>
        <w:t>которого</w:t>
      </w:r>
      <w:r w:rsidRPr="00BD1D25">
        <w:rPr>
          <w:spacing w:val="-16"/>
        </w:rPr>
        <w:t xml:space="preserve"> </w:t>
      </w:r>
      <w:r w:rsidRPr="00BD1D25">
        <w:t>на</w:t>
      </w:r>
      <w:r w:rsidRPr="00BD1D25">
        <w:rPr>
          <w:spacing w:val="-15"/>
        </w:rPr>
        <w:t xml:space="preserve"> </w:t>
      </w:r>
      <w:r w:rsidRPr="00BD1D25">
        <w:t>технические</w:t>
      </w:r>
      <w:r w:rsidRPr="00BD1D25">
        <w:rPr>
          <w:spacing w:val="-16"/>
        </w:rPr>
        <w:t xml:space="preserve"> </w:t>
      </w:r>
      <w:r w:rsidRPr="00BD1D25">
        <w:t>средства</w:t>
      </w:r>
      <w:r w:rsidRPr="00BD1D25">
        <w:rPr>
          <w:spacing w:val="-15"/>
        </w:rPr>
        <w:t xml:space="preserve"> </w:t>
      </w:r>
      <w:r w:rsidRPr="00BD1D25">
        <w:t>заявителя</w:t>
      </w:r>
      <w:r w:rsidRPr="00BD1D25">
        <w:rPr>
          <w:spacing w:val="-15"/>
        </w:rPr>
        <w:t xml:space="preserve"> </w:t>
      </w:r>
      <w:r w:rsidRPr="00BD1D25">
        <w:t>требует</w:t>
      </w:r>
      <w:r w:rsidRPr="00BD1D25">
        <w:rPr>
          <w:spacing w:val="-15"/>
        </w:rPr>
        <w:t xml:space="preserve"> </w:t>
      </w:r>
      <w:r w:rsidRPr="00BD1D25">
        <w:t>заключения</w:t>
      </w:r>
      <w:r w:rsidRPr="00BD1D25">
        <w:rPr>
          <w:spacing w:val="-11"/>
        </w:rPr>
        <w:t xml:space="preserve"> </w:t>
      </w:r>
      <w:r w:rsidRPr="00BD1D25">
        <w:t>лицензионного</w:t>
      </w:r>
      <w:r w:rsidRPr="00BD1D25">
        <w:rPr>
          <w:spacing w:val="-16"/>
        </w:rPr>
        <w:t xml:space="preserve"> </w:t>
      </w:r>
      <w:r w:rsidRPr="00BD1D25">
        <w:t>или</w:t>
      </w:r>
      <w:r w:rsidRPr="00BD1D25">
        <w:rPr>
          <w:spacing w:val="-68"/>
        </w:rPr>
        <w:t xml:space="preserve"> </w:t>
      </w:r>
      <w:r w:rsidRPr="00BD1D25">
        <w:t>иного</w:t>
      </w:r>
      <w:r w:rsidRPr="00BD1D25">
        <w:rPr>
          <w:spacing w:val="1"/>
        </w:rPr>
        <w:t xml:space="preserve"> </w:t>
      </w:r>
      <w:r w:rsidRPr="00BD1D25">
        <w:t>соглашения</w:t>
      </w:r>
      <w:r w:rsidRPr="00BD1D25">
        <w:rPr>
          <w:spacing w:val="1"/>
        </w:rPr>
        <w:t xml:space="preserve"> </w:t>
      </w:r>
      <w:r w:rsidRPr="00BD1D25">
        <w:t>с</w:t>
      </w:r>
      <w:r w:rsidRPr="00BD1D25">
        <w:rPr>
          <w:spacing w:val="1"/>
        </w:rPr>
        <w:t xml:space="preserve"> </w:t>
      </w:r>
      <w:r w:rsidRPr="00BD1D25">
        <w:t>правообладателем</w:t>
      </w:r>
      <w:r w:rsidRPr="00BD1D25">
        <w:rPr>
          <w:spacing w:val="1"/>
        </w:rPr>
        <w:t xml:space="preserve"> </w:t>
      </w:r>
      <w:r w:rsidRPr="00BD1D25">
        <w:t>программного</w:t>
      </w:r>
      <w:r w:rsidRPr="00BD1D25">
        <w:rPr>
          <w:spacing w:val="1"/>
        </w:rPr>
        <w:t xml:space="preserve"> </w:t>
      </w:r>
      <w:r w:rsidRPr="00BD1D25">
        <w:t>обеспечения,</w:t>
      </w:r>
      <w:r w:rsidRPr="00BD1D25">
        <w:rPr>
          <w:spacing w:val="1"/>
        </w:rPr>
        <w:t xml:space="preserve"> </w:t>
      </w:r>
      <w:r w:rsidRPr="00BD1D25">
        <w:t>предусматривающего</w:t>
      </w:r>
      <w:r w:rsidRPr="00BD1D25">
        <w:rPr>
          <w:spacing w:val="-14"/>
        </w:rPr>
        <w:t xml:space="preserve"> </w:t>
      </w:r>
      <w:r w:rsidRPr="00BD1D25">
        <w:t>взимание</w:t>
      </w:r>
      <w:r w:rsidRPr="00BD1D25">
        <w:rPr>
          <w:spacing w:val="-16"/>
        </w:rPr>
        <w:t xml:space="preserve"> </w:t>
      </w:r>
      <w:r w:rsidRPr="00BD1D25">
        <w:t>платы,</w:t>
      </w:r>
      <w:r w:rsidRPr="00BD1D25">
        <w:rPr>
          <w:spacing w:val="-14"/>
        </w:rPr>
        <w:t xml:space="preserve"> </w:t>
      </w:r>
      <w:r w:rsidRPr="00BD1D25">
        <w:t>регистрацию</w:t>
      </w:r>
      <w:r w:rsidRPr="00BD1D25">
        <w:rPr>
          <w:spacing w:val="-18"/>
        </w:rPr>
        <w:t xml:space="preserve"> </w:t>
      </w:r>
      <w:r w:rsidRPr="00BD1D25">
        <w:t>или</w:t>
      </w:r>
      <w:r w:rsidRPr="00BD1D25">
        <w:rPr>
          <w:spacing w:val="-15"/>
        </w:rPr>
        <w:t xml:space="preserve"> </w:t>
      </w:r>
      <w:r w:rsidRPr="00BD1D25">
        <w:t>авторизацию</w:t>
      </w:r>
      <w:r w:rsidRPr="00BD1D25">
        <w:rPr>
          <w:spacing w:val="-14"/>
        </w:rPr>
        <w:t xml:space="preserve"> </w:t>
      </w:r>
      <w:r w:rsidRPr="00BD1D25">
        <w:t>заявителя</w:t>
      </w:r>
      <w:r w:rsidRPr="00BD1D25">
        <w:rPr>
          <w:spacing w:val="-16"/>
        </w:rPr>
        <w:t xml:space="preserve"> </w:t>
      </w:r>
      <w:r w:rsidRPr="00BD1D25">
        <w:t>или</w:t>
      </w:r>
      <w:r w:rsidRPr="00BD1D25">
        <w:rPr>
          <w:spacing w:val="-67"/>
        </w:rPr>
        <w:t xml:space="preserve"> </w:t>
      </w:r>
      <w:r w:rsidRPr="00BD1D25">
        <w:t>предоставление</w:t>
      </w:r>
      <w:r w:rsidRPr="00BD1D25">
        <w:rPr>
          <w:spacing w:val="-4"/>
        </w:rPr>
        <w:t xml:space="preserve"> </w:t>
      </w:r>
      <w:r w:rsidRPr="00BD1D25">
        <w:t>им</w:t>
      </w:r>
      <w:r w:rsidRPr="00BD1D25">
        <w:rPr>
          <w:spacing w:val="-3"/>
        </w:rPr>
        <w:t xml:space="preserve"> </w:t>
      </w:r>
      <w:r w:rsidRPr="00BD1D25">
        <w:t>персональных</w:t>
      </w:r>
      <w:r w:rsidRPr="00BD1D25">
        <w:rPr>
          <w:spacing w:val="-3"/>
        </w:rPr>
        <w:t xml:space="preserve"> </w:t>
      </w:r>
      <w:r w:rsidRPr="00BD1D25">
        <w:t>данных.</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На официальном сайте Уполномоченного органа, на стендах в 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необходимыми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размещается</w:t>
      </w:r>
      <w:r w:rsidRPr="00BD1D25">
        <w:rPr>
          <w:rFonts w:cs="Times New Roman"/>
          <w:spacing w:val="1"/>
          <w:szCs w:val="28"/>
        </w:rPr>
        <w:t xml:space="preserve"> </w:t>
      </w:r>
      <w:r w:rsidRPr="00BD1D25">
        <w:rPr>
          <w:rFonts w:cs="Times New Roman"/>
          <w:szCs w:val="28"/>
        </w:rPr>
        <w:t>следующая</w:t>
      </w:r>
      <w:r w:rsidRPr="00BD1D25">
        <w:rPr>
          <w:rFonts w:cs="Times New Roman"/>
          <w:spacing w:val="1"/>
          <w:szCs w:val="28"/>
        </w:rPr>
        <w:t xml:space="preserve"> </w:t>
      </w:r>
      <w:r w:rsidRPr="00BD1D25">
        <w:rPr>
          <w:rFonts w:cs="Times New Roman"/>
          <w:szCs w:val="28"/>
        </w:rPr>
        <w:t>справочная</w:t>
      </w:r>
      <w:r w:rsidRPr="00BD1D25">
        <w:rPr>
          <w:rFonts w:cs="Times New Roman"/>
          <w:spacing w:val="1"/>
          <w:szCs w:val="28"/>
        </w:rPr>
        <w:t xml:space="preserve"> </w:t>
      </w:r>
      <w:r w:rsidRPr="00BD1D25">
        <w:rPr>
          <w:rFonts w:cs="Times New Roman"/>
          <w:szCs w:val="28"/>
        </w:rPr>
        <w:t>информация:</w:t>
      </w:r>
    </w:p>
    <w:p w:rsidR="00B775C8" w:rsidRPr="00BD1D25" w:rsidRDefault="00B775C8" w:rsidP="00015D1E">
      <w:pPr>
        <w:pStyle w:val="aff1"/>
        <w:ind w:firstLine="709"/>
        <w:jc w:val="both"/>
      </w:pPr>
      <w:r w:rsidRPr="00BD1D25">
        <w:t>о</w:t>
      </w:r>
      <w:r w:rsidRPr="00BD1D25">
        <w:rPr>
          <w:spacing w:val="1"/>
        </w:rPr>
        <w:t xml:space="preserve"> </w:t>
      </w:r>
      <w:r w:rsidRPr="00BD1D25">
        <w:t>месте</w:t>
      </w:r>
      <w:r w:rsidRPr="00BD1D25">
        <w:rPr>
          <w:spacing w:val="1"/>
        </w:rPr>
        <w:t xml:space="preserve"> </w:t>
      </w:r>
      <w:r w:rsidRPr="00BD1D25">
        <w:t>нахождения</w:t>
      </w:r>
      <w:r w:rsidRPr="00BD1D25">
        <w:rPr>
          <w:spacing w:val="1"/>
        </w:rPr>
        <w:t xml:space="preserve"> </w:t>
      </w:r>
      <w:r w:rsidRPr="00BD1D25">
        <w:t>и</w:t>
      </w:r>
      <w:r w:rsidRPr="00BD1D25">
        <w:rPr>
          <w:spacing w:val="1"/>
        </w:rPr>
        <w:t xml:space="preserve"> </w:t>
      </w:r>
      <w:r w:rsidRPr="00BD1D25">
        <w:t>графике</w:t>
      </w:r>
      <w:r w:rsidRPr="00BD1D25">
        <w:rPr>
          <w:spacing w:val="1"/>
        </w:rPr>
        <w:t xml:space="preserve"> </w:t>
      </w:r>
      <w:r w:rsidRPr="00BD1D25">
        <w:t>работы</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ответственных</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2"/>
        </w:rPr>
        <w:t xml:space="preserve"> </w:t>
      </w:r>
      <w:r w:rsidRPr="00BD1D25">
        <w:t>а</w:t>
      </w:r>
      <w:r w:rsidRPr="00BD1D25">
        <w:rPr>
          <w:spacing w:val="-1"/>
        </w:rPr>
        <w:t xml:space="preserve"> </w:t>
      </w:r>
      <w:r w:rsidRPr="00BD1D25">
        <w:t>также многофункциональных центров;</w:t>
      </w:r>
    </w:p>
    <w:p w:rsidR="00B775C8" w:rsidRPr="00BD1D25" w:rsidRDefault="00B775C8" w:rsidP="00015D1E">
      <w:pPr>
        <w:pStyle w:val="aff1"/>
        <w:ind w:firstLine="709"/>
        <w:jc w:val="both"/>
      </w:pPr>
      <w:r w:rsidRPr="00BD1D25">
        <w:t>справочные телефоны структурных подразделений Уполномоченного органа,</w:t>
      </w:r>
      <w:r w:rsidRPr="00BD1D25">
        <w:rPr>
          <w:spacing w:val="-67"/>
        </w:rPr>
        <w:t xml:space="preserve"> </w:t>
      </w:r>
      <w:r w:rsidRPr="00BD1D25">
        <w:t>ответственных за предоставление муниципальной услуги, в том</w:t>
      </w:r>
      <w:r w:rsidRPr="00BD1D25">
        <w:rPr>
          <w:spacing w:val="1"/>
        </w:rPr>
        <w:t xml:space="preserve"> </w:t>
      </w:r>
      <w:r w:rsidRPr="00BD1D25">
        <w:t>числе</w:t>
      </w:r>
      <w:r w:rsidRPr="00BD1D25">
        <w:rPr>
          <w:spacing w:val="-3"/>
        </w:rPr>
        <w:t xml:space="preserve"> </w:t>
      </w:r>
      <w:r w:rsidRPr="00BD1D25">
        <w:t>номер</w:t>
      </w:r>
      <w:r w:rsidRPr="00BD1D25">
        <w:rPr>
          <w:spacing w:val="1"/>
        </w:rPr>
        <w:t xml:space="preserve"> </w:t>
      </w:r>
      <w:r w:rsidRPr="00BD1D25">
        <w:lastRenderedPageBreak/>
        <w:t>телефона-автоинформатора (при наличии);</w:t>
      </w:r>
    </w:p>
    <w:p w:rsidR="00B775C8" w:rsidRPr="00BD1D25" w:rsidRDefault="00B775C8" w:rsidP="00015D1E">
      <w:pPr>
        <w:pStyle w:val="aff1"/>
        <w:ind w:firstLine="709"/>
        <w:jc w:val="both"/>
      </w:pPr>
      <w:r w:rsidRPr="00BD1D25">
        <w:t>адрес</w:t>
      </w:r>
      <w:r w:rsidRPr="00BD1D25">
        <w:rPr>
          <w:spacing w:val="1"/>
        </w:rPr>
        <w:t xml:space="preserve"> </w:t>
      </w:r>
      <w:r w:rsidRPr="00BD1D25">
        <w:t>официального</w:t>
      </w:r>
      <w:r w:rsidRPr="00BD1D25">
        <w:rPr>
          <w:spacing w:val="1"/>
        </w:rPr>
        <w:t xml:space="preserve"> </w:t>
      </w:r>
      <w:r w:rsidRPr="00BD1D25">
        <w:t>сайта,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электронной</w:t>
      </w:r>
      <w:r w:rsidRPr="00BD1D25">
        <w:rPr>
          <w:spacing w:val="1"/>
        </w:rPr>
        <w:t xml:space="preserve"> </w:t>
      </w:r>
      <w:r w:rsidRPr="00BD1D25">
        <w:t>почты</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формы</w:t>
      </w:r>
      <w:r w:rsidRPr="00BD1D25">
        <w:rPr>
          <w:spacing w:val="1"/>
        </w:rPr>
        <w:t xml:space="preserve"> </w:t>
      </w:r>
      <w:r w:rsidRPr="00BD1D25">
        <w:t>обратной</w:t>
      </w:r>
      <w:r w:rsidRPr="00BD1D25">
        <w:rPr>
          <w:spacing w:val="-1"/>
        </w:rPr>
        <w:t xml:space="preserve"> </w:t>
      </w:r>
      <w:r w:rsidRPr="00BD1D25">
        <w:t>связи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сети</w:t>
      </w:r>
      <w:r w:rsidRPr="00BD1D25">
        <w:rPr>
          <w:spacing w:val="-1"/>
        </w:rPr>
        <w:t xml:space="preserve"> </w:t>
      </w:r>
      <w:r w:rsidRPr="00BD1D25">
        <w:t>«Интернет».</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В залах ожидания Уполномоченного органа размещаются нормативные</w:t>
      </w:r>
      <w:r w:rsidRPr="00BD1D25">
        <w:rPr>
          <w:rFonts w:cs="Times New Roman"/>
          <w:spacing w:val="1"/>
          <w:szCs w:val="28"/>
        </w:rPr>
        <w:t xml:space="preserve"> </w:t>
      </w:r>
      <w:r w:rsidRPr="00BD1D25">
        <w:rPr>
          <w:rFonts w:cs="Times New Roman"/>
          <w:szCs w:val="28"/>
        </w:rPr>
        <w:t>правовые</w:t>
      </w:r>
      <w:r w:rsidRPr="00BD1D25">
        <w:rPr>
          <w:rFonts w:cs="Times New Roman"/>
          <w:spacing w:val="1"/>
          <w:szCs w:val="28"/>
        </w:rPr>
        <w:t xml:space="preserve"> </w:t>
      </w:r>
      <w:r w:rsidRPr="00BD1D25">
        <w:rPr>
          <w:rFonts w:cs="Times New Roman"/>
          <w:szCs w:val="28"/>
        </w:rPr>
        <w:t>акты,</w:t>
      </w:r>
      <w:r w:rsidRPr="00BD1D25">
        <w:rPr>
          <w:rFonts w:cs="Times New Roman"/>
          <w:spacing w:val="1"/>
          <w:szCs w:val="28"/>
        </w:rPr>
        <w:t xml:space="preserve"> </w:t>
      </w:r>
      <w:r w:rsidRPr="00BD1D25">
        <w:rPr>
          <w:rFonts w:cs="Times New Roman"/>
          <w:szCs w:val="28"/>
        </w:rPr>
        <w:t>регулирующие</w:t>
      </w:r>
      <w:r w:rsidRPr="00BD1D25">
        <w:rPr>
          <w:rFonts w:cs="Times New Roman"/>
          <w:spacing w:val="1"/>
          <w:szCs w:val="28"/>
        </w:rPr>
        <w:t xml:space="preserve"> </w:t>
      </w:r>
      <w:r w:rsidRPr="00BD1D25">
        <w:rPr>
          <w:rFonts w:cs="Times New Roman"/>
          <w:szCs w:val="28"/>
        </w:rPr>
        <w:t>порядок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в том числе Административный регламент, которые по</w:t>
      </w:r>
      <w:r w:rsidRPr="00BD1D25">
        <w:rPr>
          <w:rFonts w:cs="Times New Roman"/>
          <w:spacing w:val="1"/>
          <w:szCs w:val="28"/>
        </w:rPr>
        <w:t xml:space="preserve"> </w:t>
      </w:r>
      <w:r w:rsidRPr="00BD1D25">
        <w:rPr>
          <w:rFonts w:cs="Times New Roman"/>
          <w:szCs w:val="28"/>
        </w:rPr>
        <w:t>требованию</w:t>
      </w:r>
      <w:r w:rsidRPr="00BD1D25">
        <w:rPr>
          <w:rFonts w:cs="Times New Roman"/>
          <w:spacing w:val="-2"/>
          <w:szCs w:val="28"/>
        </w:rPr>
        <w:t xml:space="preserve"> </w:t>
      </w:r>
      <w:r w:rsidRPr="00BD1D25">
        <w:rPr>
          <w:rFonts w:cs="Times New Roman"/>
          <w:szCs w:val="28"/>
        </w:rPr>
        <w:t>заявителя предоставляются</w:t>
      </w:r>
      <w:r w:rsidRPr="00BD1D25">
        <w:rPr>
          <w:rFonts w:cs="Times New Roman"/>
          <w:spacing w:val="-2"/>
          <w:szCs w:val="28"/>
        </w:rPr>
        <w:t xml:space="preserve"> </w:t>
      </w:r>
      <w:r w:rsidRPr="00BD1D25">
        <w:rPr>
          <w:rFonts w:cs="Times New Roman"/>
          <w:szCs w:val="28"/>
        </w:rPr>
        <w:t>ему</w:t>
      </w:r>
      <w:r w:rsidRPr="00BD1D25">
        <w:rPr>
          <w:rFonts w:cs="Times New Roman"/>
          <w:spacing w:val="-4"/>
          <w:szCs w:val="28"/>
        </w:rPr>
        <w:t xml:space="preserve"> </w:t>
      </w:r>
      <w:r w:rsidRPr="00BD1D25">
        <w:rPr>
          <w:rFonts w:cs="Times New Roman"/>
          <w:szCs w:val="28"/>
        </w:rPr>
        <w:t>для ознакомления.</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Размещение информации о порядке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помещении</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соглашением,</w:t>
      </w:r>
      <w:r w:rsidRPr="00BD1D25">
        <w:rPr>
          <w:rFonts w:cs="Times New Roman"/>
          <w:spacing w:val="1"/>
          <w:szCs w:val="28"/>
        </w:rPr>
        <w:t xml:space="preserve"> </w:t>
      </w:r>
      <w:r w:rsidRPr="00BD1D25">
        <w:rPr>
          <w:rFonts w:cs="Times New Roman"/>
          <w:szCs w:val="28"/>
        </w:rPr>
        <w:t>заключенным между многофункциональным центром и Уполномоченным органом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учетом</w:t>
      </w:r>
      <w:r w:rsidRPr="00BD1D25">
        <w:rPr>
          <w:rFonts w:cs="Times New Roman"/>
          <w:spacing w:val="1"/>
          <w:szCs w:val="28"/>
        </w:rPr>
        <w:t xml:space="preserve"> </w:t>
      </w:r>
      <w:r w:rsidRPr="00BD1D25">
        <w:rPr>
          <w:rFonts w:cs="Times New Roman"/>
          <w:szCs w:val="28"/>
        </w:rPr>
        <w:t>требований</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информированию,</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Административным</w:t>
      </w:r>
      <w:r w:rsidRPr="00BD1D25">
        <w:rPr>
          <w:rFonts w:cs="Times New Roman"/>
          <w:spacing w:val="1"/>
          <w:szCs w:val="28"/>
        </w:rPr>
        <w:t xml:space="preserve"> </w:t>
      </w:r>
      <w:r w:rsidRPr="00BD1D25">
        <w:rPr>
          <w:rFonts w:cs="Times New Roman"/>
          <w:szCs w:val="28"/>
        </w:rPr>
        <w:t>регламентом.</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Информация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ходе</w:t>
      </w:r>
      <w:r w:rsidRPr="00BD1D25">
        <w:rPr>
          <w:rFonts w:cs="Times New Roman"/>
          <w:spacing w:val="1"/>
          <w:szCs w:val="28"/>
        </w:rPr>
        <w:t xml:space="preserve"> </w:t>
      </w:r>
      <w:r w:rsidRPr="00BD1D25">
        <w:rPr>
          <w:rFonts w:cs="Times New Roman"/>
          <w:szCs w:val="28"/>
        </w:rPr>
        <w:t>рассмотрения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результатах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может быть получена заявителем (его</w:t>
      </w:r>
      <w:r w:rsidRPr="00BD1D25">
        <w:rPr>
          <w:rFonts w:cs="Times New Roman"/>
          <w:spacing w:val="1"/>
          <w:szCs w:val="28"/>
        </w:rPr>
        <w:t xml:space="preserve"> </w:t>
      </w:r>
      <w:r w:rsidRPr="00BD1D25">
        <w:rPr>
          <w:rFonts w:cs="Times New Roman"/>
          <w:szCs w:val="28"/>
        </w:rPr>
        <w:t>представителем)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личном</w:t>
      </w:r>
      <w:r w:rsidRPr="00BD1D25">
        <w:rPr>
          <w:rFonts w:cs="Times New Roman"/>
          <w:spacing w:val="1"/>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соответствующем</w:t>
      </w:r>
      <w:r w:rsidRPr="00BD1D25">
        <w:rPr>
          <w:rFonts w:cs="Times New Roman"/>
          <w:spacing w:val="1"/>
          <w:szCs w:val="28"/>
        </w:rPr>
        <w:t xml:space="preserve"> </w:t>
      </w:r>
      <w:r w:rsidRPr="00BD1D25">
        <w:rPr>
          <w:rFonts w:cs="Times New Roman"/>
          <w:szCs w:val="28"/>
        </w:rPr>
        <w:t>структурном подразделении Уполномоченного органа при обращении заявителя</w:t>
      </w:r>
      <w:r w:rsidRPr="00BD1D25">
        <w:rPr>
          <w:rFonts w:cs="Times New Roman"/>
          <w:spacing w:val="1"/>
          <w:szCs w:val="28"/>
        </w:rPr>
        <w:t xml:space="preserve"> </w:t>
      </w:r>
      <w:r w:rsidRPr="00BD1D25">
        <w:rPr>
          <w:rFonts w:cs="Times New Roman"/>
          <w:szCs w:val="28"/>
        </w:rPr>
        <w:t>лично,</w:t>
      </w:r>
      <w:r w:rsidRPr="00BD1D25">
        <w:rPr>
          <w:rFonts w:cs="Times New Roman"/>
          <w:spacing w:val="-2"/>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телефону</w:t>
      </w:r>
      <w:r w:rsidRPr="00BD1D25">
        <w:rPr>
          <w:rFonts w:cs="Times New Roman"/>
          <w:spacing w:val="-4"/>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электронной почты.</w:t>
      </w:r>
    </w:p>
    <w:p w:rsidR="00B775C8" w:rsidRPr="00BD1D25" w:rsidRDefault="00B775C8" w:rsidP="00015D1E">
      <w:pPr>
        <w:pStyle w:val="ac"/>
        <w:widowControl w:val="0"/>
        <w:tabs>
          <w:tab w:val="left" w:pos="0"/>
        </w:tabs>
        <w:autoSpaceDE w:val="0"/>
        <w:autoSpaceDN w:val="0"/>
        <w:spacing w:after="0" w:line="240" w:lineRule="auto"/>
        <w:ind w:left="0"/>
        <w:contextualSpacing w:val="0"/>
        <w:jc w:val="left"/>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Стандарт предоставления муниципальной услуги</w:t>
      </w:r>
      <w:r w:rsidRPr="00BD1D25">
        <w:rPr>
          <w:spacing w:val="-67"/>
        </w:rPr>
        <w:t xml:space="preserve"> </w:t>
      </w:r>
      <w:r w:rsidRPr="00BD1D25">
        <w:t>Наименование</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w:t>
      </w:r>
      <w:r w:rsidRPr="00BD1D25">
        <w:t>Утверждение схемы расположения земельного участка</w:t>
      </w:r>
      <w:r w:rsidRPr="00BD1D25">
        <w:rPr>
          <w:spacing w:val="1"/>
        </w:rPr>
        <w:t xml:space="preserve"> </w:t>
      </w:r>
      <w:r w:rsidRPr="00BD1D25">
        <w:t>или земельных участков на кадастровом плане территории</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t>Наименование</w:t>
      </w:r>
      <w:r w:rsidRPr="00BD1D25">
        <w:rPr>
          <w:spacing w:val="-5"/>
        </w:rPr>
        <w:t xml:space="preserve"> </w:t>
      </w:r>
      <w:r w:rsidRPr="00BD1D25">
        <w:t>органа</w:t>
      </w:r>
      <w:r w:rsidRPr="00BD1D25">
        <w:rPr>
          <w:spacing w:val="-3"/>
        </w:rPr>
        <w:t xml:space="preserve"> </w:t>
      </w:r>
      <w:r w:rsidRPr="00BD1D25">
        <w:t>местного самоуправления (организации), предоставляющего муниципальную</w:t>
      </w:r>
      <w:r w:rsidRPr="00BD1D25">
        <w:rPr>
          <w:spacing w:val="-5"/>
        </w:rPr>
        <w:t xml:space="preserve"> </w:t>
      </w:r>
      <w:r w:rsidRPr="00BD1D25">
        <w:t>услугу</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предоставляется</w:t>
      </w:r>
      <w:r w:rsidRPr="00BD1D25">
        <w:rPr>
          <w:rFonts w:cs="Times New Roman"/>
          <w:spacing w:val="1"/>
          <w:szCs w:val="28"/>
        </w:rPr>
        <w:t xml:space="preserve"> </w:t>
      </w:r>
      <w:r w:rsidRPr="00BD1D25">
        <w:rPr>
          <w:rFonts w:cs="Times New Roman"/>
          <w:szCs w:val="28"/>
        </w:rPr>
        <w:t>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Администрацией Подосиновского района Кировской области.</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 xml:space="preserve">При предоставлении муниципальной </w:t>
      </w:r>
      <w:r w:rsidRPr="00BD1D25">
        <w:rPr>
          <w:rFonts w:cs="Times New Roman"/>
          <w:spacing w:val="-1"/>
          <w:szCs w:val="28"/>
        </w:rPr>
        <w:t>услуги</w:t>
      </w:r>
      <w:r w:rsidRPr="00BD1D25">
        <w:rPr>
          <w:rFonts w:cs="Times New Roman"/>
          <w:spacing w:val="-67"/>
          <w:szCs w:val="28"/>
        </w:rPr>
        <w:t xml:space="preserve"> </w:t>
      </w:r>
      <w:r w:rsidRPr="00BD1D25">
        <w:rPr>
          <w:rFonts w:cs="Times New Roman"/>
          <w:szCs w:val="28"/>
        </w:rPr>
        <w:t>Уполномоченный</w:t>
      </w:r>
      <w:r w:rsidRPr="00BD1D25">
        <w:rPr>
          <w:rFonts w:cs="Times New Roman"/>
          <w:spacing w:val="-4"/>
          <w:szCs w:val="28"/>
        </w:rPr>
        <w:t xml:space="preserve"> </w:t>
      </w:r>
      <w:r w:rsidRPr="00BD1D25">
        <w:rPr>
          <w:rFonts w:cs="Times New Roman"/>
          <w:szCs w:val="28"/>
        </w:rPr>
        <w:t>орган взаимодействует с:</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налоговой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части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юридических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4"/>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индивидуальных</w:t>
      </w:r>
      <w:r w:rsidRPr="00BD1D25">
        <w:rPr>
          <w:rFonts w:cs="Times New Roman"/>
          <w:spacing w:val="1"/>
          <w:szCs w:val="28"/>
        </w:rPr>
        <w:t xml:space="preserve"> </w:t>
      </w:r>
      <w:r w:rsidRPr="00BD1D25">
        <w:rPr>
          <w:rFonts w:cs="Times New Roman"/>
          <w:szCs w:val="28"/>
        </w:rPr>
        <w:t>предпринимателей;</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кадастра</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картографии</w:t>
      </w:r>
      <w:r w:rsidRPr="00BD1D25">
        <w:rPr>
          <w:rFonts w:cs="Times New Roman"/>
          <w:spacing w:val="1"/>
          <w:szCs w:val="28"/>
        </w:rPr>
        <w:t xml:space="preserve"> </w:t>
      </w:r>
      <w:r w:rsidRPr="00BD1D25">
        <w:rPr>
          <w:rFonts w:cs="Times New Roman"/>
          <w:szCs w:val="28"/>
        </w:rPr>
        <w:t>в части получения сведений из Единого государственного реестра</w:t>
      </w:r>
      <w:r w:rsidRPr="00BD1D25">
        <w:rPr>
          <w:rFonts w:cs="Times New Roman"/>
          <w:spacing w:val="1"/>
          <w:szCs w:val="28"/>
        </w:rPr>
        <w:t xml:space="preserve"> </w:t>
      </w:r>
      <w:r w:rsidRPr="00BD1D25">
        <w:rPr>
          <w:rFonts w:cs="Times New Roman"/>
          <w:szCs w:val="28"/>
        </w:rPr>
        <w:t>недвижимости;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Органом</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уполномоченный</w:t>
      </w:r>
      <w:r w:rsidRPr="00BD1D25">
        <w:rPr>
          <w:spacing w:val="1"/>
        </w:rPr>
        <w:t xml:space="preserve"> </w:t>
      </w:r>
      <w:r w:rsidRPr="00BD1D25">
        <w:t>в</w:t>
      </w:r>
      <w:r w:rsidRPr="00BD1D25">
        <w:rPr>
          <w:spacing w:val="1"/>
        </w:rPr>
        <w:t xml:space="preserve"> </w:t>
      </w:r>
      <w:r w:rsidRPr="00BD1D25">
        <w:t>области</w:t>
      </w:r>
      <w:r w:rsidRPr="00BD1D25">
        <w:rPr>
          <w:spacing w:val="1"/>
        </w:rPr>
        <w:t xml:space="preserve"> </w:t>
      </w:r>
      <w:r w:rsidRPr="00BD1D25">
        <w:t>лесных</w:t>
      </w:r>
      <w:r w:rsidRPr="00BD1D25">
        <w:rPr>
          <w:spacing w:val="1"/>
        </w:rPr>
        <w:t xml:space="preserve"> </w:t>
      </w:r>
      <w:r w:rsidRPr="00BD1D25">
        <w:t>отношений,</w:t>
      </w:r>
      <w:r w:rsidRPr="00BD1D25">
        <w:rPr>
          <w:spacing w:val="1"/>
        </w:rPr>
        <w:t xml:space="preserve"> </w:t>
      </w:r>
      <w:r w:rsidRPr="00BD1D25">
        <w:t>при</w:t>
      </w:r>
      <w:r w:rsidRPr="00BD1D25">
        <w:rPr>
          <w:spacing w:val="1"/>
        </w:rPr>
        <w:t xml:space="preserve"> </w:t>
      </w:r>
      <w:r w:rsidRPr="00BD1D25">
        <w:t>согласовании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Уполномоченному</w:t>
      </w:r>
      <w:r w:rsidRPr="00BD1D25">
        <w:rPr>
          <w:spacing w:val="1"/>
        </w:rPr>
        <w:t xml:space="preserve"> </w:t>
      </w:r>
      <w:r w:rsidRPr="00BD1D25">
        <w:t>органу</w:t>
      </w:r>
      <w:r w:rsidRPr="00BD1D25">
        <w:rPr>
          <w:spacing w:val="1"/>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w:t>
      </w:r>
      <w:r w:rsidRPr="00BD1D25">
        <w:rPr>
          <w:spacing w:val="1"/>
        </w:rPr>
        <w:t xml:space="preserve"> </w:t>
      </w:r>
      <w:r w:rsidRPr="00BD1D25">
        <w:t>заявителя</w:t>
      </w:r>
      <w:r w:rsidRPr="00BD1D25">
        <w:rPr>
          <w:spacing w:val="1"/>
        </w:rPr>
        <w:t xml:space="preserve"> </w:t>
      </w:r>
      <w:r w:rsidRPr="00BD1D25">
        <w:t>осуществления</w:t>
      </w:r>
      <w:r w:rsidRPr="00BD1D25">
        <w:rPr>
          <w:spacing w:val="1"/>
        </w:rPr>
        <w:t xml:space="preserve"> </w:t>
      </w:r>
      <w:r w:rsidRPr="00BD1D25">
        <w:t xml:space="preserve">действий, в том числе согласований, необходимых для получения </w:t>
      </w:r>
      <w:r w:rsidRPr="00BD1D25">
        <w:rPr>
          <w:spacing w:val="-1"/>
        </w:rPr>
        <w:t>муниципальной</w:t>
      </w:r>
      <w:r w:rsidRPr="00BD1D25">
        <w:rPr>
          <w:spacing w:val="-16"/>
        </w:rPr>
        <w:t xml:space="preserve"> </w:t>
      </w:r>
      <w:r w:rsidRPr="00BD1D25">
        <w:t>услуги</w:t>
      </w:r>
      <w:r w:rsidRPr="00BD1D25">
        <w:rPr>
          <w:spacing w:val="-13"/>
        </w:rPr>
        <w:t xml:space="preserve"> </w:t>
      </w:r>
      <w:r w:rsidRPr="00BD1D25">
        <w:t>и</w:t>
      </w:r>
      <w:r w:rsidRPr="00BD1D25">
        <w:rPr>
          <w:spacing w:val="-13"/>
        </w:rPr>
        <w:t xml:space="preserve"> </w:t>
      </w:r>
      <w:r w:rsidRPr="00BD1D25">
        <w:t>связанных</w:t>
      </w:r>
      <w:r w:rsidRPr="00BD1D25">
        <w:rPr>
          <w:spacing w:val="-13"/>
        </w:rPr>
        <w:t xml:space="preserve"> </w:t>
      </w:r>
      <w:r w:rsidRPr="00BD1D25">
        <w:t>с</w:t>
      </w:r>
      <w:r w:rsidRPr="00BD1D25">
        <w:rPr>
          <w:spacing w:val="-15"/>
        </w:rPr>
        <w:t xml:space="preserve"> </w:t>
      </w:r>
      <w:r w:rsidRPr="00BD1D25">
        <w:t>обращением</w:t>
      </w:r>
      <w:r w:rsidRPr="00BD1D25">
        <w:rPr>
          <w:spacing w:val="-14"/>
        </w:rPr>
        <w:t xml:space="preserve"> </w:t>
      </w:r>
      <w:r w:rsidRPr="00BD1D25">
        <w:t>в</w:t>
      </w:r>
      <w:r w:rsidRPr="00BD1D25">
        <w:rPr>
          <w:spacing w:val="-17"/>
        </w:rPr>
        <w:t xml:space="preserve"> </w:t>
      </w:r>
      <w:r w:rsidRPr="00BD1D25">
        <w:t>иные</w:t>
      </w:r>
      <w:r w:rsidRPr="00BD1D25">
        <w:rPr>
          <w:spacing w:val="-14"/>
        </w:rPr>
        <w:t xml:space="preserve"> </w:t>
      </w:r>
      <w:r w:rsidRPr="00BD1D25">
        <w:t>государственные</w:t>
      </w:r>
      <w:r w:rsidRPr="00BD1D25">
        <w:rPr>
          <w:spacing w:val="-16"/>
        </w:rPr>
        <w:t xml:space="preserve"> </w:t>
      </w:r>
      <w:r w:rsidRPr="00BD1D25">
        <w:t>органы</w:t>
      </w:r>
      <w:r w:rsidRPr="00BD1D25">
        <w:rPr>
          <w:spacing w:val="-67"/>
        </w:rPr>
        <w:t xml:space="preserve"> </w:t>
      </w:r>
      <w:r w:rsidRPr="00BD1D25">
        <w:t>и организации, за исключением получения услуг, включенных в перечень 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lastRenderedPageBreak/>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Описание результата предоставления муниципальной</w:t>
      </w:r>
      <w:r w:rsidRPr="00BD1D25">
        <w:rPr>
          <w:spacing w:val="-67"/>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Промежуточным</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является решение об утверждении схемы 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согласно</w:t>
      </w:r>
      <w:r w:rsidRPr="00BD1D25">
        <w:rPr>
          <w:rFonts w:cs="Times New Roman"/>
          <w:spacing w:val="1"/>
          <w:szCs w:val="28"/>
        </w:rPr>
        <w:t xml:space="preserve"> </w:t>
      </w:r>
      <w:r w:rsidRPr="00BD1D25">
        <w:rPr>
          <w:rFonts w:cs="Times New Roman"/>
          <w:szCs w:val="28"/>
        </w:rPr>
        <w:t>приложению</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1</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настоящему</w:t>
      </w:r>
      <w:r w:rsidRPr="00BD1D25">
        <w:rPr>
          <w:rFonts w:cs="Times New Roman"/>
          <w:spacing w:val="1"/>
          <w:szCs w:val="28"/>
        </w:rPr>
        <w:t xml:space="preserve"> </w:t>
      </w:r>
      <w:r w:rsidRPr="00BD1D25">
        <w:rPr>
          <w:rFonts w:cs="Times New Roman"/>
          <w:szCs w:val="28"/>
        </w:rPr>
        <w:t>Административному</w:t>
      </w:r>
      <w:r w:rsidRPr="00BD1D25">
        <w:rPr>
          <w:rFonts w:cs="Times New Roman"/>
          <w:spacing w:val="1"/>
          <w:szCs w:val="28"/>
        </w:rPr>
        <w:t xml:space="preserve"> </w:t>
      </w:r>
      <w:r w:rsidRPr="00BD1D25">
        <w:rPr>
          <w:rFonts w:cs="Times New Roman"/>
          <w:szCs w:val="28"/>
        </w:rPr>
        <w:t>регламенту</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случае</w:t>
      </w:r>
      <w:r w:rsidRPr="00BD1D25">
        <w:rPr>
          <w:rFonts w:cs="Times New Roman"/>
          <w:spacing w:val="1"/>
          <w:szCs w:val="28"/>
        </w:rPr>
        <w:t xml:space="preserve"> </w:t>
      </w:r>
      <w:r w:rsidRPr="00BD1D25">
        <w:rPr>
          <w:rFonts w:cs="Times New Roman"/>
          <w:szCs w:val="28"/>
        </w:rPr>
        <w:t>если</w:t>
      </w:r>
      <w:r w:rsidRPr="00BD1D25">
        <w:rPr>
          <w:rFonts w:cs="Times New Roman"/>
          <w:spacing w:val="1"/>
          <w:szCs w:val="28"/>
        </w:rPr>
        <w:t xml:space="preserve"> </w:t>
      </w:r>
      <w:r w:rsidRPr="00BD1D25">
        <w:rPr>
          <w:rFonts w:cs="Times New Roman"/>
          <w:szCs w:val="28"/>
        </w:rPr>
        <w:t>земельный</w:t>
      </w:r>
      <w:r w:rsidRPr="00BD1D25">
        <w:rPr>
          <w:rFonts w:cs="Times New Roman"/>
          <w:spacing w:val="1"/>
          <w:szCs w:val="28"/>
        </w:rPr>
        <w:t xml:space="preserve"> </w:t>
      </w:r>
      <w:r w:rsidRPr="00BD1D25">
        <w:rPr>
          <w:rFonts w:cs="Times New Roman"/>
          <w:szCs w:val="28"/>
        </w:rPr>
        <w:t>участок</w:t>
      </w:r>
      <w:r w:rsidRPr="00BD1D25">
        <w:rPr>
          <w:rFonts w:cs="Times New Roman"/>
          <w:spacing w:val="1"/>
          <w:szCs w:val="28"/>
        </w:rPr>
        <w:t xml:space="preserve"> </w:t>
      </w:r>
      <w:r w:rsidRPr="00BD1D25">
        <w:rPr>
          <w:rFonts w:cs="Times New Roman"/>
          <w:szCs w:val="28"/>
        </w:rPr>
        <w:t>предстоит</w:t>
      </w:r>
      <w:r w:rsidRPr="00BD1D25">
        <w:rPr>
          <w:rFonts w:cs="Times New Roman"/>
          <w:spacing w:val="1"/>
          <w:szCs w:val="28"/>
        </w:rPr>
        <w:t xml:space="preserve"> </w:t>
      </w:r>
      <w:r w:rsidRPr="00BD1D25">
        <w:rPr>
          <w:rFonts w:cs="Times New Roman"/>
          <w:szCs w:val="28"/>
        </w:rPr>
        <w:t>образовать</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утвержден</w:t>
      </w:r>
      <w:r w:rsidRPr="00BD1D25">
        <w:rPr>
          <w:rFonts w:cs="Times New Roman"/>
          <w:spacing w:val="1"/>
          <w:szCs w:val="28"/>
        </w:rPr>
        <w:t xml:space="preserve"> </w:t>
      </w:r>
      <w:r w:rsidRPr="00BD1D25">
        <w:rPr>
          <w:rFonts w:cs="Times New Roman"/>
          <w:szCs w:val="28"/>
        </w:rPr>
        <w:t>проект</w:t>
      </w:r>
      <w:r w:rsidRPr="00BD1D25">
        <w:rPr>
          <w:rFonts w:cs="Times New Roman"/>
          <w:spacing w:val="1"/>
          <w:szCs w:val="28"/>
        </w:rPr>
        <w:t xml:space="preserve"> </w:t>
      </w:r>
      <w:r w:rsidRPr="00BD1D25">
        <w:rPr>
          <w:rFonts w:cs="Times New Roman"/>
          <w:szCs w:val="28"/>
        </w:rPr>
        <w:t>межевания</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границах которой предусмотрено образование земельного</w:t>
      </w:r>
      <w:r w:rsidRPr="00BD1D25">
        <w:rPr>
          <w:rFonts w:cs="Times New Roman"/>
          <w:spacing w:val="-3"/>
          <w:szCs w:val="28"/>
        </w:rPr>
        <w:t xml:space="preserve"> </w:t>
      </w:r>
      <w:r w:rsidRPr="00BD1D25">
        <w:rPr>
          <w:rFonts w:cs="Times New Roman"/>
          <w:szCs w:val="28"/>
        </w:rPr>
        <w:t>участка);</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Решение об утверждении схемы расположения земельного участка по</w:t>
      </w:r>
      <w:r w:rsidRPr="00BD1D25">
        <w:rPr>
          <w:spacing w:val="1"/>
        </w:rPr>
        <w:t xml:space="preserve"> </w:t>
      </w:r>
      <w:r w:rsidRPr="00BD1D25">
        <w:t>форме</w:t>
      </w:r>
      <w:r w:rsidRPr="00BD1D25">
        <w:rPr>
          <w:spacing w:val="-2"/>
        </w:rPr>
        <w:t xml:space="preserve"> </w:t>
      </w:r>
      <w:r w:rsidRPr="00BD1D25">
        <w:t>согласно</w:t>
      </w:r>
      <w:r w:rsidRPr="00BD1D25">
        <w:rPr>
          <w:spacing w:val="-4"/>
        </w:rPr>
        <w:t xml:space="preserve"> </w:t>
      </w:r>
      <w:r w:rsidRPr="00BD1D25">
        <w:t>приложению</w:t>
      </w:r>
      <w:r w:rsidRPr="00BD1D25">
        <w:rPr>
          <w:spacing w:val="-5"/>
        </w:rPr>
        <w:t xml:space="preserve"> </w:t>
      </w:r>
      <w:r w:rsidRPr="00BD1D25">
        <w:t>№</w:t>
      </w:r>
      <w:r w:rsidRPr="00BD1D25">
        <w:rPr>
          <w:spacing w:val="-1"/>
        </w:rPr>
        <w:t xml:space="preserve"> </w:t>
      </w:r>
      <w:r w:rsidRPr="00BD1D25">
        <w:t>1</w:t>
      </w:r>
      <w:r w:rsidRPr="00BD1D25">
        <w:rPr>
          <w:spacing w:val="-1"/>
        </w:rPr>
        <w:t xml:space="preserve"> </w:t>
      </w:r>
      <w:r w:rsidRPr="00BD1D25">
        <w:t>к</w:t>
      </w:r>
      <w:r w:rsidRPr="00BD1D25">
        <w:rPr>
          <w:spacing w:val="-4"/>
        </w:rPr>
        <w:t xml:space="preserve"> </w:t>
      </w:r>
      <w:r w:rsidRPr="00BD1D25">
        <w:t>настоящему</w:t>
      </w:r>
      <w:r w:rsidRPr="00BD1D25">
        <w:rPr>
          <w:spacing w:val="-5"/>
        </w:rPr>
        <w:t xml:space="preserve"> </w:t>
      </w:r>
      <w:r w:rsidRPr="00BD1D25">
        <w:t>Административному</w:t>
      </w:r>
      <w:r w:rsidRPr="00BD1D25">
        <w:rPr>
          <w:spacing w:val="-5"/>
        </w:rPr>
        <w:t xml:space="preserve"> </w:t>
      </w:r>
      <w:r w:rsidRPr="00BD1D25">
        <w:t>регламенту</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утверждении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67"/>
        </w:rPr>
        <w:t xml:space="preserve"> </w:t>
      </w:r>
      <w:r w:rsidRPr="00BD1D25">
        <w:t>участка по форме согласно приложению № 2 к настоящему Административному</w:t>
      </w:r>
      <w:r w:rsidRPr="00BD1D25">
        <w:rPr>
          <w:spacing w:val="1"/>
        </w:rPr>
        <w:t xml:space="preserve"> </w:t>
      </w:r>
      <w:r w:rsidRPr="00BD1D25">
        <w:t>регламенту</w:t>
      </w:r>
      <w:r w:rsidRPr="00BD1D25">
        <w:rPr>
          <w:rFonts w:cs="Times New Roman"/>
          <w:szCs w:val="28"/>
        </w:rPr>
        <w:t>.</w:t>
      </w:r>
    </w:p>
    <w:p w:rsidR="00B775C8" w:rsidRPr="00BD1D25" w:rsidRDefault="00B775C8" w:rsidP="00015D1E">
      <w:pPr>
        <w:widowControl w:val="0"/>
        <w:autoSpaceDE w:val="0"/>
        <w:autoSpaceDN w:val="0"/>
        <w:spacing w:after="0" w:line="240" w:lineRule="auto"/>
        <w:jc w:val="left"/>
        <w:rPr>
          <w:rFonts w:cs="Times New Roman"/>
          <w:szCs w:val="28"/>
        </w:rPr>
      </w:pPr>
    </w:p>
    <w:p w:rsidR="00B775C8" w:rsidRPr="00BD1D25" w:rsidRDefault="00B775C8" w:rsidP="00015D1E">
      <w:pPr>
        <w:pStyle w:val="110"/>
        <w:tabs>
          <w:tab w:val="left" w:pos="9356"/>
        </w:tabs>
        <w:ind w:left="0" w:firstLine="709"/>
      </w:pPr>
      <w:r w:rsidRPr="00BD1D25">
        <w:t>Срок предоставления муниципальной услуги, в том числе с</w:t>
      </w:r>
      <w:r w:rsidRPr="00BD1D25">
        <w:rPr>
          <w:spacing w:val="-67"/>
        </w:rPr>
        <w:t xml:space="preserve"> </w:t>
      </w:r>
      <w:r w:rsidRPr="00BD1D25">
        <w:t>учетом необходимости обращения в организации, участвующие в</w:t>
      </w:r>
      <w:r w:rsidRPr="00BD1D25">
        <w:rPr>
          <w:spacing w:val="1"/>
        </w:rPr>
        <w:t xml:space="preserve"> </w:t>
      </w:r>
      <w:r w:rsidRPr="00BD1D25">
        <w:t>предоставлении</w:t>
      </w:r>
      <w:r w:rsidRPr="00BD1D25">
        <w:rPr>
          <w:spacing w:val="-3"/>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срок</w:t>
      </w:r>
    </w:p>
    <w:p w:rsidR="00B775C8" w:rsidRPr="00BD1D25" w:rsidRDefault="00B775C8" w:rsidP="00015D1E">
      <w:pPr>
        <w:spacing w:after="0" w:line="240" w:lineRule="auto"/>
        <w:jc w:val="center"/>
        <w:rPr>
          <w:rFonts w:cs="Times New Roman"/>
          <w:b/>
          <w:szCs w:val="28"/>
        </w:rPr>
      </w:pPr>
      <w:r w:rsidRPr="00BD1D25">
        <w:rPr>
          <w:rFonts w:cs="Times New Roman"/>
          <w:b/>
          <w:szCs w:val="28"/>
        </w:rPr>
        <w:t>приостановления предоставления муниципальной услуги,</w:t>
      </w:r>
      <w:r w:rsidRPr="00BD1D25">
        <w:rPr>
          <w:rFonts w:cs="Times New Roman"/>
          <w:b/>
          <w:spacing w:val="-67"/>
          <w:szCs w:val="28"/>
        </w:rPr>
        <w:t xml:space="preserve"> </w:t>
      </w:r>
      <w:r w:rsidRPr="00BD1D25">
        <w:rPr>
          <w:rFonts w:cs="Times New Roman"/>
          <w:b/>
          <w:szCs w:val="28"/>
        </w:rPr>
        <w:t>срок выдачи (направления) документов, являющихся результатом</w:t>
      </w:r>
      <w:r w:rsidRPr="00BD1D25">
        <w:rPr>
          <w:rFonts w:cs="Times New Roman"/>
          <w:b/>
          <w:spacing w:val="1"/>
          <w:szCs w:val="28"/>
        </w:rPr>
        <w:t xml:space="preserve"> </w:t>
      </w:r>
      <w:r w:rsidRPr="00BD1D25">
        <w:rPr>
          <w:rFonts w:cs="Times New Roman"/>
          <w:b/>
          <w:szCs w:val="28"/>
        </w:rPr>
        <w:t>предоставления</w:t>
      </w:r>
      <w:r w:rsidRPr="00BD1D25">
        <w:rPr>
          <w:rFonts w:cs="Times New Roman"/>
          <w:b/>
          <w:spacing w:val="-3"/>
          <w:szCs w:val="28"/>
        </w:rPr>
        <w:t xml:space="preserve"> </w:t>
      </w:r>
      <w:r w:rsidRPr="00BD1D25">
        <w:rPr>
          <w:rFonts w:cs="Times New Roman"/>
          <w:b/>
          <w:szCs w:val="28"/>
        </w:rPr>
        <w:t>муниципальной</w:t>
      </w:r>
      <w:r w:rsidRPr="00BD1D25">
        <w:rPr>
          <w:rFonts w:cs="Times New Roman"/>
          <w:b/>
          <w:spacing w:val="-1"/>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определяется</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Земельным</w:t>
      </w:r>
      <w:r w:rsidRPr="00BD1D25">
        <w:rPr>
          <w:rFonts w:cs="Times New Roman"/>
          <w:spacing w:val="-1"/>
          <w:szCs w:val="28"/>
        </w:rPr>
        <w:t xml:space="preserve"> </w:t>
      </w:r>
      <w:r w:rsidRPr="00BD1D25">
        <w:rPr>
          <w:rFonts w:cs="Times New Roman"/>
          <w:szCs w:val="28"/>
        </w:rPr>
        <w:t>кодексом</w:t>
      </w:r>
      <w:r w:rsidRPr="00BD1D25">
        <w:rPr>
          <w:rFonts w:cs="Times New Roman"/>
          <w:spacing w:val="-2"/>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p>
    <w:p w:rsidR="00B775C8" w:rsidRPr="00BD1D25" w:rsidRDefault="00B775C8" w:rsidP="00015D1E">
      <w:pPr>
        <w:pStyle w:val="aff1"/>
        <w:ind w:firstLine="709"/>
        <w:jc w:val="both"/>
      </w:pPr>
      <w:r w:rsidRPr="00BD1D25">
        <w:t>Срок предоставления услуги составляет не более 9 (девяти) рабочих дней со дня поступления заявления об утверждении схемы расположения земельного участка</w:t>
      </w:r>
      <w:r w:rsidRPr="00BD1D25">
        <w:rPr>
          <w:spacing w:val="1"/>
        </w:rPr>
        <w:t xml:space="preserve"> </w:t>
      </w:r>
      <w:r w:rsidRPr="00BD1D25">
        <w:t>или земельных участков на кадастровом плане территории в уполномоченный орган.</w:t>
      </w:r>
    </w:p>
    <w:p w:rsidR="00B775C8" w:rsidRPr="00BD1D25" w:rsidRDefault="00B775C8" w:rsidP="00015D1E">
      <w:pPr>
        <w:pStyle w:val="aff1"/>
        <w:ind w:firstLine="709"/>
        <w:jc w:val="both"/>
      </w:pPr>
      <w:r w:rsidRPr="00BD1D25">
        <w:t>Заявление об утверждении схемы расположения земельного участка</w:t>
      </w:r>
      <w:r w:rsidRPr="00BD1D25">
        <w:rPr>
          <w:spacing w:val="1"/>
        </w:rPr>
        <w:t xml:space="preserve"> </w:t>
      </w:r>
      <w:r w:rsidRPr="00BD1D25">
        <w:t>или земельных участков на кадастровом плане территории считается поступившим в уполномоченный орган со дня его регистрации.</w:t>
      </w:r>
    </w:p>
    <w:p w:rsidR="00B775C8" w:rsidRPr="00BD1D25" w:rsidRDefault="00B775C8" w:rsidP="00015D1E">
      <w:pPr>
        <w:pStyle w:val="aff1"/>
        <w:ind w:firstLine="709"/>
      </w:pPr>
    </w:p>
    <w:p w:rsidR="00B775C8" w:rsidRPr="00BD1D25" w:rsidRDefault="00B775C8" w:rsidP="00015D1E">
      <w:pPr>
        <w:pStyle w:val="110"/>
        <w:ind w:left="0" w:firstLine="709"/>
      </w:pPr>
      <w:r w:rsidRPr="00BD1D25">
        <w:t>Нормативные правовые акты, регулирующие предоставление</w:t>
      </w:r>
      <w:r w:rsidRPr="00BD1D25">
        <w:rPr>
          <w:spacing w:val="-67"/>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Перечень нормативных правовых актов, регулирующих 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6"/>
          <w:szCs w:val="28"/>
        </w:rPr>
        <w:t xml:space="preserve"> </w:t>
      </w:r>
      <w:r w:rsidRPr="00BD1D25">
        <w:rPr>
          <w:rFonts w:cs="Times New Roman"/>
          <w:szCs w:val="28"/>
        </w:rPr>
        <w:t>услуги</w:t>
      </w:r>
      <w:r w:rsidRPr="00BD1D25">
        <w:rPr>
          <w:rFonts w:cs="Times New Roman"/>
          <w:spacing w:val="-6"/>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указанием</w:t>
      </w:r>
      <w:r w:rsidRPr="00BD1D25">
        <w:rPr>
          <w:rFonts w:cs="Times New Roman"/>
          <w:spacing w:val="-9"/>
          <w:szCs w:val="28"/>
        </w:rPr>
        <w:t xml:space="preserve"> </w:t>
      </w:r>
      <w:r w:rsidRPr="00BD1D25">
        <w:rPr>
          <w:rFonts w:cs="Times New Roman"/>
          <w:szCs w:val="28"/>
        </w:rPr>
        <w:t>их</w:t>
      </w:r>
      <w:r w:rsidRPr="00BD1D25">
        <w:rPr>
          <w:rFonts w:cs="Times New Roman"/>
          <w:spacing w:val="-7"/>
          <w:szCs w:val="28"/>
        </w:rPr>
        <w:t xml:space="preserve"> </w:t>
      </w:r>
      <w:r w:rsidRPr="00BD1D25">
        <w:rPr>
          <w:rFonts w:cs="Times New Roman"/>
          <w:szCs w:val="28"/>
        </w:rPr>
        <w:t>реквизитов</w:t>
      </w:r>
      <w:r w:rsidRPr="00BD1D25">
        <w:rPr>
          <w:rFonts w:cs="Times New Roman"/>
          <w:spacing w:val="-9"/>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источников</w:t>
      </w:r>
      <w:r w:rsidRPr="00BD1D25">
        <w:rPr>
          <w:rFonts w:cs="Times New Roman"/>
          <w:spacing w:val="-67"/>
          <w:szCs w:val="28"/>
        </w:rPr>
        <w:t xml:space="preserve"> </w:t>
      </w:r>
      <w:r w:rsidRPr="00BD1D25">
        <w:rPr>
          <w:rFonts w:cs="Times New Roman"/>
          <w:szCs w:val="28"/>
        </w:rPr>
        <w:t>официального</w:t>
      </w:r>
      <w:r w:rsidRPr="00BD1D25">
        <w:rPr>
          <w:rFonts w:cs="Times New Roman"/>
          <w:spacing w:val="1"/>
          <w:szCs w:val="28"/>
        </w:rPr>
        <w:t xml:space="preserve"> </w:t>
      </w:r>
      <w:r w:rsidRPr="00BD1D25">
        <w:rPr>
          <w:rFonts w:cs="Times New Roman"/>
          <w:szCs w:val="28"/>
        </w:rPr>
        <w:t>опубликования),</w:t>
      </w:r>
      <w:r w:rsidRPr="00BD1D25">
        <w:rPr>
          <w:rFonts w:cs="Times New Roman"/>
          <w:spacing w:val="1"/>
          <w:szCs w:val="28"/>
        </w:rPr>
        <w:t xml:space="preserve"> </w:t>
      </w:r>
      <w:r w:rsidRPr="00BD1D25">
        <w:rPr>
          <w:rFonts w:cs="Times New Roman"/>
          <w:szCs w:val="28"/>
        </w:rPr>
        <w:t>размещен</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pacing w:val="-1"/>
          <w:szCs w:val="28"/>
        </w:rPr>
        <w:t>информационной</w:t>
      </w:r>
      <w:r w:rsidRPr="00BD1D25">
        <w:rPr>
          <w:rFonts w:cs="Times New Roman"/>
          <w:spacing w:val="-17"/>
          <w:szCs w:val="28"/>
        </w:rPr>
        <w:t xml:space="preserve"> </w:t>
      </w:r>
      <w:r w:rsidRPr="00BD1D25">
        <w:rPr>
          <w:rFonts w:cs="Times New Roman"/>
          <w:spacing w:val="-1"/>
          <w:szCs w:val="28"/>
        </w:rPr>
        <w:t>системе</w:t>
      </w:r>
      <w:r w:rsidRPr="00BD1D25">
        <w:rPr>
          <w:rFonts w:cs="Times New Roman"/>
          <w:spacing w:val="-16"/>
          <w:szCs w:val="28"/>
        </w:rPr>
        <w:t xml:space="preserve"> </w:t>
      </w:r>
      <w:r w:rsidRPr="00BD1D25">
        <w:rPr>
          <w:rFonts w:cs="Times New Roman"/>
          <w:szCs w:val="28"/>
        </w:rPr>
        <w:t>«Федеральный</w:t>
      </w:r>
      <w:r w:rsidRPr="00BD1D25">
        <w:rPr>
          <w:rFonts w:cs="Times New Roman"/>
          <w:spacing w:val="-16"/>
          <w:szCs w:val="28"/>
        </w:rPr>
        <w:t xml:space="preserve"> </w:t>
      </w:r>
      <w:r w:rsidRPr="00BD1D25">
        <w:rPr>
          <w:rFonts w:cs="Times New Roman"/>
          <w:szCs w:val="28"/>
        </w:rPr>
        <w:t>реестр</w:t>
      </w:r>
      <w:r w:rsidRPr="00BD1D25">
        <w:rPr>
          <w:rFonts w:cs="Times New Roman"/>
          <w:spacing w:val="-14"/>
          <w:szCs w:val="28"/>
        </w:rPr>
        <w:t xml:space="preserve"> </w:t>
      </w:r>
      <w:r w:rsidRPr="00BD1D25">
        <w:rPr>
          <w:rFonts w:cs="Times New Roman"/>
          <w:szCs w:val="28"/>
        </w:rPr>
        <w:t>государственных</w:t>
      </w:r>
      <w:r w:rsidRPr="00BD1D25">
        <w:rPr>
          <w:rFonts w:cs="Times New Roman"/>
          <w:spacing w:val="-15"/>
          <w:szCs w:val="28"/>
        </w:rPr>
        <w:t xml:space="preserve"> </w:t>
      </w:r>
      <w:r w:rsidRPr="00BD1D25">
        <w:rPr>
          <w:rFonts w:cs="Times New Roman"/>
          <w:szCs w:val="28"/>
        </w:rPr>
        <w:t>и</w:t>
      </w:r>
      <w:r w:rsidRPr="00BD1D25">
        <w:rPr>
          <w:rFonts w:cs="Times New Roman"/>
          <w:spacing w:val="-16"/>
          <w:szCs w:val="28"/>
        </w:rPr>
        <w:t xml:space="preserve"> </w:t>
      </w:r>
      <w:r w:rsidRPr="00BD1D25">
        <w:rPr>
          <w:rFonts w:cs="Times New Roman"/>
          <w:szCs w:val="28"/>
        </w:rPr>
        <w:t>муниципальных</w:t>
      </w:r>
      <w:r w:rsidRPr="00BD1D25">
        <w:rPr>
          <w:rFonts w:cs="Times New Roman"/>
          <w:spacing w:val="-68"/>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 xml:space="preserve">ЕПГУ, на официальном сайте Администрации Подосиновского района Кировской области 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aff1"/>
        <w:ind w:firstLine="709"/>
        <w:rPr>
          <w:i/>
        </w:rPr>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1"/>
        </w:rPr>
        <w:t xml:space="preserve"> </w:t>
      </w:r>
      <w:r w:rsidRPr="00BD1D25">
        <w:lastRenderedPageBreak/>
        <w:t>нормативными правовыми актами для предоставления муниципальной услуги и услуг, которые являются необходимыми и</w:t>
      </w:r>
      <w:r w:rsidRPr="00BD1D25">
        <w:rPr>
          <w:spacing w:val="1"/>
        </w:rPr>
        <w:t xml:space="preserve"> </w:t>
      </w:r>
      <w:r w:rsidRPr="00BD1D25">
        <w:t>обязательными для предоставления муниципальной</w:t>
      </w:r>
      <w:r w:rsidRPr="00BD1D25">
        <w:rPr>
          <w:spacing w:val="1"/>
        </w:rPr>
        <w:t xml:space="preserve"> </w:t>
      </w:r>
      <w:r w:rsidRPr="00BD1D25">
        <w:t>услуги,</w:t>
      </w:r>
      <w:r w:rsidRPr="00BD1D25">
        <w:rPr>
          <w:spacing w:val="-4"/>
        </w:rPr>
        <w:t xml:space="preserve"> </w:t>
      </w:r>
      <w:r w:rsidRPr="00BD1D25">
        <w:t>подлежащих</w:t>
      </w:r>
      <w:r w:rsidRPr="00BD1D25">
        <w:rPr>
          <w:spacing w:val="-1"/>
        </w:rPr>
        <w:t xml:space="preserve"> </w:t>
      </w:r>
      <w:r w:rsidRPr="00BD1D25">
        <w:t>представлению</w:t>
      </w:r>
      <w:r w:rsidRPr="00BD1D25">
        <w:rPr>
          <w:spacing w:val="-3"/>
        </w:rPr>
        <w:t xml:space="preserve"> </w:t>
      </w:r>
      <w:r w:rsidRPr="00BD1D25">
        <w:t>заявителем,</w:t>
      </w:r>
      <w:r w:rsidRPr="00BD1D25">
        <w:rPr>
          <w:spacing w:val="-4"/>
        </w:rPr>
        <w:t xml:space="preserve"> </w:t>
      </w:r>
      <w:r w:rsidRPr="00BD1D25">
        <w:t>способы</w:t>
      </w:r>
      <w:r w:rsidRPr="00BD1D25">
        <w:rPr>
          <w:spacing w:val="-3"/>
        </w:rPr>
        <w:t xml:space="preserve"> </w:t>
      </w:r>
      <w:r w:rsidRPr="00BD1D25">
        <w:t>их</w:t>
      </w:r>
      <w:r w:rsidRPr="00BD1D25">
        <w:rPr>
          <w:spacing w:val="-1"/>
        </w:rPr>
        <w:t xml:space="preserve"> </w:t>
      </w:r>
      <w:r w:rsidRPr="00BD1D25">
        <w:t>получения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заявителем,</w:t>
      </w:r>
      <w:r w:rsidRPr="00BD1D25">
        <w:rPr>
          <w:rFonts w:cs="Times New Roman"/>
          <w:b/>
          <w:spacing w:val="-3"/>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том</w:t>
      </w:r>
      <w:r w:rsidRPr="00BD1D25">
        <w:rPr>
          <w:rFonts w:cs="Times New Roman"/>
          <w:b/>
          <w:spacing w:val="-5"/>
          <w:szCs w:val="28"/>
        </w:rPr>
        <w:t xml:space="preserve"> </w:t>
      </w:r>
      <w:r w:rsidRPr="00BD1D25">
        <w:rPr>
          <w:rFonts w:cs="Times New Roman"/>
          <w:b/>
          <w:szCs w:val="28"/>
        </w:rPr>
        <w:t>числе</w:t>
      </w:r>
      <w:r w:rsidRPr="00BD1D25">
        <w:rPr>
          <w:rFonts w:cs="Times New Roman"/>
          <w:b/>
          <w:spacing w:val="-2"/>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2"/>
          <w:szCs w:val="28"/>
        </w:rPr>
        <w:t xml:space="preserve"> </w:t>
      </w:r>
      <w:r w:rsidRPr="00BD1D25">
        <w:rPr>
          <w:rFonts w:cs="Times New Roman"/>
          <w:b/>
          <w:szCs w:val="28"/>
        </w:rPr>
        <w:t>форме,</w:t>
      </w:r>
      <w:r w:rsidRPr="00BD1D25">
        <w:rPr>
          <w:rFonts w:cs="Times New Roman"/>
          <w:b/>
          <w:spacing w:val="-2"/>
          <w:szCs w:val="28"/>
        </w:rPr>
        <w:t xml:space="preserve"> </w:t>
      </w:r>
      <w:r w:rsidRPr="00BD1D25">
        <w:rPr>
          <w:rFonts w:cs="Times New Roman"/>
          <w:b/>
          <w:szCs w:val="28"/>
        </w:rPr>
        <w:t>порядок</w:t>
      </w:r>
      <w:r w:rsidRPr="00BD1D25">
        <w:rPr>
          <w:rFonts w:cs="Times New Roman"/>
          <w:b/>
          <w:spacing w:val="-4"/>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представления</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представляет:</w:t>
      </w:r>
    </w:p>
    <w:p w:rsidR="00B775C8" w:rsidRPr="00BD1D25" w:rsidRDefault="00B775C8" w:rsidP="00015D1E">
      <w:pPr>
        <w:pStyle w:val="ac"/>
        <w:widowControl w:val="0"/>
        <w:numPr>
          <w:ilvl w:val="2"/>
          <w:numId w:val="11"/>
        </w:numPr>
        <w:tabs>
          <w:tab w:val="left" w:pos="1565"/>
        </w:tabs>
        <w:autoSpaceDE w:val="0"/>
        <w:autoSpaceDN w:val="0"/>
        <w:spacing w:after="0" w:line="240" w:lineRule="auto"/>
        <w:ind w:left="0" w:firstLine="709"/>
        <w:contextualSpacing w:val="0"/>
        <w:rPr>
          <w:rFonts w:cs="Times New Roman"/>
          <w:szCs w:val="28"/>
        </w:rPr>
      </w:pPr>
      <w:r w:rsidRPr="00BD1D25">
        <w:rPr>
          <w:rFonts w:cs="Times New Roman"/>
          <w:szCs w:val="28"/>
        </w:rPr>
        <w:t>Заявления о предоставлении муниципальной услуги</w:t>
      </w:r>
      <w:r w:rsidRPr="00BD1D25">
        <w:rPr>
          <w:rFonts w:cs="Times New Roman"/>
          <w:spacing w:val="1"/>
          <w:szCs w:val="28"/>
        </w:rPr>
        <w:t xml:space="preserve"> </w:t>
      </w:r>
      <w:r w:rsidRPr="00BD1D25">
        <w:rPr>
          <w:rFonts w:cs="Times New Roman"/>
          <w:szCs w:val="28"/>
        </w:rPr>
        <w:t xml:space="preserve">по форме, </w:t>
      </w:r>
      <w:r w:rsidRPr="00BD1D25">
        <w:rPr>
          <w:spacing w:val="-1"/>
        </w:rPr>
        <w:t>согласно</w:t>
      </w:r>
      <w:r w:rsidRPr="00BD1D25">
        <w:rPr>
          <w:spacing w:val="-13"/>
        </w:rPr>
        <w:t xml:space="preserve"> </w:t>
      </w:r>
      <w:r w:rsidRPr="00BD1D25">
        <w:t>приложению</w:t>
      </w:r>
      <w:r w:rsidRPr="00BD1D25">
        <w:rPr>
          <w:spacing w:val="-19"/>
        </w:rPr>
        <w:t xml:space="preserve"> </w:t>
      </w:r>
      <w:r w:rsidRPr="00BD1D25">
        <w:t>№</w:t>
      </w:r>
      <w:r w:rsidRPr="00BD1D25">
        <w:rPr>
          <w:spacing w:val="-12"/>
        </w:rPr>
        <w:t xml:space="preserve"> </w:t>
      </w:r>
      <w:r w:rsidRPr="00BD1D25">
        <w:t>3</w:t>
      </w:r>
      <w:r w:rsidRPr="00BD1D25">
        <w:rPr>
          <w:spacing w:val="-14"/>
        </w:rPr>
        <w:t xml:space="preserve"> </w:t>
      </w:r>
      <w:r w:rsidRPr="00BD1D25">
        <w:t>к</w:t>
      </w:r>
      <w:r w:rsidRPr="00BD1D25">
        <w:rPr>
          <w:spacing w:val="-14"/>
        </w:rPr>
        <w:t xml:space="preserve"> </w:t>
      </w:r>
      <w:r w:rsidRPr="00BD1D25">
        <w:t>настоящему</w:t>
      </w:r>
      <w:r w:rsidRPr="00BD1D25">
        <w:rPr>
          <w:spacing w:val="-19"/>
        </w:rPr>
        <w:t xml:space="preserve"> </w:t>
      </w:r>
      <w:r w:rsidRPr="00BD1D25">
        <w:t>Административному</w:t>
      </w:r>
      <w:r w:rsidRPr="00BD1D25">
        <w:rPr>
          <w:spacing w:val="-18"/>
        </w:rPr>
        <w:t xml:space="preserve"> </w:t>
      </w:r>
      <w:r w:rsidRPr="00BD1D25">
        <w:t>регламенту</w:t>
      </w:r>
      <w:r w:rsidRPr="00BD1D25">
        <w:rPr>
          <w:rFonts w:cs="Times New Roman"/>
          <w:szCs w:val="28"/>
        </w:rPr>
        <w:t>.</w:t>
      </w:r>
    </w:p>
    <w:p w:rsidR="00B775C8" w:rsidRPr="00BD1D25" w:rsidRDefault="00B775C8" w:rsidP="00015D1E">
      <w:pPr>
        <w:pStyle w:val="aff1"/>
        <w:ind w:firstLine="709"/>
        <w:jc w:val="both"/>
      </w:pPr>
      <w:r w:rsidRPr="00BD1D25">
        <w:t>В случае направления заявления посредством ЕПГУ формирование заявления</w:t>
      </w:r>
      <w:r w:rsidRPr="00BD1D25">
        <w:rPr>
          <w:spacing w:val="-68"/>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w:t>
      </w:r>
      <w:r w:rsidRPr="00BD1D25">
        <w:rPr>
          <w:spacing w:val="-1"/>
        </w:rPr>
        <w:t xml:space="preserve"> </w:t>
      </w:r>
      <w:r w:rsidRPr="00BD1D25">
        <w:t>в</w:t>
      </w:r>
      <w:r w:rsidRPr="00BD1D25">
        <w:rPr>
          <w:spacing w:val="-3"/>
        </w:rPr>
        <w:t xml:space="preserve"> </w:t>
      </w:r>
      <w:r w:rsidRPr="00BD1D25">
        <w:t>какой-либо иной</w:t>
      </w:r>
      <w:r w:rsidRPr="00BD1D25">
        <w:rPr>
          <w:spacing w:val="-1"/>
        </w:rPr>
        <w:t xml:space="preserve"> </w:t>
      </w:r>
      <w:r w:rsidRPr="00BD1D25">
        <w:t>форме.</w:t>
      </w:r>
    </w:p>
    <w:p w:rsidR="00B775C8" w:rsidRPr="00BD1D25" w:rsidRDefault="00B775C8" w:rsidP="00015D1E">
      <w:pPr>
        <w:pStyle w:val="aff1"/>
        <w:ind w:firstLine="709"/>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B775C8" w:rsidRPr="00BD1D25" w:rsidRDefault="00B775C8" w:rsidP="00015D1E">
      <w:pPr>
        <w:pStyle w:val="aff1"/>
        <w:ind w:firstLine="709"/>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3"/>
        </w:rPr>
        <w:t xml:space="preserve"> </w:t>
      </w:r>
      <w:r w:rsidRPr="00BD1D25">
        <w:t>органе,</w:t>
      </w:r>
      <w:r w:rsidRPr="00BD1D25">
        <w:rPr>
          <w:spacing w:val="-2"/>
        </w:rPr>
        <w:t xml:space="preserve"> </w:t>
      </w:r>
      <w:r w:rsidRPr="00BD1D25">
        <w:t>многофункциональном центре.</w:t>
      </w:r>
    </w:p>
    <w:p w:rsidR="00B775C8" w:rsidRPr="00BD1D25" w:rsidRDefault="00B775C8" w:rsidP="00015D1E">
      <w:pPr>
        <w:pStyle w:val="ac"/>
        <w:widowControl w:val="0"/>
        <w:numPr>
          <w:ilvl w:val="2"/>
          <w:numId w:val="11"/>
        </w:numPr>
        <w:tabs>
          <w:tab w:val="left" w:pos="1546"/>
        </w:tabs>
        <w:autoSpaceDE w:val="0"/>
        <w:autoSpaceDN w:val="0"/>
        <w:spacing w:after="0" w:line="240" w:lineRule="auto"/>
        <w:ind w:left="0" w:firstLine="709"/>
        <w:contextualSpacing w:val="0"/>
        <w:rPr>
          <w:rFonts w:cs="Times New Roman"/>
          <w:szCs w:val="28"/>
        </w:rPr>
      </w:pPr>
      <w:r w:rsidRPr="00BD1D25">
        <w:rPr>
          <w:rFonts w:cs="Times New Roman"/>
          <w:szCs w:val="28"/>
        </w:rPr>
        <w:t>Документ,</w:t>
      </w:r>
      <w:r w:rsidRPr="00BD1D25">
        <w:rPr>
          <w:rFonts w:cs="Times New Roman"/>
          <w:spacing w:val="-5"/>
          <w:szCs w:val="28"/>
        </w:rPr>
        <w:t xml:space="preserve"> </w:t>
      </w:r>
      <w:r w:rsidRPr="00BD1D25">
        <w:rPr>
          <w:rFonts w:cs="Times New Roman"/>
          <w:szCs w:val="28"/>
        </w:rPr>
        <w:t>удостоверяющий</w:t>
      </w:r>
      <w:r w:rsidRPr="00BD1D25">
        <w:rPr>
          <w:rFonts w:cs="Times New Roman"/>
          <w:spacing w:val="-4"/>
          <w:szCs w:val="28"/>
        </w:rPr>
        <w:t xml:space="preserve"> </w:t>
      </w:r>
      <w:r w:rsidRPr="00BD1D25">
        <w:rPr>
          <w:rFonts w:cs="Times New Roman"/>
          <w:szCs w:val="28"/>
        </w:rPr>
        <w:t>личность</w:t>
      </w:r>
      <w:r w:rsidRPr="00BD1D25">
        <w:rPr>
          <w:rFonts w:cs="Times New Roman"/>
          <w:spacing w:val="-5"/>
          <w:szCs w:val="28"/>
        </w:rPr>
        <w:t xml:space="preserve"> </w:t>
      </w:r>
      <w:r w:rsidRPr="00BD1D25">
        <w:rPr>
          <w:rFonts w:cs="Times New Roman"/>
          <w:szCs w:val="28"/>
        </w:rPr>
        <w:t>заявителя,</w:t>
      </w:r>
      <w:r w:rsidRPr="00BD1D25">
        <w:rPr>
          <w:rFonts w:cs="Times New Roman"/>
          <w:spacing w:val="-4"/>
          <w:szCs w:val="28"/>
        </w:rPr>
        <w:t xml:space="preserve"> </w:t>
      </w:r>
      <w:r w:rsidRPr="00BD1D25">
        <w:rPr>
          <w:rFonts w:cs="Times New Roman"/>
          <w:szCs w:val="28"/>
        </w:rPr>
        <w:t>представителя.</w:t>
      </w:r>
    </w:p>
    <w:p w:rsidR="00B775C8" w:rsidRPr="00BD1D25" w:rsidRDefault="00B775C8" w:rsidP="00015D1E">
      <w:pPr>
        <w:pStyle w:val="aff1"/>
        <w:ind w:firstLine="709"/>
        <w:jc w:val="both"/>
      </w:pPr>
      <w:r w:rsidRPr="00BD1D25">
        <w:t>В случае направления заявления посредством ЕПГУ сведения из документа,</w:t>
      </w:r>
      <w:r w:rsidRPr="00BD1D25">
        <w:rPr>
          <w:spacing w:val="1"/>
        </w:rPr>
        <w:t xml:space="preserve"> </w:t>
      </w:r>
      <w:r w:rsidRPr="00BD1D25">
        <w:t>удостоверяющего</w:t>
      </w:r>
      <w:r w:rsidRPr="00BD1D25">
        <w:rPr>
          <w:spacing w:val="1"/>
        </w:rPr>
        <w:t xml:space="preserve"> </w:t>
      </w:r>
      <w:r w:rsidRPr="00BD1D25">
        <w:t>личность</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формируются</w:t>
      </w:r>
      <w:r w:rsidRPr="00BD1D25">
        <w:rPr>
          <w:spacing w:val="1"/>
        </w:rPr>
        <w:t xml:space="preserve"> </w:t>
      </w:r>
      <w:r w:rsidRPr="00BD1D25">
        <w:t>при</w:t>
      </w:r>
      <w:r w:rsidRPr="00BD1D25">
        <w:rPr>
          <w:spacing w:val="-67"/>
        </w:rPr>
        <w:t xml:space="preserve"> </w:t>
      </w:r>
      <w:r w:rsidRPr="00BD1D25">
        <w:rPr>
          <w:spacing w:val="-1"/>
        </w:rPr>
        <w:t>подтверждении</w:t>
      </w:r>
      <w:r w:rsidRPr="00BD1D25">
        <w:rPr>
          <w:spacing w:val="-16"/>
        </w:rPr>
        <w:t xml:space="preserve"> </w:t>
      </w:r>
      <w:r w:rsidRPr="00BD1D25">
        <w:rPr>
          <w:spacing w:val="-1"/>
        </w:rPr>
        <w:t>учетной</w:t>
      </w:r>
      <w:r w:rsidRPr="00BD1D25">
        <w:rPr>
          <w:spacing w:val="-15"/>
        </w:rPr>
        <w:t xml:space="preserve"> </w:t>
      </w:r>
      <w:r w:rsidRPr="00BD1D25">
        <w:rPr>
          <w:spacing w:val="-1"/>
        </w:rPr>
        <w:t>записи</w:t>
      </w:r>
      <w:r w:rsidRPr="00BD1D25">
        <w:rPr>
          <w:spacing w:val="-15"/>
        </w:rPr>
        <w:t xml:space="preserve"> </w:t>
      </w:r>
      <w:r w:rsidRPr="00BD1D25">
        <w:t>в</w:t>
      </w:r>
      <w:r w:rsidRPr="00BD1D25">
        <w:rPr>
          <w:spacing w:val="-16"/>
        </w:rPr>
        <w:t xml:space="preserve"> </w:t>
      </w:r>
      <w:r w:rsidRPr="00BD1D25">
        <w:t>Единой</w:t>
      </w:r>
      <w:r w:rsidRPr="00BD1D25">
        <w:rPr>
          <w:spacing w:val="-17"/>
        </w:rPr>
        <w:t xml:space="preserve"> </w:t>
      </w:r>
      <w:r w:rsidRPr="00BD1D25">
        <w:t>системе</w:t>
      </w:r>
      <w:r w:rsidRPr="00BD1D25">
        <w:rPr>
          <w:spacing w:val="-15"/>
        </w:rPr>
        <w:t xml:space="preserve"> </w:t>
      </w:r>
      <w:r w:rsidRPr="00BD1D25">
        <w:t>идентификации</w:t>
      </w:r>
      <w:r w:rsidRPr="00BD1D25">
        <w:rPr>
          <w:spacing w:val="-15"/>
        </w:rPr>
        <w:t xml:space="preserve"> </w:t>
      </w:r>
      <w:r w:rsidRPr="00BD1D25">
        <w:t>и</w:t>
      </w:r>
      <w:r w:rsidRPr="00BD1D25">
        <w:rPr>
          <w:spacing w:val="-17"/>
        </w:rPr>
        <w:t xml:space="preserve"> </w:t>
      </w:r>
      <w:r w:rsidRPr="00BD1D25">
        <w:t>аутентификации</w:t>
      </w:r>
      <w:r w:rsidRPr="00BD1D25">
        <w:rPr>
          <w:spacing w:val="-68"/>
        </w:rPr>
        <w:t xml:space="preserve"> </w:t>
      </w:r>
      <w:r w:rsidRPr="00BD1D25">
        <w:t>(далее – ЕСИА) из состава соответствующих данных указанной учетной записи и</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проверены</w:t>
      </w:r>
      <w:r w:rsidRPr="00BD1D25">
        <w:rPr>
          <w:spacing w:val="1"/>
        </w:rPr>
        <w:t xml:space="preserve"> </w:t>
      </w:r>
      <w:r w:rsidRPr="00BD1D25">
        <w:t>путем</w:t>
      </w:r>
      <w:r w:rsidRPr="00BD1D25">
        <w:rPr>
          <w:spacing w:val="1"/>
        </w:rPr>
        <w:t xml:space="preserve"> </w:t>
      </w:r>
      <w:r w:rsidRPr="00BD1D25">
        <w:t>направления</w:t>
      </w:r>
      <w:r w:rsidRPr="00BD1D25">
        <w:rPr>
          <w:spacing w:val="1"/>
        </w:rPr>
        <w:t xml:space="preserve"> </w:t>
      </w:r>
      <w:r w:rsidRPr="00BD1D25">
        <w:t>запроса</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системы</w:t>
      </w:r>
      <w:r w:rsidRPr="00BD1D25">
        <w:rPr>
          <w:spacing w:val="1"/>
        </w:rPr>
        <w:t xml:space="preserve"> </w:t>
      </w:r>
      <w:r w:rsidRPr="00BD1D25">
        <w:t>межведомственного</w:t>
      </w:r>
      <w:r w:rsidRPr="00BD1D25">
        <w:rPr>
          <w:spacing w:val="-2"/>
        </w:rPr>
        <w:t xml:space="preserve"> </w:t>
      </w:r>
      <w:r w:rsidRPr="00BD1D25">
        <w:t>электронного</w:t>
      </w:r>
      <w:r w:rsidRPr="00BD1D25">
        <w:rPr>
          <w:spacing w:val="1"/>
        </w:rPr>
        <w:t xml:space="preserve"> </w:t>
      </w:r>
      <w:r w:rsidRPr="00BD1D25">
        <w:t>взаимодействия.</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заявление</w:t>
      </w:r>
      <w:r w:rsidRPr="00BD1D25">
        <w:rPr>
          <w:spacing w:val="1"/>
        </w:rPr>
        <w:t xml:space="preserve"> </w:t>
      </w:r>
      <w:r w:rsidRPr="00BD1D25">
        <w:t>подается</w:t>
      </w:r>
      <w:r w:rsidRPr="00BD1D25">
        <w:rPr>
          <w:spacing w:val="1"/>
        </w:rPr>
        <w:t xml:space="preserve"> </w:t>
      </w:r>
      <w:r w:rsidRPr="00BD1D25">
        <w:t>представителем,</w:t>
      </w:r>
      <w:r w:rsidRPr="00BD1D25">
        <w:rPr>
          <w:spacing w:val="1"/>
        </w:rPr>
        <w:t xml:space="preserve"> </w:t>
      </w:r>
      <w:r w:rsidRPr="00BD1D25">
        <w:t>дополнительно</w:t>
      </w:r>
      <w:r w:rsidRPr="00BD1D25">
        <w:rPr>
          <w:spacing w:val="-67"/>
        </w:rPr>
        <w:t xml:space="preserve"> </w:t>
      </w:r>
      <w:r w:rsidRPr="00BD1D25">
        <w:t>предоставляется</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действовать</w:t>
      </w:r>
      <w:r w:rsidRPr="00BD1D25">
        <w:rPr>
          <w:spacing w:val="-6"/>
        </w:rPr>
        <w:t xml:space="preserve"> </w:t>
      </w:r>
      <w:r w:rsidRPr="00BD1D25">
        <w:t>от</w:t>
      </w:r>
      <w:r w:rsidRPr="00BD1D25">
        <w:rPr>
          <w:spacing w:val="-1"/>
        </w:rPr>
        <w:t xml:space="preserve"> </w:t>
      </w:r>
      <w:r w:rsidRPr="00BD1D25">
        <w:t>имени заявителя.</w:t>
      </w:r>
    </w:p>
    <w:p w:rsidR="00B775C8" w:rsidRPr="00BD1D25" w:rsidRDefault="00B775C8" w:rsidP="00015D1E">
      <w:pPr>
        <w:pStyle w:val="ac"/>
        <w:widowControl w:val="0"/>
        <w:numPr>
          <w:ilvl w:val="2"/>
          <w:numId w:val="11"/>
        </w:numPr>
        <w:tabs>
          <w:tab w:val="left" w:pos="1687"/>
        </w:tabs>
        <w:autoSpaceDE w:val="0"/>
        <w:autoSpaceDN w:val="0"/>
        <w:spacing w:after="0" w:line="240" w:lineRule="auto"/>
        <w:ind w:left="0" w:firstLine="709"/>
        <w:contextualSpacing w:val="0"/>
        <w:rPr>
          <w:rFonts w:cs="Times New Roman"/>
          <w:szCs w:val="28"/>
        </w:rPr>
      </w:pPr>
      <w:r w:rsidRPr="00BD1D25">
        <w:rPr>
          <w:rFonts w:cs="Times New Roman"/>
          <w:szCs w:val="28"/>
        </w:rPr>
        <w:t>Схема</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Согласие</w:t>
      </w:r>
      <w:r w:rsidRPr="00BD1D25">
        <w:rPr>
          <w:spacing w:val="1"/>
        </w:rPr>
        <w:t xml:space="preserve"> </w:t>
      </w:r>
      <w:r w:rsidRPr="00BD1D25">
        <w:t>землепользователей,</w:t>
      </w:r>
      <w:r w:rsidRPr="00BD1D25">
        <w:rPr>
          <w:spacing w:val="1"/>
        </w:rPr>
        <w:t xml:space="preserve"> </w:t>
      </w:r>
      <w:r w:rsidRPr="00BD1D25">
        <w:t>землевладельцев,</w:t>
      </w:r>
      <w:r w:rsidRPr="00BD1D25">
        <w:rPr>
          <w:spacing w:val="1"/>
        </w:rPr>
        <w:t xml:space="preserve"> </w:t>
      </w:r>
      <w:r w:rsidRPr="00BD1D25">
        <w:t>арендаторов</w:t>
      </w:r>
      <w:r w:rsidRPr="00BD1D25">
        <w:rPr>
          <w:spacing w:val="1"/>
        </w:rPr>
        <w:t xml:space="preserve"> </w:t>
      </w:r>
      <w:r w:rsidRPr="00BD1D25">
        <w:t>на</w:t>
      </w:r>
      <w:r w:rsidRPr="00BD1D25">
        <w:rPr>
          <w:spacing w:val="1"/>
        </w:rPr>
        <w:t xml:space="preserve"> </w:t>
      </w:r>
      <w:r w:rsidRPr="00BD1D25">
        <w:t>образование</w:t>
      </w:r>
      <w:r w:rsidRPr="00BD1D25">
        <w:rPr>
          <w:spacing w:val="-1"/>
        </w:rPr>
        <w:t xml:space="preserve"> </w:t>
      </w:r>
      <w:r w:rsidRPr="00BD1D25">
        <w:t>земельных</w:t>
      </w:r>
      <w:r w:rsidRPr="00BD1D25">
        <w:rPr>
          <w:spacing w:val="1"/>
        </w:rPr>
        <w:t xml:space="preserve"> </w:t>
      </w:r>
      <w:r w:rsidRPr="00BD1D25">
        <w:t>участков</w:t>
      </w:r>
      <w:r w:rsidRPr="00BD1D25">
        <w:rPr>
          <w:rFonts w:cs="Times New Roman"/>
          <w:szCs w:val="28"/>
        </w:rPr>
        <w:t>.</w:t>
      </w:r>
    </w:p>
    <w:p w:rsidR="00B775C8" w:rsidRPr="00BD1D25" w:rsidRDefault="00B775C8" w:rsidP="00015D1E">
      <w:pPr>
        <w:pStyle w:val="aff1"/>
        <w:ind w:firstLine="709"/>
        <w:jc w:val="both"/>
      </w:pPr>
      <w:r w:rsidRPr="00BD1D25">
        <w:t>В случае, если исходный земельный участок предоставлен третьим лицам,</w:t>
      </w:r>
      <w:r w:rsidRPr="00BD1D25">
        <w:rPr>
          <w:spacing w:val="1"/>
        </w:rPr>
        <w:t xml:space="preserve"> </w:t>
      </w:r>
      <w:r w:rsidRPr="00BD1D25">
        <w:t>требуется представить согласие землепользователей, землевладельцев, арендаторов</w:t>
      </w:r>
      <w:r w:rsidRPr="00BD1D25">
        <w:rPr>
          <w:spacing w:val="-67"/>
        </w:rPr>
        <w:t xml:space="preserve"> </w:t>
      </w:r>
      <w:r w:rsidRPr="00BD1D25">
        <w:t>на</w:t>
      </w:r>
      <w:r w:rsidRPr="00BD1D25">
        <w:rPr>
          <w:spacing w:val="-1"/>
        </w:rPr>
        <w:t xml:space="preserve"> </w:t>
      </w:r>
      <w:r w:rsidRPr="00BD1D25">
        <w:t>образование земельных</w:t>
      </w:r>
      <w:r w:rsidRPr="00BD1D25">
        <w:rPr>
          <w:spacing w:val="1"/>
        </w:rPr>
        <w:t xml:space="preserve"> </w:t>
      </w:r>
      <w:r w:rsidRPr="00BD1D25">
        <w:t>участков.</w:t>
      </w:r>
    </w:p>
    <w:p w:rsidR="00B775C8" w:rsidRPr="00BD1D25" w:rsidRDefault="00B775C8" w:rsidP="00015D1E">
      <w:pPr>
        <w:pStyle w:val="ac"/>
        <w:widowControl w:val="0"/>
        <w:numPr>
          <w:ilvl w:val="2"/>
          <w:numId w:val="11"/>
        </w:numPr>
        <w:tabs>
          <w:tab w:val="left" w:pos="1609"/>
        </w:tabs>
        <w:autoSpaceDE w:val="0"/>
        <w:autoSpaceDN w:val="0"/>
        <w:spacing w:after="0" w:line="240" w:lineRule="auto"/>
        <w:ind w:left="0" w:firstLine="709"/>
        <w:contextualSpacing w:val="0"/>
        <w:rPr>
          <w:rFonts w:cs="Times New Roman"/>
          <w:szCs w:val="28"/>
        </w:rPr>
      </w:pPr>
      <w:r w:rsidRPr="00BD1D25">
        <w:rPr>
          <w:rFonts w:cs="Times New Roman"/>
          <w:szCs w:val="28"/>
        </w:rPr>
        <w:t>Согласие залогодержателей исходных земельных участков.</w:t>
      </w:r>
    </w:p>
    <w:p w:rsidR="00B775C8" w:rsidRPr="00BD1D25" w:rsidRDefault="00B775C8" w:rsidP="00015D1E">
      <w:pPr>
        <w:pStyle w:val="aff1"/>
        <w:ind w:firstLine="709"/>
        <w:jc w:val="both"/>
      </w:pPr>
      <w:r w:rsidRPr="00BD1D25">
        <w:t>В случае, если права собственности на такой земельный участок обременены</w:t>
      </w:r>
      <w:r w:rsidRPr="00BD1D25">
        <w:rPr>
          <w:spacing w:val="1"/>
        </w:rPr>
        <w:t xml:space="preserve"> </w:t>
      </w:r>
      <w:r w:rsidRPr="00BD1D25">
        <w:t>залогом, требуется представить согласие залогодержателей исходных земельных</w:t>
      </w:r>
      <w:r w:rsidRPr="00BD1D25">
        <w:rPr>
          <w:spacing w:val="1"/>
        </w:rPr>
        <w:t xml:space="preserve"> </w:t>
      </w:r>
      <w:r w:rsidRPr="00BD1D25">
        <w:t xml:space="preserve">участков. </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Заявления</w:t>
      </w:r>
      <w:r w:rsidRPr="00BD1D25">
        <w:rPr>
          <w:spacing w:val="1"/>
        </w:rPr>
        <w:t xml:space="preserve"> </w:t>
      </w:r>
      <w:r w:rsidRPr="00BD1D25">
        <w:t>и</w:t>
      </w:r>
      <w:r w:rsidRPr="00BD1D25">
        <w:rPr>
          <w:spacing w:val="1"/>
        </w:rPr>
        <w:t xml:space="preserve"> </w:t>
      </w:r>
      <w:r w:rsidRPr="00BD1D25">
        <w:t>прилагаемые</w:t>
      </w:r>
      <w:r w:rsidRPr="00BD1D25">
        <w:rPr>
          <w:spacing w:val="1"/>
        </w:rPr>
        <w:t xml:space="preserve"> </w:t>
      </w:r>
      <w:r w:rsidRPr="00BD1D25">
        <w:t>документы,</w:t>
      </w:r>
      <w:r w:rsidRPr="00BD1D25">
        <w:rPr>
          <w:spacing w:val="1"/>
        </w:rPr>
        <w:t xml:space="preserve"> </w:t>
      </w:r>
      <w:r w:rsidRPr="00BD1D25">
        <w:t>указанные</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2.8</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направляются</w:t>
      </w:r>
      <w:r w:rsidRPr="00BD1D25">
        <w:rPr>
          <w:spacing w:val="1"/>
        </w:rPr>
        <w:t xml:space="preserve"> </w:t>
      </w:r>
      <w:r w:rsidRPr="00BD1D25">
        <w:t>(подаются)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7"/>
        </w:rPr>
        <w:t xml:space="preserve"> </w:t>
      </w:r>
      <w:r w:rsidRPr="00BD1D25">
        <w:t>в</w:t>
      </w:r>
      <w:r w:rsidRPr="00BD1D25">
        <w:rPr>
          <w:spacing w:val="-8"/>
        </w:rPr>
        <w:t xml:space="preserve"> </w:t>
      </w:r>
      <w:r w:rsidRPr="00BD1D25">
        <w:t>электронной</w:t>
      </w:r>
      <w:r w:rsidRPr="00BD1D25">
        <w:rPr>
          <w:spacing w:val="-8"/>
        </w:rPr>
        <w:t xml:space="preserve"> </w:t>
      </w:r>
      <w:r w:rsidRPr="00BD1D25">
        <w:t>форме</w:t>
      </w:r>
      <w:r w:rsidRPr="00BD1D25">
        <w:rPr>
          <w:spacing w:val="-8"/>
        </w:rPr>
        <w:t xml:space="preserve"> </w:t>
      </w:r>
      <w:r w:rsidRPr="00BD1D25">
        <w:t>путем</w:t>
      </w:r>
      <w:r w:rsidRPr="00BD1D25">
        <w:rPr>
          <w:spacing w:val="-7"/>
        </w:rPr>
        <w:t xml:space="preserve"> </w:t>
      </w:r>
      <w:r w:rsidRPr="00BD1D25">
        <w:t>заполнения</w:t>
      </w:r>
      <w:r w:rsidRPr="00BD1D25">
        <w:rPr>
          <w:spacing w:val="-7"/>
        </w:rPr>
        <w:t xml:space="preserve"> </w:t>
      </w:r>
      <w:r w:rsidRPr="00BD1D25">
        <w:t>формы</w:t>
      </w:r>
      <w:r w:rsidRPr="00BD1D25">
        <w:rPr>
          <w:spacing w:val="-6"/>
        </w:rPr>
        <w:t xml:space="preserve"> </w:t>
      </w:r>
      <w:r w:rsidRPr="00BD1D25">
        <w:t>запроса</w:t>
      </w:r>
      <w:r w:rsidRPr="00BD1D25">
        <w:rPr>
          <w:spacing w:val="-8"/>
        </w:rPr>
        <w:t xml:space="preserve"> </w:t>
      </w:r>
      <w:r w:rsidRPr="00BD1D25">
        <w:t>через</w:t>
      </w:r>
      <w:r w:rsidRPr="00BD1D25">
        <w:rPr>
          <w:spacing w:val="-7"/>
        </w:rPr>
        <w:t xml:space="preserve"> </w:t>
      </w:r>
      <w:r w:rsidRPr="00BD1D25">
        <w:t>личный</w:t>
      </w:r>
      <w:r w:rsidRPr="00BD1D25">
        <w:rPr>
          <w:spacing w:val="-7"/>
        </w:rPr>
        <w:t xml:space="preserve"> </w:t>
      </w:r>
      <w:r w:rsidRPr="00BD1D25">
        <w:t>кабинет</w:t>
      </w:r>
      <w:r w:rsidRPr="00BD1D25">
        <w:rPr>
          <w:spacing w:val="-67"/>
        </w:rPr>
        <w:t xml:space="preserve"> </w:t>
      </w:r>
      <w:r w:rsidRPr="00BD1D25">
        <w:t>на ЕПГУ</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67"/>
        </w:rPr>
        <w:t xml:space="preserve"> </w:t>
      </w:r>
      <w:r w:rsidRPr="00BD1D25">
        <w:t>нормативными</w:t>
      </w:r>
      <w:r w:rsidRPr="00BD1D25">
        <w:rPr>
          <w:spacing w:val="-4"/>
        </w:rPr>
        <w:t xml:space="preserve"> </w:t>
      </w:r>
      <w:r w:rsidRPr="00BD1D25">
        <w:t>правовыми</w:t>
      </w:r>
      <w:r w:rsidRPr="00BD1D25">
        <w:rPr>
          <w:spacing w:val="-3"/>
        </w:rPr>
        <w:t xml:space="preserve"> </w:t>
      </w:r>
      <w:r w:rsidRPr="00BD1D25">
        <w:t>актами</w:t>
      </w:r>
      <w:r w:rsidRPr="00BD1D25">
        <w:rPr>
          <w:spacing w:val="-2"/>
        </w:rPr>
        <w:t xml:space="preserve"> </w:t>
      </w:r>
      <w:r w:rsidRPr="00BD1D25">
        <w:t>для</w:t>
      </w:r>
      <w:r w:rsidRPr="00BD1D25">
        <w:rPr>
          <w:spacing w:val="-5"/>
        </w:rPr>
        <w:t xml:space="preserve"> </w:t>
      </w:r>
      <w:r w:rsidRPr="00BD1D25">
        <w:t>предоставления</w:t>
      </w:r>
      <w:r w:rsidRPr="00BD1D25">
        <w:rPr>
          <w:spacing w:val="-6"/>
        </w:rPr>
        <w:t xml:space="preserve"> </w:t>
      </w:r>
      <w:r w:rsidRPr="00BD1D25">
        <w:t>муниципальной</w:t>
      </w:r>
      <w:r w:rsidRPr="00BD1D25">
        <w:rPr>
          <w:spacing w:val="-7"/>
        </w:rPr>
        <w:t xml:space="preserve"> </w:t>
      </w:r>
      <w:r w:rsidRPr="00BD1D25">
        <w:t>услуги,</w:t>
      </w:r>
      <w:r w:rsidRPr="00BD1D25">
        <w:rPr>
          <w:spacing w:val="-3"/>
        </w:rPr>
        <w:t xml:space="preserve"> </w:t>
      </w:r>
      <w:r w:rsidRPr="00BD1D25">
        <w:t>которые</w:t>
      </w:r>
      <w:r w:rsidRPr="00BD1D25">
        <w:rPr>
          <w:spacing w:val="-3"/>
        </w:rPr>
        <w:t xml:space="preserve"> </w:t>
      </w:r>
      <w:r w:rsidRPr="00BD1D25">
        <w:t>находятся</w:t>
      </w:r>
      <w:r w:rsidRPr="00BD1D25">
        <w:rPr>
          <w:spacing w:val="-3"/>
        </w:rPr>
        <w:t xml:space="preserve"> </w:t>
      </w:r>
      <w:r w:rsidRPr="00BD1D25">
        <w:t>в</w:t>
      </w:r>
      <w:r w:rsidRPr="00BD1D25">
        <w:rPr>
          <w:spacing w:val="-4"/>
        </w:rPr>
        <w:t xml:space="preserve"> </w:t>
      </w:r>
      <w:r w:rsidRPr="00BD1D25">
        <w:t>распоряжении</w:t>
      </w:r>
    </w:p>
    <w:p w:rsidR="00B775C8" w:rsidRPr="00BD1D25" w:rsidRDefault="00B775C8" w:rsidP="00015D1E">
      <w:pPr>
        <w:pStyle w:val="110"/>
        <w:ind w:left="0" w:firstLine="709"/>
      </w:pPr>
      <w:r w:rsidRPr="00BD1D25">
        <w:lastRenderedPageBreak/>
        <w:t>государственных органов, органов местного самоуправления и иных органов,</w:t>
      </w:r>
      <w:r w:rsidRPr="00BD1D25">
        <w:rPr>
          <w:spacing w:val="-67"/>
        </w:rPr>
        <w:t xml:space="preserve"> </w:t>
      </w:r>
      <w:r w:rsidRPr="00BD1D25">
        <w:t>участвующих</w:t>
      </w:r>
      <w:r w:rsidRPr="00BD1D25">
        <w:rPr>
          <w:spacing w:val="-2"/>
        </w:rPr>
        <w:t xml:space="preserve"> </w:t>
      </w:r>
      <w:r w:rsidRPr="00BD1D25">
        <w:t>в</w:t>
      </w:r>
      <w:r w:rsidRPr="00BD1D25">
        <w:rPr>
          <w:spacing w:val="-4"/>
        </w:rPr>
        <w:t xml:space="preserve"> </w:t>
      </w:r>
      <w:r w:rsidRPr="00BD1D25">
        <w:t>предоставлении</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599"/>
        </w:tabs>
        <w:autoSpaceDE w:val="0"/>
        <w:autoSpaceDN w:val="0"/>
        <w:spacing w:after="0" w:line="240" w:lineRule="auto"/>
        <w:ind w:left="0" w:firstLine="709"/>
        <w:contextualSpacing w:val="0"/>
        <w:jc w:val="both"/>
        <w:rPr>
          <w:rFonts w:cs="Times New Roman"/>
          <w:szCs w:val="28"/>
        </w:rPr>
      </w:pPr>
      <w:r w:rsidRPr="00BD1D25">
        <w:rPr>
          <w:rFonts w:cs="Times New Roman"/>
          <w:szCs w:val="28"/>
        </w:rPr>
        <w:t>Перечень</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нормативными</w:t>
      </w:r>
      <w:r w:rsidRPr="00BD1D25">
        <w:rPr>
          <w:rFonts w:cs="Times New Roman"/>
          <w:spacing w:val="1"/>
          <w:szCs w:val="28"/>
        </w:rPr>
        <w:t xml:space="preserve"> </w:t>
      </w:r>
      <w:r w:rsidRPr="00BD1D25">
        <w:rPr>
          <w:rFonts w:cs="Times New Roman"/>
          <w:szCs w:val="28"/>
        </w:rPr>
        <w:t>правовыми</w:t>
      </w:r>
      <w:r w:rsidRPr="00BD1D25">
        <w:rPr>
          <w:rFonts w:cs="Times New Roman"/>
          <w:spacing w:val="1"/>
          <w:szCs w:val="28"/>
        </w:rPr>
        <w:t xml:space="preserve"> </w:t>
      </w:r>
      <w:r w:rsidRPr="00BD1D25">
        <w:rPr>
          <w:rFonts w:cs="Times New Roman"/>
          <w:szCs w:val="28"/>
        </w:rPr>
        <w:t>актами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находятся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распоряжении</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участвующих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p>
    <w:p w:rsidR="00B775C8" w:rsidRPr="00BD1D25" w:rsidRDefault="00B775C8" w:rsidP="00015D1E">
      <w:pPr>
        <w:pStyle w:val="ac"/>
        <w:widowControl w:val="0"/>
        <w:numPr>
          <w:ilvl w:val="2"/>
          <w:numId w:val="11"/>
        </w:numPr>
        <w:tabs>
          <w:tab w:val="left" w:pos="1689"/>
        </w:tabs>
        <w:autoSpaceDE w:val="0"/>
        <w:autoSpaceDN w:val="0"/>
        <w:spacing w:after="0" w:line="240" w:lineRule="auto"/>
        <w:ind w:left="0" w:firstLine="709"/>
        <w:contextualSpacing w:val="0"/>
        <w:rPr>
          <w:rFonts w:cs="Times New Roman"/>
          <w:szCs w:val="28"/>
        </w:rPr>
      </w:pPr>
      <w:r w:rsidRPr="00BD1D25">
        <w:t>Выписка из Единого государственного реестра юридических лиц, в</w:t>
      </w:r>
      <w:r w:rsidRPr="00BD1D25">
        <w:rPr>
          <w:spacing w:val="1"/>
        </w:rPr>
        <w:t xml:space="preserve"> </w:t>
      </w:r>
      <w:r w:rsidRPr="00BD1D25">
        <w:t>случае</w:t>
      </w:r>
      <w:r w:rsidRPr="00BD1D25">
        <w:rPr>
          <w:spacing w:val="-1"/>
        </w:rPr>
        <w:t xml:space="preserve"> </w:t>
      </w:r>
      <w:r w:rsidRPr="00BD1D25">
        <w:t>подачи</w:t>
      </w:r>
      <w:r w:rsidRPr="00BD1D25">
        <w:rPr>
          <w:spacing w:val="1"/>
        </w:rPr>
        <w:t xml:space="preserve"> </w:t>
      </w:r>
      <w:r w:rsidRPr="00BD1D25">
        <w:t>заявления юридическим лицом</w:t>
      </w:r>
      <w:r w:rsidRPr="00BD1D25">
        <w:rPr>
          <w:rFonts w:cs="Times New Roman"/>
          <w:szCs w:val="28"/>
        </w:rPr>
        <w:t>;</w:t>
      </w:r>
    </w:p>
    <w:p w:rsidR="00B775C8" w:rsidRPr="00BD1D25" w:rsidRDefault="00B775C8" w:rsidP="00015D1E">
      <w:pPr>
        <w:pStyle w:val="ac"/>
        <w:widowControl w:val="0"/>
        <w:numPr>
          <w:ilvl w:val="2"/>
          <w:numId w:val="11"/>
        </w:numPr>
        <w:tabs>
          <w:tab w:val="left" w:pos="1806"/>
        </w:tabs>
        <w:autoSpaceDE w:val="0"/>
        <w:autoSpaceDN w:val="0"/>
        <w:spacing w:after="0" w:line="240" w:lineRule="auto"/>
        <w:ind w:left="0" w:firstLine="709"/>
        <w:contextualSpacing w:val="0"/>
        <w:rPr>
          <w:rFonts w:cs="Times New Roman"/>
          <w:szCs w:val="28"/>
        </w:rPr>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индивидуальных</w:t>
      </w:r>
      <w:r w:rsidRPr="00BD1D25">
        <w:rPr>
          <w:spacing w:val="1"/>
        </w:rPr>
        <w:t xml:space="preserve"> </w:t>
      </w:r>
      <w:r w:rsidRPr="00BD1D25">
        <w:rPr>
          <w:spacing w:val="-1"/>
        </w:rPr>
        <w:t>предпринимателей,</w:t>
      </w:r>
      <w:r w:rsidRPr="00BD1D25">
        <w:rPr>
          <w:spacing w:val="-17"/>
        </w:rPr>
        <w:t xml:space="preserve"> </w:t>
      </w:r>
      <w:r w:rsidRPr="00BD1D25">
        <w:t>в</w:t>
      </w:r>
      <w:r w:rsidRPr="00BD1D25">
        <w:rPr>
          <w:spacing w:val="-15"/>
        </w:rPr>
        <w:t xml:space="preserve"> </w:t>
      </w:r>
      <w:r w:rsidRPr="00BD1D25">
        <w:t>случае</w:t>
      </w:r>
      <w:r w:rsidRPr="00BD1D25">
        <w:rPr>
          <w:spacing w:val="-13"/>
        </w:rPr>
        <w:t xml:space="preserve"> </w:t>
      </w:r>
      <w:r w:rsidRPr="00BD1D25">
        <w:t>подачи</w:t>
      </w:r>
      <w:r w:rsidRPr="00BD1D25">
        <w:rPr>
          <w:spacing w:val="-13"/>
        </w:rPr>
        <w:t xml:space="preserve"> </w:t>
      </w:r>
      <w:r w:rsidRPr="00BD1D25">
        <w:t>заявления</w:t>
      </w:r>
      <w:r w:rsidRPr="00BD1D25">
        <w:rPr>
          <w:spacing w:val="-16"/>
        </w:rPr>
        <w:t xml:space="preserve"> </w:t>
      </w:r>
      <w:r w:rsidRPr="00BD1D25">
        <w:t>индивидуальным</w:t>
      </w:r>
      <w:r w:rsidRPr="00BD1D25">
        <w:rPr>
          <w:spacing w:val="-14"/>
        </w:rPr>
        <w:t xml:space="preserve"> </w:t>
      </w:r>
      <w:r w:rsidRPr="00BD1D25">
        <w:t>предпринимателем</w:t>
      </w:r>
      <w:r w:rsidRPr="00BD1D25">
        <w:rPr>
          <w:rFonts w:cs="Times New Roman"/>
          <w:szCs w:val="28"/>
        </w:rPr>
        <w:t>;</w:t>
      </w:r>
    </w:p>
    <w:p w:rsidR="00B775C8" w:rsidRPr="00BD1D25" w:rsidRDefault="00B775C8" w:rsidP="00015D1E">
      <w:pPr>
        <w:pStyle w:val="ac"/>
        <w:widowControl w:val="0"/>
        <w:numPr>
          <w:ilvl w:val="2"/>
          <w:numId w:val="11"/>
        </w:numPr>
        <w:tabs>
          <w:tab w:val="left" w:pos="1789"/>
        </w:tabs>
        <w:autoSpaceDE w:val="0"/>
        <w:autoSpaceDN w:val="0"/>
        <w:spacing w:after="0" w:line="240" w:lineRule="auto"/>
        <w:ind w:left="0" w:firstLine="709"/>
        <w:contextualSpacing w:val="0"/>
        <w:rPr>
          <w:rFonts w:cs="Times New Roman"/>
          <w:szCs w:val="28"/>
        </w:rPr>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недвижимости</w:t>
      </w:r>
      <w:r w:rsidRPr="00BD1D25">
        <w:rPr>
          <w:spacing w:val="1"/>
        </w:rPr>
        <w:t xml:space="preserve"> </w:t>
      </w:r>
      <w:r w:rsidRPr="00BD1D25">
        <w:t>в</w:t>
      </w:r>
      <w:r w:rsidRPr="00BD1D25">
        <w:rPr>
          <w:spacing w:val="1"/>
        </w:rPr>
        <w:t xml:space="preserve"> </w:t>
      </w:r>
      <w:r w:rsidRPr="00BD1D25">
        <w:t>отношении земельных</w:t>
      </w:r>
      <w:r w:rsidRPr="00BD1D25">
        <w:rPr>
          <w:spacing w:val="1"/>
        </w:rPr>
        <w:t xml:space="preserve"> </w:t>
      </w:r>
      <w:r w:rsidRPr="00BD1D25">
        <w:t>участков</w:t>
      </w:r>
      <w:r w:rsidRPr="00BD1D25">
        <w:rPr>
          <w:rFonts w:cs="Times New Roman"/>
          <w:szCs w:val="28"/>
        </w:rPr>
        <w:t>;</w:t>
      </w:r>
    </w:p>
    <w:p w:rsidR="00B775C8" w:rsidRPr="00BD1D25" w:rsidRDefault="00B775C8" w:rsidP="00015D1E">
      <w:pPr>
        <w:pStyle w:val="ac"/>
        <w:widowControl w:val="0"/>
        <w:numPr>
          <w:ilvl w:val="2"/>
          <w:numId w:val="11"/>
        </w:numPr>
        <w:tabs>
          <w:tab w:val="left" w:pos="1784"/>
        </w:tabs>
        <w:autoSpaceDE w:val="0"/>
        <w:autoSpaceDN w:val="0"/>
        <w:spacing w:after="0" w:line="240" w:lineRule="auto"/>
        <w:ind w:left="0" w:firstLine="709"/>
        <w:contextualSpacing w:val="0"/>
        <w:rPr>
          <w:rFonts w:cs="Times New Roman"/>
          <w:szCs w:val="28"/>
        </w:rPr>
      </w:pPr>
      <w:r w:rsidRPr="00BD1D25">
        <w:rPr>
          <w:rFonts w:cs="Times New Roman"/>
          <w:szCs w:val="28"/>
        </w:rPr>
        <w:t>Согласование</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исполнительной</w:t>
      </w:r>
      <w:r w:rsidRPr="00BD1D25">
        <w:rPr>
          <w:rFonts w:cs="Times New Roman"/>
          <w:spacing w:val="1"/>
          <w:szCs w:val="28"/>
        </w:rPr>
        <w:t xml:space="preserve"> </w:t>
      </w:r>
      <w:r w:rsidRPr="00BD1D25">
        <w:rPr>
          <w:rFonts w:cs="Times New Roman"/>
          <w:szCs w:val="28"/>
        </w:rPr>
        <w:t>власти</w:t>
      </w:r>
      <w:r w:rsidRPr="00BD1D25">
        <w:rPr>
          <w:rFonts w:cs="Times New Roman"/>
          <w:spacing w:val="1"/>
          <w:szCs w:val="28"/>
        </w:rPr>
        <w:t xml:space="preserve"> </w:t>
      </w:r>
      <w:r w:rsidRPr="00BD1D25">
        <w:rPr>
          <w:rFonts w:cs="Times New Roman"/>
          <w:szCs w:val="28"/>
        </w:rPr>
        <w:t>субъекта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области</w:t>
      </w:r>
      <w:r w:rsidRPr="00BD1D25">
        <w:rPr>
          <w:rFonts w:cs="Times New Roman"/>
          <w:spacing w:val="-1"/>
          <w:szCs w:val="28"/>
        </w:rPr>
        <w:t xml:space="preserve"> </w:t>
      </w:r>
      <w:r w:rsidRPr="00BD1D25">
        <w:rPr>
          <w:rFonts w:cs="Times New Roman"/>
          <w:szCs w:val="28"/>
        </w:rPr>
        <w:t>лесных</w:t>
      </w:r>
      <w:r w:rsidRPr="00BD1D25">
        <w:rPr>
          <w:rFonts w:cs="Times New Roman"/>
          <w:spacing w:val="1"/>
          <w:szCs w:val="28"/>
        </w:rPr>
        <w:t xml:space="preserve"> </w:t>
      </w:r>
      <w:r w:rsidRPr="00BD1D25">
        <w:rPr>
          <w:rFonts w:cs="Times New Roman"/>
          <w:szCs w:val="28"/>
        </w:rPr>
        <w:t>отношений.</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67"/>
          <w:szCs w:val="28"/>
        </w:rPr>
        <w:t xml:space="preserve"> </w:t>
      </w:r>
      <w:r w:rsidRPr="00BD1D25">
        <w:rPr>
          <w:rFonts w:cs="Times New Roman"/>
          <w:szCs w:val="28"/>
        </w:rPr>
        <w:t>запрещается</w:t>
      </w:r>
      <w:r w:rsidRPr="00BD1D25">
        <w:rPr>
          <w:rFonts w:cs="Times New Roman"/>
          <w:spacing w:val="-1"/>
          <w:szCs w:val="28"/>
        </w:rPr>
        <w:t xml:space="preserve"> </w:t>
      </w:r>
      <w:r w:rsidRPr="00BD1D25">
        <w:rPr>
          <w:rFonts w:cs="Times New Roman"/>
          <w:szCs w:val="28"/>
        </w:rPr>
        <w:t>требовать</w:t>
      </w:r>
      <w:r w:rsidRPr="00BD1D25">
        <w:rPr>
          <w:rFonts w:cs="Times New Roman"/>
          <w:spacing w:val="-1"/>
          <w:szCs w:val="28"/>
        </w:rPr>
        <w:t xml:space="preserve"> </w:t>
      </w:r>
      <w:r w:rsidRPr="00BD1D25">
        <w:rPr>
          <w:rFonts w:cs="Times New Roman"/>
          <w:szCs w:val="28"/>
        </w:rPr>
        <w:t>от заявителя: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осуществления</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представление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осуществление</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предусмотрено</w:t>
      </w:r>
      <w:r w:rsidRPr="00BD1D25">
        <w:rPr>
          <w:rFonts w:cs="Times New Roman"/>
          <w:spacing w:val="1"/>
          <w:szCs w:val="28"/>
        </w:rPr>
        <w:t xml:space="preserve"> </w:t>
      </w:r>
      <w:r w:rsidRPr="00BD1D25">
        <w:rPr>
          <w:rFonts w:cs="Times New Roman"/>
          <w:szCs w:val="28"/>
        </w:rPr>
        <w:t>нормативными</w:t>
      </w:r>
      <w:r w:rsidRPr="00BD1D25">
        <w:rPr>
          <w:rFonts w:cs="Times New Roman"/>
          <w:spacing w:val="1"/>
          <w:szCs w:val="28"/>
        </w:rPr>
        <w:t xml:space="preserve"> </w:t>
      </w:r>
      <w:r w:rsidRPr="00BD1D25">
        <w:rPr>
          <w:rFonts w:cs="Times New Roman"/>
          <w:szCs w:val="28"/>
        </w:rPr>
        <w:t>правовыми</w:t>
      </w:r>
      <w:r w:rsidRPr="00BD1D25">
        <w:rPr>
          <w:rFonts w:cs="Times New Roman"/>
          <w:spacing w:val="1"/>
          <w:szCs w:val="28"/>
        </w:rPr>
        <w:t xml:space="preserve"> </w:t>
      </w:r>
      <w:r w:rsidRPr="00BD1D25">
        <w:rPr>
          <w:rFonts w:cs="Times New Roman"/>
          <w:szCs w:val="28"/>
        </w:rPr>
        <w:t>актами,</w:t>
      </w:r>
      <w:r w:rsidRPr="00BD1D25">
        <w:rPr>
          <w:rFonts w:cs="Times New Roman"/>
          <w:spacing w:val="1"/>
          <w:szCs w:val="28"/>
        </w:rPr>
        <w:t xml:space="preserve"> </w:t>
      </w:r>
      <w:r w:rsidRPr="00BD1D25">
        <w:rPr>
          <w:rFonts w:cs="Times New Roman"/>
          <w:szCs w:val="28"/>
        </w:rPr>
        <w:t>регулирующими</w:t>
      </w:r>
      <w:r w:rsidRPr="00BD1D25">
        <w:rPr>
          <w:rFonts w:cs="Times New Roman"/>
          <w:spacing w:val="1"/>
          <w:szCs w:val="28"/>
        </w:rPr>
        <w:t xml:space="preserve"> </w:t>
      </w:r>
      <w:r w:rsidRPr="00BD1D25">
        <w:rPr>
          <w:rFonts w:cs="Times New Roman"/>
          <w:szCs w:val="28"/>
        </w:rPr>
        <w:t>отношения,</w:t>
      </w:r>
      <w:r w:rsidRPr="00BD1D25">
        <w:rPr>
          <w:rFonts w:cs="Times New Roman"/>
          <w:spacing w:val="1"/>
          <w:szCs w:val="28"/>
        </w:rPr>
        <w:t xml:space="preserve"> </w:t>
      </w:r>
      <w:r w:rsidRPr="00BD1D25">
        <w:rPr>
          <w:rFonts w:cs="Times New Roman"/>
          <w:szCs w:val="28"/>
        </w:rPr>
        <w:t>возникающие</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связи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widowControl w:val="0"/>
        <w:autoSpaceDE w:val="0"/>
        <w:autoSpaceDN w:val="0"/>
        <w:spacing w:after="0" w:line="240" w:lineRule="auto"/>
        <w:rPr>
          <w:rFonts w:cs="Times New Roman"/>
          <w:szCs w:val="28"/>
        </w:rPr>
      </w:pPr>
      <w:r w:rsidRPr="00BD1D25">
        <w:rPr>
          <w:rFonts w:cs="Times New Roman"/>
          <w:szCs w:val="28"/>
        </w:rPr>
        <w:t>Представления документов и информации, которые в соответствии с</w:t>
      </w:r>
      <w:r w:rsidRPr="00BD1D25">
        <w:rPr>
          <w:rFonts w:cs="Times New Roman"/>
          <w:spacing w:val="1"/>
          <w:szCs w:val="28"/>
        </w:rPr>
        <w:t xml:space="preserve"> </w:t>
      </w:r>
      <w:r w:rsidRPr="00BD1D25">
        <w:rPr>
          <w:rFonts w:cs="Times New Roman"/>
          <w:szCs w:val="28"/>
        </w:rPr>
        <w:t>нормативными правовыми актами Российской Федерации и Правительства Кировской области, муниципальными правовыми актами Администрации Подосиновского района Кировской области находятся в распоряжении органов,</w:t>
      </w:r>
      <w:r w:rsidRPr="00BD1D25">
        <w:rPr>
          <w:rFonts w:cs="Times New Roman"/>
          <w:spacing w:val="-67"/>
          <w:szCs w:val="28"/>
        </w:rPr>
        <w:t xml:space="preserve"> </w:t>
      </w:r>
      <w:r w:rsidRPr="00BD1D25">
        <w:rPr>
          <w:rFonts w:cs="Times New Roman"/>
          <w:szCs w:val="28"/>
        </w:rPr>
        <w:t>предоставляющих</w:t>
      </w:r>
      <w:r w:rsidRPr="00BD1D25">
        <w:rPr>
          <w:rFonts w:cs="Times New Roman"/>
          <w:spacing w:val="1"/>
          <w:szCs w:val="28"/>
        </w:rPr>
        <w:t xml:space="preserve"> </w:t>
      </w:r>
      <w:r w:rsidRPr="00BD1D25">
        <w:rPr>
          <w:rFonts w:cs="Times New Roman"/>
          <w:szCs w:val="28"/>
        </w:rPr>
        <w:t>муниципальную</w:t>
      </w:r>
      <w:r w:rsidRPr="00BD1D25">
        <w:rPr>
          <w:rFonts w:cs="Times New Roman"/>
          <w:spacing w:val="1"/>
          <w:szCs w:val="28"/>
        </w:rPr>
        <w:t xml:space="preserve"> </w:t>
      </w:r>
      <w:r w:rsidRPr="00BD1D25">
        <w:rPr>
          <w:rFonts w:cs="Times New Roman"/>
          <w:szCs w:val="28"/>
        </w:rPr>
        <w:t>услугу,</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подведомственных</w:t>
      </w:r>
      <w:r w:rsidRPr="00BD1D25">
        <w:rPr>
          <w:rFonts w:cs="Times New Roman"/>
          <w:spacing w:val="1"/>
          <w:szCs w:val="28"/>
        </w:rPr>
        <w:t xml:space="preserve"> </w:t>
      </w:r>
      <w:r w:rsidRPr="00BD1D25">
        <w:rPr>
          <w:rFonts w:cs="Times New Roman"/>
          <w:szCs w:val="28"/>
        </w:rPr>
        <w:t>государственным</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организаций,</w:t>
      </w:r>
      <w:r w:rsidRPr="00BD1D25">
        <w:rPr>
          <w:rFonts w:cs="Times New Roman"/>
          <w:spacing w:val="1"/>
          <w:szCs w:val="28"/>
        </w:rPr>
        <w:t xml:space="preserve"> </w:t>
      </w:r>
      <w:r w:rsidRPr="00BD1D25">
        <w:rPr>
          <w:rFonts w:cs="Times New Roman"/>
          <w:spacing w:val="-1"/>
          <w:szCs w:val="28"/>
        </w:rPr>
        <w:t>участвующих</w:t>
      </w:r>
      <w:r w:rsidRPr="00BD1D25">
        <w:rPr>
          <w:rFonts w:cs="Times New Roman"/>
          <w:spacing w:val="-16"/>
          <w:szCs w:val="28"/>
        </w:rPr>
        <w:t xml:space="preserve"> </w:t>
      </w:r>
      <w:r w:rsidRPr="00BD1D25">
        <w:rPr>
          <w:rFonts w:cs="Times New Roman"/>
          <w:spacing w:val="-1"/>
          <w:szCs w:val="28"/>
        </w:rPr>
        <w:t>в</w:t>
      </w:r>
      <w:r w:rsidRPr="00BD1D25">
        <w:rPr>
          <w:rFonts w:cs="Times New Roman"/>
          <w:spacing w:val="-17"/>
          <w:szCs w:val="28"/>
        </w:rPr>
        <w:t xml:space="preserve"> </w:t>
      </w:r>
      <w:r w:rsidRPr="00BD1D25">
        <w:rPr>
          <w:rFonts w:cs="Times New Roman"/>
          <w:spacing w:val="-1"/>
          <w:szCs w:val="28"/>
        </w:rPr>
        <w:t>предоставлении</w:t>
      </w:r>
      <w:r w:rsidRPr="00BD1D25">
        <w:rPr>
          <w:rFonts w:cs="Times New Roman"/>
          <w:spacing w:val="-17"/>
          <w:szCs w:val="28"/>
        </w:rPr>
        <w:t xml:space="preserve"> </w:t>
      </w:r>
      <w:r w:rsidRPr="00BD1D25">
        <w:rPr>
          <w:rFonts w:cs="Times New Roman"/>
          <w:szCs w:val="28"/>
        </w:rPr>
        <w:t>муниципальных</w:t>
      </w:r>
      <w:r w:rsidRPr="00BD1D25">
        <w:rPr>
          <w:rFonts w:cs="Times New Roman"/>
          <w:spacing w:val="-16"/>
          <w:szCs w:val="28"/>
        </w:rPr>
        <w:t xml:space="preserve"> </w:t>
      </w:r>
      <w:r w:rsidRPr="00BD1D25">
        <w:rPr>
          <w:rFonts w:cs="Times New Roman"/>
          <w:szCs w:val="28"/>
        </w:rPr>
        <w:t>услуг,</w:t>
      </w:r>
      <w:r w:rsidRPr="00BD1D25">
        <w:rPr>
          <w:rFonts w:cs="Times New Roman"/>
          <w:spacing w:val="-15"/>
          <w:szCs w:val="28"/>
        </w:rPr>
        <w:t xml:space="preserve"> </w:t>
      </w:r>
      <w:r w:rsidRPr="00BD1D25">
        <w:rPr>
          <w:rFonts w:cs="Times New Roman"/>
          <w:szCs w:val="28"/>
        </w:rPr>
        <w:t>за</w:t>
      </w:r>
      <w:r w:rsidRPr="00BD1D25">
        <w:rPr>
          <w:rFonts w:cs="Times New Roman"/>
          <w:spacing w:val="-18"/>
          <w:szCs w:val="28"/>
        </w:rPr>
        <w:t xml:space="preserve"> </w:t>
      </w:r>
      <w:r w:rsidRPr="00BD1D25">
        <w:rPr>
          <w:rFonts w:cs="Times New Roman"/>
          <w:szCs w:val="28"/>
        </w:rPr>
        <w:t>исключением</w:t>
      </w:r>
      <w:r w:rsidRPr="00BD1D25">
        <w:rPr>
          <w:rFonts w:cs="Times New Roman"/>
          <w:spacing w:val="-17"/>
          <w:szCs w:val="28"/>
        </w:rPr>
        <w:t xml:space="preserve"> </w:t>
      </w:r>
      <w:r w:rsidRPr="00BD1D25">
        <w:rPr>
          <w:rFonts w:cs="Times New Roman"/>
          <w:szCs w:val="28"/>
        </w:rPr>
        <w:t>документов,</w:t>
      </w:r>
      <w:r w:rsidRPr="00BD1D25">
        <w:rPr>
          <w:rFonts w:cs="Times New Roman"/>
          <w:spacing w:val="-68"/>
          <w:szCs w:val="28"/>
        </w:rPr>
        <w:t xml:space="preserve"> </w:t>
      </w:r>
      <w:r w:rsidRPr="00BD1D25">
        <w:rPr>
          <w:rFonts w:cs="Times New Roman"/>
          <w:szCs w:val="28"/>
        </w:rPr>
        <w:t>указанных</w:t>
      </w:r>
      <w:r w:rsidRPr="00BD1D25">
        <w:rPr>
          <w:rFonts w:cs="Times New Roman"/>
          <w:spacing w:val="6"/>
          <w:szCs w:val="28"/>
        </w:rPr>
        <w:t xml:space="preserve"> </w:t>
      </w:r>
      <w:r w:rsidRPr="00BD1D25">
        <w:rPr>
          <w:rFonts w:cs="Times New Roman"/>
          <w:szCs w:val="28"/>
        </w:rPr>
        <w:t>в</w:t>
      </w:r>
      <w:r w:rsidRPr="00BD1D25">
        <w:rPr>
          <w:rFonts w:cs="Times New Roman"/>
          <w:spacing w:val="5"/>
          <w:szCs w:val="28"/>
        </w:rPr>
        <w:t xml:space="preserve"> </w:t>
      </w:r>
      <w:r w:rsidRPr="00BD1D25">
        <w:rPr>
          <w:rFonts w:cs="Times New Roman"/>
          <w:szCs w:val="28"/>
        </w:rPr>
        <w:t>части</w:t>
      </w:r>
      <w:r w:rsidRPr="00BD1D25">
        <w:rPr>
          <w:rFonts w:cs="Times New Roman"/>
          <w:spacing w:val="7"/>
          <w:szCs w:val="28"/>
        </w:rPr>
        <w:t xml:space="preserve"> </w:t>
      </w:r>
      <w:r w:rsidRPr="00BD1D25">
        <w:rPr>
          <w:rFonts w:cs="Times New Roman"/>
          <w:szCs w:val="28"/>
        </w:rPr>
        <w:t>6</w:t>
      </w:r>
      <w:r w:rsidRPr="00BD1D25">
        <w:rPr>
          <w:rFonts w:cs="Times New Roman"/>
          <w:spacing w:val="4"/>
          <w:szCs w:val="28"/>
        </w:rPr>
        <w:t xml:space="preserve"> </w:t>
      </w:r>
      <w:r w:rsidRPr="00BD1D25">
        <w:rPr>
          <w:rFonts w:cs="Times New Roman"/>
          <w:szCs w:val="28"/>
        </w:rPr>
        <w:t>статьи</w:t>
      </w:r>
      <w:r w:rsidRPr="00BD1D25">
        <w:rPr>
          <w:rFonts w:cs="Times New Roman"/>
          <w:spacing w:val="6"/>
          <w:szCs w:val="28"/>
        </w:rPr>
        <w:t xml:space="preserve"> </w:t>
      </w:r>
      <w:r w:rsidRPr="00BD1D25">
        <w:rPr>
          <w:rFonts w:cs="Times New Roman"/>
          <w:szCs w:val="28"/>
        </w:rPr>
        <w:t>7</w:t>
      </w:r>
      <w:r w:rsidRPr="00BD1D25">
        <w:rPr>
          <w:rFonts w:cs="Times New Roman"/>
          <w:spacing w:val="7"/>
          <w:szCs w:val="28"/>
        </w:rPr>
        <w:t xml:space="preserve"> </w:t>
      </w:r>
      <w:r w:rsidRPr="00BD1D25">
        <w:rPr>
          <w:rFonts w:cs="Times New Roman"/>
          <w:szCs w:val="28"/>
        </w:rPr>
        <w:t>Федерального</w:t>
      </w:r>
      <w:r w:rsidRPr="00BD1D25">
        <w:rPr>
          <w:rFonts w:cs="Times New Roman"/>
          <w:spacing w:val="6"/>
          <w:szCs w:val="28"/>
        </w:rPr>
        <w:t xml:space="preserve"> </w:t>
      </w:r>
      <w:r w:rsidRPr="00BD1D25">
        <w:rPr>
          <w:rFonts w:cs="Times New Roman"/>
          <w:szCs w:val="28"/>
        </w:rPr>
        <w:t>закона</w:t>
      </w:r>
      <w:r w:rsidRPr="00BD1D25">
        <w:rPr>
          <w:rFonts w:cs="Times New Roman"/>
          <w:spacing w:val="5"/>
          <w:szCs w:val="28"/>
        </w:rPr>
        <w:t xml:space="preserve"> </w:t>
      </w:r>
      <w:r w:rsidRPr="00BD1D25">
        <w:rPr>
          <w:rFonts w:cs="Times New Roman"/>
          <w:szCs w:val="28"/>
        </w:rPr>
        <w:t>от</w:t>
      </w:r>
      <w:r w:rsidRPr="00BD1D25">
        <w:rPr>
          <w:rFonts w:cs="Times New Roman"/>
          <w:spacing w:val="6"/>
          <w:szCs w:val="28"/>
        </w:rPr>
        <w:t xml:space="preserve"> </w:t>
      </w:r>
      <w:r w:rsidRPr="00BD1D25">
        <w:rPr>
          <w:rFonts w:cs="Times New Roman"/>
          <w:szCs w:val="28"/>
        </w:rPr>
        <w:t>27</w:t>
      </w:r>
      <w:r w:rsidRPr="00BD1D25">
        <w:rPr>
          <w:rFonts w:cs="Times New Roman"/>
          <w:spacing w:val="6"/>
          <w:szCs w:val="28"/>
        </w:rPr>
        <w:t xml:space="preserve"> </w:t>
      </w:r>
      <w:r w:rsidRPr="00BD1D25">
        <w:rPr>
          <w:rFonts w:cs="Times New Roman"/>
          <w:szCs w:val="28"/>
        </w:rPr>
        <w:t>июля</w:t>
      </w:r>
      <w:r w:rsidRPr="00BD1D25">
        <w:rPr>
          <w:rFonts w:cs="Times New Roman"/>
          <w:spacing w:val="5"/>
          <w:szCs w:val="28"/>
        </w:rPr>
        <w:t xml:space="preserve"> </w:t>
      </w:r>
      <w:r w:rsidRPr="00BD1D25">
        <w:rPr>
          <w:rFonts w:cs="Times New Roman"/>
          <w:szCs w:val="28"/>
        </w:rPr>
        <w:t>2010</w:t>
      </w:r>
      <w:r w:rsidRPr="00BD1D25">
        <w:rPr>
          <w:rFonts w:cs="Times New Roman"/>
          <w:spacing w:val="7"/>
          <w:szCs w:val="28"/>
        </w:rPr>
        <w:t xml:space="preserve"> </w:t>
      </w:r>
      <w:r w:rsidRPr="00BD1D25">
        <w:rPr>
          <w:rFonts w:cs="Times New Roman"/>
          <w:szCs w:val="28"/>
        </w:rPr>
        <w:t>года</w:t>
      </w:r>
      <w:r w:rsidRPr="00BD1D25">
        <w:rPr>
          <w:rFonts w:cs="Times New Roman"/>
          <w:spacing w:val="5"/>
          <w:szCs w:val="28"/>
        </w:rPr>
        <w:t xml:space="preserve"> </w:t>
      </w:r>
      <w:r w:rsidRPr="00BD1D25">
        <w:rPr>
          <w:rFonts w:cs="Times New Roman"/>
          <w:szCs w:val="28"/>
        </w:rPr>
        <w:t>№</w:t>
      </w:r>
      <w:r w:rsidRPr="00BD1D25">
        <w:rPr>
          <w:rFonts w:cs="Times New Roman"/>
          <w:spacing w:val="6"/>
          <w:szCs w:val="28"/>
        </w:rPr>
        <w:t xml:space="preserve"> </w:t>
      </w:r>
      <w:r w:rsidRPr="00BD1D25">
        <w:rPr>
          <w:rFonts w:cs="Times New Roman"/>
          <w:szCs w:val="28"/>
        </w:rPr>
        <w:t>210-ФЗ «Об</w:t>
      </w:r>
      <w:r w:rsidRPr="00BD1D25">
        <w:rPr>
          <w:rFonts w:cs="Times New Roman"/>
          <w:spacing w:val="-3"/>
          <w:szCs w:val="28"/>
        </w:rPr>
        <w:t xml:space="preserve"> </w:t>
      </w:r>
      <w:r w:rsidRPr="00BD1D25">
        <w:rPr>
          <w:rFonts w:cs="Times New Roman"/>
          <w:szCs w:val="28"/>
        </w:rPr>
        <w:t>организации</w:t>
      </w:r>
      <w:r w:rsidRPr="00BD1D25">
        <w:rPr>
          <w:rFonts w:cs="Times New Roman"/>
          <w:spacing w:val="-6"/>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государственных</w:t>
      </w:r>
      <w:r w:rsidRPr="00BD1D25">
        <w:rPr>
          <w:rFonts w:cs="Times New Roman"/>
          <w:spacing w:val="-3"/>
          <w:szCs w:val="28"/>
        </w:rPr>
        <w:t xml:space="preserve"> </w:t>
      </w:r>
      <w:r w:rsidRPr="00BD1D25">
        <w:rPr>
          <w:rFonts w:cs="Times New Roman"/>
          <w:szCs w:val="28"/>
        </w:rPr>
        <w:t>и</w:t>
      </w:r>
      <w:r w:rsidRPr="00BD1D25">
        <w:rPr>
          <w:rFonts w:cs="Times New Roman"/>
          <w:spacing w:val="-3"/>
          <w:szCs w:val="28"/>
        </w:rPr>
        <w:t xml:space="preserve"> </w:t>
      </w:r>
      <w:r w:rsidRPr="00BD1D25">
        <w:rPr>
          <w:rFonts w:cs="Times New Roman"/>
          <w:szCs w:val="28"/>
        </w:rPr>
        <w:t>муниципальных</w:t>
      </w:r>
      <w:r w:rsidRPr="00BD1D25">
        <w:rPr>
          <w:rFonts w:cs="Times New Roman"/>
          <w:spacing w:val="-3"/>
          <w:szCs w:val="28"/>
        </w:rPr>
        <w:t xml:space="preserve"> </w:t>
      </w:r>
      <w:r w:rsidRPr="00BD1D25">
        <w:rPr>
          <w:rFonts w:cs="Times New Roman"/>
          <w:szCs w:val="28"/>
        </w:rPr>
        <w:t>услуг»</w:t>
      </w:r>
      <w:r w:rsidRPr="00BD1D25">
        <w:rPr>
          <w:rFonts w:cs="Times New Roman"/>
          <w:spacing w:val="-4"/>
          <w:szCs w:val="28"/>
        </w:rPr>
        <w:t xml:space="preserve"> </w:t>
      </w:r>
      <w:r w:rsidRPr="00BD1D25">
        <w:rPr>
          <w:rFonts w:cs="Times New Roman"/>
          <w:szCs w:val="28"/>
        </w:rPr>
        <w:t>(далее - Федеральный</w:t>
      </w:r>
      <w:r w:rsidRPr="00BD1D25">
        <w:rPr>
          <w:rFonts w:cs="Times New Roman"/>
          <w:spacing w:val="-2"/>
          <w:szCs w:val="28"/>
        </w:rPr>
        <w:t xml:space="preserve"> </w:t>
      </w:r>
      <w:r w:rsidRPr="00BD1D25">
        <w:rPr>
          <w:rFonts w:cs="Times New Roman"/>
          <w:szCs w:val="28"/>
        </w:rPr>
        <w:t>закон</w:t>
      </w:r>
      <w:r w:rsidRPr="00BD1D25">
        <w:rPr>
          <w:rFonts w:cs="Times New Roman"/>
          <w:spacing w:val="-2"/>
          <w:szCs w:val="28"/>
        </w:rPr>
        <w:t xml:space="preserve"> </w:t>
      </w:r>
      <w:r w:rsidRPr="00BD1D25">
        <w:rPr>
          <w:rFonts w:cs="Times New Roman"/>
          <w:szCs w:val="28"/>
        </w:rPr>
        <w:t>№</w:t>
      </w:r>
      <w:r w:rsidRPr="00BD1D25">
        <w:rPr>
          <w:rFonts w:cs="Times New Roman"/>
          <w:spacing w:val="-4"/>
          <w:szCs w:val="28"/>
        </w:rPr>
        <w:t xml:space="preserve"> </w:t>
      </w:r>
      <w:r w:rsidRPr="00BD1D25">
        <w:rPr>
          <w:rFonts w:cs="Times New Roman"/>
          <w:szCs w:val="28"/>
        </w:rPr>
        <w:t>210-ФЗ).</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недостоверность</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указывались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первоначальном</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67"/>
          <w:szCs w:val="28"/>
        </w:rPr>
        <w:t xml:space="preserve"> </w:t>
      </w:r>
      <w:r w:rsidRPr="00BD1D25">
        <w:rPr>
          <w:rFonts w:cs="Times New Roman"/>
          <w:szCs w:val="28"/>
        </w:rPr>
        <w:t>документов,</w:t>
      </w:r>
      <w:r w:rsidRPr="00BD1D25">
        <w:rPr>
          <w:rFonts w:cs="Times New Roman"/>
          <w:spacing w:val="31"/>
          <w:szCs w:val="28"/>
        </w:rPr>
        <w:t xml:space="preserve"> </w:t>
      </w:r>
      <w:r w:rsidRPr="00BD1D25">
        <w:rPr>
          <w:rFonts w:cs="Times New Roman"/>
          <w:szCs w:val="28"/>
        </w:rPr>
        <w:t>необходимых</w:t>
      </w:r>
      <w:r w:rsidRPr="00BD1D25">
        <w:rPr>
          <w:rFonts w:cs="Times New Roman"/>
          <w:spacing w:val="32"/>
          <w:szCs w:val="28"/>
        </w:rPr>
        <w:t xml:space="preserve"> </w:t>
      </w:r>
      <w:r w:rsidRPr="00BD1D25">
        <w:rPr>
          <w:rFonts w:cs="Times New Roman"/>
          <w:szCs w:val="28"/>
        </w:rPr>
        <w:t>для</w:t>
      </w:r>
      <w:r w:rsidRPr="00BD1D25">
        <w:rPr>
          <w:rFonts w:cs="Times New Roman"/>
          <w:spacing w:val="32"/>
          <w:szCs w:val="28"/>
        </w:rPr>
        <w:t xml:space="preserve"> </w:t>
      </w:r>
      <w:r w:rsidRPr="00BD1D25">
        <w:rPr>
          <w:rFonts w:cs="Times New Roman"/>
          <w:szCs w:val="28"/>
        </w:rPr>
        <w:t>предоставления</w:t>
      </w:r>
      <w:r w:rsidRPr="00BD1D25">
        <w:rPr>
          <w:rFonts w:cs="Times New Roman"/>
          <w:spacing w:val="3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исключением</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случаев:</w:t>
      </w:r>
    </w:p>
    <w:p w:rsidR="00B775C8" w:rsidRPr="00BD1D25" w:rsidRDefault="00B775C8" w:rsidP="00015D1E">
      <w:pPr>
        <w:pStyle w:val="aff1"/>
        <w:ind w:firstLine="709"/>
        <w:jc w:val="both"/>
      </w:pPr>
      <w:r w:rsidRPr="00BD1D25">
        <w:t>изменение</w:t>
      </w:r>
      <w:r w:rsidRPr="00BD1D25">
        <w:rPr>
          <w:spacing w:val="1"/>
        </w:rPr>
        <w:t xml:space="preserve"> </w:t>
      </w:r>
      <w:r w:rsidRPr="00BD1D25">
        <w:t>требований</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касающихся</w:t>
      </w:r>
      <w:r w:rsidRPr="00BD1D25">
        <w:rPr>
          <w:spacing w:val="1"/>
        </w:rPr>
        <w:t xml:space="preserve"> </w:t>
      </w:r>
      <w:r w:rsidRPr="00BD1D25">
        <w:t>предоставления муниципальной услуги, после первоначальной</w:t>
      </w:r>
      <w:r w:rsidRPr="00BD1D25">
        <w:rPr>
          <w:spacing w:val="1"/>
        </w:rPr>
        <w:t xml:space="preserve"> </w:t>
      </w:r>
      <w:r w:rsidRPr="00BD1D25">
        <w:t>подачи</w:t>
      </w:r>
      <w:r w:rsidRPr="00BD1D25">
        <w:rPr>
          <w:spacing w:val="-3"/>
        </w:rPr>
        <w:t xml:space="preserve"> </w:t>
      </w:r>
      <w:r w:rsidRPr="00BD1D25">
        <w:t>заявления</w:t>
      </w:r>
      <w:r w:rsidRPr="00BD1D25">
        <w:rPr>
          <w:spacing w:val="-2"/>
        </w:rPr>
        <w:t xml:space="preserve"> </w:t>
      </w:r>
      <w:r w:rsidRPr="00BD1D25">
        <w:t>о</w:t>
      </w:r>
      <w:r w:rsidRPr="00BD1D25">
        <w:rPr>
          <w:spacing w:val="-6"/>
        </w:rPr>
        <w:t xml:space="preserve"> </w:t>
      </w:r>
      <w:r w:rsidRPr="00BD1D25">
        <w:t>предоставлении</w:t>
      </w:r>
      <w:r w:rsidRPr="00BD1D25">
        <w:rPr>
          <w:spacing w:val="-2"/>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ind w:firstLine="709"/>
        <w:jc w:val="both"/>
      </w:pPr>
      <w:r w:rsidRPr="00BD1D25">
        <w:t>наличие</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документах,</w:t>
      </w:r>
      <w:r w:rsidRPr="00BD1D25">
        <w:rPr>
          <w:spacing w:val="1"/>
        </w:rPr>
        <w:t xml:space="preserve"> </w:t>
      </w:r>
      <w:r w:rsidRPr="00BD1D25">
        <w:t>поданных</w:t>
      </w:r>
      <w:r w:rsidRPr="00BD1D25">
        <w:rPr>
          <w:spacing w:val="1"/>
        </w:rPr>
        <w:t xml:space="preserve"> </w:t>
      </w:r>
      <w:r w:rsidRPr="00BD1D25">
        <w:t>заявителем</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не</w:t>
      </w:r>
      <w:r w:rsidRPr="00BD1D25">
        <w:rPr>
          <w:spacing w:val="1"/>
        </w:rPr>
        <w:t xml:space="preserve"> </w:t>
      </w:r>
      <w:r w:rsidRPr="00BD1D25">
        <w:t>включенных</w:t>
      </w:r>
      <w:r w:rsidRPr="00BD1D25">
        <w:rPr>
          <w:spacing w:val="1"/>
        </w:rPr>
        <w:t xml:space="preserve"> </w:t>
      </w:r>
      <w:r w:rsidRPr="00BD1D25">
        <w:t>в</w:t>
      </w:r>
      <w:r w:rsidRPr="00BD1D25">
        <w:rPr>
          <w:spacing w:val="1"/>
        </w:rPr>
        <w:t xml:space="preserve"> </w:t>
      </w:r>
      <w:r w:rsidRPr="00BD1D25">
        <w:t>представленный</w:t>
      </w:r>
      <w:r w:rsidRPr="00BD1D25">
        <w:rPr>
          <w:spacing w:val="1"/>
        </w:rPr>
        <w:t xml:space="preserve"> </w:t>
      </w:r>
      <w:r w:rsidRPr="00BD1D25">
        <w:t>ранее</w:t>
      </w:r>
      <w:r w:rsidRPr="00BD1D25">
        <w:rPr>
          <w:spacing w:val="1"/>
        </w:rPr>
        <w:t xml:space="preserve"> </w:t>
      </w:r>
      <w:r w:rsidRPr="00BD1D25">
        <w:lastRenderedPageBreak/>
        <w:t>комплект</w:t>
      </w:r>
      <w:r w:rsidRPr="00BD1D25">
        <w:rPr>
          <w:spacing w:val="1"/>
        </w:rPr>
        <w:t xml:space="preserve"> </w:t>
      </w:r>
      <w:r w:rsidRPr="00BD1D25">
        <w:t>документов;</w:t>
      </w:r>
    </w:p>
    <w:p w:rsidR="00B775C8" w:rsidRPr="00BD1D25" w:rsidRDefault="00B775C8" w:rsidP="00015D1E">
      <w:pPr>
        <w:pStyle w:val="aff1"/>
        <w:ind w:firstLine="709"/>
        <w:jc w:val="both"/>
      </w:pPr>
      <w:r w:rsidRPr="00BD1D25">
        <w:t>истечение</w:t>
      </w:r>
      <w:r w:rsidRPr="00BD1D25">
        <w:rPr>
          <w:spacing w:val="1"/>
        </w:rPr>
        <w:t xml:space="preserve"> </w:t>
      </w:r>
      <w:r w:rsidRPr="00BD1D25">
        <w:t>срока</w:t>
      </w:r>
      <w:r w:rsidRPr="00BD1D25">
        <w:rPr>
          <w:spacing w:val="1"/>
        </w:rPr>
        <w:t xml:space="preserve"> </w:t>
      </w:r>
      <w:r w:rsidRPr="00BD1D25">
        <w:t>действия</w:t>
      </w:r>
      <w:r w:rsidRPr="00BD1D25">
        <w:rPr>
          <w:spacing w:val="1"/>
        </w:rPr>
        <w:t xml:space="preserve"> </w:t>
      </w:r>
      <w:r w:rsidRPr="00BD1D25">
        <w:t>документов</w:t>
      </w:r>
      <w:r w:rsidRPr="00BD1D25">
        <w:rPr>
          <w:spacing w:val="1"/>
        </w:rPr>
        <w:t xml:space="preserve"> </w:t>
      </w:r>
      <w:r w:rsidRPr="00BD1D25">
        <w:t>или</w:t>
      </w:r>
      <w:r w:rsidRPr="00BD1D25">
        <w:rPr>
          <w:spacing w:val="1"/>
        </w:rPr>
        <w:t xml:space="preserve"> </w:t>
      </w:r>
      <w:r w:rsidRPr="00BD1D25">
        <w:t>изменение</w:t>
      </w:r>
      <w:r w:rsidRPr="00BD1D25">
        <w:rPr>
          <w:spacing w:val="1"/>
        </w:rPr>
        <w:t xml:space="preserve"> </w:t>
      </w:r>
      <w:r w:rsidRPr="00BD1D25">
        <w:t>информации</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выявление документально подтвержденного факта (признаков) ошибочного</w:t>
      </w:r>
      <w:r w:rsidRPr="00BD1D25">
        <w:rPr>
          <w:spacing w:val="1"/>
        </w:rPr>
        <w:t xml:space="preserve"> </w:t>
      </w:r>
      <w:r w:rsidRPr="00BD1D25">
        <w:t>или</w:t>
      </w:r>
      <w:r w:rsidRPr="00BD1D25">
        <w:rPr>
          <w:spacing w:val="-10"/>
        </w:rPr>
        <w:t xml:space="preserve"> </w:t>
      </w:r>
      <w:r w:rsidRPr="00BD1D25">
        <w:t>противоправного</w:t>
      </w:r>
      <w:r w:rsidRPr="00BD1D25">
        <w:rPr>
          <w:spacing w:val="-10"/>
        </w:rPr>
        <w:t xml:space="preserve"> </w:t>
      </w:r>
      <w:r w:rsidRPr="00BD1D25">
        <w:t>действия</w:t>
      </w:r>
      <w:r w:rsidRPr="00BD1D25">
        <w:rPr>
          <w:spacing w:val="-10"/>
        </w:rPr>
        <w:t xml:space="preserve"> </w:t>
      </w:r>
      <w:r w:rsidRPr="00BD1D25">
        <w:t>(бездействия)</w:t>
      </w:r>
      <w:r w:rsidRPr="00BD1D25">
        <w:rPr>
          <w:spacing w:val="-10"/>
        </w:rPr>
        <w:t xml:space="preserve"> </w:t>
      </w:r>
      <w:r w:rsidRPr="00BD1D25">
        <w:t>должностного</w:t>
      </w:r>
      <w:r w:rsidRPr="00BD1D25">
        <w:rPr>
          <w:spacing w:val="-12"/>
        </w:rPr>
        <w:t xml:space="preserve"> </w:t>
      </w:r>
      <w:r w:rsidRPr="00BD1D25">
        <w:t>лица</w:t>
      </w:r>
      <w:r w:rsidRPr="00BD1D25">
        <w:rPr>
          <w:spacing w:val="-1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служащего,</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работника</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при первоначальном отказе в приеме документов, необходимых для</w:t>
      </w:r>
      <w:r w:rsidRPr="00BD1D25">
        <w:rPr>
          <w:spacing w:val="1"/>
        </w:rPr>
        <w:t xml:space="preserve"> </w:t>
      </w:r>
      <w:r w:rsidRPr="00BD1D25">
        <w:t>предоставления муниципальной услуги, либо в предоставлении</w:t>
      </w:r>
      <w:r w:rsidRPr="00BD1D25">
        <w:rPr>
          <w:spacing w:val="1"/>
        </w:rPr>
        <w:t xml:space="preserve"> </w:t>
      </w:r>
      <w:r w:rsidRPr="00BD1D25">
        <w:t>муниципальной услуги, о чем в письменном виде за подписью</w:t>
      </w:r>
      <w:r w:rsidRPr="00BD1D25">
        <w:rPr>
          <w:spacing w:val="1"/>
        </w:rPr>
        <w:t xml:space="preserve"> </w:t>
      </w:r>
      <w:r w:rsidRPr="00BD1D25">
        <w:t>руководителя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руководителя</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руководителя</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уведомляется заявитель, а также приносятся извинения за доставленные</w:t>
      </w:r>
      <w:r w:rsidRPr="00BD1D25">
        <w:rPr>
          <w:spacing w:val="-67"/>
        </w:rPr>
        <w:t xml:space="preserve"> </w:t>
      </w:r>
      <w:r w:rsidRPr="00BD1D25">
        <w:t>неудобства.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оснований для отказа в приеме документов,</w:t>
      </w:r>
      <w:r w:rsidRPr="00BD1D25">
        <w:rPr>
          <w:spacing w:val="1"/>
        </w:rPr>
        <w:t xml:space="preserve"> </w:t>
      </w:r>
      <w:r w:rsidRPr="00BD1D25">
        <w:t>необходимых</w:t>
      </w:r>
      <w:r w:rsidRPr="00BD1D25">
        <w:rPr>
          <w:spacing w:val="-4"/>
        </w:rPr>
        <w:t xml:space="preserve"> </w:t>
      </w:r>
      <w:r w:rsidRPr="00BD1D25">
        <w:t>для</w:t>
      </w:r>
      <w:r w:rsidRPr="00BD1D25">
        <w:rPr>
          <w:spacing w:val="-7"/>
        </w:rPr>
        <w:t xml:space="preserve"> </w:t>
      </w:r>
      <w:r w:rsidRPr="00BD1D25">
        <w:t>предоставления</w:t>
      </w:r>
      <w:r w:rsidRPr="00BD1D25">
        <w:rPr>
          <w:spacing w:val="-6"/>
        </w:rPr>
        <w:t xml:space="preserve"> </w:t>
      </w:r>
      <w:r w:rsidRPr="00BD1D25">
        <w:t>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рассмотрению</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Неполное заполнение полей в форме заявления, в том числе в</w:t>
      </w:r>
      <w:r w:rsidRPr="00BD1D25">
        <w:rPr>
          <w:spacing w:val="1"/>
        </w:rPr>
        <w:t xml:space="preserve"> </w:t>
      </w:r>
      <w:r w:rsidRPr="00BD1D25">
        <w:t>интерактивной</w:t>
      </w:r>
      <w:r w:rsidRPr="00BD1D25">
        <w:rPr>
          <w:spacing w:val="-1"/>
        </w:rPr>
        <w:t xml:space="preserve"> </w:t>
      </w:r>
      <w:r w:rsidRPr="00BD1D25">
        <w:t>форме заявления на ЕПГУ</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Подача</w:t>
      </w:r>
      <w:r w:rsidRPr="00BD1D25">
        <w:rPr>
          <w:spacing w:val="1"/>
        </w:rPr>
        <w:t xml:space="preserve"> </w:t>
      </w:r>
      <w:r w:rsidRPr="00BD1D25">
        <w:t>запроса</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r w:rsidRPr="00BD1D25">
        <w:rPr>
          <w:spacing w:val="1"/>
        </w:rPr>
        <w:t xml:space="preserve"> </w:t>
      </w:r>
      <w:r w:rsidRPr="00BD1D25">
        <w:t>с</w:t>
      </w:r>
      <w:r w:rsidRPr="00BD1D25">
        <w:rPr>
          <w:spacing w:val="1"/>
        </w:rPr>
        <w:t xml:space="preserve"> </w:t>
      </w:r>
      <w:r w:rsidRPr="00BD1D25">
        <w:t>нарушением</w:t>
      </w:r>
      <w:r w:rsidRPr="00BD1D25">
        <w:rPr>
          <w:spacing w:val="1"/>
        </w:rPr>
        <w:t xml:space="preserve"> </w:t>
      </w:r>
      <w:r w:rsidRPr="00BD1D25">
        <w:t>установленных требований</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Представление</w:t>
      </w:r>
      <w:r w:rsidRPr="00BD1D25">
        <w:rPr>
          <w:spacing w:val="-5"/>
        </w:rPr>
        <w:t xml:space="preserve"> </w:t>
      </w:r>
      <w:r w:rsidRPr="00BD1D25">
        <w:t>неполного</w:t>
      </w:r>
      <w:r w:rsidRPr="00BD1D25">
        <w:rPr>
          <w:spacing w:val="-3"/>
        </w:rPr>
        <w:t xml:space="preserve"> </w:t>
      </w:r>
      <w:r w:rsidRPr="00BD1D25">
        <w:t>комплекта</w:t>
      </w:r>
      <w:r w:rsidRPr="00BD1D25">
        <w:rPr>
          <w:spacing w:val="-4"/>
        </w:rPr>
        <w:t xml:space="preserve"> </w:t>
      </w:r>
      <w:r w:rsidRPr="00BD1D25">
        <w:t>документов</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Документы</w:t>
      </w:r>
      <w:r w:rsidRPr="00BD1D25">
        <w:rPr>
          <w:spacing w:val="-13"/>
        </w:rPr>
        <w:t xml:space="preserve"> </w:t>
      </w:r>
      <w:r w:rsidRPr="00BD1D25">
        <w:t>содержат</w:t>
      </w:r>
      <w:r w:rsidRPr="00BD1D25">
        <w:rPr>
          <w:spacing w:val="-13"/>
        </w:rPr>
        <w:t xml:space="preserve"> </w:t>
      </w:r>
      <w:r w:rsidRPr="00BD1D25">
        <w:t>повреждения,</w:t>
      </w:r>
      <w:r w:rsidRPr="00BD1D25">
        <w:rPr>
          <w:spacing w:val="-14"/>
        </w:rPr>
        <w:t xml:space="preserve"> </w:t>
      </w:r>
      <w:r w:rsidRPr="00BD1D25">
        <w:t>наличие</w:t>
      </w:r>
      <w:r w:rsidRPr="00BD1D25">
        <w:rPr>
          <w:spacing w:val="-12"/>
        </w:rPr>
        <w:t xml:space="preserve"> </w:t>
      </w:r>
      <w:r w:rsidRPr="00BD1D25">
        <w:t>которых</w:t>
      </w:r>
      <w:r w:rsidRPr="00BD1D25">
        <w:rPr>
          <w:spacing w:val="-12"/>
        </w:rPr>
        <w:t xml:space="preserve"> </w:t>
      </w:r>
      <w:r w:rsidRPr="00BD1D25">
        <w:t>не</w:t>
      </w:r>
      <w:r w:rsidRPr="00BD1D25">
        <w:rPr>
          <w:spacing w:val="-16"/>
        </w:rPr>
        <w:t xml:space="preserve"> </w:t>
      </w:r>
      <w:r w:rsidRPr="00BD1D25">
        <w:t>позволяет</w:t>
      </w:r>
      <w:r w:rsidRPr="00BD1D25">
        <w:rPr>
          <w:spacing w:val="-67"/>
        </w:rPr>
        <w:t xml:space="preserve"> </w:t>
      </w:r>
      <w:r w:rsidRPr="00BD1D25">
        <w:t>в</w:t>
      </w:r>
      <w:r w:rsidRPr="00BD1D25">
        <w:rPr>
          <w:spacing w:val="1"/>
        </w:rPr>
        <w:t xml:space="preserve"> </w:t>
      </w:r>
      <w:r w:rsidRPr="00BD1D25">
        <w:t>полном</w:t>
      </w:r>
      <w:r w:rsidRPr="00BD1D25">
        <w:rPr>
          <w:spacing w:val="1"/>
        </w:rPr>
        <w:t xml:space="preserve"> </w:t>
      </w:r>
      <w:r w:rsidRPr="00BD1D25">
        <w:t>объеме</w:t>
      </w:r>
      <w:r w:rsidRPr="00BD1D25">
        <w:rPr>
          <w:spacing w:val="1"/>
        </w:rPr>
        <w:t xml:space="preserve"> </w:t>
      </w:r>
      <w:r w:rsidRPr="00BD1D25">
        <w:t>использовать</w:t>
      </w:r>
      <w:r w:rsidRPr="00BD1D25">
        <w:rPr>
          <w:spacing w:val="1"/>
        </w:rPr>
        <w:t xml:space="preserve"> </w:t>
      </w:r>
      <w:r w:rsidRPr="00BD1D25">
        <w:t>информацию</w:t>
      </w:r>
      <w:r w:rsidRPr="00BD1D25">
        <w:rPr>
          <w:spacing w:val="1"/>
        </w:rPr>
        <w:t xml:space="preserve"> </w:t>
      </w:r>
      <w:r w:rsidRPr="00BD1D25">
        <w:t>и</w:t>
      </w:r>
      <w:r w:rsidRPr="00BD1D25">
        <w:rPr>
          <w:spacing w:val="1"/>
        </w:rPr>
        <w:t xml:space="preserve"> </w:t>
      </w:r>
      <w:r w:rsidRPr="00BD1D25">
        <w:t>сведения,</w:t>
      </w:r>
      <w:r w:rsidRPr="00BD1D25">
        <w:rPr>
          <w:spacing w:val="1"/>
        </w:rPr>
        <w:t xml:space="preserve"> </w:t>
      </w:r>
      <w:r w:rsidRPr="00BD1D25">
        <w:t>содержащиеся</w:t>
      </w:r>
      <w:r w:rsidRPr="00BD1D25">
        <w:rPr>
          <w:spacing w:val="1"/>
        </w:rPr>
        <w:t xml:space="preserve"> </w:t>
      </w:r>
      <w:r w:rsidRPr="00BD1D25">
        <w:t>в</w:t>
      </w:r>
      <w:r w:rsidRPr="00BD1D25">
        <w:rPr>
          <w:spacing w:val="1"/>
        </w:rPr>
        <w:t xml:space="preserve"> </w:t>
      </w:r>
      <w:r w:rsidRPr="00BD1D25">
        <w:t>документах</w:t>
      </w:r>
      <w:r w:rsidRPr="00BD1D25">
        <w:rPr>
          <w:spacing w:val="-4"/>
        </w:rPr>
        <w:t xml:space="preserve"> </w:t>
      </w:r>
      <w:r w:rsidRPr="00BD1D25">
        <w:t>для предоставления услуги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Представленные</w:t>
      </w:r>
      <w:r w:rsidRPr="00BD1D25">
        <w:rPr>
          <w:spacing w:val="1"/>
        </w:rPr>
        <w:t xml:space="preserve"> </w:t>
      </w:r>
      <w:r w:rsidRPr="00BD1D25">
        <w:t>заявителем</w:t>
      </w:r>
      <w:r w:rsidRPr="00BD1D25">
        <w:rPr>
          <w:spacing w:val="1"/>
        </w:rPr>
        <w:t xml:space="preserve"> </w:t>
      </w:r>
      <w:r w:rsidRPr="00BD1D25">
        <w:t>документы</w:t>
      </w:r>
      <w:r w:rsidRPr="00BD1D25">
        <w:rPr>
          <w:spacing w:val="1"/>
        </w:rPr>
        <w:t xml:space="preserve"> </w:t>
      </w:r>
      <w:r w:rsidRPr="00BD1D25">
        <w:t>содержат</w:t>
      </w:r>
      <w:r w:rsidRPr="00BD1D25">
        <w:rPr>
          <w:spacing w:val="1"/>
        </w:rPr>
        <w:t xml:space="preserve"> </w:t>
      </w:r>
      <w:r w:rsidRPr="00BD1D25">
        <w:t>подчистки</w:t>
      </w:r>
      <w:r w:rsidRPr="00BD1D25">
        <w:rPr>
          <w:spacing w:val="1"/>
        </w:rPr>
        <w:t xml:space="preserve"> </w:t>
      </w:r>
      <w:r w:rsidRPr="00BD1D25">
        <w:t>и</w:t>
      </w:r>
      <w:r w:rsidRPr="00BD1D25">
        <w:rPr>
          <w:spacing w:val="1"/>
        </w:rPr>
        <w:t xml:space="preserve"> </w:t>
      </w:r>
      <w:r w:rsidRPr="00BD1D25">
        <w:t>исправления текста, не заверенные в порядке, установленном 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Представленные документы утратили силу на момент обращения</w:t>
      </w:r>
      <w:r w:rsidRPr="00BD1D25">
        <w:rPr>
          <w:spacing w:val="1"/>
        </w:rPr>
        <w:t xml:space="preserve"> </w:t>
      </w:r>
      <w:r w:rsidRPr="00BD1D25">
        <w:t>за</w:t>
      </w:r>
      <w:r w:rsidRPr="00BD1D25">
        <w:rPr>
          <w:spacing w:val="1"/>
        </w:rPr>
        <w:t xml:space="preserve"> </w:t>
      </w:r>
      <w:r w:rsidRPr="00BD1D25">
        <w:t>услугой</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личность;</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услуги указанным лицом)</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Наличие противоречивых сведений в заявлении и приложенных к</w:t>
      </w:r>
      <w:r w:rsidRPr="00BD1D25">
        <w:rPr>
          <w:spacing w:val="-67"/>
        </w:rPr>
        <w:t xml:space="preserve"> </w:t>
      </w:r>
      <w:r w:rsidRPr="00BD1D25">
        <w:t>нему</w:t>
      </w:r>
      <w:r w:rsidRPr="00BD1D25">
        <w:rPr>
          <w:spacing w:val="-4"/>
        </w:rPr>
        <w:t xml:space="preserve"> </w:t>
      </w:r>
      <w:r w:rsidRPr="00BD1D25">
        <w:t>документах</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Заявление</w:t>
      </w:r>
      <w:r w:rsidRPr="00BD1D25">
        <w:rPr>
          <w:spacing w:val="-13"/>
        </w:rPr>
        <w:t xml:space="preserve"> </w:t>
      </w:r>
      <w:r w:rsidRPr="00BD1D25">
        <w:t>подано</w:t>
      </w:r>
      <w:r w:rsidRPr="00BD1D25">
        <w:rPr>
          <w:spacing w:val="-10"/>
        </w:rPr>
        <w:t xml:space="preserve"> </w:t>
      </w:r>
      <w:r w:rsidRPr="00BD1D25">
        <w:t>в</w:t>
      </w:r>
      <w:r w:rsidRPr="00BD1D25">
        <w:rPr>
          <w:spacing w:val="-14"/>
        </w:rPr>
        <w:t xml:space="preserve"> </w:t>
      </w:r>
      <w:r w:rsidRPr="00BD1D25">
        <w:t>орган</w:t>
      </w:r>
      <w:r w:rsidRPr="00BD1D25">
        <w:rPr>
          <w:spacing w:val="-11"/>
        </w:rPr>
        <w:t xml:space="preserve"> </w:t>
      </w:r>
      <w:r w:rsidRPr="00BD1D25">
        <w:t>местного</w:t>
      </w:r>
      <w:r w:rsidRPr="00BD1D25">
        <w:rPr>
          <w:spacing w:val="-68"/>
        </w:rPr>
        <w:t xml:space="preserve"> </w:t>
      </w:r>
      <w:r w:rsidRPr="00BD1D25">
        <w:t>самоуправления,</w:t>
      </w:r>
      <w:r w:rsidRPr="00BD1D25">
        <w:rPr>
          <w:spacing w:val="-2"/>
        </w:rPr>
        <w:t xml:space="preserve"> </w:t>
      </w:r>
      <w:r w:rsidRPr="00BD1D25">
        <w:t>в</w:t>
      </w:r>
      <w:r w:rsidRPr="00BD1D25">
        <w:rPr>
          <w:spacing w:val="-3"/>
        </w:rPr>
        <w:t xml:space="preserve"> </w:t>
      </w:r>
      <w:r w:rsidRPr="00BD1D25">
        <w:t>полномочия</w:t>
      </w:r>
      <w:r w:rsidRPr="00BD1D25">
        <w:rPr>
          <w:spacing w:val="-1"/>
        </w:rPr>
        <w:t xml:space="preserve"> </w:t>
      </w:r>
      <w:r w:rsidRPr="00BD1D25">
        <w:t>которых</w:t>
      </w:r>
      <w:r w:rsidRPr="00BD1D25">
        <w:rPr>
          <w:spacing w:val="-4"/>
        </w:rPr>
        <w:t xml:space="preserve"> </w:t>
      </w:r>
      <w:r w:rsidRPr="00BD1D25">
        <w:t>не</w:t>
      </w:r>
      <w:r w:rsidRPr="00BD1D25">
        <w:rPr>
          <w:spacing w:val="-2"/>
        </w:rPr>
        <w:t xml:space="preserve"> </w:t>
      </w:r>
      <w:r w:rsidRPr="00BD1D25">
        <w:t>входит</w:t>
      </w:r>
      <w:r w:rsidRPr="00BD1D25">
        <w:rPr>
          <w:spacing w:val="-2"/>
        </w:rPr>
        <w:t xml:space="preserve"> </w:t>
      </w:r>
      <w:r w:rsidRPr="00BD1D25">
        <w:t>предоставление</w:t>
      </w:r>
      <w:r w:rsidRPr="00BD1D25">
        <w:rPr>
          <w:spacing w:val="-1"/>
        </w:rPr>
        <w:t xml:space="preserve"> </w:t>
      </w:r>
      <w:r w:rsidRPr="00BD1D25">
        <w:t>услуги.</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 муниципальной услуги, по форме, приведенной</w:t>
      </w:r>
      <w:r w:rsidRPr="00BD1D25">
        <w:rPr>
          <w:spacing w:val="1"/>
        </w:rPr>
        <w:t xml:space="preserve"> </w:t>
      </w:r>
      <w:r w:rsidRPr="00BD1D25">
        <w:t>в приложении № 5 к настоящему Административному регламенту, направляется в</w:t>
      </w:r>
      <w:r w:rsidRPr="00BD1D25">
        <w:rPr>
          <w:spacing w:val="1"/>
        </w:rPr>
        <w:t xml:space="preserve"> </w:t>
      </w:r>
      <w:r w:rsidRPr="00BD1D25">
        <w:t xml:space="preserve">личный кабинет </w:t>
      </w:r>
      <w:r w:rsidRPr="00BD1D25">
        <w:lastRenderedPageBreak/>
        <w:t>Заявителя на ЕПГУ не позднее первого рабочего дня, следующего</w:t>
      </w:r>
      <w:r w:rsidRPr="00BD1D25">
        <w:rPr>
          <w:spacing w:val="1"/>
        </w:rPr>
        <w:t xml:space="preserve"> </w:t>
      </w:r>
      <w:r w:rsidRPr="00BD1D25">
        <w:t>за</w:t>
      </w:r>
      <w:r w:rsidRPr="00BD1D25">
        <w:rPr>
          <w:spacing w:val="-2"/>
        </w:rPr>
        <w:t xml:space="preserve"> </w:t>
      </w:r>
      <w:r w:rsidRPr="00BD1D25">
        <w:t>днем подачи</w:t>
      </w:r>
      <w:r w:rsidRPr="00BD1D25">
        <w:rPr>
          <w:spacing w:val="1"/>
        </w:rPr>
        <w:t xml:space="preserve"> </w:t>
      </w:r>
      <w:r w:rsidRPr="00BD1D25">
        <w:t>заявления</w:t>
      </w:r>
      <w:r w:rsidRPr="00BD1D25">
        <w:rPr>
          <w:rFonts w:cs="Times New Roman"/>
          <w:szCs w:val="28"/>
        </w:rPr>
        <w:t>.</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Отказ</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8"/>
          <w:szCs w:val="28"/>
        </w:rPr>
        <w:t xml:space="preserve"> </w:t>
      </w:r>
      <w:r w:rsidRPr="00BD1D25">
        <w:rPr>
          <w:rFonts w:cs="Times New Roman"/>
          <w:szCs w:val="28"/>
        </w:rPr>
        <w:t>услуги,</w:t>
      </w:r>
      <w:r w:rsidRPr="00BD1D25">
        <w:rPr>
          <w:rFonts w:cs="Times New Roman"/>
          <w:spacing w:val="-9"/>
          <w:szCs w:val="28"/>
        </w:rPr>
        <w:t xml:space="preserve"> </w:t>
      </w:r>
      <w:r w:rsidRPr="00BD1D25">
        <w:rPr>
          <w:rFonts w:cs="Times New Roman"/>
          <w:szCs w:val="28"/>
        </w:rPr>
        <w:t>не</w:t>
      </w:r>
      <w:r w:rsidRPr="00BD1D25">
        <w:rPr>
          <w:rFonts w:cs="Times New Roman"/>
          <w:spacing w:val="-8"/>
          <w:szCs w:val="28"/>
        </w:rPr>
        <w:t xml:space="preserve"> </w:t>
      </w:r>
      <w:r w:rsidRPr="00BD1D25">
        <w:rPr>
          <w:rFonts w:cs="Times New Roman"/>
          <w:szCs w:val="28"/>
        </w:rPr>
        <w:t>препятствует</w:t>
      </w:r>
      <w:r w:rsidRPr="00BD1D25">
        <w:rPr>
          <w:rFonts w:cs="Times New Roman"/>
          <w:spacing w:val="-8"/>
          <w:szCs w:val="28"/>
        </w:rPr>
        <w:t xml:space="preserve"> </w:t>
      </w:r>
      <w:r w:rsidRPr="00BD1D25">
        <w:rPr>
          <w:rFonts w:cs="Times New Roman"/>
          <w:szCs w:val="28"/>
        </w:rPr>
        <w:t>повторному</w:t>
      </w:r>
      <w:r w:rsidRPr="00BD1D25">
        <w:rPr>
          <w:rFonts w:cs="Times New Roman"/>
          <w:spacing w:val="-11"/>
          <w:szCs w:val="28"/>
        </w:rPr>
        <w:t xml:space="preserve"> </w:t>
      </w:r>
      <w:r w:rsidRPr="00BD1D25">
        <w:rPr>
          <w:rFonts w:cs="Times New Roman"/>
          <w:szCs w:val="28"/>
        </w:rPr>
        <w:t>обращению</w:t>
      </w:r>
      <w:r w:rsidRPr="00BD1D25">
        <w:rPr>
          <w:rFonts w:cs="Times New Roman"/>
          <w:spacing w:val="-68"/>
          <w:szCs w:val="28"/>
        </w:rPr>
        <w:t xml:space="preserve"> </w:t>
      </w:r>
      <w:r w:rsidRPr="00BD1D25">
        <w:rPr>
          <w:rFonts w:cs="Times New Roman"/>
          <w:szCs w:val="28"/>
        </w:rPr>
        <w:t>Заявителя</w:t>
      </w:r>
      <w:r w:rsidRPr="00BD1D25">
        <w:rPr>
          <w:rFonts w:cs="Times New Roman"/>
          <w:spacing w:val="-2"/>
          <w:szCs w:val="28"/>
        </w:rPr>
        <w:t xml:space="preserve"> </w:t>
      </w:r>
      <w:r w:rsidRPr="00BD1D25">
        <w:rPr>
          <w:rFonts w:cs="Times New Roman"/>
          <w:szCs w:val="28"/>
        </w:rPr>
        <w:t>за</w:t>
      </w:r>
      <w:r w:rsidRPr="00BD1D25">
        <w:rPr>
          <w:rFonts w:cs="Times New Roman"/>
          <w:spacing w:val="-3"/>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pStyle w:val="aff1"/>
        <w:ind w:firstLine="709"/>
      </w:pPr>
    </w:p>
    <w:p w:rsidR="00B775C8" w:rsidRPr="00BD1D25" w:rsidRDefault="00B775C8" w:rsidP="00015D1E">
      <w:pPr>
        <w:pStyle w:val="110"/>
        <w:tabs>
          <w:tab w:val="left" w:pos="9356"/>
        </w:tabs>
        <w:ind w:left="0" w:firstLine="709"/>
      </w:pPr>
      <w:r w:rsidRPr="00BD1D25">
        <w:t>Исчерпывающий перечень оснований для приостановления или отказа в</w:t>
      </w:r>
      <w:r w:rsidRPr="00BD1D25">
        <w:rPr>
          <w:spacing w:val="-67"/>
        </w:rPr>
        <w:t xml:space="preserve"> </w:t>
      </w:r>
      <w:r w:rsidRPr="00BD1D25">
        <w:t>предоставлении</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Основание</w:t>
      </w:r>
      <w:r w:rsidRPr="00BD1D25">
        <w:rPr>
          <w:spacing w:val="1"/>
        </w:rPr>
        <w:t xml:space="preserve"> </w:t>
      </w:r>
      <w:r w:rsidRPr="00BD1D25">
        <w:t>для</w:t>
      </w:r>
      <w:r w:rsidRPr="00BD1D25">
        <w:rPr>
          <w:spacing w:val="1"/>
        </w:rPr>
        <w:t xml:space="preserve"> </w:t>
      </w:r>
      <w:r w:rsidRPr="00BD1D25">
        <w:t>приостановления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3"/>
        </w:rPr>
        <w:t xml:space="preserve"> </w:t>
      </w:r>
      <w:r w:rsidRPr="00BD1D25">
        <w:t>законодательством</w:t>
      </w:r>
      <w:r w:rsidRPr="00BD1D25">
        <w:rPr>
          <w:spacing w:val="-1"/>
        </w:rPr>
        <w:t xml:space="preserve"> </w:t>
      </w:r>
      <w:r w:rsidRPr="00BD1D25">
        <w:t>не</w:t>
      </w:r>
      <w:r w:rsidRPr="00BD1D25">
        <w:rPr>
          <w:spacing w:val="-3"/>
        </w:rPr>
        <w:t xml:space="preserve"> </w:t>
      </w:r>
      <w:r w:rsidRPr="00BD1D25">
        <w:t>предусмотрено.</w:t>
      </w:r>
    </w:p>
    <w:p w:rsidR="00B775C8" w:rsidRPr="00BD1D25" w:rsidRDefault="00B775C8" w:rsidP="00015D1E">
      <w:pPr>
        <w:pStyle w:val="ac"/>
        <w:widowControl w:val="0"/>
        <w:numPr>
          <w:ilvl w:val="1"/>
          <w:numId w:val="11"/>
        </w:numPr>
        <w:tabs>
          <w:tab w:val="left" w:pos="1549"/>
          <w:tab w:val="left" w:pos="9356"/>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w:t>
      </w:r>
      <w:r w:rsidRPr="00BD1D25">
        <w:rPr>
          <w:rFonts w:cs="Times New Roman"/>
          <w:spacing w:val="51"/>
          <w:szCs w:val="28"/>
        </w:rPr>
        <w:t xml:space="preserve"> </w:t>
      </w:r>
      <w:r w:rsidRPr="00BD1D25">
        <w:rPr>
          <w:rFonts w:cs="Times New Roman"/>
          <w:szCs w:val="28"/>
        </w:rPr>
        <w:t>соответствии</w:t>
      </w:r>
      <w:r w:rsidRPr="00BD1D25">
        <w:rPr>
          <w:rFonts w:cs="Times New Roman"/>
          <w:spacing w:val="120"/>
          <w:szCs w:val="28"/>
        </w:rPr>
        <w:t xml:space="preserve"> </w:t>
      </w:r>
      <w:r w:rsidRPr="00BD1D25">
        <w:rPr>
          <w:rFonts w:cs="Times New Roman"/>
          <w:szCs w:val="28"/>
        </w:rPr>
        <w:t>с</w:t>
      </w:r>
      <w:r w:rsidRPr="00BD1D25">
        <w:rPr>
          <w:rFonts w:cs="Times New Roman"/>
          <w:spacing w:val="120"/>
          <w:szCs w:val="28"/>
        </w:rPr>
        <w:t xml:space="preserve"> </w:t>
      </w:r>
      <w:r w:rsidRPr="00BD1D25">
        <w:rPr>
          <w:rFonts w:cs="Times New Roman"/>
          <w:szCs w:val="28"/>
        </w:rPr>
        <w:t>пунктом</w:t>
      </w:r>
      <w:r w:rsidRPr="00BD1D25">
        <w:rPr>
          <w:rFonts w:cs="Times New Roman"/>
          <w:spacing w:val="120"/>
          <w:szCs w:val="28"/>
        </w:rPr>
        <w:t xml:space="preserve"> </w:t>
      </w:r>
      <w:r w:rsidRPr="00BD1D25">
        <w:rPr>
          <w:rFonts w:cs="Times New Roman"/>
          <w:szCs w:val="28"/>
        </w:rPr>
        <w:t>12</w:t>
      </w:r>
      <w:r w:rsidRPr="00BD1D25">
        <w:rPr>
          <w:rFonts w:cs="Times New Roman"/>
          <w:spacing w:val="119"/>
          <w:szCs w:val="28"/>
        </w:rPr>
        <w:t xml:space="preserve"> </w:t>
      </w:r>
      <w:r w:rsidRPr="00BD1D25">
        <w:rPr>
          <w:rFonts w:cs="Times New Roman"/>
          <w:szCs w:val="28"/>
        </w:rPr>
        <w:t>статьи</w:t>
      </w:r>
      <w:r w:rsidRPr="00BD1D25">
        <w:rPr>
          <w:rFonts w:cs="Times New Roman"/>
          <w:spacing w:val="121"/>
          <w:szCs w:val="28"/>
        </w:rPr>
        <w:t xml:space="preserve"> </w:t>
      </w:r>
      <w:r w:rsidRPr="00BD1D25">
        <w:rPr>
          <w:rFonts w:cs="Times New Roman"/>
          <w:szCs w:val="28"/>
        </w:rPr>
        <w:t>11.10</w:t>
      </w:r>
      <w:r w:rsidRPr="00BD1D25">
        <w:rPr>
          <w:rFonts w:cs="Times New Roman"/>
          <w:spacing w:val="121"/>
          <w:szCs w:val="28"/>
        </w:rPr>
        <w:t xml:space="preserve"> </w:t>
      </w:r>
      <w:r w:rsidRPr="00BD1D25">
        <w:rPr>
          <w:rFonts w:cs="Times New Roman"/>
          <w:szCs w:val="28"/>
        </w:rPr>
        <w:t>Земельного</w:t>
      </w:r>
      <w:r w:rsidRPr="00BD1D25">
        <w:rPr>
          <w:rFonts w:cs="Times New Roman"/>
          <w:spacing w:val="121"/>
          <w:szCs w:val="28"/>
        </w:rPr>
        <w:t xml:space="preserve"> </w:t>
      </w:r>
      <w:r w:rsidRPr="00BD1D25">
        <w:rPr>
          <w:rFonts w:cs="Times New Roman"/>
          <w:szCs w:val="28"/>
        </w:rPr>
        <w:t>кодекса Российской</w:t>
      </w:r>
      <w:r w:rsidRPr="00BD1D25">
        <w:rPr>
          <w:rFonts w:cs="Times New Roman"/>
          <w:spacing w:val="-18"/>
          <w:szCs w:val="28"/>
        </w:rPr>
        <w:t xml:space="preserve"> </w:t>
      </w:r>
      <w:r w:rsidRPr="00BD1D25">
        <w:rPr>
          <w:rFonts w:cs="Times New Roman"/>
          <w:szCs w:val="28"/>
        </w:rPr>
        <w:t>Федерации</w:t>
      </w:r>
      <w:r w:rsidRPr="00BD1D25">
        <w:rPr>
          <w:rFonts w:cs="Times New Roman"/>
          <w:spacing w:val="-17"/>
          <w:szCs w:val="28"/>
        </w:rPr>
        <w:t xml:space="preserve"> </w:t>
      </w:r>
      <w:r w:rsidRPr="00BD1D25">
        <w:rPr>
          <w:rFonts w:cs="Times New Roman"/>
          <w:szCs w:val="28"/>
        </w:rPr>
        <w:t>схема</w:t>
      </w:r>
      <w:r w:rsidRPr="00BD1D25">
        <w:rPr>
          <w:rFonts w:cs="Times New Roman"/>
          <w:spacing w:val="-18"/>
          <w:szCs w:val="28"/>
        </w:rPr>
        <w:t xml:space="preserve"> </w:t>
      </w:r>
      <w:r w:rsidRPr="00BD1D25">
        <w:rPr>
          <w:rFonts w:cs="Times New Roman"/>
          <w:szCs w:val="28"/>
        </w:rPr>
        <w:t>расположения</w:t>
      </w:r>
      <w:r w:rsidRPr="00BD1D25">
        <w:rPr>
          <w:rFonts w:cs="Times New Roman"/>
          <w:spacing w:val="-17"/>
          <w:szCs w:val="28"/>
        </w:rPr>
        <w:t xml:space="preserve"> </w:t>
      </w:r>
      <w:r w:rsidRPr="00BD1D25">
        <w:rPr>
          <w:rFonts w:cs="Times New Roman"/>
          <w:szCs w:val="28"/>
        </w:rPr>
        <w:t>земельного</w:t>
      </w:r>
      <w:r w:rsidRPr="00BD1D25">
        <w:rPr>
          <w:rFonts w:cs="Times New Roman"/>
          <w:spacing w:val="-17"/>
          <w:szCs w:val="28"/>
        </w:rPr>
        <w:t xml:space="preserve"> </w:t>
      </w:r>
      <w:r w:rsidRPr="00BD1D25">
        <w:rPr>
          <w:rFonts w:cs="Times New Roman"/>
          <w:szCs w:val="28"/>
        </w:rPr>
        <w:t>участка</w:t>
      </w:r>
      <w:r w:rsidRPr="00BD1D25">
        <w:rPr>
          <w:rFonts w:cs="Times New Roman"/>
          <w:spacing w:val="-17"/>
          <w:szCs w:val="28"/>
        </w:rPr>
        <w:t xml:space="preserve"> </w:t>
      </w:r>
      <w:r w:rsidRPr="00BD1D25">
        <w:rPr>
          <w:rFonts w:cs="Times New Roman"/>
          <w:szCs w:val="28"/>
        </w:rPr>
        <w:t>не</w:t>
      </w:r>
      <w:r w:rsidRPr="00BD1D25">
        <w:rPr>
          <w:rFonts w:cs="Times New Roman"/>
          <w:spacing w:val="-18"/>
          <w:szCs w:val="28"/>
        </w:rPr>
        <w:t xml:space="preserve"> </w:t>
      </w:r>
      <w:r w:rsidRPr="00BD1D25">
        <w:rPr>
          <w:rFonts w:cs="Times New Roman"/>
          <w:szCs w:val="28"/>
        </w:rPr>
        <w:t>соответствует</w:t>
      </w:r>
      <w:r w:rsidRPr="00BD1D25">
        <w:rPr>
          <w:rFonts w:cs="Times New Roman"/>
          <w:spacing w:val="-17"/>
          <w:szCs w:val="28"/>
        </w:rPr>
        <w:t xml:space="preserve"> </w:t>
      </w:r>
      <w:r w:rsidRPr="00BD1D25">
        <w:rPr>
          <w:rFonts w:cs="Times New Roman"/>
          <w:szCs w:val="28"/>
        </w:rPr>
        <w:t>по</w:t>
      </w:r>
      <w:r w:rsidRPr="00BD1D25">
        <w:rPr>
          <w:rFonts w:cs="Times New Roman"/>
          <w:spacing w:val="-68"/>
          <w:szCs w:val="28"/>
        </w:rPr>
        <w:t xml:space="preserve"> </w:t>
      </w:r>
      <w:r w:rsidRPr="00BD1D25">
        <w:rPr>
          <w:rFonts w:cs="Times New Roman"/>
          <w:szCs w:val="28"/>
        </w:rPr>
        <w:t>форме,</w:t>
      </w:r>
      <w:r w:rsidRPr="00BD1D25">
        <w:rPr>
          <w:rFonts w:cs="Times New Roman"/>
          <w:spacing w:val="-13"/>
          <w:szCs w:val="28"/>
        </w:rPr>
        <w:t xml:space="preserve"> </w:t>
      </w:r>
      <w:r w:rsidRPr="00BD1D25">
        <w:rPr>
          <w:rFonts w:cs="Times New Roman"/>
          <w:szCs w:val="28"/>
        </w:rPr>
        <w:t>формату</w:t>
      </w:r>
      <w:r w:rsidRPr="00BD1D25">
        <w:rPr>
          <w:rFonts w:cs="Times New Roman"/>
          <w:spacing w:val="-16"/>
          <w:szCs w:val="28"/>
        </w:rPr>
        <w:t xml:space="preserve"> </w:t>
      </w:r>
      <w:r w:rsidRPr="00BD1D25">
        <w:rPr>
          <w:rFonts w:cs="Times New Roman"/>
          <w:szCs w:val="28"/>
        </w:rPr>
        <w:t>или</w:t>
      </w:r>
      <w:r w:rsidRPr="00BD1D25">
        <w:rPr>
          <w:rFonts w:cs="Times New Roman"/>
          <w:spacing w:val="-14"/>
          <w:szCs w:val="28"/>
        </w:rPr>
        <w:t xml:space="preserve"> </w:t>
      </w:r>
      <w:r w:rsidRPr="00BD1D25">
        <w:rPr>
          <w:rFonts w:cs="Times New Roman"/>
          <w:szCs w:val="28"/>
        </w:rPr>
        <w:t>требованиям</w:t>
      </w:r>
      <w:r w:rsidRPr="00BD1D25">
        <w:rPr>
          <w:rFonts w:cs="Times New Roman"/>
          <w:spacing w:val="-12"/>
          <w:szCs w:val="28"/>
        </w:rPr>
        <w:t xml:space="preserve"> </w:t>
      </w:r>
      <w:r w:rsidRPr="00BD1D25">
        <w:rPr>
          <w:rFonts w:cs="Times New Roman"/>
          <w:szCs w:val="28"/>
        </w:rPr>
        <w:t>к</w:t>
      </w:r>
      <w:r w:rsidRPr="00BD1D25">
        <w:rPr>
          <w:rFonts w:cs="Times New Roman"/>
          <w:spacing w:val="-14"/>
          <w:szCs w:val="28"/>
        </w:rPr>
        <w:t xml:space="preserve"> </w:t>
      </w:r>
      <w:r w:rsidRPr="00BD1D25">
        <w:rPr>
          <w:rFonts w:cs="Times New Roman"/>
          <w:szCs w:val="28"/>
        </w:rPr>
        <w:t>ее</w:t>
      </w:r>
      <w:r w:rsidRPr="00BD1D25">
        <w:rPr>
          <w:rFonts w:cs="Times New Roman"/>
          <w:spacing w:val="-12"/>
          <w:szCs w:val="28"/>
        </w:rPr>
        <w:t xml:space="preserve"> </w:t>
      </w:r>
      <w:r w:rsidRPr="00BD1D25">
        <w:rPr>
          <w:rFonts w:cs="Times New Roman"/>
          <w:szCs w:val="28"/>
        </w:rPr>
        <w:t>подготовке,</w:t>
      </w:r>
      <w:r w:rsidRPr="00BD1D25">
        <w:rPr>
          <w:rFonts w:cs="Times New Roman"/>
          <w:spacing w:val="-13"/>
          <w:szCs w:val="28"/>
        </w:rPr>
        <w:t xml:space="preserve"> </w:t>
      </w:r>
      <w:r w:rsidRPr="00BD1D25">
        <w:rPr>
          <w:rFonts w:cs="Times New Roman"/>
          <w:szCs w:val="28"/>
        </w:rPr>
        <w:t>которые</w:t>
      </w:r>
      <w:r w:rsidRPr="00BD1D25">
        <w:rPr>
          <w:rFonts w:cs="Times New Roman"/>
          <w:spacing w:val="-12"/>
          <w:szCs w:val="28"/>
        </w:rPr>
        <w:t xml:space="preserve"> </w:t>
      </w:r>
      <w:r w:rsidRPr="00BD1D25">
        <w:rPr>
          <w:rFonts w:cs="Times New Roman"/>
          <w:szCs w:val="28"/>
        </w:rPr>
        <w:t>установлены</w:t>
      </w:r>
      <w:r w:rsidRPr="00BD1D25">
        <w:rPr>
          <w:rFonts w:cs="Times New Roman"/>
          <w:spacing w:val="-12"/>
          <w:szCs w:val="28"/>
        </w:rPr>
        <w:t xml:space="preserve"> </w:t>
      </w:r>
      <w:r w:rsidRPr="00BD1D25">
        <w:rPr>
          <w:rFonts w:cs="Times New Roman"/>
          <w:szCs w:val="28"/>
        </w:rPr>
        <w:t>в</w:t>
      </w:r>
      <w:r w:rsidRPr="00BD1D25">
        <w:rPr>
          <w:rFonts w:cs="Times New Roman"/>
          <w:spacing w:val="-12"/>
          <w:szCs w:val="28"/>
        </w:rPr>
        <w:t xml:space="preserve"> </w:t>
      </w:r>
      <w:r w:rsidRPr="00BD1D25">
        <w:rPr>
          <w:rFonts w:cs="Times New Roman"/>
          <w:szCs w:val="28"/>
        </w:rPr>
        <w:t>Приказом</w:t>
      </w:r>
      <w:r w:rsidRPr="00BD1D25">
        <w:rPr>
          <w:rFonts w:cs="Times New Roman"/>
          <w:spacing w:val="-68"/>
          <w:szCs w:val="28"/>
        </w:rPr>
        <w:t xml:space="preserve"> </w:t>
      </w:r>
      <w:r w:rsidRPr="00BD1D25">
        <w:rPr>
          <w:rFonts w:cs="Times New Roman"/>
          <w:szCs w:val="28"/>
        </w:rPr>
        <w:t>Министерством</w:t>
      </w:r>
      <w:r w:rsidRPr="00BD1D25">
        <w:rPr>
          <w:rFonts w:cs="Times New Roman"/>
          <w:spacing w:val="-4"/>
          <w:szCs w:val="28"/>
        </w:rPr>
        <w:t xml:space="preserve"> </w:t>
      </w:r>
      <w:r w:rsidRPr="00BD1D25">
        <w:rPr>
          <w:rFonts w:cs="Times New Roman"/>
          <w:szCs w:val="28"/>
        </w:rPr>
        <w:t>экономического</w:t>
      </w:r>
      <w:r w:rsidRPr="00BD1D25">
        <w:rPr>
          <w:rFonts w:cs="Times New Roman"/>
          <w:spacing w:val="-4"/>
          <w:szCs w:val="28"/>
        </w:rPr>
        <w:t xml:space="preserve"> </w:t>
      </w:r>
      <w:r w:rsidRPr="00BD1D25">
        <w:rPr>
          <w:rFonts w:cs="Times New Roman"/>
          <w:szCs w:val="28"/>
        </w:rPr>
        <w:t>развития</w:t>
      </w:r>
      <w:r w:rsidRPr="00BD1D25">
        <w:rPr>
          <w:rFonts w:cs="Times New Roman"/>
          <w:spacing w:val="-3"/>
          <w:szCs w:val="28"/>
        </w:rPr>
        <w:t xml:space="preserve"> </w:t>
      </w:r>
      <w:r w:rsidRPr="00BD1D25">
        <w:rPr>
          <w:rFonts w:cs="Times New Roman"/>
          <w:szCs w:val="28"/>
        </w:rPr>
        <w:t>Российской</w:t>
      </w:r>
      <w:r w:rsidRPr="00BD1D25">
        <w:rPr>
          <w:rFonts w:cs="Times New Roman"/>
          <w:spacing w:val="-6"/>
          <w:szCs w:val="28"/>
        </w:rPr>
        <w:t xml:space="preserve"> </w:t>
      </w:r>
      <w:r w:rsidRPr="00BD1D25">
        <w:rPr>
          <w:rFonts w:cs="Times New Roman"/>
          <w:szCs w:val="28"/>
        </w:rPr>
        <w:t>федерации</w:t>
      </w:r>
      <w:r w:rsidRPr="00BD1D25">
        <w:rPr>
          <w:rFonts w:cs="Times New Roman"/>
          <w:spacing w:val="-3"/>
          <w:szCs w:val="28"/>
        </w:rPr>
        <w:t xml:space="preserve"> </w:t>
      </w:r>
      <w:r w:rsidRPr="00BD1D25">
        <w:rPr>
          <w:rFonts w:cs="Times New Roman"/>
          <w:szCs w:val="28"/>
        </w:rPr>
        <w:t>от</w:t>
      </w:r>
      <w:r w:rsidRPr="00BD1D25">
        <w:rPr>
          <w:rFonts w:cs="Times New Roman"/>
          <w:spacing w:val="-6"/>
          <w:szCs w:val="28"/>
        </w:rPr>
        <w:t xml:space="preserve"> </w:t>
      </w:r>
      <w:r w:rsidRPr="00BD1D25">
        <w:rPr>
          <w:rFonts w:cs="Times New Roman"/>
          <w:szCs w:val="28"/>
        </w:rPr>
        <w:t>27</w:t>
      </w:r>
      <w:r w:rsidRPr="00BD1D25">
        <w:rPr>
          <w:rFonts w:cs="Times New Roman"/>
          <w:spacing w:val="-6"/>
          <w:szCs w:val="28"/>
        </w:rPr>
        <w:t xml:space="preserve"> </w:t>
      </w:r>
      <w:r w:rsidRPr="00BD1D25">
        <w:rPr>
          <w:rFonts w:cs="Times New Roman"/>
          <w:szCs w:val="28"/>
        </w:rPr>
        <w:t>ноября</w:t>
      </w:r>
      <w:r w:rsidRPr="00BD1D25">
        <w:rPr>
          <w:rFonts w:cs="Times New Roman"/>
          <w:spacing w:val="-7"/>
          <w:szCs w:val="28"/>
        </w:rPr>
        <w:t xml:space="preserve"> </w:t>
      </w:r>
      <w:r w:rsidRPr="00BD1D25">
        <w:rPr>
          <w:rFonts w:cs="Times New Roman"/>
          <w:szCs w:val="28"/>
        </w:rPr>
        <w:t>2014</w:t>
      </w:r>
      <w:r w:rsidRPr="00BD1D25">
        <w:rPr>
          <w:rFonts w:cs="Times New Roman"/>
          <w:spacing w:val="-67"/>
          <w:szCs w:val="28"/>
        </w:rPr>
        <w:t xml:space="preserve"> </w:t>
      </w:r>
      <w:r w:rsidRPr="00BD1D25">
        <w:rPr>
          <w:rFonts w:cs="Times New Roman"/>
          <w:szCs w:val="28"/>
        </w:rPr>
        <w:t>года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762</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утверждении</w:t>
      </w:r>
      <w:r w:rsidRPr="00BD1D25">
        <w:rPr>
          <w:rFonts w:cs="Times New Roman"/>
          <w:spacing w:val="1"/>
          <w:szCs w:val="28"/>
        </w:rPr>
        <w:t xml:space="preserve"> </w:t>
      </w:r>
      <w:r w:rsidRPr="00BD1D25">
        <w:rPr>
          <w:rFonts w:cs="Times New Roman"/>
          <w:szCs w:val="28"/>
        </w:rPr>
        <w:t>требований</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подготовке</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 участка или земельных участков на кадастровом плане территории и</w:t>
      </w:r>
      <w:r w:rsidRPr="00BD1D25">
        <w:rPr>
          <w:rFonts w:cs="Times New Roman"/>
          <w:spacing w:val="1"/>
          <w:szCs w:val="28"/>
        </w:rPr>
        <w:t xml:space="preserve"> </w:t>
      </w:r>
      <w:r w:rsidRPr="00BD1D25">
        <w:rPr>
          <w:rFonts w:cs="Times New Roman"/>
          <w:szCs w:val="28"/>
        </w:rPr>
        <w:t>формату</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 плане территории при подготовке схемы расположения 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w:t>
      </w:r>
      <w:r w:rsidRPr="00BD1D25">
        <w:rPr>
          <w:rFonts w:cs="Times New Roman"/>
          <w:spacing w:val="1"/>
          <w:szCs w:val="28"/>
        </w:rPr>
        <w:t xml:space="preserve"> </w:t>
      </w:r>
      <w:r w:rsidRPr="00BD1D25">
        <w:rPr>
          <w:rFonts w:cs="Times New Roman"/>
          <w:szCs w:val="28"/>
        </w:rPr>
        <w:t>плане</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электронного</w:t>
      </w:r>
      <w:r w:rsidRPr="00BD1D25">
        <w:rPr>
          <w:rFonts w:cs="Times New Roman"/>
          <w:spacing w:val="1"/>
          <w:szCs w:val="28"/>
        </w:rPr>
        <w:t xml:space="preserve"> </w:t>
      </w:r>
      <w:r w:rsidRPr="00BD1D25">
        <w:rPr>
          <w:rFonts w:cs="Times New Roman"/>
          <w:szCs w:val="28"/>
        </w:rPr>
        <w:t>документа,</w:t>
      </w:r>
      <w:r w:rsidRPr="00BD1D25">
        <w:rPr>
          <w:rFonts w:cs="Times New Roman"/>
          <w:spacing w:val="1"/>
          <w:szCs w:val="28"/>
        </w:rPr>
        <w:t xml:space="preserve"> </w:t>
      </w:r>
      <w:r w:rsidRPr="00BD1D25">
        <w:rPr>
          <w:rFonts w:cs="Times New Roman"/>
          <w:szCs w:val="28"/>
        </w:rPr>
        <w:t>формы</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w:t>
      </w:r>
      <w:r w:rsidRPr="00BD1D25">
        <w:rPr>
          <w:rFonts w:cs="Times New Roman"/>
          <w:spacing w:val="1"/>
          <w:szCs w:val="28"/>
        </w:rPr>
        <w:t xml:space="preserve"> </w:t>
      </w:r>
      <w:r w:rsidRPr="00BD1D25">
        <w:rPr>
          <w:rFonts w:cs="Times New Roman"/>
          <w:szCs w:val="28"/>
        </w:rPr>
        <w:t>плане</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подготовка</w:t>
      </w:r>
      <w:r w:rsidRPr="00BD1D25">
        <w:rPr>
          <w:rFonts w:cs="Times New Roman"/>
          <w:spacing w:val="1"/>
          <w:szCs w:val="28"/>
        </w:rPr>
        <w:t xml:space="preserve"> </w:t>
      </w:r>
      <w:r w:rsidRPr="00BD1D25">
        <w:rPr>
          <w:rFonts w:cs="Times New Roman"/>
          <w:szCs w:val="28"/>
        </w:rPr>
        <w:t>которой</w:t>
      </w:r>
      <w:r w:rsidRPr="00BD1D25">
        <w:rPr>
          <w:rFonts w:cs="Times New Roman"/>
          <w:spacing w:val="-67"/>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форме документа на бумажном</w:t>
      </w:r>
      <w:r w:rsidRPr="00BD1D25">
        <w:rPr>
          <w:rFonts w:cs="Times New Roman"/>
          <w:spacing w:val="-4"/>
          <w:szCs w:val="28"/>
        </w:rPr>
        <w:t xml:space="preserve"> </w:t>
      </w:r>
      <w:r w:rsidRPr="00BD1D25">
        <w:rPr>
          <w:rFonts w:cs="Times New Roman"/>
          <w:szCs w:val="28"/>
        </w:rPr>
        <w:t>носителе)»;</w:t>
      </w:r>
    </w:p>
    <w:p w:rsidR="00B775C8" w:rsidRPr="00BD1D25" w:rsidRDefault="00B775C8" w:rsidP="00015D1E">
      <w:pPr>
        <w:pStyle w:val="ac"/>
        <w:widowControl w:val="0"/>
        <w:numPr>
          <w:ilvl w:val="2"/>
          <w:numId w:val="11"/>
        </w:numPr>
        <w:tabs>
          <w:tab w:val="left" w:pos="1753"/>
          <w:tab w:val="left" w:pos="9356"/>
        </w:tabs>
        <w:autoSpaceDE w:val="0"/>
        <w:autoSpaceDN w:val="0"/>
        <w:spacing w:after="0" w:line="240" w:lineRule="auto"/>
        <w:ind w:left="0" w:firstLine="709"/>
        <w:contextualSpacing w:val="0"/>
        <w:rPr>
          <w:rFonts w:cs="Times New Roman"/>
          <w:szCs w:val="28"/>
        </w:rPr>
      </w:pPr>
      <w:r w:rsidRPr="00BD1D25">
        <w:t>В соответствии с подпунктом 2 пункта 16 статьи 11.10 Земельного</w:t>
      </w:r>
      <w:r w:rsidRPr="00BD1D25">
        <w:rPr>
          <w:spacing w:val="1"/>
        </w:rPr>
        <w:t xml:space="preserve"> </w:t>
      </w:r>
      <w:r w:rsidRPr="00BD1D25">
        <w:t>кодекса Российской Федерации полное или частичное совпадение местоположения</w:t>
      </w:r>
      <w:r w:rsidRPr="00BD1D25">
        <w:rPr>
          <w:spacing w:val="-67"/>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1"/>
        </w:rPr>
        <w:t xml:space="preserve"> </w:t>
      </w:r>
      <w:r w:rsidRPr="00BD1D25">
        <w:t>которого</w:t>
      </w:r>
      <w:r w:rsidRPr="00BD1D25">
        <w:rPr>
          <w:spacing w:val="1"/>
        </w:rPr>
        <w:t xml:space="preserve"> </w:t>
      </w:r>
      <w:r w:rsidRPr="00BD1D25">
        <w:t>предусмотрено</w:t>
      </w:r>
      <w:r w:rsidRPr="00BD1D25">
        <w:rPr>
          <w:spacing w:val="1"/>
        </w:rPr>
        <w:t xml:space="preserve"> </w:t>
      </w:r>
      <w:r w:rsidRPr="00BD1D25">
        <w:t>схемой</w:t>
      </w:r>
      <w:r w:rsidRPr="00BD1D25">
        <w:rPr>
          <w:spacing w:val="1"/>
        </w:rPr>
        <w:t xml:space="preserve"> </w:t>
      </w:r>
      <w:r w:rsidRPr="00BD1D25">
        <w:t>его</w:t>
      </w:r>
      <w:r w:rsidRPr="00BD1D25">
        <w:rPr>
          <w:spacing w:val="-67"/>
        </w:rPr>
        <w:t xml:space="preserve"> </w:t>
      </w:r>
      <w:r w:rsidRPr="00BD1D25">
        <w:t>расположения,</w:t>
      </w:r>
      <w:r w:rsidRPr="00BD1D25">
        <w:rPr>
          <w:spacing w:val="-11"/>
        </w:rPr>
        <w:t xml:space="preserve"> </w:t>
      </w:r>
      <w:r w:rsidRPr="00BD1D25">
        <w:t>с</w:t>
      </w:r>
      <w:r w:rsidRPr="00BD1D25">
        <w:rPr>
          <w:spacing w:val="-10"/>
        </w:rPr>
        <w:t xml:space="preserve"> </w:t>
      </w:r>
      <w:r w:rsidRPr="00BD1D25">
        <w:t>местоположением</w:t>
      </w:r>
      <w:r w:rsidRPr="00BD1D25">
        <w:rPr>
          <w:spacing w:val="-9"/>
        </w:rPr>
        <w:t xml:space="preserve"> </w:t>
      </w:r>
      <w:r w:rsidRPr="00BD1D25">
        <w:t>земельного</w:t>
      </w:r>
      <w:r w:rsidRPr="00BD1D25">
        <w:rPr>
          <w:spacing w:val="-9"/>
        </w:rPr>
        <w:t xml:space="preserve"> </w:t>
      </w:r>
      <w:r w:rsidRPr="00BD1D25">
        <w:t>участка,</w:t>
      </w:r>
      <w:r w:rsidRPr="00BD1D25">
        <w:rPr>
          <w:spacing w:val="-10"/>
        </w:rPr>
        <w:t xml:space="preserve"> </w:t>
      </w:r>
      <w:r w:rsidRPr="00BD1D25">
        <w:t>образуемого</w:t>
      </w:r>
      <w:r w:rsidRPr="00BD1D25">
        <w:rPr>
          <w:spacing w:val="-9"/>
        </w:rPr>
        <w:t xml:space="preserve"> </w:t>
      </w:r>
      <w:r w:rsidRPr="00BD1D25">
        <w:t>в</w:t>
      </w:r>
      <w:r w:rsidRPr="00BD1D25">
        <w:rPr>
          <w:spacing w:val="-10"/>
        </w:rPr>
        <w:t xml:space="preserve"> </w:t>
      </w:r>
      <w:r w:rsidRPr="00BD1D25">
        <w:t>соответствии</w:t>
      </w:r>
      <w:r w:rsidRPr="00BD1D25">
        <w:rPr>
          <w:spacing w:val="-68"/>
        </w:rPr>
        <w:t xml:space="preserve"> </w:t>
      </w:r>
      <w:r w:rsidRPr="00BD1D25">
        <w:t>с</w:t>
      </w:r>
      <w:r w:rsidRPr="00BD1D25">
        <w:rPr>
          <w:spacing w:val="1"/>
        </w:rPr>
        <w:t xml:space="preserve"> </w:t>
      </w:r>
      <w:r w:rsidRPr="00BD1D25">
        <w:t>ранее</w:t>
      </w:r>
      <w:r w:rsidRPr="00BD1D25">
        <w:rPr>
          <w:spacing w:val="1"/>
        </w:rPr>
        <w:t xml:space="preserve"> </w:t>
      </w:r>
      <w:r w:rsidRPr="00BD1D25">
        <w:t>принятым</w:t>
      </w:r>
      <w:r w:rsidRPr="00BD1D25">
        <w:rPr>
          <w:spacing w:val="1"/>
        </w:rPr>
        <w:t xml:space="preserve"> </w:t>
      </w:r>
      <w:r w:rsidRPr="00BD1D25">
        <w:t>решением</w:t>
      </w:r>
      <w:r w:rsidRPr="00BD1D25">
        <w:rPr>
          <w:spacing w:val="1"/>
        </w:rPr>
        <w:t xml:space="preserve"> </w:t>
      </w:r>
      <w:r w:rsidRPr="00BD1D25">
        <w:t>об</w:t>
      </w:r>
      <w:r w:rsidRPr="00BD1D25">
        <w:rPr>
          <w:spacing w:val="1"/>
        </w:rPr>
        <w:t xml:space="preserve"> </w:t>
      </w:r>
      <w:r w:rsidRPr="00BD1D25">
        <w:t>утверждении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срок</w:t>
      </w:r>
      <w:r w:rsidRPr="00BD1D25">
        <w:rPr>
          <w:spacing w:val="-3"/>
        </w:rPr>
        <w:t xml:space="preserve"> </w:t>
      </w:r>
      <w:r w:rsidRPr="00BD1D25">
        <w:t>действия которого</w:t>
      </w:r>
      <w:r w:rsidRPr="00BD1D25">
        <w:rPr>
          <w:spacing w:val="-2"/>
        </w:rPr>
        <w:t xml:space="preserve"> </w:t>
      </w:r>
      <w:r w:rsidRPr="00BD1D25">
        <w:t>не истек;</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В соответствии с подпунктом 3 пункта 16 статьи 11.10 Земельного</w:t>
      </w:r>
      <w:r w:rsidRPr="00BD1D25">
        <w:rPr>
          <w:spacing w:val="1"/>
        </w:rPr>
        <w:t xml:space="preserve"> </w:t>
      </w:r>
      <w:r w:rsidRPr="00BD1D25">
        <w:rPr>
          <w:spacing w:val="-1"/>
        </w:rPr>
        <w:t>кодекса</w:t>
      </w:r>
      <w:r w:rsidRPr="00BD1D25">
        <w:rPr>
          <w:spacing w:val="-15"/>
        </w:rPr>
        <w:t xml:space="preserve"> </w:t>
      </w:r>
      <w:r w:rsidRPr="00BD1D25">
        <w:rPr>
          <w:spacing w:val="-1"/>
        </w:rPr>
        <w:t>Российской</w:t>
      </w:r>
      <w:r w:rsidRPr="00BD1D25">
        <w:rPr>
          <w:spacing w:val="-16"/>
        </w:rPr>
        <w:t xml:space="preserve"> </w:t>
      </w:r>
      <w:r w:rsidRPr="00BD1D25">
        <w:rPr>
          <w:spacing w:val="-1"/>
        </w:rPr>
        <w:t>Федерации</w:t>
      </w:r>
      <w:r w:rsidRPr="00BD1D25">
        <w:rPr>
          <w:spacing w:val="-17"/>
        </w:rPr>
        <w:t xml:space="preserve"> </w:t>
      </w:r>
      <w:r w:rsidRPr="00BD1D25">
        <w:t>разработка</w:t>
      </w:r>
      <w:r w:rsidRPr="00BD1D25">
        <w:rPr>
          <w:spacing w:val="-14"/>
        </w:rPr>
        <w:t xml:space="preserve"> </w:t>
      </w:r>
      <w:r w:rsidRPr="00BD1D25">
        <w:t>схемы</w:t>
      </w:r>
      <w:r w:rsidRPr="00BD1D25">
        <w:rPr>
          <w:spacing w:val="-14"/>
        </w:rPr>
        <w:t xml:space="preserve"> </w:t>
      </w:r>
      <w:r w:rsidRPr="00BD1D25">
        <w:t>расположения</w:t>
      </w:r>
      <w:r w:rsidRPr="00BD1D25">
        <w:rPr>
          <w:spacing w:val="-15"/>
        </w:rPr>
        <w:t xml:space="preserve"> </w:t>
      </w:r>
      <w:r w:rsidRPr="00BD1D25">
        <w:t>земельного</w:t>
      </w:r>
      <w:r w:rsidRPr="00BD1D25">
        <w:rPr>
          <w:spacing w:val="-13"/>
        </w:rPr>
        <w:t xml:space="preserve"> </w:t>
      </w:r>
      <w:r w:rsidRPr="00BD1D25">
        <w:t>участка</w:t>
      </w:r>
      <w:r w:rsidRPr="00BD1D25">
        <w:rPr>
          <w:spacing w:val="-68"/>
        </w:rPr>
        <w:t xml:space="preserve"> </w:t>
      </w:r>
      <w:r w:rsidRPr="00BD1D25">
        <w:t>проведена</w:t>
      </w:r>
      <w:r w:rsidRPr="00BD1D25">
        <w:rPr>
          <w:spacing w:val="1"/>
        </w:rPr>
        <w:t xml:space="preserve"> </w:t>
      </w:r>
      <w:r w:rsidRPr="00BD1D25">
        <w:t>с</w:t>
      </w:r>
      <w:r w:rsidRPr="00BD1D25">
        <w:rPr>
          <w:spacing w:val="1"/>
        </w:rPr>
        <w:t xml:space="preserve"> </w:t>
      </w:r>
      <w:r w:rsidRPr="00BD1D25">
        <w:t>нарушением</w:t>
      </w:r>
      <w:r w:rsidRPr="00BD1D25">
        <w:rPr>
          <w:spacing w:val="1"/>
        </w:rPr>
        <w:t xml:space="preserve"> </w:t>
      </w:r>
      <w:r w:rsidRPr="00BD1D25">
        <w:t>требований</w:t>
      </w:r>
      <w:r w:rsidRPr="00BD1D25">
        <w:rPr>
          <w:spacing w:val="1"/>
        </w:rPr>
        <w:t xml:space="preserve"> </w:t>
      </w:r>
      <w:r w:rsidRPr="00BD1D25">
        <w:t>к</w:t>
      </w:r>
      <w:r w:rsidRPr="00BD1D25">
        <w:rPr>
          <w:spacing w:val="1"/>
        </w:rPr>
        <w:t xml:space="preserve"> </w:t>
      </w:r>
      <w:r w:rsidRPr="00BD1D25">
        <w:t>образуемым</w:t>
      </w:r>
      <w:r w:rsidRPr="00BD1D25">
        <w:rPr>
          <w:spacing w:val="1"/>
        </w:rPr>
        <w:t xml:space="preserve"> </w:t>
      </w:r>
      <w:r w:rsidRPr="00BD1D25">
        <w:t>земельным</w:t>
      </w:r>
      <w:r w:rsidRPr="00BD1D25">
        <w:rPr>
          <w:spacing w:val="1"/>
        </w:rPr>
        <w:t xml:space="preserve"> </w:t>
      </w:r>
      <w:r w:rsidRPr="00BD1D25">
        <w:t>участкам,</w:t>
      </w:r>
      <w:r w:rsidRPr="00BD1D25">
        <w:rPr>
          <w:spacing w:val="1"/>
        </w:rPr>
        <w:t xml:space="preserve"> </w:t>
      </w:r>
      <w:r w:rsidRPr="00BD1D25">
        <w:t>предусмотренных</w:t>
      </w:r>
      <w:r w:rsidRPr="00BD1D25">
        <w:rPr>
          <w:spacing w:val="-1"/>
        </w:rPr>
        <w:t xml:space="preserve"> </w:t>
      </w:r>
      <w:r w:rsidRPr="00BD1D25">
        <w:t>в</w:t>
      </w:r>
      <w:r w:rsidRPr="00BD1D25">
        <w:rPr>
          <w:spacing w:val="-5"/>
        </w:rPr>
        <w:t xml:space="preserve"> </w:t>
      </w:r>
      <w:r w:rsidRPr="00BD1D25">
        <w:t>статье</w:t>
      </w:r>
      <w:r w:rsidRPr="00BD1D25">
        <w:rPr>
          <w:spacing w:val="-1"/>
        </w:rPr>
        <w:t xml:space="preserve"> </w:t>
      </w:r>
      <w:r w:rsidRPr="00BD1D25">
        <w:t>11.9</w:t>
      </w:r>
      <w:r w:rsidRPr="00BD1D25">
        <w:rPr>
          <w:spacing w:val="-2"/>
        </w:rPr>
        <w:t xml:space="preserve"> </w:t>
      </w:r>
      <w:r w:rsidRPr="00BD1D25">
        <w:t>Земельного</w:t>
      </w:r>
      <w:r w:rsidRPr="00BD1D25">
        <w:rPr>
          <w:spacing w:val="-3"/>
        </w:rPr>
        <w:t xml:space="preserve"> </w:t>
      </w:r>
      <w:r w:rsidRPr="00BD1D25">
        <w:t>кодекса</w:t>
      </w:r>
      <w:r w:rsidRPr="00BD1D25">
        <w:rPr>
          <w:spacing w:val="-1"/>
        </w:rPr>
        <w:t xml:space="preserve"> </w:t>
      </w:r>
      <w:r w:rsidRPr="00BD1D25">
        <w:t>Российской</w:t>
      </w:r>
      <w:r w:rsidRPr="00BD1D25">
        <w:rPr>
          <w:spacing w:val="-1"/>
        </w:rPr>
        <w:t xml:space="preserve"> </w:t>
      </w:r>
      <w:r w:rsidRPr="00BD1D25">
        <w:t>Федерации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В соответствии с подпунктом 4 пункта 16 статьи 11.10 Земельного</w:t>
      </w:r>
      <w:r w:rsidRPr="00BD1D25">
        <w:rPr>
          <w:spacing w:val="1"/>
        </w:rPr>
        <w:t xml:space="preserve"> </w:t>
      </w:r>
      <w:r w:rsidRPr="00BD1D25">
        <w:t>кодекса Российской Федерации несоответствие схемы расположения земельного</w:t>
      </w:r>
      <w:r w:rsidRPr="00BD1D25">
        <w:rPr>
          <w:spacing w:val="1"/>
        </w:rPr>
        <w:t xml:space="preserve"> </w:t>
      </w:r>
      <w:r w:rsidRPr="00BD1D25">
        <w:t>участка</w:t>
      </w:r>
      <w:r w:rsidRPr="00BD1D25">
        <w:rPr>
          <w:spacing w:val="1"/>
        </w:rPr>
        <w:t xml:space="preserve"> </w:t>
      </w:r>
      <w:r w:rsidRPr="00BD1D25">
        <w:t>утвержденному</w:t>
      </w:r>
      <w:r w:rsidRPr="00BD1D25">
        <w:rPr>
          <w:spacing w:val="1"/>
        </w:rPr>
        <w:t xml:space="preserve"> </w:t>
      </w:r>
      <w:r w:rsidRPr="00BD1D25">
        <w:t>проекту</w:t>
      </w:r>
      <w:r w:rsidRPr="00BD1D25">
        <w:rPr>
          <w:spacing w:val="1"/>
        </w:rPr>
        <w:t xml:space="preserve"> </w:t>
      </w:r>
      <w:r w:rsidRPr="00BD1D25">
        <w:t>планировки</w:t>
      </w:r>
      <w:r w:rsidRPr="00BD1D25">
        <w:rPr>
          <w:spacing w:val="1"/>
        </w:rPr>
        <w:t xml:space="preserve"> </w:t>
      </w:r>
      <w:r w:rsidRPr="00BD1D25">
        <w:t>территории,</w:t>
      </w:r>
      <w:r w:rsidRPr="00BD1D25">
        <w:rPr>
          <w:spacing w:val="1"/>
        </w:rPr>
        <w:t xml:space="preserve"> </w:t>
      </w:r>
      <w:r w:rsidRPr="00BD1D25">
        <w:t>землеустроительной</w:t>
      </w:r>
      <w:r w:rsidRPr="00BD1D25">
        <w:rPr>
          <w:spacing w:val="1"/>
        </w:rPr>
        <w:t xml:space="preserve"> </w:t>
      </w:r>
      <w:r w:rsidRPr="00BD1D25">
        <w:t>документации,</w:t>
      </w:r>
      <w:r w:rsidRPr="00BD1D25">
        <w:rPr>
          <w:spacing w:val="-2"/>
        </w:rPr>
        <w:t xml:space="preserve"> </w:t>
      </w:r>
      <w:r w:rsidRPr="00BD1D25">
        <w:t>положению</w:t>
      </w:r>
      <w:r w:rsidRPr="00BD1D25">
        <w:rPr>
          <w:spacing w:val="-2"/>
        </w:rPr>
        <w:t xml:space="preserve"> </w:t>
      </w:r>
      <w:r w:rsidRPr="00BD1D25">
        <w:t>об особо</w:t>
      </w:r>
      <w:r w:rsidRPr="00BD1D25">
        <w:rPr>
          <w:spacing w:val="-4"/>
        </w:rPr>
        <w:t xml:space="preserve"> </w:t>
      </w:r>
      <w:r w:rsidRPr="00BD1D25">
        <w:t>охраняемой</w:t>
      </w:r>
      <w:r w:rsidRPr="00BD1D25">
        <w:rPr>
          <w:spacing w:val="-1"/>
        </w:rPr>
        <w:t xml:space="preserve"> </w:t>
      </w:r>
      <w:r w:rsidRPr="00BD1D25">
        <w:t>природной</w:t>
      </w:r>
      <w:r w:rsidRPr="00BD1D25">
        <w:rPr>
          <w:spacing w:val="-4"/>
        </w:rPr>
        <w:t xml:space="preserve"> </w:t>
      </w:r>
      <w:r w:rsidRPr="00BD1D25">
        <w:t>территории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В соответствии с подпунктом 5 пункта 16 статьи 11.10 Земельного</w:t>
      </w:r>
      <w:r w:rsidRPr="00BD1D25">
        <w:rPr>
          <w:spacing w:val="1"/>
        </w:rPr>
        <w:t xml:space="preserve"> </w:t>
      </w:r>
      <w:r w:rsidRPr="00BD1D25">
        <w:t>кодекса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расположение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67"/>
        </w:rPr>
        <w:t xml:space="preserve"> </w:t>
      </w:r>
      <w:r w:rsidRPr="00BD1D25">
        <w:t>которого</w:t>
      </w:r>
      <w:r w:rsidRPr="00BD1D25">
        <w:rPr>
          <w:spacing w:val="1"/>
        </w:rPr>
        <w:t xml:space="preserve"> </w:t>
      </w:r>
      <w:r w:rsidRPr="00BD1D25">
        <w:t>предусмотрено</w:t>
      </w:r>
      <w:r w:rsidRPr="00BD1D25">
        <w:rPr>
          <w:spacing w:val="1"/>
        </w:rPr>
        <w:t xml:space="preserve"> </w:t>
      </w:r>
      <w:r w:rsidRPr="00BD1D25">
        <w:t>схемой</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территории,</w:t>
      </w:r>
      <w:r w:rsidRPr="00BD1D25">
        <w:rPr>
          <w:spacing w:val="-2"/>
        </w:rPr>
        <w:t xml:space="preserve"> </w:t>
      </w:r>
      <w:r w:rsidRPr="00BD1D25">
        <w:t>для</w:t>
      </w:r>
      <w:r w:rsidRPr="00BD1D25">
        <w:rPr>
          <w:spacing w:val="-1"/>
        </w:rPr>
        <w:t xml:space="preserve"> </w:t>
      </w:r>
      <w:r w:rsidRPr="00BD1D25">
        <w:t>которой утвержден</w:t>
      </w:r>
      <w:r w:rsidRPr="00BD1D25">
        <w:rPr>
          <w:spacing w:val="-1"/>
        </w:rPr>
        <w:t xml:space="preserve"> </w:t>
      </w:r>
      <w:r w:rsidRPr="00BD1D25">
        <w:t>проект</w:t>
      </w:r>
      <w:r w:rsidRPr="00BD1D25">
        <w:rPr>
          <w:spacing w:val="-1"/>
        </w:rPr>
        <w:t xml:space="preserve"> </w:t>
      </w:r>
      <w:r w:rsidRPr="00BD1D25">
        <w:t>межевания территории;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В соответствии с подпунктом 5 пункта 16 статьи 11.10 Земельного</w:t>
      </w:r>
      <w:r w:rsidRPr="00BD1D25">
        <w:rPr>
          <w:spacing w:val="1"/>
        </w:rPr>
        <w:t xml:space="preserve"> </w:t>
      </w:r>
      <w:r w:rsidRPr="00BD1D25">
        <w:t>кодекса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расположение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67"/>
        </w:rPr>
        <w:t xml:space="preserve"> </w:t>
      </w:r>
      <w:r w:rsidRPr="00BD1D25">
        <w:t>которого</w:t>
      </w:r>
      <w:r w:rsidRPr="00BD1D25">
        <w:rPr>
          <w:spacing w:val="1"/>
        </w:rPr>
        <w:t xml:space="preserve"> </w:t>
      </w:r>
      <w:r w:rsidRPr="00BD1D25">
        <w:t>предусмотрено</w:t>
      </w:r>
      <w:r w:rsidRPr="00BD1D25">
        <w:rPr>
          <w:spacing w:val="1"/>
        </w:rPr>
        <w:t xml:space="preserve"> </w:t>
      </w:r>
      <w:r w:rsidRPr="00BD1D25">
        <w:t>схемой</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lastRenderedPageBreak/>
        <w:t>территории,</w:t>
      </w:r>
      <w:r w:rsidRPr="00BD1D25">
        <w:rPr>
          <w:spacing w:val="-2"/>
        </w:rPr>
        <w:t xml:space="preserve"> </w:t>
      </w:r>
      <w:r w:rsidRPr="00BD1D25">
        <w:t>для</w:t>
      </w:r>
      <w:r w:rsidRPr="00BD1D25">
        <w:rPr>
          <w:spacing w:val="-1"/>
        </w:rPr>
        <w:t xml:space="preserve"> </w:t>
      </w:r>
      <w:r w:rsidRPr="00BD1D25">
        <w:t>которой утвержден</w:t>
      </w:r>
      <w:r w:rsidRPr="00BD1D25">
        <w:rPr>
          <w:spacing w:val="-1"/>
        </w:rPr>
        <w:t xml:space="preserve"> </w:t>
      </w:r>
      <w:r w:rsidRPr="00BD1D25">
        <w:t>проект</w:t>
      </w:r>
      <w:r w:rsidRPr="00BD1D25">
        <w:rPr>
          <w:spacing w:val="-1"/>
        </w:rPr>
        <w:t xml:space="preserve"> </w:t>
      </w:r>
      <w:r w:rsidRPr="00BD1D25">
        <w:t>межевания территории;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rPr>
          <w:spacing w:val="-1"/>
        </w:rPr>
        <w:t>Получен</w:t>
      </w:r>
      <w:r w:rsidRPr="00BD1D25">
        <w:rPr>
          <w:spacing w:val="-16"/>
        </w:rPr>
        <w:t xml:space="preserve"> </w:t>
      </w:r>
      <w:r w:rsidRPr="00BD1D25">
        <w:t>отказ</w:t>
      </w:r>
      <w:r w:rsidRPr="00BD1D25">
        <w:rPr>
          <w:spacing w:val="-17"/>
        </w:rPr>
        <w:t xml:space="preserve"> </w:t>
      </w:r>
      <w:r w:rsidRPr="00BD1D25">
        <w:t>в</w:t>
      </w:r>
      <w:r w:rsidRPr="00BD1D25">
        <w:rPr>
          <w:spacing w:val="-17"/>
        </w:rPr>
        <w:t xml:space="preserve"> </w:t>
      </w:r>
      <w:r w:rsidRPr="00BD1D25">
        <w:t>согласовании</w:t>
      </w:r>
      <w:r w:rsidRPr="00BD1D25">
        <w:rPr>
          <w:spacing w:val="-17"/>
        </w:rPr>
        <w:t xml:space="preserve"> </w:t>
      </w:r>
      <w:r w:rsidRPr="00BD1D25">
        <w:t>схемы</w:t>
      </w:r>
      <w:r w:rsidRPr="00BD1D25">
        <w:rPr>
          <w:spacing w:val="-16"/>
        </w:rPr>
        <w:t xml:space="preserve"> </w:t>
      </w:r>
      <w:r w:rsidRPr="00BD1D25">
        <w:t>расположения</w:t>
      </w:r>
      <w:r w:rsidRPr="00BD1D25">
        <w:rPr>
          <w:spacing w:val="-16"/>
        </w:rPr>
        <w:t xml:space="preserve"> </w:t>
      </w:r>
      <w:r w:rsidRPr="00BD1D25">
        <w:t>земельного</w:t>
      </w:r>
      <w:r w:rsidRPr="00BD1D25">
        <w:rPr>
          <w:spacing w:val="-16"/>
        </w:rPr>
        <w:t xml:space="preserve"> </w:t>
      </w:r>
      <w:r w:rsidRPr="00BD1D25">
        <w:t>участка</w:t>
      </w:r>
      <w:r w:rsidRPr="00BD1D25">
        <w:rPr>
          <w:spacing w:val="-67"/>
        </w:rPr>
        <w:t xml:space="preserve"> </w:t>
      </w:r>
      <w:r w:rsidRPr="00BD1D25">
        <w:t>от</w:t>
      </w:r>
      <w:r w:rsidRPr="00BD1D25">
        <w:rPr>
          <w:spacing w:val="1"/>
        </w:rPr>
        <w:t xml:space="preserve"> </w:t>
      </w:r>
      <w:r w:rsidRPr="00BD1D25">
        <w:t>органа</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уполномоченного в</w:t>
      </w:r>
      <w:r w:rsidRPr="00BD1D25">
        <w:rPr>
          <w:spacing w:val="-2"/>
        </w:rPr>
        <w:t xml:space="preserve"> </w:t>
      </w:r>
      <w:r w:rsidRPr="00BD1D25">
        <w:t>области лесных</w:t>
      </w:r>
      <w:r w:rsidRPr="00BD1D25">
        <w:rPr>
          <w:spacing w:val="1"/>
        </w:rPr>
        <w:t xml:space="preserve"> </w:t>
      </w:r>
      <w:r w:rsidRPr="00BD1D25">
        <w:t>отношений;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rPr>
          <w:spacing w:val="-1"/>
        </w:rPr>
        <w:t>С</w:t>
      </w:r>
      <w:r w:rsidRPr="00BD1D25">
        <w:rPr>
          <w:spacing w:val="-16"/>
        </w:rPr>
        <w:t xml:space="preserve"> </w:t>
      </w:r>
      <w:r w:rsidRPr="00BD1D25">
        <w:t>заявлением</w:t>
      </w:r>
      <w:r w:rsidRPr="00BD1D25">
        <w:rPr>
          <w:spacing w:val="-17"/>
        </w:rPr>
        <w:t xml:space="preserve"> </w:t>
      </w:r>
      <w:r w:rsidRPr="00BD1D25">
        <w:t>об</w:t>
      </w:r>
      <w:r w:rsidRPr="00BD1D25">
        <w:rPr>
          <w:spacing w:val="-15"/>
        </w:rPr>
        <w:t xml:space="preserve"> </w:t>
      </w:r>
      <w:r w:rsidRPr="00BD1D25">
        <w:t>утверждении</w:t>
      </w:r>
      <w:r w:rsidRPr="00BD1D25">
        <w:rPr>
          <w:spacing w:val="-14"/>
        </w:rPr>
        <w:t xml:space="preserve"> </w:t>
      </w:r>
      <w:r w:rsidRPr="00BD1D25">
        <w:t>схемы</w:t>
      </w:r>
      <w:r w:rsidRPr="00BD1D25">
        <w:rPr>
          <w:spacing w:val="-15"/>
        </w:rPr>
        <w:t xml:space="preserve"> </w:t>
      </w:r>
      <w:r w:rsidRPr="00BD1D25">
        <w:t>расположения</w:t>
      </w:r>
      <w:r w:rsidRPr="00BD1D25">
        <w:rPr>
          <w:spacing w:val="-15"/>
        </w:rPr>
        <w:t xml:space="preserve"> </w:t>
      </w:r>
      <w:r w:rsidRPr="00BD1D25">
        <w:t>земельного</w:t>
      </w:r>
      <w:r w:rsidRPr="00BD1D25">
        <w:rPr>
          <w:spacing w:val="-14"/>
        </w:rPr>
        <w:t xml:space="preserve"> </w:t>
      </w:r>
      <w:r w:rsidRPr="00BD1D25">
        <w:t>участка</w:t>
      </w:r>
      <w:r w:rsidRPr="00BD1D25">
        <w:rPr>
          <w:spacing w:val="-68"/>
        </w:rPr>
        <w:t xml:space="preserve"> </w:t>
      </w:r>
      <w:r w:rsidRPr="00BD1D25">
        <w:t>обратилось</w:t>
      </w:r>
      <w:r w:rsidRPr="00BD1D25">
        <w:rPr>
          <w:spacing w:val="1"/>
        </w:rPr>
        <w:t xml:space="preserve"> </w:t>
      </w:r>
      <w:r w:rsidRPr="00BD1D25">
        <w:t>лицо,</w:t>
      </w:r>
      <w:r w:rsidRPr="00BD1D25">
        <w:rPr>
          <w:spacing w:val="1"/>
        </w:rPr>
        <w:t xml:space="preserve"> </w:t>
      </w:r>
      <w:r w:rsidRPr="00BD1D25">
        <w:t>которое</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4"/>
        </w:rPr>
        <w:t xml:space="preserve"> </w:t>
      </w:r>
      <w:r w:rsidRPr="00BD1D25">
        <w:t>не</w:t>
      </w:r>
      <w:r w:rsidRPr="00BD1D25">
        <w:rPr>
          <w:spacing w:val="-1"/>
        </w:rPr>
        <w:t xml:space="preserve"> </w:t>
      </w:r>
      <w:r w:rsidRPr="00BD1D25">
        <w:t>обладает правами</w:t>
      </w:r>
      <w:r w:rsidRPr="00BD1D25">
        <w:rPr>
          <w:spacing w:val="-1"/>
        </w:rPr>
        <w:t xml:space="preserve"> </w:t>
      </w:r>
      <w:r w:rsidRPr="00BD1D25">
        <w:t>на</w:t>
      </w:r>
      <w:r w:rsidRPr="00BD1D25">
        <w:rPr>
          <w:spacing w:val="-3"/>
        </w:rPr>
        <w:t xml:space="preserve"> </w:t>
      </w:r>
      <w:r w:rsidRPr="00BD1D25">
        <w:t>исходный земельный</w:t>
      </w:r>
      <w:r w:rsidRPr="00BD1D25">
        <w:rPr>
          <w:spacing w:val="-1"/>
        </w:rPr>
        <w:t xml:space="preserve"> </w:t>
      </w:r>
      <w:r w:rsidRPr="00BD1D25">
        <w:t>участок.</w:t>
      </w:r>
    </w:p>
    <w:p w:rsidR="00B775C8" w:rsidRPr="00BD1D25" w:rsidRDefault="00B775C8" w:rsidP="00015D1E">
      <w:pPr>
        <w:pStyle w:val="110"/>
        <w:ind w:left="0" w:firstLine="709"/>
      </w:pPr>
    </w:p>
    <w:p w:rsidR="00B775C8" w:rsidRPr="00BD1D25" w:rsidRDefault="00B775C8" w:rsidP="00015D1E">
      <w:pPr>
        <w:pStyle w:val="110"/>
        <w:ind w:left="0" w:firstLine="709"/>
      </w:pPr>
      <w:r w:rsidRPr="00BD1D25">
        <w:t>Перечень услуг, которые являются необходимыми и обязательными для</w:t>
      </w:r>
      <w:r w:rsidRPr="00BD1D25">
        <w:rPr>
          <w:spacing w:val="-67"/>
        </w:rPr>
        <w:t xml:space="preserve"> </w:t>
      </w:r>
      <w:r w:rsidRPr="00BD1D25">
        <w:t>предоставления</w:t>
      </w:r>
      <w:r w:rsidRPr="00BD1D25">
        <w:rPr>
          <w:spacing w:val="-4"/>
        </w:rPr>
        <w:t xml:space="preserve"> </w:t>
      </w:r>
      <w:r w:rsidRPr="00BD1D25">
        <w:t>муниципальной</w:t>
      </w:r>
      <w:r w:rsidRPr="00BD1D25">
        <w:rPr>
          <w:spacing w:val="-3"/>
        </w:rPr>
        <w:t xml:space="preserve"> </w:t>
      </w:r>
      <w:r w:rsidRPr="00BD1D25">
        <w:t>услуги,</w:t>
      </w:r>
      <w:r w:rsidRPr="00BD1D25">
        <w:rPr>
          <w:spacing w:val="-2"/>
        </w:rPr>
        <w:t xml:space="preserve"> </w:t>
      </w:r>
      <w:r w:rsidRPr="00BD1D25">
        <w:t>в</w:t>
      </w:r>
      <w:r w:rsidRPr="00BD1D25">
        <w:rPr>
          <w:spacing w:val="-3"/>
        </w:rPr>
        <w:t xml:space="preserve"> </w:t>
      </w:r>
      <w:r w:rsidRPr="00BD1D25">
        <w:t>том</w:t>
      </w:r>
      <w:r w:rsidRPr="00BD1D25">
        <w:rPr>
          <w:spacing w:val="-2"/>
        </w:rPr>
        <w:t xml:space="preserve"> </w:t>
      </w:r>
      <w:r w:rsidRPr="00BD1D25">
        <w:t>числе</w:t>
      </w:r>
    </w:p>
    <w:p w:rsidR="00B775C8" w:rsidRPr="00BD1D25" w:rsidRDefault="00B775C8" w:rsidP="00015D1E">
      <w:pPr>
        <w:spacing w:after="0" w:line="240" w:lineRule="auto"/>
        <w:jc w:val="center"/>
        <w:rPr>
          <w:rFonts w:cs="Times New Roman"/>
          <w:b/>
          <w:szCs w:val="28"/>
        </w:rPr>
      </w:pPr>
      <w:r w:rsidRPr="00BD1D25">
        <w:rPr>
          <w:rFonts w:cs="Times New Roman"/>
          <w:b/>
          <w:szCs w:val="28"/>
        </w:rPr>
        <w:t>сведения о документе (документах), выдаваемом (выдаваемых)</w:t>
      </w:r>
      <w:r w:rsidRPr="00BD1D25">
        <w:rPr>
          <w:rFonts w:cs="Times New Roman"/>
          <w:b/>
          <w:spacing w:val="1"/>
          <w:szCs w:val="28"/>
        </w:rPr>
        <w:t xml:space="preserve"> </w:t>
      </w:r>
      <w:r w:rsidRPr="00BD1D25">
        <w:rPr>
          <w:rFonts w:cs="Times New Roman"/>
          <w:b/>
          <w:szCs w:val="28"/>
        </w:rPr>
        <w:t>организациями, участвующими в предоставлении муниципальной</w:t>
      </w:r>
      <w:r w:rsidRPr="00BD1D25">
        <w:rPr>
          <w:rFonts w:cs="Times New Roman"/>
          <w:b/>
          <w:spacing w:val="-5"/>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rPr>
          <w:rFonts w:cs="Times New Roman"/>
          <w:szCs w:val="28"/>
        </w:rPr>
        <w:t>Услуги,</w:t>
      </w:r>
      <w:r w:rsidRPr="00BD1D25">
        <w:rPr>
          <w:rFonts w:cs="Times New Roman"/>
          <w:spacing w:val="1"/>
          <w:szCs w:val="28"/>
        </w:rPr>
        <w:t xml:space="preserve"> </w:t>
      </w:r>
      <w:r w:rsidRPr="00BD1D25">
        <w:rPr>
          <w:rFonts w:cs="Times New Roman"/>
          <w:szCs w:val="28"/>
        </w:rPr>
        <w:t>необходимые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обязательные</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67"/>
          <w:szCs w:val="28"/>
        </w:rPr>
        <w:t xml:space="preserve"> </w:t>
      </w:r>
      <w:r w:rsidRPr="00BD1D25">
        <w:rPr>
          <w:rFonts w:cs="Times New Roman"/>
          <w:szCs w:val="28"/>
        </w:rPr>
        <w:t>муниципальной услуги,</w:t>
      </w:r>
      <w:r w:rsidRPr="00BD1D25">
        <w:rPr>
          <w:rFonts w:cs="Times New Roman"/>
          <w:spacing w:val="-2"/>
          <w:szCs w:val="28"/>
        </w:rPr>
        <w:t xml:space="preserve"> </w:t>
      </w:r>
      <w:r w:rsidRPr="00BD1D25">
        <w:rPr>
          <w:rFonts w:cs="Times New Roman"/>
          <w:szCs w:val="28"/>
        </w:rPr>
        <w:t>отсутствуют.</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Порядок, размер и основания взимания государственной пошлины или</w:t>
      </w:r>
      <w:r w:rsidRPr="00BD1D25">
        <w:rPr>
          <w:spacing w:val="1"/>
        </w:rPr>
        <w:t xml:space="preserve"> </w:t>
      </w:r>
      <w:r w:rsidRPr="00BD1D25">
        <w:t>иной</w:t>
      </w:r>
      <w:r w:rsidRPr="00BD1D25">
        <w:rPr>
          <w:spacing w:val="-6"/>
        </w:rPr>
        <w:t xml:space="preserve"> </w:t>
      </w:r>
      <w:r w:rsidRPr="00BD1D25">
        <w:t>оплаты,</w:t>
      </w:r>
      <w:r w:rsidRPr="00BD1D25">
        <w:rPr>
          <w:spacing w:val="-5"/>
        </w:rPr>
        <w:t xml:space="preserve"> </w:t>
      </w:r>
      <w:r w:rsidRPr="00BD1D25">
        <w:t>взимаемой</w:t>
      </w:r>
      <w:r w:rsidRPr="00BD1D25">
        <w:rPr>
          <w:spacing w:val="-5"/>
        </w:rPr>
        <w:t xml:space="preserve"> </w:t>
      </w:r>
      <w:r w:rsidRPr="00BD1D25">
        <w:t>за</w:t>
      </w:r>
      <w:r w:rsidRPr="00BD1D25">
        <w:rPr>
          <w:spacing w:val="-4"/>
        </w:rPr>
        <w:t xml:space="preserve"> </w:t>
      </w:r>
      <w:r w:rsidRPr="00BD1D25">
        <w:t>предоставление</w:t>
      </w:r>
      <w:r w:rsidRPr="00BD1D25">
        <w:rPr>
          <w:spacing w:val="-4"/>
        </w:rPr>
        <w:t xml:space="preserve"> </w:t>
      </w:r>
      <w:r w:rsidRPr="00BD1D25">
        <w:t>муниципальной 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892"/>
        </w:tabs>
        <w:autoSpaceDE w:val="0"/>
        <w:autoSpaceDN w:val="0"/>
        <w:spacing w:after="0" w:line="240" w:lineRule="auto"/>
        <w:ind w:left="0" w:firstLine="709"/>
        <w:contextualSpacing w:val="0"/>
        <w:jc w:val="left"/>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 xml:space="preserve">бесплатно. </w:t>
      </w:r>
    </w:p>
    <w:p w:rsidR="00B775C8" w:rsidRPr="00BD1D25" w:rsidRDefault="00B775C8" w:rsidP="00015D1E">
      <w:pPr>
        <w:pStyle w:val="ac"/>
        <w:widowControl w:val="0"/>
        <w:tabs>
          <w:tab w:val="left" w:pos="1892"/>
        </w:tabs>
        <w:autoSpaceDE w:val="0"/>
        <w:autoSpaceDN w:val="0"/>
        <w:spacing w:after="0" w:line="240" w:lineRule="auto"/>
        <w:ind w:left="0"/>
        <w:contextualSpacing w:val="0"/>
        <w:jc w:val="left"/>
        <w:rPr>
          <w:rFonts w:cs="Times New Roman"/>
          <w:szCs w:val="28"/>
        </w:rPr>
      </w:pP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r w:rsidRPr="00BD1D25">
        <w:rPr>
          <w:rFonts w:cs="Times New Roman"/>
          <w:b/>
          <w:szCs w:val="28"/>
        </w:rPr>
        <w:t>Порядок, размер и основания взимания платы за предоставление услуг,</w:t>
      </w:r>
      <w:r w:rsidRPr="00BD1D25">
        <w:rPr>
          <w:rFonts w:cs="Times New Roman"/>
          <w:b/>
          <w:spacing w:val="-67"/>
          <w:szCs w:val="28"/>
        </w:rPr>
        <w:t xml:space="preserve"> </w:t>
      </w:r>
      <w:r w:rsidRPr="00BD1D25">
        <w:rPr>
          <w:rFonts w:cs="Times New Roman"/>
          <w:b/>
          <w:szCs w:val="28"/>
        </w:rPr>
        <w:t>которые</w:t>
      </w:r>
      <w:r w:rsidRPr="00BD1D25">
        <w:rPr>
          <w:rFonts w:cs="Times New Roman"/>
          <w:b/>
          <w:spacing w:val="-2"/>
          <w:szCs w:val="28"/>
        </w:rPr>
        <w:t xml:space="preserve"> </w:t>
      </w:r>
      <w:r w:rsidRPr="00BD1D25">
        <w:rPr>
          <w:rFonts w:cs="Times New Roman"/>
          <w:b/>
          <w:szCs w:val="28"/>
        </w:rPr>
        <w:t>являются</w:t>
      </w:r>
      <w:r w:rsidRPr="00BD1D25">
        <w:rPr>
          <w:rFonts w:cs="Times New Roman"/>
          <w:b/>
          <w:spacing w:val="-6"/>
          <w:szCs w:val="28"/>
        </w:rPr>
        <w:t xml:space="preserve"> </w:t>
      </w:r>
      <w:r w:rsidRPr="00BD1D25">
        <w:rPr>
          <w:rFonts w:cs="Times New Roman"/>
          <w:b/>
          <w:szCs w:val="28"/>
        </w:rPr>
        <w:t>необходимыми</w:t>
      </w:r>
      <w:r w:rsidRPr="00BD1D25">
        <w:rPr>
          <w:rFonts w:cs="Times New Roman"/>
          <w:b/>
          <w:spacing w:val="-3"/>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обязательными</w:t>
      </w:r>
      <w:r w:rsidRPr="00BD1D25">
        <w:rPr>
          <w:rFonts w:cs="Times New Roman"/>
          <w:b/>
          <w:spacing w:val="-1"/>
          <w:szCs w:val="28"/>
        </w:rPr>
        <w:t xml:space="preserve"> </w:t>
      </w:r>
      <w:r w:rsidRPr="00BD1D25">
        <w:rPr>
          <w:rFonts w:cs="Times New Roman"/>
          <w:b/>
          <w:szCs w:val="28"/>
        </w:rPr>
        <w:t>для</w:t>
      </w:r>
      <w:r w:rsidRPr="00BD1D25">
        <w:rPr>
          <w:rFonts w:cs="Times New Roman"/>
          <w:b/>
          <w:spacing w:val="-6"/>
          <w:szCs w:val="28"/>
        </w:rPr>
        <w:t xml:space="preserve"> </w:t>
      </w:r>
      <w:r w:rsidRPr="00BD1D25">
        <w:rPr>
          <w:rFonts w:cs="Times New Roman"/>
          <w:b/>
          <w:szCs w:val="28"/>
        </w:rPr>
        <w:t>предоставления муниципальной услуги, включая информацию о методике</w:t>
      </w:r>
      <w:r w:rsidRPr="00BD1D25">
        <w:rPr>
          <w:rFonts w:cs="Times New Roman"/>
          <w:b/>
          <w:spacing w:val="-67"/>
          <w:szCs w:val="28"/>
        </w:rPr>
        <w:t xml:space="preserve"> </w:t>
      </w:r>
      <w:r w:rsidRPr="00BD1D25">
        <w:rPr>
          <w:rFonts w:cs="Times New Roman"/>
          <w:b/>
          <w:szCs w:val="28"/>
        </w:rPr>
        <w:t>расчета размера</w:t>
      </w:r>
      <w:r w:rsidRPr="00BD1D25">
        <w:rPr>
          <w:rFonts w:cs="Times New Roman"/>
          <w:b/>
          <w:spacing w:val="1"/>
          <w:szCs w:val="28"/>
        </w:rPr>
        <w:t xml:space="preserve"> </w:t>
      </w:r>
      <w:r w:rsidRPr="00BD1D25">
        <w:rPr>
          <w:rFonts w:cs="Times New Roman"/>
          <w:b/>
          <w:szCs w:val="28"/>
        </w:rPr>
        <w:t>такой</w:t>
      </w:r>
      <w:r w:rsidRPr="00BD1D25">
        <w:rPr>
          <w:rFonts w:cs="Times New Roman"/>
          <w:b/>
          <w:spacing w:val="-1"/>
          <w:szCs w:val="28"/>
        </w:rPr>
        <w:t xml:space="preserve"> </w:t>
      </w:r>
      <w:r w:rsidRPr="00BD1D25">
        <w:rPr>
          <w:rFonts w:cs="Times New Roman"/>
          <w:b/>
          <w:szCs w:val="28"/>
        </w:rPr>
        <w:t>платы</w:t>
      </w: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t>За</w:t>
      </w:r>
      <w:r w:rsidRPr="00BD1D25">
        <w:rPr>
          <w:spacing w:val="1"/>
        </w:rPr>
        <w:t xml:space="preserve"> </w:t>
      </w:r>
      <w:r w:rsidRPr="00BD1D25">
        <w:t>предоставление</w:t>
      </w:r>
      <w:r w:rsidRPr="00BD1D25">
        <w:rPr>
          <w:spacing w:val="1"/>
        </w:rPr>
        <w:t xml:space="preserve"> </w:t>
      </w:r>
      <w:r w:rsidRPr="00BD1D25">
        <w:t>услуг,</w:t>
      </w:r>
      <w:r w:rsidRPr="00BD1D25">
        <w:rPr>
          <w:spacing w:val="1"/>
        </w:rPr>
        <w:t xml:space="preserve"> </w:t>
      </w:r>
      <w:r w:rsidRPr="00BD1D25">
        <w:t>необходимых</w:t>
      </w:r>
      <w:r w:rsidRPr="00BD1D25">
        <w:rPr>
          <w:spacing w:val="1"/>
        </w:rPr>
        <w:t xml:space="preserve"> </w:t>
      </w:r>
      <w:r w:rsidRPr="00BD1D25">
        <w:t>и</w:t>
      </w:r>
      <w:r w:rsidRPr="00BD1D25">
        <w:rPr>
          <w:spacing w:val="1"/>
        </w:rPr>
        <w:t xml:space="preserve"> </w:t>
      </w:r>
      <w:r w:rsidRPr="00BD1D25">
        <w:t>обязательных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2"/>
        </w:rPr>
        <w:t xml:space="preserve"> </w:t>
      </w:r>
      <w:r w:rsidRPr="00BD1D25">
        <w:t>не</w:t>
      </w:r>
      <w:r w:rsidRPr="00BD1D25">
        <w:rPr>
          <w:spacing w:val="-4"/>
        </w:rPr>
        <w:t xml:space="preserve"> </w:t>
      </w:r>
      <w:r w:rsidRPr="00BD1D25">
        <w:t>предусмотрена</w:t>
      </w:r>
      <w:r w:rsidRPr="00BD1D25">
        <w:rPr>
          <w:spacing w:val="-4"/>
        </w:rPr>
        <w:t xml:space="preserve"> </w:t>
      </w:r>
      <w:r w:rsidRPr="00BD1D25">
        <w:t>плата</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t>Максимальный срок ожидания в очереди при подаче запроса о</w:t>
      </w:r>
      <w:r w:rsidRPr="00BD1D25">
        <w:rPr>
          <w:spacing w:val="1"/>
        </w:rPr>
        <w:t xml:space="preserve"> </w:t>
      </w:r>
      <w:r w:rsidRPr="00BD1D25">
        <w:t>предоставлении</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5"/>
        </w:rPr>
        <w:t xml:space="preserve"> </w:t>
      </w:r>
      <w:r w:rsidRPr="00BD1D25">
        <w:t>и</w:t>
      </w:r>
      <w:r w:rsidRPr="00BD1D25">
        <w:rPr>
          <w:spacing w:val="-6"/>
        </w:rPr>
        <w:t xml:space="preserve"> </w:t>
      </w:r>
      <w:r w:rsidRPr="00BD1D25">
        <w:t>при</w:t>
      </w:r>
      <w:r w:rsidRPr="00BD1D25">
        <w:rPr>
          <w:spacing w:val="-3"/>
        </w:rPr>
        <w:t xml:space="preserve"> </w:t>
      </w:r>
      <w:r w:rsidRPr="00BD1D25">
        <w:t>получении</w:t>
      </w:r>
    </w:p>
    <w:p w:rsidR="00B775C8" w:rsidRPr="00BD1D25" w:rsidRDefault="00B775C8" w:rsidP="00015D1E">
      <w:pPr>
        <w:spacing w:after="0" w:line="240" w:lineRule="auto"/>
        <w:jc w:val="center"/>
        <w:rPr>
          <w:rFonts w:cs="Times New Roman"/>
          <w:b/>
          <w:szCs w:val="28"/>
        </w:rPr>
      </w:pPr>
      <w:r w:rsidRPr="00BD1D25">
        <w:rPr>
          <w:rFonts w:cs="Times New Roman"/>
          <w:b/>
          <w:szCs w:val="28"/>
        </w:rPr>
        <w:t>результата</w:t>
      </w:r>
      <w:r w:rsidRPr="00BD1D25">
        <w:rPr>
          <w:rFonts w:cs="Times New Roman"/>
          <w:b/>
          <w:spacing w:val="-4"/>
          <w:szCs w:val="28"/>
        </w:rPr>
        <w:t xml:space="preserve"> </w:t>
      </w:r>
      <w:r w:rsidRPr="00BD1D25">
        <w:rPr>
          <w:rFonts w:cs="Times New Roman"/>
          <w:b/>
          <w:szCs w:val="28"/>
        </w:rPr>
        <w:t>предоставления</w:t>
      </w:r>
      <w:r w:rsidRPr="00BD1D25">
        <w:rPr>
          <w:rFonts w:cs="Times New Roman"/>
          <w:b/>
          <w:spacing w:val="-7"/>
          <w:szCs w:val="28"/>
        </w:rPr>
        <w:t xml:space="preserve"> </w:t>
      </w:r>
      <w:r w:rsidRPr="00BD1D25">
        <w:rPr>
          <w:rFonts w:cs="Times New Roman"/>
          <w:b/>
          <w:szCs w:val="28"/>
        </w:rPr>
        <w:t>муниципальной</w:t>
      </w:r>
      <w:r w:rsidRPr="00BD1D25">
        <w:rPr>
          <w:rFonts w:cs="Times New Roman"/>
          <w:b/>
          <w:spacing w:val="-9"/>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Максимальный</w:t>
      </w:r>
      <w:r w:rsidRPr="00BD1D25">
        <w:rPr>
          <w:rFonts w:cs="Times New Roman"/>
          <w:spacing w:val="1"/>
          <w:szCs w:val="28"/>
        </w:rPr>
        <w:t xml:space="preserve"> </w:t>
      </w:r>
      <w:r w:rsidRPr="00BD1D25">
        <w:rPr>
          <w:rFonts w:cs="Times New Roman"/>
          <w:szCs w:val="28"/>
        </w:rPr>
        <w:t>срок</w:t>
      </w:r>
      <w:r w:rsidRPr="00BD1D25">
        <w:rPr>
          <w:rFonts w:cs="Times New Roman"/>
          <w:spacing w:val="1"/>
          <w:szCs w:val="28"/>
        </w:rPr>
        <w:t xml:space="preserve"> </w:t>
      </w:r>
      <w:r w:rsidRPr="00BD1D25">
        <w:rPr>
          <w:rFonts w:cs="Times New Roman"/>
          <w:szCs w:val="28"/>
        </w:rPr>
        <w:t>ожидания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подаче</w:t>
      </w:r>
      <w:r w:rsidRPr="00BD1D25">
        <w:rPr>
          <w:rFonts w:cs="Times New Roman"/>
          <w:spacing w:val="1"/>
          <w:szCs w:val="28"/>
        </w:rPr>
        <w:t xml:space="preserve"> </w:t>
      </w:r>
      <w:r w:rsidRPr="00BD1D25">
        <w:rPr>
          <w:rFonts w:cs="Times New Roman"/>
          <w:szCs w:val="28"/>
        </w:rPr>
        <w:t>запроса</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 органе или многофункциональном центре составляет не более 15</w:t>
      </w:r>
      <w:r w:rsidRPr="00BD1D25">
        <w:rPr>
          <w:rFonts w:cs="Times New Roman"/>
          <w:spacing w:val="-67"/>
          <w:szCs w:val="28"/>
        </w:rPr>
        <w:t xml:space="preserve"> </w:t>
      </w:r>
      <w:r w:rsidRPr="00BD1D25">
        <w:rPr>
          <w:rFonts w:cs="Times New Roman"/>
          <w:szCs w:val="28"/>
        </w:rPr>
        <w:t>минут.</w:t>
      </w:r>
    </w:p>
    <w:p w:rsidR="00B775C8" w:rsidRPr="00BD1D25" w:rsidRDefault="00B775C8" w:rsidP="00015D1E">
      <w:pPr>
        <w:pStyle w:val="aff1"/>
        <w:ind w:firstLine="709"/>
      </w:pPr>
    </w:p>
    <w:p w:rsidR="00B775C8" w:rsidRPr="00BD1D25" w:rsidRDefault="00B775C8" w:rsidP="00015D1E">
      <w:pPr>
        <w:pStyle w:val="110"/>
        <w:ind w:left="0" w:firstLine="709"/>
      </w:pPr>
      <w:r w:rsidRPr="00BD1D25">
        <w:t>Срок и порядок регистрации запроса заявителя о предоставлении</w:t>
      </w:r>
      <w:r w:rsidRPr="00BD1D25">
        <w:rPr>
          <w:spacing w:val="1"/>
        </w:rPr>
        <w:t xml:space="preserve"> </w:t>
      </w:r>
      <w:r w:rsidRPr="00BD1D25">
        <w:t>муниципальной</w:t>
      </w:r>
      <w:r w:rsidRPr="00BD1D25">
        <w:rPr>
          <w:spacing w:val="-3"/>
        </w:rPr>
        <w:t xml:space="preserve"> </w:t>
      </w:r>
      <w:r w:rsidRPr="00BD1D25">
        <w:t>услуги,</w:t>
      </w:r>
      <w:r w:rsidRPr="00BD1D25">
        <w:rPr>
          <w:spacing w:val="-3"/>
        </w:rPr>
        <w:t xml:space="preserve"> </w:t>
      </w:r>
      <w:r w:rsidRPr="00BD1D25">
        <w:t>в</w:t>
      </w:r>
      <w:r w:rsidRPr="00BD1D25">
        <w:rPr>
          <w:spacing w:val="-3"/>
        </w:rPr>
        <w:t xml:space="preserve"> </w:t>
      </w:r>
      <w:r w:rsidRPr="00BD1D25">
        <w:t>том</w:t>
      </w:r>
      <w:r w:rsidRPr="00BD1D25">
        <w:rPr>
          <w:spacing w:val="-2"/>
        </w:rPr>
        <w:t xml:space="preserve"> </w:t>
      </w:r>
      <w:r w:rsidRPr="00BD1D25">
        <w:t>числе</w:t>
      </w:r>
      <w:r w:rsidRPr="00BD1D25">
        <w:rPr>
          <w:spacing w:val="-5"/>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647"/>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подлежит</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w:t>
      </w:r>
      <w:r w:rsidRPr="00BD1D25">
        <w:rPr>
          <w:rFonts w:cs="Times New Roman"/>
          <w:spacing w:val="1"/>
          <w:szCs w:val="28"/>
        </w:rPr>
        <w:t xml:space="preserve"> </w:t>
      </w:r>
      <w:r w:rsidRPr="00BD1D25">
        <w:rPr>
          <w:rFonts w:cs="Times New Roman"/>
          <w:szCs w:val="28"/>
        </w:rPr>
        <w:t>органе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течение</w:t>
      </w:r>
      <w:r w:rsidRPr="00BD1D25">
        <w:rPr>
          <w:rFonts w:cs="Times New Roman"/>
          <w:spacing w:val="-10"/>
          <w:szCs w:val="28"/>
        </w:rPr>
        <w:t xml:space="preserve"> </w:t>
      </w:r>
      <w:r w:rsidRPr="00BD1D25">
        <w:rPr>
          <w:rFonts w:cs="Times New Roman"/>
          <w:szCs w:val="28"/>
        </w:rPr>
        <w:t>1</w:t>
      </w:r>
      <w:r w:rsidRPr="00BD1D25">
        <w:rPr>
          <w:rFonts w:cs="Times New Roman"/>
          <w:spacing w:val="-11"/>
          <w:szCs w:val="28"/>
        </w:rPr>
        <w:t xml:space="preserve"> </w:t>
      </w:r>
      <w:r w:rsidRPr="00BD1D25">
        <w:rPr>
          <w:rFonts w:cs="Times New Roman"/>
          <w:szCs w:val="28"/>
        </w:rPr>
        <w:t>рабочего</w:t>
      </w:r>
      <w:r w:rsidRPr="00BD1D25">
        <w:rPr>
          <w:rFonts w:cs="Times New Roman"/>
          <w:spacing w:val="-8"/>
          <w:szCs w:val="28"/>
        </w:rPr>
        <w:t xml:space="preserve"> </w:t>
      </w:r>
      <w:r w:rsidRPr="00BD1D25">
        <w:rPr>
          <w:rFonts w:cs="Times New Roman"/>
          <w:szCs w:val="28"/>
        </w:rPr>
        <w:t>дня</w:t>
      </w:r>
      <w:r w:rsidRPr="00BD1D25">
        <w:rPr>
          <w:rFonts w:cs="Times New Roman"/>
          <w:spacing w:val="-10"/>
          <w:szCs w:val="28"/>
        </w:rPr>
        <w:t xml:space="preserve"> </w:t>
      </w:r>
      <w:r w:rsidRPr="00BD1D25">
        <w:rPr>
          <w:rFonts w:cs="Times New Roman"/>
          <w:szCs w:val="28"/>
        </w:rPr>
        <w:t>со</w:t>
      </w:r>
      <w:r w:rsidRPr="00BD1D25">
        <w:rPr>
          <w:rFonts w:cs="Times New Roman"/>
          <w:spacing w:val="-10"/>
          <w:szCs w:val="28"/>
        </w:rPr>
        <w:t xml:space="preserve"> </w:t>
      </w:r>
      <w:r w:rsidRPr="00BD1D25">
        <w:rPr>
          <w:rFonts w:cs="Times New Roman"/>
          <w:szCs w:val="28"/>
        </w:rPr>
        <w:t>дня</w:t>
      </w:r>
      <w:r w:rsidRPr="00BD1D25">
        <w:rPr>
          <w:rFonts w:cs="Times New Roman"/>
          <w:spacing w:val="-11"/>
          <w:szCs w:val="28"/>
        </w:rPr>
        <w:t xml:space="preserve"> </w:t>
      </w:r>
      <w:r w:rsidRPr="00BD1D25">
        <w:rPr>
          <w:rFonts w:cs="Times New Roman"/>
          <w:szCs w:val="28"/>
        </w:rPr>
        <w:t>получения</w:t>
      </w:r>
      <w:r w:rsidRPr="00BD1D25">
        <w:rPr>
          <w:rFonts w:cs="Times New Roman"/>
          <w:spacing w:val="-10"/>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и</w:t>
      </w:r>
      <w:r w:rsidRPr="00BD1D25">
        <w:rPr>
          <w:rFonts w:cs="Times New Roman"/>
          <w:spacing w:val="-11"/>
          <w:szCs w:val="28"/>
        </w:rPr>
        <w:t xml:space="preserve"> </w:t>
      </w:r>
      <w:r w:rsidRPr="00BD1D25">
        <w:rPr>
          <w:rFonts w:cs="Times New Roman"/>
          <w:szCs w:val="28"/>
        </w:rPr>
        <w:t>документов,</w:t>
      </w:r>
      <w:r w:rsidRPr="00BD1D25">
        <w:rPr>
          <w:rFonts w:cs="Times New Roman"/>
          <w:spacing w:val="-11"/>
          <w:szCs w:val="28"/>
        </w:rPr>
        <w:t xml:space="preserve"> </w:t>
      </w:r>
      <w:r w:rsidRPr="00BD1D25">
        <w:rPr>
          <w:rFonts w:cs="Times New Roman"/>
          <w:szCs w:val="28"/>
        </w:rPr>
        <w:t>необходимых</w:t>
      </w:r>
      <w:r w:rsidRPr="00BD1D25">
        <w:rPr>
          <w:rFonts w:cs="Times New Roman"/>
          <w:spacing w:val="-10"/>
          <w:szCs w:val="28"/>
        </w:rPr>
        <w:t xml:space="preserve"> </w:t>
      </w:r>
      <w:r w:rsidRPr="00BD1D25">
        <w:rPr>
          <w:rFonts w:cs="Times New Roman"/>
          <w:szCs w:val="28"/>
        </w:rPr>
        <w:t>для</w:t>
      </w:r>
      <w:r w:rsidRPr="00BD1D25">
        <w:rPr>
          <w:rFonts w:cs="Times New Roman"/>
          <w:spacing w:val="-67"/>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110"/>
        <w:tabs>
          <w:tab w:val="left" w:pos="0"/>
        </w:tabs>
        <w:ind w:left="0" w:firstLine="709"/>
      </w:pPr>
      <w:r w:rsidRPr="00BD1D25">
        <w:lastRenderedPageBreak/>
        <w:t>Требования к помещениям, в которых предоставляется муниципальная</w:t>
      </w:r>
      <w:r w:rsidRPr="00BD1D25">
        <w:rPr>
          <w:spacing w:val="-4"/>
        </w:rPr>
        <w:t xml:space="preserve"> </w:t>
      </w:r>
      <w:r w:rsidRPr="00BD1D25">
        <w:t>услуга</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491"/>
        </w:tabs>
        <w:autoSpaceDE w:val="0"/>
        <w:autoSpaceDN w:val="0"/>
        <w:spacing w:after="0" w:line="240" w:lineRule="auto"/>
        <w:ind w:left="0" w:firstLine="709"/>
        <w:contextualSpacing w:val="0"/>
        <w:jc w:val="both"/>
        <w:rPr>
          <w:rFonts w:cs="Times New Roman"/>
          <w:szCs w:val="28"/>
        </w:rPr>
      </w:pPr>
      <w:r w:rsidRPr="00BD1D25">
        <w:rPr>
          <w:rFonts w:cs="Times New Roman"/>
          <w:szCs w:val="28"/>
        </w:rPr>
        <w:t>Местоположение административных зданий, в которых осуществляется</w:t>
      </w:r>
      <w:r w:rsidRPr="00BD1D25">
        <w:rPr>
          <w:rFonts w:cs="Times New Roman"/>
          <w:spacing w:val="1"/>
          <w:szCs w:val="28"/>
        </w:rPr>
        <w:t xml:space="preserve"> </w:t>
      </w:r>
      <w:r w:rsidRPr="00BD1D25">
        <w:rPr>
          <w:rFonts w:cs="Times New Roman"/>
          <w:szCs w:val="28"/>
        </w:rPr>
        <w:t>прием заявлений и документов, необходимых для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выдача</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должно</w:t>
      </w:r>
      <w:r w:rsidRPr="00BD1D25">
        <w:rPr>
          <w:rFonts w:cs="Times New Roman"/>
          <w:spacing w:val="1"/>
          <w:szCs w:val="28"/>
        </w:rPr>
        <w:t xml:space="preserve"> </w:t>
      </w:r>
      <w:r w:rsidRPr="00BD1D25">
        <w:rPr>
          <w:rFonts w:cs="Times New Roman"/>
          <w:szCs w:val="28"/>
        </w:rPr>
        <w:t>обеспечивать</w:t>
      </w:r>
      <w:r w:rsidRPr="00BD1D25">
        <w:rPr>
          <w:rFonts w:cs="Times New Roman"/>
          <w:spacing w:val="1"/>
          <w:szCs w:val="28"/>
        </w:rPr>
        <w:t xml:space="preserve"> </w:t>
      </w:r>
      <w:r w:rsidRPr="00BD1D25">
        <w:rPr>
          <w:rFonts w:cs="Times New Roman"/>
          <w:szCs w:val="28"/>
        </w:rPr>
        <w:t>удобство</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граждан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точки</w:t>
      </w:r>
      <w:r w:rsidRPr="00BD1D25">
        <w:rPr>
          <w:rFonts w:cs="Times New Roman"/>
          <w:spacing w:val="1"/>
          <w:szCs w:val="28"/>
        </w:rPr>
        <w:t xml:space="preserve"> </w:t>
      </w:r>
      <w:r w:rsidRPr="00BD1D25">
        <w:rPr>
          <w:rFonts w:cs="Times New Roman"/>
          <w:szCs w:val="28"/>
        </w:rPr>
        <w:t>зрения</w:t>
      </w:r>
      <w:r w:rsidRPr="00BD1D25">
        <w:rPr>
          <w:rFonts w:cs="Times New Roman"/>
          <w:spacing w:val="1"/>
          <w:szCs w:val="28"/>
        </w:rPr>
        <w:t xml:space="preserve"> </w:t>
      </w:r>
      <w:r w:rsidRPr="00BD1D25">
        <w:rPr>
          <w:rFonts w:cs="Times New Roman"/>
          <w:szCs w:val="28"/>
        </w:rPr>
        <w:t>пешеходной</w:t>
      </w:r>
      <w:r w:rsidRPr="00BD1D25">
        <w:rPr>
          <w:rFonts w:cs="Times New Roman"/>
          <w:spacing w:val="1"/>
          <w:szCs w:val="28"/>
        </w:rPr>
        <w:t xml:space="preserve"> </w:t>
      </w:r>
      <w:r w:rsidRPr="00BD1D25">
        <w:rPr>
          <w:rFonts w:cs="Times New Roman"/>
          <w:szCs w:val="28"/>
        </w:rPr>
        <w:t>доступности</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остановок</w:t>
      </w:r>
      <w:r w:rsidRPr="00BD1D25">
        <w:rPr>
          <w:rFonts w:cs="Times New Roman"/>
          <w:spacing w:val="1"/>
          <w:szCs w:val="28"/>
        </w:rPr>
        <w:t xml:space="preserve"> </w:t>
      </w:r>
      <w:r w:rsidRPr="00BD1D25">
        <w:rPr>
          <w:rFonts w:cs="Times New Roman"/>
          <w:szCs w:val="28"/>
        </w:rPr>
        <w:t>общественного</w:t>
      </w:r>
      <w:r w:rsidRPr="00BD1D25">
        <w:rPr>
          <w:rFonts w:cs="Times New Roman"/>
          <w:spacing w:val="1"/>
          <w:szCs w:val="28"/>
        </w:rPr>
        <w:t xml:space="preserve"> </w:t>
      </w:r>
      <w:r w:rsidRPr="00BD1D25">
        <w:rPr>
          <w:rFonts w:cs="Times New Roman"/>
          <w:szCs w:val="28"/>
        </w:rPr>
        <w:t>транспорта.</w:t>
      </w:r>
    </w:p>
    <w:p w:rsidR="00B775C8" w:rsidRPr="00BD1D25" w:rsidRDefault="00B775C8" w:rsidP="00015D1E">
      <w:pPr>
        <w:pStyle w:val="aff1"/>
        <w:ind w:firstLine="709"/>
        <w:jc w:val="both"/>
      </w:pPr>
      <w:r w:rsidRPr="00BD1D25">
        <w:t>В случае, если имеется возможность организации стоянки (парковки) возле</w:t>
      </w:r>
      <w:r w:rsidRPr="00BD1D25">
        <w:rPr>
          <w:spacing w:val="1"/>
        </w:rPr>
        <w:t xml:space="preserve"> </w:t>
      </w:r>
      <w:r w:rsidRPr="00BD1D25">
        <w:t>здания (строения), в котором размещено помещение приема и выдачи документов,</w:t>
      </w:r>
      <w:r w:rsidRPr="00BD1D25">
        <w:rPr>
          <w:spacing w:val="1"/>
        </w:rPr>
        <w:t xml:space="preserve"> </w:t>
      </w:r>
      <w:r w:rsidRPr="00BD1D25">
        <w:t>организовывается</w:t>
      </w:r>
      <w:r w:rsidRPr="00BD1D25">
        <w:rPr>
          <w:spacing w:val="1"/>
        </w:rPr>
        <w:t xml:space="preserve"> </w:t>
      </w:r>
      <w:r w:rsidRPr="00BD1D25">
        <w:t>стоянка</w:t>
      </w:r>
      <w:r w:rsidRPr="00BD1D25">
        <w:rPr>
          <w:spacing w:val="1"/>
        </w:rPr>
        <w:t xml:space="preserve"> </w:t>
      </w:r>
      <w:r w:rsidRPr="00BD1D25">
        <w:t>(парковка)</w:t>
      </w:r>
      <w:r w:rsidRPr="00BD1D25">
        <w:rPr>
          <w:spacing w:val="1"/>
        </w:rPr>
        <w:t xml:space="preserve"> </w:t>
      </w:r>
      <w:r w:rsidRPr="00BD1D25">
        <w:t>для</w:t>
      </w:r>
      <w:r w:rsidRPr="00BD1D25">
        <w:rPr>
          <w:spacing w:val="1"/>
        </w:rPr>
        <w:t xml:space="preserve"> </w:t>
      </w:r>
      <w:r w:rsidRPr="00BD1D25">
        <w:t>личного</w:t>
      </w:r>
      <w:r w:rsidRPr="00BD1D25">
        <w:rPr>
          <w:spacing w:val="1"/>
        </w:rPr>
        <w:t xml:space="preserve"> </w:t>
      </w:r>
      <w:r w:rsidRPr="00BD1D25">
        <w:t>автомобильного</w:t>
      </w:r>
      <w:r w:rsidRPr="00BD1D25">
        <w:rPr>
          <w:spacing w:val="1"/>
        </w:rPr>
        <w:t xml:space="preserve"> </w:t>
      </w:r>
      <w:r w:rsidRPr="00BD1D25">
        <w:t>транспорта</w:t>
      </w:r>
      <w:r w:rsidRPr="00BD1D25">
        <w:rPr>
          <w:spacing w:val="1"/>
        </w:rPr>
        <w:t xml:space="preserve"> </w:t>
      </w:r>
      <w:r w:rsidRPr="00BD1D25">
        <w:t>заявителей.</w:t>
      </w:r>
      <w:r w:rsidRPr="00BD1D25">
        <w:rPr>
          <w:spacing w:val="-3"/>
        </w:rPr>
        <w:t xml:space="preserve"> </w:t>
      </w:r>
      <w:r w:rsidRPr="00BD1D25">
        <w:t>За</w:t>
      </w:r>
      <w:r w:rsidRPr="00BD1D25">
        <w:rPr>
          <w:spacing w:val="-5"/>
        </w:rPr>
        <w:t xml:space="preserve"> </w:t>
      </w:r>
      <w:r w:rsidRPr="00BD1D25">
        <w:t>пользование</w:t>
      </w:r>
      <w:r w:rsidRPr="00BD1D25">
        <w:rPr>
          <w:spacing w:val="-2"/>
        </w:rPr>
        <w:t xml:space="preserve"> </w:t>
      </w:r>
      <w:r w:rsidRPr="00BD1D25">
        <w:t>стоянкой</w:t>
      </w:r>
      <w:r w:rsidRPr="00BD1D25">
        <w:rPr>
          <w:spacing w:val="-2"/>
        </w:rPr>
        <w:t xml:space="preserve"> </w:t>
      </w:r>
      <w:r w:rsidRPr="00BD1D25">
        <w:t>(парковкой)</w:t>
      </w:r>
      <w:r w:rsidRPr="00BD1D25">
        <w:rPr>
          <w:spacing w:val="-1"/>
        </w:rPr>
        <w:t xml:space="preserve"> </w:t>
      </w:r>
      <w:r w:rsidRPr="00BD1D25">
        <w:t>с</w:t>
      </w:r>
      <w:r w:rsidRPr="00BD1D25">
        <w:rPr>
          <w:spacing w:val="-3"/>
        </w:rPr>
        <w:t xml:space="preserve"> </w:t>
      </w:r>
      <w:r w:rsidRPr="00BD1D25">
        <w:t>заявителей</w:t>
      </w:r>
      <w:r w:rsidRPr="00BD1D25">
        <w:rPr>
          <w:spacing w:val="-1"/>
        </w:rPr>
        <w:t xml:space="preserve"> </w:t>
      </w:r>
      <w:r w:rsidRPr="00BD1D25">
        <w:t>плата</w:t>
      </w:r>
      <w:r w:rsidRPr="00BD1D25">
        <w:rPr>
          <w:spacing w:val="-6"/>
        </w:rPr>
        <w:t xml:space="preserve"> </w:t>
      </w:r>
      <w:r w:rsidRPr="00BD1D25">
        <w:t>не</w:t>
      </w:r>
      <w:r w:rsidRPr="00BD1D25">
        <w:rPr>
          <w:spacing w:val="-1"/>
        </w:rPr>
        <w:t xml:space="preserve"> </w:t>
      </w:r>
      <w:r w:rsidRPr="00BD1D25">
        <w:t>взимается.</w:t>
      </w:r>
    </w:p>
    <w:p w:rsidR="00B775C8" w:rsidRPr="00BD1D25" w:rsidRDefault="00B775C8" w:rsidP="00015D1E">
      <w:pPr>
        <w:pStyle w:val="aff1"/>
        <w:ind w:firstLine="709"/>
        <w:jc w:val="both"/>
      </w:pPr>
      <w:r w:rsidRPr="00BD1D25">
        <w:t>Для парковки специальных автотранспортных средств инвалидов на стоянке</w:t>
      </w:r>
      <w:r w:rsidRPr="00BD1D25">
        <w:rPr>
          <w:spacing w:val="1"/>
        </w:rPr>
        <w:t xml:space="preserve"> </w:t>
      </w:r>
      <w:r w:rsidRPr="00BD1D25">
        <w:rPr>
          <w:spacing w:val="-1"/>
        </w:rPr>
        <w:t>(парковке)</w:t>
      </w:r>
      <w:r w:rsidRPr="00BD1D25">
        <w:rPr>
          <w:spacing w:val="-16"/>
        </w:rPr>
        <w:t xml:space="preserve"> </w:t>
      </w:r>
      <w:r w:rsidRPr="00BD1D25">
        <w:t>выделяется</w:t>
      </w:r>
      <w:r w:rsidRPr="00BD1D25">
        <w:rPr>
          <w:spacing w:val="-15"/>
        </w:rPr>
        <w:t xml:space="preserve"> </w:t>
      </w:r>
      <w:r w:rsidRPr="00BD1D25">
        <w:t>не</w:t>
      </w:r>
      <w:r w:rsidRPr="00BD1D25">
        <w:rPr>
          <w:spacing w:val="-16"/>
        </w:rPr>
        <w:t xml:space="preserve"> </w:t>
      </w:r>
      <w:r w:rsidRPr="00BD1D25">
        <w:t>менее</w:t>
      </w:r>
      <w:r w:rsidRPr="00BD1D25">
        <w:rPr>
          <w:spacing w:val="-15"/>
        </w:rPr>
        <w:t xml:space="preserve"> </w:t>
      </w:r>
      <w:r w:rsidRPr="00BD1D25">
        <w:t>10%</w:t>
      </w:r>
      <w:r w:rsidRPr="00BD1D25">
        <w:rPr>
          <w:spacing w:val="-17"/>
        </w:rPr>
        <w:t xml:space="preserve"> </w:t>
      </w:r>
      <w:r w:rsidRPr="00BD1D25">
        <w:t>мест</w:t>
      </w:r>
      <w:r w:rsidRPr="00BD1D25">
        <w:rPr>
          <w:spacing w:val="-16"/>
        </w:rPr>
        <w:t xml:space="preserve"> </w:t>
      </w:r>
      <w:r w:rsidRPr="00BD1D25">
        <w:t>(но</w:t>
      </w:r>
      <w:r w:rsidRPr="00BD1D25">
        <w:rPr>
          <w:spacing w:val="-14"/>
        </w:rPr>
        <w:t xml:space="preserve"> </w:t>
      </w:r>
      <w:r w:rsidRPr="00BD1D25">
        <w:t>не</w:t>
      </w:r>
      <w:r w:rsidRPr="00BD1D25">
        <w:rPr>
          <w:spacing w:val="-16"/>
        </w:rPr>
        <w:t xml:space="preserve"> </w:t>
      </w:r>
      <w:r w:rsidRPr="00BD1D25">
        <w:t>менее</w:t>
      </w:r>
      <w:r w:rsidRPr="00BD1D25">
        <w:rPr>
          <w:spacing w:val="-15"/>
        </w:rPr>
        <w:t xml:space="preserve"> </w:t>
      </w:r>
      <w:r w:rsidRPr="00BD1D25">
        <w:t>одного</w:t>
      </w:r>
      <w:r w:rsidRPr="00BD1D25">
        <w:rPr>
          <w:spacing w:val="-15"/>
        </w:rPr>
        <w:t xml:space="preserve"> </w:t>
      </w:r>
      <w:r w:rsidRPr="00BD1D25">
        <w:t>места)</w:t>
      </w:r>
      <w:r w:rsidRPr="00BD1D25">
        <w:rPr>
          <w:spacing w:val="-15"/>
        </w:rPr>
        <w:t xml:space="preserve"> </w:t>
      </w:r>
      <w:r w:rsidRPr="00BD1D25">
        <w:t>для</w:t>
      </w:r>
      <w:r w:rsidRPr="00BD1D25">
        <w:rPr>
          <w:spacing w:val="-17"/>
        </w:rPr>
        <w:t xml:space="preserve"> </w:t>
      </w:r>
      <w:r w:rsidRPr="00BD1D25">
        <w:t>бесплатной</w:t>
      </w:r>
      <w:r w:rsidRPr="00BD1D25">
        <w:rPr>
          <w:spacing w:val="-68"/>
        </w:rPr>
        <w:t xml:space="preserve"> </w:t>
      </w:r>
      <w:r w:rsidRPr="00BD1D25">
        <w:t>парковки</w:t>
      </w:r>
      <w:r w:rsidRPr="00BD1D25">
        <w:rPr>
          <w:spacing w:val="1"/>
        </w:rPr>
        <w:t xml:space="preserve"> </w:t>
      </w:r>
      <w:r w:rsidRPr="00BD1D25">
        <w:t>транспортных</w:t>
      </w:r>
      <w:r w:rsidRPr="00BD1D25">
        <w:rPr>
          <w:spacing w:val="1"/>
        </w:rPr>
        <w:t xml:space="preserve"> </w:t>
      </w:r>
      <w:r w:rsidRPr="00BD1D25">
        <w:t>средств,</w:t>
      </w:r>
      <w:r w:rsidRPr="00BD1D25">
        <w:rPr>
          <w:spacing w:val="1"/>
        </w:rPr>
        <w:t xml:space="preserve"> </w:t>
      </w:r>
      <w:r w:rsidRPr="00BD1D25">
        <w:t>управляемых</w:t>
      </w:r>
      <w:r w:rsidRPr="00BD1D25">
        <w:rPr>
          <w:spacing w:val="1"/>
        </w:rPr>
        <w:t xml:space="preserve"> </w:t>
      </w:r>
      <w:r w:rsidRPr="00BD1D25">
        <w:t>инвалидами</w:t>
      </w:r>
      <w:r w:rsidRPr="00BD1D25">
        <w:rPr>
          <w:spacing w:val="1"/>
        </w:rPr>
        <w:t xml:space="preserve"> </w:t>
      </w:r>
      <w:r w:rsidRPr="00BD1D25">
        <w:t>I,</w:t>
      </w:r>
      <w:r w:rsidRPr="00BD1D25">
        <w:rPr>
          <w:spacing w:val="1"/>
        </w:rPr>
        <w:t xml:space="preserve"> </w:t>
      </w:r>
      <w:r w:rsidRPr="00BD1D25">
        <w:t>II</w:t>
      </w:r>
      <w:r w:rsidRPr="00BD1D25">
        <w:rPr>
          <w:spacing w:val="1"/>
        </w:rPr>
        <w:t xml:space="preserve"> </w:t>
      </w:r>
      <w:r w:rsidRPr="00BD1D25">
        <w:t>групп,</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инвалидами</w:t>
      </w:r>
      <w:r w:rsidRPr="00BD1D25">
        <w:rPr>
          <w:spacing w:val="1"/>
        </w:rPr>
        <w:t xml:space="preserve"> </w:t>
      </w:r>
      <w:r w:rsidRPr="00BD1D25">
        <w:t>III</w:t>
      </w:r>
      <w:r w:rsidRPr="00BD1D25">
        <w:rPr>
          <w:spacing w:val="1"/>
        </w:rPr>
        <w:t xml:space="preserve"> </w:t>
      </w:r>
      <w:r w:rsidRPr="00BD1D25">
        <w:t>группы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Правительством</w:t>
      </w:r>
      <w:r w:rsidRPr="00BD1D25">
        <w:rPr>
          <w:spacing w:val="1"/>
        </w:rPr>
        <w:t xml:space="preserve"> </w:t>
      </w:r>
      <w:r w:rsidRPr="00BD1D25">
        <w:t>Российской</w:t>
      </w:r>
      <w:r w:rsidRPr="00BD1D25">
        <w:rPr>
          <w:spacing w:val="1"/>
        </w:rPr>
        <w:t xml:space="preserve"> </w:t>
      </w:r>
      <w:r w:rsidRPr="00BD1D25">
        <w:t>Федерации, и транспортных средств, перевозящих таких инвалидов и (или) детей-инвалидов.</w:t>
      </w:r>
    </w:p>
    <w:p w:rsidR="00B775C8" w:rsidRPr="00BD1D25" w:rsidRDefault="00B775C8" w:rsidP="00015D1E">
      <w:pPr>
        <w:pStyle w:val="aff1"/>
        <w:ind w:firstLine="709"/>
        <w:jc w:val="both"/>
      </w:pPr>
      <w:r w:rsidRPr="00BD1D25">
        <w:t>В целях обеспечения беспрепятственного доступа заявителей, в том числе</w:t>
      </w:r>
      <w:r w:rsidRPr="00BD1D25">
        <w:rPr>
          <w:spacing w:val="1"/>
        </w:rPr>
        <w:t xml:space="preserve"> </w:t>
      </w:r>
      <w:r w:rsidRPr="00BD1D25">
        <w:t>передвигающихся на инвалидных колясках, вход в здание и помещения, в которых</w:t>
      </w:r>
      <w:r w:rsidRPr="00BD1D25">
        <w:rPr>
          <w:spacing w:val="1"/>
        </w:rPr>
        <w:t xml:space="preserve"> </w:t>
      </w:r>
      <w:r w:rsidRPr="00BD1D25">
        <w:rPr>
          <w:spacing w:val="-1"/>
        </w:rPr>
        <w:t>предоставляется</w:t>
      </w:r>
      <w:r w:rsidRPr="00BD1D25">
        <w:rPr>
          <w:spacing w:val="-15"/>
        </w:rPr>
        <w:t xml:space="preserve"> </w:t>
      </w:r>
      <w:r w:rsidRPr="00BD1D25">
        <w:t>муниципальной</w:t>
      </w:r>
      <w:r w:rsidRPr="00BD1D25">
        <w:rPr>
          <w:spacing w:val="-14"/>
        </w:rPr>
        <w:t xml:space="preserve"> </w:t>
      </w:r>
      <w:r w:rsidRPr="00BD1D25">
        <w:t>услуга,</w:t>
      </w:r>
      <w:r w:rsidRPr="00BD1D25">
        <w:rPr>
          <w:spacing w:val="-15"/>
        </w:rPr>
        <w:t xml:space="preserve"> </w:t>
      </w:r>
      <w:r w:rsidRPr="00BD1D25">
        <w:t>оборудуются</w:t>
      </w:r>
      <w:r w:rsidRPr="00BD1D25">
        <w:rPr>
          <w:spacing w:val="-15"/>
        </w:rPr>
        <w:t xml:space="preserve"> </w:t>
      </w:r>
      <w:r w:rsidRPr="00BD1D25">
        <w:t>пандусами,</w:t>
      </w:r>
      <w:r w:rsidRPr="00BD1D25">
        <w:rPr>
          <w:spacing w:val="-68"/>
        </w:rPr>
        <w:t xml:space="preserve"> </w:t>
      </w:r>
      <w:r w:rsidRPr="00BD1D25">
        <w:t>поручнями, тактильными (контрастными) предупреждающими элементами, иными</w:t>
      </w:r>
      <w:r w:rsidRPr="00BD1D25">
        <w:rPr>
          <w:spacing w:val="-67"/>
        </w:rPr>
        <w:t xml:space="preserve"> </w:t>
      </w:r>
      <w:r w:rsidRPr="00BD1D25">
        <w:t>специальными приспособлениями, позволяющими обеспечить беспрепятственный</w:t>
      </w:r>
      <w:r w:rsidRPr="00BD1D25">
        <w:rPr>
          <w:spacing w:val="1"/>
        </w:rPr>
        <w:t xml:space="preserve"> </w:t>
      </w:r>
      <w:r w:rsidRPr="00BD1D25">
        <w:t>доступ</w:t>
      </w:r>
      <w:r w:rsidRPr="00BD1D25">
        <w:rPr>
          <w:spacing w:val="-6"/>
        </w:rPr>
        <w:t xml:space="preserve"> </w:t>
      </w:r>
      <w:r w:rsidRPr="00BD1D25">
        <w:t>и</w:t>
      </w:r>
      <w:r w:rsidRPr="00BD1D25">
        <w:rPr>
          <w:spacing w:val="-5"/>
        </w:rPr>
        <w:t xml:space="preserve"> </w:t>
      </w:r>
      <w:r w:rsidRPr="00BD1D25">
        <w:t>передвижение</w:t>
      </w:r>
      <w:r w:rsidRPr="00BD1D25">
        <w:rPr>
          <w:spacing w:val="-5"/>
        </w:rPr>
        <w:t xml:space="preserve"> </w:t>
      </w:r>
      <w:r w:rsidRPr="00BD1D25">
        <w:t>инвалидов,</w:t>
      </w:r>
      <w:r w:rsidRPr="00BD1D25">
        <w:rPr>
          <w:spacing w:val="-7"/>
        </w:rPr>
        <w:t xml:space="preserve"> </w:t>
      </w:r>
      <w:r w:rsidRPr="00BD1D25">
        <w:t>в</w:t>
      </w:r>
      <w:r w:rsidRPr="00BD1D25">
        <w:rPr>
          <w:spacing w:val="-6"/>
        </w:rPr>
        <w:t xml:space="preserve"> </w:t>
      </w:r>
      <w:r w:rsidRPr="00BD1D25">
        <w:t>соответствии</w:t>
      </w:r>
      <w:r w:rsidRPr="00BD1D25">
        <w:rPr>
          <w:spacing w:val="-6"/>
        </w:rPr>
        <w:t xml:space="preserve"> </w:t>
      </w:r>
      <w:r w:rsidRPr="00BD1D25">
        <w:t>с</w:t>
      </w:r>
      <w:r w:rsidRPr="00BD1D25">
        <w:rPr>
          <w:spacing w:val="-5"/>
        </w:rPr>
        <w:t xml:space="preserve"> </w:t>
      </w:r>
      <w:r w:rsidRPr="00BD1D25">
        <w:t>законодательством</w:t>
      </w:r>
      <w:r w:rsidRPr="00BD1D25">
        <w:rPr>
          <w:spacing w:val="-5"/>
        </w:rPr>
        <w:t xml:space="preserve"> </w:t>
      </w:r>
      <w:r w:rsidRPr="00BD1D25">
        <w:t>Российской</w:t>
      </w:r>
      <w:r w:rsidRPr="00BD1D25">
        <w:rPr>
          <w:spacing w:val="-68"/>
        </w:rPr>
        <w:t xml:space="preserve"> </w:t>
      </w:r>
      <w:r w:rsidRPr="00BD1D25">
        <w:t>Федерации</w:t>
      </w:r>
      <w:r w:rsidRPr="00BD1D25">
        <w:rPr>
          <w:spacing w:val="-4"/>
        </w:rPr>
        <w:t xml:space="preserve"> </w:t>
      </w:r>
      <w:r w:rsidRPr="00BD1D25">
        <w:t>о</w:t>
      </w:r>
      <w:r w:rsidRPr="00BD1D25">
        <w:rPr>
          <w:spacing w:val="1"/>
        </w:rPr>
        <w:t xml:space="preserve"> </w:t>
      </w:r>
      <w:r w:rsidRPr="00BD1D25">
        <w:t>социальной защите</w:t>
      </w:r>
      <w:r w:rsidRPr="00BD1D25">
        <w:rPr>
          <w:spacing w:val="-3"/>
        </w:rPr>
        <w:t xml:space="preserve"> </w:t>
      </w:r>
      <w:r w:rsidRPr="00BD1D25">
        <w:t>инвалидов.</w:t>
      </w:r>
    </w:p>
    <w:p w:rsidR="00B775C8" w:rsidRPr="00BD1D25" w:rsidRDefault="00B775C8" w:rsidP="00015D1E">
      <w:pPr>
        <w:pStyle w:val="aff1"/>
        <w:ind w:firstLine="709"/>
        <w:jc w:val="both"/>
      </w:pPr>
      <w:r w:rsidRPr="00BD1D25">
        <w:t>Центральный</w:t>
      </w:r>
      <w:r w:rsidRPr="00BD1D25">
        <w:rPr>
          <w:spacing w:val="1"/>
        </w:rPr>
        <w:t xml:space="preserve"> </w:t>
      </w:r>
      <w:r w:rsidRPr="00BD1D25">
        <w:t>вход</w:t>
      </w:r>
      <w:r w:rsidRPr="00BD1D25">
        <w:rPr>
          <w:spacing w:val="1"/>
        </w:rPr>
        <w:t xml:space="preserve"> </w:t>
      </w:r>
      <w:r w:rsidRPr="00BD1D25">
        <w:t>в</w:t>
      </w:r>
      <w:r w:rsidRPr="00BD1D25">
        <w:rPr>
          <w:spacing w:val="1"/>
        </w:rPr>
        <w:t xml:space="preserve"> </w:t>
      </w:r>
      <w:r w:rsidRPr="00BD1D25">
        <w:t>здание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оборудован</w:t>
      </w:r>
      <w:r w:rsidRPr="00BD1D25">
        <w:rPr>
          <w:spacing w:val="-6"/>
        </w:rPr>
        <w:t xml:space="preserve"> </w:t>
      </w:r>
      <w:r w:rsidRPr="00BD1D25">
        <w:t>информационной</w:t>
      </w:r>
      <w:r w:rsidRPr="00BD1D25">
        <w:rPr>
          <w:spacing w:val="-3"/>
        </w:rPr>
        <w:t xml:space="preserve"> </w:t>
      </w:r>
      <w:r w:rsidRPr="00BD1D25">
        <w:t>табличкой</w:t>
      </w:r>
      <w:r w:rsidRPr="00BD1D25">
        <w:rPr>
          <w:spacing w:val="-2"/>
        </w:rPr>
        <w:t xml:space="preserve"> </w:t>
      </w:r>
      <w:r w:rsidRPr="00BD1D25">
        <w:t>(вывеской),</w:t>
      </w:r>
      <w:r w:rsidRPr="00BD1D25">
        <w:rPr>
          <w:spacing w:val="-4"/>
        </w:rPr>
        <w:t xml:space="preserve"> </w:t>
      </w:r>
      <w:r w:rsidRPr="00BD1D25">
        <w:t>содержащей</w:t>
      </w:r>
      <w:r w:rsidRPr="00BD1D25">
        <w:rPr>
          <w:spacing w:val="-3"/>
        </w:rPr>
        <w:t xml:space="preserve"> </w:t>
      </w:r>
      <w:r w:rsidRPr="00BD1D25">
        <w:t>информацию:</w:t>
      </w:r>
    </w:p>
    <w:p w:rsidR="00B775C8" w:rsidRPr="00BD1D25" w:rsidRDefault="00B775C8" w:rsidP="00015D1E">
      <w:pPr>
        <w:pStyle w:val="aff1"/>
        <w:ind w:firstLine="709"/>
      </w:pPr>
      <w:r w:rsidRPr="00BD1D25">
        <w:t>наименование;</w:t>
      </w:r>
    </w:p>
    <w:p w:rsidR="00B775C8" w:rsidRPr="00BD1D25" w:rsidRDefault="00B775C8" w:rsidP="00015D1E">
      <w:pPr>
        <w:pStyle w:val="aff1"/>
        <w:ind w:firstLine="709"/>
        <w:rPr>
          <w:spacing w:val="-67"/>
        </w:rPr>
      </w:pPr>
      <w:r w:rsidRPr="00BD1D25">
        <w:t>местонахождение и юридический адрес;</w:t>
      </w:r>
      <w:r w:rsidRPr="00BD1D25">
        <w:rPr>
          <w:spacing w:val="-67"/>
        </w:rPr>
        <w:t xml:space="preserve"> </w:t>
      </w:r>
    </w:p>
    <w:p w:rsidR="00B775C8" w:rsidRPr="00BD1D25" w:rsidRDefault="00B775C8" w:rsidP="00015D1E">
      <w:pPr>
        <w:pStyle w:val="aff1"/>
        <w:ind w:firstLine="709"/>
      </w:pPr>
      <w:r w:rsidRPr="00BD1D25">
        <w:t>режим</w:t>
      </w:r>
      <w:r w:rsidRPr="00BD1D25">
        <w:rPr>
          <w:spacing w:val="-1"/>
        </w:rPr>
        <w:t xml:space="preserve"> </w:t>
      </w:r>
      <w:r w:rsidRPr="00BD1D25">
        <w:t>работы;</w:t>
      </w:r>
    </w:p>
    <w:p w:rsidR="00B775C8" w:rsidRPr="00BD1D25" w:rsidRDefault="00B775C8" w:rsidP="00015D1E">
      <w:pPr>
        <w:pStyle w:val="aff1"/>
        <w:ind w:firstLine="709"/>
      </w:pPr>
      <w:r w:rsidRPr="00BD1D25">
        <w:t>график</w:t>
      </w:r>
      <w:r w:rsidRPr="00BD1D25">
        <w:rPr>
          <w:spacing w:val="-4"/>
        </w:rPr>
        <w:t xml:space="preserve"> </w:t>
      </w:r>
      <w:r w:rsidRPr="00BD1D25">
        <w:t>приема;</w:t>
      </w:r>
    </w:p>
    <w:p w:rsidR="00B775C8" w:rsidRPr="00BD1D25" w:rsidRDefault="00B775C8" w:rsidP="00015D1E">
      <w:pPr>
        <w:pStyle w:val="aff1"/>
        <w:ind w:firstLine="709"/>
      </w:pPr>
      <w:r w:rsidRPr="00BD1D25">
        <w:t>номера</w:t>
      </w:r>
      <w:r w:rsidRPr="00BD1D25">
        <w:rPr>
          <w:spacing w:val="-2"/>
        </w:rPr>
        <w:t xml:space="preserve"> </w:t>
      </w:r>
      <w:r w:rsidRPr="00BD1D25">
        <w:t>телефонов</w:t>
      </w:r>
      <w:r w:rsidRPr="00BD1D25">
        <w:rPr>
          <w:spacing w:val="-3"/>
        </w:rPr>
        <w:t xml:space="preserve"> </w:t>
      </w:r>
      <w:r w:rsidRPr="00BD1D25">
        <w:t>для</w:t>
      </w:r>
      <w:r w:rsidRPr="00BD1D25">
        <w:rPr>
          <w:spacing w:val="-2"/>
        </w:rPr>
        <w:t xml:space="preserve"> </w:t>
      </w:r>
      <w:r w:rsidRPr="00BD1D25">
        <w:t>справок.</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1"/>
        </w:rPr>
        <w:t xml:space="preserve"> </w:t>
      </w:r>
      <w:r w:rsidRPr="00BD1D25">
        <w:t>должны</w:t>
      </w:r>
      <w:r w:rsidRPr="00BD1D25">
        <w:rPr>
          <w:spacing w:val="1"/>
        </w:rPr>
        <w:t xml:space="preserve"> </w:t>
      </w:r>
      <w:r w:rsidRPr="00BD1D25">
        <w:t>соответствовать</w:t>
      </w:r>
      <w:r w:rsidRPr="00BD1D25">
        <w:rPr>
          <w:spacing w:val="1"/>
        </w:rPr>
        <w:t xml:space="preserve"> </w:t>
      </w:r>
      <w:r w:rsidRPr="00BD1D25">
        <w:t>санитарно-эпидемиологическим</w:t>
      </w:r>
      <w:r w:rsidRPr="00BD1D25">
        <w:rPr>
          <w:spacing w:val="1"/>
        </w:rPr>
        <w:t xml:space="preserve"> </w:t>
      </w:r>
      <w:r w:rsidRPr="00BD1D25">
        <w:t>правилам</w:t>
      </w:r>
      <w:r w:rsidRPr="00BD1D25">
        <w:rPr>
          <w:spacing w:val="1"/>
        </w:rPr>
        <w:t xml:space="preserve"> </w:t>
      </w:r>
      <w:r w:rsidRPr="00BD1D25">
        <w:t>и</w:t>
      </w:r>
      <w:r w:rsidRPr="00BD1D25">
        <w:rPr>
          <w:spacing w:val="1"/>
        </w:rPr>
        <w:t xml:space="preserve"> </w:t>
      </w:r>
      <w:r w:rsidRPr="00BD1D25">
        <w:t>нормативам.</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3"/>
        </w:rPr>
        <w:t xml:space="preserve"> </w:t>
      </w:r>
      <w:r w:rsidRPr="00BD1D25">
        <w:t>оснащаются:</w:t>
      </w:r>
    </w:p>
    <w:p w:rsidR="00B775C8" w:rsidRPr="00BD1D25" w:rsidRDefault="00B775C8" w:rsidP="00015D1E">
      <w:pPr>
        <w:pStyle w:val="aff1"/>
        <w:ind w:firstLine="709"/>
        <w:jc w:val="both"/>
      </w:pPr>
      <w:r w:rsidRPr="00BD1D25">
        <w:t>противопожарной</w:t>
      </w:r>
      <w:r w:rsidRPr="00BD1D25">
        <w:rPr>
          <w:spacing w:val="-4"/>
        </w:rPr>
        <w:t xml:space="preserve"> </w:t>
      </w:r>
      <w:r w:rsidRPr="00BD1D25">
        <w:t>системой</w:t>
      </w:r>
      <w:r w:rsidRPr="00BD1D25">
        <w:rPr>
          <w:spacing w:val="-7"/>
        </w:rPr>
        <w:t xml:space="preserve"> </w:t>
      </w:r>
      <w:r w:rsidRPr="00BD1D25">
        <w:t>и</w:t>
      </w:r>
      <w:r w:rsidRPr="00BD1D25">
        <w:rPr>
          <w:spacing w:val="-3"/>
        </w:rPr>
        <w:t xml:space="preserve"> </w:t>
      </w:r>
      <w:r w:rsidRPr="00BD1D25">
        <w:t>средствами</w:t>
      </w:r>
      <w:r w:rsidRPr="00BD1D25">
        <w:rPr>
          <w:spacing w:val="-4"/>
        </w:rPr>
        <w:t xml:space="preserve"> </w:t>
      </w:r>
      <w:r w:rsidRPr="00BD1D25">
        <w:t>пожаротушения;</w:t>
      </w:r>
    </w:p>
    <w:p w:rsidR="00B775C8" w:rsidRPr="00BD1D25" w:rsidRDefault="00B775C8" w:rsidP="00015D1E">
      <w:pPr>
        <w:pStyle w:val="aff1"/>
        <w:ind w:firstLine="709"/>
        <w:jc w:val="both"/>
        <w:rPr>
          <w:spacing w:val="-67"/>
        </w:rPr>
      </w:pPr>
      <w:r w:rsidRPr="00BD1D25">
        <w:t>системой оповещения о возникновении чрезвычайной ситуации;</w:t>
      </w:r>
      <w:r w:rsidRPr="00BD1D25">
        <w:rPr>
          <w:spacing w:val="-67"/>
        </w:rPr>
        <w:t xml:space="preserve"> </w:t>
      </w:r>
    </w:p>
    <w:p w:rsidR="00B775C8" w:rsidRPr="00BD1D25" w:rsidRDefault="00B775C8" w:rsidP="00015D1E">
      <w:pPr>
        <w:pStyle w:val="aff1"/>
        <w:ind w:firstLine="709"/>
        <w:jc w:val="both"/>
      </w:pPr>
      <w:r w:rsidRPr="00BD1D25">
        <w:t>средствами</w:t>
      </w:r>
      <w:r w:rsidRPr="00BD1D25">
        <w:rPr>
          <w:spacing w:val="-1"/>
        </w:rPr>
        <w:t xml:space="preserve"> </w:t>
      </w:r>
      <w:r w:rsidRPr="00BD1D25">
        <w:t>оказания</w:t>
      </w:r>
      <w:r w:rsidRPr="00BD1D25">
        <w:rPr>
          <w:spacing w:val="-1"/>
        </w:rPr>
        <w:t xml:space="preserve"> </w:t>
      </w:r>
      <w:r w:rsidRPr="00BD1D25">
        <w:t>первой</w:t>
      </w:r>
      <w:r w:rsidRPr="00BD1D25">
        <w:rPr>
          <w:spacing w:val="-1"/>
        </w:rPr>
        <w:t xml:space="preserve"> </w:t>
      </w:r>
      <w:r w:rsidRPr="00BD1D25">
        <w:t>медицинской</w:t>
      </w:r>
      <w:r w:rsidRPr="00BD1D25">
        <w:rPr>
          <w:spacing w:val="-3"/>
        </w:rPr>
        <w:t xml:space="preserve"> </w:t>
      </w:r>
      <w:r w:rsidRPr="00BD1D25">
        <w:t>помощи;</w:t>
      </w:r>
    </w:p>
    <w:p w:rsidR="00B775C8" w:rsidRPr="00BD1D25" w:rsidRDefault="00B775C8" w:rsidP="00015D1E">
      <w:pPr>
        <w:pStyle w:val="aff1"/>
        <w:ind w:firstLine="709"/>
        <w:jc w:val="both"/>
      </w:pPr>
      <w:r w:rsidRPr="00BD1D25">
        <w:t>туалетными</w:t>
      </w:r>
      <w:r w:rsidRPr="00BD1D25">
        <w:rPr>
          <w:spacing w:val="-3"/>
        </w:rPr>
        <w:t xml:space="preserve"> </w:t>
      </w:r>
      <w:r w:rsidRPr="00BD1D25">
        <w:t>комнатами</w:t>
      </w:r>
      <w:r w:rsidRPr="00BD1D25">
        <w:rPr>
          <w:spacing w:val="-3"/>
        </w:rPr>
        <w:t xml:space="preserve"> </w:t>
      </w:r>
      <w:r w:rsidRPr="00BD1D25">
        <w:t>для</w:t>
      </w:r>
      <w:r w:rsidRPr="00BD1D25">
        <w:rPr>
          <w:spacing w:val="-3"/>
        </w:rPr>
        <w:t xml:space="preserve"> </w:t>
      </w:r>
      <w:r w:rsidRPr="00BD1D25">
        <w:t>посетителей.</w:t>
      </w:r>
    </w:p>
    <w:p w:rsidR="00B775C8" w:rsidRPr="00BD1D25" w:rsidRDefault="00B775C8" w:rsidP="00015D1E">
      <w:pPr>
        <w:pStyle w:val="aff1"/>
        <w:ind w:firstLine="709"/>
        <w:jc w:val="both"/>
      </w:pPr>
      <w:r w:rsidRPr="00BD1D25">
        <w:t>Зал</w:t>
      </w:r>
      <w:r w:rsidRPr="00BD1D25">
        <w:rPr>
          <w:spacing w:val="1"/>
        </w:rPr>
        <w:t xml:space="preserve"> </w:t>
      </w:r>
      <w:r w:rsidRPr="00BD1D25">
        <w:t>ожидания</w:t>
      </w:r>
      <w:r w:rsidRPr="00BD1D25">
        <w:rPr>
          <w:spacing w:val="1"/>
        </w:rPr>
        <w:t xml:space="preserve"> </w:t>
      </w:r>
      <w:r w:rsidRPr="00BD1D25">
        <w:t>Заявителей</w:t>
      </w:r>
      <w:r w:rsidRPr="00BD1D25">
        <w:rPr>
          <w:spacing w:val="1"/>
        </w:rPr>
        <w:t xml:space="preserve"> </w:t>
      </w:r>
      <w:r w:rsidRPr="00BD1D25">
        <w:t>оборудуется</w:t>
      </w:r>
      <w:r w:rsidRPr="00BD1D25">
        <w:rPr>
          <w:spacing w:val="1"/>
        </w:rPr>
        <w:t xml:space="preserve"> </w:t>
      </w:r>
      <w:r w:rsidRPr="00BD1D25">
        <w:t>стульями,</w:t>
      </w:r>
      <w:r w:rsidRPr="00BD1D25">
        <w:rPr>
          <w:spacing w:val="1"/>
        </w:rPr>
        <w:t xml:space="preserve"> </w:t>
      </w:r>
      <w:r w:rsidRPr="00BD1D25">
        <w:t>скамьями,</w:t>
      </w:r>
      <w:r w:rsidRPr="00BD1D25">
        <w:rPr>
          <w:spacing w:val="1"/>
        </w:rPr>
        <w:t xml:space="preserve"> </w:t>
      </w:r>
      <w:r w:rsidRPr="00BD1D25">
        <w:t>количество</w:t>
      </w:r>
      <w:r w:rsidRPr="00BD1D25">
        <w:rPr>
          <w:spacing w:val="1"/>
        </w:rPr>
        <w:t xml:space="preserve"> </w:t>
      </w:r>
      <w:r w:rsidRPr="00BD1D25">
        <w:t>которых определяется исходя из фактической нагрузки и возможностей для их</w:t>
      </w:r>
      <w:r w:rsidRPr="00BD1D25">
        <w:rPr>
          <w:spacing w:val="1"/>
        </w:rPr>
        <w:t xml:space="preserve"> </w:t>
      </w:r>
      <w:r w:rsidRPr="00BD1D25">
        <w:t>размещения</w:t>
      </w:r>
      <w:r w:rsidRPr="00BD1D25">
        <w:rPr>
          <w:spacing w:val="-1"/>
        </w:rPr>
        <w:t xml:space="preserve"> </w:t>
      </w:r>
      <w:r w:rsidRPr="00BD1D25">
        <w:t>в</w:t>
      </w:r>
      <w:r w:rsidRPr="00BD1D25">
        <w:rPr>
          <w:spacing w:val="-2"/>
        </w:rPr>
        <w:t xml:space="preserve"> </w:t>
      </w:r>
      <w:r w:rsidRPr="00BD1D25">
        <w:t>помещении,</w:t>
      </w:r>
      <w:r w:rsidRPr="00BD1D25">
        <w:rPr>
          <w:spacing w:val="-2"/>
        </w:rPr>
        <w:t xml:space="preserve"> </w:t>
      </w:r>
      <w:r w:rsidRPr="00BD1D25">
        <w:t>а также</w:t>
      </w:r>
      <w:r w:rsidRPr="00BD1D25">
        <w:rPr>
          <w:spacing w:val="-1"/>
        </w:rPr>
        <w:t xml:space="preserve"> </w:t>
      </w:r>
      <w:r w:rsidRPr="00BD1D25">
        <w:t>информационными стендами.</w:t>
      </w:r>
    </w:p>
    <w:p w:rsidR="00B775C8" w:rsidRPr="00BD1D25" w:rsidRDefault="00B775C8" w:rsidP="00015D1E">
      <w:pPr>
        <w:pStyle w:val="aff1"/>
        <w:ind w:firstLine="709"/>
        <w:jc w:val="both"/>
      </w:pPr>
      <w:r w:rsidRPr="00BD1D25">
        <w:t>Тексты материалов, размещенных на информационном стенде, печатаются</w:t>
      </w:r>
      <w:r w:rsidRPr="00BD1D25">
        <w:rPr>
          <w:spacing w:val="1"/>
        </w:rPr>
        <w:t xml:space="preserve"> </w:t>
      </w:r>
      <w:r w:rsidRPr="00BD1D25">
        <w:t>удобным для чтения шрифтом, без исправлений, с выделением наиболее важных</w:t>
      </w:r>
      <w:r w:rsidRPr="00BD1D25">
        <w:rPr>
          <w:spacing w:val="1"/>
        </w:rPr>
        <w:t xml:space="preserve"> </w:t>
      </w:r>
      <w:r w:rsidRPr="00BD1D25">
        <w:t>мест</w:t>
      </w:r>
      <w:r w:rsidRPr="00BD1D25">
        <w:rPr>
          <w:spacing w:val="-1"/>
        </w:rPr>
        <w:t xml:space="preserve"> </w:t>
      </w:r>
      <w:r w:rsidRPr="00BD1D25">
        <w:t>полужирным</w:t>
      </w:r>
      <w:r w:rsidRPr="00BD1D25">
        <w:rPr>
          <w:spacing w:val="-3"/>
        </w:rPr>
        <w:t xml:space="preserve"> </w:t>
      </w:r>
      <w:r w:rsidRPr="00BD1D25">
        <w:t>шрифтом.</w:t>
      </w:r>
    </w:p>
    <w:p w:rsidR="00B775C8" w:rsidRPr="00BD1D25" w:rsidRDefault="00B775C8" w:rsidP="00015D1E">
      <w:pPr>
        <w:pStyle w:val="aff1"/>
        <w:ind w:firstLine="709"/>
        <w:jc w:val="both"/>
      </w:pPr>
      <w:r w:rsidRPr="00BD1D25">
        <w:lastRenderedPageBreak/>
        <w:t>Места для заполнения заявлений оборудуются стульями, столами (стойками),</w:t>
      </w:r>
      <w:r w:rsidRPr="00BD1D25">
        <w:rPr>
          <w:spacing w:val="-67"/>
        </w:rPr>
        <w:t xml:space="preserve"> </w:t>
      </w:r>
      <w:r w:rsidRPr="00BD1D25">
        <w:t>бланками заявлений,</w:t>
      </w:r>
      <w:r w:rsidRPr="00BD1D25">
        <w:rPr>
          <w:spacing w:val="-1"/>
        </w:rPr>
        <w:t xml:space="preserve"> </w:t>
      </w:r>
      <w:r w:rsidRPr="00BD1D25">
        <w:t>письменными</w:t>
      </w:r>
      <w:r w:rsidRPr="00BD1D25">
        <w:rPr>
          <w:spacing w:val="-1"/>
        </w:rPr>
        <w:t xml:space="preserve"> </w:t>
      </w:r>
      <w:r w:rsidRPr="00BD1D25">
        <w:t>принадлежностями.</w:t>
      </w:r>
    </w:p>
    <w:p w:rsidR="00B775C8" w:rsidRPr="00BD1D25" w:rsidRDefault="00B775C8" w:rsidP="00015D1E">
      <w:pPr>
        <w:pStyle w:val="aff1"/>
        <w:ind w:firstLine="709"/>
        <w:jc w:val="both"/>
      </w:pPr>
      <w:r w:rsidRPr="00BD1D25">
        <w:t>Места</w:t>
      </w:r>
      <w:r w:rsidRPr="00BD1D25">
        <w:rPr>
          <w:spacing w:val="1"/>
        </w:rPr>
        <w:t xml:space="preserve"> </w:t>
      </w:r>
      <w:r w:rsidRPr="00BD1D25">
        <w:t>приема</w:t>
      </w:r>
      <w:r w:rsidRPr="00BD1D25">
        <w:rPr>
          <w:spacing w:val="1"/>
        </w:rPr>
        <w:t xml:space="preserve"> </w:t>
      </w:r>
      <w:r w:rsidRPr="00BD1D25">
        <w:t>Заявителей</w:t>
      </w:r>
      <w:r w:rsidRPr="00BD1D25">
        <w:rPr>
          <w:spacing w:val="1"/>
        </w:rPr>
        <w:t xml:space="preserve"> </w:t>
      </w:r>
      <w:r w:rsidRPr="00BD1D25">
        <w:t>оборудуются</w:t>
      </w:r>
      <w:r w:rsidRPr="00BD1D25">
        <w:rPr>
          <w:spacing w:val="1"/>
        </w:rPr>
        <w:t xml:space="preserve"> </w:t>
      </w:r>
      <w:r w:rsidRPr="00BD1D25">
        <w:t>информационными</w:t>
      </w:r>
      <w:r w:rsidRPr="00BD1D25">
        <w:rPr>
          <w:spacing w:val="1"/>
        </w:rPr>
        <w:t xml:space="preserve"> </w:t>
      </w:r>
      <w:r w:rsidRPr="00BD1D25">
        <w:t>табличками</w:t>
      </w:r>
      <w:r w:rsidRPr="00BD1D25">
        <w:rPr>
          <w:spacing w:val="-67"/>
        </w:rPr>
        <w:t xml:space="preserve"> </w:t>
      </w:r>
      <w:r w:rsidRPr="00BD1D25">
        <w:t>(вывесками)</w:t>
      </w:r>
      <w:r w:rsidRPr="00BD1D25">
        <w:rPr>
          <w:spacing w:val="-1"/>
        </w:rPr>
        <w:t xml:space="preserve"> </w:t>
      </w:r>
      <w:r w:rsidRPr="00BD1D25">
        <w:t>с</w:t>
      </w:r>
      <w:r w:rsidRPr="00BD1D25">
        <w:rPr>
          <w:spacing w:val="-1"/>
        </w:rPr>
        <w:t xml:space="preserve"> </w:t>
      </w:r>
      <w:r w:rsidRPr="00BD1D25">
        <w:t>указанием:</w:t>
      </w:r>
    </w:p>
    <w:p w:rsidR="00B775C8" w:rsidRPr="00BD1D25" w:rsidRDefault="00B775C8" w:rsidP="00015D1E">
      <w:pPr>
        <w:pStyle w:val="aff1"/>
        <w:ind w:firstLine="709"/>
        <w:jc w:val="both"/>
      </w:pPr>
      <w:r w:rsidRPr="00BD1D25">
        <w:t>номера</w:t>
      </w:r>
      <w:r w:rsidRPr="00BD1D25">
        <w:rPr>
          <w:spacing w:val="-5"/>
        </w:rPr>
        <w:t xml:space="preserve"> </w:t>
      </w:r>
      <w:r w:rsidRPr="00BD1D25">
        <w:t>кабинета</w:t>
      </w:r>
      <w:r w:rsidRPr="00BD1D25">
        <w:rPr>
          <w:spacing w:val="-2"/>
        </w:rPr>
        <w:t xml:space="preserve"> </w:t>
      </w:r>
      <w:r w:rsidRPr="00BD1D25">
        <w:t>и</w:t>
      </w:r>
      <w:r w:rsidRPr="00BD1D25">
        <w:rPr>
          <w:spacing w:val="-5"/>
        </w:rPr>
        <w:t xml:space="preserve"> </w:t>
      </w:r>
      <w:r w:rsidRPr="00BD1D25">
        <w:t>наименования</w:t>
      </w:r>
      <w:r w:rsidRPr="00BD1D25">
        <w:rPr>
          <w:spacing w:val="-2"/>
        </w:rPr>
        <w:t xml:space="preserve"> </w:t>
      </w:r>
      <w:r w:rsidRPr="00BD1D25">
        <w:t>отдела;</w:t>
      </w:r>
    </w:p>
    <w:p w:rsidR="00B775C8" w:rsidRPr="00BD1D25" w:rsidRDefault="00B775C8" w:rsidP="00015D1E">
      <w:pPr>
        <w:pStyle w:val="aff1"/>
        <w:ind w:firstLine="709"/>
        <w:jc w:val="both"/>
        <w:rPr>
          <w:spacing w:val="-67"/>
        </w:rPr>
      </w:pPr>
      <w:r w:rsidRPr="00BD1D25">
        <w:t>фамилии,</w:t>
      </w:r>
      <w:r w:rsidRPr="00BD1D25">
        <w:rPr>
          <w:spacing w:val="95"/>
        </w:rPr>
        <w:t xml:space="preserve"> </w:t>
      </w:r>
      <w:r w:rsidRPr="00BD1D25">
        <w:t xml:space="preserve">имени  </w:t>
      </w:r>
      <w:r w:rsidRPr="00BD1D25">
        <w:rPr>
          <w:spacing w:val="25"/>
        </w:rPr>
        <w:t xml:space="preserve"> </w:t>
      </w:r>
      <w:r w:rsidRPr="00BD1D25">
        <w:t xml:space="preserve">и  </w:t>
      </w:r>
      <w:r w:rsidRPr="00BD1D25">
        <w:rPr>
          <w:spacing w:val="28"/>
        </w:rPr>
        <w:t xml:space="preserve"> </w:t>
      </w:r>
      <w:r w:rsidRPr="00BD1D25">
        <w:t xml:space="preserve">отчества  </w:t>
      </w:r>
      <w:r w:rsidRPr="00BD1D25">
        <w:rPr>
          <w:spacing w:val="28"/>
        </w:rPr>
        <w:t xml:space="preserve"> </w:t>
      </w:r>
      <w:r w:rsidRPr="00BD1D25">
        <w:t xml:space="preserve">(последнее  </w:t>
      </w:r>
      <w:r w:rsidRPr="00BD1D25">
        <w:rPr>
          <w:spacing w:val="34"/>
        </w:rPr>
        <w:t xml:space="preserve"> </w:t>
      </w:r>
      <w:r w:rsidRPr="00BD1D25">
        <w:t xml:space="preserve">–  </w:t>
      </w:r>
      <w:r w:rsidRPr="00BD1D25">
        <w:rPr>
          <w:spacing w:val="26"/>
        </w:rPr>
        <w:t xml:space="preserve"> </w:t>
      </w:r>
      <w:r w:rsidRPr="00BD1D25">
        <w:t xml:space="preserve">при  </w:t>
      </w:r>
      <w:r w:rsidRPr="00BD1D25">
        <w:rPr>
          <w:spacing w:val="26"/>
        </w:rPr>
        <w:t xml:space="preserve"> </w:t>
      </w:r>
      <w:r w:rsidRPr="00BD1D25">
        <w:t xml:space="preserve">наличии),  </w:t>
      </w:r>
      <w:r w:rsidRPr="00BD1D25">
        <w:rPr>
          <w:spacing w:val="27"/>
        </w:rPr>
        <w:t xml:space="preserve"> </w:t>
      </w:r>
      <w:r w:rsidRPr="00BD1D25">
        <w:t>должности ответственного лица за прием документов;</w:t>
      </w:r>
      <w:r w:rsidRPr="00BD1D25">
        <w:rPr>
          <w:spacing w:val="-67"/>
        </w:rPr>
        <w:t xml:space="preserve"> </w:t>
      </w:r>
    </w:p>
    <w:p w:rsidR="00B775C8" w:rsidRPr="00BD1D25" w:rsidRDefault="00B775C8" w:rsidP="00015D1E">
      <w:pPr>
        <w:pStyle w:val="aff1"/>
        <w:ind w:firstLine="709"/>
        <w:jc w:val="both"/>
      </w:pPr>
      <w:r w:rsidRPr="00BD1D25">
        <w:t>графика</w:t>
      </w:r>
      <w:r w:rsidRPr="00BD1D25">
        <w:rPr>
          <w:spacing w:val="-1"/>
        </w:rPr>
        <w:t xml:space="preserve"> </w:t>
      </w:r>
      <w:r w:rsidRPr="00BD1D25">
        <w:t>приема</w:t>
      </w:r>
      <w:r w:rsidRPr="00BD1D25">
        <w:rPr>
          <w:spacing w:val="-1"/>
        </w:rPr>
        <w:t xml:space="preserve"> </w:t>
      </w:r>
      <w:r w:rsidRPr="00BD1D25">
        <w:t>Заявителей.</w:t>
      </w:r>
    </w:p>
    <w:p w:rsidR="00B775C8" w:rsidRPr="00BD1D25" w:rsidRDefault="00B775C8" w:rsidP="00015D1E">
      <w:pPr>
        <w:pStyle w:val="aff1"/>
        <w:ind w:firstLine="709"/>
        <w:jc w:val="both"/>
      </w:pPr>
      <w:r w:rsidRPr="00BD1D25">
        <w:t>Рабочее место каждого ответственного лица за прием документов, должно</w:t>
      </w:r>
      <w:r w:rsidRPr="00BD1D25">
        <w:rPr>
          <w:spacing w:val="1"/>
        </w:rPr>
        <w:t xml:space="preserve"> </w:t>
      </w:r>
      <w:r w:rsidRPr="00BD1D25">
        <w:t>быть</w:t>
      </w:r>
      <w:r w:rsidRPr="00BD1D25">
        <w:rPr>
          <w:spacing w:val="1"/>
        </w:rPr>
        <w:t xml:space="preserve"> </w:t>
      </w:r>
      <w:r w:rsidRPr="00BD1D25">
        <w:t>оборудовано</w:t>
      </w:r>
      <w:r w:rsidRPr="00BD1D25">
        <w:rPr>
          <w:spacing w:val="1"/>
        </w:rPr>
        <w:t xml:space="preserve"> </w:t>
      </w:r>
      <w:r w:rsidRPr="00BD1D25">
        <w:t>персональным</w:t>
      </w:r>
      <w:r w:rsidRPr="00BD1D25">
        <w:rPr>
          <w:spacing w:val="1"/>
        </w:rPr>
        <w:t xml:space="preserve"> </w:t>
      </w:r>
      <w:r w:rsidRPr="00BD1D25">
        <w:t>компьютером</w:t>
      </w:r>
      <w:r w:rsidRPr="00BD1D25">
        <w:rPr>
          <w:spacing w:val="1"/>
        </w:rPr>
        <w:t xml:space="preserve"> </w:t>
      </w:r>
      <w:r w:rsidRPr="00BD1D25">
        <w:t>с</w:t>
      </w:r>
      <w:r w:rsidRPr="00BD1D25">
        <w:rPr>
          <w:spacing w:val="1"/>
        </w:rPr>
        <w:t xml:space="preserve"> </w:t>
      </w:r>
      <w:r w:rsidRPr="00BD1D25">
        <w:t>возможностью</w:t>
      </w:r>
      <w:r w:rsidRPr="00BD1D25">
        <w:rPr>
          <w:spacing w:val="1"/>
        </w:rPr>
        <w:t xml:space="preserve"> </w:t>
      </w:r>
      <w:r w:rsidRPr="00BD1D25">
        <w:t>доступа</w:t>
      </w:r>
      <w:r w:rsidRPr="00BD1D25">
        <w:rPr>
          <w:spacing w:val="1"/>
        </w:rPr>
        <w:t xml:space="preserve"> </w:t>
      </w:r>
      <w:r w:rsidRPr="00BD1D25">
        <w:t>к</w:t>
      </w:r>
      <w:r w:rsidRPr="00BD1D25">
        <w:rPr>
          <w:spacing w:val="1"/>
        </w:rPr>
        <w:t xml:space="preserve"> </w:t>
      </w:r>
      <w:r w:rsidRPr="00BD1D25">
        <w:t>необходимым</w:t>
      </w:r>
      <w:r w:rsidRPr="00BD1D25">
        <w:rPr>
          <w:spacing w:val="1"/>
        </w:rPr>
        <w:t xml:space="preserve"> </w:t>
      </w:r>
      <w:r w:rsidRPr="00BD1D25">
        <w:t>информационным</w:t>
      </w:r>
      <w:r w:rsidRPr="00BD1D25">
        <w:rPr>
          <w:spacing w:val="1"/>
        </w:rPr>
        <w:t xml:space="preserve"> </w:t>
      </w:r>
      <w:r w:rsidRPr="00BD1D25">
        <w:t>базам</w:t>
      </w:r>
      <w:r w:rsidRPr="00BD1D25">
        <w:rPr>
          <w:spacing w:val="1"/>
        </w:rPr>
        <w:t xml:space="preserve"> </w:t>
      </w:r>
      <w:r w:rsidRPr="00BD1D25">
        <w:t>данных,</w:t>
      </w:r>
      <w:r w:rsidRPr="00BD1D25">
        <w:rPr>
          <w:spacing w:val="1"/>
        </w:rPr>
        <w:t xml:space="preserve"> </w:t>
      </w:r>
      <w:r w:rsidRPr="00BD1D25">
        <w:t>печатающим</w:t>
      </w:r>
      <w:r w:rsidRPr="00BD1D25">
        <w:rPr>
          <w:spacing w:val="1"/>
        </w:rPr>
        <w:t xml:space="preserve"> </w:t>
      </w:r>
      <w:r w:rsidRPr="00BD1D25">
        <w:t>устройством</w:t>
      </w:r>
      <w:r w:rsidRPr="00BD1D25">
        <w:rPr>
          <w:spacing w:val="1"/>
        </w:rPr>
        <w:t xml:space="preserve"> </w:t>
      </w:r>
      <w:r w:rsidRPr="00BD1D25">
        <w:t>(принтером)</w:t>
      </w:r>
      <w:r w:rsidRPr="00BD1D25">
        <w:rPr>
          <w:spacing w:val="-4"/>
        </w:rPr>
        <w:t xml:space="preserve"> </w:t>
      </w:r>
      <w:r w:rsidRPr="00BD1D25">
        <w:t>и копирующим устройством.</w:t>
      </w:r>
    </w:p>
    <w:p w:rsidR="00B775C8" w:rsidRPr="00BD1D25" w:rsidRDefault="00B775C8" w:rsidP="00015D1E">
      <w:pPr>
        <w:pStyle w:val="aff1"/>
        <w:ind w:firstLine="709"/>
        <w:jc w:val="both"/>
      </w:pPr>
      <w:r w:rsidRPr="00BD1D25">
        <w:t>Лицо,</w:t>
      </w:r>
      <w:r w:rsidRPr="00BD1D25">
        <w:rPr>
          <w:spacing w:val="1"/>
        </w:rPr>
        <w:t xml:space="preserve"> </w:t>
      </w:r>
      <w:r w:rsidRPr="00BD1D25">
        <w:t>ответственное</w:t>
      </w:r>
      <w:r w:rsidRPr="00BD1D25">
        <w:rPr>
          <w:spacing w:val="1"/>
        </w:rPr>
        <w:t xml:space="preserve"> </w:t>
      </w:r>
      <w:r w:rsidRPr="00BD1D25">
        <w:t>за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должно</w:t>
      </w:r>
      <w:r w:rsidRPr="00BD1D25">
        <w:rPr>
          <w:spacing w:val="1"/>
        </w:rPr>
        <w:t xml:space="preserve"> </w:t>
      </w:r>
      <w:r w:rsidRPr="00BD1D25">
        <w:t>иметь</w:t>
      </w:r>
      <w:r w:rsidRPr="00BD1D25">
        <w:rPr>
          <w:spacing w:val="1"/>
        </w:rPr>
        <w:t xml:space="preserve"> </w:t>
      </w:r>
      <w:r w:rsidRPr="00BD1D25">
        <w:t>настольную</w:t>
      </w:r>
      <w:r w:rsidRPr="00BD1D25">
        <w:rPr>
          <w:spacing w:val="1"/>
        </w:rPr>
        <w:t xml:space="preserve"> </w:t>
      </w:r>
      <w:r w:rsidRPr="00BD1D25">
        <w:t>табличку</w:t>
      </w:r>
      <w:r w:rsidRPr="00BD1D25">
        <w:rPr>
          <w:spacing w:val="1"/>
        </w:rPr>
        <w:t xml:space="preserve"> </w:t>
      </w:r>
      <w:r w:rsidRPr="00BD1D25">
        <w:t>с</w:t>
      </w:r>
      <w:r w:rsidRPr="00BD1D25">
        <w:rPr>
          <w:spacing w:val="1"/>
        </w:rPr>
        <w:t xml:space="preserve"> </w:t>
      </w:r>
      <w:r w:rsidRPr="00BD1D25">
        <w:t>указанием</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p>
    <w:p w:rsidR="00B775C8" w:rsidRPr="00BD1D25" w:rsidRDefault="00B775C8" w:rsidP="00015D1E">
      <w:pPr>
        <w:pStyle w:val="aff1"/>
        <w:ind w:firstLine="709"/>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инвалидам</w:t>
      </w:r>
      <w:r w:rsidRPr="00BD1D25">
        <w:rPr>
          <w:spacing w:val="-67"/>
        </w:rPr>
        <w:t xml:space="preserve"> </w:t>
      </w:r>
      <w:r w:rsidRPr="00BD1D25">
        <w:t>обеспечиваются:</w:t>
      </w:r>
    </w:p>
    <w:p w:rsidR="00B775C8" w:rsidRPr="00BD1D25" w:rsidRDefault="00B775C8" w:rsidP="00015D1E">
      <w:pPr>
        <w:pStyle w:val="aff1"/>
        <w:ind w:firstLine="709"/>
        <w:jc w:val="both"/>
      </w:pPr>
      <w:r w:rsidRPr="00BD1D25">
        <w:t>возможность беспрепятственного доступа к объекту (зданию, помещению), в</w:t>
      </w:r>
      <w:r w:rsidRPr="00BD1D25">
        <w:rPr>
          <w:spacing w:val="1"/>
        </w:rPr>
        <w:t xml:space="preserve"> </w:t>
      </w:r>
      <w:r w:rsidRPr="00BD1D25">
        <w:t>котором</w:t>
      </w:r>
      <w:r w:rsidRPr="00BD1D25">
        <w:rPr>
          <w:spacing w:val="-4"/>
        </w:rPr>
        <w:t xml:space="preserve"> </w:t>
      </w:r>
      <w:r w:rsidRPr="00BD1D25">
        <w:t>предоставляется</w:t>
      </w:r>
      <w:r w:rsidRPr="00BD1D25">
        <w:rPr>
          <w:spacing w:val="-1"/>
        </w:rPr>
        <w:t xml:space="preserve"> </w:t>
      </w:r>
      <w:r w:rsidRPr="00BD1D25">
        <w:t>муниципальная</w:t>
      </w:r>
      <w:r w:rsidRPr="00BD1D25">
        <w:rPr>
          <w:spacing w:val="-2"/>
        </w:rPr>
        <w:t xml:space="preserve"> </w:t>
      </w:r>
      <w:r w:rsidRPr="00BD1D25">
        <w:t>услуга;</w:t>
      </w:r>
    </w:p>
    <w:p w:rsidR="00B775C8" w:rsidRPr="00BD1D25" w:rsidRDefault="00B775C8" w:rsidP="00015D1E">
      <w:pPr>
        <w:pStyle w:val="aff1"/>
        <w:ind w:firstLine="709"/>
        <w:jc w:val="both"/>
      </w:pPr>
      <w:r w:rsidRPr="00BD1D25">
        <w:t>возможность</w:t>
      </w:r>
      <w:r w:rsidRPr="00BD1D25">
        <w:rPr>
          <w:spacing w:val="1"/>
        </w:rPr>
        <w:t xml:space="preserve"> </w:t>
      </w:r>
      <w:r w:rsidRPr="00BD1D25">
        <w:t>самостоятельного</w:t>
      </w:r>
      <w:r w:rsidRPr="00BD1D25">
        <w:rPr>
          <w:spacing w:val="1"/>
        </w:rPr>
        <w:t xml:space="preserve"> </w:t>
      </w:r>
      <w:r w:rsidRPr="00BD1D25">
        <w:t>передвижения</w:t>
      </w:r>
      <w:r w:rsidRPr="00BD1D25">
        <w:rPr>
          <w:spacing w:val="1"/>
        </w:rPr>
        <w:t xml:space="preserve"> </w:t>
      </w:r>
      <w:r w:rsidRPr="00BD1D25">
        <w:t>по</w:t>
      </w:r>
      <w:r w:rsidRPr="00BD1D25">
        <w:rPr>
          <w:spacing w:val="1"/>
        </w:rPr>
        <w:t xml:space="preserve"> </w:t>
      </w:r>
      <w:r w:rsidRPr="00BD1D25">
        <w:t>территории,</w:t>
      </w:r>
      <w:r w:rsidRPr="00BD1D25">
        <w:rPr>
          <w:spacing w:val="1"/>
        </w:rPr>
        <w:t xml:space="preserve"> </w:t>
      </w:r>
      <w:r w:rsidRPr="00BD1D25">
        <w:t>на</w:t>
      </w:r>
      <w:r w:rsidRPr="00BD1D25">
        <w:rPr>
          <w:spacing w:val="1"/>
        </w:rPr>
        <w:t xml:space="preserve"> </w:t>
      </w:r>
      <w:r w:rsidRPr="00BD1D25">
        <w:t>которой</w:t>
      </w:r>
      <w:r w:rsidRPr="00BD1D25">
        <w:rPr>
          <w:spacing w:val="1"/>
        </w:rPr>
        <w:t xml:space="preserve"> </w:t>
      </w:r>
      <w:r w:rsidRPr="00BD1D25">
        <w:t>расположены</w:t>
      </w:r>
      <w:r w:rsidRPr="00BD1D25">
        <w:rPr>
          <w:spacing w:val="1"/>
        </w:rPr>
        <w:t xml:space="preserve"> </w:t>
      </w:r>
      <w:r w:rsidRPr="00BD1D25">
        <w:t>здания</w:t>
      </w:r>
      <w:r w:rsidRPr="00BD1D25">
        <w:rPr>
          <w:spacing w:val="1"/>
        </w:rPr>
        <w:t xml:space="preserve"> </w:t>
      </w:r>
      <w:r w:rsidRPr="00BD1D25">
        <w:t>и</w:t>
      </w:r>
      <w:r w:rsidRPr="00BD1D25">
        <w:rPr>
          <w:spacing w:val="1"/>
        </w:rPr>
        <w:t xml:space="preserve"> </w:t>
      </w:r>
      <w:r w:rsidRPr="00BD1D25">
        <w:t>помещения,</w:t>
      </w:r>
      <w:r w:rsidRPr="00BD1D25">
        <w:rPr>
          <w:spacing w:val="1"/>
        </w:rPr>
        <w:t xml:space="preserve"> </w:t>
      </w:r>
      <w:r w:rsidRPr="00BD1D25">
        <w:t>в которых</w:t>
      </w:r>
      <w:r w:rsidRPr="00BD1D25">
        <w:rPr>
          <w:spacing w:val="1"/>
        </w:rPr>
        <w:t xml:space="preserve"> </w:t>
      </w:r>
      <w:r w:rsidRPr="00BD1D25">
        <w:t>предоставляется</w:t>
      </w:r>
      <w:r w:rsidRPr="00BD1D25">
        <w:rPr>
          <w:spacing w:val="1"/>
        </w:rPr>
        <w:t xml:space="preserve"> </w:t>
      </w:r>
      <w:r w:rsidRPr="00BD1D25">
        <w:t>муниципальная услуга, а также входа в такие объекты и выхода из них, посадки в</w:t>
      </w:r>
      <w:r w:rsidRPr="00BD1D25">
        <w:rPr>
          <w:spacing w:val="1"/>
        </w:rPr>
        <w:t xml:space="preserve"> </w:t>
      </w:r>
      <w:r w:rsidRPr="00BD1D25">
        <w:t>транспортное средство и высадки из него, в том числе с использование кресла-</w:t>
      </w:r>
      <w:r w:rsidRPr="00BD1D25">
        <w:rPr>
          <w:spacing w:val="1"/>
        </w:rPr>
        <w:t xml:space="preserve"> </w:t>
      </w:r>
      <w:r w:rsidRPr="00BD1D25">
        <w:t>коляски;</w:t>
      </w:r>
    </w:p>
    <w:p w:rsidR="00B775C8" w:rsidRPr="00BD1D25" w:rsidRDefault="00B775C8" w:rsidP="00015D1E">
      <w:pPr>
        <w:pStyle w:val="aff1"/>
        <w:ind w:firstLine="709"/>
        <w:jc w:val="both"/>
      </w:pPr>
      <w:r w:rsidRPr="00BD1D25">
        <w:t>сопровождение инвалидов, имеющих стойкие расстройства функции зрения и</w:t>
      </w:r>
      <w:r w:rsidRPr="00BD1D25">
        <w:rPr>
          <w:spacing w:val="-68"/>
        </w:rPr>
        <w:t xml:space="preserve"> </w:t>
      </w:r>
      <w:r w:rsidRPr="00BD1D25">
        <w:t>самостоятельного</w:t>
      </w:r>
      <w:r w:rsidRPr="00BD1D25">
        <w:rPr>
          <w:spacing w:val="-3"/>
        </w:rPr>
        <w:t xml:space="preserve"> </w:t>
      </w:r>
      <w:r w:rsidRPr="00BD1D25">
        <w:t>передвижения;</w:t>
      </w:r>
    </w:p>
    <w:p w:rsidR="00B775C8" w:rsidRPr="00BD1D25" w:rsidRDefault="00B775C8" w:rsidP="00015D1E">
      <w:pPr>
        <w:pStyle w:val="aff1"/>
        <w:ind w:firstLine="709"/>
        <w:jc w:val="both"/>
      </w:pPr>
      <w:r w:rsidRPr="00BD1D25">
        <w:t>надлежащее</w:t>
      </w:r>
      <w:r w:rsidRPr="00BD1D25">
        <w:rPr>
          <w:spacing w:val="1"/>
        </w:rPr>
        <w:t xml:space="preserve"> </w:t>
      </w:r>
      <w:r w:rsidRPr="00BD1D25">
        <w:t>размещение</w:t>
      </w:r>
      <w:r w:rsidRPr="00BD1D25">
        <w:rPr>
          <w:spacing w:val="1"/>
        </w:rPr>
        <w:t xml:space="preserve"> </w:t>
      </w:r>
      <w:r w:rsidRPr="00BD1D25">
        <w:t>оборудования</w:t>
      </w:r>
      <w:r w:rsidRPr="00BD1D25">
        <w:rPr>
          <w:spacing w:val="1"/>
        </w:rPr>
        <w:t xml:space="preserve"> </w:t>
      </w:r>
      <w:r w:rsidRPr="00BD1D25">
        <w:t>и</w:t>
      </w:r>
      <w:r w:rsidRPr="00BD1D25">
        <w:rPr>
          <w:spacing w:val="1"/>
        </w:rPr>
        <w:t xml:space="preserve"> </w:t>
      </w:r>
      <w:r w:rsidRPr="00BD1D25">
        <w:t>носителей</w:t>
      </w:r>
      <w:r w:rsidRPr="00BD1D25">
        <w:rPr>
          <w:spacing w:val="1"/>
        </w:rPr>
        <w:t xml:space="preserve"> </w:t>
      </w:r>
      <w:r w:rsidRPr="00BD1D25">
        <w:t>информации,</w:t>
      </w:r>
      <w:r w:rsidRPr="00BD1D25">
        <w:rPr>
          <w:spacing w:val="1"/>
        </w:rPr>
        <w:t xml:space="preserve"> </w:t>
      </w:r>
      <w:r w:rsidRPr="00BD1D25">
        <w:t>необходимых для обеспечения беспрепятственного доступа инвалидов зданиям и</w:t>
      </w:r>
      <w:r w:rsidRPr="00BD1D25">
        <w:rPr>
          <w:spacing w:val="1"/>
        </w:rPr>
        <w:t xml:space="preserve"> </w:t>
      </w:r>
      <w:r w:rsidRPr="00BD1D25">
        <w:t>помещениям, в которых предоставляется муниципальная услуга,</w:t>
      </w:r>
      <w:r w:rsidRPr="00BD1D25">
        <w:rPr>
          <w:spacing w:val="-67"/>
        </w:rPr>
        <w:t xml:space="preserve"> </w:t>
      </w:r>
      <w:r w:rsidRPr="00BD1D25">
        <w:t>и</w:t>
      </w:r>
      <w:r w:rsidRPr="00BD1D25">
        <w:rPr>
          <w:spacing w:val="1"/>
        </w:rPr>
        <w:t xml:space="preserve"> </w:t>
      </w:r>
      <w:r w:rsidRPr="00BD1D25">
        <w:t>к</w:t>
      </w:r>
      <w:r w:rsidRPr="00BD1D25">
        <w:rPr>
          <w:spacing w:val="1"/>
        </w:rPr>
        <w:t xml:space="preserve"> </w:t>
      </w:r>
      <w:r w:rsidRPr="00BD1D25">
        <w:t>муниципальной</w:t>
      </w:r>
      <w:r w:rsidRPr="00BD1D25">
        <w:rPr>
          <w:spacing w:val="1"/>
        </w:rPr>
        <w:t xml:space="preserve"> </w:t>
      </w:r>
      <w:r w:rsidRPr="00BD1D25">
        <w:t>услуге</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ограничений</w:t>
      </w:r>
      <w:r w:rsidRPr="00BD1D25">
        <w:rPr>
          <w:spacing w:val="1"/>
        </w:rPr>
        <w:t xml:space="preserve"> </w:t>
      </w:r>
      <w:r w:rsidRPr="00BD1D25">
        <w:t>их</w:t>
      </w:r>
      <w:r w:rsidRPr="00BD1D25">
        <w:rPr>
          <w:spacing w:val="1"/>
        </w:rPr>
        <w:t xml:space="preserve"> </w:t>
      </w:r>
      <w:r w:rsidRPr="00BD1D25">
        <w:t>жизнедеятельности;</w:t>
      </w:r>
    </w:p>
    <w:p w:rsidR="00B775C8" w:rsidRPr="00BD1D25" w:rsidRDefault="00B775C8" w:rsidP="00015D1E">
      <w:pPr>
        <w:pStyle w:val="aff1"/>
        <w:ind w:firstLine="709"/>
        <w:jc w:val="both"/>
      </w:pPr>
      <w:r w:rsidRPr="00BD1D25">
        <w:t>дублирование</w:t>
      </w:r>
      <w:r w:rsidRPr="00BD1D25">
        <w:rPr>
          <w:spacing w:val="1"/>
        </w:rPr>
        <w:t xml:space="preserve"> </w:t>
      </w:r>
      <w:r w:rsidRPr="00BD1D25">
        <w:t>необходимой</w:t>
      </w:r>
      <w:r w:rsidRPr="00BD1D25">
        <w:rPr>
          <w:spacing w:val="1"/>
        </w:rPr>
        <w:t xml:space="preserve"> </w:t>
      </w:r>
      <w:r w:rsidRPr="00BD1D25">
        <w:t>для</w:t>
      </w:r>
      <w:r w:rsidRPr="00BD1D25">
        <w:rPr>
          <w:spacing w:val="1"/>
        </w:rPr>
        <w:t xml:space="preserve"> </w:t>
      </w:r>
      <w:r w:rsidRPr="00BD1D25">
        <w:t>инвалидов</w:t>
      </w:r>
      <w:r w:rsidRPr="00BD1D25">
        <w:rPr>
          <w:spacing w:val="1"/>
        </w:rPr>
        <w:t xml:space="preserve"> </w:t>
      </w:r>
      <w:r w:rsidRPr="00BD1D25">
        <w:t>звуковой</w:t>
      </w:r>
      <w:r w:rsidRPr="00BD1D25">
        <w:rPr>
          <w:spacing w:val="1"/>
        </w:rPr>
        <w:t xml:space="preserve"> </w:t>
      </w:r>
      <w:r w:rsidRPr="00BD1D25">
        <w:t>и</w:t>
      </w:r>
      <w:r w:rsidRPr="00BD1D25">
        <w:rPr>
          <w:spacing w:val="1"/>
        </w:rPr>
        <w:t xml:space="preserve"> </w:t>
      </w:r>
      <w:r w:rsidRPr="00BD1D25">
        <w:t>зрительной</w:t>
      </w:r>
      <w:r w:rsidRPr="00BD1D25">
        <w:rPr>
          <w:spacing w:val="1"/>
        </w:rPr>
        <w:t xml:space="preserve"> </w:t>
      </w:r>
      <w:r w:rsidRPr="00BD1D25">
        <w:rPr>
          <w:spacing w:val="-1"/>
        </w:rPr>
        <w:t>информации,</w:t>
      </w:r>
      <w:r w:rsidRPr="00BD1D25">
        <w:rPr>
          <w:spacing w:val="-16"/>
        </w:rPr>
        <w:t xml:space="preserve"> </w:t>
      </w:r>
      <w:r w:rsidRPr="00BD1D25">
        <w:t>а</w:t>
      </w:r>
      <w:r w:rsidRPr="00BD1D25">
        <w:rPr>
          <w:spacing w:val="-15"/>
        </w:rPr>
        <w:t xml:space="preserve"> </w:t>
      </w:r>
      <w:r w:rsidRPr="00BD1D25">
        <w:t>также</w:t>
      </w:r>
      <w:r w:rsidRPr="00BD1D25">
        <w:rPr>
          <w:spacing w:val="-15"/>
        </w:rPr>
        <w:t xml:space="preserve"> </w:t>
      </w:r>
      <w:r w:rsidRPr="00BD1D25">
        <w:t>надписей,</w:t>
      </w:r>
      <w:r w:rsidRPr="00BD1D25">
        <w:rPr>
          <w:spacing w:val="-16"/>
        </w:rPr>
        <w:t xml:space="preserve"> </w:t>
      </w:r>
      <w:r w:rsidRPr="00BD1D25">
        <w:t>знаков</w:t>
      </w:r>
      <w:r w:rsidRPr="00BD1D25">
        <w:rPr>
          <w:spacing w:val="-16"/>
        </w:rPr>
        <w:t xml:space="preserve"> </w:t>
      </w:r>
      <w:r w:rsidRPr="00BD1D25">
        <w:t>и</w:t>
      </w:r>
      <w:r w:rsidRPr="00BD1D25">
        <w:rPr>
          <w:spacing w:val="-17"/>
        </w:rPr>
        <w:t xml:space="preserve"> </w:t>
      </w:r>
      <w:r w:rsidRPr="00BD1D25">
        <w:t>иной</w:t>
      </w:r>
      <w:r w:rsidRPr="00BD1D25">
        <w:rPr>
          <w:spacing w:val="-15"/>
        </w:rPr>
        <w:t xml:space="preserve"> </w:t>
      </w:r>
      <w:r w:rsidRPr="00BD1D25">
        <w:t>текстовой</w:t>
      </w:r>
      <w:r w:rsidRPr="00BD1D25">
        <w:rPr>
          <w:spacing w:val="-15"/>
        </w:rPr>
        <w:t xml:space="preserve"> </w:t>
      </w:r>
      <w:r w:rsidRPr="00BD1D25">
        <w:t>и</w:t>
      </w:r>
      <w:r w:rsidRPr="00BD1D25">
        <w:rPr>
          <w:spacing w:val="-15"/>
        </w:rPr>
        <w:t xml:space="preserve"> </w:t>
      </w:r>
      <w:r w:rsidRPr="00BD1D25">
        <w:t>графической</w:t>
      </w:r>
      <w:r w:rsidRPr="00BD1D25">
        <w:rPr>
          <w:spacing w:val="-17"/>
        </w:rPr>
        <w:t xml:space="preserve"> </w:t>
      </w:r>
      <w:r w:rsidRPr="00BD1D25">
        <w:t>информации</w:t>
      </w:r>
      <w:r w:rsidRPr="00BD1D25">
        <w:rPr>
          <w:spacing w:val="-68"/>
        </w:rPr>
        <w:t xml:space="preserve"> </w:t>
      </w:r>
      <w:r w:rsidRPr="00BD1D25">
        <w:t>знаками,</w:t>
      </w:r>
      <w:r w:rsidRPr="00BD1D25">
        <w:rPr>
          <w:spacing w:val="-2"/>
        </w:rPr>
        <w:t xml:space="preserve"> </w:t>
      </w:r>
      <w:r w:rsidRPr="00BD1D25">
        <w:t>выполненными</w:t>
      </w:r>
      <w:r w:rsidRPr="00BD1D25">
        <w:rPr>
          <w:spacing w:val="-2"/>
        </w:rPr>
        <w:t xml:space="preserve"> </w:t>
      </w:r>
      <w:r w:rsidRPr="00BD1D25">
        <w:t>рельефно-точечным</w:t>
      </w:r>
      <w:r w:rsidRPr="00BD1D25">
        <w:rPr>
          <w:spacing w:val="-1"/>
        </w:rPr>
        <w:t xml:space="preserve"> </w:t>
      </w:r>
      <w:r w:rsidRPr="00BD1D25">
        <w:t>шрифтом Брайля;</w:t>
      </w:r>
    </w:p>
    <w:p w:rsidR="00B775C8" w:rsidRPr="00BD1D25" w:rsidRDefault="00B775C8" w:rsidP="00015D1E">
      <w:pPr>
        <w:pStyle w:val="aff1"/>
        <w:ind w:firstLine="709"/>
        <w:jc w:val="both"/>
      </w:pPr>
      <w:r w:rsidRPr="00BD1D25">
        <w:t>допуск</w:t>
      </w:r>
      <w:r w:rsidRPr="00BD1D25">
        <w:rPr>
          <w:spacing w:val="-6"/>
        </w:rPr>
        <w:t xml:space="preserve"> </w:t>
      </w:r>
      <w:r w:rsidRPr="00BD1D25">
        <w:t>сурдопереводчика</w:t>
      </w:r>
      <w:r w:rsidRPr="00BD1D25">
        <w:rPr>
          <w:spacing w:val="-6"/>
        </w:rPr>
        <w:t xml:space="preserve"> </w:t>
      </w:r>
      <w:r w:rsidRPr="00BD1D25">
        <w:t>и</w:t>
      </w:r>
      <w:r w:rsidRPr="00BD1D25">
        <w:rPr>
          <w:spacing w:val="-5"/>
        </w:rPr>
        <w:t xml:space="preserve"> </w:t>
      </w:r>
      <w:r w:rsidRPr="00BD1D25">
        <w:t>тифлосурдопереводчика;</w:t>
      </w:r>
    </w:p>
    <w:p w:rsidR="00B775C8" w:rsidRPr="00BD1D25" w:rsidRDefault="00B775C8" w:rsidP="00015D1E">
      <w:pPr>
        <w:pStyle w:val="aff1"/>
        <w:ind w:firstLine="709"/>
        <w:jc w:val="both"/>
      </w:pPr>
      <w:r w:rsidRPr="00BD1D25">
        <w:t>допуск</w:t>
      </w:r>
      <w:r w:rsidRPr="00BD1D25">
        <w:rPr>
          <w:spacing w:val="1"/>
        </w:rPr>
        <w:t xml:space="preserve"> </w:t>
      </w:r>
      <w:r w:rsidRPr="00BD1D25">
        <w:t>собаки-проводника</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документа,</w:t>
      </w:r>
      <w:r w:rsidRPr="00BD1D25">
        <w:rPr>
          <w:spacing w:val="1"/>
        </w:rPr>
        <w:t xml:space="preserve"> </w:t>
      </w:r>
      <w:r w:rsidRPr="00BD1D25">
        <w:t>подтверждающего</w:t>
      </w:r>
      <w:r w:rsidRPr="00BD1D25">
        <w:rPr>
          <w:spacing w:val="1"/>
        </w:rPr>
        <w:t xml:space="preserve"> </w:t>
      </w:r>
      <w:r w:rsidRPr="00BD1D25">
        <w:t>ее</w:t>
      </w:r>
      <w:r w:rsidRPr="00BD1D25">
        <w:rPr>
          <w:spacing w:val="1"/>
        </w:rPr>
        <w:t xml:space="preserve"> </w:t>
      </w:r>
      <w:r w:rsidRPr="00BD1D25">
        <w:rPr>
          <w:spacing w:val="-1"/>
        </w:rPr>
        <w:t>специальное</w:t>
      </w:r>
      <w:r w:rsidRPr="00BD1D25">
        <w:rPr>
          <w:spacing w:val="-20"/>
        </w:rPr>
        <w:t xml:space="preserve"> </w:t>
      </w:r>
      <w:r w:rsidRPr="00BD1D25">
        <w:rPr>
          <w:spacing w:val="-1"/>
        </w:rPr>
        <w:t>обучение,</w:t>
      </w:r>
      <w:r w:rsidRPr="00BD1D25">
        <w:rPr>
          <w:spacing w:val="-17"/>
        </w:rPr>
        <w:t xml:space="preserve"> </w:t>
      </w:r>
      <w:r w:rsidRPr="00BD1D25">
        <w:rPr>
          <w:spacing w:val="-1"/>
        </w:rPr>
        <w:t>на</w:t>
      </w:r>
      <w:r w:rsidRPr="00BD1D25">
        <w:rPr>
          <w:spacing w:val="-19"/>
        </w:rPr>
        <w:t xml:space="preserve"> </w:t>
      </w:r>
      <w:r w:rsidRPr="00BD1D25">
        <w:rPr>
          <w:spacing w:val="-1"/>
        </w:rPr>
        <w:t>объекты</w:t>
      </w:r>
      <w:r w:rsidRPr="00BD1D25">
        <w:rPr>
          <w:spacing w:val="-16"/>
        </w:rPr>
        <w:t xml:space="preserve"> </w:t>
      </w:r>
      <w:r w:rsidRPr="00BD1D25">
        <w:t>(здания,</w:t>
      </w:r>
      <w:r w:rsidRPr="00BD1D25">
        <w:rPr>
          <w:spacing w:val="-18"/>
        </w:rPr>
        <w:t xml:space="preserve"> </w:t>
      </w:r>
      <w:r w:rsidRPr="00BD1D25">
        <w:t>помещения),</w:t>
      </w:r>
      <w:r w:rsidRPr="00BD1D25">
        <w:rPr>
          <w:spacing w:val="-17"/>
        </w:rPr>
        <w:t xml:space="preserve"> </w:t>
      </w:r>
      <w:r w:rsidRPr="00BD1D25">
        <w:t>в</w:t>
      </w:r>
      <w:r w:rsidRPr="00BD1D25">
        <w:rPr>
          <w:spacing w:val="-17"/>
        </w:rPr>
        <w:t xml:space="preserve"> </w:t>
      </w:r>
      <w:r w:rsidRPr="00BD1D25">
        <w:t>которых</w:t>
      </w:r>
      <w:r w:rsidRPr="00BD1D25">
        <w:rPr>
          <w:spacing w:val="-16"/>
        </w:rPr>
        <w:t xml:space="preserve"> </w:t>
      </w:r>
      <w:r w:rsidRPr="00BD1D25">
        <w:t xml:space="preserve">предоставляется </w:t>
      </w:r>
      <w:r w:rsidRPr="00BD1D25">
        <w:rPr>
          <w:spacing w:val="-68"/>
        </w:rPr>
        <w:t xml:space="preserve"> </w:t>
      </w:r>
      <w:r w:rsidRPr="00BD1D25">
        <w:t>муниципальная услуга;</w:t>
      </w:r>
    </w:p>
    <w:p w:rsidR="00B775C8" w:rsidRPr="00BD1D25" w:rsidRDefault="00B775C8" w:rsidP="00015D1E">
      <w:pPr>
        <w:pStyle w:val="aff1"/>
        <w:ind w:firstLine="709"/>
        <w:jc w:val="both"/>
      </w:pPr>
      <w:r w:rsidRPr="00BD1D25">
        <w:t>оказание инвалидам помощи в преодолении барьеров, мешающих получению</w:t>
      </w:r>
      <w:r w:rsidRPr="00BD1D25">
        <w:rPr>
          <w:spacing w:val="-67"/>
        </w:rPr>
        <w:t xml:space="preserve"> </w:t>
      </w:r>
      <w:r w:rsidRPr="00BD1D25">
        <w:t>ими</w:t>
      </w:r>
      <w:r w:rsidRPr="00BD1D25">
        <w:rPr>
          <w:spacing w:val="-1"/>
        </w:rPr>
        <w:t xml:space="preserve"> </w:t>
      </w:r>
      <w:r w:rsidRPr="00BD1D25">
        <w:t>муниципальных услуг наравне</w:t>
      </w:r>
      <w:r w:rsidRPr="00BD1D25">
        <w:rPr>
          <w:spacing w:val="-1"/>
        </w:rPr>
        <w:t xml:space="preserve"> </w:t>
      </w:r>
      <w:r w:rsidRPr="00BD1D25">
        <w:t>с</w:t>
      </w:r>
      <w:r w:rsidRPr="00BD1D25">
        <w:rPr>
          <w:spacing w:val="-4"/>
        </w:rPr>
        <w:t xml:space="preserve"> </w:t>
      </w:r>
      <w:r w:rsidRPr="00BD1D25">
        <w:t>другими</w:t>
      </w:r>
      <w:r w:rsidRPr="00BD1D25">
        <w:rPr>
          <w:spacing w:val="-1"/>
        </w:rPr>
        <w:t xml:space="preserve"> </w:t>
      </w:r>
      <w:r w:rsidRPr="00BD1D25">
        <w:t>лицами.</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Показатели</w:t>
      </w:r>
      <w:r w:rsidRPr="00BD1D25">
        <w:rPr>
          <w:spacing w:val="-5"/>
        </w:rPr>
        <w:t xml:space="preserve"> </w:t>
      </w:r>
      <w:r w:rsidRPr="00BD1D25">
        <w:t>доступности</w:t>
      </w:r>
      <w:r w:rsidRPr="00BD1D25">
        <w:rPr>
          <w:spacing w:val="-5"/>
        </w:rPr>
        <w:t xml:space="preserve"> </w:t>
      </w:r>
      <w:r w:rsidRPr="00BD1D25">
        <w:t>и</w:t>
      </w:r>
      <w:r w:rsidRPr="00BD1D25">
        <w:rPr>
          <w:spacing w:val="-5"/>
        </w:rPr>
        <w:t xml:space="preserve"> </w:t>
      </w:r>
      <w:r w:rsidRPr="00BD1D25">
        <w:t>качества</w:t>
      </w:r>
      <w:r w:rsidRPr="00BD1D25">
        <w:rPr>
          <w:spacing w:val="-3"/>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11"/>
        </w:numPr>
        <w:tabs>
          <w:tab w:val="left" w:pos="1474"/>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9"/>
          <w:szCs w:val="28"/>
        </w:rPr>
        <w:t xml:space="preserve"> </w:t>
      </w:r>
      <w:r w:rsidRPr="00BD1D25">
        <w:rPr>
          <w:rFonts w:cs="Times New Roman"/>
          <w:szCs w:val="28"/>
        </w:rPr>
        <w:t>показателями</w:t>
      </w:r>
      <w:r w:rsidRPr="00BD1D25">
        <w:rPr>
          <w:rFonts w:cs="Times New Roman"/>
          <w:spacing w:val="-9"/>
          <w:szCs w:val="28"/>
        </w:rPr>
        <w:t xml:space="preserve"> </w:t>
      </w:r>
      <w:r w:rsidRPr="00BD1D25">
        <w:rPr>
          <w:rFonts w:cs="Times New Roman"/>
          <w:szCs w:val="28"/>
        </w:rPr>
        <w:t>доступности</w:t>
      </w:r>
      <w:r w:rsidRPr="00BD1D25">
        <w:rPr>
          <w:rFonts w:cs="Times New Roman"/>
          <w:spacing w:val="-11"/>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Наличие полной и понятной информации о порядке, сроках и ходе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информационно-</w:t>
      </w:r>
      <w:r w:rsidRPr="00BD1D25">
        <w:rPr>
          <w:rFonts w:cs="Times New Roman"/>
          <w:spacing w:val="-67"/>
          <w:szCs w:val="28"/>
        </w:rPr>
        <w:t xml:space="preserve"> </w:t>
      </w:r>
      <w:r w:rsidRPr="00BD1D25">
        <w:rPr>
          <w:rFonts w:cs="Times New Roman"/>
          <w:szCs w:val="28"/>
        </w:rPr>
        <w:t>телекоммуникационных</w:t>
      </w:r>
      <w:r w:rsidRPr="00BD1D25">
        <w:rPr>
          <w:rFonts w:cs="Times New Roman"/>
          <w:spacing w:val="-9"/>
          <w:szCs w:val="28"/>
        </w:rPr>
        <w:t xml:space="preserve"> </w:t>
      </w:r>
      <w:r w:rsidRPr="00BD1D25">
        <w:rPr>
          <w:rFonts w:cs="Times New Roman"/>
          <w:szCs w:val="28"/>
        </w:rPr>
        <w:t>сетях</w:t>
      </w:r>
      <w:r w:rsidRPr="00BD1D25">
        <w:rPr>
          <w:rFonts w:cs="Times New Roman"/>
          <w:spacing w:val="-9"/>
          <w:szCs w:val="28"/>
        </w:rPr>
        <w:t xml:space="preserve"> </w:t>
      </w:r>
      <w:r w:rsidRPr="00BD1D25">
        <w:rPr>
          <w:rFonts w:cs="Times New Roman"/>
          <w:szCs w:val="28"/>
        </w:rPr>
        <w:t>общего</w:t>
      </w:r>
      <w:r w:rsidRPr="00BD1D25">
        <w:rPr>
          <w:rFonts w:cs="Times New Roman"/>
          <w:spacing w:val="-8"/>
          <w:szCs w:val="28"/>
        </w:rPr>
        <w:t xml:space="preserve"> </w:t>
      </w:r>
      <w:r w:rsidRPr="00BD1D25">
        <w:rPr>
          <w:rFonts w:cs="Times New Roman"/>
          <w:szCs w:val="28"/>
        </w:rPr>
        <w:t>пользования</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том</w:t>
      </w:r>
      <w:r w:rsidRPr="00BD1D25">
        <w:rPr>
          <w:rFonts w:cs="Times New Roman"/>
          <w:spacing w:val="-10"/>
          <w:szCs w:val="28"/>
        </w:rPr>
        <w:t xml:space="preserve"> </w:t>
      </w:r>
      <w:r w:rsidRPr="00BD1D25">
        <w:rPr>
          <w:rFonts w:cs="Times New Roman"/>
          <w:szCs w:val="28"/>
        </w:rPr>
        <w:t>числе</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сети</w:t>
      </w:r>
      <w:r w:rsidRPr="00BD1D25">
        <w:rPr>
          <w:rFonts w:cs="Times New Roman"/>
          <w:spacing w:val="-9"/>
          <w:szCs w:val="28"/>
        </w:rPr>
        <w:t xml:space="preserve"> </w:t>
      </w:r>
      <w:r w:rsidRPr="00BD1D25">
        <w:rPr>
          <w:rFonts w:cs="Times New Roman"/>
          <w:szCs w:val="28"/>
        </w:rPr>
        <w:t>«Интернет»),</w:t>
      </w:r>
      <w:r w:rsidRPr="00BD1D25">
        <w:rPr>
          <w:rFonts w:cs="Times New Roman"/>
          <w:spacing w:val="-68"/>
          <w:szCs w:val="28"/>
        </w:rPr>
        <w:t xml:space="preserve">                        </w:t>
      </w:r>
      <w:r w:rsidRPr="00BD1D25">
        <w:rPr>
          <w:rFonts w:cs="Times New Roman"/>
          <w:szCs w:val="28"/>
        </w:rPr>
        <w:t>средствах массовой</w:t>
      </w:r>
      <w:r w:rsidRPr="00BD1D25">
        <w:rPr>
          <w:rFonts w:cs="Times New Roman"/>
          <w:spacing w:val="-3"/>
          <w:szCs w:val="28"/>
        </w:rPr>
        <w:t xml:space="preserve"> </w:t>
      </w:r>
      <w:r w:rsidRPr="00BD1D25">
        <w:rPr>
          <w:rFonts w:cs="Times New Roman"/>
          <w:szCs w:val="28"/>
        </w:rPr>
        <w:lastRenderedPageBreak/>
        <w:t>информации.</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 получения заявителем уведомлений о 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с</w:t>
      </w:r>
      <w:r w:rsidRPr="00BD1D25">
        <w:rPr>
          <w:rFonts w:cs="Times New Roman"/>
          <w:spacing w:val="-2"/>
          <w:szCs w:val="28"/>
        </w:rPr>
        <w:t xml:space="preserve"> </w:t>
      </w:r>
      <w:r w:rsidRPr="00BD1D25">
        <w:rPr>
          <w:rFonts w:cs="Times New Roman"/>
          <w:szCs w:val="28"/>
        </w:rPr>
        <w:t>помощью ЕПГУ.</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125"/>
          <w:szCs w:val="28"/>
        </w:rPr>
        <w:t xml:space="preserve"> </w:t>
      </w:r>
      <w:r w:rsidRPr="00BD1D25">
        <w:rPr>
          <w:rFonts w:cs="Times New Roman"/>
          <w:szCs w:val="28"/>
        </w:rPr>
        <w:t xml:space="preserve">получения  </w:t>
      </w:r>
      <w:r w:rsidRPr="00BD1D25">
        <w:rPr>
          <w:rFonts w:cs="Times New Roman"/>
          <w:spacing w:val="56"/>
          <w:szCs w:val="28"/>
        </w:rPr>
        <w:t xml:space="preserve"> </w:t>
      </w:r>
      <w:r w:rsidRPr="00BD1D25">
        <w:rPr>
          <w:rFonts w:cs="Times New Roman"/>
          <w:szCs w:val="28"/>
        </w:rPr>
        <w:t xml:space="preserve">информации  </w:t>
      </w:r>
      <w:r w:rsidRPr="00BD1D25">
        <w:rPr>
          <w:rFonts w:cs="Times New Roman"/>
          <w:spacing w:val="55"/>
          <w:szCs w:val="28"/>
        </w:rPr>
        <w:t xml:space="preserve"> </w:t>
      </w:r>
      <w:r w:rsidRPr="00BD1D25">
        <w:rPr>
          <w:rFonts w:cs="Times New Roman"/>
          <w:szCs w:val="28"/>
        </w:rPr>
        <w:t xml:space="preserve">о  </w:t>
      </w:r>
      <w:r w:rsidRPr="00BD1D25">
        <w:rPr>
          <w:rFonts w:cs="Times New Roman"/>
          <w:spacing w:val="56"/>
          <w:szCs w:val="28"/>
        </w:rPr>
        <w:t xml:space="preserve"> </w:t>
      </w:r>
      <w:r w:rsidRPr="00BD1D25">
        <w:rPr>
          <w:rFonts w:cs="Times New Roman"/>
          <w:szCs w:val="28"/>
        </w:rPr>
        <w:t xml:space="preserve">ходе  </w:t>
      </w:r>
      <w:r w:rsidRPr="00BD1D25">
        <w:rPr>
          <w:rFonts w:cs="Times New Roman"/>
          <w:spacing w:val="53"/>
          <w:szCs w:val="28"/>
        </w:rPr>
        <w:t xml:space="preserve"> </w:t>
      </w:r>
      <w:r w:rsidRPr="00BD1D25">
        <w:rPr>
          <w:rFonts w:cs="Times New Roman"/>
          <w:szCs w:val="28"/>
        </w:rPr>
        <w:t>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том</w:t>
      </w:r>
      <w:r w:rsidRPr="00BD1D25">
        <w:rPr>
          <w:rFonts w:cs="Times New Roman"/>
          <w:spacing w:val="1"/>
          <w:szCs w:val="28"/>
        </w:rPr>
        <w:t xml:space="preserve"> </w:t>
      </w:r>
      <w:r w:rsidRPr="00BD1D25">
        <w:rPr>
          <w:rFonts w:cs="Times New Roman"/>
          <w:szCs w:val="28"/>
        </w:rPr>
        <w:t>числе</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использованием</w:t>
      </w:r>
      <w:r w:rsidRPr="00BD1D25">
        <w:rPr>
          <w:rFonts w:cs="Times New Roman"/>
          <w:spacing w:val="1"/>
          <w:szCs w:val="28"/>
        </w:rPr>
        <w:t xml:space="preserve"> </w:t>
      </w:r>
      <w:r w:rsidRPr="00BD1D25">
        <w:rPr>
          <w:rFonts w:cs="Times New Roman"/>
          <w:szCs w:val="28"/>
        </w:rPr>
        <w:t>информационно-коммуникационных технологий.</w:t>
      </w:r>
    </w:p>
    <w:p w:rsidR="00B775C8" w:rsidRPr="00BD1D25" w:rsidRDefault="00B775C8" w:rsidP="00015D1E">
      <w:pPr>
        <w:pStyle w:val="ac"/>
        <w:widowControl w:val="0"/>
        <w:numPr>
          <w:ilvl w:val="1"/>
          <w:numId w:val="11"/>
        </w:numPr>
        <w:tabs>
          <w:tab w:val="left" w:pos="157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1"/>
          <w:szCs w:val="28"/>
        </w:rPr>
        <w:t xml:space="preserve"> </w:t>
      </w:r>
      <w:r w:rsidRPr="00BD1D25">
        <w:rPr>
          <w:rFonts w:cs="Times New Roman"/>
          <w:szCs w:val="28"/>
        </w:rPr>
        <w:t>показателями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1741"/>
        </w:tabs>
        <w:autoSpaceDE w:val="0"/>
        <w:autoSpaceDN w:val="0"/>
        <w:spacing w:after="0" w:line="240" w:lineRule="auto"/>
        <w:ind w:left="0" w:firstLine="709"/>
        <w:contextualSpacing w:val="0"/>
        <w:rPr>
          <w:rFonts w:cs="Times New Roman"/>
          <w:szCs w:val="28"/>
        </w:rPr>
      </w:pPr>
      <w:r w:rsidRPr="00BD1D25">
        <w:rPr>
          <w:rFonts w:cs="Times New Roman"/>
          <w:szCs w:val="28"/>
        </w:rPr>
        <w:t>Своевременность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соответствии</w:t>
      </w:r>
      <w:r w:rsidRPr="00BD1D25">
        <w:rPr>
          <w:rFonts w:cs="Times New Roman"/>
          <w:spacing w:val="-10"/>
          <w:szCs w:val="28"/>
        </w:rPr>
        <w:t xml:space="preserve"> </w:t>
      </w:r>
      <w:r w:rsidRPr="00BD1D25">
        <w:rPr>
          <w:rFonts w:cs="Times New Roman"/>
          <w:szCs w:val="28"/>
        </w:rPr>
        <w:t>со</w:t>
      </w:r>
      <w:r w:rsidRPr="00BD1D25">
        <w:rPr>
          <w:rFonts w:cs="Times New Roman"/>
          <w:spacing w:val="-9"/>
          <w:szCs w:val="28"/>
        </w:rPr>
        <w:t xml:space="preserve"> </w:t>
      </w:r>
      <w:r w:rsidRPr="00BD1D25">
        <w:rPr>
          <w:rFonts w:cs="Times New Roman"/>
          <w:szCs w:val="28"/>
        </w:rPr>
        <w:t>стандартом</w:t>
      </w:r>
      <w:r w:rsidRPr="00BD1D25">
        <w:rPr>
          <w:rFonts w:cs="Times New Roman"/>
          <w:spacing w:val="-11"/>
          <w:szCs w:val="28"/>
        </w:rPr>
        <w:t xml:space="preserve"> </w:t>
      </w:r>
      <w:r w:rsidRPr="00BD1D25">
        <w:rPr>
          <w:rFonts w:cs="Times New Roman"/>
          <w:szCs w:val="28"/>
        </w:rPr>
        <w:t>ее</w:t>
      </w:r>
      <w:r w:rsidRPr="00BD1D25">
        <w:rPr>
          <w:rFonts w:cs="Times New Roman"/>
          <w:spacing w:val="-12"/>
          <w:szCs w:val="28"/>
        </w:rPr>
        <w:t xml:space="preserve"> </w:t>
      </w:r>
      <w:r w:rsidRPr="00BD1D25">
        <w:rPr>
          <w:rFonts w:cs="Times New Roman"/>
          <w:szCs w:val="28"/>
        </w:rPr>
        <w:t>предоставления,</w:t>
      </w:r>
      <w:r w:rsidRPr="00BD1D25">
        <w:rPr>
          <w:rFonts w:cs="Times New Roman"/>
          <w:spacing w:val="-10"/>
          <w:szCs w:val="28"/>
        </w:rPr>
        <w:t xml:space="preserve"> </w:t>
      </w:r>
      <w:r w:rsidRPr="00BD1D25">
        <w:rPr>
          <w:rFonts w:cs="Times New Roman"/>
          <w:szCs w:val="28"/>
        </w:rPr>
        <w:t>установленным</w:t>
      </w:r>
      <w:r w:rsidRPr="00BD1D25">
        <w:rPr>
          <w:rFonts w:cs="Times New Roman"/>
          <w:spacing w:val="-14"/>
          <w:szCs w:val="28"/>
        </w:rPr>
        <w:t xml:space="preserve"> </w:t>
      </w:r>
      <w:r w:rsidRPr="00BD1D25">
        <w:rPr>
          <w:rFonts w:cs="Times New Roman"/>
          <w:szCs w:val="28"/>
        </w:rPr>
        <w:t>настоящим</w:t>
      </w:r>
      <w:r w:rsidRPr="00BD1D25">
        <w:rPr>
          <w:rFonts w:cs="Times New Roman"/>
          <w:spacing w:val="-67"/>
          <w:szCs w:val="28"/>
        </w:rPr>
        <w:t xml:space="preserve"> </w:t>
      </w:r>
      <w:r w:rsidRPr="00BD1D25">
        <w:rPr>
          <w:rFonts w:cs="Times New Roman"/>
          <w:szCs w:val="28"/>
        </w:rPr>
        <w:t>Административным</w:t>
      </w:r>
      <w:r w:rsidRPr="00BD1D25">
        <w:rPr>
          <w:rFonts w:cs="Times New Roman"/>
          <w:spacing w:val="-4"/>
          <w:szCs w:val="28"/>
        </w:rPr>
        <w:t xml:space="preserve"> </w:t>
      </w:r>
      <w:r w:rsidRPr="00BD1D25">
        <w:rPr>
          <w:rFonts w:cs="Times New Roman"/>
          <w:szCs w:val="28"/>
        </w:rPr>
        <w:t>регламентом.</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Минимально</w:t>
      </w:r>
      <w:r w:rsidRPr="00BD1D25">
        <w:rPr>
          <w:rFonts w:cs="Times New Roman"/>
          <w:spacing w:val="1"/>
          <w:szCs w:val="28"/>
        </w:rPr>
        <w:t xml:space="preserve"> </w:t>
      </w:r>
      <w:r w:rsidRPr="00BD1D25">
        <w:rPr>
          <w:rFonts w:cs="Times New Roman"/>
          <w:szCs w:val="28"/>
        </w:rPr>
        <w:t>возможное</w:t>
      </w:r>
      <w:r w:rsidRPr="00BD1D25">
        <w:rPr>
          <w:rFonts w:cs="Times New Roman"/>
          <w:spacing w:val="1"/>
          <w:szCs w:val="28"/>
        </w:rPr>
        <w:t xml:space="preserve"> </w:t>
      </w:r>
      <w:r w:rsidRPr="00BD1D25">
        <w:rPr>
          <w:rFonts w:cs="Times New Roman"/>
          <w:szCs w:val="28"/>
        </w:rPr>
        <w:t>количество</w:t>
      </w:r>
      <w:r w:rsidRPr="00BD1D25">
        <w:rPr>
          <w:rFonts w:cs="Times New Roman"/>
          <w:spacing w:val="1"/>
          <w:szCs w:val="28"/>
        </w:rPr>
        <w:t xml:space="preserve"> </w:t>
      </w:r>
      <w:r w:rsidRPr="00BD1D25">
        <w:rPr>
          <w:rFonts w:cs="Times New Roman"/>
          <w:szCs w:val="28"/>
        </w:rPr>
        <w:t>взаимодействий</w:t>
      </w:r>
      <w:r w:rsidRPr="00BD1D25">
        <w:rPr>
          <w:rFonts w:cs="Times New Roman"/>
          <w:spacing w:val="1"/>
          <w:szCs w:val="28"/>
        </w:rPr>
        <w:t xml:space="preserve"> </w:t>
      </w:r>
      <w:r w:rsidRPr="00BD1D25">
        <w:rPr>
          <w:rFonts w:cs="Times New Roman"/>
          <w:szCs w:val="28"/>
        </w:rPr>
        <w:t>гражданина</w:t>
      </w:r>
      <w:r w:rsidRPr="00BD1D25">
        <w:rPr>
          <w:rFonts w:cs="Times New Roman"/>
          <w:spacing w:val="1"/>
          <w:szCs w:val="28"/>
        </w:rPr>
        <w:t xml:space="preserve"> </w:t>
      </w:r>
      <w:r w:rsidRPr="00BD1D25">
        <w:rPr>
          <w:rFonts w:cs="Times New Roman"/>
          <w:szCs w:val="28"/>
        </w:rPr>
        <w:t>с</w:t>
      </w:r>
      <w:r w:rsidRPr="00BD1D25">
        <w:rPr>
          <w:rFonts w:cs="Times New Roman"/>
          <w:spacing w:val="-67"/>
          <w:szCs w:val="28"/>
        </w:rPr>
        <w:t xml:space="preserve"> </w:t>
      </w:r>
      <w:r w:rsidRPr="00BD1D25">
        <w:rPr>
          <w:rFonts w:cs="Times New Roman"/>
          <w:szCs w:val="28"/>
        </w:rPr>
        <w:t>должностными</w:t>
      </w:r>
      <w:r w:rsidRPr="00BD1D25">
        <w:rPr>
          <w:rFonts w:cs="Times New Roman"/>
          <w:spacing w:val="1"/>
          <w:szCs w:val="28"/>
        </w:rPr>
        <w:t xml:space="preserve"> </w:t>
      </w:r>
      <w:r w:rsidRPr="00BD1D25">
        <w:rPr>
          <w:rFonts w:cs="Times New Roman"/>
          <w:szCs w:val="28"/>
        </w:rPr>
        <w:t>лицами,</w:t>
      </w:r>
      <w:r w:rsidRPr="00BD1D25">
        <w:rPr>
          <w:rFonts w:cs="Times New Roman"/>
          <w:spacing w:val="1"/>
          <w:szCs w:val="28"/>
        </w:rPr>
        <w:t xml:space="preserve"> </w:t>
      </w:r>
      <w:r w:rsidRPr="00BD1D25">
        <w:rPr>
          <w:rFonts w:cs="Times New Roman"/>
          <w:szCs w:val="28"/>
        </w:rPr>
        <w:t>участвующими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11"/>
        </w:numPr>
        <w:tabs>
          <w:tab w:val="left" w:pos="1913"/>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обоснованных</w:t>
      </w:r>
      <w:r w:rsidRPr="00BD1D25">
        <w:rPr>
          <w:rFonts w:cs="Times New Roman"/>
          <w:spacing w:val="1"/>
          <w:szCs w:val="28"/>
        </w:rPr>
        <w:t xml:space="preserve"> </w:t>
      </w:r>
      <w:r w:rsidRPr="00BD1D25">
        <w:rPr>
          <w:rFonts w:cs="Times New Roman"/>
          <w:szCs w:val="28"/>
        </w:rPr>
        <w:t>жалоб</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t>сотрудников</w:t>
      </w:r>
      <w:r w:rsidRPr="00BD1D25">
        <w:rPr>
          <w:rFonts w:cs="Times New Roman"/>
          <w:spacing w:val="-3"/>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некорректное (невнимательное)</w:t>
      </w:r>
      <w:r w:rsidRPr="00BD1D25">
        <w:rPr>
          <w:rFonts w:cs="Times New Roman"/>
          <w:spacing w:val="-1"/>
          <w:szCs w:val="28"/>
        </w:rPr>
        <w:t xml:space="preserve"> </w:t>
      </w:r>
      <w:r w:rsidRPr="00BD1D25">
        <w:rPr>
          <w:rFonts w:cs="Times New Roman"/>
          <w:szCs w:val="28"/>
        </w:rPr>
        <w:t>отношение</w:t>
      </w:r>
      <w:r w:rsidRPr="00BD1D25">
        <w:rPr>
          <w:rFonts w:cs="Times New Roman"/>
          <w:spacing w:val="-1"/>
          <w:szCs w:val="28"/>
        </w:rPr>
        <w:t xml:space="preserve"> </w:t>
      </w:r>
      <w:r w:rsidRPr="00BD1D25">
        <w:rPr>
          <w:rFonts w:cs="Times New Roman"/>
          <w:szCs w:val="28"/>
        </w:rPr>
        <w:t>к заявителям.</w:t>
      </w:r>
    </w:p>
    <w:p w:rsidR="00B775C8" w:rsidRPr="00BD1D25" w:rsidRDefault="00B775C8" w:rsidP="00015D1E">
      <w:pPr>
        <w:pStyle w:val="ac"/>
        <w:widowControl w:val="0"/>
        <w:numPr>
          <w:ilvl w:val="2"/>
          <w:numId w:val="11"/>
        </w:numPr>
        <w:tabs>
          <w:tab w:val="left" w:pos="195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сроков</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процессе</w:t>
      </w:r>
      <w:r w:rsidRPr="00BD1D25">
        <w:rPr>
          <w:rFonts w:cs="Times New Roman"/>
          <w:spacing w:val="1"/>
          <w:szCs w:val="28"/>
        </w:rPr>
        <w:t xml:space="preserve"> </w:t>
      </w:r>
      <w:r w:rsidRPr="00BD1D25">
        <w:rPr>
          <w:rFonts w:cs="Times New Roman"/>
          <w:szCs w:val="28"/>
        </w:rPr>
        <w:t>предоставления муниципальной</w:t>
      </w:r>
      <w:r w:rsidRPr="00BD1D25">
        <w:rPr>
          <w:rFonts w:cs="Times New Roman"/>
          <w:spacing w:val="3"/>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194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оспаривании</w:t>
      </w:r>
      <w:r w:rsidRPr="00BD1D25">
        <w:rPr>
          <w:rFonts w:cs="Times New Roman"/>
          <w:spacing w:val="1"/>
          <w:szCs w:val="28"/>
        </w:rPr>
        <w:t xml:space="preserve"> </w:t>
      </w:r>
      <w:r w:rsidRPr="00BD1D25">
        <w:rPr>
          <w:rFonts w:cs="Times New Roman"/>
          <w:szCs w:val="28"/>
        </w:rPr>
        <w:t>решений,</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его</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принимаемых</w:t>
      </w:r>
      <w:r w:rsidRPr="00BD1D25">
        <w:rPr>
          <w:rFonts w:cs="Times New Roman"/>
          <w:spacing w:val="1"/>
          <w:szCs w:val="28"/>
        </w:rPr>
        <w:t xml:space="preserve"> </w:t>
      </w:r>
      <w:r w:rsidRPr="00BD1D25">
        <w:rPr>
          <w:rFonts w:cs="Times New Roman"/>
          <w:szCs w:val="28"/>
        </w:rPr>
        <w:t>(совершенных) при предоставлении муниципальной услуги, по</w:t>
      </w:r>
      <w:r w:rsidRPr="00BD1D25">
        <w:rPr>
          <w:rFonts w:cs="Times New Roman"/>
          <w:spacing w:val="1"/>
          <w:szCs w:val="28"/>
        </w:rPr>
        <w:t xml:space="preserve"> </w:t>
      </w:r>
      <w:r w:rsidRPr="00BD1D25">
        <w:rPr>
          <w:rFonts w:cs="Times New Roman"/>
          <w:szCs w:val="28"/>
        </w:rPr>
        <w:t>итогам рассмотрения которых вынесены решения об удовлетворении (частичном</w:t>
      </w:r>
      <w:r w:rsidRPr="00BD1D25">
        <w:rPr>
          <w:rFonts w:cs="Times New Roman"/>
          <w:spacing w:val="1"/>
          <w:szCs w:val="28"/>
        </w:rPr>
        <w:t xml:space="preserve"> </w:t>
      </w:r>
      <w:r w:rsidRPr="00BD1D25">
        <w:rPr>
          <w:rFonts w:cs="Times New Roman"/>
          <w:szCs w:val="28"/>
        </w:rPr>
        <w:t>удовлетворении)</w:t>
      </w:r>
      <w:r w:rsidRPr="00BD1D25">
        <w:rPr>
          <w:rFonts w:cs="Times New Roman"/>
          <w:spacing w:val="-1"/>
          <w:szCs w:val="28"/>
        </w:rPr>
        <w:t xml:space="preserve"> </w:t>
      </w:r>
      <w:r w:rsidRPr="00BD1D25">
        <w:rPr>
          <w:rFonts w:cs="Times New Roman"/>
          <w:szCs w:val="28"/>
        </w:rPr>
        <w:t>требований заявителей.</w:t>
      </w:r>
    </w:p>
    <w:p w:rsidR="00B775C8" w:rsidRPr="00BD1D25" w:rsidRDefault="00B775C8" w:rsidP="00015D1E">
      <w:pPr>
        <w:pStyle w:val="aff1"/>
        <w:ind w:firstLine="709"/>
      </w:pPr>
    </w:p>
    <w:p w:rsidR="00B775C8" w:rsidRPr="00BD1D25" w:rsidRDefault="00B775C8" w:rsidP="00015D1E">
      <w:pPr>
        <w:pStyle w:val="110"/>
        <w:ind w:left="0" w:firstLine="709"/>
      </w:pPr>
      <w:r w:rsidRPr="00BD1D25">
        <w:t>Иные требования, в том числе учитывающие особенности предоставления</w:t>
      </w:r>
      <w:r w:rsidRPr="00BD1D25">
        <w:rPr>
          <w:spacing w:val="1"/>
        </w:rPr>
        <w:t xml:space="preserve"> </w:t>
      </w:r>
      <w:r w:rsidRPr="00BD1D25">
        <w:t xml:space="preserve">муниципальной услуги в многофункциональных центрах, </w:t>
      </w:r>
      <w:r w:rsidRPr="00BD1D25">
        <w:rPr>
          <w:spacing w:val="-67"/>
        </w:rPr>
        <w:t xml:space="preserve"> </w:t>
      </w:r>
      <w:r w:rsidRPr="00BD1D25">
        <w:t>особенности предоставления муниципальной услуги по</w:t>
      </w:r>
      <w:r w:rsidRPr="00BD1D25">
        <w:rPr>
          <w:spacing w:val="1"/>
        </w:rPr>
        <w:t xml:space="preserve"> </w:t>
      </w:r>
      <w:r w:rsidRPr="00BD1D25">
        <w:t>экстерриториальному принципу и</w:t>
      </w:r>
      <w:r w:rsidRPr="00BD1D25">
        <w:rPr>
          <w:spacing w:val="-3"/>
        </w:rPr>
        <w:t xml:space="preserve"> </w:t>
      </w:r>
      <w:r w:rsidRPr="00BD1D25">
        <w:t>особенности</w:t>
      </w:r>
      <w:r w:rsidRPr="00BD1D25">
        <w:rPr>
          <w:spacing w:val="-2"/>
        </w:rPr>
        <w:t xml:space="preserve"> </w:t>
      </w:r>
      <w:r w:rsidRPr="00BD1D25">
        <w:t>предоставления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муниципальной</w:t>
      </w:r>
      <w:r w:rsidRPr="00BD1D25">
        <w:rPr>
          <w:rFonts w:cs="Times New Roman"/>
          <w:b/>
          <w:spacing w:val="-3"/>
          <w:szCs w:val="28"/>
        </w:rPr>
        <w:t xml:space="preserve"> </w:t>
      </w:r>
      <w:r w:rsidRPr="00BD1D25">
        <w:rPr>
          <w:rFonts w:cs="Times New Roman"/>
          <w:b/>
          <w:szCs w:val="28"/>
        </w:rPr>
        <w:t>услуги</w:t>
      </w:r>
      <w:r w:rsidRPr="00BD1D25">
        <w:rPr>
          <w:rFonts w:cs="Times New Roman"/>
          <w:b/>
          <w:spacing w:val="-5"/>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4"/>
          <w:szCs w:val="28"/>
        </w:rPr>
        <w:t xml:space="preserve"> </w:t>
      </w:r>
      <w:r w:rsidRPr="00BD1D25">
        <w:rPr>
          <w:rFonts w:cs="Times New Roman"/>
          <w:b/>
          <w:szCs w:val="28"/>
        </w:rPr>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экстерриториальному принципу осуществляется в части обеспечения возможности</w:t>
      </w:r>
      <w:r w:rsidRPr="00BD1D25">
        <w:rPr>
          <w:rFonts w:cs="Times New Roman"/>
          <w:spacing w:val="1"/>
          <w:szCs w:val="28"/>
        </w:rPr>
        <w:t xml:space="preserve"> </w:t>
      </w:r>
      <w:r w:rsidRPr="00BD1D25">
        <w:rPr>
          <w:rFonts w:cs="Times New Roman"/>
          <w:szCs w:val="28"/>
        </w:rPr>
        <w:t>подачи</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многофункциональном</w:t>
      </w:r>
      <w:r w:rsidRPr="00BD1D25">
        <w:rPr>
          <w:rFonts w:cs="Times New Roman"/>
          <w:spacing w:val="-3"/>
          <w:szCs w:val="28"/>
        </w:rPr>
        <w:t xml:space="preserve"> </w:t>
      </w:r>
      <w:r w:rsidRPr="00BD1D25">
        <w:rPr>
          <w:rFonts w:cs="Times New Roman"/>
          <w:szCs w:val="28"/>
        </w:rPr>
        <w:t>центре.</w:t>
      </w:r>
    </w:p>
    <w:p w:rsidR="00B775C8" w:rsidRPr="00BD1D25" w:rsidRDefault="00B775C8" w:rsidP="00015D1E">
      <w:pPr>
        <w:pStyle w:val="ac"/>
        <w:widowControl w:val="0"/>
        <w:numPr>
          <w:ilvl w:val="1"/>
          <w:numId w:val="11"/>
        </w:numPr>
        <w:tabs>
          <w:tab w:val="left" w:pos="1561"/>
        </w:tabs>
        <w:autoSpaceDE w:val="0"/>
        <w:autoSpaceDN w:val="0"/>
        <w:spacing w:after="0" w:line="240" w:lineRule="auto"/>
        <w:ind w:left="0" w:firstLine="709"/>
        <w:contextualSpacing w:val="0"/>
        <w:jc w:val="both"/>
        <w:rPr>
          <w:rFonts w:cs="Times New Roman"/>
          <w:szCs w:val="28"/>
        </w:rPr>
      </w:pPr>
      <w:r w:rsidRPr="00BD1D25">
        <w:rPr>
          <w:rFonts w:cs="Times New Roman"/>
          <w:szCs w:val="28"/>
        </w:rPr>
        <w:t>Заявителям</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прилагаемых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4"/>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форме</w:t>
      </w:r>
      <w:r w:rsidRPr="00BD1D25">
        <w:rPr>
          <w:rFonts w:cs="Times New Roman"/>
          <w:spacing w:val="-2"/>
          <w:szCs w:val="28"/>
        </w:rPr>
        <w:t xml:space="preserve"> </w:t>
      </w:r>
      <w:r w:rsidRPr="00BD1D25">
        <w:rPr>
          <w:rFonts w:cs="Times New Roman"/>
          <w:szCs w:val="28"/>
        </w:rPr>
        <w:t>электронных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5"/>
          <w:szCs w:val="28"/>
        </w:rPr>
        <w:t xml:space="preserve"> </w:t>
      </w:r>
      <w:r w:rsidRPr="00BD1D25">
        <w:rPr>
          <w:rFonts w:cs="Times New Roman"/>
          <w:szCs w:val="28"/>
        </w:rPr>
        <w:t>посредством</w:t>
      </w:r>
      <w:r w:rsidRPr="00BD1D25">
        <w:rPr>
          <w:rFonts w:cs="Times New Roman"/>
          <w:spacing w:val="-2"/>
          <w:szCs w:val="28"/>
        </w:rPr>
        <w:t xml:space="preserve"> </w:t>
      </w:r>
      <w:r w:rsidRPr="00BD1D25">
        <w:rPr>
          <w:rFonts w:cs="Times New Roman"/>
          <w:szCs w:val="28"/>
        </w:rPr>
        <w:t>ЕПГУ.</w:t>
      </w:r>
    </w:p>
    <w:p w:rsidR="00B775C8" w:rsidRPr="00BD1D25" w:rsidRDefault="00B775C8" w:rsidP="00015D1E">
      <w:pPr>
        <w:pStyle w:val="aff1"/>
        <w:ind w:firstLine="709"/>
        <w:jc w:val="both"/>
      </w:pPr>
      <w:r w:rsidRPr="00BD1D25">
        <w:t>В</w:t>
      </w:r>
      <w:r w:rsidRPr="00BD1D25">
        <w:rPr>
          <w:spacing w:val="1"/>
        </w:rPr>
        <w:t xml:space="preserve"> </w:t>
      </w:r>
      <w:r w:rsidRPr="00BD1D25">
        <w:t>этом</w:t>
      </w:r>
      <w:r w:rsidRPr="00BD1D25">
        <w:rPr>
          <w:spacing w:val="1"/>
        </w:rPr>
        <w:t xml:space="preserve"> </w:t>
      </w:r>
      <w:r w:rsidRPr="00BD1D25">
        <w:t>случае</w:t>
      </w:r>
      <w:r w:rsidRPr="00BD1D25">
        <w:rPr>
          <w:spacing w:val="1"/>
        </w:rPr>
        <w:t xml:space="preserve"> </w:t>
      </w:r>
      <w:r w:rsidRPr="00BD1D25">
        <w:t>заявитель</w:t>
      </w:r>
      <w:r w:rsidRPr="00BD1D25">
        <w:rPr>
          <w:spacing w:val="1"/>
        </w:rPr>
        <w:t xml:space="preserve"> </w:t>
      </w:r>
      <w:r w:rsidRPr="00BD1D25">
        <w:t>или</w:t>
      </w:r>
      <w:r w:rsidRPr="00BD1D25">
        <w:rPr>
          <w:spacing w:val="1"/>
        </w:rPr>
        <w:t xml:space="preserve"> </w:t>
      </w:r>
      <w:r w:rsidRPr="00BD1D25">
        <w:t>его</w:t>
      </w:r>
      <w:r w:rsidRPr="00BD1D25">
        <w:rPr>
          <w:spacing w:val="1"/>
        </w:rPr>
        <w:t xml:space="preserve"> </w:t>
      </w:r>
      <w:r w:rsidRPr="00BD1D25">
        <w:t>представитель</w:t>
      </w:r>
      <w:r w:rsidRPr="00BD1D25">
        <w:rPr>
          <w:spacing w:val="1"/>
        </w:rPr>
        <w:t xml:space="preserve"> </w:t>
      </w:r>
      <w:r w:rsidRPr="00BD1D25">
        <w:t>авторизуется</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посредством</w:t>
      </w:r>
      <w:r w:rsidRPr="00BD1D25">
        <w:rPr>
          <w:spacing w:val="1"/>
        </w:rPr>
        <w:t xml:space="preserve"> </w:t>
      </w:r>
      <w:r w:rsidRPr="00BD1D25">
        <w:t>подтвержденной</w:t>
      </w:r>
      <w:r w:rsidRPr="00BD1D25">
        <w:rPr>
          <w:spacing w:val="1"/>
        </w:rPr>
        <w:t xml:space="preserve"> </w:t>
      </w:r>
      <w:r w:rsidRPr="00BD1D25">
        <w:t>учетной</w:t>
      </w:r>
      <w:r w:rsidRPr="00BD1D25">
        <w:rPr>
          <w:spacing w:val="1"/>
        </w:rPr>
        <w:t xml:space="preserve"> </w:t>
      </w:r>
      <w:r w:rsidRPr="00BD1D25">
        <w:t>записи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заполняет</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интерактивной</w:t>
      </w:r>
      <w:r w:rsidRPr="00BD1D25">
        <w:rPr>
          <w:spacing w:val="-1"/>
        </w:rPr>
        <w:t xml:space="preserve"> </w:t>
      </w:r>
      <w:r w:rsidRPr="00BD1D25">
        <w:t>формы в</w:t>
      </w:r>
      <w:r w:rsidRPr="00BD1D25">
        <w:rPr>
          <w:spacing w:val="-1"/>
        </w:rPr>
        <w:t xml:space="preserve"> </w:t>
      </w:r>
      <w:r w:rsidRPr="00BD1D25">
        <w:t>электронном виде.</w:t>
      </w:r>
    </w:p>
    <w:p w:rsidR="00B775C8" w:rsidRPr="00BD1D25" w:rsidRDefault="00B775C8" w:rsidP="00015D1E">
      <w:pPr>
        <w:pStyle w:val="aff1"/>
        <w:ind w:firstLine="709"/>
        <w:jc w:val="both"/>
      </w:pPr>
      <w:r w:rsidRPr="00BD1D25">
        <w:t>Заполненное заявление о предоставлении муниципальной</w:t>
      </w:r>
      <w:r w:rsidRPr="00BD1D25">
        <w:rPr>
          <w:spacing w:val="1"/>
        </w:rPr>
        <w:t xml:space="preserve"> </w:t>
      </w:r>
      <w:r w:rsidRPr="00BD1D25">
        <w:t>услуги отправляется заявителем вместе с прикрепленными электронными образами</w:t>
      </w:r>
      <w:r w:rsidRPr="00BD1D25">
        <w:rPr>
          <w:spacing w:val="-67"/>
        </w:rPr>
        <w:t xml:space="preserve"> </w:t>
      </w:r>
      <w:r w:rsidRPr="00BD1D25">
        <w:t>документов, необходимыми для предоставления муниципальной</w:t>
      </w:r>
      <w:r w:rsidRPr="00BD1D25">
        <w:rPr>
          <w:spacing w:val="-67"/>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авторизации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 муниципальной услуги считается подписанным</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уполномоченного</w:t>
      </w:r>
      <w:r w:rsidRPr="00BD1D25">
        <w:rPr>
          <w:spacing w:val="1"/>
        </w:rPr>
        <w:t xml:space="preserve"> </w:t>
      </w:r>
      <w:r w:rsidRPr="00BD1D25">
        <w:t>на</w:t>
      </w:r>
      <w:r w:rsidRPr="00BD1D25">
        <w:rPr>
          <w:spacing w:val="1"/>
        </w:rPr>
        <w:t xml:space="preserve"> </w:t>
      </w:r>
      <w:r w:rsidRPr="00BD1D25">
        <w:t>подписание</w:t>
      </w:r>
      <w:r w:rsidRPr="00BD1D25">
        <w:rPr>
          <w:spacing w:val="-1"/>
        </w:rPr>
        <w:t xml:space="preserve"> </w:t>
      </w:r>
      <w:r w:rsidRPr="00BD1D25">
        <w:t>заявления.</w:t>
      </w:r>
    </w:p>
    <w:p w:rsidR="00B775C8" w:rsidRPr="00BD1D25" w:rsidRDefault="00B775C8" w:rsidP="00015D1E">
      <w:pPr>
        <w:pStyle w:val="aff1"/>
        <w:ind w:firstLine="709"/>
        <w:jc w:val="both"/>
      </w:pPr>
      <w:r w:rsidRPr="00BD1D25">
        <w:lastRenderedPageBreak/>
        <w:t>Результаты</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указанные</w:t>
      </w:r>
      <w:r w:rsidRPr="00BD1D25">
        <w:rPr>
          <w:spacing w:val="32"/>
        </w:rPr>
        <w:t xml:space="preserve"> </w:t>
      </w:r>
      <w:r w:rsidRPr="00BD1D25">
        <w:t>в</w:t>
      </w:r>
      <w:r w:rsidRPr="00BD1D25">
        <w:rPr>
          <w:spacing w:val="31"/>
        </w:rPr>
        <w:t xml:space="preserve"> </w:t>
      </w:r>
      <w:r w:rsidRPr="00BD1D25">
        <w:t>пунктах</w:t>
      </w:r>
      <w:r w:rsidRPr="00BD1D25">
        <w:rPr>
          <w:spacing w:val="34"/>
        </w:rPr>
        <w:t xml:space="preserve"> </w:t>
      </w:r>
      <w:r w:rsidRPr="00BD1D25">
        <w:t>2.5</w:t>
      </w:r>
      <w:r w:rsidRPr="00BD1D25">
        <w:rPr>
          <w:spacing w:val="34"/>
        </w:rPr>
        <w:t xml:space="preserve"> </w:t>
      </w:r>
      <w:r w:rsidRPr="00BD1D25">
        <w:t>настоящего</w:t>
      </w:r>
      <w:r w:rsidRPr="00BD1D25">
        <w:rPr>
          <w:spacing w:val="33"/>
        </w:rPr>
        <w:t xml:space="preserve"> </w:t>
      </w:r>
      <w:r w:rsidRPr="00BD1D25">
        <w:t>Административного</w:t>
      </w:r>
      <w:r w:rsidRPr="00BD1D25">
        <w:rPr>
          <w:spacing w:val="33"/>
        </w:rPr>
        <w:t xml:space="preserve"> </w:t>
      </w:r>
      <w:r w:rsidRPr="00BD1D25">
        <w:t>регламента, направляются</w:t>
      </w:r>
      <w:r w:rsidRPr="00BD1D25">
        <w:rPr>
          <w:spacing w:val="1"/>
        </w:rPr>
        <w:t xml:space="preserve"> </w:t>
      </w:r>
      <w:r w:rsidRPr="00BD1D25">
        <w:t>заявителю,</w:t>
      </w:r>
      <w:r w:rsidRPr="00BD1D25">
        <w:rPr>
          <w:spacing w:val="1"/>
        </w:rPr>
        <w:t xml:space="preserve"> </w:t>
      </w:r>
      <w:r w:rsidRPr="00BD1D25">
        <w:t>представителю</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67"/>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направления заявления</w:t>
      </w:r>
      <w:r w:rsidRPr="00BD1D25">
        <w:rPr>
          <w:spacing w:val="-4"/>
        </w:rPr>
        <w:t xml:space="preserve"> </w:t>
      </w:r>
      <w:r w:rsidRPr="00BD1D25">
        <w:t>посредством ЕПГУ.</w:t>
      </w:r>
    </w:p>
    <w:p w:rsidR="00B775C8" w:rsidRPr="00BD1D25" w:rsidRDefault="00B775C8" w:rsidP="00015D1E">
      <w:pPr>
        <w:pStyle w:val="aff1"/>
        <w:ind w:firstLine="709"/>
        <w:jc w:val="both"/>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направления</w:t>
      </w:r>
      <w:r w:rsidRPr="00BD1D25">
        <w:rPr>
          <w:spacing w:val="-16"/>
        </w:rPr>
        <w:t xml:space="preserve"> </w:t>
      </w:r>
      <w:r w:rsidRPr="00BD1D25">
        <w:t>заявления</w:t>
      </w:r>
      <w:r w:rsidRPr="00BD1D25">
        <w:rPr>
          <w:spacing w:val="-17"/>
        </w:rPr>
        <w:t xml:space="preserve"> </w:t>
      </w:r>
      <w:r w:rsidRPr="00BD1D25">
        <w:t>посредством</w:t>
      </w:r>
      <w:r w:rsidRPr="00BD1D25">
        <w:rPr>
          <w:spacing w:val="-17"/>
        </w:rPr>
        <w:t xml:space="preserve"> </w:t>
      </w:r>
      <w:r w:rsidRPr="00BD1D25">
        <w:t>ЕПГУ</w:t>
      </w:r>
      <w:r w:rsidRPr="00BD1D25">
        <w:rPr>
          <w:spacing w:val="-16"/>
        </w:rPr>
        <w:t xml:space="preserve"> </w:t>
      </w:r>
      <w:r w:rsidRPr="00BD1D25">
        <w:t>результат</w:t>
      </w:r>
      <w:r w:rsidRPr="00BD1D25">
        <w:rPr>
          <w:spacing w:val="-18"/>
        </w:rPr>
        <w:t xml:space="preserve"> </w:t>
      </w:r>
      <w:r w:rsidRPr="00BD1D25">
        <w:t>предоставления</w:t>
      </w:r>
      <w:r w:rsidRPr="00BD1D25">
        <w:rPr>
          <w:spacing w:val="-68"/>
        </w:rPr>
        <w:t xml:space="preserve"> </w:t>
      </w:r>
      <w:r w:rsidRPr="00BD1D25">
        <w:t>муниципальной услуги также может быть выдан заявителю на</w:t>
      </w:r>
      <w:r w:rsidRPr="00BD1D25">
        <w:rPr>
          <w:spacing w:val="1"/>
        </w:rPr>
        <w:t xml:space="preserve"> </w:t>
      </w:r>
      <w:r w:rsidRPr="00BD1D25">
        <w:t>бумажном носителе в многофункциональном центре в порядке, предусмотренном</w:t>
      </w:r>
      <w:r w:rsidRPr="00BD1D25">
        <w:rPr>
          <w:spacing w:val="1"/>
        </w:rPr>
        <w:t xml:space="preserve"> </w:t>
      </w:r>
      <w:r w:rsidRPr="00BD1D25">
        <w:t>пунктом</w:t>
      </w:r>
      <w:r w:rsidRPr="00BD1D25">
        <w:rPr>
          <w:spacing w:val="-1"/>
        </w:rPr>
        <w:t xml:space="preserve"> </w:t>
      </w:r>
      <w:r w:rsidRPr="00BD1D25">
        <w:t>6.4 настоящего Административного</w:t>
      </w:r>
      <w:r w:rsidRPr="00BD1D25">
        <w:rPr>
          <w:spacing w:val="1"/>
        </w:rPr>
        <w:t xml:space="preserve"> </w:t>
      </w:r>
      <w:r w:rsidRPr="00BD1D25">
        <w:t>регламента.</w:t>
      </w:r>
    </w:p>
    <w:p w:rsidR="00B775C8" w:rsidRPr="00BD1D25" w:rsidRDefault="00B775C8" w:rsidP="00015D1E">
      <w:pPr>
        <w:pStyle w:val="ac"/>
        <w:widowControl w:val="0"/>
        <w:numPr>
          <w:ilvl w:val="1"/>
          <w:numId w:val="11"/>
        </w:numPr>
        <w:tabs>
          <w:tab w:val="left" w:pos="1467"/>
        </w:tabs>
        <w:autoSpaceDE w:val="0"/>
        <w:autoSpaceDN w:val="0"/>
        <w:spacing w:after="0" w:line="240" w:lineRule="auto"/>
        <w:ind w:left="0" w:firstLine="709"/>
        <w:contextualSpacing w:val="0"/>
        <w:jc w:val="both"/>
        <w:rPr>
          <w:rFonts w:cs="Times New Roman"/>
          <w:szCs w:val="28"/>
        </w:rPr>
      </w:pPr>
      <w:r w:rsidRPr="00BD1D25">
        <w:rPr>
          <w:rFonts w:cs="Times New Roman"/>
          <w:szCs w:val="28"/>
        </w:rPr>
        <w:t>Электронные</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могут</w:t>
      </w:r>
      <w:r w:rsidRPr="00BD1D25">
        <w:rPr>
          <w:rFonts w:cs="Times New Roman"/>
          <w:spacing w:val="1"/>
          <w:szCs w:val="28"/>
        </w:rPr>
        <w:t xml:space="preserve"> </w:t>
      </w:r>
      <w:r w:rsidRPr="00BD1D25">
        <w:rPr>
          <w:rFonts w:cs="Times New Roman"/>
          <w:szCs w:val="28"/>
        </w:rPr>
        <w:t>быть</w:t>
      </w:r>
      <w:r w:rsidRPr="00BD1D25">
        <w:rPr>
          <w:rFonts w:cs="Times New Roman"/>
          <w:spacing w:val="1"/>
          <w:szCs w:val="28"/>
        </w:rPr>
        <w:t xml:space="preserve"> </w:t>
      </w:r>
      <w:r w:rsidRPr="00BD1D25">
        <w:rPr>
          <w:rFonts w:cs="Times New Roman"/>
          <w:szCs w:val="28"/>
        </w:rPr>
        <w:t>предоставлены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форматах: xml,</w:t>
      </w:r>
      <w:r w:rsidRPr="00BD1D25">
        <w:rPr>
          <w:rFonts w:cs="Times New Roman"/>
          <w:spacing w:val="-2"/>
          <w:szCs w:val="28"/>
        </w:rPr>
        <w:t xml:space="preserve"> </w:t>
      </w:r>
      <w:r w:rsidRPr="00BD1D25">
        <w:rPr>
          <w:rFonts w:cs="Times New Roman"/>
          <w:szCs w:val="28"/>
        </w:rPr>
        <w:t>doc,</w:t>
      </w:r>
      <w:r w:rsidRPr="00BD1D25">
        <w:rPr>
          <w:rFonts w:cs="Times New Roman"/>
          <w:spacing w:val="-5"/>
          <w:szCs w:val="28"/>
        </w:rPr>
        <w:t xml:space="preserve"> </w:t>
      </w:r>
      <w:r w:rsidRPr="00BD1D25">
        <w:rPr>
          <w:rFonts w:cs="Times New Roman"/>
          <w:szCs w:val="28"/>
        </w:rPr>
        <w:t>docx,</w:t>
      </w:r>
      <w:r w:rsidRPr="00BD1D25">
        <w:rPr>
          <w:rFonts w:cs="Times New Roman"/>
          <w:spacing w:val="-5"/>
          <w:szCs w:val="28"/>
        </w:rPr>
        <w:t xml:space="preserve"> </w:t>
      </w:r>
      <w:r w:rsidRPr="00BD1D25">
        <w:rPr>
          <w:rFonts w:cs="Times New Roman"/>
          <w:szCs w:val="28"/>
        </w:rPr>
        <w:t>odt,</w:t>
      </w:r>
      <w:r w:rsidRPr="00BD1D25">
        <w:rPr>
          <w:rFonts w:cs="Times New Roman"/>
          <w:spacing w:val="-2"/>
          <w:szCs w:val="28"/>
        </w:rPr>
        <w:t xml:space="preserve"> </w:t>
      </w:r>
      <w:r w:rsidRPr="00BD1D25">
        <w:rPr>
          <w:rFonts w:cs="Times New Roman"/>
          <w:szCs w:val="28"/>
        </w:rPr>
        <w:t>xls,</w:t>
      </w:r>
      <w:r w:rsidRPr="00BD1D25">
        <w:rPr>
          <w:rFonts w:cs="Times New Roman"/>
          <w:spacing w:val="-5"/>
          <w:szCs w:val="28"/>
        </w:rPr>
        <w:t xml:space="preserve"> </w:t>
      </w:r>
      <w:r w:rsidRPr="00BD1D25">
        <w:rPr>
          <w:rFonts w:cs="Times New Roman"/>
          <w:szCs w:val="28"/>
        </w:rPr>
        <w:t>xlsx,</w:t>
      </w:r>
      <w:r w:rsidRPr="00BD1D25">
        <w:rPr>
          <w:rFonts w:cs="Times New Roman"/>
          <w:spacing w:val="-5"/>
          <w:szCs w:val="28"/>
        </w:rPr>
        <w:t xml:space="preserve"> </w:t>
      </w:r>
      <w:r w:rsidRPr="00BD1D25">
        <w:rPr>
          <w:rFonts w:cs="Times New Roman"/>
          <w:szCs w:val="28"/>
        </w:rPr>
        <w:t>ods,</w:t>
      </w:r>
      <w:r w:rsidRPr="00BD1D25">
        <w:rPr>
          <w:rFonts w:cs="Times New Roman"/>
          <w:spacing w:val="-5"/>
          <w:szCs w:val="28"/>
        </w:rPr>
        <w:t xml:space="preserve"> </w:t>
      </w:r>
      <w:r w:rsidRPr="00BD1D25">
        <w:rPr>
          <w:rFonts w:cs="Times New Roman"/>
          <w:szCs w:val="28"/>
        </w:rPr>
        <w:t>pdf,</w:t>
      </w:r>
      <w:r w:rsidRPr="00BD1D25">
        <w:rPr>
          <w:rFonts w:cs="Times New Roman"/>
          <w:spacing w:val="-2"/>
          <w:szCs w:val="28"/>
        </w:rPr>
        <w:t xml:space="preserve"> </w:t>
      </w:r>
      <w:r w:rsidRPr="00BD1D25">
        <w:rPr>
          <w:rFonts w:cs="Times New Roman"/>
          <w:szCs w:val="28"/>
        </w:rPr>
        <w:t>jpg,</w:t>
      </w:r>
      <w:r w:rsidRPr="00BD1D25">
        <w:rPr>
          <w:rFonts w:cs="Times New Roman"/>
          <w:spacing w:val="-2"/>
          <w:szCs w:val="28"/>
        </w:rPr>
        <w:t xml:space="preserve"> </w:t>
      </w:r>
      <w:r w:rsidRPr="00BD1D25">
        <w:rPr>
          <w:rFonts w:cs="Times New Roman"/>
          <w:szCs w:val="28"/>
        </w:rPr>
        <w:t>jpeg,</w:t>
      </w:r>
      <w:r w:rsidRPr="00BD1D25">
        <w:rPr>
          <w:rFonts w:cs="Times New Roman"/>
          <w:spacing w:val="-1"/>
          <w:szCs w:val="28"/>
        </w:rPr>
        <w:t xml:space="preserve"> </w:t>
      </w:r>
      <w:r w:rsidRPr="00BD1D25">
        <w:rPr>
          <w:rFonts w:cs="Times New Roman"/>
          <w:szCs w:val="28"/>
        </w:rPr>
        <w:t>zip,</w:t>
      </w:r>
      <w:r w:rsidRPr="00BD1D25">
        <w:rPr>
          <w:rFonts w:cs="Times New Roman"/>
          <w:spacing w:val="-4"/>
          <w:szCs w:val="28"/>
        </w:rPr>
        <w:t xml:space="preserve"> </w:t>
      </w:r>
      <w:r w:rsidRPr="00BD1D25">
        <w:rPr>
          <w:rFonts w:cs="Times New Roman"/>
          <w:szCs w:val="28"/>
        </w:rPr>
        <w:t>rar,</w:t>
      </w:r>
      <w:r w:rsidRPr="00BD1D25">
        <w:rPr>
          <w:rFonts w:cs="Times New Roman"/>
          <w:spacing w:val="-2"/>
          <w:szCs w:val="28"/>
        </w:rPr>
        <w:t xml:space="preserve"> </w:t>
      </w:r>
      <w:r w:rsidRPr="00BD1D25">
        <w:rPr>
          <w:rFonts w:cs="Times New Roman"/>
          <w:szCs w:val="28"/>
        </w:rPr>
        <w:t>sig,</w:t>
      </w:r>
      <w:r w:rsidRPr="00BD1D25">
        <w:rPr>
          <w:rFonts w:cs="Times New Roman"/>
          <w:spacing w:val="-1"/>
          <w:szCs w:val="28"/>
        </w:rPr>
        <w:t xml:space="preserve"> </w:t>
      </w:r>
      <w:r w:rsidRPr="00BD1D25">
        <w:rPr>
          <w:rFonts w:cs="Times New Roman"/>
          <w:szCs w:val="28"/>
        </w:rPr>
        <w:t>png,</w:t>
      </w:r>
      <w:r w:rsidRPr="00BD1D25">
        <w:rPr>
          <w:rFonts w:cs="Times New Roman"/>
          <w:spacing w:val="-5"/>
          <w:szCs w:val="28"/>
        </w:rPr>
        <w:t xml:space="preserve"> </w:t>
      </w:r>
      <w:r w:rsidRPr="00BD1D25">
        <w:rPr>
          <w:rFonts w:cs="Times New Roman"/>
          <w:szCs w:val="28"/>
        </w:rPr>
        <w:t>bmp,</w:t>
      </w:r>
      <w:r w:rsidRPr="00BD1D25">
        <w:rPr>
          <w:rFonts w:cs="Times New Roman"/>
          <w:spacing w:val="-2"/>
          <w:szCs w:val="28"/>
        </w:rPr>
        <w:t xml:space="preserve"> </w:t>
      </w:r>
      <w:r w:rsidRPr="00BD1D25">
        <w:rPr>
          <w:rFonts w:cs="Times New Roman"/>
          <w:szCs w:val="28"/>
        </w:rPr>
        <w:t>tiff.</w:t>
      </w:r>
    </w:p>
    <w:p w:rsidR="00B775C8" w:rsidRPr="00BD1D25" w:rsidRDefault="00B775C8" w:rsidP="00015D1E">
      <w:pPr>
        <w:pStyle w:val="aff1"/>
        <w:ind w:firstLine="709"/>
        <w:jc w:val="both"/>
      </w:pPr>
      <w:r w:rsidRPr="00BD1D25">
        <w:t>Допускается</w:t>
      </w:r>
      <w:r w:rsidRPr="00BD1D25">
        <w:rPr>
          <w:spacing w:val="1"/>
        </w:rPr>
        <w:t xml:space="preserve"> </w:t>
      </w:r>
      <w:r w:rsidRPr="00BD1D25">
        <w:t>формирование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путем</w:t>
      </w:r>
      <w:r w:rsidRPr="00BD1D25">
        <w:rPr>
          <w:spacing w:val="1"/>
        </w:rPr>
        <w:t xml:space="preserve"> </w:t>
      </w:r>
      <w:r w:rsidRPr="00BD1D25">
        <w:t>сканирования</w:t>
      </w:r>
      <w:r w:rsidRPr="00BD1D25">
        <w:rPr>
          <w:spacing w:val="1"/>
        </w:rPr>
        <w:t xml:space="preserve"> </w:t>
      </w:r>
      <w:r w:rsidRPr="00BD1D25">
        <w:t>непосредственно с оригинала документа (использование копий не допускается),</w:t>
      </w:r>
      <w:r w:rsidRPr="00BD1D25">
        <w:rPr>
          <w:spacing w:val="1"/>
        </w:rPr>
        <w:t xml:space="preserve"> </w:t>
      </w:r>
      <w:r w:rsidRPr="00BD1D25">
        <w:t>которое</w:t>
      </w:r>
      <w:r w:rsidRPr="00BD1D25">
        <w:rPr>
          <w:spacing w:val="1"/>
        </w:rPr>
        <w:t xml:space="preserve"> </w:t>
      </w:r>
      <w:r w:rsidRPr="00BD1D25">
        <w:t>осуществляется</w:t>
      </w:r>
      <w:r w:rsidRPr="00BD1D25">
        <w:rPr>
          <w:spacing w:val="1"/>
        </w:rPr>
        <w:t xml:space="preserve"> </w:t>
      </w:r>
      <w:r w:rsidRPr="00BD1D25">
        <w:t>с</w:t>
      </w:r>
      <w:r w:rsidRPr="00BD1D25">
        <w:rPr>
          <w:spacing w:val="1"/>
        </w:rPr>
        <w:t xml:space="preserve"> </w:t>
      </w:r>
      <w:r w:rsidRPr="00BD1D25">
        <w:t>сохранением</w:t>
      </w:r>
      <w:r w:rsidRPr="00BD1D25">
        <w:rPr>
          <w:spacing w:val="1"/>
        </w:rPr>
        <w:t xml:space="preserve"> </w:t>
      </w:r>
      <w:r w:rsidRPr="00BD1D25">
        <w:t>ориентации</w:t>
      </w:r>
      <w:r w:rsidRPr="00BD1D25">
        <w:rPr>
          <w:spacing w:val="1"/>
        </w:rPr>
        <w:t xml:space="preserve"> </w:t>
      </w:r>
      <w:r w:rsidRPr="00BD1D25">
        <w:t>оригинала</w:t>
      </w:r>
      <w:r w:rsidRPr="00BD1D25">
        <w:rPr>
          <w:spacing w:val="1"/>
        </w:rPr>
        <w:t xml:space="preserve"> </w:t>
      </w:r>
      <w:r w:rsidRPr="00BD1D25">
        <w:t>документа</w:t>
      </w:r>
      <w:r w:rsidRPr="00BD1D25">
        <w:rPr>
          <w:spacing w:val="1"/>
        </w:rPr>
        <w:t xml:space="preserve"> </w:t>
      </w:r>
      <w:r w:rsidRPr="00BD1D25">
        <w:t>в</w:t>
      </w:r>
      <w:r w:rsidRPr="00BD1D25">
        <w:rPr>
          <w:spacing w:val="1"/>
        </w:rPr>
        <w:t xml:space="preserve"> </w:t>
      </w:r>
      <w:r w:rsidRPr="00BD1D25">
        <w:t>разрешении</w:t>
      </w:r>
      <w:r w:rsidRPr="00BD1D25">
        <w:rPr>
          <w:spacing w:val="-2"/>
        </w:rPr>
        <w:t xml:space="preserve"> </w:t>
      </w:r>
      <w:r w:rsidRPr="00BD1D25">
        <w:t>300</w:t>
      </w:r>
      <w:r w:rsidRPr="00BD1D25">
        <w:rPr>
          <w:spacing w:val="-1"/>
        </w:rPr>
        <w:t xml:space="preserve"> </w:t>
      </w:r>
      <w:r w:rsidRPr="00BD1D25">
        <w:t>-</w:t>
      </w:r>
      <w:r w:rsidRPr="00BD1D25">
        <w:rPr>
          <w:spacing w:val="-3"/>
        </w:rPr>
        <w:t xml:space="preserve"> </w:t>
      </w:r>
      <w:r w:rsidRPr="00BD1D25">
        <w:t>500 dpi</w:t>
      </w:r>
      <w:r w:rsidRPr="00BD1D25">
        <w:rPr>
          <w:spacing w:val="-1"/>
        </w:rPr>
        <w:t xml:space="preserve"> </w:t>
      </w:r>
      <w:r w:rsidRPr="00BD1D25">
        <w:t>(масштаб</w:t>
      </w:r>
      <w:r w:rsidRPr="00BD1D25">
        <w:rPr>
          <w:spacing w:val="-1"/>
        </w:rPr>
        <w:t xml:space="preserve"> </w:t>
      </w:r>
      <w:r w:rsidRPr="00BD1D25">
        <w:t>1:1)</w:t>
      </w:r>
      <w:r w:rsidRPr="00BD1D25">
        <w:rPr>
          <w:spacing w:val="-4"/>
        </w:rPr>
        <w:t xml:space="preserve"> </w:t>
      </w:r>
      <w:r w:rsidRPr="00BD1D25">
        <w:t>с</w:t>
      </w:r>
      <w:r w:rsidRPr="00BD1D25">
        <w:rPr>
          <w:spacing w:val="-2"/>
        </w:rPr>
        <w:t xml:space="preserve"> </w:t>
      </w:r>
      <w:r w:rsidRPr="00BD1D25">
        <w:t>использованием</w:t>
      </w:r>
      <w:r w:rsidRPr="00BD1D25">
        <w:rPr>
          <w:spacing w:val="-2"/>
        </w:rPr>
        <w:t xml:space="preserve"> </w:t>
      </w:r>
      <w:r w:rsidRPr="00BD1D25">
        <w:t>следующих</w:t>
      </w:r>
      <w:r w:rsidRPr="00BD1D25">
        <w:rPr>
          <w:spacing w:val="-1"/>
        </w:rPr>
        <w:t xml:space="preserve"> </w:t>
      </w:r>
      <w:r w:rsidRPr="00BD1D25">
        <w:t>режимов:</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rPr>
          <w:rFonts w:cs="Times New Roman"/>
          <w:szCs w:val="28"/>
        </w:rPr>
      </w:pPr>
      <w:r w:rsidRPr="00BD1D25">
        <w:rPr>
          <w:rFonts w:cs="Times New Roman"/>
          <w:szCs w:val="28"/>
        </w:rPr>
        <w:t>«черно-белый» (при отсутствии в документе графических изображений и</w:t>
      </w:r>
      <w:r w:rsidRPr="00BD1D25">
        <w:rPr>
          <w:rFonts w:cs="Times New Roman"/>
          <w:spacing w:val="1"/>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«оттенки</w:t>
      </w:r>
      <w:r w:rsidRPr="00BD1D25">
        <w:rPr>
          <w:rFonts w:cs="Times New Roman"/>
          <w:spacing w:val="3"/>
          <w:szCs w:val="28"/>
        </w:rPr>
        <w:t xml:space="preserve"> </w:t>
      </w:r>
      <w:r w:rsidRPr="00BD1D25">
        <w:rPr>
          <w:rFonts w:cs="Times New Roman"/>
          <w:szCs w:val="28"/>
        </w:rPr>
        <w:t>серого»</w:t>
      </w:r>
      <w:r w:rsidRPr="00BD1D25">
        <w:rPr>
          <w:rFonts w:cs="Times New Roman"/>
          <w:spacing w:val="67"/>
          <w:szCs w:val="28"/>
        </w:rPr>
        <w:t xml:space="preserve"> </w:t>
      </w:r>
      <w:r w:rsidRPr="00BD1D25">
        <w:rPr>
          <w:rFonts w:cs="Times New Roman"/>
          <w:szCs w:val="28"/>
        </w:rPr>
        <w:t>(при</w:t>
      </w:r>
      <w:r w:rsidRPr="00BD1D25">
        <w:rPr>
          <w:rFonts w:cs="Times New Roman"/>
          <w:spacing w:val="2"/>
          <w:szCs w:val="28"/>
        </w:rPr>
        <w:t xml:space="preserve"> </w:t>
      </w:r>
      <w:r w:rsidRPr="00BD1D25">
        <w:rPr>
          <w:rFonts w:cs="Times New Roman"/>
          <w:szCs w:val="28"/>
        </w:rPr>
        <w:t>наличии</w:t>
      </w:r>
      <w:r w:rsidRPr="00BD1D25">
        <w:rPr>
          <w:rFonts w:cs="Times New Roman"/>
          <w:spacing w:val="2"/>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документе</w:t>
      </w:r>
      <w:r w:rsidRPr="00BD1D25">
        <w:rPr>
          <w:rFonts w:cs="Times New Roman"/>
          <w:spacing w:val="1"/>
          <w:szCs w:val="28"/>
        </w:rPr>
        <w:t xml:space="preserve"> </w:t>
      </w:r>
      <w:r w:rsidRPr="00BD1D25">
        <w:rPr>
          <w:rFonts w:cs="Times New Roman"/>
          <w:szCs w:val="28"/>
        </w:rPr>
        <w:t>графических</w:t>
      </w:r>
      <w:r w:rsidRPr="00BD1D25">
        <w:rPr>
          <w:rFonts w:cs="Times New Roman"/>
          <w:spacing w:val="2"/>
          <w:szCs w:val="28"/>
        </w:rPr>
        <w:t xml:space="preserve"> </w:t>
      </w:r>
      <w:r w:rsidRPr="00BD1D25">
        <w:rPr>
          <w:rFonts w:cs="Times New Roman"/>
          <w:szCs w:val="28"/>
        </w:rPr>
        <w:t>изображений,</w:t>
      </w:r>
      <w:r w:rsidRPr="00BD1D25">
        <w:rPr>
          <w:rFonts w:cs="Times New Roman"/>
          <w:spacing w:val="-67"/>
          <w:szCs w:val="28"/>
        </w:rPr>
        <w:t xml:space="preserve"> </w:t>
      </w:r>
      <w:r w:rsidRPr="00BD1D25">
        <w:rPr>
          <w:rFonts w:cs="Times New Roman"/>
          <w:szCs w:val="28"/>
        </w:rPr>
        <w:t>отличных</w:t>
      </w:r>
      <w:r w:rsidRPr="00BD1D25">
        <w:rPr>
          <w:rFonts w:cs="Times New Roman"/>
          <w:spacing w:val="-4"/>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графического</w:t>
      </w:r>
      <w:r w:rsidRPr="00BD1D25">
        <w:rPr>
          <w:rFonts w:cs="Times New Roman"/>
          <w:spacing w:val="-3"/>
          <w:szCs w:val="28"/>
        </w:rPr>
        <w:t xml:space="preserve"> </w:t>
      </w:r>
      <w:r w:rsidRPr="00BD1D25">
        <w:rPr>
          <w:rFonts w:cs="Times New Roman"/>
          <w:szCs w:val="28"/>
        </w:rPr>
        <w:t>изображения);</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«цветной»</w:t>
      </w:r>
      <w:r w:rsidRPr="00BD1D25">
        <w:rPr>
          <w:rFonts w:cs="Times New Roman"/>
          <w:spacing w:val="28"/>
          <w:szCs w:val="28"/>
        </w:rPr>
        <w:t xml:space="preserve"> </w:t>
      </w:r>
      <w:r w:rsidRPr="00BD1D25">
        <w:rPr>
          <w:rFonts w:cs="Times New Roman"/>
          <w:szCs w:val="28"/>
        </w:rPr>
        <w:t>или</w:t>
      </w:r>
      <w:r w:rsidRPr="00BD1D25">
        <w:rPr>
          <w:rFonts w:cs="Times New Roman"/>
          <w:spacing w:val="32"/>
          <w:szCs w:val="28"/>
        </w:rPr>
        <w:t xml:space="preserve"> </w:t>
      </w:r>
      <w:r w:rsidRPr="00BD1D25">
        <w:rPr>
          <w:rFonts w:cs="Times New Roman"/>
          <w:szCs w:val="28"/>
        </w:rPr>
        <w:t>«режим</w:t>
      </w:r>
      <w:r w:rsidRPr="00BD1D25">
        <w:rPr>
          <w:rFonts w:cs="Times New Roman"/>
          <w:spacing w:val="30"/>
          <w:szCs w:val="28"/>
        </w:rPr>
        <w:t xml:space="preserve"> </w:t>
      </w:r>
      <w:r w:rsidRPr="00BD1D25">
        <w:rPr>
          <w:rFonts w:cs="Times New Roman"/>
          <w:szCs w:val="28"/>
        </w:rPr>
        <w:t>полной</w:t>
      </w:r>
      <w:r w:rsidRPr="00BD1D25">
        <w:rPr>
          <w:rFonts w:cs="Times New Roman"/>
          <w:spacing w:val="30"/>
          <w:szCs w:val="28"/>
        </w:rPr>
        <w:t xml:space="preserve"> </w:t>
      </w:r>
      <w:r w:rsidRPr="00BD1D25">
        <w:rPr>
          <w:rFonts w:cs="Times New Roman"/>
          <w:szCs w:val="28"/>
        </w:rPr>
        <w:t>цветопередачи»</w:t>
      </w:r>
      <w:r w:rsidRPr="00BD1D25">
        <w:rPr>
          <w:rFonts w:cs="Times New Roman"/>
          <w:spacing w:val="32"/>
          <w:szCs w:val="28"/>
        </w:rPr>
        <w:t xml:space="preserve"> </w:t>
      </w:r>
      <w:r w:rsidRPr="00BD1D25">
        <w:rPr>
          <w:rFonts w:cs="Times New Roman"/>
          <w:szCs w:val="28"/>
        </w:rPr>
        <w:t>(при</w:t>
      </w:r>
      <w:r w:rsidRPr="00BD1D25">
        <w:rPr>
          <w:rFonts w:cs="Times New Roman"/>
          <w:spacing w:val="30"/>
          <w:szCs w:val="28"/>
        </w:rPr>
        <w:t xml:space="preserve"> </w:t>
      </w:r>
      <w:r w:rsidRPr="00BD1D25">
        <w:rPr>
          <w:rFonts w:cs="Times New Roman"/>
          <w:szCs w:val="28"/>
        </w:rPr>
        <w:t>наличии</w:t>
      </w:r>
      <w:r w:rsidRPr="00BD1D25">
        <w:rPr>
          <w:rFonts w:cs="Times New Roman"/>
          <w:spacing w:val="33"/>
          <w:szCs w:val="28"/>
        </w:rPr>
        <w:t xml:space="preserve"> </w:t>
      </w:r>
      <w:r w:rsidRPr="00BD1D25">
        <w:rPr>
          <w:rFonts w:cs="Times New Roman"/>
          <w:szCs w:val="28"/>
        </w:rPr>
        <w:t>в</w:t>
      </w:r>
      <w:r w:rsidRPr="00BD1D25">
        <w:rPr>
          <w:rFonts w:cs="Times New Roman"/>
          <w:spacing w:val="29"/>
          <w:szCs w:val="28"/>
        </w:rPr>
        <w:t xml:space="preserve"> </w:t>
      </w:r>
      <w:r w:rsidRPr="00BD1D25">
        <w:rPr>
          <w:rFonts w:cs="Times New Roman"/>
          <w:szCs w:val="28"/>
        </w:rPr>
        <w:t>документе</w:t>
      </w:r>
      <w:r w:rsidRPr="00BD1D25">
        <w:rPr>
          <w:rFonts w:cs="Times New Roman"/>
          <w:spacing w:val="-67"/>
          <w:szCs w:val="28"/>
        </w:rPr>
        <w:t xml:space="preserve"> </w:t>
      </w:r>
      <w:r w:rsidRPr="00BD1D25">
        <w:rPr>
          <w:rFonts w:cs="Times New Roman"/>
          <w:szCs w:val="28"/>
        </w:rPr>
        <w:t>цветных графических</w:t>
      </w:r>
      <w:r w:rsidRPr="00BD1D25">
        <w:rPr>
          <w:rFonts w:cs="Times New Roman"/>
          <w:spacing w:val="-4"/>
          <w:szCs w:val="28"/>
        </w:rPr>
        <w:t xml:space="preserve"> </w:t>
      </w:r>
      <w:r w:rsidRPr="00BD1D25">
        <w:rPr>
          <w:rFonts w:cs="Times New Roman"/>
          <w:szCs w:val="28"/>
        </w:rPr>
        <w:t>изображений либо 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tabs>
          <w:tab w:val="left" w:pos="0"/>
        </w:tabs>
        <w:autoSpaceDE w:val="0"/>
        <w:autoSpaceDN w:val="0"/>
        <w:spacing w:after="0" w:line="240" w:lineRule="auto"/>
        <w:ind w:left="0" w:firstLine="709"/>
        <w:contextualSpacing w:val="0"/>
        <w:jc w:val="left"/>
        <w:rPr>
          <w:rFonts w:cs="Times New Roman"/>
          <w:szCs w:val="28"/>
        </w:rPr>
      </w:pPr>
      <w:r w:rsidRPr="00BD1D25">
        <w:rPr>
          <w:rFonts w:cs="Times New Roman"/>
          <w:szCs w:val="28"/>
        </w:rPr>
        <w:t>сохранением</w:t>
      </w:r>
      <w:r w:rsidRPr="00BD1D25">
        <w:rPr>
          <w:rFonts w:cs="Times New Roman"/>
          <w:szCs w:val="28"/>
        </w:rPr>
        <w:tab/>
        <w:t>всех</w:t>
      </w:r>
      <w:r w:rsidRPr="00BD1D25">
        <w:rPr>
          <w:rFonts w:cs="Times New Roman"/>
          <w:szCs w:val="28"/>
        </w:rPr>
        <w:tab/>
        <w:t>аутентичных</w:t>
      </w:r>
      <w:r w:rsidRPr="00BD1D25">
        <w:rPr>
          <w:rFonts w:cs="Times New Roman"/>
          <w:szCs w:val="28"/>
        </w:rPr>
        <w:tab/>
        <w:t>признаков</w:t>
      </w:r>
      <w:r w:rsidRPr="00BD1D25">
        <w:rPr>
          <w:rFonts w:cs="Times New Roman"/>
          <w:szCs w:val="28"/>
        </w:rPr>
        <w:tab/>
        <w:t>подлинности,</w:t>
      </w:r>
      <w:r w:rsidRPr="00BD1D25">
        <w:rPr>
          <w:rFonts w:cs="Times New Roman"/>
          <w:szCs w:val="28"/>
        </w:rPr>
        <w:tab/>
        <w:t>а</w:t>
      </w:r>
      <w:r w:rsidRPr="00BD1D25">
        <w:rPr>
          <w:rFonts w:cs="Times New Roman"/>
          <w:szCs w:val="28"/>
        </w:rPr>
        <w:tab/>
      </w:r>
      <w:r w:rsidRPr="00BD1D25">
        <w:rPr>
          <w:rFonts w:cs="Times New Roman"/>
          <w:spacing w:val="-1"/>
          <w:szCs w:val="28"/>
        </w:rPr>
        <w:t>именно:</w:t>
      </w:r>
      <w:r w:rsidRPr="00BD1D25">
        <w:rPr>
          <w:rFonts w:cs="Times New Roman"/>
          <w:spacing w:val="-67"/>
          <w:szCs w:val="28"/>
        </w:rPr>
        <w:t xml:space="preserve"> </w:t>
      </w:r>
      <w:r w:rsidRPr="00BD1D25">
        <w:rPr>
          <w:rFonts w:cs="Times New Roman"/>
          <w:szCs w:val="28"/>
        </w:rPr>
        <w:t>графической</w:t>
      </w:r>
      <w:r w:rsidRPr="00BD1D25">
        <w:rPr>
          <w:rFonts w:cs="Times New Roman"/>
          <w:spacing w:val="-4"/>
          <w:szCs w:val="28"/>
        </w:rPr>
        <w:t xml:space="preserve"> </w:t>
      </w:r>
      <w:r w:rsidRPr="00BD1D25">
        <w:rPr>
          <w:rFonts w:cs="Times New Roman"/>
          <w:szCs w:val="28"/>
        </w:rPr>
        <w:t>подписи лица,</w:t>
      </w:r>
      <w:r w:rsidRPr="00BD1D25">
        <w:rPr>
          <w:rFonts w:cs="Times New Roman"/>
          <w:spacing w:val="-2"/>
          <w:szCs w:val="28"/>
        </w:rPr>
        <w:t xml:space="preserve"> </w:t>
      </w:r>
      <w:r w:rsidRPr="00BD1D25">
        <w:rPr>
          <w:rFonts w:cs="Times New Roman"/>
          <w:szCs w:val="28"/>
        </w:rPr>
        <w:t>печати,</w:t>
      </w:r>
      <w:r w:rsidRPr="00BD1D25">
        <w:rPr>
          <w:rFonts w:cs="Times New Roman"/>
          <w:spacing w:val="-1"/>
          <w:szCs w:val="28"/>
        </w:rPr>
        <w:t xml:space="preserve"> </w:t>
      </w:r>
      <w:r w:rsidRPr="00BD1D25">
        <w:rPr>
          <w:rFonts w:cs="Times New Roman"/>
          <w:szCs w:val="28"/>
        </w:rPr>
        <w:t>углового</w:t>
      </w:r>
      <w:r w:rsidRPr="00BD1D25">
        <w:rPr>
          <w:rFonts w:cs="Times New Roman"/>
          <w:spacing w:val="5"/>
          <w:szCs w:val="28"/>
        </w:rPr>
        <w:t xml:space="preserve"> </w:t>
      </w:r>
      <w:r w:rsidRPr="00BD1D25">
        <w:rPr>
          <w:rFonts w:cs="Times New Roman"/>
          <w:szCs w:val="28"/>
        </w:rPr>
        <w:t>штампа бланка;</w:t>
      </w:r>
    </w:p>
    <w:p w:rsidR="00B775C8" w:rsidRPr="00BD1D25" w:rsidRDefault="00B775C8" w:rsidP="00015D1E">
      <w:pPr>
        <w:pStyle w:val="ac"/>
        <w:widowControl w:val="0"/>
        <w:numPr>
          <w:ilvl w:val="2"/>
          <w:numId w:val="10"/>
        </w:numPr>
        <w:tabs>
          <w:tab w:val="left" w:pos="1004"/>
        </w:tabs>
        <w:autoSpaceDE w:val="0"/>
        <w:autoSpaceDN w:val="0"/>
        <w:spacing w:after="0" w:line="240" w:lineRule="auto"/>
        <w:ind w:left="0" w:firstLine="709"/>
        <w:contextualSpacing w:val="0"/>
        <w:jc w:val="left"/>
        <w:rPr>
          <w:rFonts w:cs="Times New Roman"/>
          <w:szCs w:val="28"/>
        </w:rPr>
      </w:pPr>
      <w:r w:rsidRPr="00BD1D25">
        <w:rPr>
          <w:rFonts w:cs="Times New Roman"/>
          <w:szCs w:val="28"/>
        </w:rPr>
        <w:t>количество</w:t>
      </w:r>
      <w:r w:rsidRPr="00BD1D25">
        <w:rPr>
          <w:rFonts w:cs="Times New Roman"/>
          <w:spacing w:val="-10"/>
          <w:szCs w:val="28"/>
        </w:rPr>
        <w:t xml:space="preserve"> </w:t>
      </w:r>
      <w:r w:rsidRPr="00BD1D25">
        <w:rPr>
          <w:rFonts w:cs="Times New Roman"/>
          <w:szCs w:val="28"/>
        </w:rPr>
        <w:t>файлов</w:t>
      </w:r>
      <w:r w:rsidRPr="00BD1D25">
        <w:rPr>
          <w:rFonts w:cs="Times New Roman"/>
          <w:spacing w:val="-11"/>
          <w:szCs w:val="28"/>
        </w:rPr>
        <w:t xml:space="preserve"> </w:t>
      </w:r>
      <w:r w:rsidRPr="00BD1D25">
        <w:rPr>
          <w:rFonts w:cs="Times New Roman"/>
          <w:szCs w:val="28"/>
        </w:rPr>
        <w:t>должно</w:t>
      </w:r>
      <w:r w:rsidRPr="00BD1D25">
        <w:rPr>
          <w:rFonts w:cs="Times New Roman"/>
          <w:spacing w:val="-7"/>
          <w:szCs w:val="28"/>
        </w:rPr>
        <w:t xml:space="preserve"> </w:t>
      </w:r>
      <w:r w:rsidRPr="00BD1D25">
        <w:rPr>
          <w:rFonts w:cs="Times New Roman"/>
          <w:szCs w:val="28"/>
        </w:rPr>
        <w:t>соответствовать</w:t>
      </w:r>
      <w:r w:rsidRPr="00BD1D25">
        <w:rPr>
          <w:rFonts w:cs="Times New Roman"/>
          <w:spacing w:val="-10"/>
          <w:szCs w:val="28"/>
        </w:rPr>
        <w:t xml:space="preserve"> </w:t>
      </w:r>
      <w:r w:rsidRPr="00BD1D25">
        <w:rPr>
          <w:rFonts w:cs="Times New Roman"/>
          <w:szCs w:val="28"/>
        </w:rPr>
        <w:t>количеству</w:t>
      </w:r>
      <w:r w:rsidRPr="00BD1D25">
        <w:rPr>
          <w:rFonts w:cs="Times New Roman"/>
          <w:spacing w:val="-12"/>
          <w:szCs w:val="28"/>
        </w:rPr>
        <w:t xml:space="preserve"> </w:t>
      </w:r>
      <w:r w:rsidRPr="00BD1D25">
        <w:rPr>
          <w:rFonts w:cs="Times New Roman"/>
          <w:szCs w:val="28"/>
        </w:rPr>
        <w:t>документов,</w:t>
      </w:r>
      <w:r w:rsidRPr="00BD1D25">
        <w:rPr>
          <w:rFonts w:cs="Times New Roman"/>
          <w:spacing w:val="-10"/>
          <w:szCs w:val="28"/>
        </w:rPr>
        <w:t xml:space="preserve"> </w:t>
      </w:r>
      <w:r w:rsidRPr="00BD1D25">
        <w:rPr>
          <w:rFonts w:cs="Times New Roman"/>
          <w:szCs w:val="28"/>
        </w:rPr>
        <w:t>каждый</w:t>
      </w:r>
      <w:r w:rsidRPr="00BD1D25">
        <w:rPr>
          <w:rFonts w:cs="Times New Roman"/>
          <w:spacing w:val="-67"/>
          <w:szCs w:val="28"/>
        </w:rPr>
        <w:t xml:space="preserve"> </w:t>
      </w:r>
      <w:r w:rsidRPr="00BD1D25">
        <w:rPr>
          <w:rFonts w:cs="Times New Roman"/>
          <w:szCs w:val="28"/>
        </w:rPr>
        <w:t>из</w:t>
      </w:r>
      <w:r w:rsidRPr="00BD1D25">
        <w:rPr>
          <w:rFonts w:cs="Times New Roman"/>
          <w:spacing w:val="-2"/>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содержит</w:t>
      </w:r>
      <w:r w:rsidRPr="00BD1D25">
        <w:rPr>
          <w:rFonts w:cs="Times New Roman"/>
          <w:spacing w:val="-2"/>
          <w:szCs w:val="28"/>
        </w:rPr>
        <w:t xml:space="preserve"> </w:t>
      </w:r>
      <w:r w:rsidRPr="00BD1D25">
        <w:rPr>
          <w:rFonts w:cs="Times New Roman"/>
          <w:szCs w:val="28"/>
        </w:rPr>
        <w:t>текстовую</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3"/>
          <w:szCs w:val="28"/>
        </w:rPr>
        <w:t xml:space="preserve"> </w:t>
      </w:r>
      <w:r w:rsidRPr="00BD1D25">
        <w:rPr>
          <w:rFonts w:cs="Times New Roman"/>
          <w:szCs w:val="28"/>
        </w:rPr>
        <w:t>графическую</w:t>
      </w:r>
      <w:r w:rsidRPr="00BD1D25">
        <w:rPr>
          <w:rFonts w:cs="Times New Roman"/>
          <w:spacing w:val="-2"/>
          <w:szCs w:val="28"/>
        </w:rPr>
        <w:t xml:space="preserve"> </w:t>
      </w:r>
      <w:r w:rsidRPr="00BD1D25">
        <w:rPr>
          <w:rFonts w:cs="Times New Roman"/>
          <w:szCs w:val="28"/>
        </w:rPr>
        <w:t>информацию.</w:t>
      </w:r>
    </w:p>
    <w:p w:rsidR="00B775C8" w:rsidRPr="00BD1D25" w:rsidRDefault="00B775C8" w:rsidP="00015D1E">
      <w:pPr>
        <w:pStyle w:val="aff1"/>
        <w:ind w:firstLine="709"/>
      </w:pPr>
      <w:r w:rsidRPr="00BD1D25">
        <w:t>Электронные</w:t>
      </w:r>
      <w:r w:rsidRPr="00BD1D25">
        <w:rPr>
          <w:spacing w:val="-4"/>
        </w:rPr>
        <w:t xml:space="preserve"> </w:t>
      </w:r>
      <w:r w:rsidRPr="00BD1D25">
        <w:t>документы</w:t>
      </w:r>
      <w:r w:rsidRPr="00BD1D25">
        <w:rPr>
          <w:spacing w:val="-7"/>
        </w:rPr>
        <w:t xml:space="preserve"> </w:t>
      </w:r>
      <w:r w:rsidRPr="00BD1D25">
        <w:t>должны</w:t>
      </w:r>
      <w:r w:rsidRPr="00BD1D25">
        <w:rPr>
          <w:spacing w:val="-4"/>
        </w:rPr>
        <w:t xml:space="preserve"> </w:t>
      </w:r>
      <w:r w:rsidRPr="00BD1D25">
        <w:t>обеспечивать:</w:t>
      </w:r>
    </w:p>
    <w:p w:rsidR="00B775C8" w:rsidRPr="00BD1D25" w:rsidRDefault="00B775C8" w:rsidP="00015D1E">
      <w:pPr>
        <w:pStyle w:val="ac"/>
        <w:widowControl w:val="0"/>
        <w:numPr>
          <w:ilvl w:val="2"/>
          <w:numId w:val="10"/>
        </w:numPr>
        <w:tabs>
          <w:tab w:val="left" w:pos="1006"/>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7"/>
          <w:szCs w:val="28"/>
        </w:rPr>
        <w:t xml:space="preserve"> </w:t>
      </w:r>
      <w:r w:rsidRPr="00BD1D25">
        <w:rPr>
          <w:rFonts w:cs="Times New Roman"/>
          <w:szCs w:val="28"/>
        </w:rPr>
        <w:t>идентифицировать</w:t>
      </w:r>
      <w:r w:rsidRPr="00BD1D25">
        <w:rPr>
          <w:rFonts w:cs="Times New Roman"/>
          <w:spacing w:val="-7"/>
          <w:szCs w:val="28"/>
        </w:rPr>
        <w:t xml:space="preserve"> </w:t>
      </w:r>
      <w:r w:rsidRPr="00BD1D25">
        <w:rPr>
          <w:rFonts w:cs="Times New Roman"/>
          <w:szCs w:val="28"/>
        </w:rPr>
        <w:t>документ</w:t>
      </w:r>
      <w:r w:rsidRPr="00BD1D25">
        <w:rPr>
          <w:rFonts w:cs="Times New Roman"/>
          <w:spacing w:val="-6"/>
          <w:szCs w:val="28"/>
        </w:rPr>
        <w:t xml:space="preserve"> </w:t>
      </w:r>
      <w:r w:rsidRPr="00BD1D25">
        <w:rPr>
          <w:rFonts w:cs="Times New Roman"/>
          <w:szCs w:val="28"/>
        </w:rPr>
        <w:t>и</w:t>
      </w:r>
      <w:r w:rsidRPr="00BD1D25">
        <w:rPr>
          <w:rFonts w:cs="Times New Roman"/>
          <w:spacing w:val="-7"/>
          <w:szCs w:val="28"/>
        </w:rPr>
        <w:t xml:space="preserve"> </w:t>
      </w:r>
      <w:r w:rsidRPr="00BD1D25">
        <w:rPr>
          <w:rFonts w:cs="Times New Roman"/>
          <w:szCs w:val="28"/>
        </w:rPr>
        <w:t>количество</w:t>
      </w:r>
      <w:r w:rsidRPr="00BD1D25">
        <w:rPr>
          <w:rFonts w:cs="Times New Roman"/>
          <w:spacing w:val="-5"/>
          <w:szCs w:val="28"/>
        </w:rPr>
        <w:t xml:space="preserve"> </w:t>
      </w:r>
      <w:r w:rsidRPr="00BD1D25">
        <w:rPr>
          <w:rFonts w:cs="Times New Roman"/>
          <w:szCs w:val="28"/>
        </w:rPr>
        <w:t>листов</w:t>
      </w:r>
      <w:r w:rsidRPr="00BD1D25">
        <w:rPr>
          <w:rFonts w:cs="Times New Roman"/>
          <w:spacing w:val="-6"/>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документе;</w:t>
      </w:r>
    </w:p>
    <w:p w:rsidR="00B775C8" w:rsidRPr="00BD1D25" w:rsidRDefault="00B775C8" w:rsidP="00015D1E">
      <w:pPr>
        <w:pStyle w:val="ac"/>
        <w:widowControl w:val="0"/>
        <w:numPr>
          <w:ilvl w:val="2"/>
          <w:numId w:val="10"/>
        </w:numPr>
        <w:tabs>
          <w:tab w:val="left" w:pos="1148"/>
        </w:tabs>
        <w:autoSpaceDE w:val="0"/>
        <w:autoSpaceDN w:val="0"/>
        <w:spacing w:after="0" w:line="240" w:lineRule="auto"/>
        <w:ind w:left="0" w:firstLine="709"/>
        <w:contextualSpacing w:val="0"/>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содержащих</w:t>
      </w:r>
      <w:r w:rsidRPr="00BD1D25">
        <w:rPr>
          <w:rFonts w:cs="Times New Roman"/>
          <w:spacing w:val="1"/>
          <w:szCs w:val="28"/>
        </w:rPr>
        <w:t xml:space="preserve"> </w:t>
      </w:r>
      <w:r w:rsidRPr="00BD1D25">
        <w:rPr>
          <w:rFonts w:cs="Times New Roman"/>
          <w:szCs w:val="28"/>
        </w:rPr>
        <w:t>структурированные</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частям,</w:t>
      </w:r>
      <w:r w:rsidRPr="00BD1D25">
        <w:rPr>
          <w:rFonts w:cs="Times New Roman"/>
          <w:spacing w:val="1"/>
          <w:szCs w:val="28"/>
        </w:rPr>
        <w:t xml:space="preserve"> </w:t>
      </w:r>
      <w:r w:rsidRPr="00BD1D25">
        <w:rPr>
          <w:rFonts w:cs="Times New Roman"/>
          <w:szCs w:val="28"/>
        </w:rPr>
        <w:t>главам,</w:t>
      </w:r>
      <w:r w:rsidRPr="00BD1D25">
        <w:rPr>
          <w:rFonts w:cs="Times New Roman"/>
          <w:spacing w:val="1"/>
          <w:szCs w:val="28"/>
        </w:rPr>
        <w:t xml:space="preserve"> </w:t>
      </w:r>
      <w:r w:rsidRPr="00BD1D25">
        <w:rPr>
          <w:rFonts w:cs="Times New Roman"/>
          <w:szCs w:val="28"/>
        </w:rPr>
        <w:t>разделам</w:t>
      </w:r>
      <w:r w:rsidRPr="00BD1D25">
        <w:rPr>
          <w:rFonts w:cs="Times New Roman"/>
          <w:spacing w:val="1"/>
          <w:szCs w:val="28"/>
        </w:rPr>
        <w:t xml:space="preserve"> </w:t>
      </w:r>
      <w:r w:rsidRPr="00BD1D25">
        <w:rPr>
          <w:rFonts w:cs="Times New Roman"/>
          <w:szCs w:val="28"/>
        </w:rPr>
        <w:t>(подразделам)</w:t>
      </w:r>
      <w:r w:rsidRPr="00BD1D25">
        <w:rPr>
          <w:rFonts w:cs="Times New Roman"/>
          <w:spacing w:val="1"/>
          <w:szCs w:val="28"/>
        </w:rPr>
        <w:t xml:space="preserve"> </w:t>
      </w:r>
      <w:r w:rsidRPr="00BD1D25">
        <w:rPr>
          <w:rFonts w:cs="Times New Roman"/>
          <w:szCs w:val="28"/>
        </w:rPr>
        <w:t>данные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закладки,</w:t>
      </w:r>
      <w:r w:rsidRPr="00BD1D25">
        <w:rPr>
          <w:rFonts w:cs="Times New Roman"/>
          <w:spacing w:val="1"/>
          <w:szCs w:val="28"/>
        </w:rPr>
        <w:t xml:space="preserve"> </w:t>
      </w:r>
      <w:r w:rsidRPr="00BD1D25">
        <w:rPr>
          <w:rFonts w:cs="Times New Roman"/>
          <w:szCs w:val="28"/>
        </w:rPr>
        <w:t>обеспечивающие</w:t>
      </w:r>
      <w:r w:rsidRPr="00BD1D25">
        <w:rPr>
          <w:rFonts w:cs="Times New Roman"/>
          <w:spacing w:val="1"/>
          <w:szCs w:val="28"/>
        </w:rPr>
        <w:t xml:space="preserve"> </w:t>
      </w:r>
      <w:r w:rsidRPr="00BD1D25">
        <w:rPr>
          <w:rFonts w:cs="Times New Roman"/>
          <w:szCs w:val="28"/>
        </w:rPr>
        <w:t>переходы</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оглавлению</w:t>
      </w:r>
      <w:r w:rsidRPr="00BD1D25">
        <w:rPr>
          <w:rFonts w:cs="Times New Roman"/>
          <w:spacing w:val="-2"/>
          <w:szCs w:val="28"/>
        </w:rPr>
        <w:t xml:space="preserve"> </w:t>
      </w:r>
      <w:r w:rsidRPr="00BD1D25">
        <w:rPr>
          <w:rFonts w:cs="Times New Roman"/>
          <w:szCs w:val="28"/>
        </w:rPr>
        <w:t>и (или)</w:t>
      </w:r>
      <w:r w:rsidRPr="00BD1D25">
        <w:rPr>
          <w:rFonts w:cs="Times New Roman"/>
          <w:spacing w:val="-3"/>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содержащимся в</w:t>
      </w:r>
      <w:r w:rsidRPr="00BD1D25">
        <w:rPr>
          <w:rFonts w:cs="Times New Roman"/>
          <w:spacing w:val="-3"/>
          <w:szCs w:val="28"/>
        </w:rPr>
        <w:t xml:space="preserve"> </w:t>
      </w:r>
      <w:r w:rsidRPr="00BD1D25">
        <w:rPr>
          <w:rFonts w:cs="Times New Roman"/>
          <w:szCs w:val="28"/>
        </w:rPr>
        <w:t>тексте рисункам</w:t>
      </w:r>
      <w:r w:rsidRPr="00BD1D25">
        <w:rPr>
          <w:rFonts w:cs="Times New Roman"/>
          <w:spacing w:val="-3"/>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таблицам.</w:t>
      </w:r>
    </w:p>
    <w:p w:rsidR="00B775C8" w:rsidRPr="00BD1D25" w:rsidRDefault="00B775C8" w:rsidP="00015D1E">
      <w:pPr>
        <w:pStyle w:val="aff1"/>
        <w:ind w:firstLine="709"/>
        <w:jc w:val="both"/>
      </w:pPr>
      <w:r w:rsidRPr="00BD1D25">
        <w:t>Документы,</w:t>
      </w:r>
      <w:r w:rsidRPr="00BD1D25">
        <w:rPr>
          <w:spacing w:val="1"/>
        </w:rPr>
        <w:t xml:space="preserve"> </w:t>
      </w:r>
      <w:r w:rsidRPr="00BD1D25">
        <w:t>подлежащие</w:t>
      </w:r>
      <w:r w:rsidRPr="00BD1D25">
        <w:rPr>
          <w:spacing w:val="1"/>
        </w:rPr>
        <w:t xml:space="preserve"> </w:t>
      </w:r>
      <w:r w:rsidRPr="00BD1D25">
        <w:t>представлению</w:t>
      </w:r>
      <w:r w:rsidRPr="00BD1D25">
        <w:rPr>
          <w:spacing w:val="1"/>
        </w:rPr>
        <w:t xml:space="preserve"> </w:t>
      </w:r>
      <w:r w:rsidRPr="00BD1D25">
        <w:t>в</w:t>
      </w:r>
      <w:r w:rsidRPr="00BD1D25">
        <w:rPr>
          <w:spacing w:val="1"/>
        </w:rPr>
        <w:t xml:space="preserve"> </w:t>
      </w:r>
      <w:r w:rsidRPr="00BD1D25">
        <w:t>форматах</w:t>
      </w:r>
      <w:r w:rsidRPr="00BD1D25">
        <w:rPr>
          <w:spacing w:val="1"/>
        </w:rPr>
        <w:t xml:space="preserve"> </w:t>
      </w:r>
      <w:r w:rsidRPr="00BD1D25">
        <w:t>xls,</w:t>
      </w:r>
      <w:r w:rsidRPr="00BD1D25">
        <w:rPr>
          <w:spacing w:val="1"/>
        </w:rPr>
        <w:t xml:space="preserve"> </w:t>
      </w:r>
      <w:r w:rsidRPr="00BD1D25">
        <w:t>xlsx</w:t>
      </w:r>
      <w:r w:rsidRPr="00BD1D25">
        <w:rPr>
          <w:spacing w:val="1"/>
        </w:rPr>
        <w:t xml:space="preserve"> </w:t>
      </w:r>
      <w:r w:rsidRPr="00BD1D25">
        <w:t>или</w:t>
      </w:r>
      <w:r w:rsidRPr="00BD1D25">
        <w:rPr>
          <w:spacing w:val="1"/>
        </w:rPr>
        <w:t xml:space="preserve"> </w:t>
      </w:r>
      <w:r w:rsidRPr="00BD1D25">
        <w:t>ods,</w:t>
      </w:r>
      <w:r w:rsidRPr="00BD1D25">
        <w:rPr>
          <w:spacing w:val="1"/>
        </w:rPr>
        <w:t xml:space="preserve"> </w:t>
      </w:r>
      <w:r w:rsidRPr="00BD1D25">
        <w:t>формируются</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отдельного</w:t>
      </w:r>
      <w:r w:rsidRPr="00BD1D25">
        <w:rPr>
          <w:spacing w:val="1"/>
        </w:rPr>
        <w:t xml:space="preserve"> </w:t>
      </w:r>
      <w:r w:rsidRPr="00BD1D25">
        <w:t>электронного</w:t>
      </w:r>
      <w:r w:rsidRPr="00BD1D25">
        <w:rPr>
          <w:spacing w:val="-2"/>
        </w:rPr>
        <w:t xml:space="preserve"> </w:t>
      </w:r>
      <w:r w:rsidRPr="00BD1D25">
        <w:t>документа.</w:t>
      </w:r>
    </w:p>
    <w:p w:rsidR="00B775C8" w:rsidRPr="00BD1D25" w:rsidRDefault="00B775C8" w:rsidP="00015D1E">
      <w:pPr>
        <w:pStyle w:val="aff1"/>
        <w:ind w:firstLine="709"/>
      </w:pPr>
    </w:p>
    <w:p w:rsidR="00B775C8" w:rsidRPr="00BD1D25" w:rsidRDefault="00B775C8" w:rsidP="00015D1E">
      <w:pPr>
        <w:pStyle w:val="110"/>
        <w:numPr>
          <w:ilvl w:val="1"/>
          <w:numId w:val="14"/>
        </w:numPr>
        <w:tabs>
          <w:tab w:val="left" w:pos="1331"/>
          <w:tab w:val="left" w:pos="9356"/>
        </w:tabs>
        <w:ind w:left="0" w:firstLine="709"/>
        <w:jc w:val="center"/>
      </w:pPr>
      <w:r w:rsidRPr="00BD1D25">
        <w:t>Состав, последовательность и сроки выполнения административных</w:t>
      </w:r>
      <w:r w:rsidRPr="00BD1D25">
        <w:rPr>
          <w:spacing w:val="-67"/>
        </w:rPr>
        <w:t xml:space="preserve"> </w:t>
      </w:r>
      <w:r w:rsidRPr="00BD1D25">
        <w:t>процедур</w:t>
      </w:r>
      <w:r w:rsidRPr="00BD1D25">
        <w:rPr>
          <w:spacing w:val="-2"/>
        </w:rPr>
        <w:t xml:space="preserve"> </w:t>
      </w:r>
      <w:r w:rsidRPr="00BD1D25">
        <w:t>(действий),</w:t>
      </w:r>
      <w:r w:rsidRPr="00BD1D25">
        <w:rPr>
          <w:spacing w:val="-2"/>
        </w:rPr>
        <w:t xml:space="preserve"> </w:t>
      </w:r>
      <w:r w:rsidRPr="00BD1D25">
        <w:t>требования</w:t>
      </w:r>
      <w:r w:rsidRPr="00BD1D25">
        <w:rPr>
          <w:spacing w:val="-3"/>
        </w:rPr>
        <w:t xml:space="preserve"> </w:t>
      </w:r>
      <w:r w:rsidRPr="00BD1D25">
        <w:t>к</w:t>
      </w:r>
      <w:r w:rsidRPr="00BD1D25">
        <w:rPr>
          <w:spacing w:val="-2"/>
        </w:rPr>
        <w:t xml:space="preserve"> </w:t>
      </w:r>
      <w:r w:rsidRPr="00BD1D25">
        <w:t>порядку</w:t>
      </w:r>
      <w:r w:rsidRPr="00BD1D25">
        <w:rPr>
          <w:spacing w:val="-1"/>
        </w:rPr>
        <w:t xml:space="preserve"> </w:t>
      </w:r>
      <w:r w:rsidRPr="00BD1D25">
        <w:t>их выполнения,</w:t>
      </w:r>
      <w:r w:rsidRPr="00BD1D25">
        <w:rPr>
          <w:spacing w:val="-3"/>
        </w:rPr>
        <w:t xml:space="preserve"> </w:t>
      </w:r>
      <w:r w:rsidRPr="00BD1D25">
        <w:t>в</w:t>
      </w:r>
      <w:r w:rsidRPr="00BD1D25">
        <w:rPr>
          <w:spacing w:val="-2"/>
        </w:rPr>
        <w:t xml:space="preserve"> </w:t>
      </w:r>
      <w:r w:rsidRPr="00BD1D25">
        <w:t>том</w:t>
      </w:r>
      <w:r w:rsidRPr="00BD1D25">
        <w:rPr>
          <w:spacing w:val="-1"/>
        </w:rPr>
        <w:t xml:space="preserve"> </w:t>
      </w:r>
      <w:r w:rsidRPr="00BD1D25">
        <w:t>числе особенности выполнения административных процедур в электронной форме</w:t>
      </w:r>
      <w:r w:rsidRPr="00BD1D25">
        <w:rPr>
          <w:spacing w:val="-67"/>
        </w:rPr>
        <w:t xml:space="preserve"> </w:t>
      </w:r>
      <w:r w:rsidRPr="00BD1D25">
        <w:t>Исчерпывающий</w:t>
      </w:r>
      <w:r w:rsidRPr="00BD1D25">
        <w:rPr>
          <w:spacing w:val="-2"/>
        </w:rPr>
        <w:t xml:space="preserve"> </w:t>
      </w:r>
      <w:r w:rsidRPr="00BD1D25">
        <w:t>перечень</w:t>
      </w:r>
      <w:r w:rsidRPr="00BD1D25">
        <w:rPr>
          <w:spacing w:val="-4"/>
        </w:rPr>
        <w:t xml:space="preserve"> </w:t>
      </w:r>
      <w:r w:rsidRPr="00BD1D25">
        <w:t>административных процедур</w:t>
      </w:r>
    </w:p>
    <w:p w:rsidR="00B775C8" w:rsidRPr="00BD1D25" w:rsidRDefault="00B775C8" w:rsidP="00015D1E">
      <w:pPr>
        <w:pStyle w:val="110"/>
        <w:tabs>
          <w:tab w:val="left" w:pos="1331"/>
          <w:tab w:val="left" w:pos="9356"/>
        </w:tabs>
        <w:ind w:left="0" w:firstLine="709"/>
        <w:jc w:val="both"/>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Предоставление муниципальной услуги включает в</w:t>
      </w:r>
      <w:r w:rsidRPr="00BD1D25">
        <w:rPr>
          <w:rFonts w:cs="Times New Roman"/>
          <w:spacing w:val="1"/>
          <w:szCs w:val="28"/>
        </w:rPr>
        <w:t xml:space="preserve"> </w:t>
      </w:r>
      <w:r w:rsidRPr="00BD1D25">
        <w:rPr>
          <w:rFonts w:cs="Times New Roman"/>
          <w:szCs w:val="28"/>
        </w:rPr>
        <w:t>себя</w:t>
      </w:r>
      <w:r w:rsidRPr="00BD1D25">
        <w:rPr>
          <w:rFonts w:cs="Times New Roman"/>
          <w:spacing w:val="-1"/>
          <w:szCs w:val="28"/>
        </w:rPr>
        <w:t xml:space="preserve"> </w:t>
      </w:r>
      <w:r w:rsidRPr="00BD1D25">
        <w:rPr>
          <w:rFonts w:cs="Times New Roman"/>
          <w:szCs w:val="28"/>
        </w:rPr>
        <w:t>следующие административные процедуры:</w:t>
      </w:r>
    </w:p>
    <w:p w:rsidR="00B775C8" w:rsidRPr="00BD1D25" w:rsidRDefault="00B775C8" w:rsidP="00015D1E">
      <w:pPr>
        <w:pStyle w:val="aff1"/>
        <w:tabs>
          <w:tab w:val="left" w:pos="0"/>
        </w:tabs>
        <w:ind w:firstLine="709"/>
        <w:jc w:val="both"/>
      </w:pPr>
      <w:r w:rsidRPr="00BD1D25">
        <w:t>проверка</w:t>
      </w:r>
      <w:r w:rsidRPr="00BD1D25">
        <w:rPr>
          <w:spacing w:val="-7"/>
        </w:rPr>
        <w:t xml:space="preserve"> </w:t>
      </w:r>
      <w:r w:rsidRPr="00BD1D25">
        <w:t>документов</w:t>
      </w:r>
      <w:r w:rsidRPr="00BD1D25">
        <w:rPr>
          <w:spacing w:val="-5"/>
        </w:rPr>
        <w:t xml:space="preserve"> </w:t>
      </w:r>
      <w:r w:rsidRPr="00BD1D25">
        <w:t>и</w:t>
      </w:r>
      <w:r w:rsidRPr="00BD1D25">
        <w:rPr>
          <w:spacing w:val="-3"/>
        </w:rPr>
        <w:t xml:space="preserve"> </w:t>
      </w:r>
      <w:r w:rsidRPr="00BD1D25">
        <w:t>регистрация</w:t>
      </w:r>
      <w:r w:rsidRPr="00BD1D25">
        <w:rPr>
          <w:spacing w:val="-3"/>
        </w:rPr>
        <w:t xml:space="preserve"> </w:t>
      </w:r>
      <w:r w:rsidRPr="00BD1D25">
        <w:t>заявления;</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сведений</w:t>
      </w:r>
      <w:r w:rsidRPr="00BD1D25">
        <w:rPr>
          <w:spacing w:val="1"/>
        </w:rPr>
        <w:t xml:space="preserve"> </w:t>
      </w:r>
      <w:r w:rsidRPr="00BD1D25">
        <w:t>посредством</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системы</w:t>
      </w:r>
      <w:r w:rsidRPr="00BD1D25">
        <w:rPr>
          <w:spacing w:val="1"/>
        </w:rPr>
        <w:t xml:space="preserve"> </w:t>
      </w:r>
      <w:r w:rsidRPr="00BD1D25">
        <w:t>«Единая</w:t>
      </w:r>
      <w:r w:rsidRPr="00BD1D25">
        <w:rPr>
          <w:spacing w:val="1"/>
        </w:rPr>
        <w:t xml:space="preserve"> </w:t>
      </w:r>
      <w:r w:rsidRPr="00BD1D25">
        <w:t>система</w:t>
      </w:r>
      <w:r w:rsidRPr="00BD1D25">
        <w:rPr>
          <w:spacing w:val="1"/>
        </w:rPr>
        <w:t xml:space="preserve"> </w:t>
      </w:r>
      <w:r w:rsidRPr="00BD1D25">
        <w:t>межведомственного</w:t>
      </w:r>
      <w:r w:rsidRPr="00BD1D25">
        <w:rPr>
          <w:spacing w:val="1"/>
        </w:rPr>
        <w:t xml:space="preserve"> </w:t>
      </w:r>
      <w:r w:rsidRPr="00BD1D25">
        <w:t>электронного</w:t>
      </w:r>
      <w:r w:rsidRPr="00BD1D25">
        <w:rPr>
          <w:spacing w:val="1"/>
        </w:rPr>
        <w:t xml:space="preserve"> </w:t>
      </w:r>
      <w:r w:rsidRPr="00BD1D25">
        <w:t>взаимодействия»</w:t>
      </w:r>
      <w:r w:rsidRPr="00BD1D25">
        <w:rPr>
          <w:spacing w:val="-3"/>
        </w:rPr>
        <w:t xml:space="preserve"> </w:t>
      </w:r>
      <w:r w:rsidRPr="00BD1D25">
        <w:t>(далее – СМЭВ);</w:t>
      </w:r>
    </w:p>
    <w:p w:rsidR="00B775C8" w:rsidRPr="00BD1D25" w:rsidRDefault="00B775C8" w:rsidP="00015D1E">
      <w:pPr>
        <w:pStyle w:val="aff1"/>
        <w:tabs>
          <w:tab w:val="left" w:pos="0"/>
        </w:tabs>
        <w:ind w:firstLine="709"/>
        <w:jc w:val="both"/>
      </w:pPr>
      <w:r w:rsidRPr="00BD1D25">
        <w:lastRenderedPageBreak/>
        <w:t>рассмотрение</w:t>
      </w:r>
      <w:r w:rsidRPr="00BD1D25">
        <w:rPr>
          <w:spacing w:val="-6"/>
        </w:rPr>
        <w:t xml:space="preserve"> </w:t>
      </w:r>
      <w:r w:rsidRPr="00BD1D25">
        <w:t>документов</w:t>
      </w:r>
      <w:r w:rsidRPr="00BD1D25">
        <w:rPr>
          <w:spacing w:val="-7"/>
        </w:rPr>
        <w:t xml:space="preserve"> </w:t>
      </w:r>
      <w:r w:rsidRPr="00BD1D25">
        <w:t>и</w:t>
      </w:r>
      <w:r w:rsidRPr="00BD1D25">
        <w:rPr>
          <w:spacing w:val="-2"/>
        </w:rPr>
        <w:t xml:space="preserve"> </w:t>
      </w:r>
      <w:r w:rsidRPr="00BD1D25">
        <w:t>сведений;</w:t>
      </w:r>
    </w:p>
    <w:p w:rsidR="00B775C8" w:rsidRPr="00BD1D25" w:rsidRDefault="00B775C8" w:rsidP="00015D1E">
      <w:pPr>
        <w:pStyle w:val="aff1"/>
        <w:tabs>
          <w:tab w:val="left" w:pos="0"/>
        </w:tabs>
        <w:ind w:firstLine="709"/>
        <w:rPr>
          <w:spacing w:val="-67"/>
        </w:rPr>
      </w:pPr>
      <w:r w:rsidRPr="00BD1D25">
        <w:t>принятие решения;</w:t>
      </w:r>
      <w:r w:rsidRPr="00BD1D25">
        <w:rPr>
          <w:spacing w:val="-67"/>
        </w:rPr>
        <w:t xml:space="preserve"> </w:t>
      </w:r>
    </w:p>
    <w:p w:rsidR="00B775C8" w:rsidRPr="00BD1D25" w:rsidRDefault="00B775C8" w:rsidP="00015D1E">
      <w:pPr>
        <w:pStyle w:val="aff1"/>
        <w:tabs>
          <w:tab w:val="left" w:pos="0"/>
        </w:tabs>
        <w:ind w:firstLine="709"/>
      </w:pPr>
      <w:r w:rsidRPr="00BD1D25">
        <w:t>выдача</w:t>
      </w:r>
      <w:r w:rsidRPr="00BD1D25">
        <w:rPr>
          <w:spacing w:val="-4"/>
        </w:rPr>
        <w:t xml:space="preserve"> </w:t>
      </w:r>
      <w:r w:rsidRPr="00BD1D25">
        <w:t>результата;</w:t>
      </w:r>
    </w:p>
    <w:p w:rsidR="00B775C8" w:rsidRPr="00BD1D25" w:rsidRDefault="00B775C8" w:rsidP="00015D1E">
      <w:pPr>
        <w:pStyle w:val="aff1"/>
        <w:tabs>
          <w:tab w:val="left" w:pos="0"/>
        </w:tabs>
        <w:ind w:firstLine="709"/>
        <w:jc w:val="both"/>
      </w:pPr>
      <w:r w:rsidRPr="00BD1D25">
        <w:t>Описание административных процедур представлено в Приложении №</w:t>
      </w:r>
      <w:r w:rsidRPr="00BD1D25">
        <w:rPr>
          <w:spacing w:val="1"/>
        </w:rPr>
        <w:t xml:space="preserve"> 4</w:t>
      </w:r>
      <w:r w:rsidRPr="00BD1D25">
        <w:t xml:space="preserve"> 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4"/>
        </w:rPr>
        <w:t xml:space="preserve"> </w:t>
      </w:r>
      <w:r w:rsidRPr="00BD1D25">
        <w:t>регламенту.</w:t>
      </w:r>
    </w:p>
    <w:p w:rsidR="00B775C8" w:rsidRPr="00BD1D25" w:rsidRDefault="00B775C8" w:rsidP="00015D1E">
      <w:pPr>
        <w:pStyle w:val="aff1"/>
        <w:tabs>
          <w:tab w:val="left" w:pos="0"/>
        </w:tabs>
        <w:ind w:firstLine="709"/>
        <w:jc w:val="both"/>
      </w:pPr>
    </w:p>
    <w:p w:rsidR="00B775C8" w:rsidRPr="00BD1D25" w:rsidRDefault="00B775C8" w:rsidP="00015D1E">
      <w:pPr>
        <w:pStyle w:val="110"/>
        <w:tabs>
          <w:tab w:val="left" w:pos="0"/>
        </w:tabs>
        <w:ind w:left="0" w:firstLine="709"/>
      </w:pPr>
      <w:r w:rsidRPr="00BD1D25">
        <w:t>Перечень административных процедур (действий) при предоставлении</w:t>
      </w:r>
      <w:r w:rsidRPr="00BD1D25">
        <w:rPr>
          <w:spacing w:val="-2"/>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r w:rsidRPr="00BD1D25">
        <w:rPr>
          <w:rFonts w:cs="Times New Roman"/>
          <w:spacing w:val="-3"/>
          <w:szCs w:val="28"/>
        </w:rPr>
        <w:t xml:space="preserve"> </w:t>
      </w:r>
      <w:r w:rsidRPr="00BD1D25">
        <w:rPr>
          <w:rFonts w:cs="Times New Roman"/>
          <w:szCs w:val="28"/>
        </w:rPr>
        <w:t>заявителю</w:t>
      </w:r>
      <w:r w:rsidRPr="00BD1D25">
        <w:rPr>
          <w:rFonts w:cs="Times New Roman"/>
          <w:spacing w:val="-2"/>
          <w:szCs w:val="28"/>
        </w:rPr>
        <w:t xml:space="preserve"> </w:t>
      </w:r>
      <w:r w:rsidRPr="00BD1D25">
        <w:rPr>
          <w:rFonts w:cs="Times New Roman"/>
          <w:szCs w:val="28"/>
        </w:rPr>
        <w:t>обеспечиваются:</w:t>
      </w:r>
    </w:p>
    <w:p w:rsidR="00B775C8" w:rsidRPr="00BD1D25" w:rsidRDefault="00B775C8" w:rsidP="00015D1E">
      <w:pPr>
        <w:pStyle w:val="aff1"/>
        <w:tabs>
          <w:tab w:val="left" w:pos="0"/>
        </w:tabs>
        <w:ind w:firstLine="709"/>
        <w:jc w:val="both"/>
      </w:pPr>
      <w:r w:rsidRPr="00BD1D25">
        <w:t>получение информации о порядке и сроках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формирование</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pPr>
      <w:r w:rsidRPr="00BD1D25">
        <w:t>прием</w:t>
      </w:r>
      <w:r w:rsidRPr="00BD1D25">
        <w:rPr>
          <w:spacing w:val="1"/>
        </w:rPr>
        <w:t xml:space="preserve"> </w:t>
      </w:r>
      <w:r w:rsidRPr="00BD1D25">
        <w:t>и</w:t>
      </w:r>
      <w:r w:rsidRPr="00BD1D25">
        <w:rPr>
          <w:spacing w:val="1"/>
        </w:rPr>
        <w:t xml:space="preserve"> </w:t>
      </w:r>
      <w:r w:rsidRPr="00BD1D25">
        <w:t>регистрация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3"/>
        </w:rPr>
        <w:t xml:space="preserve"> </w:t>
      </w:r>
      <w:r w:rsidRPr="00BD1D25">
        <w:t>сведений</w:t>
      </w:r>
      <w:r w:rsidRPr="00BD1D25">
        <w:rPr>
          <w:spacing w:val="-4"/>
        </w:rPr>
        <w:t xml:space="preserve"> </w:t>
      </w:r>
      <w:r w:rsidRPr="00BD1D25">
        <w:t>о</w:t>
      </w:r>
      <w:r w:rsidRPr="00BD1D25">
        <w:rPr>
          <w:spacing w:val="-2"/>
        </w:rPr>
        <w:t xml:space="preserve"> </w:t>
      </w:r>
      <w:r w:rsidRPr="00BD1D25">
        <w:t>ходе</w:t>
      </w:r>
      <w:r w:rsidRPr="00BD1D25">
        <w:rPr>
          <w:spacing w:val="-5"/>
        </w:rPr>
        <w:t xml:space="preserve"> </w:t>
      </w:r>
      <w:r w:rsidRPr="00BD1D25">
        <w:t>рассмотрения</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осуществление</w:t>
      </w:r>
      <w:r w:rsidRPr="00BD1D25">
        <w:rPr>
          <w:spacing w:val="1"/>
        </w:rPr>
        <w:t xml:space="preserve"> </w:t>
      </w:r>
      <w:r w:rsidRPr="00BD1D25">
        <w:t>оценки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досудебное (внесудебное) обжалование решений и действий (бездействия)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w:t>
      </w:r>
      <w:r w:rsidRPr="00BD1D25">
        <w:rPr>
          <w:spacing w:val="1"/>
        </w:rPr>
        <w:t xml:space="preserve"> </w:t>
      </w:r>
      <w:r w:rsidRPr="00BD1D25">
        <w:t>лиц</w:t>
      </w:r>
      <w:r w:rsidRPr="00BD1D25">
        <w:rPr>
          <w:spacing w:val="-67"/>
        </w:rPr>
        <w:t xml:space="preserve"> </w:t>
      </w:r>
      <w:r w:rsidRPr="00BD1D25">
        <w:t>Уполномоченного органа, предоставляющего муниципальную</w:t>
      </w:r>
      <w:r w:rsidRPr="00BD1D25">
        <w:rPr>
          <w:spacing w:val="1"/>
        </w:rPr>
        <w:t xml:space="preserve"> </w:t>
      </w:r>
      <w:r w:rsidRPr="00BD1D25">
        <w:t>услугу,</w:t>
      </w:r>
      <w:r w:rsidRPr="00BD1D25">
        <w:rPr>
          <w:spacing w:val="-2"/>
        </w:rPr>
        <w:t xml:space="preserve"> </w:t>
      </w:r>
      <w:r w:rsidRPr="00BD1D25">
        <w:t>либо муниципального</w:t>
      </w:r>
      <w:r w:rsidRPr="00BD1D25">
        <w:rPr>
          <w:spacing w:val="-1"/>
        </w:rPr>
        <w:t xml:space="preserve"> </w:t>
      </w:r>
      <w:r w:rsidRPr="00BD1D25">
        <w:t>служащего.</w:t>
      </w:r>
    </w:p>
    <w:p w:rsidR="00B775C8" w:rsidRPr="00BD1D25" w:rsidRDefault="00B775C8" w:rsidP="00015D1E">
      <w:pPr>
        <w:pStyle w:val="aff1"/>
        <w:tabs>
          <w:tab w:val="left" w:pos="0"/>
        </w:tabs>
        <w:ind w:firstLine="709"/>
      </w:pPr>
    </w:p>
    <w:p w:rsidR="00B775C8" w:rsidRPr="00BD1D25" w:rsidRDefault="00B775C8" w:rsidP="00015D1E">
      <w:pPr>
        <w:pStyle w:val="110"/>
        <w:tabs>
          <w:tab w:val="left" w:pos="0"/>
        </w:tabs>
        <w:ind w:left="0" w:firstLine="709"/>
      </w:pPr>
      <w:r w:rsidRPr="00BD1D25">
        <w:t>Порядок осуществления административных процедур (действий) в</w:t>
      </w:r>
      <w:r w:rsidRPr="00BD1D25">
        <w:rPr>
          <w:spacing w:val="-67"/>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Формирование</w:t>
      </w:r>
      <w:r w:rsidRPr="00BD1D25">
        <w:rPr>
          <w:rFonts w:cs="Times New Roman"/>
          <w:spacing w:val="-12"/>
          <w:szCs w:val="28"/>
        </w:rPr>
        <w:t xml:space="preserve"> </w:t>
      </w:r>
      <w:r w:rsidRPr="00BD1D25">
        <w:rPr>
          <w:rFonts w:cs="Times New Roman"/>
          <w:szCs w:val="28"/>
        </w:rPr>
        <w:t>заявления.</w:t>
      </w:r>
    </w:p>
    <w:p w:rsidR="00B775C8" w:rsidRPr="00BD1D25" w:rsidRDefault="00B775C8" w:rsidP="00015D1E">
      <w:pPr>
        <w:pStyle w:val="aff1"/>
        <w:tabs>
          <w:tab w:val="left" w:pos="0"/>
        </w:tabs>
        <w:ind w:firstLine="709"/>
        <w:jc w:val="both"/>
      </w:pPr>
      <w:r w:rsidRPr="00BD1D25">
        <w:t>Формирование</w:t>
      </w:r>
      <w:r w:rsidRPr="00BD1D25">
        <w:rPr>
          <w:spacing w:val="1"/>
        </w:rPr>
        <w:t xml:space="preserve"> </w:t>
      </w:r>
      <w:r w:rsidRPr="00BD1D25">
        <w:t>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электронной</w:t>
      </w:r>
      <w:r w:rsidRPr="00BD1D25">
        <w:rPr>
          <w:spacing w:val="-11"/>
        </w:rPr>
        <w:t xml:space="preserve"> </w:t>
      </w:r>
      <w:r w:rsidRPr="00BD1D25">
        <w:t>формы</w:t>
      </w:r>
      <w:r w:rsidRPr="00BD1D25">
        <w:rPr>
          <w:spacing w:val="-13"/>
        </w:rPr>
        <w:t xml:space="preserve"> </w:t>
      </w:r>
      <w:r w:rsidRPr="00BD1D25">
        <w:t>заявления</w:t>
      </w:r>
      <w:r w:rsidRPr="00BD1D25">
        <w:rPr>
          <w:spacing w:val="-13"/>
        </w:rPr>
        <w:t xml:space="preserve"> </w:t>
      </w:r>
      <w:r w:rsidRPr="00BD1D25">
        <w:t>на</w:t>
      </w:r>
      <w:r w:rsidRPr="00BD1D25">
        <w:rPr>
          <w:spacing w:val="-11"/>
        </w:rPr>
        <w:t xml:space="preserve"> </w:t>
      </w:r>
      <w:r w:rsidRPr="00BD1D25">
        <w:t>ЕПГУ</w:t>
      </w:r>
      <w:r w:rsidRPr="00BD1D25">
        <w:rPr>
          <w:spacing w:val="-13"/>
        </w:rPr>
        <w:t xml:space="preserve"> </w:t>
      </w:r>
      <w:r w:rsidRPr="00BD1D25">
        <w:t>без</w:t>
      </w:r>
      <w:r w:rsidRPr="00BD1D25">
        <w:rPr>
          <w:spacing w:val="-13"/>
        </w:rPr>
        <w:t xml:space="preserve"> </w:t>
      </w:r>
      <w:r w:rsidRPr="00BD1D25">
        <w:t>необходимости</w:t>
      </w:r>
      <w:r w:rsidRPr="00BD1D25">
        <w:rPr>
          <w:spacing w:val="-9"/>
        </w:rPr>
        <w:t xml:space="preserve"> </w:t>
      </w:r>
      <w:r w:rsidRPr="00BD1D25">
        <w:t>дополнительной</w:t>
      </w:r>
      <w:r w:rsidRPr="00BD1D25">
        <w:rPr>
          <w:spacing w:val="-12"/>
        </w:rPr>
        <w:t xml:space="preserve"> </w:t>
      </w:r>
      <w:r w:rsidRPr="00BD1D25">
        <w:t>подачи</w:t>
      </w:r>
      <w:r w:rsidRPr="00BD1D25">
        <w:rPr>
          <w:spacing w:val="-68"/>
        </w:rPr>
        <w:t xml:space="preserve"> </w:t>
      </w:r>
      <w:r w:rsidRPr="00BD1D25">
        <w:t>заявления</w:t>
      </w:r>
      <w:r w:rsidRPr="00BD1D25">
        <w:rPr>
          <w:spacing w:val="-1"/>
        </w:rPr>
        <w:t xml:space="preserve"> </w:t>
      </w:r>
      <w:r w:rsidRPr="00BD1D25">
        <w:t>в</w:t>
      </w:r>
      <w:r w:rsidRPr="00BD1D25">
        <w:rPr>
          <w:spacing w:val="-2"/>
        </w:rPr>
        <w:t xml:space="preserve"> </w:t>
      </w:r>
      <w:r w:rsidRPr="00BD1D25">
        <w:t>какой-либо</w:t>
      </w:r>
      <w:r w:rsidRPr="00BD1D25">
        <w:rPr>
          <w:spacing w:val="1"/>
        </w:rPr>
        <w:t xml:space="preserve"> </w:t>
      </w:r>
      <w:r w:rsidRPr="00BD1D25">
        <w:t>иной форме.</w:t>
      </w:r>
    </w:p>
    <w:p w:rsidR="00B775C8" w:rsidRPr="00BD1D25" w:rsidRDefault="00B775C8" w:rsidP="00015D1E">
      <w:pPr>
        <w:pStyle w:val="aff1"/>
        <w:tabs>
          <w:tab w:val="left" w:pos="0"/>
        </w:tabs>
        <w:ind w:firstLine="709"/>
        <w:jc w:val="both"/>
      </w:pPr>
      <w:r w:rsidRPr="00BD1D25">
        <w:t>Форматно-логическая проверка сформированного заявления осуществляется</w:t>
      </w:r>
      <w:r w:rsidRPr="00BD1D25">
        <w:rPr>
          <w:spacing w:val="1"/>
        </w:rPr>
        <w:t xml:space="preserve"> </w:t>
      </w:r>
      <w:r w:rsidRPr="00BD1D25">
        <w:t>после заполнения заявителем каждого из полей электронной формы заявления. При</w:t>
      </w:r>
      <w:r w:rsidRPr="00BD1D25">
        <w:rPr>
          <w:spacing w:val="-67"/>
        </w:rPr>
        <w:t xml:space="preserve"> </w:t>
      </w:r>
      <w:r w:rsidRPr="00BD1D25">
        <w:rPr>
          <w:spacing w:val="-1"/>
        </w:rPr>
        <w:t>выявлении</w:t>
      </w:r>
      <w:r w:rsidRPr="00BD1D25">
        <w:rPr>
          <w:spacing w:val="-17"/>
        </w:rPr>
        <w:t xml:space="preserve"> </w:t>
      </w:r>
      <w:r w:rsidRPr="00BD1D25">
        <w:rPr>
          <w:spacing w:val="-1"/>
        </w:rPr>
        <w:t>некорректно</w:t>
      </w:r>
      <w:r w:rsidRPr="00BD1D25">
        <w:rPr>
          <w:spacing w:val="-13"/>
        </w:rPr>
        <w:t xml:space="preserve"> </w:t>
      </w:r>
      <w:r w:rsidRPr="00BD1D25">
        <w:rPr>
          <w:spacing w:val="-1"/>
        </w:rPr>
        <w:t>заполненного</w:t>
      </w:r>
      <w:r w:rsidRPr="00BD1D25">
        <w:rPr>
          <w:spacing w:val="-13"/>
        </w:rPr>
        <w:t xml:space="preserve"> </w:t>
      </w:r>
      <w:r w:rsidRPr="00BD1D25">
        <w:rPr>
          <w:spacing w:val="-1"/>
        </w:rPr>
        <w:t>поля</w:t>
      </w:r>
      <w:r w:rsidRPr="00BD1D25">
        <w:rPr>
          <w:spacing w:val="-15"/>
        </w:rPr>
        <w:t xml:space="preserve"> </w:t>
      </w:r>
      <w:r w:rsidRPr="00BD1D25">
        <w:t>электронной</w:t>
      </w:r>
      <w:r w:rsidRPr="00BD1D25">
        <w:rPr>
          <w:spacing w:val="-9"/>
        </w:rPr>
        <w:t xml:space="preserve"> </w:t>
      </w:r>
      <w:r w:rsidRPr="00BD1D25">
        <w:t>формы</w:t>
      </w:r>
      <w:r w:rsidRPr="00BD1D25">
        <w:rPr>
          <w:spacing w:val="-14"/>
        </w:rPr>
        <w:t xml:space="preserve"> </w:t>
      </w:r>
      <w:r w:rsidRPr="00BD1D25">
        <w:t>заявления</w:t>
      </w:r>
      <w:r w:rsidRPr="00BD1D25">
        <w:rPr>
          <w:spacing w:val="-14"/>
        </w:rPr>
        <w:t xml:space="preserve"> </w:t>
      </w:r>
      <w:r w:rsidRPr="00BD1D25">
        <w:t>заявитель</w:t>
      </w:r>
      <w:r w:rsidRPr="00BD1D25">
        <w:rPr>
          <w:spacing w:val="-68"/>
        </w:rPr>
        <w:t xml:space="preserve"> </w:t>
      </w:r>
      <w:r w:rsidRPr="00BD1D25">
        <w:t>уведомляется</w:t>
      </w:r>
      <w:r w:rsidRPr="00BD1D25">
        <w:rPr>
          <w:spacing w:val="-18"/>
        </w:rPr>
        <w:t xml:space="preserve"> </w:t>
      </w:r>
      <w:r w:rsidRPr="00BD1D25">
        <w:t>о</w:t>
      </w:r>
      <w:r w:rsidRPr="00BD1D25">
        <w:rPr>
          <w:spacing w:val="-14"/>
        </w:rPr>
        <w:t xml:space="preserve"> </w:t>
      </w:r>
      <w:r w:rsidRPr="00BD1D25">
        <w:t>характере</w:t>
      </w:r>
      <w:r w:rsidRPr="00BD1D25">
        <w:rPr>
          <w:spacing w:val="-16"/>
        </w:rPr>
        <w:t xml:space="preserve"> </w:t>
      </w:r>
      <w:r w:rsidRPr="00BD1D25">
        <w:t>выявленной</w:t>
      </w:r>
      <w:r w:rsidRPr="00BD1D25">
        <w:rPr>
          <w:spacing w:val="-17"/>
        </w:rPr>
        <w:t xml:space="preserve"> </w:t>
      </w:r>
      <w:r w:rsidRPr="00BD1D25">
        <w:t>ошибки</w:t>
      </w:r>
      <w:r w:rsidRPr="00BD1D25">
        <w:rPr>
          <w:spacing w:val="-18"/>
        </w:rPr>
        <w:t xml:space="preserve"> </w:t>
      </w:r>
      <w:r w:rsidRPr="00BD1D25">
        <w:t>и</w:t>
      </w:r>
      <w:r w:rsidRPr="00BD1D25">
        <w:rPr>
          <w:spacing w:val="-14"/>
        </w:rPr>
        <w:t xml:space="preserve"> </w:t>
      </w:r>
      <w:r w:rsidRPr="00BD1D25">
        <w:t>порядке</w:t>
      </w:r>
      <w:r w:rsidRPr="00BD1D25">
        <w:rPr>
          <w:spacing w:val="-16"/>
        </w:rPr>
        <w:t xml:space="preserve"> </w:t>
      </w:r>
      <w:r w:rsidRPr="00BD1D25">
        <w:t>ее</w:t>
      </w:r>
      <w:r w:rsidRPr="00BD1D25">
        <w:rPr>
          <w:spacing w:val="-17"/>
        </w:rPr>
        <w:t xml:space="preserve"> </w:t>
      </w:r>
      <w:r w:rsidRPr="00BD1D25">
        <w:t>устранения</w:t>
      </w:r>
      <w:r w:rsidRPr="00BD1D25">
        <w:rPr>
          <w:spacing w:val="-15"/>
        </w:rPr>
        <w:t xml:space="preserve"> </w:t>
      </w:r>
      <w:r w:rsidRPr="00BD1D25">
        <w:t>посредством</w:t>
      </w:r>
      <w:r w:rsidRPr="00BD1D25">
        <w:rPr>
          <w:spacing w:val="-68"/>
        </w:rPr>
        <w:t xml:space="preserve"> </w:t>
      </w:r>
      <w:r w:rsidRPr="00BD1D25">
        <w:t>информационного</w:t>
      </w:r>
      <w:r w:rsidRPr="00BD1D25">
        <w:rPr>
          <w:spacing w:val="-2"/>
        </w:rPr>
        <w:t xml:space="preserve"> </w:t>
      </w:r>
      <w:r w:rsidRPr="00BD1D25">
        <w:t>сообщения</w:t>
      </w:r>
      <w:r w:rsidRPr="00BD1D25">
        <w:rPr>
          <w:spacing w:val="-2"/>
        </w:rPr>
        <w:t xml:space="preserve"> </w:t>
      </w:r>
      <w:r w:rsidRPr="00BD1D25">
        <w:t>непосредственно</w:t>
      </w:r>
      <w:r w:rsidRPr="00BD1D25">
        <w:rPr>
          <w:spacing w:val="-2"/>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При</w:t>
      </w:r>
      <w:r w:rsidRPr="00BD1D25">
        <w:rPr>
          <w:spacing w:val="-5"/>
        </w:rPr>
        <w:t xml:space="preserve"> </w:t>
      </w:r>
      <w:r w:rsidRPr="00BD1D25">
        <w:t>формировании</w:t>
      </w:r>
      <w:r w:rsidRPr="00BD1D25">
        <w:rPr>
          <w:spacing w:val="-7"/>
        </w:rPr>
        <w:t xml:space="preserve"> </w:t>
      </w:r>
      <w:r w:rsidRPr="00BD1D25">
        <w:t>заявления</w:t>
      </w:r>
      <w:r w:rsidRPr="00BD1D25">
        <w:rPr>
          <w:spacing w:val="-4"/>
        </w:rPr>
        <w:t xml:space="preserve"> </w:t>
      </w:r>
      <w:r w:rsidRPr="00BD1D25">
        <w:t>заявителю</w:t>
      </w:r>
      <w:r w:rsidRPr="00BD1D25">
        <w:rPr>
          <w:spacing w:val="-5"/>
        </w:rPr>
        <w:t xml:space="preserve"> </w:t>
      </w:r>
      <w:r w:rsidRPr="00BD1D25">
        <w:t>обеспечивается:</w:t>
      </w:r>
    </w:p>
    <w:p w:rsidR="00B775C8" w:rsidRPr="00BD1D25" w:rsidRDefault="00B775C8" w:rsidP="00015D1E">
      <w:pPr>
        <w:pStyle w:val="aff1"/>
        <w:tabs>
          <w:tab w:val="left" w:pos="0"/>
        </w:tabs>
        <w:ind w:firstLine="709"/>
        <w:jc w:val="both"/>
      </w:pPr>
      <w:r w:rsidRPr="00BD1D25">
        <w:t>а) возможность копирования и сохранения заявления и иных документов,</w:t>
      </w:r>
      <w:r w:rsidRPr="00BD1D25">
        <w:rPr>
          <w:spacing w:val="1"/>
        </w:rPr>
        <w:t xml:space="preserve"> </w:t>
      </w:r>
      <w:r w:rsidRPr="00BD1D25">
        <w:t>указанных в пункте 2.8 настоящего Административного регламента,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б) возможность печати на бумажном носителе копии электронной формы</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в) сохранение ранее введенных в электронную форму заявления значений в</w:t>
      </w:r>
      <w:r w:rsidRPr="00BD1D25">
        <w:rPr>
          <w:spacing w:val="1"/>
        </w:rPr>
        <w:t xml:space="preserve"> </w:t>
      </w:r>
      <w:r w:rsidRPr="00BD1D25">
        <w:t>любой момент по желанию пользователя, в том числе при возникновении ошибок</w:t>
      </w:r>
      <w:r w:rsidRPr="00BD1D25">
        <w:rPr>
          <w:spacing w:val="1"/>
        </w:rPr>
        <w:t xml:space="preserve"> </w:t>
      </w:r>
      <w:r w:rsidRPr="00BD1D25">
        <w:t>ввода</w:t>
      </w:r>
      <w:r w:rsidRPr="00BD1D25">
        <w:rPr>
          <w:spacing w:val="-5"/>
        </w:rPr>
        <w:t xml:space="preserve"> </w:t>
      </w:r>
      <w:r w:rsidRPr="00BD1D25">
        <w:t>и</w:t>
      </w:r>
      <w:r w:rsidRPr="00BD1D25">
        <w:rPr>
          <w:spacing w:val="-2"/>
        </w:rPr>
        <w:t xml:space="preserve"> </w:t>
      </w:r>
      <w:r w:rsidRPr="00BD1D25">
        <w:t>возврате</w:t>
      </w:r>
      <w:r w:rsidRPr="00BD1D25">
        <w:rPr>
          <w:spacing w:val="-4"/>
        </w:rPr>
        <w:t xml:space="preserve"> </w:t>
      </w:r>
      <w:r w:rsidRPr="00BD1D25">
        <w:t>для</w:t>
      </w:r>
      <w:r w:rsidRPr="00BD1D25">
        <w:rPr>
          <w:spacing w:val="-2"/>
        </w:rPr>
        <w:t xml:space="preserve"> </w:t>
      </w:r>
      <w:r w:rsidRPr="00BD1D25">
        <w:t>повторного</w:t>
      </w:r>
      <w:r w:rsidRPr="00BD1D25">
        <w:rPr>
          <w:spacing w:val="-1"/>
        </w:rPr>
        <w:t xml:space="preserve"> </w:t>
      </w:r>
      <w:r w:rsidRPr="00BD1D25">
        <w:t>ввода</w:t>
      </w:r>
      <w:r w:rsidRPr="00BD1D25">
        <w:rPr>
          <w:spacing w:val="-4"/>
        </w:rPr>
        <w:t xml:space="preserve"> </w:t>
      </w:r>
      <w:r w:rsidRPr="00BD1D25">
        <w:t>значений</w:t>
      </w:r>
      <w:r w:rsidRPr="00BD1D25">
        <w:rPr>
          <w:spacing w:val="-2"/>
        </w:rPr>
        <w:t xml:space="preserve"> </w:t>
      </w:r>
      <w:r w:rsidRPr="00BD1D25">
        <w:t>в</w:t>
      </w:r>
      <w:r w:rsidRPr="00BD1D25">
        <w:rPr>
          <w:spacing w:val="-2"/>
        </w:rPr>
        <w:t xml:space="preserve"> </w:t>
      </w:r>
      <w:r w:rsidRPr="00BD1D25">
        <w:t>электронную</w:t>
      </w:r>
      <w:r w:rsidRPr="00BD1D25">
        <w:rPr>
          <w:spacing w:val="-3"/>
        </w:rPr>
        <w:t xml:space="preserve"> </w:t>
      </w:r>
      <w:r w:rsidRPr="00BD1D25">
        <w:t>форму</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rPr>
          <w:spacing w:val="-67"/>
        </w:rPr>
      </w:pPr>
      <w:r w:rsidRPr="00BD1D25">
        <w:lastRenderedPageBreak/>
        <w:t>г)</w:t>
      </w:r>
      <w:r w:rsidRPr="00BD1D25">
        <w:rPr>
          <w:spacing w:val="4"/>
        </w:rPr>
        <w:t xml:space="preserve"> </w:t>
      </w:r>
      <w:r w:rsidRPr="00BD1D25">
        <w:t>заполнение</w:t>
      </w:r>
      <w:r w:rsidRPr="00BD1D25">
        <w:rPr>
          <w:spacing w:val="4"/>
        </w:rPr>
        <w:t xml:space="preserve"> </w:t>
      </w:r>
      <w:r w:rsidRPr="00BD1D25">
        <w:t>полей</w:t>
      </w:r>
      <w:r w:rsidRPr="00BD1D25">
        <w:rPr>
          <w:spacing w:val="6"/>
        </w:rPr>
        <w:t xml:space="preserve"> </w:t>
      </w:r>
      <w:r w:rsidRPr="00BD1D25">
        <w:t>электронной</w:t>
      </w:r>
      <w:r w:rsidRPr="00BD1D25">
        <w:rPr>
          <w:spacing w:val="5"/>
        </w:rPr>
        <w:t xml:space="preserve"> </w:t>
      </w:r>
      <w:r w:rsidRPr="00BD1D25">
        <w:t>формы</w:t>
      </w:r>
      <w:r w:rsidRPr="00BD1D25">
        <w:rPr>
          <w:spacing w:val="5"/>
        </w:rPr>
        <w:t xml:space="preserve"> </w:t>
      </w:r>
      <w:r w:rsidRPr="00BD1D25">
        <w:t>заявления</w:t>
      </w:r>
      <w:r w:rsidRPr="00BD1D25">
        <w:rPr>
          <w:spacing w:val="5"/>
        </w:rPr>
        <w:t xml:space="preserve"> </w:t>
      </w:r>
      <w:r w:rsidRPr="00BD1D25">
        <w:t>до</w:t>
      </w:r>
      <w:r w:rsidRPr="00BD1D25">
        <w:rPr>
          <w:spacing w:val="5"/>
        </w:rPr>
        <w:t xml:space="preserve"> </w:t>
      </w:r>
      <w:r w:rsidRPr="00BD1D25">
        <w:t>начала</w:t>
      </w:r>
      <w:r w:rsidRPr="00BD1D25">
        <w:rPr>
          <w:spacing w:val="4"/>
        </w:rPr>
        <w:t xml:space="preserve"> </w:t>
      </w:r>
      <w:r w:rsidRPr="00BD1D25">
        <w:t>ввода</w:t>
      </w:r>
      <w:r w:rsidRPr="00BD1D25">
        <w:rPr>
          <w:spacing w:val="4"/>
        </w:rPr>
        <w:t xml:space="preserve"> </w:t>
      </w:r>
      <w:r w:rsidRPr="00BD1D25">
        <w:t>сведений</w:t>
      </w:r>
      <w:r w:rsidRPr="00BD1D25">
        <w:rPr>
          <w:spacing w:val="-67"/>
        </w:rPr>
        <w:t xml:space="preserve"> </w:t>
      </w:r>
      <w:r w:rsidRPr="00BD1D25">
        <w:t>заявителем</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сведений,</w:t>
      </w:r>
      <w:r w:rsidRPr="00BD1D25">
        <w:rPr>
          <w:spacing w:val="1"/>
        </w:rPr>
        <w:t xml:space="preserve"> </w:t>
      </w:r>
      <w:r w:rsidRPr="00BD1D25">
        <w:t>размещенных</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и</w:t>
      </w:r>
      <w:r w:rsidRPr="00BD1D25">
        <w:rPr>
          <w:spacing w:val="1"/>
        </w:rPr>
        <w:t xml:space="preserve"> </w:t>
      </w:r>
      <w:r w:rsidRPr="00BD1D25">
        <w:t>сведений,</w:t>
      </w:r>
      <w:r w:rsidRPr="00BD1D25">
        <w:rPr>
          <w:spacing w:val="-67"/>
        </w:rPr>
        <w:t xml:space="preserve"> </w:t>
      </w:r>
      <w:r w:rsidRPr="00BD1D25">
        <w:t>опубликованных</w:t>
      </w:r>
      <w:r w:rsidRPr="00BD1D25">
        <w:rPr>
          <w:spacing w:val="-5"/>
        </w:rPr>
        <w:t xml:space="preserve"> </w:t>
      </w:r>
      <w:r w:rsidRPr="00BD1D25">
        <w:t>на</w:t>
      </w:r>
      <w:r w:rsidRPr="00BD1D25">
        <w:rPr>
          <w:spacing w:val="-5"/>
        </w:rPr>
        <w:t xml:space="preserve"> </w:t>
      </w:r>
      <w:r w:rsidRPr="00BD1D25">
        <w:t>ЕПГУ,</w:t>
      </w:r>
      <w:r w:rsidRPr="00BD1D25">
        <w:rPr>
          <w:spacing w:val="-5"/>
        </w:rPr>
        <w:t xml:space="preserve"> </w:t>
      </w:r>
      <w:r w:rsidRPr="00BD1D25">
        <w:t>в</w:t>
      </w:r>
      <w:r w:rsidRPr="00BD1D25">
        <w:rPr>
          <w:spacing w:val="-6"/>
        </w:rPr>
        <w:t xml:space="preserve"> </w:t>
      </w:r>
      <w:r w:rsidRPr="00BD1D25">
        <w:t>части,</w:t>
      </w:r>
      <w:r w:rsidRPr="00BD1D25">
        <w:rPr>
          <w:spacing w:val="-5"/>
        </w:rPr>
        <w:t xml:space="preserve"> </w:t>
      </w:r>
      <w:r w:rsidRPr="00BD1D25">
        <w:t>касающейся</w:t>
      </w:r>
      <w:r w:rsidRPr="00BD1D25">
        <w:rPr>
          <w:spacing w:val="-5"/>
        </w:rPr>
        <w:t xml:space="preserve"> </w:t>
      </w:r>
      <w:r w:rsidRPr="00BD1D25">
        <w:t>сведений,</w:t>
      </w:r>
      <w:r w:rsidRPr="00BD1D25">
        <w:rPr>
          <w:spacing w:val="-6"/>
        </w:rPr>
        <w:t xml:space="preserve"> </w:t>
      </w:r>
      <w:r w:rsidRPr="00BD1D25">
        <w:t>отсутствующих</w:t>
      </w:r>
      <w:r w:rsidRPr="00BD1D25">
        <w:rPr>
          <w:spacing w:val="-4"/>
        </w:rPr>
        <w:t xml:space="preserve"> </w:t>
      </w:r>
      <w:r w:rsidRPr="00BD1D25">
        <w:t>в</w:t>
      </w:r>
      <w:r w:rsidRPr="00BD1D25">
        <w:rPr>
          <w:spacing w:val="-3"/>
        </w:rPr>
        <w:t xml:space="preserve"> </w:t>
      </w:r>
      <w:r w:rsidRPr="00BD1D25">
        <w:t>ЕСИА;</w:t>
      </w:r>
      <w:r w:rsidRPr="00BD1D25">
        <w:rPr>
          <w:spacing w:val="-67"/>
        </w:rPr>
        <w:t xml:space="preserve"> </w:t>
      </w:r>
    </w:p>
    <w:p w:rsidR="00B775C8" w:rsidRPr="00BD1D25" w:rsidRDefault="00B775C8" w:rsidP="00015D1E">
      <w:pPr>
        <w:pStyle w:val="aff1"/>
        <w:tabs>
          <w:tab w:val="left" w:pos="0"/>
        </w:tabs>
        <w:ind w:firstLine="709"/>
        <w:jc w:val="both"/>
      </w:pPr>
      <w:r w:rsidRPr="00BD1D25">
        <w:t>д)</w:t>
      </w:r>
      <w:r w:rsidRPr="00BD1D25">
        <w:rPr>
          <w:spacing w:val="-10"/>
        </w:rPr>
        <w:t xml:space="preserve"> </w:t>
      </w:r>
      <w:r w:rsidRPr="00BD1D25">
        <w:t>возможность</w:t>
      </w:r>
      <w:r w:rsidRPr="00BD1D25">
        <w:rPr>
          <w:spacing w:val="-10"/>
        </w:rPr>
        <w:t xml:space="preserve"> </w:t>
      </w:r>
      <w:r w:rsidRPr="00BD1D25">
        <w:t>вернуться</w:t>
      </w:r>
      <w:r w:rsidRPr="00BD1D25">
        <w:rPr>
          <w:spacing w:val="-9"/>
        </w:rPr>
        <w:t xml:space="preserve"> </w:t>
      </w:r>
      <w:r w:rsidRPr="00BD1D25">
        <w:t>на</w:t>
      </w:r>
      <w:r w:rsidRPr="00BD1D25">
        <w:rPr>
          <w:spacing w:val="-10"/>
        </w:rPr>
        <w:t xml:space="preserve"> </w:t>
      </w:r>
      <w:r w:rsidRPr="00BD1D25">
        <w:t>любой</w:t>
      </w:r>
      <w:r w:rsidRPr="00BD1D25">
        <w:rPr>
          <w:spacing w:val="-9"/>
        </w:rPr>
        <w:t xml:space="preserve"> </w:t>
      </w:r>
      <w:r w:rsidRPr="00BD1D25">
        <w:t>из</w:t>
      </w:r>
      <w:r w:rsidRPr="00BD1D25">
        <w:rPr>
          <w:spacing w:val="-12"/>
        </w:rPr>
        <w:t xml:space="preserve"> </w:t>
      </w:r>
      <w:r w:rsidRPr="00BD1D25">
        <w:t>этапов</w:t>
      </w:r>
      <w:r w:rsidRPr="00BD1D25">
        <w:rPr>
          <w:spacing w:val="-10"/>
        </w:rPr>
        <w:t xml:space="preserve"> </w:t>
      </w:r>
      <w:r w:rsidRPr="00BD1D25">
        <w:t>заполнения</w:t>
      </w:r>
      <w:r w:rsidRPr="00BD1D25">
        <w:rPr>
          <w:spacing w:val="-10"/>
        </w:rPr>
        <w:t xml:space="preserve"> </w:t>
      </w:r>
      <w:r w:rsidRPr="00BD1D25">
        <w:t>электронной</w:t>
      </w:r>
      <w:r w:rsidRPr="00BD1D25">
        <w:rPr>
          <w:spacing w:val="-9"/>
        </w:rPr>
        <w:t xml:space="preserve"> </w:t>
      </w:r>
      <w:r w:rsidRPr="00BD1D25">
        <w:t>формы заявления</w:t>
      </w:r>
      <w:r w:rsidRPr="00BD1D25">
        <w:rPr>
          <w:spacing w:val="-3"/>
        </w:rPr>
        <w:t xml:space="preserve"> </w:t>
      </w:r>
      <w:r w:rsidRPr="00BD1D25">
        <w:t>без</w:t>
      </w:r>
      <w:r w:rsidRPr="00BD1D25">
        <w:rPr>
          <w:spacing w:val="-6"/>
        </w:rPr>
        <w:t xml:space="preserve"> </w:t>
      </w:r>
      <w:r w:rsidRPr="00BD1D25">
        <w:t>потери</w:t>
      </w:r>
      <w:r w:rsidRPr="00BD1D25">
        <w:rPr>
          <w:spacing w:val="-3"/>
        </w:rPr>
        <w:t xml:space="preserve"> </w:t>
      </w:r>
      <w:r w:rsidRPr="00BD1D25">
        <w:t>ранее</w:t>
      </w:r>
      <w:r w:rsidRPr="00BD1D25">
        <w:rPr>
          <w:spacing w:val="-2"/>
        </w:rPr>
        <w:t xml:space="preserve"> </w:t>
      </w:r>
      <w:r w:rsidRPr="00BD1D25">
        <w:t>введенной</w:t>
      </w:r>
      <w:r w:rsidRPr="00BD1D25">
        <w:rPr>
          <w:spacing w:val="-5"/>
        </w:rPr>
        <w:t xml:space="preserve"> </w:t>
      </w:r>
      <w:r w:rsidRPr="00BD1D25">
        <w:t>информации;</w:t>
      </w:r>
    </w:p>
    <w:p w:rsidR="00B775C8" w:rsidRPr="00BD1D25" w:rsidRDefault="00B775C8" w:rsidP="00015D1E">
      <w:pPr>
        <w:pStyle w:val="aff1"/>
        <w:tabs>
          <w:tab w:val="left" w:pos="0"/>
        </w:tabs>
        <w:ind w:firstLine="709"/>
        <w:jc w:val="both"/>
      </w:pPr>
      <w:r w:rsidRPr="00BD1D25">
        <w:t>е) возможность доступа заявителя на ЕПГУ к ранее поданным им заявлениям</w:t>
      </w:r>
      <w:r w:rsidRPr="00BD1D25">
        <w:rPr>
          <w:spacing w:val="-67"/>
        </w:rPr>
        <w:t xml:space="preserve"> </w:t>
      </w:r>
      <w:r w:rsidRPr="00BD1D25">
        <w:t>в течение не менее одного года, а также частично сформированных заявлений – в</w:t>
      </w:r>
      <w:r w:rsidRPr="00BD1D25">
        <w:rPr>
          <w:spacing w:val="1"/>
        </w:rPr>
        <w:t xml:space="preserve"> </w:t>
      </w:r>
      <w:r w:rsidRPr="00BD1D25">
        <w:t>течение не менее 3</w:t>
      </w:r>
      <w:r w:rsidRPr="00BD1D25">
        <w:rPr>
          <w:spacing w:val="-3"/>
        </w:rPr>
        <w:t xml:space="preserve"> </w:t>
      </w:r>
      <w:r w:rsidRPr="00BD1D25">
        <w:t>месяцев.</w:t>
      </w:r>
    </w:p>
    <w:p w:rsidR="00B775C8" w:rsidRPr="00BD1D25" w:rsidRDefault="00B775C8" w:rsidP="00015D1E">
      <w:pPr>
        <w:pStyle w:val="aff1"/>
        <w:tabs>
          <w:tab w:val="left" w:pos="0"/>
        </w:tabs>
        <w:ind w:firstLine="709"/>
        <w:jc w:val="both"/>
      </w:pPr>
      <w:r w:rsidRPr="00BD1D25">
        <w:t>Сформированное и подписанное заявление и иные документы, 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направляются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4"/>
        </w:rPr>
        <w:t xml:space="preserve"> </w:t>
      </w:r>
      <w:r w:rsidRPr="00BD1D25">
        <w:t>орган посредством ЕПГУ.</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 орган обеспечивает в срок не позднее 1 рабочего дня с</w:t>
      </w:r>
      <w:r w:rsidRPr="00BD1D25">
        <w:rPr>
          <w:rFonts w:cs="Times New Roman"/>
          <w:spacing w:val="1"/>
          <w:szCs w:val="28"/>
        </w:rPr>
        <w:t xml:space="preserve"> </w:t>
      </w:r>
      <w:r w:rsidRPr="00BD1D25">
        <w:rPr>
          <w:rFonts w:cs="Times New Roman"/>
          <w:szCs w:val="28"/>
        </w:rPr>
        <w:t>момента подачи заявления на ЕПГУ, а в случае его поступления в нерабочий или</w:t>
      </w:r>
      <w:r w:rsidRPr="00BD1D25">
        <w:rPr>
          <w:rFonts w:cs="Times New Roman"/>
          <w:spacing w:val="1"/>
          <w:szCs w:val="28"/>
        </w:rPr>
        <w:t xml:space="preserve"> </w:t>
      </w:r>
      <w:r w:rsidRPr="00BD1D25">
        <w:rPr>
          <w:rFonts w:cs="Times New Roman"/>
          <w:szCs w:val="28"/>
        </w:rPr>
        <w:t>праздничный</w:t>
      </w:r>
      <w:r w:rsidRPr="00BD1D25">
        <w:rPr>
          <w:rFonts w:cs="Times New Roman"/>
          <w:spacing w:val="-4"/>
          <w:szCs w:val="28"/>
        </w:rPr>
        <w:t xml:space="preserve"> </w:t>
      </w:r>
      <w:r w:rsidRPr="00BD1D25">
        <w:rPr>
          <w:rFonts w:cs="Times New Roman"/>
          <w:szCs w:val="28"/>
        </w:rPr>
        <w:t>день,</w:t>
      </w:r>
      <w:r w:rsidRPr="00BD1D25">
        <w:rPr>
          <w:rFonts w:cs="Times New Roman"/>
          <w:spacing w:val="-1"/>
          <w:szCs w:val="28"/>
        </w:rPr>
        <w:t xml:space="preserve"> </w:t>
      </w:r>
      <w:r w:rsidRPr="00BD1D25">
        <w:rPr>
          <w:rFonts w:cs="Times New Roman"/>
          <w:szCs w:val="28"/>
        </w:rPr>
        <w:t>– в</w:t>
      </w:r>
      <w:r w:rsidRPr="00BD1D25">
        <w:rPr>
          <w:rFonts w:cs="Times New Roman"/>
          <w:spacing w:val="-3"/>
          <w:szCs w:val="28"/>
        </w:rPr>
        <w:t xml:space="preserve"> </w:t>
      </w:r>
      <w:r w:rsidRPr="00BD1D25">
        <w:rPr>
          <w:rFonts w:cs="Times New Roman"/>
          <w:szCs w:val="28"/>
        </w:rPr>
        <w:t>следующий</w:t>
      </w:r>
      <w:r w:rsidRPr="00BD1D25">
        <w:rPr>
          <w:rFonts w:cs="Times New Roman"/>
          <w:spacing w:val="1"/>
          <w:szCs w:val="28"/>
        </w:rPr>
        <w:t xml:space="preserve"> </w:t>
      </w:r>
      <w:r w:rsidRPr="00BD1D25">
        <w:rPr>
          <w:rFonts w:cs="Times New Roman"/>
          <w:szCs w:val="28"/>
        </w:rPr>
        <w:t>за ним</w:t>
      </w:r>
      <w:r w:rsidRPr="00BD1D25">
        <w:rPr>
          <w:rFonts w:cs="Times New Roman"/>
          <w:spacing w:val="-1"/>
          <w:szCs w:val="28"/>
        </w:rPr>
        <w:t xml:space="preserve"> </w:t>
      </w:r>
      <w:r w:rsidRPr="00BD1D25">
        <w:rPr>
          <w:rFonts w:cs="Times New Roman"/>
          <w:szCs w:val="28"/>
        </w:rPr>
        <w:t>первый</w:t>
      </w:r>
      <w:r w:rsidRPr="00BD1D25">
        <w:rPr>
          <w:rFonts w:cs="Times New Roman"/>
          <w:spacing w:val="-3"/>
          <w:szCs w:val="28"/>
        </w:rPr>
        <w:t xml:space="preserve"> </w:t>
      </w:r>
      <w:r w:rsidRPr="00BD1D25">
        <w:rPr>
          <w:rFonts w:cs="Times New Roman"/>
          <w:szCs w:val="28"/>
        </w:rPr>
        <w:t>рабочий день:</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электронного</w:t>
      </w:r>
      <w:r w:rsidRPr="00BD1D25">
        <w:rPr>
          <w:spacing w:val="1"/>
        </w:rPr>
        <w:t xml:space="preserve"> </w:t>
      </w:r>
      <w:r w:rsidRPr="00BD1D25">
        <w:t>сообщения</w:t>
      </w:r>
      <w:r w:rsidRPr="00BD1D25">
        <w:rPr>
          <w:spacing w:val="1"/>
        </w:rPr>
        <w:t xml:space="preserve"> </w:t>
      </w:r>
      <w:r w:rsidRPr="00BD1D25">
        <w:t>о</w:t>
      </w:r>
      <w:r w:rsidRPr="00BD1D25">
        <w:rPr>
          <w:spacing w:val="1"/>
        </w:rPr>
        <w:t xml:space="preserve"> </w:t>
      </w:r>
      <w:r w:rsidRPr="00BD1D25">
        <w:t>поступлении</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регистрацию</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уведомления</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либо</w:t>
      </w:r>
      <w:r w:rsidRPr="00BD1D25">
        <w:rPr>
          <w:spacing w:val="1"/>
        </w:rPr>
        <w:t xml:space="preserve"> </w:t>
      </w:r>
      <w:r w:rsidRPr="00BD1D25">
        <w:t>об отказе</w:t>
      </w:r>
      <w:r w:rsidRPr="00BD1D25">
        <w:rPr>
          <w:spacing w:val="1"/>
        </w:rPr>
        <w:t xml:space="preserve"> </w:t>
      </w:r>
      <w:r w:rsidRPr="00BD1D25">
        <w:t>в</w:t>
      </w:r>
      <w:r w:rsidRPr="00BD1D25">
        <w:rPr>
          <w:spacing w:val="1"/>
        </w:rPr>
        <w:t xml:space="preserve"> </w:t>
      </w:r>
      <w:r w:rsidRPr="00BD1D25">
        <w:t>приеме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572"/>
        <w:jc w:val="both"/>
      </w:pPr>
      <w:r w:rsidRPr="00BD1D25">
        <w:t>Электронное заявление становится доступным для должностного лица</w:t>
      </w:r>
      <w:r w:rsidRPr="00BD1D25">
        <w:rPr>
          <w:spacing w:val="1"/>
        </w:rPr>
        <w:t xml:space="preserve"> </w:t>
      </w:r>
      <w:r w:rsidRPr="00BD1D25">
        <w:t>Уполномоченного</w:t>
      </w:r>
      <w:r w:rsidRPr="00BD1D25">
        <w:rPr>
          <w:spacing w:val="-3"/>
        </w:rPr>
        <w:t xml:space="preserve"> </w:t>
      </w:r>
      <w:r w:rsidRPr="00BD1D25">
        <w:t>органа,</w:t>
      </w:r>
      <w:r w:rsidRPr="00BD1D25">
        <w:rPr>
          <w:spacing w:val="-5"/>
        </w:rPr>
        <w:t xml:space="preserve"> </w:t>
      </w:r>
      <w:r w:rsidRPr="00BD1D25">
        <w:t>ответственного</w:t>
      </w:r>
      <w:r w:rsidRPr="00BD1D25">
        <w:rPr>
          <w:spacing w:val="-2"/>
        </w:rPr>
        <w:t xml:space="preserve"> </w:t>
      </w:r>
      <w:r w:rsidRPr="00BD1D25">
        <w:t>за</w:t>
      </w:r>
      <w:r w:rsidRPr="00BD1D25">
        <w:rPr>
          <w:spacing w:val="-7"/>
        </w:rPr>
        <w:t xml:space="preserve"> </w:t>
      </w:r>
      <w:r w:rsidRPr="00BD1D25">
        <w:t>прием</w:t>
      </w:r>
      <w:r w:rsidRPr="00BD1D25">
        <w:rPr>
          <w:spacing w:val="-6"/>
        </w:rPr>
        <w:t xml:space="preserve"> </w:t>
      </w:r>
      <w:r w:rsidRPr="00BD1D25">
        <w:t>и</w:t>
      </w:r>
      <w:r w:rsidRPr="00BD1D25">
        <w:rPr>
          <w:spacing w:val="-6"/>
        </w:rPr>
        <w:t xml:space="preserve"> </w:t>
      </w:r>
      <w:r w:rsidRPr="00BD1D25">
        <w:t>регистрацию</w:t>
      </w:r>
      <w:r w:rsidRPr="00BD1D25">
        <w:rPr>
          <w:spacing w:val="-5"/>
        </w:rPr>
        <w:t xml:space="preserve"> </w:t>
      </w:r>
      <w:r w:rsidRPr="00BD1D25">
        <w:t>заявления</w:t>
      </w:r>
      <w:r w:rsidRPr="00BD1D25">
        <w:rPr>
          <w:spacing w:val="-3"/>
        </w:rPr>
        <w:t xml:space="preserve"> </w:t>
      </w:r>
      <w:r w:rsidRPr="00BD1D25">
        <w:t>(далее - ответственное должностное лицо), в государственной информационной системе,</w:t>
      </w:r>
      <w:r w:rsidRPr="00BD1D25">
        <w:rPr>
          <w:spacing w:val="1"/>
        </w:rPr>
        <w:t xml:space="preserve"> </w:t>
      </w:r>
      <w:r w:rsidRPr="00BD1D25">
        <w:t>используемой</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(далее – ГИС).</w:t>
      </w:r>
    </w:p>
    <w:p w:rsidR="00B775C8" w:rsidRPr="00BD1D25" w:rsidRDefault="00B775C8" w:rsidP="00015D1E">
      <w:pPr>
        <w:pStyle w:val="aff1"/>
        <w:tabs>
          <w:tab w:val="left" w:pos="0"/>
        </w:tabs>
        <w:ind w:firstLine="709"/>
        <w:jc w:val="both"/>
      </w:pPr>
      <w:r w:rsidRPr="00BD1D25">
        <w:t>Ответственное</w:t>
      </w:r>
      <w:r w:rsidRPr="00BD1D25">
        <w:rPr>
          <w:spacing w:val="-7"/>
        </w:rPr>
        <w:t xml:space="preserve"> </w:t>
      </w:r>
      <w:r w:rsidRPr="00BD1D25">
        <w:t>должностное</w:t>
      </w:r>
      <w:r w:rsidRPr="00BD1D25">
        <w:rPr>
          <w:spacing w:val="-3"/>
        </w:rPr>
        <w:t xml:space="preserve"> </w:t>
      </w:r>
      <w:r w:rsidRPr="00BD1D25">
        <w:t>лицо:</w:t>
      </w:r>
    </w:p>
    <w:p w:rsidR="00B775C8" w:rsidRPr="00BD1D25" w:rsidRDefault="00B775C8" w:rsidP="00015D1E">
      <w:pPr>
        <w:pStyle w:val="aff1"/>
        <w:tabs>
          <w:tab w:val="left" w:pos="0"/>
        </w:tabs>
        <w:ind w:firstLine="709"/>
        <w:jc w:val="both"/>
      </w:pPr>
      <w:r w:rsidRPr="00BD1D25">
        <w:t>проверяет</w:t>
      </w:r>
      <w:r w:rsidRPr="00BD1D25">
        <w:rPr>
          <w:spacing w:val="-12"/>
        </w:rPr>
        <w:t xml:space="preserve"> </w:t>
      </w:r>
      <w:r w:rsidRPr="00BD1D25">
        <w:t>наличие</w:t>
      </w:r>
      <w:r w:rsidRPr="00BD1D25">
        <w:rPr>
          <w:spacing w:val="-9"/>
        </w:rPr>
        <w:t xml:space="preserve"> </w:t>
      </w:r>
      <w:r w:rsidRPr="00BD1D25">
        <w:t>электронных</w:t>
      </w:r>
      <w:r w:rsidRPr="00BD1D25">
        <w:rPr>
          <w:spacing w:val="-8"/>
        </w:rPr>
        <w:t xml:space="preserve"> </w:t>
      </w:r>
      <w:r w:rsidRPr="00BD1D25">
        <w:t>заявлений,</w:t>
      </w:r>
      <w:r w:rsidRPr="00BD1D25">
        <w:rPr>
          <w:spacing w:val="-12"/>
        </w:rPr>
        <w:t xml:space="preserve"> </w:t>
      </w:r>
      <w:r w:rsidRPr="00BD1D25">
        <w:t>поступивших</w:t>
      </w:r>
      <w:r w:rsidRPr="00BD1D25">
        <w:rPr>
          <w:spacing w:val="-8"/>
        </w:rPr>
        <w:t xml:space="preserve"> </w:t>
      </w:r>
      <w:r w:rsidRPr="00BD1D25">
        <w:t>с</w:t>
      </w:r>
      <w:r w:rsidRPr="00BD1D25">
        <w:rPr>
          <w:spacing w:val="-11"/>
        </w:rPr>
        <w:t xml:space="preserve"> </w:t>
      </w:r>
      <w:r w:rsidRPr="00BD1D25">
        <w:t>ЕПГУ,</w:t>
      </w:r>
      <w:r w:rsidRPr="00BD1D25">
        <w:rPr>
          <w:spacing w:val="-9"/>
        </w:rPr>
        <w:t xml:space="preserve"> </w:t>
      </w:r>
      <w:r w:rsidRPr="00BD1D25">
        <w:t>с</w:t>
      </w:r>
      <w:r w:rsidRPr="00BD1D25">
        <w:rPr>
          <w:spacing w:val="-9"/>
        </w:rPr>
        <w:t xml:space="preserve"> </w:t>
      </w:r>
      <w:r w:rsidRPr="00BD1D25">
        <w:t>периодом</w:t>
      </w:r>
      <w:r w:rsidRPr="00BD1D25">
        <w:rPr>
          <w:spacing w:val="-67"/>
        </w:rPr>
        <w:t xml:space="preserve"> </w:t>
      </w:r>
      <w:r w:rsidRPr="00BD1D25">
        <w:t>не</w:t>
      </w:r>
      <w:r w:rsidRPr="00BD1D25">
        <w:rPr>
          <w:spacing w:val="-1"/>
        </w:rPr>
        <w:t xml:space="preserve"> </w:t>
      </w:r>
      <w:r w:rsidRPr="00BD1D25">
        <w:t>реже</w:t>
      </w:r>
      <w:r w:rsidRPr="00BD1D25">
        <w:rPr>
          <w:spacing w:val="-3"/>
        </w:rPr>
        <w:t xml:space="preserve"> </w:t>
      </w:r>
      <w:r w:rsidRPr="00BD1D25">
        <w:t>2</w:t>
      </w:r>
      <w:r w:rsidRPr="00BD1D25">
        <w:rPr>
          <w:spacing w:val="1"/>
        </w:rPr>
        <w:t xml:space="preserve"> </w:t>
      </w:r>
      <w:r w:rsidRPr="00BD1D25">
        <w:t>раз в</w:t>
      </w:r>
      <w:r w:rsidRPr="00BD1D25">
        <w:rPr>
          <w:spacing w:val="-1"/>
        </w:rPr>
        <w:t xml:space="preserve"> </w:t>
      </w:r>
      <w:r w:rsidRPr="00BD1D25">
        <w:t>день;</w:t>
      </w:r>
    </w:p>
    <w:p w:rsidR="00B775C8" w:rsidRPr="00BD1D25" w:rsidRDefault="00B775C8" w:rsidP="00015D1E">
      <w:pPr>
        <w:pStyle w:val="aff1"/>
        <w:tabs>
          <w:tab w:val="left" w:pos="0"/>
        </w:tabs>
        <w:ind w:firstLine="709"/>
        <w:jc w:val="both"/>
      </w:pPr>
      <w:r w:rsidRPr="00BD1D25">
        <w:t>рассматривает поступившие</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приложенные</w:t>
      </w:r>
      <w:r w:rsidRPr="00BD1D25">
        <w:rPr>
          <w:spacing w:val="1"/>
        </w:rPr>
        <w:t xml:space="preserve"> </w:t>
      </w:r>
      <w:r w:rsidRPr="00BD1D25">
        <w:t>образы</w:t>
      </w:r>
      <w:r w:rsidRPr="00BD1D25">
        <w:rPr>
          <w:spacing w:val="1"/>
        </w:rPr>
        <w:t xml:space="preserve"> </w:t>
      </w:r>
      <w:r w:rsidRPr="00BD1D25">
        <w:t xml:space="preserve">документов </w:t>
      </w:r>
      <w:r w:rsidRPr="00BD1D25">
        <w:rPr>
          <w:spacing w:val="-67"/>
        </w:rPr>
        <w:t xml:space="preserve"> </w:t>
      </w:r>
      <w:r w:rsidRPr="00BD1D25">
        <w:t>(документы);</w:t>
      </w:r>
    </w:p>
    <w:p w:rsidR="00B775C8" w:rsidRPr="00BD1D25" w:rsidRDefault="00B775C8" w:rsidP="00015D1E">
      <w:pPr>
        <w:pStyle w:val="aff1"/>
        <w:tabs>
          <w:tab w:val="left" w:pos="0"/>
        </w:tabs>
        <w:ind w:firstLine="709"/>
        <w:jc w:val="both"/>
      </w:pPr>
      <w:r w:rsidRPr="00BD1D25">
        <w:t>производит</w:t>
      </w:r>
      <w:r w:rsidRPr="00BD1D25">
        <w:tab/>
        <w:t>действия</w:t>
      </w:r>
      <w:r w:rsidRPr="00BD1D25">
        <w:tab/>
        <w:t>в</w:t>
      </w:r>
      <w:r w:rsidRPr="00BD1D25">
        <w:tab/>
        <w:t>соответствии</w:t>
      </w:r>
      <w:r w:rsidRPr="00BD1D25">
        <w:tab/>
        <w:t>с</w:t>
      </w:r>
      <w:r w:rsidRPr="00BD1D25">
        <w:tab/>
        <w:t>пунктом</w:t>
      </w:r>
      <w:r w:rsidRPr="00BD1D25">
        <w:tab/>
        <w:t xml:space="preserve">3.4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zCs w:val="28"/>
        </w:rPr>
        <w:tab/>
        <w:t>в</w:t>
      </w:r>
      <w:r w:rsidRPr="00BD1D25">
        <w:rPr>
          <w:rFonts w:cs="Times New Roman"/>
          <w:szCs w:val="28"/>
        </w:rPr>
        <w:tab/>
        <w:t>качестве</w:t>
      </w:r>
      <w:r w:rsidRPr="00BD1D25">
        <w:rPr>
          <w:rFonts w:cs="Times New Roman"/>
          <w:szCs w:val="28"/>
        </w:rPr>
        <w:tab/>
        <w:t>результата</w:t>
      </w:r>
      <w:r w:rsidRPr="00BD1D25">
        <w:rPr>
          <w:rFonts w:cs="Times New Roman"/>
          <w:szCs w:val="28"/>
        </w:rPr>
        <w:tab/>
        <w:t>предоставления 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2"/>
          <w:szCs w:val="28"/>
        </w:rPr>
        <w:t xml:space="preserve"> </w:t>
      </w:r>
      <w:r w:rsidRPr="00BD1D25">
        <w:rPr>
          <w:rFonts w:cs="Times New Roman"/>
          <w:szCs w:val="28"/>
        </w:rPr>
        <w:t>возможность</w:t>
      </w:r>
      <w:r w:rsidRPr="00BD1D25">
        <w:rPr>
          <w:rFonts w:cs="Times New Roman"/>
          <w:spacing w:val="-2"/>
          <w:szCs w:val="28"/>
        </w:rPr>
        <w:t xml:space="preserve"> </w:t>
      </w:r>
      <w:r w:rsidRPr="00BD1D25">
        <w:rPr>
          <w:rFonts w:cs="Times New Roman"/>
          <w:szCs w:val="28"/>
        </w:rPr>
        <w:t>получения</w:t>
      </w:r>
      <w:r w:rsidRPr="00BD1D25">
        <w:rPr>
          <w:rFonts w:cs="Times New Roman"/>
          <w:spacing w:val="-2"/>
          <w:szCs w:val="28"/>
        </w:rPr>
        <w:t xml:space="preserve"> </w:t>
      </w:r>
      <w:r w:rsidRPr="00BD1D25">
        <w:rPr>
          <w:rFonts w:cs="Times New Roman"/>
          <w:szCs w:val="28"/>
        </w:rPr>
        <w:t>документа:</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 электронной подписью уполномоченного должностного лица</w:t>
      </w:r>
      <w:r w:rsidRPr="00BD1D25">
        <w:rPr>
          <w:spacing w:val="1"/>
        </w:rPr>
        <w:t xml:space="preserve"> </w:t>
      </w:r>
      <w:r w:rsidRPr="00BD1D25">
        <w:t>Уполномоченного</w:t>
      </w:r>
      <w:r w:rsidRPr="00BD1D25">
        <w:rPr>
          <w:spacing w:val="-2"/>
        </w:rPr>
        <w:t xml:space="preserve"> </w:t>
      </w:r>
      <w:r w:rsidRPr="00BD1D25">
        <w:t>органа,</w:t>
      </w:r>
      <w:r w:rsidRPr="00BD1D25">
        <w:rPr>
          <w:spacing w:val="-3"/>
        </w:rPr>
        <w:t xml:space="preserve"> </w:t>
      </w:r>
      <w:r w:rsidRPr="00BD1D25">
        <w:t>направленного</w:t>
      </w:r>
      <w:r w:rsidRPr="00BD1D25">
        <w:rPr>
          <w:spacing w:val="-1"/>
        </w:rPr>
        <w:t xml:space="preserve"> </w:t>
      </w:r>
      <w:r w:rsidRPr="00BD1D25">
        <w:t>заявителю</w:t>
      </w:r>
      <w:r w:rsidRPr="00BD1D25">
        <w:rPr>
          <w:spacing w:val="-4"/>
        </w:rPr>
        <w:t xml:space="preserve"> </w:t>
      </w:r>
      <w:r w:rsidRPr="00BD1D25">
        <w:t>в</w:t>
      </w:r>
      <w:r w:rsidRPr="00BD1D25">
        <w:rPr>
          <w:spacing w:val="-3"/>
        </w:rPr>
        <w:t xml:space="preserve"> </w:t>
      </w:r>
      <w:r w:rsidRPr="00BD1D25">
        <w:t>личный</w:t>
      </w:r>
      <w:r w:rsidRPr="00BD1D25">
        <w:rPr>
          <w:spacing w:val="-2"/>
        </w:rPr>
        <w:t xml:space="preserve"> </w:t>
      </w:r>
      <w:r w:rsidRPr="00BD1D25">
        <w:t>кабинет</w:t>
      </w:r>
      <w:r w:rsidRPr="00BD1D25">
        <w:rPr>
          <w:spacing w:val="-3"/>
        </w:rPr>
        <w:t xml:space="preserve"> </w:t>
      </w:r>
      <w:r w:rsidRPr="00BD1D25">
        <w:t>на</w:t>
      </w:r>
      <w:r w:rsidRPr="00BD1D25">
        <w:rPr>
          <w:spacing w:val="-3"/>
        </w:rPr>
        <w:t xml:space="preserve"> </w:t>
      </w:r>
      <w:r w:rsidRPr="00BD1D25">
        <w:t>ЕПГУ;</w:t>
      </w:r>
    </w:p>
    <w:p w:rsidR="00B775C8" w:rsidRPr="00BD1D25" w:rsidRDefault="00B775C8" w:rsidP="00015D1E">
      <w:pPr>
        <w:pStyle w:val="aff1"/>
        <w:tabs>
          <w:tab w:val="left" w:pos="0"/>
        </w:tabs>
        <w:ind w:firstLine="709"/>
        <w:jc w:val="both"/>
      </w:pPr>
      <w:r w:rsidRPr="00BD1D25">
        <w:t>в виде бумажного документа, подтверждающего содержание электронного</w:t>
      </w:r>
      <w:r w:rsidRPr="00BD1D25">
        <w:rPr>
          <w:spacing w:val="1"/>
        </w:rPr>
        <w:t xml:space="preserve"> </w:t>
      </w:r>
      <w:r w:rsidRPr="00BD1D25">
        <w:t>документа,</w:t>
      </w:r>
      <w:r w:rsidRPr="00BD1D25">
        <w:rPr>
          <w:spacing w:val="1"/>
        </w:rPr>
        <w:t xml:space="preserve"> </w:t>
      </w:r>
      <w:r w:rsidRPr="00BD1D25">
        <w:t>который</w:t>
      </w:r>
      <w:r w:rsidRPr="00BD1D25">
        <w:rPr>
          <w:spacing w:val="1"/>
        </w:rPr>
        <w:t xml:space="preserve"> </w:t>
      </w:r>
      <w:r w:rsidRPr="00BD1D25">
        <w:t>заявитель</w:t>
      </w:r>
      <w:r w:rsidRPr="00BD1D25">
        <w:rPr>
          <w:spacing w:val="1"/>
        </w:rPr>
        <w:t xml:space="preserve"> </w:t>
      </w:r>
      <w:r w:rsidRPr="00BD1D25">
        <w:t>получает</w:t>
      </w:r>
      <w:r w:rsidRPr="00BD1D25">
        <w:rPr>
          <w:spacing w:val="1"/>
        </w:rPr>
        <w:t xml:space="preserve"> </w:t>
      </w:r>
      <w:r w:rsidRPr="00BD1D25">
        <w:t>при</w:t>
      </w:r>
      <w:r w:rsidRPr="00BD1D25">
        <w:rPr>
          <w:spacing w:val="1"/>
        </w:rPr>
        <w:t xml:space="preserve"> </w:t>
      </w:r>
      <w:r w:rsidRPr="00BD1D25">
        <w:t>личном</w:t>
      </w:r>
      <w:r w:rsidRPr="00BD1D25">
        <w:rPr>
          <w:spacing w:val="1"/>
        </w:rPr>
        <w:t xml:space="preserve"> </w:t>
      </w:r>
      <w:r w:rsidRPr="00BD1D25">
        <w:t>обращении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4"/>
        </w:rPr>
        <w:t xml:space="preserve"> </w:t>
      </w:r>
      <w:r w:rsidRPr="00BD1D25">
        <w:t>центре.</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Получение информации о ходе рассмотрения заявления и о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23"/>
          <w:szCs w:val="28"/>
        </w:rPr>
        <w:t xml:space="preserve"> </w:t>
      </w:r>
      <w:r w:rsidRPr="00BD1D25">
        <w:rPr>
          <w:rFonts w:cs="Times New Roman"/>
          <w:szCs w:val="28"/>
        </w:rPr>
        <w:t>муниципальной</w:t>
      </w:r>
      <w:r w:rsidRPr="00BD1D25">
        <w:rPr>
          <w:rFonts w:cs="Times New Roman"/>
          <w:spacing w:val="24"/>
          <w:szCs w:val="28"/>
        </w:rPr>
        <w:t xml:space="preserve"> </w:t>
      </w:r>
      <w:r w:rsidRPr="00BD1D25">
        <w:rPr>
          <w:rFonts w:cs="Times New Roman"/>
          <w:szCs w:val="28"/>
        </w:rPr>
        <w:t>услуги</w:t>
      </w:r>
      <w:r w:rsidRPr="00BD1D25">
        <w:rPr>
          <w:rFonts w:cs="Times New Roman"/>
          <w:spacing w:val="27"/>
          <w:szCs w:val="28"/>
        </w:rPr>
        <w:t xml:space="preserve"> </w:t>
      </w:r>
      <w:r w:rsidRPr="00BD1D25">
        <w:rPr>
          <w:rFonts w:cs="Times New Roman"/>
          <w:szCs w:val="28"/>
        </w:rPr>
        <w:t>производится</w:t>
      </w:r>
      <w:r w:rsidRPr="00BD1D25">
        <w:rPr>
          <w:rFonts w:cs="Times New Roman"/>
          <w:spacing w:val="24"/>
          <w:szCs w:val="28"/>
        </w:rPr>
        <w:t xml:space="preserve"> </w:t>
      </w:r>
      <w:r w:rsidRPr="00BD1D25">
        <w:rPr>
          <w:rFonts w:cs="Times New Roman"/>
          <w:szCs w:val="28"/>
        </w:rPr>
        <w:t>в</w:t>
      </w:r>
      <w:r w:rsidRPr="00BD1D25">
        <w:rPr>
          <w:rFonts w:cs="Times New Roman"/>
          <w:spacing w:val="23"/>
          <w:szCs w:val="28"/>
        </w:rPr>
        <w:t xml:space="preserve"> </w:t>
      </w:r>
      <w:r w:rsidRPr="00BD1D25">
        <w:rPr>
          <w:rFonts w:cs="Times New Roman"/>
          <w:szCs w:val="28"/>
        </w:rPr>
        <w:t>личном 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условии</w:t>
      </w:r>
      <w:r w:rsidRPr="00BD1D25">
        <w:rPr>
          <w:rFonts w:cs="Times New Roman"/>
          <w:spacing w:val="1"/>
          <w:szCs w:val="28"/>
        </w:rPr>
        <w:t xml:space="preserve"> </w:t>
      </w:r>
      <w:r w:rsidRPr="00BD1D25">
        <w:rPr>
          <w:rFonts w:cs="Times New Roman"/>
          <w:szCs w:val="28"/>
        </w:rPr>
        <w:t>авторизации.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просматривать статус электронного заявления, а также информацию о дальнейших</w:t>
      </w:r>
      <w:r w:rsidRPr="00BD1D25">
        <w:rPr>
          <w:rFonts w:cs="Times New Roman"/>
          <w:spacing w:val="1"/>
          <w:szCs w:val="28"/>
        </w:rPr>
        <w:t xml:space="preserve"> </w:t>
      </w:r>
      <w:r w:rsidRPr="00BD1D25">
        <w:rPr>
          <w:rFonts w:cs="Times New Roman"/>
          <w:szCs w:val="28"/>
        </w:rPr>
        <w:t>действиях в</w:t>
      </w:r>
      <w:r w:rsidRPr="00BD1D25">
        <w:rPr>
          <w:rFonts w:cs="Times New Roman"/>
          <w:spacing w:val="-2"/>
          <w:szCs w:val="28"/>
        </w:rPr>
        <w:t xml:space="preserve"> </w:t>
      </w:r>
      <w:r w:rsidRPr="00BD1D25">
        <w:rPr>
          <w:rFonts w:cs="Times New Roman"/>
          <w:szCs w:val="28"/>
        </w:rPr>
        <w:t>личном</w:t>
      </w:r>
      <w:r w:rsidRPr="00BD1D25">
        <w:rPr>
          <w:rFonts w:cs="Times New Roman"/>
          <w:spacing w:val="-3"/>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по собственной</w:t>
      </w:r>
      <w:r w:rsidRPr="00BD1D25">
        <w:rPr>
          <w:rFonts w:cs="Times New Roman"/>
          <w:spacing w:val="-3"/>
          <w:szCs w:val="28"/>
        </w:rPr>
        <w:t xml:space="preserve"> </w:t>
      </w:r>
      <w:r w:rsidRPr="00BD1D25">
        <w:rPr>
          <w:rFonts w:cs="Times New Roman"/>
          <w:szCs w:val="28"/>
        </w:rPr>
        <w:t>инициативе,</w:t>
      </w:r>
      <w:r w:rsidRPr="00BD1D25">
        <w:rPr>
          <w:rFonts w:cs="Times New Roman"/>
          <w:spacing w:val="-2"/>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любое время.</w:t>
      </w:r>
    </w:p>
    <w:p w:rsidR="00B775C8" w:rsidRPr="00BD1D25" w:rsidRDefault="00B775C8" w:rsidP="00015D1E">
      <w:pPr>
        <w:pStyle w:val="aff1"/>
        <w:tabs>
          <w:tab w:val="left" w:pos="0"/>
        </w:tabs>
        <w:ind w:firstLine="709"/>
        <w:jc w:val="both"/>
      </w:pPr>
      <w:r w:rsidRPr="00BD1D25">
        <w:lastRenderedPageBreak/>
        <w:t>При</w:t>
      </w:r>
      <w:r w:rsidRPr="00BD1D25">
        <w:rPr>
          <w:spacing w:val="-10"/>
        </w:rPr>
        <w:t xml:space="preserve"> </w:t>
      </w:r>
      <w:r w:rsidRPr="00BD1D25">
        <w:t>предоставлении</w:t>
      </w:r>
      <w:r w:rsidRPr="00BD1D25">
        <w:rPr>
          <w:spacing w:val="-9"/>
        </w:rPr>
        <w:t xml:space="preserve"> </w:t>
      </w:r>
      <w:r w:rsidRPr="00BD1D25">
        <w:t>муниципальной</w:t>
      </w:r>
      <w:r w:rsidRPr="00BD1D25">
        <w:rPr>
          <w:spacing w:val="-10"/>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67"/>
        </w:rPr>
        <w:t xml:space="preserve"> </w:t>
      </w:r>
      <w:r w:rsidRPr="00BD1D25">
        <w:t>форме</w:t>
      </w:r>
      <w:r w:rsidRPr="00BD1D25">
        <w:rPr>
          <w:spacing w:val="-1"/>
        </w:rPr>
        <w:t xml:space="preserve"> </w:t>
      </w:r>
      <w:r w:rsidRPr="00BD1D25">
        <w:t>заявителю</w:t>
      </w:r>
      <w:r w:rsidRPr="00BD1D25">
        <w:rPr>
          <w:spacing w:val="-1"/>
        </w:rPr>
        <w:t xml:space="preserve"> </w:t>
      </w:r>
      <w:r w:rsidRPr="00BD1D25">
        <w:t>направляется:</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уведомление</w:t>
      </w:r>
      <w:r w:rsidRPr="00BD1D25">
        <w:rPr>
          <w:spacing w:val="1"/>
        </w:rPr>
        <w:t xml:space="preserve"> </w:t>
      </w:r>
      <w:r w:rsidRPr="00BD1D25">
        <w:t>о</w:t>
      </w:r>
      <w:r w:rsidRPr="00BD1D25">
        <w:rPr>
          <w:spacing w:val="1"/>
        </w:rPr>
        <w:t xml:space="preserve"> </w:t>
      </w:r>
      <w:r w:rsidRPr="00BD1D25">
        <w:t>приеме</w:t>
      </w:r>
      <w:r w:rsidRPr="00BD1D25">
        <w:rPr>
          <w:spacing w:val="1"/>
        </w:rPr>
        <w:t xml:space="preserve"> </w:t>
      </w:r>
      <w:r w:rsidRPr="00BD1D25">
        <w:t>и</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содержащее сведения о факте приема заявления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начале</w:t>
      </w:r>
      <w:r w:rsidRPr="00BD1D25">
        <w:rPr>
          <w:spacing w:val="1"/>
        </w:rPr>
        <w:t xml:space="preserve"> </w:t>
      </w:r>
      <w:r w:rsidRPr="00BD1D25">
        <w:t>процедуры</w:t>
      </w:r>
      <w:r w:rsidRPr="00BD1D25">
        <w:rPr>
          <w:spacing w:val="1"/>
        </w:rPr>
        <w:t xml:space="preserve"> </w:t>
      </w:r>
      <w:r w:rsidRPr="00BD1D25">
        <w:t>предоставления муниципальной услуги, а также сведения о дате</w:t>
      </w:r>
      <w:r w:rsidRPr="00BD1D25">
        <w:rPr>
          <w:spacing w:val="1"/>
        </w:rPr>
        <w:t xml:space="preserve"> </w:t>
      </w:r>
      <w:r w:rsidRPr="00BD1D25">
        <w:t>и</w:t>
      </w:r>
      <w:r w:rsidRPr="00BD1D25">
        <w:rPr>
          <w:spacing w:val="1"/>
        </w:rPr>
        <w:t xml:space="preserve"> </w:t>
      </w:r>
      <w:r w:rsidRPr="00BD1D25">
        <w:t>времени</w:t>
      </w:r>
      <w:r w:rsidRPr="00BD1D25">
        <w:rPr>
          <w:spacing w:val="1"/>
        </w:rPr>
        <w:t xml:space="preserve"> </w:t>
      </w:r>
      <w:r w:rsidRPr="00BD1D25">
        <w:t>окончания</w:t>
      </w:r>
      <w:r w:rsidRPr="00BD1D25">
        <w:rPr>
          <w:spacing w:val="1"/>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б) уведомление о результатах рассмотрения документов, необходимых для</w:t>
      </w:r>
      <w:r w:rsidRPr="00BD1D25">
        <w:rPr>
          <w:spacing w:val="1"/>
        </w:rPr>
        <w:t xml:space="preserve"> </w:t>
      </w:r>
      <w:r w:rsidRPr="00BD1D25">
        <w:t>предоставления муниципальной услуги, содержащее сведения о</w:t>
      </w:r>
      <w:r w:rsidRPr="00BD1D25">
        <w:rPr>
          <w:spacing w:val="1"/>
        </w:rPr>
        <w:t xml:space="preserve"> </w:t>
      </w:r>
      <w:r w:rsidRPr="00BD1D25">
        <w:t>принятии</w:t>
      </w:r>
      <w:r w:rsidRPr="00BD1D25">
        <w:rPr>
          <w:spacing w:val="1"/>
        </w:rPr>
        <w:t xml:space="preserve"> </w:t>
      </w:r>
      <w:r w:rsidRPr="00BD1D25">
        <w:t>положительного</w:t>
      </w:r>
      <w:r w:rsidRPr="00BD1D25">
        <w:rPr>
          <w:spacing w:val="1"/>
        </w:rPr>
        <w:t xml:space="preserve"> </w:t>
      </w:r>
      <w:r w:rsidRPr="00BD1D25">
        <w:t>решения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возможности</w:t>
      </w:r>
      <w:r w:rsidRPr="00BD1D25">
        <w:rPr>
          <w:spacing w:val="1"/>
        </w:rPr>
        <w:t xml:space="preserve"> </w:t>
      </w:r>
      <w:r w:rsidRPr="00BD1D25">
        <w:t>получить</w:t>
      </w:r>
      <w:r w:rsidRPr="00BD1D25">
        <w:rPr>
          <w:spacing w:val="1"/>
        </w:rPr>
        <w:t xml:space="preserve"> </w:t>
      </w:r>
      <w:r w:rsidRPr="00BD1D25">
        <w:t>результат</w:t>
      </w:r>
      <w:r w:rsidRPr="00BD1D25">
        <w:rPr>
          <w:spacing w:val="1"/>
        </w:rPr>
        <w:t xml:space="preserve"> </w:t>
      </w:r>
      <w:r w:rsidRPr="00BD1D25">
        <w:t>предоставления</w:t>
      </w:r>
      <w:r w:rsidRPr="00BD1D25">
        <w:rPr>
          <w:spacing w:val="-67"/>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709"/>
        <w:jc w:val="both"/>
      </w:pPr>
      <w:r w:rsidRPr="00BD1D25">
        <w:t>Оценка</w:t>
      </w:r>
      <w:r w:rsidRPr="00BD1D25">
        <w:rPr>
          <w:spacing w:val="-7"/>
        </w:rPr>
        <w:t xml:space="preserve"> </w:t>
      </w:r>
      <w:r w:rsidRPr="00BD1D25">
        <w:t>качества</w:t>
      </w:r>
      <w:r w:rsidRPr="00BD1D25">
        <w:rPr>
          <w:spacing w:val="-4"/>
        </w:rPr>
        <w:t xml:space="preserve"> </w:t>
      </w:r>
      <w:r w:rsidRPr="00BD1D25">
        <w:t>предоставления</w:t>
      </w:r>
      <w:r w:rsidRPr="00BD1D25">
        <w:rPr>
          <w:spacing w:val="-3"/>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tabs>
          <w:tab w:val="left" w:pos="0"/>
        </w:tabs>
        <w:ind w:firstLine="709"/>
        <w:jc w:val="both"/>
      </w:pPr>
      <w:r w:rsidRPr="00BD1D25">
        <w:t>Оценка качества предоставления муниципальной услуги</w:t>
      </w:r>
      <w:r w:rsidRPr="00BD1D25">
        <w:rPr>
          <w:spacing w:val="1"/>
        </w:rPr>
        <w:t xml:space="preserve"> </w:t>
      </w:r>
      <w:r w:rsidRPr="00BD1D25">
        <w:t xml:space="preserve">осуществляется в соответствии с </w:t>
      </w:r>
      <w:hyperlink r:id="rId14">
        <w:r w:rsidRPr="00BD1D25">
          <w:t>Правилами</w:t>
        </w:r>
      </w:hyperlink>
      <w:r w:rsidRPr="00BD1D25">
        <w:t xml:space="preserve"> оценки гражданами эффективности</w:t>
      </w:r>
      <w:r w:rsidRPr="00BD1D25">
        <w:rPr>
          <w:spacing w:val="1"/>
        </w:rPr>
        <w:t xml:space="preserve"> </w:t>
      </w:r>
      <w:r w:rsidRPr="00BD1D25">
        <w:t>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ими</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применения</w:t>
      </w:r>
      <w:r w:rsidRPr="00BD1D25">
        <w:rPr>
          <w:spacing w:val="1"/>
        </w:rPr>
        <w:t xml:space="preserve"> </w:t>
      </w:r>
      <w:r w:rsidRPr="00BD1D25">
        <w:t>результатов</w:t>
      </w:r>
      <w:r w:rsidRPr="00BD1D25">
        <w:rPr>
          <w:spacing w:val="1"/>
        </w:rPr>
        <w:t xml:space="preserve"> </w:t>
      </w:r>
      <w:r w:rsidRPr="00BD1D25">
        <w:t>указанной оценки как основания для принятия решений о досрочном прекращении</w:t>
      </w:r>
      <w:r w:rsidRPr="00BD1D25">
        <w:rPr>
          <w:spacing w:val="1"/>
        </w:rPr>
        <w:t xml:space="preserve"> </w:t>
      </w:r>
      <w:r w:rsidRPr="00BD1D25">
        <w:t>исполнения соответствующими руководителями своих должностных обязанностей,</w:t>
      </w:r>
      <w:r w:rsidRPr="00BD1D25">
        <w:rPr>
          <w:spacing w:val="-67"/>
        </w:rPr>
        <w:t xml:space="preserve"> </w:t>
      </w:r>
      <w:r w:rsidRPr="00BD1D25">
        <w:t>утвержденными</w:t>
      </w:r>
      <w:r w:rsidRPr="00BD1D25">
        <w:rPr>
          <w:spacing w:val="1"/>
        </w:rPr>
        <w:t xml:space="preserve"> </w:t>
      </w:r>
      <w:r w:rsidRPr="00BD1D25">
        <w:t>постановлением</w:t>
      </w:r>
      <w:r w:rsidRPr="00BD1D25">
        <w:rPr>
          <w:spacing w:val="1"/>
        </w:rPr>
        <w:t xml:space="preserve"> </w:t>
      </w:r>
      <w:r w:rsidRPr="00BD1D25">
        <w:t>Правительства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от</w:t>
      </w:r>
      <w:r w:rsidRPr="00BD1D25">
        <w:rPr>
          <w:spacing w:val="1"/>
        </w:rPr>
        <w:t xml:space="preserve"> </w:t>
      </w:r>
      <w:r w:rsidRPr="00BD1D25">
        <w:t>12</w:t>
      </w:r>
      <w:r w:rsidRPr="00BD1D25">
        <w:rPr>
          <w:spacing w:val="1"/>
        </w:rPr>
        <w:t xml:space="preserve"> </w:t>
      </w:r>
      <w:r w:rsidRPr="00BD1D25">
        <w:t>декабря 2012 года № 1284 «Об оценке гражданами эффективности 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и</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государственных внебюджетных фондов (их региональных отделений) с учетом</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руководителей</w:t>
      </w:r>
      <w:r w:rsidRPr="00BD1D25">
        <w:rPr>
          <w:spacing w:val="-67"/>
        </w:rPr>
        <w:t xml:space="preserve"> </w:t>
      </w:r>
      <w:r w:rsidRPr="00BD1D25">
        <w:rPr>
          <w:spacing w:val="-1"/>
        </w:rPr>
        <w:t>многофункциональных</w:t>
      </w:r>
      <w:r w:rsidRPr="00BD1D25">
        <w:rPr>
          <w:spacing w:val="-16"/>
        </w:rPr>
        <w:t xml:space="preserve"> </w:t>
      </w:r>
      <w:r w:rsidRPr="00BD1D25">
        <w:t>центров</w:t>
      </w:r>
      <w:r w:rsidRPr="00BD1D25">
        <w:rPr>
          <w:spacing w:val="-17"/>
        </w:rPr>
        <w:t xml:space="preserve"> </w:t>
      </w:r>
      <w:r w:rsidRPr="00BD1D25">
        <w:t>предоставления</w:t>
      </w:r>
      <w:r w:rsidRPr="00BD1D25">
        <w:rPr>
          <w:spacing w:val="-17"/>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1"/>
        </w:rPr>
        <w:t xml:space="preserve"> </w:t>
      </w:r>
      <w:r w:rsidRPr="00BD1D25">
        <w:t>организации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 услуг, а</w:t>
      </w:r>
      <w:r w:rsidRPr="00BD1D25">
        <w:rPr>
          <w:spacing w:val="1"/>
        </w:rPr>
        <w:t xml:space="preserve"> </w:t>
      </w:r>
      <w:r w:rsidRPr="00BD1D25">
        <w:t>также о</w:t>
      </w:r>
      <w:r w:rsidRPr="00BD1D25">
        <w:rPr>
          <w:spacing w:val="1"/>
        </w:rPr>
        <w:t xml:space="preserve"> </w:t>
      </w:r>
      <w:r w:rsidRPr="00BD1D25">
        <w:t>применении результатов указанной оценки как</w:t>
      </w:r>
      <w:r w:rsidRPr="00BD1D25">
        <w:rPr>
          <w:spacing w:val="1"/>
        </w:rPr>
        <w:t xml:space="preserve"> </w:t>
      </w:r>
      <w:r w:rsidRPr="00BD1D25">
        <w:t>основания</w:t>
      </w:r>
      <w:r w:rsidRPr="00BD1D25">
        <w:rPr>
          <w:spacing w:val="1"/>
        </w:rPr>
        <w:t xml:space="preserve"> </w:t>
      </w:r>
      <w:r w:rsidRPr="00BD1D25">
        <w:t>для</w:t>
      </w:r>
      <w:r w:rsidRPr="00BD1D25">
        <w:rPr>
          <w:spacing w:val="1"/>
        </w:rPr>
        <w:t xml:space="preserve"> </w:t>
      </w:r>
      <w:r w:rsidRPr="00BD1D25">
        <w:t>принятия</w:t>
      </w:r>
      <w:r w:rsidRPr="00BD1D25">
        <w:rPr>
          <w:spacing w:val="1"/>
        </w:rPr>
        <w:t xml:space="preserve"> </w:t>
      </w:r>
      <w:r w:rsidRPr="00BD1D25">
        <w:t>решений</w:t>
      </w:r>
      <w:r w:rsidRPr="00BD1D25">
        <w:rPr>
          <w:spacing w:val="1"/>
        </w:rPr>
        <w:t xml:space="preserve"> </w:t>
      </w:r>
      <w:r w:rsidRPr="00BD1D25">
        <w:t>о</w:t>
      </w:r>
      <w:r w:rsidRPr="00BD1D25">
        <w:rPr>
          <w:spacing w:val="1"/>
        </w:rPr>
        <w:t xml:space="preserve"> </w:t>
      </w:r>
      <w:r w:rsidRPr="00BD1D25">
        <w:t>досрочном</w:t>
      </w:r>
      <w:r w:rsidRPr="00BD1D25">
        <w:rPr>
          <w:spacing w:val="1"/>
        </w:rPr>
        <w:t xml:space="preserve"> </w:t>
      </w:r>
      <w:r w:rsidRPr="00BD1D25">
        <w:t>прекращении</w:t>
      </w:r>
      <w:r w:rsidRPr="00BD1D25">
        <w:rPr>
          <w:spacing w:val="1"/>
        </w:rPr>
        <w:t xml:space="preserve"> </w:t>
      </w:r>
      <w:r w:rsidRPr="00BD1D25">
        <w:t>исполнения</w:t>
      </w:r>
      <w:r w:rsidRPr="00BD1D25">
        <w:rPr>
          <w:spacing w:val="1"/>
        </w:rPr>
        <w:t xml:space="preserve"> </w:t>
      </w:r>
      <w:r w:rsidRPr="00BD1D25">
        <w:t>соответствующими</w:t>
      </w:r>
      <w:r w:rsidRPr="00BD1D25">
        <w:rPr>
          <w:spacing w:val="-3"/>
        </w:rPr>
        <w:t xml:space="preserve"> </w:t>
      </w:r>
      <w:r w:rsidRPr="00BD1D25">
        <w:t>руководителями</w:t>
      </w:r>
      <w:r w:rsidRPr="00BD1D25">
        <w:rPr>
          <w:spacing w:val="-1"/>
        </w:rPr>
        <w:t xml:space="preserve"> </w:t>
      </w:r>
      <w:r w:rsidRPr="00BD1D25">
        <w:t>своих</w:t>
      </w:r>
      <w:r w:rsidRPr="00BD1D25">
        <w:rPr>
          <w:spacing w:val="-4"/>
        </w:rPr>
        <w:t xml:space="preserve"> </w:t>
      </w:r>
      <w:r w:rsidRPr="00BD1D25">
        <w:t>должностных обязанностей».</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pacing w:val="-13"/>
          <w:szCs w:val="28"/>
        </w:rPr>
        <w:t xml:space="preserve"> </w:t>
      </w:r>
      <w:r w:rsidRPr="00BD1D25">
        <w:rPr>
          <w:rFonts w:cs="Times New Roman"/>
          <w:szCs w:val="28"/>
        </w:rPr>
        <w:t>обеспечивается</w:t>
      </w:r>
      <w:r w:rsidRPr="00BD1D25">
        <w:rPr>
          <w:rFonts w:cs="Times New Roman"/>
          <w:spacing w:val="-11"/>
          <w:szCs w:val="28"/>
        </w:rPr>
        <w:t xml:space="preserve"> </w:t>
      </w:r>
      <w:r w:rsidRPr="00BD1D25">
        <w:rPr>
          <w:rFonts w:cs="Times New Roman"/>
          <w:szCs w:val="28"/>
        </w:rPr>
        <w:t>возможность</w:t>
      </w:r>
      <w:r w:rsidRPr="00BD1D25">
        <w:rPr>
          <w:rFonts w:cs="Times New Roman"/>
          <w:spacing w:val="-13"/>
          <w:szCs w:val="28"/>
        </w:rPr>
        <w:t xml:space="preserve"> </w:t>
      </w:r>
      <w:r w:rsidRPr="00BD1D25">
        <w:rPr>
          <w:rFonts w:cs="Times New Roman"/>
          <w:szCs w:val="28"/>
        </w:rPr>
        <w:t>направления</w:t>
      </w:r>
      <w:r w:rsidRPr="00BD1D25">
        <w:rPr>
          <w:rFonts w:cs="Times New Roman"/>
          <w:spacing w:val="-13"/>
          <w:szCs w:val="28"/>
        </w:rPr>
        <w:t xml:space="preserve"> </w:t>
      </w:r>
      <w:r w:rsidRPr="00BD1D25">
        <w:rPr>
          <w:rFonts w:cs="Times New Roman"/>
          <w:szCs w:val="28"/>
        </w:rPr>
        <w:t>жалобы</w:t>
      </w:r>
      <w:r w:rsidRPr="00BD1D25">
        <w:rPr>
          <w:rFonts w:cs="Times New Roman"/>
          <w:spacing w:val="-14"/>
          <w:szCs w:val="28"/>
        </w:rPr>
        <w:t xml:space="preserve"> </w:t>
      </w:r>
      <w:r w:rsidRPr="00BD1D25">
        <w:rPr>
          <w:rFonts w:cs="Times New Roman"/>
          <w:szCs w:val="28"/>
        </w:rPr>
        <w:t>на</w:t>
      </w:r>
      <w:r w:rsidRPr="00BD1D25">
        <w:rPr>
          <w:rFonts w:cs="Times New Roman"/>
          <w:spacing w:val="-11"/>
          <w:szCs w:val="28"/>
        </w:rPr>
        <w:t xml:space="preserve"> </w:t>
      </w:r>
      <w:r w:rsidRPr="00BD1D25">
        <w:rPr>
          <w:rFonts w:cs="Times New Roman"/>
          <w:szCs w:val="28"/>
        </w:rPr>
        <w:t>решения,</w:t>
      </w:r>
      <w:r w:rsidRPr="00BD1D25">
        <w:rPr>
          <w:rFonts w:cs="Times New Roman"/>
          <w:spacing w:val="-68"/>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должностного</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муниципального</w:t>
      </w:r>
      <w:r w:rsidRPr="00BD1D25">
        <w:rPr>
          <w:rFonts w:cs="Times New Roman"/>
          <w:spacing w:val="1"/>
          <w:szCs w:val="28"/>
        </w:rPr>
        <w:t xml:space="preserve"> </w:t>
      </w:r>
      <w:r w:rsidRPr="00BD1D25">
        <w:rPr>
          <w:rFonts w:cs="Times New Roman"/>
          <w:szCs w:val="28"/>
        </w:rPr>
        <w:t>служащего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со</w:t>
      </w:r>
      <w:r w:rsidRPr="00BD1D25">
        <w:rPr>
          <w:rFonts w:cs="Times New Roman"/>
          <w:spacing w:val="1"/>
          <w:szCs w:val="28"/>
        </w:rPr>
        <w:t xml:space="preserve"> </w:t>
      </w:r>
      <w:r w:rsidRPr="00BD1D25">
        <w:rPr>
          <w:rFonts w:cs="Times New Roman"/>
          <w:szCs w:val="28"/>
        </w:rPr>
        <w:t>статьей</w:t>
      </w:r>
      <w:r w:rsidRPr="00BD1D25">
        <w:rPr>
          <w:rFonts w:cs="Times New Roman"/>
          <w:spacing w:val="1"/>
          <w:szCs w:val="28"/>
        </w:rPr>
        <w:t xml:space="preserve"> </w:t>
      </w:r>
      <w:r w:rsidRPr="00BD1D25">
        <w:rPr>
          <w:rFonts w:cs="Times New Roman"/>
          <w:szCs w:val="28"/>
        </w:rPr>
        <w:t>11.2</w:t>
      </w:r>
      <w:r w:rsidRPr="00BD1D25">
        <w:rPr>
          <w:rFonts w:cs="Times New Roman"/>
          <w:spacing w:val="1"/>
          <w:szCs w:val="28"/>
        </w:rPr>
        <w:t xml:space="preserve"> </w:t>
      </w:r>
      <w:r w:rsidRPr="00BD1D25">
        <w:rPr>
          <w:rFonts w:cs="Times New Roman"/>
          <w:szCs w:val="28"/>
        </w:rPr>
        <w:t>Федерального</w:t>
      </w:r>
      <w:r w:rsidRPr="00BD1D25">
        <w:rPr>
          <w:rFonts w:cs="Times New Roman"/>
          <w:spacing w:val="1"/>
          <w:szCs w:val="28"/>
        </w:rPr>
        <w:t xml:space="preserve"> </w:t>
      </w:r>
      <w:r w:rsidRPr="00BD1D25">
        <w:rPr>
          <w:rFonts w:cs="Times New Roman"/>
          <w:szCs w:val="28"/>
        </w:rPr>
        <w:t>закона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210-ФЗ</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67"/>
          <w:szCs w:val="28"/>
        </w:rPr>
        <w:t xml:space="preserve"> </w:t>
      </w:r>
      <w:r w:rsidRPr="00BD1D25">
        <w:rPr>
          <w:rFonts w:cs="Times New Roman"/>
          <w:szCs w:val="28"/>
        </w:rPr>
        <w:t>постановлением</w:t>
      </w:r>
      <w:r w:rsidRPr="00BD1D25">
        <w:rPr>
          <w:rFonts w:cs="Times New Roman"/>
          <w:spacing w:val="73"/>
          <w:szCs w:val="28"/>
        </w:rPr>
        <w:t xml:space="preserve"> </w:t>
      </w:r>
      <w:r w:rsidRPr="00BD1D25">
        <w:rPr>
          <w:rFonts w:cs="Times New Roman"/>
          <w:szCs w:val="28"/>
        </w:rPr>
        <w:t>Правительства</w:t>
      </w:r>
      <w:r w:rsidRPr="00BD1D25">
        <w:rPr>
          <w:rFonts w:cs="Times New Roman"/>
          <w:spacing w:val="72"/>
          <w:szCs w:val="28"/>
        </w:rPr>
        <w:t xml:space="preserve"> </w:t>
      </w:r>
      <w:r w:rsidRPr="00BD1D25">
        <w:rPr>
          <w:rFonts w:cs="Times New Roman"/>
          <w:szCs w:val="28"/>
        </w:rPr>
        <w:t>Российской</w:t>
      </w:r>
      <w:r w:rsidRPr="00BD1D25">
        <w:rPr>
          <w:rFonts w:cs="Times New Roman"/>
          <w:spacing w:val="73"/>
          <w:szCs w:val="28"/>
        </w:rPr>
        <w:t xml:space="preserve"> </w:t>
      </w:r>
      <w:r w:rsidRPr="00BD1D25">
        <w:rPr>
          <w:rFonts w:cs="Times New Roman"/>
          <w:szCs w:val="28"/>
        </w:rPr>
        <w:t>Федерации</w:t>
      </w:r>
      <w:r w:rsidRPr="00BD1D25">
        <w:rPr>
          <w:rFonts w:cs="Times New Roman"/>
          <w:spacing w:val="74"/>
          <w:szCs w:val="28"/>
        </w:rPr>
        <w:t xml:space="preserve"> </w:t>
      </w:r>
      <w:r w:rsidRPr="00BD1D25">
        <w:rPr>
          <w:rFonts w:cs="Times New Roman"/>
          <w:szCs w:val="28"/>
        </w:rPr>
        <w:t>от</w:t>
      </w:r>
      <w:r w:rsidRPr="00BD1D25">
        <w:rPr>
          <w:rFonts w:cs="Times New Roman"/>
          <w:spacing w:val="70"/>
          <w:szCs w:val="28"/>
        </w:rPr>
        <w:t xml:space="preserve"> </w:t>
      </w:r>
      <w:r w:rsidRPr="00BD1D25">
        <w:rPr>
          <w:rFonts w:cs="Times New Roman"/>
          <w:szCs w:val="28"/>
        </w:rPr>
        <w:t>20</w:t>
      </w:r>
      <w:r w:rsidRPr="00BD1D25">
        <w:rPr>
          <w:rFonts w:cs="Times New Roman"/>
          <w:spacing w:val="73"/>
          <w:szCs w:val="28"/>
        </w:rPr>
        <w:t xml:space="preserve"> </w:t>
      </w:r>
      <w:r w:rsidRPr="00BD1D25">
        <w:rPr>
          <w:rFonts w:cs="Times New Roman"/>
          <w:szCs w:val="28"/>
        </w:rPr>
        <w:t>ноября</w:t>
      </w:r>
      <w:r w:rsidRPr="00BD1D25">
        <w:rPr>
          <w:rFonts w:cs="Times New Roman"/>
          <w:spacing w:val="72"/>
          <w:szCs w:val="28"/>
        </w:rPr>
        <w:t xml:space="preserve"> </w:t>
      </w:r>
      <w:r w:rsidRPr="00BD1D25">
        <w:rPr>
          <w:rFonts w:cs="Times New Roman"/>
          <w:szCs w:val="28"/>
        </w:rPr>
        <w:t>2012</w:t>
      </w:r>
      <w:r w:rsidRPr="00BD1D25">
        <w:rPr>
          <w:rFonts w:cs="Times New Roman"/>
          <w:spacing w:val="73"/>
          <w:szCs w:val="28"/>
        </w:rPr>
        <w:t xml:space="preserve"> </w:t>
      </w:r>
      <w:r w:rsidRPr="00BD1D25">
        <w:rPr>
          <w:rFonts w:cs="Times New Roman"/>
          <w:szCs w:val="28"/>
        </w:rPr>
        <w:t>года № 1198</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67"/>
          <w:szCs w:val="28"/>
        </w:rPr>
        <w:t xml:space="preserve"> </w:t>
      </w:r>
      <w:r w:rsidRPr="00BD1D25">
        <w:rPr>
          <w:rFonts w:cs="Times New Roman"/>
          <w:szCs w:val="28"/>
        </w:rPr>
        <w:t>обеспечивающей</w:t>
      </w:r>
      <w:r w:rsidRPr="00BD1D25">
        <w:rPr>
          <w:rFonts w:cs="Times New Roman"/>
          <w:spacing w:val="74"/>
          <w:szCs w:val="28"/>
        </w:rPr>
        <w:t xml:space="preserve"> </w:t>
      </w:r>
      <w:r w:rsidRPr="00BD1D25">
        <w:rPr>
          <w:rFonts w:cs="Times New Roman"/>
          <w:szCs w:val="28"/>
        </w:rPr>
        <w:t>процесс</w:t>
      </w:r>
      <w:r w:rsidRPr="00BD1D25">
        <w:rPr>
          <w:rFonts w:cs="Times New Roman"/>
          <w:spacing w:val="77"/>
          <w:szCs w:val="28"/>
        </w:rPr>
        <w:t xml:space="preserve"> </w:t>
      </w:r>
      <w:r w:rsidRPr="00BD1D25">
        <w:rPr>
          <w:rFonts w:cs="Times New Roman"/>
          <w:szCs w:val="28"/>
        </w:rPr>
        <w:t>досудебного,</w:t>
      </w:r>
      <w:r w:rsidRPr="00BD1D25">
        <w:rPr>
          <w:rFonts w:cs="Times New Roman"/>
          <w:spacing w:val="76"/>
          <w:szCs w:val="28"/>
        </w:rPr>
        <w:t xml:space="preserve"> </w:t>
      </w:r>
      <w:r w:rsidRPr="00BD1D25">
        <w:rPr>
          <w:rFonts w:cs="Times New Roman"/>
          <w:szCs w:val="28"/>
        </w:rPr>
        <w:t>(внесудебного)</w:t>
      </w:r>
      <w:r w:rsidRPr="00BD1D25">
        <w:rPr>
          <w:rFonts w:cs="Times New Roman"/>
          <w:spacing w:val="74"/>
          <w:szCs w:val="28"/>
        </w:rPr>
        <w:t xml:space="preserve"> </w:t>
      </w:r>
      <w:r w:rsidRPr="00BD1D25">
        <w:rPr>
          <w:rFonts w:cs="Times New Roman"/>
          <w:szCs w:val="28"/>
        </w:rPr>
        <w:t>обжалования</w:t>
      </w:r>
      <w:r w:rsidRPr="00BD1D25">
        <w:rPr>
          <w:rFonts w:cs="Times New Roman"/>
          <w:spacing w:val="74"/>
          <w:szCs w:val="28"/>
        </w:rPr>
        <w:t xml:space="preserve"> </w:t>
      </w:r>
      <w:r w:rsidRPr="00BD1D25">
        <w:rPr>
          <w:rFonts w:cs="Times New Roman"/>
          <w:szCs w:val="28"/>
        </w:rPr>
        <w:t>решений</w:t>
      </w:r>
      <w:r w:rsidRPr="00BD1D25">
        <w:rPr>
          <w:rFonts w:cs="Times New Roman"/>
          <w:spacing w:val="75"/>
          <w:szCs w:val="28"/>
        </w:rPr>
        <w:t xml:space="preserve"> </w:t>
      </w:r>
      <w:r w:rsidRPr="00BD1D25">
        <w:rPr>
          <w:rFonts w:cs="Times New Roman"/>
          <w:szCs w:val="28"/>
        </w:rPr>
        <w:t>и действий</w:t>
      </w:r>
      <w:r w:rsidRPr="00BD1D25">
        <w:rPr>
          <w:rFonts w:cs="Times New Roman"/>
          <w:spacing w:val="33"/>
          <w:szCs w:val="28"/>
        </w:rPr>
        <w:t xml:space="preserve"> </w:t>
      </w:r>
      <w:r w:rsidRPr="00BD1D25">
        <w:rPr>
          <w:rFonts w:cs="Times New Roman"/>
          <w:szCs w:val="28"/>
        </w:rPr>
        <w:t>(бездействия),</w:t>
      </w:r>
      <w:r w:rsidRPr="00BD1D25">
        <w:rPr>
          <w:rFonts w:cs="Times New Roman"/>
          <w:spacing w:val="32"/>
          <w:szCs w:val="28"/>
        </w:rPr>
        <w:t xml:space="preserve"> </w:t>
      </w:r>
      <w:r w:rsidRPr="00BD1D25">
        <w:rPr>
          <w:rFonts w:cs="Times New Roman"/>
          <w:szCs w:val="28"/>
        </w:rPr>
        <w:t>совершенных</w:t>
      </w:r>
      <w:r w:rsidRPr="00BD1D25">
        <w:rPr>
          <w:rFonts w:cs="Times New Roman"/>
          <w:spacing w:val="32"/>
          <w:szCs w:val="28"/>
        </w:rPr>
        <w:t xml:space="preserve"> </w:t>
      </w:r>
      <w:r w:rsidRPr="00BD1D25">
        <w:rPr>
          <w:rFonts w:cs="Times New Roman"/>
          <w:szCs w:val="28"/>
        </w:rPr>
        <w:t>при</w:t>
      </w:r>
      <w:r w:rsidRPr="00BD1D25">
        <w:rPr>
          <w:rFonts w:cs="Times New Roman"/>
          <w:spacing w:val="33"/>
          <w:szCs w:val="28"/>
        </w:rPr>
        <w:t xml:space="preserve"> </w:t>
      </w:r>
      <w:r w:rsidRPr="00BD1D25">
        <w:rPr>
          <w:rFonts w:cs="Times New Roman"/>
          <w:szCs w:val="28"/>
        </w:rPr>
        <w:t>предоставлении</w:t>
      </w:r>
      <w:r w:rsidRPr="00BD1D25">
        <w:rPr>
          <w:rFonts w:cs="Times New Roman"/>
          <w:spacing w:val="33"/>
          <w:szCs w:val="28"/>
        </w:rPr>
        <w:t xml:space="preserve"> </w:t>
      </w:r>
      <w:r w:rsidRPr="00BD1D25">
        <w:rPr>
          <w:rFonts w:cs="Times New Roman"/>
          <w:szCs w:val="28"/>
        </w:rPr>
        <w:t>государственных</w:t>
      </w:r>
      <w:r w:rsidRPr="00BD1D25">
        <w:rPr>
          <w:rFonts w:cs="Times New Roman"/>
          <w:spacing w:val="34"/>
          <w:szCs w:val="28"/>
        </w:rPr>
        <w:t xml:space="preserve"> </w:t>
      </w:r>
      <w:r w:rsidRPr="00BD1D25">
        <w:rPr>
          <w:rFonts w:cs="Times New Roman"/>
          <w:szCs w:val="28"/>
        </w:rPr>
        <w:t>и</w:t>
      </w:r>
      <w:r w:rsidRPr="00BD1D25">
        <w:rPr>
          <w:rFonts w:cs="Times New Roman"/>
          <w:spacing w:val="-67"/>
          <w:szCs w:val="28"/>
        </w:rPr>
        <w:t xml:space="preserve"> </w:t>
      </w:r>
      <w:r w:rsidRPr="00BD1D25">
        <w:rPr>
          <w:rFonts w:cs="Times New Roman"/>
          <w:szCs w:val="28"/>
        </w:rPr>
        <w:t>муниципальных услуг»</w:t>
      </w:r>
      <w:r w:rsidRPr="00BD1D25">
        <w:rPr>
          <w:rFonts w:cs="Times New Roman"/>
          <w:szCs w:val="28"/>
          <w:vertAlign w:val="superscript"/>
        </w:rPr>
        <w:t>1</w:t>
      </w:r>
      <w:r w:rsidRPr="00BD1D25">
        <w:rPr>
          <w:rFonts w:cs="Times New Roman"/>
          <w:szCs w:val="28"/>
        </w:rPr>
        <w:t>.</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r w:rsidRPr="00BD1D25">
        <w:rPr>
          <w:rFonts w:cs="Times New Roman"/>
          <w:szCs w:val="28"/>
        </w:rPr>
        <w:t>_________</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r w:rsidRPr="00BD1D25">
        <w:rPr>
          <w:sz w:val="20"/>
          <w:vertAlign w:val="superscript"/>
        </w:rPr>
        <w:t>1</w:t>
      </w:r>
      <w:r w:rsidRPr="00BD1D25">
        <w:rPr>
          <w:spacing w:val="-3"/>
          <w:sz w:val="20"/>
        </w:rPr>
        <w:t xml:space="preserve"> </w:t>
      </w:r>
      <w:r w:rsidRPr="00BD1D25">
        <w:rPr>
          <w:sz w:val="20"/>
        </w:rPr>
        <w:t>В</w:t>
      </w:r>
      <w:r w:rsidRPr="00BD1D25">
        <w:rPr>
          <w:spacing w:val="-2"/>
          <w:sz w:val="20"/>
        </w:rPr>
        <w:t xml:space="preserve"> </w:t>
      </w:r>
      <w:r w:rsidRPr="00BD1D25">
        <w:rPr>
          <w:sz w:val="20"/>
        </w:rPr>
        <w:t>случае,</w:t>
      </w:r>
      <w:r w:rsidRPr="00BD1D25">
        <w:rPr>
          <w:spacing w:val="-3"/>
          <w:sz w:val="20"/>
        </w:rPr>
        <w:t xml:space="preserve"> </w:t>
      </w:r>
      <w:r w:rsidRPr="00BD1D25">
        <w:rPr>
          <w:sz w:val="20"/>
        </w:rPr>
        <w:t>если</w:t>
      </w:r>
      <w:r w:rsidRPr="00BD1D25">
        <w:rPr>
          <w:spacing w:val="-4"/>
          <w:sz w:val="20"/>
        </w:rPr>
        <w:t xml:space="preserve"> </w:t>
      </w:r>
      <w:r w:rsidRPr="00BD1D25">
        <w:rPr>
          <w:sz w:val="20"/>
        </w:rPr>
        <w:t>Уполномоченный</w:t>
      </w:r>
      <w:r w:rsidRPr="00BD1D25">
        <w:rPr>
          <w:spacing w:val="-3"/>
          <w:sz w:val="20"/>
        </w:rPr>
        <w:t xml:space="preserve"> </w:t>
      </w:r>
      <w:r w:rsidRPr="00BD1D25">
        <w:rPr>
          <w:sz w:val="20"/>
        </w:rPr>
        <w:t>орган</w:t>
      </w:r>
      <w:r w:rsidRPr="00BD1D25">
        <w:rPr>
          <w:spacing w:val="-4"/>
          <w:sz w:val="20"/>
        </w:rPr>
        <w:t xml:space="preserve"> </w:t>
      </w:r>
      <w:r w:rsidRPr="00BD1D25">
        <w:rPr>
          <w:sz w:val="20"/>
        </w:rPr>
        <w:t>подключен</w:t>
      </w:r>
      <w:r w:rsidRPr="00BD1D25">
        <w:rPr>
          <w:spacing w:val="-4"/>
          <w:sz w:val="20"/>
        </w:rPr>
        <w:t xml:space="preserve"> </w:t>
      </w:r>
      <w:r w:rsidRPr="00BD1D25">
        <w:rPr>
          <w:sz w:val="20"/>
        </w:rPr>
        <w:t>к</w:t>
      </w:r>
      <w:r w:rsidRPr="00BD1D25">
        <w:rPr>
          <w:spacing w:val="-2"/>
          <w:sz w:val="20"/>
        </w:rPr>
        <w:t xml:space="preserve"> </w:t>
      </w:r>
      <w:r w:rsidRPr="00BD1D25">
        <w:rPr>
          <w:sz w:val="20"/>
        </w:rPr>
        <w:t>указанной</w:t>
      </w:r>
      <w:r w:rsidRPr="00BD1D25">
        <w:rPr>
          <w:spacing w:val="-3"/>
          <w:sz w:val="20"/>
        </w:rPr>
        <w:t xml:space="preserve"> </w:t>
      </w:r>
      <w:r w:rsidRPr="00BD1D25">
        <w:rPr>
          <w:sz w:val="20"/>
        </w:rPr>
        <w:t>системе.</w:t>
      </w:r>
    </w:p>
    <w:p w:rsidR="00B775C8" w:rsidRPr="00BD1D25" w:rsidRDefault="00B775C8" w:rsidP="00015D1E">
      <w:pPr>
        <w:pStyle w:val="110"/>
        <w:tabs>
          <w:tab w:val="left" w:pos="0"/>
        </w:tabs>
        <w:ind w:left="0"/>
        <w:jc w:val="both"/>
      </w:pPr>
    </w:p>
    <w:p w:rsidR="00B775C8" w:rsidRPr="00BD1D25" w:rsidRDefault="00B775C8" w:rsidP="00015D1E">
      <w:pPr>
        <w:pStyle w:val="110"/>
        <w:tabs>
          <w:tab w:val="left" w:pos="0"/>
        </w:tabs>
        <w:ind w:left="0" w:firstLine="709"/>
      </w:pPr>
    </w:p>
    <w:p w:rsidR="00B775C8" w:rsidRPr="00BD1D25" w:rsidRDefault="00B775C8" w:rsidP="00015D1E">
      <w:pPr>
        <w:pStyle w:val="110"/>
        <w:tabs>
          <w:tab w:val="left" w:pos="0"/>
        </w:tabs>
        <w:ind w:left="0" w:firstLine="709"/>
      </w:pPr>
      <w:r w:rsidRPr="00BD1D25">
        <w:t>Порядок исправления допущенных опечаток и ошибок в выданных в</w:t>
      </w:r>
      <w:r w:rsidRPr="00BD1D25">
        <w:rPr>
          <w:spacing w:val="-67"/>
        </w:rPr>
        <w:t xml:space="preserve"> </w:t>
      </w:r>
      <w:r w:rsidRPr="00BD1D25">
        <w:t>результате предоставления муниципальной услуги</w:t>
      </w:r>
      <w:r w:rsidRPr="00BD1D25">
        <w:rPr>
          <w:spacing w:val="-67"/>
        </w:rPr>
        <w:t xml:space="preserve"> </w:t>
      </w:r>
      <w:r w:rsidRPr="00BD1D25">
        <w:t>документах</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 случае выявления опечаток и ошибок заявитель вправе обратиться 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приложением</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указанных</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2.8</w:t>
      </w:r>
      <w:r w:rsidRPr="00BD1D25">
        <w:rPr>
          <w:rFonts w:cs="Times New Roman"/>
          <w:spacing w:val="-4"/>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4"/>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Основания</w:t>
      </w:r>
      <w:r w:rsidRPr="00BD1D25">
        <w:rPr>
          <w:rFonts w:cs="Times New Roman"/>
          <w:spacing w:val="-17"/>
          <w:szCs w:val="28"/>
        </w:rPr>
        <w:t xml:space="preserve"> </w:t>
      </w:r>
      <w:r w:rsidRPr="00BD1D25">
        <w:rPr>
          <w:rFonts w:cs="Times New Roman"/>
          <w:szCs w:val="28"/>
        </w:rPr>
        <w:t>отказа</w:t>
      </w:r>
      <w:r w:rsidRPr="00BD1D25">
        <w:rPr>
          <w:rFonts w:cs="Times New Roman"/>
          <w:spacing w:val="-15"/>
          <w:szCs w:val="28"/>
        </w:rPr>
        <w:t xml:space="preserve"> </w:t>
      </w:r>
      <w:r w:rsidRPr="00BD1D25">
        <w:rPr>
          <w:rFonts w:cs="Times New Roman"/>
          <w:szCs w:val="28"/>
        </w:rPr>
        <w:t>в</w:t>
      </w:r>
      <w:r w:rsidRPr="00BD1D25">
        <w:rPr>
          <w:rFonts w:cs="Times New Roman"/>
          <w:spacing w:val="-16"/>
          <w:szCs w:val="28"/>
        </w:rPr>
        <w:t xml:space="preserve"> </w:t>
      </w:r>
      <w:r w:rsidRPr="00BD1D25">
        <w:rPr>
          <w:rFonts w:cs="Times New Roman"/>
          <w:szCs w:val="28"/>
        </w:rPr>
        <w:t>приеме</w:t>
      </w:r>
      <w:r w:rsidRPr="00BD1D25">
        <w:rPr>
          <w:rFonts w:cs="Times New Roman"/>
          <w:spacing w:val="-15"/>
          <w:szCs w:val="28"/>
        </w:rPr>
        <w:t xml:space="preserve"> </w:t>
      </w:r>
      <w:r w:rsidRPr="00BD1D25">
        <w:rPr>
          <w:rFonts w:cs="Times New Roman"/>
          <w:szCs w:val="28"/>
        </w:rPr>
        <w:t>заявления</w:t>
      </w:r>
      <w:r w:rsidRPr="00BD1D25">
        <w:rPr>
          <w:rFonts w:cs="Times New Roman"/>
          <w:spacing w:val="-14"/>
          <w:szCs w:val="28"/>
        </w:rPr>
        <w:t xml:space="preserve"> </w:t>
      </w:r>
      <w:r w:rsidRPr="00BD1D25">
        <w:rPr>
          <w:rFonts w:cs="Times New Roman"/>
          <w:szCs w:val="28"/>
        </w:rPr>
        <w:t>об</w:t>
      </w:r>
      <w:r w:rsidRPr="00BD1D25">
        <w:rPr>
          <w:rFonts w:cs="Times New Roman"/>
          <w:spacing w:val="-14"/>
          <w:szCs w:val="28"/>
        </w:rPr>
        <w:t xml:space="preserve"> </w:t>
      </w:r>
      <w:r w:rsidRPr="00BD1D25">
        <w:rPr>
          <w:rFonts w:cs="Times New Roman"/>
          <w:szCs w:val="28"/>
        </w:rPr>
        <w:t>исправлении</w:t>
      </w:r>
      <w:r w:rsidRPr="00BD1D25">
        <w:rPr>
          <w:rFonts w:cs="Times New Roman"/>
          <w:spacing w:val="-14"/>
          <w:szCs w:val="28"/>
        </w:rPr>
        <w:t xml:space="preserve"> </w:t>
      </w:r>
      <w:r w:rsidRPr="00BD1D25">
        <w:rPr>
          <w:rFonts w:cs="Times New Roman"/>
          <w:szCs w:val="28"/>
        </w:rPr>
        <w:t>опечаток</w:t>
      </w:r>
      <w:r w:rsidRPr="00BD1D25">
        <w:rPr>
          <w:rFonts w:cs="Times New Roman"/>
          <w:spacing w:val="-17"/>
          <w:szCs w:val="28"/>
        </w:rPr>
        <w:t xml:space="preserve"> </w:t>
      </w:r>
      <w:r w:rsidRPr="00BD1D25">
        <w:rPr>
          <w:rFonts w:cs="Times New Roman"/>
          <w:szCs w:val="28"/>
        </w:rPr>
        <w:t>и</w:t>
      </w:r>
      <w:r w:rsidRPr="00BD1D25">
        <w:rPr>
          <w:rFonts w:cs="Times New Roman"/>
          <w:spacing w:val="-14"/>
          <w:szCs w:val="28"/>
        </w:rPr>
        <w:t xml:space="preserve"> </w:t>
      </w:r>
      <w:r w:rsidRPr="00BD1D25">
        <w:rPr>
          <w:rFonts w:cs="Times New Roman"/>
          <w:szCs w:val="28"/>
        </w:rPr>
        <w:t>ошибок</w:t>
      </w:r>
      <w:r w:rsidRPr="00BD1D25">
        <w:rPr>
          <w:rFonts w:cs="Times New Roman"/>
          <w:spacing w:val="-67"/>
          <w:szCs w:val="28"/>
        </w:rPr>
        <w:t xml:space="preserve"> </w:t>
      </w:r>
      <w:r w:rsidRPr="00BD1D25">
        <w:rPr>
          <w:rFonts w:cs="Times New Roman"/>
          <w:szCs w:val="28"/>
        </w:rPr>
        <w:t>указаны</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пункте 2.13</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3"/>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Исправление допущенных опечаток и ошибок в выданных в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следующем порядке: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обнаружении</w:t>
      </w:r>
      <w:r w:rsidRPr="00BD1D25">
        <w:rPr>
          <w:rFonts w:cs="Times New Roman"/>
          <w:spacing w:val="1"/>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ошибок</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выданных в результате предоставления муниципальной услуги,</w:t>
      </w:r>
      <w:r w:rsidRPr="00BD1D25">
        <w:rPr>
          <w:rFonts w:cs="Times New Roman"/>
          <w:spacing w:val="1"/>
          <w:szCs w:val="28"/>
        </w:rPr>
        <w:t xml:space="preserve"> </w:t>
      </w:r>
      <w:r w:rsidRPr="00BD1D25">
        <w:rPr>
          <w:rFonts w:cs="Times New Roman"/>
          <w:szCs w:val="28"/>
        </w:rPr>
        <w:t>обращается</w:t>
      </w:r>
      <w:r w:rsidRPr="00BD1D25">
        <w:rPr>
          <w:rFonts w:cs="Times New Roman"/>
          <w:spacing w:val="1"/>
          <w:szCs w:val="28"/>
        </w:rPr>
        <w:t xml:space="preserve"> </w:t>
      </w:r>
      <w:r w:rsidRPr="00BD1D25">
        <w:rPr>
          <w:rFonts w:cs="Times New Roman"/>
          <w:szCs w:val="28"/>
        </w:rPr>
        <w:t>лично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необходимости</w:t>
      </w:r>
      <w:r w:rsidRPr="00BD1D25">
        <w:rPr>
          <w:rFonts w:cs="Times New Roman"/>
          <w:spacing w:val="1"/>
          <w:szCs w:val="28"/>
        </w:rPr>
        <w:t xml:space="preserve"> </w:t>
      </w:r>
      <w:r w:rsidRPr="00BD1D25">
        <w:rPr>
          <w:rFonts w:cs="Times New Roman"/>
          <w:szCs w:val="28"/>
        </w:rPr>
        <w:t>исправления</w:t>
      </w:r>
      <w:r w:rsidRPr="00BD1D25">
        <w:rPr>
          <w:rFonts w:cs="Times New Roman"/>
          <w:spacing w:val="-2"/>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ошибок,</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котором</w:t>
      </w:r>
      <w:r w:rsidRPr="00BD1D25">
        <w:rPr>
          <w:rFonts w:cs="Times New Roman"/>
          <w:spacing w:val="-4"/>
          <w:szCs w:val="28"/>
        </w:rPr>
        <w:t xml:space="preserve"> </w:t>
      </w:r>
      <w:r w:rsidRPr="00BD1D25">
        <w:rPr>
          <w:rFonts w:cs="Times New Roman"/>
          <w:szCs w:val="28"/>
        </w:rPr>
        <w:t>содержится</w:t>
      </w:r>
      <w:r w:rsidRPr="00BD1D25">
        <w:rPr>
          <w:rFonts w:cs="Times New Roman"/>
          <w:spacing w:val="-1"/>
          <w:szCs w:val="28"/>
        </w:rPr>
        <w:t xml:space="preserve"> </w:t>
      </w:r>
      <w:r w:rsidRPr="00BD1D25">
        <w:rPr>
          <w:rFonts w:cs="Times New Roman"/>
          <w:szCs w:val="28"/>
        </w:rPr>
        <w:t>указание</w:t>
      </w:r>
      <w:r w:rsidRPr="00BD1D25">
        <w:rPr>
          <w:rFonts w:cs="Times New Roman"/>
          <w:spacing w:val="-4"/>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описание.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указанного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подпункте</w:t>
      </w:r>
      <w:r w:rsidRPr="00BD1D25">
        <w:rPr>
          <w:rFonts w:cs="Times New Roman"/>
          <w:spacing w:val="-11"/>
          <w:szCs w:val="28"/>
        </w:rPr>
        <w:t xml:space="preserve"> </w:t>
      </w:r>
      <w:r w:rsidRPr="00BD1D25">
        <w:rPr>
          <w:rFonts w:cs="Times New Roman"/>
          <w:szCs w:val="28"/>
        </w:rPr>
        <w:t>3.12.1</w:t>
      </w:r>
      <w:r w:rsidRPr="00BD1D25">
        <w:rPr>
          <w:rFonts w:cs="Times New Roman"/>
          <w:spacing w:val="-11"/>
          <w:szCs w:val="28"/>
        </w:rPr>
        <w:t xml:space="preserve"> </w:t>
      </w:r>
      <w:r w:rsidRPr="00BD1D25">
        <w:rPr>
          <w:rFonts w:cs="Times New Roman"/>
          <w:szCs w:val="28"/>
        </w:rPr>
        <w:t>пункта</w:t>
      </w:r>
      <w:r w:rsidRPr="00BD1D25">
        <w:rPr>
          <w:rFonts w:cs="Times New Roman"/>
          <w:spacing w:val="-10"/>
          <w:szCs w:val="28"/>
        </w:rPr>
        <w:t xml:space="preserve"> </w:t>
      </w:r>
      <w:r w:rsidRPr="00BD1D25">
        <w:rPr>
          <w:rFonts w:cs="Times New Roman"/>
          <w:szCs w:val="28"/>
        </w:rPr>
        <w:t>3.12</w:t>
      </w:r>
      <w:r w:rsidRPr="00BD1D25">
        <w:rPr>
          <w:rFonts w:cs="Times New Roman"/>
          <w:spacing w:val="-8"/>
          <w:szCs w:val="28"/>
        </w:rPr>
        <w:t xml:space="preserve"> </w:t>
      </w:r>
      <w:r w:rsidRPr="00BD1D25">
        <w:rPr>
          <w:rFonts w:cs="Times New Roman"/>
          <w:szCs w:val="28"/>
        </w:rPr>
        <w:t>настоящего</w:t>
      </w:r>
      <w:r w:rsidRPr="00BD1D25">
        <w:rPr>
          <w:rFonts w:cs="Times New Roman"/>
          <w:spacing w:val="-3"/>
          <w:szCs w:val="28"/>
        </w:rPr>
        <w:t xml:space="preserve"> </w:t>
      </w:r>
      <w:r w:rsidRPr="00BD1D25">
        <w:rPr>
          <w:rFonts w:cs="Times New Roman"/>
          <w:szCs w:val="28"/>
        </w:rPr>
        <w:t>подраздела,</w:t>
      </w:r>
      <w:r w:rsidRPr="00BD1D25">
        <w:rPr>
          <w:rFonts w:cs="Times New Roman"/>
          <w:spacing w:val="-13"/>
          <w:szCs w:val="28"/>
        </w:rPr>
        <w:t xml:space="preserve"> </w:t>
      </w:r>
      <w:r w:rsidRPr="00BD1D25">
        <w:rPr>
          <w:rFonts w:cs="Times New Roman"/>
          <w:szCs w:val="28"/>
        </w:rPr>
        <w:t>рассматривает</w:t>
      </w:r>
      <w:r w:rsidRPr="00BD1D25">
        <w:rPr>
          <w:rFonts w:cs="Times New Roman"/>
          <w:spacing w:val="-8"/>
          <w:szCs w:val="28"/>
        </w:rPr>
        <w:t xml:space="preserve"> </w:t>
      </w:r>
      <w:r w:rsidRPr="00BD1D25">
        <w:rPr>
          <w:rFonts w:cs="Times New Roman"/>
          <w:szCs w:val="28"/>
        </w:rPr>
        <w:t>необходимость</w:t>
      </w:r>
      <w:r w:rsidRPr="00BD1D25">
        <w:rPr>
          <w:rFonts w:cs="Times New Roman"/>
          <w:spacing w:val="-68"/>
          <w:szCs w:val="28"/>
        </w:rPr>
        <w:t xml:space="preserve"> </w:t>
      </w:r>
      <w:r w:rsidRPr="00BD1D25">
        <w:rPr>
          <w:rFonts w:cs="Times New Roman"/>
          <w:szCs w:val="28"/>
        </w:rPr>
        <w:t>внесения</w:t>
      </w:r>
      <w:r w:rsidRPr="00BD1D25">
        <w:rPr>
          <w:rFonts w:cs="Times New Roman"/>
          <w:spacing w:val="1"/>
          <w:szCs w:val="28"/>
        </w:rPr>
        <w:t xml:space="preserve"> </w:t>
      </w:r>
      <w:r w:rsidRPr="00BD1D25">
        <w:rPr>
          <w:rFonts w:cs="Times New Roman"/>
          <w:szCs w:val="28"/>
        </w:rPr>
        <w:t>соответствующих</w:t>
      </w:r>
      <w:r w:rsidRPr="00BD1D25">
        <w:rPr>
          <w:rFonts w:cs="Times New Roman"/>
          <w:spacing w:val="1"/>
          <w:szCs w:val="28"/>
        </w:rPr>
        <w:t xml:space="preserve"> </w:t>
      </w:r>
      <w:r w:rsidRPr="00BD1D25">
        <w:rPr>
          <w:rFonts w:cs="Times New Roman"/>
          <w:szCs w:val="28"/>
        </w:rPr>
        <w:t>изменений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являющиеся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8"/>
          <w:szCs w:val="28"/>
        </w:rPr>
        <w:t xml:space="preserve"> </w:t>
      </w:r>
      <w:r w:rsidRPr="00BD1D25">
        <w:rPr>
          <w:rFonts w:cs="Times New Roman"/>
          <w:szCs w:val="28"/>
        </w:rPr>
        <w:t>орган</w:t>
      </w:r>
      <w:r w:rsidRPr="00BD1D25">
        <w:rPr>
          <w:rFonts w:cs="Times New Roman"/>
          <w:spacing w:val="-5"/>
          <w:szCs w:val="28"/>
        </w:rPr>
        <w:t xml:space="preserve"> </w:t>
      </w:r>
      <w:r w:rsidRPr="00BD1D25">
        <w:rPr>
          <w:rFonts w:cs="Times New Roman"/>
          <w:szCs w:val="28"/>
        </w:rPr>
        <w:t>обеспечивает</w:t>
      </w:r>
      <w:r w:rsidRPr="00BD1D25">
        <w:rPr>
          <w:rFonts w:cs="Times New Roman"/>
          <w:spacing w:val="-7"/>
          <w:szCs w:val="28"/>
        </w:rPr>
        <w:t xml:space="preserve"> </w:t>
      </w:r>
      <w:r w:rsidRPr="00BD1D25">
        <w:rPr>
          <w:rFonts w:cs="Times New Roman"/>
          <w:szCs w:val="28"/>
        </w:rPr>
        <w:t>устранение</w:t>
      </w:r>
      <w:r w:rsidRPr="00BD1D25">
        <w:rPr>
          <w:rFonts w:cs="Times New Roman"/>
          <w:spacing w:val="-8"/>
          <w:szCs w:val="28"/>
        </w:rPr>
        <w:t xml:space="preserve"> </w:t>
      </w:r>
      <w:r w:rsidRPr="00BD1D25">
        <w:rPr>
          <w:rFonts w:cs="Times New Roman"/>
          <w:szCs w:val="28"/>
        </w:rPr>
        <w:t>опечаток</w:t>
      </w:r>
      <w:r w:rsidRPr="00BD1D25">
        <w:rPr>
          <w:rFonts w:cs="Times New Roman"/>
          <w:spacing w:val="-6"/>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ошибок</w:t>
      </w:r>
      <w:r w:rsidRPr="00BD1D25">
        <w:rPr>
          <w:rFonts w:cs="Times New Roman"/>
          <w:spacing w:val="-6"/>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Срок устранения опечаток и ошибок не должен превышать 3 (трех)</w:t>
      </w:r>
      <w:r w:rsidRPr="00BD1D25">
        <w:rPr>
          <w:rFonts w:cs="Times New Roman"/>
          <w:spacing w:val="1"/>
          <w:szCs w:val="28"/>
        </w:rPr>
        <w:t xml:space="preserve"> </w:t>
      </w:r>
      <w:r w:rsidRPr="00BD1D25">
        <w:rPr>
          <w:rFonts w:cs="Times New Roman"/>
          <w:szCs w:val="28"/>
        </w:rPr>
        <w:t>рабочих</w:t>
      </w:r>
      <w:r w:rsidRPr="00BD1D25">
        <w:rPr>
          <w:rFonts w:cs="Times New Roman"/>
          <w:spacing w:val="10"/>
          <w:szCs w:val="28"/>
        </w:rPr>
        <w:t xml:space="preserve"> </w:t>
      </w:r>
      <w:r w:rsidRPr="00BD1D25">
        <w:rPr>
          <w:rFonts w:cs="Times New Roman"/>
          <w:szCs w:val="28"/>
        </w:rPr>
        <w:t>дней</w:t>
      </w:r>
      <w:r w:rsidRPr="00BD1D25">
        <w:rPr>
          <w:rFonts w:cs="Times New Roman"/>
          <w:spacing w:val="10"/>
          <w:szCs w:val="28"/>
        </w:rPr>
        <w:t xml:space="preserve"> </w:t>
      </w:r>
      <w:r w:rsidRPr="00BD1D25">
        <w:rPr>
          <w:rFonts w:cs="Times New Roman"/>
          <w:szCs w:val="28"/>
        </w:rPr>
        <w:t>с</w:t>
      </w:r>
      <w:r w:rsidRPr="00BD1D25">
        <w:rPr>
          <w:rFonts w:cs="Times New Roman"/>
          <w:spacing w:val="9"/>
          <w:szCs w:val="28"/>
        </w:rPr>
        <w:t xml:space="preserve"> </w:t>
      </w:r>
      <w:r w:rsidRPr="00BD1D25">
        <w:rPr>
          <w:rFonts w:cs="Times New Roman"/>
          <w:szCs w:val="28"/>
        </w:rPr>
        <w:t>даты</w:t>
      </w:r>
      <w:r w:rsidRPr="00BD1D25">
        <w:rPr>
          <w:rFonts w:cs="Times New Roman"/>
          <w:spacing w:val="10"/>
          <w:szCs w:val="28"/>
        </w:rPr>
        <w:t xml:space="preserve"> </w:t>
      </w:r>
      <w:r w:rsidRPr="00BD1D25">
        <w:rPr>
          <w:rFonts w:cs="Times New Roman"/>
          <w:szCs w:val="28"/>
        </w:rPr>
        <w:t>регистрации</w:t>
      </w:r>
      <w:r w:rsidRPr="00BD1D25">
        <w:rPr>
          <w:rFonts w:cs="Times New Roman"/>
          <w:spacing w:val="9"/>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указанного</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подпункте</w:t>
      </w:r>
      <w:r w:rsidRPr="00BD1D25">
        <w:rPr>
          <w:rFonts w:cs="Times New Roman"/>
          <w:spacing w:val="9"/>
          <w:szCs w:val="28"/>
        </w:rPr>
        <w:t xml:space="preserve"> </w:t>
      </w:r>
      <w:r w:rsidRPr="00BD1D25">
        <w:rPr>
          <w:rFonts w:cs="Times New Roman"/>
          <w:szCs w:val="28"/>
        </w:rPr>
        <w:t>3.12.1</w:t>
      </w:r>
      <w:r w:rsidRPr="00BD1D25">
        <w:rPr>
          <w:rFonts w:cs="Times New Roman"/>
          <w:spacing w:val="10"/>
          <w:szCs w:val="28"/>
        </w:rPr>
        <w:t xml:space="preserve"> </w:t>
      </w:r>
      <w:r w:rsidRPr="00BD1D25">
        <w:rPr>
          <w:rFonts w:cs="Times New Roman"/>
          <w:szCs w:val="28"/>
        </w:rPr>
        <w:t>пункта 3.12</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подраздела.</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Формы контроля за исполнением административного регламента</w:t>
      </w:r>
      <w:r w:rsidRPr="00BD1D25">
        <w:rPr>
          <w:spacing w:val="-67"/>
        </w:rPr>
        <w:t xml:space="preserve"> </w:t>
      </w:r>
      <w:r w:rsidRPr="00BD1D25">
        <w:t>Порядок</w:t>
      </w:r>
      <w:r w:rsidRPr="00BD1D25">
        <w:rPr>
          <w:spacing w:val="-2"/>
        </w:rPr>
        <w:t xml:space="preserve"> </w:t>
      </w:r>
      <w:r w:rsidRPr="00BD1D25">
        <w:t>осуществления</w:t>
      </w:r>
      <w:r w:rsidRPr="00BD1D25">
        <w:rPr>
          <w:spacing w:val="-3"/>
        </w:rPr>
        <w:t xml:space="preserve"> </w:t>
      </w:r>
      <w:r w:rsidRPr="00BD1D25">
        <w:t>текущего контроля</w:t>
      </w:r>
      <w:r w:rsidRPr="00BD1D25">
        <w:rPr>
          <w:spacing w:val="-3"/>
        </w:rPr>
        <w:t xml:space="preserve"> </w:t>
      </w:r>
      <w:r w:rsidRPr="00BD1D25">
        <w:t>за соблюдением и исполнением ответственными должностными лицами положений</w:t>
      </w:r>
      <w:r w:rsidRPr="00BD1D25">
        <w:rPr>
          <w:spacing w:val="-67"/>
        </w:rPr>
        <w:t xml:space="preserve"> </w:t>
      </w:r>
      <w:r w:rsidRPr="00BD1D25">
        <w:t>регламента и иных нормативных правовых актов,</w:t>
      </w:r>
      <w:r w:rsidRPr="00BD1D25">
        <w:rPr>
          <w:spacing w:val="1"/>
        </w:rPr>
        <w:t xml:space="preserve"> </w:t>
      </w:r>
      <w:r w:rsidRPr="00BD1D25">
        <w:t>устанавливающих требования к предоставлению муниципальной</w:t>
      </w:r>
      <w:r w:rsidRPr="00BD1D25">
        <w:rPr>
          <w:spacing w:val="-5"/>
        </w:rPr>
        <w:t xml:space="preserve"> </w:t>
      </w:r>
      <w:r w:rsidRPr="00BD1D25">
        <w:t>услуги,</w:t>
      </w:r>
      <w:r w:rsidRPr="00BD1D25">
        <w:rPr>
          <w:spacing w:val="-4"/>
        </w:rPr>
        <w:t xml:space="preserve"> </w:t>
      </w:r>
      <w:r w:rsidRPr="00BD1D25">
        <w:t>а также принятием</w:t>
      </w:r>
      <w:r w:rsidRPr="00BD1D25">
        <w:rPr>
          <w:spacing w:val="-1"/>
        </w:rPr>
        <w:t xml:space="preserve"> </w:t>
      </w:r>
      <w:r w:rsidRPr="00BD1D25">
        <w:t>ими решений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Текущий</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соблюдением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исполнением</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иных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устанавливающих</w:t>
      </w:r>
      <w:r w:rsidRPr="00BD1D25">
        <w:rPr>
          <w:rFonts w:cs="Times New Roman"/>
          <w:spacing w:val="44"/>
          <w:szCs w:val="28"/>
        </w:rPr>
        <w:t xml:space="preserve"> </w:t>
      </w:r>
      <w:r w:rsidRPr="00BD1D25">
        <w:rPr>
          <w:rFonts w:cs="Times New Roman"/>
          <w:szCs w:val="28"/>
        </w:rPr>
        <w:t>требования</w:t>
      </w:r>
      <w:r w:rsidRPr="00BD1D25">
        <w:rPr>
          <w:rFonts w:cs="Times New Roman"/>
          <w:spacing w:val="45"/>
          <w:szCs w:val="28"/>
        </w:rPr>
        <w:t xml:space="preserve"> </w:t>
      </w:r>
      <w:r w:rsidRPr="00BD1D25">
        <w:rPr>
          <w:rFonts w:cs="Times New Roman"/>
          <w:szCs w:val="28"/>
        </w:rPr>
        <w:t>к</w:t>
      </w:r>
      <w:r w:rsidRPr="00BD1D25">
        <w:rPr>
          <w:rFonts w:cs="Times New Roman"/>
          <w:spacing w:val="43"/>
          <w:szCs w:val="28"/>
        </w:rPr>
        <w:t xml:space="preserve"> </w:t>
      </w:r>
      <w:r w:rsidRPr="00BD1D25">
        <w:rPr>
          <w:rFonts w:cs="Times New Roman"/>
          <w:szCs w:val="28"/>
        </w:rPr>
        <w:t>предоставлению</w:t>
      </w:r>
      <w:r w:rsidRPr="00BD1D25">
        <w:rPr>
          <w:rFonts w:cs="Times New Roman"/>
          <w:spacing w:val="42"/>
          <w:szCs w:val="28"/>
        </w:rPr>
        <w:t xml:space="preserve"> </w:t>
      </w:r>
      <w:r w:rsidRPr="00BD1D25">
        <w:rPr>
          <w:rFonts w:cs="Times New Roman"/>
          <w:szCs w:val="28"/>
        </w:rPr>
        <w:t>муниципальной</w:t>
      </w:r>
      <w:r w:rsidRPr="00BD1D25">
        <w:rPr>
          <w:rFonts w:cs="Times New Roman"/>
          <w:spacing w:val="46"/>
          <w:szCs w:val="28"/>
        </w:rPr>
        <w:t xml:space="preserve"> </w:t>
      </w:r>
      <w:r w:rsidRPr="00BD1D25">
        <w:rPr>
          <w:rFonts w:cs="Times New Roman"/>
          <w:szCs w:val="28"/>
        </w:rPr>
        <w:t xml:space="preserve">услуги, </w:t>
      </w:r>
    </w:p>
    <w:p w:rsidR="00B775C8" w:rsidRPr="00BD1D25" w:rsidRDefault="00B775C8" w:rsidP="00015D1E">
      <w:pPr>
        <w:pStyle w:val="aff1"/>
        <w:tabs>
          <w:tab w:val="left" w:pos="0"/>
        </w:tabs>
        <w:ind w:firstLine="709"/>
        <w:jc w:val="both"/>
      </w:pPr>
      <w:r w:rsidRPr="00BD1D25">
        <w:t>осуществляется</w:t>
      </w:r>
      <w:r w:rsidRPr="00BD1D25">
        <w:rPr>
          <w:spacing w:val="1"/>
        </w:rPr>
        <w:t xml:space="preserve"> </w:t>
      </w:r>
      <w:r w:rsidRPr="00BD1D25">
        <w:t>на</w:t>
      </w:r>
      <w:r w:rsidRPr="00BD1D25">
        <w:rPr>
          <w:spacing w:val="1"/>
        </w:rPr>
        <w:t xml:space="preserve"> </w:t>
      </w:r>
      <w:r w:rsidRPr="00BD1D25">
        <w:t>постоянной</w:t>
      </w:r>
      <w:r w:rsidRPr="00BD1D25">
        <w:rPr>
          <w:spacing w:val="1"/>
        </w:rPr>
        <w:t xml:space="preserve"> </w:t>
      </w:r>
      <w:r w:rsidRPr="00BD1D25">
        <w:t>основе</w:t>
      </w:r>
      <w:r w:rsidRPr="00BD1D25">
        <w:rPr>
          <w:spacing w:val="1"/>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Администрации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уполномоченными</w:t>
      </w:r>
      <w:r w:rsidRPr="00BD1D25">
        <w:rPr>
          <w:spacing w:val="1"/>
        </w:rPr>
        <w:t xml:space="preserve"> </w:t>
      </w:r>
      <w:r w:rsidRPr="00BD1D25">
        <w:t>на</w:t>
      </w:r>
      <w:r w:rsidRPr="00BD1D25">
        <w:rPr>
          <w:spacing w:val="1"/>
        </w:rPr>
        <w:t xml:space="preserve"> </w:t>
      </w:r>
      <w:r w:rsidRPr="00BD1D25">
        <w:t>осуществление</w:t>
      </w:r>
      <w:r w:rsidRPr="00BD1D25">
        <w:rPr>
          <w:spacing w:val="1"/>
        </w:rPr>
        <w:t xml:space="preserve"> </w:t>
      </w:r>
      <w:r w:rsidRPr="00BD1D25">
        <w:t>контроля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Для текущего контроля используются сведения служебной корреспонденции,</w:t>
      </w:r>
      <w:r w:rsidRPr="00BD1D25">
        <w:rPr>
          <w:spacing w:val="1"/>
        </w:rPr>
        <w:t xml:space="preserve"> </w:t>
      </w:r>
      <w:r w:rsidRPr="00BD1D25">
        <w:rPr>
          <w:spacing w:val="-1"/>
        </w:rPr>
        <w:t>устная</w:t>
      </w:r>
      <w:r w:rsidRPr="00BD1D25">
        <w:rPr>
          <w:spacing w:val="-15"/>
        </w:rPr>
        <w:t xml:space="preserve"> </w:t>
      </w:r>
      <w:r w:rsidRPr="00BD1D25">
        <w:rPr>
          <w:spacing w:val="-1"/>
        </w:rPr>
        <w:t>и</w:t>
      </w:r>
      <w:r w:rsidRPr="00BD1D25">
        <w:rPr>
          <w:spacing w:val="-15"/>
        </w:rPr>
        <w:t xml:space="preserve"> </w:t>
      </w:r>
      <w:r w:rsidRPr="00BD1D25">
        <w:rPr>
          <w:spacing w:val="-1"/>
        </w:rPr>
        <w:t>письменная</w:t>
      </w:r>
      <w:r w:rsidRPr="00BD1D25">
        <w:rPr>
          <w:spacing w:val="-14"/>
        </w:rPr>
        <w:t xml:space="preserve"> </w:t>
      </w:r>
      <w:r w:rsidRPr="00BD1D25">
        <w:rPr>
          <w:spacing w:val="-1"/>
        </w:rPr>
        <w:t>информация</w:t>
      </w:r>
      <w:r w:rsidRPr="00BD1D25">
        <w:rPr>
          <w:spacing w:val="-15"/>
        </w:rPr>
        <w:t xml:space="preserve"> </w:t>
      </w:r>
      <w:r w:rsidRPr="00BD1D25">
        <w:t>специалистов</w:t>
      </w:r>
      <w:r w:rsidRPr="00BD1D25">
        <w:rPr>
          <w:spacing w:val="-17"/>
        </w:rPr>
        <w:t xml:space="preserve"> </w:t>
      </w:r>
      <w:r w:rsidRPr="00BD1D25">
        <w:t>и</w:t>
      </w:r>
      <w:r w:rsidRPr="00BD1D25">
        <w:rPr>
          <w:spacing w:val="-15"/>
        </w:rPr>
        <w:t xml:space="preserve"> </w:t>
      </w:r>
      <w:r w:rsidRPr="00BD1D25">
        <w:t>должностных</w:t>
      </w:r>
      <w:r w:rsidRPr="00BD1D25">
        <w:rPr>
          <w:spacing w:val="-14"/>
        </w:rPr>
        <w:t xml:space="preserve"> </w:t>
      </w:r>
      <w:r w:rsidRPr="00BD1D25">
        <w:t>лиц</w:t>
      </w:r>
      <w:r w:rsidRPr="00BD1D25">
        <w:rPr>
          <w:spacing w:val="-14"/>
        </w:rPr>
        <w:t xml:space="preserve"> </w:t>
      </w:r>
      <w:r w:rsidRPr="00BD1D25">
        <w:t>Администрации</w:t>
      </w:r>
      <w:r w:rsidRPr="00BD1D25">
        <w:rPr>
          <w:spacing w:val="-68"/>
        </w:rPr>
        <w:t xml:space="preserve"> </w:t>
      </w:r>
      <w:r w:rsidRPr="00BD1D25">
        <w:t>(Уполномоченного</w:t>
      </w:r>
      <w:r w:rsidRPr="00BD1D25">
        <w:rPr>
          <w:spacing w:val="-4"/>
        </w:rPr>
        <w:t xml:space="preserve"> </w:t>
      </w:r>
      <w:r w:rsidRPr="00BD1D25">
        <w:t>органа).</w:t>
      </w:r>
    </w:p>
    <w:p w:rsidR="00B775C8" w:rsidRPr="00BD1D25" w:rsidRDefault="00B775C8" w:rsidP="00015D1E">
      <w:pPr>
        <w:pStyle w:val="aff1"/>
        <w:tabs>
          <w:tab w:val="left" w:pos="0"/>
        </w:tabs>
        <w:ind w:firstLine="709"/>
        <w:jc w:val="both"/>
      </w:pPr>
      <w:r w:rsidRPr="00BD1D25">
        <w:t>Текущий</w:t>
      </w:r>
      <w:r w:rsidRPr="00BD1D25">
        <w:rPr>
          <w:spacing w:val="-2"/>
        </w:rPr>
        <w:t xml:space="preserve"> </w:t>
      </w:r>
      <w:r w:rsidRPr="00BD1D25">
        <w:t>контроль</w:t>
      </w:r>
      <w:r w:rsidRPr="00BD1D25">
        <w:rPr>
          <w:spacing w:val="-4"/>
        </w:rPr>
        <w:t xml:space="preserve"> </w:t>
      </w:r>
      <w:r w:rsidRPr="00BD1D25">
        <w:t>осуществляется</w:t>
      </w:r>
      <w:r w:rsidRPr="00BD1D25">
        <w:rPr>
          <w:spacing w:val="-3"/>
        </w:rPr>
        <w:t xml:space="preserve"> </w:t>
      </w:r>
      <w:r w:rsidRPr="00BD1D25">
        <w:t>путем</w:t>
      </w:r>
      <w:r w:rsidRPr="00BD1D25">
        <w:rPr>
          <w:spacing w:val="-3"/>
        </w:rPr>
        <w:t xml:space="preserve"> </w:t>
      </w:r>
      <w:r w:rsidRPr="00BD1D25">
        <w:t>проведения</w:t>
      </w:r>
      <w:r w:rsidRPr="00BD1D25">
        <w:rPr>
          <w:spacing w:val="-3"/>
        </w:rPr>
        <w:t xml:space="preserve"> </w:t>
      </w:r>
      <w:r w:rsidRPr="00BD1D25">
        <w:t>проверок:</w:t>
      </w:r>
    </w:p>
    <w:p w:rsidR="00B775C8" w:rsidRPr="00BD1D25" w:rsidRDefault="00B775C8" w:rsidP="00015D1E">
      <w:pPr>
        <w:pStyle w:val="aff1"/>
        <w:tabs>
          <w:tab w:val="left" w:pos="0"/>
        </w:tabs>
        <w:ind w:firstLine="709"/>
        <w:jc w:val="both"/>
      </w:pPr>
      <w:r w:rsidRPr="00BD1D25">
        <w:t>решений</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lastRenderedPageBreak/>
        <w:t>выявления</w:t>
      </w:r>
      <w:r w:rsidRPr="00BD1D25">
        <w:rPr>
          <w:spacing w:val="-7"/>
        </w:rPr>
        <w:t xml:space="preserve"> </w:t>
      </w:r>
      <w:r w:rsidRPr="00BD1D25">
        <w:t>и</w:t>
      </w:r>
      <w:r w:rsidRPr="00BD1D25">
        <w:rPr>
          <w:spacing w:val="-3"/>
        </w:rPr>
        <w:t xml:space="preserve"> </w:t>
      </w:r>
      <w:r w:rsidRPr="00BD1D25">
        <w:t>устранения</w:t>
      </w:r>
      <w:r w:rsidRPr="00BD1D25">
        <w:rPr>
          <w:spacing w:val="-3"/>
        </w:rPr>
        <w:t xml:space="preserve"> </w:t>
      </w:r>
      <w:r w:rsidRPr="00BD1D25">
        <w:t>нарушений</w:t>
      </w:r>
      <w:r w:rsidRPr="00BD1D25">
        <w:rPr>
          <w:spacing w:val="-4"/>
        </w:rPr>
        <w:t xml:space="preserve"> </w:t>
      </w:r>
      <w:r w:rsidRPr="00BD1D25">
        <w:t>прав</w:t>
      </w:r>
      <w:r w:rsidRPr="00BD1D25">
        <w:rPr>
          <w:spacing w:val="-5"/>
        </w:rPr>
        <w:t xml:space="preserve"> </w:t>
      </w:r>
      <w:r w:rsidRPr="00BD1D25">
        <w:t>граждан;</w:t>
      </w:r>
    </w:p>
    <w:p w:rsidR="00B775C8" w:rsidRPr="00BD1D25" w:rsidRDefault="00B775C8" w:rsidP="00015D1E">
      <w:pPr>
        <w:pStyle w:val="aff1"/>
        <w:tabs>
          <w:tab w:val="left" w:pos="0"/>
        </w:tabs>
        <w:ind w:firstLine="709"/>
        <w:jc w:val="both"/>
      </w:pPr>
      <w:r w:rsidRPr="00BD1D25">
        <w:t>рассмотрения,</w:t>
      </w:r>
      <w:r w:rsidRPr="00BD1D25">
        <w:rPr>
          <w:spacing w:val="-6"/>
        </w:rPr>
        <w:t xml:space="preserve"> </w:t>
      </w:r>
      <w:r w:rsidRPr="00BD1D25">
        <w:t>принятия</w:t>
      </w:r>
      <w:r w:rsidRPr="00BD1D25">
        <w:rPr>
          <w:spacing w:val="-6"/>
        </w:rPr>
        <w:t xml:space="preserve"> </w:t>
      </w:r>
      <w:r w:rsidRPr="00BD1D25">
        <w:t>решений</w:t>
      </w:r>
      <w:r w:rsidRPr="00BD1D25">
        <w:rPr>
          <w:spacing w:val="-6"/>
        </w:rPr>
        <w:t xml:space="preserve"> </w:t>
      </w:r>
      <w:r w:rsidRPr="00BD1D25">
        <w:t>и</w:t>
      </w:r>
      <w:r w:rsidRPr="00BD1D25">
        <w:rPr>
          <w:spacing w:val="-3"/>
        </w:rPr>
        <w:t xml:space="preserve"> </w:t>
      </w:r>
      <w:r w:rsidRPr="00BD1D25">
        <w:t>подготовки</w:t>
      </w:r>
      <w:r w:rsidRPr="00BD1D25">
        <w:rPr>
          <w:spacing w:val="-5"/>
        </w:rPr>
        <w:t xml:space="preserve"> </w:t>
      </w:r>
      <w:r w:rsidRPr="00BD1D25">
        <w:t>ответов</w:t>
      </w:r>
      <w:r w:rsidRPr="00BD1D25">
        <w:rPr>
          <w:spacing w:val="-5"/>
        </w:rPr>
        <w:t xml:space="preserve"> </w:t>
      </w:r>
      <w:r w:rsidRPr="00BD1D25">
        <w:t>на</w:t>
      </w:r>
      <w:r w:rsidRPr="00BD1D25">
        <w:rPr>
          <w:spacing w:val="-5"/>
        </w:rPr>
        <w:t xml:space="preserve"> </w:t>
      </w:r>
      <w:r w:rsidRPr="00BD1D25">
        <w:t>обращения</w:t>
      </w:r>
      <w:r w:rsidRPr="00BD1D25">
        <w:rPr>
          <w:spacing w:val="-3"/>
        </w:rPr>
        <w:t xml:space="preserve"> </w:t>
      </w:r>
      <w:r w:rsidRPr="00BD1D25">
        <w:t>граждан,</w:t>
      </w:r>
      <w:r w:rsidRPr="00BD1D25">
        <w:rPr>
          <w:spacing w:val="-68"/>
        </w:rPr>
        <w:t xml:space="preserve"> </w:t>
      </w:r>
      <w:r w:rsidRPr="00BD1D25">
        <w:t>содержащие</w:t>
      </w:r>
      <w:r w:rsidRPr="00BD1D25">
        <w:rPr>
          <w:spacing w:val="-2"/>
        </w:rPr>
        <w:t xml:space="preserve"> </w:t>
      </w:r>
      <w:r w:rsidRPr="00BD1D25">
        <w:t>жалобы</w:t>
      </w:r>
      <w:r w:rsidRPr="00BD1D25">
        <w:rPr>
          <w:spacing w:val="-1"/>
        </w:rPr>
        <w:t xml:space="preserve"> </w:t>
      </w:r>
      <w:r w:rsidRPr="00BD1D25">
        <w:t>на</w:t>
      </w:r>
      <w:r w:rsidRPr="00BD1D25">
        <w:rPr>
          <w:spacing w:val="-4"/>
        </w:rPr>
        <w:t xml:space="preserve"> </w:t>
      </w:r>
      <w:r w:rsidRPr="00BD1D25">
        <w:t>решения,</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 лиц.</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Порядок и периодичность осуществления плановых и внеплановых</w:t>
      </w:r>
      <w:r w:rsidRPr="00BD1D25">
        <w:rPr>
          <w:spacing w:val="-67"/>
        </w:rPr>
        <w:t xml:space="preserve"> </w:t>
      </w:r>
      <w:r w:rsidRPr="00BD1D25">
        <w:t>проверок</w:t>
      </w:r>
      <w:r w:rsidRPr="00BD1D25">
        <w:rPr>
          <w:spacing w:val="-3"/>
        </w:rPr>
        <w:t xml:space="preserve"> </w:t>
      </w:r>
      <w:r w:rsidRPr="00BD1D25">
        <w:t>полноты</w:t>
      </w:r>
      <w:r w:rsidRPr="00BD1D25">
        <w:rPr>
          <w:spacing w:val="-6"/>
        </w:rPr>
        <w:t xml:space="preserve"> </w:t>
      </w:r>
      <w:r w:rsidRPr="00BD1D25">
        <w:t>и</w:t>
      </w:r>
      <w:r w:rsidRPr="00BD1D25">
        <w:rPr>
          <w:spacing w:val="-3"/>
        </w:rPr>
        <w:t xml:space="preserve"> </w:t>
      </w:r>
      <w:r w:rsidRPr="00BD1D25">
        <w:t>качества предоставления</w:t>
      </w:r>
      <w:r w:rsidRPr="00BD1D25">
        <w:rPr>
          <w:spacing w:val="-4"/>
        </w:rPr>
        <w:t xml:space="preserve"> </w:t>
      </w:r>
      <w:r w:rsidRPr="00BD1D25">
        <w:t>муниципальной услуги, в том числе порядок и формы контроля за полнотой и</w:t>
      </w:r>
      <w:r w:rsidRPr="00BD1D25">
        <w:rPr>
          <w:spacing w:val="-3"/>
        </w:rPr>
        <w:t xml:space="preserve"> </w:t>
      </w:r>
      <w:r w:rsidRPr="00BD1D25">
        <w:t>качеством</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1287"/>
        </w:tabs>
        <w:autoSpaceDE w:val="0"/>
        <w:autoSpaceDN w:val="0"/>
        <w:spacing w:after="0" w:line="240" w:lineRule="auto"/>
        <w:ind w:left="0" w:firstLine="709"/>
        <w:contextualSpacing w:val="0"/>
        <w:rPr>
          <w:rFonts w:cs="Times New Roman"/>
          <w:szCs w:val="28"/>
        </w:rPr>
      </w:pP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полнотой</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включает</w:t>
      </w:r>
      <w:r w:rsidRPr="00BD1D25">
        <w:rPr>
          <w:rFonts w:cs="Times New Roman"/>
          <w:spacing w:val="1"/>
          <w:szCs w:val="28"/>
        </w:rPr>
        <w:t xml:space="preserve"> </w:t>
      </w:r>
      <w:r w:rsidRPr="00BD1D25">
        <w:rPr>
          <w:rFonts w:cs="Times New Roman"/>
          <w:szCs w:val="28"/>
        </w:rPr>
        <w:t>в себя</w:t>
      </w:r>
      <w:r w:rsidRPr="00BD1D25">
        <w:rPr>
          <w:rFonts w:cs="Times New Roman"/>
          <w:spacing w:val="1"/>
          <w:szCs w:val="28"/>
        </w:rPr>
        <w:t xml:space="preserve"> </w:t>
      </w:r>
      <w:r w:rsidRPr="00BD1D25">
        <w:rPr>
          <w:rFonts w:cs="Times New Roman"/>
          <w:szCs w:val="28"/>
        </w:rPr>
        <w:t>проведение</w:t>
      </w:r>
      <w:r w:rsidRPr="00BD1D25">
        <w:rPr>
          <w:rFonts w:cs="Times New Roman"/>
          <w:spacing w:val="1"/>
          <w:szCs w:val="28"/>
        </w:rPr>
        <w:t xml:space="preserve"> </w:t>
      </w:r>
      <w:r w:rsidRPr="00BD1D25">
        <w:rPr>
          <w:rFonts w:cs="Times New Roman"/>
          <w:szCs w:val="28"/>
        </w:rPr>
        <w:t>плановых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внеплановых</w:t>
      </w:r>
      <w:r w:rsidRPr="00BD1D25">
        <w:rPr>
          <w:rFonts w:cs="Times New Roman"/>
          <w:spacing w:val="1"/>
          <w:szCs w:val="28"/>
        </w:rPr>
        <w:t xml:space="preserve"> </w:t>
      </w:r>
      <w:r w:rsidRPr="00BD1D25">
        <w:rPr>
          <w:rFonts w:cs="Times New Roman"/>
          <w:szCs w:val="28"/>
        </w:rPr>
        <w:t>проверок.</w:t>
      </w:r>
    </w:p>
    <w:p w:rsidR="00B775C8" w:rsidRPr="00BD1D25" w:rsidRDefault="00B775C8" w:rsidP="00015D1E">
      <w:pPr>
        <w:pStyle w:val="ac"/>
        <w:widowControl w:val="0"/>
        <w:numPr>
          <w:ilvl w:val="1"/>
          <w:numId w:val="7"/>
        </w:numPr>
        <w:tabs>
          <w:tab w:val="left" w:pos="1174"/>
        </w:tabs>
        <w:autoSpaceDE w:val="0"/>
        <w:autoSpaceDN w:val="0"/>
        <w:spacing w:after="0" w:line="240" w:lineRule="auto"/>
        <w:ind w:left="0" w:firstLine="709"/>
        <w:contextualSpacing w:val="0"/>
        <w:rPr>
          <w:rFonts w:cs="Times New Roman"/>
          <w:szCs w:val="28"/>
        </w:rPr>
      </w:pPr>
      <w:r w:rsidRPr="00BD1D25">
        <w:rPr>
          <w:rFonts w:cs="Times New Roman"/>
          <w:szCs w:val="28"/>
        </w:rPr>
        <w:t>Плановые проверки осуществляются на основании годовых планов работы</w:t>
      </w:r>
      <w:r w:rsidRPr="00BD1D25">
        <w:rPr>
          <w:rFonts w:cs="Times New Roman"/>
          <w:spacing w:val="-67"/>
          <w:szCs w:val="28"/>
        </w:rPr>
        <w:t xml:space="preserve"> </w:t>
      </w:r>
      <w:r w:rsidRPr="00BD1D25">
        <w:rPr>
          <w:rFonts w:cs="Times New Roman"/>
          <w:szCs w:val="28"/>
        </w:rPr>
        <w:t>Уполномоченного органа, утверждаемых руководителем Уполномоченного органа.</w:t>
      </w:r>
      <w:r w:rsidRPr="00BD1D25">
        <w:rPr>
          <w:rFonts w:cs="Times New Roman"/>
          <w:spacing w:val="-67"/>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плановой</w:t>
      </w:r>
      <w:r w:rsidRPr="00BD1D25">
        <w:rPr>
          <w:rFonts w:cs="Times New Roman"/>
          <w:spacing w:val="1"/>
          <w:szCs w:val="28"/>
        </w:rPr>
        <w:t xml:space="preserve"> </w:t>
      </w:r>
      <w:r w:rsidRPr="00BD1D25">
        <w:rPr>
          <w:rFonts w:cs="Times New Roman"/>
          <w:szCs w:val="28"/>
        </w:rPr>
        <w:t>проверке</w:t>
      </w:r>
      <w:r w:rsidRPr="00BD1D25">
        <w:rPr>
          <w:rFonts w:cs="Times New Roman"/>
          <w:spacing w:val="1"/>
          <w:szCs w:val="28"/>
        </w:rPr>
        <w:t xml:space="preserve"> </w:t>
      </w:r>
      <w:r w:rsidRPr="00BD1D25">
        <w:rPr>
          <w:rFonts w:cs="Times New Roman"/>
          <w:szCs w:val="28"/>
        </w:rPr>
        <w:t>полноты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контролю</w:t>
      </w:r>
      <w:r w:rsidRPr="00BD1D25">
        <w:rPr>
          <w:rFonts w:cs="Times New Roman"/>
          <w:spacing w:val="-1"/>
          <w:szCs w:val="28"/>
        </w:rPr>
        <w:t xml:space="preserve"> </w:t>
      </w:r>
      <w:r w:rsidRPr="00BD1D25">
        <w:rPr>
          <w:rFonts w:cs="Times New Roman"/>
          <w:szCs w:val="28"/>
        </w:rPr>
        <w:t>подлежат:</w:t>
      </w:r>
    </w:p>
    <w:p w:rsidR="00B775C8" w:rsidRPr="00BD1D25" w:rsidRDefault="00B775C8" w:rsidP="00015D1E">
      <w:pPr>
        <w:pStyle w:val="aff1"/>
        <w:ind w:firstLine="709"/>
        <w:jc w:val="both"/>
      </w:pPr>
      <w:r w:rsidRPr="00BD1D25">
        <w:t>соблюдение сроков предоставления муниципальной услуги;</w:t>
      </w:r>
      <w:r w:rsidRPr="00BD1D25">
        <w:rPr>
          <w:spacing w:val="-68"/>
        </w:rPr>
        <w:t xml:space="preserve"> </w:t>
      </w:r>
      <w:r w:rsidRPr="00BD1D25">
        <w:t>соблюдение</w:t>
      </w:r>
      <w:r w:rsidRPr="00BD1D25">
        <w:rPr>
          <w:spacing w:val="-5"/>
        </w:rPr>
        <w:t xml:space="preserve"> </w:t>
      </w:r>
      <w:r w:rsidRPr="00BD1D25">
        <w:t>положений</w:t>
      </w:r>
      <w:r w:rsidRPr="00BD1D25">
        <w:rPr>
          <w:spacing w:val="-1"/>
        </w:rPr>
        <w:t xml:space="preserve"> </w:t>
      </w:r>
      <w:r w:rsidRPr="00BD1D25">
        <w:t>настоящего Административного</w:t>
      </w:r>
      <w:r w:rsidRPr="00BD1D25">
        <w:rPr>
          <w:spacing w:val="-3"/>
        </w:rPr>
        <w:t xml:space="preserve"> </w:t>
      </w:r>
      <w:r w:rsidRPr="00BD1D25">
        <w:t>регламента;</w:t>
      </w:r>
    </w:p>
    <w:p w:rsidR="00B775C8" w:rsidRPr="00BD1D25" w:rsidRDefault="00B775C8" w:rsidP="00015D1E">
      <w:pPr>
        <w:pStyle w:val="aff1"/>
        <w:ind w:firstLine="709"/>
        <w:jc w:val="both"/>
      </w:pPr>
      <w:r w:rsidRPr="00BD1D25">
        <w:t>правильность</w:t>
      </w:r>
      <w:r w:rsidRPr="00BD1D25">
        <w:rPr>
          <w:spacing w:val="-14"/>
        </w:rPr>
        <w:t xml:space="preserve"> </w:t>
      </w:r>
      <w:r w:rsidRPr="00BD1D25">
        <w:t>и</w:t>
      </w:r>
      <w:r w:rsidRPr="00BD1D25">
        <w:rPr>
          <w:spacing w:val="-13"/>
        </w:rPr>
        <w:t xml:space="preserve"> </w:t>
      </w:r>
      <w:r w:rsidRPr="00BD1D25">
        <w:t>обоснованность</w:t>
      </w:r>
      <w:r w:rsidRPr="00BD1D25">
        <w:rPr>
          <w:spacing w:val="-13"/>
        </w:rPr>
        <w:t xml:space="preserve"> </w:t>
      </w:r>
      <w:r w:rsidRPr="00BD1D25">
        <w:t>принятого</w:t>
      </w:r>
      <w:r w:rsidRPr="00BD1D25">
        <w:rPr>
          <w:spacing w:val="-12"/>
        </w:rPr>
        <w:t xml:space="preserve"> </w:t>
      </w:r>
      <w:r w:rsidRPr="00BD1D25">
        <w:t>решения</w:t>
      </w:r>
      <w:r w:rsidRPr="00BD1D25">
        <w:rPr>
          <w:spacing w:val="-14"/>
        </w:rPr>
        <w:t xml:space="preserve"> </w:t>
      </w:r>
      <w:r w:rsidRPr="00BD1D25">
        <w:t>об</w:t>
      </w:r>
      <w:r w:rsidRPr="00BD1D25">
        <w:rPr>
          <w:spacing w:val="-15"/>
        </w:rPr>
        <w:t xml:space="preserve"> </w:t>
      </w:r>
      <w:r w:rsidRPr="00BD1D25">
        <w:t>отказе</w:t>
      </w:r>
      <w:r w:rsidRPr="00BD1D25">
        <w:rPr>
          <w:spacing w:val="-13"/>
        </w:rPr>
        <w:t xml:space="preserve"> </w:t>
      </w:r>
      <w:r w:rsidRPr="00BD1D25">
        <w:t>в</w:t>
      </w:r>
      <w:r w:rsidRPr="00BD1D25">
        <w:rPr>
          <w:spacing w:val="-13"/>
        </w:rPr>
        <w:t xml:space="preserve"> </w:t>
      </w:r>
      <w:r w:rsidRPr="00BD1D25">
        <w:t xml:space="preserve">предоставлении </w:t>
      </w:r>
      <w:r w:rsidRPr="00BD1D25">
        <w:rPr>
          <w:spacing w:val="-68"/>
        </w:rPr>
        <w:t xml:space="preserve"> </w:t>
      </w:r>
      <w:r w:rsidRPr="00BD1D25">
        <w:t>муниципальной услуги.</w:t>
      </w:r>
    </w:p>
    <w:p w:rsidR="00B775C8" w:rsidRPr="00BD1D25" w:rsidRDefault="00B775C8" w:rsidP="00015D1E">
      <w:pPr>
        <w:pStyle w:val="aff1"/>
        <w:ind w:firstLine="709"/>
        <w:jc w:val="both"/>
      </w:pPr>
      <w:r w:rsidRPr="00BD1D25">
        <w:t>Основанием</w:t>
      </w:r>
      <w:r w:rsidRPr="00BD1D25">
        <w:rPr>
          <w:spacing w:val="-4"/>
        </w:rPr>
        <w:t xml:space="preserve"> </w:t>
      </w:r>
      <w:r w:rsidRPr="00BD1D25">
        <w:t>для</w:t>
      </w:r>
      <w:r w:rsidRPr="00BD1D25">
        <w:rPr>
          <w:spacing w:val="-7"/>
        </w:rPr>
        <w:t xml:space="preserve"> </w:t>
      </w:r>
      <w:r w:rsidRPr="00BD1D25">
        <w:t>проведения</w:t>
      </w:r>
      <w:r w:rsidRPr="00BD1D25">
        <w:rPr>
          <w:spacing w:val="-4"/>
        </w:rPr>
        <w:t xml:space="preserve"> </w:t>
      </w:r>
      <w:r w:rsidRPr="00BD1D25">
        <w:t>внеплановых</w:t>
      </w:r>
      <w:r w:rsidRPr="00BD1D25">
        <w:rPr>
          <w:spacing w:val="-2"/>
        </w:rPr>
        <w:t xml:space="preserve"> </w:t>
      </w:r>
      <w:r w:rsidRPr="00BD1D25">
        <w:t>проверок</w:t>
      </w:r>
      <w:r w:rsidRPr="00BD1D25">
        <w:rPr>
          <w:spacing w:val="-4"/>
        </w:rPr>
        <w:t xml:space="preserve"> </w:t>
      </w:r>
      <w:r w:rsidRPr="00BD1D25">
        <w:t>являются:</w:t>
      </w:r>
    </w:p>
    <w:p w:rsidR="00B775C8" w:rsidRPr="00BD1D25" w:rsidRDefault="00B775C8" w:rsidP="00015D1E">
      <w:pPr>
        <w:spacing w:after="0" w:line="240" w:lineRule="auto"/>
        <w:rPr>
          <w:rFonts w:cs="Times New Roman"/>
          <w:szCs w:val="28"/>
        </w:rPr>
      </w:pPr>
      <w:r w:rsidRPr="00BD1D25">
        <w:rPr>
          <w:rFonts w:cs="Times New Roman"/>
          <w:szCs w:val="28"/>
        </w:rPr>
        <w:t>получение</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предполагаемых</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выявленных</w:t>
      </w:r>
      <w:r w:rsidRPr="00BD1D25">
        <w:rPr>
          <w:rFonts w:cs="Times New Roman"/>
          <w:spacing w:val="1"/>
          <w:szCs w:val="28"/>
        </w:rPr>
        <w:t xml:space="preserve"> </w:t>
      </w:r>
      <w:r w:rsidRPr="00BD1D25">
        <w:rPr>
          <w:rFonts w:cs="Times New Roman"/>
          <w:szCs w:val="28"/>
        </w:rPr>
        <w:t>нарушениях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сельских поселений Подосиновского района, Администрации Подосиновского района Кировской области;</w:t>
      </w:r>
    </w:p>
    <w:p w:rsidR="00B775C8" w:rsidRPr="00BD1D25" w:rsidRDefault="00B775C8" w:rsidP="00015D1E">
      <w:pPr>
        <w:pStyle w:val="aff1"/>
        <w:ind w:firstLine="709"/>
        <w:jc w:val="both"/>
      </w:pPr>
      <w:r w:rsidRPr="00BD1D25">
        <w:t>обращения граждан и юридических лиц на нарушения законодательства, в том</w:t>
      </w:r>
      <w:r w:rsidRPr="00BD1D25">
        <w:rPr>
          <w:spacing w:val="1"/>
        </w:rPr>
        <w:t xml:space="preserve"> </w:t>
      </w:r>
      <w:r w:rsidRPr="00BD1D25">
        <w:t>числе</w:t>
      </w:r>
      <w:r w:rsidRPr="00BD1D25">
        <w:rPr>
          <w:spacing w:val="-4"/>
        </w:rPr>
        <w:t xml:space="preserve"> </w:t>
      </w:r>
      <w:r w:rsidRPr="00BD1D25">
        <w:t>на</w:t>
      </w:r>
      <w:r w:rsidRPr="00BD1D25">
        <w:rPr>
          <w:spacing w:val="-1"/>
        </w:rPr>
        <w:t xml:space="preserve"> </w:t>
      </w:r>
      <w:r w:rsidRPr="00BD1D25">
        <w:t>качество</w:t>
      </w:r>
      <w:r w:rsidRPr="00BD1D25">
        <w:rPr>
          <w:spacing w:val="-5"/>
        </w:rPr>
        <w:t xml:space="preserve"> </w:t>
      </w:r>
      <w:r w:rsidRPr="00BD1D25">
        <w:t>предоставления</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Ответственность должностных лиц за решения и действия</w:t>
      </w:r>
      <w:r w:rsidRPr="00BD1D25">
        <w:rPr>
          <w:spacing w:val="-67"/>
        </w:rPr>
        <w:t xml:space="preserve"> </w:t>
      </w:r>
      <w:r w:rsidRPr="00BD1D25">
        <w:t xml:space="preserve">(бездействие), принимаемые (осуществляемые) ими в ходе </w:t>
      </w:r>
      <w:r w:rsidRPr="00BD1D25">
        <w:rPr>
          <w:spacing w:val="-67"/>
        </w:rPr>
        <w:t xml:space="preserve">         </w:t>
      </w:r>
      <w:r w:rsidRPr="00BD1D25">
        <w:t>предоставления</w:t>
      </w:r>
      <w:r w:rsidRPr="00BD1D25">
        <w:rPr>
          <w:spacing w:val="-8"/>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7"/>
        </w:numPr>
        <w:autoSpaceDE w:val="0"/>
        <w:autoSpaceDN w:val="0"/>
        <w:spacing w:after="0" w:line="240" w:lineRule="auto"/>
        <w:ind w:left="0" w:firstLine="709"/>
        <w:rPr>
          <w:rFonts w:cs="Times New Roman"/>
          <w:szCs w:val="28"/>
        </w:rPr>
      </w:pPr>
      <w:r w:rsidRPr="00BD1D25">
        <w:rPr>
          <w:rFonts w:cs="Times New Roman"/>
          <w:szCs w:val="28"/>
        </w:rPr>
        <w:t>По результатам проведенных проверок в случае выявления нарушений</w:t>
      </w:r>
      <w:r w:rsidRPr="00BD1D25">
        <w:rPr>
          <w:rFonts w:cs="Times New Roman"/>
          <w:spacing w:val="1"/>
          <w:szCs w:val="28"/>
        </w:rPr>
        <w:t xml:space="preserve"> </w:t>
      </w:r>
      <w:r w:rsidRPr="00BD1D25">
        <w:rPr>
          <w:rFonts w:cs="Times New Roman"/>
          <w:szCs w:val="28"/>
        </w:rPr>
        <w:t>положений</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67"/>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Подосиновского района, Администрации Подосиновского района Кировской области осуществляется</w:t>
      </w:r>
      <w:r w:rsidRPr="00BD1D25">
        <w:rPr>
          <w:rFonts w:cs="Times New Roman"/>
          <w:spacing w:val="1"/>
          <w:szCs w:val="28"/>
        </w:rPr>
        <w:t xml:space="preserve"> </w:t>
      </w:r>
      <w:r w:rsidRPr="00BD1D25">
        <w:rPr>
          <w:rFonts w:cs="Times New Roman"/>
          <w:szCs w:val="28"/>
        </w:rPr>
        <w:t>привлечение</w:t>
      </w:r>
      <w:r w:rsidRPr="00BD1D25">
        <w:rPr>
          <w:rFonts w:cs="Times New Roman"/>
          <w:spacing w:val="1"/>
          <w:szCs w:val="28"/>
        </w:rPr>
        <w:t xml:space="preserve"> </w:t>
      </w:r>
      <w:r w:rsidRPr="00BD1D25">
        <w:rPr>
          <w:rFonts w:cs="Times New Roman"/>
          <w:szCs w:val="28"/>
        </w:rPr>
        <w:t>виновных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ответственности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законодательством</w:t>
      </w:r>
      <w:r w:rsidRPr="00BD1D25">
        <w:rPr>
          <w:rFonts w:cs="Times New Roman"/>
          <w:spacing w:val="-1"/>
          <w:szCs w:val="28"/>
        </w:rPr>
        <w:t xml:space="preserve"> </w:t>
      </w:r>
      <w:r w:rsidRPr="00BD1D25">
        <w:rPr>
          <w:rFonts w:cs="Times New Roman"/>
          <w:szCs w:val="28"/>
        </w:rPr>
        <w:t>Российской Федерации.</w:t>
      </w:r>
    </w:p>
    <w:p w:rsidR="00B775C8" w:rsidRPr="00BD1D25" w:rsidRDefault="00B775C8" w:rsidP="00015D1E">
      <w:pPr>
        <w:pStyle w:val="aff1"/>
        <w:ind w:firstLine="709"/>
        <w:jc w:val="both"/>
      </w:pPr>
      <w:r w:rsidRPr="00BD1D25">
        <w:t>Персональная</w:t>
      </w:r>
      <w:r w:rsidRPr="00BD1D25">
        <w:rPr>
          <w:spacing w:val="1"/>
        </w:rPr>
        <w:t xml:space="preserve"> </w:t>
      </w:r>
      <w:r w:rsidRPr="00BD1D25">
        <w:t>ответственность</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правильность</w:t>
      </w:r>
      <w:r w:rsidRPr="00BD1D25">
        <w:rPr>
          <w:spacing w:val="1"/>
        </w:rPr>
        <w:t xml:space="preserve"> </w:t>
      </w:r>
      <w:r w:rsidRPr="00BD1D25">
        <w:t>и</w:t>
      </w:r>
      <w:r w:rsidRPr="00BD1D25">
        <w:rPr>
          <w:spacing w:val="1"/>
        </w:rPr>
        <w:t xml:space="preserve"> </w:t>
      </w:r>
      <w:r w:rsidRPr="00BD1D25">
        <w:t>своевременность</w:t>
      </w:r>
      <w:r w:rsidRPr="00BD1D25">
        <w:rPr>
          <w:spacing w:val="-7"/>
        </w:rPr>
        <w:t xml:space="preserve"> </w:t>
      </w:r>
      <w:r w:rsidRPr="00BD1D25">
        <w:t>принятия</w:t>
      </w:r>
      <w:r w:rsidRPr="00BD1D25">
        <w:rPr>
          <w:spacing w:val="-4"/>
        </w:rPr>
        <w:t xml:space="preserve"> </w:t>
      </w:r>
      <w:r w:rsidRPr="00BD1D25">
        <w:t>решения</w:t>
      </w:r>
      <w:r w:rsidRPr="00BD1D25">
        <w:rPr>
          <w:spacing w:val="-5"/>
        </w:rPr>
        <w:t xml:space="preserve"> </w:t>
      </w:r>
      <w:r w:rsidRPr="00BD1D25">
        <w:t>о</w:t>
      </w:r>
      <w:r w:rsidRPr="00BD1D25">
        <w:rPr>
          <w:spacing w:val="-5"/>
        </w:rPr>
        <w:t xml:space="preserve"> </w:t>
      </w:r>
      <w:r w:rsidRPr="00BD1D25">
        <w:t>предоставлении</w:t>
      </w:r>
      <w:r w:rsidRPr="00BD1D25">
        <w:rPr>
          <w:spacing w:val="-5"/>
        </w:rPr>
        <w:t xml:space="preserve"> </w:t>
      </w:r>
      <w:r w:rsidRPr="00BD1D25">
        <w:t>(об</w:t>
      </w:r>
      <w:r w:rsidRPr="00BD1D25">
        <w:rPr>
          <w:spacing w:val="-4"/>
        </w:rPr>
        <w:t xml:space="preserve"> </w:t>
      </w:r>
      <w:r w:rsidRPr="00BD1D25">
        <w:t>отказе</w:t>
      </w:r>
      <w:r w:rsidRPr="00BD1D25">
        <w:rPr>
          <w:spacing w:val="-3"/>
        </w:rPr>
        <w:t xml:space="preserve"> </w:t>
      </w:r>
      <w:r w:rsidRPr="00BD1D25">
        <w:t>в</w:t>
      </w:r>
      <w:r w:rsidRPr="00BD1D25">
        <w:rPr>
          <w:spacing w:val="-6"/>
        </w:rPr>
        <w:t xml:space="preserve"> </w:t>
      </w:r>
      <w:r w:rsidRPr="00BD1D25">
        <w:t>предоставлении)</w:t>
      </w:r>
      <w:r w:rsidRPr="00BD1D25">
        <w:rPr>
          <w:spacing w:val="-68"/>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закрепляется</w:t>
      </w:r>
      <w:r w:rsidRPr="00BD1D25">
        <w:rPr>
          <w:spacing w:val="1"/>
        </w:rPr>
        <w:t xml:space="preserve"> </w:t>
      </w:r>
      <w:r w:rsidRPr="00BD1D25">
        <w:t>в</w:t>
      </w:r>
      <w:r w:rsidRPr="00BD1D25">
        <w:rPr>
          <w:spacing w:val="1"/>
        </w:rPr>
        <w:t xml:space="preserve"> </w:t>
      </w:r>
      <w:r w:rsidRPr="00BD1D25">
        <w:t>их</w:t>
      </w:r>
      <w:r w:rsidRPr="00BD1D25">
        <w:rPr>
          <w:spacing w:val="1"/>
        </w:rPr>
        <w:t xml:space="preserve"> </w:t>
      </w:r>
      <w:r w:rsidRPr="00BD1D25">
        <w:t>должностных</w:t>
      </w:r>
      <w:r w:rsidRPr="00BD1D25">
        <w:rPr>
          <w:spacing w:val="1"/>
        </w:rPr>
        <w:t xml:space="preserve"> </w:t>
      </w:r>
      <w:r w:rsidRPr="00BD1D25">
        <w:t>регламентах в</w:t>
      </w:r>
      <w:r w:rsidRPr="00BD1D25">
        <w:rPr>
          <w:spacing w:val="-1"/>
        </w:rPr>
        <w:t xml:space="preserve"> </w:t>
      </w:r>
      <w:r w:rsidRPr="00BD1D25">
        <w:t>соответствии</w:t>
      </w:r>
      <w:r w:rsidRPr="00BD1D25">
        <w:rPr>
          <w:spacing w:val="-4"/>
        </w:rPr>
        <w:t xml:space="preserve"> </w:t>
      </w:r>
      <w:r w:rsidRPr="00BD1D25">
        <w:t>с требованиями законодательства.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Требования</w:t>
      </w:r>
      <w:r w:rsidRPr="00BD1D25">
        <w:rPr>
          <w:spacing w:val="-5"/>
        </w:rPr>
        <w:t xml:space="preserve"> </w:t>
      </w:r>
      <w:r w:rsidRPr="00BD1D25">
        <w:t>к</w:t>
      </w:r>
      <w:r w:rsidRPr="00BD1D25">
        <w:rPr>
          <w:spacing w:val="-4"/>
        </w:rPr>
        <w:t xml:space="preserve"> </w:t>
      </w:r>
      <w:r w:rsidRPr="00BD1D25">
        <w:t>порядку</w:t>
      </w:r>
      <w:r w:rsidRPr="00BD1D25">
        <w:rPr>
          <w:spacing w:val="-2"/>
        </w:rPr>
        <w:t xml:space="preserve"> </w:t>
      </w:r>
      <w:r w:rsidRPr="00BD1D25">
        <w:t>и</w:t>
      </w:r>
      <w:r w:rsidRPr="00BD1D25">
        <w:rPr>
          <w:spacing w:val="-4"/>
        </w:rPr>
        <w:t xml:space="preserve"> </w:t>
      </w:r>
      <w:r w:rsidRPr="00BD1D25">
        <w:t>формам</w:t>
      </w:r>
      <w:r w:rsidRPr="00BD1D25">
        <w:rPr>
          <w:spacing w:val="-3"/>
        </w:rPr>
        <w:t xml:space="preserve"> </w:t>
      </w:r>
      <w:r w:rsidRPr="00BD1D25">
        <w:t>контроля</w:t>
      </w:r>
      <w:r w:rsidRPr="00BD1D25">
        <w:rPr>
          <w:spacing w:val="-5"/>
        </w:rPr>
        <w:t xml:space="preserve"> </w:t>
      </w:r>
      <w:r w:rsidRPr="00BD1D25">
        <w:t>за</w:t>
      </w:r>
      <w:r w:rsidRPr="00BD1D25">
        <w:rPr>
          <w:spacing w:val="-1"/>
        </w:rPr>
        <w:t xml:space="preserve"> </w:t>
      </w:r>
      <w:r w:rsidRPr="00BD1D25">
        <w:t>предоставлением</w:t>
      </w:r>
    </w:p>
    <w:p w:rsidR="00B775C8" w:rsidRPr="00BD1D25" w:rsidRDefault="00B775C8" w:rsidP="00015D1E">
      <w:pPr>
        <w:spacing w:after="0" w:line="240" w:lineRule="auto"/>
        <w:jc w:val="center"/>
        <w:rPr>
          <w:rFonts w:cs="Times New Roman"/>
          <w:b/>
          <w:szCs w:val="28"/>
        </w:rPr>
      </w:pPr>
      <w:r w:rsidRPr="00BD1D25">
        <w:rPr>
          <w:rFonts w:cs="Times New Roman"/>
          <w:b/>
          <w:szCs w:val="28"/>
        </w:rPr>
        <w:lastRenderedPageBreak/>
        <w:t>муниципальной услуги, в том числе со стороны граждан,</w:t>
      </w:r>
      <w:r w:rsidRPr="00BD1D25">
        <w:rPr>
          <w:rFonts w:cs="Times New Roman"/>
          <w:b/>
          <w:spacing w:val="-67"/>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объединений</w:t>
      </w:r>
      <w:r w:rsidRPr="00BD1D25">
        <w:rPr>
          <w:rFonts w:cs="Times New Roman"/>
          <w:b/>
          <w:spacing w:val="-1"/>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организаций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Граждане,</w:t>
      </w:r>
      <w:r w:rsidRPr="00BD1D25">
        <w:rPr>
          <w:rFonts w:cs="Times New Roman"/>
          <w:spacing w:val="1"/>
          <w:szCs w:val="28"/>
        </w:rPr>
        <w:t xml:space="preserve"> </w:t>
      </w:r>
      <w:r w:rsidRPr="00BD1D25">
        <w:rPr>
          <w:rFonts w:cs="Times New Roman"/>
          <w:szCs w:val="28"/>
        </w:rPr>
        <w:t>их</w:t>
      </w:r>
      <w:r w:rsidRPr="00BD1D25">
        <w:rPr>
          <w:rFonts w:cs="Times New Roman"/>
          <w:spacing w:val="1"/>
          <w:szCs w:val="28"/>
        </w:rPr>
        <w:t xml:space="preserve"> </w:t>
      </w:r>
      <w:r w:rsidRPr="00BD1D25">
        <w:rPr>
          <w:rFonts w:cs="Times New Roman"/>
          <w:szCs w:val="28"/>
        </w:rPr>
        <w:t>объединения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организации</w:t>
      </w:r>
      <w:r w:rsidRPr="00BD1D25">
        <w:rPr>
          <w:rFonts w:cs="Times New Roman"/>
          <w:spacing w:val="1"/>
          <w:szCs w:val="28"/>
        </w:rPr>
        <w:t xml:space="preserve"> </w:t>
      </w:r>
      <w:r w:rsidRPr="00BD1D25">
        <w:rPr>
          <w:rFonts w:cs="Times New Roman"/>
          <w:szCs w:val="28"/>
        </w:rPr>
        <w:t>имеют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осуществлять</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путем</w:t>
      </w:r>
      <w:r w:rsidRPr="00BD1D25">
        <w:rPr>
          <w:rFonts w:cs="Times New Roman"/>
          <w:spacing w:val="1"/>
          <w:szCs w:val="28"/>
        </w:rPr>
        <w:t xml:space="preserve"> </w:t>
      </w:r>
      <w:r w:rsidRPr="00BD1D25">
        <w:rPr>
          <w:rFonts w:cs="Times New Roman"/>
          <w:szCs w:val="28"/>
        </w:rPr>
        <w:t>получения информации о ходе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4"/>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том</w:t>
      </w:r>
      <w:r w:rsidRPr="00BD1D25">
        <w:rPr>
          <w:rFonts w:cs="Times New Roman"/>
          <w:spacing w:val="-2"/>
          <w:szCs w:val="28"/>
        </w:rPr>
        <w:t xml:space="preserve"> </w:t>
      </w:r>
      <w:r w:rsidRPr="00BD1D25">
        <w:rPr>
          <w:rFonts w:cs="Times New Roman"/>
          <w:szCs w:val="28"/>
        </w:rPr>
        <w:t>числе</w:t>
      </w:r>
      <w:r w:rsidRPr="00BD1D25">
        <w:rPr>
          <w:rFonts w:cs="Times New Roman"/>
          <w:spacing w:val="-5"/>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сроках</w:t>
      </w:r>
      <w:r w:rsidRPr="00BD1D25">
        <w:rPr>
          <w:rFonts w:cs="Times New Roman"/>
          <w:spacing w:val="-1"/>
          <w:szCs w:val="28"/>
        </w:rPr>
        <w:t xml:space="preserve"> </w:t>
      </w:r>
      <w:r w:rsidRPr="00BD1D25">
        <w:rPr>
          <w:rFonts w:cs="Times New Roman"/>
          <w:szCs w:val="28"/>
        </w:rPr>
        <w:t>завершения</w:t>
      </w:r>
      <w:r w:rsidRPr="00BD1D25">
        <w:rPr>
          <w:rFonts w:cs="Times New Roman"/>
          <w:spacing w:val="-3"/>
          <w:szCs w:val="28"/>
        </w:rPr>
        <w:t xml:space="preserve"> </w:t>
      </w:r>
      <w:r w:rsidRPr="00BD1D25">
        <w:rPr>
          <w:rFonts w:cs="Times New Roman"/>
          <w:szCs w:val="28"/>
        </w:rPr>
        <w:t>административных</w:t>
      </w:r>
      <w:r w:rsidRPr="00BD1D25">
        <w:rPr>
          <w:rFonts w:cs="Times New Roman"/>
          <w:spacing w:val="-1"/>
          <w:szCs w:val="28"/>
        </w:rPr>
        <w:t xml:space="preserve"> </w:t>
      </w:r>
      <w:r w:rsidRPr="00BD1D25">
        <w:rPr>
          <w:rFonts w:cs="Times New Roman"/>
          <w:szCs w:val="28"/>
        </w:rPr>
        <w:t>процедур</w:t>
      </w:r>
      <w:r w:rsidRPr="00BD1D25">
        <w:rPr>
          <w:rFonts w:cs="Times New Roman"/>
          <w:spacing w:val="-1"/>
          <w:szCs w:val="28"/>
        </w:rPr>
        <w:t xml:space="preserve"> </w:t>
      </w:r>
      <w:r w:rsidRPr="00BD1D25">
        <w:rPr>
          <w:rFonts w:cs="Times New Roman"/>
          <w:szCs w:val="28"/>
        </w:rPr>
        <w:t>(действий).</w:t>
      </w:r>
    </w:p>
    <w:p w:rsidR="00B775C8" w:rsidRPr="00BD1D25" w:rsidRDefault="00B775C8" w:rsidP="00015D1E">
      <w:pPr>
        <w:pStyle w:val="aff1"/>
        <w:ind w:firstLine="709"/>
        <w:jc w:val="both"/>
      </w:pPr>
      <w:r w:rsidRPr="00BD1D25">
        <w:t>Граждане,</w:t>
      </w:r>
      <w:r w:rsidRPr="00BD1D25">
        <w:rPr>
          <w:spacing w:val="-6"/>
        </w:rPr>
        <w:t xml:space="preserve"> </w:t>
      </w:r>
      <w:r w:rsidRPr="00BD1D25">
        <w:t>их</w:t>
      </w:r>
      <w:r w:rsidRPr="00BD1D25">
        <w:rPr>
          <w:spacing w:val="-5"/>
        </w:rPr>
        <w:t xml:space="preserve"> </w:t>
      </w:r>
      <w:r w:rsidRPr="00BD1D25">
        <w:t>объединения</w:t>
      </w:r>
      <w:r w:rsidRPr="00BD1D25">
        <w:rPr>
          <w:spacing w:val="-2"/>
        </w:rPr>
        <w:t xml:space="preserve"> </w:t>
      </w:r>
      <w:r w:rsidRPr="00BD1D25">
        <w:t>и</w:t>
      </w:r>
      <w:r w:rsidRPr="00BD1D25">
        <w:rPr>
          <w:spacing w:val="-5"/>
        </w:rPr>
        <w:t xml:space="preserve"> </w:t>
      </w:r>
      <w:r w:rsidRPr="00BD1D25">
        <w:t>организации</w:t>
      </w:r>
      <w:r w:rsidRPr="00BD1D25">
        <w:rPr>
          <w:spacing w:val="-2"/>
        </w:rPr>
        <w:t xml:space="preserve"> </w:t>
      </w:r>
      <w:r w:rsidRPr="00BD1D25">
        <w:t>также</w:t>
      </w:r>
      <w:r w:rsidRPr="00BD1D25">
        <w:rPr>
          <w:spacing w:val="-2"/>
        </w:rPr>
        <w:t xml:space="preserve"> </w:t>
      </w:r>
      <w:r w:rsidRPr="00BD1D25">
        <w:t>имеют</w:t>
      </w:r>
      <w:r w:rsidRPr="00BD1D25">
        <w:rPr>
          <w:spacing w:val="-3"/>
        </w:rPr>
        <w:t xml:space="preserve"> </w:t>
      </w:r>
      <w:r w:rsidRPr="00BD1D25">
        <w:t>право:</w:t>
      </w:r>
    </w:p>
    <w:p w:rsidR="00B775C8" w:rsidRPr="00BD1D25" w:rsidRDefault="00B775C8" w:rsidP="00015D1E">
      <w:pPr>
        <w:pStyle w:val="aff1"/>
        <w:ind w:firstLine="709"/>
        <w:jc w:val="both"/>
      </w:pPr>
      <w:r w:rsidRPr="00BD1D25">
        <w:t>направлять</w:t>
      </w:r>
      <w:r w:rsidRPr="00BD1D25">
        <w:rPr>
          <w:spacing w:val="32"/>
        </w:rPr>
        <w:t xml:space="preserve"> </w:t>
      </w:r>
      <w:r w:rsidRPr="00BD1D25">
        <w:t>замечания</w:t>
      </w:r>
      <w:r w:rsidRPr="00BD1D25">
        <w:rPr>
          <w:spacing w:val="31"/>
        </w:rPr>
        <w:t xml:space="preserve"> </w:t>
      </w:r>
      <w:r w:rsidRPr="00BD1D25">
        <w:t>и</w:t>
      </w:r>
      <w:r w:rsidRPr="00BD1D25">
        <w:rPr>
          <w:spacing w:val="31"/>
        </w:rPr>
        <w:t xml:space="preserve"> </w:t>
      </w:r>
      <w:r w:rsidRPr="00BD1D25">
        <w:t>предложения</w:t>
      </w:r>
      <w:r w:rsidRPr="00BD1D25">
        <w:rPr>
          <w:spacing w:val="31"/>
        </w:rPr>
        <w:t xml:space="preserve"> </w:t>
      </w:r>
      <w:r w:rsidRPr="00BD1D25">
        <w:t>по</w:t>
      </w:r>
      <w:r w:rsidRPr="00BD1D25">
        <w:rPr>
          <w:spacing w:val="32"/>
        </w:rPr>
        <w:t xml:space="preserve"> </w:t>
      </w:r>
      <w:r w:rsidRPr="00BD1D25">
        <w:t>улучшению</w:t>
      </w:r>
      <w:r w:rsidRPr="00BD1D25">
        <w:rPr>
          <w:spacing w:val="32"/>
        </w:rPr>
        <w:t xml:space="preserve"> </w:t>
      </w:r>
      <w:r w:rsidRPr="00BD1D25">
        <w:t>доступности</w:t>
      </w:r>
      <w:r w:rsidRPr="00BD1D25">
        <w:rPr>
          <w:spacing w:val="32"/>
        </w:rPr>
        <w:t xml:space="preserve"> </w:t>
      </w:r>
      <w:r w:rsidRPr="00BD1D25">
        <w:t>и</w:t>
      </w:r>
      <w:r w:rsidRPr="00BD1D25">
        <w:rPr>
          <w:spacing w:val="3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1866"/>
          <w:tab w:val="left" w:pos="3689"/>
          <w:tab w:val="left" w:pos="4072"/>
          <w:tab w:val="left" w:pos="5016"/>
          <w:tab w:val="left" w:pos="5549"/>
          <w:tab w:val="left" w:pos="7225"/>
          <w:tab w:val="left" w:pos="8810"/>
        </w:tabs>
        <w:ind w:firstLine="709"/>
        <w:jc w:val="both"/>
      </w:pPr>
      <w:r w:rsidRPr="00BD1D25">
        <w:t>вносить</w:t>
      </w:r>
      <w:r w:rsidRPr="00BD1D25">
        <w:tab/>
        <w:t>предложения</w:t>
      </w:r>
      <w:r w:rsidRPr="00BD1D25">
        <w:tab/>
        <w:t>о</w:t>
      </w:r>
      <w:r w:rsidRPr="00BD1D25">
        <w:tab/>
        <w:t>мерах</w:t>
      </w:r>
      <w:r w:rsidRPr="00BD1D25">
        <w:tab/>
        <w:t>по</w:t>
      </w:r>
      <w:r w:rsidRPr="00BD1D25">
        <w:tab/>
        <w:t>устранению</w:t>
      </w:r>
      <w:r w:rsidRPr="00BD1D25">
        <w:tab/>
        <w:t xml:space="preserve">нарушений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7"/>
        </w:numPr>
        <w:tabs>
          <w:tab w:val="left" w:pos="1349"/>
        </w:tabs>
        <w:autoSpaceDE w:val="0"/>
        <w:autoSpaceDN w:val="0"/>
        <w:spacing w:after="0" w:line="240" w:lineRule="auto"/>
        <w:ind w:left="0" w:firstLine="709"/>
        <w:contextualSpacing w:val="0"/>
        <w:rPr>
          <w:rFonts w:cs="Times New Roman"/>
          <w:szCs w:val="28"/>
        </w:rPr>
      </w:pPr>
      <w:r w:rsidRPr="00BD1D25">
        <w:rPr>
          <w:rFonts w:cs="Times New Roman"/>
          <w:szCs w:val="28"/>
        </w:rPr>
        <w:t>Должностные</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принимают</w:t>
      </w:r>
      <w:r w:rsidRPr="00BD1D25">
        <w:rPr>
          <w:rFonts w:cs="Times New Roman"/>
          <w:spacing w:val="1"/>
          <w:szCs w:val="28"/>
        </w:rPr>
        <w:t xml:space="preserve"> </w:t>
      </w:r>
      <w:r w:rsidRPr="00BD1D25">
        <w:rPr>
          <w:rFonts w:cs="Times New Roman"/>
          <w:szCs w:val="28"/>
        </w:rPr>
        <w:t>меры</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прекращению</w:t>
      </w:r>
      <w:r w:rsidRPr="00BD1D25">
        <w:rPr>
          <w:rFonts w:cs="Times New Roman"/>
          <w:spacing w:val="1"/>
          <w:szCs w:val="28"/>
        </w:rPr>
        <w:t xml:space="preserve"> </w:t>
      </w:r>
      <w:r w:rsidRPr="00BD1D25">
        <w:rPr>
          <w:rFonts w:cs="Times New Roman"/>
          <w:szCs w:val="28"/>
        </w:rPr>
        <w:t>допущенных</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устраняют</w:t>
      </w:r>
      <w:r w:rsidRPr="00BD1D25">
        <w:rPr>
          <w:rFonts w:cs="Times New Roman"/>
          <w:spacing w:val="1"/>
          <w:szCs w:val="28"/>
        </w:rPr>
        <w:t xml:space="preserve"> </w:t>
      </w:r>
      <w:r w:rsidRPr="00BD1D25">
        <w:rPr>
          <w:rFonts w:cs="Times New Roman"/>
          <w:szCs w:val="28"/>
        </w:rPr>
        <w:t>причины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условия,</w:t>
      </w:r>
      <w:r w:rsidRPr="00BD1D25">
        <w:rPr>
          <w:rFonts w:cs="Times New Roman"/>
          <w:spacing w:val="1"/>
          <w:szCs w:val="28"/>
        </w:rPr>
        <w:t xml:space="preserve"> </w:t>
      </w:r>
      <w:r w:rsidRPr="00BD1D25">
        <w:rPr>
          <w:rFonts w:cs="Times New Roman"/>
          <w:szCs w:val="28"/>
        </w:rPr>
        <w:t>способствующие</w:t>
      </w:r>
      <w:r w:rsidRPr="00BD1D25">
        <w:rPr>
          <w:rFonts w:cs="Times New Roman"/>
          <w:spacing w:val="-1"/>
          <w:szCs w:val="28"/>
        </w:rPr>
        <w:t xml:space="preserve"> </w:t>
      </w:r>
      <w:r w:rsidRPr="00BD1D25">
        <w:rPr>
          <w:rFonts w:cs="Times New Roman"/>
          <w:szCs w:val="28"/>
        </w:rPr>
        <w:t>совершению</w:t>
      </w:r>
      <w:r w:rsidRPr="00BD1D25">
        <w:rPr>
          <w:rFonts w:cs="Times New Roman"/>
          <w:spacing w:val="-4"/>
          <w:szCs w:val="28"/>
        </w:rPr>
        <w:t xml:space="preserve"> </w:t>
      </w:r>
      <w:r w:rsidRPr="00BD1D25">
        <w:rPr>
          <w:rFonts w:cs="Times New Roman"/>
          <w:szCs w:val="28"/>
        </w:rPr>
        <w:t>нарушений.</w:t>
      </w:r>
    </w:p>
    <w:p w:rsidR="00B775C8" w:rsidRPr="00BD1D25" w:rsidRDefault="00B775C8" w:rsidP="00015D1E">
      <w:pPr>
        <w:pStyle w:val="aff1"/>
        <w:ind w:firstLine="709"/>
        <w:jc w:val="both"/>
      </w:pPr>
      <w:r w:rsidRPr="00BD1D25">
        <w:t>Информация о результатах рассмотрения замечаний и предложений граждан,</w:t>
      </w:r>
      <w:r w:rsidRPr="00BD1D25">
        <w:rPr>
          <w:spacing w:val="1"/>
        </w:rPr>
        <w:t xml:space="preserve"> </w:t>
      </w:r>
      <w:r w:rsidRPr="00BD1D25">
        <w:t>их</w:t>
      </w:r>
      <w:r w:rsidRPr="00BD1D25">
        <w:rPr>
          <w:spacing w:val="1"/>
        </w:rPr>
        <w:t xml:space="preserve"> </w:t>
      </w:r>
      <w:r w:rsidRPr="00BD1D25">
        <w:t>объединений</w:t>
      </w:r>
      <w:r w:rsidRPr="00BD1D25">
        <w:rPr>
          <w:spacing w:val="1"/>
        </w:rPr>
        <w:t xml:space="preserve"> </w:t>
      </w:r>
      <w:r w:rsidRPr="00BD1D25">
        <w:t>и</w:t>
      </w:r>
      <w:r w:rsidRPr="00BD1D25">
        <w:rPr>
          <w:spacing w:val="1"/>
        </w:rPr>
        <w:t xml:space="preserve"> </w:t>
      </w:r>
      <w:r w:rsidRPr="00BD1D25">
        <w:t>организаций</w:t>
      </w:r>
      <w:r w:rsidRPr="00BD1D25">
        <w:rPr>
          <w:spacing w:val="1"/>
        </w:rPr>
        <w:t xml:space="preserve"> </w:t>
      </w:r>
      <w:r w:rsidRPr="00BD1D25">
        <w:t>доводится</w:t>
      </w:r>
      <w:r w:rsidRPr="00BD1D25">
        <w:rPr>
          <w:spacing w:val="1"/>
        </w:rPr>
        <w:t xml:space="preserve"> </w:t>
      </w:r>
      <w:r w:rsidRPr="00BD1D25">
        <w:t>до</w:t>
      </w:r>
      <w:r w:rsidRPr="00BD1D25">
        <w:rPr>
          <w:spacing w:val="1"/>
        </w:rPr>
        <w:t xml:space="preserve"> </w:t>
      </w:r>
      <w:r w:rsidRPr="00BD1D25">
        <w:t>сведения</w:t>
      </w:r>
      <w:r w:rsidRPr="00BD1D25">
        <w:rPr>
          <w:spacing w:val="1"/>
        </w:rPr>
        <w:t xml:space="preserve"> </w:t>
      </w:r>
      <w:r w:rsidRPr="00BD1D25">
        <w:t>лиц,</w:t>
      </w:r>
      <w:r w:rsidRPr="00BD1D25">
        <w:rPr>
          <w:spacing w:val="1"/>
        </w:rPr>
        <w:t xml:space="preserve"> </w:t>
      </w:r>
      <w:r w:rsidRPr="00BD1D25">
        <w:t>направивших</w:t>
      </w:r>
      <w:r w:rsidRPr="00BD1D25">
        <w:rPr>
          <w:spacing w:val="1"/>
        </w:rPr>
        <w:t xml:space="preserve"> </w:t>
      </w:r>
      <w:r w:rsidRPr="00BD1D25">
        <w:t>эти</w:t>
      </w:r>
      <w:r w:rsidRPr="00BD1D25">
        <w:rPr>
          <w:spacing w:val="1"/>
        </w:rPr>
        <w:t xml:space="preserve"> </w:t>
      </w:r>
      <w:r w:rsidRPr="00BD1D25">
        <w:t>замечания</w:t>
      </w:r>
      <w:r w:rsidRPr="00BD1D25">
        <w:rPr>
          <w:spacing w:val="-4"/>
        </w:rPr>
        <w:t xml:space="preserve"> </w:t>
      </w:r>
      <w:r w:rsidRPr="00BD1D25">
        <w:t>и предложения.</w:t>
      </w:r>
    </w:p>
    <w:p w:rsidR="00B775C8" w:rsidRPr="00BD1D25" w:rsidRDefault="00B775C8" w:rsidP="00015D1E">
      <w:pPr>
        <w:pStyle w:val="aff1"/>
        <w:ind w:firstLine="709"/>
        <w:jc w:val="both"/>
      </w:pPr>
    </w:p>
    <w:p w:rsidR="00B775C8" w:rsidRPr="00BD1D25" w:rsidRDefault="00B775C8" w:rsidP="00015D1E">
      <w:pPr>
        <w:pStyle w:val="110"/>
        <w:numPr>
          <w:ilvl w:val="1"/>
          <w:numId w:val="14"/>
        </w:numPr>
        <w:ind w:left="0" w:firstLine="709"/>
        <w:jc w:val="center"/>
      </w:pPr>
      <w:r w:rsidRPr="00BD1D25">
        <w:t>Досудебный (внесудебный) порядок обжалования решений и действий</w:t>
      </w:r>
      <w:r w:rsidRPr="00BD1D25">
        <w:rPr>
          <w:spacing w:val="-67"/>
        </w:rPr>
        <w:t xml:space="preserve"> </w:t>
      </w:r>
      <w:r w:rsidRPr="00BD1D25">
        <w:t>(бездействия)</w:t>
      </w:r>
      <w:r w:rsidRPr="00BD1D25">
        <w:rPr>
          <w:spacing w:val="-5"/>
        </w:rPr>
        <w:t xml:space="preserve"> </w:t>
      </w:r>
      <w:r w:rsidRPr="00BD1D25">
        <w:t>органа,</w:t>
      </w:r>
      <w:r w:rsidRPr="00BD1D25">
        <w:rPr>
          <w:spacing w:val="-5"/>
        </w:rPr>
        <w:t xml:space="preserve"> </w:t>
      </w:r>
      <w:r w:rsidRPr="00BD1D25">
        <w:t>предоставляющего</w:t>
      </w:r>
      <w:r w:rsidRPr="00BD1D25">
        <w:rPr>
          <w:spacing w:val="-3"/>
        </w:rPr>
        <w:t xml:space="preserve"> </w:t>
      </w:r>
      <w:r w:rsidRPr="00BD1D25">
        <w:t>муниципальную</w:t>
      </w:r>
    </w:p>
    <w:p w:rsidR="00B775C8" w:rsidRPr="00BD1D25" w:rsidRDefault="00B775C8" w:rsidP="00015D1E">
      <w:pPr>
        <w:spacing w:after="0" w:line="240" w:lineRule="auto"/>
        <w:jc w:val="center"/>
        <w:rPr>
          <w:rFonts w:cs="Times New Roman"/>
          <w:b/>
          <w:szCs w:val="28"/>
        </w:rPr>
      </w:pPr>
      <w:r w:rsidRPr="00BD1D25">
        <w:rPr>
          <w:rFonts w:cs="Times New Roman"/>
          <w:b/>
          <w:szCs w:val="28"/>
        </w:rPr>
        <w:t>услугу, а также их должностных лиц, муниципальных</w:t>
      </w:r>
      <w:r w:rsidRPr="00BD1D25">
        <w:rPr>
          <w:rFonts w:cs="Times New Roman"/>
          <w:b/>
          <w:spacing w:val="-67"/>
          <w:szCs w:val="28"/>
        </w:rPr>
        <w:t xml:space="preserve"> </w:t>
      </w:r>
      <w:r w:rsidRPr="00BD1D25">
        <w:rPr>
          <w:rFonts w:cs="Times New Roman"/>
          <w:b/>
          <w:szCs w:val="28"/>
        </w:rPr>
        <w:t>служащих</w:t>
      </w:r>
    </w:p>
    <w:p w:rsidR="00B775C8" w:rsidRPr="00BD1D25" w:rsidRDefault="00B775C8" w:rsidP="00015D1E">
      <w:pPr>
        <w:pStyle w:val="aff1"/>
        <w:ind w:firstLine="709"/>
        <w:jc w:val="both"/>
        <w:rPr>
          <w:b/>
        </w:rPr>
      </w:pPr>
    </w:p>
    <w:p w:rsidR="00B775C8" w:rsidRPr="00BD1D25" w:rsidRDefault="00B775C8" w:rsidP="00015D1E">
      <w:pPr>
        <w:pStyle w:val="ac"/>
        <w:widowControl w:val="0"/>
        <w:numPr>
          <w:ilvl w:val="1"/>
          <w:numId w:val="6"/>
        </w:numPr>
        <w:tabs>
          <w:tab w:val="left" w:pos="1448"/>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обжалование</w:t>
      </w:r>
      <w:r w:rsidRPr="00BD1D25">
        <w:rPr>
          <w:rFonts w:cs="Times New Roman"/>
          <w:spacing w:val="1"/>
          <w:szCs w:val="28"/>
        </w:rPr>
        <w:t xml:space="preserve"> </w:t>
      </w:r>
      <w:r w:rsidRPr="00BD1D25">
        <w:rPr>
          <w:rFonts w:cs="Times New Roman"/>
          <w:szCs w:val="28"/>
        </w:rPr>
        <w:t>решения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67"/>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служащих,</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67"/>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работника</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досудебном</w:t>
      </w:r>
      <w:r w:rsidRPr="00BD1D25">
        <w:rPr>
          <w:rFonts w:cs="Times New Roman"/>
          <w:spacing w:val="1"/>
          <w:szCs w:val="28"/>
        </w:rPr>
        <w:t xml:space="preserve"> </w:t>
      </w:r>
      <w:r w:rsidRPr="00BD1D25">
        <w:rPr>
          <w:rFonts w:cs="Times New Roman"/>
          <w:szCs w:val="28"/>
        </w:rPr>
        <w:t>(внесудебном)</w:t>
      </w:r>
      <w:r w:rsidRPr="00BD1D25">
        <w:rPr>
          <w:rFonts w:cs="Times New Roman"/>
          <w:spacing w:val="1"/>
          <w:szCs w:val="28"/>
        </w:rPr>
        <w:t xml:space="preserve"> </w:t>
      </w:r>
      <w:r w:rsidRPr="00BD1D25">
        <w:rPr>
          <w:rFonts w:cs="Times New Roman"/>
          <w:szCs w:val="28"/>
        </w:rPr>
        <w:t>порядке</w:t>
      </w:r>
      <w:r w:rsidRPr="00BD1D25">
        <w:rPr>
          <w:rFonts w:cs="Times New Roman"/>
          <w:spacing w:val="-67"/>
          <w:szCs w:val="28"/>
        </w:rPr>
        <w:t xml:space="preserve"> </w:t>
      </w:r>
      <w:r w:rsidRPr="00BD1D25">
        <w:rPr>
          <w:rFonts w:cs="Times New Roman"/>
          <w:szCs w:val="28"/>
        </w:rPr>
        <w:t>(далее</w:t>
      </w:r>
      <w:r w:rsidRPr="00BD1D25">
        <w:rPr>
          <w:rFonts w:cs="Times New Roman"/>
          <w:spacing w:val="-4"/>
          <w:szCs w:val="28"/>
        </w:rPr>
        <w:t xml:space="preserve"> </w:t>
      </w:r>
      <w:r w:rsidRPr="00BD1D25">
        <w:rPr>
          <w:rFonts w:cs="Times New Roman"/>
          <w:szCs w:val="28"/>
        </w:rPr>
        <w:t>– жалоба).</w:t>
      </w:r>
    </w:p>
    <w:p w:rsidR="00B775C8" w:rsidRPr="00BD1D25" w:rsidRDefault="00B775C8" w:rsidP="00015D1E">
      <w:pPr>
        <w:pStyle w:val="ac"/>
        <w:widowControl w:val="0"/>
        <w:tabs>
          <w:tab w:val="left" w:pos="1338"/>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ind w:left="0" w:firstLine="709"/>
      </w:pPr>
      <w:r w:rsidRPr="00BD1D25">
        <w:t>Органы местного самоуправления, организации и уполномоченные на</w:t>
      </w:r>
      <w:r w:rsidRPr="00BD1D25">
        <w:rPr>
          <w:spacing w:val="-67"/>
        </w:rPr>
        <w:t xml:space="preserve"> </w:t>
      </w:r>
      <w:r w:rsidRPr="00BD1D25">
        <w:t>рассмотрение жалобы лица, которым может быть направлена жалоба</w:t>
      </w:r>
      <w:r w:rsidRPr="00BD1D25">
        <w:rPr>
          <w:spacing w:val="1"/>
        </w:rPr>
        <w:t xml:space="preserve"> </w:t>
      </w:r>
      <w:r w:rsidRPr="00BD1D25">
        <w:t>заявителя</w:t>
      </w:r>
      <w:r w:rsidRPr="00BD1D25">
        <w:rPr>
          <w:spacing w:val="-3"/>
        </w:rPr>
        <w:t xml:space="preserve"> </w:t>
      </w:r>
      <w:r w:rsidRPr="00BD1D25">
        <w:t>в</w:t>
      </w:r>
      <w:r w:rsidRPr="00BD1D25">
        <w:rPr>
          <w:spacing w:val="-1"/>
        </w:rPr>
        <w:t xml:space="preserve"> </w:t>
      </w:r>
      <w:r w:rsidRPr="00BD1D25">
        <w:t>досудебном (внесудебном)</w:t>
      </w:r>
      <w:r w:rsidRPr="00BD1D25">
        <w:rPr>
          <w:spacing w:val="-1"/>
        </w:rPr>
        <w:t xml:space="preserve"> </w:t>
      </w:r>
      <w:r w:rsidRPr="00BD1D25">
        <w:t>порядке;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rPr>
          <w:rFonts w:cs="Times New Roman"/>
          <w:szCs w:val="28"/>
        </w:rPr>
      </w:pPr>
      <w:r w:rsidRPr="00BD1D25">
        <w:rPr>
          <w:rFonts w:cs="Times New Roman"/>
          <w:szCs w:val="28"/>
        </w:rPr>
        <w:t>В досудебном (внесудебном) порядке заявитель (представитель) вправе</w:t>
      </w:r>
      <w:r w:rsidRPr="00BD1D25">
        <w:rPr>
          <w:rFonts w:cs="Times New Roman"/>
          <w:spacing w:val="1"/>
          <w:szCs w:val="28"/>
        </w:rPr>
        <w:t xml:space="preserve"> </w:t>
      </w:r>
      <w:r w:rsidRPr="00BD1D25">
        <w:rPr>
          <w:rFonts w:cs="Times New Roman"/>
          <w:szCs w:val="28"/>
        </w:rPr>
        <w:t>обратиться</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жалобой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бумажном</w:t>
      </w:r>
      <w:r w:rsidRPr="00BD1D25">
        <w:rPr>
          <w:rFonts w:cs="Times New Roman"/>
          <w:spacing w:val="1"/>
          <w:szCs w:val="28"/>
        </w:rPr>
        <w:t xml:space="preserve"> </w:t>
      </w:r>
      <w:r w:rsidRPr="00BD1D25">
        <w:rPr>
          <w:rFonts w:cs="Times New Roman"/>
          <w:szCs w:val="28"/>
        </w:rPr>
        <w:t>носителе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67"/>
        </w:rPr>
        <w:t xml:space="preserve"> </w:t>
      </w:r>
      <w:r w:rsidRPr="00BD1D25">
        <w:t>руководителя</w:t>
      </w:r>
      <w:r w:rsidRPr="00BD1D25">
        <w:rPr>
          <w:spacing w:val="-4"/>
        </w:rPr>
        <w:t xml:space="preserve"> </w:t>
      </w:r>
      <w:r w:rsidRPr="00BD1D25">
        <w:t>Уполномоченного</w:t>
      </w:r>
      <w:r w:rsidRPr="00BD1D25">
        <w:rPr>
          <w:spacing w:val="-2"/>
        </w:rPr>
        <w:t xml:space="preserve"> </w:t>
      </w:r>
      <w:r w:rsidRPr="00BD1D25">
        <w:t>органа;</w:t>
      </w:r>
    </w:p>
    <w:p w:rsidR="00B775C8" w:rsidRPr="00BD1D25" w:rsidRDefault="00B775C8" w:rsidP="00015D1E">
      <w:pPr>
        <w:pStyle w:val="aff1"/>
        <w:ind w:firstLine="709"/>
        <w:jc w:val="both"/>
      </w:pPr>
      <w:r w:rsidRPr="00BD1D25">
        <w:t>в</w:t>
      </w:r>
      <w:r w:rsidRPr="00BD1D25">
        <w:rPr>
          <w:spacing w:val="1"/>
        </w:rPr>
        <w:t xml:space="preserve"> </w:t>
      </w:r>
      <w:r w:rsidRPr="00BD1D25">
        <w:t>вышестоящий</w:t>
      </w:r>
      <w:r w:rsidRPr="00BD1D25">
        <w:rPr>
          <w:spacing w:val="1"/>
        </w:rPr>
        <w:t xml:space="preserve"> </w:t>
      </w:r>
      <w:r w:rsidRPr="00BD1D25">
        <w:t>орган</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к</w:t>
      </w:r>
      <w:r w:rsidRPr="00BD1D25">
        <w:rPr>
          <w:spacing w:val="1"/>
        </w:rPr>
        <w:t xml:space="preserve"> </w:t>
      </w:r>
      <w:r w:rsidRPr="00BD1D25">
        <w:t>руководителю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действия</w:t>
      </w:r>
      <w:r w:rsidRPr="00BD1D25">
        <w:rPr>
          <w:spacing w:val="-67"/>
        </w:rPr>
        <w:t xml:space="preserve"> </w:t>
      </w:r>
      <w:r w:rsidRPr="00BD1D25">
        <w:t>(бездействие)</w:t>
      </w:r>
      <w:r w:rsidRPr="00BD1D25">
        <w:rPr>
          <w:spacing w:val="-4"/>
        </w:rPr>
        <w:t xml:space="preserve"> </w:t>
      </w:r>
      <w:r w:rsidRPr="00BD1D25">
        <w:t>работника многофункционального</w:t>
      </w:r>
      <w:r w:rsidRPr="00BD1D25">
        <w:rPr>
          <w:spacing w:val="-3"/>
        </w:rPr>
        <w:t xml:space="preserve"> </w:t>
      </w:r>
      <w:r w:rsidRPr="00BD1D25">
        <w:t>центра;</w:t>
      </w:r>
    </w:p>
    <w:p w:rsidR="00B775C8" w:rsidRPr="00BD1D25" w:rsidRDefault="00B775C8" w:rsidP="00015D1E">
      <w:pPr>
        <w:pStyle w:val="aff1"/>
        <w:ind w:firstLine="709"/>
        <w:jc w:val="both"/>
      </w:pPr>
      <w:r w:rsidRPr="00BD1D25">
        <w:lastRenderedPageBreak/>
        <w:t>к</w:t>
      </w:r>
      <w:r w:rsidRPr="00BD1D25">
        <w:rPr>
          <w:spacing w:val="1"/>
        </w:rPr>
        <w:t xml:space="preserve"> </w:t>
      </w:r>
      <w:r w:rsidRPr="00BD1D25">
        <w:t>учредителю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многофункционального</w:t>
      </w:r>
      <w:r w:rsidRPr="00BD1D25">
        <w:rPr>
          <w:spacing w:val="1"/>
        </w:rPr>
        <w:t xml:space="preserve"> </w:t>
      </w:r>
      <w:r w:rsidRPr="00BD1D25">
        <w:t>центра.</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у</w:t>
      </w:r>
      <w:r w:rsidRPr="00BD1D25">
        <w:rPr>
          <w:spacing w:val="1"/>
        </w:rPr>
        <w:t xml:space="preserve"> </w:t>
      </w:r>
      <w:r w:rsidRPr="00BD1D25">
        <w:t>учредителя</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определяются</w:t>
      </w:r>
      <w:r w:rsidRPr="00BD1D25">
        <w:rPr>
          <w:spacing w:val="1"/>
        </w:rPr>
        <w:t xml:space="preserve"> </w:t>
      </w:r>
      <w:r w:rsidRPr="00BD1D25">
        <w:t>уполномоченные</w:t>
      </w:r>
      <w:r w:rsidRPr="00BD1D25">
        <w:rPr>
          <w:spacing w:val="1"/>
        </w:rPr>
        <w:t xml:space="preserve"> </w:t>
      </w:r>
      <w:r w:rsidRPr="00BD1D25">
        <w:t>на</w:t>
      </w:r>
      <w:r w:rsidRPr="00BD1D25">
        <w:rPr>
          <w:spacing w:val="1"/>
        </w:rPr>
        <w:t xml:space="preserve"> </w:t>
      </w:r>
      <w:r w:rsidRPr="00BD1D25">
        <w:t>рассмотрение</w:t>
      </w:r>
      <w:r w:rsidRPr="00BD1D25">
        <w:rPr>
          <w:spacing w:val="-67"/>
        </w:rPr>
        <w:t xml:space="preserve"> </w:t>
      </w:r>
      <w:r w:rsidRPr="00BD1D25">
        <w:t>жалоб должностные</w:t>
      </w:r>
      <w:r w:rsidRPr="00BD1D25">
        <w:rPr>
          <w:spacing w:val="-2"/>
        </w:rPr>
        <w:t xml:space="preserve"> </w:t>
      </w:r>
      <w:r w:rsidRPr="00BD1D25">
        <w:t>лица.</w:t>
      </w:r>
    </w:p>
    <w:p w:rsidR="00B775C8" w:rsidRPr="00BD1D25" w:rsidRDefault="00B775C8" w:rsidP="00015D1E">
      <w:pPr>
        <w:pStyle w:val="aff1"/>
        <w:ind w:firstLine="709"/>
      </w:pPr>
    </w:p>
    <w:p w:rsidR="00B775C8" w:rsidRPr="00BD1D25" w:rsidRDefault="00B775C8" w:rsidP="00015D1E">
      <w:pPr>
        <w:pStyle w:val="110"/>
        <w:ind w:left="0" w:firstLine="709"/>
      </w:pPr>
      <w:r w:rsidRPr="00BD1D25">
        <w:t>Способы информирования заявителей о порядке подачи и рассмотрения</w:t>
      </w:r>
      <w:r w:rsidRPr="00BD1D25">
        <w:rPr>
          <w:spacing w:val="1"/>
        </w:rPr>
        <w:t xml:space="preserve"> </w:t>
      </w:r>
      <w:r w:rsidRPr="00BD1D25">
        <w:t>жалобы, в том числе с использованием Единого портала государственных и</w:t>
      </w:r>
      <w:r w:rsidRPr="00BD1D25">
        <w:rPr>
          <w:spacing w:val="-67"/>
        </w:rPr>
        <w:t xml:space="preserve"> </w:t>
      </w:r>
      <w:r w:rsidRPr="00BD1D25">
        <w:t>муниципальных услуг</w:t>
      </w:r>
      <w:r w:rsidRPr="00BD1D25">
        <w:rPr>
          <w:spacing w:val="-1"/>
        </w:rPr>
        <w:t xml:space="preserve"> </w:t>
      </w:r>
      <w:r w:rsidRPr="00BD1D25">
        <w:t>(функций)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Информация о порядке подачи и рассмотрения жалобы размещается 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сайте</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предоставляется в устной форме по телефону и (или) на личном приеме либо 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почтовым</w:t>
      </w:r>
      <w:r w:rsidRPr="00BD1D25">
        <w:rPr>
          <w:rFonts w:cs="Times New Roman"/>
          <w:spacing w:val="1"/>
          <w:szCs w:val="28"/>
        </w:rPr>
        <w:t xml:space="preserve"> </w:t>
      </w:r>
      <w:r w:rsidRPr="00BD1D25">
        <w:rPr>
          <w:rFonts w:cs="Times New Roman"/>
          <w:szCs w:val="28"/>
        </w:rPr>
        <w:t>отправлением</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адресу,</w:t>
      </w:r>
      <w:r w:rsidRPr="00BD1D25">
        <w:rPr>
          <w:rFonts w:cs="Times New Roman"/>
          <w:spacing w:val="1"/>
          <w:szCs w:val="28"/>
        </w:rPr>
        <w:t xml:space="preserve"> </w:t>
      </w:r>
      <w:r w:rsidRPr="00BD1D25">
        <w:rPr>
          <w:rFonts w:cs="Times New Roman"/>
          <w:szCs w:val="28"/>
        </w:rPr>
        <w:t>указанному</w:t>
      </w:r>
      <w:r w:rsidRPr="00BD1D25">
        <w:rPr>
          <w:rFonts w:cs="Times New Roman"/>
          <w:spacing w:val="1"/>
          <w:szCs w:val="28"/>
        </w:rPr>
        <w:t xml:space="preserve"> </w:t>
      </w:r>
      <w:r w:rsidRPr="00BD1D25">
        <w:rPr>
          <w:rFonts w:cs="Times New Roman"/>
          <w:szCs w:val="28"/>
        </w:rPr>
        <w:t>заявителем</w:t>
      </w:r>
      <w:r w:rsidRPr="00BD1D25">
        <w:rPr>
          <w:rFonts w:cs="Times New Roman"/>
          <w:spacing w:val="1"/>
          <w:szCs w:val="28"/>
        </w:rPr>
        <w:t xml:space="preserve"> </w:t>
      </w:r>
      <w:r w:rsidRPr="00BD1D25">
        <w:rPr>
          <w:rFonts w:cs="Times New Roman"/>
          <w:szCs w:val="28"/>
        </w:rPr>
        <w:t>(представителем).</w:t>
      </w:r>
    </w:p>
    <w:p w:rsidR="00B775C8" w:rsidRPr="00BD1D25" w:rsidRDefault="00B775C8" w:rsidP="00015D1E">
      <w:pPr>
        <w:pStyle w:val="aff1"/>
        <w:ind w:firstLine="709"/>
      </w:pPr>
    </w:p>
    <w:p w:rsidR="00B775C8" w:rsidRPr="00BD1D25" w:rsidRDefault="00B775C8" w:rsidP="00015D1E">
      <w:pPr>
        <w:pStyle w:val="110"/>
        <w:ind w:left="0" w:firstLine="709"/>
      </w:pPr>
      <w:r w:rsidRPr="00BD1D25">
        <w:t>Перечень нормативных правовых актов, регулирующих порядок досудебного</w:t>
      </w:r>
      <w:r w:rsidRPr="00BD1D25">
        <w:rPr>
          <w:spacing w:val="-67"/>
        </w:rPr>
        <w:t xml:space="preserve"> </w:t>
      </w:r>
      <w:r w:rsidRPr="00BD1D25">
        <w:t>(внесудебного) обжалования действий (бездействия) и (или) решений,</w:t>
      </w:r>
      <w:r w:rsidRPr="00BD1D25">
        <w:rPr>
          <w:spacing w:val="1"/>
        </w:rPr>
        <w:t xml:space="preserve"> </w:t>
      </w:r>
      <w:r w:rsidRPr="00BD1D25">
        <w:t>принятых (осуществленных) в ходе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Порядок досудебного (внесудебного) обжалования решений и 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предоставляющего</w:t>
      </w:r>
      <w:r w:rsidRPr="00BD1D25">
        <w:rPr>
          <w:rFonts w:cs="Times New Roman"/>
          <w:spacing w:val="1"/>
          <w:szCs w:val="28"/>
        </w:rPr>
        <w:t xml:space="preserve"> </w:t>
      </w:r>
      <w:r w:rsidRPr="00BD1D25">
        <w:rPr>
          <w:rFonts w:cs="Times New Roman"/>
          <w:szCs w:val="28"/>
        </w:rPr>
        <w:t>муниципальную услугу,</w:t>
      </w:r>
      <w:r w:rsidRPr="00BD1D25">
        <w:rPr>
          <w:rFonts w:cs="Times New Roman"/>
          <w:spacing w:val="-2"/>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его</w:t>
      </w:r>
      <w:r w:rsidRPr="00BD1D25">
        <w:rPr>
          <w:rFonts w:cs="Times New Roman"/>
          <w:spacing w:val="-3"/>
          <w:szCs w:val="28"/>
        </w:rPr>
        <w:t xml:space="preserve"> </w:t>
      </w:r>
      <w:r w:rsidRPr="00BD1D25">
        <w:rPr>
          <w:rFonts w:cs="Times New Roman"/>
          <w:szCs w:val="28"/>
        </w:rPr>
        <w:t>должностных лиц</w:t>
      </w:r>
      <w:r w:rsidRPr="00BD1D25">
        <w:rPr>
          <w:rFonts w:cs="Times New Roman"/>
          <w:spacing w:val="-1"/>
          <w:szCs w:val="28"/>
        </w:rPr>
        <w:t xml:space="preserve"> </w:t>
      </w:r>
      <w:r w:rsidRPr="00BD1D25">
        <w:rPr>
          <w:rFonts w:cs="Times New Roman"/>
          <w:szCs w:val="28"/>
        </w:rPr>
        <w:t>регулируется:</w:t>
      </w:r>
    </w:p>
    <w:p w:rsidR="00B775C8" w:rsidRPr="00BD1D25" w:rsidRDefault="00B775C8" w:rsidP="00015D1E">
      <w:pPr>
        <w:widowControl w:val="0"/>
        <w:tabs>
          <w:tab w:val="left" w:pos="0"/>
        </w:tabs>
        <w:autoSpaceDE w:val="0"/>
        <w:autoSpaceDN w:val="0"/>
        <w:spacing w:after="0" w:line="240" w:lineRule="auto"/>
        <w:rPr>
          <w:rFonts w:cs="Times New Roman"/>
          <w:szCs w:val="28"/>
        </w:rPr>
      </w:pPr>
      <w:r w:rsidRPr="00BD1D25">
        <w:rPr>
          <w:rFonts w:cs="Times New Roman"/>
          <w:szCs w:val="28"/>
        </w:rPr>
        <w:tab/>
        <w:t xml:space="preserve">Федеральным </w:t>
      </w:r>
      <w:hyperlink r:id="rId15">
        <w:r w:rsidRPr="00BD1D25">
          <w:rPr>
            <w:rFonts w:cs="Times New Roman"/>
            <w:szCs w:val="28"/>
          </w:rPr>
          <w:t>законом</w:t>
        </w:r>
      </w:hyperlink>
      <w:r w:rsidRPr="00BD1D25">
        <w:rPr>
          <w:rFonts w:cs="Times New Roman"/>
          <w:szCs w:val="28"/>
        </w:rPr>
        <w:t xml:space="preserve"> «Об организации предоставления государственных и</w:t>
      </w:r>
      <w:r w:rsidRPr="00BD1D25">
        <w:rPr>
          <w:rFonts w:cs="Times New Roman"/>
          <w:spacing w:val="1"/>
          <w:szCs w:val="28"/>
        </w:rPr>
        <w:t xml:space="preserve"> </w:t>
      </w:r>
      <w:r w:rsidRPr="00BD1D25">
        <w:rPr>
          <w:rFonts w:cs="Times New Roman"/>
          <w:szCs w:val="28"/>
        </w:rPr>
        <w:t>муниципальных услуг»;</w:t>
      </w:r>
    </w:p>
    <w:p w:rsidR="00B775C8" w:rsidRPr="00BD1D25" w:rsidRDefault="00B775C8" w:rsidP="00015D1E">
      <w:pPr>
        <w:spacing w:after="0" w:line="240" w:lineRule="auto"/>
        <w:rPr>
          <w:rFonts w:cs="Times New Roman"/>
          <w:szCs w:val="28"/>
        </w:rPr>
      </w:pPr>
      <w:r w:rsidRPr="00BD1D25">
        <w:rPr>
          <w:rFonts w:cs="Times New Roman"/>
          <w:szCs w:val="28"/>
        </w:rPr>
        <w:t xml:space="preserve">Федеральным </w:t>
      </w:r>
      <w:hyperlink r:id="rId16" w:history="1">
        <w:r w:rsidRPr="00BD1D25">
          <w:rPr>
            <w:rStyle w:val="ab"/>
            <w:rFonts w:cs="Times New Roman"/>
            <w:color w:val="auto"/>
            <w:szCs w:val="28"/>
          </w:rPr>
          <w:t>законом</w:t>
        </w:r>
      </w:hyperlink>
      <w:r w:rsidRPr="00BD1D25">
        <w:rPr>
          <w:rFonts w:cs="Times New Roman"/>
          <w:szCs w:val="28"/>
        </w:rPr>
        <w:t xml:space="preserve"> от 02.05.2006 № 59-ФЗ «О порядке рассмотрения обращений граждан Российской Федерации»;</w:t>
      </w:r>
    </w:p>
    <w:p w:rsidR="00B775C8" w:rsidRPr="00BD1D25" w:rsidRDefault="00B05879" w:rsidP="00015D1E">
      <w:pPr>
        <w:pStyle w:val="aff1"/>
        <w:ind w:firstLine="709"/>
        <w:jc w:val="both"/>
      </w:pPr>
      <w:hyperlink r:id="rId17">
        <w:r w:rsidR="00B775C8" w:rsidRPr="00BD1D25">
          <w:t>постановлением</w:t>
        </w:r>
        <w:r w:rsidR="00B775C8" w:rsidRPr="00BD1D25">
          <w:rPr>
            <w:spacing w:val="-14"/>
          </w:rPr>
          <w:t xml:space="preserve"> </w:t>
        </w:r>
      </w:hyperlink>
      <w:r w:rsidR="00B775C8" w:rsidRPr="00BD1D25">
        <w:t>Правительства</w:t>
      </w:r>
      <w:r w:rsidR="00B775C8" w:rsidRPr="00BD1D25">
        <w:rPr>
          <w:spacing w:val="-16"/>
        </w:rPr>
        <w:t xml:space="preserve"> </w:t>
      </w:r>
      <w:r w:rsidR="00B775C8" w:rsidRPr="00BD1D25">
        <w:t>Российской</w:t>
      </w:r>
      <w:r w:rsidR="00B775C8" w:rsidRPr="00BD1D25">
        <w:rPr>
          <w:spacing w:val="-15"/>
        </w:rPr>
        <w:t xml:space="preserve"> </w:t>
      </w:r>
      <w:r w:rsidR="00B775C8" w:rsidRPr="00BD1D25">
        <w:t>Федерации</w:t>
      </w:r>
      <w:r w:rsidR="00B775C8" w:rsidRPr="00BD1D25">
        <w:rPr>
          <w:spacing w:val="-15"/>
        </w:rPr>
        <w:t xml:space="preserve"> </w:t>
      </w:r>
      <w:r w:rsidR="00B775C8" w:rsidRPr="00BD1D25">
        <w:t>от</w:t>
      </w:r>
      <w:r w:rsidR="00B775C8" w:rsidRPr="00BD1D25">
        <w:rPr>
          <w:spacing w:val="-15"/>
        </w:rPr>
        <w:t xml:space="preserve"> </w:t>
      </w:r>
      <w:r w:rsidR="00B775C8" w:rsidRPr="00BD1D25">
        <w:t>20</w:t>
      </w:r>
      <w:r w:rsidR="00B775C8" w:rsidRPr="00BD1D25">
        <w:rPr>
          <w:spacing w:val="-15"/>
        </w:rPr>
        <w:t xml:space="preserve"> </w:t>
      </w:r>
      <w:r w:rsidR="00B775C8" w:rsidRPr="00BD1D25">
        <w:t>ноября</w:t>
      </w:r>
      <w:r w:rsidR="00B775C8" w:rsidRPr="00BD1D25">
        <w:rPr>
          <w:spacing w:val="-15"/>
        </w:rPr>
        <w:t xml:space="preserve"> </w:t>
      </w:r>
      <w:r w:rsidR="00B775C8" w:rsidRPr="00BD1D25">
        <w:t>2012</w:t>
      </w:r>
      <w:r w:rsidR="00B775C8" w:rsidRPr="00BD1D25">
        <w:rPr>
          <w:spacing w:val="-15"/>
        </w:rPr>
        <w:t xml:space="preserve"> </w:t>
      </w:r>
      <w:r w:rsidR="00B775C8" w:rsidRPr="00BD1D25">
        <w:t>года №</w:t>
      </w:r>
      <w:r w:rsidR="00B775C8" w:rsidRPr="00BD1D25">
        <w:rPr>
          <w:spacing w:val="1"/>
        </w:rPr>
        <w:t xml:space="preserve"> </w:t>
      </w:r>
      <w:r w:rsidR="00B775C8" w:rsidRPr="00BD1D25">
        <w:t>1198</w:t>
      </w:r>
      <w:r w:rsidR="00B775C8" w:rsidRPr="00BD1D25">
        <w:rPr>
          <w:spacing w:val="1"/>
        </w:rPr>
        <w:t xml:space="preserve"> </w:t>
      </w:r>
      <w:r w:rsidR="00B775C8" w:rsidRPr="00BD1D25">
        <w:t>«О</w:t>
      </w:r>
      <w:r w:rsidR="00B775C8" w:rsidRPr="00BD1D25">
        <w:rPr>
          <w:spacing w:val="1"/>
        </w:rPr>
        <w:t xml:space="preserve"> </w:t>
      </w:r>
      <w:r w:rsidR="00B775C8" w:rsidRPr="00BD1D25">
        <w:t>федеральной</w:t>
      </w:r>
      <w:r w:rsidR="00B775C8" w:rsidRPr="00BD1D25">
        <w:rPr>
          <w:spacing w:val="1"/>
        </w:rPr>
        <w:t xml:space="preserve"> </w:t>
      </w:r>
      <w:r w:rsidR="00B775C8" w:rsidRPr="00BD1D25">
        <w:t>государственной</w:t>
      </w:r>
      <w:r w:rsidR="00B775C8" w:rsidRPr="00BD1D25">
        <w:rPr>
          <w:spacing w:val="1"/>
        </w:rPr>
        <w:t xml:space="preserve"> </w:t>
      </w:r>
      <w:r w:rsidR="00B775C8" w:rsidRPr="00BD1D25">
        <w:t>информационной</w:t>
      </w:r>
      <w:r w:rsidR="00B775C8" w:rsidRPr="00BD1D25">
        <w:rPr>
          <w:spacing w:val="1"/>
        </w:rPr>
        <w:t xml:space="preserve"> </w:t>
      </w:r>
      <w:r w:rsidR="00B775C8" w:rsidRPr="00BD1D25">
        <w:t>системе,</w:t>
      </w:r>
      <w:r w:rsidR="00B775C8" w:rsidRPr="00BD1D25">
        <w:rPr>
          <w:spacing w:val="1"/>
        </w:rPr>
        <w:t xml:space="preserve"> </w:t>
      </w:r>
      <w:r w:rsidR="00B775C8" w:rsidRPr="00BD1D25">
        <w:t>обеспечивающей</w:t>
      </w:r>
      <w:r w:rsidR="00B775C8" w:rsidRPr="00BD1D25">
        <w:rPr>
          <w:spacing w:val="1"/>
        </w:rPr>
        <w:t xml:space="preserve"> </w:t>
      </w:r>
      <w:r w:rsidR="00B775C8" w:rsidRPr="00BD1D25">
        <w:t>процесс</w:t>
      </w:r>
      <w:r w:rsidR="00B775C8" w:rsidRPr="00BD1D25">
        <w:rPr>
          <w:spacing w:val="1"/>
        </w:rPr>
        <w:t xml:space="preserve"> </w:t>
      </w:r>
      <w:r w:rsidR="00B775C8" w:rsidRPr="00BD1D25">
        <w:t>досудебного</w:t>
      </w:r>
      <w:r w:rsidR="00B775C8" w:rsidRPr="00BD1D25">
        <w:rPr>
          <w:spacing w:val="1"/>
        </w:rPr>
        <w:t xml:space="preserve"> </w:t>
      </w:r>
      <w:r w:rsidR="00B775C8" w:rsidRPr="00BD1D25">
        <w:t>(внесудебного)</w:t>
      </w:r>
      <w:r w:rsidR="00B775C8" w:rsidRPr="00BD1D25">
        <w:rPr>
          <w:spacing w:val="1"/>
        </w:rPr>
        <w:t xml:space="preserve"> </w:t>
      </w:r>
      <w:r w:rsidR="00B775C8" w:rsidRPr="00BD1D25">
        <w:t>обжалования</w:t>
      </w:r>
      <w:r w:rsidR="00B775C8" w:rsidRPr="00BD1D25">
        <w:rPr>
          <w:spacing w:val="1"/>
        </w:rPr>
        <w:t xml:space="preserve"> </w:t>
      </w:r>
      <w:r w:rsidR="00B775C8" w:rsidRPr="00BD1D25">
        <w:t>решений</w:t>
      </w:r>
      <w:r w:rsidR="00B775C8" w:rsidRPr="00BD1D25">
        <w:rPr>
          <w:spacing w:val="1"/>
        </w:rPr>
        <w:t xml:space="preserve"> </w:t>
      </w:r>
      <w:r w:rsidR="00B775C8" w:rsidRPr="00BD1D25">
        <w:t>и</w:t>
      </w:r>
      <w:r w:rsidR="00B775C8" w:rsidRPr="00BD1D25">
        <w:rPr>
          <w:spacing w:val="1"/>
        </w:rPr>
        <w:t xml:space="preserve"> </w:t>
      </w:r>
      <w:r w:rsidR="00B775C8" w:rsidRPr="00BD1D25">
        <w:t>действий</w:t>
      </w:r>
      <w:r w:rsidR="00B775C8" w:rsidRPr="00BD1D25">
        <w:rPr>
          <w:spacing w:val="1"/>
        </w:rPr>
        <w:t xml:space="preserve"> </w:t>
      </w:r>
      <w:r w:rsidR="00B775C8" w:rsidRPr="00BD1D25">
        <w:t>(бездействия),</w:t>
      </w:r>
      <w:r w:rsidR="00B775C8" w:rsidRPr="00BD1D25">
        <w:rPr>
          <w:spacing w:val="1"/>
        </w:rPr>
        <w:t xml:space="preserve"> </w:t>
      </w:r>
      <w:r w:rsidR="00B775C8" w:rsidRPr="00BD1D25">
        <w:t>совершенных</w:t>
      </w:r>
      <w:r w:rsidR="00B775C8" w:rsidRPr="00BD1D25">
        <w:rPr>
          <w:spacing w:val="1"/>
        </w:rPr>
        <w:t xml:space="preserve"> </w:t>
      </w:r>
      <w:r w:rsidR="00B775C8" w:rsidRPr="00BD1D25">
        <w:t>при</w:t>
      </w:r>
      <w:r w:rsidR="00B775C8" w:rsidRPr="00BD1D25">
        <w:rPr>
          <w:spacing w:val="1"/>
        </w:rPr>
        <w:t xml:space="preserve"> </w:t>
      </w:r>
      <w:r w:rsidR="00B775C8" w:rsidRPr="00BD1D25">
        <w:t>предоставлении</w:t>
      </w:r>
      <w:r w:rsidR="00B775C8" w:rsidRPr="00BD1D25">
        <w:rPr>
          <w:spacing w:val="1"/>
        </w:rPr>
        <w:t xml:space="preserve"> </w:t>
      </w:r>
      <w:r w:rsidR="00B775C8" w:rsidRPr="00BD1D25">
        <w:t>государственных</w:t>
      </w:r>
      <w:r w:rsidR="00B775C8" w:rsidRPr="00BD1D25">
        <w:rPr>
          <w:spacing w:val="1"/>
        </w:rPr>
        <w:t xml:space="preserve"> </w:t>
      </w:r>
      <w:r w:rsidR="00B775C8" w:rsidRPr="00BD1D25">
        <w:t>и</w:t>
      </w:r>
      <w:r w:rsidR="00B775C8" w:rsidRPr="00BD1D25">
        <w:rPr>
          <w:spacing w:val="1"/>
        </w:rPr>
        <w:t xml:space="preserve"> </w:t>
      </w:r>
      <w:r w:rsidR="00B775C8" w:rsidRPr="00BD1D25">
        <w:t>муниципальных услуг».</w:t>
      </w:r>
    </w:p>
    <w:p w:rsidR="00B775C8" w:rsidRPr="00BD1D25" w:rsidRDefault="00B775C8" w:rsidP="00015D1E">
      <w:pPr>
        <w:pStyle w:val="aff1"/>
        <w:ind w:firstLine="709"/>
      </w:pPr>
    </w:p>
    <w:p w:rsidR="00B775C8" w:rsidRPr="00BD1D25" w:rsidRDefault="00B775C8" w:rsidP="00015D1E">
      <w:pPr>
        <w:pStyle w:val="110"/>
        <w:numPr>
          <w:ilvl w:val="1"/>
          <w:numId w:val="14"/>
        </w:numPr>
        <w:ind w:left="0" w:firstLine="709"/>
        <w:jc w:val="center"/>
      </w:pPr>
      <w:r w:rsidRPr="00BD1D25">
        <w:t xml:space="preserve">Особенности выполнения административных процедур (действий) в </w:t>
      </w:r>
      <w:r w:rsidRPr="00BD1D25">
        <w:rPr>
          <w:spacing w:val="-67"/>
        </w:rPr>
        <w:t xml:space="preserve"> </w:t>
      </w:r>
      <w:r w:rsidRPr="00BD1D25">
        <w:t>многофункциональных</w:t>
      </w:r>
      <w:r w:rsidRPr="00BD1D25">
        <w:rPr>
          <w:spacing w:val="-3"/>
        </w:rPr>
        <w:t xml:space="preserve"> </w:t>
      </w:r>
      <w:r w:rsidRPr="00BD1D25">
        <w:t>центрах</w:t>
      </w:r>
      <w:r w:rsidRPr="00BD1D25">
        <w:rPr>
          <w:spacing w:val="-2"/>
        </w:rPr>
        <w:t xml:space="preserve"> </w:t>
      </w:r>
      <w:r w:rsidRPr="00BD1D25">
        <w:t>предоставления</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jc w:val="center"/>
        <w:rPr>
          <w:b/>
        </w:rPr>
      </w:pPr>
    </w:p>
    <w:p w:rsidR="00B775C8" w:rsidRPr="00BD1D25" w:rsidRDefault="00B775C8" w:rsidP="00015D1E">
      <w:pPr>
        <w:pStyle w:val="110"/>
        <w:ind w:left="0" w:firstLine="709"/>
      </w:pPr>
      <w:r w:rsidRPr="00BD1D25">
        <w:t>Исчерпывающий перечень административных процедур (действий) при</w:t>
      </w:r>
      <w:r w:rsidRPr="00BD1D25">
        <w:rPr>
          <w:spacing w:val="1"/>
        </w:rPr>
        <w:t xml:space="preserve"> </w:t>
      </w:r>
      <w:r w:rsidRPr="00BD1D25">
        <w:t>предоставлении муниципальной услуги, выполняемых</w:t>
      </w:r>
      <w:r w:rsidRPr="00BD1D25">
        <w:rPr>
          <w:spacing w:val="-67"/>
        </w:rPr>
        <w:t xml:space="preserve"> </w:t>
      </w:r>
      <w:r w:rsidRPr="00BD1D25">
        <w:t>многофункциональными</w:t>
      </w:r>
      <w:r w:rsidRPr="00BD1D25">
        <w:rPr>
          <w:spacing w:val="-1"/>
        </w:rPr>
        <w:t xml:space="preserve"> </w:t>
      </w:r>
      <w:r w:rsidRPr="00BD1D25">
        <w:t>центрами</w:t>
      </w:r>
    </w:p>
    <w:p w:rsidR="00B775C8" w:rsidRPr="00BD1D25" w:rsidRDefault="00B775C8" w:rsidP="00015D1E">
      <w:pPr>
        <w:pStyle w:val="110"/>
        <w:ind w:left="0" w:firstLine="709"/>
      </w:pPr>
    </w:p>
    <w:p w:rsidR="00B775C8" w:rsidRPr="00BD1D25" w:rsidRDefault="00B775C8" w:rsidP="00015D1E">
      <w:pPr>
        <w:pStyle w:val="aff1"/>
        <w:ind w:firstLine="709"/>
        <w:jc w:val="both"/>
      </w:pPr>
      <w:r w:rsidRPr="00BD1D25">
        <w:t>6.1.</w:t>
      </w:r>
      <w:r w:rsidRPr="00BD1D25">
        <w:rPr>
          <w:spacing w:val="-4"/>
        </w:rPr>
        <w:t xml:space="preserve"> </w:t>
      </w:r>
      <w:r w:rsidRPr="00BD1D25">
        <w:t>Многофункциональный</w:t>
      </w:r>
      <w:r w:rsidRPr="00BD1D25">
        <w:rPr>
          <w:spacing w:val="-3"/>
        </w:rPr>
        <w:t xml:space="preserve"> </w:t>
      </w:r>
      <w:r w:rsidRPr="00BD1D25">
        <w:t>центр</w:t>
      </w:r>
      <w:r w:rsidRPr="00BD1D25">
        <w:rPr>
          <w:spacing w:val="-6"/>
        </w:rPr>
        <w:t xml:space="preserve"> </w:t>
      </w:r>
      <w:r w:rsidRPr="00BD1D25">
        <w:t>осуществляет:</w:t>
      </w:r>
    </w:p>
    <w:p w:rsidR="00B775C8" w:rsidRPr="00BD1D25" w:rsidRDefault="00B775C8" w:rsidP="00015D1E">
      <w:pPr>
        <w:pStyle w:val="aff1"/>
        <w:ind w:firstLine="709"/>
        <w:jc w:val="both"/>
      </w:pPr>
      <w:r w:rsidRPr="00BD1D25">
        <w:t>информирование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по</w:t>
      </w:r>
      <w:r w:rsidRPr="00BD1D25">
        <w:rPr>
          <w:spacing w:val="1"/>
        </w:rPr>
        <w:t xml:space="preserve"> </w:t>
      </w:r>
      <w:r w:rsidRPr="00BD1D25">
        <w:t>иным</w:t>
      </w:r>
      <w:r w:rsidRPr="00BD1D25">
        <w:rPr>
          <w:spacing w:val="1"/>
        </w:rPr>
        <w:t xml:space="preserve"> </w:t>
      </w:r>
      <w:r w:rsidRPr="00BD1D25">
        <w:t>вопросам,</w:t>
      </w:r>
      <w:r w:rsidRPr="00BD1D25">
        <w:rPr>
          <w:spacing w:val="1"/>
        </w:rPr>
        <w:t xml:space="preserve"> </w:t>
      </w:r>
      <w:r w:rsidRPr="00BD1D25">
        <w:t>связанным с предоставлением муниципальной услуги, а также</w:t>
      </w:r>
      <w:r w:rsidRPr="00BD1D25">
        <w:rPr>
          <w:spacing w:val="1"/>
        </w:rPr>
        <w:t xml:space="preserve"> </w:t>
      </w:r>
      <w:r w:rsidRPr="00BD1D25">
        <w:t>консультирование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lastRenderedPageBreak/>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B775C8" w:rsidRPr="00BD1D25" w:rsidRDefault="00B775C8" w:rsidP="00015D1E">
      <w:pPr>
        <w:pStyle w:val="aff1"/>
        <w:ind w:firstLine="709"/>
        <w:jc w:val="both"/>
      </w:pPr>
      <w:r w:rsidRPr="00BD1D25">
        <w:t>выдачу</w:t>
      </w:r>
      <w:r w:rsidRPr="00BD1D25">
        <w:rPr>
          <w:spacing w:val="1"/>
        </w:rPr>
        <w:t xml:space="preserve"> </w:t>
      </w:r>
      <w:r w:rsidRPr="00BD1D25">
        <w:t>заявителю</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подтверждающих</w:t>
      </w:r>
      <w:r w:rsidRPr="00BD1D25">
        <w:rPr>
          <w:spacing w:val="1"/>
        </w:rPr>
        <w:t xml:space="preserve"> </w:t>
      </w:r>
      <w:r w:rsidRPr="00BD1D25">
        <w:t>содержание</w:t>
      </w:r>
      <w:r w:rsidRPr="00BD1D25">
        <w:rPr>
          <w:spacing w:val="-67"/>
        </w:rPr>
        <w:t xml:space="preserve"> </w:t>
      </w:r>
      <w:r w:rsidRPr="00BD1D25">
        <w:t>электронных</w:t>
      </w:r>
      <w:r w:rsidRPr="00BD1D25">
        <w:rPr>
          <w:spacing w:val="1"/>
        </w:rPr>
        <w:t xml:space="preserve"> </w:t>
      </w:r>
      <w:r w:rsidRPr="00BD1D25">
        <w:t>документов,</w:t>
      </w:r>
      <w:r w:rsidRPr="00BD1D25">
        <w:rPr>
          <w:spacing w:val="1"/>
        </w:rPr>
        <w:t xml:space="preserve"> </w:t>
      </w:r>
      <w:r w:rsidRPr="00BD1D25">
        <w:t>направленных</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документов,</w:t>
      </w:r>
      <w:r w:rsidRPr="00BD1D25">
        <w:rPr>
          <w:spacing w:val="1"/>
        </w:rPr>
        <w:t xml:space="preserve"> </w:t>
      </w:r>
      <w:r w:rsidRPr="00BD1D25">
        <w:t>включая</w:t>
      </w:r>
      <w:r w:rsidRPr="00BD1D25">
        <w:rPr>
          <w:spacing w:val="1"/>
        </w:rPr>
        <w:t xml:space="preserve"> </w:t>
      </w:r>
      <w:r w:rsidRPr="00BD1D25">
        <w:t>составление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w:t>
      </w:r>
      <w:r w:rsidRPr="00BD1D25">
        <w:rPr>
          <w:spacing w:val="1"/>
        </w:rPr>
        <w:t xml:space="preserve"> </w:t>
      </w:r>
      <w:r w:rsidRPr="00BD1D25">
        <w:t>заверение</w:t>
      </w:r>
      <w:r w:rsidRPr="00BD1D25">
        <w:rPr>
          <w:spacing w:val="1"/>
        </w:rPr>
        <w:t xml:space="preserve"> </w:t>
      </w:r>
      <w:r w:rsidRPr="00BD1D25">
        <w:t>выписок из информационных систем органов, предоставляющих муниципальных</w:t>
      </w:r>
      <w:r w:rsidRPr="00BD1D25">
        <w:rPr>
          <w:spacing w:val="-1"/>
        </w:rPr>
        <w:t xml:space="preserve"> </w:t>
      </w:r>
      <w:r w:rsidRPr="00BD1D25">
        <w:t>услуг;</w:t>
      </w:r>
    </w:p>
    <w:p w:rsidR="00B775C8" w:rsidRPr="00BD1D25" w:rsidRDefault="00B775C8" w:rsidP="00015D1E">
      <w:pPr>
        <w:pStyle w:val="aff1"/>
        <w:ind w:firstLine="709"/>
        <w:jc w:val="both"/>
      </w:pPr>
      <w:r w:rsidRPr="00BD1D25">
        <w:t>иные</w:t>
      </w:r>
      <w:r w:rsidRPr="00BD1D25">
        <w:rPr>
          <w:spacing w:val="82"/>
        </w:rPr>
        <w:t xml:space="preserve"> </w:t>
      </w:r>
      <w:r w:rsidRPr="00BD1D25">
        <w:t xml:space="preserve">процедуры  </w:t>
      </w:r>
      <w:r w:rsidRPr="00BD1D25">
        <w:rPr>
          <w:spacing w:val="11"/>
        </w:rPr>
        <w:t xml:space="preserve"> </w:t>
      </w:r>
      <w:r w:rsidRPr="00BD1D25">
        <w:t xml:space="preserve">и  </w:t>
      </w:r>
      <w:r w:rsidRPr="00BD1D25">
        <w:rPr>
          <w:spacing w:val="11"/>
        </w:rPr>
        <w:t xml:space="preserve"> </w:t>
      </w:r>
      <w:r w:rsidRPr="00BD1D25">
        <w:t xml:space="preserve">действия,  </w:t>
      </w:r>
      <w:r w:rsidRPr="00BD1D25">
        <w:rPr>
          <w:spacing w:val="11"/>
        </w:rPr>
        <w:t xml:space="preserve"> </w:t>
      </w:r>
      <w:r w:rsidRPr="00BD1D25">
        <w:t xml:space="preserve">предусмотренные  </w:t>
      </w:r>
      <w:r w:rsidRPr="00BD1D25">
        <w:rPr>
          <w:spacing w:val="11"/>
        </w:rPr>
        <w:t xml:space="preserve"> </w:t>
      </w:r>
      <w:r w:rsidRPr="00BD1D25">
        <w:t xml:space="preserve">Федеральным  </w:t>
      </w:r>
      <w:r w:rsidRPr="00BD1D25">
        <w:rPr>
          <w:spacing w:val="12"/>
        </w:rPr>
        <w:t xml:space="preserve"> </w:t>
      </w:r>
      <w:r w:rsidRPr="00BD1D25">
        <w:t>законом №</w:t>
      </w:r>
      <w:r w:rsidRPr="00BD1D25">
        <w:rPr>
          <w:spacing w:val="-1"/>
        </w:rPr>
        <w:t xml:space="preserve"> </w:t>
      </w:r>
      <w:r w:rsidRPr="00BD1D25">
        <w:t>210-ФЗ.</w:t>
      </w:r>
    </w:p>
    <w:p w:rsidR="00B775C8" w:rsidRPr="00BD1D25" w:rsidRDefault="00B775C8" w:rsidP="00015D1E">
      <w:pPr>
        <w:pStyle w:val="aff1"/>
        <w:ind w:firstLine="709"/>
        <w:jc w:val="both"/>
      </w:pPr>
      <w:r w:rsidRPr="00BD1D25">
        <w:t>В соответствии с частью 1.1 статьи 16 Федерального закона № 210-ФЗ для</w:t>
      </w:r>
      <w:r w:rsidRPr="00BD1D25">
        <w:rPr>
          <w:spacing w:val="1"/>
        </w:rPr>
        <w:t xml:space="preserve"> </w:t>
      </w:r>
      <w:r w:rsidRPr="00BD1D25">
        <w:t>реализации своих функций многофункциональные центры вправе привлекать иные</w:t>
      </w:r>
      <w:r w:rsidRPr="00BD1D25">
        <w:rPr>
          <w:spacing w:val="-67"/>
        </w:rPr>
        <w:t xml:space="preserve"> </w:t>
      </w:r>
      <w:r w:rsidRPr="00BD1D25">
        <w:t>организации.</w:t>
      </w:r>
    </w:p>
    <w:p w:rsidR="00B775C8" w:rsidRPr="00BD1D25" w:rsidRDefault="00B775C8" w:rsidP="00015D1E">
      <w:pPr>
        <w:pStyle w:val="aff1"/>
        <w:ind w:firstLine="709"/>
        <w:jc w:val="both"/>
      </w:pPr>
    </w:p>
    <w:p w:rsidR="00B775C8" w:rsidRPr="00BD1D25" w:rsidRDefault="00B775C8" w:rsidP="00015D1E">
      <w:pPr>
        <w:pStyle w:val="110"/>
        <w:ind w:left="0" w:firstLine="709"/>
      </w:pPr>
      <w:r w:rsidRPr="00BD1D25">
        <w:t>Информирование</w:t>
      </w:r>
      <w:r w:rsidRPr="00BD1D25">
        <w:rPr>
          <w:spacing w:val="-4"/>
        </w:rPr>
        <w:t xml:space="preserve"> </w:t>
      </w:r>
      <w:r w:rsidRPr="00BD1D25">
        <w:t>заявителей</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5"/>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заявителя</w:t>
      </w:r>
      <w:r w:rsidRPr="00BD1D25">
        <w:rPr>
          <w:rFonts w:cs="Times New Roman"/>
          <w:spacing w:val="1"/>
          <w:szCs w:val="28"/>
        </w:rPr>
        <w:t xml:space="preserve"> </w:t>
      </w:r>
      <w:r w:rsidRPr="00BD1D25">
        <w:rPr>
          <w:rFonts w:cs="Times New Roman"/>
          <w:szCs w:val="28"/>
        </w:rPr>
        <w:t>многофункциональными</w:t>
      </w:r>
      <w:r w:rsidRPr="00BD1D25">
        <w:rPr>
          <w:rFonts w:cs="Times New Roman"/>
          <w:spacing w:val="1"/>
          <w:szCs w:val="28"/>
        </w:rPr>
        <w:t xml:space="preserve"> </w:t>
      </w:r>
      <w:r w:rsidRPr="00BD1D25">
        <w:rPr>
          <w:rFonts w:cs="Times New Roman"/>
          <w:szCs w:val="28"/>
        </w:rPr>
        <w:t>центрами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следующими</w:t>
      </w:r>
      <w:r w:rsidRPr="00BD1D25">
        <w:rPr>
          <w:rFonts w:cs="Times New Roman"/>
          <w:spacing w:val="1"/>
          <w:szCs w:val="28"/>
        </w:rPr>
        <w:t xml:space="preserve"> </w:t>
      </w:r>
      <w:r w:rsidRPr="00BD1D25">
        <w:rPr>
          <w:rFonts w:cs="Times New Roman"/>
          <w:szCs w:val="28"/>
        </w:rPr>
        <w:t>способами:</w:t>
      </w:r>
    </w:p>
    <w:p w:rsidR="00B775C8" w:rsidRPr="00BD1D25" w:rsidRDefault="00B775C8" w:rsidP="00015D1E">
      <w:pPr>
        <w:pStyle w:val="aff1"/>
        <w:tabs>
          <w:tab w:val="left" w:pos="0"/>
        </w:tabs>
        <w:ind w:firstLine="709"/>
        <w:jc w:val="both"/>
      </w:pPr>
      <w:r w:rsidRPr="00BD1D25">
        <w:t>а) посредством привлечения средств массовой информации, а также путем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официальных</w:t>
      </w:r>
      <w:r w:rsidRPr="00BD1D25">
        <w:rPr>
          <w:spacing w:val="1"/>
        </w:rPr>
        <w:t xml:space="preserve"> </w:t>
      </w:r>
      <w:r w:rsidRPr="00BD1D25">
        <w:t>сайтах</w:t>
      </w:r>
      <w:r w:rsidRPr="00BD1D25">
        <w:rPr>
          <w:spacing w:val="1"/>
        </w:rPr>
        <w:t xml:space="preserve"> </w:t>
      </w:r>
      <w:r w:rsidRPr="00BD1D25">
        <w:t>и</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многофункциональных центров;</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лично,</w:t>
      </w:r>
      <w:r w:rsidRPr="00BD1D25">
        <w:rPr>
          <w:spacing w:val="1"/>
        </w:rPr>
        <w:t xml:space="preserve"> </w:t>
      </w:r>
      <w:r w:rsidRPr="00BD1D25">
        <w:t>по</w:t>
      </w:r>
      <w:r w:rsidRPr="00BD1D25">
        <w:rPr>
          <w:spacing w:val="1"/>
        </w:rPr>
        <w:t xml:space="preserve"> </w:t>
      </w:r>
      <w:r w:rsidRPr="00BD1D25">
        <w:t>телефону,</w:t>
      </w:r>
      <w:r w:rsidRPr="00BD1D25">
        <w:rPr>
          <w:spacing w:val="-3"/>
        </w:rPr>
        <w:t xml:space="preserve"> </w:t>
      </w:r>
      <w:r w:rsidRPr="00BD1D25">
        <w:t>посредством</w:t>
      </w:r>
      <w:r w:rsidRPr="00BD1D25">
        <w:rPr>
          <w:spacing w:val="-1"/>
        </w:rPr>
        <w:t xml:space="preserve"> </w:t>
      </w:r>
      <w:r w:rsidRPr="00BD1D25">
        <w:t>почтовых</w:t>
      </w:r>
      <w:r w:rsidRPr="00BD1D25">
        <w:rPr>
          <w:spacing w:val="-1"/>
        </w:rPr>
        <w:t xml:space="preserve"> </w:t>
      </w:r>
      <w:r w:rsidRPr="00BD1D25">
        <w:t>отправлений,</w:t>
      </w:r>
      <w:r w:rsidRPr="00BD1D25">
        <w:rPr>
          <w:spacing w:val="-2"/>
        </w:rPr>
        <w:t xml:space="preserve"> </w:t>
      </w:r>
      <w:r w:rsidRPr="00BD1D25">
        <w:t>либо</w:t>
      </w:r>
      <w:r w:rsidRPr="00BD1D25">
        <w:rPr>
          <w:spacing w:val="-1"/>
        </w:rPr>
        <w:t xml:space="preserve"> </w:t>
      </w:r>
      <w:r w:rsidRPr="00BD1D25">
        <w:t>по электронной</w:t>
      </w:r>
      <w:r w:rsidRPr="00BD1D25">
        <w:rPr>
          <w:spacing w:val="-2"/>
        </w:rPr>
        <w:t xml:space="preserve"> </w:t>
      </w:r>
      <w:r w:rsidRPr="00BD1D25">
        <w:t>почте.</w:t>
      </w:r>
    </w:p>
    <w:p w:rsidR="00B775C8" w:rsidRPr="00BD1D25" w:rsidRDefault="00B775C8" w:rsidP="00015D1E">
      <w:pPr>
        <w:pStyle w:val="aff1"/>
        <w:tabs>
          <w:tab w:val="left" w:pos="0"/>
        </w:tabs>
        <w:ind w:firstLine="709"/>
        <w:jc w:val="both"/>
      </w:pPr>
      <w:r w:rsidRPr="00BD1D25">
        <w:t>При личном обращении работник многофункционального центра подробно</w:t>
      </w:r>
      <w:r w:rsidRPr="00BD1D25">
        <w:rPr>
          <w:spacing w:val="1"/>
        </w:rPr>
        <w:t xml:space="preserve"> </w:t>
      </w:r>
      <w:r w:rsidRPr="00BD1D25">
        <w:t>информирует заявителей по интересующим их вопросам в вежливой корректной</w:t>
      </w:r>
      <w:r w:rsidRPr="00BD1D25">
        <w:rPr>
          <w:spacing w:val="1"/>
        </w:rPr>
        <w:t xml:space="preserve"> </w:t>
      </w:r>
      <w:r w:rsidRPr="00BD1D25">
        <w:t>форме с использованием официально-делового стиля речи. Рекомендуемое время</w:t>
      </w:r>
      <w:r w:rsidRPr="00BD1D25">
        <w:rPr>
          <w:spacing w:val="1"/>
        </w:rPr>
        <w:t xml:space="preserve"> </w:t>
      </w:r>
      <w:r w:rsidRPr="00BD1D25">
        <w:t>предоставления консультации – не более 15 минут, время ожидания в очереди в</w:t>
      </w:r>
      <w:r w:rsidRPr="00BD1D25">
        <w:rPr>
          <w:spacing w:val="1"/>
        </w:rPr>
        <w:t xml:space="preserve"> </w:t>
      </w:r>
      <w:r w:rsidRPr="00BD1D25">
        <w:t>секторе информирования для получения информации о муниципальных услугах не</w:t>
      </w:r>
      <w:r w:rsidRPr="00BD1D25">
        <w:rPr>
          <w:spacing w:val="1"/>
        </w:rPr>
        <w:t xml:space="preserve"> </w:t>
      </w:r>
      <w:r w:rsidRPr="00BD1D25">
        <w:t>может</w:t>
      </w:r>
      <w:r w:rsidRPr="00BD1D25">
        <w:rPr>
          <w:spacing w:val="-4"/>
        </w:rPr>
        <w:t xml:space="preserve"> </w:t>
      </w:r>
      <w:r w:rsidRPr="00BD1D25">
        <w:t>превышать</w:t>
      </w:r>
      <w:r w:rsidRPr="00BD1D25">
        <w:rPr>
          <w:spacing w:val="-1"/>
        </w:rPr>
        <w:t xml:space="preserve"> </w:t>
      </w:r>
      <w:r w:rsidRPr="00BD1D25">
        <w:t>15</w:t>
      </w:r>
      <w:r w:rsidRPr="00BD1D25">
        <w:rPr>
          <w:spacing w:val="1"/>
        </w:rPr>
        <w:t xml:space="preserve"> </w:t>
      </w:r>
      <w:r w:rsidRPr="00BD1D25">
        <w:t>минут.</w:t>
      </w:r>
    </w:p>
    <w:p w:rsidR="00B775C8" w:rsidRPr="00BD1D25" w:rsidRDefault="00B775C8" w:rsidP="00015D1E">
      <w:pPr>
        <w:pStyle w:val="aff1"/>
        <w:tabs>
          <w:tab w:val="left" w:pos="0"/>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w:t>
      </w:r>
      <w:r w:rsidRPr="00BD1D25">
        <w:rPr>
          <w:spacing w:val="1"/>
        </w:rPr>
        <w:t xml:space="preserve"> </w:t>
      </w:r>
      <w:r w:rsidRPr="00BD1D25">
        <w:t>организации,</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отчестве</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работника</w:t>
      </w:r>
      <w:r w:rsidRPr="00BD1D25">
        <w:rPr>
          <w:spacing w:val="1"/>
        </w:rPr>
        <w:t xml:space="preserve"> </w:t>
      </w:r>
      <w:r w:rsidRPr="00BD1D25">
        <w:t>многофункционального центра, принявшего телефонный звонок. Индивидуальное</w:t>
      </w:r>
      <w:r w:rsidRPr="00BD1D25">
        <w:rPr>
          <w:spacing w:val="1"/>
        </w:rPr>
        <w:t xml:space="preserve"> </w:t>
      </w:r>
      <w:r w:rsidRPr="00BD1D25">
        <w:t>устное</w:t>
      </w:r>
      <w:r w:rsidRPr="00BD1D25">
        <w:rPr>
          <w:spacing w:val="1"/>
        </w:rPr>
        <w:t xml:space="preserve"> </w:t>
      </w:r>
      <w:r w:rsidRPr="00BD1D25">
        <w:t>консультирование</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по</w:t>
      </w:r>
      <w:r w:rsidRPr="00BD1D25">
        <w:rPr>
          <w:spacing w:val="1"/>
        </w:rPr>
        <w:t xml:space="preserve"> </w:t>
      </w:r>
      <w:r w:rsidRPr="00BD1D25">
        <w:t>телефону</w:t>
      </w:r>
      <w:r w:rsidRPr="00BD1D25">
        <w:rPr>
          <w:spacing w:val="1"/>
        </w:rPr>
        <w:t xml:space="preserve"> </w:t>
      </w:r>
      <w:r w:rsidRPr="00BD1D25">
        <w:t>работник</w:t>
      </w:r>
      <w:r w:rsidRPr="00BD1D25">
        <w:rPr>
          <w:spacing w:val="1"/>
        </w:rPr>
        <w:t xml:space="preserve"> </w:t>
      </w:r>
      <w:r w:rsidRPr="00BD1D25">
        <w:t>многофункционального центра</w:t>
      </w:r>
      <w:r w:rsidRPr="00BD1D25">
        <w:rPr>
          <w:spacing w:val="-2"/>
        </w:rPr>
        <w:t xml:space="preserve"> </w:t>
      </w:r>
      <w:r w:rsidRPr="00BD1D25">
        <w:t>осуществляет</w:t>
      </w:r>
      <w:r w:rsidRPr="00BD1D25">
        <w:rPr>
          <w:spacing w:val="-1"/>
        </w:rPr>
        <w:t xml:space="preserve"> </w:t>
      </w:r>
      <w:r w:rsidRPr="00BD1D25">
        <w:t>не более</w:t>
      </w:r>
      <w:r w:rsidRPr="00BD1D25">
        <w:rPr>
          <w:spacing w:val="-3"/>
        </w:rPr>
        <w:t xml:space="preserve"> </w:t>
      </w:r>
      <w:r w:rsidRPr="00BD1D25">
        <w:t>10 минут;</w:t>
      </w:r>
    </w:p>
    <w:p w:rsidR="00B775C8" w:rsidRPr="00BD1D25" w:rsidRDefault="00B775C8" w:rsidP="00015D1E">
      <w:pPr>
        <w:pStyle w:val="aff1"/>
        <w:tabs>
          <w:tab w:val="left" w:pos="0"/>
        </w:tabs>
        <w:ind w:firstLine="709"/>
        <w:jc w:val="both"/>
      </w:pPr>
      <w:r w:rsidRPr="00BD1D25">
        <w:t>В</w:t>
      </w:r>
      <w:r w:rsidRPr="00BD1D25">
        <w:rPr>
          <w:spacing w:val="-11"/>
        </w:rPr>
        <w:t xml:space="preserve"> </w:t>
      </w:r>
      <w:r w:rsidRPr="00BD1D25">
        <w:t>случае</w:t>
      </w:r>
      <w:r w:rsidRPr="00BD1D25">
        <w:rPr>
          <w:spacing w:val="-10"/>
        </w:rPr>
        <w:t xml:space="preserve"> </w:t>
      </w:r>
      <w:r w:rsidRPr="00BD1D25">
        <w:t>если</w:t>
      </w:r>
      <w:r w:rsidRPr="00BD1D25">
        <w:rPr>
          <w:spacing w:val="-13"/>
        </w:rPr>
        <w:t xml:space="preserve"> </w:t>
      </w:r>
      <w:r w:rsidRPr="00BD1D25">
        <w:t>для</w:t>
      </w:r>
      <w:r w:rsidRPr="00BD1D25">
        <w:rPr>
          <w:spacing w:val="-12"/>
        </w:rPr>
        <w:t xml:space="preserve"> </w:t>
      </w:r>
      <w:r w:rsidRPr="00BD1D25">
        <w:t>подготовки</w:t>
      </w:r>
      <w:r w:rsidRPr="00BD1D25">
        <w:rPr>
          <w:spacing w:val="-10"/>
        </w:rPr>
        <w:t xml:space="preserve"> </w:t>
      </w:r>
      <w:r w:rsidRPr="00BD1D25">
        <w:t>ответа</w:t>
      </w:r>
      <w:r w:rsidRPr="00BD1D25">
        <w:rPr>
          <w:spacing w:val="-11"/>
        </w:rPr>
        <w:t xml:space="preserve"> </w:t>
      </w:r>
      <w:r w:rsidRPr="00BD1D25">
        <w:t>требуется</w:t>
      </w:r>
      <w:r w:rsidRPr="00BD1D25">
        <w:rPr>
          <w:spacing w:val="-10"/>
        </w:rPr>
        <w:t xml:space="preserve"> </w:t>
      </w:r>
      <w:r w:rsidRPr="00BD1D25">
        <w:t>более</w:t>
      </w:r>
      <w:r w:rsidRPr="00BD1D25">
        <w:rPr>
          <w:spacing w:val="-13"/>
        </w:rPr>
        <w:t xml:space="preserve"> </w:t>
      </w:r>
      <w:r w:rsidRPr="00BD1D25">
        <w:t>продолжительное</w:t>
      </w:r>
      <w:r w:rsidRPr="00BD1D25">
        <w:rPr>
          <w:spacing w:val="-10"/>
        </w:rPr>
        <w:t xml:space="preserve"> </w:t>
      </w:r>
      <w:r w:rsidRPr="00BD1D25">
        <w:t>время,</w:t>
      </w:r>
      <w:r w:rsidRPr="00BD1D25">
        <w:rPr>
          <w:spacing w:val="-68"/>
        </w:rPr>
        <w:t xml:space="preserve"> </w:t>
      </w:r>
      <w:r w:rsidRPr="00BD1D25">
        <w:t>работник</w:t>
      </w:r>
      <w:r w:rsidRPr="00BD1D25">
        <w:rPr>
          <w:spacing w:val="-7"/>
        </w:rPr>
        <w:t xml:space="preserve"> </w:t>
      </w:r>
      <w:r w:rsidRPr="00BD1D25">
        <w:t>многофункционального</w:t>
      </w:r>
      <w:r w:rsidRPr="00BD1D25">
        <w:rPr>
          <w:spacing w:val="-6"/>
        </w:rPr>
        <w:t xml:space="preserve"> </w:t>
      </w:r>
      <w:r w:rsidRPr="00BD1D25">
        <w:t>центра,</w:t>
      </w:r>
      <w:r w:rsidRPr="00BD1D25">
        <w:rPr>
          <w:spacing w:val="-8"/>
        </w:rPr>
        <w:t xml:space="preserve"> </w:t>
      </w:r>
      <w:r w:rsidRPr="00BD1D25">
        <w:t>осуществляющий</w:t>
      </w:r>
      <w:r w:rsidRPr="00BD1D25">
        <w:rPr>
          <w:spacing w:val="-7"/>
        </w:rPr>
        <w:t xml:space="preserve"> </w:t>
      </w:r>
      <w:r w:rsidRPr="00BD1D25">
        <w:t>индивидуальное</w:t>
      </w:r>
      <w:r w:rsidRPr="00BD1D25">
        <w:rPr>
          <w:spacing w:val="-7"/>
        </w:rPr>
        <w:t xml:space="preserve"> </w:t>
      </w:r>
      <w:r w:rsidRPr="00BD1D25">
        <w:t>устное</w:t>
      </w:r>
      <w:r w:rsidRPr="00BD1D25">
        <w:rPr>
          <w:spacing w:val="-67"/>
        </w:rPr>
        <w:t xml:space="preserve"> </w:t>
      </w:r>
      <w:r w:rsidRPr="00BD1D25">
        <w:t>консультирование</w:t>
      </w:r>
      <w:r w:rsidRPr="00BD1D25">
        <w:rPr>
          <w:spacing w:val="-4"/>
        </w:rPr>
        <w:t xml:space="preserve"> </w:t>
      </w:r>
      <w:r w:rsidRPr="00BD1D25">
        <w:t>по</w:t>
      </w:r>
      <w:r w:rsidRPr="00BD1D25">
        <w:rPr>
          <w:spacing w:val="1"/>
        </w:rPr>
        <w:t xml:space="preserve"> </w:t>
      </w:r>
      <w:r w:rsidRPr="00BD1D25">
        <w:t>телефону,</w:t>
      </w:r>
      <w:r w:rsidRPr="00BD1D25">
        <w:rPr>
          <w:spacing w:val="-2"/>
        </w:rPr>
        <w:t xml:space="preserve"> </w:t>
      </w:r>
      <w:r w:rsidRPr="00BD1D25">
        <w:t>может предложить</w:t>
      </w:r>
      <w:r w:rsidRPr="00BD1D25">
        <w:rPr>
          <w:spacing w:val="-1"/>
        </w:rPr>
        <w:t xml:space="preserve"> </w:t>
      </w:r>
      <w:r w:rsidRPr="00BD1D25">
        <w:t>заявителю:</w:t>
      </w:r>
    </w:p>
    <w:p w:rsidR="00B775C8" w:rsidRPr="00BD1D25" w:rsidRDefault="00B775C8" w:rsidP="00015D1E">
      <w:pPr>
        <w:pStyle w:val="aff1"/>
        <w:tabs>
          <w:tab w:val="left" w:pos="0"/>
        </w:tabs>
        <w:ind w:firstLine="709"/>
        <w:jc w:val="both"/>
      </w:pPr>
      <w:r w:rsidRPr="00BD1D25">
        <w:t>изложить обращение в письменной форме (ответ направляется Заявителю 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способом,</w:t>
      </w:r>
      <w:r w:rsidRPr="00BD1D25">
        <w:rPr>
          <w:spacing w:val="-2"/>
        </w:rPr>
        <w:t xml:space="preserve"> </w:t>
      </w:r>
      <w:r w:rsidRPr="00BD1D25">
        <w:t>указанным в</w:t>
      </w:r>
      <w:r w:rsidRPr="00BD1D25">
        <w:rPr>
          <w:spacing w:val="-6"/>
        </w:rPr>
        <w:t xml:space="preserve"> </w:t>
      </w:r>
      <w:r w:rsidRPr="00BD1D25">
        <w:t>обращении);</w:t>
      </w:r>
    </w:p>
    <w:p w:rsidR="00B775C8" w:rsidRPr="00BD1D25" w:rsidRDefault="00B775C8" w:rsidP="00015D1E">
      <w:pPr>
        <w:pStyle w:val="aff1"/>
        <w:tabs>
          <w:tab w:val="left" w:pos="0"/>
        </w:tabs>
        <w:ind w:firstLine="709"/>
        <w:jc w:val="both"/>
      </w:pP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1"/>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0"/>
        </w:tabs>
        <w:ind w:firstLine="709"/>
        <w:jc w:val="both"/>
      </w:pPr>
      <w:r w:rsidRPr="00BD1D25">
        <w:t>При</w:t>
      </w:r>
      <w:r w:rsidRPr="00BD1D25">
        <w:rPr>
          <w:spacing w:val="1"/>
        </w:rPr>
        <w:t xml:space="preserve"> </w:t>
      </w:r>
      <w:r w:rsidRPr="00BD1D25">
        <w:t>консультировании</w:t>
      </w:r>
      <w:r w:rsidRPr="00BD1D25">
        <w:rPr>
          <w:spacing w:val="1"/>
        </w:rPr>
        <w:t xml:space="preserve"> </w:t>
      </w:r>
      <w:r w:rsidRPr="00BD1D25">
        <w:t>по</w:t>
      </w:r>
      <w:r w:rsidRPr="00BD1D25">
        <w:rPr>
          <w:spacing w:val="1"/>
        </w:rPr>
        <w:t xml:space="preserve"> </w:t>
      </w:r>
      <w:r w:rsidRPr="00BD1D25">
        <w:t>письменным</w:t>
      </w:r>
      <w:r w:rsidRPr="00BD1D25">
        <w:rPr>
          <w:spacing w:val="1"/>
        </w:rPr>
        <w:t xml:space="preserve"> </w:t>
      </w:r>
      <w:r w:rsidRPr="00BD1D25">
        <w:t>обращениям</w:t>
      </w:r>
      <w:r w:rsidRPr="00BD1D25">
        <w:rPr>
          <w:spacing w:val="1"/>
        </w:rPr>
        <w:t xml:space="preserve"> </w:t>
      </w:r>
      <w:r w:rsidRPr="00BD1D25">
        <w:t>заявителей</w:t>
      </w:r>
      <w:r w:rsidRPr="00BD1D25">
        <w:rPr>
          <w:spacing w:val="1"/>
        </w:rPr>
        <w:t xml:space="preserve"> </w:t>
      </w:r>
      <w:r w:rsidRPr="00BD1D25">
        <w:t>ответ</w:t>
      </w:r>
      <w:r w:rsidRPr="00BD1D25">
        <w:rPr>
          <w:spacing w:val="1"/>
        </w:rPr>
        <w:t xml:space="preserve"> </w:t>
      </w:r>
      <w:r w:rsidRPr="00BD1D25">
        <w:t>направляется в письменном виде в срок не позднее 30 календарных дней с момента</w:t>
      </w:r>
      <w:r w:rsidRPr="00BD1D25">
        <w:rPr>
          <w:spacing w:val="-67"/>
        </w:rPr>
        <w:t xml:space="preserve"> </w:t>
      </w:r>
      <w:r w:rsidRPr="00BD1D25">
        <w:t>регистрации обращения в форме электронного документа по адресу электронной</w:t>
      </w:r>
      <w:r w:rsidRPr="00BD1D25">
        <w:rPr>
          <w:spacing w:val="1"/>
        </w:rPr>
        <w:t xml:space="preserve"> </w:t>
      </w:r>
      <w:r w:rsidRPr="00BD1D25">
        <w:t>почты, указанному в обращении, поступившем в многофункциональный центр 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w:t>
      </w:r>
      <w:r w:rsidRPr="00BD1D25">
        <w:rPr>
          <w:spacing w:val="1"/>
        </w:rPr>
        <w:t xml:space="preserve"> </w:t>
      </w:r>
      <w:r w:rsidRPr="00BD1D25">
        <w:t>почтовому</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в</w:t>
      </w:r>
      <w:r w:rsidRPr="00BD1D25">
        <w:rPr>
          <w:spacing w:val="1"/>
        </w:rPr>
        <w:t xml:space="preserve"> </w:t>
      </w:r>
      <w:r w:rsidRPr="00BD1D25">
        <w:t>обращении,</w:t>
      </w:r>
      <w:r w:rsidRPr="00BD1D25">
        <w:rPr>
          <w:spacing w:val="1"/>
        </w:rPr>
        <w:t xml:space="preserve"> </w:t>
      </w:r>
      <w:r w:rsidRPr="00BD1D25">
        <w:t>поступившем</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в</w:t>
      </w:r>
      <w:r w:rsidRPr="00BD1D25">
        <w:rPr>
          <w:spacing w:val="1"/>
        </w:rPr>
        <w:t xml:space="preserve"> </w:t>
      </w:r>
      <w:r w:rsidRPr="00BD1D25">
        <w:lastRenderedPageBreak/>
        <w:t>письменной</w:t>
      </w:r>
      <w:r w:rsidRPr="00BD1D25">
        <w:rPr>
          <w:spacing w:val="-1"/>
        </w:rPr>
        <w:t xml:space="preserve"> </w:t>
      </w:r>
      <w:r w:rsidRPr="00BD1D25">
        <w:t>форме.</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Выдача заявителю результата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5"/>
        </w:numPr>
        <w:tabs>
          <w:tab w:val="left" w:pos="1556"/>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наличии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заявлении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указания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выдаче</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оказания</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через</w:t>
      </w:r>
      <w:r w:rsidRPr="00BD1D25">
        <w:rPr>
          <w:rFonts w:cs="Times New Roman"/>
          <w:spacing w:val="-67"/>
          <w:szCs w:val="28"/>
        </w:rPr>
        <w:t xml:space="preserve"> </w:t>
      </w:r>
      <w:r w:rsidRPr="00BD1D25">
        <w:rPr>
          <w:rFonts w:cs="Times New Roman"/>
          <w:szCs w:val="28"/>
        </w:rPr>
        <w:t>многофункциональный</w:t>
      </w:r>
      <w:r w:rsidRPr="00BD1D25">
        <w:rPr>
          <w:rFonts w:cs="Times New Roman"/>
          <w:spacing w:val="1"/>
          <w:szCs w:val="28"/>
        </w:rPr>
        <w:t xml:space="preserve"> </w:t>
      </w:r>
      <w:r w:rsidRPr="00BD1D25">
        <w:rPr>
          <w:rFonts w:cs="Times New Roman"/>
          <w:szCs w:val="28"/>
        </w:rPr>
        <w:t>центр,</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передает</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многофункциональный</w:t>
      </w:r>
      <w:r w:rsidRPr="00BD1D25">
        <w:rPr>
          <w:rFonts w:cs="Times New Roman"/>
          <w:spacing w:val="-8"/>
          <w:szCs w:val="28"/>
        </w:rPr>
        <w:t xml:space="preserve"> </w:t>
      </w:r>
      <w:r w:rsidRPr="00BD1D25">
        <w:rPr>
          <w:rFonts w:cs="Times New Roman"/>
          <w:szCs w:val="28"/>
        </w:rPr>
        <w:t>центр</w:t>
      </w:r>
      <w:r w:rsidRPr="00BD1D25">
        <w:rPr>
          <w:rFonts w:cs="Times New Roman"/>
          <w:spacing w:val="-4"/>
          <w:szCs w:val="28"/>
        </w:rPr>
        <w:t xml:space="preserve"> </w:t>
      </w:r>
      <w:r w:rsidRPr="00BD1D25">
        <w:rPr>
          <w:rFonts w:cs="Times New Roman"/>
          <w:szCs w:val="28"/>
        </w:rPr>
        <w:t>для</w:t>
      </w:r>
      <w:r w:rsidRPr="00BD1D25">
        <w:rPr>
          <w:rFonts w:cs="Times New Roman"/>
          <w:spacing w:val="-7"/>
          <w:szCs w:val="28"/>
        </w:rPr>
        <w:t xml:space="preserve"> </w:t>
      </w:r>
      <w:r w:rsidRPr="00BD1D25">
        <w:rPr>
          <w:rFonts w:cs="Times New Roman"/>
          <w:szCs w:val="28"/>
        </w:rPr>
        <w:t>последующей</w:t>
      </w:r>
      <w:r w:rsidRPr="00BD1D25">
        <w:rPr>
          <w:rFonts w:cs="Times New Roman"/>
          <w:spacing w:val="-7"/>
          <w:szCs w:val="28"/>
        </w:rPr>
        <w:t xml:space="preserve"> </w:t>
      </w:r>
      <w:r w:rsidRPr="00BD1D25">
        <w:rPr>
          <w:rFonts w:cs="Times New Roman"/>
          <w:szCs w:val="28"/>
        </w:rPr>
        <w:t>выдачи</w:t>
      </w:r>
      <w:r w:rsidRPr="00BD1D25">
        <w:rPr>
          <w:rFonts w:cs="Times New Roman"/>
          <w:spacing w:val="-7"/>
          <w:szCs w:val="28"/>
        </w:rPr>
        <w:t xml:space="preserve"> </w:t>
      </w:r>
      <w:r w:rsidRPr="00BD1D25">
        <w:rPr>
          <w:rFonts w:cs="Times New Roman"/>
          <w:szCs w:val="28"/>
        </w:rPr>
        <w:t>заявителю</w:t>
      </w:r>
      <w:r w:rsidRPr="00BD1D25">
        <w:rPr>
          <w:rFonts w:cs="Times New Roman"/>
          <w:spacing w:val="-9"/>
          <w:szCs w:val="28"/>
        </w:rPr>
        <w:t xml:space="preserve"> </w:t>
      </w:r>
      <w:r w:rsidRPr="00BD1D25">
        <w:rPr>
          <w:rFonts w:cs="Times New Roman"/>
          <w:szCs w:val="28"/>
        </w:rPr>
        <w:t>(представителю)</w:t>
      </w:r>
      <w:r w:rsidRPr="00BD1D25">
        <w:rPr>
          <w:rFonts w:cs="Times New Roman"/>
          <w:spacing w:val="-68"/>
          <w:szCs w:val="28"/>
        </w:rPr>
        <w:t xml:space="preserve"> </w:t>
      </w:r>
      <w:r w:rsidRPr="00BD1D25">
        <w:rPr>
          <w:rFonts w:cs="Times New Roman"/>
          <w:szCs w:val="28"/>
        </w:rPr>
        <w:t>способом,</w:t>
      </w:r>
      <w:r w:rsidRPr="00BD1D25">
        <w:rPr>
          <w:rFonts w:cs="Times New Roman"/>
          <w:spacing w:val="1"/>
          <w:szCs w:val="28"/>
        </w:rPr>
        <w:t xml:space="preserve"> </w:t>
      </w:r>
      <w:r w:rsidRPr="00BD1D25">
        <w:rPr>
          <w:rFonts w:cs="Times New Roman"/>
          <w:szCs w:val="28"/>
        </w:rPr>
        <w:t>согласно</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соглашениям о</w:t>
      </w:r>
      <w:r w:rsidRPr="00BD1D25">
        <w:rPr>
          <w:rFonts w:cs="Times New Roman"/>
          <w:spacing w:val="1"/>
          <w:szCs w:val="28"/>
        </w:rPr>
        <w:t xml:space="preserve"> </w:t>
      </w:r>
      <w:r w:rsidRPr="00BD1D25">
        <w:rPr>
          <w:rFonts w:cs="Times New Roman"/>
          <w:szCs w:val="28"/>
        </w:rPr>
        <w:t>взаимодействии</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между 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многофункциональным</w:t>
      </w:r>
      <w:r w:rsidRPr="00BD1D25">
        <w:rPr>
          <w:rFonts w:cs="Times New Roman"/>
          <w:spacing w:val="1"/>
          <w:szCs w:val="28"/>
        </w:rPr>
        <w:t xml:space="preserve"> </w:t>
      </w:r>
      <w:r w:rsidRPr="00BD1D25">
        <w:rPr>
          <w:rFonts w:cs="Times New Roman"/>
          <w:szCs w:val="28"/>
        </w:rPr>
        <w:t>центром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pacing w:val="-1"/>
          <w:szCs w:val="28"/>
        </w:rPr>
        <w:t>утвержденном</w:t>
      </w:r>
      <w:r w:rsidRPr="00BD1D25">
        <w:rPr>
          <w:rFonts w:cs="Times New Roman"/>
          <w:spacing w:val="-17"/>
          <w:szCs w:val="28"/>
        </w:rPr>
        <w:t xml:space="preserve"> </w:t>
      </w:r>
      <w:r w:rsidRPr="00BD1D25">
        <w:rPr>
          <w:rFonts w:cs="Times New Roman"/>
          <w:spacing w:val="-1"/>
          <w:szCs w:val="28"/>
        </w:rPr>
        <w:t>Постановлением</w:t>
      </w:r>
      <w:r w:rsidRPr="00BD1D25">
        <w:rPr>
          <w:rFonts w:cs="Times New Roman"/>
          <w:spacing w:val="-14"/>
          <w:szCs w:val="28"/>
        </w:rPr>
        <w:t xml:space="preserve"> </w:t>
      </w:r>
      <w:r w:rsidRPr="00BD1D25">
        <w:rPr>
          <w:rFonts w:cs="Times New Roman"/>
          <w:spacing w:val="-1"/>
          <w:szCs w:val="28"/>
        </w:rPr>
        <w:t>Правительства</w:t>
      </w:r>
      <w:r w:rsidRPr="00BD1D25">
        <w:rPr>
          <w:rFonts w:cs="Times New Roman"/>
          <w:spacing w:val="-16"/>
          <w:szCs w:val="28"/>
        </w:rPr>
        <w:t xml:space="preserve"> </w:t>
      </w:r>
      <w:r w:rsidRPr="00BD1D25">
        <w:rPr>
          <w:rFonts w:cs="Times New Roman"/>
          <w:szCs w:val="28"/>
        </w:rPr>
        <w:t>Российской</w:t>
      </w:r>
      <w:r w:rsidRPr="00BD1D25">
        <w:rPr>
          <w:rFonts w:cs="Times New Roman"/>
          <w:spacing w:val="-19"/>
          <w:szCs w:val="28"/>
        </w:rPr>
        <w:t xml:space="preserve"> </w:t>
      </w:r>
      <w:r w:rsidRPr="00BD1D25">
        <w:rPr>
          <w:rFonts w:cs="Times New Roman"/>
          <w:szCs w:val="28"/>
        </w:rPr>
        <w:t>Федерации</w:t>
      </w:r>
      <w:r w:rsidRPr="00BD1D25">
        <w:rPr>
          <w:rFonts w:cs="Times New Roman"/>
          <w:spacing w:val="-18"/>
          <w:szCs w:val="28"/>
        </w:rPr>
        <w:t xml:space="preserve"> </w:t>
      </w:r>
      <w:r w:rsidRPr="00BD1D25">
        <w:rPr>
          <w:rFonts w:cs="Times New Roman"/>
          <w:szCs w:val="28"/>
        </w:rPr>
        <w:t>от</w:t>
      </w:r>
      <w:r w:rsidRPr="00BD1D25">
        <w:rPr>
          <w:rFonts w:cs="Times New Roman"/>
          <w:spacing w:val="-20"/>
          <w:szCs w:val="28"/>
        </w:rPr>
        <w:t xml:space="preserve"> </w:t>
      </w:r>
      <w:r w:rsidRPr="00BD1D25">
        <w:rPr>
          <w:rFonts w:cs="Times New Roman"/>
          <w:szCs w:val="28"/>
        </w:rPr>
        <w:t>27.09.2011.</w:t>
      </w:r>
    </w:p>
    <w:p w:rsidR="00B775C8" w:rsidRPr="00BD1D25" w:rsidRDefault="00B775C8" w:rsidP="00015D1E">
      <w:pPr>
        <w:pStyle w:val="aff1"/>
        <w:ind w:firstLine="709"/>
        <w:jc w:val="both"/>
      </w:pPr>
      <w:r w:rsidRPr="00BD1D25">
        <w:t>№</w:t>
      </w:r>
      <w:r w:rsidRPr="00BD1D25">
        <w:rPr>
          <w:spacing w:val="1"/>
        </w:rPr>
        <w:t xml:space="preserve"> </w:t>
      </w:r>
      <w:r w:rsidRPr="00BD1D25">
        <w:t>797</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между</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и</w:t>
      </w:r>
      <w:r w:rsidRPr="00BD1D25">
        <w:rPr>
          <w:spacing w:val="1"/>
        </w:rPr>
        <w:t xml:space="preserve"> </w:t>
      </w:r>
      <w:r w:rsidRPr="00BD1D25">
        <w:t>федеральными</w:t>
      </w:r>
      <w:r w:rsidRPr="00BD1D25">
        <w:rPr>
          <w:spacing w:val="1"/>
        </w:rPr>
        <w:t xml:space="preserve"> </w:t>
      </w:r>
      <w:r w:rsidRPr="00BD1D25">
        <w:t>органами</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органами</w:t>
      </w:r>
      <w:r w:rsidRPr="00BD1D25">
        <w:rPr>
          <w:spacing w:val="1"/>
        </w:rPr>
        <w:t xml:space="preserve"> </w:t>
      </w:r>
      <w:r w:rsidRPr="00BD1D25">
        <w:t>государственных</w:t>
      </w:r>
      <w:r w:rsidRPr="00BD1D25">
        <w:rPr>
          <w:spacing w:val="1"/>
        </w:rPr>
        <w:t xml:space="preserve"> </w:t>
      </w:r>
      <w:r w:rsidRPr="00BD1D25">
        <w:t>внебюджетных</w:t>
      </w:r>
      <w:r w:rsidRPr="00BD1D25">
        <w:rPr>
          <w:spacing w:val="1"/>
        </w:rPr>
        <w:t xml:space="preserve"> </w:t>
      </w:r>
      <w:r w:rsidRPr="00BD1D25">
        <w:t>фондов,</w:t>
      </w:r>
      <w:r w:rsidRPr="00BD1D25">
        <w:rPr>
          <w:spacing w:val="1"/>
        </w:rPr>
        <w:t xml:space="preserve"> </w:t>
      </w:r>
      <w:r w:rsidRPr="00BD1D25">
        <w:t>органами</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органами</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3"/>
        </w:rPr>
        <w:t xml:space="preserve"> </w:t>
      </w:r>
      <w:r w:rsidRPr="00BD1D25">
        <w:t>(далее</w:t>
      </w:r>
      <w:r w:rsidRPr="00BD1D25">
        <w:rPr>
          <w:spacing w:val="1"/>
        </w:rPr>
        <w:t xml:space="preserve"> </w:t>
      </w:r>
      <w:r w:rsidRPr="00BD1D25">
        <w:t>–</w:t>
      </w:r>
      <w:r w:rsidRPr="00BD1D25">
        <w:rPr>
          <w:spacing w:val="-1"/>
        </w:rPr>
        <w:t xml:space="preserve"> </w:t>
      </w:r>
      <w:r w:rsidRPr="00BD1D25">
        <w:t>Постановление №</w:t>
      </w:r>
      <w:r w:rsidRPr="00BD1D25">
        <w:rPr>
          <w:spacing w:val="-4"/>
        </w:rPr>
        <w:t xml:space="preserve"> </w:t>
      </w:r>
      <w:r w:rsidRPr="00BD1D25">
        <w:t>797).</w:t>
      </w:r>
    </w:p>
    <w:p w:rsidR="00B775C8" w:rsidRPr="00BD1D25" w:rsidRDefault="00B775C8" w:rsidP="00015D1E">
      <w:pPr>
        <w:pStyle w:val="aff1"/>
        <w:ind w:firstLine="709"/>
        <w:jc w:val="both"/>
      </w:pPr>
      <w:r w:rsidRPr="00BD1D25">
        <w:t>Порядок и сроки передачи Уполномоченным органом таких документов 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определяются</w:t>
      </w:r>
      <w:r w:rsidRPr="00BD1D25">
        <w:rPr>
          <w:spacing w:val="1"/>
        </w:rPr>
        <w:t xml:space="preserve"> </w:t>
      </w:r>
      <w:r w:rsidRPr="00BD1D25">
        <w:t>соглашением</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4"/>
        </w:rPr>
        <w:t xml:space="preserve"> </w:t>
      </w:r>
      <w:r w:rsidRPr="00BD1D25">
        <w:t>ими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hyperlink r:id="rId18">
        <w:r w:rsidRPr="00BD1D25">
          <w:t xml:space="preserve">Постановлением </w:t>
        </w:r>
      </w:hyperlink>
      <w:r w:rsidRPr="00BD1D25">
        <w:t>№</w:t>
      </w:r>
      <w:r w:rsidRPr="00BD1D25">
        <w:rPr>
          <w:spacing w:val="-1"/>
        </w:rPr>
        <w:t xml:space="preserve"> </w:t>
      </w:r>
      <w:r w:rsidRPr="00BD1D25">
        <w:t>797.</w:t>
      </w:r>
    </w:p>
    <w:p w:rsidR="00B775C8" w:rsidRPr="00BD1D25" w:rsidRDefault="00B775C8" w:rsidP="00015D1E">
      <w:pPr>
        <w:pStyle w:val="ac"/>
        <w:widowControl w:val="0"/>
        <w:numPr>
          <w:ilvl w:val="1"/>
          <w:numId w:val="5"/>
        </w:numPr>
        <w:tabs>
          <w:tab w:val="left" w:pos="1426"/>
        </w:tabs>
        <w:autoSpaceDE w:val="0"/>
        <w:autoSpaceDN w:val="0"/>
        <w:spacing w:after="0" w:line="240" w:lineRule="auto"/>
        <w:ind w:left="0" w:firstLine="709"/>
        <w:contextualSpacing w:val="0"/>
        <w:rPr>
          <w:rFonts w:cs="Times New Roman"/>
          <w:szCs w:val="28"/>
        </w:rPr>
      </w:pPr>
      <w:r w:rsidRPr="00BD1D25">
        <w:rPr>
          <w:rFonts w:cs="Times New Roman"/>
          <w:szCs w:val="28"/>
        </w:rPr>
        <w:t>Прием</w:t>
      </w:r>
      <w:r w:rsidRPr="00BD1D25">
        <w:rPr>
          <w:rFonts w:cs="Times New Roman"/>
          <w:spacing w:val="1"/>
          <w:szCs w:val="28"/>
        </w:rPr>
        <w:t xml:space="preserve"> </w:t>
      </w:r>
      <w:r w:rsidRPr="00BD1D25">
        <w:rPr>
          <w:rFonts w:cs="Times New Roman"/>
          <w:szCs w:val="28"/>
        </w:rPr>
        <w:t>заявителей</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выдачи</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муниципальной услуги, в порядке очередности при получении</w:t>
      </w:r>
      <w:r w:rsidRPr="00BD1D25">
        <w:rPr>
          <w:rFonts w:cs="Times New Roman"/>
          <w:spacing w:val="1"/>
          <w:szCs w:val="28"/>
        </w:rPr>
        <w:t xml:space="preserve"> </w:t>
      </w:r>
      <w:r w:rsidRPr="00BD1D25">
        <w:rPr>
          <w:rFonts w:cs="Times New Roman"/>
          <w:szCs w:val="28"/>
        </w:rPr>
        <w:t>номерного</w:t>
      </w:r>
      <w:r w:rsidRPr="00BD1D25">
        <w:rPr>
          <w:rFonts w:cs="Times New Roman"/>
          <w:spacing w:val="1"/>
          <w:szCs w:val="28"/>
        </w:rPr>
        <w:t xml:space="preserve"> </w:t>
      </w:r>
      <w:r w:rsidRPr="00BD1D25">
        <w:rPr>
          <w:rFonts w:cs="Times New Roman"/>
          <w:szCs w:val="28"/>
        </w:rPr>
        <w:t>талона</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терминала</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соответствующего</w:t>
      </w:r>
      <w:r w:rsidRPr="00BD1D25">
        <w:rPr>
          <w:rFonts w:cs="Times New Roman"/>
          <w:spacing w:val="1"/>
          <w:szCs w:val="28"/>
        </w:rPr>
        <w:t xml:space="preserve"> </w:t>
      </w:r>
      <w:r w:rsidRPr="00BD1D25">
        <w:rPr>
          <w:rFonts w:cs="Times New Roman"/>
          <w:szCs w:val="28"/>
        </w:rPr>
        <w:t>цели</w:t>
      </w:r>
      <w:r w:rsidRPr="00BD1D25">
        <w:rPr>
          <w:rFonts w:cs="Times New Roman"/>
          <w:spacing w:val="1"/>
          <w:szCs w:val="28"/>
        </w:rPr>
        <w:t xml:space="preserve"> </w:t>
      </w:r>
      <w:r w:rsidRPr="00BD1D25">
        <w:rPr>
          <w:rFonts w:cs="Times New Roman"/>
          <w:szCs w:val="28"/>
        </w:rPr>
        <w:t>обращения,</w:t>
      </w:r>
      <w:r w:rsidRPr="00BD1D25">
        <w:rPr>
          <w:rFonts w:cs="Times New Roman"/>
          <w:spacing w:val="-1"/>
          <w:szCs w:val="28"/>
        </w:rPr>
        <w:t xml:space="preserve"> </w:t>
      </w:r>
      <w:r w:rsidRPr="00BD1D25">
        <w:rPr>
          <w:rFonts w:cs="Times New Roman"/>
          <w:szCs w:val="28"/>
        </w:rPr>
        <w:t>либо</w:t>
      </w:r>
      <w:r w:rsidRPr="00BD1D25">
        <w:rPr>
          <w:rFonts w:cs="Times New Roman"/>
          <w:spacing w:val="-3"/>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предварительной</w:t>
      </w:r>
      <w:r w:rsidRPr="00BD1D25">
        <w:rPr>
          <w:rFonts w:cs="Times New Roman"/>
          <w:spacing w:val="-1"/>
          <w:szCs w:val="28"/>
        </w:rPr>
        <w:t xml:space="preserve"> </w:t>
      </w:r>
      <w:r w:rsidRPr="00BD1D25">
        <w:rPr>
          <w:rFonts w:cs="Times New Roman"/>
          <w:szCs w:val="28"/>
        </w:rPr>
        <w:t>записи.</w:t>
      </w:r>
    </w:p>
    <w:p w:rsidR="00B775C8" w:rsidRPr="00BD1D25" w:rsidRDefault="00B775C8" w:rsidP="00015D1E">
      <w:pPr>
        <w:pStyle w:val="aff1"/>
        <w:ind w:firstLine="709"/>
        <w:jc w:val="both"/>
      </w:pPr>
      <w:r w:rsidRPr="00BD1D25">
        <w:t>Работник многофункционального центра осуществляет следующие действия:</w:t>
      </w:r>
      <w:r w:rsidRPr="00BD1D25">
        <w:rPr>
          <w:spacing w:val="-67"/>
        </w:rPr>
        <w:t xml:space="preserve"> </w:t>
      </w:r>
      <w:r w:rsidRPr="00BD1D25">
        <w:t>устанавливает</w:t>
      </w:r>
      <w:r w:rsidRPr="00BD1D25">
        <w:rPr>
          <w:spacing w:val="-10"/>
        </w:rPr>
        <w:t xml:space="preserve"> </w:t>
      </w:r>
      <w:r w:rsidRPr="00BD1D25">
        <w:t>личность</w:t>
      </w:r>
      <w:r w:rsidRPr="00BD1D25">
        <w:rPr>
          <w:spacing w:val="-10"/>
        </w:rPr>
        <w:t xml:space="preserve"> </w:t>
      </w:r>
      <w:r w:rsidRPr="00BD1D25">
        <w:t>заявителя</w:t>
      </w:r>
      <w:r w:rsidRPr="00BD1D25">
        <w:rPr>
          <w:spacing w:val="-8"/>
        </w:rPr>
        <w:t xml:space="preserve"> </w:t>
      </w:r>
      <w:r w:rsidRPr="00BD1D25">
        <w:t>на</w:t>
      </w:r>
      <w:r w:rsidRPr="00BD1D25">
        <w:rPr>
          <w:spacing w:val="-10"/>
        </w:rPr>
        <w:t xml:space="preserve"> </w:t>
      </w:r>
      <w:r w:rsidRPr="00BD1D25">
        <w:t>основании</w:t>
      </w:r>
      <w:r w:rsidRPr="00BD1D25">
        <w:rPr>
          <w:spacing w:val="-11"/>
        </w:rPr>
        <w:t xml:space="preserve"> </w:t>
      </w:r>
      <w:r w:rsidRPr="00BD1D25">
        <w:t>документа,</w:t>
      </w:r>
      <w:r w:rsidRPr="00BD1D25">
        <w:rPr>
          <w:spacing w:val="-9"/>
        </w:rPr>
        <w:t xml:space="preserve"> </w:t>
      </w:r>
      <w:r w:rsidRPr="00BD1D25">
        <w:t>удостоверяющего</w:t>
      </w:r>
    </w:p>
    <w:p w:rsidR="00B775C8" w:rsidRPr="00BD1D25" w:rsidRDefault="00B775C8" w:rsidP="00015D1E">
      <w:pPr>
        <w:pStyle w:val="aff1"/>
        <w:ind w:firstLine="709"/>
        <w:jc w:val="both"/>
      </w:pPr>
      <w:r w:rsidRPr="00BD1D25">
        <w:t>личность</w:t>
      </w:r>
      <w:r w:rsidRPr="00BD1D25">
        <w:rPr>
          <w:spacing w:val="-4"/>
        </w:rPr>
        <w:t xml:space="preserve"> </w:t>
      </w:r>
      <w:r w:rsidRPr="00BD1D25">
        <w:t>в</w:t>
      </w:r>
      <w:r w:rsidRPr="00BD1D25">
        <w:rPr>
          <w:spacing w:val="-4"/>
        </w:rPr>
        <w:t xml:space="preserve"> </w:t>
      </w:r>
      <w:r w:rsidRPr="00BD1D25">
        <w:t>соответствии</w:t>
      </w:r>
      <w:r w:rsidRPr="00BD1D25">
        <w:rPr>
          <w:spacing w:val="-3"/>
        </w:rPr>
        <w:t xml:space="preserve"> </w:t>
      </w:r>
      <w:r w:rsidRPr="00BD1D25">
        <w:t>с</w:t>
      </w:r>
      <w:r w:rsidRPr="00BD1D25">
        <w:rPr>
          <w:spacing w:val="-4"/>
        </w:rPr>
        <w:t xml:space="preserve"> </w:t>
      </w:r>
      <w:r w:rsidRPr="00BD1D25">
        <w:t>законодательством</w:t>
      </w:r>
      <w:r w:rsidRPr="00BD1D25">
        <w:rPr>
          <w:spacing w:val="-3"/>
        </w:rPr>
        <w:t xml:space="preserve"> </w:t>
      </w:r>
      <w:r w:rsidRPr="00BD1D25">
        <w:t>Российской</w:t>
      </w:r>
      <w:r w:rsidRPr="00BD1D25">
        <w:rPr>
          <w:spacing w:val="-3"/>
        </w:rPr>
        <w:t xml:space="preserve"> </w:t>
      </w:r>
      <w:r w:rsidRPr="00BD1D25">
        <w:t>Федерации;</w:t>
      </w:r>
    </w:p>
    <w:p w:rsidR="00B775C8" w:rsidRPr="00BD1D25" w:rsidRDefault="00B775C8" w:rsidP="00015D1E">
      <w:pPr>
        <w:pStyle w:val="aff1"/>
        <w:ind w:firstLine="709"/>
        <w:jc w:val="both"/>
      </w:pPr>
      <w:r w:rsidRPr="00BD1D25">
        <w:t>проверяет</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представителя</w:t>
      </w:r>
      <w:r w:rsidRPr="00BD1D25">
        <w:rPr>
          <w:spacing w:val="-1"/>
        </w:rPr>
        <w:t xml:space="preserve"> </w:t>
      </w:r>
      <w:r w:rsidRPr="00BD1D25">
        <w:t>заявителя);</w:t>
      </w:r>
    </w:p>
    <w:p w:rsidR="00B775C8" w:rsidRPr="00BD1D25" w:rsidRDefault="00B775C8" w:rsidP="00015D1E">
      <w:pPr>
        <w:pStyle w:val="aff1"/>
        <w:ind w:firstLine="709"/>
        <w:jc w:val="both"/>
      </w:pPr>
      <w:r w:rsidRPr="00BD1D25">
        <w:t>определяет</w:t>
      </w:r>
      <w:r w:rsidRPr="00BD1D25">
        <w:rPr>
          <w:spacing w:val="-5"/>
        </w:rPr>
        <w:t xml:space="preserve"> </w:t>
      </w:r>
      <w:r w:rsidRPr="00BD1D25">
        <w:t>статус</w:t>
      </w:r>
      <w:r w:rsidRPr="00BD1D25">
        <w:rPr>
          <w:spacing w:val="-4"/>
        </w:rPr>
        <w:t xml:space="preserve"> </w:t>
      </w:r>
      <w:r w:rsidRPr="00BD1D25">
        <w:t>исполнения</w:t>
      </w:r>
      <w:r w:rsidRPr="00BD1D25">
        <w:rPr>
          <w:spacing w:val="-3"/>
        </w:rPr>
        <w:t xml:space="preserve"> </w:t>
      </w:r>
      <w:r w:rsidRPr="00BD1D25">
        <w:t>заявления</w:t>
      </w:r>
      <w:r w:rsidRPr="00BD1D25">
        <w:rPr>
          <w:spacing w:val="-4"/>
        </w:rPr>
        <w:t xml:space="preserve"> </w:t>
      </w:r>
      <w:r w:rsidRPr="00BD1D25">
        <w:t>заявителя</w:t>
      </w:r>
      <w:r w:rsidRPr="00BD1D25">
        <w:rPr>
          <w:spacing w:val="-4"/>
        </w:rPr>
        <w:t xml:space="preserve"> </w:t>
      </w:r>
      <w:r w:rsidRPr="00BD1D25">
        <w:t>в</w:t>
      </w:r>
      <w:r w:rsidRPr="00BD1D25">
        <w:rPr>
          <w:spacing w:val="-8"/>
        </w:rPr>
        <w:t xml:space="preserve"> </w:t>
      </w:r>
      <w:r w:rsidRPr="00BD1D25">
        <w:t>ГИС;</w:t>
      </w:r>
    </w:p>
    <w:p w:rsidR="00B775C8" w:rsidRPr="00BD1D25" w:rsidRDefault="00B775C8" w:rsidP="00015D1E">
      <w:pPr>
        <w:pStyle w:val="aff1"/>
        <w:ind w:firstLine="709"/>
        <w:jc w:val="both"/>
      </w:pPr>
      <w:r w:rsidRPr="00BD1D25">
        <w:t>распечатывает результат предоставления муниципальной</w:t>
      </w:r>
      <w:r w:rsidRPr="00BD1D25">
        <w:rPr>
          <w:spacing w:val="1"/>
        </w:rPr>
        <w:t xml:space="preserve"> </w:t>
      </w:r>
      <w:r w:rsidRPr="00BD1D25">
        <w:t>услуги</w:t>
      </w:r>
      <w:r w:rsidRPr="00BD1D25">
        <w:rPr>
          <w:spacing w:val="-12"/>
        </w:rPr>
        <w:t xml:space="preserve"> </w:t>
      </w:r>
      <w:r w:rsidRPr="00BD1D25">
        <w:t>в</w:t>
      </w:r>
      <w:r w:rsidRPr="00BD1D25">
        <w:rPr>
          <w:spacing w:val="-13"/>
        </w:rPr>
        <w:t xml:space="preserve"> </w:t>
      </w:r>
      <w:r w:rsidRPr="00BD1D25">
        <w:t>виде</w:t>
      </w:r>
      <w:r w:rsidRPr="00BD1D25">
        <w:rPr>
          <w:spacing w:val="-12"/>
        </w:rPr>
        <w:t xml:space="preserve"> </w:t>
      </w:r>
      <w:r w:rsidRPr="00BD1D25">
        <w:t>экземпляра</w:t>
      </w:r>
      <w:r w:rsidRPr="00BD1D25">
        <w:rPr>
          <w:spacing w:val="-13"/>
        </w:rPr>
        <w:t xml:space="preserve"> </w:t>
      </w:r>
      <w:r w:rsidRPr="00BD1D25">
        <w:t>электронного</w:t>
      </w:r>
      <w:r w:rsidRPr="00BD1D25">
        <w:rPr>
          <w:spacing w:val="-14"/>
        </w:rPr>
        <w:t xml:space="preserve"> </w:t>
      </w:r>
      <w:r w:rsidRPr="00BD1D25">
        <w:t>документа</w:t>
      </w:r>
      <w:r w:rsidRPr="00BD1D25">
        <w:rPr>
          <w:spacing w:val="-9"/>
        </w:rPr>
        <w:t xml:space="preserve"> </w:t>
      </w:r>
      <w:r w:rsidRPr="00BD1D25">
        <w:t>на</w:t>
      </w:r>
      <w:r w:rsidRPr="00BD1D25">
        <w:rPr>
          <w:spacing w:val="-15"/>
        </w:rPr>
        <w:t xml:space="preserve"> </w:t>
      </w:r>
      <w:r w:rsidRPr="00BD1D25">
        <w:t>бумажном</w:t>
      </w:r>
      <w:r w:rsidRPr="00BD1D25">
        <w:rPr>
          <w:spacing w:val="-14"/>
        </w:rPr>
        <w:t xml:space="preserve"> </w:t>
      </w:r>
      <w:r w:rsidRPr="00BD1D25">
        <w:t>носителе</w:t>
      </w:r>
      <w:r w:rsidRPr="00BD1D25">
        <w:rPr>
          <w:spacing w:val="-13"/>
        </w:rPr>
        <w:t xml:space="preserve"> </w:t>
      </w:r>
      <w:r w:rsidRPr="00BD1D25">
        <w:t>и</w:t>
      </w:r>
      <w:r w:rsidRPr="00BD1D25">
        <w:rPr>
          <w:spacing w:val="-12"/>
        </w:rPr>
        <w:t xml:space="preserve"> </w:t>
      </w:r>
      <w:r w:rsidRPr="00BD1D25">
        <w:t>заверяет</w:t>
      </w:r>
      <w:r w:rsidRPr="00BD1D25">
        <w:rPr>
          <w:spacing w:val="-68"/>
        </w:rPr>
        <w:t xml:space="preserve"> </w:t>
      </w:r>
      <w:r w:rsidRPr="00BD1D25">
        <w:t>его с использованием печати многофункционального центра (в 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заверяет</w:t>
      </w:r>
      <w:r w:rsidRPr="00BD1D25">
        <w:rPr>
          <w:spacing w:val="1"/>
        </w:rPr>
        <w:t xml:space="preserve"> </w:t>
      </w:r>
      <w:r w:rsidRPr="00BD1D25">
        <w:t>экземпляр</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печати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(в</w:t>
      </w:r>
      <w:r w:rsidRPr="00BD1D25">
        <w:rPr>
          <w:spacing w:val="1"/>
        </w:rPr>
        <w:t xml:space="preserve"> </w:t>
      </w:r>
      <w:r w:rsidRPr="00BD1D25">
        <w:t>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выдает документы заявителю, при необходимости запрашивает у заявителя</w:t>
      </w:r>
      <w:r w:rsidRPr="00BD1D25">
        <w:rPr>
          <w:spacing w:val="1"/>
        </w:rPr>
        <w:t xml:space="preserve"> </w:t>
      </w:r>
      <w:r w:rsidRPr="00BD1D25">
        <w:t>подписи</w:t>
      </w:r>
      <w:r w:rsidRPr="00BD1D25">
        <w:rPr>
          <w:spacing w:val="-1"/>
        </w:rPr>
        <w:t xml:space="preserve"> </w:t>
      </w:r>
      <w:r w:rsidRPr="00BD1D25">
        <w:t>за каждый</w:t>
      </w:r>
      <w:r w:rsidRPr="00BD1D25">
        <w:rPr>
          <w:spacing w:val="-3"/>
        </w:rPr>
        <w:t xml:space="preserve"> </w:t>
      </w:r>
      <w:r w:rsidRPr="00BD1D25">
        <w:t>выданный документ;</w:t>
      </w:r>
    </w:p>
    <w:p w:rsidR="00B775C8" w:rsidRPr="00BD1D25" w:rsidRDefault="00B775C8" w:rsidP="00015D1E">
      <w:pPr>
        <w:pStyle w:val="aff1"/>
        <w:ind w:firstLine="709"/>
        <w:jc w:val="both"/>
      </w:pPr>
      <w:r w:rsidRPr="00BD1D25">
        <w:t>запрашивает согласие заявителя на участие в смс-опросе для оценки качества предоставленных услуг многофункциональным</w:t>
      </w:r>
      <w:r w:rsidRPr="00BD1D25">
        <w:rPr>
          <w:spacing w:val="-4"/>
        </w:rPr>
        <w:t xml:space="preserve"> </w:t>
      </w:r>
      <w:r w:rsidRPr="00BD1D25">
        <w:t>центром.</w:t>
      </w:r>
    </w:p>
    <w:p w:rsidR="00B775C8" w:rsidRPr="00BD1D25" w:rsidRDefault="00B775C8" w:rsidP="00015D1E">
      <w:pPr>
        <w:pStyle w:val="aff1"/>
        <w:ind w:firstLine="709"/>
        <w:jc w:val="center"/>
      </w:pPr>
      <w:r w:rsidRPr="00BD1D25">
        <w:t>__________</w:t>
      </w:r>
    </w:p>
    <w:p w:rsidR="00B775C8" w:rsidRPr="00BD1D25" w:rsidRDefault="00B775C8" w:rsidP="00015D1E">
      <w:pPr>
        <w:spacing w:after="0"/>
        <w:sectPr w:rsidR="00B775C8" w:rsidRPr="00BD1D25" w:rsidSect="00596326">
          <w:type w:val="nextColumn"/>
          <w:pgSz w:w="11910" w:h="16840" w:code="9"/>
          <w:pgMar w:top="1134" w:right="851" w:bottom="1134" w:left="851" w:header="429" w:footer="0" w:gutter="0"/>
          <w:paperSrc w:first="15" w:other="15"/>
          <w:cols w:space="720"/>
        </w:sectPr>
      </w:pPr>
    </w:p>
    <w:p w:rsidR="00B775C8" w:rsidRPr="00BD1D25" w:rsidRDefault="00B775C8" w:rsidP="00015D1E">
      <w:pPr>
        <w:pStyle w:val="aff1"/>
        <w:jc w:val="right"/>
      </w:pPr>
      <w:r w:rsidRPr="00BD1D25">
        <w:lastRenderedPageBreak/>
        <w:t>Приложение № 1</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 «Утверждение схемы расположения</w:t>
      </w:r>
      <w:r w:rsidRPr="00BD1D25">
        <w:rPr>
          <w:spacing w:val="-67"/>
        </w:rPr>
        <w:t xml:space="preserve"> </w:t>
      </w:r>
      <w:r w:rsidRPr="00BD1D25">
        <w:t>земельного участка или земельных участков</w:t>
      </w:r>
      <w:r w:rsidRPr="00BD1D25">
        <w:rPr>
          <w:spacing w:val="-67"/>
        </w:rPr>
        <w:t xml:space="preserve"> </w:t>
      </w:r>
      <w:r w:rsidRPr="00BD1D25">
        <w:t>на</w:t>
      </w:r>
      <w:r w:rsidRPr="00BD1D25">
        <w:rPr>
          <w:spacing w:val="-1"/>
        </w:rPr>
        <w:t xml:space="preserve"> </w:t>
      </w:r>
      <w:r w:rsidRPr="00BD1D25">
        <w:t>кадастровом</w:t>
      </w:r>
      <w:r w:rsidRPr="00BD1D25">
        <w:rPr>
          <w:spacing w:val="-4"/>
        </w:rPr>
        <w:t xml:space="preserve"> </w:t>
      </w:r>
      <w:r w:rsidRPr="00BD1D25">
        <w:t>плане территории»</w:t>
      </w:r>
    </w:p>
    <w:p w:rsidR="00B775C8" w:rsidRPr="00BD1D25" w:rsidRDefault="00B775C8" w:rsidP="00015D1E">
      <w:pPr>
        <w:pStyle w:val="aff1"/>
        <w:rPr>
          <w:sz w:val="30"/>
        </w:rPr>
      </w:pPr>
    </w:p>
    <w:p w:rsidR="00B775C8" w:rsidRPr="00BD1D25" w:rsidRDefault="00B775C8" w:rsidP="00015D1E">
      <w:pPr>
        <w:pStyle w:val="aff1"/>
        <w:rPr>
          <w:sz w:val="30"/>
        </w:rPr>
      </w:pPr>
    </w:p>
    <w:p w:rsidR="00B775C8" w:rsidRPr="00BD1D25" w:rsidRDefault="00B775C8" w:rsidP="00015D1E">
      <w:pPr>
        <w:pStyle w:val="aff1"/>
        <w:rPr>
          <w:sz w:val="24"/>
        </w:rPr>
      </w:pPr>
    </w:p>
    <w:p w:rsidR="00B775C8" w:rsidRPr="00BD1D25" w:rsidRDefault="00B775C8" w:rsidP="00A734B9">
      <w:pPr>
        <w:spacing w:after="0"/>
        <w:ind w:firstLine="0"/>
        <w:jc w:val="center"/>
        <w:rPr>
          <w:b/>
          <w:sz w:val="24"/>
        </w:rPr>
      </w:pPr>
      <w:r w:rsidRPr="00BD1D25">
        <w:rPr>
          <w:b/>
          <w:sz w:val="24"/>
        </w:rPr>
        <w:t>Форма</w:t>
      </w:r>
      <w:r w:rsidRPr="00BD1D25">
        <w:rPr>
          <w:b/>
          <w:spacing w:val="-5"/>
          <w:sz w:val="24"/>
        </w:rPr>
        <w:t xml:space="preserve"> </w:t>
      </w:r>
      <w:r w:rsidRPr="00BD1D25">
        <w:rPr>
          <w:b/>
          <w:sz w:val="24"/>
        </w:rPr>
        <w:t>решения</w:t>
      </w:r>
      <w:r w:rsidRPr="00BD1D25">
        <w:rPr>
          <w:b/>
          <w:spacing w:val="-3"/>
          <w:sz w:val="24"/>
        </w:rPr>
        <w:t xml:space="preserve"> </w:t>
      </w:r>
      <w:r w:rsidRPr="00BD1D25">
        <w:rPr>
          <w:b/>
          <w:sz w:val="24"/>
        </w:rPr>
        <w:t>об</w:t>
      </w:r>
      <w:r w:rsidRPr="00BD1D25">
        <w:rPr>
          <w:b/>
          <w:spacing w:val="-3"/>
          <w:sz w:val="24"/>
        </w:rPr>
        <w:t xml:space="preserve"> </w:t>
      </w:r>
      <w:r w:rsidRPr="00BD1D25">
        <w:rPr>
          <w:b/>
          <w:sz w:val="24"/>
        </w:rPr>
        <w:t>утверждении</w:t>
      </w:r>
      <w:r w:rsidRPr="00BD1D25">
        <w:rPr>
          <w:b/>
          <w:spacing w:val="-3"/>
          <w:sz w:val="24"/>
        </w:rPr>
        <w:t xml:space="preserve"> </w:t>
      </w:r>
      <w:r w:rsidRPr="00BD1D25">
        <w:rPr>
          <w:b/>
          <w:sz w:val="24"/>
        </w:rPr>
        <w:t>схемы</w:t>
      </w:r>
      <w:r w:rsidRPr="00BD1D25">
        <w:rPr>
          <w:b/>
          <w:spacing w:val="-4"/>
          <w:sz w:val="24"/>
        </w:rPr>
        <w:t xml:space="preserve"> </w:t>
      </w:r>
      <w:r w:rsidRPr="00BD1D25">
        <w:rPr>
          <w:b/>
          <w:sz w:val="24"/>
        </w:rPr>
        <w:t>расположения</w:t>
      </w:r>
      <w:r w:rsidRPr="00BD1D25">
        <w:rPr>
          <w:b/>
          <w:spacing w:val="-3"/>
          <w:sz w:val="24"/>
        </w:rPr>
        <w:t xml:space="preserve"> </w:t>
      </w:r>
      <w:r w:rsidRPr="00BD1D25">
        <w:rPr>
          <w:b/>
          <w:sz w:val="24"/>
        </w:rPr>
        <w:t>земельного</w:t>
      </w:r>
      <w:r w:rsidRPr="00BD1D25">
        <w:rPr>
          <w:b/>
          <w:spacing w:val="-3"/>
          <w:sz w:val="24"/>
        </w:rPr>
        <w:t xml:space="preserve"> </w:t>
      </w:r>
      <w:r w:rsidRPr="00BD1D25">
        <w:rPr>
          <w:b/>
          <w:sz w:val="24"/>
        </w:rPr>
        <w:t>участка</w:t>
      </w:r>
    </w:p>
    <w:p w:rsidR="00B775C8" w:rsidRPr="00BD1D25" w:rsidRDefault="00B775C8" w:rsidP="00A734B9">
      <w:pPr>
        <w:pStyle w:val="aff1"/>
        <w:rPr>
          <w:sz w:val="18"/>
        </w:rPr>
      </w:pPr>
      <w:r w:rsidRPr="00BD1D25">
        <w:rPr>
          <w:noProof/>
          <w:lang w:eastAsia="ru-RU"/>
        </w:rPr>
        <mc:AlternateContent>
          <mc:Choice Requires="wps">
            <w:drawing>
              <wp:anchor distT="0" distB="0" distL="0" distR="0" simplePos="0" relativeHeight="251659264" behindDoc="1" locked="0" layoutInCell="1" allowOverlap="1" wp14:anchorId="1BDD8460" wp14:editId="1C2C2879">
                <wp:simplePos x="0" y="0"/>
                <wp:positionH relativeFrom="page">
                  <wp:posOffset>792480</wp:posOffset>
                </wp:positionH>
                <wp:positionV relativeFrom="paragraph">
                  <wp:posOffset>175895</wp:posOffset>
                </wp:positionV>
                <wp:extent cx="6427470" cy="6350"/>
                <wp:effectExtent l="1905" t="4445" r="0" b="0"/>
                <wp:wrapTopAndBottom/>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62.4pt;margin-top:13.85pt;width:506.1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HdnAIAAAw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" fillcolor="black" stroked="f">
                <w10:wrap type="topAndBottom" anchorx="page"/>
              </v:rect>
            </w:pict>
          </mc:Fallback>
        </mc:AlternateContent>
      </w:r>
      <w:r w:rsidRPr="00BD1D25">
        <w:rPr>
          <w:sz w:val="18"/>
        </w:rPr>
        <w:t>(наименование уполномоченного органа исполнительной власти субъекта Российской Федерации, органа местного</w:t>
      </w:r>
      <w:r w:rsidRPr="00BD1D25">
        <w:rPr>
          <w:spacing w:val="-42"/>
          <w:sz w:val="18"/>
        </w:rPr>
        <w:t xml:space="preserve"> </w:t>
      </w:r>
      <w:r w:rsidRPr="00BD1D25">
        <w:rPr>
          <w:sz w:val="18"/>
        </w:rPr>
        <w:t>самоуправления)</w:t>
      </w:r>
    </w:p>
    <w:p w:rsidR="00B775C8" w:rsidRPr="00BD1D25" w:rsidRDefault="00B775C8" w:rsidP="00015D1E">
      <w:pPr>
        <w:pStyle w:val="aff1"/>
        <w:rPr>
          <w:sz w:val="20"/>
        </w:rPr>
      </w:pPr>
    </w:p>
    <w:p w:rsidR="00B775C8" w:rsidRPr="00BD1D25" w:rsidRDefault="00B775C8" w:rsidP="00A734B9">
      <w:pPr>
        <w:spacing w:after="0"/>
        <w:jc w:val="right"/>
        <w:rPr>
          <w:sz w:val="24"/>
        </w:rPr>
      </w:pPr>
      <w:r w:rsidRPr="00BD1D25">
        <w:rPr>
          <w:sz w:val="24"/>
        </w:rPr>
        <w:t>Кому:</w:t>
      </w:r>
    </w:p>
    <w:p w:rsidR="00B775C8" w:rsidRPr="00BD1D25" w:rsidRDefault="00B775C8" w:rsidP="00A734B9">
      <w:pPr>
        <w:pStyle w:val="aff1"/>
        <w:jc w:val="right"/>
        <w:rPr>
          <w:sz w:val="21"/>
        </w:rPr>
      </w:pPr>
    </w:p>
    <w:p w:rsidR="00B775C8" w:rsidRPr="00BD1D25" w:rsidRDefault="00B775C8" w:rsidP="00A734B9">
      <w:pPr>
        <w:spacing w:after="0" w:line="269" w:lineRule="exact"/>
        <w:jc w:val="right"/>
        <w:rPr>
          <w:sz w:val="24"/>
        </w:rPr>
      </w:pPr>
      <w:r w:rsidRPr="00BD1D25">
        <w:rPr>
          <w:sz w:val="24"/>
        </w:rPr>
        <w:t>Контактные</w:t>
      </w:r>
      <w:r w:rsidRPr="00BD1D25">
        <w:rPr>
          <w:spacing w:val="-4"/>
          <w:sz w:val="24"/>
        </w:rPr>
        <w:t xml:space="preserve"> </w:t>
      </w:r>
      <w:r w:rsidRPr="00BD1D25">
        <w:rPr>
          <w:sz w:val="24"/>
        </w:rPr>
        <w:t>данные:</w:t>
      </w:r>
    </w:p>
    <w:p w:rsidR="00A734B9" w:rsidRPr="00BD1D25" w:rsidRDefault="00A734B9" w:rsidP="00A734B9">
      <w:pPr>
        <w:spacing w:after="0" w:line="248" w:lineRule="exact"/>
        <w:jc w:val="right"/>
        <w:rPr>
          <w:sz w:val="24"/>
        </w:rPr>
      </w:pPr>
    </w:p>
    <w:p w:rsidR="00B775C8" w:rsidRPr="00BD1D25" w:rsidRDefault="00B775C8" w:rsidP="00A734B9">
      <w:pPr>
        <w:spacing w:after="0" w:line="248" w:lineRule="exact"/>
        <w:jc w:val="right"/>
        <w:rPr>
          <w:sz w:val="24"/>
        </w:rPr>
      </w:pPr>
      <w:r w:rsidRPr="00BD1D25">
        <w:rPr>
          <w:sz w:val="24"/>
        </w:rPr>
        <w:t>/Представитель:</w:t>
      </w:r>
    </w:p>
    <w:p w:rsidR="00B775C8" w:rsidRPr="00BD1D25" w:rsidRDefault="00B775C8" w:rsidP="00A734B9">
      <w:pPr>
        <w:pStyle w:val="aff1"/>
        <w:jc w:val="right"/>
        <w:rPr>
          <w:sz w:val="21"/>
        </w:rPr>
      </w:pPr>
    </w:p>
    <w:p w:rsidR="00B775C8" w:rsidRPr="00BD1D25" w:rsidRDefault="00B775C8" w:rsidP="00A734B9">
      <w:pPr>
        <w:spacing w:after="0" w:line="247" w:lineRule="exact"/>
        <w:jc w:val="right"/>
        <w:rPr>
          <w:sz w:val="24"/>
        </w:rPr>
      </w:pPr>
      <w:r w:rsidRPr="00BD1D25">
        <w:rPr>
          <w:sz w:val="24"/>
        </w:rPr>
        <w:t>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B775C8" w:rsidP="00015D1E">
      <w:pPr>
        <w:pStyle w:val="aff1"/>
        <w:rPr>
          <w:sz w:val="21"/>
        </w:rPr>
      </w:pPr>
    </w:p>
    <w:p w:rsidR="00B775C8" w:rsidRPr="00BD1D25" w:rsidRDefault="00B775C8" w:rsidP="00015D1E">
      <w:pPr>
        <w:pStyle w:val="aff1"/>
        <w:rPr>
          <w:sz w:val="20"/>
        </w:rPr>
      </w:pPr>
    </w:p>
    <w:p w:rsidR="00B775C8" w:rsidRPr="00BD1D25" w:rsidRDefault="00B775C8" w:rsidP="00015D1E">
      <w:pPr>
        <w:pStyle w:val="aff1"/>
        <w:rPr>
          <w:sz w:val="18"/>
        </w:rPr>
      </w:pPr>
    </w:p>
    <w:p w:rsidR="00B775C8" w:rsidRPr="00BD1D25" w:rsidRDefault="00B775C8" w:rsidP="00015D1E">
      <w:pPr>
        <w:spacing w:after="0" w:line="274" w:lineRule="exact"/>
        <w:jc w:val="center"/>
        <w:rPr>
          <w:b/>
          <w:sz w:val="24"/>
        </w:rPr>
      </w:pPr>
      <w:r w:rsidRPr="00BD1D25">
        <w:rPr>
          <w:b/>
          <w:sz w:val="24"/>
        </w:rPr>
        <w:t>РЕШЕНИЕ</w:t>
      </w:r>
    </w:p>
    <w:p w:rsidR="00B775C8" w:rsidRPr="00BD1D25" w:rsidRDefault="00B775C8" w:rsidP="00015D1E">
      <w:pPr>
        <w:tabs>
          <w:tab w:val="left" w:pos="3342"/>
          <w:tab w:val="left" w:pos="3745"/>
          <w:tab w:val="left" w:pos="7737"/>
        </w:tabs>
        <w:spacing w:after="0" w:line="274" w:lineRule="exact"/>
        <w:jc w:val="center"/>
        <w:rPr>
          <w:sz w:val="24"/>
        </w:rPr>
      </w:pPr>
      <w:r w:rsidRPr="00BD1D25">
        <w:rPr>
          <w:sz w:val="24"/>
        </w:rPr>
        <w:t>От</w:t>
      </w:r>
      <w:r w:rsidRPr="00BD1D25">
        <w:rPr>
          <w:sz w:val="24"/>
          <w:u w:val="single"/>
        </w:rPr>
        <w:tab/>
      </w:r>
      <w:r w:rsidRPr="00BD1D25">
        <w:rPr>
          <w:sz w:val="24"/>
        </w:rPr>
        <w:tab/>
        <w:t xml:space="preserve">№  </w:t>
      </w:r>
      <w:r w:rsidRPr="00BD1D25">
        <w:rPr>
          <w:spacing w:val="-30"/>
          <w:sz w:val="24"/>
        </w:rPr>
        <w:t xml:space="preserve"> </w:t>
      </w:r>
      <w:r w:rsidRPr="00BD1D25">
        <w:rPr>
          <w:sz w:val="24"/>
          <w:u w:val="single"/>
        </w:rPr>
        <w:t xml:space="preserve"> </w:t>
      </w:r>
      <w:r w:rsidRPr="00BD1D25">
        <w:rPr>
          <w:sz w:val="24"/>
          <w:u w:val="single"/>
        </w:rPr>
        <w:tab/>
      </w:r>
    </w:p>
    <w:p w:rsidR="00B775C8" w:rsidRPr="00BD1D25" w:rsidRDefault="00B775C8" w:rsidP="00015D1E">
      <w:pPr>
        <w:pStyle w:val="aff1"/>
        <w:rPr>
          <w:sz w:val="21"/>
        </w:rPr>
      </w:pPr>
    </w:p>
    <w:p w:rsidR="00B775C8" w:rsidRPr="00BD1D25" w:rsidRDefault="00B775C8" w:rsidP="00015D1E">
      <w:pPr>
        <w:tabs>
          <w:tab w:val="left" w:pos="9356"/>
        </w:tabs>
        <w:spacing w:after="0" w:line="278" w:lineRule="auto"/>
        <w:jc w:val="center"/>
        <w:rPr>
          <w:b/>
          <w:sz w:val="24"/>
        </w:rPr>
      </w:pPr>
      <w:r w:rsidRPr="00BD1D25">
        <w:rPr>
          <w:b/>
          <w:sz w:val="24"/>
        </w:rPr>
        <w:t>Об утверждении схемы расположения земельного участка (земельных участков) на</w:t>
      </w:r>
      <w:r w:rsidRPr="00BD1D25">
        <w:rPr>
          <w:b/>
          <w:spacing w:val="-57"/>
          <w:sz w:val="24"/>
        </w:rPr>
        <w:t xml:space="preserve"> </w:t>
      </w:r>
      <w:r w:rsidRPr="00BD1D25">
        <w:rPr>
          <w:b/>
          <w:sz w:val="24"/>
        </w:rPr>
        <w:t>кадастровом</w:t>
      </w:r>
      <w:r w:rsidRPr="00BD1D25">
        <w:rPr>
          <w:b/>
          <w:spacing w:val="-1"/>
          <w:sz w:val="24"/>
        </w:rPr>
        <w:t xml:space="preserve"> </w:t>
      </w:r>
      <w:r w:rsidRPr="00BD1D25">
        <w:rPr>
          <w:b/>
          <w:sz w:val="24"/>
        </w:rPr>
        <w:t>плане</w:t>
      </w:r>
      <w:r w:rsidRPr="00BD1D25">
        <w:rPr>
          <w:b/>
          <w:spacing w:val="-3"/>
          <w:sz w:val="24"/>
        </w:rPr>
        <w:t xml:space="preserve"> </w:t>
      </w:r>
      <w:r w:rsidRPr="00BD1D25">
        <w:rPr>
          <w:b/>
          <w:sz w:val="24"/>
        </w:rPr>
        <w:t>территории</w:t>
      </w:r>
    </w:p>
    <w:p w:rsidR="00B775C8" w:rsidRPr="00BD1D25" w:rsidRDefault="00B775C8" w:rsidP="00015D1E">
      <w:pPr>
        <w:pStyle w:val="aff1"/>
        <w:tabs>
          <w:tab w:val="left" w:pos="9356"/>
        </w:tabs>
        <w:ind w:firstLine="709"/>
        <w:rPr>
          <w:b/>
          <w:sz w:val="23"/>
        </w:rPr>
      </w:pPr>
    </w:p>
    <w:p w:rsidR="00B775C8" w:rsidRPr="00BD1D25" w:rsidRDefault="00B775C8" w:rsidP="00015D1E">
      <w:pPr>
        <w:tabs>
          <w:tab w:val="left" w:pos="4805"/>
          <w:tab w:val="left" w:pos="6547"/>
          <w:tab w:val="left" w:pos="9356"/>
          <w:tab w:val="left" w:pos="9498"/>
        </w:tabs>
        <w:spacing w:after="0" w:line="240" w:lineRule="auto"/>
        <w:rPr>
          <w:sz w:val="26"/>
          <w:u w:val="single"/>
        </w:rPr>
      </w:pPr>
      <w:r w:rsidRPr="00BD1D25">
        <w:rPr>
          <w:sz w:val="26"/>
        </w:rPr>
        <w:t>Рассмотрев</w:t>
      </w:r>
      <w:r w:rsidRPr="00BD1D25">
        <w:rPr>
          <w:spacing w:val="-5"/>
          <w:sz w:val="26"/>
        </w:rPr>
        <w:t xml:space="preserve"> </w:t>
      </w:r>
      <w:r w:rsidRPr="00BD1D25">
        <w:rPr>
          <w:sz w:val="26"/>
        </w:rPr>
        <w:t>заявление</w:t>
      </w:r>
      <w:r w:rsidRPr="00BD1D25">
        <w:rPr>
          <w:spacing w:val="-2"/>
          <w:sz w:val="26"/>
        </w:rPr>
        <w:t xml:space="preserve"> </w:t>
      </w:r>
      <w:r w:rsidRPr="00BD1D25">
        <w:rPr>
          <w:sz w:val="26"/>
        </w:rPr>
        <w:t>от</w:t>
      </w:r>
      <w:r w:rsidRPr="00BD1D25">
        <w:rPr>
          <w:sz w:val="26"/>
          <w:u w:val="single"/>
        </w:rPr>
        <w:tab/>
      </w:r>
      <w:r w:rsidRPr="00BD1D25">
        <w:rPr>
          <w:sz w:val="26"/>
        </w:rPr>
        <w:t>№</w:t>
      </w:r>
      <w:r w:rsidRPr="00BD1D25">
        <w:rPr>
          <w:sz w:val="26"/>
          <w:u w:val="single"/>
        </w:rPr>
        <w:tab/>
      </w:r>
    </w:p>
    <w:p w:rsidR="00B775C8" w:rsidRPr="00BD1D25" w:rsidRDefault="00B775C8" w:rsidP="00015D1E">
      <w:pPr>
        <w:tabs>
          <w:tab w:val="left" w:pos="4805"/>
          <w:tab w:val="left" w:pos="6547"/>
          <w:tab w:val="left" w:pos="9356"/>
          <w:tab w:val="left" w:pos="9498"/>
        </w:tabs>
        <w:spacing w:after="0" w:line="240" w:lineRule="auto"/>
        <w:rPr>
          <w:sz w:val="26"/>
        </w:rPr>
      </w:pPr>
      <w:r w:rsidRPr="00BD1D25">
        <w:rPr>
          <w:spacing w:val="-1"/>
          <w:sz w:val="26"/>
        </w:rPr>
        <w:t xml:space="preserve"> </w:t>
      </w:r>
      <w:r w:rsidRPr="00BD1D25">
        <w:rPr>
          <w:sz w:val="26"/>
        </w:rPr>
        <w:t>(Заявитель:</w:t>
      </w:r>
      <w:r w:rsidRPr="00BD1D25">
        <w:rPr>
          <w:sz w:val="26"/>
          <w:u w:val="single"/>
        </w:rPr>
        <w:tab/>
      </w:r>
      <w:r w:rsidRPr="00BD1D25">
        <w:rPr>
          <w:sz w:val="26"/>
        </w:rPr>
        <w:t>) и</w:t>
      </w:r>
      <w:r w:rsidRPr="00BD1D25">
        <w:rPr>
          <w:spacing w:val="-62"/>
          <w:sz w:val="26"/>
        </w:rPr>
        <w:t xml:space="preserve"> </w:t>
      </w:r>
      <w:r w:rsidRPr="00BD1D25">
        <w:rPr>
          <w:sz w:val="26"/>
        </w:rPr>
        <w:t>приложенные к нему документы для утверждения схемы расположения земельного</w:t>
      </w:r>
      <w:r w:rsidRPr="00BD1D25">
        <w:rPr>
          <w:spacing w:val="1"/>
          <w:sz w:val="26"/>
        </w:rPr>
        <w:t xml:space="preserve"> </w:t>
      </w:r>
      <w:r w:rsidRPr="00BD1D25">
        <w:rPr>
          <w:sz w:val="26"/>
        </w:rPr>
        <w:t>участка</w:t>
      </w:r>
      <w:r w:rsidRPr="00BD1D25">
        <w:rPr>
          <w:spacing w:val="-3"/>
          <w:sz w:val="26"/>
        </w:rPr>
        <w:t xml:space="preserve"> </w:t>
      </w:r>
      <w:r w:rsidRPr="00BD1D25">
        <w:rPr>
          <w:sz w:val="26"/>
        </w:rPr>
        <w:t>(земельных</w:t>
      </w:r>
      <w:r w:rsidRPr="00BD1D25">
        <w:rPr>
          <w:spacing w:val="1"/>
          <w:sz w:val="26"/>
        </w:rPr>
        <w:t xml:space="preserve"> </w:t>
      </w:r>
      <w:r w:rsidRPr="00BD1D25">
        <w:rPr>
          <w:sz w:val="26"/>
        </w:rPr>
        <w:t>участков)</w:t>
      </w:r>
      <w:r w:rsidRPr="00BD1D25">
        <w:rPr>
          <w:spacing w:val="-2"/>
          <w:sz w:val="26"/>
        </w:rPr>
        <w:t xml:space="preserve"> </w:t>
      </w:r>
      <w:r w:rsidRPr="00BD1D25">
        <w:rPr>
          <w:sz w:val="26"/>
        </w:rPr>
        <w:t>на кадастровом</w:t>
      </w:r>
      <w:r w:rsidRPr="00BD1D25">
        <w:rPr>
          <w:spacing w:val="-4"/>
          <w:sz w:val="26"/>
        </w:rPr>
        <w:t xml:space="preserve"> </w:t>
      </w:r>
      <w:r w:rsidRPr="00BD1D25">
        <w:rPr>
          <w:sz w:val="26"/>
        </w:rPr>
        <w:t>плане</w:t>
      </w:r>
      <w:r w:rsidRPr="00BD1D25">
        <w:rPr>
          <w:spacing w:val="-4"/>
          <w:sz w:val="26"/>
        </w:rPr>
        <w:t xml:space="preserve"> </w:t>
      </w:r>
      <w:r w:rsidRPr="00BD1D25">
        <w:rPr>
          <w:sz w:val="26"/>
        </w:rPr>
        <w:t>территории,</w:t>
      </w:r>
      <w:r w:rsidRPr="00BD1D25">
        <w:rPr>
          <w:spacing w:val="-1"/>
          <w:sz w:val="26"/>
        </w:rPr>
        <w:t xml:space="preserve"> </w:t>
      </w:r>
      <w:r w:rsidRPr="00BD1D25">
        <w:rPr>
          <w:sz w:val="26"/>
        </w:rPr>
        <w:t>в</w:t>
      </w:r>
      <w:r w:rsidRPr="00BD1D25">
        <w:rPr>
          <w:spacing w:val="-4"/>
          <w:sz w:val="26"/>
        </w:rPr>
        <w:t xml:space="preserve"> </w:t>
      </w:r>
      <w:r w:rsidRPr="00BD1D25">
        <w:rPr>
          <w:sz w:val="26"/>
        </w:rPr>
        <w:t>соответствии</w:t>
      </w:r>
      <w:r w:rsidRPr="00BD1D25">
        <w:rPr>
          <w:spacing w:val="-3"/>
          <w:sz w:val="26"/>
        </w:rPr>
        <w:t xml:space="preserve"> </w:t>
      </w:r>
      <w:r w:rsidRPr="00BD1D25">
        <w:rPr>
          <w:sz w:val="26"/>
        </w:rPr>
        <w:t>со</w:t>
      </w:r>
      <w:r w:rsidRPr="00BD1D25">
        <w:rPr>
          <w:spacing w:val="-3"/>
          <w:sz w:val="26"/>
        </w:rPr>
        <w:t xml:space="preserve"> </w:t>
      </w:r>
      <w:r w:rsidRPr="00BD1D25">
        <w:rPr>
          <w:sz w:val="26"/>
        </w:rPr>
        <w:t>ст. 11.10</w:t>
      </w:r>
      <w:r w:rsidRPr="00BD1D25">
        <w:rPr>
          <w:spacing w:val="-4"/>
          <w:sz w:val="26"/>
        </w:rPr>
        <w:t xml:space="preserve"> </w:t>
      </w:r>
      <w:r w:rsidRPr="00BD1D25">
        <w:rPr>
          <w:sz w:val="26"/>
        </w:rPr>
        <w:t>Земельного</w:t>
      </w:r>
      <w:r w:rsidRPr="00BD1D25">
        <w:rPr>
          <w:spacing w:val="-2"/>
          <w:sz w:val="26"/>
        </w:rPr>
        <w:t xml:space="preserve"> </w:t>
      </w:r>
      <w:r w:rsidRPr="00BD1D25">
        <w:rPr>
          <w:sz w:val="26"/>
        </w:rPr>
        <w:t>кодекса</w:t>
      </w:r>
      <w:r w:rsidRPr="00BD1D25">
        <w:rPr>
          <w:spacing w:val="-4"/>
          <w:sz w:val="26"/>
        </w:rPr>
        <w:t xml:space="preserve"> </w:t>
      </w:r>
      <w:r w:rsidRPr="00BD1D25">
        <w:rPr>
          <w:sz w:val="26"/>
        </w:rPr>
        <w:t>Российской</w:t>
      </w:r>
      <w:r w:rsidRPr="00BD1D25">
        <w:rPr>
          <w:spacing w:val="-1"/>
          <w:sz w:val="26"/>
        </w:rPr>
        <w:t xml:space="preserve"> </w:t>
      </w:r>
      <w:r w:rsidRPr="00BD1D25">
        <w:rPr>
          <w:sz w:val="26"/>
        </w:rPr>
        <w:t>Федерации,</w:t>
      </w:r>
      <w:r w:rsidRPr="00BD1D25">
        <w:rPr>
          <w:spacing w:val="-3"/>
          <w:sz w:val="26"/>
        </w:rPr>
        <w:t xml:space="preserve"> </w:t>
      </w:r>
      <w:r w:rsidRPr="00BD1D25">
        <w:rPr>
          <w:sz w:val="26"/>
        </w:rPr>
        <w:t>принято</w:t>
      </w:r>
      <w:r w:rsidRPr="00BD1D25">
        <w:rPr>
          <w:spacing w:val="-4"/>
          <w:sz w:val="26"/>
        </w:rPr>
        <w:t xml:space="preserve"> </w:t>
      </w:r>
      <w:r w:rsidRPr="00BD1D25">
        <w:rPr>
          <w:sz w:val="26"/>
        </w:rPr>
        <w:t>РЕШЕНИЕ:</w:t>
      </w:r>
    </w:p>
    <w:p w:rsidR="00B775C8" w:rsidRPr="00BD1D25" w:rsidRDefault="00B775C8" w:rsidP="00015D1E">
      <w:pPr>
        <w:pStyle w:val="ac"/>
        <w:widowControl w:val="0"/>
        <w:numPr>
          <w:ilvl w:val="0"/>
          <w:numId w:val="4"/>
        </w:numPr>
        <w:tabs>
          <w:tab w:val="left" w:pos="1555"/>
          <w:tab w:val="left" w:pos="1556"/>
          <w:tab w:val="left" w:pos="1753"/>
          <w:tab w:val="left" w:pos="2617"/>
          <w:tab w:val="left" w:pos="4188"/>
          <w:tab w:val="left" w:pos="5570"/>
          <w:tab w:val="left" w:pos="7059"/>
          <w:tab w:val="left" w:pos="7570"/>
          <w:tab w:val="left" w:pos="7748"/>
          <w:tab w:val="left" w:pos="9356"/>
          <w:tab w:val="left" w:pos="9707"/>
        </w:tabs>
        <w:autoSpaceDE w:val="0"/>
        <w:autoSpaceDN w:val="0"/>
        <w:spacing w:after="0" w:line="298" w:lineRule="exact"/>
        <w:ind w:left="0" w:firstLine="709"/>
        <w:contextualSpacing w:val="0"/>
        <w:jc w:val="left"/>
        <w:rPr>
          <w:sz w:val="26"/>
        </w:rPr>
      </w:pPr>
      <w:r w:rsidRPr="00BD1D25">
        <w:rPr>
          <w:sz w:val="26"/>
        </w:rPr>
        <w:t>Утвердить</w:t>
      </w:r>
      <w:r w:rsidRPr="00BD1D25">
        <w:rPr>
          <w:spacing w:val="7"/>
          <w:sz w:val="26"/>
        </w:rPr>
        <w:t xml:space="preserve"> </w:t>
      </w:r>
      <w:r w:rsidRPr="00BD1D25">
        <w:rPr>
          <w:sz w:val="26"/>
        </w:rPr>
        <w:t>схему</w:t>
      </w:r>
      <w:r w:rsidRPr="00BD1D25">
        <w:rPr>
          <w:spacing w:val="4"/>
          <w:sz w:val="26"/>
        </w:rPr>
        <w:t xml:space="preserve"> </w:t>
      </w:r>
      <w:r w:rsidRPr="00BD1D25">
        <w:rPr>
          <w:sz w:val="26"/>
        </w:rPr>
        <w:t>расположения</w:t>
      </w:r>
      <w:r w:rsidRPr="00BD1D25">
        <w:rPr>
          <w:spacing w:val="11"/>
          <w:sz w:val="26"/>
        </w:rPr>
        <w:t xml:space="preserve"> </w:t>
      </w:r>
      <w:r w:rsidRPr="00BD1D25">
        <w:rPr>
          <w:sz w:val="26"/>
        </w:rPr>
        <w:t>земельного</w:t>
      </w:r>
      <w:r w:rsidRPr="00BD1D25">
        <w:rPr>
          <w:spacing w:val="11"/>
          <w:sz w:val="26"/>
        </w:rPr>
        <w:t xml:space="preserve"> </w:t>
      </w:r>
      <w:r w:rsidRPr="00BD1D25">
        <w:rPr>
          <w:sz w:val="26"/>
        </w:rPr>
        <w:t>участка</w:t>
      </w:r>
      <w:r w:rsidRPr="00BD1D25">
        <w:rPr>
          <w:spacing w:val="11"/>
          <w:sz w:val="26"/>
        </w:rPr>
        <w:t xml:space="preserve"> </w:t>
      </w:r>
      <w:r w:rsidRPr="00BD1D25">
        <w:rPr>
          <w:sz w:val="26"/>
        </w:rPr>
        <w:t>(земельных</w:t>
      </w:r>
      <w:r w:rsidRPr="00BD1D25">
        <w:rPr>
          <w:spacing w:val="13"/>
          <w:sz w:val="26"/>
        </w:rPr>
        <w:t xml:space="preserve"> </w:t>
      </w:r>
      <w:r w:rsidRPr="00BD1D25">
        <w:rPr>
          <w:sz w:val="26"/>
        </w:rPr>
        <w:t>участков)</w:t>
      </w:r>
      <w:r w:rsidRPr="00BD1D25">
        <w:rPr>
          <w:spacing w:val="8"/>
          <w:sz w:val="26"/>
        </w:rPr>
        <w:t xml:space="preserve"> </w:t>
      </w:r>
      <w:r w:rsidRPr="00BD1D25">
        <w:rPr>
          <w:sz w:val="26"/>
        </w:rPr>
        <w:t>на кадастровом плане территории, площадью</w:t>
      </w:r>
      <w:r w:rsidRPr="00BD1D25">
        <w:rPr>
          <w:sz w:val="26"/>
        </w:rPr>
        <w:tab/>
      </w:r>
      <w:r w:rsidRPr="00BD1D25">
        <w:rPr>
          <w:w w:val="99"/>
          <w:sz w:val="26"/>
          <w:u w:val="single"/>
        </w:rPr>
        <w:t xml:space="preserve"> </w:t>
      </w:r>
      <w:r w:rsidRPr="00BD1D25">
        <w:rPr>
          <w:sz w:val="26"/>
          <w:u w:val="single"/>
        </w:rPr>
        <w:tab/>
      </w:r>
      <w:r w:rsidRPr="00BD1D25">
        <w:rPr>
          <w:sz w:val="26"/>
        </w:rPr>
        <w:t xml:space="preserve">  </w:t>
      </w:r>
      <w:r w:rsidRPr="00BD1D25">
        <w:rPr>
          <w:spacing w:val="-30"/>
          <w:sz w:val="26"/>
        </w:rPr>
        <w:t xml:space="preserve"> </w:t>
      </w:r>
      <w:r w:rsidRPr="00BD1D25">
        <w:rPr>
          <w:sz w:val="26"/>
        </w:rPr>
        <w:t>в территориальной</w:t>
      </w:r>
      <w:r w:rsidRPr="00BD1D25">
        <w:rPr>
          <w:sz w:val="26"/>
        </w:rPr>
        <w:tab/>
        <w:t xml:space="preserve">зоне </w:t>
      </w:r>
      <w:r w:rsidRPr="00BD1D25">
        <w:rPr>
          <w:w w:val="99"/>
          <w:sz w:val="26"/>
          <w:u w:val="single"/>
        </w:rPr>
        <w:t xml:space="preserve"> </w:t>
      </w:r>
      <w:r w:rsidRPr="00BD1D25">
        <w:rPr>
          <w:sz w:val="26"/>
          <w:u w:val="single"/>
        </w:rPr>
        <w:tab/>
      </w:r>
      <w:r w:rsidRPr="00BD1D25">
        <w:rPr>
          <w:sz w:val="26"/>
        </w:rPr>
        <w:t>/с</w:t>
      </w:r>
      <w:r w:rsidRPr="00BD1D25">
        <w:rPr>
          <w:spacing w:val="104"/>
          <w:sz w:val="26"/>
        </w:rPr>
        <w:t xml:space="preserve"> </w:t>
      </w:r>
      <w:r w:rsidRPr="00BD1D25">
        <w:rPr>
          <w:sz w:val="26"/>
        </w:rPr>
        <w:t>видом</w:t>
      </w:r>
      <w:r w:rsidRPr="00BD1D25">
        <w:rPr>
          <w:spacing w:val="102"/>
          <w:sz w:val="26"/>
        </w:rPr>
        <w:t xml:space="preserve"> </w:t>
      </w:r>
      <w:r w:rsidRPr="00BD1D25">
        <w:rPr>
          <w:sz w:val="26"/>
        </w:rPr>
        <w:t>разрешенного</w:t>
      </w:r>
      <w:r w:rsidRPr="00BD1D25">
        <w:rPr>
          <w:spacing w:val="102"/>
          <w:sz w:val="26"/>
        </w:rPr>
        <w:t xml:space="preserve"> </w:t>
      </w:r>
      <w:r w:rsidRPr="00BD1D25">
        <w:rPr>
          <w:sz w:val="26"/>
        </w:rPr>
        <w:t>использования</w:t>
      </w:r>
    </w:p>
    <w:p w:rsidR="00B775C8" w:rsidRPr="00BD1D25" w:rsidRDefault="00B775C8" w:rsidP="00015D1E">
      <w:pPr>
        <w:widowControl w:val="0"/>
        <w:tabs>
          <w:tab w:val="left" w:pos="1556"/>
          <w:tab w:val="left" w:pos="1753"/>
          <w:tab w:val="left" w:pos="2617"/>
          <w:tab w:val="left" w:pos="4188"/>
          <w:tab w:val="left" w:pos="5570"/>
          <w:tab w:val="left" w:pos="7059"/>
          <w:tab w:val="left" w:pos="7570"/>
          <w:tab w:val="left" w:pos="7748"/>
          <w:tab w:val="left" w:pos="9356"/>
          <w:tab w:val="left" w:pos="9707"/>
        </w:tabs>
        <w:autoSpaceDE w:val="0"/>
        <w:autoSpaceDN w:val="0"/>
        <w:spacing w:after="0" w:line="298" w:lineRule="exact"/>
        <w:ind w:firstLine="0"/>
        <w:jc w:val="left"/>
        <w:rPr>
          <w:sz w:val="26"/>
        </w:rPr>
      </w:pPr>
      <w:r w:rsidRPr="00BD1D25">
        <w:rPr>
          <w:sz w:val="26"/>
          <w:u w:val="single"/>
        </w:rPr>
        <w:tab/>
      </w:r>
      <w:r w:rsidRPr="00BD1D25">
        <w:rPr>
          <w:sz w:val="26"/>
        </w:rPr>
        <w:t>из</w:t>
      </w:r>
      <w:r w:rsidRPr="00BD1D25">
        <w:rPr>
          <w:spacing w:val="104"/>
          <w:sz w:val="26"/>
        </w:rPr>
        <w:t xml:space="preserve"> </w:t>
      </w:r>
      <w:r w:rsidRPr="00BD1D25">
        <w:rPr>
          <w:sz w:val="26"/>
        </w:rPr>
        <w:t>категории</w:t>
      </w:r>
      <w:r w:rsidRPr="00BD1D25">
        <w:rPr>
          <w:spacing w:val="104"/>
          <w:sz w:val="26"/>
        </w:rPr>
        <w:t xml:space="preserve"> </w:t>
      </w:r>
      <w:r w:rsidRPr="00BD1D25">
        <w:rPr>
          <w:sz w:val="26"/>
        </w:rPr>
        <w:t>земель _</w:t>
      </w:r>
      <w:r w:rsidRPr="00BD1D25">
        <w:rPr>
          <w:w w:val="99"/>
          <w:sz w:val="26"/>
          <w:u w:val="single"/>
        </w:rPr>
        <w:t xml:space="preserve"> </w:t>
      </w:r>
      <w:r w:rsidRPr="00BD1D25">
        <w:rPr>
          <w:sz w:val="26"/>
          <w:u w:val="single"/>
        </w:rPr>
        <w:tab/>
      </w:r>
      <w:r w:rsidRPr="00BD1D25">
        <w:rPr>
          <w:sz w:val="26"/>
        </w:rPr>
        <w:t>,</w:t>
      </w:r>
      <w:r w:rsidRPr="00BD1D25">
        <w:rPr>
          <w:spacing w:val="-14"/>
          <w:sz w:val="26"/>
        </w:rPr>
        <w:t xml:space="preserve"> </w:t>
      </w:r>
      <w:r w:rsidRPr="00BD1D25">
        <w:rPr>
          <w:sz w:val="26"/>
        </w:rPr>
        <w:t>расположенных</w:t>
      </w:r>
      <w:r w:rsidRPr="00BD1D25">
        <w:rPr>
          <w:spacing w:val="-13"/>
          <w:sz w:val="26"/>
        </w:rPr>
        <w:t xml:space="preserve"> </w:t>
      </w:r>
      <w:r w:rsidRPr="00BD1D25">
        <w:rPr>
          <w:sz w:val="26"/>
        </w:rPr>
        <w:t>по</w:t>
      </w:r>
      <w:r w:rsidRPr="00BD1D25">
        <w:rPr>
          <w:spacing w:val="-12"/>
          <w:sz w:val="26"/>
        </w:rPr>
        <w:t xml:space="preserve"> </w:t>
      </w:r>
      <w:r w:rsidRPr="00BD1D25">
        <w:rPr>
          <w:sz w:val="26"/>
        </w:rPr>
        <w:t>адресу</w:t>
      </w:r>
    </w:p>
    <w:p w:rsidR="00B775C8" w:rsidRPr="00BD1D25" w:rsidRDefault="00B775C8" w:rsidP="00015D1E">
      <w:pPr>
        <w:widowControl w:val="0"/>
        <w:tabs>
          <w:tab w:val="left" w:pos="1556"/>
          <w:tab w:val="left" w:pos="1753"/>
          <w:tab w:val="left" w:pos="2617"/>
          <w:tab w:val="left" w:pos="4188"/>
          <w:tab w:val="left" w:pos="5570"/>
          <w:tab w:val="left" w:pos="7059"/>
          <w:tab w:val="left" w:pos="7570"/>
          <w:tab w:val="left" w:pos="7748"/>
          <w:tab w:val="left" w:pos="9356"/>
          <w:tab w:val="left" w:pos="9707"/>
        </w:tabs>
        <w:autoSpaceDE w:val="0"/>
        <w:autoSpaceDN w:val="0"/>
        <w:spacing w:after="0" w:line="298" w:lineRule="exact"/>
        <w:ind w:firstLine="0"/>
        <w:jc w:val="left"/>
        <w:rPr>
          <w:sz w:val="26"/>
        </w:rPr>
      </w:pPr>
      <w:r w:rsidRPr="00BD1D25">
        <w:rPr>
          <w:sz w:val="26"/>
          <w:u w:val="single"/>
        </w:rPr>
        <w:tab/>
      </w:r>
      <w:r w:rsidRPr="00BD1D25">
        <w:rPr>
          <w:sz w:val="26"/>
          <w:u w:val="single"/>
        </w:rPr>
        <w:tab/>
      </w:r>
      <w:r w:rsidRPr="00BD1D25">
        <w:rPr>
          <w:sz w:val="26"/>
        </w:rPr>
        <w:t>,</w:t>
      </w:r>
      <w:r w:rsidRPr="00BD1D25">
        <w:rPr>
          <w:spacing w:val="-13"/>
          <w:sz w:val="26"/>
        </w:rPr>
        <w:t xml:space="preserve"> </w:t>
      </w:r>
      <w:r w:rsidRPr="00BD1D25">
        <w:rPr>
          <w:sz w:val="26"/>
        </w:rPr>
        <w:t>образованных</w:t>
      </w:r>
      <w:r w:rsidRPr="00BD1D25">
        <w:rPr>
          <w:spacing w:val="-14"/>
          <w:sz w:val="26"/>
        </w:rPr>
        <w:t xml:space="preserve"> </w:t>
      </w:r>
      <w:r w:rsidRPr="00BD1D25">
        <w:rPr>
          <w:sz w:val="26"/>
        </w:rPr>
        <w:t>из</w:t>
      </w:r>
      <w:r w:rsidRPr="00BD1D25">
        <w:rPr>
          <w:spacing w:val="-9"/>
          <w:sz w:val="26"/>
        </w:rPr>
        <w:t xml:space="preserve"> </w:t>
      </w:r>
      <w:r w:rsidRPr="00BD1D25">
        <w:rPr>
          <w:sz w:val="26"/>
        </w:rPr>
        <w:t>земель</w:t>
      </w:r>
      <w:r w:rsidRPr="00BD1D25">
        <w:rPr>
          <w:spacing w:val="-16"/>
          <w:sz w:val="26"/>
        </w:rPr>
        <w:t xml:space="preserve"> </w:t>
      </w:r>
      <w:r w:rsidRPr="00BD1D25">
        <w:rPr>
          <w:sz w:val="26"/>
        </w:rPr>
        <w:t>/земельного</w:t>
      </w:r>
      <w:r w:rsidRPr="00BD1D25">
        <w:rPr>
          <w:spacing w:val="-62"/>
          <w:sz w:val="26"/>
        </w:rPr>
        <w:t xml:space="preserve"> </w:t>
      </w:r>
      <w:r w:rsidRPr="00BD1D25">
        <w:rPr>
          <w:sz w:val="26"/>
        </w:rPr>
        <w:t xml:space="preserve">участка  </w:t>
      </w:r>
      <w:r w:rsidRPr="00BD1D25">
        <w:rPr>
          <w:spacing w:val="1"/>
          <w:sz w:val="26"/>
        </w:rPr>
        <w:t xml:space="preserve"> </w:t>
      </w:r>
      <w:r w:rsidRPr="00BD1D25">
        <w:rPr>
          <w:sz w:val="26"/>
        </w:rPr>
        <w:t xml:space="preserve">с  </w:t>
      </w:r>
      <w:r w:rsidRPr="00BD1D25">
        <w:rPr>
          <w:spacing w:val="1"/>
          <w:sz w:val="26"/>
        </w:rPr>
        <w:t xml:space="preserve"> </w:t>
      </w:r>
      <w:r w:rsidRPr="00BD1D25">
        <w:rPr>
          <w:sz w:val="26"/>
        </w:rPr>
        <w:t xml:space="preserve">кадастровым  </w:t>
      </w:r>
      <w:r w:rsidRPr="00BD1D25">
        <w:rPr>
          <w:spacing w:val="1"/>
          <w:sz w:val="26"/>
        </w:rPr>
        <w:t xml:space="preserve"> </w:t>
      </w:r>
      <w:r w:rsidRPr="00BD1D25">
        <w:rPr>
          <w:sz w:val="26"/>
        </w:rPr>
        <w:t xml:space="preserve">номером  </w:t>
      </w:r>
      <w:r w:rsidRPr="00BD1D25">
        <w:rPr>
          <w:spacing w:val="1"/>
          <w:sz w:val="26"/>
        </w:rPr>
        <w:t xml:space="preserve"> </w:t>
      </w:r>
      <w:r w:rsidRPr="00BD1D25">
        <w:rPr>
          <w:sz w:val="26"/>
        </w:rPr>
        <w:t xml:space="preserve">(земельных   </w:t>
      </w:r>
      <w:r w:rsidRPr="00BD1D25">
        <w:rPr>
          <w:spacing w:val="1"/>
          <w:sz w:val="26"/>
        </w:rPr>
        <w:t xml:space="preserve"> </w:t>
      </w:r>
      <w:r w:rsidRPr="00BD1D25">
        <w:rPr>
          <w:sz w:val="26"/>
        </w:rPr>
        <w:t xml:space="preserve">участков   </w:t>
      </w:r>
      <w:r w:rsidRPr="00BD1D25">
        <w:rPr>
          <w:spacing w:val="1"/>
          <w:sz w:val="26"/>
        </w:rPr>
        <w:t xml:space="preserve"> </w:t>
      </w:r>
      <w:r w:rsidRPr="00BD1D25">
        <w:rPr>
          <w:sz w:val="26"/>
        </w:rPr>
        <w:t xml:space="preserve">с   </w:t>
      </w:r>
      <w:r w:rsidRPr="00BD1D25">
        <w:rPr>
          <w:spacing w:val="1"/>
          <w:sz w:val="26"/>
        </w:rPr>
        <w:t xml:space="preserve"> </w:t>
      </w:r>
      <w:r w:rsidRPr="00BD1D25">
        <w:rPr>
          <w:sz w:val="26"/>
        </w:rPr>
        <w:t>кадастровыми</w:t>
      </w:r>
      <w:r w:rsidRPr="00BD1D25">
        <w:rPr>
          <w:spacing w:val="-62"/>
          <w:sz w:val="26"/>
        </w:rPr>
        <w:t xml:space="preserve"> </w:t>
      </w:r>
      <w:r w:rsidRPr="00BD1D25">
        <w:rPr>
          <w:sz w:val="26"/>
        </w:rPr>
        <w:t>номерами)</w:t>
      </w:r>
      <w:r w:rsidRPr="00BD1D25">
        <w:rPr>
          <w:sz w:val="26"/>
          <w:u w:val="single"/>
        </w:rPr>
        <w:tab/>
      </w:r>
      <w:r w:rsidRPr="00BD1D25">
        <w:rPr>
          <w:sz w:val="26"/>
          <w:u w:val="single"/>
        </w:rPr>
        <w:tab/>
      </w:r>
      <w:r w:rsidRPr="00BD1D25">
        <w:rPr>
          <w:sz w:val="26"/>
        </w:rPr>
        <w:t>путем</w:t>
      </w:r>
      <w:r w:rsidRPr="00BD1D25">
        <w:rPr>
          <w:sz w:val="26"/>
          <w:u w:val="single"/>
        </w:rPr>
        <w:tab/>
      </w:r>
      <w:r w:rsidRPr="00BD1D25">
        <w:rPr>
          <w:sz w:val="26"/>
        </w:rPr>
        <w:t>.</w:t>
      </w:r>
    </w:p>
    <w:p w:rsidR="00B775C8" w:rsidRPr="00BD1D25" w:rsidRDefault="00B775C8" w:rsidP="00015D1E">
      <w:pPr>
        <w:pStyle w:val="ac"/>
        <w:widowControl w:val="0"/>
        <w:numPr>
          <w:ilvl w:val="0"/>
          <w:numId w:val="4"/>
        </w:numPr>
        <w:tabs>
          <w:tab w:val="left" w:pos="1556"/>
          <w:tab w:val="left" w:pos="9356"/>
        </w:tabs>
        <w:autoSpaceDE w:val="0"/>
        <w:autoSpaceDN w:val="0"/>
        <w:spacing w:after="0" w:line="240" w:lineRule="auto"/>
        <w:ind w:left="0" w:firstLine="709"/>
        <w:contextualSpacing w:val="0"/>
        <w:jc w:val="both"/>
        <w:rPr>
          <w:sz w:val="26"/>
        </w:rPr>
      </w:pPr>
      <w:r w:rsidRPr="00BD1D25">
        <w:rPr>
          <w:sz w:val="26"/>
        </w:rPr>
        <w:t>Заявитель</w:t>
      </w:r>
      <w:r w:rsidRPr="00BD1D25">
        <w:rPr>
          <w:spacing w:val="1"/>
          <w:sz w:val="26"/>
        </w:rPr>
        <w:t xml:space="preserve"> </w:t>
      </w:r>
      <w:r w:rsidRPr="00BD1D25">
        <w:rPr>
          <w:sz w:val="26"/>
        </w:rPr>
        <w:t>(</w:t>
      </w:r>
      <w:r w:rsidRPr="00BD1D25">
        <w:rPr>
          <w:i/>
          <w:sz w:val="26"/>
        </w:rPr>
        <w:t>указать</w:t>
      </w:r>
      <w:r w:rsidRPr="00BD1D25">
        <w:rPr>
          <w:i/>
          <w:spacing w:val="1"/>
          <w:sz w:val="26"/>
        </w:rPr>
        <w:t xml:space="preserve"> </w:t>
      </w:r>
      <w:r w:rsidRPr="00BD1D25">
        <w:rPr>
          <w:i/>
          <w:sz w:val="26"/>
        </w:rPr>
        <w:t>ФИО,</w:t>
      </w:r>
      <w:r w:rsidRPr="00BD1D25">
        <w:rPr>
          <w:i/>
          <w:spacing w:val="1"/>
          <w:sz w:val="26"/>
        </w:rPr>
        <w:t xml:space="preserve"> </w:t>
      </w:r>
      <w:r w:rsidRPr="00BD1D25">
        <w:rPr>
          <w:i/>
          <w:sz w:val="26"/>
        </w:rPr>
        <w:t>паспортные</w:t>
      </w:r>
      <w:r w:rsidRPr="00BD1D25">
        <w:rPr>
          <w:i/>
          <w:spacing w:val="1"/>
          <w:sz w:val="26"/>
        </w:rPr>
        <w:t xml:space="preserve"> </w:t>
      </w:r>
      <w:r w:rsidRPr="00BD1D25">
        <w:rPr>
          <w:i/>
          <w:sz w:val="26"/>
        </w:rPr>
        <w:t>данные</w:t>
      </w:r>
      <w:r w:rsidRPr="00BD1D25">
        <w:rPr>
          <w:i/>
          <w:spacing w:val="1"/>
          <w:sz w:val="26"/>
        </w:rPr>
        <w:t xml:space="preserve"> </w:t>
      </w:r>
      <w:r w:rsidRPr="00BD1D25">
        <w:rPr>
          <w:i/>
          <w:sz w:val="26"/>
        </w:rPr>
        <w:t>(для</w:t>
      </w:r>
      <w:r w:rsidRPr="00BD1D25">
        <w:rPr>
          <w:i/>
          <w:spacing w:val="1"/>
          <w:sz w:val="26"/>
        </w:rPr>
        <w:t xml:space="preserve"> </w:t>
      </w:r>
      <w:r w:rsidRPr="00BD1D25">
        <w:rPr>
          <w:i/>
          <w:sz w:val="26"/>
        </w:rPr>
        <w:t>физического</w:t>
      </w:r>
      <w:r w:rsidRPr="00BD1D25">
        <w:rPr>
          <w:i/>
          <w:spacing w:val="1"/>
          <w:sz w:val="26"/>
        </w:rPr>
        <w:t xml:space="preserve"> </w:t>
      </w:r>
      <w:r w:rsidRPr="00BD1D25">
        <w:rPr>
          <w:i/>
          <w:sz w:val="26"/>
        </w:rPr>
        <w:t>лица),</w:t>
      </w:r>
      <w:r w:rsidRPr="00BD1D25">
        <w:rPr>
          <w:i/>
          <w:spacing w:val="1"/>
          <w:sz w:val="26"/>
        </w:rPr>
        <w:t xml:space="preserve"> </w:t>
      </w:r>
      <w:r w:rsidRPr="00BD1D25">
        <w:rPr>
          <w:i/>
          <w:sz w:val="26"/>
        </w:rPr>
        <w:t>наименование,</w:t>
      </w:r>
      <w:r w:rsidRPr="00BD1D25">
        <w:rPr>
          <w:i/>
          <w:spacing w:val="1"/>
          <w:sz w:val="26"/>
        </w:rPr>
        <w:t xml:space="preserve"> </w:t>
      </w:r>
      <w:r w:rsidRPr="00BD1D25">
        <w:rPr>
          <w:i/>
          <w:sz w:val="26"/>
        </w:rPr>
        <w:t>ОГРН</w:t>
      </w:r>
      <w:r w:rsidRPr="00BD1D25">
        <w:rPr>
          <w:i/>
          <w:spacing w:val="1"/>
          <w:sz w:val="26"/>
        </w:rPr>
        <w:t xml:space="preserve"> </w:t>
      </w:r>
      <w:r w:rsidRPr="00BD1D25">
        <w:rPr>
          <w:i/>
          <w:sz w:val="26"/>
        </w:rPr>
        <w:t>(для</w:t>
      </w:r>
      <w:r w:rsidRPr="00BD1D25">
        <w:rPr>
          <w:i/>
          <w:spacing w:val="1"/>
          <w:sz w:val="26"/>
        </w:rPr>
        <w:t xml:space="preserve"> </w:t>
      </w:r>
      <w:r w:rsidRPr="00BD1D25">
        <w:rPr>
          <w:i/>
          <w:sz w:val="26"/>
        </w:rPr>
        <w:t>юридического</w:t>
      </w:r>
      <w:r w:rsidRPr="00BD1D25">
        <w:rPr>
          <w:i/>
          <w:spacing w:val="1"/>
          <w:sz w:val="26"/>
        </w:rPr>
        <w:t xml:space="preserve"> </w:t>
      </w:r>
      <w:r w:rsidRPr="00BD1D25">
        <w:rPr>
          <w:i/>
          <w:sz w:val="26"/>
        </w:rPr>
        <w:t>лица)</w:t>
      </w:r>
      <w:r w:rsidRPr="00BD1D25">
        <w:rPr>
          <w:sz w:val="26"/>
        </w:rPr>
        <w:t>)</w:t>
      </w:r>
      <w:r w:rsidRPr="00BD1D25">
        <w:rPr>
          <w:spacing w:val="1"/>
          <w:sz w:val="26"/>
        </w:rPr>
        <w:t xml:space="preserve"> </w:t>
      </w:r>
      <w:r w:rsidRPr="00BD1D25">
        <w:rPr>
          <w:sz w:val="26"/>
        </w:rPr>
        <w:t>имеет</w:t>
      </w:r>
      <w:r w:rsidRPr="00BD1D25">
        <w:rPr>
          <w:spacing w:val="1"/>
          <w:sz w:val="26"/>
        </w:rPr>
        <w:t xml:space="preserve"> </w:t>
      </w:r>
      <w:r w:rsidRPr="00BD1D25">
        <w:rPr>
          <w:sz w:val="26"/>
        </w:rPr>
        <w:t>право</w:t>
      </w:r>
      <w:r w:rsidRPr="00BD1D25">
        <w:rPr>
          <w:spacing w:val="1"/>
          <w:sz w:val="26"/>
        </w:rPr>
        <w:t xml:space="preserve"> </w:t>
      </w:r>
      <w:r w:rsidRPr="00BD1D25">
        <w:rPr>
          <w:sz w:val="26"/>
        </w:rPr>
        <w:t>на</w:t>
      </w:r>
      <w:r w:rsidRPr="00BD1D25">
        <w:rPr>
          <w:spacing w:val="1"/>
          <w:sz w:val="26"/>
        </w:rPr>
        <w:t xml:space="preserve"> </w:t>
      </w:r>
      <w:r w:rsidRPr="00BD1D25">
        <w:rPr>
          <w:sz w:val="26"/>
        </w:rPr>
        <w:t>обращение</w:t>
      </w:r>
      <w:r w:rsidRPr="00BD1D25">
        <w:rPr>
          <w:spacing w:val="1"/>
          <w:sz w:val="26"/>
        </w:rPr>
        <w:t xml:space="preserve"> </w:t>
      </w:r>
      <w:r w:rsidRPr="00BD1D25">
        <w:rPr>
          <w:sz w:val="26"/>
        </w:rPr>
        <w:t>без</w:t>
      </w:r>
      <w:r w:rsidRPr="00BD1D25">
        <w:rPr>
          <w:spacing w:val="1"/>
          <w:sz w:val="26"/>
        </w:rPr>
        <w:t xml:space="preserve"> </w:t>
      </w:r>
      <w:r w:rsidRPr="00BD1D25">
        <w:rPr>
          <w:sz w:val="26"/>
        </w:rPr>
        <w:t>доверенности</w:t>
      </w:r>
      <w:r w:rsidRPr="00BD1D25">
        <w:rPr>
          <w:spacing w:val="-7"/>
          <w:sz w:val="26"/>
        </w:rPr>
        <w:t xml:space="preserve"> </w:t>
      </w:r>
      <w:r w:rsidRPr="00BD1D25">
        <w:rPr>
          <w:sz w:val="26"/>
        </w:rPr>
        <w:t>с</w:t>
      </w:r>
      <w:r w:rsidRPr="00BD1D25">
        <w:rPr>
          <w:spacing w:val="-8"/>
          <w:sz w:val="26"/>
        </w:rPr>
        <w:t xml:space="preserve"> </w:t>
      </w:r>
      <w:r w:rsidRPr="00BD1D25">
        <w:rPr>
          <w:sz w:val="26"/>
        </w:rPr>
        <w:t>заявлением</w:t>
      </w:r>
      <w:r w:rsidRPr="00BD1D25">
        <w:rPr>
          <w:spacing w:val="-7"/>
          <w:sz w:val="26"/>
        </w:rPr>
        <w:t xml:space="preserve"> </w:t>
      </w:r>
      <w:r w:rsidRPr="00BD1D25">
        <w:rPr>
          <w:sz w:val="26"/>
        </w:rPr>
        <w:t>о</w:t>
      </w:r>
      <w:r w:rsidRPr="00BD1D25">
        <w:rPr>
          <w:spacing w:val="-7"/>
          <w:sz w:val="26"/>
        </w:rPr>
        <w:t xml:space="preserve"> </w:t>
      </w:r>
      <w:r w:rsidRPr="00BD1D25">
        <w:rPr>
          <w:sz w:val="26"/>
        </w:rPr>
        <w:t>государственном</w:t>
      </w:r>
      <w:r w:rsidRPr="00BD1D25">
        <w:rPr>
          <w:spacing w:val="-8"/>
          <w:sz w:val="26"/>
        </w:rPr>
        <w:t xml:space="preserve"> </w:t>
      </w:r>
      <w:r w:rsidRPr="00BD1D25">
        <w:rPr>
          <w:sz w:val="26"/>
        </w:rPr>
        <w:t>кадастровом</w:t>
      </w:r>
      <w:r w:rsidRPr="00BD1D25">
        <w:rPr>
          <w:spacing w:val="-4"/>
          <w:sz w:val="26"/>
        </w:rPr>
        <w:t xml:space="preserve"> </w:t>
      </w:r>
      <w:r w:rsidRPr="00BD1D25">
        <w:rPr>
          <w:sz w:val="26"/>
        </w:rPr>
        <w:t>учете</w:t>
      </w:r>
      <w:r w:rsidRPr="00BD1D25">
        <w:rPr>
          <w:spacing w:val="-7"/>
          <w:sz w:val="26"/>
        </w:rPr>
        <w:t xml:space="preserve"> </w:t>
      </w:r>
      <w:r w:rsidRPr="00BD1D25">
        <w:rPr>
          <w:sz w:val="26"/>
        </w:rPr>
        <w:t>образуемого</w:t>
      </w:r>
      <w:r w:rsidRPr="00BD1D25">
        <w:rPr>
          <w:spacing w:val="-7"/>
          <w:sz w:val="26"/>
        </w:rPr>
        <w:t xml:space="preserve"> </w:t>
      </w:r>
      <w:r w:rsidRPr="00BD1D25">
        <w:rPr>
          <w:sz w:val="26"/>
        </w:rPr>
        <w:t>земельного</w:t>
      </w:r>
      <w:r w:rsidRPr="00BD1D25">
        <w:rPr>
          <w:spacing w:val="-62"/>
          <w:sz w:val="26"/>
        </w:rPr>
        <w:t xml:space="preserve"> </w:t>
      </w:r>
      <w:r w:rsidRPr="00BD1D25">
        <w:rPr>
          <w:sz w:val="26"/>
        </w:rPr>
        <w:t>участка и о государственной регистрации права собственности Российской Федерации,</w:t>
      </w:r>
      <w:r w:rsidRPr="00BD1D25">
        <w:rPr>
          <w:spacing w:val="1"/>
          <w:sz w:val="26"/>
        </w:rPr>
        <w:t xml:space="preserve"> </w:t>
      </w:r>
      <w:r w:rsidRPr="00BD1D25">
        <w:rPr>
          <w:sz w:val="26"/>
        </w:rPr>
        <w:t>права</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субъекта</w:t>
      </w:r>
      <w:r w:rsidRPr="00BD1D25">
        <w:rPr>
          <w:spacing w:val="1"/>
          <w:sz w:val="26"/>
        </w:rPr>
        <w:t xml:space="preserve"> </w:t>
      </w:r>
      <w:r w:rsidRPr="00BD1D25">
        <w:rPr>
          <w:sz w:val="26"/>
        </w:rPr>
        <w:t>Российской</w:t>
      </w:r>
      <w:r w:rsidRPr="00BD1D25">
        <w:rPr>
          <w:spacing w:val="1"/>
          <w:sz w:val="26"/>
        </w:rPr>
        <w:t xml:space="preserve"> </w:t>
      </w:r>
      <w:r w:rsidRPr="00BD1D25">
        <w:rPr>
          <w:sz w:val="26"/>
        </w:rPr>
        <w:t>Федерации</w:t>
      </w:r>
      <w:r w:rsidRPr="00BD1D25">
        <w:rPr>
          <w:spacing w:val="1"/>
          <w:sz w:val="26"/>
        </w:rPr>
        <w:t xml:space="preserve"> </w:t>
      </w:r>
      <w:r w:rsidRPr="00BD1D25">
        <w:rPr>
          <w:sz w:val="26"/>
        </w:rPr>
        <w:t>(права</w:t>
      </w:r>
      <w:r w:rsidRPr="00BD1D25">
        <w:rPr>
          <w:spacing w:val="1"/>
          <w:sz w:val="26"/>
        </w:rPr>
        <w:t xml:space="preserve"> </w:t>
      </w:r>
      <w:r w:rsidRPr="00BD1D25">
        <w:rPr>
          <w:sz w:val="26"/>
        </w:rPr>
        <w:t>муниципальной</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на</w:t>
      </w:r>
      <w:r w:rsidRPr="00BD1D25">
        <w:rPr>
          <w:spacing w:val="1"/>
          <w:sz w:val="26"/>
        </w:rPr>
        <w:t xml:space="preserve"> </w:t>
      </w:r>
      <w:r w:rsidRPr="00BD1D25">
        <w:rPr>
          <w:sz w:val="26"/>
        </w:rPr>
        <w:t>образуемый</w:t>
      </w:r>
      <w:r w:rsidRPr="00BD1D25">
        <w:rPr>
          <w:spacing w:val="1"/>
          <w:sz w:val="26"/>
        </w:rPr>
        <w:t xml:space="preserve"> </w:t>
      </w:r>
      <w:r w:rsidRPr="00BD1D25">
        <w:rPr>
          <w:sz w:val="26"/>
        </w:rPr>
        <w:t>земельный</w:t>
      </w:r>
      <w:r w:rsidRPr="00BD1D25">
        <w:rPr>
          <w:spacing w:val="1"/>
          <w:sz w:val="26"/>
        </w:rPr>
        <w:t xml:space="preserve"> </w:t>
      </w:r>
      <w:r w:rsidRPr="00BD1D25">
        <w:rPr>
          <w:sz w:val="26"/>
        </w:rPr>
        <w:t>участок</w:t>
      </w:r>
      <w:r w:rsidRPr="00BD1D25">
        <w:rPr>
          <w:spacing w:val="1"/>
          <w:sz w:val="26"/>
        </w:rPr>
        <w:t xml:space="preserve"> </w:t>
      </w:r>
      <w:r w:rsidRPr="00BD1D25">
        <w:rPr>
          <w:sz w:val="26"/>
        </w:rPr>
        <w:t>(образуемые</w:t>
      </w:r>
      <w:r w:rsidRPr="00BD1D25">
        <w:rPr>
          <w:spacing w:val="1"/>
          <w:sz w:val="26"/>
        </w:rPr>
        <w:t xml:space="preserve"> </w:t>
      </w:r>
      <w:r w:rsidRPr="00BD1D25">
        <w:rPr>
          <w:sz w:val="26"/>
        </w:rPr>
        <w:t>земельные</w:t>
      </w:r>
      <w:r w:rsidRPr="00BD1D25">
        <w:rPr>
          <w:spacing w:val="1"/>
          <w:sz w:val="26"/>
        </w:rPr>
        <w:t xml:space="preserve"> </w:t>
      </w:r>
      <w:r w:rsidRPr="00BD1D25">
        <w:rPr>
          <w:sz w:val="26"/>
        </w:rPr>
        <w:t>участки),</w:t>
      </w:r>
      <w:r w:rsidRPr="00BD1D25">
        <w:rPr>
          <w:spacing w:val="1"/>
          <w:sz w:val="26"/>
        </w:rPr>
        <w:t xml:space="preserve"> </w:t>
      </w:r>
      <w:r w:rsidRPr="00BD1D25">
        <w:rPr>
          <w:sz w:val="26"/>
        </w:rPr>
        <w:t>указанные</w:t>
      </w:r>
      <w:r w:rsidRPr="00BD1D25">
        <w:rPr>
          <w:spacing w:val="-2"/>
          <w:sz w:val="26"/>
        </w:rPr>
        <w:t xml:space="preserve"> </w:t>
      </w:r>
      <w:r w:rsidRPr="00BD1D25">
        <w:rPr>
          <w:sz w:val="26"/>
        </w:rPr>
        <w:t>в</w:t>
      </w:r>
      <w:r w:rsidRPr="00BD1D25">
        <w:rPr>
          <w:spacing w:val="-1"/>
          <w:sz w:val="26"/>
        </w:rPr>
        <w:t xml:space="preserve"> </w:t>
      </w:r>
      <w:r w:rsidRPr="00BD1D25">
        <w:rPr>
          <w:sz w:val="26"/>
        </w:rPr>
        <w:t>пункте</w:t>
      </w:r>
      <w:r w:rsidRPr="00BD1D25">
        <w:rPr>
          <w:spacing w:val="-1"/>
          <w:sz w:val="26"/>
        </w:rPr>
        <w:t xml:space="preserve"> </w:t>
      </w:r>
      <w:r w:rsidRPr="00BD1D25">
        <w:rPr>
          <w:sz w:val="26"/>
        </w:rPr>
        <w:t>1</w:t>
      </w:r>
      <w:r w:rsidRPr="00BD1D25">
        <w:rPr>
          <w:spacing w:val="1"/>
          <w:sz w:val="26"/>
        </w:rPr>
        <w:t xml:space="preserve"> </w:t>
      </w:r>
      <w:r w:rsidRPr="00BD1D25">
        <w:rPr>
          <w:sz w:val="26"/>
        </w:rPr>
        <w:t>настоящего</w:t>
      </w:r>
      <w:r w:rsidRPr="00BD1D25">
        <w:rPr>
          <w:spacing w:val="-2"/>
          <w:sz w:val="26"/>
        </w:rPr>
        <w:t xml:space="preserve"> </w:t>
      </w:r>
      <w:r w:rsidRPr="00BD1D25">
        <w:rPr>
          <w:sz w:val="26"/>
        </w:rPr>
        <w:t>решения.</w:t>
      </w:r>
    </w:p>
    <w:p w:rsidR="00B775C8" w:rsidRPr="00BD1D25" w:rsidRDefault="00B775C8" w:rsidP="00015D1E">
      <w:pPr>
        <w:pStyle w:val="ac"/>
        <w:widowControl w:val="0"/>
        <w:numPr>
          <w:ilvl w:val="0"/>
          <w:numId w:val="4"/>
        </w:numPr>
        <w:tabs>
          <w:tab w:val="left" w:pos="1206"/>
          <w:tab w:val="left" w:pos="9356"/>
        </w:tabs>
        <w:autoSpaceDE w:val="0"/>
        <w:autoSpaceDN w:val="0"/>
        <w:spacing w:after="0" w:line="240" w:lineRule="auto"/>
        <w:ind w:left="0" w:firstLine="709"/>
        <w:contextualSpacing w:val="0"/>
        <w:jc w:val="left"/>
        <w:rPr>
          <w:sz w:val="26"/>
        </w:rPr>
      </w:pPr>
      <w:r w:rsidRPr="00BD1D25">
        <w:rPr>
          <w:sz w:val="26"/>
        </w:rPr>
        <w:t>Срок</w:t>
      </w:r>
      <w:r w:rsidRPr="00BD1D25">
        <w:rPr>
          <w:spacing w:val="-3"/>
          <w:sz w:val="26"/>
        </w:rPr>
        <w:t xml:space="preserve"> </w:t>
      </w:r>
      <w:r w:rsidRPr="00BD1D25">
        <w:rPr>
          <w:sz w:val="26"/>
        </w:rPr>
        <w:t>действия</w:t>
      </w:r>
      <w:r w:rsidRPr="00BD1D25">
        <w:rPr>
          <w:spacing w:val="-2"/>
          <w:sz w:val="26"/>
        </w:rPr>
        <w:t xml:space="preserve"> </w:t>
      </w:r>
      <w:r w:rsidRPr="00BD1D25">
        <w:rPr>
          <w:sz w:val="26"/>
        </w:rPr>
        <w:t>настоящего</w:t>
      </w:r>
      <w:r w:rsidRPr="00BD1D25">
        <w:rPr>
          <w:spacing w:val="-2"/>
          <w:sz w:val="26"/>
        </w:rPr>
        <w:t xml:space="preserve"> </w:t>
      </w:r>
      <w:r w:rsidRPr="00BD1D25">
        <w:rPr>
          <w:sz w:val="26"/>
        </w:rPr>
        <w:t>решения</w:t>
      </w:r>
      <w:r w:rsidRPr="00BD1D25">
        <w:rPr>
          <w:spacing w:val="-2"/>
          <w:sz w:val="26"/>
        </w:rPr>
        <w:t xml:space="preserve"> </w:t>
      </w:r>
      <w:r w:rsidRPr="00BD1D25">
        <w:rPr>
          <w:sz w:val="26"/>
        </w:rPr>
        <w:t>составляет</w:t>
      </w:r>
      <w:r w:rsidRPr="00BD1D25">
        <w:rPr>
          <w:spacing w:val="-2"/>
          <w:sz w:val="26"/>
        </w:rPr>
        <w:t xml:space="preserve"> </w:t>
      </w:r>
      <w:r w:rsidRPr="00BD1D25">
        <w:rPr>
          <w:sz w:val="26"/>
        </w:rPr>
        <w:t>два</w:t>
      </w:r>
      <w:r w:rsidRPr="00BD1D25">
        <w:rPr>
          <w:spacing w:val="-2"/>
          <w:sz w:val="26"/>
        </w:rPr>
        <w:t xml:space="preserve"> </w:t>
      </w:r>
      <w:r w:rsidRPr="00BD1D25">
        <w:rPr>
          <w:sz w:val="26"/>
        </w:rPr>
        <w:t>года.</w:t>
      </w:r>
    </w:p>
    <w:p w:rsidR="00B775C8" w:rsidRPr="00BD1D25" w:rsidRDefault="00B775C8" w:rsidP="00015D1E">
      <w:pPr>
        <w:pStyle w:val="aff1"/>
        <w:tabs>
          <w:tab w:val="left" w:pos="9356"/>
        </w:tabs>
        <w:ind w:firstLine="709"/>
        <w:rPr>
          <w:sz w:val="24"/>
        </w:rPr>
      </w:pPr>
    </w:p>
    <w:p w:rsidR="00B775C8" w:rsidRPr="00BD1D25" w:rsidRDefault="00B775C8" w:rsidP="00015D1E">
      <w:pPr>
        <w:tabs>
          <w:tab w:val="left" w:pos="6277"/>
          <w:tab w:val="left" w:pos="9356"/>
        </w:tabs>
        <w:spacing w:after="0"/>
        <w:rPr>
          <w:sz w:val="26"/>
        </w:rPr>
      </w:pPr>
      <w:r w:rsidRPr="00BD1D25">
        <w:rPr>
          <w:sz w:val="26"/>
        </w:rPr>
        <w:t>Должность</w:t>
      </w:r>
      <w:r w:rsidRPr="00BD1D25">
        <w:rPr>
          <w:spacing w:val="-2"/>
          <w:sz w:val="26"/>
        </w:rPr>
        <w:t xml:space="preserve"> </w:t>
      </w:r>
      <w:r w:rsidRPr="00BD1D25">
        <w:rPr>
          <w:sz w:val="26"/>
        </w:rPr>
        <w:t>уполномоченного</w:t>
      </w:r>
      <w:r w:rsidRPr="00BD1D25">
        <w:rPr>
          <w:spacing w:val="-5"/>
          <w:sz w:val="26"/>
        </w:rPr>
        <w:t xml:space="preserve"> </w:t>
      </w:r>
      <w:r w:rsidRPr="00BD1D25">
        <w:rPr>
          <w:sz w:val="26"/>
        </w:rPr>
        <w:t>лица</w:t>
      </w:r>
      <w:r w:rsidRPr="00BD1D25">
        <w:rPr>
          <w:sz w:val="26"/>
        </w:rPr>
        <w:tab/>
        <w:t>Ф.И.О.</w:t>
      </w:r>
      <w:r w:rsidRPr="00BD1D25">
        <w:rPr>
          <w:spacing w:val="-1"/>
          <w:sz w:val="26"/>
        </w:rPr>
        <w:t xml:space="preserve"> </w:t>
      </w:r>
      <w:r w:rsidRPr="00BD1D25">
        <w:rPr>
          <w:sz w:val="26"/>
        </w:rPr>
        <w:t>уполномоченного</w:t>
      </w:r>
      <w:r w:rsidRPr="00BD1D25">
        <w:rPr>
          <w:spacing w:val="-4"/>
          <w:sz w:val="26"/>
        </w:rPr>
        <w:t xml:space="preserve"> </w:t>
      </w:r>
      <w:r w:rsidRPr="00BD1D25">
        <w:rPr>
          <w:sz w:val="26"/>
        </w:rPr>
        <w:t>лица</w:t>
      </w:r>
    </w:p>
    <w:bookmarkStart w:id="3" w:name="Par37"/>
    <w:bookmarkEnd w:id="3"/>
    <w:p w:rsidR="00B775C8" w:rsidRPr="00BD1D25" w:rsidRDefault="00B775C8" w:rsidP="00A734B9">
      <w:pPr>
        <w:pStyle w:val="aff1"/>
        <w:tabs>
          <w:tab w:val="left" w:pos="9356"/>
        </w:tabs>
        <w:ind w:firstLine="709"/>
        <w:rPr>
          <w:sz w:val="12"/>
        </w:rPr>
        <w:sectPr w:rsidR="00B775C8" w:rsidRPr="00BD1D25" w:rsidSect="00A14C7F">
          <w:type w:val="nextColumn"/>
          <w:pgSz w:w="11910" w:h="16840" w:code="9"/>
          <w:pgMar w:top="1134" w:right="851" w:bottom="1134" w:left="851" w:header="429" w:footer="0" w:gutter="0"/>
          <w:paperSrc w:first="15" w:other="15"/>
          <w:cols w:space="720"/>
        </w:sectPr>
      </w:pPr>
      <w:r w:rsidRPr="00BD1D25">
        <w:rPr>
          <w:noProof/>
          <w:lang w:eastAsia="ru-RU"/>
        </w:rPr>
        <mc:AlternateContent>
          <mc:Choice Requires="wps">
            <w:drawing>
              <wp:anchor distT="0" distB="0" distL="0" distR="0" simplePos="0" relativeHeight="251664384" behindDoc="1" locked="0" layoutInCell="1" allowOverlap="1" wp14:anchorId="65197C60" wp14:editId="1DC56796">
                <wp:simplePos x="0" y="0"/>
                <wp:positionH relativeFrom="page">
                  <wp:posOffset>5379085</wp:posOffset>
                </wp:positionH>
                <wp:positionV relativeFrom="paragraph">
                  <wp:posOffset>123190</wp:posOffset>
                </wp:positionV>
                <wp:extent cx="1307465" cy="1062990"/>
                <wp:effectExtent l="6985" t="13335" r="9525" b="9525"/>
                <wp:wrapTopAndBottom/>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62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4"/>
                            </w:pPr>
                          </w:p>
                          <w:p w:rsidR="00D10433" w:rsidRDefault="00D10433" w:rsidP="00B775C8">
                            <w:pPr>
                              <w:pStyle w:val="aff1"/>
                              <w:spacing w:before="1" w:line="182" w:lineRule="auto"/>
                              <w:ind w:left="491"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423.55pt;margin-top:9.7pt;width:102.95pt;height:83.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" filled="f">
                <v:textbox inset="0,0,0,0">
                  <w:txbxContent>
                    <w:p w:rsidR="0009419D" w:rsidRDefault="0009419D" w:rsidP="00B775C8">
                      <w:pPr>
                        <w:pStyle w:val="aff1"/>
                        <w:spacing w:before="4"/>
                      </w:pPr>
                    </w:p>
                    <w:p w:rsidR="0009419D" w:rsidRDefault="0009419D" w:rsidP="00B775C8">
                      <w:pPr>
                        <w:pStyle w:val="aff1"/>
                        <w:spacing w:before="1" w:line="182" w:lineRule="auto"/>
                        <w:ind w:left="491"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wrap type="topAndBottom" anchorx="page"/>
              </v:shape>
            </w:pict>
          </mc:Fallback>
        </mc:AlternateContent>
      </w:r>
    </w:p>
    <w:p w:rsidR="00B775C8" w:rsidRPr="00BD1D25" w:rsidRDefault="00B775C8" w:rsidP="00A734B9">
      <w:pPr>
        <w:pStyle w:val="aff1"/>
        <w:spacing w:line="264" w:lineRule="auto"/>
        <w:jc w:val="right"/>
      </w:pPr>
      <w:r w:rsidRPr="00BD1D25">
        <w:lastRenderedPageBreak/>
        <w:t xml:space="preserve">Приложение № 2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 «Утверждение схемы расположения</w:t>
      </w:r>
      <w:r w:rsidRPr="00BD1D25">
        <w:rPr>
          <w:spacing w:val="-67"/>
        </w:rPr>
        <w:t xml:space="preserve"> </w:t>
      </w:r>
      <w:r w:rsidRPr="00BD1D25">
        <w:t>земельного участка или земельных участков</w:t>
      </w:r>
      <w:r w:rsidRPr="00BD1D25">
        <w:rPr>
          <w:spacing w:val="-67"/>
        </w:rPr>
        <w:t xml:space="preserve"> </w:t>
      </w:r>
      <w:r w:rsidRPr="00BD1D25">
        <w:t>на</w:t>
      </w:r>
      <w:r w:rsidRPr="00BD1D25">
        <w:rPr>
          <w:spacing w:val="-1"/>
        </w:rPr>
        <w:t xml:space="preserve"> </w:t>
      </w:r>
      <w:r w:rsidRPr="00BD1D25">
        <w:t>кадастровом</w:t>
      </w:r>
      <w:r w:rsidRPr="00BD1D25">
        <w:rPr>
          <w:spacing w:val="-4"/>
        </w:rPr>
        <w:t xml:space="preserve"> </w:t>
      </w:r>
      <w:r w:rsidRPr="00BD1D25">
        <w:t>плане территории»</w:t>
      </w:r>
    </w:p>
    <w:p w:rsidR="00B775C8" w:rsidRPr="00BD1D25" w:rsidRDefault="00B775C8" w:rsidP="00015D1E">
      <w:pPr>
        <w:pStyle w:val="aff1"/>
        <w:rPr>
          <w:sz w:val="32"/>
        </w:rPr>
      </w:pPr>
    </w:p>
    <w:p w:rsidR="00B775C8" w:rsidRPr="00BD1D25" w:rsidRDefault="00B775C8" w:rsidP="00BD1D25">
      <w:pPr>
        <w:spacing w:after="0" w:line="240" w:lineRule="auto"/>
        <w:ind w:firstLine="0"/>
        <w:jc w:val="center"/>
        <w:rPr>
          <w:b/>
          <w:sz w:val="24"/>
        </w:rPr>
      </w:pPr>
      <w:r w:rsidRPr="00BD1D25">
        <w:rPr>
          <w:b/>
          <w:sz w:val="24"/>
        </w:rPr>
        <w:t>Форма решения об отказе в утверждении схемы расположения земельного участка на</w:t>
      </w:r>
      <w:r w:rsidRPr="00BD1D25">
        <w:rPr>
          <w:b/>
          <w:spacing w:val="-57"/>
          <w:sz w:val="24"/>
        </w:rPr>
        <w:t xml:space="preserve"> </w:t>
      </w:r>
      <w:r w:rsidRPr="00BD1D25">
        <w:rPr>
          <w:b/>
          <w:sz w:val="24"/>
        </w:rPr>
        <w:t>кадастровом</w:t>
      </w:r>
      <w:r w:rsidRPr="00BD1D25">
        <w:rPr>
          <w:b/>
          <w:spacing w:val="-1"/>
          <w:sz w:val="24"/>
        </w:rPr>
        <w:t xml:space="preserve"> </w:t>
      </w:r>
      <w:r w:rsidRPr="00BD1D25">
        <w:rPr>
          <w:b/>
          <w:sz w:val="24"/>
        </w:rPr>
        <w:t>плане</w:t>
      </w:r>
      <w:r w:rsidRPr="00BD1D25">
        <w:rPr>
          <w:b/>
          <w:spacing w:val="-3"/>
          <w:sz w:val="24"/>
        </w:rPr>
        <w:t xml:space="preserve"> </w:t>
      </w:r>
      <w:r w:rsidRPr="00BD1D25">
        <w:rPr>
          <w:b/>
          <w:sz w:val="24"/>
        </w:rPr>
        <w:t>территории</w:t>
      </w:r>
    </w:p>
    <w:p w:rsidR="00B775C8" w:rsidRPr="00BD1D25" w:rsidRDefault="00B775C8" w:rsidP="00015D1E">
      <w:pPr>
        <w:pStyle w:val="aff1"/>
        <w:rPr>
          <w:b/>
          <w:sz w:val="20"/>
        </w:rPr>
      </w:pPr>
      <w:r w:rsidRPr="00BD1D25">
        <w:rPr>
          <w:noProof/>
          <w:lang w:eastAsia="ru-RU"/>
        </w:rPr>
        <mc:AlternateContent>
          <mc:Choice Requires="wps">
            <w:drawing>
              <wp:anchor distT="0" distB="0" distL="0" distR="0" simplePos="0" relativeHeight="251665408" behindDoc="1" locked="0" layoutInCell="1" allowOverlap="1" wp14:anchorId="3923B0DF" wp14:editId="29452A83">
                <wp:simplePos x="0" y="0"/>
                <wp:positionH relativeFrom="page">
                  <wp:posOffset>792480</wp:posOffset>
                </wp:positionH>
                <wp:positionV relativeFrom="paragraph">
                  <wp:posOffset>175895</wp:posOffset>
                </wp:positionV>
                <wp:extent cx="6427470" cy="6350"/>
                <wp:effectExtent l="1905" t="0" r="0" b="3175"/>
                <wp:wrapTopAndBottom/>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62.4pt;margin-top:13.85pt;width:506.1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KGnAIAAAw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" fillcolor="black" stroked="f">
                <w10:wrap type="topAndBottom" anchorx="page"/>
              </v:rect>
            </w:pict>
          </mc:Fallback>
        </mc:AlternateContent>
      </w:r>
    </w:p>
    <w:p w:rsidR="00B775C8" w:rsidRPr="00BD1D25" w:rsidRDefault="00B775C8" w:rsidP="00A734B9">
      <w:pPr>
        <w:spacing w:after="0"/>
        <w:ind w:firstLine="0"/>
        <w:rPr>
          <w:sz w:val="18"/>
        </w:rPr>
      </w:pPr>
      <w:r w:rsidRPr="00BD1D25">
        <w:rPr>
          <w:sz w:val="18"/>
        </w:rPr>
        <w:t>(наименование уполномоченного органа исполнительной власти субъекта Российской Федерации, органа местного</w:t>
      </w:r>
      <w:r w:rsidRPr="00BD1D25">
        <w:rPr>
          <w:spacing w:val="-42"/>
          <w:sz w:val="18"/>
        </w:rPr>
        <w:t xml:space="preserve"> </w:t>
      </w:r>
      <w:r w:rsidRPr="00BD1D25">
        <w:rPr>
          <w:sz w:val="18"/>
        </w:rPr>
        <w:t>самоуправления)</w:t>
      </w:r>
    </w:p>
    <w:p w:rsidR="00B775C8" w:rsidRPr="00BD1D25" w:rsidRDefault="00B775C8" w:rsidP="00A734B9">
      <w:pPr>
        <w:spacing w:after="0"/>
        <w:jc w:val="right"/>
        <w:rPr>
          <w:sz w:val="24"/>
        </w:rPr>
      </w:pPr>
      <w:r w:rsidRPr="00BD1D25">
        <w:rPr>
          <w:sz w:val="24"/>
        </w:rPr>
        <w:t>Кому:</w:t>
      </w:r>
    </w:p>
    <w:p w:rsidR="00B775C8" w:rsidRPr="00BD1D25" w:rsidRDefault="00B775C8" w:rsidP="00A734B9">
      <w:pPr>
        <w:pStyle w:val="aff1"/>
        <w:jc w:val="right"/>
        <w:rPr>
          <w:sz w:val="21"/>
        </w:rPr>
      </w:pPr>
    </w:p>
    <w:p w:rsidR="00B775C8" w:rsidRPr="00BD1D25" w:rsidRDefault="00B775C8" w:rsidP="00A734B9">
      <w:pPr>
        <w:spacing w:after="0" w:line="272" w:lineRule="exact"/>
        <w:jc w:val="right"/>
        <w:rPr>
          <w:sz w:val="24"/>
        </w:rPr>
      </w:pPr>
      <w:r w:rsidRPr="00BD1D25">
        <w:rPr>
          <w:sz w:val="24"/>
        </w:rPr>
        <w:t>Контактные</w:t>
      </w:r>
      <w:r w:rsidRPr="00BD1D25">
        <w:rPr>
          <w:spacing w:val="-4"/>
          <w:sz w:val="24"/>
        </w:rPr>
        <w:t xml:space="preserve"> </w:t>
      </w:r>
      <w:r w:rsidRPr="00BD1D25">
        <w:rPr>
          <w:sz w:val="24"/>
        </w:rPr>
        <w:t>данные:</w:t>
      </w:r>
    </w:p>
    <w:p w:rsidR="00B775C8" w:rsidRPr="00BD1D25" w:rsidRDefault="00B775C8" w:rsidP="00A734B9">
      <w:pPr>
        <w:pStyle w:val="aff1"/>
        <w:jc w:val="right"/>
        <w:rPr>
          <w:sz w:val="21"/>
        </w:rPr>
      </w:pPr>
    </w:p>
    <w:p w:rsidR="00B775C8" w:rsidRPr="00BD1D25" w:rsidRDefault="00B775C8" w:rsidP="00A734B9">
      <w:pPr>
        <w:spacing w:after="0" w:line="248" w:lineRule="exact"/>
        <w:jc w:val="right"/>
        <w:rPr>
          <w:sz w:val="24"/>
        </w:rPr>
      </w:pPr>
      <w:r w:rsidRPr="00BD1D25">
        <w:rPr>
          <w:sz w:val="24"/>
        </w:rPr>
        <w:t>/Представитель:</w:t>
      </w:r>
    </w:p>
    <w:p w:rsidR="00B775C8" w:rsidRPr="00BD1D25" w:rsidRDefault="00B775C8" w:rsidP="00A734B9">
      <w:pPr>
        <w:pStyle w:val="aff1"/>
        <w:jc w:val="right"/>
        <w:rPr>
          <w:sz w:val="21"/>
        </w:rPr>
      </w:pPr>
      <w:r w:rsidRPr="00BD1D25">
        <w:rPr>
          <w:noProof/>
          <w:lang w:eastAsia="ru-RU"/>
        </w:rPr>
        <mc:AlternateContent>
          <mc:Choice Requires="wps">
            <w:drawing>
              <wp:anchor distT="0" distB="0" distL="0" distR="0" simplePos="0" relativeHeight="251668480" behindDoc="1" locked="0" layoutInCell="1" allowOverlap="1" wp14:anchorId="5D7CB2B6" wp14:editId="13E0E921">
                <wp:simplePos x="0" y="0"/>
                <wp:positionH relativeFrom="page">
                  <wp:posOffset>4412615</wp:posOffset>
                </wp:positionH>
                <wp:positionV relativeFrom="paragraph">
                  <wp:posOffset>185420</wp:posOffset>
                </wp:positionV>
                <wp:extent cx="906780" cy="1270"/>
                <wp:effectExtent l="12065" t="10160" r="5080" b="762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347.45pt;margin-top:14.6pt;width:71.4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A734B9">
      <w:pPr>
        <w:spacing w:after="0" w:line="247" w:lineRule="exact"/>
        <w:jc w:val="right"/>
        <w:rPr>
          <w:sz w:val="24"/>
        </w:rPr>
      </w:pPr>
      <w:r w:rsidRPr="00BD1D25">
        <w:rPr>
          <w:sz w:val="24"/>
        </w:rPr>
        <w:t>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B775C8" w:rsidP="00A734B9">
      <w:pPr>
        <w:pStyle w:val="aff1"/>
        <w:jc w:val="right"/>
        <w:rPr>
          <w:sz w:val="21"/>
        </w:rPr>
      </w:pPr>
    </w:p>
    <w:p w:rsidR="00B775C8" w:rsidRPr="00BD1D25" w:rsidRDefault="00B775C8" w:rsidP="00015D1E">
      <w:pPr>
        <w:pStyle w:val="aff1"/>
        <w:rPr>
          <w:sz w:val="14"/>
        </w:rPr>
      </w:pPr>
    </w:p>
    <w:p w:rsidR="00B775C8" w:rsidRPr="00BD1D25" w:rsidRDefault="00B775C8" w:rsidP="00015D1E">
      <w:pPr>
        <w:spacing w:after="0" w:line="240" w:lineRule="auto"/>
        <w:jc w:val="center"/>
        <w:rPr>
          <w:b/>
          <w:szCs w:val="28"/>
        </w:rPr>
      </w:pPr>
    </w:p>
    <w:p w:rsidR="00B775C8" w:rsidRPr="00BD1D25" w:rsidRDefault="00B775C8" w:rsidP="00015D1E">
      <w:pPr>
        <w:spacing w:after="0" w:line="240" w:lineRule="auto"/>
        <w:jc w:val="center"/>
        <w:rPr>
          <w:b/>
          <w:szCs w:val="28"/>
        </w:rPr>
      </w:pPr>
      <w:r w:rsidRPr="00BD1D25">
        <w:rPr>
          <w:b/>
          <w:szCs w:val="28"/>
        </w:rPr>
        <w:t>Решение</w:t>
      </w:r>
      <w:r w:rsidRPr="00BD1D25">
        <w:rPr>
          <w:b/>
          <w:spacing w:val="-4"/>
          <w:szCs w:val="28"/>
        </w:rPr>
        <w:t xml:space="preserve"> </w:t>
      </w:r>
      <w:r w:rsidRPr="00BD1D25">
        <w:rPr>
          <w:b/>
          <w:szCs w:val="28"/>
        </w:rPr>
        <w:t>об</w:t>
      </w:r>
      <w:r w:rsidRPr="00BD1D25">
        <w:rPr>
          <w:b/>
          <w:spacing w:val="-3"/>
          <w:szCs w:val="28"/>
        </w:rPr>
        <w:t xml:space="preserve"> </w:t>
      </w:r>
      <w:r w:rsidRPr="00BD1D25">
        <w:rPr>
          <w:b/>
          <w:szCs w:val="28"/>
        </w:rPr>
        <w:t>отказе</w:t>
      </w:r>
    </w:p>
    <w:p w:rsidR="00B775C8" w:rsidRPr="00BD1D25" w:rsidRDefault="00B775C8" w:rsidP="00015D1E">
      <w:pPr>
        <w:spacing w:after="0" w:line="240" w:lineRule="auto"/>
        <w:jc w:val="center"/>
        <w:rPr>
          <w:b/>
          <w:szCs w:val="28"/>
        </w:rPr>
      </w:pPr>
      <w:r w:rsidRPr="00BD1D25">
        <w:rPr>
          <w:b/>
          <w:szCs w:val="28"/>
        </w:rPr>
        <w:t>в</w:t>
      </w:r>
      <w:r w:rsidRPr="00BD1D25">
        <w:rPr>
          <w:b/>
          <w:spacing w:val="-6"/>
          <w:szCs w:val="28"/>
        </w:rPr>
        <w:t xml:space="preserve"> </w:t>
      </w:r>
      <w:r w:rsidRPr="00BD1D25">
        <w:rPr>
          <w:b/>
          <w:szCs w:val="28"/>
        </w:rPr>
        <w:t>утверждении</w:t>
      </w:r>
      <w:r w:rsidRPr="00BD1D25">
        <w:rPr>
          <w:b/>
          <w:spacing w:val="-5"/>
          <w:szCs w:val="28"/>
        </w:rPr>
        <w:t xml:space="preserve"> </w:t>
      </w:r>
      <w:r w:rsidRPr="00BD1D25">
        <w:rPr>
          <w:b/>
          <w:szCs w:val="28"/>
        </w:rPr>
        <w:t>схемы</w:t>
      </w:r>
      <w:r w:rsidRPr="00BD1D25">
        <w:rPr>
          <w:b/>
          <w:spacing w:val="-5"/>
          <w:szCs w:val="28"/>
        </w:rPr>
        <w:t xml:space="preserve"> </w:t>
      </w:r>
      <w:r w:rsidRPr="00BD1D25">
        <w:rPr>
          <w:b/>
          <w:szCs w:val="28"/>
        </w:rPr>
        <w:t>расположения</w:t>
      </w:r>
      <w:r w:rsidRPr="00BD1D25">
        <w:rPr>
          <w:b/>
          <w:spacing w:val="-7"/>
          <w:szCs w:val="28"/>
        </w:rPr>
        <w:t xml:space="preserve"> </w:t>
      </w:r>
      <w:r w:rsidRPr="00BD1D25">
        <w:rPr>
          <w:b/>
          <w:szCs w:val="28"/>
        </w:rPr>
        <w:t>земельного</w:t>
      </w:r>
      <w:r w:rsidRPr="00BD1D25">
        <w:rPr>
          <w:b/>
          <w:spacing w:val="-5"/>
          <w:szCs w:val="28"/>
        </w:rPr>
        <w:t xml:space="preserve"> </w:t>
      </w:r>
      <w:r w:rsidRPr="00BD1D25">
        <w:rPr>
          <w:b/>
          <w:szCs w:val="28"/>
        </w:rPr>
        <w:t>участка</w:t>
      </w:r>
      <w:r w:rsidRPr="00BD1D25">
        <w:rPr>
          <w:b/>
          <w:spacing w:val="-5"/>
          <w:szCs w:val="28"/>
        </w:rPr>
        <w:t xml:space="preserve"> </w:t>
      </w:r>
      <w:r w:rsidRPr="00BD1D25">
        <w:rPr>
          <w:b/>
          <w:szCs w:val="28"/>
        </w:rPr>
        <w:t>на</w:t>
      </w:r>
      <w:r w:rsidRPr="00BD1D25">
        <w:rPr>
          <w:b/>
          <w:spacing w:val="-4"/>
          <w:szCs w:val="28"/>
        </w:rPr>
        <w:t xml:space="preserve"> </w:t>
      </w:r>
      <w:r w:rsidRPr="00BD1D25">
        <w:rPr>
          <w:b/>
          <w:szCs w:val="28"/>
        </w:rPr>
        <w:t>кадастровом</w:t>
      </w:r>
      <w:r w:rsidRPr="00BD1D25">
        <w:rPr>
          <w:b/>
          <w:spacing w:val="-5"/>
          <w:szCs w:val="28"/>
        </w:rPr>
        <w:t xml:space="preserve"> </w:t>
      </w:r>
      <w:r w:rsidRPr="00BD1D25">
        <w:rPr>
          <w:b/>
          <w:szCs w:val="28"/>
        </w:rPr>
        <w:t>плане</w:t>
      </w:r>
      <w:r w:rsidRPr="00BD1D25">
        <w:rPr>
          <w:b/>
          <w:spacing w:val="-62"/>
          <w:szCs w:val="28"/>
        </w:rPr>
        <w:t xml:space="preserve"> </w:t>
      </w:r>
      <w:r w:rsidRPr="00BD1D25">
        <w:rPr>
          <w:b/>
          <w:szCs w:val="28"/>
        </w:rPr>
        <w:t>территории</w:t>
      </w:r>
    </w:p>
    <w:p w:rsidR="00B775C8" w:rsidRPr="00BD1D25" w:rsidRDefault="00B775C8" w:rsidP="00015D1E">
      <w:pPr>
        <w:spacing w:after="0" w:line="240" w:lineRule="auto"/>
        <w:jc w:val="center"/>
        <w:rPr>
          <w:b/>
          <w:szCs w:val="28"/>
        </w:rPr>
      </w:pPr>
    </w:p>
    <w:p w:rsidR="00B775C8" w:rsidRPr="00BD1D25" w:rsidRDefault="00B775C8" w:rsidP="00015D1E">
      <w:pPr>
        <w:tabs>
          <w:tab w:val="left" w:pos="2631"/>
          <w:tab w:val="left" w:pos="3035"/>
          <w:tab w:val="left" w:pos="6177"/>
        </w:tabs>
        <w:spacing w:after="0" w:line="240" w:lineRule="auto"/>
        <w:jc w:val="center"/>
        <w:rPr>
          <w:szCs w:val="28"/>
        </w:rPr>
      </w:pPr>
      <w:r w:rsidRPr="00BD1D25">
        <w:rPr>
          <w:szCs w:val="28"/>
        </w:rPr>
        <w:t>от</w:t>
      </w:r>
      <w:r w:rsidRPr="00BD1D25">
        <w:rPr>
          <w:szCs w:val="28"/>
          <w:u w:val="single"/>
        </w:rPr>
        <w:tab/>
      </w:r>
      <w:r w:rsidRPr="00BD1D25">
        <w:rPr>
          <w:szCs w:val="28"/>
        </w:rPr>
        <w:tab/>
        <w:t xml:space="preserve">№  </w:t>
      </w:r>
      <w:r w:rsidRPr="00BD1D25">
        <w:rPr>
          <w:spacing w:val="-30"/>
          <w:szCs w:val="28"/>
        </w:rPr>
        <w:t xml:space="preserve"> </w:t>
      </w:r>
      <w:r w:rsidRPr="00BD1D25">
        <w:rPr>
          <w:szCs w:val="28"/>
          <w:u w:val="single"/>
        </w:rPr>
        <w:t xml:space="preserve"> </w:t>
      </w:r>
      <w:r w:rsidRPr="00BD1D25">
        <w:rPr>
          <w:szCs w:val="28"/>
          <w:u w:val="single"/>
        </w:rPr>
        <w:tab/>
      </w:r>
    </w:p>
    <w:p w:rsidR="00B775C8" w:rsidRPr="00BD1D25" w:rsidRDefault="00B775C8" w:rsidP="00015D1E">
      <w:pPr>
        <w:tabs>
          <w:tab w:val="left" w:pos="4765"/>
          <w:tab w:val="left" w:pos="6610"/>
          <w:tab w:val="left" w:pos="9657"/>
        </w:tabs>
        <w:spacing w:after="0" w:line="240" w:lineRule="auto"/>
        <w:rPr>
          <w:szCs w:val="28"/>
        </w:rPr>
      </w:pPr>
    </w:p>
    <w:p w:rsidR="00B775C8" w:rsidRPr="00BD1D25" w:rsidRDefault="00B775C8" w:rsidP="00015D1E">
      <w:pPr>
        <w:tabs>
          <w:tab w:val="left" w:pos="4765"/>
          <w:tab w:val="left" w:pos="6610"/>
          <w:tab w:val="left" w:pos="9657"/>
        </w:tabs>
        <w:spacing w:after="0" w:line="240" w:lineRule="auto"/>
        <w:rPr>
          <w:szCs w:val="28"/>
          <w:u w:val="single"/>
        </w:rPr>
      </w:pPr>
      <w:r w:rsidRPr="00BD1D25">
        <w:rPr>
          <w:szCs w:val="28"/>
        </w:rPr>
        <w:t>Рассмотрев</w:t>
      </w:r>
      <w:r w:rsidRPr="00BD1D25">
        <w:rPr>
          <w:spacing w:val="107"/>
          <w:szCs w:val="28"/>
        </w:rPr>
        <w:t xml:space="preserve"> </w:t>
      </w:r>
      <w:r w:rsidRPr="00BD1D25">
        <w:rPr>
          <w:szCs w:val="28"/>
        </w:rPr>
        <w:t>заявление</w:t>
      </w:r>
      <w:r w:rsidRPr="00BD1D25">
        <w:rPr>
          <w:spacing w:val="107"/>
          <w:szCs w:val="28"/>
        </w:rPr>
        <w:t xml:space="preserve"> </w:t>
      </w:r>
      <w:r w:rsidRPr="00BD1D25">
        <w:rPr>
          <w:szCs w:val="28"/>
        </w:rPr>
        <w:t xml:space="preserve">от </w:t>
      </w:r>
      <w:r w:rsidRPr="00BD1D25">
        <w:rPr>
          <w:szCs w:val="28"/>
          <w:u w:val="single"/>
        </w:rPr>
        <w:tab/>
      </w:r>
      <w:r w:rsidRPr="00BD1D25">
        <w:rPr>
          <w:szCs w:val="28"/>
        </w:rPr>
        <w:t>№</w:t>
      </w:r>
      <w:r w:rsidRPr="00BD1D25">
        <w:rPr>
          <w:szCs w:val="28"/>
          <w:u w:val="single"/>
        </w:rPr>
        <w:tab/>
      </w:r>
    </w:p>
    <w:p w:rsidR="00B775C8" w:rsidRPr="00BD1D25" w:rsidRDefault="00B775C8" w:rsidP="00015D1E">
      <w:pPr>
        <w:tabs>
          <w:tab w:val="left" w:pos="4765"/>
          <w:tab w:val="left" w:pos="6610"/>
          <w:tab w:val="left" w:pos="9657"/>
        </w:tabs>
        <w:spacing w:after="0" w:line="240" w:lineRule="auto"/>
        <w:rPr>
          <w:szCs w:val="28"/>
        </w:rPr>
      </w:pPr>
      <w:r w:rsidRPr="00BD1D25">
        <w:rPr>
          <w:szCs w:val="28"/>
        </w:rPr>
        <w:t>(Заявитель:</w:t>
      </w:r>
      <w:r w:rsidRPr="00BD1D25">
        <w:rPr>
          <w:spacing w:val="109"/>
          <w:szCs w:val="28"/>
        </w:rPr>
        <w:t xml:space="preserve">  </w:t>
      </w:r>
      <w:r w:rsidRPr="00BD1D25">
        <w:rPr>
          <w:szCs w:val="28"/>
          <w:u w:val="single"/>
        </w:rPr>
        <w:tab/>
      </w:r>
      <w:r w:rsidRPr="00BD1D25">
        <w:rPr>
          <w:szCs w:val="28"/>
        </w:rPr>
        <w:t>)</w:t>
      </w:r>
      <w:r w:rsidRPr="00BD1D25">
        <w:rPr>
          <w:spacing w:val="48"/>
          <w:szCs w:val="28"/>
        </w:rPr>
        <w:t xml:space="preserve"> </w:t>
      </w:r>
      <w:r w:rsidRPr="00BD1D25">
        <w:rPr>
          <w:szCs w:val="28"/>
        </w:rPr>
        <w:t>и</w:t>
      </w:r>
    </w:p>
    <w:p w:rsidR="00B775C8" w:rsidRPr="00BD1D25" w:rsidRDefault="00B775C8" w:rsidP="00015D1E">
      <w:pPr>
        <w:spacing w:after="0" w:line="240" w:lineRule="auto"/>
        <w:rPr>
          <w:szCs w:val="28"/>
        </w:rPr>
      </w:pPr>
      <w:r w:rsidRPr="00BD1D25">
        <w:rPr>
          <w:szCs w:val="28"/>
        </w:rPr>
        <w:t>приложенные к нему документы, в соответствии со статьями 11.10, 39.11</w:t>
      </w:r>
      <w:r w:rsidRPr="00BD1D25">
        <w:rPr>
          <w:szCs w:val="28"/>
          <w:vertAlign w:val="superscript"/>
        </w:rPr>
        <w:t>2</w:t>
      </w:r>
      <w:r w:rsidRPr="00BD1D25">
        <w:rPr>
          <w:szCs w:val="28"/>
        </w:rPr>
        <w:t xml:space="preserve"> Земельного</w:t>
      </w:r>
      <w:r w:rsidRPr="00BD1D25">
        <w:rPr>
          <w:spacing w:val="1"/>
          <w:szCs w:val="28"/>
        </w:rPr>
        <w:t xml:space="preserve"> </w:t>
      </w:r>
      <w:r w:rsidRPr="00BD1D25">
        <w:rPr>
          <w:szCs w:val="28"/>
        </w:rPr>
        <w:t>кодекса</w:t>
      </w:r>
      <w:r w:rsidRPr="00BD1D25">
        <w:rPr>
          <w:spacing w:val="65"/>
          <w:szCs w:val="28"/>
        </w:rPr>
        <w:t xml:space="preserve"> </w:t>
      </w:r>
      <w:r w:rsidRPr="00BD1D25">
        <w:rPr>
          <w:szCs w:val="28"/>
        </w:rPr>
        <w:t>Российской</w:t>
      </w:r>
      <w:r w:rsidRPr="00BD1D25">
        <w:rPr>
          <w:spacing w:val="65"/>
          <w:szCs w:val="28"/>
        </w:rPr>
        <w:t xml:space="preserve"> </w:t>
      </w:r>
      <w:r w:rsidRPr="00BD1D25">
        <w:rPr>
          <w:szCs w:val="28"/>
        </w:rPr>
        <w:t>Федерации,</w:t>
      </w:r>
      <w:r w:rsidRPr="00BD1D25">
        <w:rPr>
          <w:szCs w:val="28"/>
          <w:u w:val="single"/>
        </w:rPr>
        <w:t xml:space="preserve">   </w:t>
      </w:r>
      <w:r w:rsidRPr="00BD1D25">
        <w:rPr>
          <w:spacing w:val="1"/>
          <w:szCs w:val="28"/>
          <w:u w:val="single"/>
        </w:rPr>
        <w:t xml:space="preserve"> </w:t>
      </w:r>
      <w:r w:rsidRPr="00BD1D25">
        <w:rPr>
          <w:szCs w:val="28"/>
        </w:rPr>
        <w:t>_</w:t>
      </w:r>
      <w:r w:rsidRPr="00BD1D25">
        <w:rPr>
          <w:szCs w:val="28"/>
          <w:u w:val="single"/>
        </w:rPr>
        <w:t xml:space="preserve">    </w:t>
      </w:r>
      <w:r w:rsidRPr="00BD1D25">
        <w:rPr>
          <w:spacing w:val="1"/>
          <w:szCs w:val="28"/>
          <w:u w:val="single"/>
        </w:rPr>
        <w:t xml:space="preserve"> </w:t>
      </w:r>
      <w:r w:rsidRPr="00BD1D25">
        <w:rPr>
          <w:szCs w:val="28"/>
        </w:rPr>
        <w:t>,</w:t>
      </w:r>
      <w:r w:rsidRPr="00BD1D25">
        <w:rPr>
          <w:spacing w:val="65"/>
          <w:szCs w:val="28"/>
        </w:rPr>
        <w:t xml:space="preserve"> </w:t>
      </w:r>
      <w:r w:rsidRPr="00BD1D25">
        <w:rPr>
          <w:szCs w:val="28"/>
        </w:rPr>
        <w:t>в</w:t>
      </w:r>
      <w:r w:rsidRPr="00BD1D25">
        <w:rPr>
          <w:spacing w:val="65"/>
          <w:szCs w:val="28"/>
        </w:rPr>
        <w:t xml:space="preserve"> </w:t>
      </w:r>
      <w:r w:rsidRPr="00BD1D25">
        <w:rPr>
          <w:szCs w:val="28"/>
        </w:rPr>
        <w:t>утверждении</w:t>
      </w:r>
      <w:r w:rsidRPr="00BD1D25">
        <w:rPr>
          <w:spacing w:val="65"/>
          <w:szCs w:val="28"/>
        </w:rPr>
        <w:t xml:space="preserve"> </w:t>
      </w:r>
      <w:r w:rsidRPr="00BD1D25">
        <w:rPr>
          <w:szCs w:val="28"/>
        </w:rPr>
        <w:t>схемы</w:t>
      </w:r>
      <w:r w:rsidRPr="00BD1D25">
        <w:rPr>
          <w:spacing w:val="65"/>
          <w:szCs w:val="28"/>
        </w:rPr>
        <w:t xml:space="preserve"> </w:t>
      </w:r>
      <w:r w:rsidRPr="00BD1D25">
        <w:rPr>
          <w:szCs w:val="28"/>
        </w:rPr>
        <w:t>расположения</w:t>
      </w:r>
      <w:r w:rsidRPr="00BD1D25">
        <w:rPr>
          <w:spacing w:val="1"/>
          <w:szCs w:val="28"/>
        </w:rPr>
        <w:t xml:space="preserve"> </w:t>
      </w:r>
      <w:r w:rsidRPr="00BD1D25">
        <w:rPr>
          <w:szCs w:val="28"/>
        </w:rPr>
        <w:t>земельного</w:t>
      </w:r>
      <w:r w:rsidRPr="00BD1D25">
        <w:rPr>
          <w:spacing w:val="1"/>
          <w:szCs w:val="28"/>
        </w:rPr>
        <w:t xml:space="preserve"> </w:t>
      </w:r>
      <w:r w:rsidRPr="00BD1D25">
        <w:rPr>
          <w:szCs w:val="28"/>
        </w:rPr>
        <w:t>участка</w:t>
      </w:r>
      <w:r w:rsidRPr="00BD1D25">
        <w:rPr>
          <w:spacing w:val="-2"/>
          <w:szCs w:val="28"/>
        </w:rPr>
        <w:t xml:space="preserve"> </w:t>
      </w:r>
      <w:r w:rsidRPr="00BD1D25">
        <w:rPr>
          <w:szCs w:val="28"/>
        </w:rPr>
        <w:t>на</w:t>
      </w:r>
      <w:r w:rsidRPr="00BD1D25">
        <w:rPr>
          <w:spacing w:val="-2"/>
          <w:szCs w:val="28"/>
        </w:rPr>
        <w:t xml:space="preserve"> </w:t>
      </w:r>
      <w:r w:rsidRPr="00BD1D25">
        <w:rPr>
          <w:szCs w:val="28"/>
        </w:rPr>
        <w:t>кадастровом</w:t>
      </w:r>
      <w:r w:rsidRPr="00BD1D25">
        <w:rPr>
          <w:spacing w:val="-2"/>
          <w:szCs w:val="28"/>
        </w:rPr>
        <w:t xml:space="preserve"> </w:t>
      </w:r>
      <w:r w:rsidRPr="00BD1D25">
        <w:rPr>
          <w:szCs w:val="28"/>
        </w:rPr>
        <w:t>плане</w:t>
      </w:r>
      <w:r w:rsidRPr="00BD1D25">
        <w:rPr>
          <w:spacing w:val="1"/>
          <w:szCs w:val="28"/>
        </w:rPr>
        <w:t xml:space="preserve"> </w:t>
      </w:r>
      <w:r w:rsidRPr="00BD1D25">
        <w:rPr>
          <w:szCs w:val="28"/>
        </w:rPr>
        <w:t>территории</w:t>
      </w:r>
      <w:r w:rsidRPr="00BD1D25">
        <w:rPr>
          <w:spacing w:val="1"/>
          <w:szCs w:val="28"/>
        </w:rPr>
        <w:t xml:space="preserve"> </w:t>
      </w:r>
      <w:r w:rsidRPr="00BD1D25">
        <w:rPr>
          <w:szCs w:val="28"/>
        </w:rPr>
        <w:t>отказано</w:t>
      </w:r>
      <w:r w:rsidRPr="00BD1D25">
        <w:rPr>
          <w:spacing w:val="1"/>
          <w:szCs w:val="28"/>
        </w:rPr>
        <w:t xml:space="preserve"> </w:t>
      </w:r>
      <w:r w:rsidRPr="00BD1D25">
        <w:rPr>
          <w:szCs w:val="28"/>
        </w:rPr>
        <w:t>по</w:t>
      </w:r>
      <w:r w:rsidRPr="00BD1D25">
        <w:rPr>
          <w:spacing w:val="-2"/>
          <w:szCs w:val="28"/>
        </w:rPr>
        <w:t xml:space="preserve"> </w:t>
      </w:r>
      <w:r w:rsidRPr="00BD1D25">
        <w:rPr>
          <w:szCs w:val="28"/>
        </w:rPr>
        <w:t>основаниям:</w:t>
      </w:r>
    </w:p>
    <w:p w:rsidR="00B775C8" w:rsidRPr="00BD1D25" w:rsidRDefault="00B775C8" w:rsidP="00015D1E">
      <w:pPr>
        <w:tabs>
          <w:tab w:val="left" w:pos="2131"/>
        </w:tabs>
        <w:spacing w:after="0" w:line="240" w:lineRule="auto"/>
        <w:rPr>
          <w:szCs w:val="28"/>
        </w:rPr>
      </w:pPr>
      <w:r w:rsidRPr="00BD1D25">
        <w:rPr>
          <w:szCs w:val="28"/>
          <w:u w:val="single"/>
        </w:rPr>
        <w:t xml:space="preserve"> </w:t>
      </w:r>
      <w:r w:rsidRPr="00BD1D25">
        <w:rPr>
          <w:szCs w:val="28"/>
          <w:u w:val="single"/>
        </w:rPr>
        <w:tab/>
      </w:r>
      <w:r w:rsidRPr="00BD1D25">
        <w:rPr>
          <w:szCs w:val="28"/>
        </w:rPr>
        <w:t>.</w:t>
      </w:r>
    </w:p>
    <w:p w:rsidR="00B775C8" w:rsidRPr="00BD1D25" w:rsidRDefault="00B775C8" w:rsidP="00015D1E">
      <w:pPr>
        <w:spacing w:after="0" w:line="240" w:lineRule="auto"/>
        <w:rPr>
          <w:szCs w:val="28"/>
        </w:rPr>
      </w:pPr>
    </w:p>
    <w:p w:rsidR="00B775C8" w:rsidRPr="00BD1D25" w:rsidRDefault="00B775C8" w:rsidP="00015D1E">
      <w:pPr>
        <w:spacing w:after="0" w:line="240" w:lineRule="auto"/>
        <w:rPr>
          <w:szCs w:val="28"/>
        </w:rPr>
      </w:pPr>
      <w:r w:rsidRPr="00BD1D25">
        <w:rPr>
          <w:szCs w:val="28"/>
        </w:rPr>
        <w:t>Разъяснение</w:t>
      </w:r>
      <w:r w:rsidRPr="00BD1D25">
        <w:rPr>
          <w:spacing w:val="-5"/>
          <w:szCs w:val="28"/>
        </w:rPr>
        <w:t xml:space="preserve"> </w:t>
      </w:r>
      <w:r w:rsidRPr="00BD1D25">
        <w:rPr>
          <w:szCs w:val="28"/>
        </w:rPr>
        <w:t>причин</w:t>
      </w:r>
      <w:r w:rsidRPr="00BD1D25">
        <w:rPr>
          <w:spacing w:val="-2"/>
          <w:szCs w:val="28"/>
        </w:rPr>
        <w:t xml:space="preserve"> </w:t>
      </w:r>
      <w:r w:rsidRPr="00BD1D25">
        <w:rPr>
          <w:szCs w:val="28"/>
        </w:rPr>
        <w:t>отказа:</w:t>
      </w:r>
    </w:p>
    <w:p w:rsidR="00B775C8" w:rsidRPr="00BD1D25" w:rsidRDefault="00B775C8" w:rsidP="00015D1E">
      <w:pPr>
        <w:tabs>
          <w:tab w:val="left" w:pos="0"/>
        </w:tabs>
        <w:spacing w:after="0" w:line="240" w:lineRule="auto"/>
        <w:rPr>
          <w:szCs w:val="28"/>
        </w:rPr>
      </w:pPr>
      <w:r w:rsidRPr="00BD1D25">
        <w:rPr>
          <w:szCs w:val="28"/>
        </w:rPr>
        <w:t>_____________________________________________________________.</w:t>
      </w:r>
    </w:p>
    <w:p w:rsidR="00B775C8" w:rsidRPr="00BD1D25" w:rsidRDefault="00B775C8" w:rsidP="00015D1E">
      <w:pPr>
        <w:spacing w:after="0" w:line="240" w:lineRule="auto"/>
        <w:rPr>
          <w:szCs w:val="28"/>
        </w:rPr>
      </w:pPr>
      <w:r w:rsidRPr="00BD1D25">
        <w:rPr>
          <w:szCs w:val="28"/>
        </w:rPr>
        <w:t>Дополнительно</w:t>
      </w:r>
      <w:r w:rsidRPr="00BD1D25">
        <w:rPr>
          <w:spacing w:val="-5"/>
          <w:szCs w:val="28"/>
        </w:rPr>
        <w:t xml:space="preserve"> </w:t>
      </w:r>
      <w:r w:rsidRPr="00BD1D25">
        <w:rPr>
          <w:szCs w:val="28"/>
        </w:rPr>
        <w:t>информируем:</w:t>
      </w:r>
    </w:p>
    <w:p w:rsidR="00B775C8" w:rsidRPr="00BD1D25" w:rsidRDefault="00B775C8" w:rsidP="00015D1E">
      <w:pPr>
        <w:spacing w:after="0" w:line="240" w:lineRule="auto"/>
        <w:rPr>
          <w:szCs w:val="28"/>
        </w:rPr>
      </w:pPr>
      <w:r w:rsidRPr="00BD1D25">
        <w:rPr>
          <w:szCs w:val="28"/>
        </w:rPr>
        <w:t>_____________________________________________________________.</w:t>
      </w:r>
    </w:p>
    <w:p w:rsidR="00B775C8" w:rsidRPr="00BD1D25" w:rsidRDefault="00B775C8" w:rsidP="00015D1E">
      <w:pPr>
        <w:pStyle w:val="aff1"/>
      </w:pPr>
    </w:p>
    <w:p w:rsidR="00B775C8" w:rsidRPr="00BD1D25" w:rsidRDefault="00B775C8" w:rsidP="00015D1E">
      <w:pPr>
        <w:pStyle w:val="aff1"/>
        <w:ind w:firstLine="708"/>
      </w:pPr>
    </w:p>
    <w:p w:rsidR="00B775C8" w:rsidRPr="00BD1D25" w:rsidRDefault="000723B3" w:rsidP="00015D1E">
      <w:pPr>
        <w:tabs>
          <w:tab w:val="left" w:pos="6277"/>
        </w:tabs>
        <w:spacing w:after="0" w:line="240" w:lineRule="auto"/>
        <w:rPr>
          <w:szCs w:val="28"/>
        </w:rPr>
      </w:pPr>
      <w:r w:rsidRPr="00BD1D25">
        <w:rPr>
          <w:noProof/>
          <w:lang w:eastAsia="ru-RU"/>
        </w:rPr>
        <mc:AlternateContent>
          <mc:Choice Requires="wps">
            <w:drawing>
              <wp:anchor distT="0" distB="0" distL="0" distR="0" simplePos="0" relativeHeight="251670528" behindDoc="1" locked="0" layoutInCell="1" allowOverlap="1" wp14:anchorId="365C57E1" wp14:editId="0FA411C2">
                <wp:simplePos x="0" y="0"/>
                <wp:positionH relativeFrom="page">
                  <wp:posOffset>5421630</wp:posOffset>
                </wp:positionH>
                <wp:positionV relativeFrom="paragraph">
                  <wp:posOffset>327025</wp:posOffset>
                </wp:positionV>
                <wp:extent cx="1307465" cy="784860"/>
                <wp:effectExtent l="0" t="0" r="26035" b="15240"/>
                <wp:wrapTopAndBottom/>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784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9"/>
                            </w:pPr>
                          </w:p>
                          <w:p w:rsidR="00D10433" w:rsidRDefault="00D10433" w:rsidP="00B775C8">
                            <w:pPr>
                              <w:pStyle w:val="aff1"/>
                              <w:spacing w:line="180" w:lineRule="auto"/>
                              <w:ind w:left="490"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7" type="#_x0000_t202" style="position:absolute;left:0;text-align:left;margin-left:426.9pt;margin-top:25.75pt;width:102.95pt;height:61.8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" filled="f">
                <v:textbox inset="0,0,0,0">
                  <w:txbxContent>
                    <w:p w:rsidR="0009419D" w:rsidRDefault="0009419D" w:rsidP="00B775C8">
                      <w:pPr>
                        <w:pStyle w:val="aff1"/>
                        <w:spacing w:before="9"/>
                      </w:pPr>
                    </w:p>
                    <w:p w:rsidR="0009419D" w:rsidRDefault="0009419D" w:rsidP="00B775C8">
                      <w:pPr>
                        <w:pStyle w:val="aff1"/>
                        <w:spacing w:line="180" w:lineRule="auto"/>
                        <w:ind w:left="490"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wrap type="topAndBottom" anchorx="page"/>
              </v:shape>
            </w:pict>
          </mc:Fallback>
        </mc:AlternateContent>
      </w:r>
      <w:r w:rsidR="00B775C8" w:rsidRPr="00BD1D25">
        <w:rPr>
          <w:szCs w:val="28"/>
        </w:rPr>
        <w:t>Должность</w:t>
      </w:r>
      <w:r w:rsidR="00B775C8" w:rsidRPr="00BD1D25">
        <w:rPr>
          <w:spacing w:val="-2"/>
          <w:szCs w:val="28"/>
        </w:rPr>
        <w:t xml:space="preserve"> </w:t>
      </w:r>
      <w:r w:rsidR="00B775C8" w:rsidRPr="00BD1D25">
        <w:rPr>
          <w:szCs w:val="28"/>
        </w:rPr>
        <w:t>уполномоченного</w:t>
      </w:r>
      <w:r w:rsidR="00B775C8" w:rsidRPr="00BD1D25">
        <w:rPr>
          <w:spacing w:val="-5"/>
          <w:szCs w:val="28"/>
        </w:rPr>
        <w:t xml:space="preserve"> </w:t>
      </w:r>
      <w:r w:rsidR="00B775C8" w:rsidRPr="00BD1D25">
        <w:rPr>
          <w:szCs w:val="28"/>
        </w:rPr>
        <w:t>лица     Ф.И.О.</w:t>
      </w:r>
      <w:r w:rsidR="00B775C8" w:rsidRPr="00BD1D25">
        <w:rPr>
          <w:spacing w:val="-1"/>
          <w:szCs w:val="28"/>
        </w:rPr>
        <w:t xml:space="preserve">         </w:t>
      </w:r>
      <w:r w:rsidR="00B775C8" w:rsidRPr="00BD1D25">
        <w:rPr>
          <w:szCs w:val="28"/>
        </w:rPr>
        <w:t>уполномоченного</w:t>
      </w:r>
      <w:r w:rsidR="00B775C8" w:rsidRPr="00BD1D25">
        <w:rPr>
          <w:spacing w:val="-4"/>
          <w:szCs w:val="28"/>
        </w:rPr>
        <w:t xml:space="preserve"> </w:t>
      </w:r>
      <w:r w:rsidR="00B775C8" w:rsidRPr="00BD1D25">
        <w:rPr>
          <w:szCs w:val="28"/>
        </w:rPr>
        <w:t>лица</w:t>
      </w:r>
    </w:p>
    <w:p w:rsidR="00B775C8" w:rsidRPr="00BD1D25" w:rsidRDefault="00B775C8" w:rsidP="00015D1E">
      <w:pPr>
        <w:pStyle w:val="aff1"/>
        <w:rPr>
          <w:sz w:val="20"/>
        </w:rPr>
      </w:pPr>
    </w:p>
    <w:p w:rsidR="00B775C8" w:rsidRPr="00BD1D25" w:rsidRDefault="00B775C8" w:rsidP="00015D1E">
      <w:pPr>
        <w:pStyle w:val="aff1"/>
        <w:rPr>
          <w:sz w:val="19"/>
        </w:rPr>
      </w:pPr>
      <w:r w:rsidRPr="00BD1D25">
        <w:rPr>
          <w:noProof/>
          <w:lang w:eastAsia="ru-RU"/>
        </w:rPr>
        <mc:AlternateContent>
          <mc:Choice Requires="wps">
            <w:drawing>
              <wp:anchor distT="0" distB="0" distL="0" distR="0" simplePos="0" relativeHeight="251671552" behindDoc="1" locked="0" layoutInCell="1" allowOverlap="1" wp14:anchorId="2449E9BD" wp14:editId="4298BC38">
                <wp:simplePos x="0" y="0"/>
                <wp:positionH relativeFrom="page">
                  <wp:posOffset>810895</wp:posOffset>
                </wp:positionH>
                <wp:positionV relativeFrom="paragraph">
                  <wp:posOffset>170180</wp:posOffset>
                </wp:positionV>
                <wp:extent cx="1828800" cy="6350"/>
                <wp:effectExtent l="1270" t="0" r="0"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63.85pt;margin-top:13.4pt;width:2in;height:.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" fillcolor="black" stroked="f">
                <w10:wrap type="topAndBottom" anchorx="page"/>
              </v:rect>
            </w:pict>
          </mc:Fallback>
        </mc:AlternateContent>
      </w:r>
    </w:p>
    <w:p w:rsidR="00B775C8" w:rsidRPr="00BD1D25" w:rsidRDefault="00B775C8" w:rsidP="000723B3">
      <w:pPr>
        <w:spacing w:after="0" w:line="240" w:lineRule="auto"/>
        <w:ind w:firstLine="0"/>
        <w:rPr>
          <w:sz w:val="20"/>
        </w:rPr>
      </w:pPr>
      <w:r w:rsidRPr="00BD1D25">
        <w:rPr>
          <w:sz w:val="20"/>
          <w:vertAlign w:val="superscript"/>
        </w:rPr>
        <w:t>2</w:t>
      </w:r>
      <w:r w:rsidRPr="00BD1D25">
        <w:rPr>
          <w:spacing w:val="-4"/>
          <w:sz w:val="20"/>
        </w:rPr>
        <w:t xml:space="preserve"> </w:t>
      </w:r>
      <w:r w:rsidRPr="00BD1D25">
        <w:rPr>
          <w:sz w:val="20"/>
        </w:rPr>
        <w:t>Указывается,</w:t>
      </w:r>
      <w:r w:rsidRPr="00BD1D25">
        <w:rPr>
          <w:spacing w:val="-4"/>
          <w:sz w:val="20"/>
        </w:rPr>
        <w:t xml:space="preserve"> </w:t>
      </w:r>
      <w:r w:rsidRPr="00BD1D25">
        <w:rPr>
          <w:sz w:val="20"/>
        </w:rPr>
        <w:t>если</w:t>
      </w:r>
      <w:r w:rsidRPr="00BD1D25">
        <w:rPr>
          <w:spacing w:val="-4"/>
          <w:sz w:val="20"/>
        </w:rPr>
        <w:t xml:space="preserve"> </w:t>
      </w:r>
      <w:r w:rsidRPr="00BD1D25">
        <w:rPr>
          <w:sz w:val="20"/>
        </w:rPr>
        <w:t>схема</w:t>
      </w:r>
      <w:r w:rsidRPr="00BD1D25">
        <w:rPr>
          <w:spacing w:val="-4"/>
          <w:sz w:val="20"/>
        </w:rPr>
        <w:t xml:space="preserve"> </w:t>
      </w:r>
      <w:r w:rsidRPr="00BD1D25">
        <w:rPr>
          <w:sz w:val="20"/>
        </w:rPr>
        <w:t>расположения</w:t>
      </w:r>
      <w:r w:rsidRPr="00BD1D25">
        <w:rPr>
          <w:spacing w:val="-4"/>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4"/>
          <w:sz w:val="20"/>
        </w:rPr>
        <w:t xml:space="preserve"> </w:t>
      </w:r>
      <w:r w:rsidRPr="00BD1D25">
        <w:rPr>
          <w:sz w:val="20"/>
        </w:rPr>
        <w:t>подготовлена</w:t>
      </w:r>
      <w:r w:rsidRPr="00BD1D25">
        <w:rPr>
          <w:spacing w:val="-3"/>
          <w:sz w:val="20"/>
        </w:rPr>
        <w:t xml:space="preserve"> </w:t>
      </w:r>
      <w:r w:rsidRPr="00BD1D25">
        <w:rPr>
          <w:sz w:val="20"/>
        </w:rPr>
        <w:t>в</w:t>
      </w:r>
      <w:r w:rsidRPr="00BD1D25">
        <w:rPr>
          <w:spacing w:val="-5"/>
          <w:sz w:val="20"/>
        </w:rPr>
        <w:t xml:space="preserve"> </w:t>
      </w:r>
      <w:r w:rsidRPr="00BD1D25">
        <w:rPr>
          <w:sz w:val="20"/>
        </w:rPr>
        <w:t>целях</w:t>
      </w:r>
      <w:r w:rsidRPr="00BD1D25">
        <w:rPr>
          <w:spacing w:val="-4"/>
          <w:sz w:val="20"/>
        </w:rPr>
        <w:t xml:space="preserve"> </w:t>
      </w:r>
      <w:r w:rsidRPr="00BD1D25">
        <w:rPr>
          <w:sz w:val="20"/>
        </w:rPr>
        <w:t>предоставления</w:t>
      </w:r>
      <w:r w:rsidRPr="00BD1D25">
        <w:rPr>
          <w:spacing w:val="-5"/>
          <w:sz w:val="20"/>
        </w:rPr>
        <w:t xml:space="preserve"> </w:t>
      </w:r>
      <w:r w:rsidRPr="00BD1D25">
        <w:rPr>
          <w:sz w:val="20"/>
        </w:rPr>
        <w:t>образуемого</w:t>
      </w:r>
      <w:r w:rsidRPr="00BD1D25">
        <w:rPr>
          <w:spacing w:val="-47"/>
          <w:sz w:val="20"/>
        </w:rPr>
        <w:t xml:space="preserve"> </w:t>
      </w:r>
      <w:r w:rsidRPr="00BD1D25">
        <w:rPr>
          <w:sz w:val="20"/>
        </w:rPr>
        <w:t>земельного</w:t>
      </w:r>
      <w:r w:rsidRPr="00BD1D25">
        <w:rPr>
          <w:spacing w:val="2"/>
          <w:sz w:val="20"/>
        </w:rPr>
        <w:t xml:space="preserve"> </w:t>
      </w:r>
      <w:r w:rsidRPr="00BD1D25">
        <w:rPr>
          <w:sz w:val="20"/>
        </w:rPr>
        <w:t>участка путем</w:t>
      </w:r>
      <w:r w:rsidRPr="00BD1D25">
        <w:rPr>
          <w:spacing w:val="1"/>
          <w:sz w:val="20"/>
        </w:rPr>
        <w:t xml:space="preserve"> </w:t>
      </w:r>
      <w:r w:rsidRPr="00BD1D25">
        <w:rPr>
          <w:sz w:val="20"/>
        </w:rPr>
        <w:t>проведения</w:t>
      </w:r>
      <w:r w:rsidRPr="00BD1D25">
        <w:rPr>
          <w:spacing w:val="-1"/>
          <w:sz w:val="20"/>
        </w:rPr>
        <w:t xml:space="preserve"> </w:t>
      </w:r>
      <w:r w:rsidRPr="00BD1D25">
        <w:rPr>
          <w:sz w:val="20"/>
        </w:rPr>
        <w:t>аукциона</w:t>
      </w:r>
    </w:p>
    <w:p w:rsidR="00B775C8" w:rsidRPr="00BD1D25" w:rsidRDefault="00B775C8" w:rsidP="00015D1E">
      <w:pPr>
        <w:spacing w:after="0"/>
        <w:rPr>
          <w:sz w:val="20"/>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A734B9">
      <w:pPr>
        <w:pStyle w:val="aff1"/>
        <w:spacing w:line="264" w:lineRule="auto"/>
        <w:jc w:val="right"/>
      </w:pPr>
      <w:r w:rsidRPr="00BD1D25">
        <w:lastRenderedPageBreak/>
        <w:t xml:space="preserve">Приложение № 3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 «Утверждение схемы расположения</w:t>
      </w:r>
      <w:r w:rsidRPr="00BD1D25">
        <w:rPr>
          <w:spacing w:val="-67"/>
        </w:rPr>
        <w:t xml:space="preserve"> </w:t>
      </w:r>
      <w:r w:rsidRPr="00BD1D25">
        <w:t>земельного участка или земельных участков</w:t>
      </w:r>
      <w:r w:rsidRPr="00BD1D25">
        <w:rPr>
          <w:spacing w:val="-67"/>
        </w:rPr>
        <w:t xml:space="preserve"> </w:t>
      </w:r>
      <w:r w:rsidRPr="00BD1D25">
        <w:t>на</w:t>
      </w:r>
      <w:r w:rsidRPr="00BD1D25">
        <w:rPr>
          <w:spacing w:val="-1"/>
        </w:rPr>
        <w:t xml:space="preserve"> </w:t>
      </w:r>
      <w:r w:rsidRPr="00BD1D25">
        <w:t>кадастровом</w:t>
      </w:r>
      <w:r w:rsidRPr="00BD1D25">
        <w:rPr>
          <w:spacing w:val="-4"/>
        </w:rPr>
        <w:t xml:space="preserve"> </w:t>
      </w:r>
      <w:r w:rsidRPr="00BD1D25">
        <w:t>плане территории»</w:t>
      </w:r>
    </w:p>
    <w:p w:rsidR="00B775C8" w:rsidRPr="00BD1D25" w:rsidRDefault="00B775C8" w:rsidP="00015D1E">
      <w:pPr>
        <w:pStyle w:val="aff1"/>
        <w:rPr>
          <w:sz w:val="30"/>
        </w:rPr>
      </w:pPr>
    </w:p>
    <w:p w:rsidR="00B775C8" w:rsidRPr="00BD1D25" w:rsidRDefault="00B775C8" w:rsidP="00015D1E">
      <w:pPr>
        <w:pStyle w:val="110"/>
        <w:ind w:left="0"/>
      </w:pPr>
      <w:r w:rsidRPr="00BD1D25">
        <w:t>Форма заявления об утверждении схемы расположения земельного участка на</w:t>
      </w:r>
      <w:r w:rsidRPr="00BD1D25">
        <w:rPr>
          <w:spacing w:val="-67"/>
        </w:rPr>
        <w:t xml:space="preserve"> </w:t>
      </w:r>
      <w:r w:rsidRPr="00BD1D25">
        <w:t>кадастровом плане</w:t>
      </w:r>
      <w:r w:rsidRPr="00BD1D25">
        <w:rPr>
          <w:spacing w:val="-2"/>
        </w:rPr>
        <w:t xml:space="preserve"> </w:t>
      </w:r>
      <w:r w:rsidRPr="00BD1D25">
        <w:t>территории</w:t>
      </w:r>
    </w:p>
    <w:p w:rsidR="00B775C8" w:rsidRPr="00BD1D25" w:rsidRDefault="00B775C8" w:rsidP="00015D1E">
      <w:pPr>
        <w:pStyle w:val="aff1"/>
        <w:rPr>
          <w:b/>
          <w:sz w:val="30"/>
        </w:rPr>
      </w:pPr>
    </w:p>
    <w:p w:rsidR="00B775C8" w:rsidRPr="00BD1D25" w:rsidRDefault="00B775C8" w:rsidP="00015D1E">
      <w:pPr>
        <w:pStyle w:val="aff1"/>
        <w:rPr>
          <w:b/>
          <w:sz w:val="35"/>
        </w:rPr>
      </w:pPr>
    </w:p>
    <w:p w:rsidR="00B775C8" w:rsidRPr="00BD1D25" w:rsidRDefault="00B775C8" w:rsidP="00A734B9">
      <w:pPr>
        <w:spacing w:after="0"/>
        <w:ind w:firstLine="0"/>
        <w:jc w:val="center"/>
        <w:rPr>
          <w:b/>
          <w:sz w:val="24"/>
        </w:rPr>
      </w:pPr>
      <w:r w:rsidRPr="00BD1D25">
        <w:rPr>
          <w:b/>
          <w:sz w:val="24"/>
        </w:rPr>
        <w:t>Заявление</w:t>
      </w:r>
    </w:p>
    <w:p w:rsidR="00B775C8" w:rsidRPr="00BD1D25" w:rsidRDefault="00B775C8" w:rsidP="00A734B9">
      <w:pPr>
        <w:spacing w:after="0"/>
        <w:ind w:firstLine="0"/>
        <w:jc w:val="center"/>
        <w:rPr>
          <w:b/>
          <w:sz w:val="24"/>
        </w:rPr>
      </w:pPr>
      <w:r w:rsidRPr="00BD1D25">
        <w:rPr>
          <w:b/>
          <w:sz w:val="24"/>
        </w:rPr>
        <w:t>об утверждении схемы расположения земельного участка на кадастровом плане</w:t>
      </w:r>
      <w:r w:rsidRPr="00BD1D25">
        <w:rPr>
          <w:b/>
          <w:spacing w:val="-58"/>
          <w:sz w:val="24"/>
        </w:rPr>
        <w:t xml:space="preserve"> </w:t>
      </w:r>
      <w:r w:rsidRPr="00BD1D25">
        <w:rPr>
          <w:b/>
          <w:sz w:val="24"/>
        </w:rPr>
        <w:t>территории</w:t>
      </w:r>
    </w:p>
    <w:p w:rsidR="00B775C8" w:rsidRPr="00BD1D25" w:rsidRDefault="00B775C8" w:rsidP="00015D1E">
      <w:pPr>
        <w:pStyle w:val="aff1"/>
        <w:rPr>
          <w:b/>
          <w:sz w:val="23"/>
        </w:rPr>
      </w:pPr>
    </w:p>
    <w:p w:rsidR="00B775C8" w:rsidRPr="00BD1D25" w:rsidRDefault="00B775C8" w:rsidP="00015D1E">
      <w:pPr>
        <w:tabs>
          <w:tab w:val="left" w:pos="1791"/>
          <w:tab w:val="left" w:pos="2451"/>
        </w:tabs>
        <w:spacing w:after="0"/>
        <w:jc w:val="right"/>
        <w:rPr>
          <w:sz w:val="24"/>
        </w:rPr>
      </w:pPr>
      <w:r w:rsidRPr="00BD1D25">
        <w:rPr>
          <w:sz w:val="24"/>
        </w:rPr>
        <w:t>«__»</w:t>
      </w:r>
      <w:r w:rsidRPr="00BD1D25">
        <w:rPr>
          <w:sz w:val="24"/>
          <w:u w:val="single"/>
        </w:rPr>
        <w:tab/>
      </w:r>
      <w:r w:rsidRPr="00BD1D25">
        <w:rPr>
          <w:sz w:val="24"/>
        </w:rPr>
        <w:t>20</w:t>
      </w:r>
      <w:r w:rsidRPr="00BD1D25">
        <w:rPr>
          <w:sz w:val="24"/>
          <w:u w:val="single"/>
        </w:rPr>
        <w:tab/>
      </w:r>
      <w:r w:rsidRPr="00BD1D25">
        <w:rPr>
          <w:sz w:val="24"/>
        </w:rPr>
        <w:t>г.</w:t>
      </w:r>
    </w:p>
    <w:p w:rsidR="00B775C8" w:rsidRPr="00BD1D25" w:rsidRDefault="00B775C8" w:rsidP="00015D1E">
      <w:pPr>
        <w:pStyle w:val="aff1"/>
        <w:rPr>
          <w:sz w:val="25"/>
        </w:rPr>
      </w:pPr>
      <w:r w:rsidRPr="00BD1D25">
        <w:rPr>
          <w:noProof/>
          <w:lang w:eastAsia="ru-RU"/>
        </w:rPr>
        <mc:AlternateContent>
          <mc:Choice Requires="wps">
            <w:drawing>
              <wp:anchor distT="0" distB="0" distL="0" distR="0" simplePos="0" relativeHeight="251672576" behindDoc="1" locked="0" layoutInCell="1" allowOverlap="1" wp14:anchorId="787991E6" wp14:editId="6ADF116C">
                <wp:simplePos x="0" y="0"/>
                <wp:positionH relativeFrom="page">
                  <wp:posOffset>925195</wp:posOffset>
                </wp:positionH>
                <wp:positionV relativeFrom="paragraph">
                  <wp:posOffset>208280</wp:posOffset>
                </wp:positionV>
                <wp:extent cx="6210935" cy="6350"/>
                <wp:effectExtent l="1270" t="3175" r="0" b="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72.85pt;margin-top:16.4pt;width:489.05pt;height:.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673600" behindDoc="1" locked="0" layoutInCell="1" allowOverlap="1" wp14:anchorId="0AAC5998" wp14:editId="10F5CB5A">
                <wp:simplePos x="0" y="0"/>
                <wp:positionH relativeFrom="page">
                  <wp:posOffset>925195</wp:posOffset>
                </wp:positionH>
                <wp:positionV relativeFrom="paragraph">
                  <wp:posOffset>389255</wp:posOffset>
                </wp:positionV>
                <wp:extent cx="6210935" cy="6350"/>
                <wp:effectExtent l="1270" t="3175" r="0" b="0"/>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72.85pt;margin-top:30.65pt;width:489.0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" fillcolor="black" stroked="f">
                <w10:wrap type="topAndBottom" anchorx="page"/>
              </v:rect>
            </w:pict>
          </mc:Fallback>
        </mc:AlternateContent>
      </w:r>
    </w:p>
    <w:p w:rsidR="00B775C8" w:rsidRPr="00BD1D25" w:rsidRDefault="00B775C8" w:rsidP="00015D1E">
      <w:pPr>
        <w:spacing w:after="0" w:line="176" w:lineRule="exact"/>
        <w:rPr>
          <w:sz w:val="18"/>
        </w:rPr>
      </w:pPr>
      <w:r w:rsidRPr="00BD1D25">
        <w:rPr>
          <w:sz w:val="18"/>
        </w:rPr>
        <w:t>(наименование</w:t>
      </w:r>
      <w:r w:rsidRPr="00BD1D25">
        <w:rPr>
          <w:spacing w:val="-5"/>
          <w:sz w:val="18"/>
        </w:rPr>
        <w:t xml:space="preserve"> </w:t>
      </w:r>
      <w:r w:rsidRPr="00BD1D25">
        <w:rPr>
          <w:sz w:val="18"/>
        </w:rPr>
        <w:t>органа</w:t>
      </w:r>
      <w:r w:rsidRPr="00BD1D25">
        <w:rPr>
          <w:spacing w:val="-5"/>
          <w:sz w:val="18"/>
        </w:rPr>
        <w:t xml:space="preserve"> </w:t>
      </w:r>
      <w:r w:rsidRPr="00BD1D25">
        <w:rPr>
          <w:sz w:val="18"/>
        </w:rPr>
        <w:t>исполнительной</w:t>
      </w:r>
      <w:r w:rsidRPr="00BD1D25">
        <w:rPr>
          <w:spacing w:val="-5"/>
          <w:sz w:val="18"/>
        </w:rPr>
        <w:t xml:space="preserve"> </w:t>
      </w:r>
      <w:r w:rsidRPr="00BD1D25">
        <w:rPr>
          <w:sz w:val="18"/>
        </w:rPr>
        <w:t>власти</w:t>
      </w:r>
      <w:r w:rsidRPr="00BD1D25">
        <w:rPr>
          <w:spacing w:val="-4"/>
          <w:sz w:val="18"/>
        </w:rPr>
        <w:t xml:space="preserve"> </w:t>
      </w:r>
      <w:r w:rsidRPr="00BD1D25">
        <w:rPr>
          <w:sz w:val="18"/>
        </w:rPr>
        <w:t>субъекта</w:t>
      </w:r>
      <w:r w:rsidRPr="00BD1D25">
        <w:rPr>
          <w:spacing w:val="-4"/>
          <w:sz w:val="18"/>
        </w:rPr>
        <w:t xml:space="preserve"> </w:t>
      </w:r>
      <w:r w:rsidRPr="00BD1D25">
        <w:rPr>
          <w:sz w:val="18"/>
        </w:rPr>
        <w:t>Российской</w:t>
      </w:r>
      <w:r w:rsidRPr="00BD1D25">
        <w:rPr>
          <w:spacing w:val="-5"/>
          <w:sz w:val="18"/>
        </w:rPr>
        <w:t xml:space="preserve"> </w:t>
      </w:r>
      <w:r w:rsidRPr="00BD1D25">
        <w:rPr>
          <w:sz w:val="18"/>
        </w:rPr>
        <w:t>Федерации, органа</w:t>
      </w:r>
      <w:r w:rsidRPr="00BD1D25">
        <w:rPr>
          <w:spacing w:val="-5"/>
          <w:sz w:val="18"/>
        </w:rPr>
        <w:t xml:space="preserve"> </w:t>
      </w:r>
      <w:r w:rsidRPr="00BD1D25">
        <w:rPr>
          <w:sz w:val="18"/>
        </w:rPr>
        <w:t>местного</w:t>
      </w:r>
      <w:r w:rsidRPr="00BD1D25">
        <w:rPr>
          <w:spacing w:val="-3"/>
          <w:sz w:val="18"/>
        </w:rPr>
        <w:t xml:space="preserve"> </w:t>
      </w:r>
      <w:r w:rsidRPr="00BD1D25">
        <w:rPr>
          <w:sz w:val="18"/>
        </w:rPr>
        <w:t>самоуправления)</w:t>
      </w:r>
    </w:p>
    <w:p w:rsidR="00B775C8" w:rsidRPr="00BD1D25" w:rsidRDefault="00B775C8" w:rsidP="00015D1E">
      <w:pPr>
        <w:pStyle w:val="aff1"/>
        <w:rPr>
          <w:sz w:val="20"/>
        </w:rPr>
      </w:pPr>
    </w:p>
    <w:p w:rsidR="00B775C8" w:rsidRPr="00BD1D25" w:rsidRDefault="00B775C8" w:rsidP="00015D1E">
      <w:pPr>
        <w:pStyle w:val="aff1"/>
        <w:rPr>
          <w:sz w:val="26"/>
        </w:rPr>
      </w:pPr>
    </w:p>
    <w:p w:rsidR="00B775C8" w:rsidRPr="00BD1D25" w:rsidRDefault="00B775C8" w:rsidP="00015D1E">
      <w:pPr>
        <w:spacing w:after="0"/>
        <w:ind w:firstLine="708"/>
        <w:rPr>
          <w:sz w:val="24"/>
        </w:rPr>
      </w:pPr>
      <w:r w:rsidRPr="00BD1D25">
        <w:rPr>
          <w:sz w:val="24"/>
        </w:rPr>
        <w:t>В соответствии со статьей 11.10 Земельного кодекса Российской Федерации прошу</w:t>
      </w:r>
      <w:r w:rsidRPr="00BD1D25">
        <w:rPr>
          <w:spacing w:val="-57"/>
          <w:sz w:val="24"/>
        </w:rPr>
        <w:t xml:space="preserve"> </w:t>
      </w:r>
      <w:r w:rsidRPr="00BD1D25">
        <w:rPr>
          <w:sz w:val="24"/>
        </w:rPr>
        <w:t>утвердить</w:t>
      </w:r>
      <w:r w:rsidRPr="00BD1D25">
        <w:rPr>
          <w:spacing w:val="-1"/>
          <w:sz w:val="24"/>
        </w:rPr>
        <w:t xml:space="preserve"> </w:t>
      </w:r>
      <w:r w:rsidRPr="00BD1D25">
        <w:rPr>
          <w:sz w:val="24"/>
        </w:rPr>
        <w:t>схему</w:t>
      </w:r>
      <w:r w:rsidRPr="00BD1D25">
        <w:rPr>
          <w:spacing w:val="-6"/>
          <w:sz w:val="24"/>
        </w:rPr>
        <w:t xml:space="preserve"> </w:t>
      </w:r>
      <w:r w:rsidRPr="00BD1D25">
        <w:rPr>
          <w:sz w:val="24"/>
        </w:rPr>
        <w:t>расположения</w:t>
      </w:r>
      <w:r w:rsidRPr="00BD1D25">
        <w:rPr>
          <w:spacing w:val="-1"/>
          <w:sz w:val="24"/>
        </w:rPr>
        <w:t xml:space="preserve"> </w:t>
      </w:r>
      <w:r w:rsidRPr="00BD1D25">
        <w:rPr>
          <w:sz w:val="24"/>
        </w:rPr>
        <w:t>земельного</w:t>
      </w:r>
      <w:r w:rsidRPr="00BD1D25">
        <w:rPr>
          <w:spacing w:val="1"/>
          <w:sz w:val="24"/>
        </w:rPr>
        <w:t xml:space="preserve"> </w:t>
      </w:r>
      <w:r w:rsidRPr="00BD1D25">
        <w:rPr>
          <w:sz w:val="24"/>
        </w:rPr>
        <w:t>участка</w:t>
      </w:r>
      <w:r w:rsidRPr="00BD1D25">
        <w:rPr>
          <w:spacing w:val="-2"/>
          <w:sz w:val="24"/>
        </w:rPr>
        <w:t xml:space="preserve"> </w:t>
      </w:r>
      <w:r w:rsidRPr="00BD1D25">
        <w:rPr>
          <w:sz w:val="24"/>
        </w:rPr>
        <w:t>на</w:t>
      </w:r>
      <w:r w:rsidRPr="00BD1D25">
        <w:rPr>
          <w:spacing w:val="-2"/>
          <w:sz w:val="24"/>
        </w:rPr>
        <w:t xml:space="preserve"> </w:t>
      </w:r>
      <w:r w:rsidRPr="00BD1D25">
        <w:rPr>
          <w:sz w:val="24"/>
        </w:rPr>
        <w:t>кадастровом</w:t>
      </w:r>
      <w:r w:rsidRPr="00BD1D25">
        <w:rPr>
          <w:spacing w:val="-1"/>
          <w:sz w:val="24"/>
        </w:rPr>
        <w:t xml:space="preserve"> </w:t>
      </w:r>
      <w:r w:rsidRPr="00BD1D25">
        <w:rPr>
          <w:sz w:val="24"/>
        </w:rPr>
        <w:t>плане</w:t>
      </w:r>
      <w:r w:rsidRPr="00BD1D25">
        <w:rPr>
          <w:spacing w:val="-2"/>
          <w:sz w:val="24"/>
        </w:rPr>
        <w:t xml:space="preserve"> </w:t>
      </w:r>
      <w:r w:rsidRPr="00BD1D25">
        <w:rPr>
          <w:sz w:val="24"/>
        </w:rPr>
        <w:t>территории.</w:t>
      </w:r>
    </w:p>
    <w:p w:rsidR="00B775C8" w:rsidRPr="00BD1D25" w:rsidRDefault="00B775C8" w:rsidP="00015D1E">
      <w:pPr>
        <w:pStyle w:val="aff1"/>
        <w:rPr>
          <w:sz w:val="24"/>
        </w:rPr>
      </w:pPr>
    </w:p>
    <w:p w:rsidR="00B775C8" w:rsidRPr="00BD1D25" w:rsidRDefault="00B775C8" w:rsidP="00A734B9">
      <w:pPr>
        <w:pStyle w:val="ac"/>
        <w:widowControl w:val="0"/>
        <w:numPr>
          <w:ilvl w:val="0"/>
          <w:numId w:val="16"/>
        </w:numPr>
        <w:tabs>
          <w:tab w:val="left" w:pos="1081"/>
        </w:tabs>
        <w:autoSpaceDE w:val="0"/>
        <w:autoSpaceDN w:val="0"/>
        <w:spacing w:after="0" w:line="240" w:lineRule="auto"/>
        <w:ind w:left="0" w:hanging="361"/>
        <w:contextualSpacing w:val="0"/>
        <w:jc w:val="center"/>
        <w:rPr>
          <w:b/>
          <w:sz w:val="24"/>
        </w:rPr>
      </w:pPr>
      <w:r w:rsidRPr="00BD1D25">
        <w:rPr>
          <w:b/>
          <w:sz w:val="24"/>
        </w:rPr>
        <w:t>Сведения</w:t>
      </w:r>
      <w:r w:rsidRPr="00BD1D25">
        <w:rPr>
          <w:b/>
          <w:spacing w:val="-3"/>
          <w:sz w:val="24"/>
        </w:rPr>
        <w:t xml:space="preserve"> </w:t>
      </w:r>
      <w:r w:rsidRPr="00BD1D25">
        <w:rPr>
          <w:b/>
          <w:sz w:val="24"/>
        </w:rPr>
        <w:t>о</w:t>
      </w:r>
      <w:r w:rsidRPr="00BD1D25">
        <w:rPr>
          <w:b/>
          <w:spacing w:val="-2"/>
          <w:sz w:val="24"/>
        </w:rPr>
        <w:t xml:space="preserve"> </w:t>
      </w:r>
      <w:r w:rsidRPr="00BD1D25">
        <w:rPr>
          <w:b/>
          <w:sz w:val="24"/>
        </w:rPr>
        <w:t>заявителе</w:t>
      </w:r>
      <w:r w:rsidRPr="00BD1D25">
        <w:rPr>
          <w:b/>
          <w:spacing w:val="-5"/>
          <w:sz w:val="24"/>
        </w:rPr>
        <w:t xml:space="preserve"> </w:t>
      </w:r>
      <w:r w:rsidRPr="00BD1D25">
        <w:rPr>
          <w:b/>
          <w:sz w:val="24"/>
        </w:rPr>
        <w:t>(в</w:t>
      </w:r>
      <w:r w:rsidRPr="00BD1D25">
        <w:rPr>
          <w:b/>
          <w:spacing w:val="-2"/>
          <w:sz w:val="24"/>
        </w:rPr>
        <w:t xml:space="preserve"> </w:t>
      </w:r>
      <w:r w:rsidRPr="00BD1D25">
        <w:rPr>
          <w:b/>
          <w:sz w:val="24"/>
        </w:rPr>
        <w:t>случае,</w:t>
      </w:r>
      <w:r w:rsidRPr="00BD1D25">
        <w:rPr>
          <w:b/>
          <w:spacing w:val="-3"/>
          <w:sz w:val="24"/>
        </w:rPr>
        <w:t xml:space="preserve"> </w:t>
      </w:r>
      <w:r w:rsidRPr="00BD1D25">
        <w:rPr>
          <w:b/>
          <w:sz w:val="24"/>
        </w:rPr>
        <w:t>если</w:t>
      </w:r>
      <w:r w:rsidRPr="00BD1D25">
        <w:rPr>
          <w:b/>
          <w:spacing w:val="-2"/>
          <w:sz w:val="24"/>
        </w:rPr>
        <w:t xml:space="preserve"> </w:t>
      </w:r>
      <w:r w:rsidRPr="00BD1D25">
        <w:rPr>
          <w:b/>
          <w:sz w:val="24"/>
        </w:rPr>
        <w:t>заявитель</w:t>
      </w:r>
      <w:r w:rsidRPr="00BD1D25">
        <w:rPr>
          <w:b/>
          <w:spacing w:val="-3"/>
          <w:sz w:val="24"/>
        </w:rPr>
        <w:t xml:space="preserve"> </w:t>
      </w:r>
      <w:r w:rsidRPr="00BD1D25">
        <w:rPr>
          <w:b/>
          <w:sz w:val="24"/>
        </w:rPr>
        <w:t>обращается</w:t>
      </w:r>
      <w:r w:rsidRPr="00BD1D25">
        <w:rPr>
          <w:b/>
          <w:spacing w:val="-3"/>
          <w:sz w:val="24"/>
        </w:rPr>
        <w:t xml:space="preserve"> </w:t>
      </w:r>
      <w:r w:rsidRPr="00BD1D25">
        <w:rPr>
          <w:b/>
          <w:sz w:val="24"/>
        </w:rPr>
        <w:t>через</w:t>
      </w:r>
      <w:r w:rsidRPr="00BD1D25">
        <w:rPr>
          <w:b/>
          <w:spacing w:val="-1"/>
          <w:sz w:val="24"/>
        </w:rPr>
        <w:t xml:space="preserve"> </w:t>
      </w:r>
      <w:r w:rsidRPr="00BD1D25">
        <w:rPr>
          <w:b/>
          <w:sz w:val="24"/>
        </w:rPr>
        <w:t>представителя)</w:t>
      </w:r>
    </w:p>
    <w:p w:rsidR="00B775C8" w:rsidRPr="00BD1D25" w:rsidRDefault="00B775C8" w:rsidP="00015D1E">
      <w:pPr>
        <w:pStyle w:val="aff1"/>
        <w:rPr>
          <w:b/>
          <w:sz w:val="20"/>
        </w:rPr>
      </w:pPr>
    </w:p>
    <w:p w:rsidR="00B775C8" w:rsidRPr="00BD1D25" w:rsidRDefault="00B775C8" w:rsidP="00015D1E">
      <w:pPr>
        <w:pStyle w:val="aff1"/>
        <w:rPr>
          <w:b/>
          <w:sz w:val="20"/>
        </w:rPr>
      </w:pPr>
    </w:p>
    <w:p w:rsidR="00B775C8" w:rsidRPr="00BD1D25" w:rsidRDefault="00B775C8" w:rsidP="00015D1E">
      <w:pPr>
        <w:pStyle w:val="aff1"/>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D1D25" w:rsidRPr="00BD1D25" w:rsidTr="00B775C8">
        <w:trPr>
          <w:trHeight w:val="500"/>
        </w:trPr>
        <w:tc>
          <w:tcPr>
            <w:tcW w:w="1044" w:type="dxa"/>
          </w:tcPr>
          <w:p w:rsidR="00B775C8" w:rsidRPr="00BD1D25" w:rsidRDefault="00B775C8" w:rsidP="00015D1E">
            <w:pPr>
              <w:pStyle w:val="TableParagraph"/>
              <w:jc w:val="center"/>
              <w:rPr>
                <w:sz w:val="24"/>
              </w:rPr>
            </w:pPr>
            <w:r w:rsidRPr="00BD1D25">
              <w:rPr>
                <w:sz w:val="24"/>
              </w:rPr>
              <w:t>1.1</w:t>
            </w:r>
          </w:p>
        </w:tc>
        <w:tc>
          <w:tcPr>
            <w:tcW w:w="4631" w:type="dxa"/>
          </w:tcPr>
          <w:p w:rsidR="00B775C8" w:rsidRPr="00BD1D25" w:rsidRDefault="00B775C8" w:rsidP="00015D1E">
            <w:pPr>
              <w:pStyle w:val="TableParagraph"/>
              <w:rPr>
                <w:sz w:val="24"/>
                <w:lang w:val="ru-RU"/>
              </w:rPr>
            </w:pPr>
            <w:r w:rsidRPr="00BD1D25">
              <w:rPr>
                <w:sz w:val="24"/>
                <w:lang w:val="ru-RU"/>
              </w:rPr>
              <w:t>Сведения о физическом лице, в случае</w:t>
            </w:r>
            <w:r w:rsidRPr="00BD1D25">
              <w:rPr>
                <w:spacing w:val="1"/>
                <w:sz w:val="24"/>
                <w:lang w:val="ru-RU"/>
              </w:rPr>
              <w:t xml:space="preserve"> </w:t>
            </w:r>
            <w:r w:rsidRPr="00BD1D25">
              <w:rPr>
                <w:sz w:val="24"/>
                <w:lang w:val="ru-RU"/>
              </w:rPr>
              <w:t>если</w:t>
            </w:r>
            <w:r w:rsidRPr="00BD1D25">
              <w:rPr>
                <w:spacing w:val="-1"/>
                <w:sz w:val="24"/>
                <w:lang w:val="ru-RU"/>
              </w:rPr>
              <w:t xml:space="preserve"> </w:t>
            </w:r>
            <w:r w:rsidRPr="00BD1D25">
              <w:rPr>
                <w:sz w:val="24"/>
                <w:lang w:val="ru-RU"/>
              </w:rPr>
              <w:t>заявитель</w:t>
            </w:r>
            <w:r w:rsidRPr="00BD1D25">
              <w:rPr>
                <w:spacing w:val="-2"/>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физическое</w:t>
            </w:r>
            <w:r w:rsidRPr="00BD1D25">
              <w:rPr>
                <w:spacing w:val="-3"/>
                <w:sz w:val="24"/>
                <w:lang w:val="ru-RU"/>
              </w:rPr>
              <w:t xml:space="preserve"> </w:t>
            </w:r>
            <w:r w:rsidRPr="00BD1D25">
              <w:rPr>
                <w:sz w:val="24"/>
                <w:lang w:val="ru-RU"/>
              </w:rPr>
              <w:t>лицо:</w:t>
            </w:r>
          </w:p>
        </w:tc>
        <w:tc>
          <w:tcPr>
            <w:tcW w:w="3887" w:type="dxa"/>
          </w:tcPr>
          <w:p w:rsidR="00B775C8" w:rsidRPr="00BD1D25" w:rsidRDefault="00B775C8" w:rsidP="00015D1E">
            <w:pPr>
              <w:pStyle w:val="TableParagraph"/>
              <w:rPr>
                <w:sz w:val="24"/>
                <w:lang w:val="ru-RU"/>
              </w:rPr>
            </w:pPr>
          </w:p>
        </w:tc>
      </w:tr>
      <w:tr w:rsidR="00BD1D25" w:rsidRPr="00BD1D25" w:rsidTr="00B775C8">
        <w:trPr>
          <w:trHeight w:val="210"/>
        </w:trPr>
        <w:tc>
          <w:tcPr>
            <w:tcW w:w="1044" w:type="dxa"/>
          </w:tcPr>
          <w:p w:rsidR="00B775C8" w:rsidRPr="00BD1D25" w:rsidRDefault="00B775C8" w:rsidP="00015D1E">
            <w:pPr>
              <w:pStyle w:val="TableParagraph"/>
              <w:jc w:val="center"/>
              <w:rPr>
                <w:sz w:val="24"/>
              </w:rPr>
            </w:pPr>
            <w:r w:rsidRPr="00BD1D25">
              <w:rPr>
                <w:sz w:val="24"/>
              </w:rPr>
              <w:t>1.1.1</w:t>
            </w:r>
          </w:p>
        </w:tc>
        <w:tc>
          <w:tcPr>
            <w:tcW w:w="4631" w:type="dxa"/>
          </w:tcPr>
          <w:p w:rsidR="00B775C8" w:rsidRPr="00BD1D25" w:rsidRDefault="00B775C8" w:rsidP="00015D1E">
            <w:pPr>
              <w:pStyle w:val="TableParagraph"/>
              <w:rPr>
                <w:sz w:val="24"/>
                <w:lang w:val="ru-RU"/>
              </w:rPr>
            </w:pPr>
            <w:r w:rsidRPr="00BD1D25">
              <w:rPr>
                <w:sz w:val="24"/>
                <w:lang w:val="ru-RU"/>
              </w:rPr>
              <w:t>Фамилия,</w:t>
            </w:r>
            <w:r w:rsidRPr="00BD1D25">
              <w:rPr>
                <w:spacing w:val="-2"/>
                <w:sz w:val="24"/>
                <w:lang w:val="ru-RU"/>
              </w:rPr>
              <w:t xml:space="preserve"> </w:t>
            </w:r>
            <w:r w:rsidRPr="00BD1D25">
              <w:rPr>
                <w:sz w:val="24"/>
                <w:lang w:val="ru-RU"/>
              </w:rPr>
              <w:t>имя,</w:t>
            </w:r>
            <w:r w:rsidRPr="00BD1D25">
              <w:rPr>
                <w:spacing w:val="-1"/>
                <w:sz w:val="24"/>
                <w:lang w:val="ru-RU"/>
              </w:rPr>
              <w:t xml:space="preserve"> </w:t>
            </w:r>
            <w:r w:rsidRPr="00BD1D25">
              <w:rPr>
                <w:sz w:val="24"/>
                <w:lang w:val="ru-RU"/>
              </w:rPr>
              <w:t>отчество</w:t>
            </w:r>
            <w:r w:rsidRPr="00BD1D25">
              <w:rPr>
                <w:spacing w:val="-1"/>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наличии)</w:t>
            </w:r>
          </w:p>
        </w:tc>
        <w:tc>
          <w:tcPr>
            <w:tcW w:w="3887" w:type="dxa"/>
          </w:tcPr>
          <w:p w:rsidR="00B775C8" w:rsidRPr="00BD1D25" w:rsidRDefault="00B775C8" w:rsidP="00015D1E">
            <w:pPr>
              <w:pStyle w:val="TableParagraph"/>
              <w:rPr>
                <w:sz w:val="24"/>
                <w:lang w:val="ru-RU"/>
              </w:rPr>
            </w:pPr>
          </w:p>
        </w:tc>
      </w:tr>
      <w:tr w:rsidR="00BD1D25" w:rsidRPr="00BD1D25" w:rsidTr="00B775C8">
        <w:trPr>
          <w:trHeight w:val="497"/>
        </w:trPr>
        <w:tc>
          <w:tcPr>
            <w:tcW w:w="1044" w:type="dxa"/>
          </w:tcPr>
          <w:p w:rsidR="00B775C8" w:rsidRPr="00BD1D25" w:rsidRDefault="00B775C8" w:rsidP="00015D1E">
            <w:pPr>
              <w:pStyle w:val="TableParagraph"/>
              <w:jc w:val="center"/>
              <w:rPr>
                <w:sz w:val="24"/>
              </w:rPr>
            </w:pPr>
            <w:r w:rsidRPr="00BD1D25">
              <w:rPr>
                <w:sz w:val="24"/>
              </w:rPr>
              <w:t>1.1.2</w:t>
            </w:r>
          </w:p>
        </w:tc>
        <w:tc>
          <w:tcPr>
            <w:tcW w:w="4631" w:type="dxa"/>
          </w:tcPr>
          <w:p w:rsidR="00B775C8" w:rsidRPr="00BD1D25" w:rsidRDefault="00B775C8" w:rsidP="00015D1E">
            <w:pPr>
              <w:pStyle w:val="TableParagraph"/>
              <w:rPr>
                <w:sz w:val="24"/>
              </w:rPr>
            </w:pPr>
            <w:r w:rsidRPr="00BD1D25">
              <w:rPr>
                <w:sz w:val="24"/>
              </w:rPr>
              <w:t>Реквизиты</w:t>
            </w:r>
            <w:r w:rsidRPr="00BD1D25">
              <w:rPr>
                <w:spacing w:val="-8"/>
                <w:sz w:val="24"/>
              </w:rPr>
              <w:t xml:space="preserve"> </w:t>
            </w:r>
            <w:r w:rsidRPr="00BD1D25">
              <w:rPr>
                <w:sz w:val="24"/>
              </w:rPr>
              <w:t>документа,</w:t>
            </w:r>
            <w:r w:rsidRPr="00BD1D25">
              <w:rPr>
                <w:spacing w:val="-7"/>
                <w:sz w:val="24"/>
              </w:rPr>
              <w:t xml:space="preserve"> </w:t>
            </w:r>
            <w:r w:rsidRPr="00BD1D25">
              <w:rPr>
                <w:sz w:val="24"/>
              </w:rPr>
              <w:t>удостоверяющего</w:t>
            </w:r>
            <w:r w:rsidRPr="00BD1D25">
              <w:rPr>
                <w:spacing w:val="-57"/>
                <w:sz w:val="24"/>
              </w:rPr>
              <w:t xml:space="preserve"> </w:t>
            </w:r>
            <w:r w:rsidRPr="00BD1D25">
              <w:rPr>
                <w:sz w:val="24"/>
              </w:rPr>
              <w:t>личность</w:t>
            </w:r>
          </w:p>
        </w:tc>
        <w:tc>
          <w:tcPr>
            <w:tcW w:w="3887" w:type="dxa"/>
          </w:tcPr>
          <w:p w:rsidR="00B775C8" w:rsidRPr="00BD1D25" w:rsidRDefault="00B775C8" w:rsidP="00015D1E">
            <w:pPr>
              <w:pStyle w:val="TableParagraph"/>
              <w:rPr>
                <w:sz w:val="24"/>
              </w:rPr>
            </w:pPr>
          </w:p>
        </w:tc>
      </w:tr>
      <w:tr w:rsidR="00BD1D25" w:rsidRPr="00BD1D25" w:rsidTr="00B775C8">
        <w:trPr>
          <w:trHeight w:val="208"/>
        </w:trPr>
        <w:tc>
          <w:tcPr>
            <w:tcW w:w="1044" w:type="dxa"/>
          </w:tcPr>
          <w:p w:rsidR="00B775C8" w:rsidRPr="00BD1D25" w:rsidRDefault="00B775C8" w:rsidP="00015D1E">
            <w:pPr>
              <w:pStyle w:val="TableParagraph"/>
              <w:jc w:val="center"/>
              <w:rPr>
                <w:sz w:val="24"/>
              </w:rPr>
            </w:pPr>
            <w:r w:rsidRPr="00BD1D25">
              <w:rPr>
                <w:sz w:val="24"/>
              </w:rPr>
              <w:t>1.1.3</w:t>
            </w:r>
          </w:p>
        </w:tc>
        <w:tc>
          <w:tcPr>
            <w:tcW w:w="4631" w:type="dxa"/>
          </w:tcPr>
          <w:p w:rsidR="00B775C8" w:rsidRPr="00BD1D25" w:rsidRDefault="00B775C8" w:rsidP="00015D1E">
            <w:pPr>
              <w:pStyle w:val="TableParagraph"/>
              <w:rPr>
                <w:sz w:val="24"/>
              </w:rPr>
            </w:pPr>
            <w:r w:rsidRPr="00BD1D25">
              <w:rPr>
                <w:sz w:val="24"/>
              </w:rPr>
              <w:t>Адрес</w:t>
            </w:r>
            <w:r w:rsidRPr="00BD1D25">
              <w:rPr>
                <w:spacing w:val="-5"/>
                <w:sz w:val="24"/>
              </w:rPr>
              <w:t xml:space="preserve"> </w:t>
            </w:r>
            <w:r w:rsidRPr="00BD1D25">
              <w:rPr>
                <w:sz w:val="24"/>
              </w:rPr>
              <w:t>регистрации</w:t>
            </w:r>
          </w:p>
        </w:tc>
        <w:tc>
          <w:tcPr>
            <w:tcW w:w="3887" w:type="dxa"/>
          </w:tcPr>
          <w:p w:rsidR="00B775C8" w:rsidRPr="00BD1D25" w:rsidRDefault="00B775C8" w:rsidP="00015D1E">
            <w:pPr>
              <w:pStyle w:val="TableParagraph"/>
              <w:rPr>
                <w:sz w:val="24"/>
              </w:rPr>
            </w:pPr>
          </w:p>
        </w:tc>
      </w:tr>
      <w:tr w:rsidR="00BD1D25" w:rsidRPr="00BD1D25" w:rsidTr="00B775C8">
        <w:trPr>
          <w:trHeight w:val="226"/>
        </w:trPr>
        <w:tc>
          <w:tcPr>
            <w:tcW w:w="1044" w:type="dxa"/>
          </w:tcPr>
          <w:p w:rsidR="00B775C8" w:rsidRPr="00BD1D25" w:rsidRDefault="00B775C8" w:rsidP="00015D1E">
            <w:pPr>
              <w:pStyle w:val="TableParagraph"/>
              <w:jc w:val="center"/>
              <w:rPr>
                <w:sz w:val="24"/>
              </w:rPr>
            </w:pPr>
            <w:r w:rsidRPr="00BD1D25">
              <w:rPr>
                <w:sz w:val="24"/>
              </w:rPr>
              <w:t>1.1.4</w:t>
            </w:r>
          </w:p>
        </w:tc>
        <w:tc>
          <w:tcPr>
            <w:tcW w:w="4631" w:type="dxa"/>
          </w:tcPr>
          <w:p w:rsidR="00B775C8" w:rsidRPr="00BD1D25" w:rsidRDefault="00B775C8" w:rsidP="00015D1E">
            <w:pPr>
              <w:pStyle w:val="TableParagraph"/>
              <w:rPr>
                <w:sz w:val="24"/>
              </w:rPr>
            </w:pPr>
            <w:r w:rsidRPr="00BD1D25">
              <w:rPr>
                <w:sz w:val="24"/>
              </w:rPr>
              <w:t>Адрес</w:t>
            </w:r>
            <w:r w:rsidRPr="00BD1D25">
              <w:rPr>
                <w:spacing w:val="-5"/>
                <w:sz w:val="24"/>
              </w:rPr>
              <w:t xml:space="preserve"> </w:t>
            </w:r>
            <w:r w:rsidRPr="00BD1D25">
              <w:rPr>
                <w:sz w:val="24"/>
              </w:rPr>
              <w:t>проживания</w:t>
            </w:r>
          </w:p>
        </w:tc>
        <w:tc>
          <w:tcPr>
            <w:tcW w:w="3887" w:type="dxa"/>
          </w:tcPr>
          <w:p w:rsidR="00B775C8" w:rsidRPr="00BD1D25" w:rsidRDefault="00B775C8" w:rsidP="00015D1E">
            <w:pPr>
              <w:pStyle w:val="TableParagraph"/>
              <w:rPr>
                <w:sz w:val="24"/>
              </w:rPr>
            </w:pPr>
          </w:p>
        </w:tc>
      </w:tr>
      <w:tr w:rsidR="00BD1D25" w:rsidRPr="00BD1D25" w:rsidTr="00B775C8">
        <w:trPr>
          <w:trHeight w:val="216"/>
        </w:trPr>
        <w:tc>
          <w:tcPr>
            <w:tcW w:w="1044" w:type="dxa"/>
          </w:tcPr>
          <w:p w:rsidR="00B775C8" w:rsidRPr="00BD1D25" w:rsidRDefault="00B775C8" w:rsidP="00015D1E">
            <w:pPr>
              <w:pStyle w:val="TableParagraph"/>
              <w:jc w:val="center"/>
              <w:rPr>
                <w:sz w:val="24"/>
              </w:rPr>
            </w:pPr>
            <w:r w:rsidRPr="00BD1D25">
              <w:rPr>
                <w:sz w:val="24"/>
              </w:rPr>
              <w:t>1.1.5</w:t>
            </w:r>
          </w:p>
        </w:tc>
        <w:tc>
          <w:tcPr>
            <w:tcW w:w="4631" w:type="dxa"/>
          </w:tcPr>
          <w:p w:rsidR="00B775C8" w:rsidRPr="00BD1D25" w:rsidRDefault="00B775C8" w:rsidP="00015D1E">
            <w:pPr>
              <w:pStyle w:val="TableParagraph"/>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D1D25" w:rsidRPr="00BD1D25" w:rsidTr="00B775C8">
        <w:trPr>
          <w:trHeight w:val="216"/>
        </w:trPr>
        <w:tc>
          <w:tcPr>
            <w:tcW w:w="1044" w:type="dxa"/>
          </w:tcPr>
          <w:p w:rsidR="00B775C8" w:rsidRPr="00BD1D25" w:rsidRDefault="00B775C8" w:rsidP="00015D1E">
            <w:pPr>
              <w:pStyle w:val="TableParagraph"/>
              <w:spacing w:line="273" w:lineRule="exact"/>
              <w:jc w:val="center"/>
              <w:rPr>
                <w:sz w:val="24"/>
              </w:rPr>
            </w:pPr>
            <w:r w:rsidRPr="00BD1D25">
              <w:rPr>
                <w:sz w:val="24"/>
              </w:rPr>
              <w:t>1.1.6</w:t>
            </w:r>
          </w:p>
        </w:tc>
        <w:tc>
          <w:tcPr>
            <w:tcW w:w="4631" w:type="dxa"/>
          </w:tcPr>
          <w:p w:rsidR="00B775C8" w:rsidRPr="00BD1D25" w:rsidRDefault="00B775C8" w:rsidP="00015D1E">
            <w:pPr>
              <w:pStyle w:val="TableParagraph"/>
              <w:spacing w:line="273"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D1D25" w:rsidRPr="00BD1D25" w:rsidTr="00B775C8">
        <w:trPr>
          <w:trHeight w:val="216"/>
        </w:trPr>
        <w:tc>
          <w:tcPr>
            <w:tcW w:w="1044" w:type="dxa"/>
          </w:tcPr>
          <w:p w:rsidR="00B775C8" w:rsidRPr="00BD1D25" w:rsidRDefault="00B775C8" w:rsidP="00015D1E">
            <w:pPr>
              <w:pStyle w:val="TableParagraph"/>
              <w:spacing w:line="270" w:lineRule="exact"/>
              <w:jc w:val="center"/>
              <w:rPr>
                <w:sz w:val="24"/>
              </w:rPr>
            </w:pPr>
            <w:r w:rsidRPr="00BD1D25">
              <w:rPr>
                <w:sz w:val="24"/>
              </w:rPr>
              <w:t>1.2</w:t>
            </w:r>
          </w:p>
        </w:tc>
        <w:tc>
          <w:tcPr>
            <w:tcW w:w="4631" w:type="dxa"/>
          </w:tcPr>
          <w:p w:rsidR="00B775C8" w:rsidRPr="00BD1D25" w:rsidRDefault="00B775C8" w:rsidP="00015D1E">
            <w:pPr>
              <w:pStyle w:val="TableParagraph"/>
              <w:spacing w:line="270" w:lineRule="exact"/>
              <w:rPr>
                <w:sz w:val="24"/>
                <w:lang w:val="ru-RU"/>
              </w:rPr>
            </w:pPr>
            <w:r w:rsidRPr="00BD1D25">
              <w:rPr>
                <w:sz w:val="24"/>
                <w:lang w:val="ru-RU"/>
              </w:rPr>
              <w:t>Сведения</w:t>
            </w:r>
            <w:r w:rsidRPr="00BD1D25">
              <w:rPr>
                <w:spacing w:val="-3"/>
                <w:sz w:val="24"/>
                <w:lang w:val="ru-RU"/>
              </w:rPr>
              <w:t xml:space="preserve"> </w:t>
            </w:r>
            <w:r w:rsidRPr="00BD1D25">
              <w:rPr>
                <w:sz w:val="24"/>
                <w:lang w:val="ru-RU"/>
              </w:rPr>
              <w:t>об</w:t>
            </w:r>
            <w:r w:rsidRPr="00BD1D25">
              <w:rPr>
                <w:spacing w:val="-3"/>
                <w:sz w:val="24"/>
                <w:lang w:val="ru-RU"/>
              </w:rPr>
              <w:t xml:space="preserve"> </w:t>
            </w:r>
            <w:r w:rsidRPr="00BD1D25">
              <w:rPr>
                <w:sz w:val="24"/>
                <w:lang w:val="ru-RU"/>
              </w:rPr>
              <w:t>индивидуальном</w:t>
            </w:r>
          </w:p>
          <w:p w:rsidR="00B775C8" w:rsidRPr="00BD1D25" w:rsidRDefault="00B775C8" w:rsidP="00015D1E">
            <w:pPr>
              <w:pStyle w:val="TableParagraph"/>
              <w:spacing w:line="259" w:lineRule="auto"/>
              <w:rPr>
                <w:sz w:val="24"/>
                <w:lang w:val="ru-RU"/>
              </w:rPr>
            </w:pPr>
            <w:r w:rsidRPr="00BD1D25">
              <w:rPr>
                <w:sz w:val="24"/>
                <w:lang w:val="ru-RU"/>
              </w:rPr>
              <w:t>предпринимателе,</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случае</w:t>
            </w:r>
            <w:r w:rsidRPr="00BD1D25">
              <w:rPr>
                <w:spacing w:val="-3"/>
                <w:sz w:val="24"/>
                <w:lang w:val="ru-RU"/>
              </w:rPr>
              <w:t xml:space="preserve"> </w:t>
            </w:r>
            <w:r w:rsidRPr="00BD1D25">
              <w:rPr>
                <w:sz w:val="24"/>
                <w:lang w:val="ru-RU"/>
              </w:rPr>
              <w:t>если</w:t>
            </w:r>
            <w:r w:rsidRPr="00BD1D25">
              <w:rPr>
                <w:spacing w:val="-2"/>
                <w:sz w:val="24"/>
                <w:lang w:val="ru-RU"/>
              </w:rPr>
              <w:t xml:space="preserve"> </w:t>
            </w:r>
            <w:r w:rsidRPr="00BD1D25">
              <w:rPr>
                <w:sz w:val="24"/>
                <w:lang w:val="ru-RU"/>
              </w:rPr>
              <w:t>заявитель</w:t>
            </w:r>
            <w:r w:rsidRPr="00BD1D25">
              <w:rPr>
                <w:spacing w:val="-57"/>
                <w:sz w:val="24"/>
                <w:lang w:val="ru-RU"/>
              </w:rPr>
              <w:t xml:space="preserve"> </w:t>
            </w:r>
            <w:r w:rsidRPr="00BD1D25">
              <w:rPr>
                <w:sz w:val="24"/>
                <w:lang w:val="ru-RU"/>
              </w:rPr>
              <w:t>является</w:t>
            </w:r>
            <w:r w:rsidRPr="00BD1D25">
              <w:rPr>
                <w:spacing w:val="-1"/>
                <w:sz w:val="24"/>
                <w:lang w:val="ru-RU"/>
              </w:rPr>
              <w:t xml:space="preserve"> </w:t>
            </w:r>
            <w:r w:rsidRPr="00BD1D25">
              <w:rPr>
                <w:sz w:val="24"/>
                <w:lang w:val="ru-RU"/>
              </w:rPr>
              <w:t>индивидуальным</w:t>
            </w:r>
          </w:p>
          <w:p w:rsidR="00B775C8" w:rsidRPr="00BD1D25" w:rsidRDefault="00B775C8" w:rsidP="00015D1E">
            <w:pPr>
              <w:pStyle w:val="TableParagraph"/>
              <w:spacing w:line="275" w:lineRule="exact"/>
              <w:rPr>
                <w:sz w:val="24"/>
              </w:rPr>
            </w:pPr>
            <w:r w:rsidRPr="00BD1D25">
              <w:rPr>
                <w:sz w:val="24"/>
              </w:rPr>
              <w:t>предпринимателем:</w:t>
            </w:r>
          </w:p>
        </w:tc>
        <w:tc>
          <w:tcPr>
            <w:tcW w:w="3887" w:type="dxa"/>
          </w:tcPr>
          <w:p w:rsidR="00B775C8" w:rsidRPr="00BD1D25" w:rsidRDefault="00B775C8" w:rsidP="00015D1E">
            <w:pPr>
              <w:pStyle w:val="TableParagraph"/>
              <w:rPr>
                <w:sz w:val="24"/>
              </w:rPr>
            </w:pPr>
          </w:p>
        </w:tc>
      </w:tr>
      <w:tr w:rsidR="00BD1D25" w:rsidRPr="00BD1D25" w:rsidTr="00B775C8">
        <w:trPr>
          <w:trHeight w:val="341"/>
        </w:trPr>
        <w:tc>
          <w:tcPr>
            <w:tcW w:w="1044" w:type="dxa"/>
          </w:tcPr>
          <w:p w:rsidR="00B775C8" w:rsidRPr="00BD1D25" w:rsidRDefault="00B775C8" w:rsidP="00015D1E">
            <w:pPr>
              <w:pStyle w:val="TableParagraph"/>
              <w:spacing w:line="270" w:lineRule="exact"/>
              <w:jc w:val="center"/>
              <w:rPr>
                <w:sz w:val="24"/>
              </w:rPr>
            </w:pPr>
            <w:r w:rsidRPr="00BD1D25">
              <w:rPr>
                <w:sz w:val="24"/>
              </w:rPr>
              <w:t>1.2.1</w:t>
            </w:r>
          </w:p>
        </w:tc>
        <w:tc>
          <w:tcPr>
            <w:tcW w:w="4631" w:type="dxa"/>
          </w:tcPr>
          <w:p w:rsidR="00B775C8" w:rsidRPr="00BD1D25" w:rsidRDefault="00B775C8" w:rsidP="00015D1E">
            <w:pPr>
              <w:pStyle w:val="TableParagraph"/>
              <w:spacing w:line="270" w:lineRule="exact"/>
              <w:rPr>
                <w:sz w:val="24"/>
              </w:rPr>
            </w:pPr>
            <w:r w:rsidRPr="00BD1D25">
              <w:rPr>
                <w:sz w:val="24"/>
              </w:rPr>
              <w:t>ФИО</w:t>
            </w:r>
            <w:r w:rsidRPr="00BD1D25">
              <w:rPr>
                <w:spacing w:val="-5"/>
                <w:sz w:val="24"/>
              </w:rPr>
              <w:t xml:space="preserve"> </w:t>
            </w:r>
            <w:r w:rsidRPr="00BD1D25">
              <w:rPr>
                <w:sz w:val="24"/>
              </w:rPr>
              <w:t>индивидуального</w:t>
            </w:r>
            <w:r w:rsidRPr="00BD1D25">
              <w:rPr>
                <w:spacing w:val="-3"/>
                <w:sz w:val="24"/>
              </w:rPr>
              <w:t xml:space="preserve"> </w:t>
            </w:r>
            <w:r w:rsidRPr="00BD1D25">
              <w:rPr>
                <w:sz w:val="24"/>
              </w:rPr>
              <w:t>предпринимателя</w:t>
            </w:r>
          </w:p>
        </w:tc>
        <w:tc>
          <w:tcPr>
            <w:tcW w:w="3887" w:type="dxa"/>
          </w:tcPr>
          <w:p w:rsidR="00B775C8" w:rsidRPr="00BD1D25" w:rsidRDefault="00B775C8" w:rsidP="00015D1E">
            <w:pPr>
              <w:pStyle w:val="TableParagraph"/>
              <w:rPr>
                <w:sz w:val="24"/>
              </w:rPr>
            </w:pPr>
          </w:p>
        </w:tc>
      </w:tr>
      <w:tr w:rsidR="00BD1D25" w:rsidRPr="00BD1D25" w:rsidTr="00B775C8">
        <w:trPr>
          <w:trHeight w:val="544"/>
        </w:trPr>
        <w:tc>
          <w:tcPr>
            <w:tcW w:w="1044" w:type="dxa"/>
          </w:tcPr>
          <w:p w:rsidR="00B775C8" w:rsidRPr="00BD1D25" w:rsidRDefault="00B775C8" w:rsidP="00015D1E">
            <w:pPr>
              <w:pStyle w:val="TableParagraph"/>
              <w:spacing w:line="270"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D1D25" w:rsidRPr="00BD1D25" w:rsidTr="00B775C8">
        <w:trPr>
          <w:trHeight w:val="220"/>
        </w:trPr>
        <w:tc>
          <w:tcPr>
            <w:tcW w:w="1044" w:type="dxa"/>
          </w:tcPr>
          <w:p w:rsidR="00B775C8" w:rsidRPr="00BD1D25" w:rsidRDefault="00B775C8" w:rsidP="00015D1E">
            <w:pPr>
              <w:pStyle w:val="TableParagraph"/>
              <w:spacing w:line="270" w:lineRule="exact"/>
              <w:jc w:val="center"/>
              <w:rPr>
                <w:sz w:val="24"/>
              </w:rPr>
            </w:pPr>
            <w:r w:rsidRPr="00BD1D25">
              <w:rPr>
                <w:sz w:val="24"/>
              </w:rPr>
              <w:t>1.2.3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Основной государственный</w:t>
            </w:r>
            <w:r w:rsidRPr="00BD1D25">
              <w:rPr>
                <w:spacing w:val="1"/>
                <w:sz w:val="24"/>
                <w:lang w:val="ru-RU"/>
              </w:rPr>
              <w:t xml:space="preserve"> </w:t>
            </w:r>
            <w:r w:rsidRPr="00BD1D25">
              <w:rPr>
                <w:sz w:val="24"/>
                <w:lang w:val="ru-RU"/>
              </w:rPr>
              <w:t>регистрационный</w:t>
            </w:r>
            <w:r w:rsidRPr="00BD1D25">
              <w:rPr>
                <w:spacing w:val="-10"/>
                <w:sz w:val="24"/>
                <w:lang w:val="ru-RU"/>
              </w:rPr>
              <w:t xml:space="preserve"> </w:t>
            </w:r>
            <w:r w:rsidRPr="00BD1D25">
              <w:rPr>
                <w:sz w:val="24"/>
                <w:lang w:val="ru-RU"/>
              </w:rPr>
              <w:t>номер</w:t>
            </w:r>
            <w:r w:rsidRPr="00BD1D25">
              <w:rPr>
                <w:spacing w:val="-9"/>
                <w:sz w:val="24"/>
                <w:lang w:val="ru-RU"/>
              </w:rPr>
              <w:t xml:space="preserve"> </w:t>
            </w:r>
            <w:r w:rsidRPr="00BD1D25">
              <w:rPr>
                <w:sz w:val="24"/>
                <w:lang w:val="ru-RU"/>
              </w:rPr>
              <w:t>индивидуального</w:t>
            </w:r>
            <w:r w:rsidRPr="00BD1D25">
              <w:rPr>
                <w:spacing w:val="-57"/>
                <w:sz w:val="24"/>
                <w:lang w:val="ru-RU"/>
              </w:rPr>
              <w:t xml:space="preserve"> </w:t>
            </w:r>
            <w:r w:rsidRPr="00BD1D25">
              <w:rPr>
                <w:sz w:val="24"/>
                <w:lang w:val="ru-RU"/>
              </w:rPr>
              <w:t>предпринимателя</w:t>
            </w:r>
          </w:p>
        </w:tc>
        <w:tc>
          <w:tcPr>
            <w:tcW w:w="3887" w:type="dxa"/>
          </w:tcPr>
          <w:p w:rsidR="00B775C8" w:rsidRPr="00BD1D25" w:rsidRDefault="00B775C8" w:rsidP="00015D1E">
            <w:pPr>
              <w:pStyle w:val="TableParagraph"/>
              <w:rPr>
                <w:sz w:val="24"/>
                <w:lang w:val="ru-RU"/>
              </w:rPr>
            </w:pPr>
          </w:p>
        </w:tc>
      </w:tr>
      <w:tr w:rsidR="00BD1D25" w:rsidRPr="00BD1D25" w:rsidTr="00B775C8">
        <w:trPr>
          <w:trHeight w:val="168"/>
        </w:trPr>
        <w:tc>
          <w:tcPr>
            <w:tcW w:w="1044" w:type="dxa"/>
          </w:tcPr>
          <w:p w:rsidR="00B775C8" w:rsidRPr="00BD1D25" w:rsidRDefault="00B775C8" w:rsidP="00015D1E">
            <w:pPr>
              <w:pStyle w:val="TableParagraph"/>
              <w:spacing w:line="273" w:lineRule="exact"/>
              <w:jc w:val="center"/>
              <w:rPr>
                <w:sz w:val="24"/>
              </w:rPr>
            </w:pPr>
            <w:r w:rsidRPr="00BD1D25">
              <w:rPr>
                <w:sz w:val="24"/>
              </w:rPr>
              <w:t>1.2.4</w:t>
            </w:r>
          </w:p>
        </w:tc>
        <w:tc>
          <w:tcPr>
            <w:tcW w:w="4631" w:type="dxa"/>
          </w:tcPr>
          <w:p w:rsidR="00B775C8" w:rsidRPr="00BD1D25" w:rsidRDefault="00B775C8" w:rsidP="00015D1E">
            <w:pPr>
              <w:pStyle w:val="TableParagraph"/>
              <w:spacing w:line="273"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D1D25" w:rsidRPr="00BD1D25" w:rsidTr="00B775C8">
        <w:trPr>
          <w:trHeight w:val="300"/>
        </w:trPr>
        <w:tc>
          <w:tcPr>
            <w:tcW w:w="1044" w:type="dxa"/>
          </w:tcPr>
          <w:p w:rsidR="00B775C8" w:rsidRPr="00BD1D25" w:rsidRDefault="00B775C8" w:rsidP="00015D1E">
            <w:pPr>
              <w:pStyle w:val="TableParagraph"/>
              <w:spacing w:line="270" w:lineRule="exact"/>
              <w:jc w:val="center"/>
              <w:rPr>
                <w:sz w:val="24"/>
              </w:rPr>
            </w:pPr>
            <w:r w:rsidRPr="00BD1D25">
              <w:rPr>
                <w:sz w:val="24"/>
              </w:rPr>
              <w:t>1.2.5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lang w:val="ru-RU"/>
              </w:rPr>
            </w:pPr>
          </w:p>
        </w:tc>
      </w:tr>
      <w:tr w:rsidR="00BD1D25" w:rsidRPr="00BD1D25" w:rsidTr="00B775C8">
        <w:trPr>
          <w:trHeight w:val="274"/>
        </w:trPr>
        <w:tc>
          <w:tcPr>
            <w:tcW w:w="1044" w:type="dxa"/>
          </w:tcPr>
          <w:p w:rsidR="00B775C8" w:rsidRPr="00BD1D25" w:rsidRDefault="00B775C8" w:rsidP="00015D1E">
            <w:pPr>
              <w:pStyle w:val="TableParagraph"/>
              <w:spacing w:line="270" w:lineRule="exact"/>
              <w:jc w:val="center"/>
              <w:rPr>
                <w:sz w:val="24"/>
              </w:rPr>
            </w:pPr>
            <w:r w:rsidRPr="00BD1D25">
              <w:rPr>
                <w:sz w:val="24"/>
              </w:rPr>
              <w:t>1.2</w:t>
            </w:r>
          </w:p>
        </w:tc>
        <w:tc>
          <w:tcPr>
            <w:tcW w:w="4631" w:type="dxa"/>
          </w:tcPr>
          <w:p w:rsidR="00B775C8" w:rsidRPr="00BD1D25" w:rsidRDefault="00B775C8" w:rsidP="00015D1E">
            <w:pPr>
              <w:pStyle w:val="TableParagraph"/>
              <w:spacing w:line="270" w:lineRule="exact"/>
              <w:rPr>
                <w:sz w:val="24"/>
              </w:rPr>
            </w:pPr>
            <w:r w:rsidRPr="00BD1D25">
              <w:rPr>
                <w:sz w:val="24"/>
              </w:rPr>
              <w:t>Сведения</w:t>
            </w:r>
            <w:r w:rsidRPr="00BD1D25">
              <w:rPr>
                <w:spacing w:val="-3"/>
                <w:sz w:val="24"/>
              </w:rPr>
              <w:t xml:space="preserve"> </w:t>
            </w:r>
            <w:r w:rsidRPr="00BD1D25">
              <w:rPr>
                <w:sz w:val="24"/>
              </w:rPr>
              <w:t>о</w:t>
            </w:r>
            <w:r w:rsidRPr="00BD1D25">
              <w:rPr>
                <w:spacing w:val="-2"/>
                <w:sz w:val="24"/>
              </w:rPr>
              <w:t xml:space="preserve"> </w:t>
            </w:r>
            <w:r w:rsidRPr="00BD1D25">
              <w:rPr>
                <w:sz w:val="24"/>
              </w:rPr>
              <w:t>юридическом</w:t>
            </w:r>
            <w:r w:rsidRPr="00BD1D25">
              <w:rPr>
                <w:spacing w:val="-3"/>
                <w:sz w:val="24"/>
              </w:rPr>
              <w:t xml:space="preserve"> </w:t>
            </w:r>
            <w:r w:rsidRPr="00BD1D25">
              <w:rPr>
                <w:sz w:val="24"/>
              </w:rPr>
              <w:t>лице:</w:t>
            </w:r>
          </w:p>
        </w:tc>
        <w:tc>
          <w:tcPr>
            <w:tcW w:w="3887" w:type="dxa"/>
          </w:tcPr>
          <w:p w:rsidR="00B775C8" w:rsidRPr="00BD1D25" w:rsidRDefault="00B775C8" w:rsidP="00015D1E">
            <w:pPr>
              <w:pStyle w:val="TableParagraph"/>
              <w:rPr>
                <w:sz w:val="24"/>
              </w:rPr>
            </w:pPr>
          </w:p>
        </w:tc>
      </w:tr>
      <w:tr w:rsidR="00BD1D25" w:rsidRPr="00BD1D25" w:rsidTr="00B775C8">
        <w:trPr>
          <w:trHeight w:val="277"/>
        </w:trPr>
        <w:tc>
          <w:tcPr>
            <w:tcW w:w="1044" w:type="dxa"/>
          </w:tcPr>
          <w:p w:rsidR="00B775C8" w:rsidRPr="00BD1D25" w:rsidRDefault="00B775C8" w:rsidP="00015D1E">
            <w:pPr>
              <w:pStyle w:val="TableParagraph"/>
              <w:spacing w:line="270" w:lineRule="exact"/>
              <w:jc w:val="center"/>
              <w:rPr>
                <w:sz w:val="24"/>
              </w:rPr>
            </w:pPr>
            <w:r w:rsidRPr="00BD1D25">
              <w:rPr>
                <w:sz w:val="24"/>
              </w:rPr>
              <w:t>1.2.1</w:t>
            </w:r>
          </w:p>
        </w:tc>
        <w:tc>
          <w:tcPr>
            <w:tcW w:w="4631" w:type="dxa"/>
          </w:tcPr>
          <w:p w:rsidR="00B775C8" w:rsidRPr="00BD1D25" w:rsidRDefault="00B775C8" w:rsidP="00015D1E">
            <w:pPr>
              <w:pStyle w:val="TableParagraph"/>
              <w:spacing w:line="270" w:lineRule="exact"/>
              <w:rPr>
                <w:sz w:val="24"/>
              </w:rPr>
            </w:pPr>
            <w:r w:rsidRPr="00BD1D25">
              <w:rPr>
                <w:sz w:val="24"/>
              </w:rPr>
              <w:t>Полное</w:t>
            </w:r>
            <w:r w:rsidRPr="00BD1D25">
              <w:rPr>
                <w:spacing w:val="-4"/>
                <w:sz w:val="24"/>
              </w:rPr>
              <w:t xml:space="preserve"> </w:t>
            </w:r>
            <w:r w:rsidRPr="00BD1D25">
              <w:rPr>
                <w:sz w:val="24"/>
              </w:rPr>
              <w:t>наименование</w:t>
            </w:r>
            <w:r w:rsidRPr="00BD1D25">
              <w:rPr>
                <w:spacing w:val="-4"/>
                <w:sz w:val="24"/>
              </w:rPr>
              <w:t xml:space="preserve"> </w:t>
            </w:r>
            <w:r w:rsidRPr="00BD1D25">
              <w:rPr>
                <w:sz w:val="24"/>
              </w:rPr>
              <w:t>юридического</w:t>
            </w:r>
            <w:r w:rsidRPr="00BD1D25">
              <w:rPr>
                <w:spacing w:val="-2"/>
                <w:sz w:val="24"/>
              </w:rPr>
              <w:t xml:space="preserve"> </w:t>
            </w:r>
            <w:r w:rsidRPr="00BD1D25">
              <w:rPr>
                <w:sz w:val="24"/>
              </w:rPr>
              <w:t>лица</w:t>
            </w:r>
          </w:p>
        </w:tc>
        <w:tc>
          <w:tcPr>
            <w:tcW w:w="3887" w:type="dxa"/>
          </w:tcPr>
          <w:p w:rsidR="00B775C8" w:rsidRPr="00BD1D25" w:rsidRDefault="00B775C8" w:rsidP="00015D1E">
            <w:pPr>
              <w:pStyle w:val="TableParagraph"/>
              <w:rPr>
                <w:sz w:val="24"/>
              </w:rPr>
            </w:pPr>
          </w:p>
        </w:tc>
      </w:tr>
      <w:tr w:rsidR="00BD1D25" w:rsidRPr="00BD1D25" w:rsidTr="00B775C8">
        <w:trPr>
          <w:trHeight w:val="268"/>
        </w:trPr>
        <w:tc>
          <w:tcPr>
            <w:tcW w:w="1044" w:type="dxa"/>
          </w:tcPr>
          <w:p w:rsidR="00B775C8" w:rsidRPr="00BD1D25" w:rsidRDefault="00B775C8" w:rsidP="00015D1E">
            <w:pPr>
              <w:pStyle w:val="TableParagraph"/>
              <w:spacing w:line="273"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Основной государственный</w:t>
            </w:r>
            <w:r w:rsidRPr="00BD1D25">
              <w:rPr>
                <w:spacing w:val="-58"/>
                <w:sz w:val="24"/>
              </w:rPr>
              <w:t xml:space="preserve"> </w:t>
            </w:r>
            <w:r w:rsidRPr="00BD1D25">
              <w:rPr>
                <w:sz w:val="24"/>
              </w:rPr>
              <w:lastRenderedPageBreak/>
              <w:t>регистрационный номер</w:t>
            </w:r>
          </w:p>
        </w:tc>
        <w:tc>
          <w:tcPr>
            <w:tcW w:w="3887" w:type="dxa"/>
          </w:tcPr>
          <w:p w:rsidR="00B775C8" w:rsidRPr="00BD1D25" w:rsidRDefault="00B775C8" w:rsidP="00015D1E">
            <w:pPr>
              <w:pStyle w:val="TableParagraph"/>
              <w:rPr>
                <w:sz w:val="24"/>
              </w:rPr>
            </w:pPr>
          </w:p>
        </w:tc>
      </w:tr>
      <w:tr w:rsidR="00BD1D25" w:rsidRPr="00BD1D25" w:rsidTr="00B775C8">
        <w:trPr>
          <w:trHeight w:val="257"/>
        </w:trPr>
        <w:tc>
          <w:tcPr>
            <w:tcW w:w="1044" w:type="dxa"/>
          </w:tcPr>
          <w:p w:rsidR="00B775C8" w:rsidRPr="00BD1D25" w:rsidRDefault="00B775C8" w:rsidP="00015D1E">
            <w:pPr>
              <w:pStyle w:val="TableParagraph"/>
              <w:spacing w:line="273" w:lineRule="exact"/>
              <w:jc w:val="center"/>
              <w:rPr>
                <w:sz w:val="24"/>
              </w:rPr>
            </w:pPr>
            <w:r w:rsidRPr="00BD1D25">
              <w:rPr>
                <w:sz w:val="24"/>
              </w:rPr>
              <w:lastRenderedPageBreak/>
              <w:t>1.2.3</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D1D25" w:rsidRPr="00BD1D25" w:rsidTr="00B775C8">
        <w:trPr>
          <w:trHeight w:val="201"/>
        </w:trPr>
        <w:tc>
          <w:tcPr>
            <w:tcW w:w="1044" w:type="dxa"/>
          </w:tcPr>
          <w:p w:rsidR="00B775C8" w:rsidRPr="00BD1D25" w:rsidRDefault="00B775C8" w:rsidP="00015D1E">
            <w:pPr>
              <w:pStyle w:val="TableParagraph"/>
              <w:spacing w:line="273" w:lineRule="exact"/>
              <w:jc w:val="center"/>
              <w:rPr>
                <w:sz w:val="24"/>
              </w:rPr>
            </w:pPr>
            <w:r w:rsidRPr="00BD1D25">
              <w:rPr>
                <w:sz w:val="24"/>
              </w:rPr>
              <w:t>1.2.4</w:t>
            </w:r>
          </w:p>
        </w:tc>
        <w:tc>
          <w:tcPr>
            <w:tcW w:w="4631" w:type="dxa"/>
          </w:tcPr>
          <w:p w:rsidR="00B775C8" w:rsidRPr="00BD1D25" w:rsidRDefault="00B775C8" w:rsidP="00015D1E">
            <w:pPr>
              <w:pStyle w:val="TableParagraph"/>
              <w:spacing w:line="273"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D1D25" w:rsidRPr="00BD1D25" w:rsidTr="00B775C8">
        <w:trPr>
          <w:trHeight w:val="192"/>
        </w:trPr>
        <w:tc>
          <w:tcPr>
            <w:tcW w:w="1044" w:type="dxa"/>
          </w:tcPr>
          <w:p w:rsidR="00B775C8" w:rsidRPr="00BD1D25" w:rsidRDefault="00B775C8" w:rsidP="00015D1E">
            <w:pPr>
              <w:pStyle w:val="TableParagraph"/>
              <w:spacing w:line="270" w:lineRule="exact"/>
              <w:jc w:val="center"/>
              <w:rPr>
                <w:sz w:val="24"/>
              </w:rPr>
            </w:pPr>
            <w:r w:rsidRPr="00BD1D25">
              <w:rPr>
                <w:sz w:val="24"/>
              </w:rPr>
              <w:t>1.2.5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bl>
    <w:p w:rsidR="00B775C8" w:rsidRPr="00BD1D25" w:rsidRDefault="00B775C8" w:rsidP="00015D1E">
      <w:pPr>
        <w:pStyle w:val="aff1"/>
        <w:rPr>
          <w:b/>
          <w:sz w:val="16"/>
        </w:rPr>
      </w:pPr>
    </w:p>
    <w:p w:rsidR="00B775C8" w:rsidRPr="00BD1D25" w:rsidRDefault="00B775C8" w:rsidP="00A734B9">
      <w:pPr>
        <w:pStyle w:val="ac"/>
        <w:widowControl w:val="0"/>
        <w:numPr>
          <w:ilvl w:val="0"/>
          <w:numId w:val="16"/>
        </w:numPr>
        <w:tabs>
          <w:tab w:val="left" w:pos="4101"/>
        </w:tabs>
        <w:autoSpaceDE w:val="0"/>
        <w:autoSpaceDN w:val="0"/>
        <w:spacing w:after="0" w:line="240" w:lineRule="auto"/>
        <w:ind w:left="0" w:hanging="361"/>
        <w:contextualSpacing w:val="0"/>
        <w:jc w:val="center"/>
        <w:rPr>
          <w:b/>
          <w:sz w:val="24"/>
        </w:rPr>
      </w:pPr>
      <w:r w:rsidRPr="00BD1D25">
        <w:rPr>
          <w:b/>
          <w:sz w:val="24"/>
        </w:rPr>
        <w:t>Сведения</w:t>
      </w:r>
      <w:r w:rsidRPr="00BD1D25">
        <w:rPr>
          <w:b/>
          <w:spacing w:val="-2"/>
          <w:sz w:val="24"/>
        </w:rPr>
        <w:t xml:space="preserve"> </w:t>
      </w:r>
      <w:r w:rsidRPr="00BD1D25">
        <w:rPr>
          <w:b/>
          <w:sz w:val="24"/>
        </w:rPr>
        <w:t>о</w:t>
      </w:r>
      <w:r w:rsidRPr="00BD1D25">
        <w:rPr>
          <w:b/>
          <w:spacing w:val="-1"/>
          <w:sz w:val="24"/>
        </w:rPr>
        <w:t xml:space="preserve"> </w:t>
      </w:r>
      <w:r w:rsidRPr="00BD1D25">
        <w:rPr>
          <w:b/>
          <w:sz w:val="24"/>
        </w:rPr>
        <w:t>заявителе</w:t>
      </w:r>
    </w:p>
    <w:p w:rsidR="00B775C8" w:rsidRPr="00BD1D25" w:rsidRDefault="00B775C8" w:rsidP="00015D1E">
      <w:pPr>
        <w:pStyle w:val="aff1"/>
        <w:rPr>
          <w:b/>
          <w:sz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555"/>
        </w:trPr>
        <w:tc>
          <w:tcPr>
            <w:tcW w:w="1044" w:type="dxa"/>
          </w:tcPr>
          <w:p w:rsidR="00B775C8" w:rsidRPr="00BD1D25" w:rsidRDefault="00B775C8" w:rsidP="00015D1E">
            <w:pPr>
              <w:pStyle w:val="TableParagraph"/>
              <w:spacing w:line="270" w:lineRule="exact"/>
              <w:jc w:val="center"/>
              <w:rPr>
                <w:sz w:val="24"/>
              </w:rPr>
            </w:pPr>
            <w:r w:rsidRPr="00BD1D25">
              <w:rPr>
                <w:sz w:val="24"/>
              </w:rPr>
              <w:t>2.1</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Сведения о физическом лице, в случае</w:t>
            </w:r>
            <w:r w:rsidRPr="00BD1D25">
              <w:rPr>
                <w:spacing w:val="1"/>
                <w:sz w:val="24"/>
                <w:lang w:val="ru-RU"/>
              </w:rPr>
              <w:t xml:space="preserve"> </w:t>
            </w:r>
            <w:r w:rsidRPr="00BD1D25">
              <w:rPr>
                <w:sz w:val="24"/>
                <w:lang w:val="ru-RU"/>
              </w:rPr>
              <w:t>если</w:t>
            </w:r>
            <w:r w:rsidRPr="00BD1D25">
              <w:rPr>
                <w:spacing w:val="-1"/>
                <w:sz w:val="24"/>
                <w:lang w:val="ru-RU"/>
              </w:rPr>
              <w:t xml:space="preserve"> </w:t>
            </w:r>
            <w:r w:rsidRPr="00BD1D25">
              <w:rPr>
                <w:sz w:val="24"/>
                <w:lang w:val="ru-RU"/>
              </w:rPr>
              <w:t>заявитель</w:t>
            </w:r>
            <w:r w:rsidRPr="00BD1D25">
              <w:rPr>
                <w:spacing w:val="-2"/>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физическое</w:t>
            </w:r>
            <w:r w:rsidRPr="00BD1D25">
              <w:rPr>
                <w:spacing w:val="-3"/>
                <w:sz w:val="24"/>
                <w:lang w:val="ru-RU"/>
              </w:rPr>
              <w:t xml:space="preserve"> </w:t>
            </w:r>
            <w:r w:rsidRPr="00BD1D25">
              <w:rPr>
                <w:sz w:val="24"/>
                <w:lang w:val="ru-RU"/>
              </w:rPr>
              <w:t>лицо:</w:t>
            </w:r>
          </w:p>
        </w:tc>
        <w:tc>
          <w:tcPr>
            <w:tcW w:w="3887" w:type="dxa"/>
          </w:tcPr>
          <w:p w:rsidR="00B775C8" w:rsidRPr="00BD1D25" w:rsidRDefault="00B775C8" w:rsidP="00015D1E">
            <w:pPr>
              <w:pStyle w:val="TableParagraph"/>
              <w:rPr>
                <w:sz w:val="24"/>
                <w:lang w:val="ru-RU"/>
              </w:rPr>
            </w:pPr>
          </w:p>
        </w:tc>
      </w:tr>
      <w:tr w:rsidR="00B775C8" w:rsidRPr="00BD1D25" w:rsidTr="00B775C8">
        <w:trPr>
          <w:trHeight w:val="237"/>
        </w:trPr>
        <w:tc>
          <w:tcPr>
            <w:tcW w:w="1044" w:type="dxa"/>
          </w:tcPr>
          <w:p w:rsidR="00B775C8" w:rsidRPr="00BD1D25" w:rsidRDefault="00B775C8" w:rsidP="00015D1E">
            <w:pPr>
              <w:pStyle w:val="TableParagraph"/>
              <w:spacing w:line="270" w:lineRule="exact"/>
              <w:jc w:val="center"/>
              <w:rPr>
                <w:sz w:val="24"/>
              </w:rPr>
            </w:pPr>
            <w:r w:rsidRPr="00BD1D25">
              <w:rPr>
                <w:sz w:val="24"/>
              </w:rPr>
              <w:t>2.1.1</w:t>
            </w:r>
          </w:p>
        </w:tc>
        <w:tc>
          <w:tcPr>
            <w:tcW w:w="4631" w:type="dxa"/>
          </w:tcPr>
          <w:p w:rsidR="00B775C8" w:rsidRPr="00BD1D25" w:rsidRDefault="00B775C8" w:rsidP="00015D1E">
            <w:pPr>
              <w:pStyle w:val="TableParagraph"/>
              <w:spacing w:line="270" w:lineRule="exact"/>
              <w:rPr>
                <w:sz w:val="24"/>
                <w:lang w:val="ru-RU"/>
              </w:rPr>
            </w:pPr>
            <w:r w:rsidRPr="00BD1D25">
              <w:rPr>
                <w:sz w:val="24"/>
                <w:lang w:val="ru-RU"/>
              </w:rPr>
              <w:t>Фамилия,</w:t>
            </w:r>
            <w:r w:rsidRPr="00BD1D25">
              <w:rPr>
                <w:spacing w:val="-2"/>
                <w:sz w:val="24"/>
                <w:lang w:val="ru-RU"/>
              </w:rPr>
              <w:t xml:space="preserve"> </w:t>
            </w:r>
            <w:r w:rsidRPr="00BD1D25">
              <w:rPr>
                <w:sz w:val="24"/>
                <w:lang w:val="ru-RU"/>
              </w:rPr>
              <w:t>имя,</w:t>
            </w:r>
            <w:r w:rsidRPr="00BD1D25">
              <w:rPr>
                <w:spacing w:val="-1"/>
                <w:sz w:val="24"/>
                <w:lang w:val="ru-RU"/>
              </w:rPr>
              <w:t xml:space="preserve"> </w:t>
            </w:r>
            <w:r w:rsidRPr="00BD1D25">
              <w:rPr>
                <w:sz w:val="24"/>
                <w:lang w:val="ru-RU"/>
              </w:rPr>
              <w:t>отчество</w:t>
            </w:r>
            <w:r w:rsidRPr="00BD1D25">
              <w:rPr>
                <w:spacing w:val="-1"/>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наличии)</w:t>
            </w:r>
          </w:p>
        </w:tc>
        <w:tc>
          <w:tcPr>
            <w:tcW w:w="3887" w:type="dxa"/>
          </w:tcPr>
          <w:p w:rsidR="00B775C8" w:rsidRPr="00BD1D25" w:rsidRDefault="00B775C8" w:rsidP="00015D1E">
            <w:pPr>
              <w:pStyle w:val="TableParagraph"/>
              <w:rPr>
                <w:sz w:val="24"/>
                <w:lang w:val="ru-RU"/>
              </w:rPr>
            </w:pPr>
          </w:p>
        </w:tc>
      </w:tr>
      <w:tr w:rsidR="00B775C8" w:rsidRPr="00BD1D25" w:rsidTr="00B775C8">
        <w:trPr>
          <w:trHeight w:val="525"/>
        </w:trPr>
        <w:tc>
          <w:tcPr>
            <w:tcW w:w="1044" w:type="dxa"/>
          </w:tcPr>
          <w:p w:rsidR="00B775C8" w:rsidRPr="00BD1D25" w:rsidRDefault="00B775C8" w:rsidP="00015D1E">
            <w:pPr>
              <w:pStyle w:val="TableParagraph"/>
              <w:spacing w:line="270" w:lineRule="exact"/>
              <w:jc w:val="center"/>
              <w:rPr>
                <w:sz w:val="24"/>
              </w:rPr>
            </w:pPr>
            <w:r w:rsidRPr="00BD1D25">
              <w:rPr>
                <w:sz w:val="24"/>
              </w:rPr>
              <w:t>2.1.2</w:t>
            </w:r>
          </w:p>
        </w:tc>
        <w:tc>
          <w:tcPr>
            <w:tcW w:w="4631" w:type="dxa"/>
          </w:tcPr>
          <w:p w:rsidR="00B775C8" w:rsidRPr="00BD1D25" w:rsidRDefault="00B775C8" w:rsidP="00015D1E">
            <w:pPr>
              <w:pStyle w:val="TableParagraph"/>
              <w:spacing w:line="259" w:lineRule="auto"/>
              <w:rPr>
                <w:sz w:val="24"/>
              </w:rPr>
            </w:pPr>
            <w:r w:rsidRPr="00BD1D25">
              <w:rPr>
                <w:sz w:val="24"/>
              </w:rPr>
              <w:t>Реквизиты</w:t>
            </w:r>
            <w:r w:rsidRPr="00BD1D25">
              <w:rPr>
                <w:spacing w:val="-8"/>
                <w:sz w:val="24"/>
              </w:rPr>
              <w:t xml:space="preserve"> </w:t>
            </w:r>
            <w:r w:rsidRPr="00BD1D25">
              <w:rPr>
                <w:sz w:val="24"/>
              </w:rPr>
              <w:t>документа,</w:t>
            </w:r>
            <w:r w:rsidRPr="00BD1D25">
              <w:rPr>
                <w:spacing w:val="-7"/>
                <w:sz w:val="24"/>
              </w:rPr>
              <w:t xml:space="preserve"> </w:t>
            </w:r>
            <w:r w:rsidRPr="00BD1D25">
              <w:rPr>
                <w:sz w:val="24"/>
              </w:rPr>
              <w:t>удостоверяющего</w:t>
            </w:r>
            <w:r w:rsidRPr="00BD1D25">
              <w:rPr>
                <w:spacing w:val="-57"/>
                <w:sz w:val="24"/>
              </w:rPr>
              <w:t xml:space="preserve"> </w:t>
            </w:r>
            <w:r w:rsidRPr="00BD1D25">
              <w:rPr>
                <w:sz w:val="24"/>
              </w:rPr>
              <w:t>личность</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2.1.3</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5"/>
                <w:sz w:val="24"/>
              </w:rPr>
              <w:t xml:space="preserve"> </w:t>
            </w:r>
            <w:r w:rsidRPr="00BD1D25">
              <w:rPr>
                <w:sz w:val="24"/>
              </w:rPr>
              <w:t>регистрации</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3" w:lineRule="exact"/>
              <w:jc w:val="center"/>
              <w:rPr>
                <w:sz w:val="24"/>
              </w:rPr>
            </w:pPr>
            <w:r w:rsidRPr="00BD1D25">
              <w:rPr>
                <w:sz w:val="24"/>
              </w:rPr>
              <w:t>2.1.4</w:t>
            </w:r>
          </w:p>
        </w:tc>
        <w:tc>
          <w:tcPr>
            <w:tcW w:w="4631" w:type="dxa"/>
          </w:tcPr>
          <w:p w:rsidR="00B775C8" w:rsidRPr="00BD1D25" w:rsidRDefault="00B775C8" w:rsidP="00015D1E">
            <w:pPr>
              <w:pStyle w:val="TableParagraph"/>
              <w:spacing w:line="273" w:lineRule="exact"/>
              <w:rPr>
                <w:sz w:val="24"/>
              </w:rPr>
            </w:pPr>
            <w:r w:rsidRPr="00BD1D25">
              <w:rPr>
                <w:sz w:val="24"/>
              </w:rPr>
              <w:t>Адрес</w:t>
            </w:r>
            <w:r w:rsidRPr="00BD1D25">
              <w:rPr>
                <w:spacing w:val="-5"/>
                <w:sz w:val="24"/>
              </w:rPr>
              <w:t xml:space="preserve"> </w:t>
            </w:r>
            <w:r w:rsidRPr="00BD1D25">
              <w:rPr>
                <w:sz w:val="24"/>
              </w:rPr>
              <w:t>проживания</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2.1.5</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2.1.6</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2.2</w:t>
            </w:r>
          </w:p>
        </w:tc>
        <w:tc>
          <w:tcPr>
            <w:tcW w:w="4631" w:type="dxa"/>
          </w:tcPr>
          <w:p w:rsidR="00B775C8" w:rsidRPr="00BD1D25" w:rsidRDefault="00B775C8" w:rsidP="00015D1E">
            <w:pPr>
              <w:pStyle w:val="TableParagraph"/>
              <w:spacing w:line="270" w:lineRule="exact"/>
              <w:rPr>
                <w:sz w:val="24"/>
                <w:lang w:val="ru-RU"/>
              </w:rPr>
            </w:pPr>
            <w:r w:rsidRPr="00BD1D25">
              <w:rPr>
                <w:sz w:val="24"/>
                <w:lang w:val="ru-RU"/>
              </w:rPr>
              <w:t>Сведения</w:t>
            </w:r>
            <w:r w:rsidRPr="00BD1D25">
              <w:rPr>
                <w:spacing w:val="-3"/>
                <w:sz w:val="24"/>
                <w:lang w:val="ru-RU"/>
              </w:rPr>
              <w:t xml:space="preserve"> </w:t>
            </w:r>
            <w:r w:rsidRPr="00BD1D25">
              <w:rPr>
                <w:sz w:val="24"/>
                <w:lang w:val="ru-RU"/>
              </w:rPr>
              <w:t>об</w:t>
            </w:r>
            <w:r w:rsidRPr="00BD1D25">
              <w:rPr>
                <w:spacing w:val="-3"/>
                <w:sz w:val="24"/>
                <w:lang w:val="ru-RU"/>
              </w:rPr>
              <w:t xml:space="preserve"> </w:t>
            </w:r>
            <w:r w:rsidRPr="00BD1D25">
              <w:rPr>
                <w:sz w:val="24"/>
                <w:lang w:val="ru-RU"/>
              </w:rPr>
              <w:t>индивидуальном</w:t>
            </w:r>
          </w:p>
          <w:p w:rsidR="00B775C8" w:rsidRPr="00BD1D25" w:rsidRDefault="00B775C8" w:rsidP="00015D1E">
            <w:pPr>
              <w:pStyle w:val="TableParagraph"/>
              <w:spacing w:line="259" w:lineRule="auto"/>
              <w:rPr>
                <w:sz w:val="24"/>
                <w:lang w:val="ru-RU"/>
              </w:rPr>
            </w:pPr>
            <w:r w:rsidRPr="00BD1D25">
              <w:rPr>
                <w:sz w:val="24"/>
                <w:lang w:val="ru-RU"/>
              </w:rPr>
              <w:t>предпринимателе,</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случае</w:t>
            </w:r>
            <w:r w:rsidRPr="00BD1D25">
              <w:rPr>
                <w:spacing w:val="-3"/>
                <w:sz w:val="24"/>
                <w:lang w:val="ru-RU"/>
              </w:rPr>
              <w:t xml:space="preserve"> </w:t>
            </w:r>
            <w:r w:rsidRPr="00BD1D25">
              <w:rPr>
                <w:sz w:val="24"/>
                <w:lang w:val="ru-RU"/>
              </w:rPr>
              <w:t>если</w:t>
            </w:r>
            <w:r w:rsidRPr="00BD1D25">
              <w:rPr>
                <w:spacing w:val="-2"/>
                <w:sz w:val="24"/>
                <w:lang w:val="ru-RU"/>
              </w:rPr>
              <w:t xml:space="preserve"> </w:t>
            </w:r>
            <w:r w:rsidRPr="00BD1D25">
              <w:rPr>
                <w:sz w:val="24"/>
                <w:lang w:val="ru-RU"/>
              </w:rPr>
              <w:t>заявитель</w:t>
            </w:r>
            <w:r w:rsidRPr="00BD1D25">
              <w:rPr>
                <w:spacing w:val="-57"/>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индивидуальным</w:t>
            </w:r>
          </w:p>
          <w:p w:rsidR="00B775C8" w:rsidRPr="00BD1D25" w:rsidRDefault="00B775C8" w:rsidP="00015D1E">
            <w:pPr>
              <w:pStyle w:val="TableParagraph"/>
              <w:spacing w:line="275" w:lineRule="exact"/>
              <w:rPr>
                <w:sz w:val="24"/>
              </w:rPr>
            </w:pPr>
            <w:r w:rsidRPr="00BD1D25">
              <w:rPr>
                <w:sz w:val="24"/>
              </w:rPr>
              <w:t>предпринимателем:</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3" w:lineRule="exact"/>
              <w:jc w:val="center"/>
              <w:rPr>
                <w:sz w:val="24"/>
              </w:rPr>
            </w:pPr>
            <w:r w:rsidRPr="00BD1D25">
              <w:rPr>
                <w:sz w:val="24"/>
              </w:rPr>
              <w:t>2.2.1</w:t>
            </w:r>
          </w:p>
        </w:tc>
        <w:tc>
          <w:tcPr>
            <w:tcW w:w="4631" w:type="dxa"/>
          </w:tcPr>
          <w:p w:rsidR="00B775C8" w:rsidRPr="00BD1D25" w:rsidRDefault="00B775C8" w:rsidP="00015D1E">
            <w:pPr>
              <w:pStyle w:val="TableParagraph"/>
              <w:spacing w:line="273" w:lineRule="exact"/>
              <w:rPr>
                <w:sz w:val="24"/>
              </w:rPr>
            </w:pPr>
            <w:r w:rsidRPr="00BD1D25">
              <w:rPr>
                <w:sz w:val="24"/>
              </w:rPr>
              <w:t>ФИО</w:t>
            </w:r>
            <w:r w:rsidRPr="00BD1D25">
              <w:rPr>
                <w:spacing w:val="-5"/>
                <w:sz w:val="24"/>
              </w:rPr>
              <w:t xml:space="preserve"> </w:t>
            </w:r>
            <w:r w:rsidRPr="00BD1D25">
              <w:rPr>
                <w:sz w:val="24"/>
              </w:rPr>
              <w:t>индивидуального</w:t>
            </w:r>
            <w:r w:rsidRPr="00BD1D25">
              <w:rPr>
                <w:spacing w:val="-3"/>
                <w:sz w:val="24"/>
              </w:rPr>
              <w:t xml:space="preserve"> </w:t>
            </w:r>
            <w:r w:rsidRPr="00BD1D25">
              <w:rPr>
                <w:sz w:val="24"/>
              </w:rPr>
              <w:t>предпринимателя</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2.2.2</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2.2.3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Основной государственный</w:t>
            </w:r>
            <w:r w:rsidRPr="00BD1D25">
              <w:rPr>
                <w:spacing w:val="1"/>
                <w:sz w:val="24"/>
                <w:lang w:val="ru-RU"/>
              </w:rPr>
              <w:t xml:space="preserve"> </w:t>
            </w:r>
            <w:r w:rsidRPr="00BD1D25">
              <w:rPr>
                <w:sz w:val="24"/>
                <w:lang w:val="ru-RU"/>
              </w:rPr>
              <w:t>регистрационный</w:t>
            </w:r>
            <w:r w:rsidRPr="00BD1D25">
              <w:rPr>
                <w:spacing w:val="-10"/>
                <w:sz w:val="24"/>
                <w:lang w:val="ru-RU"/>
              </w:rPr>
              <w:t xml:space="preserve"> </w:t>
            </w:r>
            <w:r w:rsidRPr="00BD1D25">
              <w:rPr>
                <w:sz w:val="24"/>
                <w:lang w:val="ru-RU"/>
              </w:rPr>
              <w:t>номер</w:t>
            </w:r>
            <w:r w:rsidRPr="00BD1D25">
              <w:rPr>
                <w:spacing w:val="-9"/>
                <w:sz w:val="24"/>
                <w:lang w:val="ru-RU"/>
              </w:rPr>
              <w:t xml:space="preserve"> </w:t>
            </w:r>
            <w:r w:rsidRPr="00BD1D25">
              <w:rPr>
                <w:sz w:val="24"/>
                <w:lang w:val="ru-RU"/>
              </w:rPr>
              <w:t>индивидуального</w:t>
            </w:r>
            <w:r w:rsidRPr="00BD1D25">
              <w:rPr>
                <w:spacing w:val="-57"/>
                <w:sz w:val="24"/>
                <w:lang w:val="ru-RU"/>
              </w:rPr>
              <w:t xml:space="preserve"> </w:t>
            </w:r>
            <w:r w:rsidRPr="00BD1D25">
              <w:rPr>
                <w:sz w:val="24"/>
                <w:lang w:val="ru-RU"/>
              </w:rPr>
              <w:t>предпринимателя</w:t>
            </w:r>
          </w:p>
        </w:tc>
        <w:tc>
          <w:tcPr>
            <w:tcW w:w="3887" w:type="dxa"/>
          </w:tcPr>
          <w:p w:rsidR="00B775C8" w:rsidRPr="00BD1D25" w:rsidRDefault="00B775C8" w:rsidP="00015D1E">
            <w:pPr>
              <w:pStyle w:val="TableParagraph"/>
              <w:rPr>
                <w:sz w:val="24"/>
                <w:lang w:val="ru-RU"/>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2.2.4</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2.2.5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3" w:lineRule="exact"/>
              <w:jc w:val="center"/>
              <w:rPr>
                <w:sz w:val="24"/>
              </w:rPr>
            </w:pPr>
            <w:r w:rsidRPr="00BD1D25">
              <w:rPr>
                <w:sz w:val="24"/>
              </w:rPr>
              <w:t>2.3</w:t>
            </w:r>
          </w:p>
        </w:tc>
        <w:tc>
          <w:tcPr>
            <w:tcW w:w="4631" w:type="dxa"/>
          </w:tcPr>
          <w:p w:rsidR="00B775C8" w:rsidRPr="00BD1D25" w:rsidRDefault="00B775C8" w:rsidP="00015D1E">
            <w:pPr>
              <w:pStyle w:val="TableParagraph"/>
              <w:spacing w:line="273" w:lineRule="exact"/>
              <w:rPr>
                <w:sz w:val="24"/>
              </w:rPr>
            </w:pPr>
            <w:r w:rsidRPr="00BD1D25">
              <w:rPr>
                <w:sz w:val="24"/>
              </w:rPr>
              <w:t>Сведения</w:t>
            </w:r>
            <w:r w:rsidRPr="00BD1D25">
              <w:rPr>
                <w:spacing w:val="-3"/>
                <w:sz w:val="24"/>
              </w:rPr>
              <w:t xml:space="preserve"> </w:t>
            </w:r>
            <w:r w:rsidRPr="00BD1D25">
              <w:rPr>
                <w:sz w:val="24"/>
              </w:rPr>
              <w:t>о</w:t>
            </w:r>
            <w:r w:rsidRPr="00BD1D25">
              <w:rPr>
                <w:spacing w:val="-2"/>
                <w:sz w:val="24"/>
              </w:rPr>
              <w:t xml:space="preserve"> </w:t>
            </w:r>
            <w:r w:rsidRPr="00BD1D25">
              <w:rPr>
                <w:sz w:val="24"/>
              </w:rPr>
              <w:t>юридическом</w:t>
            </w:r>
            <w:r w:rsidRPr="00BD1D25">
              <w:rPr>
                <w:spacing w:val="-3"/>
                <w:sz w:val="24"/>
              </w:rPr>
              <w:t xml:space="preserve"> </w:t>
            </w:r>
            <w:r w:rsidRPr="00BD1D25">
              <w:rPr>
                <w:sz w:val="24"/>
              </w:rPr>
              <w:t>лице:</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2.3.1</w:t>
            </w:r>
          </w:p>
        </w:tc>
        <w:tc>
          <w:tcPr>
            <w:tcW w:w="4631" w:type="dxa"/>
          </w:tcPr>
          <w:p w:rsidR="00B775C8" w:rsidRPr="00BD1D25" w:rsidRDefault="00B775C8" w:rsidP="00015D1E">
            <w:pPr>
              <w:pStyle w:val="TableParagraph"/>
              <w:spacing w:line="270" w:lineRule="exact"/>
              <w:rPr>
                <w:sz w:val="24"/>
              </w:rPr>
            </w:pPr>
            <w:r w:rsidRPr="00BD1D25">
              <w:rPr>
                <w:sz w:val="24"/>
              </w:rPr>
              <w:t>Полное</w:t>
            </w:r>
            <w:r w:rsidRPr="00BD1D25">
              <w:rPr>
                <w:spacing w:val="-4"/>
                <w:sz w:val="24"/>
              </w:rPr>
              <w:t xml:space="preserve"> </w:t>
            </w:r>
            <w:r w:rsidRPr="00BD1D25">
              <w:rPr>
                <w:sz w:val="24"/>
              </w:rPr>
              <w:t>наименование</w:t>
            </w:r>
            <w:r w:rsidRPr="00BD1D25">
              <w:rPr>
                <w:spacing w:val="-4"/>
                <w:sz w:val="24"/>
              </w:rPr>
              <w:t xml:space="preserve"> </w:t>
            </w:r>
            <w:r w:rsidRPr="00BD1D25">
              <w:rPr>
                <w:sz w:val="24"/>
              </w:rPr>
              <w:t>юридического</w:t>
            </w:r>
            <w:r w:rsidRPr="00BD1D25">
              <w:rPr>
                <w:spacing w:val="-2"/>
                <w:sz w:val="24"/>
              </w:rPr>
              <w:t xml:space="preserve"> </w:t>
            </w:r>
            <w:r w:rsidRPr="00BD1D25">
              <w:rPr>
                <w:sz w:val="24"/>
              </w:rPr>
              <w:t>лица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Основной государственный</w:t>
            </w:r>
            <w:r w:rsidRPr="00BD1D25">
              <w:rPr>
                <w:spacing w:val="-58"/>
                <w:sz w:val="24"/>
              </w:rPr>
              <w:t xml:space="preserve"> </w:t>
            </w:r>
            <w:r w:rsidRPr="00BD1D25">
              <w:rPr>
                <w:sz w:val="24"/>
              </w:rPr>
              <w:t>регистрационный</w:t>
            </w:r>
            <w:r w:rsidRPr="00BD1D25">
              <w:rPr>
                <w:spacing w:val="-2"/>
                <w:sz w:val="24"/>
              </w:rPr>
              <w:t xml:space="preserve"> </w:t>
            </w:r>
            <w:r w:rsidRPr="00BD1D25">
              <w:rPr>
                <w:sz w:val="24"/>
              </w:rPr>
              <w:t>номер</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2.3.3</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0" w:lineRule="exact"/>
              <w:jc w:val="center"/>
              <w:rPr>
                <w:sz w:val="24"/>
              </w:rPr>
            </w:pPr>
            <w:r w:rsidRPr="00BD1D25">
              <w:rPr>
                <w:sz w:val="24"/>
              </w:rPr>
              <w:t>2.3.4</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208"/>
        </w:trPr>
        <w:tc>
          <w:tcPr>
            <w:tcW w:w="1044" w:type="dxa"/>
          </w:tcPr>
          <w:p w:rsidR="00B775C8" w:rsidRPr="00BD1D25" w:rsidRDefault="00B775C8" w:rsidP="00015D1E">
            <w:pPr>
              <w:pStyle w:val="TableParagraph"/>
              <w:spacing w:line="273" w:lineRule="exact"/>
              <w:jc w:val="center"/>
              <w:rPr>
                <w:sz w:val="24"/>
              </w:rPr>
            </w:pPr>
            <w:r w:rsidRPr="00BD1D25">
              <w:rPr>
                <w:sz w:val="24"/>
              </w:rPr>
              <w:t>2.3.5</w:t>
            </w:r>
          </w:p>
        </w:tc>
        <w:tc>
          <w:tcPr>
            <w:tcW w:w="4631" w:type="dxa"/>
          </w:tcPr>
          <w:p w:rsidR="00B775C8" w:rsidRPr="00BD1D25" w:rsidRDefault="00B775C8" w:rsidP="00015D1E">
            <w:pPr>
              <w:pStyle w:val="TableParagraph"/>
              <w:spacing w:line="273"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bl>
    <w:p w:rsidR="00B775C8" w:rsidRPr="00BD1D25" w:rsidRDefault="00B775C8" w:rsidP="00015D1E">
      <w:pPr>
        <w:pStyle w:val="aff1"/>
        <w:rPr>
          <w:b/>
          <w:sz w:val="7"/>
        </w:rPr>
      </w:pPr>
    </w:p>
    <w:p w:rsidR="00B775C8" w:rsidRPr="00BD1D25" w:rsidRDefault="00B775C8" w:rsidP="00015D1E">
      <w:pPr>
        <w:pStyle w:val="aff1"/>
        <w:rPr>
          <w:b/>
          <w:sz w:val="20"/>
        </w:rPr>
      </w:pPr>
    </w:p>
    <w:p w:rsidR="00B775C8" w:rsidRPr="00BD1D25" w:rsidRDefault="00B775C8" w:rsidP="00A734B9">
      <w:pPr>
        <w:pStyle w:val="ac"/>
        <w:widowControl w:val="0"/>
        <w:numPr>
          <w:ilvl w:val="0"/>
          <w:numId w:val="16"/>
        </w:numPr>
        <w:tabs>
          <w:tab w:val="left" w:pos="3983"/>
        </w:tabs>
        <w:autoSpaceDE w:val="0"/>
        <w:autoSpaceDN w:val="0"/>
        <w:spacing w:after="0" w:line="240" w:lineRule="auto"/>
        <w:ind w:left="0" w:hanging="241"/>
        <w:contextualSpacing w:val="0"/>
        <w:jc w:val="center"/>
        <w:rPr>
          <w:b/>
          <w:sz w:val="24"/>
        </w:rPr>
      </w:pPr>
      <w:r w:rsidRPr="00BD1D25">
        <w:rPr>
          <w:b/>
          <w:sz w:val="24"/>
        </w:rPr>
        <w:t>Сведения</w:t>
      </w:r>
      <w:r w:rsidRPr="00BD1D25">
        <w:rPr>
          <w:b/>
          <w:spacing w:val="-3"/>
          <w:sz w:val="24"/>
        </w:rPr>
        <w:t xml:space="preserve"> </w:t>
      </w:r>
      <w:r w:rsidRPr="00BD1D25">
        <w:rPr>
          <w:b/>
          <w:sz w:val="24"/>
        </w:rPr>
        <w:t>по</w:t>
      </w:r>
      <w:r w:rsidRPr="00BD1D25">
        <w:rPr>
          <w:b/>
          <w:spacing w:val="-2"/>
          <w:sz w:val="24"/>
        </w:rPr>
        <w:t xml:space="preserve"> </w:t>
      </w:r>
      <w:r w:rsidRPr="00BD1D25">
        <w:rPr>
          <w:b/>
          <w:sz w:val="24"/>
        </w:rPr>
        <w:t>услуге</w:t>
      </w:r>
    </w:p>
    <w:p w:rsidR="00B775C8" w:rsidRPr="00BD1D25" w:rsidRDefault="00B775C8" w:rsidP="00015D1E">
      <w:pPr>
        <w:pStyle w:val="aff1"/>
        <w:rPr>
          <w:b/>
          <w:sz w:val="20"/>
        </w:rPr>
      </w:pPr>
    </w:p>
    <w:p w:rsidR="00B775C8" w:rsidRPr="00BD1D25" w:rsidRDefault="00B775C8" w:rsidP="00015D1E">
      <w:pPr>
        <w:pStyle w:val="aff1"/>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455"/>
        </w:trPr>
        <w:tc>
          <w:tcPr>
            <w:tcW w:w="1044" w:type="dxa"/>
          </w:tcPr>
          <w:p w:rsidR="00B775C8" w:rsidRPr="00BD1D25" w:rsidRDefault="00B775C8" w:rsidP="00015D1E">
            <w:pPr>
              <w:pStyle w:val="TableParagraph"/>
              <w:spacing w:line="270" w:lineRule="exact"/>
              <w:jc w:val="center"/>
              <w:rPr>
                <w:sz w:val="24"/>
              </w:rPr>
            </w:pPr>
            <w:r w:rsidRPr="00BD1D25">
              <w:rPr>
                <w:sz w:val="24"/>
              </w:rPr>
              <w:t>3.1</w:t>
            </w:r>
          </w:p>
        </w:tc>
        <w:tc>
          <w:tcPr>
            <w:tcW w:w="4631" w:type="dxa"/>
          </w:tcPr>
          <w:p w:rsidR="00B775C8" w:rsidRPr="00BD1D25" w:rsidRDefault="00B775C8" w:rsidP="00015D1E">
            <w:pPr>
              <w:pStyle w:val="TableParagraph"/>
              <w:spacing w:line="259" w:lineRule="auto"/>
              <w:rPr>
                <w:sz w:val="24"/>
              </w:rPr>
            </w:pPr>
            <w:r w:rsidRPr="00BD1D25">
              <w:rPr>
                <w:sz w:val="24"/>
                <w:lang w:val="ru-RU"/>
              </w:rPr>
              <w:t>В</w:t>
            </w:r>
            <w:r w:rsidRPr="00BD1D25">
              <w:rPr>
                <w:spacing w:val="-4"/>
                <w:sz w:val="24"/>
                <w:lang w:val="ru-RU"/>
              </w:rPr>
              <w:t xml:space="preserve"> </w:t>
            </w:r>
            <w:r w:rsidRPr="00BD1D25">
              <w:rPr>
                <w:sz w:val="24"/>
                <w:lang w:val="ru-RU"/>
              </w:rPr>
              <w:t>результате</w:t>
            </w:r>
            <w:r w:rsidRPr="00BD1D25">
              <w:rPr>
                <w:spacing w:val="-2"/>
                <w:sz w:val="24"/>
                <w:lang w:val="ru-RU"/>
              </w:rPr>
              <w:t xml:space="preserve"> </w:t>
            </w:r>
            <w:r w:rsidRPr="00BD1D25">
              <w:rPr>
                <w:sz w:val="24"/>
                <w:lang w:val="ru-RU"/>
              </w:rPr>
              <w:t>чего</w:t>
            </w:r>
            <w:r w:rsidRPr="00BD1D25">
              <w:rPr>
                <w:spacing w:val="-3"/>
                <w:sz w:val="24"/>
                <w:lang w:val="ru-RU"/>
              </w:rPr>
              <w:t xml:space="preserve"> </w:t>
            </w:r>
            <w:r w:rsidRPr="00BD1D25">
              <w:rPr>
                <w:sz w:val="24"/>
                <w:lang w:val="ru-RU"/>
              </w:rPr>
              <w:t>образуется</w:t>
            </w:r>
            <w:r w:rsidRPr="00BD1D25">
              <w:rPr>
                <w:spacing w:val="-2"/>
                <w:sz w:val="24"/>
                <w:lang w:val="ru-RU"/>
              </w:rPr>
              <w:t xml:space="preserve"> </w:t>
            </w:r>
            <w:r w:rsidRPr="00BD1D25">
              <w:rPr>
                <w:sz w:val="24"/>
                <w:lang w:val="ru-RU"/>
              </w:rPr>
              <w:t>земельный</w:t>
            </w:r>
            <w:r w:rsidRPr="00BD1D25">
              <w:rPr>
                <w:spacing w:val="-57"/>
                <w:sz w:val="24"/>
                <w:lang w:val="ru-RU"/>
              </w:rPr>
              <w:t xml:space="preserve"> </w:t>
            </w:r>
            <w:r w:rsidRPr="00BD1D25">
              <w:rPr>
                <w:sz w:val="24"/>
                <w:lang w:val="ru-RU"/>
              </w:rPr>
              <w:t>участок?</w:t>
            </w:r>
            <w:r w:rsidRPr="00BD1D25">
              <w:rPr>
                <w:spacing w:val="2"/>
                <w:sz w:val="24"/>
                <w:lang w:val="ru-RU"/>
              </w:rPr>
              <w:t xml:space="preserve"> </w:t>
            </w:r>
            <w:r w:rsidRPr="00BD1D25">
              <w:rPr>
                <w:sz w:val="24"/>
              </w:rPr>
              <w:t>(Раздел/Объединение)</w:t>
            </w:r>
          </w:p>
        </w:tc>
        <w:tc>
          <w:tcPr>
            <w:tcW w:w="3887" w:type="dxa"/>
          </w:tcPr>
          <w:p w:rsidR="00B775C8" w:rsidRPr="00BD1D25" w:rsidRDefault="00B775C8" w:rsidP="00015D1E">
            <w:pPr>
              <w:pStyle w:val="TableParagraph"/>
              <w:rPr>
                <w:sz w:val="24"/>
              </w:rPr>
            </w:pPr>
          </w:p>
        </w:tc>
      </w:tr>
      <w:tr w:rsidR="00B775C8" w:rsidRPr="00BD1D25" w:rsidTr="00B775C8">
        <w:trPr>
          <w:trHeight w:val="455"/>
        </w:trPr>
        <w:tc>
          <w:tcPr>
            <w:tcW w:w="1044" w:type="dxa"/>
          </w:tcPr>
          <w:p w:rsidR="00B775C8" w:rsidRPr="00BD1D25" w:rsidRDefault="00B775C8" w:rsidP="00015D1E">
            <w:pPr>
              <w:pStyle w:val="TableParagraph"/>
              <w:spacing w:line="273" w:lineRule="exact"/>
              <w:jc w:val="center"/>
              <w:rPr>
                <w:sz w:val="24"/>
              </w:rPr>
            </w:pPr>
            <w:r w:rsidRPr="00BD1D25">
              <w:rPr>
                <w:sz w:val="24"/>
              </w:rPr>
              <w:t>3.2</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Право</w:t>
            </w:r>
            <w:r w:rsidRPr="00BD1D25">
              <w:rPr>
                <w:spacing w:val="-5"/>
                <w:sz w:val="24"/>
                <w:lang w:val="ru-RU"/>
              </w:rPr>
              <w:t xml:space="preserve"> </w:t>
            </w:r>
            <w:r w:rsidRPr="00BD1D25">
              <w:rPr>
                <w:sz w:val="24"/>
                <w:lang w:val="ru-RU"/>
              </w:rPr>
              <w:t>заявителя</w:t>
            </w:r>
            <w:r w:rsidRPr="00BD1D25">
              <w:rPr>
                <w:spacing w:val="-4"/>
                <w:sz w:val="24"/>
                <w:lang w:val="ru-RU"/>
              </w:rPr>
              <w:t xml:space="preserve"> </w:t>
            </w:r>
            <w:r w:rsidRPr="00BD1D25">
              <w:rPr>
                <w:sz w:val="24"/>
                <w:lang w:val="ru-RU"/>
              </w:rPr>
              <w:t>на</w:t>
            </w:r>
            <w:r w:rsidRPr="00BD1D25">
              <w:rPr>
                <w:spacing w:val="-5"/>
                <w:sz w:val="24"/>
                <w:lang w:val="ru-RU"/>
              </w:rPr>
              <w:t xml:space="preserve"> </w:t>
            </w:r>
            <w:r w:rsidRPr="00BD1D25">
              <w:rPr>
                <w:sz w:val="24"/>
                <w:lang w:val="ru-RU"/>
              </w:rPr>
              <w:t>земельный</w:t>
            </w:r>
            <w:r w:rsidRPr="00BD1D25">
              <w:rPr>
                <w:spacing w:val="-2"/>
                <w:sz w:val="24"/>
                <w:lang w:val="ru-RU"/>
              </w:rPr>
              <w:t xml:space="preserve"> </w:t>
            </w:r>
            <w:r w:rsidRPr="00BD1D25">
              <w:rPr>
                <w:sz w:val="24"/>
                <w:lang w:val="ru-RU"/>
              </w:rPr>
              <w:t>участок</w:t>
            </w:r>
            <w:r w:rsidRPr="00BD1D25">
              <w:rPr>
                <w:spacing w:val="-57"/>
                <w:sz w:val="24"/>
                <w:lang w:val="ru-RU"/>
              </w:rPr>
              <w:t xml:space="preserve"> </w:t>
            </w:r>
            <w:r w:rsidRPr="00BD1D25">
              <w:rPr>
                <w:sz w:val="24"/>
                <w:lang w:val="ru-RU"/>
              </w:rPr>
              <w:t>зарегистрировано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ЕГРН?</w:t>
            </w:r>
          </w:p>
        </w:tc>
        <w:tc>
          <w:tcPr>
            <w:tcW w:w="3887" w:type="dxa"/>
          </w:tcPr>
          <w:p w:rsidR="00B775C8" w:rsidRPr="00BD1D25" w:rsidRDefault="00B775C8" w:rsidP="00015D1E">
            <w:pPr>
              <w:pStyle w:val="TableParagraph"/>
              <w:rPr>
                <w:sz w:val="24"/>
                <w:lang w:val="ru-RU"/>
              </w:rPr>
            </w:pPr>
          </w:p>
        </w:tc>
      </w:tr>
      <w:tr w:rsidR="00B775C8" w:rsidRPr="00BD1D25" w:rsidTr="00B775C8">
        <w:trPr>
          <w:trHeight w:val="455"/>
        </w:trPr>
        <w:tc>
          <w:tcPr>
            <w:tcW w:w="1044" w:type="dxa"/>
          </w:tcPr>
          <w:p w:rsidR="00B775C8" w:rsidRPr="00BD1D25" w:rsidRDefault="00B775C8" w:rsidP="00015D1E">
            <w:pPr>
              <w:pStyle w:val="TableParagraph"/>
              <w:spacing w:line="270" w:lineRule="exact"/>
              <w:jc w:val="center"/>
              <w:rPr>
                <w:sz w:val="24"/>
              </w:rPr>
            </w:pPr>
            <w:r w:rsidRPr="00BD1D25">
              <w:rPr>
                <w:sz w:val="24"/>
              </w:rPr>
              <w:t>3.3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Сколько землепользователей у исходного</w:t>
            </w:r>
            <w:r w:rsidRPr="00BD1D25">
              <w:rPr>
                <w:spacing w:val="-58"/>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участка?</w:t>
            </w:r>
          </w:p>
        </w:tc>
        <w:tc>
          <w:tcPr>
            <w:tcW w:w="3887" w:type="dxa"/>
          </w:tcPr>
          <w:p w:rsidR="00B775C8" w:rsidRPr="00BD1D25" w:rsidRDefault="00B775C8" w:rsidP="00015D1E">
            <w:pPr>
              <w:pStyle w:val="TableParagraph"/>
              <w:rPr>
                <w:sz w:val="24"/>
                <w:lang w:val="ru-RU"/>
              </w:rPr>
            </w:pPr>
          </w:p>
        </w:tc>
      </w:tr>
      <w:tr w:rsidR="00B775C8" w:rsidRPr="00BD1D25" w:rsidTr="00B775C8">
        <w:trPr>
          <w:trHeight w:val="455"/>
        </w:trPr>
        <w:tc>
          <w:tcPr>
            <w:tcW w:w="1044" w:type="dxa"/>
          </w:tcPr>
          <w:p w:rsidR="00B775C8" w:rsidRPr="00BD1D25" w:rsidRDefault="00B775C8" w:rsidP="00015D1E">
            <w:pPr>
              <w:pStyle w:val="TableParagraph"/>
              <w:spacing w:line="270" w:lineRule="exact"/>
              <w:jc w:val="center"/>
              <w:rPr>
                <w:sz w:val="24"/>
              </w:rPr>
            </w:pPr>
            <w:r w:rsidRPr="00BD1D25">
              <w:rPr>
                <w:sz w:val="24"/>
              </w:rPr>
              <w:t>3.4</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Исходный</w:t>
            </w:r>
            <w:r w:rsidRPr="00BD1D25">
              <w:rPr>
                <w:spacing w:val="-5"/>
                <w:sz w:val="24"/>
                <w:lang w:val="ru-RU"/>
              </w:rPr>
              <w:t xml:space="preserve"> </w:t>
            </w:r>
            <w:r w:rsidRPr="00BD1D25">
              <w:rPr>
                <w:sz w:val="24"/>
                <w:lang w:val="ru-RU"/>
              </w:rPr>
              <w:t>земельный</w:t>
            </w:r>
            <w:r w:rsidRPr="00BD1D25">
              <w:rPr>
                <w:spacing w:val="-1"/>
                <w:sz w:val="24"/>
                <w:lang w:val="ru-RU"/>
              </w:rPr>
              <w:t xml:space="preserve"> </w:t>
            </w:r>
            <w:r w:rsidRPr="00BD1D25">
              <w:rPr>
                <w:sz w:val="24"/>
                <w:lang w:val="ru-RU"/>
              </w:rPr>
              <w:t>участок</w:t>
            </w:r>
            <w:r w:rsidRPr="00BD1D25">
              <w:rPr>
                <w:spacing w:val="-1"/>
                <w:sz w:val="24"/>
                <w:lang w:val="ru-RU"/>
              </w:rPr>
              <w:t xml:space="preserve"> </w:t>
            </w:r>
            <w:r w:rsidRPr="00BD1D25">
              <w:rPr>
                <w:sz w:val="24"/>
                <w:lang w:val="ru-RU"/>
              </w:rPr>
              <w:t>находится</w:t>
            </w:r>
            <w:r w:rsidRPr="00BD1D25">
              <w:rPr>
                <w:spacing w:val="-3"/>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залоге?</w:t>
            </w:r>
          </w:p>
        </w:tc>
        <w:tc>
          <w:tcPr>
            <w:tcW w:w="3887" w:type="dxa"/>
          </w:tcPr>
          <w:p w:rsidR="00B775C8" w:rsidRPr="00BD1D25" w:rsidRDefault="00B775C8" w:rsidP="00015D1E">
            <w:pPr>
              <w:pStyle w:val="TableParagraph"/>
              <w:rPr>
                <w:sz w:val="24"/>
                <w:lang w:val="ru-RU"/>
              </w:rPr>
            </w:pPr>
          </w:p>
        </w:tc>
      </w:tr>
    </w:tbl>
    <w:p w:rsidR="00B775C8" w:rsidRPr="00BD1D25" w:rsidRDefault="00B775C8" w:rsidP="00015D1E">
      <w:pPr>
        <w:pStyle w:val="aff1"/>
        <w:rPr>
          <w:b/>
          <w:sz w:val="7"/>
        </w:rPr>
      </w:pPr>
    </w:p>
    <w:p w:rsidR="00B775C8" w:rsidRPr="00BD1D25" w:rsidRDefault="00B775C8" w:rsidP="00015D1E">
      <w:pPr>
        <w:pStyle w:val="aff1"/>
        <w:rPr>
          <w:b/>
          <w:sz w:val="20"/>
        </w:rPr>
      </w:pPr>
    </w:p>
    <w:p w:rsidR="00B775C8" w:rsidRPr="00BD1D25" w:rsidRDefault="00B775C8" w:rsidP="00A734B9">
      <w:pPr>
        <w:pStyle w:val="ac"/>
        <w:widowControl w:val="0"/>
        <w:numPr>
          <w:ilvl w:val="0"/>
          <w:numId w:val="16"/>
        </w:numPr>
        <w:tabs>
          <w:tab w:val="left" w:pos="3129"/>
        </w:tabs>
        <w:autoSpaceDE w:val="0"/>
        <w:autoSpaceDN w:val="0"/>
        <w:spacing w:after="0" w:line="240" w:lineRule="auto"/>
        <w:ind w:left="0" w:hanging="241"/>
        <w:contextualSpacing w:val="0"/>
        <w:jc w:val="center"/>
        <w:rPr>
          <w:b/>
          <w:sz w:val="24"/>
        </w:rPr>
      </w:pPr>
      <w:r w:rsidRPr="00BD1D25">
        <w:rPr>
          <w:b/>
          <w:sz w:val="24"/>
        </w:rPr>
        <w:lastRenderedPageBreak/>
        <w:t>Сведения</w:t>
      </w:r>
      <w:r w:rsidRPr="00BD1D25">
        <w:rPr>
          <w:b/>
          <w:spacing w:val="-3"/>
          <w:sz w:val="24"/>
        </w:rPr>
        <w:t xml:space="preserve"> </w:t>
      </w:r>
      <w:r w:rsidRPr="00BD1D25">
        <w:rPr>
          <w:b/>
          <w:sz w:val="24"/>
        </w:rPr>
        <w:t>о</w:t>
      </w:r>
      <w:r w:rsidRPr="00BD1D25">
        <w:rPr>
          <w:b/>
          <w:spacing w:val="-2"/>
          <w:sz w:val="24"/>
        </w:rPr>
        <w:t xml:space="preserve"> </w:t>
      </w:r>
      <w:r w:rsidRPr="00BD1D25">
        <w:rPr>
          <w:b/>
          <w:sz w:val="24"/>
        </w:rPr>
        <w:t>земельном</w:t>
      </w:r>
      <w:r w:rsidRPr="00BD1D25">
        <w:rPr>
          <w:b/>
          <w:spacing w:val="-2"/>
          <w:sz w:val="24"/>
        </w:rPr>
        <w:t xml:space="preserve"> </w:t>
      </w:r>
      <w:r w:rsidRPr="00BD1D25">
        <w:rPr>
          <w:b/>
          <w:sz w:val="24"/>
        </w:rPr>
        <w:t>участке(-ах)</w:t>
      </w:r>
    </w:p>
    <w:p w:rsidR="00B775C8" w:rsidRPr="00BD1D25" w:rsidRDefault="00B775C8" w:rsidP="00015D1E">
      <w:pPr>
        <w:pStyle w:val="aff1"/>
        <w:rPr>
          <w:b/>
          <w:sz w:val="1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052"/>
        <w:gridCol w:w="4398"/>
      </w:tblGrid>
      <w:tr w:rsidR="00B775C8" w:rsidRPr="00BD1D25" w:rsidTr="00B775C8">
        <w:trPr>
          <w:trHeight w:val="549"/>
        </w:trPr>
        <w:tc>
          <w:tcPr>
            <w:tcW w:w="1111" w:type="dxa"/>
          </w:tcPr>
          <w:p w:rsidR="00B775C8" w:rsidRPr="00BD1D25" w:rsidRDefault="00B775C8" w:rsidP="00015D1E">
            <w:pPr>
              <w:pStyle w:val="TableParagraph"/>
              <w:spacing w:line="271" w:lineRule="exact"/>
              <w:jc w:val="center"/>
              <w:rPr>
                <w:sz w:val="24"/>
              </w:rPr>
            </w:pPr>
            <w:r w:rsidRPr="00BD1D25">
              <w:rPr>
                <w:sz w:val="24"/>
              </w:rPr>
              <w:t>4.1</w:t>
            </w:r>
          </w:p>
        </w:tc>
        <w:tc>
          <w:tcPr>
            <w:tcW w:w="4052" w:type="dxa"/>
          </w:tcPr>
          <w:p w:rsidR="00B775C8" w:rsidRPr="00BD1D25" w:rsidRDefault="00B775C8" w:rsidP="00015D1E">
            <w:pPr>
              <w:pStyle w:val="TableParagraph"/>
              <w:spacing w:line="259" w:lineRule="auto"/>
              <w:rPr>
                <w:sz w:val="24"/>
              </w:rPr>
            </w:pPr>
            <w:r w:rsidRPr="00BD1D25">
              <w:rPr>
                <w:sz w:val="24"/>
              </w:rPr>
              <w:t>Кадастровый номер земельного</w:t>
            </w:r>
            <w:r w:rsidRPr="00BD1D25">
              <w:rPr>
                <w:spacing w:val="-57"/>
                <w:sz w:val="24"/>
              </w:rPr>
              <w:t xml:space="preserve"> </w:t>
            </w:r>
            <w:r w:rsidRPr="00BD1D25">
              <w:rPr>
                <w:sz w:val="24"/>
              </w:rPr>
              <w:t>участка</w:t>
            </w:r>
          </w:p>
        </w:tc>
        <w:tc>
          <w:tcPr>
            <w:tcW w:w="4398" w:type="dxa"/>
          </w:tcPr>
          <w:p w:rsidR="00B775C8" w:rsidRPr="00BD1D25" w:rsidRDefault="00B775C8" w:rsidP="00015D1E">
            <w:pPr>
              <w:pStyle w:val="TableParagraph"/>
              <w:rPr>
                <w:sz w:val="24"/>
              </w:rPr>
            </w:pPr>
          </w:p>
        </w:tc>
      </w:tr>
      <w:tr w:rsidR="00B775C8" w:rsidRPr="00BD1D25" w:rsidTr="00B775C8">
        <w:trPr>
          <w:trHeight w:val="1068"/>
        </w:trPr>
        <w:tc>
          <w:tcPr>
            <w:tcW w:w="1111" w:type="dxa"/>
          </w:tcPr>
          <w:p w:rsidR="00B775C8" w:rsidRPr="00BD1D25" w:rsidRDefault="00B775C8" w:rsidP="00015D1E">
            <w:pPr>
              <w:pStyle w:val="TableParagraph"/>
              <w:spacing w:line="270" w:lineRule="exact"/>
              <w:jc w:val="center"/>
              <w:rPr>
                <w:sz w:val="24"/>
              </w:rPr>
            </w:pPr>
            <w:r w:rsidRPr="00BD1D25">
              <w:rPr>
                <w:sz w:val="24"/>
              </w:rPr>
              <w:t>4.2</w:t>
            </w:r>
          </w:p>
        </w:tc>
        <w:tc>
          <w:tcPr>
            <w:tcW w:w="4052" w:type="dxa"/>
          </w:tcPr>
          <w:p w:rsidR="00B775C8" w:rsidRPr="00BD1D25" w:rsidRDefault="00B775C8" w:rsidP="00015D1E">
            <w:pPr>
              <w:pStyle w:val="TableParagraph"/>
              <w:spacing w:line="259" w:lineRule="auto"/>
              <w:rPr>
                <w:sz w:val="24"/>
                <w:lang w:val="ru-RU"/>
              </w:rPr>
            </w:pPr>
            <w:r w:rsidRPr="00BD1D25">
              <w:rPr>
                <w:sz w:val="24"/>
                <w:lang w:val="ru-RU"/>
              </w:rPr>
              <w:t>Кадастровый номер земельного</w:t>
            </w:r>
            <w:r w:rsidRPr="00BD1D25">
              <w:rPr>
                <w:spacing w:val="1"/>
                <w:sz w:val="24"/>
                <w:lang w:val="ru-RU"/>
              </w:rPr>
              <w:t xml:space="preserve"> </w:t>
            </w:r>
            <w:r w:rsidRPr="00BD1D25">
              <w:rPr>
                <w:sz w:val="24"/>
                <w:lang w:val="ru-RU"/>
              </w:rPr>
              <w:t>участка (возможность добавления</w:t>
            </w:r>
            <w:r w:rsidRPr="00BD1D25">
              <w:rPr>
                <w:spacing w:val="1"/>
                <w:sz w:val="24"/>
                <w:lang w:val="ru-RU"/>
              </w:rPr>
              <w:t xml:space="preserve"> </w:t>
            </w:r>
            <w:r w:rsidRPr="00BD1D25">
              <w:rPr>
                <w:sz w:val="24"/>
                <w:lang w:val="ru-RU"/>
              </w:rPr>
              <w:t>сведений о земельных участках, при</w:t>
            </w:r>
            <w:r w:rsidRPr="00BD1D25">
              <w:rPr>
                <w:spacing w:val="-57"/>
                <w:sz w:val="24"/>
                <w:lang w:val="ru-RU"/>
              </w:rPr>
              <w:t xml:space="preserve"> </w:t>
            </w:r>
            <w:r w:rsidRPr="00BD1D25">
              <w:rPr>
                <w:sz w:val="24"/>
                <w:lang w:val="ru-RU"/>
              </w:rPr>
              <w:t>объединении)</w:t>
            </w:r>
          </w:p>
        </w:tc>
        <w:tc>
          <w:tcPr>
            <w:tcW w:w="4398" w:type="dxa"/>
          </w:tcPr>
          <w:p w:rsidR="00B775C8" w:rsidRPr="00BD1D25" w:rsidRDefault="00B775C8" w:rsidP="00015D1E">
            <w:pPr>
              <w:pStyle w:val="TableParagraph"/>
              <w:rPr>
                <w:sz w:val="24"/>
                <w:lang w:val="ru-RU"/>
              </w:rPr>
            </w:pPr>
          </w:p>
        </w:tc>
      </w:tr>
    </w:tbl>
    <w:p w:rsidR="00B775C8" w:rsidRPr="00BD1D25" w:rsidRDefault="00B775C8" w:rsidP="00015D1E">
      <w:pPr>
        <w:pStyle w:val="aff1"/>
        <w:rPr>
          <w:b/>
          <w:sz w:val="23"/>
        </w:rPr>
      </w:pPr>
    </w:p>
    <w:p w:rsidR="00B775C8" w:rsidRPr="00BD1D25" w:rsidRDefault="00B775C8" w:rsidP="00A734B9">
      <w:pPr>
        <w:pStyle w:val="ac"/>
        <w:widowControl w:val="0"/>
        <w:numPr>
          <w:ilvl w:val="0"/>
          <w:numId w:val="16"/>
        </w:numPr>
        <w:tabs>
          <w:tab w:val="left" w:pos="3808"/>
        </w:tabs>
        <w:autoSpaceDE w:val="0"/>
        <w:autoSpaceDN w:val="0"/>
        <w:spacing w:after="0" w:line="240" w:lineRule="auto"/>
        <w:ind w:left="0" w:hanging="241"/>
        <w:contextualSpacing w:val="0"/>
        <w:jc w:val="center"/>
        <w:rPr>
          <w:b/>
          <w:sz w:val="24"/>
        </w:rPr>
      </w:pPr>
      <w:r w:rsidRPr="00BD1D25">
        <w:rPr>
          <w:b/>
          <w:sz w:val="24"/>
        </w:rPr>
        <w:t>Прикладываемые</w:t>
      </w:r>
      <w:r w:rsidRPr="00BD1D25">
        <w:rPr>
          <w:b/>
          <w:spacing w:val="-4"/>
          <w:sz w:val="24"/>
        </w:rPr>
        <w:t xml:space="preserve"> </w:t>
      </w:r>
      <w:r w:rsidRPr="00BD1D25">
        <w:rPr>
          <w:b/>
          <w:sz w:val="24"/>
        </w:rPr>
        <w:t>документы</w:t>
      </w:r>
    </w:p>
    <w:p w:rsidR="00B775C8" w:rsidRPr="00BD1D25" w:rsidRDefault="00B775C8" w:rsidP="00015D1E">
      <w:pPr>
        <w:pStyle w:val="aff1"/>
        <w:rPr>
          <w:b/>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30"/>
        <w:gridCol w:w="3514"/>
      </w:tblGrid>
      <w:tr w:rsidR="00B775C8" w:rsidRPr="00BD1D25" w:rsidTr="00B775C8">
        <w:trPr>
          <w:trHeight w:val="556"/>
        </w:trPr>
        <w:tc>
          <w:tcPr>
            <w:tcW w:w="826" w:type="dxa"/>
          </w:tcPr>
          <w:p w:rsidR="00B775C8" w:rsidRPr="00BD1D25" w:rsidRDefault="00B775C8" w:rsidP="00015D1E">
            <w:pPr>
              <w:pStyle w:val="TableParagraph"/>
              <w:spacing w:line="270" w:lineRule="exact"/>
              <w:rPr>
                <w:sz w:val="24"/>
              </w:rPr>
            </w:pPr>
            <w:r w:rsidRPr="00BD1D25">
              <w:rPr>
                <w:sz w:val="24"/>
              </w:rPr>
              <w:t>№</w:t>
            </w:r>
          </w:p>
        </w:tc>
        <w:tc>
          <w:tcPr>
            <w:tcW w:w="5130" w:type="dxa"/>
          </w:tcPr>
          <w:p w:rsidR="00B775C8" w:rsidRPr="00BD1D25" w:rsidRDefault="00B775C8" w:rsidP="00015D1E">
            <w:pPr>
              <w:pStyle w:val="TableParagraph"/>
              <w:spacing w:line="270" w:lineRule="exact"/>
              <w:rPr>
                <w:sz w:val="24"/>
              </w:rPr>
            </w:pPr>
            <w:r w:rsidRPr="00BD1D25">
              <w:rPr>
                <w:sz w:val="24"/>
              </w:rPr>
              <w:t>Наименование</w:t>
            </w:r>
            <w:r w:rsidRPr="00BD1D25">
              <w:rPr>
                <w:spacing w:val="-5"/>
                <w:sz w:val="24"/>
              </w:rPr>
              <w:t xml:space="preserve"> </w:t>
            </w:r>
            <w:r w:rsidRPr="00BD1D25">
              <w:rPr>
                <w:sz w:val="24"/>
              </w:rPr>
              <w:t>документа</w:t>
            </w:r>
          </w:p>
        </w:tc>
        <w:tc>
          <w:tcPr>
            <w:tcW w:w="3514" w:type="dxa"/>
          </w:tcPr>
          <w:p w:rsidR="00B775C8" w:rsidRPr="00BD1D25" w:rsidRDefault="00B775C8" w:rsidP="00015D1E">
            <w:pPr>
              <w:pStyle w:val="TableParagraph"/>
              <w:spacing w:line="270" w:lineRule="exact"/>
              <w:jc w:val="center"/>
              <w:rPr>
                <w:sz w:val="24"/>
              </w:rPr>
            </w:pPr>
            <w:r w:rsidRPr="00BD1D25">
              <w:rPr>
                <w:sz w:val="24"/>
              </w:rPr>
              <w:t>Наименование</w:t>
            </w:r>
          </w:p>
          <w:p w:rsidR="00B775C8" w:rsidRPr="00BD1D25" w:rsidRDefault="00B775C8" w:rsidP="00015D1E">
            <w:pPr>
              <w:pStyle w:val="TableParagraph"/>
              <w:spacing w:line="266" w:lineRule="exact"/>
              <w:jc w:val="center"/>
              <w:rPr>
                <w:sz w:val="24"/>
              </w:rPr>
            </w:pPr>
            <w:r w:rsidRPr="00BD1D25">
              <w:rPr>
                <w:sz w:val="24"/>
              </w:rPr>
              <w:t>прикладываемого</w:t>
            </w:r>
            <w:r w:rsidRPr="00BD1D25">
              <w:rPr>
                <w:spacing w:val="-3"/>
                <w:sz w:val="24"/>
              </w:rPr>
              <w:t xml:space="preserve"> </w:t>
            </w:r>
            <w:r w:rsidRPr="00BD1D25">
              <w:rPr>
                <w:sz w:val="24"/>
              </w:rPr>
              <w:t>документа</w:t>
            </w:r>
          </w:p>
        </w:tc>
      </w:tr>
      <w:tr w:rsidR="00B775C8" w:rsidRPr="00BD1D25" w:rsidTr="00B775C8">
        <w:trPr>
          <w:trHeight w:val="457"/>
        </w:trPr>
        <w:tc>
          <w:tcPr>
            <w:tcW w:w="826" w:type="dxa"/>
          </w:tcPr>
          <w:p w:rsidR="00B775C8" w:rsidRPr="00BD1D25" w:rsidRDefault="00B775C8" w:rsidP="00015D1E">
            <w:pPr>
              <w:pStyle w:val="TableParagraph"/>
              <w:spacing w:line="271" w:lineRule="exact"/>
              <w:rPr>
                <w:sz w:val="24"/>
              </w:rPr>
            </w:pPr>
            <w:r w:rsidRPr="00BD1D25">
              <w:rPr>
                <w:sz w:val="24"/>
              </w:rPr>
              <w:t>1</w:t>
            </w:r>
          </w:p>
        </w:tc>
        <w:tc>
          <w:tcPr>
            <w:tcW w:w="5130" w:type="dxa"/>
          </w:tcPr>
          <w:p w:rsidR="00B775C8" w:rsidRPr="00BD1D25" w:rsidRDefault="00B775C8" w:rsidP="00015D1E">
            <w:pPr>
              <w:pStyle w:val="TableParagraph"/>
              <w:rPr>
                <w:sz w:val="24"/>
              </w:rPr>
            </w:pPr>
            <w:r w:rsidRPr="00BD1D25">
              <w:rPr>
                <w:sz w:val="24"/>
              </w:rPr>
              <w:t>Документ, подтверждающий полномочия</w:t>
            </w:r>
            <w:r w:rsidRPr="00BD1D25">
              <w:rPr>
                <w:spacing w:val="-57"/>
                <w:sz w:val="24"/>
              </w:rPr>
              <w:t xml:space="preserve"> </w:t>
            </w:r>
            <w:r w:rsidRPr="00BD1D25">
              <w:rPr>
                <w:sz w:val="24"/>
              </w:rPr>
              <w:t>представителя</w:t>
            </w:r>
          </w:p>
        </w:tc>
        <w:tc>
          <w:tcPr>
            <w:tcW w:w="3514" w:type="dxa"/>
          </w:tcPr>
          <w:p w:rsidR="00B775C8" w:rsidRPr="00BD1D25" w:rsidRDefault="00B775C8" w:rsidP="00015D1E">
            <w:pPr>
              <w:pStyle w:val="TableParagraph"/>
              <w:rPr>
                <w:sz w:val="24"/>
              </w:rPr>
            </w:pPr>
          </w:p>
        </w:tc>
      </w:tr>
      <w:tr w:rsidR="00B775C8" w:rsidRPr="00BD1D25" w:rsidTr="00B775C8">
        <w:trPr>
          <w:trHeight w:val="735"/>
        </w:trPr>
        <w:tc>
          <w:tcPr>
            <w:tcW w:w="826" w:type="dxa"/>
          </w:tcPr>
          <w:p w:rsidR="00B775C8" w:rsidRPr="00BD1D25" w:rsidRDefault="00B775C8" w:rsidP="00015D1E">
            <w:pPr>
              <w:pStyle w:val="TableParagraph"/>
              <w:spacing w:line="270" w:lineRule="exact"/>
              <w:rPr>
                <w:sz w:val="24"/>
              </w:rPr>
            </w:pPr>
            <w:r w:rsidRPr="00BD1D25">
              <w:rPr>
                <w:sz w:val="24"/>
              </w:rPr>
              <w:t>2</w:t>
            </w:r>
          </w:p>
        </w:tc>
        <w:tc>
          <w:tcPr>
            <w:tcW w:w="5130" w:type="dxa"/>
          </w:tcPr>
          <w:p w:rsidR="00B775C8" w:rsidRPr="00BD1D25" w:rsidRDefault="00B775C8" w:rsidP="00015D1E">
            <w:pPr>
              <w:pStyle w:val="TableParagraph"/>
              <w:rPr>
                <w:sz w:val="24"/>
                <w:lang w:val="ru-RU"/>
              </w:rPr>
            </w:pPr>
            <w:r w:rsidRPr="00BD1D25">
              <w:rPr>
                <w:sz w:val="24"/>
                <w:lang w:val="ru-RU"/>
              </w:rPr>
              <w:t>Схема расположения земельного участка или</w:t>
            </w:r>
            <w:r w:rsidRPr="00BD1D25">
              <w:rPr>
                <w:spacing w:val="-58"/>
                <w:sz w:val="24"/>
                <w:lang w:val="ru-RU"/>
              </w:rPr>
              <w:t xml:space="preserve"> </w:t>
            </w:r>
            <w:r w:rsidRPr="00BD1D25">
              <w:rPr>
                <w:sz w:val="24"/>
                <w:lang w:val="ru-RU"/>
              </w:rPr>
              <w:t>земельных участков на кадастровом плане</w:t>
            </w:r>
            <w:r w:rsidRPr="00BD1D25">
              <w:rPr>
                <w:spacing w:val="1"/>
                <w:sz w:val="24"/>
                <w:lang w:val="ru-RU"/>
              </w:rPr>
              <w:t xml:space="preserve"> </w:t>
            </w:r>
            <w:r w:rsidRPr="00BD1D25">
              <w:rPr>
                <w:sz w:val="24"/>
                <w:lang w:val="ru-RU"/>
              </w:rPr>
              <w:t>территории</w:t>
            </w:r>
          </w:p>
        </w:tc>
        <w:tc>
          <w:tcPr>
            <w:tcW w:w="3514" w:type="dxa"/>
          </w:tcPr>
          <w:p w:rsidR="00B775C8" w:rsidRPr="00BD1D25" w:rsidRDefault="00B775C8" w:rsidP="00015D1E">
            <w:pPr>
              <w:pStyle w:val="TableParagraph"/>
              <w:rPr>
                <w:sz w:val="24"/>
                <w:lang w:val="ru-RU"/>
              </w:rPr>
            </w:pPr>
          </w:p>
        </w:tc>
      </w:tr>
      <w:tr w:rsidR="00B775C8" w:rsidRPr="00BD1D25" w:rsidTr="00B775C8">
        <w:trPr>
          <w:trHeight w:val="463"/>
        </w:trPr>
        <w:tc>
          <w:tcPr>
            <w:tcW w:w="826" w:type="dxa"/>
          </w:tcPr>
          <w:p w:rsidR="00B775C8" w:rsidRPr="00BD1D25" w:rsidRDefault="00B775C8" w:rsidP="00015D1E">
            <w:pPr>
              <w:pStyle w:val="TableParagraph"/>
              <w:spacing w:line="273" w:lineRule="exact"/>
              <w:rPr>
                <w:sz w:val="24"/>
              </w:rPr>
            </w:pPr>
            <w:r w:rsidRPr="00BD1D25">
              <w:rPr>
                <w:sz w:val="24"/>
              </w:rPr>
              <w:t>3</w:t>
            </w:r>
          </w:p>
        </w:tc>
        <w:tc>
          <w:tcPr>
            <w:tcW w:w="5130" w:type="dxa"/>
          </w:tcPr>
          <w:p w:rsidR="00B775C8" w:rsidRPr="00BD1D25" w:rsidRDefault="00B775C8" w:rsidP="00015D1E">
            <w:pPr>
              <w:pStyle w:val="TableParagraph"/>
              <w:rPr>
                <w:sz w:val="24"/>
                <w:lang w:val="ru-RU"/>
              </w:rPr>
            </w:pPr>
            <w:r w:rsidRPr="00BD1D25">
              <w:rPr>
                <w:sz w:val="24"/>
                <w:lang w:val="ru-RU"/>
              </w:rPr>
              <w:t>Правоустанавливающий документ на объект</w:t>
            </w:r>
            <w:r w:rsidRPr="00BD1D25">
              <w:rPr>
                <w:spacing w:val="-57"/>
                <w:sz w:val="24"/>
                <w:lang w:val="ru-RU"/>
              </w:rPr>
              <w:t xml:space="preserve"> </w:t>
            </w:r>
            <w:r w:rsidRPr="00BD1D25">
              <w:rPr>
                <w:sz w:val="24"/>
                <w:lang w:val="ru-RU"/>
              </w:rPr>
              <w:t>недвижимости</w:t>
            </w:r>
          </w:p>
        </w:tc>
        <w:tc>
          <w:tcPr>
            <w:tcW w:w="3514" w:type="dxa"/>
          </w:tcPr>
          <w:p w:rsidR="00B775C8" w:rsidRPr="00BD1D25" w:rsidRDefault="00B775C8" w:rsidP="00015D1E">
            <w:pPr>
              <w:pStyle w:val="TableParagraph"/>
              <w:rPr>
                <w:sz w:val="24"/>
                <w:lang w:val="ru-RU"/>
              </w:rPr>
            </w:pPr>
          </w:p>
        </w:tc>
      </w:tr>
      <w:tr w:rsidR="00B775C8" w:rsidRPr="00BD1D25" w:rsidTr="00B775C8">
        <w:trPr>
          <w:trHeight w:val="343"/>
        </w:trPr>
        <w:tc>
          <w:tcPr>
            <w:tcW w:w="826" w:type="dxa"/>
          </w:tcPr>
          <w:p w:rsidR="00B775C8" w:rsidRPr="00BD1D25" w:rsidRDefault="00B775C8" w:rsidP="00015D1E">
            <w:pPr>
              <w:pStyle w:val="TableParagraph"/>
              <w:spacing w:line="270" w:lineRule="exact"/>
              <w:rPr>
                <w:sz w:val="24"/>
              </w:rPr>
            </w:pPr>
            <w:r w:rsidRPr="00BD1D25">
              <w:rPr>
                <w:sz w:val="24"/>
              </w:rPr>
              <w:t>4</w:t>
            </w:r>
          </w:p>
        </w:tc>
        <w:tc>
          <w:tcPr>
            <w:tcW w:w="5130" w:type="dxa"/>
          </w:tcPr>
          <w:p w:rsidR="00B775C8" w:rsidRPr="00BD1D25" w:rsidRDefault="00B775C8" w:rsidP="00015D1E">
            <w:pPr>
              <w:pStyle w:val="TableParagraph"/>
              <w:spacing w:line="270" w:lineRule="exact"/>
              <w:rPr>
                <w:sz w:val="24"/>
              </w:rPr>
            </w:pPr>
            <w:r w:rsidRPr="00BD1D25">
              <w:rPr>
                <w:sz w:val="24"/>
              </w:rPr>
              <w:t>Согласие</w:t>
            </w:r>
            <w:r w:rsidRPr="00BD1D25">
              <w:rPr>
                <w:spacing w:val="-4"/>
                <w:sz w:val="24"/>
              </w:rPr>
              <w:t xml:space="preserve"> </w:t>
            </w:r>
            <w:r w:rsidRPr="00BD1D25">
              <w:rPr>
                <w:sz w:val="24"/>
              </w:rPr>
              <w:t>залогодержателей</w:t>
            </w:r>
          </w:p>
        </w:tc>
        <w:tc>
          <w:tcPr>
            <w:tcW w:w="3514" w:type="dxa"/>
          </w:tcPr>
          <w:p w:rsidR="00B775C8" w:rsidRPr="00BD1D25" w:rsidRDefault="00B775C8" w:rsidP="00015D1E">
            <w:pPr>
              <w:pStyle w:val="TableParagraph"/>
              <w:rPr>
                <w:sz w:val="24"/>
              </w:rPr>
            </w:pPr>
          </w:p>
        </w:tc>
      </w:tr>
      <w:tr w:rsidR="00B775C8" w:rsidRPr="00BD1D25" w:rsidTr="00B775C8">
        <w:trPr>
          <w:trHeight w:val="264"/>
        </w:trPr>
        <w:tc>
          <w:tcPr>
            <w:tcW w:w="826" w:type="dxa"/>
          </w:tcPr>
          <w:p w:rsidR="00B775C8" w:rsidRPr="00BD1D25" w:rsidRDefault="00B775C8" w:rsidP="00015D1E">
            <w:pPr>
              <w:pStyle w:val="TableParagraph"/>
              <w:spacing w:line="273" w:lineRule="exact"/>
              <w:rPr>
                <w:sz w:val="24"/>
              </w:rPr>
            </w:pPr>
            <w:r w:rsidRPr="00BD1D25">
              <w:rPr>
                <w:sz w:val="24"/>
              </w:rPr>
              <w:t>5</w:t>
            </w:r>
          </w:p>
        </w:tc>
        <w:tc>
          <w:tcPr>
            <w:tcW w:w="5130" w:type="dxa"/>
          </w:tcPr>
          <w:p w:rsidR="00B775C8" w:rsidRPr="00BD1D25" w:rsidRDefault="00B775C8" w:rsidP="00015D1E">
            <w:pPr>
              <w:pStyle w:val="TableParagraph"/>
              <w:spacing w:line="273" w:lineRule="exact"/>
              <w:rPr>
                <w:sz w:val="24"/>
              </w:rPr>
            </w:pPr>
            <w:r w:rsidRPr="00BD1D25">
              <w:rPr>
                <w:sz w:val="24"/>
              </w:rPr>
              <w:t>Согласие</w:t>
            </w:r>
            <w:r w:rsidRPr="00BD1D25">
              <w:rPr>
                <w:spacing w:val="-5"/>
                <w:sz w:val="24"/>
              </w:rPr>
              <w:t xml:space="preserve"> </w:t>
            </w:r>
            <w:r w:rsidRPr="00BD1D25">
              <w:rPr>
                <w:sz w:val="24"/>
              </w:rPr>
              <w:t>землепользователей</w:t>
            </w:r>
          </w:p>
        </w:tc>
        <w:tc>
          <w:tcPr>
            <w:tcW w:w="3514" w:type="dxa"/>
          </w:tcPr>
          <w:p w:rsidR="00B775C8" w:rsidRPr="00BD1D25" w:rsidRDefault="00B775C8" w:rsidP="00015D1E">
            <w:pPr>
              <w:pStyle w:val="TableParagraph"/>
              <w:rPr>
                <w:sz w:val="24"/>
              </w:rPr>
            </w:pPr>
          </w:p>
        </w:tc>
      </w:tr>
    </w:tbl>
    <w:p w:rsidR="00B775C8" w:rsidRPr="00BD1D25" w:rsidRDefault="00B775C8" w:rsidP="00015D1E">
      <w:pPr>
        <w:pStyle w:val="aff1"/>
        <w:rPr>
          <w:b/>
          <w:sz w:val="23"/>
        </w:rPr>
      </w:pPr>
    </w:p>
    <w:p w:rsidR="00B775C8" w:rsidRPr="00BD1D25" w:rsidRDefault="00B775C8" w:rsidP="00015D1E">
      <w:pPr>
        <w:spacing w:after="0"/>
        <w:rPr>
          <w:sz w:val="24"/>
        </w:rPr>
      </w:pPr>
      <w:r w:rsidRPr="00BD1D25">
        <w:rPr>
          <w:sz w:val="24"/>
        </w:rPr>
        <w:t>Результат</w:t>
      </w:r>
      <w:r w:rsidRPr="00BD1D25">
        <w:rPr>
          <w:spacing w:val="-5"/>
          <w:sz w:val="24"/>
        </w:rPr>
        <w:t xml:space="preserve"> </w:t>
      </w:r>
      <w:r w:rsidRPr="00BD1D25">
        <w:rPr>
          <w:sz w:val="24"/>
        </w:rPr>
        <w:t>предоставления</w:t>
      </w:r>
      <w:r w:rsidRPr="00BD1D25">
        <w:rPr>
          <w:spacing w:val="-2"/>
          <w:sz w:val="24"/>
        </w:rPr>
        <w:t xml:space="preserve"> </w:t>
      </w:r>
      <w:r w:rsidRPr="00BD1D25">
        <w:rPr>
          <w:sz w:val="24"/>
        </w:rPr>
        <w:t>услуги</w:t>
      </w:r>
      <w:r w:rsidRPr="00BD1D25">
        <w:rPr>
          <w:spacing w:val="-4"/>
          <w:sz w:val="24"/>
        </w:rPr>
        <w:t xml:space="preserve"> </w:t>
      </w:r>
      <w:r w:rsidRPr="00BD1D25">
        <w:rPr>
          <w:sz w:val="24"/>
        </w:rPr>
        <w:t>прошу:</w:t>
      </w:r>
    </w:p>
    <w:p w:rsidR="00B775C8" w:rsidRPr="00BD1D25" w:rsidRDefault="00B775C8" w:rsidP="00015D1E">
      <w:pPr>
        <w:pStyle w:val="aff1"/>
        <w:rPr>
          <w:sz w:val="24"/>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5"/>
        <w:gridCol w:w="992"/>
      </w:tblGrid>
      <w:tr w:rsidR="00B775C8" w:rsidRPr="00BD1D25" w:rsidTr="00B775C8">
        <w:trPr>
          <w:trHeight w:val="515"/>
        </w:trPr>
        <w:tc>
          <w:tcPr>
            <w:tcW w:w="8505" w:type="dxa"/>
          </w:tcPr>
          <w:p w:rsidR="00B775C8" w:rsidRPr="00BD1D25" w:rsidRDefault="00B775C8" w:rsidP="00015D1E">
            <w:pPr>
              <w:pStyle w:val="TableParagraph"/>
              <w:rPr>
                <w:sz w:val="24"/>
                <w:lang w:val="ru-RU"/>
              </w:rPr>
            </w:pPr>
            <w:r w:rsidRPr="00BD1D25">
              <w:rPr>
                <w:sz w:val="24"/>
                <w:lang w:val="ru-RU"/>
              </w:rPr>
              <w:t>направить</w:t>
            </w:r>
            <w:r w:rsidRPr="00BD1D25">
              <w:rPr>
                <w:spacing w:val="-1"/>
                <w:sz w:val="24"/>
                <w:lang w:val="ru-RU"/>
              </w:rPr>
              <w:t xml:space="preserve"> </w:t>
            </w:r>
            <w:r w:rsidRPr="00BD1D25">
              <w:rPr>
                <w:sz w:val="24"/>
                <w:lang w:val="ru-RU"/>
              </w:rPr>
              <w:t>в</w:t>
            </w:r>
            <w:r w:rsidRPr="00BD1D25">
              <w:rPr>
                <w:spacing w:val="-3"/>
                <w:sz w:val="24"/>
                <w:lang w:val="ru-RU"/>
              </w:rPr>
              <w:t xml:space="preserve"> </w:t>
            </w:r>
            <w:r w:rsidRPr="00BD1D25">
              <w:rPr>
                <w:sz w:val="24"/>
                <w:lang w:val="ru-RU"/>
              </w:rPr>
              <w:t>форме</w:t>
            </w:r>
            <w:r w:rsidRPr="00BD1D25">
              <w:rPr>
                <w:spacing w:val="-4"/>
                <w:sz w:val="24"/>
                <w:lang w:val="ru-RU"/>
              </w:rPr>
              <w:t xml:space="preserve"> </w:t>
            </w:r>
            <w:r w:rsidRPr="00BD1D25">
              <w:rPr>
                <w:sz w:val="24"/>
                <w:lang w:val="ru-RU"/>
              </w:rPr>
              <w:t>электронного</w:t>
            </w:r>
            <w:r w:rsidRPr="00BD1D25">
              <w:rPr>
                <w:spacing w:val="-2"/>
                <w:sz w:val="24"/>
                <w:lang w:val="ru-RU"/>
              </w:rPr>
              <w:t xml:space="preserve"> </w:t>
            </w:r>
            <w:r w:rsidRPr="00BD1D25">
              <w:rPr>
                <w:sz w:val="24"/>
                <w:lang w:val="ru-RU"/>
              </w:rPr>
              <w:t>документа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Личный</w:t>
            </w:r>
            <w:r w:rsidRPr="00BD1D25">
              <w:rPr>
                <w:spacing w:val="-4"/>
                <w:sz w:val="24"/>
                <w:lang w:val="ru-RU"/>
              </w:rPr>
              <w:t xml:space="preserve"> </w:t>
            </w:r>
            <w:r w:rsidRPr="00BD1D25">
              <w:rPr>
                <w:sz w:val="24"/>
                <w:lang w:val="ru-RU"/>
              </w:rPr>
              <w:t>кабинет</w:t>
            </w:r>
            <w:r w:rsidRPr="00BD1D25">
              <w:rPr>
                <w:spacing w:val="-4"/>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ЕПГУ/РПГУ</w:t>
            </w:r>
          </w:p>
        </w:tc>
        <w:tc>
          <w:tcPr>
            <w:tcW w:w="992" w:type="dxa"/>
          </w:tcPr>
          <w:p w:rsidR="00B775C8" w:rsidRPr="00BD1D25" w:rsidRDefault="00B775C8" w:rsidP="00015D1E">
            <w:pPr>
              <w:pStyle w:val="TableParagraph"/>
              <w:rPr>
                <w:lang w:val="ru-RU"/>
              </w:rPr>
            </w:pPr>
          </w:p>
        </w:tc>
      </w:tr>
      <w:tr w:rsidR="00B775C8" w:rsidRPr="00BD1D25" w:rsidTr="00B775C8">
        <w:trPr>
          <w:trHeight w:val="1067"/>
        </w:trPr>
        <w:tc>
          <w:tcPr>
            <w:tcW w:w="8505" w:type="dxa"/>
          </w:tcPr>
          <w:p w:rsidR="00B775C8" w:rsidRPr="00BD1D25" w:rsidRDefault="00B775C8" w:rsidP="00015D1E">
            <w:pPr>
              <w:pStyle w:val="TableParagraph"/>
              <w:tabs>
                <w:tab w:val="left" w:pos="8635"/>
              </w:tabs>
              <w:jc w:val="both"/>
              <w:rPr>
                <w:sz w:val="24"/>
                <w:lang w:val="ru-RU"/>
              </w:rPr>
            </w:pPr>
            <w:r w:rsidRPr="00BD1D25">
              <w:rPr>
                <w:sz w:val="24"/>
                <w:lang w:val="ru-RU"/>
              </w:rPr>
              <w:t>выдать на бумажном носителе при личном обращении в уполномоченный орган</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власти,</w:t>
            </w:r>
            <w:r w:rsidRPr="00BD1D25">
              <w:rPr>
                <w:spacing w:val="1"/>
                <w:sz w:val="24"/>
                <w:lang w:val="ru-RU"/>
              </w:rPr>
              <w:t xml:space="preserve"> </w:t>
            </w:r>
            <w:r w:rsidRPr="00BD1D25">
              <w:rPr>
                <w:sz w:val="24"/>
                <w:lang w:val="ru-RU"/>
              </w:rPr>
              <w:t>орган</w:t>
            </w:r>
            <w:r w:rsidRPr="00BD1D25">
              <w:rPr>
                <w:spacing w:val="1"/>
                <w:sz w:val="24"/>
                <w:lang w:val="ru-RU"/>
              </w:rPr>
              <w:t xml:space="preserve"> </w:t>
            </w:r>
            <w:r w:rsidRPr="00BD1D25">
              <w:rPr>
                <w:sz w:val="24"/>
                <w:lang w:val="ru-RU"/>
              </w:rPr>
              <w:t>местного</w:t>
            </w:r>
            <w:r w:rsidRPr="00BD1D25">
              <w:rPr>
                <w:spacing w:val="1"/>
                <w:sz w:val="24"/>
                <w:lang w:val="ru-RU"/>
              </w:rPr>
              <w:t xml:space="preserve"> </w:t>
            </w:r>
            <w:r w:rsidRPr="00BD1D25">
              <w:rPr>
                <w:sz w:val="24"/>
                <w:lang w:val="ru-RU"/>
              </w:rPr>
              <w:t>самоуправления,</w:t>
            </w:r>
            <w:r w:rsidRPr="00BD1D25">
              <w:rPr>
                <w:spacing w:val="1"/>
                <w:sz w:val="24"/>
                <w:lang w:val="ru-RU"/>
              </w:rPr>
              <w:t xml:space="preserve"> </w:t>
            </w:r>
            <w:r w:rsidRPr="00BD1D25">
              <w:rPr>
                <w:sz w:val="24"/>
                <w:lang w:val="ru-RU"/>
              </w:rPr>
              <w:t>организацию</w:t>
            </w:r>
            <w:r w:rsidRPr="00BD1D25">
              <w:rPr>
                <w:spacing w:val="1"/>
                <w:sz w:val="24"/>
                <w:lang w:val="ru-RU"/>
              </w:rPr>
              <w:t xml:space="preserve"> </w:t>
            </w:r>
            <w:r w:rsidRPr="00BD1D25">
              <w:rPr>
                <w:sz w:val="24"/>
                <w:lang w:val="ru-RU"/>
              </w:rPr>
              <w:t>либо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МФЦ,</w:t>
            </w:r>
            <w:r w:rsidRPr="00BD1D25">
              <w:rPr>
                <w:spacing w:val="-6"/>
                <w:sz w:val="24"/>
                <w:lang w:val="ru-RU"/>
              </w:rPr>
              <w:t xml:space="preserve"> </w:t>
            </w:r>
            <w:r w:rsidRPr="00BD1D25">
              <w:rPr>
                <w:sz w:val="24"/>
                <w:lang w:val="ru-RU"/>
              </w:rPr>
              <w:t>расположенном</w:t>
            </w:r>
            <w:r w:rsidRPr="00BD1D25">
              <w:rPr>
                <w:spacing w:val="-5"/>
                <w:sz w:val="24"/>
                <w:lang w:val="ru-RU"/>
              </w:rPr>
              <w:t xml:space="preserve"> </w:t>
            </w:r>
            <w:r w:rsidRPr="00BD1D25">
              <w:rPr>
                <w:sz w:val="24"/>
                <w:lang w:val="ru-RU"/>
              </w:rPr>
              <w:t>по</w:t>
            </w:r>
            <w:r w:rsidRPr="00BD1D25">
              <w:rPr>
                <w:spacing w:val="-4"/>
                <w:sz w:val="24"/>
                <w:lang w:val="ru-RU"/>
              </w:rPr>
              <w:t xml:space="preserve"> </w:t>
            </w:r>
            <w:r w:rsidRPr="00BD1D25">
              <w:rPr>
                <w:sz w:val="24"/>
                <w:lang w:val="ru-RU"/>
              </w:rPr>
              <w:t>адресу:</w:t>
            </w:r>
            <w:r w:rsidRPr="00BD1D25">
              <w:rPr>
                <w:sz w:val="24"/>
                <w:u w:val="single"/>
                <w:lang w:val="ru-RU"/>
              </w:rPr>
              <w:t xml:space="preserve"> </w:t>
            </w:r>
            <w:r w:rsidRPr="00BD1D25">
              <w:rPr>
                <w:sz w:val="24"/>
                <w:u w:val="single"/>
                <w:lang w:val="ru-RU"/>
              </w:rPr>
              <w:tab/>
            </w:r>
          </w:p>
        </w:tc>
        <w:tc>
          <w:tcPr>
            <w:tcW w:w="992" w:type="dxa"/>
          </w:tcPr>
          <w:p w:rsidR="00B775C8" w:rsidRPr="00BD1D25" w:rsidRDefault="00B775C8" w:rsidP="00015D1E">
            <w:pPr>
              <w:pStyle w:val="TableParagraph"/>
              <w:rPr>
                <w:lang w:val="ru-RU"/>
              </w:rPr>
            </w:pPr>
          </w:p>
        </w:tc>
      </w:tr>
      <w:tr w:rsidR="00B775C8" w:rsidRPr="00BD1D25" w:rsidTr="00B775C8">
        <w:trPr>
          <w:trHeight w:val="515"/>
        </w:trPr>
        <w:tc>
          <w:tcPr>
            <w:tcW w:w="8505" w:type="dxa"/>
          </w:tcPr>
          <w:p w:rsidR="00B775C8" w:rsidRPr="00BD1D25" w:rsidRDefault="00B775C8" w:rsidP="00015D1E">
            <w:pPr>
              <w:pStyle w:val="TableParagraph"/>
              <w:tabs>
                <w:tab w:val="left" w:pos="8736"/>
              </w:tabs>
              <w:rPr>
                <w:sz w:val="24"/>
                <w:lang w:val="ru-RU"/>
              </w:rPr>
            </w:pPr>
            <w:r w:rsidRPr="00BD1D25">
              <w:rPr>
                <w:sz w:val="24"/>
                <w:lang w:val="ru-RU"/>
              </w:rPr>
              <w:t>направить</w:t>
            </w:r>
            <w:r w:rsidRPr="00BD1D25">
              <w:rPr>
                <w:spacing w:val="48"/>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бумажном</w:t>
            </w:r>
            <w:r w:rsidRPr="00BD1D25">
              <w:rPr>
                <w:spacing w:val="-8"/>
                <w:sz w:val="24"/>
                <w:lang w:val="ru-RU"/>
              </w:rPr>
              <w:t xml:space="preserve"> </w:t>
            </w:r>
            <w:r w:rsidRPr="00BD1D25">
              <w:rPr>
                <w:sz w:val="24"/>
                <w:lang w:val="ru-RU"/>
              </w:rPr>
              <w:t>носителе</w:t>
            </w:r>
            <w:r w:rsidRPr="00BD1D25">
              <w:rPr>
                <w:spacing w:val="-6"/>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почтовый</w:t>
            </w:r>
            <w:r w:rsidRPr="00BD1D25">
              <w:rPr>
                <w:spacing w:val="-7"/>
                <w:sz w:val="24"/>
                <w:lang w:val="ru-RU"/>
              </w:rPr>
              <w:t xml:space="preserve"> </w:t>
            </w:r>
            <w:r w:rsidRPr="00BD1D25">
              <w:rPr>
                <w:sz w:val="24"/>
                <w:lang w:val="ru-RU"/>
              </w:rPr>
              <w:t>адрес:</w:t>
            </w:r>
            <w:r w:rsidRPr="00BD1D25">
              <w:rPr>
                <w:spacing w:val="-5"/>
                <w:sz w:val="24"/>
                <w:lang w:val="ru-RU"/>
              </w:rPr>
              <w:t xml:space="preserve"> </w:t>
            </w:r>
            <w:r w:rsidRPr="00BD1D25">
              <w:rPr>
                <w:sz w:val="24"/>
                <w:u w:val="single"/>
                <w:lang w:val="ru-RU"/>
              </w:rPr>
              <w:t xml:space="preserve"> </w:t>
            </w:r>
            <w:r w:rsidRPr="00BD1D25">
              <w:rPr>
                <w:sz w:val="24"/>
                <w:u w:val="single"/>
                <w:lang w:val="ru-RU"/>
              </w:rPr>
              <w:tab/>
            </w:r>
          </w:p>
        </w:tc>
        <w:tc>
          <w:tcPr>
            <w:tcW w:w="992" w:type="dxa"/>
          </w:tcPr>
          <w:p w:rsidR="00B775C8" w:rsidRPr="00BD1D25" w:rsidRDefault="00B775C8" w:rsidP="00015D1E">
            <w:pPr>
              <w:pStyle w:val="TableParagraph"/>
              <w:rPr>
                <w:lang w:val="ru-RU"/>
              </w:rPr>
            </w:pPr>
          </w:p>
        </w:tc>
      </w:tr>
      <w:tr w:rsidR="00B775C8" w:rsidRPr="00BD1D25" w:rsidTr="00B775C8">
        <w:trPr>
          <w:trHeight w:val="470"/>
        </w:trPr>
        <w:tc>
          <w:tcPr>
            <w:tcW w:w="9497" w:type="dxa"/>
            <w:gridSpan w:val="2"/>
          </w:tcPr>
          <w:p w:rsidR="00B775C8" w:rsidRPr="00BD1D25" w:rsidRDefault="00B775C8" w:rsidP="00015D1E">
            <w:pPr>
              <w:pStyle w:val="TableParagraph"/>
              <w:jc w:val="center"/>
              <w:rPr>
                <w:i/>
                <w:sz w:val="20"/>
                <w:lang w:val="ru-RU"/>
              </w:rPr>
            </w:pPr>
            <w:r w:rsidRPr="00BD1D25">
              <w:rPr>
                <w:i/>
                <w:sz w:val="20"/>
                <w:lang w:val="ru-RU"/>
              </w:rPr>
              <w:t>Указывается</w:t>
            </w:r>
            <w:r w:rsidRPr="00BD1D25">
              <w:rPr>
                <w:i/>
                <w:spacing w:val="-1"/>
                <w:sz w:val="20"/>
                <w:lang w:val="ru-RU"/>
              </w:rPr>
              <w:t xml:space="preserve"> </w:t>
            </w:r>
            <w:r w:rsidRPr="00BD1D25">
              <w:rPr>
                <w:i/>
                <w:sz w:val="20"/>
                <w:lang w:val="ru-RU"/>
              </w:rPr>
              <w:t>один</w:t>
            </w:r>
            <w:r w:rsidRPr="00BD1D25">
              <w:rPr>
                <w:i/>
                <w:spacing w:val="-3"/>
                <w:sz w:val="20"/>
                <w:lang w:val="ru-RU"/>
              </w:rPr>
              <w:t xml:space="preserve"> </w:t>
            </w:r>
            <w:r w:rsidRPr="00BD1D25">
              <w:rPr>
                <w:i/>
                <w:sz w:val="20"/>
                <w:lang w:val="ru-RU"/>
              </w:rPr>
              <w:t>из</w:t>
            </w:r>
            <w:r w:rsidRPr="00BD1D25">
              <w:rPr>
                <w:i/>
                <w:spacing w:val="-3"/>
                <w:sz w:val="20"/>
                <w:lang w:val="ru-RU"/>
              </w:rPr>
              <w:t xml:space="preserve"> </w:t>
            </w:r>
            <w:r w:rsidRPr="00BD1D25">
              <w:rPr>
                <w:i/>
                <w:sz w:val="20"/>
                <w:lang w:val="ru-RU"/>
              </w:rPr>
              <w:t>перечисленных</w:t>
            </w:r>
            <w:r w:rsidRPr="00BD1D25">
              <w:rPr>
                <w:i/>
                <w:spacing w:val="-2"/>
                <w:sz w:val="20"/>
                <w:lang w:val="ru-RU"/>
              </w:rPr>
              <w:t xml:space="preserve"> </w:t>
            </w:r>
            <w:r w:rsidRPr="00BD1D25">
              <w:rPr>
                <w:i/>
                <w:sz w:val="20"/>
                <w:lang w:val="ru-RU"/>
              </w:rPr>
              <w:t>способов</w:t>
            </w:r>
          </w:p>
        </w:tc>
      </w:tr>
    </w:tbl>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14"/>
        </w:rPr>
      </w:pPr>
      <w:r w:rsidRPr="00BD1D25">
        <w:rPr>
          <w:noProof/>
          <w:lang w:eastAsia="ru-RU"/>
        </w:rPr>
        <mc:AlternateContent>
          <mc:Choice Requires="wps">
            <w:drawing>
              <wp:anchor distT="0" distB="0" distL="0" distR="0" simplePos="0" relativeHeight="251674624" behindDoc="1" locked="0" layoutInCell="1" allowOverlap="1" wp14:anchorId="4086F8D6" wp14:editId="15050BFA">
                <wp:simplePos x="0" y="0"/>
                <wp:positionH relativeFrom="page">
                  <wp:posOffset>828675</wp:posOffset>
                </wp:positionH>
                <wp:positionV relativeFrom="paragraph">
                  <wp:posOffset>113665</wp:posOffset>
                </wp:positionV>
                <wp:extent cx="1080770" cy="6350"/>
                <wp:effectExtent l="0" t="0" r="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65.25pt;margin-top:8.95pt;width:85.1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" fillcolor="black" stroked="f">
                <w10:wrap type="topAndBottom" anchorx="page"/>
              </v:rect>
            </w:pict>
          </mc:Fallback>
        </mc:AlternateContent>
      </w:r>
    </w:p>
    <w:p w:rsidR="00B775C8" w:rsidRPr="00BD1D25" w:rsidRDefault="00A734B9" w:rsidP="00A734B9">
      <w:pPr>
        <w:tabs>
          <w:tab w:val="left" w:pos="6709"/>
        </w:tabs>
        <w:spacing w:after="0" w:line="153" w:lineRule="exact"/>
        <w:rPr>
          <w:sz w:val="16"/>
        </w:rPr>
      </w:pPr>
      <w:r w:rsidRPr="00BD1D25">
        <w:rPr>
          <w:noProof/>
          <w:lang w:eastAsia="ru-RU"/>
        </w:rPr>
        <mc:AlternateContent>
          <mc:Choice Requires="wps">
            <w:drawing>
              <wp:anchor distT="0" distB="0" distL="0" distR="0" simplePos="0" relativeHeight="251675648" behindDoc="1" locked="0" layoutInCell="1" allowOverlap="1" wp14:anchorId="7DA92E50" wp14:editId="5E62B19D">
                <wp:simplePos x="0" y="0"/>
                <wp:positionH relativeFrom="page">
                  <wp:posOffset>2179320</wp:posOffset>
                </wp:positionH>
                <wp:positionV relativeFrom="paragraph">
                  <wp:posOffset>27305</wp:posOffset>
                </wp:positionV>
                <wp:extent cx="1871980" cy="6350"/>
                <wp:effectExtent l="0" t="0" r="0"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71.6pt;margin-top:2.15pt;width:147.4pt;height:.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" fillcolor="black" stroked="f">
                <w10:wrap type="topAndBottom" anchorx="page"/>
              </v:rect>
            </w:pict>
          </mc:Fallback>
        </mc:AlternateContent>
      </w:r>
      <w:r w:rsidRPr="00BD1D25">
        <w:rPr>
          <w:sz w:val="16"/>
        </w:rPr>
        <w:t xml:space="preserve">(подпись)                          </w:t>
      </w:r>
      <w:r w:rsidR="00B775C8" w:rsidRPr="00BD1D25">
        <w:rPr>
          <w:sz w:val="16"/>
        </w:rPr>
        <w:t>(фамилия,</w:t>
      </w:r>
      <w:r w:rsidR="00B775C8" w:rsidRPr="00BD1D25">
        <w:rPr>
          <w:spacing w:val="-4"/>
          <w:sz w:val="16"/>
        </w:rPr>
        <w:t xml:space="preserve"> </w:t>
      </w:r>
      <w:r w:rsidR="00B775C8" w:rsidRPr="00BD1D25">
        <w:rPr>
          <w:sz w:val="16"/>
        </w:rPr>
        <w:t>имя,</w:t>
      </w:r>
      <w:r w:rsidR="00B775C8" w:rsidRPr="00BD1D25">
        <w:rPr>
          <w:spacing w:val="-1"/>
          <w:sz w:val="16"/>
        </w:rPr>
        <w:t xml:space="preserve"> </w:t>
      </w:r>
      <w:r w:rsidR="00B775C8" w:rsidRPr="00BD1D25">
        <w:rPr>
          <w:sz w:val="16"/>
        </w:rPr>
        <w:t>отчество</w:t>
      </w:r>
      <w:r w:rsidR="00B775C8" w:rsidRPr="00BD1D25">
        <w:rPr>
          <w:spacing w:val="-3"/>
          <w:sz w:val="16"/>
        </w:rPr>
        <w:t xml:space="preserve"> </w:t>
      </w:r>
      <w:r w:rsidR="00B775C8" w:rsidRPr="00BD1D25">
        <w:rPr>
          <w:sz w:val="16"/>
        </w:rPr>
        <w:t>(последнее</w:t>
      </w:r>
      <w:r w:rsidR="00B775C8" w:rsidRPr="00BD1D25">
        <w:rPr>
          <w:spacing w:val="-2"/>
          <w:sz w:val="16"/>
        </w:rPr>
        <w:t xml:space="preserve"> </w:t>
      </w:r>
      <w:r w:rsidRPr="00BD1D25">
        <w:rPr>
          <w:sz w:val="16"/>
        </w:rPr>
        <w:t>–</w:t>
      </w:r>
      <w:r w:rsidR="00B775C8" w:rsidRPr="00BD1D25">
        <w:rPr>
          <w:spacing w:val="-2"/>
          <w:sz w:val="16"/>
        </w:rPr>
        <w:t xml:space="preserve"> </w:t>
      </w:r>
      <w:r w:rsidRPr="00BD1D25">
        <w:rPr>
          <w:sz w:val="16"/>
        </w:rPr>
        <w:t xml:space="preserve">при </w:t>
      </w:r>
      <w:r w:rsidR="00B775C8" w:rsidRPr="00BD1D25">
        <w:rPr>
          <w:sz w:val="16"/>
        </w:rPr>
        <w:t>наличии)</w:t>
      </w:r>
    </w:p>
    <w:p w:rsidR="00B775C8" w:rsidRPr="00BD1D25" w:rsidRDefault="00B775C8" w:rsidP="00015D1E">
      <w:pPr>
        <w:pStyle w:val="aff1"/>
        <w:rPr>
          <w:sz w:val="20"/>
        </w:rPr>
      </w:pPr>
    </w:p>
    <w:p w:rsidR="00B775C8" w:rsidRPr="00BD1D25" w:rsidRDefault="00B775C8" w:rsidP="00015D1E">
      <w:pPr>
        <w:pStyle w:val="aff1"/>
        <w:rPr>
          <w:sz w:val="23"/>
        </w:rPr>
      </w:pPr>
    </w:p>
    <w:p w:rsidR="00B775C8" w:rsidRPr="00BD1D25" w:rsidRDefault="00B775C8" w:rsidP="00015D1E">
      <w:pPr>
        <w:spacing w:after="0"/>
        <w:rPr>
          <w:sz w:val="24"/>
        </w:rPr>
      </w:pPr>
      <w:r w:rsidRPr="00BD1D25">
        <w:rPr>
          <w:sz w:val="24"/>
        </w:rPr>
        <w:t>Дата</w:t>
      </w:r>
    </w:p>
    <w:p w:rsidR="00B775C8" w:rsidRPr="00BD1D25" w:rsidRDefault="00B775C8" w:rsidP="00BD1D25">
      <w:pPr>
        <w:tabs>
          <w:tab w:val="left" w:pos="7058"/>
        </w:tabs>
        <w:spacing w:after="0"/>
        <w:jc w:val="center"/>
      </w:pPr>
      <w:r w:rsidRPr="00BD1D25">
        <w:t>___________</w:t>
      </w:r>
    </w:p>
    <w:p w:rsidR="00B775C8" w:rsidRPr="00BD1D25" w:rsidRDefault="00B775C8" w:rsidP="00015D1E">
      <w:pPr>
        <w:spacing w:after="0"/>
      </w:pPr>
    </w:p>
    <w:p w:rsidR="00B775C8" w:rsidRPr="00BD1D25" w:rsidRDefault="00B775C8" w:rsidP="00015D1E">
      <w:pPr>
        <w:spacing w:after="0"/>
      </w:pPr>
    </w:p>
    <w:p w:rsidR="00B775C8" w:rsidRPr="00BD1D25" w:rsidRDefault="00B775C8" w:rsidP="00015D1E">
      <w:pPr>
        <w:spacing w:after="0"/>
      </w:pPr>
    </w:p>
    <w:p w:rsidR="00B775C8" w:rsidRPr="00BD1D25" w:rsidRDefault="00B775C8" w:rsidP="00015D1E">
      <w:pPr>
        <w:spacing w:after="0"/>
      </w:pPr>
    </w:p>
    <w:p w:rsidR="00B775C8" w:rsidRPr="00BD1D25" w:rsidRDefault="00B775C8" w:rsidP="00015D1E">
      <w:pPr>
        <w:spacing w:after="0"/>
      </w:pPr>
    </w:p>
    <w:p w:rsidR="00B775C8" w:rsidRPr="00BD1D25" w:rsidRDefault="00B775C8" w:rsidP="00015D1E">
      <w:pPr>
        <w:spacing w:after="0"/>
        <w:rPr>
          <w:sz w:val="17"/>
        </w:rPr>
        <w:sectPr w:rsidR="00B775C8" w:rsidRPr="00BD1D25" w:rsidSect="00A14C7F">
          <w:headerReference w:type="default" r:id="rId19"/>
          <w:type w:val="nextColumn"/>
          <w:pgSz w:w="11910" w:h="16840" w:code="9"/>
          <w:pgMar w:top="1134" w:right="851" w:bottom="1134" w:left="851" w:header="429" w:footer="0" w:gutter="0"/>
          <w:paperSrc w:first="15" w:other="15"/>
          <w:cols w:space="720"/>
        </w:sectPr>
      </w:pPr>
    </w:p>
    <w:p w:rsidR="00B775C8" w:rsidRPr="00BD1D25" w:rsidRDefault="00B775C8" w:rsidP="00015D1E">
      <w:pPr>
        <w:pStyle w:val="aff1"/>
        <w:spacing w:line="261" w:lineRule="auto"/>
        <w:ind w:firstLine="2371"/>
        <w:jc w:val="right"/>
      </w:pPr>
      <w:r w:rsidRPr="00BD1D25">
        <w:lastRenderedPageBreak/>
        <w:t>Приложение</w:t>
      </w:r>
      <w:r w:rsidRPr="00BD1D25">
        <w:rPr>
          <w:spacing w:val="-7"/>
        </w:rPr>
        <w:t xml:space="preserve"> </w:t>
      </w:r>
      <w:r w:rsidRPr="00BD1D25">
        <w:t>№</w:t>
      </w:r>
      <w:r w:rsidRPr="00BD1D25">
        <w:rPr>
          <w:spacing w:val="-8"/>
        </w:rPr>
        <w:t xml:space="preserve"> 4</w:t>
      </w:r>
      <w:r w:rsidRPr="00BD1D25">
        <w:rPr>
          <w:spacing w:val="-67"/>
        </w:rPr>
        <w:t xml:space="preserve"> </w:t>
      </w:r>
      <w:r w:rsidRPr="00BD1D25">
        <w:t>к</w:t>
      </w:r>
      <w:r w:rsidRPr="00BD1D25">
        <w:rPr>
          <w:spacing w:val="7"/>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 «Утверждение схемы расположения</w:t>
      </w:r>
      <w:r w:rsidRPr="00BD1D25">
        <w:rPr>
          <w:spacing w:val="-67"/>
        </w:rPr>
        <w:t xml:space="preserve"> </w:t>
      </w:r>
      <w:r w:rsidRPr="00BD1D25">
        <w:t>земельного участка или земельных участков</w:t>
      </w:r>
      <w:r w:rsidRPr="00BD1D25">
        <w:rPr>
          <w:spacing w:val="-67"/>
        </w:rPr>
        <w:t xml:space="preserve"> </w:t>
      </w:r>
      <w:r w:rsidRPr="00BD1D25">
        <w:t>на</w:t>
      </w:r>
      <w:r w:rsidRPr="00BD1D25">
        <w:rPr>
          <w:spacing w:val="-1"/>
        </w:rPr>
        <w:t xml:space="preserve"> </w:t>
      </w:r>
      <w:r w:rsidRPr="00BD1D25">
        <w:t>кадастровом</w:t>
      </w:r>
      <w:r w:rsidRPr="00BD1D25">
        <w:rPr>
          <w:spacing w:val="-4"/>
        </w:rPr>
        <w:t xml:space="preserve"> </w:t>
      </w:r>
      <w:r w:rsidRPr="00BD1D25">
        <w:t>плане территории»</w:t>
      </w:r>
    </w:p>
    <w:p w:rsidR="00B775C8" w:rsidRPr="00BD1D25" w:rsidRDefault="00B775C8" w:rsidP="00015D1E">
      <w:pPr>
        <w:pStyle w:val="aff1"/>
        <w:rPr>
          <w:sz w:val="30"/>
        </w:rPr>
      </w:pPr>
    </w:p>
    <w:p w:rsidR="00B775C8" w:rsidRPr="00BD1D25" w:rsidRDefault="00B775C8" w:rsidP="00A734B9">
      <w:pPr>
        <w:pStyle w:val="110"/>
        <w:ind w:left="0"/>
      </w:pPr>
      <w:r w:rsidRPr="00BD1D25">
        <w:t>Состав,</w:t>
      </w:r>
      <w:r w:rsidRPr="00BD1D25">
        <w:rPr>
          <w:spacing w:val="-7"/>
        </w:rPr>
        <w:t xml:space="preserve"> </w:t>
      </w:r>
      <w:r w:rsidRPr="00BD1D25">
        <w:t>последовательность</w:t>
      </w:r>
      <w:r w:rsidRPr="00BD1D25">
        <w:rPr>
          <w:spacing w:val="-5"/>
        </w:rPr>
        <w:t xml:space="preserve"> </w:t>
      </w:r>
      <w:r w:rsidRPr="00BD1D25">
        <w:t>и</w:t>
      </w:r>
      <w:r w:rsidRPr="00BD1D25">
        <w:rPr>
          <w:spacing w:val="-8"/>
        </w:rPr>
        <w:t xml:space="preserve"> </w:t>
      </w:r>
      <w:r w:rsidRPr="00BD1D25">
        <w:t>сроки</w:t>
      </w:r>
      <w:r w:rsidRPr="00BD1D25">
        <w:rPr>
          <w:spacing w:val="-7"/>
        </w:rPr>
        <w:t xml:space="preserve"> </w:t>
      </w:r>
      <w:r w:rsidRPr="00BD1D25">
        <w:t>выполнения</w:t>
      </w:r>
      <w:r w:rsidRPr="00BD1D25">
        <w:rPr>
          <w:spacing w:val="-8"/>
        </w:rPr>
        <w:t xml:space="preserve"> </w:t>
      </w:r>
      <w:r w:rsidRPr="00BD1D25">
        <w:t>административных</w:t>
      </w:r>
      <w:r w:rsidRPr="00BD1D25">
        <w:rPr>
          <w:spacing w:val="-4"/>
        </w:rPr>
        <w:t xml:space="preserve"> </w:t>
      </w:r>
      <w:r w:rsidRPr="00BD1D25">
        <w:t>процедур</w:t>
      </w:r>
      <w:r w:rsidRPr="00BD1D25">
        <w:rPr>
          <w:spacing w:val="-6"/>
        </w:rPr>
        <w:t xml:space="preserve"> </w:t>
      </w:r>
      <w:r w:rsidRPr="00BD1D25">
        <w:t>(действий)</w:t>
      </w:r>
      <w:r w:rsidRPr="00BD1D25">
        <w:rPr>
          <w:spacing w:val="-5"/>
        </w:rPr>
        <w:t xml:space="preserve"> </w:t>
      </w:r>
      <w:r w:rsidRPr="00BD1D25">
        <w:t>при</w:t>
      </w:r>
      <w:r w:rsidRPr="00BD1D25">
        <w:rPr>
          <w:spacing w:val="-7"/>
        </w:rPr>
        <w:t xml:space="preserve"> </w:t>
      </w:r>
      <w:r w:rsidRPr="00BD1D25">
        <w:t>предоставлении</w:t>
      </w:r>
      <w:r w:rsidRPr="00BD1D25">
        <w:rPr>
          <w:spacing w:val="-67"/>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rPr>
          <w:b/>
          <w:sz w:val="5"/>
        </w:rPr>
      </w:pPr>
    </w:p>
    <w:tbl>
      <w:tblPr>
        <w:tblStyle w:val="TableNormal"/>
        <w:tblW w:w="153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9"/>
        <w:gridCol w:w="60"/>
        <w:gridCol w:w="32"/>
        <w:gridCol w:w="3587"/>
        <w:gridCol w:w="25"/>
        <w:gridCol w:w="15"/>
        <w:gridCol w:w="7"/>
        <w:gridCol w:w="1607"/>
        <w:gridCol w:w="33"/>
        <w:gridCol w:w="9"/>
        <w:gridCol w:w="13"/>
        <w:gridCol w:w="10"/>
        <w:gridCol w:w="1317"/>
        <w:gridCol w:w="2030"/>
        <w:gridCol w:w="125"/>
        <w:gridCol w:w="1831"/>
        <w:gridCol w:w="2509"/>
        <w:gridCol w:w="8"/>
      </w:tblGrid>
      <w:tr w:rsidR="00BD1D25" w:rsidRPr="00BD1D25" w:rsidTr="00BD1D25">
        <w:trPr>
          <w:gridAfter w:val="1"/>
          <w:wAfter w:w="8" w:type="dxa"/>
          <w:trHeight w:val="2505"/>
        </w:trPr>
        <w:tc>
          <w:tcPr>
            <w:tcW w:w="2208" w:type="dxa"/>
            <w:gridSpan w:val="3"/>
          </w:tcPr>
          <w:p w:rsidR="00B775C8" w:rsidRPr="00BD1D25" w:rsidRDefault="00B775C8" w:rsidP="00015D1E">
            <w:pPr>
              <w:pStyle w:val="TableParagraph"/>
              <w:rPr>
                <w:b/>
                <w:sz w:val="26"/>
                <w:lang w:val="ru-RU"/>
              </w:rPr>
            </w:pPr>
          </w:p>
          <w:p w:rsidR="00B775C8" w:rsidRPr="00BD1D25" w:rsidRDefault="00B775C8" w:rsidP="00015D1E">
            <w:pPr>
              <w:pStyle w:val="TableParagraph"/>
              <w:rPr>
                <w:b/>
                <w:sz w:val="33"/>
                <w:lang w:val="ru-RU"/>
              </w:rPr>
            </w:pPr>
          </w:p>
          <w:p w:rsidR="00B775C8" w:rsidRPr="00BD1D25" w:rsidRDefault="00B775C8" w:rsidP="00015D1E">
            <w:pPr>
              <w:pStyle w:val="TableParagraph"/>
              <w:jc w:val="center"/>
              <w:rPr>
                <w:sz w:val="24"/>
                <w:lang w:val="ru-RU"/>
              </w:rPr>
            </w:pPr>
            <w:r w:rsidRPr="00BD1D25">
              <w:rPr>
                <w:sz w:val="24"/>
                <w:lang w:val="ru-RU"/>
              </w:rPr>
              <w:t>Основание для</w:t>
            </w:r>
            <w:r w:rsidRPr="00BD1D25">
              <w:rPr>
                <w:spacing w:val="-58"/>
                <w:sz w:val="24"/>
                <w:lang w:val="ru-RU"/>
              </w:rPr>
              <w:t xml:space="preserve"> </w:t>
            </w:r>
            <w:r w:rsidRPr="00BD1D25">
              <w:rPr>
                <w:sz w:val="24"/>
                <w:lang w:val="ru-RU"/>
              </w:rPr>
              <w:t>начала</w:t>
            </w:r>
          </w:p>
          <w:p w:rsidR="00B775C8" w:rsidRPr="00BD1D25" w:rsidRDefault="00B775C8" w:rsidP="00015D1E">
            <w:pPr>
              <w:pStyle w:val="TableParagraph"/>
              <w:jc w:val="center"/>
              <w:rPr>
                <w:sz w:val="24"/>
                <w:lang w:val="ru-RU"/>
              </w:rPr>
            </w:pPr>
            <w:r w:rsidRPr="00BD1D25">
              <w:rPr>
                <w:sz w:val="24"/>
                <w:lang w:val="ru-RU"/>
              </w:rPr>
              <w:t>административной</w:t>
            </w:r>
            <w:r w:rsidRPr="00BD1D25">
              <w:rPr>
                <w:spacing w:val="-58"/>
                <w:sz w:val="24"/>
                <w:lang w:val="ru-RU"/>
              </w:rPr>
              <w:t xml:space="preserve"> </w:t>
            </w:r>
            <w:r w:rsidRPr="00BD1D25">
              <w:rPr>
                <w:sz w:val="24"/>
                <w:lang w:val="ru-RU"/>
              </w:rPr>
              <w:t>процедуры</w:t>
            </w:r>
          </w:p>
        </w:tc>
        <w:tc>
          <w:tcPr>
            <w:tcW w:w="3645" w:type="dxa"/>
            <w:gridSpan w:val="3"/>
          </w:tcPr>
          <w:p w:rsidR="00B775C8" w:rsidRPr="00BD1D25" w:rsidRDefault="00B775C8" w:rsidP="00015D1E">
            <w:pPr>
              <w:pStyle w:val="TableParagraph"/>
              <w:rPr>
                <w:b/>
                <w:sz w:val="26"/>
                <w:lang w:val="ru-RU"/>
              </w:rPr>
            </w:pPr>
          </w:p>
          <w:p w:rsidR="00B775C8" w:rsidRPr="00BD1D25" w:rsidRDefault="00B775C8" w:rsidP="00015D1E">
            <w:pPr>
              <w:pStyle w:val="TableParagraph"/>
              <w:rPr>
                <w:b/>
                <w:sz w:val="26"/>
                <w:lang w:val="ru-RU"/>
              </w:rPr>
            </w:pPr>
          </w:p>
          <w:p w:rsidR="00B775C8" w:rsidRPr="00BD1D25" w:rsidRDefault="00B775C8" w:rsidP="00015D1E">
            <w:pPr>
              <w:pStyle w:val="TableParagraph"/>
              <w:rPr>
                <w:b/>
                <w:sz w:val="31"/>
                <w:lang w:val="ru-RU"/>
              </w:rPr>
            </w:pPr>
          </w:p>
          <w:p w:rsidR="00B775C8" w:rsidRPr="00BD1D25" w:rsidRDefault="00B775C8" w:rsidP="00015D1E">
            <w:pPr>
              <w:pStyle w:val="TableParagraph"/>
              <w:ind w:hanging="1174"/>
              <w:rPr>
                <w:sz w:val="24"/>
              </w:rPr>
            </w:pPr>
            <w:r w:rsidRPr="00BD1D25">
              <w:rPr>
                <w:sz w:val="24"/>
              </w:rPr>
              <w:t>Содержание административных</w:t>
            </w:r>
            <w:r w:rsidRPr="00BD1D25">
              <w:rPr>
                <w:spacing w:val="-57"/>
                <w:sz w:val="24"/>
              </w:rPr>
              <w:t xml:space="preserve"> </w:t>
            </w:r>
            <w:r w:rsidRPr="00BD1D25">
              <w:rPr>
                <w:sz w:val="24"/>
              </w:rPr>
              <w:t>действий</w:t>
            </w:r>
          </w:p>
        </w:tc>
        <w:tc>
          <w:tcPr>
            <w:tcW w:w="1672" w:type="dxa"/>
            <w:gridSpan w:val="5"/>
          </w:tcPr>
          <w:p w:rsidR="00B775C8" w:rsidRPr="00BD1D25" w:rsidRDefault="00B775C8" w:rsidP="00015D1E">
            <w:pPr>
              <w:pStyle w:val="TableParagraph"/>
              <w:rPr>
                <w:b/>
                <w:sz w:val="26"/>
                <w:lang w:val="ru-RU"/>
              </w:rPr>
            </w:pPr>
          </w:p>
          <w:p w:rsidR="00B775C8" w:rsidRPr="00BD1D25" w:rsidRDefault="00B775C8" w:rsidP="00015D1E">
            <w:pPr>
              <w:pStyle w:val="TableParagraph"/>
              <w:rPr>
                <w:b/>
                <w:sz w:val="21"/>
                <w:lang w:val="ru-RU"/>
              </w:rPr>
            </w:pPr>
          </w:p>
          <w:p w:rsidR="00B775C8" w:rsidRPr="00BD1D25" w:rsidRDefault="00B775C8" w:rsidP="00015D1E">
            <w:pPr>
              <w:pStyle w:val="TableParagraph"/>
              <w:ind w:firstLine="1"/>
              <w:jc w:val="center"/>
              <w:rPr>
                <w:sz w:val="24"/>
                <w:lang w:val="ru-RU"/>
              </w:rPr>
            </w:pPr>
            <w:r w:rsidRPr="00BD1D25">
              <w:rPr>
                <w:sz w:val="24"/>
                <w:lang w:val="ru-RU"/>
              </w:rPr>
              <w:t>Срок</w:t>
            </w:r>
            <w:r w:rsidRPr="00BD1D25">
              <w:rPr>
                <w:spacing w:val="1"/>
                <w:sz w:val="24"/>
                <w:lang w:val="ru-RU"/>
              </w:rPr>
              <w:t xml:space="preserve"> </w:t>
            </w:r>
            <w:r w:rsidRPr="00BD1D25">
              <w:rPr>
                <w:sz w:val="24"/>
                <w:lang w:val="ru-RU"/>
              </w:rPr>
              <w:t>выполнения</w:t>
            </w:r>
            <w:r w:rsidRPr="00BD1D25">
              <w:rPr>
                <w:spacing w:val="1"/>
                <w:sz w:val="24"/>
                <w:lang w:val="ru-RU"/>
              </w:rPr>
              <w:t xml:space="preserve"> </w:t>
            </w:r>
            <w:r w:rsidRPr="00BD1D25">
              <w:rPr>
                <w:sz w:val="24"/>
                <w:lang w:val="ru-RU"/>
              </w:rPr>
              <w:t>администрати</w:t>
            </w:r>
            <w:r w:rsidRPr="00BD1D25">
              <w:rPr>
                <w:spacing w:val="-57"/>
                <w:sz w:val="24"/>
                <w:lang w:val="ru-RU"/>
              </w:rPr>
              <w:t xml:space="preserve"> </w:t>
            </w:r>
            <w:r w:rsidRPr="00BD1D25">
              <w:rPr>
                <w:sz w:val="24"/>
                <w:lang w:val="ru-RU"/>
              </w:rPr>
              <w:t>вных</w:t>
            </w:r>
          </w:p>
          <w:p w:rsidR="00B775C8" w:rsidRPr="00BD1D25" w:rsidRDefault="00B775C8" w:rsidP="00015D1E">
            <w:pPr>
              <w:pStyle w:val="TableParagraph"/>
              <w:jc w:val="center"/>
              <w:rPr>
                <w:sz w:val="24"/>
                <w:lang w:val="ru-RU"/>
              </w:rPr>
            </w:pPr>
            <w:r w:rsidRPr="00BD1D25">
              <w:rPr>
                <w:sz w:val="24"/>
                <w:lang w:val="ru-RU"/>
              </w:rPr>
              <w:t>действий</w:t>
            </w:r>
          </w:p>
        </w:tc>
        <w:tc>
          <w:tcPr>
            <w:tcW w:w="1337" w:type="dxa"/>
            <w:gridSpan w:val="3"/>
          </w:tcPr>
          <w:p w:rsidR="00B775C8" w:rsidRPr="00BD1D25" w:rsidRDefault="00B775C8" w:rsidP="00015D1E">
            <w:pPr>
              <w:pStyle w:val="TableParagraph"/>
              <w:jc w:val="center"/>
              <w:rPr>
                <w:sz w:val="24"/>
                <w:lang w:val="ru-RU"/>
              </w:rPr>
            </w:pPr>
            <w:r w:rsidRPr="00BD1D25">
              <w:rPr>
                <w:spacing w:val="-1"/>
                <w:sz w:val="24"/>
                <w:lang w:val="ru-RU"/>
              </w:rPr>
              <w:t>Должност</w:t>
            </w:r>
            <w:r w:rsidRPr="00BD1D25">
              <w:rPr>
                <w:spacing w:val="-57"/>
                <w:sz w:val="24"/>
                <w:lang w:val="ru-RU"/>
              </w:rPr>
              <w:t xml:space="preserve"> </w:t>
            </w:r>
            <w:r w:rsidRPr="00BD1D25">
              <w:rPr>
                <w:sz w:val="24"/>
                <w:lang w:val="ru-RU"/>
              </w:rPr>
              <w:t>ное лицо,</w:t>
            </w:r>
            <w:r w:rsidRPr="00BD1D25">
              <w:rPr>
                <w:spacing w:val="-57"/>
                <w:sz w:val="24"/>
                <w:lang w:val="ru-RU"/>
              </w:rPr>
              <w:t xml:space="preserve"> </w:t>
            </w: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выполнен</w:t>
            </w:r>
            <w:r w:rsidRPr="00BD1D25">
              <w:rPr>
                <w:spacing w:val="-57"/>
                <w:sz w:val="24"/>
                <w:lang w:val="ru-RU"/>
              </w:rPr>
              <w:t xml:space="preserve"> </w:t>
            </w:r>
            <w:r w:rsidRPr="00BD1D25">
              <w:rPr>
                <w:sz w:val="24"/>
                <w:lang w:val="ru-RU"/>
              </w:rPr>
              <w:t>ие</w:t>
            </w:r>
          </w:p>
          <w:p w:rsidR="00B775C8" w:rsidRPr="00BD1D25" w:rsidRDefault="00B775C8" w:rsidP="00015D1E">
            <w:pPr>
              <w:pStyle w:val="TableParagraph"/>
              <w:jc w:val="center"/>
              <w:rPr>
                <w:sz w:val="24"/>
              </w:rPr>
            </w:pPr>
            <w:r w:rsidRPr="00BD1D25">
              <w:rPr>
                <w:sz w:val="24"/>
              </w:rPr>
              <w:t>администр</w:t>
            </w:r>
            <w:r w:rsidRPr="00BD1D25">
              <w:rPr>
                <w:spacing w:val="-57"/>
                <w:sz w:val="24"/>
              </w:rPr>
              <w:t xml:space="preserve"> </w:t>
            </w:r>
            <w:r w:rsidRPr="00BD1D25">
              <w:rPr>
                <w:sz w:val="24"/>
              </w:rPr>
              <w:t>ативного</w:t>
            </w:r>
            <w:r w:rsidRPr="00BD1D25">
              <w:rPr>
                <w:spacing w:val="1"/>
                <w:sz w:val="24"/>
              </w:rPr>
              <w:t xml:space="preserve"> </w:t>
            </w:r>
            <w:r w:rsidRPr="00BD1D25">
              <w:rPr>
                <w:sz w:val="24"/>
              </w:rPr>
              <w:t>действия</w:t>
            </w:r>
          </w:p>
        </w:tc>
        <w:tc>
          <w:tcPr>
            <w:tcW w:w="2156" w:type="dxa"/>
            <w:gridSpan w:val="2"/>
          </w:tcPr>
          <w:p w:rsidR="00B775C8" w:rsidRPr="00BD1D25" w:rsidRDefault="00B775C8" w:rsidP="00015D1E">
            <w:pPr>
              <w:pStyle w:val="TableParagraph"/>
              <w:rPr>
                <w:b/>
                <w:sz w:val="23"/>
                <w:lang w:val="ru-RU"/>
              </w:rPr>
            </w:pPr>
          </w:p>
          <w:p w:rsidR="00B775C8" w:rsidRPr="00BD1D25" w:rsidRDefault="00B775C8" w:rsidP="00015D1E">
            <w:pPr>
              <w:pStyle w:val="TableParagraph"/>
              <w:ind w:hanging="3"/>
              <w:jc w:val="center"/>
              <w:rPr>
                <w:sz w:val="24"/>
                <w:lang w:val="ru-RU"/>
              </w:rPr>
            </w:pPr>
            <w:r w:rsidRPr="00BD1D25">
              <w:rPr>
                <w:sz w:val="24"/>
                <w:lang w:val="ru-RU"/>
              </w:rPr>
              <w:t>Место</w:t>
            </w:r>
            <w:r w:rsidRPr="00BD1D25">
              <w:rPr>
                <w:spacing w:val="1"/>
                <w:sz w:val="24"/>
                <w:lang w:val="ru-RU"/>
              </w:rPr>
              <w:t xml:space="preserve"> </w:t>
            </w:r>
            <w:r w:rsidRPr="00BD1D25">
              <w:rPr>
                <w:sz w:val="24"/>
                <w:lang w:val="ru-RU"/>
              </w:rPr>
              <w:t>выполнения</w:t>
            </w:r>
          </w:p>
          <w:p w:rsidR="00B775C8" w:rsidRPr="00BD1D25" w:rsidRDefault="00B775C8" w:rsidP="00015D1E">
            <w:pPr>
              <w:pStyle w:val="TableParagraph"/>
              <w:jc w:val="center"/>
              <w:rPr>
                <w:sz w:val="24"/>
                <w:lang w:val="ru-RU"/>
              </w:rPr>
            </w:pPr>
            <w:r w:rsidRPr="00BD1D25">
              <w:rPr>
                <w:sz w:val="24"/>
                <w:lang w:val="ru-RU"/>
              </w:rPr>
              <w:t>административног</w:t>
            </w:r>
            <w:r w:rsidRPr="00BD1D25">
              <w:rPr>
                <w:spacing w:val="-57"/>
                <w:sz w:val="24"/>
                <w:lang w:val="ru-RU"/>
              </w:rPr>
              <w:t xml:space="preserve"> </w:t>
            </w:r>
            <w:r w:rsidRPr="00BD1D25">
              <w:rPr>
                <w:sz w:val="24"/>
                <w:lang w:val="ru-RU"/>
              </w:rPr>
              <w:t>о действия/</w:t>
            </w:r>
            <w:r w:rsidRPr="00BD1D25">
              <w:rPr>
                <w:spacing w:val="1"/>
                <w:sz w:val="24"/>
                <w:lang w:val="ru-RU"/>
              </w:rPr>
              <w:t xml:space="preserve"> </w:t>
            </w:r>
            <w:r w:rsidRPr="00BD1D25">
              <w:rPr>
                <w:sz w:val="24"/>
                <w:lang w:val="ru-RU"/>
              </w:rPr>
              <w:t>используемая</w:t>
            </w:r>
          </w:p>
          <w:p w:rsidR="00B775C8" w:rsidRPr="00BD1D25" w:rsidRDefault="00B775C8" w:rsidP="00015D1E">
            <w:pPr>
              <w:pStyle w:val="TableParagraph"/>
              <w:jc w:val="center"/>
              <w:rPr>
                <w:sz w:val="24"/>
                <w:lang w:val="ru-RU"/>
              </w:rPr>
            </w:pPr>
            <w:r w:rsidRPr="00BD1D25">
              <w:rPr>
                <w:sz w:val="24"/>
                <w:lang w:val="ru-RU"/>
              </w:rPr>
              <w:t>информационная</w:t>
            </w:r>
            <w:r w:rsidRPr="00BD1D25">
              <w:rPr>
                <w:spacing w:val="-57"/>
                <w:sz w:val="24"/>
                <w:lang w:val="ru-RU"/>
              </w:rPr>
              <w:t xml:space="preserve"> </w:t>
            </w:r>
            <w:r w:rsidRPr="00BD1D25">
              <w:rPr>
                <w:sz w:val="24"/>
                <w:lang w:val="ru-RU"/>
              </w:rPr>
              <w:t>система</w:t>
            </w:r>
          </w:p>
        </w:tc>
        <w:tc>
          <w:tcPr>
            <w:tcW w:w="1829"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26"/>
                <w:lang w:val="ru-RU"/>
              </w:rPr>
            </w:pPr>
          </w:p>
          <w:p w:rsidR="00B775C8" w:rsidRPr="00BD1D25" w:rsidRDefault="00B775C8" w:rsidP="00015D1E">
            <w:pPr>
              <w:pStyle w:val="TableParagraph"/>
              <w:ind w:hanging="17"/>
              <w:jc w:val="both"/>
              <w:rPr>
                <w:sz w:val="24"/>
              </w:rPr>
            </w:pPr>
            <w:r w:rsidRPr="00BD1D25">
              <w:rPr>
                <w:sz w:val="24"/>
              </w:rPr>
              <w:t>Критерии</w:t>
            </w:r>
            <w:r w:rsidRPr="00BD1D25">
              <w:rPr>
                <w:spacing w:val="-58"/>
                <w:sz w:val="24"/>
              </w:rPr>
              <w:t xml:space="preserve"> </w:t>
            </w:r>
            <w:r w:rsidRPr="00BD1D25">
              <w:rPr>
                <w:sz w:val="24"/>
              </w:rPr>
              <w:t>принятия</w:t>
            </w:r>
            <w:r w:rsidRPr="00BD1D25">
              <w:rPr>
                <w:spacing w:val="-58"/>
                <w:sz w:val="24"/>
              </w:rPr>
              <w:t xml:space="preserve"> </w:t>
            </w:r>
            <w:r w:rsidRPr="00BD1D25">
              <w:rPr>
                <w:sz w:val="24"/>
              </w:rPr>
              <w:t>решения</w:t>
            </w:r>
          </w:p>
        </w:tc>
        <w:tc>
          <w:tcPr>
            <w:tcW w:w="2509"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33"/>
                <w:lang w:val="ru-RU"/>
              </w:rPr>
            </w:pPr>
          </w:p>
          <w:p w:rsidR="00B775C8" w:rsidRPr="00BD1D25" w:rsidRDefault="00B775C8" w:rsidP="00015D1E">
            <w:pPr>
              <w:pStyle w:val="TableParagraph"/>
              <w:jc w:val="center"/>
              <w:rPr>
                <w:sz w:val="24"/>
                <w:lang w:val="ru-RU"/>
              </w:rPr>
            </w:pPr>
            <w:r w:rsidRPr="00BD1D25">
              <w:rPr>
                <w:sz w:val="24"/>
                <w:lang w:val="ru-RU"/>
              </w:rPr>
              <w:t>Результат</w:t>
            </w:r>
          </w:p>
          <w:p w:rsidR="00B775C8" w:rsidRPr="00BD1D25" w:rsidRDefault="00B775C8" w:rsidP="00015D1E">
            <w:pPr>
              <w:pStyle w:val="TableParagraph"/>
              <w:jc w:val="center"/>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способ</w:t>
            </w:r>
          </w:p>
          <w:p w:rsidR="00B775C8" w:rsidRPr="00BD1D25" w:rsidRDefault="00B775C8" w:rsidP="00015D1E">
            <w:pPr>
              <w:pStyle w:val="TableParagraph"/>
              <w:jc w:val="center"/>
              <w:rPr>
                <w:sz w:val="24"/>
                <w:lang w:val="ru-RU"/>
              </w:rPr>
            </w:pPr>
            <w:r w:rsidRPr="00BD1D25">
              <w:rPr>
                <w:sz w:val="24"/>
                <w:lang w:val="ru-RU"/>
              </w:rPr>
              <w:t>фиксации</w:t>
            </w:r>
          </w:p>
        </w:tc>
      </w:tr>
      <w:tr w:rsidR="00BD1D25" w:rsidRPr="00BD1D25" w:rsidTr="00BD1D25">
        <w:trPr>
          <w:gridAfter w:val="1"/>
          <w:wAfter w:w="8" w:type="dxa"/>
          <w:trHeight w:val="275"/>
        </w:trPr>
        <w:tc>
          <w:tcPr>
            <w:tcW w:w="2208" w:type="dxa"/>
            <w:gridSpan w:val="3"/>
          </w:tcPr>
          <w:p w:rsidR="00B775C8" w:rsidRPr="00BD1D25" w:rsidRDefault="00B775C8" w:rsidP="00015D1E">
            <w:pPr>
              <w:pStyle w:val="TableParagraph"/>
              <w:spacing w:line="256" w:lineRule="exact"/>
              <w:jc w:val="center"/>
              <w:rPr>
                <w:sz w:val="24"/>
              </w:rPr>
            </w:pPr>
            <w:r w:rsidRPr="00BD1D25">
              <w:rPr>
                <w:sz w:val="24"/>
              </w:rPr>
              <w:t>1</w:t>
            </w:r>
          </w:p>
        </w:tc>
        <w:tc>
          <w:tcPr>
            <w:tcW w:w="3645" w:type="dxa"/>
            <w:gridSpan w:val="3"/>
          </w:tcPr>
          <w:p w:rsidR="00B775C8" w:rsidRPr="00BD1D25" w:rsidRDefault="00B775C8" w:rsidP="00015D1E">
            <w:pPr>
              <w:pStyle w:val="TableParagraph"/>
              <w:spacing w:line="256" w:lineRule="exact"/>
              <w:jc w:val="center"/>
              <w:rPr>
                <w:sz w:val="24"/>
              </w:rPr>
            </w:pPr>
            <w:r w:rsidRPr="00BD1D25">
              <w:rPr>
                <w:sz w:val="24"/>
              </w:rPr>
              <w:t>2</w:t>
            </w:r>
          </w:p>
        </w:tc>
        <w:tc>
          <w:tcPr>
            <w:tcW w:w="1672" w:type="dxa"/>
            <w:gridSpan w:val="5"/>
          </w:tcPr>
          <w:p w:rsidR="00B775C8" w:rsidRPr="00BD1D25" w:rsidRDefault="00B775C8" w:rsidP="00015D1E">
            <w:pPr>
              <w:pStyle w:val="TableParagraph"/>
              <w:spacing w:line="256" w:lineRule="exact"/>
              <w:jc w:val="center"/>
              <w:rPr>
                <w:sz w:val="24"/>
              </w:rPr>
            </w:pPr>
            <w:r w:rsidRPr="00BD1D25">
              <w:rPr>
                <w:sz w:val="24"/>
              </w:rPr>
              <w:t>3</w:t>
            </w:r>
          </w:p>
        </w:tc>
        <w:tc>
          <w:tcPr>
            <w:tcW w:w="1337" w:type="dxa"/>
            <w:gridSpan w:val="3"/>
          </w:tcPr>
          <w:p w:rsidR="00B775C8" w:rsidRPr="00BD1D25" w:rsidRDefault="00B775C8" w:rsidP="00015D1E">
            <w:pPr>
              <w:pStyle w:val="TableParagraph"/>
              <w:spacing w:line="256" w:lineRule="exact"/>
              <w:jc w:val="center"/>
              <w:rPr>
                <w:sz w:val="24"/>
              </w:rPr>
            </w:pPr>
            <w:r w:rsidRPr="00BD1D25">
              <w:rPr>
                <w:sz w:val="24"/>
              </w:rPr>
              <w:t>4</w:t>
            </w:r>
          </w:p>
        </w:tc>
        <w:tc>
          <w:tcPr>
            <w:tcW w:w="2029" w:type="dxa"/>
          </w:tcPr>
          <w:p w:rsidR="00B775C8" w:rsidRPr="00BD1D25" w:rsidRDefault="00B775C8" w:rsidP="00015D1E">
            <w:pPr>
              <w:pStyle w:val="TableParagraph"/>
              <w:spacing w:line="256"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6" w:lineRule="exact"/>
              <w:jc w:val="center"/>
              <w:rPr>
                <w:sz w:val="24"/>
              </w:rPr>
            </w:pPr>
            <w:r w:rsidRPr="00BD1D25">
              <w:rPr>
                <w:sz w:val="24"/>
              </w:rPr>
              <w:t>6</w:t>
            </w:r>
          </w:p>
        </w:tc>
        <w:tc>
          <w:tcPr>
            <w:tcW w:w="2509" w:type="dxa"/>
          </w:tcPr>
          <w:p w:rsidR="00B775C8" w:rsidRPr="00BD1D25" w:rsidRDefault="00B775C8" w:rsidP="00015D1E">
            <w:pPr>
              <w:pStyle w:val="TableParagraph"/>
              <w:spacing w:line="256" w:lineRule="exact"/>
              <w:jc w:val="center"/>
              <w:rPr>
                <w:sz w:val="24"/>
              </w:rPr>
            </w:pPr>
            <w:r w:rsidRPr="00BD1D25">
              <w:rPr>
                <w:sz w:val="24"/>
              </w:rPr>
              <w:t>7</w:t>
            </w:r>
          </w:p>
        </w:tc>
      </w:tr>
      <w:tr w:rsidR="00BD1D25" w:rsidRPr="00BD1D25" w:rsidTr="00BD1D25">
        <w:trPr>
          <w:gridAfter w:val="1"/>
          <w:wAfter w:w="8" w:type="dxa"/>
          <w:trHeight w:val="278"/>
        </w:trPr>
        <w:tc>
          <w:tcPr>
            <w:tcW w:w="15356" w:type="dxa"/>
            <w:gridSpan w:val="18"/>
          </w:tcPr>
          <w:p w:rsidR="00B775C8" w:rsidRPr="00BD1D25" w:rsidRDefault="00B775C8" w:rsidP="00015D1E">
            <w:pPr>
              <w:pStyle w:val="TableParagraph"/>
              <w:spacing w:line="258" w:lineRule="exact"/>
              <w:rPr>
                <w:sz w:val="24"/>
                <w:lang w:val="ru-RU"/>
              </w:rPr>
            </w:pPr>
            <w:r w:rsidRPr="00BD1D25">
              <w:rPr>
                <w:sz w:val="24"/>
                <w:lang w:val="ru-RU"/>
              </w:rPr>
              <w:t>1.</w:t>
            </w:r>
            <w:r w:rsidRPr="00BD1D25">
              <w:rPr>
                <w:spacing w:val="57"/>
                <w:sz w:val="24"/>
                <w:lang w:val="ru-RU"/>
              </w:rPr>
              <w:t xml:space="preserve"> </w:t>
            </w:r>
            <w:r w:rsidRPr="00BD1D25">
              <w:rPr>
                <w:sz w:val="24"/>
                <w:lang w:val="ru-RU"/>
              </w:rPr>
              <w:t>Проверка</w:t>
            </w:r>
            <w:r w:rsidRPr="00BD1D25">
              <w:rPr>
                <w:spacing w:val="-3"/>
                <w:sz w:val="24"/>
                <w:lang w:val="ru-RU"/>
              </w:rPr>
              <w:t xml:space="preserve"> </w:t>
            </w:r>
            <w:r w:rsidRPr="00BD1D25">
              <w:rPr>
                <w:sz w:val="24"/>
                <w:lang w:val="ru-RU"/>
              </w:rPr>
              <w:t>документов</w:t>
            </w:r>
            <w:r w:rsidRPr="00BD1D25">
              <w:rPr>
                <w:spacing w:val="-2"/>
                <w:sz w:val="24"/>
                <w:lang w:val="ru-RU"/>
              </w:rPr>
              <w:t xml:space="preserve"> </w:t>
            </w:r>
            <w:r w:rsidRPr="00BD1D25">
              <w:rPr>
                <w:sz w:val="24"/>
                <w:lang w:val="ru-RU"/>
              </w:rPr>
              <w:t>и регистрация</w:t>
            </w:r>
            <w:r w:rsidRPr="00BD1D25">
              <w:rPr>
                <w:spacing w:val="-2"/>
                <w:sz w:val="24"/>
                <w:lang w:val="ru-RU"/>
              </w:rPr>
              <w:t xml:space="preserve"> </w:t>
            </w:r>
            <w:r w:rsidRPr="00BD1D25">
              <w:rPr>
                <w:sz w:val="24"/>
                <w:lang w:val="ru-RU"/>
              </w:rPr>
              <w:t>заявления</w:t>
            </w:r>
          </w:p>
        </w:tc>
      </w:tr>
      <w:tr w:rsidR="00BD1D25" w:rsidRPr="00BD1D25" w:rsidTr="00BD1D25">
        <w:trPr>
          <w:gridAfter w:val="1"/>
          <w:wAfter w:w="8" w:type="dxa"/>
          <w:trHeight w:val="275"/>
        </w:trPr>
        <w:tc>
          <w:tcPr>
            <w:tcW w:w="2208" w:type="dxa"/>
            <w:gridSpan w:val="3"/>
            <w:tcBorders>
              <w:bottom w:val="nil"/>
            </w:tcBorders>
          </w:tcPr>
          <w:p w:rsidR="00B775C8" w:rsidRPr="00BD1D25" w:rsidRDefault="00B775C8" w:rsidP="00015D1E">
            <w:pPr>
              <w:pStyle w:val="TableParagraph"/>
              <w:spacing w:line="255" w:lineRule="exact"/>
              <w:rPr>
                <w:sz w:val="24"/>
              </w:rPr>
            </w:pPr>
            <w:r w:rsidRPr="00BD1D25">
              <w:rPr>
                <w:sz w:val="24"/>
              </w:rPr>
              <w:t>Поступление</w:t>
            </w:r>
          </w:p>
        </w:tc>
        <w:tc>
          <w:tcPr>
            <w:tcW w:w="3645" w:type="dxa"/>
            <w:gridSpan w:val="3"/>
            <w:tcBorders>
              <w:bottom w:val="nil"/>
            </w:tcBorders>
          </w:tcPr>
          <w:p w:rsidR="00B775C8" w:rsidRPr="00BD1D25" w:rsidRDefault="00B775C8" w:rsidP="00015D1E">
            <w:pPr>
              <w:pStyle w:val="TableParagraph"/>
              <w:spacing w:line="255" w:lineRule="exact"/>
              <w:rPr>
                <w:sz w:val="24"/>
              </w:rPr>
            </w:pPr>
            <w:r w:rsidRPr="00BD1D25">
              <w:rPr>
                <w:sz w:val="24"/>
              </w:rPr>
              <w:t>Прием</w:t>
            </w:r>
            <w:r w:rsidRPr="00BD1D25">
              <w:rPr>
                <w:spacing w:val="-3"/>
                <w:sz w:val="24"/>
              </w:rPr>
              <w:t xml:space="preserve"> </w:t>
            </w:r>
            <w:r w:rsidRPr="00BD1D25">
              <w:rPr>
                <w:sz w:val="24"/>
              </w:rPr>
              <w:t>и</w:t>
            </w:r>
            <w:r w:rsidRPr="00BD1D25">
              <w:rPr>
                <w:spacing w:val="-1"/>
                <w:sz w:val="24"/>
              </w:rPr>
              <w:t xml:space="preserve"> </w:t>
            </w:r>
            <w:r w:rsidRPr="00BD1D25">
              <w:rPr>
                <w:sz w:val="24"/>
              </w:rPr>
              <w:t>проверка</w:t>
            </w:r>
          </w:p>
        </w:tc>
        <w:tc>
          <w:tcPr>
            <w:tcW w:w="1672" w:type="dxa"/>
            <w:gridSpan w:val="5"/>
            <w:tcBorders>
              <w:bottom w:val="nil"/>
            </w:tcBorders>
          </w:tcPr>
          <w:p w:rsidR="00B775C8" w:rsidRPr="00BD1D25" w:rsidRDefault="00B775C8" w:rsidP="00015D1E">
            <w:pPr>
              <w:pStyle w:val="TableParagraph"/>
              <w:spacing w:line="255" w:lineRule="exact"/>
              <w:rPr>
                <w:sz w:val="24"/>
              </w:rPr>
            </w:pPr>
            <w:r w:rsidRPr="00BD1D25">
              <w:rPr>
                <w:sz w:val="24"/>
              </w:rPr>
              <w:t>1</w:t>
            </w:r>
            <w:r w:rsidRPr="00BD1D25">
              <w:rPr>
                <w:spacing w:val="-1"/>
                <w:sz w:val="24"/>
              </w:rPr>
              <w:t xml:space="preserve"> </w:t>
            </w:r>
            <w:r w:rsidRPr="00BD1D25">
              <w:rPr>
                <w:sz w:val="24"/>
              </w:rPr>
              <w:t>рабочий</w:t>
            </w:r>
          </w:p>
        </w:tc>
        <w:tc>
          <w:tcPr>
            <w:tcW w:w="1337" w:type="dxa"/>
            <w:gridSpan w:val="3"/>
            <w:tcBorders>
              <w:bottom w:val="nil"/>
            </w:tcBorders>
          </w:tcPr>
          <w:p w:rsidR="00B775C8" w:rsidRPr="00BD1D25" w:rsidRDefault="00B775C8" w:rsidP="00015D1E">
            <w:pPr>
              <w:pStyle w:val="TableParagraph"/>
              <w:spacing w:line="255" w:lineRule="exact"/>
              <w:rPr>
                <w:sz w:val="24"/>
              </w:rPr>
            </w:pPr>
            <w:r w:rsidRPr="00BD1D25">
              <w:rPr>
                <w:sz w:val="24"/>
              </w:rPr>
              <w:t>Уполномо</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9" w:type="dxa"/>
            <w:tcBorders>
              <w:bottom w:val="nil"/>
            </w:tcBorders>
          </w:tcPr>
          <w:p w:rsidR="00B775C8" w:rsidRPr="00BD1D25" w:rsidRDefault="00B775C8" w:rsidP="00015D1E">
            <w:pPr>
              <w:pStyle w:val="TableParagraph"/>
              <w:spacing w:line="255" w:lineRule="exact"/>
              <w:rPr>
                <w:sz w:val="24"/>
              </w:rPr>
            </w:pPr>
            <w:r w:rsidRPr="00BD1D25">
              <w:rPr>
                <w:sz w:val="24"/>
              </w:rPr>
              <w:t>регистрация</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комплектности</w:t>
            </w:r>
            <w:r w:rsidRPr="00BD1D25">
              <w:rPr>
                <w:spacing w:val="-3"/>
                <w:sz w:val="24"/>
              </w:rPr>
              <w:t xml:space="preserve"> </w:t>
            </w:r>
            <w:r w:rsidRPr="00BD1D25">
              <w:rPr>
                <w:sz w:val="24"/>
              </w:rPr>
              <w:t>документов</w:t>
            </w:r>
            <w:r w:rsidRPr="00BD1D25">
              <w:rPr>
                <w:spacing w:val="-2"/>
                <w:sz w:val="24"/>
              </w:rPr>
              <w:t xml:space="preserve"> </w:t>
            </w:r>
            <w:r w:rsidRPr="00BD1D25">
              <w:rPr>
                <w:sz w:val="24"/>
              </w:rPr>
              <w:t>на</w:t>
            </w:r>
          </w:p>
        </w:tc>
        <w:tc>
          <w:tcPr>
            <w:tcW w:w="1672"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2"/>
                <w:sz w:val="24"/>
              </w:rPr>
              <w:t xml:space="preserve"> </w:t>
            </w:r>
            <w:r w:rsidRPr="00BD1D25">
              <w:rPr>
                <w:sz w:val="24"/>
              </w:rPr>
              <w:t>для</w:t>
            </w: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наличие/отсутствие</w:t>
            </w:r>
            <w:r w:rsidRPr="00BD1D25">
              <w:rPr>
                <w:spacing w:val="-5"/>
                <w:sz w:val="24"/>
              </w:rPr>
              <w:t xml:space="preserve"> </w:t>
            </w:r>
            <w:r w:rsidRPr="00BD1D25">
              <w:rPr>
                <w:sz w:val="24"/>
              </w:rPr>
              <w:t>оснований</w:t>
            </w:r>
          </w:p>
        </w:tc>
        <w:tc>
          <w:tcPr>
            <w:tcW w:w="1672" w:type="dxa"/>
            <w:gridSpan w:val="5"/>
            <w:tcBorders>
              <w:top w:val="nil"/>
              <w:bottom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3645" w:type="dxa"/>
            <w:gridSpan w:val="3"/>
            <w:tcBorders>
              <w:top w:val="nil"/>
              <w:bottom w:val="nil"/>
            </w:tcBorders>
          </w:tcPr>
          <w:p w:rsidR="00B775C8" w:rsidRPr="00BD1D25" w:rsidRDefault="00B775C8" w:rsidP="00015D1E">
            <w:pPr>
              <w:pStyle w:val="TableParagraph"/>
              <w:spacing w:line="256"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2" w:type="dxa"/>
            <w:gridSpan w:val="5"/>
            <w:tcBorders>
              <w:top w:val="nil"/>
              <w:bottom w:val="nil"/>
            </w:tcBorders>
          </w:tcPr>
          <w:p w:rsidR="00B775C8" w:rsidRPr="00BD1D25" w:rsidRDefault="00B775C8" w:rsidP="00015D1E">
            <w:pPr>
              <w:pStyle w:val="TableParagraph"/>
              <w:rPr>
                <w:sz w:val="20"/>
                <w:lang w:val="ru-RU"/>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(присвоение</w:t>
            </w:r>
            <w:r w:rsidRPr="00BD1D25">
              <w:rPr>
                <w:spacing w:val="-3"/>
                <w:sz w:val="24"/>
              </w:rPr>
              <w:t xml:space="preserve"> </w:t>
            </w:r>
            <w:r w:rsidRPr="00BD1D25">
              <w:rPr>
                <w:sz w:val="24"/>
              </w:rPr>
              <w:t>номера</w:t>
            </w:r>
            <w:r w:rsidRPr="00BD1D25">
              <w:rPr>
                <w:spacing w:val="-3"/>
                <w:sz w:val="24"/>
              </w:rPr>
              <w:t xml:space="preserve"> </w:t>
            </w:r>
            <w:r w:rsidRPr="00BD1D25">
              <w:rPr>
                <w:sz w:val="24"/>
              </w:rPr>
              <w:t>и</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предусмотренных</w:t>
            </w:r>
            <w:r w:rsidRPr="00BD1D25">
              <w:rPr>
                <w:spacing w:val="-4"/>
                <w:sz w:val="24"/>
              </w:rPr>
              <w:t xml:space="preserve"> </w:t>
            </w:r>
            <w:r w:rsidRPr="00BD1D25">
              <w:rPr>
                <w:sz w:val="24"/>
              </w:rPr>
              <w:t>пунктом</w:t>
            </w:r>
            <w:r w:rsidRPr="00BD1D25">
              <w:rPr>
                <w:spacing w:val="-2"/>
                <w:sz w:val="24"/>
              </w:rPr>
              <w:t xml:space="preserve"> </w:t>
            </w:r>
            <w:r w:rsidRPr="00BD1D25">
              <w:rPr>
                <w:sz w:val="24"/>
              </w:rPr>
              <w:t>2.12</w:t>
            </w:r>
          </w:p>
        </w:tc>
        <w:tc>
          <w:tcPr>
            <w:tcW w:w="1672" w:type="dxa"/>
            <w:gridSpan w:val="5"/>
            <w:tcBorders>
              <w:top w:val="nil"/>
              <w:bottom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датирование);</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Административного</w:t>
            </w:r>
            <w:r w:rsidRPr="00BD1D25">
              <w:rPr>
                <w:spacing w:val="-6"/>
                <w:sz w:val="24"/>
              </w:rPr>
              <w:t xml:space="preserve"> </w:t>
            </w:r>
            <w:r w:rsidRPr="00BD1D25">
              <w:rPr>
                <w:sz w:val="24"/>
              </w:rPr>
              <w:t>регламента</w:t>
            </w:r>
          </w:p>
        </w:tc>
        <w:tc>
          <w:tcPr>
            <w:tcW w:w="1672" w:type="dxa"/>
            <w:gridSpan w:val="5"/>
            <w:tcBorders>
              <w:top w:val="nil"/>
              <w:bottom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назначение</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в</w:t>
            </w:r>
          </w:p>
        </w:tc>
        <w:tc>
          <w:tcPr>
            <w:tcW w:w="3645" w:type="dxa"/>
            <w:gridSpan w:val="3"/>
            <w:tcBorders>
              <w:top w:val="nil"/>
            </w:tcBorders>
          </w:tcPr>
          <w:p w:rsidR="00B775C8" w:rsidRPr="00BD1D25" w:rsidRDefault="00B775C8" w:rsidP="00015D1E">
            <w:pPr>
              <w:pStyle w:val="TableParagraph"/>
              <w:rPr>
                <w:sz w:val="20"/>
              </w:rPr>
            </w:pPr>
          </w:p>
        </w:tc>
        <w:tc>
          <w:tcPr>
            <w:tcW w:w="1672" w:type="dxa"/>
            <w:gridSpan w:val="5"/>
            <w:tcBorders>
              <w:top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ление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должностного</w:t>
            </w:r>
            <w:r w:rsidRPr="00BD1D25">
              <w:rPr>
                <w:spacing w:val="-2"/>
                <w:sz w:val="24"/>
              </w:rPr>
              <w:t xml:space="preserve"> </w:t>
            </w:r>
            <w:r w:rsidRPr="00BD1D25">
              <w:rPr>
                <w:sz w:val="24"/>
              </w:rPr>
              <w:t>лица,</w:t>
            </w:r>
          </w:p>
        </w:tc>
      </w:tr>
      <w:tr w:rsidR="00BD1D25" w:rsidRPr="00BD1D25" w:rsidTr="00BD1D25">
        <w:trPr>
          <w:gridAfter w:val="1"/>
          <w:wAfter w:w="8" w:type="dxa"/>
          <w:trHeight w:val="270"/>
        </w:trPr>
        <w:tc>
          <w:tcPr>
            <w:tcW w:w="2208" w:type="dxa"/>
            <w:gridSpan w:val="3"/>
            <w:tcBorders>
              <w:top w:val="nil"/>
              <w:bottom w:val="nil"/>
            </w:tcBorders>
          </w:tcPr>
          <w:p w:rsidR="00B775C8" w:rsidRPr="00BD1D25" w:rsidRDefault="00B775C8" w:rsidP="00015D1E">
            <w:pPr>
              <w:pStyle w:val="TableParagraph"/>
              <w:spacing w:line="251" w:lineRule="exact"/>
              <w:rPr>
                <w:sz w:val="24"/>
              </w:rPr>
            </w:pPr>
            <w:r w:rsidRPr="00BD1D25">
              <w:rPr>
                <w:sz w:val="24"/>
              </w:rPr>
              <w:t>Уполномоченный</w:t>
            </w:r>
          </w:p>
        </w:tc>
        <w:tc>
          <w:tcPr>
            <w:tcW w:w="3645" w:type="dxa"/>
            <w:gridSpan w:val="3"/>
            <w:tcBorders>
              <w:bottom w:val="nil"/>
            </w:tcBorders>
          </w:tcPr>
          <w:p w:rsidR="00B775C8" w:rsidRPr="00BD1D25" w:rsidRDefault="00B775C8" w:rsidP="00015D1E">
            <w:pPr>
              <w:pStyle w:val="TableParagraph"/>
              <w:spacing w:line="250" w:lineRule="exact"/>
              <w:rPr>
                <w:sz w:val="24"/>
              </w:rPr>
            </w:pPr>
            <w:r w:rsidRPr="00BD1D25">
              <w:rPr>
                <w:sz w:val="24"/>
              </w:rPr>
              <w:t>В</w:t>
            </w:r>
            <w:r w:rsidRPr="00BD1D25">
              <w:rPr>
                <w:spacing w:val="-5"/>
                <w:sz w:val="24"/>
              </w:rPr>
              <w:t xml:space="preserve"> </w:t>
            </w:r>
            <w:r w:rsidRPr="00BD1D25">
              <w:rPr>
                <w:sz w:val="24"/>
              </w:rPr>
              <w:t>случае</w:t>
            </w:r>
            <w:r w:rsidRPr="00BD1D25">
              <w:rPr>
                <w:spacing w:val="-3"/>
                <w:sz w:val="24"/>
              </w:rPr>
              <w:t xml:space="preserve"> </w:t>
            </w:r>
            <w:r w:rsidRPr="00BD1D25">
              <w:rPr>
                <w:sz w:val="24"/>
              </w:rPr>
              <w:t>выявления</w:t>
            </w:r>
            <w:r w:rsidRPr="00BD1D25">
              <w:rPr>
                <w:spacing w:val="-2"/>
                <w:sz w:val="24"/>
              </w:rPr>
              <w:t xml:space="preserve"> </w:t>
            </w:r>
            <w:r w:rsidRPr="00BD1D25">
              <w:rPr>
                <w:sz w:val="24"/>
              </w:rPr>
              <w:t>оснований</w:t>
            </w:r>
          </w:p>
        </w:tc>
        <w:tc>
          <w:tcPr>
            <w:tcW w:w="1672" w:type="dxa"/>
            <w:gridSpan w:val="5"/>
            <w:tcBorders>
              <w:bottom w:val="nil"/>
            </w:tcBorders>
          </w:tcPr>
          <w:p w:rsidR="00B775C8" w:rsidRPr="00BD1D25" w:rsidRDefault="00B775C8" w:rsidP="00015D1E">
            <w:pPr>
              <w:pStyle w:val="TableParagraph"/>
              <w:spacing w:line="250" w:lineRule="exact"/>
              <w:rPr>
                <w:sz w:val="24"/>
              </w:rPr>
            </w:pPr>
            <w:r w:rsidRPr="00BD1D25">
              <w:rPr>
                <w:sz w:val="24"/>
              </w:rPr>
              <w:t>1</w:t>
            </w:r>
            <w:r w:rsidRPr="00BD1D25">
              <w:rPr>
                <w:spacing w:val="-1"/>
                <w:sz w:val="24"/>
              </w:rPr>
              <w:t xml:space="preserve"> </w:t>
            </w:r>
            <w:r w:rsidRPr="00BD1D25">
              <w:rPr>
                <w:sz w:val="24"/>
              </w:rPr>
              <w:t>рабочий</w:t>
            </w:r>
          </w:p>
        </w:tc>
        <w:tc>
          <w:tcPr>
            <w:tcW w:w="1337" w:type="dxa"/>
            <w:gridSpan w:val="3"/>
            <w:tcBorders>
              <w:top w:val="nil"/>
              <w:bottom w:val="nil"/>
            </w:tcBorders>
          </w:tcPr>
          <w:p w:rsidR="00B775C8" w:rsidRPr="00BD1D25" w:rsidRDefault="00B775C8" w:rsidP="00015D1E">
            <w:pPr>
              <w:pStyle w:val="TableParagraph"/>
              <w:spacing w:line="251" w:lineRule="exact"/>
              <w:rPr>
                <w:sz w:val="24"/>
              </w:rPr>
            </w:pPr>
            <w:r w:rsidRPr="00BD1D25">
              <w:rPr>
                <w:sz w:val="24"/>
              </w:rPr>
              <w:t>государст</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1" w:lineRule="exact"/>
              <w:rPr>
                <w:sz w:val="24"/>
              </w:rPr>
            </w:pPr>
            <w:r w:rsidRPr="00BD1D25">
              <w:rPr>
                <w:sz w:val="24"/>
              </w:rPr>
              <w:t>ответственного</w:t>
            </w:r>
            <w:r w:rsidRPr="00BD1D25">
              <w:rPr>
                <w:spacing w:val="-2"/>
                <w:sz w:val="24"/>
              </w:rPr>
              <w:t xml:space="preserve"> </w:t>
            </w:r>
            <w:r w:rsidRPr="00BD1D25">
              <w:rPr>
                <w:sz w:val="24"/>
              </w:rPr>
              <w:t>за</w:t>
            </w:r>
          </w:p>
        </w:tc>
      </w:tr>
      <w:tr w:rsidR="00BD1D25" w:rsidRPr="00BD1D25" w:rsidTr="00BD1D25">
        <w:trPr>
          <w:gridAfter w:val="1"/>
          <w:wAfter w:w="8" w:type="dxa"/>
          <w:trHeight w:val="275"/>
        </w:trPr>
        <w:tc>
          <w:tcPr>
            <w:tcW w:w="2208"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орган</w:t>
            </w:r>
          </w:p>
        </w:tc>
        <w:tc>
          <w:tcPr>
            <w:tcW w:w="3645" w:type="dxa"/>
            <w:gridSpan w:val="3"/>
            <w:tcBorders>
              <w:top w:val="nil"/>
              <w:bottom w:val="nil"/>
            </w:tcBorders>
          </w:tcPr>
          <w:p w:rsidR="00B775C8" w:rsidRPr="00BD1D25" w:rsidRDefault="00B775C8" w:rsidP="00015D1E">
            <w:pPr>
              <w:pStyle w:val="TableParagraph"/>
              <w:spacing w:line="256"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2"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венной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r>
      <w:tr w:rsidR="00BD1D25" w:rsidRPr="00BD1D25" w:rsidTr="00BD1D25">
        <w:trPr>
          <w:gridAfter w:val="1"/>
          <w:wAfter w:w="8" w:type="dxa"/>
          <w:trHeight w:val="275"/>
        </w:trPr>
        <w:tc>
          <w:tcPr>
            <w:tcW w:w="2208" w:type="dxa"/>
            <w:gridSpan w:val="3"/>
            <w:tcBorders>
              <w:top w:val="nil"/>
              <w:bottom w:val="nil"/>
            </w:tcBorders>
          </w:tcPr>
          <w:p w:rsidR="00B775C8" w:rsidRPr="00BD1D25" w:rsidRDefault="00B775C8" w:rsidP="00015D1E">
            <w:pPr>
              <w:pStyle w:val="TableParagraph"/>
              <w:rPr>
                <w:sz w:val="20"/>
              </w:rPr>
            </w:pP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направление</w:t>
            </w:r>
            <w:r w:rsidRPr="00BD1D25">
              <w:rPr>
                <w:spacing w:val="-4"/>
                <w:sz w:val="24"/>
              </w:rPr>
              <w:t xml:space="preserve"> </w:t>
            </w:r>
            <w:r w:rsidRPr="00BD1D25">
              <w:rPr>
                <w:sz w:val="24"/>
              </w:rPr>
              <w:t>заявителю</w:t>
            </w:r>
            <w:r w:rsidRPr="00BD1D25">
              <w:rPr>
                <w:spacing w:val="-4"/>
                <w:sz w:val="24"/>
              </w:rPr>
              <w:t xml:space="preserve"> </w:t>
            </w:r>
            <w:r w:rsidRPr="00BD1D25">
              <w:rPr>
                <w:sz w:val="24"/>
              </w:rPr>
              <w:t>в</w:t>
            </w:r>
          </w:p>
        </w:tc>
        <w:tc>
          <w:tcPr>
            <w:tcW w:w="1672" w:type="dxa"/>
            <w:gridSpan w:val="5"/>
            <w:tcBorders>
              <w:top w:val="nil"/>
              <w:bottom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D1D25" w:rsidRPr="00BD1D25" w:rsidTr="00BD1D25">
        <w:trPr>
          <w:gridAfter w:val="1"/>
          <w:wAfter w:w="8" w:type="dxa"/>
          <w:trHeight w:val="276"/>
        </w:trPr>
        <w:tc>
          <w:tcPr>
            <w:tcW w:w="2208" w:type="dxa"/>
            <w:gridSpan w:val="3"/>
            <w:tcBorders>
              <w:top w:val="nil"/>
              <w:bottom w:val="nil"/>
            </w:tcBorders>
          </w:tcPr>
          <w:p w:rsidR="00B775C8" w:rsidRPr="00BD1D25" w:rsidRDefault="00B775C8" w:rsidP="00015D1E">
            <w:pPr>
              <w:pStyle w:val="TableParagraph"/>
              <w:rPr>
                <w:sz w:val="20"/>
              </w:rPr>
            </w:pPr>
          </w:p>
        </w:tc>
        <w:tc>
          <w:tcPr>
            <w:tcW w:w="3645"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электронной</w:t>
            </w:r>
            <w:r w:rsidRPr="00BD1D25">
              <w:rPr>
                <w:spacing w:val="-2"/>
                <w:sz w:val="24"/>
              </w:rPr>
              <w:t xml:space="preserve"> </w:t>
            </w:r>
            <w:r w:rsidRPr="00BD1D25">
              <w:rPr>
                <w:sz w:val="24"/>
              </w:rPr>
              <w:t>форме</w:t>
            </w:r>
            <w:r w:rsidRPr="00BD1D25">
              <w:rPr>
                <w:spacing w:val="-4"/>
                <w:sz w:val="24"/>
              </w:rPr>
              <w:t xml:space="preserve"> </w:t>
            </w:r>
            <w:r w:rsidRPr="00BD1D25">
              <w:rPr>
                <w:sz w:val="24"/>
              </w:rPr>
              <w:t>в</w:t>
            </w:r>
            <w:r w:rsidRPr="00BD1D25">
              <w:rPr>
                <w:spacing w:val="-3"/>
                <w:sz w:val="24"/>
              </w:rPr>
              <w:t xml:space="preserve"> </w:t>
            </w:r>
            <w:r w:rsidRPr="00BD1D25">
              <w:rPr>
                <w:sz w:val="24"/>
              </w:rPr>
              <w:t>личный</w:t>
            </w:r>
          </w:p>
        </w:tc>
        <w:tc>
          <w:tcPr>
            <w:tcW w:w="1672" w:type="dxa"/>
            <w:gridSpan w:val="5"/>
            <w:tcBorders>
              <w:top w:val="nil"/>
              <w:bottom w:val="nil"/>
            </w:tcBorders>
          </w:tcPr>
          <w:p w:rsidR="00B775C8" w:rsidRPr="00BD1D25" w:rsidRDefault="00B775C8" w:rsidP="00015D1E">
            <w:pPr>
              <w:pStyle w:val="TableParagraph"/>
              <w:rPr>
                <w:sz w:val="20"/>
              </w:rPr>
            </w:pPr>
          </w:p>
        </w:tc>
        <w:tc>
          <w:tcPr>
            <w:tcW w:w="1337"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льной)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и</w:t>
            </w:r>
            <w:r w:rsidRPr="00BD1D25">
              <w:rPr>
                <w:spacing w:val="-2"/>
                <w:sz w:val="24"/>
              </w:rPr>
              <w:t xml:space="preserve"> </w:t>
            </w:r>
            <w:r w:rsidRPr="00BD1D25">
              <w:rPr>
                <w:sz w:val="24"/>
              </w:rPr>
              <w:t>передача</w:t>
            </w:r>
          </w:p>
        </w:tc>
      </w:tr>
      <w:tr w:rsidR="00BD1D25" w:rsidRPr="00BD1D25" w:rsidTr="00BD1D25">
        <w:trPr>
          <w:gridAfter w:val="1"/>
          <w:wAfter w:w="8" w:type="dxa"/>
          <w:trHeight w:val="557"/>
        </w:trPr>
        <w:tc>
          <w:tcPr>
            <w:tcW w:w="2208" w:type="dxa"/>
            <w:gridSpan w:val="3"/>
            <w:tcBorders>
              <w:top w:val="nil"/>
            </w:tcBorders>
          </w:tcPr>
          <w:p w:rsidR="00B775C8" w:rsidRPr="00BD1D25" w:rsidRDefault="00B775C8" w:rsidP="00015D1E">
            <w:pPr>
              <w:pStyle w:val="TableParagraph"/>
              <w:rPr>
                <w:sz w:val="24"/>
              </w:rPr>
            </w:pPr>
          </w:p>
        </w:tc>
        <w:tc>
          <w:tcPr>
            <w:tcW w:w="3645" w:type="dxa"/>
            <w:gridSpan w:val="3"/>
            <w:tcBorders>
              <w:top w:val="nil"/>
            </w:tcBorders>
          </w:tcPr>
          <w:p w:rsidR="00B775C8" w:rsidRPr="00BD1D25" w:rsidRDefault="00B775C8" w:rsidP="00015D1E">
            <w:pPr>
              <w:pStyle w:val="TableParagraph"/>
              <w:spacing w:line="276" w:lineRule="exact"/>
              <w:rPr>
                <w:sz w:val="24"/>
              </w:rPr>
            </w:pPr>
            <w:r w:rsidRPr="00BD1D25">
              <w:rPr>
                <w:sz w:val="24"/>
              </w:rPr>
              <w:t>кабинет</w:t>
            </w:r>
            <w:r w:rsidRPr="00BD1D25">
              <w:rPr>
                <w:spacing w:val="-3"/>
                <w:sz w:val="24"/>
              </w:rPr>
              <w:t xml:space="preserve"> </w:t>
            </w:r>
            <w:r w:rsidRPr="00BD1D25">
              <w:rPr>
                <w:sz w:val="24"/>
              </w:rPr>
              <w:t>на</w:t>
            </w:r>
            <w:r w:rsidRPr="00BD1D25">
              <w:rPr>
                <w:spacing w:val="-4"/>
                <w:sz w:val="24"/>
              </w:rPr>
              <w:t xml:space="preserve"> </w:t>
            </w:r>
            <w:r w:rsidRPr="00BD1D25">
              <w:rPr>
                <w:sz w:val="24"/>
              </w:rPr>
              <w:t>ЕПГУ</w:t>
            </w:r>
            <w:r w:rsidRPr="00BD1D25">
              <w:rPr>
                <w:spacing w:val="-2"/>
                <w:sz w:val="24"/>
              </w:rPr>
              <w:t xml:space="preserve"> </w:t>
            </w:r>
            <w:r w:rsidRPr="00BD1D25">
              <w:rPr>
                <w:sz w:val="24"/>
              </w:rPr>
              <w:t>уведомления</w:t>
            </w:r>
          </w:p>
        </w:tc>
        <w:tc>
          <w:tcPr>
            <w:tcW w:w="1672" w:type="dxa"/>
            <w:gridSpan w:val="5"/>
            <w:tcBorders>
              <w:top w:val="nil"/>
            </w:tcBorders>
          </w:tcPr>
          <w:p w:rsidR="00B775C8" w:rsidRPr="00BD1D25" w:rsidRDefault="00B775C8" w:rsidP="00015D1E">
            <w:pPr>
              <w:pStyle w:val="TableParagraph"/>
              <w:rPr>
                <w:sz w:val="24"/>
              </w:rPr>
            </w:pPr>
          </w:p>
        </w:tc>
        <w:tc>
          <w:tcPr>
            <w:tcW w:w="1337" w:type="dxa"/>
            <w:gridSpan w:val="3"/>
            <w:tcBorders>
              <w:top w:val="nil"/>
            </w:tcBorders>
          </w:tcPr>
          <w:p w:rsidR="00B775C8" w:rsidRPr="00BD1D25" w:rsidRDefault="00B775C8" w:rsidP="00015D1E">
            <w:pPr>
              <w:pStyle w:val="TableParagraph"/>
              <w:spacing w:line="266" w:lineRule="exact"/>
              <w:rPr>
                <w:sz w:val="24"/>
              </w:rPr>
            </w:pPr>
            <w:r w:rsidRPr="00BD1D25">
              <w:rPr>
                <w:sz w:val="24"/>
              </w:rPr>
              <w:t>услуги</w:t>
            </w:r>
          </w:p>
        </w:tc>
        <w:tc>
          <w:tcPr>
            <w:tcW w:w="2029" w:type="dxa"/>
            <w:tcBorders>
              <w:top w:val="nil"/>
            </w:tcBorders>
          </w:tcPr>
          <w:p w:rsidR="00B775C8" w:rsidRPr="00BD1D25" w:rsidRDefault="00B775C8" w:rsidP="00015D1E">
            <w:pPr>
              <w:pStyle w:val="TableParagraph"/>
              <w:rPr>
                <w:sz w:val="24"/>
              </w:rPr>
            </w:pPr>
          </w:p>
        </w:tc>
        <w:tc>
          <w:tcPr>
            <w:tcW w:w="1956" w:type="dxa"/>
            <w:gridSpan w:val="2"/>
            <w:tcBorders>
              <w:top w:val="nil"/>
            </w:tcBorders>
          </w:tcPr>
          <w:p w:rsidR="00B775C8" w:rsidRPr="00BD1D25" w:rsidRDefault="00B775C8" w:rsidP="00015D1E">
            <w:pPr>
              <w:pStyle w:val="TableParagraph"/>
              <w:rPr>
                <w:sz w:val="24"/>
              </w:rPr>
            </w:pPr>
          </w:p>
        </w:tc>
        <w:tc>
          <w:tcPr>
            <w:tcW w:w="2509" w:type="dxa"/>
            <w:tcBorders>
              <w:top w:val="nil"/>
            </w:tcBorders>
          </w:tcPr>
          <w:p w:rsidR="00B775C8" w:rsidRPr="00BD1D25" w:rsidRDefault="00B775C8" w:rsidP="00015D1E">
            <w:pPr>
              <w:pStyle w:val="TableParagraph"/>
              <w:spacing w:line="266" w:lineRule="exact"/>
              <w:rPr>
                <w:sz w:val="24"/>
              </w:rPr>
            </w:pPr>
            <w:r w:rsidRPr="00BD1D25">
              <w:rPr>
                <w:sz w:val="24"/>
              </w:rPr>
              <w:t>ему</w:t>
            </w:r>
            <w:r w:rsidRPr="00BD1D25">
              <w:rPr>
                <w:spacing w:val="-5"/>
                <w:sz w:val="24"/>
              </w:rPr>
              <w:t xml:space="preserve"> </w:t>
            </w:r>
            <w:r w:rsidRPr="00BD1D25">
              <w:rPr>
                <w:sz w:val="24"/>
              </w:rPr>
              <w:t>документов</w:t>
            </w:r>
          </w:p>
        </w:tc>
      </w:tr>
      <w:tr w:rsidR="00BD1D25" w:rsidRPr="00BD1D25" w:rsidTr="00BD1D25">
        <w:trPr>
          <w:gridAfter w:val="1"/>
          <w:wAfter w:w="8" w:type="dxa"/>
          <w:trHeight w:val="278"/>
        </w:trPr>
        <w:tc>
          <w:tcPr>
            <w:tcW w:w="2238" w:type="dxa"/>
            <w:gridSpan w:val="4"/>
          </w:tcPr>
          <w:p w:rsidR="00B775C8" w:rsidRPr="00BD1D25" w:rsidRDefault="00B775C8" w:rsidP="00015D1E">
            <w:pPr>
              <w:pStyle w:val="TableParagraph"/>
              <w:spacing w:line="258" w:lineRule="exact"/>
              <w:jc w:val="center"/>
              <w:rPr>
                <w:sz w:val="24"/>
              </w:rPr>
            </w:pPr>
            <w:r w:rsidRPr="00BD1D25">
              <w:rPr>
                <w:sz w:val="24"/>
              </w:rPr>
              <w:t>1</w:t>
            </w:r>
          </w:p>
        </w:tc>
        <w:tc>
          <w:tcPr>
            <w:tcW w:w="3615" w:type="dxa"/>
            <w:gridSpan w:val="2"/>
          </w:tcPr>
          <w:p w:rsidR="00B775C8" w:rsidRPr="00BD1D25" w:rsidRDefault="00B775C8" w:rsidP="00015D1E">
            <w:pPr>
              <w:pStyle w:val="TableParagraph"/>
              <w:spacing w:line="258" w:lineRule="exact"/>
              <w:jc w:val="center"/>
              <w:rPr>
                <w:sz w:val="24"/>
              </w:rPr>
            </w:pPr>
            <w:r w:rsidRPr="00BD1D25">
              <w:rPr>
                <w:sz w:val="24"/>
              </w:rPr>
              <w:t>2</w:t>
            </w:r>
          </w:p>
        </w:tc>
        <w:tc>
          <w:tcPr>
            <w:tcW w:w="1663" w:type="dxa"/>
            <w:gridSpan w:val="4"/>
          </w:tcPr>
          <w:p w:rsidR="00B775C8" w:rsidRPr="00BD1D25" w:rsidRDefault="00B775C8" w:rsidP="00015D1E">
            <w:pPr>
              <w:pStyle w:val="TableParagraph"/>
              <w:spacing w:line="258" w:lineRule="exact"/>
              <w:jc w:val="center"/>
              <w:rPr>
                <w:sz w:val="24"/>
              </w:rPr>
            </w:pPr>
            <w:r w:rsidRPr="00BD1D25">
              <w:rPr>
                <w:sz w:val="24"/>
              </w:rPr>
              <w:t>3</w:t>
            </w:r>
          </w:p>
        </w:tc>
        <w:tc>
          <w:tcPr>
            <w:tcW w:w="1346" w:type="dxa"/>
            <w:gridSpan w:val="4"/>
          </w:tcPr>
          <w:p w:rsidR="00B775C8" w:rsidRPr="00BD1D25" w:rsidRDefault="00B775C8" w:rsidP="00015D1E">
            <w:pPr>
              <w:pStyle w:val="TableParagraph"/>
              <w:spacing w:line="258" w:lineRule="exact"/>
              <w:jc w:val="center"/>
              <w:rPr>
                <w:sz w:val="24"/>
              </w:rPr>
            </w:pPr>
            <w:r w:rsidRPr="00BD1D25">
              <w:rPr>
                <w:sz w:val="24"/>
              </w:rPr>
              <w:t>4</w:t>
            </w:r>
          </w:p>
        </w:tc>
        <w:tc>
          <w:tcPr>
            <w:tcW w:w="2029"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9" w:type="dxa"/>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gridAfter w:val="1"/>
          <w:wAfter w:w="8" w:type="dxa"/>
          <w:trHeight w:val="270"/>
        </w:trPr>
        <w:tc>
          <w:tcPr>
            <w:tcW w:w="2238" w:type="dxa"/>
            <w:gridSpan w:val="4"/>
            <w:vMerge w:val="restart"/>
          </w:tcPr>
          <w:p w:rsidR="00B775C8" w:rsidRPr="00BD1D25" w:rsidRDefault="00B775C8" w:rsidP="00015D1E">
            <w:pPr>
              <w:pStyle w:val="TableParagraph"/>
              <w:rPr>
                <w:sz w:val="24"/>
              </w:rPr>
            </w:pPr>
          </w:p>
        </w:tc>
        <w:tc>
          <w:tcPr>
            <w:tcW w:w="3615" w:type="dxa"/>
            <w:gridSpan w:val="2"/>
            <w:tcBorders>
              <w:bottom w:val="nil"/>
            </w:tcBorders>
          </w:tcPr>
          <w:p w:rsidR="00B775C8" w:rsidRPr="00BD1D25" w:rsidRDefault="00B775C8" w:rsidP="00015D1E">
            <w:pPr>
              <w:pStyle w:val="TableParagraph"/>
              <w:spacing w:line="250" w:lineRule="exact"/>
              <w:rPr>
                <w:sz w:val="24"/>
              </w:rPr>
            </w:pPr>
            <w:r w:rsidRPr="00BD1D25">
              <w:rPr>
                <w:sz w:val="24"/>
              </w:rPr>
              <w:t>В</w:t>
            </w:r>
            <w:r w:rsidRPr="00BD1D25">
              <w:rPr>
                <w:spacing w:val="-3"/>
                <w:sz w:val="24"/>
              </w:rPr>
              <w:t xml:space="preserve"> </w:t>
            </w:r>
            <w:r w:rsidRPr="00BD1D25">
              <w:rPr>
                <w:sz w:val="24"/>
              </w:rPr>
              <w:t>случае</w:t>
            </w:r>
            <w:r w:rsidRPr="00BD1D25">
              <w:rPr>
                <w:spacing w:val="-2"/>
                <w:sz w:val="24"/>
              </w:rPr>
              <w:t xml:space="preserve"> </w:t>
            </w:r>
            <w:r w:rsidRPr="00BD1D25">
              <w:rPr>
                <w:sz w:val="24"/>
              </w:rPr>
              <w:t>отсутствия</w:t>
            </w:r>
            <w:r w:rsidRPr="00BD1D25">
              <w:rPr>
                <w:spacing w:val="-1"/>
                <w:sz w:val="24"/>
              </w:rPr>
              <w:t xml:space="preserve"> </w:t>
            </w:r>
            <w:r w:rsidRPr="00BD1D25">
              <w:rPr>
                <w:sz w:val="24"/>
              </w:rPr>
              <w:t>оснований</w:t>
            </w:r>
          </w:p>
        </w:tc>
        <w:tc>
          <w:tcPr>
            <w:tcW w:w="1663" w:type="dxa"/>
            <w:gridSpan w:val="4"/>
            <w:tcBorders>
              <w:bottom w:val="nil"/>
            </w:tcBorders>
          </w:tcPr>
          <w:p w:rsidR="00B775C8" w:rsidRPr="00BD1D25" w:rsidRDefault="00B775C8" w:rsidP="00015D1E">
            <w:pPr>
              <w:pStyle w:val="TableParagraph"/>
              <w:spacing w:line="250" w:lineRule="exact"/>
              <w:rPr>
                <w:sz w:val="24"/>
              </w:rPr>
            </w:pPr>
            <w:r w:rsidRPr="00BD1D25">
              <w:rPr>
                <w:sz w:val="24"/>
              </w:rPr>
              <w:t>1</w:t>
            </w:r>
            <w:r w:rsidRPr="00BD1D25">
              <w:rPr>
                <w:spacing w:val="-1"/>
                <w:sz w:val="24"/>
              </w:rPr>
              <w:t xml:space="preserve"> </w:t>
            </w:r>
            <w:r w:rsidRPr="00BD1D25">
              <w:rPr>
                <w:sz w:val="24"/>
              </w:rPr>
              <w:t>рабочий</w:t>
            </w:r>
          </w:p>
        </w:tc>
        <w:tc>
          <w:tcPr>
            <w:tcW w:w="1346" w:type="dxa"/>
            <w:gridSpan w:val="4"/>
            <w:tcBorders>
              <w:bottom w:val="nil"/>
            </w:tcBorders>
          </w:tcPr>
          <w:p w:rsidR="00B775C8" w:rsidRPr="00BD1D25" w:rsidRDefault="00B775C8" w:rsidP="00015D1E">
            <w:pPr>
              <w:pStyle w:val="TableParagraph"/>
              <w:spacing w:line="250" w:lineRule="exact"/>
              <w:rPr>
                <w:sz w:val="24"/>
              </w:rPr>
            </w:pPr>
            <w:r w:rsidRPr="00BD1D25">
              <w:rPr>
                <w:sz w:val="24"/>
              </w:rPr>
              <w:t>должност</w:t>
            </w:r>
          </w:p>
        </w:tc>
        <w:tc>
          <w:tcPr>
            <w:tcW w:w="2029" w:type="dxa"/>
            <w:tcBorders>
              <w:bottom w:val="nil"/>
            </w:tcBorders>
          </w:tcPr>
          <w:p w:rsidR="00B775C8" w:rsidRPr="00BD1D25" w:rsidRDefault="00B775C8" w:rsidP="00015D1E">
            <w:pPr>
              <w:pStyle w:val="TableParagraph"/>
              <w:spacing w:line="250" w:lineRule="exact"/>
              <w:rPr>
                <w:sz w:val="24"/>
              </w:rPr>
            </w:pPr>
            <w:r w:rsidRPr="00BD1D25">
              <w:rPr>
                <w:sz w:val="24"/>
              </w:rPr>
              <w:t>Уполномоченны</w:t>
            </w:r>
          </w:p>
        </w:tc>
        <w:tc>
          <w:tcPr>
            <w:tcW w:w="1956" w:type="dxa"/>
            <w:gridSpan w:val="2"/>
            <w:vMerge w:val="restart"/>
          </w:tcPr>
          <w:p w:rsidR="00B775C8" w:rsidRPr="00BD1D25" w:rsidRDefault="00B775C8" w:rsidP="00015D1E">
            <w:pPr>
              <w:pStyle w:val="TableParagraph"/>
              <w:rPr>
                <w:sz w:val="24"/>
              </w:rPr>
            </w:pPr>
          </w:p>
        </w:tc>
        <w:tc>
          <w:tcPr>
            <w:tcW w:w="2509" w:type="dxa"/>
            <w:vMerge w:val="restart"/>
          </w:tcPr>
          <w:p w:rsidR="00B775C8" w:rsidRPr="00BD1D25" w:rsidRDefault="00B775C8" w:rsidP="00015D1E">
            <w:pPr>
              <w:pStyle w:val="TableParagraph"/>
              <w:rPr>
                <w:sz w:val="24"/>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63"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день</w:t>
            </w: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ное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46" w:lineRule="exact"/>
              <w:rPr>
                <w:sz w:val="24"/>
              </w:rPr>
            </w:pPr>
            <w:r w:rsidRPr="00BD1D25">
              <w:rPr>
                <w:sz w:val="24"/>
              </w:rPr>
              <w:t>й</w:t>
            </w:r>
            <w:r w:rsidRPr="00BD1D25">
              <w:rPr>
                <w:spacing w:val="-2"/>
                <w:sz w:val="24"/>
              </w:rPr>
              <w:t xml:space="preserve"> </w:t>
            </w:r>
            <w:r w:rsidRPr="00BD1D25">
              <w:rPr>
                <w:sz w:val="24"/>
              </w:rPr>
              <w:t>орган/ГИС</w:t>
            </w: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5"/>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предусмотренных</w:t>
            </w:r>
            <w:r w:rsidRPr="00BD1D25">
              <w:rPr>
                <w:spacing w:val="-4"/>
                <w:sz w:val="24"/>
              </w:rPr>
              <w:t xml:space="preserve"> </w:t>
            </w:r>
            <w:r w:rsidRPr="00BD1D25">
              <w:rPr>
                <w:sz w:val="24"/>
              </w:rPr>
              <w:t>пунктом</w:t>
            </w:r>
            <w:r w:rsidRPr="00BD1D25">
              <w:rPr>
                <w:spacing w:val="-2"/>
                <w:sz w:val="24"/>
              </w:rPr>
              <w:t xml:space="preserve"> </w:t>
            </w:r>
            <w:r w:rsidRPr="00BD1D25">
              <w:rPr>
                <w:sz w:val="24"/>
              </w:rPr>
              <w:t>2.12</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Административного</w:t>
            </w:r>
            <w:r w:rsidRPr="00BD1D25">
              <w:rPr>
                <w:spacing w:val="-6"/>
                <w:sz w:val="24"/>
              </w:rPr>
              <w:t xml:space="preserve"> </w:t>
            </w:r>
            <w:r w:rsidRPr="00BD1D25">
              <w:rPr>
                <w:sz w:val="24"/>
              </w:rPr>
              <w:t>регламента,</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5"/>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регистрация</w:t>
            </w:r>
            <w:r w:rsidRPr="00BD1D25">
              <w:rPr>
                <w:spacing w:val="-2"/>
                <w:sz w:val="24"/>
              </w:rPr>
              <w:t xml:space="preserve"> </w:t>
            </w:r>
            <w:r w:rsidRPr="00BD1D25">
              <w:rPr>
                <w:sz w:val="24"/>
              </w:rPr>
              <w:t>заявления</w:t>
            </w:r>
            <w:r w:rsidRPr="00BD1D25">
              <w:rPr>
                <w:spacing w:val="-5"/>
                <w:sz w:val="24"/>
              </w:rPr>
              <w:t xml:space="preserve"> </w:t>
            </w:r>
            <w:r w:rsidRPr="00BD1D25">
              <w:rPr>
                <w:sz w:val="24"/>
              </w:rPr>
              <w:t>в</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электронной</w:t>
            </w:r>
            <w:r w:rsidRPr="00BD1D25">
              <w:rPr>
                <w:spacing w:val="-3"/>
                <w:sz w:val="24"/>
              </w:rPr>
              <w:t xml:space="preserve"> </w:t>
            </w:r>
            <w:r w:rsidRPr="00BD1D25">
              <w:rPr>
                <w:sz w:val="24"/>
              </w:rPr>
              <w:t>базе</w:t>
            </w:r>
            <w:r w:rsidRPr="00BD1D25">
              <w:rPr>
                <w:spacing w:val="-4"/>
                <w:sz w:val="24"/>
              </w:rPr>
              <w:t xml:space="preserve"> </w:t>
            </w:r>
            <w:r w:rsidRPr="00BD1D25">
              <w:rPr>
                <w:sz w:val="24"/>
              </w:rPr>
              <w:t>данных</w:t>
            </w:r>
            <w:r w:rsidRPr="00BD1D25">
              <w:rPr>
                <w:spacing w:val="-1"/>
                <w:sz w:val="24"/>
              </w:rPr>
              <w:t xml:space="preserve"> </w:t>
            </w:r>
            <w:r w:rsidRPr="00BD1D25">
              <w:rPr>
                <w:sz w:val="24"/>
              </w:rPr>
              <w:t>по</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ответстве</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5"/>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учету</w:t>
            </w:r>
            <w:r w:rsidRPr="00BD1D25">
              <w:rPr>
                <w:spacing w:val="-5"/>
                <w:sz w:val="24"/>
              </w:rPr>
              <w:t xml:space="preserve"> </w:t>
            </w:r>
            <w:r w:rsidRPr="00BD1D25">
              <w:rPr>
                <w:sz w:val="24"/>
              </w:rPr>
              <w:t>документов</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нное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регистрац</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ию</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корреспон</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609"/>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tcBorders>
          </w:tcPr>
          <w:p w:rsidR="00B775C8" w:rsidRPr="00BD1D25" w:rsidRDefault="00B775C8" w:rsidP="00015D1E">
            <w:pPr>
              <w:pStyle w:val="TableParagraph"/>
              <w:rPr>
                <w:sz w:val="24"/>
              </w:rPr>
            </w:pPr>
          </w:p>
        </w:tc>
        <w:tc>
          <w:tcPr>
            <w:tcW w:w="1663" w:type="dxa"/>
            <w:gridSpan w:val="4"/>
            <w:tcBorders>
              <w:top w:val="nil"/>
              <w:bottom w:val="nil"/>
            </w:tcBorders>
          </w:tcPr>
          <w:p w:rsidR="00B775C8" w:rsidRPr="00BD1D25" w:rsidRDefault="00B775C8" w:rsidP="00015D1E">
            <w:pPr>
              <w:pStyle w:val="TableParagraph"/>
              <w:rPr>
                <w:sz w:val="24"/>
              </w:rPr>
            </w:pPr>
          </w:p>
        </w:tc>
        <w:tc>
          <w:tcPr>
            <w:tcW w:w="1346" w:type="dxa"/>
            <w:gridSpan w:val="4"/>
            <w:tcBorders>
              <w:top w:val="nil"/>
            </w:tcBorders>
          </w:tcPr>
          <w:p w:rsidR="00B775C8" w:rsidRPr="00BD1D25" w:rsidRDefault="00B775C8" w:rsidP="00015D1E">
            <w:pPr>
              <w:pStyle w:val="TableParagraph"/>
              <w:spacing w:line="266" w:lineRule="exact"/>
              <w:rPr>
                <w:sz w:val="24"/>
              </w:rPr>
            </w:pPr>
            <w:r w:rsidRPr="00BD1D25">
              <w:rPr>
                <w:sz w:val="24"/>
              </w:rPr>
              <w:t>денции</w:t>
            </w:r>
          </w:p>
        </w:tc>
        <w:tc>
          <w:tcPr>
            <w:tcW w:w="2029" w:type="dxa"/>
            <w:tcBorders>
              <w:top w:val="nil"/>
            </w:tcBorders>
          </w:tcPr>
          <w:p w:rsidR="00B775C8" w:rsidRPr="00BD1D25" w:rsidRDefault="00B775C8" w:rsidP="00015D1E">
            <w:pPr>
              <w:pStyle w:val="TableParagraph"/>
              <w:rPr>
                <w:sz w:val="24"/>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vMerge/>
            <w:tcBorders>
              <w:top w:val="nil"/>
            </w:tcBorders>
          </w:tcPr>
          <w:p w:rsidR="00B775C8" w:rsidRPr="00BD1D25" w:rsidRDefault="00B775C8" w:rsidP="00015D1E">
            <w:pPr>
              <w:spacing w:after="0"/>
              <w:rPr>
                <w:sz w:val="2"/>
                <w:szCs w:val="2"/>
              </w:rPr>
            </w:pPr>
          </w:p>
        </w:tc>
      </w:tr>
      <w:tr w:rsidR="00BD1D25" w:rsidRPr="00BD1D25" w:rsidTr="00BD1D25">
        <w:trPr>
          <w:gridAfter w:val="1"/>
          <w:wAfter w:w="8" w:type="dxa"/>
          <w:trHeight w:val="270"/>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bottom w:val="nil"/>
            </w:tcBorders>
          </w:tcPr>
          <w:p w:rsidR="00B775C8" w:rsidRPr="00BD1D25" w:rsidRDefault="00B775C8" w:rsidP="00015D1E">
            <w:pPr>
              <w:pStyle w:val="TableParagraph"/>
              <w:spacing w:line="250" w:lineRule="exact"/>
              <w:rPr>
                <w:sz w:val="24"/>
              </w:rPr>
            </w:pPr>
            <w:r w:rsidRPr="00BD1D25">
              <w:rPr>
                <w:sz w:val="24"/>
              </w:rPr>
              <w:t>Проверка</w:t>
            </w:r>
            <w:r w:rsidRPr="00BD1D25">
              <w:rPr>
                <w:spacing w:val="-4"/>
                <w:sz w:val="24"/>
              </w:rPr>
              <w:t xml:space="preserve"> </w:t>
            </w:r>
            <w:r w:rsidRPr="00BD1D25">
              <w:rPr>
                <w:sz w:val="24"/>
              </w:rPr>
              <w:t>заявления</w:t>
            </w:r>
            <w:r w:rsidRPr="00BD1D25">
              <w:rPr>
                <w:spacing w:val="-2"/>
                <w:sz w:val="24"/>
              </w:rPr>
              <w:t xml:space="preserve"> </w:t>
            </w:r>
            <w:r w:rsidRPr="00BD1D25">
              <w:rPr>
                <w:sz w:val="24"/>
              </w:rPr>
              <w:t>и</w:t>
            </w:r>
          </w:p>
        </w:tc>
        <w:tc>
          <w:tcPr>
            <w:tcW w:w="1663" w:type="dxa"/>
            <w:gridSpan w:val="4"/>
            <w:tcBorders>
              <w:top w:val="nil"/>
              <w:bottom w:val="nil"/>
            </w:tcBorders>
          </w:tcPr>
          <w:p w:rsidR="00B775C8" w:rsidRPr="00BD1D25" w:rsidRDefault="00B775C8" w:rsidP="00015D1E">
            <w:pPr>
              <w:pStyle w:val="TableParagraph"/>
              <w:rPr>
                <w:sz w:val="20"/>
              </w:rPr>
            </w:pPr>
          </w:p>
        </w:tc>
        <w:tc>
          <w:tcPr>
            <w:tcW w:w="1346" w:type="dxa"/>
            <w:gridSpan w:val="4"/>
            <w:tcBorders>
              <w:bottom w:val="nil"/>
            </w:tcBorders>
          </w:tcPr>
          <w:p w:rsidR="00B775C8" w:rsidRPr="00BD1D25" w:rsidRDefault="00B775C8" w:rsidP="00015D1E">
            <w:pPr>
              <w:pStyle w:val="TableParagraph"/>
              <w:spacing w:line="250" w:lineRule="exact"/>
              <w:rPr>
                <w:sz w:val="24"/>
              </w:rPr>
            </w:pPr>
            <w:r w:rsidRPr="00BD1D25">
              <w:rPr>
                <w:sz w:val="24"/>
              </w:rPr>
              <w:t>должност</w:t>
            </w:r>
          </w:p>
        </w:tc>
        <w:tc>
          <w:tcPr>
            <w:tcW w:w="2029" w:type="dxa"/>
            <w:tcBorders>
              <w:bottom w:val="nil"/>
            </w:tcBorders>
          </w:tcPr>
          <w:p w:rsidR="00B775C8" w:rsidRPr="00BD1D25" w:rsidRDefault="00B775C8" w:rsidP="00015D1E">
            <w:pPr>
              <w:pStyle w:val="TableParagraph"/>
              <w:spacing w:line="250"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0" w:lineRule="exact"/>
              <w:rPr>
                <w:sz w:val="24"/>
              </w:rPr>
            </w:pPr>
            <w:r w:rsidRPr="00BD1D25">
              <w:rPr>
                <w:sz w:val="24"/>
              </w:rPr>
              <w:t>–</w:t>
            </w:r>
          </w:p>
        </w:tc>
        <w:tc>
          <w:tcPr>
            <w:tcW w:w="2509" w:type="dxa"/>
            <w:tcBorders>
              <w:bottom w:val="nil"/>
            </w:tcBorders>
          </w:tcPr>
          <w:p w:rsidR="00B775C8" w:rsidRPr="00BD1D25" w:rsidRDefault="00B775C8" w:rsidP="00015D1E">
            <w:pPr>
              <w:pStyle w:val="TableParagraph"/>
              <w:spacing w:line="250" w:lineRule="exact"/>
              <w:rPr>
                <w:sz w:val="24"/>
              </w:rPr>
            </w:pPr>
            <w:r w:rsidRPr="00BD1D25">
              <w:rPr>
                <w:sz w:val="24"/>
              </w:rPr>
              <w:t>Направленное</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документов</w:t>
            </w:r>
            <w:r w:rsidRPr="00BD1D25">
              <w:rPr>
                <w:spacing w:val="-3"/>
                <w:sz w:val="24"/>
              </w:rPr>
              <w:t xml:space="preserve"> </w:t>
            </w:r>
            <w:r w:rsidRPr="00BD1D25">
              <w:rPr>
                <w:sz w:val="24"/>
              </w:rPr>
              <w:t>представленных для</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ное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46" w:lineRule="exact"/>
              <w:rPr>
                <w:sz w:val="24"/>
              </w:rPr>
            </w:pPr>
            <w:r w:rsidRPr="00BD1D25">
              <w:rPr>
                <w:sz w:val="24"/>
              </w:rPr>
              <w:t>й</w:t>
            </w:r>
            <w:r w:rsidRPr="00BD1D25">
              <w:rPr>
                <w:spacing w:val="-2"/>
                <w:sz w:val="24"/>
              </w:rPr>
              <w:t xml:space="preserve"> </w:t>
            </w:r>
            <w:r w:rsidRPr="00BD1D25">
              <w:rPr>
                <w:sz w:val="24"/>
              </w:rPr>
              <w:t>орган/ГИС</w:t>
            </w: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заявителю</w:t>
            </w:r>
          </w:p>
        </w:tc>
      </w:tr>
      <w:tr w:rsidR="00BD1D25" w:rsidRPr="00BD1D25" w:rsidTr="00BD1D25">
        <w:trPr>
          <w:gridAfter w:val="1"/>
          <w:wAfter w:w="8" w:type="dxa"/>
          <w:trHeight w:val="265"/>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получения</w:t>
            </w:r>
            <w:r w:rsidRPr="00BD1D25">
              <w:rPr>
                <w:spacing w:val="-6"/>
                <w:sz w:val="24"/>
              </w:rPr>
              <w:t xml:space="preserve"> </w:t>
            </w:r>
            <w:r w:rsidRPr="00BD1D25">
              <w:rPr>
                <w:sz w:val="24"/>
              </w:rPr>
              <w:t>муниципальной</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электронное</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услуги</w:t>
            </w: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уведомление</w:t>
            </w:r>
            <w:r w:rsidRPr="00BD1D25">
              <w:rPr>
                <w:spacing w:val="-4"/>
                <w:sz w:val="24"/>
              </w:rPr>
              <w:t xml:space="preserve"> </w:t>
            </w:r>
            <w:r w:rsidRPr="00BD1D25">
              <w:rPr>
                <w:sz w:val="24"/>
              </w:rPr>
              <w:t>о</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приеме</w:t>
            </w:r>
            <w:r w:rsidRPr="00BD1D25">
              <w:rPr>
                <w:spacing w:val="-3"/>
                <w:sz w:val="24"/>
              </w:rPr>
              <w:t xml:space="preserve"> </w:t>
            </w:r>
            <w:r w:rsidRPr="00BD1D25">
              <w:rPr>
                <w:sz w:val="24"/>
              </w:rPr>
              <w:t>заявления</w:t>
            </w:r>
            <w:r w:rsidRPr="00BD1D25">
              <w:rPr>
                <w:spacing w:val="-1"/>
                <w:sz w:val="24"/>
              </w:rPr>
              <w:t xml:space="preserve"> </w:t>
            </w:r>
            <w:r w:rsidRPr="00BD1D25">
              <w:rPr>
                <w:sz w:val="24"/>
              </w:rPr>
              <w:t>к</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ответстве</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рассмотрению</w:t>
            </w:r>
            <w:r w:rsidRPr="00BD1D25">
              <w:rPr>
                <w:spacing w:val="-1"/>
                <w:sz w:val="24"/>
              </w:rPr>
              <w:t xml:space="preserve"> </w:t>
            </w:r>
            <w:r w:rsidRPr="00BD1D25">
              <w:rPr>
                <w:sz w:val="24"/>
              </w:rPr>
              <w:t>либо</w:t>
            </w:r>
          </w:p>
        </w:tc>
      </w:tr>
      <w:tr w:rsidR="00BD1D25" w:rsidRPr="00BD1D25" w:rsidTr="00BD1D25">
        <w:trPr>
          <w:gridAfter w:val="1"/>
          <w:wAfter w:w="8" w:type="dxa"/>
          <w:trHeight w:val="265"/>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нное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отказа</w:t>
            </w:r>
            <w:r w:rsidRPr="00BD1D25">
              <w:rPr>
                <w:spacing w:val="-2"/>
                <w:sz w:val="24"/>
              </w:rPr>
              <w:t xml:space="preserve"> </w:t>
            </w:r>
            <w:r w:rsidRPr="00BD1D25">
              <w:rPr>
                <w:sz w:val="24"/>
              </w:rPr>
              <w:t>в</w:t>
            </w:r>
            <w:r w:rsidRPr="00BD1D25">
              <w:rPr>
                <w:spacing w:val="-2"/>
                <w:sz w:val="24"/>
              </w:rPr>
              <w:t xml:space="preserve"> </w:t>
            </w:r>
            <w:r w:rsidRPr="00BD1D25">
              <w:rPr>
                <w:sz w:val="24"/>
              </w:rPr>
              <w:t>приеме</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предостав</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заявления</w:t>
            </w:r>
            <w:r w:rsidRPr="00BD1D25">
              <w:rPr>
                <w:spacing w:val="-2"/>
                <w:sz w:val="24"/>
              </w:rPr>
              <w:t xml:space="preserve"> </w:t>
            </w:r>
            <w:r w:rsidRPr="00BD1D25">
              <w:rPr>
                <w:sz w:val="24"/>
              </w:rPr>
              <w:t>к</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ление</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рассмотрению</w:t>
            </w: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венной</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(муницип</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66"/>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bottom w:val="nil"/>
            </w:tcBorders>
          </w:tcPr>
          <w:p w:rsidR="00B775C8" w:rsidRPr="00BD1D25" w:rsidRDefault="00B775C8" w:rsidP="00015D1E">
            <w:pPr>
              <w:pStyle w:val="TableParagraph"/>
              <w:rPr>
                <w:sz w:val="18"/>
              </w:rPr>
            </w:pPr>
          </w:p>
        </w:tc>
        <w:tc>
          <w:tcPr>
            <w:tcW w:w="1663" w:type="dxa"/>
            <w:gridSpan w:val="4"/>
            <w:tcBorders>
              <w:top w:val="nil"/>
              <w:bottom w:val="nil"/>
            </w:tcBorders>
          </w:tcPr>
          <w:p w:rsidR="00B775C8" w:rsidRPr="00BD1D25" w:rsidRDefault="00B775C8" w:rsidP="00015D1E">
            <w:pPr>
              <w:pStyle w:val="TableParagraph"/>
              <w:rPr>
                <w:sz w:val="18"/>
              </w:rPr>
            </w:pPr>
          </w:p>
        </w:tc>
        <w:tc>
          <w:tcPr>
            <w:tcW w:w="1346"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альной)</w:t>
            </w:r>
          </w:p>
        </w:tc>
        <w:tc>
          <w:tcPr>
            <w:tcW w:w="2029" w:type="dxa"/>
            <w:tcBorders>
              <w:top w:val="nil"/>
              <w:bottom w:val="nil"/>
            </w:tcBorders>
          </w:tcPr>
          <w:p w:rsidR="00B775C8" w:rsidRPr="00BD1D25" w:rsidRDefault="00B775C8" w:rsidP="00015D1E">
            <w:pPr>
              <w:pStyle w:val="TableParagraph"/>
              <w:rPr>
                <w:sz w:val="18"/>
              </w:rPr>
            </w:pPr>
          </w:p>
        </w:tc>
        <w:tc>
          <w:tcPr>
            <w:tcW w:w="1956" w:type="dxa"/>
            <w:gridSpan w:val="2"/>
            <w:tcBorders>
              <w:top w:val="nil"/>
              <w:bottom w:val="nil"/>
            </w:tcBorders>
          </w:tcPr>
          <w:p w:rsidR="00B775C8" w:rsidRPr="00BD1D25" w:rsidRDefault="00B775C8" w:rsidP="00015D1E">
            <w:pPr>
              <w:pStyle w:val="TableParagraph"/>
              <w:rPr>
                <w:sz w:val="18"/>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71"/>
        </w:trPr>
        <w:tc>
          <w:tcPr>
            <w:tcW w:w="2238" w:type="dxa"/>
            <w:gridSpan w:val="4"/>
            <w:vMerge/>
            <w:tcBorders>
              <w:top w:val="nil"/>
            </w:tcBorders>
          </w:tcPr>
          <w:p w:rsidR="00B775C8" w:rsidRPr="00BD1D25" w:rsidRDefault="00B775C8" w:rsidP="00015D1E">
            <w:pPr>
              <w:spacing w:after="0"/>
              <w:rPr>
                <w:sz w:val="2"/>
                <w:szCs w:val="2"/>
              </w:rPr>
            </w:pPr>
          </w:p>
        </w:tc>
        <w:tc>
          <w:tcPr>
            <w:tcW w:w="3615" w:type="dxa"/>
            <w:gridSpan w:val="2"/>
            <w:tcBorders>
              <w:top w:val="nil"/>
            </w:tcBorders>
          </w:tcPr>
          <w:p w:rsidR="00B775C8" w:rsidRPr="00BD1D25" w:rsidRDefault="00B775C8" w:rsidP="00015D1E">
            <w:pPr>
              <w:pStyle w:val="TableParagraph"/>
              <w:rPr>
                <w:sz w:val="20"/>
              </w:rPr>
            </w:pPr>
          </w:p>
        </w:tc>
        <w:tc>
          <w:tcPr>
            <w:tcW w:w="1663" w:type="dxa"/>
            <w:gridSpan w:val="4"/>
            <w:tcBorders>
              <w:top w:val="nil"/>
            </w:tcBorders>
          </w:tcPr>
          <w:p w:rsidR="00B775C8" w:rsidRPr="00BD1D25" w:rsidRDefault="00B775C8" w:rsidP="00015D1E">
            <w:pPr>
              <w:pStyle w:val="TableParagraph"/>
              <w:rPr>
                <w:sz w:val="20"/>
              </w:rPr>
            </w:pPr>
          </w:p>
        </w:tc>
        <w:tc>
          <w:tcPr>
            <w:tcW w:w="1346" w:type="dxa"/>
            <w:gridSpan w:val="4"/>
            <w:tcBorders>
              <w:top w:val="nil"/>
            </w:tcBorders>
          </w:tcPr>
          <w:p w:rsidR="00B775C8" w:rsidRPr="00BD1D25" w:rsidRDefault="00B775C8" w:rsidP="00015D1E">
            <w:pPr>
              <w:pStyle w:val="TableParagraph"/>
              <w:spacing w:line="251" w:lineRule="exact"/>
              <w:rPr>
                <w:sz w:val="24"/>
              </w:rPr>
            </w:pPr>
            <w:r w:rsidRPr="00BD1D25">
              <w:rPr>
                <w:sz w:val="24"/>
              </w:rPr>
              <w:t>услуги</w:t>
            </w:r>
          </w:p>
        </w:tc>
        <w:tc>
          <w:tcPr>
            <w:tcW w:w="2029" w:type="dxa"/>
            <w:tcBorders>
              <w:top w:val="nil"/>
            </w:tcBorders>
          </w:tcPr>
          <w:p w:rsidR="00B775C8" w:rsidRPr="00BD1D25" w:rsidRDefault="00B775C8" w:rsidP="00015D1E">
            <w:pPr>
              <w:pStyle w:val="TableParagraph"/>
              <w:rPr>
                <w:sz w:val="20"/>
              </w:rPr>
            </w:pPr>
          </w:p>
        </w:tc>
        <w:tc>
          <w:tcPr>
            <w:tcW w:w="1956" w:type="dxa"/>
            <w:gridSpan w:val="2"/>
            <w:tcBorders>
              <w:top w:val="nil"/>
            </w:tcBorders>
          </w:tcPr>
          <w:p w:rsidR="00B775C8" w:rsidRPr="00BD1D25" w:rsidRDefault="00B775C8" w:rsidP="00015D1E">
            <w:pPr>
              <w:pStyle w:val="TableParagraph"/>
              <w:rPr>
                <w:sz w:val="20"/>
              </w:rPr>
            </w:pPr>
          </w:p>
        </w:tc>
        <w:tc>
          <w:tcPr>
            <w:tcW w:w="2509" w:type="dxa"/>
            <w:tcBorders>
              <w:top w:val="nil"/>
            </w:tcBorders>
          </w:tcPr>
          <w:p w:rsidR="00B775C8" w:rsidRPr="00BD1D25" w:rsidRDefault="00B775C8" w:rsidP="00015D1E">
            <w:pPr>
              <w:pStyle w:val="TableParagraph"/>
              <w:rPr>
                <w:sz w:val="20"/>
              </w:rPr>
            </w:pPr>
          </w:p>
        </w:tc>
      </w:tr>
      <w:tr w:rsidR="00BD1D25" w:rsidRPr="00BD1D25" w:rsidTr="00BD1D25">
        <w:trPr>
          <w:gridAfter w:val="1"/>
          <w:wAfter w:w="8" w:type="dxa"/>
          <w:trHeight w:val="300"/>
        </w:trPr>
        <w:tc>
          <w:tcPr>
            <w:tcW w:w="15356" w:type="dxa"/>
            <w:gridSpan w:val="18"/>
          </w:tcPr>
          <w:p w:rsidR="00B775C8" w:rsidRPr="00BD1D25" w:rsidRDefault="00B775C8" w:rsidP="00015D1E">
            <w:pPr>
              <w:pStyle w:val="TableParagraph"/>
              <w:spacing w:line="271" w:lineRule="exact"/>
              <w:rPr>
                <w:sz w:val="24"/>
              </w:rPr>
            </w:pPr>
            <w:r w:rsidRPr="00BD1D25">
              <w:rPr>
                <w:sz w:val="24"/>
              </w:rPr>
              <w:t>2.</w:t>
            </w:r>
            <w:r w:rsidRPr="00BD1D25">
              <w:rPr>
                <w:spacing w:val="56"/>
                <w:sz w:val="24"/>
              </w:rPr>
              <w:t xml:space="preserve"> </w:t>
            </w:r>
            <w:r w:rsidRPr="00BD1D25">
              <w:rPr>
                <w:sz w:val="24"/>
              </w:rPr>
              <w:t>Получение</w:t>
            </w:r>
            <w:r w:rsidRPr="00BD1D25">
              <w:rPr>
                <w:spacing w:val="-3"/>
                <w:sz w:val="24"/>
              </w:rPr>
              <w:t xml:space="preserve"> </w:t>
            </w:r>
            <w:r w:rsidRPr="00BD1D25">
              <w:rPr>
                <w:sz w:val="24"/>
              </w:rPr>
              <w:t>сведений</w:t>
            </w:r>
            <w:r w:rsidRPr="00BD1D25">
              <w:rPr>
                <w:spacing w:val="-2"/>
                <w:sz w:val="24"/>
              </w:rPr>
              <w:t xml:space="preserve"> </w:t>
            </w:r>
            <w:r w:rsidRPr="00BD1D25">
              <w:rPr>
                <w:sz w:val="24"/>
              </w:rPr>
              <w:t>посредством</w:t>
            </w:r>
            <w:r w:rsidRPr="00BD1D25">
              <w:rPr>
                <w:spacing w:val="-2"/>
                <w:sz w:val="24"/>
              </w:rPr>
              <w:t xml:space="preserve"> </w:t>
            </w:r>
            <w:r w:rsidRPr="00BD1D25">
              <w:rPr>
                <w:sz w:val="24"/>
              </w:rPr>
              <w:t>СМЭВ</w:t>
            </w:r>
          </w:p>
        </w:tc>
      </w:tr>
      <w:tr w:rsidR="00BD1D25" w:rsidRPr="00BD1D25" w:rsidTr="00BD1D25">
        <w:trPr>
          <w:gridAfter w:val="1"/>
          <w:wAfter w:w="8" w:type="dxa"/>
          <w:trHeight w:val="275"/>
        </w:trPr>
        <w:tc>
          <w:tcPr>
            <w:tcW w:w="2148" w:type="dxa"/>
            <w:gridSpan w:val="2"/>
            <w:tcBorders>
              <w:bottom w:val="nil"/>
            </w:tcBorders>
          </w:tcPr>
          <w:p w:rsidR="00B775C8" w:rsidRPr="00BD1D25" w:rsidRDefault="00B775C8" w:rsidP="00015D1E">
            <w:pPr>
              <w:pStyle w:val="TableParagraph"/>
              <w:spacing w:line="255" w:lineRule="exact"/>
              <w:rPr>
                <w:sz w:val="24"/>
              </w:rPr>
            </w:pPr>
            <w:r w:rsidRPr="00BD1D25">
              <w:rPr>
                <w:sz w:val="24"/>
              </w:rPr>
              <w:t>пакет</w:t>
            </w:r>
          </w:p>
        </w:tc>
        <w:tc>
          <w:tcPr>
            <w:tcW w:w="3705" w:type="dxa"/>
            <w:gridSpan w:val="4"/>
            <w:tcBorders>
              <w:bottom w:val="nil"/>
            </w:tcBorders>
          </w:tcPr>
          <w:p w:rsidR="00B775C8" w:rsidRPr="00BD1D25" w:rsidRDefault="00B775C8" w:rsidP="00015D1E">
            <w:pPr>
              <w:pStyle w:val="TableParagraph"/>
              <w:spacing w:line="255" w:lineRule="exact"/>
              <w:rPr>
                <w:sz w:val="24"/>
              </w:rPr>
            </w:pPr>
            <w:r w:rsidRPr="00BD1D25">
              <w:rPr>
                <w:sz w:val="24"/>
              </w:rPr>
              <w:t>направление</w:t>
            </w:r>
            <w:r w:rsidRPr="00BD1D25">
              <w:rPr>
                <w:spacing w:val="-6"/>
                <w:sz w:val="24"/>
              </w:rPr>
              <w:t xml:space="preserve"> </w:t>
            </w:r>
            <w:r w:rsidRPr="00BD1D25">
              <w:rPr>
                <w:sz w:val="24"/>
              </w:rPr>
              <w:t>межведомственных</w:t>
            </w:r>
          </w:p>
        </w:tc>
        <w:tc>
          <w:tcPr>
            <w:tcW w:w="1663" w:type="dxa"/>
            <w:gridSpan w:val="4"/>
            <w:tcBorders>
              <w:bottom w:val="nil"/>
            </w:tcBorders>
          </w:tcPr>
          <w:p w:rsidR="00B775C8" w:rsidRPr="00BD1D25" w:rsidRDefault="00B775C8" w:rsidP="00015D1E">
            <w:pPr>
              <w:pStyle w:val="TableParagraph"/>
              <w:spacing w:line="255" w:lineRule="exact"/>
              <w:rPr>
                <w:sz w:val="24"/>
              </w:rPr>
            </w:pPr>
            <w:r w:rsidRPr="00BD1D25">
              <w:rPr>
                <w:sz w:val="24"/>
              </w:rPr>
              <w:t>в</w:t>
            </w:r>
            <w:r w:rsidRPr="00BD1D25">
              <w:rPr>
                <w:spacing w:val="-2"/>
                <w:sz w:val="24"/>
              </w:rPr>
              <w:t xml:space="preserve"> </w:t>
            </w:r>
            <w:r w:rsidRPr="00BD1D25">
              <w:rPr>
                <w:sz w:val="24"/>
              </w:rPr>
              <w:t>день</w:t>
            </w:r>
          </w:p>
        </w:tc>
        <w:tc>
          <w:tcPr>
            <w:tcW w:w="1346" w:type="dxa"/>
            <w:gridSpan w:val="4"/>
            <w:tcBorders>
              <w:bottom w:val="nil"/>
            </w:tcBorders>
          </w:tcPr>
          <w:p w:rsidR="00B775C8" w:rsidRPr="00BD1D25" w:rsidRDefault="00B775C8" w:rsidP="00015D1E">
            <w:pPr>
              <w:pStyle w:val="TableParagraph"/>
              <w:spacing w:line="255" w:lineRule="exact"/>
              <w:rPr>
                <w:sz w:val="24"/>
              </w:rPr>
            </w:pPr>
            <w:r w:rsidRPr="00BD1D25">
              <w:rPr>
                <w:sz w:val="24"/>
              </w:rPr>
              <w:t>должностн</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отсутствие</w:t>
            </w:r>
          </w:p>
        </w:tc>
        <w:tc>
          <w:tcPr>
            <w:tcW w:w="2509" w:type="dxa"/>
            <w:tcBorders>
              <w:bottom w:val="nil"/>
            </w:tcBorders>
          </w:tcPr>
          <w:p w:rsidR="00B775C8" w:rsidRPr="00BD1D25" w:rsidRDefault="00B775C8" w:rsidP="00015D1E">
            <w:pPr>
              <w:pStyle w:val="TableParagraph"/>
              <w:spacing w:line="255" w:lineRule="exact"/>
              <w:rPr>
                <w:sz w:val="24"/>
              </w:rPr>
            </w:pPr>
            <w:r w:rsidRPr="00BD1D25">
              <w:rPr>
                <w:sz w:val="24"/>
              </w:rPr>
              <w:t>направление</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зарегистрированн</w:t>
            </w:r>
          </w:p>
        </w:tc>
        <w:tc>
          <w:tcPr>
            <w:tcW w:w="3705" w:type="dxa"/>
            <w:gridSpan w:val="4"/>
            <w:tcBorders>
              <w:top w:val="nil"/>
              <w:bottom w:val="nil"/>
            </w:tcBorders>
          </w:tcPr>
          <w:p w:rsidR="00B775C8" w:rsidRPr="00BD1D25" w:rsidRDefault="00B775C8" w:rsidP="00015D1E">
            <w:pPr>
              <w:pStyle w:val="TableParagraph"/>
              <w:spacing w:line="256" w:lineRule="exact"/>
              <w:rPr>
                <w:sz w:val="24"/>
                <w:lang w:val="ru-RU"/>
              </w:rPr>
            </w:pPr>
            <w:r w:rsidRPr="00BD1D25">
              <w:rPr>
                <w:sz w:val="24"/>
                <w:lang w:val="ru-RU"/>
              </w:rPr>
              <w:t>запросов</w:t>
            </w:r>
            <w:r w:rsidRPr="00BD1D25">
              <w:rPr>
                <w:spacing w:val="-2"/>
                <w:sz w:val="24"/>
                <w:lang w:val="ru-RU"/>
              </w:rPr>
              <w:t xml:space="preserve"> </w:t>
            </w:r>
            <w:r w:rsidRPr="00BD1D25">
              <w:rPr>
                <w:sz w:val="24"/>
                <w:lang w:val="ru-RU"/>
              </w:rPr>
              <w:t>в</w:t>
            </w:r>
            <w:r w:rsidRPr="00BD1D25">
              <w:rPr>
                <w:spacing w:val="-2"/>
                <w:sz w:val="24"/>
                <w:lang w:val="ru-RU"/>
              </w:rPr>
              <w:t xml:space="preserve"> </w:t>
            </w:r>
            <w:r w:rsidRPr="00BD1D25">
              <w:rPr>
                <w:sz w:val="24"/>
                <w:lang w:val="ru-RU"/>
              </w:rPr>
              <w:t>органы</w:t>
            </w:r>
            <w:r w:rsidRPr="00BD1D25">
              <w:rPr>
                <w:spacing w:val="-1"/>
                <w:sz w:val="24"/>
                <w:lang w:val="ru-RU"/>
              </w:rPr>
              <w:t xml:space="preserve"> </w:t>
            </w:r>
            <w:r w:rsidRPr="00BD1D25">
              <w:rPr>
                <w:sz w:val="24"/>
                <w:lang w:val="ru-RU"/>
              </w:rPr>
              <w:t>и</w:t>
            </w:r>
            <w:r w:rsidRPr="00BD1D25">
              <w:rPr>
                <w:spacing w:val="-2"/>
                <w:sz w:val="24"/>
                <w:lang w:val="ru-RU"/>
              </w:rPr>
              <w:t xml:space="preserve"> </w:t>
            </w:r>
            <w:r w:rsidRPr="00BD1D25">
              <w:rPr>
                <w:sz w:val="24"/>
                <w:lang w:val="ru-RU"/>
              </w:rPr>
              <w:t>организации,</w:t>
            </w:r>
          </w:p>
        </w:tc>
        <w:tc>
          <w:tcPr>
            <w:tcW w:w="166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регистрации</w:t>
            </w: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2"/>
                <w:sz w:val="24"/>
              </w:rPr>
              <w:t xml:space="preserve"> </w:t>
            </w:r>
            <w:r w:rsidRPr="00BD1D25">
              <w:rPr>
                <w:sz w:val="24"/>
              </w:rPr>
              <w:t>орган/ГИС/</w:t>
            </w: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межведомственного</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ых</w:t>
            </w:r>
            <w:r w:rsidRPr="00BD1D25">
              <w:rPr>
                <w:spacing w:val="-3"/>
                <w:sz w:val="24"/>
              </w:rPr>
              <w:t xml:space="preserve"> </w:t>
            </w:r>
            <w:r w:rsidRPr="00BD1D25">
              <w:rPr>
                <w:sz w:val="24"/>
              </w:rPr>
              <w:t>документов,</w:t>
            </w:r>
          </w:p>
        </w:tc>
        <w:tc>
          <w:tcPr>
            <w:tcW w:w="370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указанные</w:t>
            </w:r>
            <w:r w:rsidRPr="00BD1D25">
              <w:rPr>
                <w:spacing w:val="-4"/>
                <w:sz w:val="24"/>
              </w:rPr>
              <w:t xml:space="preserve"> </w:t>
            </w:r>
            <w:r w:rsidRPr="00BD1D25">
              <w:rPr>
                <w:sz w:val="24"/>
              </w:rPr>
              <w:t>в</w:t>
            </w:r>
            <w:r w:rsidRPr="00BD1D25">
              <w:rPr>
                <w:spacing w:val="-3"/>
                <w:sz w:val="24"/>
              </w:rPr>
              <w:t xml:space="preserve"> </w:t>
            </w:r>
            <w:r w:rsidRPr="00BD1D25">
              <w:rPr>
                <w:sz w:val="24"/>
              </w:rPr>
              <w:t>пункте</w:t>
            </w:r>
            <w:r w:rsidRPr="00BD1D25">
              <w:rPr>
                <w:spacing w:val="-1"/>
                <w:sz w:val="24"/>
              </w:rPr>
              <w:t xml:space="preserve"> </w:t>
            </w:r>
            <w:r w:rsidRPr="00BD1D25">
              <w:rPr>
                <w:sz w:val="24"/>
              </w:rPr>
              <w:t>2.3</w:t>
            </w:r>
          </w:p>
        </w:tc>
        <w:tc>
          <w:tcPr>
            <w:tcW w:w="166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СМЭВ</w:t>
            </w: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необходимых</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запроса</w:t>
            </w:r>
            <w:r w:rsidRPr="00BD1D25">
              <w:rPr>
                <w:spacing w:val="-3"/>
                <w:sz w:val="24"/>
              </w:rPr>
              <w:t xml:space="preserve"> </w:t>
            </w:r>
            <w:r w:rsidRPr="00BD1D25">
              <w:rPr>
                <w:sz w:val="24"/>
              </w:rPr>
              <w:t>в</w:t>
            </w:r>
            <w:r w:rsidRPr="00BD1D25">
              <w:rPr>
                <w:spacing w:val="-2"/>
                <w:sz w:val="24"/>
              </w:rPr>
              <w:t xml:space="preserve"> </w:t>
            </w:r>
            <w:r w:rsidRPr="00BD1D25">
              <w:rPr>
                <w:sz w:val="24"/>
              </w:rPr>
              <w:t>органы</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поступивших</w:t>
            </w:r>
          </w:p>
        </w:tc>
        <w:tc>
          <w:tcPr>
            <w:tcW w:w="370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Административного</w:t>
            </w:r>
            <w:r w:rsidRPr="00BD1D25">
              <w:rPr>
                <w:spacing w:val="-6"/>
                <w:sz w:val="24"/>
              </w:rPr>
              <w:t xml:space="preserve"> </w:t>
            </w:r>
            <w:r w:rsidRPr="00BD1D25">
              <w:rPr>
                <w:sz w:val="24"/>
              </w:rPr>
              <w:t>регламента</w:t>
            </w:r>
          </w:p>
        </w:tc>
        <w:tc>
          <w:tcPr>
            <w:tcW w:w="166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для</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(организации),</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должностному</w:t>
            </w:r>
          </w:p>
        </w:tc>
        <w:tc>
          <w:tcPr>
            <w:tcW w:w="3705" w:type="dxa"/>
            <w:gridSpan w:val="4"/>
            <w:tcBorders>
              <w:top w:val="nil"/>
              <w:bottom w:val="nil"/>
            </w:tcBorders>
          </w:tcPr>
          <w:p w:rsidR="00B775C8" w:rsidRPr="00BD1D25" w:rsidRDefault="00B775C8" w:rsidP="00015D1E">
            <w:pPr>
              <w:pStyle w:val="TableParagraph"/>
              <w:rPr>
                <w:sz w:val="20"/>
              </w:rPr>
            </w:pPr>
          </w:p>
        </w:tc>
        <w:tc>
          <w:tcPr>
            <w:tcW w:w="1663" w:type="dxa"/>
            <w:gridSpan w:val="4"/>
            <w:tcBorders>
              <w:top w:val="nil"/>
              <w:bottom w:val="nil"/>
            </w:tcBorders>
          </w:tcPr>
          <w:p w:rsidR="00B775C8" w:rsidRPr="00BD1D25" w:rsidRDefault="00B775C8" w:rsidP="00015D1E">
            <w:pPr>
              <w:pStyle w:val="TableParagraph"/>
              <w:rPr>
                <w:sz w:val="20"/>
              </w:rPr>
            </w:pP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предоставляющие</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лицу,</w:t>
            </w:r>
          </w:p>
        </w:tc>
        <w:tc>
          <w:tcPr>
            <w:tcW w:w="3705" w:type="dxa"/>
            <w:gridSpan w:val="4"/>
            <w:tcBorders>
              <w:top w:val="nil"/>
              <w:bottom w:val="nil"/>
            </w:tcBorders>
          </w:tcPr>
          <w:p w:rsidR="00B775C8" w:rsidRPr="00BD1D25" w:rsidRDefault="00B775C8" w:rsidP="00015D1E">
            <w:pPr>
              <w:pStyle w:val="TableParagraph"/>
              <w:rPr>
                <w:sz w:val="20"/>
              </w:rPr>
            </w:pPr>
          </w:p>
        </w:tc>
        <w:tc>
          <w:tcPr>
            <w:tcW w:w="1663" w:type="dxa"/>
            <w:gridSpan w:val="4"/>
            <w:tcBorders>
              <w:top w:val="nil"/>
              <w:bottom w:val="nil"/>
            </w:tcBorders>
          </w:tcPr>
          <w:p w:rsidR="00B775C8" w:rsidRPr="00BD1D25" w:rsidRDefault="00B775C8" w:rsidP="00015D1E">
            <w:pPr>
              <w:pStyle w:val="TableParagraph"/>
              <w:rPr>
                <w:sz w:val="20"/>
              </w:rPr>
            </w:pP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документы</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ответственному</w:t>
            </w:r>
            <w:r w:rsidRPr="00BD1D25">
              <w:rPr>
                <w:spacing w:val="-6"/>
                <w:sz w:val="24"/>
              </w:rPr>
              <w:t xml:space="preserve"> </w:t>
            </w:r>
            <w:r w:rsidRPr="00BD1D25">
              <w:rPr>
                <w:sz w:val="24"/>
              </w:rPr>
              <w:t>за</w:t>
            </w:r>
          </w:p>
        </w:tc>
        <w:tc>
          <w:tcPr>
            <w:tcW w:w="3705" w:type="dxa"/>
            <w:gridSpan w:val="4"/>
            <w:tcBorders>
              <w:top w:val="nil"/>
              <w:bottom w:val="nil"/>
            </w:tcBorders>
          </w:tcPr>
          <w:p w:rsidR="00B775C8" w:rsidRPr="00BD1D25" w:rsidRDefault="00B775C8" w:rsidP="00015D1E">
            <w:pPr>
              <w:pStyle w:val="TableParagraph"/>
              <w:rPr>
                <w:sz w:val="20"/>
              </w:rPr>
            </w:pPr>
          </w:p>
        </w:tc>
        <w:tc>
          <w:tcPr>
            <w:tcW w:w="1663" w:type="dxa"/>
            <w:gridSpan w:val="4"/>
            <w:tcBorders>
              <w:top w:val="nil"/>
              <w:bottom w:val="nil"/>
            </w:tcBorders>
          </w:tcPr>
          <w:p w:rsidR="00B775C8" w:rsidRPr="00BD1D25" w:rsidRDefault="00B775C8" w:rsidP="00015D1E">
            <w:pPr>
              <w:pStyle w:val="TableParagraph"/>
              <w:rPr>
                <w:sz w:val="20"/>
              </w:rPr>
            </w:pPr>
          </w:p>
        </w:tc>
        <w:tc>
          <w:tcPr>
            <w:tcW w:w="1346"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(сведения),</w:t>
            </w:r>
          </w:p>
        </w:tc>
      </w:tr>
      <w:tr w:rsidR="00BD1D25" w:rsidRPr="00BD1D25" w:rsidTr="00BD1D25">
        <w:trPr>
          <w:gridAfter w:val="1"/>
          <w:wAfter w:w="8" w:type="dxa"/>
          <w:trHeight w:val="278"/>
        </w:trPr>
        <w:tc>
          <w:tcPr>
            <w:tcW w:w="2148" w:type="dxa"/>
            <w:gridSpan w:val="2"/>
            <w:tcBorders>
              <w:top w:val="nil"/>
            </w:tcBorders>
          </w:tcPr>
          <w:p w:rsidR="00B775C8" w:rsidRPr="00BD1D25" w:rsidRDefault="00B775C8" w:rsidP="00015D1E">
            <w:pPr>
              <w:pStyle w:val="TableParagraph"/>
              <w:spacing w:line="259" w:lineRule="exact"/>
              <w:rPr>
                <w:sz w:val="24"/>
              </w:rPr>
            </w:pPr>
            <w:r w:rsidRPr="00BD1D25">
              <w:rPr>
                <w:sz w:val="24"/>
              </w:rPr>
              <w:t>предоставление</w:t>
            </w:r>
          </w:p>
        </w:tc>
        <w:tc>
          <w:tcPr>
            <w:tcW w:w="3705" w:type="dxa"/>
            <w:gridSpan w:val="4"/>
            <w:tcBorders>
              <w:top w:val="nil"/>
            </w:tcBorders>
          </w:tcPr>
          <w:p w:rsidR="00B775C8" w:rsidRPr="00BD1D25" w:rsidRDefault="00B775C8" w:rsidP="00015D1E">
            <w:pPr>
              <w:pStyle w:val="TableParagraph"/>
              <w:rPr>
                <w:sz w:val="20"/>
              </w:rPr>
            </w:pPr>
          </w:p>
        </w:tc>
        <w:tc>
          <w:tcPr>
            <w:tcW w:w="1663" w:type="dxa"/>
            <w:gridSpan w:val="4"/>
            <w:tcBorders>
              <w:top w:val="nil"/>
            </w:tcBorders>
          </w:tcPr>
          <w:p w:rsidR="00B775C8" w:rsidRPr="00BD1D25" w:rsidRDefault="00B775C8" w:rsidP="00015D1E">
            <w:pPr>
              <w:pStyle w:val="TableParagraph"/>
              <w:rPr>
                <w:sz w:val="20"/>
              </w:rPr>
            </w:pPr>
          </w:p>
        </w:tc>
        <w:tc>
          <w:tcPr>
            <w:tcW w:w="1346" w:type="dxa"/>
            <w:gridSpan w:val="4"/>
            <w:tcBorders>
              <w:top w:val="nil"/>
            </w:tcBorders>
          </w:tcPr>
          <w:p w:rsidR="00B775C8" w:rsidRPr="00BD1D25" w:rsidRDefault="00B775C8" w:rsidP="00015D1E">
            <w:pPr>
              <w:pStyle w:val="TableParagraph"/>
              <w:spacing w:line="259" w:lineRule="exact"/>
              <w:rPr>
                <w:sz w:val="24"/>
              </w:rPr>
            </w:pPr>
            <w:r w:rsidRPr="00BD1D25">
              <w:rPr>
                <w:sz w:val="24"/>
              </w:rPr>
              <w:t>предоставл</w:t>
            </w:r>
          </w:p>
        </w:tc>
        <w:tc>
          <w:tcPr>
            <w:tcW w:w="2029" w:type="dxa"/>
            <w:tcBorders>
              <w:top w:val="nil"/>
            </w:tcBorders>
          </w:tcPr>
          <w:p w:rsidR="00B775C8" w:rsidRPr="00BD1D25" w:rsidRDefault="00B775C8" w:rsidP="00015D1E">
            <w:pPr>
              <w:pStyle w:val="TableParagraph"/>
              <w:rPr>
                <w:sz w:val="20"/>
              </w:rPr>
            </w:pPr>
          </w:p>
        </w:tc>
        <w:tc>
          <w:tcPr>
            <w:tcW w:w="1956" w:type="dxa"/>
            <w:gridSpan w:val="2"/>
            <w:tcBorders>
              <w:top w:val="nil"/>
            </w:tcBorders>
          </w:tcPr>
          <w:p w:rsidR="00B775C8" w:rsidRPr="00BD1D25" w:rsidRDefault="00B775C8" w:rsidP="00015D1E">
            <w:pPr>
              <w:pStyle w:val="TableParagraph"/>
              <w:spacing w:line="259" w:lineRule="exact"/>
              <w:rPr>
                <w:sz w:val="24"/>
              </w:rPr>
            </w:pPr>
            <w:r w:rsidRPr="00BD1D25">
              <w:rPr>
                <w:sz w:val="24"/>
              </w:rPr>
              <w:t>)</w:t>
            </w:r>
            <w:r w:rsidRPr="00BD1D25">
              <w:rPr>
                <w:spacing w:val="-2"/>
                <w:sz w:val="24"/>
              </w:rPr>
              <w:t xml:space="preserve"> </w:t>
            </w:r>
            <w:r w:rsidRPr="00BD1D25">
              <w:rPr>
                <w:sz w:val="24"/>
              </w:rPr>
              <w:t>услуги,</w:t>
            </w:r>
          </w:p>
        </w:tc>
        <w:tc>
          <w:tcPr>
            <w:tcW w:w="2509" w:type="dxa"/>
            <w:tcBorders>
              <w:top w:val="nil"/>
            </w:tcBorders>
          </w:tcPr>
          <w:p w:rsidR="00B775C8" w:rsidRPr="00BD1D25" w:rsidRDefault="00B775C8" w:rsidP="00015D1E">
            <w:pPr>
              <w:pStyle w:val="TableParagraph"/>
              <w:spacing w:line="259" w:lineRule="exact"/>
              <w:rPr>
                <w:sz w:val="24"/>
              </w:rPr>
            </w:pPr>
            <w:r w:rsidRPr="00BD1D25">
              <w:rPr>
                <w:sz w:val="24"/>
              </w:rPr>
              <w:t>предусмотренные</w:t>
            </w:r>
          </w:p>
        </w:tc>
      </w:tr>
      <w:tr w:rsidR="00BD1D25" w:rsidRPr="00BD1D25" w:rsidTr="00BD1D25">
        <w:trPr>
          <w:gridAfter w:val="1"/>
          <w:wAfter w:w="8" w:type="dxa"/>
          <w:trHeight w:val="278"/>
        </w:trPr>
        <w:tc>
          <w:tcPr>
            <w:tcW w:w="2139" w:type="dxa"/>
          </w:tcPr>
          <w:p w:rsidR="00B775C8" w:rsidRPr="00BD1D25" w:rsidRDefault="00B775C8" w:rsidP="00015D1E">
            <w:pPr>
              <w:pStyle w:val="TableParagraph"/>
              <w:spacing w:line="258" w:lineRule="exact"/>
              <w:jc w:val="center"/>
              <w:rPr>
                <w:sz w:val="24"/>
              </w:rPr>
            </w:pPr>
            <w:r w:rsidRPr="00BD1D25">
              <w:rPr>
                <w:sz w:val="24"/>
              </w:rPr>
              <w:t>1</w:t>
            </w:r>
          </w:p>
        </w:tc>
        <w:tc>
          <w:tcPr>
            <w:tcW w:w="3691" w:type="dxa"/>
            <w:gridSpan w:val="4"/>
          </w:tcPr>
          <w:p w:rsidR="00B775C8" w:rsidRPr="00BD1D25" w:rsidRDefault="00B775C8" w:rsidP="00015D1E">
            <w:pPr>
              <w:pStyle w:val="TableParagraph"/>
              <w:spacing w:line="258" w:lineRule="exact"/>
              <w:jc w:val="center"/>
              <w:rPr>
                <w:sz w:val="24"/>
              </w:rPr>
            </w:pPr>
            <w:r w:rsidRPr="00BD1D25">
              <w:rPr>
                <w:sz w:val="24"/>
              </w:rPr>
              <w:t>2</w:t>
            </w:r>
          </w:p>
        </w:tc>
        <w:tc>
          <w:tcPr>
            <w:tcW w:w="1655" w:type="dxa"/>
            <w:gridSpan w:val="4"/>
          </w:tcPr>
          <w:p w:rsidR="00B775C8" w:rsidRPr="00BD1D25" w:rsidRDefault="00B775C8" w:rsidP="00015D1E">
            <w:pPr>
              <w:pStyle w:val="TableParagraph"/>
              <w:spacing w:line="258" w:lineRule="exact"/>
              <w:jc w:val="center"/>
              <w:rPr>
                <w:sz w:val="24"/>
              </w:rPr>
            </w:pPr>
            <w:r w:rsidRPr="00BD1D25">
              <w:rPr>
                <w:sz w:val="24"/>
              </w:rPr>
              <w:t>3</w:t>
            </w:r>
          </w:p>
        </w:tc>
        <w:tc>
          <w:tcPr>
            <w:tcW w:w="1377" w:type="dxa"/>
            <w:gridSpan w:val="5"/>
          </w:tcPr>
          <w:p w:rsidR="00B775C8" w:rsidRPr="00BD1D25" w:rsidRDefault="00B775C8" w:rsidP="00015D1E">
            <w:pPr>
              <w:pStyle w:val="TableParagraph"/>
              <w:spacing w:line="258" w:lineRule="exact"/>
              <w:jc w:val="center"/>
              <w:rPr>
                <w:sz w:val="24"/>
              </w:rPr>
            </w:pPr>
            <w:r w:rsidRPr="00BD1D25">
              <w:rPr>
                <w:sz w:val="24"/>
              </w:rPr>
              <w:t>4</w:t>
            </w:r>
          </w:p>
        </w:tc>
        <w:tc>
          <w:tcPr>
            <w:tcW w:w="2029"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9" w:type="dxa"/>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gridAfter w:val="1"/>
          <w:wAfter w:w="8" w:type="dxa"/>
          <w:trHeight w:val="270"/>
        </w:trPr>
        <w:tc>
          <w:tcPr>
            <w:tcW w:w="2148" w:type="dxa"/>
            <w:gridSpan w:val="2"/>
            <w:tcBorders>
              <w:bottom w:val="nil"/>
            </w:tcBorders>
          </w:tcPr>
          <w:p w:rsidR="00B775C8" w:rsidRPr="00BD1D25" w:rsidRDefault="00B775C8" w:rsidP="00015D1E">
            <w:pPr>
              <w:pStyle w:val="TableParagraph"/>
              <w:spacing w:line="250" w:lineRule="exact"/>
              <w:rPr>
                <w:sz w:val="24"/>
              </w:rPr>
            </w:pPr>
            <w:r w:rsidRPr="00BD1D25">
              <w:rPr>
                <w:sz w:val="24"/>
              </w:rPr>
              <w:t>государственной</w:t>
            </w:r>
          </w:p>
        </w:tc>
        <w:tc>
          <w:tcPr>
            <w:tcW w:w="3682" w:type="dxa"/>
            <w:gridSpan w:val="3"/>
            <w:vMerge w:val="restart"/>
          </w:tcPr>
          <w:p w:rsidR="00B775C8" w:rsidRPr="00BD1D25" w:rsidRDefault="00B775C8" w:rsidP="00015D1E">
            <w:pPr>
              <w:pStyle w:val="TableParagraph"/>
              <w:rPr>
                <w:sz w:val="24"/>
              </w:rPr>
            </w:pPr>
          </w:p>
        </w:tc>
        <w:tc>
          <w:tcPr>
            <w:tcW w:w="1655" w:type="dxa"/>
            <w:gridSpan w:val="4"/>
            <w:vMerge w:val="restart"/>
          </w:tcPr>
          <w:p w:rsidR="00B775C8" w:rsidRPr="00BD1D25" w:rsidRDefault="00B775C8" w:rsidP="00015D1E">
            <w:pPr>
              <w:pStyle w:val="TableParagraph"/>
              <w:rPr>
                <w:sz w:val="24"/>
              </w:rPr>
            </w:pPr>
          </w:p>
        </w:tc>
        <w:tc>
          <w:tcPr>
            <w:tcW w:w="1377" w:type="dxa"/>
            <w:gridSpan w:val="5"/>
            <w:tcBorders>
              <w:bottom w:val="nil"/>
            </w:tcBorders>
          </w:tcPr>
          <w:p w:rsidR="00B775C8" w:rsidRPr="00BD1D25" w:rsidRDefault="00B775C8" w:rsidP="00015D1E">
            <w:pPr>
              <w:pStyle w:val="TableParagraph"/>
              <w:spacing w:line="250" w:lineRule="exact"/>
              <w:rPr>
                <w:sz w:val="24"/>
              </w:rPr>
            </w:pPr>
            <w:r w:rsidRPr="00BD1D25">
              <w:rPr>
                <w:sz w:val="24"/>
              </w:rPr>
              <w:t>ение</w:t>
            </w:r>
          </w:p>
        </w:tc>
        <w:tc>
          <w:tcPr>
            <w:tcW w:w="2029" w:type="dxa"/>
            <w:vMerge w:val="restart"/>
          </w:tcPr>
          <w:p w:rsidR="00B775C8" w:rsidRPr="00BD1D25" w:rsidRDefault="00B775C8" w:rsidP="00015D1E">
            <w:pPr>
              <w:pStyle w:val="TableParagraph"/>
              <w:rPr>
                <w:sz w:val="24"/>
              </w:rPr>
            </w:pPr>
          </w:p>
        </w:tc>
        <w:tc>
          <w:tcPr>
            <w:tcW w:w="1956" w:type="dxa"/>
            <w:gridSpan w:val="2"/>
            <w:tcBorders>
              <w:bottom w:val="nil"/>
            </w:tcBorders>
          </w:tcPr>
          <w:p w:rsidR="00B775C8" w:rsidRPr="00BD1D25" w:rsidRDefault="00B775C8" w:rsidP="00015D1E">
            <w:pPr>
              <w:pStyle w:val="TableParagraph"/>
              <w:spacing w:line="250" w:lineRule="exact"/>
              <w:rPr>
                <w:sz w:val="24"/>
              </w:rPr>
            </w:pPr>
            <w:r w:rsidRPr="00BD1D25">
              <w:rPr>
                <w:sz w:val="24"/>
              </w:rPr>
              <w:t>находящихся</w:t>
            </w:r>
            <w:r w:rsidRPr="00BD1D25">
              <w:rPr>
                <w:spacing w:val="-2"/>
                <w:sz w:val="24"/>
              </w:rPr>
              <w:t xml:space="preserve"> </w:t>
            </w:r>
            <w:r w:rsidRPr="00BD1D25">
              <w:rPr>
                <w:sz w:val="24"/>
              </w:rPr>
              <w:t>в</w:t>
            </w:r>
          </w:p>
        </w:tc>
        <w:tc>
          <w:tcPr>
            <w:tcW w:w="2509" w:type="dxa"/>
            <w:tcBorders>
              <w:bottom w:val="nil"/>
            </w:tcBorders>
          </w:tcPr>
          <w:p w:rsidR="00B775C8" w:rsidRPr="00BD1D25" w:rsidRDefault="00B775C8" w:rsidP="00015D1E">
            <w:pPr>
              <w:pStyle w:val="TableParagraph"/>
              <w:spacing w:line="250" w:lineRule="exact"/>
              <w:rPr>
                <w:sz w:val="24"/>
              </w:rPr>
            </w:pPr>
            <w:r w:rsidRPr="00BD1D25">
              <w:rPr>
                <w:sz w:val="24"/>
              </w:rPr>
              <w:t>пунктами</w:t>
            </w:r>
            <w:r w:rsidRPr="00BD1D25">
              <w:rPr>
                <w:spacing w:val="-3"/>
                <w:sz w:val="24"/>
              </w:rPr>
              <w:t xml:space="preserve"> </w:t>
            </w:r>
            <w:r w:rsidRPr="00BD1D25">
              <w:rPr>
                <w:sz w:val="24"/>
              </w:rPr>
              <w:t>2.10</w:t>
            </w:r>
          </w:p>
        </w:tc>
      </w:tr>
      <w:tr w:rsidR="00BD1D25" w:rsidRPr="00BD1D25" w:rsidTr="00BD1D25">
        <w:trPr>
          <w:gridAfter w:val="1"/>
          <w:wAfter w:w="8" w:type="dxa"/>
          <w:trHeight w:val="266"/>
        </w:trPr>
        <w:tc>
          <w:tcPr>
            <w:tcW w:w="2148"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lastRenderedPageBreak/>
              <w:t>(муниципальной)</w:t>
            </w:r>
          </w:p>
        </w:tc>
        <w:tc>
          <w:tcPr>
            <w:tcW w:w="3682" w:type="dxa"/>
            <w:gridSpan w:val="3"/>
            <w:vMerge/>
            <w:tcBorders>
              <w:top w:val="nil"/>
            </w:tcBorders>
          </w:tcPr>
          <w:p w:rsidR="00B775C8" w:rsidRPr="00BD1D25" w:rsidRDefault="00B775C8" w:rsidP="00015D1E">
            <w:pPr>
              <w:spacing w:after="0"/>
              <w:rPr>
                <w:sz w:val="2"/>
                <w:szCs w:val="2"/>
              </w:rPr>
            </w:pPr>
          </w:p>
        </w:tc>
        <w:tc>
          <w:tcPr>
            <w:tcW w:w="1655" w:type="dxa"/>
            <w:gridSpan w:val="4"/>
            <w:vMerge/>
            <w:tcBorders>
              <w:top w:val="nil"/>
            </w:tcBorders>
          </w:tcPr>
          <w:p w:rsidR="00B775C8" w:rsidRPr="00BD1D25" w:rsidRDefault="00B775C8" w:rsidP="00015D1E">
            <w:pPr>
              <w:spacing w:after="0"/>
              <w:rPr>
                <w:sz w:val="2"/>
                <w:szCs w:val="2"/>
              </w:rPr>
            </w:pPr>
          </w:p>
        </w:tc>
        <w:tc>
          <w:tcPr>
            <w:tcW w:w="1377" w:type="dxa"/>
            <w:gridSpan w:val="5"/>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w:t>
            </w:r>
          </w:p>
        </w:tc>
        <w:tc>
          <w:tcPr>
            <w:tcW w:w="2029" w:type="dxa"/>
            <w:vMerge/>
            <w:tcBorders>
              <w:top w:val="nil"/>
            </w:tcBorders>
          </w:tcPr>
          <w:p w:rsidR="00B775C8" w:rsidRPr="00BD1D25" w:rsidRDefault="00B775C8" w:rsidP="00015D1E">
            <w:pPr>
              <w:spacing w:after="0"/>
              <w:rPr>
                <w:sz w:val="2"/>
                <w:szCs w:val="2"/>
              </w:rPr>
            </w:pPr>
          </w:p>
        </w:tc>
        <w:tc>
          <w:tcPr>
            <w:tcW w:w="1956"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распоряжении</w:t>
            </w: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Административного</w:t>
            </w:r>
          </w:p>
        </w:tc>
      </w:tr>
      <w:tr w:rsidR="00BD1D25" w:rsidRPr="00BD1D25" w:rsidTr="00BD1D25">
        <w:trPr>
          <w:gridAfter w:val="1"/>
          <w:wAfter w:w="8" w:type="dxa"/>
          <w:trHeight w:val="265"/>
        </w:trPr>
        <w:tc>
          <w:tcPr>
            <w:tcW w:w="2148"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услуги</w:t>
            </w:r>
          </w:p>
        </w:tc>
        <w:tc>
          <w:tcPr>
            <w:tcW w:w="3682" w:type="dxa"/>
            <w:gridSpan w:val="3"/>
            <w:vMerge/>
            <w:tcBorders>
              <w:top w:val="nil"/>
            </w:tcBorders>
          </w:tcPr>
          <w:p w:rsidR="00B775C8" w:rsidRPr="00BD1D25" w:rsidRDefault="00B775C8" w:rsidP="00015D1E">
            <w:pPr>
              <w:spacing w:after="0"/>
              <w:rPr>
                <w:sz w:val="2"/>
                <w:szCs w:val="2"/>
              </w:rPr>
            </w:pPr>
          </w:p>
        </w:tc>
        <w:tc>
          <w:tcPr>
            <w:tcW w:w="1655" w:type="dxa"/>
            <w:gridSpan w:val="4"/>
            <w:vMerge/>
            <w:tcBorders>
              <w:top w:val="nil"/>
            </w:tcBorders>
          </w:tcPr>
          <w:p w:rsidR="00B775C8" w:rsidRPr="00BD1D25" w:rsidRDefault="00B775C8" w:rsidP="00015D1E">
            <w:pPr>
              <w:spacing w:after="0"/>
              <w:rPr>
                <w:sz w:val="2"/>
                <w:szCs w:val="2"/>
              </w:rPr>
            </w:pPr>
          </w:p>
        </w:tc>
        <w:tc>
          <w:tcPr>
            <w:tcW w:w="1377" w:type="dxa"/>
            <w:gridSpan w:val="5"/>
            <w:tcBorders>
              <w:top w:val="nil"/>
              <w:bottom w:val="nil"/>
            </w:tcBorders>
          </w:tcPr>
          <w:p w:rsidR="00B775C8" w:rsidRPr="00BD1D25" w:rsidRDefault="00B775C8" w:rsidP="00015D1E">
            <w:pPr>
              <w:pStyle w:val="TableParagraph"/>
              <w:spacing w:line="246" w:lineRule="exact"/>
              <w:rPr>
                <w:sz w:val="24"/>
              </w:rPr>
            </w:pPr>
            <w:r w:rsidRPr="00BD1D25">
              <w:rPr>
                <w:sz w:val="24"/>
              </w:rPr>
              <w:t>енной</w:t>
            </w:r>
          </w:p>
        </w:tc>
        <w:tc>
          <w:tcPr>
            <w:tcW w:w="2029" w:type="dxa"/>
            <w:vMerge/>
            <w:tcBorders>
              <w:top w:val="nil"/>
            </w:tcBorders>
          </w:tcPr>
          <w:p w:rsidR="00B775C8" w:rsidRPr="00BD1D25" w:rsidRDefault="00B775C8" w:rsidP="00015D1E">
            <w:pPr>
              <w:spacing w:after="0"/>
              <w:rPr>
                <w:sz w:val="2"/>
                <w:szCs w:val="2"/>
              </w:rPr>
            </w:pPr>
          </w:p>
        </w:tc>
        <w:tc>
          <w:tcPr>
            <w:tcW w:w="1956"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государственны</w:t>
            </w: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регламента,</w:t>
            </w:r>
            <w:r w:rsidRPr="00BD1D25">
              <w:rPr>
                <w:spacing w:val="-2"/>
                <w:sz w:val="24"/>
              </w:rPr>
              <w:t xml:space="preserve"> </w:t>
            </w:r>
            <w:r w:rsidRPr="00BD1D25">
              <w:rPr>
                <w:sz w:val="24"/>
              </w:rPr>
              <w:t>в</w:t>
            </w:r>
            <w:r w:rsidRPr="00BD1D25">
              <w:rPr>
                <w:spacing w:val="-3"/>
                <w:sz w:val="24"/>
              </w:rPr>
              <w:t xml:space="preserve"> </w:t>
            </w:r>
            <w:r w:rsidRPr="00BD1D25">
              <w:rPr>
                <w:sz w:val="24"/>
              </w:rPr>
              <w:t>том</w:t>
            </w:r>
          </w:p>
        </w:tc>
      </w:tr>
      <w:tr w:rsidR="00BD1D25" w:rsidRPr="00BD1D25" w:rsidTr="00BD1D25">
        <w:trPr>
          <w:gridAfter w:val="1"/>
          <w:wAfter w:w="8" w:type="dxa"/>
          <w:trHeight w:val="266"/>
        </w:trPr>
        <w:tc>
          <w:tcPr>
            <w:tcW w:w="2148" w:type="dxa"/>
            <w:gridSpan w:val="2"/>
            <w:tcBorders>
              <w:top w:val="nil"/>
              <w:bottom w:val="nil"/>
            </w:tcBorders>
          </w:tcPr>
          <w:p w:rsidR="00B775C8" w:rsidRPr="00BD1D25" w:rsidRDefault="00B775C8" w:rsidP="00015D1E">
            <w:pPr>
              <w:pStyle w:val="TableParagraph"/>
              <w:rPr>
                <w:sz w:val="18"/>
              </w:rPr>
            </w:pPr>
          </w:p>
        </w:tc>
        <w:tc>
          <w:tcPr>
            <w:tcW w:w="3682" w:type="dxa"/>
            <w:gridSpan w:val="3"/>
            <w:vMerge/>
            <w:tcBorders>
              <w:top w:val="nil"/>
            </w:tcBorders>
          </w:tcPr>
          <w:p w:rsidR="00B775C8" w:rsidRPr="00BD1D25" w:rsidRDefault="00B775C8" w:rsidP="00015D1E">
            <w:pPr>
              <w:spacing w:after="0"/>
              <w:rPr>
                <w:sz w:val="2"/>
                <w:szCs w:val="2"/>
              </w:rPr>
            </w:pPr>
          </w:p>
        </w:tc>
        <w:tc>
          <w:tcPr>
            <w:tcW w:w="1655" w:type="dxa"/>
            <w:gridSpan w:val="4"/>
            <w:vMerge/>
            <w:tcBorders>
              <w:top w:val="nil"/>
            </w:tcBorders>
          </w:tcPr>
          <w:p w:rsidR="00B775C8" w:rsidRPr="00BD1D25" w:rsidRDefault="00B775C8" w:rsidP="00015D1E">
            <w:pPr>
              <w:spacing w:after="0"/>
              <w:rPr>
                <w:sz w:val="2"/>
                <w:szCs w:val="2"/>
              </w:rPr>
            </w:pPr>
          </w:p>
        </w:tc>
        <w:tc>
          <w:tcPr>
            <w:tcW w:w="1377" w:type="dxa"/>
            <w:gridSpan w:val="5"/>
            <w:tcBorders>
              <w:top w:val="nil"/>
              <w:bottom w:val="nil"/>
            </w:tcBorders>
          </w:tcPr>
          <w:p w:rsidR="00B775C8" w:rsidRPr="00BD1D25" w:rsidRDefault="00B775C8" w:rsidP="00015D1E">
            <w:pPr>
              <w:pStyle w:val="TableParagraph"/>
              <w:spacing w:line="246" w:lineRule="exact"/>
              <w:rPr>
                <w:sz w:val="24"/>
              </w:rPr>
            </w:pPr>
            <w:r w:rsidRPr="00BD1D25">
              <w:rPr>
                <w:sz w:val="24"/>
              </w:rPr>
              <w:t>(муниципа</w:t>
            </w:r>
          </w:p>
        </w:tc>
        <w:tc>
          <w:tcPr>
            <w:tcW w:w="2029" w:type="dxa"/>
            <w:vMerge/>
            <w:tcBorders>
              <w:top w:val="nil"/>
            </w:tcBorders>
          </w:tcPr>
          <w:p w:rsidR="00B775C8" w:rsidRPr="00BD1D25" w:rsidRDefault="00B775C8" w:rsidP="00015D1E">
            <w:pPr>
              <w:spacing w:after="0"/>
              <w:rPr>
                <w:sz w:val="2"/>
                <w:szCs w:val="2"/>
              </w:rPr>
            </w:pPr>
          </w:p>
        </w:tc>
        <w:tc>
          <w:tcPr>
            <w:tcW w:w="1956"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х</w:t>
            </w:r>
            <w:r w:rsidRPr="00BD1D25">
              <w:rPr>
                <w:spacing w:val="1"/>
                <w:sz w:val="24"/>
              </w:rPr>
              <w:t xml:space="preserve"> </w:t>
            </w:r>
            <w:r w:rsidRPr="00BD1D25">
              <w:rPr>
                <w:sz w:val="24"/>
              </w:rPr>
              <w:t>органов</w:t>
            </w: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числе</w:t>
            </w:r>
            <w:r w:rsidRPr="00BD1D25">
              <w:rPr>
                <w:spacing w:val="-2"/>
                <w:sz w:val="24"/>
              </w:rPr>
              <w:t xml:space="preserve"> </w:t>
            </w:r>
            <w:r w:rsidRPr="00BD1D25">
              <w:rPr>
                <w:sz w:val="24"/>
              </w:rPr>
              <w:t>с</w:t>
            </w:r>
          </w:p>
        </w:tc>
      </w:tr>
      <w:tr w:rsidR="00BD1D25" w:rsidRPr="00BD1D25" w:rsidTr="00BD1D25">
        <w:trPr>
          <w:gridAfter w:val="1"/>
          <w:wAfter w:w="8" w:type="dxa"/>
          <w:trHeight w:val="265"/>
        </w:trPr>
        <w:tc>
          <w:tcPr>
            <w:tcW w:w="2148" w:type="dxa"/>
            <w:gridSpan w:val="2"/>
            <w:tcBorders>
              <w:top w:val="nil"/>
              <w:bottom w:val="nil"/>
            </w:tcBorders>
          </w:tcPr>
          <w:p w:rsidR="00B775C8" w:rsidRPr="00BD1D25" w:rsidRDefault="00B775C8" w:rsidP="00015D1E">
            <w:pPr>
              <w:pStyle w:val="TableParagraph"/>
              <w:rPr>
                <w:sz w:val="18"/>
              </w:rPr>
            </w:pPr>
          </w:p>
        </w:tc>
        <w:tc>
          <w:tcPr>
            <w:tcW w:w="3682" w:type="dxa"/>
            <w:gridSpan w:val="3"/>
            <w:vMerge/>
            <w:tcBorders>
              <w:top w:val="nil"/>
            </w:tcBorders>
          </w:tcPr>
          <w:p w:rsidR="00B775C8" w:rsidRPr="00BD1D25" w:rsidRDefault="00B775C8" w:rsidP="00015D1E">
            <w:pPr>
              <w:spacing w:after="0"/>
              <w:rPr>
                <w:sz w:val="2"/>
                <w:szCs w:val="2"/>
              </w:rPr>
            </w:pPr>
          </w:p>
        </w:tc>
        <w:tc>
          <w:tcPr>
            <w:tcW w:w="1655" w:type="dxa"/>
            <w:gridSpan w:val="4"/>
            <w:vMerge/>
            <w:tcBorders>
              <w:top w:val="nil"/>
            </w:tcBorders>
          </w:tcPr>
          <w:p w:rsidR="00B775C8" w:rsidRPr="00BD1D25" w:rsidRDefault="00B775C8" w:rsidP="00015D1E">
            <w:pPr>
              <w:spacing w:after="0"/>
              <w:rPr>
                <w:sz w:val="2"/>
                <w:szCs w:val="2"/>
              </w:rPr>
            </w:pPr>
          </w:p>
        </w:tc>
        <w:tc>
          <w:tcPr>
            <w:tcW w:w="1377" w:type="dxa"/>
            <w:gridSpan w:val="5"/>
            <w:tcBorders>
              <w:top w:val="nil"/>
              <w:bottom w:val="nil"/>
            </w:tcBorders>
          </w:tcPr>
          <w:p w:rsidR="00B775C8" w:rsidRPr="00BD1D25" w:rsidRDefault="00B775C8" w:rsidP="00015D1E">
            <w:pPr>
              <w:pStyle w:val="TableParagraph"/>
              <w:spacing w:line="246" w:lineRule="exact"/>
              <w:rPr>
                <w:sz w:val="24"/>
              </w:rPr>
            </w:pPr>
            <w:r w:rsidRPr="00BD1D25">
              <w:rPr>
                <w:sz w:val="24"/>
              </w:rPr>
              <w:t>льной)</w:t>
            </w:r>
          </w:p>
        </w:tc>
        <w:tc>
          <w:tcPr>
            <w:tcW w:w="2029" w:type="dxa"/>
            <w:vMerge/>
            <w:tcBorders>
              <w:top w:val="nil"/>
            </w:tcBorders>
          </w:tcPr>
          <w:p w:rsidR="00B775C8" w:rsidRPr="00BD1D25" w:rsidRDefault="00B775C8" w:rsidP="00015D1E">
            <w:pPr>
              <w:spacing w:after="0"/>
              <w:rPr>
                <w:sz w:val="2"/>
                <w:szCs w:val="2"/>
              </w:rPr>
            </w:pPr>
          </w:p>
        </w:tc>
        <w:tc>
          <w:tcPr>
            <w:tcW w:w="1956"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(организаций)</w:t>
            </w: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использованием</w:t>
            </w:r>
          </w:p>
        </w:tc>
      </w:tr>
      <w:tr w:rsidR="00BD1D25" w:rsidRPr="00BD1D25" w:rsidTr="00BD1D25">
        <w:trPr>
          <w:gridAfter w:val="1"/>
          <w:wAfter w:w="8" w:type="dxa"/>
          <w:trHeight w:val="271"/>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vMerge/>
            <w:tcBorders>
              <w:top w:val="nil"/>
            </w:tcBorders>
          </w:tcPr>
          <w:p w:rsidR="00B775C8" w:rsidRPr="00BD1D25" w:rsidRDefault="00B775C8" w:rsidP="00015D1E">
            <w:pPr>
              <w:spacing w:after="0"/>
              <w:rPr>
                <w:sz w:val="2"/>
                <w:szCs w:val="2"/>
              </w:rPr>
            </w:pPr>
          </w:p>
        </w:tc>
        <w:tc>
          <w:tcPr>
            <w:tcW w:w="1655" w:type="dxa"/>
            <w:gridSpan w:val="4"/>
            <w:vMerge/>
            <w:tcBorders>
              <w:top w:val="nil"/>
            </w:tcBorders>
          </w:tcPr>
          <w:p w:rsidR="00B775C8" w:rsidRPr="00BD1D25" w:rsidRDefault="00B775C8" w:rsidP="00015D1E">
            <w:pPr>
              <w:spacing w:after="0"/>
              <w:rPr>
                <w:sz w:val="2"/>
                <w:szCs w:val="2"/>
              </w:rPr>
            </w:pPr>
          </w:p>
        </w:tc>
        <w:tc>
          <w:tcPr>
            <w:tcW w:w="1377" w:type="dxa"/>
            <w:gridSpan w:val="5"/>
            <w:tcBorders>
              <w:top w:val="nil"/>
            </w:tcBorders>
          </w:tcPr>
          <w:p w:rsidR="00B775C8" w:rsidRPr="00BD1D25" w:rsidRDefault="00B775C8" w:rsidP="00015D1E">
            <w:pPr>
              <w:pStyle w:val="TableParagraph"/>
              <w:spacing w:line="251" w:lineRule="exact"/>
              <w:rPr>
                <w:sz w:val="24"/>
              </w:rPr>
            </w:pPr>
            <w:r w:rsidRPr="00BD1D25">
              <w:rPr>
                <w:sz w:val="24"/>
              </w:rPr>
              <w:t>услуги</w:t>
            </w:r>
          </w:p>
        </w:tc>
        <w:tc>
          <w:tcPr>
            <w:tcW w:w="2029" w:type="dxa"/>
            <w:vMerge/>
            <w:tcBorders>
              <w:top w:val="nil"/>
            </w:tcBorders>
          </w:tcPr>
          <w:p w:rsidR="00B775C8" w:rsidRPr="00BD1D25" w:rsidRDefault="00B775C8" w:rsidP="00015D1E">
            <w:pPr>
              <w:spacing w:after="0"/>
              <w:rPr>
                <w:sz w:val="2"/>
                <w:szCs w:val="2"/>
              </w:rPr>
            </w:pPr>
          </w:p>
        </w:tc>
        <w:tc>
          <w:tcPr>
            <w:tcW w:w="1956" w:type="dxa"/>
            <w:gridSpan w:val="2"/>
            <w:tcBorders>
              <w:top w:val="nil"/>
            </w:tcBorders>
          </w:tcPr>
          <w:p w:rsidR="00B775C8" w:rsidRPr="00BD1D25" w:rsidRDefault="00B775C8" w:rsidP="00015D1E">
            <w:pPr>
              <w:pStyle w:val="TableParagraph"/>
              <w:rPr>
                <w:sz w:val="20"/>
              </w:rPr>
            </w:pPr>
          </w:p>
        </w:tc>
        <w:tc>
          <w:tcPr>
            <w:tcW w:w="2509" w:type="dxa"/>
            <w:tcBorders>
              <w:top w:val="nil"/>
            </w:tcBorders>
          </w:tcPr>
          <w:p w:rsidR="00B775C8" w:rsidRPr="00BD1D25" w:rsidRDefault="00B775C8" w:rsidP="00015D1E">
            <w:pPr>
              <w:pStyle w:val="TableParagraph"/>
              <w:spacing w:line="251" w:lineRule="exact"/>
              <w:rPr>
                <w:sz w:val="24"/>
              </w:rPr>
            </w:pPr>
            <w:r w:rsidRPr="00BD1D25">
              <w:rPr>
                <w:sz w:val="24"/>
              </w:rPr>
              <w:t>СМЭВ</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bottom w:val="nil"/>
            </w:tcBorders>
          </w:tcPr>
          <w:p w:rsidR="00B775C8" w:rsidRPr="00BD1D25" w:rsidRDefault="00B775C8" w:rsidP="00015D1E">
            <w:pPr>
              <w:pStyle w:val="TableParagraph"/>
              <w:spacing w:line="255" w:lineRule="exact"/>
              <w:rPr>
                <w:sz w:val="24"/>
              </w:rPr>
            </w:pPr>
            <w:r w:rsidRPr="00BD1D25">
              <w:rPr>
                <w:sz w:val="24"/>
              </w:rPr>
              <w:t>получение</w:t>
            </w:r>
            <w:r w:rsidRPr="00BD1D25">
              <w:rPr>
                <w:spacing w:val="-3"/>
                <w:sz w:val="24"/>
              </w:rPr>
              <w:t xml:space="preserve"> </w:t>
            </w:r>
            <w:r w:rsidRPr="00BD1D25">
              <w:rPr>
                <w:sz w:val="24"/>
              </w:rPr>
              <w:t>ответов</w:t>
            </w:r>
            <w:r w:rsidRPr="00BD1D25">
              <w:rPr>
                <w:spacing w:val="-1"/>
                <w:sz w:val="24"/>
              </w:rPr>
              <w:t xml:space="preserve"> </w:t>
            </w:r>
            <w:r w:rsidRPr="00BD1D25">
              <w:rPr>
                <w:sz w:val="24"/>
              </w:rPr>
              <w:t>на</w:t>
            </w:r>
          </w:p>
        </w:tc>
        <w:tc>
          <w:tcPr>
            <w:tcW w:w="1655" w:type="dxa"/>
            <w:gridSpan w:val="4"/>
            <w:tcBorders>
              <w:bottom w:val="nil"/>
            </w:tcBorders>
          </w:tcPr>
          <w:p w:rsidR="00B775C8" w:rsidRPr="00BD1D25" w:rsidRDefault="00B775C8" w:rsidP="00015D1E">
            <w:pPr>
              <w:pStyle w:val="TableParagraph"/>
              <w:spacing w:line="255" w:lineRule="exact"/>
              <w:rPr>
                <w:sz w:val="24"/>
              </w:rPr>
            </w:pPr>
            <w:r w:rsidRPr="00BD1D25">
              <w:rPr>
                <w:sz w:val="24"/>
              </w:rPr>
              <w:t>3 рабочих</w:t>
            </w:r>
            <w:r w:rsidRPr="00BD1D25">
              <w:rPr>
                <w:spacing w:val="2"/>
                <w:sz w:val="24"/>
              </w:rPr>
              <w:t xml:space="preserve"> </w:t>
            </w:r>
            <w:r w:rsidRPr="00BD1D25">
              <w:rPr>
                <w:sz w:val="24"/>
              </w:rPr>
              <w:t>дня</w:t>
            </w:r>
          </w:p>
        </w:tc>
        <w:tc>
          <w:tcPr>
            <w:tcW w:w="1377" w:type="dxa"/>
            <w:gridSpan w:val="5"/>
            <w:tcBorders>
              <w:bottom w:val="nil"/>
            </w:tcBorders>
          </w:tcPr>
          <w:p w:rsidR="00B775C8" w:rsidRPr="00BD1D25" w:rsidRDefault="00B775C8" w:rsidP="00015D1E">
            <w:pPr>
              <w:pStyle w:val="TableParagraph"/>
              <w:spacing w:line="255" w:lineRule="exact"/>
              <w:rPr>
                <w:sz w:val="24"/>
              </w:rPr>
            </w:pPr>
            <w:r w:rsidRPr="00BD1D25">
              <w:rPr>
                <w:sz w:val="24"/>
              </w:rPr>
              <w:t>должностн</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9" w:type="dxa"/>
            <w:tcBorders>
              <w:bottom w:val="nil"/>
            </w:tcBorders>
          </w:tcPr>
          <w:p w:rsidR="00B775C8" w:rsidRPr="00BD1D25" w:rsidRDefault="00B775C8" w:rsidP="00015D1E">
            <w:pPr>
              <w:pStyle w:val="TableParagraph"/>
              <w:spacing w:line="255" w:lineRule="exact"/>
              <w:rPr>
                <w:sz w:val="24"/>
              </w:rPr>
            </w:pPr>
            <w:r w:rsidRPr="00BD1D25">
              <w:rPr>
                <w:sz w:val="24"/>
              </w:rPr>
              <w:t>получение</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межведомственные</w:t>
            </w:r>
            <w:r w:rsidRPr="00BD1D25">
              <w:rPr>
                <w:spacing w:val="-5"/>
                <w:sz w:val="24"/>
              </w:rPr>
              <w:t xml:space="preserve"> </w:t>
            </w:r>
            <w:r w:rsidRPr="00BD1D25">
              <w:rPr>
                <w:sz w:val="24"/>
              </w:rPr>
              <w:t>запросы,</w:t>
            </w: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со дня</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 /ГИС/</w:t>
            </w: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формирование</w:t>
            </w:r>
            <w:r w:rsidRPr="00BD1D25">
              <w:rPr>
                <w:spacing w:val="-2"/>
                <w:sz w:val="24"/>
              </w:rPr>
              <w:t xml:space="preserve"> </w:t>
            </w:r>
            <w:r w:rsidRPr="00BD1D25">
              <w:rPr>
                <w:sz w:val="24"/>
              </w:rPr>
              <w:t>полного</w:t>
            </w: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направления</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СМЭВ</w:t>
            </w: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(сведений),</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комплекта</w:t>
            </w:r>
            <w:r w:rsidRPr="00BD1D25">
              <w:rPr>
                <w:spacing w:val="-3"/>
                <w:sz w:val="24"/>
              </w:rPr>
              <w:t xml:space="preserve"> </w:t>
            </w:r>
            <w:r w:rsidRPr="00BD1D25">
              <w:rPr>
                <w:sz w:val="24"/>
              </w:rPr>
              <w:t>документов</w:t>
            </w: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межведомств</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необходимых</w:t>
            </w:r>
            <w:r w:rsidRPr="00BD1D25">
              <w:rPr>
                <w:spacing w:val="-3"/>
                <w:sz w:val="24"/>
              </w:rPr>
              <w:t xml:space="preserve"> </w:t>
            </w:r>
            <w:r w:rsidRPr="00BD1D25">
              <w:rPr>
                <w:sz w:val="24"/>
              </w:rPr>
              <w:t>для</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енного</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запроса</w:t>
            </w:r>
            <w:r w:rsidRPr="00BD1D25">
              <w:rPr>
                <w:spacing w:val="-2"/>
                <w:sz w:val="24"/>
              </w:rPr>
              <w:t xml:space="preserve"> </w:t>
            </w:r>
            <w:r w:rsidRPr="00BD1D25">
              <w:rPr>
                <w:sz w:val="24"/>
              </w:rPr>
              <w:t>в</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орган</w:t>
            </w:r>
            <w:r w:rsidRPr="00BD1D25">
              <w:rPr>
                <w:spacing w:val="-1"/>
                <w:sz w:val="24"/>
              </w:rPr>
              <w:t xml:space="preserve"> </w:t>
            </w:r>
            <w:r w:rsidRPr="00BD1D25">
              <w:rPr>
                <w:sz w:val="24"/>
              </w:rPr>
              <w:t>или</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организацию,</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предоставляю</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ение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щие</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w:t>
            </w:r>
            <w:r w:rsidRPr="00BD1D25">
              <w:rPr>
                <w:spacing w:val="-2"/>
                <w:sz w:val="24"/>
              </w:rPr>
              <w:t xml:space="preserve"> </w:t>
            </w:r>
            <w:r w:rsidRPr="00BD1D25">
              <w:rPr>
                <w:sz w:val="24"/>
              </w:rPr>
              <w:t>и</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енной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информацию,</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если иные</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льной)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сроки</w:t>
            </w:r>
            <w:r w:rsidRPr="00BD1D25">
              <w:rPr>
                <w:spacing w:val="-1"/>
                <w:sz w:val="24"/>
              </w:rPr>
              <w:t xml:space="preserve"> </w:t>
            </w:r>
            <w:r w:rsidRPr="00BD1D25">
              <w:rPr>
                <w:sz w:val="24"/>
              </w:rPr>
              <w:t>не</w:t>
            </w:r>
          </w:p>
        </w:tc>
        <w:tc>
          <w:tcPr>
            <w:tcW w:w="1377"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w:t>
            </w:r>
          </w:p>
        </w:tc>
        <w:tc>
          <w:tcPr>
            <w:tcW w:w="1377" w:type="dxa"/>
            <w:gridSpan w:val="5"/>
            <w:tcBorders>
              <w:top w:val="nil"/>
              <w:bottom w:val="nil"/>
            </w:tcBorders>
          </w:tcPr>
          <w:p w:rsidR="00B775C8" w:rsidRPr="00BD1D25" w:rsidRDefault="00B775C8" w:rsidP="00015D1E">
            <w:pPr>
              <w:pStyle w:val="TableParagraph"/>
              <w:rPr>
                <w:sz w:val="20"/>
              </w:rPr>
            </w:pP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ы</w:t>
            </w:r>
          </w:p>
        </w:tc>
        <w:tc>
          <w:tcPr>
            <w:tcW w:w="1377" w:type="dxa"/>
            <w:gridSpan w:val="5"/>
            <w:tcBorders>
              <w:top w:val="nil"/>
              <w:bottom w:val="nil"/>
            </w:tcBorders>
          </w:tcPr>
          <w:p w:rsidR="00B775C8" w:rsidRPr="00BD1D25" w:rsidRDefault="00B775C8" w:rsidP="00015D1E">
            <w:pPr>
              <w:pStyle w:val="TableParagraph"/>
              <w:rPr>
                <w:sz w:val="20"/>
              </w:rPr>
            </w:pP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законодатель</w:t>
            </w:r>
          </w:p>
        </w:tc>
        <w:tc>
          <w:tcPr>
            <w:tcW w:w="1377" w:type="dxa"/>
            <w:gridSpan w:val="5"/>
            <w:tcBorders>
              <w:top w:val="nil"/>
              <w:bottom w:val="nil"/>
            </w:tcBorders>
          </w:tcPr>
          <w:p w:rsidR="00B775C8" w:rsidRPr="00BD1D25" w:rsidRDefault="00B775C8" w:rsidP="00015D1E">
            <w:pPr>
              <w:pStyle w:val="TableParagraph"/>
              <w:rPr>
                <w:sz w:val="20"/>
              </w:rPr>
            </w:pP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bottom w:val="nil"/>
            </w:tcBorders>
          </w:tcPr>
          <w:p w:rsidR="00B775C8" w:rsidRPr="00BD1D25" w:rsidRDefault="00B775C8" w:rsidP="00015D1E">
            <w:pPr>
              <w:pStyle w:val="TableParagraph"/>
              <w:rPr>
                <w:sz w:val="20"/>
              </w:rPr>
            </w:pPr>
          </w:p>
        </w:tc>
        <w:tc>
          <w:tcPr>
            <w:tcW w:w="3682" w:type="dxa"/>
            <w:gridSpan w:val="3"/>
            <w:tcBorders>
              <w:top w:val="nil"/>
              <w:bottom w:val="nil"/>
            </w:tcBorders>
          </w:tcPr>
          <w:p w:rsidR="00B775C8" w:rsidRPr="00BD1D25" w:rsidRDefault="00B775C8" w:rsidP="00015D1E">
            <w:pPr>
              <w:pStyle w:val="TableParagraph"/>
              <w:rPr>
                <w:sz w:val="20"/>
              </w:rPr>
            </w:pPr>
          </w:p>
        </w:tc>
        <w:tc>
          <w:tcPr>
            <w:tcW w:w="1655"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ством</w:t>
            </w:r>
            <w:r w:rsidRPr="00BD1D25">
              <w:rPr>
                <w:spacing w:val="-1"/>
                <w:sz w:val="24"/>
              </w:rPr>
              <w:t xml:space="preserve"> </w:t>
            </w:r>
            <w:r w:rsidRPr="00BD1D25">
              <w:rPr>
                <w:sz w:val="24"/>
              </w:rPr>
              <w:t>РФ</w:t>
            </w:r>
            <w:r w:rsidRPr="00BD1D25">
              <w:rPr>
                <w:spacing w:val="-2"/>
                <w:sz w:val="24"/>
              </w:rPr>
              <w:t xml:space="preserve"> </w:t>
            </w:r>
            <w:r w:rsidRPr="00BD1D25">
              <w:rPr>
                <w:sz w:val="24"/>
              </w:rPr>
              <w:t>и</w:t>
            </w:r>
          </w:p>
        </w:tc>
        <w:tc>
          <w:tcPr>
            <w:tcW w:w="1377" w:type="dxa"/>
            <w:gridSpan w:val="5"/>
            <w:tcBorders>
              <w:top w:val="nil"/>
              <w:bottom w:val="nil"/>
            </w:tcBorders>
          </w:tcPr>
          <w:p w:rsidR="00B775C8" w:rsidRPr="00BD1D25" w:rsidRDefault="00B775C8" w:rsidP="00015D1E">
            <w:pPr>
              <w:pStyle w:val="TableParagraph"/>
              <w:rPr>
                <w:sz w:val="20"/>
              </w:rPr>
            </w:pP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148" w:type="dxa"/>
            <w:gridSpan w:val="2"/>
            <w:tcBorders>
              <w:top w:val="nil"/>
            </w:tcBorders>
          </w:tcPr>
          <w:p w:rsidR="00B775C8" w:rsidRPr="00BD1D25" w:rsidRDefault="00B775C8" w:rsidP="00015D1E">
            <w:pPr>
              <w:pStyle w:val="TableParagraph"/>
              <w:rPr>
                <w:sz w:val="20"/>
              </w:rPr>
            </w:pPr>
          </w:p>
        </w:tc>
        <w:tc>
          <w:tcPr>
            <w:tcW w:w="3682" w:type="dxa"/>
            <w:gridSpan w:val="3"/>
            <w:tcBorders>
              <w:top w:val="nil"/>
            </w:tcBorders>
          </w:tcPr>
          <w:p w:rsidR="00B775C8" w:rsidRPr="00BD1D25" w:rsidRDefault="00B775C8" w:rsidP="00015D1E">
            <w:pPr>
              <w:pStyle w:val="TableParagraph"/>
              <w:rPr>
                <w:sz w:val="20"/>
              </w:rPr>
            </w:pPr>
          </w:p>
        </w:tc>
        <w:tc>
          <w:tcPr>
            <w:tcW w:w="1655" w:type="dxa"/>
            <w:gridSpan w:val="4"/>
            <w:tcBorders>
              <w:top w:val="nil"/>
            </w:tcBorders>
          </w:tcPr>
          <w:p w:rsidR="00B775C8" w:rsidRPr="00BD1D25" w:rsidRDefault="00B775C8" w:rsidP="00015D1E">
            <w:pPr>
              <w:pStyle w:val="TableParagraph"/>
              <w:spacing w:line="256" w:lineRule="exact"/>
              <w:rPr>
                <w:sz w:val="24"/>
              </w:rPr>
            </w:pPr>
            <w:r w:rsidRPr="00BD1D25">
              <w:rPr>
                <w:sz w:val="24"/>
              </w:rPr>
              <w:t>субъекта</w:t>
            </w:r>
            <w:r w:rsidRPr="00BD1D25">
              <w:rPr>
                <w:spacing w:val="-3"/>
                <w:sz w:val="24"/>
              </w:rPr>
              <w:t xml:space="preserve"> </w:t>
            </w:r>
            <w:r w:rsidRPr="00BD1D25">
              <w:rPr>
                <w:sz w:val="24"/>
              </w:rPr>
              <w:t>РФ</w:t>
            </w:r>
          </w:p>
        </w:tc>
        <w:tc>
          <w:tcPr>
            <w:tcW w:w="1377" w:type="dxa"/>
            <w:gridSpan w:val="5"/>
            <w:tcBorders>
              <w:top w:val="nil"/>
            </w:tcBorders>
          </w:tcPr>
          <w:p w:rsidR="00B775C8" w:rsidRPr="00BD1D25" w:rsidRDefault="00B775C8" w:rsidP="00015D1E">
            <w:pPr>
              <w:pStyle w:val="TableParagraph"/>
              <w:rPr>
                <w:sz w:val="20"/>
              </w:rPr>
            </w:pPr>
          </w:p>
        </w:tc>
        <w:tc>
          <w:tcPr>
            <w:tcW w:w="2029" w:type="dxa"/>
            <w:tcBorders>
              <w:top w:val="nil"/>
            </w:tcBorders>
          </w:tcPr>
          <w:p w:rsidR="00B775C8" w:rsidRPr="00BD1D25" w:rsidRDefault="00B775C8" w:rsidP="00015D1E">
            <w:pPr>
              <w:pStyle w:val="TableParagraph"/>
              <w:rPr>
                <w:sz w:val="20"/>
              </w:rPr>
            </w:pPr>
          </w:p>
        </w:tc>
        <w:tc>
          <w:tcPr>
            <w:tcW w:w="1956" w:type="dxa"/>
            <w:gridSpan w:val="2"/>
            <w:tcBorders>
              <w:top w:val="nil"/>
            </w:tcBorders>
          </w:tcPr>
          <w:p w:rsidR="00B775C8" w:rsidRPr="00BD1D25" w:rsidRDefault="00B775C8" w:rsidP="00015D1E">
            <w:pPr>
              <w:pStyle w:val="TableParagraph"/>
              <w:rPr>
                <w:sz w:val="20"/>
              </w:rPr>
            </w:pPr>
          </w:p>
        </w:tc>
        <w:tc>
          <w:tcPr>
            <w:tcW w:w="2509" w:type="dxa"/>
            <w:tcBorders>
              <w:top w:val="nil"/>
            </w:tcBorders>
          </w:tcPr>
          <w:p w:rsidR="00B775C8" w:rsidRPr="00BD1D25" w:rsidRDefault="00B775C8" w:rsidP="00015D1E">
            <w:pPr>
              <w:pStyle w:val="TableParagraph"/>
              <w:rPr>
                <w:sz w:val="20"/>
              </w:rPr>
            </w:pPr>
          </w:p>
        </w:tc>
      </w:tr>
      <w:tr w:rsidR="00BD1D25" w:rsidRPr="00BD1D25" w:rsidTr="00BD1D25">
        <w:trPr>
          <w:gridAfter w:val="1"/>
          <w:wAfter w:w="8" w:type="dxa"/>
          <w:trHeight w:val="523"/>
        </w:trPr>
        <w:tc>
          <w:tcPr>
            <w:tcW w:w="15356" w:type="dxa"/>
            <w:gridSpan w:val="18"/>
          </w:tcPr>
          <w:p w:rsidR="00B775C8" w:rsidRPr="00BD1D25" w:rsidRDefault="00B775C8" w:rsidP="00015D1E">
            <w:pPr>
              <w:pStyle w:val="TableParagraph"/>
              <w:spacing w:line="270" w:lineRule="exact"/>
              <w:rPr>
                <w:sz w:val="24"/>
              </w:rPr>
            </w:pPr>
            <w:r w:rsidRPr="00BD1D25">
              <w:rPr>
                <w:sz w:val="24"/>
              </w:rPr>
              <w:t>3.</w:t>
            </w:r>
            <w:r w:rsidRPr="00BD1D25">
              <w:rPr>
                <w:spacing w:val="57"/>
                <w:sz w:val="24"/>
              </w:rPr>
              <w:t xml:space="preserve"> </w:t>
            </w:r>
            <w:r w:rsidRPr="00BD1D25">
              <w:rPr>
                <w:sz w:val="24"/>
              </w:rPr>
              <w:t>Рассмотрение</w:t>
            </w:r>
            <w:r w:rsidRPr="00BD1D25">
              <w:rPr>
                <w:spacing w:val="-3"/>
                <w:sz w:val="24"/>
              </w:rPr>
              <w:t xml:space="preserve"> </w:t>
            </w:r>
            <w:r w:rsidRPr="00BD1D25">
              <w:rPr>
                <w:sz w:val="24"/>
              </w:rPr>
              <w:t>документов</w:t>
            </w:r>
            <w:r w:rsidRPr="00BD1D25">
              <w:rPr>
                <w:spacing w:val="-1"/>
                <w:sz w:val="24"/>
              </w:rPr>
              <w:t xml:space="preserve"> </w:t>
            </w:r>
            <w:r w:rsidRPr="00BD1D25">
              <w:rPr>
                <w:sz w:val="24"/>
              </w:rPr>
              <w:t>и</w:t>
            </w:r>
            <w:r w:rsidRPr="00BD1D25">
              <w:rPr>
                <w:spacing w:val="-1"/>
                <w:sz w:val="24"/>
              </w:rPr>
              <w:t xml:space="preserve"> </w:t>
            </w:r>
            <w:r w:rsidRPr="00BD1D25">
              <w:rPr>
                <w:sz w:val="24"/>
              </w:rPr>
              <w:t>сведений</w:t>
            </w:r>
          </w:p>
        </w:tc>
      </w:tr>
      <w:tr w:rsidR="00BD1D25" w:rsidRPr="00BD1D25" w:rsidTr="00BD1D25">
        <w:trPr>
          <w:trHeight w:val="278"/>
        </w:trPr>
        <w:tc>
          <w:tcPr>
            <w:tcW w:w="2238" w:type="dxa"/>
            <w:gridSpan w:val="4"/>
          </w:tcPr>
          <w:p w:rsidR="00B775C8" w:rsidRPr="00BD1D25" w:rsidRDefault="00B775C8" w:rsidP="00015D1E">
            <w:pPr>
              <w:pStyle w:val="TableParagraph"/>
              <w:spacing w:line="258" w:lineRule="exact"/>
              <w:jc w:val="center"/>
              <w:rPr>
                <w:sz w:val="24"/>
              </w:rPr>
            </w:pPr>
            <w:r w:rsidRPr="00BD1D25">
              <w:rPr>
                <w:sz w:val="24"/>
              </w:rPr>
              <w:t>1</w:t>
            </w:r>
          </w:p>
        </w:tc>
        <w:tc>
          <w:tcPr>
            <w:tcW w:w="3630" w:type="dxa"/>
            <w:gridSpan w:val="3"/>
          </w:tcPr>
          <w:p w:rsidR="00B775C8" w:rsidRPr="00BD1D25" w:rsidRDefault="00B775C8" w:rsidP="00015D1E">
            <w:pPr>
              <w:pStyle w:val="TableParagraph"/>
              <w:spacing w:line="258" w:lineRule="exact"/>
              <w:jc w:val="center"/>
              <w:rPr>
                <w:sz w:val="24"/>
              </w:rPr>
            </w:pPr>
            <w:r w:rsidRPr="00BD1D25">
              <w:rPr>
                <w:sz w:val="24"/>
              </w:rPr>
              <w:t>2</w:t>
            </w:r>
          </w:p>
        </w:tc>
        <w:tc>
          <w:tcPr>
            <w:tcW w:w="1670" w:type="dxa"/>
            <w:gridSpan w:val="5"/>
          </w:tcPr>
          <w:p w:rsidR="00B775C8" w:rsidRPr="00BD1D25" w:rsidRDefault="00B775C8" w:rsidP="00015D1E">
            <w:pPr>
              <w:pStyle w:val="TableParagraph"/>
              <w:spacing w:line="258" w:lineRule="exact"/>
              <w:jc w:val="center"/>
              <w:rPr>
                <w:sz w:val="24"/>
              </w:rPr>
            </w:pPr>
            <w:r w:rsidRPr="00BD1D25">
              <w:rPr>
                <w:sz w:val="24"/>
              </w:rPr>
              <w:t>3</w:t>
            </w:r>
          </w:p>
        </w:tc>
        <w:tc>
          <w:tcPr>
            <w:tcW w:w="1324" w:type="dxa"/>
            <w:gridSpan w:val="2"/>
          </w:tcPr>
          <w:p w:rsidR="00B775C8" w:rsidRPr="00BD1D25" w:rsidRDefault="00B775C8" w:rsidP="00015D1E">
            <w:pPr>
              <w:pStyle w:val="TableParagraph"/>
              <w:spacing w:line="258" w:lineRule="exact"/>
              <w:jc w:val="center"/>
              <w:rPr>
                <w:sz w:val="24"/>
              </w:rPr>
            </w:pPr>
            <w:r w:rsidRPr="00BD1D25">
              <w:rPr>
                <w:sz w:val="24"/>
              </w:rPr>
              <w:t>4</w:t>
            </w:r>
          </w:p>
        </w:tc>
        <w:tc>
          <w:tcPr>
            <w:tcW w:w="2029"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17" w:type="dxa"/>
            <w:gridSpan w:val="2"/>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trHeight w:val="275"/>
        </w:trPr>
        <w:tc>
          <w:tcPr>
            <w:tcW w:w="2238" w:type="dxa"/>
            <w:gridSpan w:val="4"/>
            <w:tcBorders>
              <w:bottom w:val="nil"/>
            </w:tcBorders>
          </w:tcPr>
          <w:p w:rsidR="00B775C8" w:rsidRPr="00BD1D25" w:rsidRDefault="00B775C8" w:rsidP="00015D1E">
            <w:pPr>
              <w:pStyle w:val="TableParagraph"/>
              <w:spacing w:line="255" w:lineRule="exact"/>
              <w:rPr>
                <w:sz w:val="24"/>
              </w:rPr>
            </w:pPr>
            <w:r w:rsidRPr="00BD1D25">
              <w:rPr>
                <w:sz w:val="24"/>
              </w:rPr>
              <w:t>пакет</w:t>
            </w:r>
          </w:p>
        </w:tc>
        <w:tc>
          <w:tcPr>
            <w:tcW w:w="3630" w:type="dxa"/>
            <w:gridSpan w:val="3"/>
            <w:tcBorders>
              <w:bottom w:val="nil"/>
            </w:tcBorders>
          </w:tcPr>
          <w:p w:rsidR="00B775C8" w:rsidRPr="00BD1D25" w:rsidRDefault="00B775C8" w:rsidP="00015D1E">
            <w:pPr>
              <w:pStyle w:val="TableParagraph"/>
              <w:spacing w:line="255" w:lineRule="exact"/>
              <w:rPr>
                <w:sz w:val="24"/>
              </w:rPr>
            </w:pPr>
            <w:r w:rsidRPr="00BD1D25">
              <w:rPr>
                <w:sz w:val="24"/>
              </w:rPr>
              <w:t>Проведение</w:t>
            </w:r>
            <w:r w:rsidRPr="00BD1D25">
              <w:rPr>
                <w:spacing w:val="-4"/>
                <w:sz w:val="24"/>
              </w:rPr>
              <w:t xml:space="preserve"> </w:t>
            </w:r>
            <w:r w:rsidRPr="00BD1D25">
              <w:rPr>
                <w:sz w:val="24"/>
              </w:rPr>
              <w:t>соответствия</w:t>
            </w:r>
          </w:p>
        </w:tc>
        <w:tc>
          <w:tcPr>
            <w:tcW w:w="1670" w:type="dxa"/>
            <w:gridSpan w:val="5"/>
            <w:tcBorders>
              <w:bottom w:val="nil"/>
            </w:tcBorders>
          </w:tcPr>
          <w:p w:rsidR="00B775C8" w:rsidRPr="00BD1D25" w:rsidRDefault="00B775C8" w:rsidP="00015D1E">
            <w:pPr>
              <w:pStyle w:val="TableParagraph"/>
              <w:spacing w:line="255" w:lineRule="exact"/>
              <w:rPr>
                <w:sz w:val="24"/>
              </w:rPr>
            </w:pPr>
            <w:r w:rsidRPr="00BD1D25">
              <w:rPr>
                <w:sz w:val="24"/>
              </w:rPr>
              <w:t>1</w:t>
            </w:r>
            <w:r w:rsidRPr="00BD1D25">
              <w:rPr>
                <w:spacing w:val="-1"/>
                <w:sz w:val="24"/>
              </w:rPr>
              <w:t xml:space="preserve"> </w:t>
            </w:r>
            <w:r w:rsidRPr="00BD1D25">
              <w:rPr>
                <w:sz w:val="24"/>
              </w:rPr>
              <w:t>рабочий</w:t>
            </w:r>
          </w:p>
        </w:tc>
        <w:tc>
          <w:tcPr>
            <w:tcW w:w="1324" w:type="dxa"/>
            <w:gridSpan w:val="2"/>
            <w:tcBorders>
              <w:bottom w:val="nil"/>
            </w:tcBorders>
          </w:tcPr>
          <w:p w:rsidR="00B775C8" w:rsidRPr="00BD1D25" w:rsidRDefault="00B775C8" w:rsidP="00015D1E">
            <w:pPr>
              <w:pStyle w:val="TableParagraph"/>
              <w:spacing w:line="255" w:lineRule="exact"/>
              <w:rPr>
                <w:sz w:val="24"/>
              </w:rPr>
            </w:pPr>
            <w:r w:rsidRPr="00BD1D25">
              <w:rPr>
                <w:sz w:val="24"/>
              </w:rPr>
              <w:t>должност</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основания</w:t>
            </w:r>
          </w:p>
        </w:tc>
        <w:tc>
          <w:tcPr>
            <w:tcW w:w="2517" w:type="dxa"/>
            <w:gridSpan w:val="2"/>
            <w:tcBorders>
              <w:bottom w:val="nil"/>
            </w:tcBorders>
          </w:tcPr>
          <w:p w:rsidR="00B775C8" w:rsidRPr="00BD1D25" w:rsidRDefault="00B775C8"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зарегистрированны</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и</w:t>
            </w:r>
            <w:r w:rsidRPr="00BD1D25">
              <w:rPr>
                <w:spacing w:val="-2"/>
                <w:sz w:val="24"/>
              </w:rPr>
              <w:t xml:space="preserve"> </w:t>
            </w:r>
            <w:r w:rsidRPr="00BD1D25">
              <w:rPr>
                <w:sz w:val="24"/>
              </w:rPr>
              <w:t>сведений</w:t>
            </w: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отказа</w:t>
            </w:r>
            <w:r w:rsidRPr="00BD1D25">
              <w:rPr>
                <w:spacing w:val="-1"/>
                <w:sz w:val="24"/>
              </w:rPr>
              <w:t xml:space="preserve"> </w:t>
            </w:r>
            <w:r w:rsidRPr="00BD1D25">
              <w:rPr>
                <w:sz w:val="24"/>
              </w:rPr>
              <w:t>в</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D1D25" w:rsidRPr="00BD1D25" w:rsidTr="00BD1D25">
        <w:trPr>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х</w:t>
            </w:r>
            <w:r w:rsidRPr="00BD1D25">
              <w:rPr>
                <w:spacing w:val="-2"/>
                <w:sz w:val="24"/>
              </w:rPr>
              <w:t xml:space="preserve"> </w:t>
            </w:r>
            <w:r w:rsidRPr="00BD1D25">
              <w:rPr>
                <w:sz w:val="24"/>
              </w:rPr>
              <w:t>документов,</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требованиям</w:t>
            </w:r>
            <w:r w:rsidRPr="00BD1D25">
              <w:rPr>
                <w:spacing w:val="-3"/>
                <w:sz w:val="24"/>
              </w:rPr>
              <w:t xml:space="preserve"> </w:t>
            </w:r>
            <w:r w:rsidRPr="00BD1D25">
              <w:rPr>
                <w:sz w:val="24"/>
              </w:rPr>
              <w:t>нормативных</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предоставлении</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поступивших</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правовых</w:t>
            </w:r>
            <w:r w:rsidRPr="00BD1D25">
              <w:rPr>
                <w:spacing w:val="-2"/>
                <w:sz w:val="24"/>
              </w:rPr>
              <w:t xml:space="preserve"> </w:t>
            </w:r>
            <w:r w:rsidRPr="00BD1D25">
              <w:rPr>
                <w:sz w:val="24"/>
              </w:rPr>
              <w:t>актов</w:t>
            </w:r>
            <w:r w:rsidRPr="00BD1D25">
              <w:rPr>
                <w:spacing w:val="-2"/>
                <w:sz w:val="24"/>
              </w:rPr>
              <w:t xml:space="preserve"> </w:t>
            </w:r>
            <w:r w:rsidRPr="00BD1D25">
              <w:rPr>
                <w:sz w:val="24"/>
              </w:rPr>
              <w:t>предоставления</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D1D25" w:rsidRPr="00BD1D25" w:rsidTr="00BD1D25">
        <w:trPr>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должностному</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лицу,</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w:t>
            </w:r>
            <w:r w:rsidRPr="00BD1D25">
              <w:rPr>
                <w:spacing w:val="-2"/>
                <w:sz w:val="24"/>
              </w:rPr>
              <w:t xml:space="preserve"> </w:t>
            </w:r>
            <w:r w:rsidRPr="00BD1D25">
              <w:rPr>
                <w:sz w:val="24"/>
              </w:rPr>
              <w:t>услуги,</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приведенной</w:t>
            </w:r>
            <w:r w:rsidRPr="00BD1D25">
              <w:rPr>
                <w:spacing w:val="-3"/>
                <w:sz w:val="24"/>
              </w:rPr>
              <w:t xml:space="preserve"> </w:t>
            </w:r>
            <w:r w:rsidRPr="00BD1D25">
              <w:rPr>
                <w:sz w:val="24"/>
              </w:rPr>
              <w:t>в</w:t>
            </w:r>
          </w:p>
        </w:tc>
      </w:tr>
      <w:tr w:rsidR="00BD1D25" w:rsidRPr="00BD1D25" w:rsidTr="00BD1D25">
        <w:trPr>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ответственному</w:t>
            </w:r>
            <w:r w:rsidRPr="00BD1D25">
              <w:rPr>
                <w:spacing w:val="-6"/>
                <w:sz w:val="24"/>
              </w:rPr>
              <w:t xml:space="preserve"> </w:t>
            </w:r>
            <w:r w:rsidRPr="00BD1D25">
              <w:rPr>
                <w:sz w:val="24"/>
              </w:rPr>
              <w:t>за</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предусмотренны</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приложении</w:t>
            </w:r>
            <w:r w:rsidRPr="00BD1D25">
              <w:rPr>
                <w:spacing w:val="-1"/>
                <w:sz w:val="24"/>
              </w:rPr>
              <w:t xml:space="preserve"> </w:t>
            </w:r>
            <w:r w:rsidRPr="00BD1D25">
              <w:rPr>
                <w:sz w:val="24"/>
              </w:rPr>
              <w:t>№</w:t>
            </w:r>
            <w:r w:rsidRPr="00BD1D25">
              <w:rPr>
                <w:spacing w:val="-1"/>
                <w:sz w:val="24"/>
              </w:rPr>
              <w:t xml:space="preserve"> </w:t>
            </w:r>
            <w:r w:rsidRPr="00BD1D25">
              <w:rPr>
                <w:sz w:val="24"/>
              </w:rPr>
              <w:t>1, №</w:t>
            </w:r>
            <w:r w:rsidRPr="00BD1D25">
              <w:rPr>
                <w:spacing w:val="-2"/>
                <w:sz w:val="24"/>
              </w:rPr>
              <w:t xml:space="preserve"> </w:t>
            </w:r>
            <w:r w:rsidRPr="00BD1D25">
              <w:rPr>
                <w:sz w:val="24"/>
              </w:rPr>
              <w:t>2</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lastRenderedPageBreak/>
              <w:t>предоставление</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е</w:t>
            </w:r>
            <w:r w:rsidRPr="00BD1D25">
              <w:rPr>
                <w:spacing w:val="-3"/>
                <w:sz w:val="24"/>
              </w:rPr>
              <w:t xml:space="preserve"> </w:t>
            </w:r>
            <w:r w:rsidRPr="00BD1D25">
              <w:rPr>
                <w:sz w:val="24"/>
              </w:rPr>
              <w:t>пунктом</w:t>
            </w:r>
            <w:r w:rsidRPr="00BD1D25">
              <w:rPr>
                <w:spacing w:val="-1"/>
                <w:sz w:val="24"/>
              </w:rPr>
              <w:t xml:space="preserve"> </w:t>
            </w:r>
            <w:r w:rsidRPr="00BD1D25">
              <w:rPr>
                <w:sz w:val="24"/>
              </w:rPr>
              <w:t>2.12</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к</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ление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Административному</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ного</w:t>
            </w:r>
            <w:r w:rsidRPr="00BD1D25">
              <w:rPr>
                <w:spacing w:val="-3"/>
                <w:sz w:val="24"/>
              </w:rPr>
              <w:t xml:space="preserve"> </w:t>
            </w:r>
            <w:r w:rsidRPr="00BD1D25">
              <w:rPr>
                <w:sz w:val="24"/>
              </w:rPr>
              <w:t>регламента</w:t>
            </w: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регламенту</w:t>
            </w:r>
          </w:p>
        </w:tc>
      </w:tr>
      <w:tr w:rsidR="00BD1D25" w:rsidRPr="00BD1D25" w:rsidTr="00BD1D25">
        <w:trPr>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венно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rPr>
                <w:sz w:val="20"/>
              </w:rPr>
            </w:pP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rPr>
                <w:sz w:val="20"/>
              </w:rPr>
            </w:pP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rPr>
                <w:sz w:val="20"/>
              </w:rPr>
            </w:pPr>
          </w:p>
        </w:tc>
      </w:tr>
      <w:tr w:rsidR="00BD1D25" w:rsidRPr="00BD1D25" w:rsidTr="00BD1D25">
        <w:trPr>
          <w:trHeight w:val="275"/>
        </w:trPr>
        <w:tc>
          <w:tcPr>
            <w:tcW w:w="2238" w:type="dxa"/>
            <w:gridSpan w:val="4"/>
            <w:tcBorders>
              <w:top w:val="nil"/>
              <w:bottom w:val="nil"/>
            </w:tcBorders>
          </w:tcPr>
          <w:p w:rsidR="00B775C8" w:rsidRPr="00BD1D25" w:rsidRDefault="00B775C8" w:rsidP="00015D1E">
            <w:pPr>
              <w:pStyle w:val="TableParagraph"/>
              <w:rPr>
                <w:sz w:val="20"/>
              </w:rPr>
            </w:pP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альной)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rPr>
                <w:sz w:val="20"/>
              </w:rPr>
            </w:pPr>
          </w:p>
        </w:tc>
      </w:tr>
      <w:tr w:rsidR="00BD1D25" w:rsidRPr="00BD1D25" w:rsidTr="00BD1D25">
        <w:trPr>
          <w:trHeight w:val="365"/>
        </w:trPr>
        <w:tc>
          <w:tcPr>
            <w:tcW w:w="2238" w:type="dxa"/>
            <w:gridSpan w:val="4"/>
            <w:tcBorders>
              <w:top w:val="nil"/>
            </w:tcBorders>
          </w:tcPr>
          <w:p w:rsidR="00B775C8" w:rsidRPr="00BD1D25" w:rsidRDefault="00B775C8" w:rsidP="00015D1E">
            <w:pPr>
              <w:pStyle w:val="TableParagraph"/>
              <w:rPr>
                <w:sz w:val="24"/>
              </w:rPr>
            </w:pPr>
          </w:p>
        </w:tc>
        <w:tc>
          <w:tcPr>
            <w:tcW w:w="3630" w:type="dxa"/>
            <w:gridSpan w:val="3"/>
            <w:tcBorders>
              <w:top w:val="nil"/>
            </w:tcBorders>
          </w:tcPr>
          <w:p w:rsidR="00B775C8" w:rsidRPr="00BD1D25" w:rsidRDefault="00B775C8" w:rsidP="00015D1E">
            <w:pPr>
              <w:pStyle w:val="TableParagraph"/>
              <w:rPr>
                <w:sz w:val="24"/>
              </w:rPr>
            </w:pPr>
          </w:p>
        </w:tc>
        <w:tc>
          <w:tcPr>
            <w:tcW w:w="1670" w:type="dxa"/>
            <w:gridSpan w:val="5"/>
            <w:tcBorders>
              <w:top w:val="nil"/>
            </w:tcBorders>
          </w:tcPr>
          <w:p w:rsidR="00B775C8" w:rsidRPr="00BD1D25" w:rsidRDefault="00B775C8" w:rsidP="00015D1E">
            <w:pPr>
              <w:pStyle w:val="TableParagraph"/>
              <w:rPr>
                <w:sz w:val="24"/>
              </w:rPr>
            </w:pPr>
          </w:p>
        </w:tc>
        <w:tc>
          <w:tcPr>
            <w:tcW w:w="1324" w:type="dxa"/>
            <w:gridSpan w:val="2"/>
            <w:tcBorders>
              <w:top w:val="nil"/>
            </w:tcBorders>
          </w:tcPr>
          <w:p w:rsidR="00B775C8" w:rsidRPr="00BD1D25" w:rsidRDefault="00B775C8" w:rsidP="00015D1E">
            <w:pPr>
              <w:pStyle w:val="TableParagraph"/>
              <w:spacing w:line="271" w:lineRule="exact"/>
              <w:rPr>
                <w:sz w:val="24"/>
              </w:rPr>
            </w:pPr>
            <w:r w:rsidRPr="00BD1D25">
              <w:rPr>
                <w:sz w:val="24"/>
              </w:rPr>
              <w:t>услуги</w:t>
            </w:r>
          </w:p>
        </w:tc>
        <w:tc>
          <w:tcPr>
            <w:tcW w:w="2029" w:type="dxa"/>
            <w:tcBorders>
              <w:top w:val="nil"/>
            </w:tcBorders>
          </w:tcPr>
          <w:p w:rsidR="00B775C8" w:rsidRPr="00BD1D25" w:rsidRDefault="00B775C8" w:rsidP="00015D1E">
            <w:pPr>
              <w:pStyle w:val="TableParagraph"/>
              <w:rPr>
                <w:sz w:val="24"/>
              </w:rPr>
            </w:pPr>
          </w:p>
        </w:tc>
        <w:tc>
          <w:tcPr>
            <w:tcW w:w="1956" w:type="dxa"/>
            <w:gridSpan w:val="2"/>
            <w:tcBorders>
              <w:top w:val="nil"/>
            </w:tcBorders>
          </w:tcPr>
          <w:p w:rsidR="00B775C8" w:rsidRPr="00BD1D25" w:rsidRDefault="00B775C8" w:rsidP="00015D1E">
            <w:pPr>
              <w:pStyle w:val="TableParagraph"/>
              <w:rPr>
                <w:sz w:val="24"/>
              </w:rPr>
            </w:pPr>
          </w:p>
        </w:tc>
        <w:tc>
          <w:tcPr>
            <w:tcW w:w="2517" w:type="dxa"/>
            <w:gridSpan w:val="2"/>
            <w:tcBorders>
              <w:top w:val="nil"/>
            </w:tcBorders>
          </w:tcPr>
          <w:p w:rsidR="00B775C8" w:rsidRPr="00BD1D25" w:rsidRDefault="00B775C8" w:rsidP="00015D1E">
            <w:pPr>
              <w:pStyle w:val="TableParagraph"/>
              <w:rPr>
                <w:sz w:val="24"/>
              </w:rPr>
            </w:pPr>
          </w:p>
        </w:tc>
      </w:tr>
      <w:tr w:rsidR="00BD1D25" w:rsidRPr="00BD1D25" w:rsidTr="00BD1D25">
        <w:trPr>
          <w:trHeight w:val="460"/>
        </w:trPr>
        <w:tc>
          <w:tcPr>
            <w:tcW w:w="15364" w:type="dxa"/>
            <w:gridSpan w:val="19"/>
          </w:tcPr>
          <w:p w:rsidR="00B775C8" w:rsidRPr="00BD1D25" w:rsidRDefault="00B775C8" w:rsidP="00015D1E">
            <w:pPr>
              <w:pStyle w:val="TableParagraph"/>
              <w:spacing w:line="270" w:lineRule="exact"/>
              <w:rPr>
                <w:sz w:val="24"/>
              </w:rPr>
            </w:pPr>
            <w:r w:rsidRPr="00BD1D25">
              <w:rPr>
                <w:sz w:val="24"/>
              </w:rPr>
              <w:t>4.</w:t>
            </w:r>
            <w:r w:rsidRPr="00BD1D25">
              <w:rPr>
                <w:spacing w:val="58"/>
                <w:sz w:val="24"/>
              </w:rPr>
              <w:t xml:space="preserve"> </w:t>
            </w:r>
            <w:r w:rsidRPr="00BD1D25">
              <w:rPr>
                <w:sz w:val="24"/>
              </w:rPr>
              <w:t>Принятие</w:t>
            </w:r>
            <w:r w:rsidRPr="00BD1D25">
              <w:rPr>
                <w:spacing w:val="-3"/>
                <w:sz w:val="24"/>
              </w:rPr>
              <w:t xml:space="preserve"> </w:t>
            </w:r>
            <w:r w:rsidRPr="00BD1D25">
              <w:rPr>
                <w:sz w:val="24"/>
              </w:rPr>
              <w:t>решения</w:t>
            </w:r>
          </w:p>
        </w:tc>
      </w:tr>
      <w:tr w:rsidR="00BD1D25" w:rsidRPr="00BD1D25" w:rsidTr="00BD1D25">
        <w:trPr>
          <w:trHeight w:val="275"/>
        </w:trPr>
        <w:tc>
          <w:tcPr>
            <w:tcW w:w="2238" w:type="dxa"/>
            <w:gridSpan w:val="4"/>
            <w:tcBorders>
              <w:bottom w:val="nil"/>
            </w:tcBorders>
          </w:tcPr>
          <w:p w:rsidR="00B775C8" w:rsidRPr="00BD1D25" w:rsidRDefault="00B775C8"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c>
          <w:tcPr>
            <w:tcW w:w="3630" w:type="dxa"/>
            <w:gridSpan w:val="3"/>
            <w:tcBorders>
              <w:bottom w:val="nil"/>
            </w:tcBorders>
          </w:tcPr>
          <w:p w:rsidR="00B775C8" w:rsidRPr="00BD1D25" w:rsidRDefault="00B775C8" w:rsidP="00015D1E">
            <w:pPr>
              <w:pStyle w:val="TableParagraph"/>
              <w:spacing w:line="255" w:lineRule="exact"/>
              <w:rPr>
                <w:sz w:val="24"/>
              </w:rPr>
            </w:pPr>
            <w:r w:rsidRPr="00BD1D25">
              <w:rPr>
                <w:sz w:val="24"/>
              </w:rPr>
              <w:t>Принятие</w:t>
            </w:r>
            <w:r w:rsidRPr="00BD1D25">
              <w:rPr>
                <w:spacing w:val="-3"/>
                <w:sz w:val="24"/>
              </w:rPr>
              <w:t xml:space="preserve"> </w:t>
            </w:r>
            <w:r w:rsidRPr="00BD1D25">
              <w:rPr>
                <w:sz w:val="24"/>
              </w:rPr>
              <w:t>решения</w:t>
            </w:r>
            <w:r w:rsidRPr="00BD1D25">
              <w:rPr>
                <w:spacing w:val="-2"/>
                <w:sz w:val="24"/>
              </w:rPr>
              <w:t xml:space="preserve"> </w:t>
            </w:r>
            <w:r w:rsidRPr="00BD1D25">
              <w:rPr>
                <w:sz w:val="24"/>
              </w:rPr>
              <w:t>о</w:t>
            </w:r>
          </w:p>
        </w:tc>
        <w:tc>
          <w:tcPr>
            <w:tcW w:w="1670" w:type="dxa"/>
            <w:gridSpan w:val="5"/>
            <w:tcBorders>
              <w:bottom w:val="nil"/>
            </w:tcBorders>
          </w:tcPr>
          <w:p w:rsidR="00B775C8" w:rsidRPr="00BD1D25" w:rsidRDefault="00B775C8" w:rsidP="00015D1E">
            <w:pPr>
              <w:pStyle w:val="TableParagraph"/>
              <w:spacing w:line="255" w:lineRule="exact"/>
              <w:rPr>
                <w:sz w:val="24"/>
              </w:rPr>
            </w:pPr>
            <w:r w:rsidRPr="00BD1D25">
              <w:rPr>
                <w:sz w:val="24"/>
              </w:rPr>
              <w:t>5</w:t>
            </w:r>
            <w:r w:rsidRPr="00BD1D25">
              <w:rPr>
                <w:spacing w:val="-1"/>
                <w:sz w:val="24"/>
              </w:rPr>
              <w:t xml:space="preserve"> </w:t>
            </w:r>
            <w:r w:rsidRPr="00BD1D25">
              <w:rPr>
                <w:sz w:val="24"/>
              </w:rPr>
              <w:t>рабочий</w:t>
            </w:r>
          </w:p>
        </w:tc>
        <w:tc>
          <w:tcPr>
            <w:tcW w:w="1324" w:type="dxa"/>
            <w:gridSpan w:val="2"/>
            <w:tcBorders>
              <w:bottom w:val="nil"/>
            </w:tcBorders>
          </w:tcPr>
          <w:p w:rsidR="00B775C8" w:rsidRPr="00BD1D25" w:rsidRDefault="00B775C8" w:rsidP="00015D1E">
            <w:pPr>
              <w:pStyle w:val="TableParagraph"/>
              <w:spacing w:line="255" w:lineRule="exact"/>
              <w:rPr>
                <w:sz w:val="24"/>
              </w:rPr>
            </w:pPr>
            <w:r w:rsidRPr="00BD1D25">
              <w:rPr>
                <w:sz w:val="24"/>
              </w:rPr>
              <w:t>должностн</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17" w:type="dxa"/>
            <w:gridSpan w:val="2"/>
            <w:tcBorders>
              <w:bottom w:val="nil"/>
            </w:tcBorders>
          </w:tcPr>
          <w:p w:rsidR="00B775C8" w:rsidRPr="00BD1D25" w:rsidRDefault="00B775C8" w:rsidP="00015D1E">
            <w:pPr>
              <w:pStyle w:val="TableParagraph"/>
              <w:spacing w:line="255" w:lineRule="exact"/>
              <w:rPr>
                <w:sz w:val="24"/>
              </w:rPr>
            </w:pPr>
            <w:r w:rsidRPr="00BD1D25">
              <w:rPr>
                <w:sz w:val="24"/>
              </w:rPr>
              <w:t>Результат</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r w:rsidRPr="00BD1D25">
              <w:rPr>
                <w:spacing w:val="-4"/>
                <w:sz w:val="24"/>
              </w:rPr>
              <w:t xml:space="preserve"> </w:t>
            </w:r>
            <w:r w:rsidRPr="00BD1D25">
              <w:rPr>
                <w:sz w:val="24"/>
              </w:rPr>
              <w:t>государственной</w:t>
            </w: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3"/>
                <w:sz w:val="24"/>
              </w:rPr>
              <w:t xml:space="preserve"> </w:t>
            </w:r>
            <w:r w:rsidRPr="00BD1D25">
              <w:rPr>
                <w:sz w:val="24"/>
              </w:rPr>
              <w:t>услуги</w:t>
            </w:r>
            <w:r w:rsidRPr="00BD1D25">
              <w:rPr>
                <w:spacing w:val="-4"/>
                <w:sz w:val="24"/>
              </w:rPr>
              <w:t xml:space="preserve"> </w:t>
            </w:r>
            <w:r w:rsidRPr="00BD1D25">
              <w:rPr>
                <w:sz w:val="24"/>
              </w:rPr>
              <w:t>или</w:t>
            </w:r>
            <w:r w:rsidRPr="00BD1D25">
              <w:rPr>
                <w:spacing w:val="-4"/>
                <w:sz w:val="24"/>
              </w:rPr>
              <w:t xml:space="preserve"> </w:t>
            </w:r>
            <w:r w:rsidRPr="00BD1D25">
              <w:rPr>
                <w:sz w:val="24"/>
              </w:rPr>
              <w:t>об</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D1D25" w:rsidRPr="00BD1D25" w:rsidTr="00BD1D25">
        <w:trPr>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отказе</w:t>
            </w:r>
            <w:r w:rsidRPr="00BD1D25">
              <w:rPr>
                <w:spacing w:val="-4"/>
                <w:sz w:val="24"/>
              </w:rPr>
              <w:t xml:space="preserve"> </w:t>
            </w:r>
            <w:r w:rsidRPr="00BD1D25">
              <w:rPr>
                <w:sz w:val="24"/>
              </w:rPr>
              <w:t>в</w:t>
            </w:r>
            <w:r w:rsidRPr="00BD1D25">
              <w:rPr>
                <w:spacing w:val="-4"/>
                <w:sz w:val="24"/>
              </w:rPr>
              <w:t xml:space="preserve"> </w:t>
            </w:r>
            <w:r w:rsidRPr="00BD1D25">
              <w:rPr>
                <w:sz w:val="24"/>
              </w:rPr>
              <w:t>предоставлении</w:t>
            </w:r>
            <w:r w:rsidRPr="00BD1D25">
              <w:rPr>
                <w:spacing w:val="-1"/>
                <w:sz w:val="24"/>
              </w:rPr>
              <w:t xml:space="preserve"> </w:t>
            </w:r>
            <w:r w:rsidRPr="00BD1D25">
              <w:rPr>
                <w:sz w:val="24"/>
              </w:rPr>
              <w:t>услуги</w:t>
            </w:r>
          </w:p>
        </w:tc>
        <w:tc>
          <w:tcPr>
            <w:tcW w:w="1670" w:type="dxa"/>
            <w:gridSpan w:val="5"/>
            <w:tcBorders>
              <w:top w:val="nil"/>
              <w:bottom w:val="nil"/>
            </w:tcBorders>
          </w:tcPr>
          <w:p w:rsidR="00B775C8" w:rsidRPr="00BD1D25" w:rsidRDefault="00B775C8" w:rsidP="00015D1E">
            <w:pPr>
              <w:pStyle w:val="TableParagraph"/>
              <w:rPr>
                <w:sz w:val="20"/>
              </w:rPr>
            </w:pP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1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D1D25" w:rsidRPr="00BD1D25" w:rsidTr="00BD1D25">
        <w:trPr>
          <w:trHeight w:val="276"/>
        </w:trPr>
        <w:tc>
          <w:tcPr>
            <w:tcW w:w="2238" w:type="dxa"/>
            <w:gridSpan w:val="4"/>
            <w:tcBorders>
              <w:top w:val="nil"/>
            </w:tcBorders>
          </w:tcPr>
          <w:p w:rsidR="00B775C8" w:rsidRPr="00BD1D25" w:rsidRDefault="00B775C8" w:rsidP="00015D1E">
            <w:pPr>
              <w:pStyle w:val="TableParagraph"/>
              <w:spacing w:line="257" w:lineRule="exact"/>
              <w:rPr>
                <w:sz w:val="24"/>
              </w:rPr>
            </w:pPr>
            <w:r w:rsidRPr="00BD1D25">
              <w:rPr>
                <w:sz w:val="24"/>
              </w:rPr>
              <w:t>услуги</w:t>
            </w:r>
            <w:r w:rsidRPr="00BD1D25">
              <w:rPr>
                <w:spacing w:val="-2"/>
                <w:sz w:val="24"/>
              </w:rPr>
              <w:t xml:space="preserve"> </w:t>
            </w:r>
            <w:r w:rsidRPr="00BD1D25">
              <w:rPr>
                <w:sz w:val="24"/>
              </w:rPr>
              <w:t>по</w:t>
            </w:r>
            <w:r w:rsidRPr="00BD1D25">
              <w:rPr>
                <w:spacing w:val="-2"/>
                <w:sz w:val="24"/>
              </w:rPr>
              <w:t xml:space="preserve"> </w:t>
            </w:r>
            <w:r w:rsidRPr="00BD1D25">
              <w:rPr>
                <w:sz w:val="24"/>
              </w:rPr>
              <w:t>форме</w:t>
            </w:r>
          </w:p>
        </w:tc>
        <w:tc>
          <w:tcPr>
            <w:tcW w:w="3630" w:type="dxa"/>
            <w:gridSpan w:val="3"/>
            <w:tcBorders>
              <w:top w:val="nil"/>
            </w:tcBorders>
          </w:tcPr>
          <w:p w:rsidR="00B775C8" w:rsidRPr="00BD1D25" w:rsidRDefault="00B775C8" w:rsidP="00015D1E">
            <w:pPr>
              <w:pStyle w:val="TableParagraph"/>
              <w:rPr>
                <w:sz w:val="20"/>
              </w:rPr>
            </w:pPr>
          </w:p>
        </w:tc>
        <w:tc>
          <w:tcPr>
            <w:tcW w:w="1670" w:type="dxa"/>
            <w:gridSpan w:val="5"/>
            <w:tcBorders>
              <w:top w:val="nil"/>
            </w:tcBorders>
          </w:tcPr>
          <w:p w:rsidR="00B775C8" w:rsidRPr="00BD1D25" w:rsidRDefault="00B775C8" w:rsidP="00015D1E">
            <w:pPr>
              <w:pStyle w:val="TableParagraph"/>
              <w:rPr>
                <w:sz w:val="20"/>
              </w:rPr>
            </w:pPr>
          </w:p>
        </w:tc>
        <w:tc>
          <w:tcPr>
            <w:tcW w:w="1324" w:type="dxa"/>
            <w:gridSpan w:val="2"/>
            <w:tcBorders>
              <w:top w:val="nil"/>
            </w:tcBorders>
          </w:tcPr>
          <w:p w:rsidR="00B775C8" w:rsidRPr="00BD1D25" w:rsidRDefault="00B775C8" w:rsidP="00015D1E">
            <w:pPr>
              <w:pStyle w:val="TableParagraph"/>
              <w:spacing w:line="257" w:lineRule="exact"/>
              <w:rPr>
                <w:sz w:val="24"/>
              </w:rPr>
            </w:pPr>
            <w:r w:rsidRPr="00BD1D25">
              <w:rPr>
                <w:sz w:val="24"/>
              </w:rPr>
              <w:t>органа,</w:t>
            </w:r>
          </w:p>
        </w:tc>
        <w:tc>
          <w:tcPr>
            <w:tcW w:w="2029" w:type="dxa"/>
            <w:tcBorders>
              <w:top w:val="nil"/>
            </w:tcBorders>
          </w:tcPr>
          <w:p w:rsidR="00B775C8" w:rsidRPr="00BD1D25" w:rsidRDefault="00B775C8" w:rsidP="00015D1E">
            <w:pPr>
              <w:pStyle w:val="TableParagraph"/>
              <w:rPr>
                <w:sz w:val="20"/>
              </w:rPr>
            </w:pPr>
          </w:p>
        </w:tc>
        <w:tc>
          <w:tcPr>
            <w:tcW w:w="1956" w:type="dxa"/>
            <w:gridSpan w:val="2"/>
            <w:tcBorders>
              <w:top w:val="nil"/>
            </w:tcBorders>
          </w:tcPr>
          <w:p w:rsidR="00B775C8" w:rsidRPr="00BD1D25" w:rsidRDefault="00B775C8" w:rsidP="00015D1E">
            <w:pPr>
              <w:pStyle w:val="TableParagraph"/>
              <w:rPr>
                <w:sz w:val="20"/>
              </w:rPr>
            </w:pPr>
          </w:p>
        </w:tc>
        <w:tc>
          <w:tcPr>
            <w:tcW w:w="2517" w:type="dxa"/>
            <w:gridSpan w:val="2"/>
            <w:tcBorders>
              <w:top w:val="nil"/>
            </w:tcBorders>
          </w:tcPr>
          <w:p w:rsidR="00B775C8" w:rsidRPr="00BD1D25" w:rsidRDefault="00B775C8" w:rsidP="00015D1E">
            <w:pPr>
              <w:pStyle w:val="TableParagraph"/>
              <w:spacing w:line="257"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BD1D25" w:rsidRPr="00BD1D25" w:rsidTr="00BD1D25">
        <w:trPr>
          <w:gridAfter w:val="1"/>
          <w:wAfter w:w="8" w:type="dxa"/>
          <w:trHeight w:val="278"/>
        </w:trPr>
        <w:tc>
          <w:tcPr>
            <w:tcW w:w="2238" w:type="dxa"/>
            <w:gridSpan w:val="4"/>
          </w:tcPr>
          <w:p w:rsidR="00B775C8" w:rsidRPr="00BD1D25" w:rsidRDefault="00B775C8" w:rsidP="00015D1E">
            <w:pPr>
              <w:pStyle w:val="TableParagraph"/>
              <w:spacing w:line="258" w:lineRule="exact"/>
              <w:jc w:val="center"/>
              <w:rPr>
                <w:sz w:val="24"/>
              </w:rPr>
            </w:pPr>
            <w:r w:rsidRPr="00BD1D25">
              <w:rPr>
                <w:sz w:val="24"/>
              </w:rPr>
              <w:t>1</w:t>
            </w:r>
          </w:p>
        </w:tc>
        <w:tc>
          <w:tcPr>
            <w:tcW w:w="3630" w:type="dxa"/>
            <w:gridSpan w:val="3"/>
          </w:tcPr>
          <w:p w:rsidR="00B775C8" w:rsidRPr="00BD1D25" w:rsidRDefault="00B775C8" w:rsidP="00015D1E">
            <w:pPr>
              <w:pStyle w:val="TableParagraph"/>
              <w:spacing w:line="258" w:lineRule="exact"/>
              <w:jc w:val="center"/>
              <w:rPr>
                <w:sz w:val="24"/>
              </w:rPr>
            </w:pPr>
            <w:r w:rsidRPr="00BD1D25">
              <w:rPr>
                <w:sz w:val="24"/>
              </w:rPr>
              <w:t>2</w:t>
            </w:r>
          </w:p>
        </w:tc>
        <w:tc>
          <w:tcPr>
            <w:tcW w:w="1670" w:type="dxa"/>
            <w:gridSpan w:val="5"/>
          </w:tcPr>
          <w:p w:rsidR="00B775C8" w:rsidRPr="00BD1D25" w:rsidRDefault="00B775C8" w:rsidP="00015D1E">
            <w:pPr>
              <w:pStyle w:val="TableParagraph"/>
              <w:spacing w:line="258" w:lineRule="exact"/>
              <w:jc w:val="center"/>
              <w:rPr>
                <w:sz w:val="24"/>
              </w:rPr>
            </w:pPr>
            <w:r w:rsidRPr="00BD1D25">
              <w:rPr>
                <w:sz w:val="24"/>
              </w:rPr>
              <w:t>3</w:t>
            </w:r>
          </w:p>
        </w:tc>
        <w:tc>
          <w:tcPr>
            <w:tcW w:w="1324" w:type="dxa"/>
            <w:gridSpan w:val="2"/>
          </w:tcPr>
          <w:p w:rsidR="00B775C8" w:rsidRPr="00BD1D25" w:rsidRDefault="00B775C8" w:rsidP="00015D1E">
            <w:pPr>
              <w:pStyle w:val="TableParagraph"/>
              <w:spacing w:line="258" w:lineRule="exact"/>
              <w:jc w:val="center"/>
              <w:rPr>
                <w:sz w:val="24"/>
              </w:rPr>
            </w:pPr>
            <w:r w:rsidRPr="00BD1D25">
              <w:rPr>
                <w:sz w:val="24"/>
              </w:rPr>
              <w:t>4</w:t>
            </w:r>
          </w:p>
        </w:tc>
        <w:tc>
          <w:tcPr>
            <w:tcW w:w="2029"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9" w:type="dxa"/>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gridAfter w:val="1"/>
          <w:wAfter w:w="8" w:type="dxa"/>
          <w:trHeight w:val="270"/>
        </w:trPr>
        <w:tc>
          <w:tcPr>
            <w:tcW w:w="2238" w:type="dxa"/>
            <w:gridSpan w:val="4"/>
            <w:tcBorders>
              <w:bottom w:val="nil"/>
            </w:tcBorders>
          </w:tcPr>
          <w:p w:rsidR="00B775C8" w:rsidRPr="00BD1D25" w:rsidRDefault="00B775C8" w:rsidP="00015D1E">
            <w:pPr>
              <w:pStyle w:val="TableParagraph"/>
              <w:spacing w:line="250" w:lineRule="exact"/>
              <w:rPr>
                <w:sz w:val="24"/>
              </w:rPr>
            </w:pPr>
            <w:r w:rsidRPr="00BD1D25">
              <w:rPr>
                <w:sz w:val="24"/>
              </w:rPr>
              <w:t>согласно</w:t>
            </w:r>
          </w:p>
        </w:tc>
        <w:tc>
          <w:tcPr>
            <w:tcW w:w="3630" w:type="dxa"/>
            <w:gridSpan w:val="3"/>
            <w:tcBorders>
              <w:bottom w:val="nil"/>
            </w:tcBorders>
          </w:tcPr>
          <w:p w:rsidR="00B775C8" w:rsidRPr="00BD1D25" w:rsidRDefault="00B775C8" w:rsidP="00015D1E">
            <w:pPr>
              <w:pStyle w:val="TableParagraph"/>
              <w:spacing w:line="250" w:lineRule="exact"/>
              <w:rPr>
                <w:sz w:val="24"/>
              </w:rPr>
            </w:pPr>
            <w:r w:rsidRPr="00BD1D25">
              <w:rPr>
                <w:sz w:val="24"/>
              </w:rPr>
              <w:t>Формирование</w:t>
            </w:r>
            <w:r w:rsidRPr="00BD1D25">
              <w:rPr>
                <w:spacing w:val="-2"/>
                <w:sz w:val="24"/>
              </w:rPr>
              <w:t xml:space="preserve"> </w:t>
            </w:r>
            <w:r w:rsidRPr="00BD1D25">
              <w:rPr>
                <w:sz w:val="24"/>
              </w:rPr>
              <w:t>решения</w:t>
            </w:r>
            <w:r w:rsidRPr="00BD1D25">
              <w:rPr>
                <w:spacing w:val="-1"/>
                <w:sz w:val="24"/>
              </w:rPr>
              <w:t xml:space="preserve"> </w:t>
            </w:r>
            <w:r w:rsidRPr="00BD1D25">
              <w:rPr>
                <w:sz w:val="24"/>
              </w:rPr>
              <w:t>о</w:t>
            </w:r>
          </w:p>
        </w:tc>
        <w:tc>
          <w:tcPr>
            <w:tcW w:w="1670" w:type="dxa"/>
            <w:gridSpan w:val="5"/>
            <w:vMerge w:val="restart"/>
          </w:tcPr>
          <w:p w:rsidR="00B775C8" w:rsidRPr="00BD1D25" w:rsidRDefault="00B775C8" w:rsidP="00015D1E">
            <w:pPr>
              <w:pStyle w:val="TableParagraph"/>
              <w:rPr>
                <w:sz w:val="24"/>
              </w:rPr>
            </w:pPr>
          </w:p>
        </w:tc>
        <w:tc>
          <w:tcPr>
            <w:tcW w:w="1324" w:type="dxa"/>
            <w:gridSpan w:val="2"/>
            <w:tcBorders>
              <w:bottom w:val="nil"/>
            </w:tcBorders>
          </w:tcPr>
          <w:p w:rsidR="00B775C8" w:rsidRPr="00BD1D25" w:rsidRDefault="00B775C8" w:rsidP="00015D1E">
            <w:pPr>
              <w:pStyle w:val="TableParagraph"/>
              <w:spacing w:line="250" w:lineRule="exact"/>
              <w:rPr>
                <w:sz w:val="24"/>
              </w:rPr>
            </w:pPr>
            <w:r w:rsidRPr="00BD1D25">
              <w:rPr>
                <w:sz w:val="24"/>
              </w:rPr>
              <w:t>ответствен</w:t>
            </w:r>
          </w:p>
        </w:tc>
        <w:tc>
          <w:tcPr>
            <w:tcW w:w="2029" w:type="dxa"/>
            <w:vMerge w:val="restart"/>
          </w:tcPr>
          <w:p w:rsidR="00B775C8" w:rsidRPr="00BD1D25" w:rsidRDefault="00B775C8" w:rsidP="00015D1E">
            <w:pPr>
              <w:pStyle w:val="TableParagraph"/>
              <w:rPr>
                <w:sz w:val="24"/>
              </w:rPr>
            </w:pPr>
          </w:p>
        </w:tc>
        <w:tc>
          <w:tcPr>
            <w:tcW w:w="1956" w:type="dxa"/>
            <w:gridSpan w:val="2"/>
            <w:vMerge w:val="restart"/>
          </w:tcPr>
          <w:p w:rsidR="00B775C8" w:rsidRPr="00BD1D25" w:rsidRDefault="00B775C8" w:rsidP="00015D1E">
            <w:pPr>
              <w:pStyle w:val="TableParagraph"/>
              <w:rPr>
                <w:sz w:val="24"/>
              </w:rPr>
            </w:pPr>
          </w:p>
        </w:tc>
        <w:tc>
          <w:tcPr>
            <w:tcW w:w="2509" w:type="dxa"/>
            <w:tcBorders>
              <w:bottom w:val="nil"/>
            </w:tcBorders>
          </w:tcPr>
          <w:p w:rsidR="00B775C8" w:rsidRPr="00BD1D25" w:rsidRDefault="00B775C8" w:rsidP="00015D1E">
            <w:pPr>
              <w:pStyle w:val="TableParagraph"/>
              <w:spacing w:line="250" w:lineRule="exact"/>
              <w:rPr>
                <w:sz w:val="24"/>
              </w:rPr>
            </w:pPr>
            <w:r w:rsidRPr="00BD1D25">
              <w:rPr>
                <w:sz w:val="24"/>
              </w:rPr>
              <w:t>приведенной</w:t>
            </w:r>
            <w:r w:rsidRPr="00BD1D25">
              <w:rPr>
                <w:spacing w:val="-3"/>
                <w:sz w:val="24"/>
              </w:rPr>
              <w:t xml:space="preserve"> </w:t>
            </w:r>
            <w:r w:rsidRPr="00BD1D25">
              <w:rPr>
                <w:sz w:val="24"/>
              </w:rPr>
              <w:t>в</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приложению</w:t>
            </w:r>
            <w:r w:rsidRPr="00BD1D25">
              <w:rPr>
                <w:spacing w:val="-1"/>
                <w:sz w:val="24"/>
              </w:rPr>
              <w:t xml:space="preserve"> </w:t>
            </w:r>
            <w:r w:rsidRPr="00BD1D25">
              <w:rPr>
                <w:sz w:val="24"/>
              </w:rPr>
              <w:t>№</w:t>
            </w:r>
            <w:r w:rsidRPr="00BD1D25">
              <w:rPr>
                <w:spacing w:val="-1"/>
                <w:sz w:val="24"/>
              </w:rPr>
              <w:t xml:space="preserve"> </w:t>
            </w:r>
            <w:r w:rsidRPr="00BD1D25">
              <w:rPr>
                <w:sz w:val="24"/>
              </w:rPr>
              <w:t>1,</w:t>
            </w: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предоставлении</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ное</w:t>
            </w:r>
            <w:r w:rsidRPr="00BD1D25">
              <w:rPr>
                <w:spacing w:val="-1"/>
                <w:sz w:val="24"/>
              </w:rPr>
              <w:t xml:space="preserve"> </w:t>
            </w:r>
            <w:r w:rsidRPr="00BD1D25">
              <w:rPr>
                <w:sz w:val="24"/>
              </w:rPr>
              <w:t>за</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приложении</w:t>
            </w:r>
            <w:r w:rsidRPr="00BD1D25">
              <w:rPr>
                <w:spacing w:val="-1"/>
                <w:sz w:val="24"/>
              </w:rPr>
              <w:t xml:space="preserve"> </w:t>
            </w:r>
            <w:r w:rsidRPr="00BD1D25">
              <w:rPr>
                <w:sz w:val="24"/>
              </w:rPr>
              <w:t>№</w:t>
            </w:r>
            <w:r w:rsidRPr="00BD1D25">
              <w:rPr>
                <w:spacing w:val="-1"/>
                <w:sz w:val="24"/>
              </w:rPr>
              <w:t xml:space="preserve"> </w:t>
            </w:r>
            <w:r w:rsidRPr="00BD1D25">
              <w:rPr>
                <w:sz w:val="24"/>
              </w:rPr>
              <w:t>1, №</w:t>
            </w:r>
            <w:r w:rsidRPr="00BD1D25">
              <w:rPr>
                <w:spacing w:val="-2"/>
                <w:sz w:val="24"/>
              </w:rPr>
              <w:t xml:space="preserve"> </w:t>
            </w:r>
            <w:r w:rsidRPr="00BD1D25">
              <w:rPr>
                <w:sz w:val="24"/>
              </w:rPr>
              <w:t>2</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w:t>
            </w:r>
            <w:r w:rsidRPr="00BD1D25">
              <w:rPr>
                <w:spacing w:val="-1"/>
                <w:sz w:val="24"/>
              </w:rPr>
              <w:t xml:space="preserve"> </w:t>
            </w:r>
            <w:r w:rsidRPr="00BD1D25">
              <w:rPr>
                <w:sz w:val="24"/>
              </w:rPr>
              <w:t>2 к</w:t>
            </w: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государственной</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предостав</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к</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Административно</w:t>
            </w: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(муниципальной)</w:t>
            </w:r>
            <w:r w:rsidRPr="00BD1D25">
              <w:rPr>
                <w:spacing w:val="-3"/>
                <w:sz w:val="24"/>
              </w:rPr>
              <w:t xml:space="preserve"> </w:t>
            </w:r>
            <w:r w:rsidRPr="00BD1D25">
              <w:rPr>
                <w:sz w:val="24"/>
              </w:rPr>
              <w:t>услуги</w:t>
            </w:r>
            <w:r w:rsidRPr="00BD1D25">
              <w:rPr>
                <w:spacing w:val="-4"/>
                <w:sz w:val="24"/>
              </w:rPr>
              <w:t xml:space="preserve"> </w:t>
            </w:r>
            <w:r w:rsidRPr="00BD1D25">
              <w:rPr>
                <w:sz w:val="24"/>
              </w:rPr>
              <w:t>или</w:t>
            </w:r>
            <w:r w:rsidRPr="00BD1D25">
              <w:rPr>
                <w:spacing w:val="-4"/>
                <w:sz w:val="24"/>
              </w:rPr>
              <w:t xml:space="preserve"> </w:t>
            </w:r>
            <w:r w:rsidRPr="00BD1D25">
              <w:rPr>
                <w:sz w:val="24"/>
              </w:rPr>
              <w:t>об</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ление</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Административному</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му</w:t>
            </w:r>
            <w:r w:rsidRPr="00BD1D25">
              <w:rPr>
                <w:spacing w:val="-5"/>
                <w:sz w:val="24"/>
              </w:rPr>
              <w:t xml:space="preserve"> </w:t>
            </w:r>
            <w:r w:rsidRPr="00BD1D25">
              <w:rPr>
                <w:sz w:val="24"/>
              </w:rPr>
              <w:t>регламенту</w:t>
            </w: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отказе</w:t>
            </w:r>
            <w:r w:rsidRPr="00BD1D25">
              <w:rPr>
                <w:spacing w:val="-3"/>
                <w:sz w:val="24"/>
              </w:rPr>
              <w:t xml:space="preserve"> </w:t>
            </w:r>
            <w:r w:rsidRPr="00BD1D25">
              <w:rPr>
                <w:sz w:val="24"/>
              </w:rPr>
              <w:t>в</w:t>
            </w:r>
            <w:r w:rsidRPr="00BD1D25">
              <w:rPr>
                <w:spacing w:val="-2"/>
                <w:sz w:val="24"/>
              </w:rPr>
              <w:t xml:space="preserve"> </w:t>
            </w:r>
            <w:r w:rsidRPr="00BD1D25">
              <w:rPr>
                <w:sz w:val="24"/>
              </w:rPr>
              <w:t>предоставлении</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регламенту,</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государственной</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венной</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подписанный</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spacing w:line="24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(муниципа</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усиленной</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льной</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квалифицированной</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)услуги;</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подписью</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Руководит</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руководителем</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ель</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Уполномоченного</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органа</w:t>
            </w:r>
            <w:r w:rsidRPr="00BD1D25">
              <w:rPr>
                <w:spacing w:val="-2"/>
                <w:sz w:val="24"/>
              </w:rPr>
              <w:t xml:space="preserve"> </w:t>
            </w:r>
            <w:r w:rsidRPr="00BD1D25">
              <w:rPr>
                <w:sz w:val="24"/>
              </w:rPr>
              <w:t>или иного</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ченного</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уполномоченного</w:t>
            </w:r>
            <w:r w:rsidRPr="00BD1D25">
              <w:rPr>
                <w:spacing w:val="-2"/>
                <w:sz w:val="24"/>
              </w:rPr>
              <w:t xml:space="preserve"> </w:t>
            </w:r>
            <w:r w:rsidRPr="00BD1D25">
              <w:rPr>
                <w:sz w:val="24"/>
              </w:rPr>
              <w:t>им</w:t>
            </w: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органа)ил</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spacing w:line="246" w:lineRule="exact"/>
              <w:rPr>
                <w:sz w:val="24"/>
              </w:rPr>
            </w:pPr>
            <w:r w:rsidRPr="00BD1D25">
              <w:rPr>
                <w:sz w:val="24"/>
              </w:rPr>
              <w:t>лица</w:t>
            </w:r>
          </w:p>
        </w:tc>
      </w:tr>
      <w:tr w:rsidR="00BD1D25" w:rsidRPr="00BD1D25" w:rsidTr="00BD1D25">
        <w:trPr>
          <w:gridAfter w:val="1"/>
          <w:wAfter w:w="8" w:type="dxa"/>
          <w:trHeight w:val="265"/>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и иное</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уполномо</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66"/>
        </w:trPr>
        <w:tc>
          <w:tcPr>
            <w:tcW w:w="2238" w:type="dxa"/>
            <w:gridSpan w:val="4"/>
            <w:tcBorders>
              <w:top w:val="nil"/>
              <w:bottom w:val="nil"/>
            </w:tcBorders>
          </w:tcPr>
          <w:p w:rsidR="00B775C8" w:rsidRPr="00BD1D25" w:rsidRDefault="00B775C8" w:rsidP="00015D1E">
            <w:pPr>
              <w:pStyle w:val="TableParagraph"/>
              <w:rPr>
                <w:sz w:val="18"/>
              </w:rPr>
            </w:pPr>
          </w:p>
        </w:tc>
        <w:tc>
          <w:tcPr>
            <w:tcW w:w="3630" w:type="dxa"/>
            <w:gridSpan w:val="3"/>
            <w:tcBorders>
              <w:top w:val="nil"/>
              <w:bottom w:val="nil"/>
            </w:tcBorders>
          </w:tcPr>
          <w:p w:rsidR="00B775C8" w:rsidRPr="00BD1D25" w:rsidRDefault="00B775C8" w:rsidP="00015D1E">
            <w:pPr>
              <w:pStyle w:val="TableParagraph"/>
              <w:rPr>
                <w:sz w:val="18"/>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bottom w:val="nil"/>
            </w:tcBorders>
          </w:tcPr>
          <w:p w:rsidR="00B775C8" w:rsidRPr="00BD1D25" w:rsidRDefault="00B775C8" w:rsidP="00015D1E">
            <w:pPr>
              <w:pStyle w:val="TableParagraph"/>
              <w:spacing w:line="246" w:lineRule="exact"/>
              <w:rPr>
                <w:sz w:val="24"/>
              </w:rPr>
            </w:pPr>
            <w:r w:rsidRPr="00BD1D25">
              <w:rPr>
                <w:sz w:val="24"/>
              </w:rPr>
              <w:t>ченное</w:t>
            </w:r>
            <w:r w:rsidRPr="00BD1D25">
              <w:rPr>
                <w:spacing w:val="-2"/>
                <w:sz w:val="24"/>
              </w:rPr>
              <w:t xml:space="preserve"> </w:t>
            </w:r>
            <w:r w:rsidRPr="00BD1D25">
              <w:rPr>
                <w:sz w:val="24"/>
              </w:rPr>
              <w:t>им</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bottom w:val="nil"/>
            </w:tcBorders>
          </w:tcPr>
          <w:p w:rsidR="00B775C8" w:rsidRPr="00BD1D25" w:rsidRDefault="00B775C8" w:rsidP="00015D1E">
            <w:pPr>
              <w:pStyle w:val="TableParagraph"/>
              <w:rPr>
                <w:sz w:val="18"/>
              </w:rPr>
            </w:pPr>
          </w:p>
        </w:tc>
      </w:tr>
      <w:tr w:rsidR="00BD1D25" w:rsidRPr="00BD1D25" w:rsidTr="00BD1D25">
        <w:trPr>
          <w:gridAfter w:val="1"/>
          <w:wAfter w:w="8" w:type="dxa"/>
          <w:trHeight w:val="271"/>
        </w:trPr>
        <w:tc>
          <w:tcPr>
            <w:tcW w:w="2238" w:type="dxa"/>
            <w:gridSpan w:val="4"/>
            <w:tcBorders>
              <w:top w:val="nil"/>
            </w:tcBorders>
          </w:tcPr>
          <w:p w:rsidR="00B775C8" w:rsidRPr="00BD1D25" w:rsidRDefault="00B775C8" w:rsidP="00015D1E">
            <w:pPr>
              <w:pStyle w:val="TableParagraph"/>
              <w:rPr>
                <w:sz w:val="20"/>
              </w:rPr>
            </w:pPr>
          </w:p>
        </w:tc>
        <w:tc>
          <w:tcPr>
            <w:tcW w:w="3630" w:type="dxa"/>
            <w:gridSpan w:val="3"/>
            <w:tcBorders>
              <w:top w:val="nil"/>
            </w:tcBorders>
          </w:tcPr>
          <w:p w:rsidR="00B775C8" w:rsidRPr="00BD1D25" w:rsidRDefault="00B775C8" w:rsidP="00015D1E">
            <w:pPr>
              <w:pStyle w:val="TableParagraph"/>
              <w:rPr>
                <w:sz w:val="20"/>
              </w:rPr>
            </w:pPr>
          </w:p>
        </w:tc>
        <w:tc>
          <w:tcPr>
            <w:tcW w:w="1670" w:type="dxa"/>
            <w:gridSpan w:val="5"/>
            <w:vMerge/>
            <w:tcBorders>
              <w:top w:val="nil"/>
            </w:tcBorders>
          </w:tcPr>
          <w:p w:rsidR="00B775C8" w:rsidRPr="00BD1D25" w:rsidRDefault="00B775C8" w:rsidP="00015D1E">
            <w:pPr>
              <w:spacing w:after="0"/>
              <w:rPr>
                <w:sz w:val="2"/>
                <w:szCs w:val="2"/>
              </w:rPr>
            </w:pPr>
          </w:p>
        </w:tc>
        <w:tc>
          <w:tcPr>
            <w:tcW w:w="1324" w:type="dxa"/>
            <w:gridSpan w:val="2"/>
            <w:tcBorders>
              <w:top w:val="nil"/>
            </w:tcBorders>
          </w:tcPr>
          <w:p w:rsidR="00B775C8" w:rsidRPr="00BD1D25" w:rsidRDefault="00B775C8" w:rsidP="00015D1E">
            <w:pPr>
              <w:pStyle w:val="TableParagraph"/>
              <w:spacing w:line="252" w:lineRule="exact"/>
              <w:rPr>
                <w:sz w:val="24"/>
              </w:rPr>
            </w:pPr>
            <w:r w:rsidRPr="00BD1D25">
              <w:rPr>
                <w:sz w:val="24"/>
              </w:rPr>
              <w:t>лицо</w:t>
            </w:r>
          </w:p>
        </w:tc>
        <w:tc>
          <w:tcPr>
            <w:tcW w:w="2029" w:type="dxa"/>
            <w:vMerge/>
            <w:tcBorders>
              <w:top w:val="nil"/>
            </w:tcBorders>
          </w:tcPr>
          <w:p w:rsidR="00B775C8" w:rsidRPr="00BD1D25" w:rsidRDefault="00B775C8" w:rsidP="00015D1E">
            <w:pPr>
              <w:spacing w:after="0"/>
              <w:rPr>
                <w:sz w:val="2"/>
                <w:szCs w:val="2"/>
              </w:rPr>
            </w:pPr>
          </w:p>
        </w:tc>
        <w:tc>
          <w:tcPr>
            <w:tcW w:w="1956" w:type="dxa"/>
            <w:gridSpan w:val="2"/>
            <w:vMerge/>
            <w:tcBorders>
              <w:top w:val="nil"/>
            </w:tcBorders>
          </w:tcPr>
          <w:p w:rsidR="00B775C8" w:rsidRPr="00BD1D25" w:rsidRDefault="00B775C8" w:rsidP="00015D1E">
            <w:pPr>
              <w:spacing w:after="0"/>
              <w:rPr>
                <w:sz w:val="2"/>
                <w:szCs w:val="2"/>
              </w:rPr>
            </w:pPr>
          </w:p>
        </w:tc>
        <w:tc>
          <w:tcPr>
            <w:tcW w:w="2509" w:type="dxa"/>
            <w:tcBorders>
              <w:top w:val="nil"/>
            </w:tcBorders>
          </w:tcPr>
          <w:p w:rsidR="00B775C8" w:rsidRPr="00BD1D25" w:rsidRDefault="00B775C8" w:rsidP="00015D1E">
            <w:pPr>
              <w:pStyle w:val="TableParagraph"/>
              <w:rPr>
                <w:sz w:val="20"/>
              </w:rPr>
            </w:pPr>
          </w:p>
        </w:tc>
      </w:tr>
      <w:tr w:rsidR="00BD1D25" w:rsidRPr="00BD1D25" w:rsidTr="00BD1D25">
        <w:trPr>
          <w:gridAfter w:val="1"/>
          <w:wAfter w:w="8" w:type="dxa"/>
          <w:trHeight w:val="419"/>
        </w:trPr>
        <w:tc>
          <w:tcPr>
            <w:tcW w:w="15356" w:type="dxa"/>
            <w:gridSpan w:val="18"/>
          </w:tcPr>
          <w:p w:rsidR="00B775C8" w:rsidRPr="00BD1D25" w:rsidRDefault="00B775C8" w:rsidP="00015D1E">
            <w:pPr>
              <w:pStyle w:val="TableParagraph"/>
              <w:spacing w:line="270" w:lineRule="exact"/>
              <w:rPr>
                <w:sz w:val="24"/>
              </w:rPr>
            </w:pPr>
            <w:r w:rsidRPr="00BD1D25">
              <w:rPr>
                <w:sz w:val="24"/>
              </w:rPr>
              <w:t>5.</w:t>
            </w:r>
            <w:r w:rsidRPr="00BD1D25">
              <w:rPr>
                <w:spacing w:val="59"/>
                <w:sz w:val="24"/>
              </w:rPr>
              <w:t xml:space="preserve"> </w:t>
            </w:r>
            <w:r w:rsidRPr="00BD1D25">
              <w:rPr>
                <w:sz w:val="24"/>
              </w:rPr>
              <w:t>Выдача</w:t>
            </w:r>
            <w:r w:rsidRPr="00BD1D25">
              <w:rPr>
                <w:spacing w:val="-2"/>
                <w:sz w:val="24"/>
              </w:rPr>
              <w:t xml:space="preserve"> </w:t>
            </w:r>
            <w:r w:rsidRPr="00BD1D25">
              <w:rPr>
                <w:sz w:val="24"/>
              </w:rPr>
              <w:t>результата</w:t>
            </w:r>
          </w:p>
        </w:tc>
      </w:tr>
      <w:tr w:rsidR="00BD1D25" w:rsidRPr="00BD1D25" w:rsidTr="00BD1D25">
        <w:trPr>
          <w:gridAfter w:val="1"/>
          <w:wAfter w:w="8" w:type="dxa"/>
          <w:trHeight w:val="275"/>
        </w:trPr>
        <w:tc>
          <w:tcPr>
            <w:tcW w:w="2238" w:type="dxa"/>
            <w:gridSpan w:val="4"/>
            <w:tcBorders>
              <w:bottom w:val="nil"/>
            </w:tcBorders>
          </w:tcPr>
          <w:p w:rsidR="00B775C8" w:rsidRPr="00BD1D25" w:rsidRDefault="00B775C8" w:rsidP="00015D1E">
            <w:pPr>
              <w:pStyle w:val="TableParagraph"/>
              <w:spacing w:line="255" w:lineRule="exact"/>
              <w:rPr>
                <w:sz w:val="24"/>
              </w:rPr>
            </w:pPr>
            <w:r w:rsidRPr="00BD1D25">
              <w:rPr>
                <w:sz w:val="24"/>
              </w:rPr>
              <w:lastRenderedPageBreak/>
              <w:t>формирование</w:t>
            </w:r>
            <w:r w:rsidRPr="00BD1D25">
              <w:rPr>
                <w:spacing w:val="-2"/>
                <w:sz w:val="24"/>
              </w:rPr>
              <w:t xml:space="preserve"> </w:t>
            </w:r>
            <w:r w:rsidRPr="00BD1D25">
              <w:rPr>
                <w:sz w:val="24"/>
              </w:rPr>
              <w:t>и</w:t>
            </w:r>
          </w:p>
        </w:tc>
        <w:tc>
          <w:tcPr>
            <w:tcW w:w="3630" w:type="dxa"/>
            <w:gridSpan w:val="3"/>
            <w:tcBorders>
              <w:bottom w:val="nil"/>
            </w:tcBorders>
          </w:tcPr>
          <w:p w:rsidR="00B775C8" w:rsidRPr="00BD1D25" w:rsidRDefault="00B775C8" w:rsidP="00015D1E">
            <w:pPr>
              <w:pStyle w:val="TableParagraph"/>
              <w:spacing w:line="255" w:lineRule="exact"/>
              <w:rPr>
                <w:sz w:val="24"/>
              </w:rPr>
            </w:pPr>
            <w:r w:rsidRPr="00BD1D25">
              <w:rPr>
                <w:sz w:val="24"/>
              </w:rPr>
              <w:t>Регистрация</w:t>
            </w:r>
            <w:r w:rsidRPr="00BD1D25">
              <w:rPr>
                <w:spacing w:val="-4"/>
                <w:sz w:val="24"/>
              </w:rPr>
              <w:t xml:space="preserve"> </w:t>
            </w:r>
            <w:r w:rsidRPr="00BD1D25">
              <w:rPr>
                <w:sz w:val="24"/>
              </w:rPr>
              <w:t>результата</w:t>
            </w:r>
          </w:p>
        </w:tc>
        <w:tc>
          <w:tcPr>
            <w:tcW w:w="1670" w:type="dxa"/>
            <w:gridSpan w:val="5"/>
            <w:tcBorders>
              <w:bottom w:val="nil"/>
            </w:tcBorders>
          </w:tcPr>
          <w:p w:rsidR="00B775C8" w:rsidRPr="00BD1D25" w:rsidRDefault="00B775C8" w:rsidP="00015D1E">
            <w:pPr>
              <w:pStyle w:val="TableParagraph"/>
              <w:spacing w:line="255" w:lineRule="exact"/>
              <w:rPr>
                <w:sz w:val="24"/>
              </w:rPr>
            </w:pPr>
            <w:r w:rsidRPr="00BD1D25">
              <w:rPr>
                <w:sz w:val="24"/>
              </w:rPr>
              <w:t>после</w:t>
            </w:r>
          </w:p>
        </w:tc>
        <w:tc>
          <w:tcPr>
            <w:tcW w:w="1324" w:type="dxa"/>
            <w:gridSpan w:val="2"/>
            <w:tcBorders>
              <w:bottom w:val="nil"/>
            </w:tcBorders>
          </w:tcPr>
          <w:p w:rsidR="00B775C8" w:rsidRPr="00BD1D25" w:rsidRDefault="00B775C8" w:rsidP="00015D1E">
            <w:pPr>
              <w:pStyle w:val="TableParagraph"/>
              <w:spacing w:line="255" w:lineRule="exact"/>
              <w:rPr>
                <w:sz w:val="24"/>
              </w:rPr>
            </w:pPr>
            <w:r w:rsidRPr="00BD1D25">
              <w:rPr>
                <w:sz w:val="24"/>
              </w:rPr>
              <w:t>должност</w:t>
            </w:r>
          </w:p>
        </w:tc>
        <w:tc>
          <w:tcPr>
            <w:tcW w:w="2029"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9" w:type="dxa"/>
            <w:tcBorders>
              <w:bottom w:val="nil"/>
            </w:tcBorders>
          </w:tcPr>
          <w:p w:rsidR="00B775C8" w:rsidRPr="00BD1D25" w:rsidRDefault="00B775C8" w:rsidP="00015D1E">
            <w:pPr>
              <w:pStyle w:val="TableParagraph"/>
              <w:spacing w:line="255" w:lineRule="exact"/>
              <w:rPr>
                <w:sz w:val="24"/>
              </w:rPr>
            </w:pPr>
            <w:r w:rsidRPr="00BD1D25">
              <w:rPr>
                <w:sz w:val="24"/>
              </w:rPr>
              <w:t>Внесение</w:t>
            </w:r>
            <w:r w:rsidRPr="00BD1D25">
              <w:rPr>
                <w:spacing w:val="-4"/>
                <w:sz w:val="24"/>
              </w:rPr>
              <w:t xml:space="preserve"> </w:t>
            </w:r>
            <w:r w:rsidRPr="00BD1D25">
              <w:rPr>
                <w:sz w:val="24"/>
              </w:rPr>
              <w:t>сведений</w:t>
            </w:r>
            <w:r w:rsidRPr="00BD1D25">
              <w:rPr>
                <w:spacing w:val="-2"/>
                <w:sz w:val="24"/>
              </w:rPr>
              <w:t xml:space="preserve"> </w:t>
            </w:r>
            <w:r w:rsidRPr="00BD1D25">
              <w:rPr>
                <w:sz w:val="24"/>
              </w:rPr>
              <w:t>о</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регистрация</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окончания</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лицо</w:t>
            </w:r>
          </w:p>
        </w:tc>
        <w:tc>
          <w:tcPr>
            <w:tcW w:w="2029"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конечном</w:t>
            </w:r>
            <w:r w:rsidRPr="00BD1D25">
              <w:rPr>
                <w:spacing w:val="-5"/>
                <w:sz w:val="24"/>
              </w:rPr>
              <w:t xml:space="preserve"> </w:t>
            </w:r>
            <w:r w:rsidRPr="00BD1D25">
              <w:rPr>
                <w:sz w:val="24"/>
              </w:rPr>
              <w:t>результате</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результата</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процедуры</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3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5"/>
                <w:sz w:val="24"/>
              </w:rPr>
              <w:t xml:space="preserve"> </w:t>
            </w:r>
            <w:r w:rsidRPr="00BD1D25">
              <w:rPr>
                <w:sz w:val="24"/>
              </w:rPr>
              <w:t>услуги</w:t>
            </w: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принятия</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решения</w:t>
            </w:r>
            <w:r w:rsidRPr="00BD1D25">
              <w:rPr>
                <w:spacing w:val="-1"/>
                <w:sz w:val="24"/>
              </w:rPr>
              <w:t xml:space="preserve"> </w:t>
            </w:r>
            <w:r w:rsidRPr="00BD1D25">
              <w:rPr>
                <w:sz w:val="24"/>
              </w:rPr>
              <w:t>(в</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2"/>
                <w:sz w:val="24"/>
              </w:rPr>
              <w:t xml:space="preserve"> </w:t>
            </w:r>
            <w:r w:rsidRPr="00BD1D25">
              <w:rPr>
                <w:sz w:val="24"/>
              </w:rPr>
              <w:t>указанного</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общий срок</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в</w:t>
            </w:r>
            <w:r w:rsidRPr="00BD1D25">
              <w:rPr>
                <w:spacing w:val="-3"/>
                <w:sz w:val="24"/>
              </w:rPr>
              <w:t xml:space="preserve"> </w:t>
            </w:r>
            <w:r w:rsidRPr="00BD1D25">
              <w:rPr>
                <w:sz w:val="24"/>
              </w:rPr>
              <w:t>пункте</w:t>
            </w:r>
            <w:r w:rsidRPr="00BD1D25">
              <w:rPr>
                <w:spacing w:val="-2"/>
                <w:sz w:val="24"/>
              </w:rPr>
              <w:t xml:space="preserve"> </w:t>
            </w:r>
            <w:r w:rsidRPr="00BD1D25">
              <w:rPr>
                <w:sz w:val="24"/>
              </w:rPr>
              <w:t>2.5</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нное</w:t>
            </w:r>
            <w:r w:rsidRPr="00BD1D25">
              <w:rPr>
                <w:spacing w:val="-1"/>
                <w:sz w:val="24"/>
              </w:rPr>
              <w:t xml:space="preserve"> </w:t>
            </w:r>
            <w:r w:rsidRPr="00BD1D25">
              <w:rPr>
                <w:sz w:val="24"/>
              </w:rPr>
              <w:t>за</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Административног</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ия</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6"/>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w:t>
            </w:r>
            <w:r w:rsidRPr="00BD1D25">
              <w:rPr>
                <w:spacing w:val="-2"/>
                <w:sz w:val="24"/>
              </w:rPr>
              <w:t xml:space="preserve"> </w:t>
            </w:r>
            <w:r w:rsidRPr="00BD1D25">
              <w:rPr>
                <w:sz w:val="24"/>
              </w:rPr>
              <w:t>регламента,</w:t>
            </w:r>
            <w:r w:rsidRPr="00BD1D25">
              <w:rPr>
                <w:spacing w:val="57"/>
                <w:sz w:val="24"/>
              </w:rPr>
              <w:t xml:space="preserve"> </w:t>
            </w:r>
            <w:r w:rsidRPr="00BD1D25">
              <w:rPr>
                <w:sz w:val="24"/>
              </w:rPr>
              <w:t>в</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ление</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форме</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ной</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электронного</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венно</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238"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документа</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ной)</w:t>
            </w:r>
            <w:r w:rsidRPr="00BD1D25">
              <w:rPr>
                <w:spacing w:val="-3"/>
                <w:sz w:val="24"/>
              </w:rPr>
              <w:t xml:space="preserve"> </w:t>
            </w:r>
            <w:r w:rsidRPr="00BD1D25">
              <w:rPr>
                <w:sz w:val="24"/>
              </w:rPr>
              <w:t>услуги</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275"/>
        </w:trPr>
        <w:tc>
          <w:tcPr>
            <w:tcW w:w="2238" w:type="dxa"/>
            <w:gridSpan w:val="4"/>
            <w:tcBorders>
              <w:top w:val="nil"/>
              <w:bottom w:val="nil"/>
            </w:tcBorders>
          </w:tcPr>
          <w:p w:rsidR="00B775C8" w:rsidRPr="00BD1D25" w:rsidRDefault="00B775C8" w:rsidP="00015D1E">
            <w:pPr>
              <w:pStyle w:val="TableParagraph"/>
              <w:rPr>
                <w:sz w:val="20"/>
              </w:rPr>
            </w:pPr>
          </w:p>
        </w:tc>
        <w:tc>
          <w:tcPr>
            <w:tcW w:w="3630" w:type="dxa"/>
            <w:gridSpan w:val="3"/>
            <w:tcBorders>
              <w:top w:val="nil"/>
              <w:bottom w:val="nil"/>
            </w:tcBorders>
          </w:tcPr>
          <w:p w:rsidR="00B775C8" w:rsidRPr="00BD1D25" w:rsidRDefault="00B775C8" w:rsidP="00015D1E">
            <w:pPr>
              <w:pStyle w:val="TableParagraph"/>
              <w:rPr>
                <w:sz w:val="20"/>
              </w:rPr>
            </w:pPr>
          </w:p>
        </w:tc>
        <w:tc>
          <w:tcPr>
            <w:tcW w:w="1670" w:type="dxa"/>
            <w:gridSpan w:val="5"/>
            <w:tcBorders>
              <w:top w:val="nil"/>
              <w:bottom w:val="nil"/>
            </w:tcBorders>
          </w:tcPr>
          <w:p w:rsidR="00B775C8" w:rsidRPr="00BD1D25" w:rsidRDefault="00B775C8" w:rsidP="00015D1E">
            <w:pPr>
              <w:pStyle w:val="TableParagraph"/>
              <w:spacing w:line="256" w:lineRule="exact"/>
              <w:rPr>
                <w:sz w:val="24"/>
              </w:rPr>
            </w:pPr>
            <w:r w:rsidRPr="00BD1D25">
              <w:rPr>
                <w:sz w:val="24"/>
              </w:rPr>
              <w:t>не</w:t>
            </w:r>
          </w:p>
        </w:tc>
        <w:tc>
          <w:tcPr>
            <w:tcW w:w="1324"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альной)</w:t>
            </w:r>
          </w:p>
        </w:tc>
        <w:tc>
          <w:tcPr>
            <w:tcW w:w="2029" w:type="dxa"/>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rPr>
                <w:sz w:val="20"/>
              </w:rPr>
            </w:pPr>
          </w:p>
        </w:tc>
      </w:tr>
      <w:tr w:rsidR="00BD1D25" w:rsidRPr="00BD1D25" w:rsidTr="00BD1D25">
        <w:trPr>
          <w:gridAfter w:val="1"/>
          <w:wAfter w:w="8" w:type="dxa"/>
          <w:trHeight w:val="312"/>
        </w:trPr>
        <w:tc>
          <w:tcPr>
            <w:tcW w:w="2238" w:type="dxa"/>
            <w:gridSpan w:val="4"/>
            <w:tcBorders>
              <w:top w:val="nil"/>
            </w:tcBorders>
          </w:tcPr>
          <w:p w:rsidR="00B775C8" w:rsidRPr="00BD1D25" w:rsidRDefault="00B775C8" w:rsidP="00015D1E">
            <w:pPr>
              <w:pStyle w:val="TableParagraph"/>
            </w:pPr>
          </w:p>
        </w:tc>
        <w:tc>
          <w:tcPr>
            <w:tcW w:w="3630" w:type="dxa"/>
            <w:gridSpan w:val="3"/>
            <w:tcBorders>
              <w:top w:val="nil"/>
            </w:tcBorders>
          </w:tcPr>
          <w:p w:rsidR="00B775C8" w:rsidRPr="00BD1D25" w:rsidRDefault="00B775C8" w:rsidP="00015D1E">
            <w:pPr>
              <w:pStyle w:val="TableParagraph"/>
            </w:pPr>
          </w:p>
        </w:tc>
        <w:tc>
          <w:tcPr>
            <w:tcW w:w="1670" w:type="dxa"/>
            <w:gridSpan w:val="5"/>
            <w:tcBorders>
              <w:top w:val="nil"/>
            </w:tcBorders>
          </w:tcPr>
          <w:p w:rsidR="00B775C8" w:rsidRPr="00BD1D25" w:rsidRDefault="00B775C8" w:rsidP="00015D1E">
            <w:pPr>
              <w:pStyle w:val="TableParagraph"/>
              <w:spacing w:line="271" w:lineRule="exact"/>
              <w:rPr>
                <w:sz w:val="24"/>
              </w:rPr>
            </w:pPr>
            <w:r w:rsidRPr="00BD1D25">
              <w:rPr>
                <w:sz w:val="24"/>
              </w:rPr>
              <w:t>включается)</w:t>
            </w:r>
          </w:p>
        </w:tc>
        <w:tc>
          <w:tcPr>
            <w:tcW w:w="1324" w:type="dxa"/>
            <w:gridSpan w:val="2"/>
            <w:tcBorders>
              <w:top w:val="nil"/>
            </w:tcBorders>
          </w:tcPr>
          <w:p w:rsidR="00B775C8" w:rsidRPr="00BD1D25" w:rsidRDefault="00B775C8" w:rsidP="00015D1E">
            <w:pPr>
              <w:pStyle w:val="TableParagraph"/>
              <w:spacing w:line="271" w:lineRule="exact"/>
              <w:rPr>
                <w:sz w:val="24"/>
              </w:rPr>
            </w:pPr>
            <w:r w:rsidRPr="00BD1D25">
              <w:rPr>
                <w:sz w:val="24"/>
              </w:rPr>
              <w:t>услуги</w:t>
            </w:r>
          </w:p>
        </w:tc>
        <w:tc>
          <w:tcPr>
            <w:tcW w:w="2029" w:type="dxa"/>
            <w:tcBorders>
              <w:top w:val="nil"/>
            </w:tcBorders>
          </w:tcPr>
          <w:p w:rsidR="00B775C8" w:rsidRPr="00BD1D25" w:rsidRDefault="00B775C8" w:rsidP="00015D1E">
            <w:pPr>
              <w:pStyle w:val="TableParagraph"/>
            </w:pPr>
          </w:p>
        </w:tc>
        <w:tc>
          <w:tcPr>
            <w:tcW w:w="1956" w:type="dxa"/>
            <w:gridSpan w:val="2"/>
            <w:tcBorders>
              <w:top w:val="nil"/>
            </w:tcBorders>
          </w:tcPr>
          <w:p w:rsidR="00B775C8" w:rsidRPr="00BD1D25" w:rsidRDefault="00B775C8" w:rsidP="00015D1E">
            <w:pPr>
              <w:pStyle w:val="TableParagraph"/>
            </w:pPr>
          </w:p>
        </w:tc>
        <w:tc>
          <w:tcPr>
            <w:tcW w:w="2509" w:type="dxa"/>
            <w:tcBorders>
              <w:top w:val="nil"/>
            </w:tcBorders>
          </w:tcPr>
          <w:p w:rsidR="00B775C8" w:rsidRPr="00BD1D25" w:rsidRDefault="00B775C8" w:rsidP="00015D1E">
            <w:pPr>
              <w:pStyle w:val="TableParagraph"/>
            </w:pPr>
          </w:p>
        </w:tc>
      </w:tr>
      <w:tr w:rsidR="00BD1D25" w:rsidRPr="00BD1D25" w:rsidTr="00BD1D25">
        <w:trPr>
          <w:gridAfter w:val="1"/>
          <w:wAfter w:w="8" w:type="dxa"/>
          <w:trHeight w:val="278"/>
        </w:trPr>
        <w:tc>
          <w:tcPr>
            <w:tcW w:w="2238" w:type="dxa"/>
            <w:gridSpan w:val="4"/>
          </w:tcPr>
          <w:p w:rsidR="00B775C8" w:rsidRPr="00BD1D25" w:rsidRDefault="00B775C8" w:rsidP="00015D1E">
            <w:pPr>
              <w:pStyle w:val="TableParagraph"/>
              <w:spacing w:line="258" w:lineRule="exact"/>
              <w:jc w:val="center"/>
              <w:rPr>
                <w:sz w:val="24"/>
              </w:rPr>
            </w:pPr>
            <w:r w:rsidRPr="00BD1D25">
              <w:rPr>
                <w:sz w:val="24"/>
              </w:rPr>
              <w:t>1</w:t>
            </w:r>
          </w:p>
        </w:tc>
        <w:tc>
          <w:tcPr>
            <w:tcW w:w="3635" w:type="dxa"/>
            <w:gridSpan w:val="4"/>
          </w:tcPr>
          <w:p w:rsidR="00B775C8" w:rsidRPr="00BD1D25" w:rsidRDefault="00B775C8" w:rsidP="00015D1E">
            <w:pPr>
              <w:pStyle w:val="TableParagraph"/>
              <w:spacing w:line="258" w:lineRule="exact"/>
              <w:jc w:val="center"/>
              <w:rPr>
                <w:sz w:val="24"/>
              </w:rPr>
            </w:pPr>
            <w:r w:rsidRPr="00BD1D25">
              <w:rPr>
                <w:sz w:val="24"/>
              </w:rPr>
              <w:t>2</w:t>
            </w:r>
          </w:p>
        </w:tc>
        <w:tc>
          <w:tcPr>
            <w:tcW w:w="1671" w:type="dxa"/>
            <w:gridSpan w:val="5"/>
          </w:tcPr>
          <w:p w:rsidR="00B775C8" w:rsidRPr="00BD1D25" w:rsidRDefault="00B775C8" w:rsidP="00015D1E">
            <w:pPr>
              <w:pStyle w:val="TableParagraph"/>
              <w:spacing w:line="258" w:lineRule="exact"/>
              <w:jc w:val="center"/>
              <w:rPr>
                <w:sz w:val="24"/>
              </w:rPr>
            </w:pPr>
            <w:r w:rsidRPr="00BD1D25">
              <w:rPr>
                <w:sz w:val="24"/>
              </w:rPr>
              <w:t>3</w:t>
            </w:r>
          </w:p>
        </w:tc>
        <w:tc>
          <w:tcPr>
            <w:tcW w:w="1318" w:type="dxa"/>
          </w:tcPr>
          <w:p w:rsidR="00B775C8" w:rsidRPr="00BD1D25" w:rsidRDefault="00B775C8" w:rsidP="00015D1E">
            <w:pPr>
              <w:pStyle w:val="TableParagraph"/>
              <w:spacing w:line="258" w:lineRule="exact"/>
              <w:jc w:val="center"/>
              <w:rPr>
                <w:sz w:val="24"/>
              </w:rPr>
            </w:pPr>
            <w:r w:rsidRPr="00BD1D25">
              <w:rPr>
                <w:sz w:val="24"/>
              </w:rPr>
              <w:t>4</w:t>
            </w:r>
          </w:p>
        </w:tc>
        <w:tc>
          <w:tcPr>
            <w:tcW w:w="2029"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9" w:type="dxa"/>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gridAfter w:val="1"/>
          <w:wAfter w:w="8" w:type="dxa"/>
          <w:trHeight w:val="5244"/>
        </w:trPr>
        <w:tc>
          <w:tcPr>
            <w:tcW w:w="2238" w:type="dxa"/>
            <w:gridSpan w:val="4"/>
            <w:vMerge w:val="restart"/>
          </w:tcPr>
          <w:p w:rsidR="00B775C8" w:rsidRPr="00BD1D25" w:rsidRDefault="00B775C8" w:rsidP="00015D1E">
            <w:pPr>
              <w:pStyle w:val="TableParagraph"/>
              <w:rPr>
                <w:sz w:val="24"/>
              </w:rPr>
            </w:pPr>
          </w:p>
        </w:tc>
        <w:tc>
          <w:tcPr>
            <w:tcW w:w="3635" w:type="dxa"/>
            <w:gridSpan w:val="4"/>
          </w:tcPr>
          <w:p w:rsidR="00B775C8" w:rsidRPr="00BD1D25" w:rsidRDefault="00B775C8" w:rsidP="00015D1E">
            <w:pPr>
              <w:pStyle w:val="TableParagraph"/>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 центр</w:t>
            </w:r>
            <w:r w:rsidRPr="00BD1D25">
              <w:rPr>
                <w:spacing w:val="1"/>
                <w:sz w:val="24"/>
                <w:lang w:val="ru-RU"/>
              </w:rPr>
              <w:t xml:space="preserve"> </w:t>
            </w:r>
            <w:r w:rsidRPr="00BD1D25">
              <w:rPr>
                <w:sz w:val="24"/>
                <w:lang w:val="ru-RU"/>
              </w:rPr>
              <w:t>результата государственной</w:t>
            </w:r>
            <w:r w:rsidRPr="00BD1D25">
              <w:rPr>
                <w:spacing w:val="1"/>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указанного в пункте 2.5</w:t>
            </w:r>
            <w:r w:rsidRPr="00BD1D25">
              <w:rPr>
                <w:spacing w:val="1"/>
                <w:sz w:val="24"/>
                <w:lang w:val="ru-RU"/>
              </w:rPr>
              <w:t xml:space="preserve"> </w:t>
            </w: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форме</w:t>
            </w:r>
            <w:r w:rsidRPr="00BD1D25">
              <w:rPr>
                <w:spacing w:val="-2"/>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 подписанного</w:t>
            </w:r>
            <w:r w:rsidRPr="00BD1D25">
              <w:rPr>
                <w:spacing w:val="1"/>
                <w:sz w:val="24"/>
                <w:lang w:val="ru-RU"/>
              </w:rPr>
              <w:t xml:space="preserve"> </w:t>
            </w:r>
            <w:r w:rsidRPr="00BD1D25">
              <w:rPr>
                <w:sz w:val="24"/>
                <w:lang w:val="ru-RU"/>
              </w:rPr>
              <w:t>усиленной квалифицированной</w:t>
            </w:r>
            <w:r w:rsidRPr="00BD1D25">
              <w:rPr>
                <w:spacing w:val="1"/>
                <w:sz w:val="24"/>
                <w:lang w:val="ru-RU"/>
              </w:rPr>
              <w:t xml:space="preserve"> </w:t>
            </w:r>
            <w:r w:rsidRPr="00BD1D25">
              <w:rPr>
                <w:sz w:val="24"/>
                <w:lang w:val="ru-RU"/>
              </w:rPr>
              <w:t>электронной подписью</w:t>
            </w:r>
            <w:r w:rsidRPr="00BD1D25">
              <w:rPr>
                <w:spacing w:val="1"/>
                <w:sz w:val="24"/>
                <w:lang w:val="ru-RU"/>
              </w:rPr>
              <w:t xml:space="preserve"> </w:t>
            </w:r>
            <w:r w:rsidRPr="00BD1D25">
              <w:rPr>
                <w:sz w:val="24"/>
                <w:lang w:val="ru-RU"/>
              </w:rPr>
              <w:t>уполномоченного должностного</w:t>
            </w:r>
            <w:r w:rsidRPr="00BD1D25">
              <w:rPr>
                <w:spacing w:val="-57"/>
                <w:sz w:val="24"/>
                <w:lang w:val="ru-RU"/>
              </w:rPr>
              <w:t xml:space="preserve"> </w:t>
            </w:r>
            <w:r w:rsidRPr="00BD1D25">
              <w:rPr>
                <w:sz w:val="24"/>
                <w:lang w:val="ru-RU"/>
              </w:rPr>
              <w:t>лица</w:t>
            </w:r>
            <w:r w:rsidRPr="00BD1D25">
              <w:rPr>
                <w:spacing w:val="-2"/>
                <w:sz w:val="24"/>
                <w:lang w:val="ru-RU"/>
              </w:rPr>
              <w:t xml:space="preserve"> </w:t>
            </w:r>
            <w:r w:rsidRPr="00BD1D25">
              <w:rPr>
                <w:sz w:val="24"/>
                <w:lang w:val="ru-RU"/>
              </w:rPr>
              <w:t>Уполномоченного</w:t>
            </w:r>
            <w:r w:rsidRPr="00BD1D25">
              <w:rPr>
                <w:spacing w:val="-4"/>
                <w:sz w:val="24"/>
                <w:lang w:val="ru-RU"/>
              </w:rPr>
              <w:t xml:space="preserve"> </w:t>
            </w:r>
            <w:r w:rsidRPr="00BD1D25">
              <w:rPr>
                <w:sz w:val="24"/>
                <w:lang w:val="ru-RU"/>
              </w:rPr>
              <w:t>органа</w:t>
            </w:r>
          </w:p>
        </w:tc>
        <w:tc>
          <w:tcPr>
            <w:tcW w:w="1671" w:type="dxa"/>
            <w:gridSpan w:val="5"/>
          </w:tcPr>
          <w:p w:rsidR="00B775C8" w:rsidRPr="00BD1D25" w:rsidRDefault="00B775C8" w:rsidP="00015D1E">
            <w:pPr>
              <w:pStyle w:val="TableParagraph"/>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установленны</w:t>
            </w:r>
            <w:r w:rsidRPr="00BD1D25">
              <w:rPr>
                <w:spacing w:val="-58"/>
                <w:sz w:val="24"/>
                <w:lang w:val="ru-RU"/>
              </w:rPr>
              <w:t xml:space="preserve"> </w:t>
            </w:r>
            <w:r w:rsidRPr="00BD1D25">
              <w:rPr>
                <w:sz w:val="24"/>
                <w:lang w:val="ru-RU"/>
              </w:rPr>
              <w:t>е</w:t>
            </w:r>
            <w:r w:rsidRPr="00BD1D25">
              <w:rPr>
                <w:spacing w:val="1"/>
                <w:sz w:val="24"/>
                <w:lang w:val="ru-RU"/>
              </w:rPr>
              <w:t xml:space="preserve"> </w:t>
            </w:r>
            <w:r w:rsidRPr="00BD1D25">
              <w:rPr>
                <w:sz w:val="24"/>
                <w:lang w:val="ru-RU"/>
              </w:rPr>
              <w:t>соглашением</w:t>
            </w:r>
            <w:r w:rsidRPr="00BD1D25">
              <w:rPr>
                <w:spacing w:val="1"/>
                <w:sz w:val="24"/>
                <w:lang w:val="ru-RU"/>
              </w:rPr>
              <w:t xml:space="preserve"> </w:t>
            </w:r>
            <w:r w:rsidRPr="00BD1D25">
              <w:rPr>
                <w:sz w:val="24"/>
                <w:lang w:val="ru-RU"/>
              </w:rPr>
              <w:t>о</w:t>
            </w:r>
            <w:r w:rsidRPr="00BD1D25">
              <w:rPr>
                <w:spacing w:val="1"/>
                <w:sz w:val="24"/>
                <w:lang w:val="ru-RU"/>
              </w:rPr>
              <w:t xml:space="preserve"> </w:t>
            </w:r>
            <w:r w:rsidRPr="00BD1D25">
              <w:rPr>
                <w:sz w:val="24"/>
                <w:lang w:val="ru-RU"/>
              </w:rPr>
              <w:t>взаимодейств</w:t>
            </w:r>
            <w:r w:rsidRPr="00BD1D25">
              <w:rPr>
                <w:spacing w:val="-57"/>
                <w:sz w:val="24"/>
                <w:lang w:val="ru-RU"/>
              </w:rPr>
              <w:t xml:space="preserve"> </w:t>
            </w:r>
            <w:r w:rsidRPr="00BD1D25">
              <w:rPr>
                <w:sz w:val="24"/>
                <w:lang w:val="ru-RU"/>
              </w:rPr>
              <w:t>ии между</w:t>
            </w:r>
            <w:r w:rsidRPr="00BD1D25">
              <w:rPr>
                <w:spacing w:val="1"/>
                <w:sz w:val="24"/>
                <w:lang w:val="ru-RU"/>
              </w:rPr>
              <w:t xml:space="preserve"> </w:t>
            </w:r>
            <w:r w:rsidRPr="00BD1D25">
              <w:rPr>
                <w:sz w:val="24"/>
                <w:lang w:val="ru-RU"/>
              </w:rPr>
              <w:t>Уполномочен</w:t>
            </w:r>
            <w:r w:rsidRPr="00BD1D25">
              <w:rPr>
                <w:spacing w:val="-57"/>
                <w:sz w:val="24"/>
                <w:lang w:val="ru-RU"/>
              </w:rPr>
              <w:t xml:space="preserve"> </w:t>
            </w:r>
            <w:r w:rsidRPr="00BD1D25">
              <w:rPr>
                <w:sz w:val="24"/>
                <w:lang w:val="ru-RU"/>
              </w:rPr>
              <w:t>ным органом</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многофункци</w:t>
            </w:r>
            <w:r w:rsidRPr="00BD1D25">
              <w:rPr>
                <w:spacing w:val="-57"/>
                <w:sz w:val="24"/>
                <w:lang w:val="ru-RU"/>
              </w:rPr>
              <w:t xml:space="preserve"> </w:t>
            </w:r>
            <w:r w:rsidRPr="00BD1D25">
              <w:rPr>
                <w:sz w:val="24"/>
                <w:lang w:val="ru-RU"/>
              </w:rPr>
              <w:t>ональным</w:t>
            </w:r>
            <w:r w:rsidRPr="00BD1D25">
              <w:rPr>
                <w:spacing w:val="1"/>
                <w:sz w:val="24"/>
                <w:lang w:val="ru-RU"/>
              </w:rPr>
              <w:t xml:space="preserve"> </w:t>
            </w:r>
            <w:r w:rsidRPr="00BD1D25">
              <w:rPr>
                <w:sz w:val="24"/>
                <w:lang w:val="ru-RU"/>
              </w:rPr>
              <w:t>центром</w:t>
            </w:r>
          </w:p>
        </w:tc>
        <w:tc>
          <w:tcPr>
            <w:tcW w:w="1318" w:type="dxa"/>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1"/>
                <w:sz w:val="24"/>
                <w:lang w:val="ru-RU"/>
              </w:rPr>
              <w:t xml:space="preserve"> </w:t>
            </w:r>
            <w:r w:rsidRPr="00BD1D25">
              <w:rPr>
                <w:sz w:val="24"/>
                <w:lang w:val="ru-RU"/>
              </w:rPr>
              <w:t>альной)</w:t>
            </w:r>
            <w:r w:rsidRPr="00BD1D25">
              <w:rPr>
                <w:spacing w:val="1"/>
                <w:sz w:val="24"/>
                <w:lang w:val="ru-RU"/>
              </w:rPr>
              <w:t xml:space="preserve"> </w:t>
            </w:r>
            <w:r w:rsidRPr="00BD1D25">
              <w:rPr>
                <w:sz w:val="24"/>
                <w:lang w:val="ru-RU"/>
              </w:rPr>
              <w:t>услуги</w:t>
            </w:r>
          </w:p>
        </w:tc>
        <w:tc>
          <w:tcPr>
            <w:tcW w:w="2029"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 АИС</w:t>
            </w:r>
            <w:r w:rsidRPr="00BD1D25">
              <w:rPr>
                <w:spacing w:val="1"/>
                <w:sz w:val="24"/>
                <w:lang w:val="ru-RU"/>
              </w:rPr>
              <w:t xml:space="preserve"> </w:t>
            </w:r>
            <w:r w:rsidRPr="00BD1D25">
              <w:rPr>
                <w:sz w:val="24"/>
                <w:lang w:val="ru-RU"/>
              </w:rPr>
              <w:t>МФЦ</w:t>
            </w:r>
          </w:p>
        </w:tc>
        <w:tc>
          <w:tcPr>
            <w:tcW w:w="1956" w:type="dxa"/>
            <w:gridSpan w:val="2"/>
          </w:tcPr>
          <w:p w:rsidR="00B775C8" w:rsidRPr="00BD1D25" w:rsidRDefault="00B775C8"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z w:val="24"/>
                <w:lang w:val="ru-RU"/>
              </w:rPr>
              <w:t>заявителем</w:t>
            </w:r>
            <w:r w:rsidRPr="00BD1D25">
              <w:rPr>
                <w:spacing w:val="-14"/>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Запросе способа</w:t>
            </w:r>
            <w:r w:rsidRPr="00BD1D25">
              <w:rPr>
                <w:spacing w:val="-57"/>
                <w:sz w:val="24"/>
                <w:lang w:val="ru-RU"/>
              </w:rPr>
              <w:t xml:space="preserve"> </w:t>
            </w:r>
            <w:r w:rsidRPr="00BD1D25">
              <w:rPr>
                <w:sz w:val="24"/>
                <w:lang w:val="ru-RU"/>
              </w:rPr>
              <w:t>выдачи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государственной</w:t>
            </w:r>
            <w:r w:rsidRPr="00BD1D25">
              <w:rPr>
                <w:spacing w:val="-57"/>
                <w:sz w:val="24"/>
                <w:lang w:val="ru-RU"/>
              </w:rPr>
              <w:t xml:space="preserve"> </w:t>
            </w:r>
            <w:r w:rsidRPr="00BD1D25">
              <w:rPr>
                <w:sz w:val="24"/>
                <w:lang w:val="ru-RU"/>
              </w:rPr>
              <w:t>(муниципальной</w:t>
            </w:r>
          </w:p>
          <w:p w:rsidR="00B775C8" w:rsidRPr="00BD1D25" w:rsidRDefault="00B775C8" w:rsidP="00015D1E">
            <w:pPr>
              <w:pStyle w:val="TableParagraph"/>
              <w:rPr>
                <w:sz w:val="24"/>
                <w:lang w:val="ru-RU"/>
              </w:rPr>
            </w:pPr>
            <w:r w:rsidRPr="00BD1D25">
              <w:rPr>
                <w:sz w:val="24"/>
                <w:lang w:val="ru-RU"/>
              </w:rPr>
              <w:t>) услуги в</w:t>
            </w:r>
            <w:r w:rsidRPr="00BD1D25">
              <w:rPr>
                <w:spacing w:val="1"/>
                <w:sz w:val="24"/>
                <w:lang w:val="ru-RU"/>
              </w:rPr>
              <w:t xml:space="preserve"> </w:t>
            </w:r>
            <w:r w:rsidRPr="00BD1D25">
              <w:rPr>
                <w:sz w:val="24"/>
                <w:lang w:val="ru-RU"/>
              </w:rPr>
              <w:t>многофункцион</w:t>
            </w:r>
            <w:r w:rsidRPr="00BD1D25">
              <w:rPr>
                <w:spacing w:val="1"/>
                <w:sz w:val="24"/>
                <w:lang w:val="ru-RU"/>
              </w:rPr>
              <w:t xml:space="preserve"> </w:t>
            </w:r>
            <w:r w:rsidRPr="00BD1D25">
              <w:rPr>
                <w:sz w:val="24"/>
                <w:lang w:val="ru-RU"/>
              </w:rPr>
              <w:t>альном центре, а</w:t>
            </w:r>
            <w:r w:rsidRPr="00BD1D25">
              <w:rPr>
                <w:spacing w:val="-57"/>
                <w:sz w:val="24"/>
                <w:lang w:val="ru-RU"/>
              </w:rPr>
              <w:t xml:space="preserve"> </w:t>
            </w:r>
            <w:r w:rsidRPr="00BD1D25">
              <w:rPr>
                <w:sz w:val="24"/>
                <w:lang w:val="ru-RU"/>
              </w:rPr>
              <w:t>также</w:t>
            </w:r>
            <w:r w:rsidRPr="00BD1D25">
              <w:rPr>
                <w:spacing w:val="-1"/>
                <w:sz w:val="24"/>
                <w:lang w:val="ru-RU"/>
              </w:rPr>
              <w:t xml:space="preserve"> </w:t>
            </w:r>
            <w:r w:rsidRPr="00BD1D25">
              <w:rPr>
                <w:sz w:val="24"/>
                <w:lang w:val="ru-RU"/>
              </w:rPr>
              <w:t>подача</w:t>
            </w:r>
          </w:p>
          <w:p w:rsidR="00B775C8" w:rsidRPr="00BD1D25" w:rsidRDefault="00B775C8" w:rsidP="00015D1E">
            <w:pPr>
              <w:pStyle w:val="TableParagraph"/>
              <w:rPr>
                <w:sz w:val="24"/>
                <w:lang w:val="ru-RU"/>
              </w:rPr>
            </w:pPr>
            <w:r w:rsidRPr="00BD1D25">
              <w:rPr>
                <w:sz w:val="24"/>
                <w:lang w:val="ru-RU"/>
              </w:rPr>
              <w:t>Запроса через</w:t>
            </w:r>
            <w:r w:rsidRPr="00BD1D25">
              <w:rPr>
                <w:spacing w:val="1"/>
                <w:sz w:val="24"/>
                <w:lang w:val="ru-RU"/>
              </w:rPr>
              <w:t xml:space="preserve"> </w:t>
            </w:r>
            <w:r w:rsidRPr="00BD1D25">
              <w:rPr>
                <w:spacing w:val="-1"/>
                <w:sz w:val="24"/>
                <w:lang w:val="ru-RU"/>
              </w:rPr>
              <w:t>многофункцион</w:t>
            </w:r>
            <w:r w:rsidRPr="00BD1D25">
              <w:rPr>
                <w:spacing w:val="-57"/>
                <w:sz w:val="24"/>
                <w:lang w:val="ru-RU"/>
              </w:rPr>
              <w:t xml:space="preserve"> </w:t>
            </w:r>
            <w:r w:rsidRPr="00BD1D25">
              <w:rPr>
                <w:sz w:val="24"/>
                <w:lang w:val="ru-RU"/>
              </w:rPr>
              <w:t>альный</w:t>
            </w:r>
            <w:r w:rsidRPr="00BD1D25">
              <w:rPr>
                <w:spacing w:val="-1"/>
                <w:sz w:val="24"/>
                <w:lang w:val="ru-RU"/>
              </w:rPr>
              <w:t xml:space="preserve"> </w:t>
            </w:r>
            <w:r w:rsidRPr="00BD1D25">
              <w:rPr>
                <w:sz w:val="24"/>
                <w:lang w:val="ru-RU"/>
              </w:rPr>
              <w:t>центр</w:t>
            </w:r>
          </w:p>
        </w:tc>
        <w:tc>
          <w:tcPr>
            <w:tcW w:w="2509" w:type="dxa"/>
          </w:tcPr>
          <w:p w:rsidR="00B775C8" w:rsidRPr="00BD1D25" w:rsidRDefault="00B775C8" w:rsidP="00015D1E">
            <w:pPr>
              <w:pStyle w:val="TableParagraph"/>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8"/>
                <w:sz w:val="24"/>
                <w:lang w:val="ru-RU"/>
              </w:rPr>
              <w:t xml:space="preserve"> </w:t>
            </w:r>
            <w:r w:rsidRPr="00BD1D25">
              <w:rPr>
                <w:sz w:val="24"/>
                <w:lang w:val="ru-RU"/>
              </w:rPr>
              <w:t>заявителю</w:t>
            </w:r>
            <w:r w:rsidRPr="00BD1D25">
              <w:rPr>
                <w:spacing w:val="-8"/>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форме бумажного</w:t>
            </w:r>
            <w:r w:rsidRPr="00BD1D25">
              <w:rPr>
                <w:spacing w:val="1"/>
                <w:sz w:val="24"/>
                <w:lang w:val="ru-RU"/>
              </w:rPr>
              <w:t xml:space="preserve"> </w:t>
            </w:r>
            <w:r w:rsidRPr="00BD1D25">
              <w:rPr>
                <w:sz w:val="24"/>
                <w:lang w:val="ru-RU"/>
              </w:rPr>
              <w:t>документа,</w:t>
            </w:r>
            <w:r w:rsidRPr="00BD1D25">
              <w:rPr>
                <w:spacing w:val="1"/>
                <w:sz w:val="24"/>
                <w:lang w:val="ru-RU"/>
              </w:rPr>
              <w:t xml:space="preserve"> </w:t>
            </w:r>
            <w:r w:rsidRPr="00BD1D25">
              <w:rPr>
                <w:sz w:val="24"/>
                <w:lang w:val="ru-RU"/>
              </w:rPr>
              <w:t>подтверждающего</w:t>
            </w:r>
            <w:r w:rsidRPr="00BD1D25">
              <w:rPr>
                <w:spacing w:val="1"/>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1"/>
                <w:sz w:val="24"/>
                <w:lang w:val="ru-RU"/>
              </w:rPr>
              <w:t xml:space="preserve"> </w:t>
            </w:r>
            <w:r w:rsidRPr="00BD1D25">
              <w:rPr>
                <w:sz w:val="24"/>
                <w:lang w:val="ru-RU"/>
              </w:rPr>
              <w:t>заверенного печатью</w:t>
            </w:r>
            <w:r w:rsidRPr="00BD1D25">
              <w:rPr>
                <w:spacing w:val="1"/>
                <w:sz w:val="24"/>
                <w:lang w:val="ru-RU"/>
              </w:rPr>
              <w:t xml:space="preserve"> </w:t>
            </w:r>
            <w:r w:rsidRPr="00BD1D25">
              <w:rPr>
                <w:sz w:val="24"/>
                <w:lang w:val="ru-RU"/>
              </w:rPr>
              <w:t>многофункционально</w:t>
            </w:r>
            <w:r w:rsidRPr="00BD1D25">
              <w:rPr>
                <w:spacing w:val="-57"/>
                <w:sz w:val="24"/>
                <w:lang w:val="ru-RU"/>
              </w:rPr>
              <w:t xml:space="preserve"> </w:t>
            </w:r>
            <w:r w:rsidRPr="00BD1D25">
              <w:rPr>
                <w:sz w:val="24"/>
                <w:lang w:val="ru-RU"/>
              </w:rPr>
              <w:t>го</w:t>
            </w:r>
            <w:r w:rsidRPr="00BD1D25">
              <w:rPr>
                <w:spacing w:val="-2"/>
                <w:sz w:val="24"/>
                <w:lang w:val="ru-RU"/>
              </w:rPr>
              <w:t xml:space="preserve"> </w:t>
            </w:r>
            <w:r w:rsidRPr="00BD1D25">
              <w:rPr>
                <w:sz w:val="24"/>
                <w:lang w:val="ru-RU"/>
              </w:rPr>
              <w:t>центра;</w:t>
            </w:r>
          </w:p>
          <w:p w:rsidR="00B775C8" w:rsidRPr="00BD1D25" w:rsidRDefault="00B775C8" w:rsidP="00015D1E">
            <w:pPr>
              <w:pStyle w:val="TableParagraph"/>
              <w:rPr>
                <w:sz w:val="24"/>
                <w:lang w:val="ru-RU"/>
              </w:rPr>
            </w:pPr>
            <w:r w:rsidRPr="00BD1D25">
              <w:rPr>
                <w:sz w:val="24"/>
                <w:lang w:val="ru-RU"/>
              </w:rPr>
              <w:t>внесение сведений в</w:t>
            </w:r>
            <w:r w:rsidRPr="00BD1D25">
              <w:rPr>
                <w:spacing w:val="-57"/>
                <w:sz w:val="24"/>
                <w:lang w:val="ru-RU"/>
              </w:rPr>
              <w:t xml:space="preserve"> </w:t>
            </w:r>
            <w:r w:rsidRPr="00BD1D25">
              <w:rPr>
                <w:sz w:val="24"/>
                <w:lang w:val="ru-RU"/>
              </w:rPr>
              <w:t>ГИС о выдаче</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p>
          <w:p w:rsidR="00B775C8" w:rsidRPr="00BD1D25" w:rsidRDefault="00B775C8" w:rsidP="00015D1E">
            <w:pPr>
              <w:pStyle w:val="TableParagraph"/>
              <w:spacing w:line="261" w:lineRule="exact"/>
              <w:rPr>
                <w:sz w:val="24"/>
              </w:rPr>
            </w:pPr>
            <w:r w:rsidRPr="00BD1D25">
              <w:rPr>
                <w:sz w:val="24"/>
              </w:rPr>
              <w:t>услуги</w:t>
            </w:r>
          </w:p>
        </w:tc>
      </w:tr>
      <w:tr w:rsidR="00BD1D25" w:rsidRPr="00BD1D25" w:rsidTr="00BD1D25">
        <w:trPr>
          <w:gridAfter w:val="1"/>
          <w:wAfter w:w="8" w:type="dxa"/>
          <w:trHeight w:val="3864"/>
        </w:trPr>
        <w:tc>
          <w:tcPr>
            <w:tcW w:w="2238" w:type="dxa"/>
            <w:gridSpan w:val="4"/>
            <w:vMerge/>
            <w:tcBorders>
              <w:top w:val="nil"/>
            </w:tcBorders>
          </w:tcPr>
          <w:p w:rsidR="00B775C8" w:rsidRPr="00BD1D25" w:rsidRDefault="00B775C8" w:rsidP="00015D1E">
            <w:pPr>
              <w:spacing w:after="0"/>
              <w:rPr>
                <w:sz w:val="2"/>
                <w:szCs w:val="2"/>
              </w:rPr>
            </w:pPr>
          </w:p>
        </w:tc>
        <w:tc>
          <w:tcPr>
            <w:tcW w:w="3635" w:type="dxa"/>
            <w:gridSpan w:val="4"/>
          </w:tcPr>
          <w:p w:rsidR="00B775C8" w:rsidRPr="00BD1D25" w:rsidRDefault="00B775C8"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результата предоставления</w:t>
            </w:r>
            <w:r w:rsidRPr="00BD1D25">
              <w:rPr>
                <w:spacing w:val="-58"/>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 в</w:t>
            </w:r>
            <w:r w:rsidRPr="00BD1D25">
              <w:rPr>
                <w:spacing w:val="1"/>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3"/>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w:t>
            </w:r>
          </w:p>
        </w:tc>
        <w:tc>
          <w:tcPr>
            <w:tcW w:w="1671" w:type="dxa"/>
            <w:gridSpan w:val="5"/>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w:t>
            </w:r>
            <w:r w:rsidRPr="00BD1D25">
              <w:rPr>
                <w:spacing w:val="-2"/>
                <w:sz w:val="24"/>
                <w:lang w:val="ru-RU"/>
              </w:rPr>
              <w:t xml:space="preserve"> </w:t>
            </w:r>
            <w:r w:rsidRPr="00BD1D25">
              <w:rPr>
                <w:sz w:val="24"/>
                <w:lang w:val="ru-RU"/>
              </w:rPr>
              <w:t>услуги</w:t>
            </w:r>
          </w:p>
        </w:tc>
        <w:tc>
          <w:tcPr>
            <w:tcW w:w="1318" w:type="dxa"/>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p>
          <w:p w:rsidR="00B775C8" w:rsidRPr="00BD1D25" w:rsidRDefault="00B775C8" w:rsidP="00015D1E">
            <w:pPr>
              <w:pStyle w:val="TableParagraph"/>
              <w:spacing w:line="270" w:lineRule="atLeast"/>
              <w:rPr>
                <w:sz w:val="24"/>
              </w:rPr>
            </w:pPr>
            <w:r w:rsidRPr="00BD1D25">
              <w:rPr>
                <w:sz w:val="24"/>
              </w:rPr>
              <w:t>альной)</w:t>
            </w:r>
            <w:r w:rsidRPr="00BD1D25">
              <w:rPr>
                <w:spacing w:val="-57"/>
                <w:sz w:val="24"/>
              </w:rPr>
              <w:t xml:space="preserve"> </w:t>
            </w:r>
            <w:r w:rsidRPr="00BD1D25">
              <w:rPr>
                <w:sz w:val="24"/>
              </w:rPr>
              <w:t>услуги</w:t>
            </w:r>
          </w:p>
        </w:tc>
        <w:tc>
          <w:tcPr>
            <w:tcW w:w="2029" w:type="dxa"/>
          </w:tcPr>
          <w:p w:rsidR="00B775C8" w:rsidRPr="00BD1D25" w:rsidRDefault="00B775C8" w:rsidP="00015D1E">
            <w:pPr>
              <w:pStyle w:val="TableParagraph"/>
              <w:spacing w:line="270" w:lineRule="exact"/>
              <w:rPr>
                <w:sz w:val="24"/>
              </w:rPr>
            </w:pPr>
            <w:r w:rsidRPr="00BD1D25">
              <w:rPr>
                <w:sz w:val="24"/>
              </w:rPr>
              <w:t>ГИС</w:t>
            </w:r>
          </w:p>
        </w:tc>
        <w:tc>
          <w:tcPr>
            <w:tcW w:w="1956" w:type="dxa"/>
            <w:gridSpan w:val="2"/>
          </w:tcPr>
          <w:p w:rsidR="00B775C8" w:rsidRPr="00BD1D25" w:rsidRDefault="00B775C8" w:rsidP="00015D1E">
            <w:pPr>
              <w:pStyle w:val="TableParagraph"/>
              <w:rPr>
                <w:sz w:val="24"/>
              </w:rPr>
            </w:pPr>
          </w:p>
        </w:tc>
        <w:tc>
          <w:tcPr>
            <w:tcW w:w="2509" w:type="dxa"/>
          </w:tcPr>
          <w:p w:rsidR="00B775C8" w:rsidRPr="00BD1D25" w:rsidRDefault="00B775C8"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направленный</w:t>
            </w:r>
            <w:r w:rsidRPr="00BD1D25">
              <w:rPr>
                <w:spacing w:val="-57"/>
                <w:sz w:val="24"/>
                <w:lang w:val="ru-RU"/>
              </w:rPr>
              <w:t xml:space="preserve"> </w:t>
            </w:r>
            <w:r w:rsidRPr="00BD1D25">
              <w:rPr>
                <w:sz w:val="24"/>
                <w:lang w:val="ru-RU"/>
              </w:rPr>
              <w:t>заявителю</w:t>
            </w:r>
            <w:r w:rsidRPr="00BD1D25">
              <w:rPr>
                <w:spacing w:val="35"/>
                <w:sz w:val="24"/>
                <w:lang w:val="ru-RU"/>
              </w:rPr>
              <w:t xml:space="preserve"> </w:t>
            </w:r>
            <w:r w:rsidRPr="00BD1D25">
              <w:rPr>
                <w:sz w:val="24"/>
                <w:lang w:val="ru-RU"/>
              </w:rPr>
              <w:t>на</w:t>
            </w:r>
            <w:r w:rsidRPr="00BD1D25">
              <w:rPr>
                <w:spacing w:val="35"/>
                <w:sz w:val="24"/>
                <w:lang w:val="ru-RU"/>
              </w:rPr>
              <w:t xml:space="preserve"> </w:t>
            </w:r>
            <w:r w:rsidRPr="00BD1D25">
              <w:rPr>
                <w:sz w:val="24"/>
                <w:lang w:val="ru-RU"/>
              </w:rPr>
              <w:t>личный</w:t>
            </w:r>
            <w:r w:rsidRPr="00BD1D25">
              <w:rPr>
                <w:spacing w:val="-57"/>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tc>
      </w:tr>
      <w:tr w:rsidR="00BD1D25" w:rsidRPr="00BD1D25" w:rsidTr="00BD1D25">
        <w:trPr>
          <w:gridAfter w:val="1"/>
          <w:wAfter w:w="8" w:type="dxa"/>
          <w:trHeight w:val="275"/>
        </w:trPr>
        <w:tc>
          <w:tcPr>
            <w:tcW w:w="15356" w:type="dxa"/>
            <w:gridSpan w:val="18"/>
          </w:tcPr>
          <w:p w:rsidR="00B775C8" w:rsidRPr="00BD1D25" w:rsidRDefault="00B775C8" w:rsidP="00015D1E">
            <w:pPr>
              <w:pStyle w:val="TableParagraph"/>
              <w:spacing w:line="256" w:lineRule="exact"/>
              <w:rPr>
                <w:sz w:val="24"/>
                <w:lang w:val="ru-RU"/>
              </w:rPr>
            </w:pPr>
            <w:r w:rsidRPr="00BD1D25">
              <w:rPr>
                <w:sz w:val="24"/>
                <w:lang w:val="ru-RU"/>
              </w:rPr>
              <w:t>6.</w:t>
            </w:r>
            <w:r w:rsidRPr="00BD1D25">
              <w:rPr>
                <w:spacing w:val="52"/>
                <w:sz w:val="24"/>
                <w:lang w:val="ru-RU"/>
              </w:rPr>
              <w:t xml:space="preserve"> </w:t>
            </w:r>
            <w:r w:rsidRPr="00BD1D25">
              <w:rPr>
                <w:sz w:val="24"/>
                <w:lang w:val="ru-RU"/>
              </w:rPr>
              <w:t>Внесение</w:t>
            </w:r>
            <w:r w:rsidRPr="00BD1D25">
              <w:rPr>
                <w:spacing w:val="-4"/>
                <w:sz w:val="24"/>
                <w:lang w:val="ru-RU"/>
              </w:rPr>
              <w:t xml:space="preserve"> </w:t>
            </w:r>
            <w:r w:rsidRPr="00BD1D25">
              <w:rPr>
                <w:sz w:val="24"/>
                <w:lang w:val="ru-RU"/>
              </w:rPr>
              <w:t>результата</w:t>
            </w:r>
            <w:r w:rsidRPr="00BD1D25">
              <w:rPr>
                <w:spacing w:val="-3"/>
                <w:sz w:val="24"/>
                <w:lang w:val="ru-RU"/>
              </w:rPr>
              <w:t xml:space="preserve"> </w:t>
            </w:r>
            <w:r w:rsidRPr="00BD1D25">
              <w:rPr>
                <w:sz w:val="24"/>
                <w:lang w:val="ru-RU"/>
              </w:rPr>
              <w:t>государственной</w:t>
            </w:r>
            <w:r w:rsidRPr="00BD1D25">
              <w:rPr>
                <w:spacing w:val="-3"/>
                <w:sz w:val="24"/>
                <w:lang w:val="ru-RU"/>
              </w:rPr>
              <w:t xml:space="preserve"> </w:t>
            </w:r>
            <w:r w:rsidRPr="00BD1D25">
              <w:rPr>
                <w:sz w:val="24"/>
                <w:lang w:val="ru-RU"/>
              </w:rPr>
              <w:t>(муниципальной)</w:t>
            </w:r>
            <w:r w:rsidRPr="00BD1D25">
              <w:rPr>
                <w:spacing w:val="-2"/>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реестр</w:t>
            </w:r>
            <w:r w:rsidRPr="00BD1D25">
              <w:rPr>
                <w:spacing w:val="-3"/>
                <w:sz w:val="24"/>
                <w:lang w:val="ru-RU"/>
              </w:rPr>
              <w:t xml:space="preserve"> </w:t>
            </w:r>
            <w:r w:rsidRPr="00BD1D25">
              <w:rPr>
                <w:sz w:val="24"/>
                <w:lang w:val="ru-RU"/>
              </w:rPr>
              <w:t>решений</w:t>
            </w:r>
          </w:p>
        </w:tc>
      </w:tr>
      <w:tr w:rsidR="00BD1D25" w:rsidRPr="00BD1D25" w:rsidTr="00BD1D25">
        <w:trPr>
          <w:gridAfter w:val="1"/>
          <w:wAfter w:w="4" w:type="dxa"/>
          <w:trHeight w:val="278"/>
        </w:trPr>
        <w:tc>
          <w:tcPr>
            <w:tcW w:w="2240" w:type="dxa"/>
            <w:gridSpan w:val="4"/>
          </w:tcPr>
          <w:p w:rsidR="00B775C8" w:rsidRPr="00BD1D25" w:rsidRDefault="00B775C8" w:rsidP="00015D1E">
            <w:pPr>
              <w:pStyle w:val="TableParagraph"/>
              <w:spacing w:line="258" w:lineRule="exact"/>
              <w:jc w:val="center"/>
              <w:rPr>
                <w:sz w:val="24"/>
              </w:rPr>
            </w:pPr>
            <w:r w:rsidRPr="00BD1D25">
              <w:rPr>
                <w:sz w:val="24"/>
              </w:rPr>
              <w:t>1</w:t>
            </w:r>
          </w:p>
        </w:tc>
        <w:tc>
          <w:tcPr>
            <w:tcW w:w="3637" w:type="dxa"/>
            <w:gridSpan w:val="4"/>
          </w:tcPr>
          <w:p w:rsidR="00B775C8" w:rsidRPr="00BD1D25" w:rsidRDefault="00B775C8" w:rsidP="00015D1E">
            <w:pPr>
              <w:pStyle w:val="TableParagraph"/>
              <w:spacing w:line="258" w:lineRule="exact"/>
              <w:jc w:val="center"/>
              <w:rPr>
                <w:sz w:val="24"/>
              </w:rPr>
            </w:pPr>
            <w:r w:rsidRPr="00BD1D25">
              <w:rPr>
                <w:sz w:val="24"/>
              </w:rPr>
              <w:t>2</w:t>
            </w:r>
          </w:p>
        </w:tc>
        <w:tc>
          <w:tcPr>
            <w:tcW w:w="1673" w:type="dxa"/>
            <w:gridSpan w:val="5"/>
          </w:tcPr>
          <w:p w:rsidR="00B775C8" w:rsidRPr="00BD1D25" w:rsidRDefault="00B775C8" w:rsidP="00015D1E">
            <w:pPr>
              <w:pStyle w:val="TableParagraph"/>
              <w:spacing w:line="258" w:lineRule="exact"/>
              <w:jc w:val="center"/>
              <w:rPr>
                <w:sz w:val="24"/>
              </w:rPr>
            </w:pPr>
            <w:r w:rsidRPr="00BD1D25">
              <w:rPr>
                <w:sz w:val="24"/>
              </w:rPr>
              <w:t>3</w:t>
            </w:r>
          </w:p>
        </w:tc>
        <w:tc>
          <w:tcPr>
            <w:tcW w:w="1311" w:type="dxa"/>
          </w:tcPr>
          <w:p w:rsidR="00B775C8" w:rsidRPr="00BD1D25" w:rsidRDefault="00B775C8" w:rsidP="00015D1E">
            <w:pPr>
              <w:pStyle w:val="TableParagraph"/>
              <w:spacing w:line="258" w:lineRule="exact"/>
              <w:jc w:val="center"/>
              <w:rPr>
                <w:sz w:val="24"/>
              </w:rPr>
            </w:pPr>
            <w:r w:rsidRPr="00BD1D25">
              <w:rPr>
                <w:sz w:val="24"/>
              </w:rPr>
              <w:t>4</w:t>
            </w:r>
          </w:p>
        </w:tc>
        <w:tc>
          <w:tcPr>
            <w:tcW w:w="2031" w:type="dxa"/>
          </w:tcPr>
          <w:p w:rsidR="00B775C8" w:rsidRPr="00BD1D25" w:rsidRDefault="00B775C8" w:rsidP="00015D1E">
            <w:pPr>
              <w:pStyle w:val="TableParagraph"/>
              <w:spacing w:line="258" w:lineRule="exact"/>
              <w:jc w:val="center"/>
              <w:rPr>
                <w:sz w:val="24"/>
              </w:rPr>
            </w:pPr>
            <w:r w:rsidRPr="00BD1D25">
              <w:rPr>
                <w:sz w:val="24"/>
              </w:rPr>
              <w:t>5</w:t>
            </w:r>
          </w:p>
        </w:tc>
        <w:tc>
          <w:tcPr>
            <w:tcW w:w="1957"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11" w:type="dxa"/>
          </w:tcPr>
          <w:p w:rsidR="00B775C8" w:rsidRPr="00BD1D25" w:rsidRDefault="00B775C8" w:rsidP="00015D1E">
            <w:pPr>
              <w:pStyle w:val="TableParagraph"/>
              <w:spacing w:line="258" w:lineRule="exact"/>
              <w:jc w:val="center"/>
              <w:rPr>
                <w:sz w:val="24"/>
              </w:rPr>
            </w:pPr>
            <w:r w:rsidRPr="00BD1D25">
              <w:rPr>
                <w:sz w:val="24"/>
              </w:rPr>
              <w:t>7</w:t>
            </w:r>
          </w:p>
        </w:tc>
      </w:tr>
      <w:tr w:rsidR="00BD1D25" w:rsidRPr="00BD1D25" w:rsidTr="00BD1D25">
        <w:trPr>
          <w:gridAfter w:val="1"/>
          <w:wAfter w:w="4" w:type="dxa"/>
          <w:trHeight w:val="3864"/>
        </w:trPr>
        <w:tc>
          <w:tcPr>
            <w:tcW w:w="2240" w:type="dxa"/>
            <w:gridSpan w:val="4"/>
          </w:tcPr>
          <w:p w:rsidR="00B775C8" w:rsidRPr="00BD1D25" w:rsidRDefault="00B775C8" w:rsidP="00015D1E">
            <w:pPr>
              <w:pStyle w:val="TableParagraph"/>
              <w:rPr>
                <w:sz w:val="24"/>
                <w:lang w:val="ru-RU"/>
              </w:rPr>
            </w:pPr>
            <w:r w:rsidRPr="00BD1D25">
              <w:rPr>
                <w:sz w:val="24"/>
                <w:lang w:val="ru-RU"/>
              </w:rPr>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pacing w:val="-1"/>
                <w:sz w:val="24"/>
                <w:lang w:val="ru-RU"/>
              </w:rPr>
              <w:t>(муниципальной)ус</w:t>
            </w:r>
            <w:r w:rsidRPr="00BD1D25">
              <w:rPr>
                <w:spacing w:val="-57"/>
                <w:sz w:val="24"/>
                <w:lang w:val="ru-RU"/>
              </w:rPr>
              <w:t xml:space="preserve"> </w:t>
            </w:r>
            <w:r w:rsidRPr="00BD1D25">
              <w:rPr>
                <w:sz w:val="24"/>
                <w:lang w:val="ru-RU"/>
              </w:rPr>
              <w:t>луги, указанного в</w:t>
            </w:r>
            <w:r w:rsidRPr="00BD1D25">
              <w:rPr>
                <w:spacing w:val="1"/>
                <w:sz w:val="24"/>
                <w:lang w:val="ru-RU"/>
              </w:rPr>
              <w:t xml:space="preserve"> </w:t>
            </w:r>
            <w:r w:rsidRPr="00BD1D25">
              <w:rPr>
                <w:sz w:val="24"/>
                <w:lang w:val="ru-RU"/>
              </w:rPr>
              <w:t>пункте 2.5</w:t>
            </w:r>
            <w:r w:rsidRPr="00BD1D25">
              <w:rPr>
                <w:spacing w:val="1"/>
                <w:sz w:val="24"/>
                <w:lang w:val="ru-RU"/>
              </w:rPr>
              <w:t xml:space="preserve"> </w:t>
            </w:r>
            <w:r w:rsidRPr="00BD1D25">
              <w:rPr>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9"/>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637" w:type="dxa"/>
            <w:gridSpan w:val="4"/>
          </w:tcPr>
          <w:p w:rsidR="00B775C8" w:rsidRPr="00BD1D25" w:rsidRDefault="00B775C8" w:rsidP="00015D1E">
            <w:pPr>
              <w:pStyle w:val="TableParagraph"/>
              <w:rPr>
                <w:sz w:val="24"/>
                <w:lang w:val="ru-RU"/>
              </w:rPr>
            </w:pPr>
            <w:r w:rsidRPr="00BD1D25">
              <w:rPr>
                <w:sz w:val="24"/>
                <w:lang w:val="ru-RU"/>
              </w:rPr>
              <w:t>Внесение сведений о результате</w:t>
            </w:r>
            <w:r w:rsidRPr="00BD1D25">
              <w:rPr>
                <w:spacing w:val="1"/>
                <w:sz w:val="24"/>
                <w:lang w:val="ru-RU"/>
              </w:rPr>
              <w:t xml:space="preserve"> </w:t>
            </w: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указанном в пункте 2.5</w:t>
            </w:r>
            <w:r w:rsidRPr="00BD1D25">
              <w:rPr>
                <w:spacing w:val="1"/>
                <w:sz w:val="24"/>
                <w:lang w:val="ru-RU"/>
              </w:rPr>
              <w:t xml:space="preserve"> </w:t>
            </w:r>
            <w:r w:rsidRPr="00BD1D25">
              <w:rPr>
                <w:sz w:val="24"/>
                <w:lang w:val="ru-RU"/>
              </w:rPr>
              <w:t>Административного регламента,</w:t>
            </w:r>
            <w:r w:rsidRPr="00BD1D25">
              <w:rPr>
                <w:spacing w:val="1"/>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реестр решений</w:t>
            </w:r>
          </w:p>
        </w:tc>
        <w:tc>
          <w:tcPr>
            <w:tcW w:w="1673" w:type="dxa"/>
            <w:gridSpan w:val="5"/>
          </w:tcPr>
          <w:p w:rsidR="00B775C8" w:rsidRPr="00BD1D25" w:rsidRDefault="00B775C8"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1311" w:type="dxa"/>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1"/>
                <w:sz w:val="24"/>
                <w:lang w:val="ru-RU"/>
              </w:rPr>
              <w:t xml:space="preserve"> </w:t>
            </w:r>
            <w:r w:rsidRPr="00BD1D25">
              <w:rPr>
                <w:sz w:val="24"/>
                <w:lang w:val="ru-RU"/>
              </w:rPr>
              <w:t>альной)</w:t>
            </w:r>
          </w:p>
          <w:p w:rsidR="00B775C8" w:rsidRPr="00BD1D25" w:rsidRDefault="00B775C8" w:rsidP="00015D1E">
            <w:pPr>
              <w:pStyle w:val="TableParagraph"/>
              <w:spacing w:line="261" w:lineRule="exact"/>
              <w:rPr>
                <w:sz w:val="24"/>
              </w:rPr>
            </w:pPr>
            <w:r w:rsidRPr="00BD1D25">
              <w:rPr>
                <w:sz w:val="24"/>
              </w:rPr>
              <w:t>услуги</w:t>
            </w:r>
          </w:p>
        </w:tc>
        <w:tc>
          <w:tcPr>
            <w:tcW w:w="2031" w:type="dxa"/>
          </w:tcPr>
          <w:p w:rsidR="00B775C8" w:rsidRPr="00BD1D25" w:rsidRDefault="00B775C8" w:rsidP="00015D1E">
            <w:pPr>
              <w:pStyle w:val="TableParagraph"/>
              <w:spacing w:line="270" w:lineRule="exact"/>
              <w:rPr>
                <w:sz w:val="24"/>
              </w:rPr>
            </w:pPr>
            <w:r w:rsidRPr="00BD1D25">
              <w:rPr>
                <w:sz w:val="24"/>
              </w:rPr>
              <w:t>ГИС</w:t>
            </w:r>
          </w:p>
        </w:tc>
        <w:tc>
          <w:tcPr>
            <w:tcW w:w="1957" w:type="dxa"/>
            <w:gridSpan w:val="2"/>
          </w:tcPr>
          <w:p w:rsidR="00B775C8" w:rsidRPr="00BD1D25" w:rsidRDefault="00B775C8" w:rsidP="00015D1E">
            <w:pPr>
              <w:pStyle w:val="TableParagraph"/>
              <w:spacing w:line="270" w:lineRule="exact"/>
              <w:rPr>
                <w:sz w:val="24"/>
              </w:rPr>
            </w:pPr>
            <w:r w:rsidRPr="00BD1D25">
              <w:rPr>
                <w:sz w:val="24"/>
              </w:rPr>
              <w:t>-</w:t>
            </w:r>
          </w:p>
        </w:tc>
        <w:tc>
          <w:tcPr>
            <w:tcW w:w="2511" w:type="dxa"/>
          </w:tcPr>
          <w:p w:rsidR="00B775C8" w:rsidRPr="00BD1D25" w:rsidRDefault="00B775C8" w:rsidP="00015D1E">
            <w:pPr>
              <w:pStyle w:val="TableParagraph"/>
              <w:spacing w:line="270" w:lineRule="exact"/>
              <w:rPr>
                <w:sz w:val="24"/>
                <w:lang w:val="ru-RU"/>
              </w:rPr>
            </w:pPr>
            <w:r w:rsidRPr="00BD1D25">
              <w:rPr>
                <w:sz w:val="24"/>
                <w:lang w:val="ru-RU"/>
              </w:rPr>
              <w:t>Результат</w:t>
            </w:r>
          </w:p>
          <w:p w:rsidR="00B775C8" w:rsidRPr="00BD1D25" w:rsidRDefault="00B775C8" w:rsidP="00015D1E">
            <w:pPr>
              <w:pStyle w:val="TableParagraph"/>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указанный в</w:t>
            </w:r>
            <w:r w:rsidRPr="00BD1D25">
              <w:rPr>
                <w:spacing w:val="-57"/>
                <w:sz w:val="24"/>
                <w:lang w:val="ru-RU"/>
              </w:rPr>
              <w:t xml:space="preserve"> </w:t>
            </w:r>
            <w:r w:rsidRPr="00BD1D25">
              <w:rPr>
                <w:sz w:val="24"/>
                <w:lang w:val="ru-RU"/>
              </w:rPr>
              <w:t>пункте 2.5</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регламента внесен в</w:t>
            </w:r>
            <w:r w:rsidRPr="00BD1D25">
              <w:rPr>
                <w:spacing w:val="-57"/>
                <w:sz w:val="24"/>
                <w:lang w:val="ru-RU"/>
              </w:rPr>
              <w:t xml:space="preserve"> </w:t>
            </w:r>
            <w:r w:rsidRPr="00BD1D25">
              <w:rPr>
                <w:sz w:val="24"/>
                <w:lang w:val="ru-RU"/>
              </w:rPr>
              <w:t>реестр</w:t>
            </w:r>
          </w:p>
        </w:tc>
      </w:tr>
    </w:tbl>
    <w:p w:rsidR="00B775C8" w:rsidRPr="00BD1D25" w:rsidRDefault="00B775C8" w:rsidP="00015D1E">
      <w:pPr>
        <w:spacing w:after="0"/>
        <w:rPr>
          <w:sz w:val="24"/>
        </w:rPr>
        <w:sectPr w:rsidR="00B775C8" w:rsidRPr="00BD1D25" w:rsidSect="00A14C7F">
          <w:headerReference w:type="default" r:id="rId20"/>
          <w:type w:val="nextColumn"/>
          <w:pgSz w:w="16840" w:h="11910" w:orient="landscape"/>
          <w:pgMar w:top="1134" w:right="851" w:bottom="1134" w:left="851" w:header="429" w:footer="0" w:gutter="0"/>
          <w:paperSrc w:first="15" w:other="15"/>
          <w:cols w:space="720"/>
        </w:sectPr>
      </w:pPr>
    </w:p>
    <w:p w:rsidR="00B775C8" w:rsidRPr="00BD1D25" w:rsidRDefault="00B775C8" w:rsidP="00BD1D25">
      <w:pPr>
        <w:pStyle w:val="aff1"/>
        <w:jc w:val="right"/>
        <w:rPr>
          <w:b/>
          <w:sz w:val="10"/>
        </w:rPr>
      </w:pPr>
    </w:p>
    <w:p w:rsidR="000723B3" w:rsidRDefault="00B775C8" w:rsidP="00BD1D25">
      <w:pPr>
        <w:pStyle w:val="aff1"/>
        <w:ind w:firstLine="32"/>
        <w:jc w:val="right"/>
        <w:rPr>
          <w:spacing w:val="1"/>
        </w:rPr>
      </w:pPr>
      <w:r w:rsidRPr="00BD1D25">
        <w:t>Приложение № 5</w:t>
      </w:r>
      <w:r w:rsidRPr="00BD1D25">
        <w:rPr>
          <w:spacing w:val="-67"/>
        </w:rPr>
        <w:t xml:space="preserve">  к</w:t>
      </w:r>
      <w:r w:rsidRPr="00BD1D25">
        <w:rPr>
          <w:spacing w:val="8"/>
        </w:rPr>
        <w:t xml:space="preserve"> </w:t>
      </w:r>
      <w:r w:rsidR="000723B3">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p>
    <w:p w:rsidR="000723B3" w:rsidRDefault="00B775C8" w:rsidP="00BD1D25">
      <w:pPr>
        <w:pStyle w:val="aff1"/>
        <w:ind w:firstLine="32"/>
        <w:jc w:val="right"/>
      </w:pP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4"/>
        </w:rPr>
        <w:t xml:space="preserve"> </w:t>
      </w:r>
      <w:r w:rsidRPr="00BD1D25">
        <w:t xml:space="preserve">услуги </w:t>
      </w:r>
    </w:p>
    <w:p w:rsidR="000723B3" w:rsidRDefault="00B775C8" w:rsidP="00BD1D25">
      <w:pPr>
        <w:pStyle w:val="aff1"/>
        <w:ind w:firstLine="32"/>
        <w:jc w:val="right"/>
      </w:pPr>
      <w:r w:rsidRPr="00BD1D25">
        <w:t>«Утверждение схемы расположения</w:t>
      </w:r>
      <w:r w:rsidRPr="00BD1D25">
        <w:rPr>
          <w:spacing w:val="-67"/>
        </w:rPr>
        <w:t xml:space="preserve"> </w:t>
      </w:r>
      <w:r w:rsidRPr="00BD1D25">
        <w:t xml:space="preserve">земельного участка </w:t>
      </w:r>
    </w:p>
    <w:p w:rsidR="00B775C8" w:rsidRPr="00BD1D25" w:rsidRDefault="00B775C8" w:rsidP="00BD1D25">
      <w:pPr>
        <w:pStyle w:val="aff1"/>
        <w:ind w:firstLine="32"/>
        <w:jc w:val="right"/>
      </w:pPr>
      <w:r w:rsidRPr="00BD1D25">
        <w:t>или земельных участков</w:t>
      </w:r>
      <w:r w:rsidRPr="00BD1D25">
        <w:rPr>
          <w:spacing w:val="-67"/>
        </w:rPr>
        <w:t xml:space="preserve"> </w:t>
      </w:r>
      <w:r w:rsidRPr="00BD1D25">
        <w:t>на</w:t>
      </w:r>
      <w:r w:rsidRPr="00BD1D25">
        <w:rPr>
          <w:spacing w:val="-1"/>
        </w:rPr>
        <w:t xml:space="preserve"> </w:t>
      </w:r>
      <w:r w:rsidRPr="00BD1D25">
        <w:t>кадастровом</w:t>
      </w:r>
      <w:r w:rsidRPr="00BD1D25">
        <w:rPr>
          <w:spacing w:val="-4"/>
        </w:rPr>
        <w:t xml:space="preserve"> </w:t>
      </w:r>
      <w:r w:rsidRPr="00BD1D25">
        <w:t>плане территории»</w:t>
      </w:r>
    </w:p>
    <w:p w:rsidR="00B775C8" w:rsidRPr="00BD1D25" w:rsidRDefault="00B775C8" w:rsidP="00015D1E">
      <w:pPr>
        <w:pStyle w:val="aff1"/>
        <w:rPr>
          <w:sz w:val="27"/>
        </w:rPr>
      </w:pPr>
    </w:p>
    <w:p w:rsidR="00B775C8" w:rsidRPr="00BD1D25" w:rsidRDefault="00B775C8" w:rsidP="00BD1D25">
      <w:pPr>
        <w:pStyle w:val="aff1"/>
        <w:jc w:val="right"/>
      </w:pPr>
      <w:r w:rsidRPr="00BD1D25">
        <w:t>кому:</w:t>
      </w:r>
    </w:p>
    <w:p w:rsidR="00BD1D25" w:rsidRPr="00BD1D25" w:rsidRDefault="00BD1D25" w:rsidP="00BD1D25">
      <w:pPr>
        <w:spacing w:after="0" w:line="240" w:lineRule="auto"/>
        <w:jc w:val="right"/>
        <w:rPr>
          <w:sz w:val="24"/>
        </w:rPr>
      </w:pPr>
    </w:p>
    <w:p w:rsidR="00B775C8" w:rsidRPr="00BD1D25" w:rsidRDefault="00B775C8" w:rsidP="00BD1D25">
      <w:pPr>
        <w:spacing w:after="0" w:line="240" w:lineRule="auto"/>
        <w:jc w:val="right"/>
        <w:rPr>
          <w:sz w:val="24"/>
        </w:rPr>
      </w:pPr>
      <w:r w:rsidRPr="00BD1D25">
        <w:rPr>
          <w:sz w:val="24"/>
        </w:rPr>
        <w:t>(наименование</w:t>
      </w:r>
      <w:r w:rsidRPr="00BD1D25">
        <w:rPr>
          <w:spacing w:val="-3"/>
          <w:sz w:val="24"/>
        </w:rPr>
        <w:t xml:space="preserve"> </w:t>
      </w:r>
      <w:r w:rsidRPr="00BD1D25">
        <w:rPr>
          <w:sz w:val="24"/>
        </w:rPr>
        <w:t>заявителя</w:t>
      </w:r>
      <w:r w:rsidRPr="00BD1D25">
        <w:rPr>
          <w:spacing w:val="-2"/>
          <w:sz w:val="24"/>
        </w:rPr>
        <w:t xml:space="preserve"> </w:t>
      </w:r>
      <w:r w:rsidRPr="00BD1D25">
        <w:rPr>
          <w:sz w:val="24"/>
        </w:rPr>
        <w:t>(фамилия,</w:t>
      </w:r>
      <w:r w:rsidRPr="00BD1D25">
        <w:rPr>
          <w:spacing w:val="-1"/>
          <w:sz w:val="24"/>
        </w:rPr>
        <w:t xml:space="preserve"> </w:t>
      </w:r>
      <w:r w:rsidRPr="00BD1D25">
        <w:rPr>
          <w:sz w:val="24"/>
        </w:rPr>
        <w:t>имя,</w:t>
      </w:r>
    </w:p>
    <w:p w:rsidR="00BD1D25" w:rsidRPr="00BD1D25" w:rsidRDefault="00BD1D25" w:rsidP="00BD1D25">
      <w:pPr>
        <w:spacing w:after="0" w:line="240" w:lineRule="auto"/>
        <w:ind w:firstLine="4"/>
        <w:jc w:val="right"/>
        <w:rPr>
          <w:sz w:val="24"/>
        </w:rPr>
      </w:pPr>
      <w:r w:rsidRPr="00BD1D25">
        <w:rPr>
          <w:sz w:val="24"/>
        </w:rPr>
        <w:t>О</w:t>
      </w:r>
      <w:r w:rsidR="00B775C8" w:rsidRPr="00BD1D25">
        <w:rPr>
          <w:sz w:val="24"/>
        </w:rPr>
        <w:t>тчество</w:t>
      </w:r>
      <w:r w:rsidRPr="00BD1D25">
        <w:rPr>
          <w:sz w:val="24"/>
        </w:rPr>
        <w:t xml:space="preserve"> </w:t>
      </w:r>
      <w:r w:rsidR="00B775C8" w:rsidRPr="00BD1D25">
        <w:rPr>
          <w:sz w:val="24"/>
        </w:rPr>
        <w:t>–</w:t>
      </w:r>
      <w:r w:rsidR="00B775C8" w:rsidRPr="00BD1D25">
        <w:rPr>
          <w:spacing w:val="-1"/>
          <w:sz w:val="24"/>
        </w:rPr>
        <w:t xml:space="preserve"> </w:t>
      </w:r>
      <w:r w:rsidR="00B775C8" w:rsidRPr="00BD1D25">
        <w:rPr>
          <w:sz w:val="24"/>
        </w:rPr>
        <w:t>для граждан,</w:t>
      </w:r>
      <w:r w:rsidR="00B775C8" w:rsidRPr="00BD1D25">
        <w:rPr>
          <w:spacing w:val="1"/>
          <w:sz w:val="24"/>
        </w:rPr>
        <w:t xml:space="preserve"> </w:t>
      </w:r>
      <w:r w:rsidR="00B775C8" w:rsidRPr="00BD1D25">
        <w:rPr>
          <w:sz w:val="24"/>
        </w:rPr>
        <w:t>полное</w:t>
      </w:r>
      <w:r w:rsidR="00B775C8" w:rsidRPr="00BD1D25">
        <w:rPr>
          <w:spacing w:val="1"/>
          <w:sz w:val="24"/>
        </w:rPr>
        <w:t xml:space="preserve"> </w:t>
      </w:r>
      <w:r w:rsidR="00B775C8" w:rsidRPr="00BD1D25">
        <w:rPr>
          <w:sz w:val="24"/>
        </w:rPr>
        <w:t xml:space="preserve">наименование организации, </w:t>
      </w:r>
    </w:p>
    <w:p w:rsidR="00B775C8" w:rsidRPr="00BD1D25" w:rsidRDefault="00B775C8" w:rsidP="00BD1D25">
      <w:pPr>
        <w:spacing w:after="0" w:line="240" w:lineRule="auto"/>
        <w:ind w:firstLine="4"/>
        <w:jc w:val="right"/>
        <w:rPr>
          <w:sz w:val="24"/>
        </w:rPr>
      </w:pPr>
      <w:r w:rsidRPr="00BD1D25">
        <w:rPr>
          <w:sz w:val="24"/>
        </w:rPr>
        <w:t>фамилия, имя,</w:t>
      </w:r>
      <w:r w:rsidRPr="00BD1D25">
        <w:rPr>
          <w:spacing w:val="-57"/>
          <w:sz w:val="24"/>
        </w:rPr>
        <w:t xml:space="preserve"> </w:t>
      </w:r>
      <w:r w:rsidRPr="00BD1D25">
        <w:rPr>
          <w:sz w:val="24"/>
        </w:rPr>
        <w:t>отчество руководителя - для юридических</w:t>
      </w:r>
      <w:r w:rsidRPr="00BD1D25">
        <w:rPr>
          <w:spacing w:val="-57"/>
          <w:sz w:val="24"/>
        </w:rPr>
        <w:t xml:space="preserve"> </w:t>
      </w:r>
      <w:r w:rsidRPr="00BD1D25">
        <w:rPr>
          <w:sz w:val="24"/>
        </w:rPr>
        <w:t>лиц),</w:t>
      </w:r>
    </w:p>
    <w:p w:rsidR="00B775C8" w:rsidRPr="00BD1D25" w:rsidRDefault="00B775C8" w:rsidP="00BD1D25">
      <w:pPr>
        <w:pStyle w:val="aff1"/>
        <w:jc w:val="right"/>
        <w:rPr>
          <w:sz w:val="23"/>
        </w:rPr>
      </w:pPr>
    </w:p>
    <w:p w:rsidR="00B775C8" w:rsidRPr="00BD1D25" w:rsidRDefault="00B775C8" w:rsidP="00BD1D25">
      <w:pPr>
        <w:spacing w:after="0" w:line="240" w:lineRule="auto"/>
        <w:jc w:val="right"/>
        <w:rPr>
          <w:sz w:val="24"/>
        </w:rPr>
      </w:pPr>
      <w:r w:rsidRPr="00BD1D25">
        <w:rPr>
          <w:sz w:val="24"/>
        </w:rPr>
        <w:t>его</w:t>
      </w:r>
      <w:r w:rsidRPr="00BD1D25">
        <w:rPr>
          <w:spacing w:val="-3"/>
          <w:sz w:val="24"/>
        </w:rPr>
        <w:t xml:space="preserve"> </w:t>
      </w:r>
      <w:r w:rsidRPr="00BD1D25">
        <w:rPr>
          <w:sz w:val="24"/>
        </w:rPr>
        <w:t>почтовый</w:t>
      </w:r>
      <w:r w:rsidRPr="00BD1D25">
        <w:rPr>
          <w:spacing w:val="-1"/>
          <w:sz w:val="24"/>
        </w:rPr>
        <w:t xml:space="preserve"> </w:t>
      </w:r>
      <w:r w:rsidRPr="00BD1D25">
        <w:rPr>
          <w:sz w:val="24"/>
        </w:rPr>
        <w:t>индекс</w:t>
      </w:r>
      <w:r w:rsidRPr="00BD1D25">
        <w:rPr>
          <w:spacing w:val="-2"/>
          <w:sz w:val="24"/>
        </w:rPr>
        <w:t xml:space="preserve"> </w:t>
      </w:r>
      <w:r w:rsidRPr="00BD1D25">
        <w:rPr>
          <w:sz w:val="24"/>
        </w:rPr>
        <w:t>и</w:t>
      </w:r>
      <w:r w:rsidRPr="00BD1D25">
        <w:rPr>
          <w:spacing w:val="-3"/>
          <w:sz w:val="24"/>
        </w:rPr>
        <w:t xml:space="preserve"> </w:t>
      </w:r>
      <w:r w:rsidRPr="00BD1D25">
        <w:rPr>
          <w:sz w:val="24"/>
        </w:rPr>
        <w:t>адрес,</w:t>
      </w:r>
      <w:r w:rsidRPr="00BD1D25">
        <w:rPr>
          <w:spacing w:val="-1"/>
          <w:sz w:val="24"/>
        </w:rPr>
        <w:t xml:space="preserve"> </w:t>
      </w:r>
      <w:r w:rsidRPr="00BD1D25">
        <w:rPr>
          <w:sz w:val="24"/>
        </w:rPr>
        <w:t>телефон,</w:t>
      </w:r>
    </w:p>
    <w:p w:rsidR="00B775C8" w:rsidRPr="00BD1D25" w:rsidRDefault="00B775C8" w:rsidP="00BD1D25">
      <w:pPr>
        <w:spacing w:after="0" w:line="240" w:lineRule="auto"/>
        <w:jc w:val="right"/>
        <w:rPr>
          <w:sz w:val="24"/>
        </w:rPr>
      </w:pP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110"/>
        <w:ind w:left="0"/>
      </w:pPr>
      <w:r w:rsidRPr="00BD1D25">
        <w:t>РЕШЕНИЕ</w:t>
      </w:r>
    </w:p>
    <w:p w:rsidR="00B775C8" w:rsidRPr="00BD1D25" w:rsidRDefault="00B775C8" w:rsidP="00015D1E">
      <w:pPr>
        <w:spacing w:after="0" w:line="240" w:lineRule="auto"/>
        <w:jc w:val="center"/>
        <w:rPr>
          <w:b/>
        </w:rPr>
      </w:pPr>
      <w:r w:rsidRPr="00BD1D25">
        <w:rPr>
          <w:b/>
        </w:rPr>
        <w:t>об отказе в приеме документов, необходимых</w:t>
      </w:r>
      <w:r w:rsidRPr="00BD1D25">
        <w:rPr>
          <w:b/>
          <w:spacing w:val="-67"/>
        </w:rPr>
        <w:t xml:space="preserve"> </w:t>
      </w:r>
      <w:r w:rsidRPr="00BD1D25">
        <w:rPr>
          <w:b/>
        </w:rPr>
        <w:t>для</w:t>
      </w:r>
      <w:r w:rsidRPr="00BD1D25">
        <w:rPr>
          <w:b/>
          <w:spacing w:val="-2"/>
        </w:rPr>
        <w:t xml:space="preserve"> </w:t>
      </w:r>
      <w:r w:rsidRPr="00BD1D25">
        <w:rPr>
          <w:b/>
        </w:rPr>
        <w:t>предоставления</w:t>
      </w:r>
      <w:r w:rsidRPr="00BD1D25">
        <w:rPr>
          <w:b/>
          <w:spacing w:val="-2"/>
        </w:rPr>
        <w:t xml:space="preserve"> </w:t>
      </w:r>
      <w:r w:rsidRPr="00BD1D25">
        <w:rPr>
          <w:b/>
        </w:rPr>
        <w:t>услуги</w:t>
      </w:r>
    </w:p>
    <w:p w:rsidR="00B775C8" w:rsidRPr="00BD1D25" w:rsidRDefault="00B775C8" w:rsidP="00015D1E">
      <w:pPr>
        <w:pStyle w:val="aff1"/>
        <w:rPr>
          <w:b/>
          <w:sz w:val="30"/>
        </w:rPr>
      </w:pPr>
    </w:p>
    <w:p w:rsidR="00B775C8" w:rsidRPr="00BD1D25" w:rsidRDefault="00B775C8" w:rsidP="00BD1D25">
      <w:pPr>
        <w:pStyle w:val="aff1"/>
        <w:ind w:firstLine="709"/>
        <w:jc w:val="both"/>
      </w:pPr>
      <w:r w:rsidRPr="00BD1D25">
        <w:t>В</w:t>
      </w:r>
      <w:r w:rsidRPr="00BD1D25">
        <w:rPr>
          <w:spacing w:val="84"/>
        </w:rPr>
        <w:t xml:space="preserve"> </w:t>
      </w:r>
      <w:r w:rsidRPr="00BD1D25">
        <w:t xml:space="preserve">приеме  </w:t>
      </w:r>
      <w:r w:rsidRPr="00BD1D25">
        <w:rPr>
          <w:spacing w:val="13"/>
        </w:rPr>
        <w:t xml:space="preserve"> </w:t>
      </w:r>
      <w:r w:rsidRPr="00BD1D25">
        <w:t xml:space="preserve">документов,  </w:t>
      </w:r>
      <w:r w:rsidRPr="00BD1D25">
        <w:rPr>
          <w:spacing w:val="12"/>
        </w:rPr>
        <w:t xml:space="preserve"> </w:t>
      </w:r>
      <w:r w:rsidRPr="00BD1D25">
        <w:t xml:space="preserve">необходимых  </w:t>
      </w:r>
      <w:r w:rsidRPr="00BD1D25">
        <w:rPr>
          <w:spacing w:val="14"/>
        </w:rPr>
        <w:t xml:space="preserve"> </w:t>
      </w:r>
      <w:r w:rsidRPr="00BD1D25">
        <w:t xml:space="preserve">для  </w:t>
      </w:r>
      <w:r w:rsidRPr="00BD1D25">
        <w:rPr>
          <w:spacing w:val="14"/>
        </w:rPr>
        <w:t xml:space="preserve"> </w:t>
      </w:r>
      <w:r w:rsidRPr="00BD1D25">
        <w:t xml:space="preserve">предоставления  </w:t>
      </w:r>
      <w:r w:rsidRPr="00BD1D25">
        <w:rPr>
          <w:spacing w:val="15"/>
        </w:rPr>
        <w:t xml:space="preserve"> </w:t>
      </w:r>
      <w:r w:rsidRPr="00BD1D25">
        <w:t>услуги</w:t>
      </w:r>
    </w:p>
    <w:p w:rsidR="00B775C8" w:rsidRPr="00BD1D25" w:rsidRDefault="00B775C8" w:rsidP="00BD1D25">
      <w:pPr>
        <w:pStyle w:val="aff1"/>
        <w:ind w:firstLine="709"/>
        <w:jc w:val="both"/>
      </w:pPr>
      <w:r w:rsidRPr="00BD1D25">
        <w:t>«Утверждение</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 xml:space="preserve">участков    </w:t>
      </w:r>
      <w:r w:rsidRPr="00BD1D25">
        <w:rPr>
          <w:spacing w:val="1"/>
        </w:rPr>
        <w:t xml:space="preserve"> </w:t>
      </w:r>
      <w:r w:rsidRPr="00BD1D25">
        <w:t>на      кадастровом      плане      территории»,      Вам      отказано</w:t>
      </w:r>
      <w:r w:rsidRPr="00BD1D25">
        <w:rPr>
          <w:spacing w:val="1"/>
        </w:rPr>
        <w:t xml:space="preserve"> </w:t>
      </w:r>
      <w:r w:rsidRPr="00BD1D25">
        <w:t>по</w:t>
      </w:r>
      <w:r w:rsidRPr="00BD1D25">
        <w:rPr>
          <w:spacing w:val="-1"/>
        </w:rPr>
        <w:t xml:space="preserve"> </w:t>
      </w:r>
      <w:r w:rsidRPr="00BD1D25">
        <w:t>следующим основаниям:</w:t>
      </w:r>
    </w:p>
    <w:p w:rsidR="00B775C8" w:rsidRPr="00BD1D25" w:rsidRDefault="00B775C8" w:rsidP="00BD1D25">
      <w:pPr>
        <w:pStyle w:val="ac"/>
        <w:widowControl w:val="0"/>
        <w:numPr>
          <w:ilvl w:val="0"/>
          <w:numId w:val="17"/>
        </w:numPr>
        <w:tabs>
          <w:tab w:val="left" w:pos="1680"/>
        </w:tabs>
        <w:autoSpaceDE w:val="0"/>
        <w:autoSpaceDN w:val="0"/>
        <w:spacing w:after="0" w:line="240" w:lineRule="auto"/>
        <w:ind w:left="0" w:firstLine="709"/>
        <w:contextualSpacing w:val="0"/>
      </w:pPr>
      <w:r w:rsidRPr="00BD1D25">
        <w:t>Неполное</w:t>
      </w:r>
      <w:r w:rsidRPr="00BD1D25">
        <w:rPr>
          <w:spacing w:val="59"/>
        </w:rPr>
        <w:t xml:space="preserve"> </w:t>
      </w:r>
      <w:r w:rsidRPr="00BD1D25">
        <w:t>заполнение</w:t>
      </w:r>
      <w:r w:rsidRPr="00BD1D25">
        <w:rPr>
          <w:spacing w:val="124"/>
        </w:rPr>
        <w:t xml:space="preserve"> </w:t>
      </w:r>
      <w:r w:rsidRPr="00BD1D25">
        <w:t>полей</w:t>
      </w:r>
      <w:r w:rsidRPr="00BD1D25">
        <w:rPr>
          <w:spacing w:val="128"/>
        </w:rPr>
        <w:t xml:space="preserve"> </w:t>
      </w:r>
      <w:r w:rsidRPr="00BD1D25">
        <w:t>в</w:t>
      </w:r>
      <w:r w:rsidRPr="00BD1D25">
        <w:rPr>
          <w:spacing w:val="127"/>
        </w:rPr>
        <w:t xml:space="preserve"> </w:t>
      </w:r>
      <w:r w:rsidRPr="00BD1D25">
        <w:t>форме</w:t>
      </w:r>
      <w:r w:rsidRPr="00BD1D25">
        <w:rPr>
          <w:spacing w:val="128"/>
        </w:rPr>
        <w:t xml:space="preserve"> </w:t>
      </w:r>
      <w:r w:rsidRPr="00BD1D25">
        <w:t>заявления,</w:t>
      </w:r>
      <w:r w:rsidRPr="00BD1D25">
        <w:rPr>
          <w:spacing w:val="127"/>
        </w:rPr>
        <w:t xml:space="preserve"> </w:t>
      </w:r>
      <w:r w:rsidRPr="00BD1D25">
        <w:t>в</w:t>
      </w:r>
      <w:r w:rsidRPr="00BD1D25">
        <w:rPr>
          <w:spacing w:val="127"/>
        </w:rPr>
        <w:t xml:space="preserve"> </w:t>
      </w:r>
      <w:r w:rsidRPr="00BD1D25">
        <w:t>том</w:t>
      </w:r>
      <w:r w:rsidRPr="00BD1D25">
        <w:rPr>
          <w:spacing w:val="127"/>
        </w:rPr>
        <w:t xml:space="preserve"> </w:t>
      </w:r>
      <w:r w:rsidRPr="00BD1D25">
        <w:t>числе</w:t>
      </w:r>
      <w:r w:rsidRPr="00BD1D25">
        <w:rPr>
          <w:spacing w:val="-68"/>
        </w:rPr>
        <w:t xml:space="preserve"> </w:t>
      </w:r>
      <w:r w:rsidRPr="00BD1D25">
        <w:t>в</w:t>
      </w:r>
      <w:r w:rsidRPr="00BD1D25">
        <w:rPr>
          <w:spacing w:val="-3"/>
        </w:rPr>
        <w:t xml:space="preserve"> </w:t>
      </w:r>
      <w:r w:rsidRPr="00BD1D25">
        <w:t>интерактивной форме заявления на</w:t>
      </w:r>
      <w:r w:rsidRPr="00BD1D25">
        <w:rPr>
          <w:spacing w:val="-1"/>
        </w:rPr>
        <w:t xml:space="preserve"> </w:t>
      </w:r>
      <w:r w:rsidRPr="00BD1D25">
        <w:t>ЕПГУ;</w:t>
      </w:r>
    </w:p>
    <w:p w:rsidR="00B775C8" w:rsidRPr="00BD1D25" w:rsidRDefault="00B775C8" w:rsidP="00BD1D25">
      <w:pPr>
        <w:pStyle w:val="ac"/>
        <w:widowControl w:val="0"/>
        <w:numPr>
          <w:ilvl w:val="0"/>
          <w:numId w:val="17"/>
        </w:numPr>
        <w:tabs>
          <w:tab w:val="left" w:pos="1978"/>
        </w:tabs>
        <w:autoSpaceDE w:val="0"/>
        <w:autoSpaceDN w:val="0"/>
        <w:spacing w:after="0" w:line="240" w:lineRule="auto"/>
        <w:ind w:left="0" w:firstLine="709"/>
        <w:contextualSpacing w:val="0"/>
      </w:pPr>
      <w:r w:rsidRPr="00BD1D25">
        <w:t>Подача</w:t>
      </w:r>
      <w:r w:rsidRPr="00BD1D25">
        <w:rPr>
          <w:spacing w:val="1"/>
        </w:rPr>
        <w:t xml:space="preserve"> </w:t>
      </w:r>
      <w:r w:rsidRPr="00BD1D25">
        <w:t>запроса</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1"/>
        </w:rPr>
        <w:t xml:space="preserve"> </w:t>
      </w:r>
      <w:r w:rsidRPr="00BD1D25">
        <w:t>для</w:t>
      </w:r>
      <w:r w:rsidRPr="00BD1D25">
        <w:rPr>
          <w:spacing w:val="-12"/>
        </w:rPr>
        <w:t xml:space="preserve"> </w:t>
      </w:r>
      <w:r w:rsidRPr="00BD1D25">
        <w:t>предоставления</w:t>
      </w:r>
      <w:r w:rsidRPr="00BD1D25">
        <w:rPr>
          <w:spacing w:val="-9"/>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12"/>
        </w:rPr>
        <w:t xml:space="preserve"> </w:t>
      </w:r>
      <w:r w:rsidRPr="00BD1D25">
        <w:t>форме</w:t>
      </w:r>
      <w:r w:rsidRPr="00BD1D25">
        <w:rPr>
          <w:spacing w:val="-9"/>
        </w:rPr>
        <w:t xml:space="preserve"> </w:t>
      </w:r>
      <w:r w:rsidRPr="00BD1D25">
        <w:t>с</w:t>
      </w:r>
      <w:r w:rsidRPr="00BD1D25">
        <w:rPr>
          <w:spacing w:val="-12"/>
        </w:rPr>
        <w:t xml:space="preserve"> </w:t>
      </w:r>
      <w:r w:rsidRPr="00BD1D25">
        <w:t>нарушением</w:t>
      </w:r>
      <w:r w:rsidRPr="00BD1D25">
        <w:rPr>
          <w:spacing w:val="-68"/>
        </w:rPr>
        <w:t xml:space="preserve"> </w:t>
      </w:r>
      <w:r w:rsidRPr="00BD1D25">
        <w:t>установленных требований;</w:t>
      </w:r>
    </w:p>
    <w:p w:rsidR="00B775C8" w:rsidRPr="00BD1D25" w:rsidRDefault="00B775C8" w:rsidP="00BD1D25">
      <w:pPr>
        <w:pStyle w:val="ac"/>
        <w:widowControl w:val="0"/>
        <w:numPr>
          <w:ilvl w:val="0"/>
          <w:numId w:val="17"/>
        </w:numPr>
        <w:tabs>
          <w:tab w:val="left" w:pos="1978"/>
        </w:tabs>
        <w:autoSpaceDE w:val="0"/>
        <w:autoSpaceDN w:val="0"/>
        <w:spacing w:after="0" w:line="240" w:lineRule="auto"/>
        <w:ind w:left="0" w:firstLine="709"/>
        <w:contextualSpacing w:val="0"/>
      </w:pPr>
      <w:r w:rsidRPr="00BD1D25">
        <w:t>Представление</w:t>
      </w:r>
      <w:r w:rsidRPr="00BD1D25">
        <w:rPr>
          <w:spacing w:val="-5"/>
        </w:rPr>
        <w:t xml:space="preserve"> </w:t>
      </w:r>
      <w:r w:rsidRPr="00BD1D25">
        <w:t>неполного</w:t>
      </w:r>
      <w:r w:rsidRPr="00BD1D25">
        <w:rPr>
          <w:spacing w:val="-3"/>
        </w:rPr>
        <w:t xml:space="preserve"> </w:t>
      </w:r>
      <w:r w:rsidRPr="00BD1D25">
        <w:t>комплекта</w:t>
      </w:r>
      <w:r w:rsidRPr="00BD1D25">
        <w:rPr>
          <w:spacing w:val="-4"/>
        </w:rPr>
        <w:t xml:space="preserve"> </w:t>
      </w:r>
      <w:r w:rsidRPr="00BD1D25">
        <w:t>документов;</w:t>
      </w:r>
    </w:p>
    <w:p w:rsidR="00B775C8" w:rsidRPr="00BD1D25" w:rsidRDefault="00B775C8" w:rsidP="00BD1D25">
      <w:pPr>
        <w:pStyle w:val="ac"/>
        <w:widowControl w:val="0"/>
        <w:numPr>
          <w:ilvl w:val="0"/>
          <w:numId w:val="17"/>
        </w:numPr>
        <w:tabs>
          <w:tab w:val="left" w:pos="1978"/>
        </w:tabs>
        <w:autoSpaceDE w:val="0"/>
        <w:autoSpaceDN w:val="0"/>
        <w:spacing w:after="0" w:line="240" w:lineRule="auto"/>
        <w:ind w:left="0" w:firstLine="709"/>
        <w:contextualSpacing w:val="0"/>
      </w:pPr>
      <w:r w:rsidRPr="00BD1D25">
        <w:t>Документы</w:t>
      </w:r>
      <w:r w:rsidRPr="00BD1D25">
        <w:rPr>
          <w:spacing w:val="-13"/>
        </w:rPr>
        <w:t xml:space="preserve"> </w:t>
      </w:r>
      <w:r w:rsidRPr="00BD1D25">
        <w:t>содержат</w:t>
      </w:r>
      <w:r w:rsidRPr="00BD1D25">
        <w:rPr>
          <w:spacing w:val="-13"/>
        </w:rPr>
        <w:t xml:space="preserve"> </w:t>
      </w:r>
      <w:r w:rsidRPr="00BD1D25">
        <w:t>повреждения,</w:t>
      </w:r>
      <w:r w:rsidRPr="00BD1D25">
        <w:rPr>
          <w:spacing w:val="-14"/>
        </w:rPr>
        <w:t xml:space="preserve"> </w:t>
      </w:r>
      <w:r w:rsidRPr="00BD1D25">
        <w:t>наличие</w:t>
      </w:r>
      <w:r w:rsidRPr="00BD1D25">
        <w:rPr>
          <w:spacing w:val="-12"/>
        </w:rPr>
        <w:t xml:space="preserve"> </w:t>
      </w:r>
      <w:r w:rsidRPr="00BD1D25">
        <w:t>которых</w:t>
      </w:r>
      <w:r w:rsidRPr="00BD1D25">
        <w:rPr>
          <w:spacing w:val="-12"/>
        </w:rPr>
        <w:t xml:space="preserve"> </w:t>
      </w:r>
      <w:r w:rsidRPr="00BD1D25">
        <w:t>не</w:t>
      </w:r>
      <w:r w:rsidRPr="00BD1D25">
        <w:rPr>
          <w:spacing w:val="-16"/>
        </w:rPr>
        <w:t xml:space="preserve"> </w:t>
      </w:r>
      <w:r w:rsidRPr="00BD1D25">
        <w:t>позволяет</w:t>
      </w:r>
      <w:r w:rsidRPr="00BD1D25">
        <w:rPr>
          <w:spacing w:val="-67"/>
        </w:rPr>
        <w:t xml:space="preserve"> </w:t>
      </w:r>
      <w:r w:rsidRPr="00BD1D25">
        <w:t>в</w:t>
      </w:r>
      <w:r w:rsidRPr="00BD1D25">
        <w:rPr>
          <w:spacing w:val="70"/>
        </w:rPr>
        <w:t xml:space="preserve"> </w:t>
      </w:r>
      <w:r w:rsidRPr="00BD1D25">
        <w:t>полном   объеме   использовать</w:t>
      </w:r>
      <w:r w:rsidRPr="00BD1D25">
        <w:rPr>
          <w:spacing w:val="70"/>
        </w:rPr>
        <w:t xml:space="preserve"> </w:t>
      </w:r>
      <w:r w:rsidRPr="00BD1D25">
        <w:t>информацию</w:t>
      </w:r>
      <w:r w:rsidRPr="00BD1D25">
        <w:rPr>
          <w:spacing w:val="70"/>
        </w:rPr>
        <w:t xml:space="preserve"> </w:t>
      </w:r>
      <w:r w:rsidRPr="00BD1D25">
        <w:t>и   сведения,</w:t>
      </w:r>
      <w:r w:rsidRPr="00BD1D25">
        <w:rPr>
          <w:spacing w:val="70"/>
        </w:rPr>
        <w:t xml:space="preserve"> </w:t>
      </w:r>
      <w:r w:rsidRPr="00BD1D25">
        <w:t>содержащиеся</w:t>
      </w:r>
      <w:r w:rsidRPr="00BD1D25">
        <w:rPr>
          <w:spacing w:val="1"/>
        </w:rPr>
        <w:t xml:space="preserve"> </w:t>
      </w:r>
      <w:r w:rsidRPr="00BD1D25">
        <w:t>в</w:t>
      </w:r>
      <w:r w:rsidRPr="00BD1D25">
        <w:rPr>
          <w:spacing w:val="-3"/>
        </w:rPr>
        <w:t xml:space="preserve"> </w:t>
      </w:r>
      <w:r w:rsidRPr="00BD1D25">
        <w:t>документах</w:t>
      </w:r>
      <w:r w:rsidRPr="00BD1D25">
        <w:rPr>
          <w:spacing w:val="1"/>
        </w:rPr>
        <w:t xml:space="preserve"> </w:t>
      </w:r>
      <w:r w:rsidRPr="00BD1D25">
        <w:t>для</w:t>
      </w:r>
      <w:r w:rsidRPr="00BD1D25">
        <w:rPr>
          <w:spacing w:val="-3"/>
        </w:rPr>
        <w:t xml:space="preserve"> </w:t>
      </w:r>
      <w:r w:rsidRPr="00BD1D25">
        <w:t>предоставления услуги;</w:t>
      </w:r>
    </w:p>
    <w:p w:rsidR="00B775C8" w:rsidRPr="00BD1D25" w:rsidRDefault="00B775C8" w:rsidP="00BD1D25">
      <w:pPr>
        <w:pStyle w:val="ac"/>
        <w:widowControl w:val="0"/>
        <w:numPr>
          <w:ilvl w:val="0"/>
          <w:numId w:val="17"/>
        </w:numPr>
        <w:tabs>
          <w:tab w:val="left" w:pos="1978"/>
        </w:tabs>
        <w:autoSpaceDE w:val="0"/>
        <w:autoSpaceDN w:val="0"/>
        <w:spacing w:after="0" w:line="240" w:lineRule="auto"/>
        <w:ind w:left="0" w:firstLine="709"/>
        <w:contextualSpacing w:val="0"/>
      </w:pPr>
      <w:r w:rsidRPr="00BD1D25">
        <w:t>Представленные   заявителем   документы   содержат   подчистки</w:t>
      </w:r>
      <w:r w:rsidRPr="00BD1D25">
        <w:rPr>
          <w:spacing w:val="1"/>
        </w:rPr>
        <w:t xml:space="preserve"> </w:t>
      </w:r>
      <w:r w:rsidRPr="00BD1D25">
        <w:t>и</w:t>
      </w:r>
      <w:r w:rsidRPr="00BD1D25">
        <w:rPr>
          <w:spacing w:val="1"/>
        </w:rPr>
        <w:t xml:space="preserve"> </w:t>
      </w:r>
      <w:r w:rsidRPr="00BD1D25">
        <w:t>исправления</w:t>
      </w:r>
      <w:r w:rsidRPr="00BD1D25">
        <w:rPr>
          <w:spacing w:val="1"/>
        </w:rPr>
        <w:t xml:space="preserve"> </w:t>
      </w:r>
      <w:r w:rsidRPr="00BD1D25">
        <w:t>текста,</w:t>
      </w:r>
      <w:r w:rsidRPr="00BD1D25">
        <w:rPr>
          <w:spacing w:val="1"/>
        </w:rPr>
        <w:t xml:space="preserve"> </w:t>
      </w:r>
      <w:r w:rsidRPr="00BD1D25">
        <w:t>не</w:t>
      </w:r>
      <w:r w:rsidRPr="00BD1D25">
        <w:rPr>
          <w:spacing w:val="1"/>
        </w:rPr>
        <w:t xml:space="preserve"> </w:t>
      </w:r>
      <w:r w:rsidRPr="00BD1D25">
        <w:t>заверенные</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законодательством</w:t>
      </w:r>
      <w:r w:rsidRPr="00BD1D25">
        <w:rPr>
          <w:spacing w:val="-4"/>
        </w:rPr>
        <w:t xml:space="preserve"> </w:t>
      </w:r>
      <w:r w:rsidRPr="00BD1D25">
        <w:t>Российской Федерации;</w:t>
      </w:r>
    </w:p>
    <w:p w:rsidR="00B775C8" w:rsidRPr="00BD1D25" w:rsidRDefault="00B775C8" w:rsidP="00BD1D25">
      <w:pPr>
        <w:pStyle w:val="ac"/>
        <w:widowControl w:val="0"/>
        <w:numPr>
          <w:ilvl w:val="0"/>
          <w:numId w:val="17"/>
        </w:numPr>
        <w:autoSpaceDE w:val="0"/>
        <w:autoSpaceDN w:val="0"/>
        <w:spacing w:after="0" w:line="240" w:lineRule="auto"/>
        <w:ind w:left="0" w:firstLine="709"/>
        <w:contextualSpacing w:val="0"/>
      </w:pPr>
      <w:r w:rsidRPr="00BD1D25">
        <w:t>Представленные документы утратили силу на момент обращения</w:t>
      </w:r>
      <w:r w:rsidRPr="00BD1D25">
        <w:rPr>
          <w:spacing w:val="1"/>
        </w:rPr>
        <w:t xml:space="preserve"> </w:t>
      </w:r>
      <w:r w:rsidRPr="00BD1D25">
        <w:t>за</w:t>
      </w:r>
      <w:r w:rsidRPr="00BD1D25">
        <w:rPr>
          <w:spacing w:val="-9"/>
        </w:rPr>
        <w:t xml:space="preserve"> </w:t>
      </w:r>
      <w:r w:rsidRPr="00BD1D25">
        <w:t>услугой</w:t>
      </w:r>
      <w:r w:rsidRPr="00BD1D25">
        <w:rPr>
          <w:spacing w:val="-11"/>
        </w:rPr>
        <w:t xml:space="preserve"> </w:t>
      </w:r>
      <w:r w:rsidRPr="00BD1D25">
        <w:t>(документ,</w:t>
      </w:r>
      <w:r w:rsidRPr="00BD1D25">
        <w:rPr>
          <w:spacing w:val="-9"/>
        </w:rPr>
        <w:t xml:space="preserve"> </w:t>
      </w:r>
      <w:r w:rsidRPr="00BD1D25">
        <w:t>удостоверяющий</w:t>
      </w:r>
      <w:r w:rsidRPr="00BD1D25">
        <w:rPr>
          <w:spacing w:val="-13"/>
        </w:rPr>
        <w:t xml:space="preserve"> </w:t>
      </w:r>
      <w:r w:rsidRPr="00BD1D25">
        <w:t>личность;</w:t>
      </w:r>
      <w:r w:rsidRPr="00BD1D25">
        <w:rPr>
          <w:spacing w:val="-10"/>
        </w:rPr>
        <w:t xml:space="preserve"> </w:t>
      </w:r>
      <w:r w:rsidRPr="00BD1D25">
        <w:t>документ,</w:t>
      </w:r>
      <w:r w:rsidRPr="00BD1D25">
        <w:rPr>
          <w:spacing w:val="-11"/>
        </w:rPr>
        <w:t xml:space="preserve"> </w:t>
      </w:r>
      <w:r w:rsidRPr="00BD1D25">
        <w:t>удостоверяющий</w:t>
      </w:r>
      <w:r w:rsidRPr="00BD1D25">
        <w:rPr>
          <w:spacing w:val="-68"/>
        </w:rPr>
        <w:t xml:space="preserve"> </w:t>
      </w:r>
      <w:r w:rsidRPr="00BD1D25">
        <w:rPr>
          <w:spacing w:val="-1"/>
        </w:rPr>
        <w:t>полномочия</w:t>
      </w:r>
      <w:r w:rsidRPr="00BD1D25">
        <w:rPr>
          <w:spacing w:val="-20"/>
        </w:rPr>
        <w:t xml:space="preserve"> </w:t>
      </w:r>
      <w:r w:rsidRPr="00BD1D25">
        <w:rPr>
          <w:spacing w:val="-1"/>
        </w:rPr>
        <w:t>представителя</w:t>
      </w:r>
      <w:r w:rsidRPr="00BD1D25">
        <w:rPr>
          <w:spacing w:val="-18"/>
        </w:rPr>
        <w:t xml:space="preserve"> </w:t>
      </w:r>
      <w:r w:rsidRPr="00BD1D25">
        <w:t>Заявителя,</w:t>
      </w:r>
      <w:r w:rsidRPr="00BD1D25">
        <w:rPr>
          <w:spacing w:val="-18"/>
        </w:rPr>
        <w:t xml:space="preserve"> </w:t>
      </w:r>
      <w:r w:rsidRPr="00BD1D25">
        <w:t>в</w:t>
      </w:r>
      <w:r w:rsidRPr="00BD1D25">
        <w:rPr>
          <w:spacing w:val="-21"/>
        </w:rPr>
        <w:t xml:space="preserve"> </w:t>
      </w:r>
      <w:r w:rsidRPr="00BD1D25">
        <w:t>случае</w:t>
      </w:r>
      <w:r w:rsidRPr="00BD1D25">
        <w:rPr>
          <w:spacing w:val="-16"/>
        </w:rPr>
        <w:t xml:space="preserve"> </w:t>
      </w:r>
      <w:r w:rsidRPr="00BD1D25">
        <w:t>обращения</w:t>
      </w:r>
      <w:r w:rsidRPr="00BD1D25">
        <w:rPr>
          <w:spacing w:val="-17"/>
        </w:rPr>
        <w:t xml:space="preserve"> </w:t>
      </w:r>
      <w:r w:rsidRPr="00BD1D25">
        <w:t>за</w:t>
      </w:r>
      <w:r w:rsidRPr="00BD1D25">
        <w:rPr>
          <w:spacing w:val="-21"/>
        </w:rPr>
        <w:t xml:space="preserve"> </w:t>
      </w:r>
      <w:r w:rsidRPr="00BD1D25">
        <w:t>предоставлением</w:t>
      </w:r>
      <w:r w:rsidRPr="00BD1D25">
        <w:rPr>
          <w:spacing w:val="-68"/>
        </w:rPr>
        <w:t xml:space="preserve"> </w:t>
      </w:r>
      <w:r w:rsidRPr="00BD1D25">
        <w:t>услуги указанным лицом);</w:t>
      </w:r>
    </w:p>
    <w:p w:rsidR="00B775C8" w:rsidRPr="00BD1D25" w:rsidRDefault="00B775C8" w:rsidP="00BD1D25">
      <w:pPr>
        <w:pStyle w:val="ac"/>
        <w:widowControl w:val="0"/>
        <w:numPr>
          <w:ilvl w:val="0"/>
          <w:numId w:val="17"/>
        </w:numPr>
        <w:tabs>
          <w:tab w:val="left" w:pos="1978"/>
        </w:tabs>
        <w:autoSpaceDE w:val="0"/>
        <w:autoSpaceDN w:val="0"/>
        <w:spacing w:after="0" w:line="240" w:lineRule="auto"/>
        <w:ind w:left="0" w:firstLine="709"/>
        <w:contextualSpacing w:val="0"/>
      </w:pPr>
      <w:r w:rsidRPr="00BD1D25">
        <w:t>Наличие</w:t>
      </w:r>
      <w:r w:rsidRPr="00BD1D25">
        <w:rPr>
          <w:spacing w:val="34"/>
        </w:rPr>
        <w:t xml:space="preserve"> </w:t>
      </w:r>
      <w:r w:rsidRPr="00BD1D25">
        <w:t>противоречивых</w:t>
      </w:r>
      <w:r w:rsidRPr="00BD1D25">
        <w:rPr>
          <w:spacing w:val="37"/>
        </w:rPr>
        <w:t xml:space="preserve"> </w:t>
      </w:r>
      <w:r w:rsidRPr="00BD1D25">
        <w:t>сведений</w:t>
      </w:r>
      <w:r w:rsidRPr="00BD1D25">
        <w:rPr>
          <w:spacing w:val="37"/>
        </w:rPr>
        <w:t xml:space="preserve"> </w:t>
      </w:r>
      <w:r w:rsidRPr="00BD1D25">
        <w:t>в</w:t>
      </w:r>
      <w:r w:rsidRPr="00BD1D25">
        <w:rPr>
          <w:spacing w:val="36"/>
        </w:rPr>
        <w:t xml:space="preserve"> </w:t>
      </w:r>
      <w:r w:rsidRPr="00BD1D25">
        <w:t>заявлении</w:t>
      </w:r>
      <w:r w:rsidRPr="00BD1D25">
        <w:rPr>
          <w:spacing w:val="35"/>
        </w:rPr>
        <w:t xml:space="preserve"> </w:t>
      </w:r>
      <w:r w:rsidRPr="00BD1D25">
        <w:t>и</w:t>
      </w:r>
      <w:r w:rsidRPr="00BD1D25">
        <w:rPr>
          <w:spacing w:val="37"/>
        </w:rPr>
        <w:t xml:space="preserve"> </w:t>
      </w:r>
      <w:r w:rsidRPr="00BD1D25">
        <w:t>приложенных</w:t>
      </w:r>
      <w:r w:rsidRPr="00BD1D25">
        <w:rPr>
          <w:spacing w:val="-68"/>
        </w:rPr>
        <w:t xml:space="preserve"> </w:t>
      </w:r>
      <w:r w:rsidRPr="00BD1D25">
        <w:t>к</w:t>
      </w:r>
      <w:r w:rsidRPr="00BD1D25">
        <w:rPr>
          <w:spacing w:val="-1"/>
        </w:rPr>
        <w:t xml:space="preserve"> </w:t>
      </w:r>
      <w:r w:rsidRPr="00BD1D25">
        <w:t>нему</w:t>
      </w:r>
      <w:r w:rsidRPr="00BD1D25">
        <w:rPr>
          <w:spacing w:val="-3"/>
        </w:rPr>
        <w:t xml:space="preserve"> </w:t>
      </w:r>
      <w:r w:rsidRPr="00BD1D25">
        <w:t>документах;</w:t>
      </w:r>
    </w:p>
    <w:p w:rsidR="00B775C8" w:rsidRPr="00BD1D25" w:rsidRDefault="00B775C8" w:rsidP="00BD1D25">
      <w:pPr>
        <w:pStyle w:val="ac"/>
        <w:widowControl w:val="0"/>
        <w:numPr>
          <w:ilvl w:val="0"/>
          <w:numId w:val="17"/>
        </w:numPr>
        <w:tabs>
          <w:tab w:val="left" w:pos="1978"/>
          <w:tab w:val="left" w:pos="9705"/>
        </w:tabs>
        <w:autoSpaceDE w:val="0"/>
        <w:autoSpaceDN w:val="0"/>
        <w:spacing w:after="0" w:line="240" w:lineRule="auto"/>
        <w:ind w:left="0" w:firstLine="709"/>
        <w:contextualSpacing w:val="0"/>
      </w:pPr>
      <w:r w:rsidRPr="00BD1D25">
        <w:t>Заявление</w:t>
      </w:r>
      <w:r w:rsidRPr="00BD1D25">
        <w:rPr>
          <w:spacing w:val="-13"/>
        </w:rPr>
        <w:t xml:space="preserve"> </w:t>
      </w:r>
      <w:r w:rsidRPr="00BD1D25">
        <w:t>подано</w:t>
      </w:r>
      <w:r w:rsidRPr="00BD1D25">
        <w:rPr>
          <w:spacing w:val="-10"/>
        </w:rPr>
        <w:t xml:space="preserve"> </w:t>
      </w:r>
      <w:r w:rsidRPr="00BD1D25">
        <w:t>в</w:t>
      </w:r>
      <w:r w:rsidRPr="00BD1D25">
        <w:rPr>
          <w:spacing w:val="-14"/>
        </w:rPr>
        <w:t xml:space="preserve"> </w:t>
      </w:r>
      <w:r w:rsidRPr="00BD1D25">
        <w:t>орган</w:t>
      </w:r>
      <w:r w:rsidRPr="00BD1D25">
        <w:rPr>
          <w:spacing w:val="-9"/>
        </w:rPr>
        <w:t xml:space="preserve"> </w:t>
      </w:r>
      <w:r w:rsidRPr="00BD1D25">
        <w:t>государственной</w:t>
      </w:r>
      <w:r w:rsidRPr="00BD1D25">
        <w:rPr>
          <w:spacing w:val="-11"/>
        </w:rPr>
        <w:t xml:space="preserve"> </w:t>
      </w:r>
      <w:r w:rsidRPr="00BD1D25">
        <w:t>власти,</w:t>
      </w:r>
      <w:r w:rsidRPr="00BD1D25">
        <w:rPr>
          <w:spacing w:val="-12"/>
        </w:rPr>
        <w:t xml:space="preserve"> </w:t>
      </w:r>
      <w:r w:rsidRPr="00BD1D25">
        <w:t>орган</w:t>
      </w:r>
      <w:r w:rsidRPr="00BD1D25">
        <w:rPr>
          <w:spacing w:val="-11"/>
        </w:rPr>
        <w:t xml:space="preserve"> </w:t>
      </w:r>
      <w:r w:rsidRPr="00BD1D25">
        <w:t>местного</w:t>
      </w:r>
      <w:r w:rsidRPr="00BD1D25">
        <w:rPr>
          <w:spacing w:val="-67"/>
        </w:rPr>
        <w:t xml:space="preserve"> </w:t>
      </w:r>
      <w:r w:rsidRPr="00BD1D25">
        <w:t>самоуправления, в полномочия которых не входит предоставление услуги.</w:t>
      </w:r>
      <w:r w:rsidRPr="00BD1D25">
        <w:rPr>
          <w:spacing w:val="1"/>
        </w:rPr>
        <w:t xml:space="preserve"> </w:t>
      </w:r>
      <w:r w:rsidRPr="00BD1D25">
        <w:t>Дополнительная</w:t>
      </w:r>
      <w:r w:rsidRPr="00BD1D25">
        <w:rPr>
          <w:spacing w:val="-3"/>
        </w:rPr>
        <w:t xml:space="preserve"> </w:t>
      </w:r>
      <w:r w:rsidRPr="00BD1D25">
        <w:t>информация:</w:t>
      </w:r>
      <w:r w:rsidRPr="00BD1D25">
        <w:rPr>
          <w:u w:val="single"/>
        </w:rPr>
        <w:tab/>
      </w:r>
      <w:r w:rsidRPr="00BD1D25">
        <w:t>.</w:t>
      </w:r>
    </w:p>
    <w:p w:rsidR="00B775C8" w:rsidRPr="00BD1D25" w:rsidRDefault="00B775C8" w:rsidP="00BD1D25">
      <w:pPr>
        <w:pStyle w:val="aff1"/>
        <w:ind w:firstLine="709"/>
        <w:jc w:val="both"/>
      </w:pPr>
      <w:r w:rsidRPr="00BD1D25">
        <w:t>Вы вправе повторно обратиться в уполномоченный орган с заявлением</w:t>
      </w:r>
      <w:r w:rsidRPr="00BD1D25">
        <w:rPr>
          <w:spacing w:val="1"/>
        </w:rPr>
        <w:t xml:space="preserve"> </w:t>
      </w:r>
      <w:r w:rsidRPr="00BD1D25">
        <w:t>о предоставлении</w:t>
      </w:r>
      <w:r w:rsidRPr="00BD1D25">
        <w:rPr>
          <w:spacing w:val="-1"/>
        </w:rPr>
        <w:t xml:space="preserve"> </w:t>
      </w:r>
      <w:r w:rsidRPr="00BD1D25">
        <w:t>услуги после</w:t>
      </w:r>
      <w:r w:rsidRPr="00BD1D25">
        <w:rPr>
          <w:spacing w:val="-3"/>
        </w:rPr>
        <w:t xml:space="preserve"> </w:t>
      </w:r>
      <w:r w:rsidRPr="00BD1D25">
        <w:t>устранения указанных нарушений.</w:t>
      </w:r>
    </w:p>
    <w:p w:rsidR="000723B3" w:rsidRDefault="000723B3" w:rsidP="00BD1D25">
      <w:pPr>
        <w:pStyle w:val="aff1"/>
        <w:ind w:firstLine="709"/>
        <w:jc w:val="both"/>
      </w:pPr>
    </w:p>
    <w:p w:rsidR="00B775C8" w:rsidRPr="00BD1D25" w:rsidRDefault="00B775C8" w:rsidP="00BD1D25">
      <w:pPr>
        <w:pStyle w:val="aff1"/>
        <w:ind w:firstLine="709"/>
        <w:jc w:val="both"/>
      </w:pPr>
      <w:r w:rsidRPr="00BD1D25">
        <w:lastRenderedPageBreak/>
        <w:t>Данный</w:t>
      </w:r>
      <w:r w:rsidRPr="00BD1D25">
        <w:rPr>
          <w:spacing w:val="1"/>
        </w:rPr>
        <w:t xml:space="preserve"> </w:t>
      </w:r>
      <w:r w:rsidRPr="00BD1D25">
        <w:t>отказ</w:t>
      </w:r>
      <w:r w:rsidRPr="00BD1D25">
        <w:rPr>
          <w:spacing w:val="1"/>
        </w:rPr>
        <w:t xml:space="preserve"> </w:t>
      </w:r>
      <w:r w:rsidRPr="00BD1D25">
        <w:t>может</w:t>
      </w:r>
      <w:r w:rsidRPr="00BD1D25">
        <w:rPr>
          <w:spacing w:val="1"/>
        </w:rPr>
        <w:t xml:space="preserve"> </w:t>
      </w:r>
      <w:r w:rsidRPr="00BD1D25">
        <w:t>быть</w:t>
      </w:r>
      <w:r w:rsidRPr="00BD1D25">
        <w:rPr>
          <w:spacing w:val="1"/>
        </w:rPr>
        <w:t xml:space="preserve"> </w:t>
      </w:r>
      <w:r w:rsidRPr="00BD1D25">
        <w:t>обжалован</w:t>
      </w:r>
      <w:r w:rsidRPr="00BD1D25">
        <w:rPr>
          <w:spacing w:val="1"/>
        </w:rPr>
        <w:t xml:space="preserve"> </w:t>
      </w:r>
      <w:r w:rsidRPr="00BD1D25">
        <w:t>в</w:t>
      </w:r>
      <w:r w:rsidRPr="00BD1D25">
        <w:rPr>
          <w:spacing w:val="1"/>
        </w:rPr>
        <w:t xml:space="preserve"> </w:t>
      </w:r>
      <w:r w:rsidRPr="00BD1D25">
        <w:t>досудебном</w:t>
      </w:r>
      <w:r w:rsidRPr="00BD1D25">
        <w:rPr>
          <w:spacing w:val="1"/>
        </w:rPr>
        <w:t xml:space="preserve"> </w:t>
      </w:r>
      <w:r w:rsidRPr="00BD1D25">
        <w:t>порядке</w:t>
      </w:r>
      <w:r w:rsidRPr="00BD1D25">
        <w:rPr>
          <w:spacing w:val="1"/>
        </w:rPr>
        <w:t xml:space="preserve"> </w:t>
      </w:r>
      <w:r w:rsidRPr="00BD1D25">
        <w:t>путем</w:t>
      </w:r>
      <w:r w:rsidRPr="00BD1D25">
        <w:rPr>
          <w:spacing w:val="1"/>
        </w:rPr>
        <w:t xml:space="preserve"> </w:t>
      </w:r>
      <w:r w:rsidRPr="00BD1D25">
        <w:t>направления</w:t>
      </w:r>
      <w:r w:rsidRPr="00BD1D25">
        <w:rPr>
          <w:spacing w:val="-2"/>
        </w:rPr>
        <w:t xml:space="preserve"> </w:t>
      </w:r>
      <w:r w:rsidRPr="00BD1D25">
        <w:t>жалобы</w:t>
      </w:r>
      <w:r w:rsidRPr="00BD1D25">
        <w:rPr>
          <w:spacing w:val="-3"/>
        </w:rPr>
        <w:t xml:space="preserve"> </w:t>
      </w:r>
      <w:r w:rsidRPr="00BD1D25">
        <w:t>в</w:t>
      </w:r>
      <w:r w:rsidRPr="00BD1D25">
        <w:rPr>
          <w:spacing w:val="-2"/>
        </w:rPr>
        <w:t xml:space="preserve"> </w:t>
      </w:r>
      <w:r w:rsidRPr="00BD1D25">
        <w:t>уполномоченный</w:t>
      </w:r>
      <w:r w:rsidRPr="00BD1D25">
        <w:rPr>
          <w:spacing w:val="-2"/>
        </w:rPr>
        <w:t xml:space="preserve"> </w:t>
      </w:r>
      <w:r w:rsidRPr="00BD1D25">
        <w:t>орган,</w:t>
      </w:r>
      <w:r w:rsidRPr="00BD1D25">
        <w:rPr>
          <w:spacing w:val="-3"/>
        </w:rPr>
        <w:t xml:space="preserve"> </w:t>
      </w:r>
      <w:r w:rsidRPr="00BD1D25">
        <w:t>а</w:t>
      </w:r>
      <w:r w:rsidRPr="00BD1D25">
        <w:rPr>
          <w:spacing w:val="-2"/>
        </w:rPr>
        <w:t xml:space="preserve"> </w:t>
      </w:r>
      <w:r w:rsidRPr="00BD1D25">
        <w:t>также</w:t>
      </w:r>
      <w:r w:rsidRPr="00BD1D25">
        <w:rPr>
          <w:spacing w:val="-2"/>
        </w:rPr>
        <w:t xml:space="preserve"> </w:t>
      </w:r>
      <w:r w:rsidRPr="00BD1D25">
        <w:t>в</w:t>
      </w:r>
      <w:r w:rsidRPr="00BD1D25">
        <w:rPr>
          <w:spacing w:val="-3"/>
        </w:rPr>
        <w:t xml:space="preserve"> </w:t>
      </w:r>
      <w:r w:rsidRPr="00BD1D25">
        <w:t>судебном</w:t>
      </w:r>
      <w:r w:rsidRPr="00BD1D25">
        <w:rPr>
          <w:spacing w:val="-2"/>
        </w:rPr>
        <w:t xml:space="preserve"> </w:t>
      </w:r>
      <w:r w:rsidRPr="00BD1D25">
        <w:t>порядке.</w:t>
      </w:r>
    </w:p>
    <w:p w:rsidR="00B775C8" w:rsidRPr="00BD1D25" w:rsidRDefault="00B775C8" w:rsidP="00015D1E">
      <w:pPr>
        <w:pStyle w:val="aff1"/>
        <w:rPr>
          <w:sz w:val="20"/>
        </w:rPr>
      </w:pP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678720" behindDoc="1" locked="0" layoutInCell="1" allowOverlap="1" wp14:anchorId="0B44CC4C" wp14:editId="695E478A">
                <wp:simplePos x="0" y="0"/>
                <wp:positionH relativeFrom="page">
                  <wp:posOffset>1080770</wp:posOffset>
                </wp:positionH>
                <wp:positionV relativeFrom="paragraph">
                  <wp:posOffset>193040</wp:posOffset>
                </wp:positionV>
                <wp:extent cx="1440180" cy="6350"/>
                <wp:effectExtent l="4445" t="2540" r="3175" b="635"/>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85.1pt;margin-top:15.2pt;width:113.4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679744" behindDoc="1" locked="0" layoutInCell="1" allowOverlap="1" wp14:anchorId="60EB615B" wp14:editId="4102D34C">
                <wp:simplePos x="0" y="0"/>
                <wp:positionH relativeFrom="page">
                  <wp:posOffset>2773045</wp:posOffset>
                </wp:positionH>
                <wp:positionV relativeFrom="paragraph">
                  <wp:posOffset>193040</wp:posOffset>
                </wp:positionV>
                <wp:extent cx="1367155" cy="6350"/>
                <wp:effectExtent l="1270" t="2540" r="3175" b="635"/>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18.35pt;margin-top:15.2pt;width:107.6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680768" behindDoc="1" locked="0" layoutInCell="1" allowOverlap="1" wp14:anchorId="2470F263" wp14:editId="1C0F8966">
                <wp:simplePos x="0" y="0"/>
                <wp:positionH relativeFrom="page">
                  <wp:posOffset>4356735</wp:posOffset>
                </wp:positionH>
                <wp:positionV relativeFrom="paragraph">
                  <wp:posOffset>193040</wp:posOffset>
                </wp:positionV>
                <wp:extent cx="2665730" cy="6350"/>
                <wp:effectExtent l="3810" t="2540" r="0" b="635"/>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343.05pt;margin-top:15.2pt;width:209.9pt;height:.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" fillcolor="black" stroked="f">
                <w10:wrap type="topAndBottom" anchorx="page"/>
              </v:rect>
            </w:pict>
          </mc:Fallback>
        </mc:AlternateContent>
      </w:r>
    </w:p>
    <w:p w:rsidR="00B775C8" w:rsidRPr="00BD1D25" w:rsidRDefault="00BD1D25" w:rsidP="00BD1D25">
      <w:pPr>
        <w:tabs>
          <w:tab w:val="left" w:pos="3800"/>
          <w:tab w:val="left" w:pos="5902"/>
        </w:tabs>
        <w:spacing w:after="0"/>
        <w:rPr>
          <w:sz w:val="24"/>
        </w:rPr>
      </w:pPr>
      <w:r w:rsidRPr="00BD1D25">
        <w:rPr>
          <w:sz w:val="24"/>
        </w:rPr>
        <w:t xml:space="preserve">(должность)      (подпись)                </w:t>
      </w:r>
      <w:r w:rsidR="00B775C8" w:rsidRPr="00BD1D25">
        <w:rPr>
          <w:sz w:val="24"/>
        </w:rPr>
        <w:t>(фамилия,</w:t>
      </w:r>
      <w:r w:rsidR="00B775C8" w:rsidRPr="00BD1D25">
        <w:rPr>
          <w:spacing w:val="-2"/>
          <w:sz w:val="24"/>
        </w:rPr>
        <w:t xml:space="preserve"> </w:t>
      </w:r>
      <w:r w:rsidR="00B775C8" w:rsidRPr="00BD1D25">
        <w:rPr>
          <w:sz w:val="24"/>
        </w:rPr>
        <w:t>имя,</w:t>
      </w:r>
      <w:r w:rsidR="00B775C8" w:rsidRPr="00BD1D25">
        <w:rPr>
          <w:spacing w:val="-1"/>
          <w:sz w:val="24"/>
        </w:rPr>
        <w:t xml:space="preserve"> </w:t>
      </w:r>
      <w:r w:rsidR="00B775C8" w:rsidRPr="00BD1D25">
        <w:rPr>
          <w:sz w:val="24"/>
        </w:rPr>
        <w:t>отчество</w:t>
      </w:r>
      <w:r w:rsidR="00B775C8" w:rsidRPr="00BD1D25">
        <w:rPr>
          <w:spacing w:val="-1"/>
          <w:sz w:val="24"/>
        </w:rPr>
        <w:t xml:space="preserve"> </w:t>
      </w:r>
      <w:r w:rsidR="00B775C8" w:rsidRPr="00BD1D25">
        <w:rPr>
          <w:sz w:val="24"/>
        </w:rPr>
        <w:t>(последнее</w:t>
      </w:r>
      <w:r w:rsidR="00B775C8" w:rsidRPr="00BD1D25">
        <w:rPr>
          <w:spacing w:val="-1"/>
          <w:sz w:val="24"/>
        </w:rPr>
        <w:t xml:space="preserve"> </w:t>
      </w:r>
      <w:r w:rsidRPr="00BD1D25">
        <w:rPr>
          <w:sz w:val="24"/>
        </w:rPr>
        <w:t xml:space="preserve">- </w:t>
      </w:r>
      <w:r w:rsidR="00B775C8" w:rsidRPr="00BD1D25">
        <w:rPr>
          <w:sz w:val="24"/>
        </w:rPr>
        <w:t>при</w:t>
      </w:r>
      <w:r w:rsidR="00B775C8" w:rsidRPr="00BD1D25">
        <w:rPr>
          <w:spacing w:val="-3"/>
          <w:sz w:val="24"/>
        </w:rPr>
        <w:t xml:space="preserve"> </w:t>
      </w:r>
      <w:r w:rsidR="00B775C8" w:rsidRPr="00BD1D25">
        <w:rPr>
          <w:sz w:val="24"/>
        </w:rPr>
        <w:t>наличии))</w:t>
      </w:r>
    </w:p>
    <w:p w:rsidR="00B775C8" w:rsidRPr="00BD1D25" w:rsidRDefault="00B775C8" w:rsidP="00015D1E">
      <w:pPr>
        <w:pStyle w:val="aff1"/>
        <w:rPr>
          <w:sz w:val="9"/>
        </w:rPr>
      </w:pPr>
    </w:p>
    <w:p w:rsidR="00B775C8" w:rsidRPr="00BD1D25" w:rsidRDefault="00B775C8" w:rsidP="00015D1E">
      <w:pPr>
        <w:pStyle w:val="aff1"/>
      </w:pPr>
      <w:r w:rsidRPr="00BD1D25">
        <w:t>Дата</w:t>
      </w:r>
    </w:p>
    <w:p w:rsidR="00B775C8" w:rsidRPr="00BD1D25" w:rsidRDefault="00B775C8" w:rsidP="00015D1E">
      <w:pPr>
        <w:pStyle w:val="aff1"/>
        <w:jc w:val="center"/>
        <w:rPr>
          <w:sz w:val="20"/>
        </w:rPr>
      </w:pPr>
      <w:r w:rsidRPr="00BD1D25">
        <w:t>__________</w:t>
      </w:r>
    </w:p>
    <w:p w:rsidR="00B775C8" w:rsidRPr="00BD1D25" w:rsidRDefault="00B775C8" w:rsidP="00015D1E">
      <w:pPr>
        <w:spacing w:after="0"/>
      </w:pPr>
      <w:r w:rsidRPr="00BD1D25">
        <w:br w:type="page"/>
      </w:r>
    </w:p>
    <w:p w:rsidR="00B775C8" w:rsidRPr="00BD1D25" w:rsidRDefault="00B775C8" w:rsidP="00015D1E">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B775C8" w:rsidRPr="00BD1D25" w:rsidRDefault="00B775C8" w:rsidP="00015D1E">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B775C8" w:rsidRPr="00BD1D25" w:rsidRDefault="00B775C8" w:rsidP="00015D1E">
      <w:pPr>
        <w:spacing w:after="0" w:line="240" w:lineRule="auto"/>
        <w:ind w:firstLine="0"/>
        <w:jc w:val="center"/>
        <w:rPr>
          <w:b/>
        </w:rPr>
      </w:pPr>
    </w:p>
    <w:p w:rsidR="00B775C8" w:rsidRPr="00BD1D25" w:rsidRDefault="00B775C8" w:rsidP="00015D1E">
      <w:pPr>
        <w:spacing w:after="0" w:line="240" w:lineRule="auto"/>
        <w:ind w:firstLine="0"/>
        <w:jc w:val="center"/>
        <w:rPr>
          <w:sz w:val="32"/>
          <w:szCs w:val="32"/>
        </w:rPr>
      </w:pPr>
      <w:r w:rsidRPr="00BD1D25">
        <w:rPr>
          <w:b/>
          <w:sz w:val="32"/>
          <w:szCs w:val="32"/>
        </w:rPr>
        <w:t>ПОСТАНОВЛЕНИЕ</w:t>
      </w:r>
    </w:p>
    <w:p w:rsidR="00B775C8" w:rsidRPr="00BD1D25" w:rsidRDefault="00B775C8" w:rsidP="00015D1E">
      <w:pPr>
        <w:spacing w:after="0" w:line="240" w:lineRule="auto"/>
      </w:pPr>
    </w:p>
    <w:p w:rsidR="00B775C8" w:rsidRPr="00BD1D25" w:rsidRDefault="00B775C8" w:rsidP="000723B3">
      <w:pPr>
        <w:spacing w:after="0" w:line="240" w:lineRule="auto"/>
        <w:ind w:firstLine="0"/>
      </w:pPr>
    </w:p>
    <w:tbl>
      <w:tblPr>
        <w:tblW w:w="10206" w:type="dxa"/>
        <w:tblInd w:w="70" w:type="dxa"/>
        <w:tblLayout w:type="fixed"/>
        <w:tblCellMar>
          <w:left w:w="70" w:type="dxa"/>
          <w:right w:w="70" w:type="dxa"/>
        </w:tblCellMar>
        <w:tblLook w:val="0000" w:firstRow="0" w:lastRow="0" w:firstColumn="0" w:lastColumn="0" w:noHBand="0" w:noVBand="0"/>
      </w:tblPr>
      <w:tblGrid>
        <w:gridCol w:w="1559"/>
        <w:gridCol w:w="2731"/>
        <w:gridCol w:w="3790"/>
        <w:gridCol w:w="2126"/>
      </w:tblGrid>
      <w:tr w:rsidR="000723B3" w:rsidRPr="00BD1D25" w:rsidTr="000723B3">
        <w:trPr>
          <w:trHeight w:val="80"/>
        </w:trPr>
        <w:tc>
          <w:tcPr>
            <w:tcW w:w="1559" w:type="dxa"/>
            <w:tcBorders>
              <w:bottom w:val="single" w:sz="4" w:space="0" w:color="000000"/>
            </w:tcBorders>
          </w:tcPr>
          <w:p w:rsidR="00B775C8" w:rsidRPr="00BD1D25" w:rsidRDefault="00B775C8" w:rsidP="000723B3">
            <w:pPr>
              <w:tabs>
                <w:tab w:val="left" w:pos="2765"/>
              </w:tabs>
              <w:snapToGrid w:val="0"/>
              <w:spacing w:after="0" w:line="240" w:lineRule="auto"/>
              <w:ind w:firstLine="0"/>
              <w:jc w:val="center"/>
              <w:rPr>
                <w:szCs w:val="28"/>
              </w:rPr>
            </w:pPr>
            <w:r w:rsidRPr="00BD1D25">
              <w:rPr>
                <w:szCs w:val="28"/>
              </w:rPr>
              <w:t>26.04.2022</w:t>
            </w:r>
          </w:p>
        </w:tc>
        <w:tc>
          <w:tcPr>
            <w:tcW w:w="2731" w:type="dxa"/>
          </w:tcPr>
          <w:p w:rsidR="00B775C8" w:rsidRPr="00BD1D25" w:rsidRDefault="00B775C8" w:rsidP="000723B3">
            <w:pPr>
              <w:snapToGrid w:val="0"/>
              <w:spacing w:after="0" w:line="240" w:lineRule="auto"/>
              <w:ind w:firstLine="0"/>
              <w:jc w:val="center"/>
              <w:rPr>
                <w:position w:val="-5"/>
                <w:sz w:val="24"/>
                <w:szCs w:val="24"/>
              </w:rPr>
            </w:pPr>
          </w:p>
        </w:tc>
        <w:tc>
          <w:tcPr>
            <w:tcW w:w="3790" w:type="dxa"/>
          </w:tcPr>
          <w:p w:rsidR="00B775C8" w:rsidRPr="00BD1D25" w:rsidRDefault="00B775C8" w:rsidP="000723B3">
            <w:pPr>
              <w:snapToGrid w:val="0"/>
              <w:spacing w:after="0" w:line="240" w:lineRule="auto"/>
              <w:ind w:firstLine="0"/>
              <w:jc w:val="right"/>
              <w:rPr>
                <w:position w:val="-5"/>
                <w:szCs w:val="28"/>
              </w:rPr>
            </w:pPr>
            <w:r w:rsidRPr="00BD1D25">
              <w:rPr>
                <w:position w:val="-5"/>
                <w:szCs w:val="28"/>
              </w:rPr>
              <w:t>№</w:t>
            </w:r>
          </w:p>
        </w:tc>
        <w:tc>
          <w:tcPr>
            <w:tcW w:w="2126" w:type="dxa"/>
            <w:tcBorders>
              <w:bottom w:val="single" w:sz="4" w:space="0" w:color="000000"/>
            </w:tcBorders>
          </w:tcPr>
          <w:p w:rsidR="00B775C8" w:rsidRPr="00BD1D25" w:rsidRDefault="00B775C8" w:rsidP="000723B3">
            <w:pPr>
              <w:snapToGrid w:val="0"/>
              <w:spacing w:after="0" w:line="240" w:lineRule="auto"/>
              <w:ind w:firstLine="0"/>
              <w:jc w:val="center"/>
              <w:rPr>
                <w:szCs w:val="28"/>
              </w:rPr>
            </w:pPr>
            <w:r w:rsidRPr="00BD1D25">
              <w:rPr>
                <w:szCs w:val="28"/>
              </w:rPr>
              <w:t>91</w:t>
            </w:r>
          </w:p>
        </w:tc>
      </w:tr>
      <w:tr w:rsidR="000723B3" w:rsidRPr="00BD1D25" w:rsidTr="000723B3">
        <w:tc>
          <w:tcPr>
            <w:tcW w:w="10206" w:type="dxa"/>
            <w:gridSpan w:val="4"/>
          </w:tcPr>
          <w:p w:rsidR="00B775C8" w:rsidRPr="00BD1D25" w:rsidRDefault="00B775C8" w:rsidP="00015D1E">
            <w:pPr>
              <w:tabs>
                <w:tab w:val="left" w:pos="2765"/>
              </w:tabs>
              <w:snapToGrid w:val="0"/>
              <w:spacing w:after="0" w:line="240" w:lineRule="auto"/>
              <w:ind w:firstLine="0"/>
              <w:jc w:val="center"/>
              <w:rPr>
                <w:szCs w:val="28"/>
              </w:rPr>
            </w:pPr>
            <w:r w:rsidRPr="00BD1D25">
              <w:rPr>
                <w:szCs w:val="28"/>
              </w:rPr>
              <w:t xml:space="preserve">пгт Подосиновец </w:t>
            </w:r>
          </w:p>
          <w:p w:rsidR="00B775C8" w:rsidRPr="00BD1D25" w:rsidRDefault="00B775C8" w:rsidP="00015D1E">
            <w:pPr>
              <w:tabs>
                <w:tab w:val="left" w:pos="2765"/>
              </w:tabs>
              <w:snapToGrid w:val="0"/>
              <w:spacing w:after="0" w:line="240" w:lineRule="auto"/>
              <w:jc w:val="center"/>
              <w:rPr>
                <w:szCs w:val="28"/>
              </w:rPr>
            </w:pPr>
          </w:p>
          <w:p w:rsidR="00B775C8" w:rsidRPr="00BD1D25" w:rsidRDefault="00B775C8" w:rsidP="00015D1E">
            <w:pPr>
              <w:tabs>
                <w:tab w:val="left" w:pos="2765"/>
              </w:tabs>
              <w:snapToGrid w:val="0"/>
              <w:spacing w:after="0" w:line="240" w:lineRule="auto"/>
              <w:jc w:val="center"/>
              <w:rPr>
                <w:szCs w:val="28"/>
              </w:rPr>
            </w:pPr>
          </w:p>
        </w:tc>
      </w:tr>
      <w:tr w:rsidR="000723B3" w:rsidRPr="00BD1D25" w:rsidTr="000723B3">
        <w:tc>
          <w:tcPr>
            <w:tcW w:w="10206" w:type="dxa"/>
            <w:gridSpan w:val="4"/>
          </w:tcPr>
          <w:p w:rsidR="00B775C8" w:rsidRPr="00BD1D25" w:rsidRDefault="00B775C8" w:rsidP="000723B3">
            <w:pPr>
              <w:widowControl w:val="0"/>
              <w:autoSpaceDE w:val="0"/>
              <w:autoSpaceDN w:val="0"/>
              <w:adjustRightInd w:val="0"/>
              <w:spacing w:after="0" w:line="240" w:lineRule="auto"/>
              <w:ind w:right="-212" w:firstLine="0"/>
              <w:jc w:val="center"/>
              <w:rPr>
                <w:b/>
                <w:szCs w:val="28"/>
              </w:rPr>
            </w:pPr>
            <w:r w:rsidRPr="00BD1D25">
              <w:rPr>
                <w:b/>
                <w:bCs/>
                <w:szCs w:val="28"/>
              </w:rPr>
              <w:t xml:space="preserve">Об утверждении </w:t>
            </w:r>
            <w:r w:rsidRPr="00BD1D25">
              <w:rPr>
                <w:b/>
                <w:szCs w:val="28"/>
              </w:rPr>
              <w:t xml:space="preserve">административного регламента </w:t>
            </w:r>
          </w:p>
          <w:p w:rsidR="00B775C8" w:rsidRPr="00BD1D25" w:rsidRDefault="00B775C8" w:rsidP="000723B3">
            <w:pPr>
              <w:widowControl w:val="0"/>
              <w:autoSpaceDE w:val="0"/>
              <w:autoSpaceDN w:val="0"/>
              <w:adjustRightInd w:val="0"/>
              <w:spacing w:after="0" w:line="240" w:lineRule="auto"/>
              <w:ind w:right="-212" w:firstLine="0"/>
              <w:jc w:val="center"/>
              <w:rPr>
                <w:b/>
                <w:szCs w:val="28"/>
              </w:rPr>
            </w:pPr>
            <w:r w:rsidRPr="00BD1D25">
              <w:rPr>
                <w:b/>
                <w:szCs w:val="28"/>
              </w:rPr>
              <w:t xml:space="preserve">предоставления муниципальной услуги </w:t>
            </w:r>
          </w:p>
          <w:p w:rsidR="000723B3" w:rsidRDefault="00B775C8" w:rsidP="000723B3">
            <w:pPr>
              <w:widowControl w:val="0"/>
              <w:autoSpaceDE w:val="0"/>
              <w:autoSpaceDN w:val="0"/>
              <w:adjustRightInd w:val="0"/>
              <w:spacing w:after="0" w:line="240" w:lineRule="auto"/>
              <w:ind w:right="-212" w:firstLine="0"/>
              <w:jc w:val="center"/>
              <w:rPr>
                <w:b/>
              </w:rPr>
            </w:pPr>
            <w:r w:rsidRPr="00BD1D25">
              <w:rPr>
                <w:b/>
                <w:szCs w:val="28"/>
              </w:rPr>
              <w:t>«</w:t>
            </w:r>
            <w:r w:rsidRPr="00BD1D25">
              <w:rPr>
                <w:b/>
              </w:rPr>
              <w:t xml:space="preserve">Установление сервитута (публичного сервитута) </w:t>
            </w:r>
          </w:p>
          <w:p w:rsidR="000723B3" w:rsidRDefault="00B775C8" w:rsidP="000723B3">
            <w:pPr>
              <w:widowControl w:val="0"/>
              <w:autoSpaceDE w:val="0"/>
              <w:autoSpaceDN w:val="0"/>
              <w:adjustRightInd w:val="0"/>
              <w:spacing w:after="0" w:line="240" w:lineRule="auto"/>
              <w:ind w:right="-212" w:firstLine="0"/>
              <w:jc w:val="center"/>
              <w:rPr>
                <w:b/>
              </w:rPr>
            </w:pPr>
            <w:r w:rsidRPr="00BD1D25">
              <w:rPr>
                <w:b/>
              </w:rPr>
              <w:t>в отношении земельного участка, находящегося</w:t>
            </w:r>
          </w:p>
          <w:p w:rsidR="000723B3" w:rsidRDefault="00B775C8" w:rsidP="000723B3">
            <w:pPr>
              <w:widowControl w:val="0"/>
              <w:autoSpaceDE w:val="0"/>
              <w:autoSpaceDN w:val="0"/>
              <w:adjustRightInd w:val="0"/>
              <w:spacing w:after="0" w:line="240" w:lineRule="auto"/>
              <w:ind w:right="-212" w:firstLine="0"/>
              <w:jc w:val="center"/>
              <w:rPr>
                <w:b/>
              </w:rPr>
            </w:pPr>
            <w:r w:rsidRPr="00BD1D25">
              <w:rPr>
                <w:b/>
              </w:rPr>
              <w:t xml:space="preserve"> в государственной или муниципальной </w:t>
            </w:r>
          </w:p>
          <w:p w:rsidR="00B775C8" w:rsidRPr="000723B3" w:rsidRDefault="00B775C8" w:rsidP="000723B3">
            <w:pPr>
              <w:widowControl w:val="0"/>
              <w:autoSpaceDE w:val="0"/>
              <w:autoSpaceDN w:val="0"/>
              <w:adjustRightInd w:val="0"/>
              <w:spacing w:after="0" w:line="240" w:lineRule="auto"/>
              <w:ind w:right="-212" w:firstLine="0"/>
              <w:jc w:val="center"/>
              <w:rPr>
                <w:b/>
              </w:rPr>
            </w:pPr>
            <w:r w:rsidRPr="00BD1D25">
              <w:rPr>
                <w:b/>
              </w:rPr>
              <w:t>собственности</w:t>
            </w:r>
            <w:r w:rsidRPr="00BD1D25">
              <w:rPr>
                <w:b/>
                <w:szCs w:val="28"/>
              </w:rPr>
              <w:t>»</w:t>
            </w:r>
          </w:p>
        </w:tc>
      </w:tr>
    </w:tbl>
    <w:p w:rsidR="00B775C8" w:rsidRPr="00BD1D25" w:rsidRDefault="00B775C8" w:rsidP="00015D1E">
      <w:pPr>
        <w:spacing w:after="0" w:line="240" w:lineRule="auto"/>
        <w:rPr>
          <w:szCs w:val="28"/>
        </w:rPr>
      </w:pPr>
    </w:p>
    <w:p w:rsidR="00B775C8" w:rsidRPr="00BD1D25" w:rsidRDefault="00B775C8" w:rsidP="00015D1E">
      <w:pPr>
        <w:spacing w:after="0" w:line="240" w:lineRule="auto"/>
        <w:rPr>
          <w:szCs w:val="28"/>
        </w:rPr>
      </w:pPr>
    </w:p>
    <w:p w:rsidR="00B775C8" w:rsidRPr="00BD1D25" w:rsidRDefault="00B775C8" w:rsidP="000723B3">
      <w:pPr>
        <w:spacing w:after="0"/>
        <w:rPr>
          <w:szCs w:val="28"/>
        </w:rPr>
      </w:pPr>
      <w:r w:rsidRPr="00BD1D25">
        <w:rPr>
          <w:szCs w:val="28"/>
        </w:rPr>
        <w:t>В соответствии с Федеральным законом от 27.07.2010 № 210-ФЗ  «Об организации предоставления государственных и муниципальных услуг», Администрация Подосиновского района ПОСТАНОВЛЯЕТ:</w:t>
      </w:r>
    </w:p>
    <w:p w:rsidR="00B775C8" w:rsidRPr="000723B3" w:rsidRDefault="00B775C8" w:rsidP="00626D9B">
      <w:pPr>
        <w:pStyle w:val="ac"/>
        <w:widowControl w:val="0"/>
        <w:numPr>
          <w:ilvl w:val="0"/>
          <w:numId w:val="42"/>
        </w:numPr>
        <w:autoSpaceDE w:val="0"/>
        <w:autoSpaceDN w:val="0"/>
        <w:adjustRightInd w:val="0"/>
        <w:spacing w:after="0"/>
        <w:ind w:left="0" w:firstLine="709"/>
        <w:rPr>
          <w:szCs w:val="28"/>
        </w:rPr>
      </w:pPr>
      <w:r w:rsidRPr="000723B3">
        <w:rPr>
          <w:rFonts w:cs="Times New Roman"/>
          <w:szCs w:val="28"/>
        </w:rPr>
        <w:t>Утвердить Административный регламент предоставления      муниципальной услуги</w:t>
      </w:r>
      <w:r w:rsidRPr="000723B3">
        <w:rPr>
          <w:szCs w:val="28"/>
        </w:rPr>
        <w:t xml:space="preserve"> «</w:t>
      </w:r>
      <w:r w:rsidRPr="00BD1D25">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0723B3">
        <w:rPr>
          <w:szCs w:val="28"/>
        </w:rPr>
        <w:t xml:space="preserve">» </w:t>
      </w:r>
      <w:r w:rsidRPr="00BD1D25">
        <w:t>на</w:t>
      </w:r>
      <w:r w:rsidRPr="000723B3">
        <w:rPr>
          <w:spacing w:val="1"/>
        </w:rPr>
        <w:t xml:space="preserve"> </w:t>
      </w:r>
      <w:r w:rsidRPr="00BD1D25">
        <w:t>территории муниципального образования Подосиновский муниципальный район Кировской области</w:t>
      </w:r>
      <w:r w:rsidRPr="000723B3">
        <w:rPr>
          <w:szCs w:val="28"/>
        </w:rPr>
        <w:t xml:space="preserve"> согласно приложению.</w:t>
      </w:r>
    </w:p>
    <w:p w:rsidR="00B775C8" w:rsidRPr="000723B3" w:rsidRDefault="00B775C8" w:rsidP="00626D9B">
      <w:pPr>
        <w:pStyle w:val="ac"/>
        <w:widowControl w:val="0"/>
        <w:numPr>
          <w:ilvl w:val="0"/>
          <w:numId w:val="42"/>
        </w:numPr>
        <w:autoSpaceDE w:val="0"/>
        <w:autoSpaceDN w:val="0"/>
        <w:adjustRightInd w:val="0"/>
        <w:spacing w:after="0"/>
        <w:ind w:left="0" w:firstLine="709"/>
        <w:rPr>
          <w:szCs w:val="28"/>
        </w:rPr>
      </w:pPr>
      <w:r w:rsidRPr="000723B3">
        <w:rPr>
          <w:szCs w:val="28"/>
        </w:rPr>
        <w:t>Признать утратившим силу постановление Администрации Подосиновского района от 28.11.2019 № 280 «</w:t>
      </w:r>
      <w:r w:rsidRPr="000723B3">
        <w:rPr>
          <w:szCs w:val="28"/>
          <w:lang w:eastAsia="ar-SA"/>
        </w:rPr>
        <w:t>Об утверждении административного регламента предоставления муниципальной услуги «Принятие решения об установлении или прекращении публичных сервитутов в отношении земельных участков, расположенных на территории муниципального образования».</w:t>
      </w:r>
    </w:p>
    <w:p w:rsidR="00B775C8" w:rsidRDefault="00B775C8" w:rsidP="00626D9B">
      <w:pPr>
        <w:pStyle w:val="ac"/>
        <w:widowControl w:val="0"/>
        <w:numPr>
          <w:ilvl w:val="0"/>
          <w:numId w:val="42"/>
        </w:numPr>
        <w:autoSpaceDE w:val="0"/>
        <w:autoSpaceDN w:val="0"/>
        <w:adjustRightInd w:val="0"/>
        <w:spacing w:after="0"/>
        <w:ind w:left="0" w:firstLine="709"/>
        <w:rPr>
          <w:szCs w:val="28"/>
        </w:rPr>
      </w:pPr>
      <w:r w:rsidRPr="00BD1D25">
        <w:rPr>
          <w:spacing w:val="-1"/>
          <w:szCs w:val="28"/>
        </w:rPr>
        <w:t xml:space="preserve">Разместить настоящее постановление </w:t>
      </w:r>
      <w:r w:rsidRPr="00BD1D25">
        <w:rPr>
          <w:szCs w:val="28"/>
        </w:rPr>
        <w:t xml:space="preserve">на официальном сайте Администрации Подосиновского района Кировской области по адресу </w:t>
      </w:r>
      <w:hyperlink r:id="rId21" w:history="1">
        <w:r w:rsidR="000723B3" w:rsidRPr="000723B3">
          <w:rPr>
            <w:rStyle w:val="ab"/>
            <w:color w:val="auto"/>
            <w:szCs w:val="28"/>
            <w:u w:val="none"/>
            <w:lang w:val="en-US"/>
          </w:rPr>
          <w:t>www</w:t>
        </w:r>
        <w:r w:rsidR="000723B3" w:rsidRPr="000723B3">
          <w:rPr>
            <w:rStyle w:val="ab"/>
            <w:color w:val="auto"/>
            <w:szCs w:val="28"/>
            <w:u w:val="none"/>
          </w:rPr>
          <w:t>.</w:t>
        </w:r>
        <w:r w:rsidR="000723B3" w:rsidRPr="000723B3">
          <w:rPr>
            <w:rStyle w:val="ab"/>
            <w:color w:val="auto"/>
            <w:szCs w:val="28"/>
            <w:u w:val="none"/>
            <w:lang w:val="en-US"/>
          </w:rPr>
          <w:t>podosadm</w:t>
        </w:r>
        <w:r w:rsidR="000723B3" w:rsidRPr="000723B3">
          <w:rPr>
            <w:rStyle w:val="ab"/>
            <w:color w:val="auto"/>
            <w:szCs w:val="28"/>
            <w:u w:val="none"/>
          </w:rPr>
          <w:t>.</w:t>
        </w:r>
        <w:r w:rsidR="000723B3" w:rsidRPr="000723B3">
          <w:rPr>
            <w:rStyle w:val="ab"/>
            <w:color w:val="auto"/>
            <w:szCs w:val="28"/>
            <w:u w:val="none"/>
            <w:lang w:val="en-US"/>
          </w:rPr>
          <w:t>ru</w:t>
        </w:r>
      </w:hyperlink>
      <w:r w:rsidRPr="000723B3">
        <w:rPr>
          <w:szCs w:val="28"/>
        </w:rPr>
        <w:t>.</w:t>
      </w:r>
    </w:p>
    <w:p w:rsidR="000723B3" w:rsidRDefault="000723B3" w:rsidP="000723B3">
      <w:pPr>
        <w:pStyle w:val="ac"/>
        <w:widowControl w:val="0"/>
        <w:autoSpaceDE w:val="0"/>
        <w:autoSpaceDN w:val="0"/>
        <w:adjustRightInd w:val="0"/>
        <w:spacing w:after="0"/>
        <w:ind w:left="709" w:firstLine="0"/>
        <w:rPr>
          <w:szCs w:val="28"/>
        </w:rPr>
      </w:pPr>
    </w:p>
    <w:p w:rsidR="000723B3" w:rsidRPr="00BD1D25" w:rsidRDefault="000723B3" w:rsidP="000723B3">
      <w:pPr>
        <w:pStyle w:val="ac"/>
        <w:widowControl w:val="0"/>
        <w:autoSpaceDE w:val="0"/>
        <w:autoSpaceDN w:val="0"/>
        <w:adjustRightInd w:val="0"/>
        <w:spacing w:after="0"/>
        <w:ind w:left="709" w:firstLine="0"/>
        <w:rPr>
          <w:szCs w:val="28"/>
        </w:rPr>
      </w:pP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szCs w:val="28"/>
        </w:rPr>
        <w:lastRenderedPageBreak/>
        <w:t>Настоящее постановление вступает в силу после официального опубликования.</w:t>
      </w:r>
    </w:p>
    <w:p w:rsidR="00B775C8" w:rsidRPr="00BD1D25" w:rsidRDefault="00B775C8" w:rsidP="00015D1E">
      <w:pPr>
        <w:spacing w:after="0"/>
        <w:ind w:firstLine="0"/>
        <w:rPr>
          <w:szCs w:val="28"/>
        </w:rPr>
      </w:pPr>
    </w:p>
    <w:p w:rsidR="00B775C8" w:rsidRPr="00BD1D25" w:rsidRDefault="00B775C8" w:rsidP="00015D1E">
      <w:pPr>
        <w:spacing w:after="0"/>
        <w:ind w:firstLine="0"/>
        <w:rPr>
          <w:szCs w:val="28"/>
        </w:rPr>
      </w:pPr>
    </w:p>
    <w:p w:rsidR="00B775C8" w:rsidRPr="00BD1D25" w:rsidRDefault="00B775C8" w:rsidP="00015D1E">
      <w:pPr>
        <w:spacing w:after="0" w:line="240" w:lineRule="auto"/>
        <w:ind w:firstLine="0"/>
        <w:rPr>
          <w:szCs w:val="28"/>
        </w:rPr>
      </w:pPr>
      <w:r w:rsidRPr="00BD1D25">
        <w:rPr>
          <w:szCs w:val="28"/>
        </w:rPr>
        <w:t>Первый заместитель главы</w:t>
      </w:r>
    </w:p>
    <w:p w:rsidR="00B775C8" w:rsidRPr="00BD1D25" w:rsidRDefault="00B775C8" w:rsidP="00015D1E">
      <w:pPr>
        <w:spacing w:after="0" w:line="240" w:lineRule="auto"/>
        <w:ind w:firstLine="0"/>
        <w:rPr>
          <w:szCs w:val="28"/>
        </w:rPr>
      </w:pPr>
      <w:r w:rsidRPr="00BD1D25">
        <w:rPr>
          <w:szCs w:val="28"/>
        </w:rPr>
        <w:t>Администрации района</w:t>
      </w:r>
    </w:p>
    <w:p w:rsidR="00B775C8" w:rsidRPr="00BD1D25" w:rsidRDefault="00B775C8" w:rsidP="00015D1E">
      <w:pPr>
        <w:spacing w:after="0" w:line="240" w:lineRule="auto"/>
        <w:ind w:firstLine="0"/>
        <w:rPr>
          <w:szCs w:val="28"/>
        </w:rPr>
      </w:pPr>
      <w:r w:rsidRPr="00BD1D25">
        <w:rPr>
          <w:szCs w:val="28"/>
        </w:rPr>
        <w:t xml:space="preserve">по финансово - экономическим вопросам, </w:t>
      </w:r>
    </w:p>
    <w:p w:rsidR="00B775C8" w:rsidRPr="00BD1D25" w:rsidRDefault="00B775C8" w:rsidP="00015D1E">
      <w:pPr>
        <w:spacing w:after="0" w:line="240" w:lineRule="auto"/>
        <w:ind w:firstLine="0"/>
        <w:rPr>
          <w:szCs w:val="28"/>
        </w:rPr>
      </w:pPr>
      <w:r w:rsidRPr="00BD1D25">
        <w:rPr>
          <w:szCs w:val="28"/>
        </w:rPr>
        <w:t>начальник финансового управления               Е.В. Терентьева</w:t>
      </w:r>
    </w:p>
    <w:p w:rsidR="00B775C8" w:rsidRPr="00BD1D25" w:rsidRDefault="00B775C8" w:rsidP="00015D1E">
      <w:pPr>
        <w:spacing w:after="0" w:line="240" w:lineRule="auto"/>
        <w:ind w:firstLine="5103"/>
        <w:rPr>
          <w:rFonts w:cs="Times New Roman"/>
          <w:szCs w:val="28"/>
        </w:rPr>
        <w:sectPr w:rsidR="00B775C8" w:rsidRPr="00BD1D25" w:rsidSect="00A14C7F">
          <w:headerReference w:type="default" r:id="rId22"/>
          <w:type w:val="nextColumn"/>
          <w:pgSz w:w="11910" w:h="16840" w:code="9"/>
          <w:pgMar w:top="1134" w:right="851" w:bottom="1134" w:left="851" w:header="431" w:footer="0" w:gutter="0"/>
          <w:paperSrc w:first="15" w:other="15"/>
          <w:cols w:space="720"/>
        </w:sectPr>
      </w:pPr>
    </w:p>
    <w:p w:rsidR="00B775C8" w:rsidRPr="00BD1D25" w:rsidRDefault="00B775C8" w:rsidP="00015D1E">
      <w:pPr>
        <w:spacing w:after="0" w:line="240" w:lineRule="auto"/>
        <w:ind w:firstLine="5103"/>
        <w:rPr>
          <w:rFonts w:cs="Times New Roman"/>
          <w:szCs w:val="28"/>
        </w:rPr>
      </w:pPr>
      <w:r w:rsidRPr="00BD1D25">
        <w:rPr>
          <w:rFonts w:cs="Times New Roman"/>
          <w:szCs w:val="28"/>
        </w:rPr>
        <w:lastRenderedPageBreak/>
        <w:t>Приложение</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УТВЕРЖДЕН</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 xml:space="preserve">постановлением Администрации </w:t>
      </w:r>
    </w:p>
    <w:p w:rsidR="00B775C8" w:rsidRPr="00BD1D25" w:rsidRDefault="00B775C8" w:rsidP="00015D1E">
      <w:pPr>
        <w:spacing w:after="0" w:line="240" w:lineRule="auto"/>
        <w:ind w:firstLine="5103"/>
        <w:rPr>
          <w:rFonts w:cs="Times New Roman"/>
          <w:szCs w:val="28"/>
        </w:rPr>
      </w:pPr>
      <w:r w:rsidRPr="00BD1D25">
        <w:rPr>
          <w:rFonts w:cs="Times New Roman"/>
          <w:szCs w:val="28"/>
        </w:rPr>
        <w:t>Подосиновского района</w:t>
      </w:r>
    </w:p>
    <w:p w:rsidR="00B775C8" w:rsidRPr="00BD1D25" w:rsidRDefault="00B775C8" w:rsidP="00015D1E">
      <w:pPr>
        <w:spacing w:after="0" w:line="240" w:lineRule="auto"/>
        <w:ind w:firstLine="5103"/>
        <w:rPr>
          <w:rFonts w:cs="Times New Roman"/>
          <w:szCs w:val="28"/>
        </w:rPr>
      </w:pPr>
      <w:r w:rsidRPr="00BD1D25">
        <w:rPr>
          <w:rFonts w:cs="Times New Roman"/>
          <w:szCs w:val="28"/>
        </w:rPr>
        <w:t>От 26.04.2022 № 91</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Административный регламент</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предоставления муниципальной услуги</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w:t>
      </w:r>
      <w:r w:rsidRPr="00BD1D25">
        <w:rPr>
          <w:b/>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BD1D25">
        <w:rPr>
          <w:rFonts w:cs="Times New Roman"/>
          <w:b/>
          <w:bCs/>
          <w:szCs w:val="28"/>
        </w:rPr>
        <w:t xml:space="preserve">» </w:t>
      </w:r>
      <w:r w:rsidRPr="00BD1D25">
        <w:rPr>
          <w:b/>
        </w:rPr>
        <w:t>на</w:t>
      </w:r>
      <w:r w:rsidRPr="00BD1D25">
        <w:rPr>
          <w:b/>
          <w:spacing w:val="1"/>
        </w:rPr>
        <w:t xml:space="preserve"> </w:t>
      </w:r>
      <w:r w:rsidRPr="00BD1D25">
        <w:rPr>
          <w:b/>
        </w:rPr>
        <w:t>территории муниципального образования Подосиновский муниципальный район Кировской области</w:t>
      </w:r>
    </w:p>
    <w:p w:rsidR="00B775C8" w:rsidRPr="00BD1D25" w:rsidRDefault="00B775C8" w:rsidP="00015D1E">
      <w:pPr>
        <w:widowControl w:val="0"/>
        <w:autoSpaceDE w:val="0"/>
        <w:autoSpaceDN w:val="0"/>
        <w:adjustRightInd w:val="0"/>
        <w:spacing w:after="0" w:line="240" w:lineRule="auto"/>
        <w:jc w:val="center"/>
        <w:rPr>
          <w:rFonts w:cs="Times New Roman"/>
          <w:szCs w:val="28"/>
        </w:rPr>
      </w:pPr>
    </w:p>
    <w:p w:rsidR="00B775C8" w:rsidRPr="00BD1D25" w:rsidRDefault="00B775C8" w:rsidP="00015D1E">
      <w:pPr>
        <w:pStyle w:val="110"/>
        <w:numPr>
          <w:ilvl w:val="1"/>
          <w:numId w:val="14"/>
        </w:numPr>
        <w:tabs>
          <w:tab w:val="left" w:pos="0"/>
        </w:tabs>
        <w:ind w:left="0" w:firstLine="709"/>
        <w:jc w:val="center"/>
        <w:rPr>
          <w:b w:val="0"/>
          <w:i/>
        </w:rPr>
      </w:pPr>
      <w:r w:rsidRPr="00BD1D25">
        <w:t>Общие</w:t>
      </w:r>
      <w:r w:rsidRPr="00BD1D25">
        <w:rPr>
          <w:spacing w:val="-3"/>
        </w:rPr>
        <w:t xml:space="preserve"> </w:t>
      </w:r>
      <w:r w:rsidRPr="00BD1D25">
        <w:t>положения</w:t>
      </w:r>
    </w:p>
    <w:p w:rsidR="00B775C8" w:rsidRPr="00BD1D25" w:rsidRDefault="00B775C8" w:rsidP="00015D1E">
      <w:pPr>
        <w:pStyle w:val="110"/>
        <w:tabs>
          <w:tab w:val="left" w:pos="0"/>
        </w:tabs>
        <w:ind w:left="0"/>
        <w:jc w:val="both"/>
        <w:rPr>
          <w:b w:val="0"/>
        </w:rPr>
      </w:pPr>
    </w:p>
    <w:p w:rsidR="00B775C8" w:rsidRPr="00BD1D25" w:rsidRDefault="00B775C8" w:rsidP="00015D1E">
      <w:pPr>
        <w:spacing w:after="0" w:line="240" w:lineRule="auto"/>
        <w:jc w:val="center"/>
        <w:rPr>
          <w:rFonts w:cs="Times New Roman"/>
          <w:b/>
          <w:szCs w:val="28"/>
        </w:rPr>
      </w:pPr>
      <w:r w:rsidRPr="00BD1D25">
        <w:rPr>
          <w:rFonts w:cs="Times New Roman"/>
          <w:b/>
          <w:szCs w:val="28"/>
        </w:rPr>
        <w:t>Предмет</w:t>
      </w:r>
      <w:r w:rsidRPr="00BD1D25">
        <w:rPr>
          <w:rFonts w:cs="Times New Roman"/>
          <w:b/>
          <w:spacing w:val="-4"/>
          <w:szCs w:val="28"/>
        </w:rPr>
        <w:t xml:space="preserve"> </w:t>
      </w:r>
      <w:r w:rsidRPr="00BD1D25">
        <w:rPr>
          <w:rFonts w:cs="Times New Roman"/>
          <w:b/>
          <w:szCs w:val="28"/>
        </w:rPr>
        <w:t>регулирования</w:t>
      </w:r>
      <w:r w:rsidRPr="00BD1D25">
        <w:rPr>
          <w:rFonts w:cs="Times New Roman"/>
          <w:b/>
          <w:spacing w:val="-6"/>
          <w:szCs w:val="28"/>
        </w:rPr>
        <w:t xml:space="preserve"> </w:t>
      </w:r>
      <w:r w:rsidRPr="00BD1D25">
        <w:rPr>
          <w:rFonts w:cs="Times New Roman"/>
          <w:b/>
          <w:szCs w:val="28"/>
        </w:rPr>
        <w:t>Административного</w:t>
      </w:r>
      <w:r w:rsidRPr="00BD1D25">
        <w:rPr>
          <w:rFonts w:cs="Times New Roman"/>
          <w:b/>
          <w:spacing w:val="-3"/>
          <w:szCs w:val="28"/>
        </w:rPr>
        <w:t xml:space="preserve"> </w:t>
      </w:r>
      <w:r w:rsidRPr="00BD1D25">
        <w:rPr>
          <w:rFonts w:cs="Times New Roman"/>
          <w:b/>
          <w:szCs w:val="28"/>
        </w:rPr>
        <w:t>регламента</w:t>
      </w:r>
    </w:p>
    <w:p w:rsidR="00B775C8" w:rsidRPr="00BD1D25" w:rsidRDefault="00B775C8" w:rsidP="00015D1E">
      <w:pPr>
        <w:spacing w:after="0" w:line="240" w:lineRule="auto"/>
        <w:jc w:val="center"/>
        <w:rPr>
          <w:rFonts w:cs="Times New Roman"/>
          <w:i/>
          <w:szCs w:val="28"/>
        </w:rPr>
      </w:pPr>
      <w:r w:rsidRPr="00BD1D25">
        <w:rPr>
          <w:rFonts w:cs="Times New Roman"/>
          <w:i/>
          <w:szCs w:val="28"/>
        </w:rPr>
        <w:t xml:space="preserve"> </w:t>
      </w:r>
    </w:p>
    <w:p w:rsidR="00B775C8" w:rsidRPr="00BD1D25" w:rsidRDefault="00B775C8" w:rsidP="00015D1E">
      <w:pPr>
        <w:pStyle w:val="aff1"/>
        <w:numPr>
          <w:ilvl w:val="1"/>
          <w:numId w:val="18"/>
        </w:numPr>
        <w:tabs>
          <w:tab w:val="left" w:pos="0"/>
        </w:tabs>
        <w:ind w:left="0" w:firstLine="709"/>
        <w:jc w:val="both"/>
      </w:pPr>
      <w:r w:rsidRPr="00BD1D25">
        <w:t>Административный</w:t>
      </w:r>
      <w:r w:rsidRPr="00BD1D25">
        <w:rPr>
          <w:spacing w:val="1"/>
        </w:rPr>
        <w:t xml:space="preserve"> </w:t>
      </w:r>
      <w:r w:rsidRPr="00BD1D25">
        <w:t>регламент</w:t>
      </w:r>
      <w:r w:rsidRPr="00BD1D25">
        <w:rPr>
          <w:spacing w:val="1"/>
        </w:rPr>
        <w:t xml:space="preserve"> </w:t>
      </w:r>
      <w:r w:rsidRPr="00BD1D25">
        <w:t>предоставления</w:t>
      </w:r>
      <w:r w:rsidRPr="00BD1D25">
        <w:rPr>
          <w:spacing w:val="1"/>
        </w:rPr>
        <w:t xml:space="preserve"> </w:t>
      </w:r>
      <w:r w:rsidRPr="00BD1D25">
        <w:t>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разработан в целях</w:t>
      </w:r>
      <w:r w:rsidRPr="00BD1D25">
        <w:rPr>
          <w:spacing w:val="1"/>
        </w:rPr>
        <w:t xml:space="preserve"> </w:t>
      </w:r>
      <w:r w:rsidRPr="00BD1D25">
        <w:t>повышения</w:t>
      </w:r>
      <w:r w:rsidRPr="00BD1D25">
        <w:rPr>
          <w:spacing w:val="1"/>
        </w:rPr>
        <w:t xml:space="preserve"> </w:t>
      </w:r>
      <w:r w:rsidRPr="00BD1D25">
        <w:t>качества</w:t>
      </w:r>
      <w:r w:rsidRPr="00BD1D25">
        <w:rPr>
          <w:spacing w:val="1"/>
        </w:rPr>
        <w:t xml:space="preserve"> </w:t>
      </w:r>
      <w:r w:rsidRPr="00BD1D25">
        <w:t>и</w:t>
      </w:r>
      <w:r w:rsidRPr="00BD1D25">
        <w:rPr>
          <w:spacing w:val="1"/>
        </w:rPr>
        <w:t xml:space="preserve"> </w:t>
      </w:r>
      <w:r w:rsidRPr="00BD1D25">
        <w:t>доступности</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определяет</w:t>
      </w:r>
      <w:r w:rsidRPr="00BD1D25">
        <w:rPr>
          <w:spacing w:val="1"/>
        </w:rPr>
        <w:t xml:space="preserve"> </w:t>
      </w:r>
      <w:r w:rsidRPr="00BD1D25">
        <w:t>стандарт,</w:t>
      </w:r>
      <w:r w:rsidRPr="00BD1D25">
        <w:rPr>
          <w:spacing w:val="1"/>
        </w:rPr>
        <w:t xml:space="preserve"> </w:t>
      </w:r>
      <w:r w:rsidRPr="00BD1D25">
        <w:t>сроки</w:t>
      </w:r>
      <w:r w:rsidRPr="00BD1D25">
        <w:rPr>
          <w:spacing w:val="1"/>
        </w:rPr>
        <w:t xml:space="preserve"> </w:t>
      </w:r>
      <w:r w:rsidRPr="00BD1D25">
        <w:t>и</w:t>
      </w:r>
      <w:r w:rsidRPr="00BD1D25">
        <w:rPr>
          <w:spacing w:val="1"/>
        </w:rPr>
        <w:t xml:space="preserve"> </w:t>
      </w:r>
      <w:r w:rsidRPr="00BD1D25">
        <w:t>последовательность</w:t>
      </w:r>
      <w:r w:rsidRPr="00BD1D25">
        <w:rPr>
          <w:spacing w:val="1"/>
        </w:rPr>
        <w:t xml:space="preserve"> </w:t>
      </w:r>
      <w:r w:rsidRPr="00BD1D25">
        <w:t>действий</w:t>
      </w:r>
      <w:r w:rsidRPr="00BD1D25">
        <w:rPr>
          <w:spacing w:val="1"/>
        </w:rPr>
        <w:t xml:space="preserve"> </w:t>
      </w:r>
      <w:r w:rsidRPr="00BD1D25">
        <w:t>(административных</w:t>
      </w:r>
      <w:r w:rsidRPr="00BD1D25">
        <w:rPr>
          <w:spacing w:val="1"/>
        </w:rPr>
        <w:t xml:space="preserve"> </w:t>
      </w:r>
      <w:r w:rsidRPr="00BD1D25">
        <w:t>процедур)</w:t>
      </w:r>
      <w:r w:rsidRPr="00BD1D25">
        <w:rPr>
          <w:spacing w:val="1"/>
        </w:rPr>
        <w:t xml:space="preserve"> </w:t>
      </w:r>
      <w:r w:rsidRPr="00BD1D25">
        <w:t>при</w:t>
      </w:r>
      <w:r w:rsidRPr="00BD1D25">
        <w:rPr>
          <w:spacing w:val="1"/>
        </w:rPr>
        <w:t xml:space="preserve"> </w:t>
      </w:r>
      <w:r w:rsidRPr="00BD1D25">
        <w:t>осуществлении</w:t>
      </w:r>
      <w:r w:rsidRPr="00BD1D25">
        <w:rPr>
          <w:spacing w:val="1"/>
        </w:rPr>
        <w:t xml:space="preserve"> </w:t>
      </w:r>
      <w:r w:rsidRPr="00BD1D25">
        <w:t>полномочий</w:t>
      </w:r>
      <w:r w:rsidRPr="00BD1D25">
        <w:rPr>
          <w:spacing w:val="1"/>
        </w:rPr>
        <w:t xml:space="preserve"> </w:t>
      </w:r>
      <w:r w:rsidRPr="00BD1D25">
        <w:t>в муниципальном образовании Подосиновский муниципальный район Кировской области.</w:t>
      </w:r>
    </w:p>
    <w:p w:rsidR="00B775C8" w:rsidRPr="00BD1D25" w:rsidRDefault="00B775C8" w:rsidP="00015D1E">
      <w:pPr>
        <w:pStyle w:val="aff1"/>
        <w:numPr>
          <w:ilvl w:val="1"/>
          <w:numId w:val="18"/>
        </w:numPr>
        <w:tabs>
          <w:tab w:val="left" w:pos="0"/>
        </w:tabs>
        <w:ind w:left="0" w:firstLine="709"/>
        <w:jc w:val="both"/>
      </w:pPr>
      <w:r w:rsidRPr="00BD1D25">
        <w:t>Действие настоящего Административного регламента распространяется на</w:t>
      </w:r>
      <w:r w:rsidRPr="00BD1D25">
        <w:rPr>
          <w:spacing w:val="1"/>
        </w:rPr>
        <w:t xml:space="preserve"> </w:t>
      </w:r>
      <w:r w:rsidRPr="00BD1D25">
        <w:t>случаи установления публичного сервитута в соответствии с Главой V.7. Земельного</w:t>
      </w:r>
      <w:r w:rsidRPr="00BD1D25">
        <w:rPr>
          <w:spacing w:val="1"/>
        </w:rPr>
        <w:t xml:space="preserve"> </w:t>
      </w:r>
      <w:r w:rsidRPr="00BD1D25">
        <w:t>кодекса</w:t>
      </w:r>
      <w:r w:rsidRPr="00BD1D25">
        <w:rPr>
          <w:spacing w:val="-1"/>
        </w:rPr>
        <w:t xml:space="preserve"> </w:t>
      </w:r>
      <w:r w:rsidRPr="00BD1D25">
        <w:t>Российской</w:t>
      </w:r>
      <w:r w:rsidRPr="00BD1D25">
        <w:rPr>
          <w:spacing w:val="-2"/>
        </w:rPr>
        <w:t xml:space="preserve"> </w:t>
      </w:r>
      <w:r w:rsidRPr="00BD1D25">
        <w:t>Федерации.</w:t>
      </w:r>
    </w:p>
    <w:p w:rsidR="00B775C8" w:rsidRPr="00BD1D25" w:rsidRDefault="00B775C8" w:rsidP="00015D1E">
      <w:pPr>
        <w:pStyle w:val="aff1"/>
        <w:tabs>
          <w:tab w:val="left" w:pos="0"/>
        </w:tabs>
        <w:ind w:firstLine="709"/>
        <w:jc w:val="both"/>
      </w:pPr>
      <w:r w:rsidRPr="00BD1D25">
        <w:t>Настоящий</w:t>
      </w:r>
      <w:r w:rsidRPr="00BD1D25">
        <w:rPr>
          <w:spacing w:val="-7"/>
        </w:rPr>
        <w:t xml:space="preserve"> </w:t>
      </w:r>
      <w:r w:rsidRPr="00BD1D25">
        <w:t>Административный</w:t>
      </w:r>
      <w:r w:rsidRPr="00BD1D25">
        <w:rPr>
          <w:spacing w:val="-8"/>
        </w:rPr>
        <w:t xml:space="preserve"> </w:t>
      </w:r>
      <w:r w:rsidRPr="00BD1D25">
        <w:t>регламент</w:t>
      </w:r>
      <w:r w:rsidRPr="00BD1D25">
        <w:rPr>
          <w:spacing w:val="-8"/>
        </w:rPr>
        <w:t xml:space="preserve"> </w:t>
      </w:r>
      <w:r w:rsidRPr="00BD1D25">
        <w:t>не</w:t>
      </w:r>
      <w:r w:rsidRPr="00BD1D25">
        <w:rPr>
          <w:spacing w:val="-11"/>
        </w:rPr>
        <w:t xml:space="preserve"> </w:t>
      </w:r>
      <w:r w:rsidRPr="00BD1D25">
        <w:t>применяется</w:t>
      </w:r>
      <w:r w:rsidRPr="00BD1D25">
        <w:rPr>
          <w:spacing w:val="-8"/>
        </w:rPr>
        <w:t xml:space="preserve"> </w:t>
      </w:r>
      <w:r w:rsidRPr="00BD1D25">
        <w:t>в</w:t>
      </w:r>
      <w:r w:rsidRPr="00BD1D25">
        <w:rPr>
          <w:spacing w:val="-10"/>
        </w:rPr>
        <w:t xml:space="preserve"> </w:t>
      </w:r>
      <w:r w:rsidRPr="00BD1D25">
        <w:t>случаях</w:t>
      </w:r>
      <w:r w:rsidRPr="00BD1D25">
        <w:rPr>
          <w:spacing w:val="-7"/>
        </w:rPr>
        <w:t xml:space="preserve"> </w:t>
      </w:r>
      <w:r w:rsidRPr="00BD1D25">
        <w:t>установления</w:t>
      </w:r>
      <w:r w:rsidRPr="00BD1D25">
        <w:rPr>
          <w:spacing w:val="-68"/>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подпунктами</w:t>
      </w:r>
      <w:r w:rsidRPr="00BD1D25">
        <w:rPr>
          <w:spacing w:val="1"/>
        </w:rPr>
        <w:t xml:space="preserve"> </w:t>
      </w:r>
      <w:r w:rsidRPr="00BD1D25">
        <w:t>1</w:t>
      </w:r>
      <w:r w:rsidRPr="00BD1D25">
        <w:rPr>
          <w:spacing w:val="1"/>
        </w:rPr>
        <w:t xml:space="preserve"> </w:t>
      </w:r>
      <w:r w:rsidRPr="00BD1D25">
        <w:t>-</w:t>
      </w:r>
      <w:r w:rsidRPr="00BD1D25">
        <w:rPr>
          <w:spacing w:val="1"/>
        </w:rPr>
        <w:t xml:space="preserve"> </w:t>
      </w:r>
      <w:r w:rsidRPr="00BD1D25">
        <w:t>7</w:t>
      </w:r>
      <w:r w:rsidRPr="00BD1D25">
        <w:rPr>
          <w:spacing w:val="1"/>
        </w:rPr>
        <w:t xml:space="preserve"> </w:t>
      </w:r>
      <w:r w:rsidRPr="00BD1D25">
        <w:t>пункта</w:t>
      </w:r>
      <w:r w:rsidRPr="00BD1D25">
        <w:rPr>
          <w:spacing w:val="1"/>
        </w:rPr>
        <w:t xml:space="preserve"> </w:t>
      </w:r>
      <w:r w:rsidRPr="00BD1D25">
        <w:t>4</w:t>
      </w:r>
      <w:r w:rsidRPr="00BD1D25">
        <w:rPr>
          <w:spacing w:val="1"/>
        </w:rPr>
        <w:t xml:space="preserve"> </w:t>
      </w:r>
      <w:r w:rsidRPr="00BD1D25">
        <w:t>статьи</w:t>
      </w:r>
      <w:r w:rsidRPr="00BD1D25">
        <w:rPr>
          <w:spacing w:val="1"/>
        </w:rPr>
        <w:t xml:space="preserve"> </w:t>
      </w:r>
      <w:r w:rsidRPr="00BD1D25">
        <w:t>23</w:t>
      </w:r>
      <w:r w:rsidRPr="00BD1D25">
        <w:rPr>
          <w:spacing w:val="1"/>
        </w:rPr>
        <w:t xml:space="preserve"> </w:t>
      </w:r>
      <w:r w:rsidRPr="00BD1D25">
        <w:t>Земельного кодекса</w:t>
      </w:r>
      <w:r w:rsidRPr="00BD1D25">
        <w:rPr>
          <w:spacing w:val="-3"/>
        </w:rPr>
        <w:t xml:space="preserve"> </w:t>
      </w:r>
      <w:r w:rsidRPr="00BD1D25">
        <w:t>Российской Федерации.</w:t>
      </w:r>
    </w:p>
    <w:p w:rsidR="00B775C8" w:rsidRPr="00BD1D25" w:rsidRDefault="00B775C8" w:rsidP="00015D1E">
      <w:pPr>
        <w:pStyle w:val="aff1"/>
        <w:ind w:firstLine="709"/>
        <w:rPr>
          <w:i/>
        </w:rPr>
      </w:pPr>
    </w:p>
    <w:p w:rsidR="00B775C8" w:rsidRPr="00BD1D25" w:rsidRDefault="00B775C8" w:rsidP="00015D1E">
      <w:pPr>
        <w:pStyle w:val="110"/>
        <w:ind w:left="0" w:firstLine="709"/>
        <w:rPr>
          <w:b w:val="0"/>
          <w:i/>
        </w:rPr>
      </w:pPr>
      <w:r w:rsidRPr="00BD1D25">
        <w:t>Круг</w:t>
      </w:r>
      <w:r w:rsidRPr="00BD1D25">
        <w:rPr>
          <w:spacing w:val="-3"/>
        </w:rPr>
        <w:t xml:space="preserve"> </w:t>
      </w:r>
      <w:r w:rsidRPr="00BD1D25">
        <w:t>Заявителей</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8"/>
        </w:numPr>
        <w:autoSpaceDE w:val="0"/>
        <w:autoSpaceDN w:val="0"/>
        <w:spacing w:after="0" w:line="240" w:lineRule="auto"/>
        <w:ind w:left="0" w:firstLine="709"/>
        <w:rPr>
          <w:rFonts w:cs="Times New Roman"/>
          <w:szCs w:val="28"/>
        </w:rPr>
      </w:pPr>
      <w:r w:rsidRPr="00BD1D25">
        <w:rPr>
          <w:rFonts w:cs="Times New Roman"/>
          <w:szCs w:val="28"/>
        </w:rPr>
        <w:t>Заявителями на получение муниципальной услуги</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организации</w:t>
      </w:r>
      <w:r w:rsidRPr="00BD1D25">
        <w:rPr>
          <w:rFonts w:cs="Times New Roman"/>
          <w:spacing w:val="-1"/>
          <w:szCs w:val="28"/>
        </w:rPr>
        <w:t xml:space="preserve"> </w:t>
      </w:r>
      <w:r w:rsidRPr="00BD1D25">
        <w:rPr>
          <w:rFonts w:cs="Times New Roman"/>
          <w:szCs w:val="28"/>
        </w:rPr>
        <w:t>(далее</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Заявитель):</w:t>
      </w:r>
    </w:p>
    <w:p w:rsidR="00B775C8" w:rsidRPr="00BD1D25" w:rsidRDefault="00B775C8" w:rsidP="00015D1E">
      <w:pPr>
        <w:pStyle w:val="ac"/>
        <w:widowControl w:val="0"/>
        <w:autoSpaceDE w:val="0"/>
        <w:autoSpaceDN w:val="0"/>
        <w:spacing w:after="0" w:line="240" w:lineRule="auto"/>
        <w:ind w:left="0"/>
      </w:pPr>
      <w:r w:rsidRPr="00BD1D25">
        <w:rPr>
          <w:rFonts w:cs="Times New Roman"/>
          <w:szCs w:val="28"/>
        </w:rPr>
        <w:t xml:space="preserve">- </w:t>
      </w:r>
      <w:r w:rsidRPr="00BD1D25">
        <w:t>являющиеся</w:t>
      </w:r>
      <w:r w:rsidRPr="00BD1D25">
        <w:rPr>
          <w:spacing w:val="1"/>
        </w:rPr>
        <w:t xml:space="preserve"> </w:t>
      </w:r>
      <w:r w:rsidRPr="00BD1D25">
        <w:t>субъектом</w:t>
      </w:r>
      <w:r w:rsidRPr="00BD1D25">
        <w:rPr>
          <w:spacing w:val="1"/>
        </w:rPr>
        <w:t xml:space="preserve"> </w:t>
      </w:r>
      <w:r w:rsidRPr="00BD1D25">
        <w:t>естественных</w:t>
      </w:r>
      <w:r w:rsidRPr="00BD1D25">
        <w:rPr>
          <w:spacing w:val="1"/>
        </w:rPr>
        <w:t xml:space="preserve"> </w:t>
      </w:r>
      <w:r w:rsidRPr="00BD1D25">
        <w:t>монополий,</w:t>
      </w:r>
      <w:r w:rsidRPr="00BD1D25">
        <w:rPr>
          <w:spacing w:val="1"/>
        </w:rPr>
        <w:t xml:space="preserve"> </w:t>
      </w:r>
      <w:r w:rsidRPr="00BD1D25">
        <w:t>-</w:t>
      </w:r>
      <w:r w:rsidRPr="00BD1D25">
        <w:rPr>
          <w:spacing w:val="1"/>
        </w:rPr>
        <w:t xml:space="preserve"> </w:t>
      </w:r>
      <w:r w:rsidRPr="00BD1D25">
        <w:t>в</w:t>
      </w:r>
      <w:r w:rsidRPr="00BD1D25">
        <w:rPr>
          <w:spacing w:val="1"/>
        </w:rPr>
        <w:t xml:space="preserve"> </w:t>
      </w:r>
      <w:r w:rsidRPr="00BD1D25">
        <w:t>случаях</w:t>
      </w:r>
      <w:r w:rsidRPr="00BD1D25">
        <w:rPr>
          <w:spacing w:val="1"/>
        </w:rPr>
        <w:t xml:space="preserve"> </w:t>
      </w:r>
      <w:r w:rsidRPr="00BD1D25">
        <w:t>установления</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для</w:t>
      </w:r>
      <w:r w:rsidRPr="00BD1D25">
        <w:rPr>
          <w:spacing w:val="1"/>
        </w:rPr>
        <w:t xml:space="preserve"> </w:t>
      </w:r>
      <w:r w:rsidRPr="00BD1D25">
        <w:t>размещения</w:t>
      </w:r>
      <w:r w:rsidRPr="00BD1D25">
        <w:rPr>
          <w:spacing w:val="1"/>
        </w:rPr>
        <w:t xml:space="preserve"> </w:t>
      </w:r>
      <w:r w:rsidRPr="00BD1D25">
        <w:t>инженерных</w:t>
      </w:r>
      <w:r w:rsidRPr="00BD1D25">
        <w:rPr>
          <w:spacing w:val="1"/>
        </w:rPr>
        <w:t xml:space="preserve"> </w:t>
      </w:r>
      <w:r w:rsidRPr="00BD1D25">
        <w:t>сооружений,</w:t>
      </w:r>
      <w:r w:rsidRPr="00BD1D25">
        <w:rPr>
          <w:spacing w:val="1"/>
        </w:rPr>
        <w:t xml:space="preserve"> </w:t>
      </w:r>
      <w:r w:rsidRPr="00BD1D25">
        <w:t>обеспечивающих</w:t>
      </w:r>
      <w:r w:rsidRPr="00BD1D25">
        <w:rPr>
          <w:spacing w:val="-67"/>
        </w:rPr>
        <w:t xml:space="preserve"> </w:t>
      </w:r>
      <w:r w:rsidRPr="00BD1D25">
        <w:t>деятельность этого субъекта, а также для проведения инженерных изысканий в целях</w:t>
      </w:r>
      <w:r w:rsidRPr="00BD1D25">
        <w:rPr>
          <w:spacing w:val="1"/>
        </w:rPr>
        <w:t xml:space="preserve"> </w:t>
      </w:r>
      <w:r w:rsidRPr="00BD1D25">
        <w:t>подготовки</w:t>
      </w:r>
      <w:r w:rsidRPr="00BD1D25">
        <w:rPr>
          <w:spacing w:val="1"/>
        </w:rPr>
        <w:t xml:space="preserve"> </w:t>
      </w:r>
      <w:r w:rsidRPr="00BD1D25">
        <w:t>документации</w:t>
      </w:r>
      <w:r w:rsidRPr="00BD1D25">
        <w:rPr>
          <w:spacing w:val="1"/>
        </w:rPr>
        <w:t xml:space="preserve"> </w:t>
      </w:r>
      <w:r w:rsidRPr="00BD1D25">
        <w:t>по</w:t>
      </w:r>
      <w:r w:rsidRPr="00BD1D25">
        <w:rPr>
          <w:spacing w:val="1"/>
        </w:rPr>
        <w:t xml:space="preserve"> </w:t>
      </w:r>
      <w:r w:rsidRPr="00BD1D25">
        <w:t>планировке</w:t>
      </w:r>
      <w:r w:rsidRPr="00BD1D25">
        <w:rPr>
          <w:spacing w:val="1"/>
        </w:rPr>
        <w:t xml:space="preserve"> </w:t>
      </w:r>
      <w:r w:rsidRPr="00BD1D25">
        <w:t>территории,</w:t>
      </w:r>
      <w:r w:rsidRPr="00BD1D25">
        <w:rPr>
          <w:spacing w:val="1"/>
        </w:rPr>
        <w:t xml:space="preserve"> </w:t>
      </w:r>
      <w:r w:rsidRPr="00BD1D25">
        <w:t>предусматривающей</w:t>
      </w:r>
      <w:r w:rsidRPr="00BD1D25">
        <w:rPr>
          <w:spacing w:val="1"/>
        </w:rPr>
        <w:t xml:space="preserve"> </w:t>
      </w:r>
      <w:r w:rsidRPr="00BD1D25">
        <w:t>размещение указанных сооружений, инженерных изысканий для их строительства,</w:t>
      </w:r>
      <w:r w:rsidRPr="00BD1D25">
        <w:rPr>
          <w:spacing w:val="1"/>
        </w:rPr>
        <w:t xml:space="preserve"> </w:t>
      </w:r>
      <w:r w:rsidRPr="00BD1D25">
        <w:t>реконструкции;</w:t>
      </w:r>
    </w:p>
    <w:p w:rsidR="00B775C8" w:rsidRPr="00BD1D25" w:rsidRDefault="00B775C8" w:rsidP="00015D1E">
      <w:pPr>
        <w:pStyle w:val="ac"/>
        <w:widowControl w:val="0"/>
        <w:autoSpaceDE w:val="0"/>
        <w:autoSpaceDN w:val="0"/>
        <w:spacing w:after="0" w:line="240" w:lineRule="auto"/>
        <w:ind w:left="0"/>
      </w:pPr>
      <w:r w:rsidRPr="00BD1D25">
        <w:t xml:space="preserve">- являющиеся организацией связи, - для размещения линий или сооружений </w:t>
      </w:r>
      <w:r w:rsidRPr="00BD1D25">
        <w:lastRenderedPageBreak/>
        <w:t>связи,</w:t>
      </w:r>
      <w:r w:rsidRPr="00BD1D25">
        <w:rPr>
          <w:spacing w:val="-67"/>
        </w:rPr>
        <w:t xml:space="preserve"> </w:t>
      </w:r>
      <w:r w:rsidRPr="00BD1D25">
        <w:t>указанных</w:t>
      </w:r>
      <w:r w:rsidRPr="00BD1D25">
        <w:rPr>
          <w:spacing w:val="1"/>
        </w:rPr>
        <w:t xml:space="preserve"> </w:t>
      </w:r>
      <w:r w:rsidRPr="00BD1D25">
        <w:t>в</w:t>
      </w:r>
      <w:r w:rsidRPr="00BD1D25">
        <w:rPr>
          <w:spacing w:val="1"/>
        </w:rPr>
        <w:t xml:space="preserve"> </w:t>
      </w:r>
      <w:r w:rsidRPr="00BD1D25">
        <w:t>подпункте</w:t>
      </w:r>
      <w:r w:rsidRPr="00BD1D25">
        <w:rPr>
          <w:spacing w:val="1"/>
        </w:rPr>
        <w:t xml:space="preserve"> </w:t>
      </w:r>
      <w:r w:rsidRPr="00BD1D25">
        <w:t>1</w:t>
      </w:r>
      <w:r w:rsidRPr="00BD1D25">
        <w:rPr>
          <w:spacing w:val="1"/>
        </w:rPr>
        <w:t xml:space="preserve"> </w:t>
      </w:r>
      <w:r w:rsidRPr="00BD1D25">
        <w:t>статьи</w:t>
      </w:r>
      <w:r w:rsidRPr="00BD1D25">
        <w:rPr>
          <w:spacing w:val="1"/>
        </w:rPr>
        <w:t xml:space="preserve"> </w:t>
      </w:r>
      <w:r w:rsidRPr="00BD1D25">
        <w:t>39.37</w:t>
      </w:r>
      <w:r w:rsidRPr="00BD1D25">
        <w:rPr>
          <w:spacing w:val="1"/>
        </w:rPr>
        <w:t xml:space="preserve"> </w:t>
      </w:r>
      <w:r w:rsidRPr="00BD1D25">
        <w:t>Земельного</w:t>
      </w:r>
      <w:r w:rsidRPr="00BD1D25">
        <w:rPr>
          <w:spacing w:val="1"/>
        </w:rPr>
        <w:t xml:space="preserve"> </w:t>
      </w:r>
      <w:r w:rsidRPr="00BD1D25">
        <w:t>Кодекса</w:t>
      </w:r>
      <w:r w:rsidRPr="00BD1D25">
        <w:rPr>
          <w:spacing w:val="1"/>
        </w:rPr>
        <w:t xml:space="preserve"> </w:t>
      </w:r>
      <w:r w:rsidRPr="00BD1D25">
        <w:t>России,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для</w:t>
      </w:r>
      <w:r w:rsidRPr="00BD1D25">
        <w:rPr>
          <w:spacing w:val="1"/>
        </w:rPr>
        <w:t xml:space="preserve"> </w:t>
      </w:r>
      <w:r w:rsidRPr="00BD1D25">
        <w:t>проведения инженерных изысканий в целях подготовки документации по планировке</w:t>
      </w:r>
      <w:r w:rsidRPr="00BD1D25">
        <w:rPr>
          <w:spacing w:val="1"/>
        </w:rPr>
        <w:t xml:space="preserve"> </w:t>
      </w:r>
      <w:r w:rsidRPr="00BD1D25">
        <w:t>территории, предусматривающей размещение указанных линий и сооружений связи,</w:t>
      </w:r>
      <w:r w:rsidRPr="00BD1D25">
        <w:rPr>
          <w:spacing w:val="1"/>
        </w:rPr>
        <w:t xml:space="preserve"> </w:t>
      </w:r>
      <w:r w:rsidRPr="00BD1D25">
        <w:t>инженерных изысканий для</w:t>
      </w:r>
      <w:r w:rsidRPr="00BD1D25">
        <w:rPr>
          <w:spacing w:val="-4"/>
        </w:rPr>
        <w:t xml:space="preserve"> </w:t>
      </w:r>
      <w:r w:rsidRPr="00BD1D25">
        <w:t>их</w:t>
      </w:r>
      <w:r w:rsidRPr="00BD1D25">
        <w:rPr>
          <w:spacing w:val="1"/>
        </w:rPr>
        <w:t xml:space="preserve"> </w:t>
      </w:r>
      <w:r w:rsidRPr="00BD1D25">
        <w:t>строительства,</w:t>
      </w:r>
      <w:r w:rsidRPr="00BD1D25">
        <w:rPr>
          <w:spacing w:val="-2"/>
        </w:rPr>
        <w:t xml:space="preserve"> </w:t>
      </w:r>
      <w:r w:rsidRPr="00BD1D25">
        <w:t>реконструкции;</w:t>
      </w:r>
    </w:p>
    <w:p w:rsidR="00B775C8" w:rsidRPr="00BD1D25" w:rsidRDefault="00B775C8" w:rsidP="00015D1E">
      <w:pPr>
        <w:pStyle w:val="ac"/>
        <w:widowControl w:val="0"/>
        <w:autoSpaceDE w:val="0"/>
        <w:autoSpaceDN w:val="0"/>
        <w:spacing w:after="0" w:line="240" w:lineRule="auto"/>
        <w:ind w:left="0"/>
      </w:pPr>
      <w:r w:rsidRPr="00BD1D25">
        <w:t>- являющиеся владельцем объекта транспортной инфраструктуры федерального,</w:t>
      </w:r>
      <w:r w:rsidRPr="00BD1D25">
        <w:rPr>
          <w:spacing w:val="1"/>
        </w:rPr>
        <w:t xml:space="preserve"> </w:t>
      </w:r>
      <w:r w:rsidRPr="00BD1D25">
        <w:t>регионального или местного значения, - в случае установления публичного сервитута</w:t>
      </w:r>
      <w:r w:rsidRPr="00BD1D25">
        <w:rPr>
          <w:spacing w:val="1"/>
        </w:rPr>
        <w:t xml:space="preserve"> </w:t>
      </w:r>
      <w:r w:rsidRPr="00BD1D25">
        <w:t>для</w:t>
      </w:r>
      <w:r w:rsidRPr="00BD1D25">
        <w:rPr>
          <w:spacing w:val="-2"/>
        </w:rPr>
        <w:t xml:space="preserve"> </w:t>
      </w:r>
      <w:r w:rsidRPr="00BD1D25">
        <w:t>целей,</w:t>
      </w:r>
      <w:r w:rsidRPr="00BD1D25">
        <w:rPr>
          <w:spacing w:val="-2"/>
        </w:rPr>
        <w:t xml:space="preserve"> </w:t>
      </w:r>
      <w:r w:rsidRPr="00BD1D25">
        <w:t>указанных в</w:t>
      </w:r>
      <w:r w:rsidRPr="00BD1D25">
        <w:rPr>
          <w:spacing w:val="-2"/>
        </w:rPr>
        <w:t xml:space="preserve"> </w:t>
      </w:r>
      <w:r w:rsidRPr="00BD1D25">
        <w:t>подпунктах</w:t>
      </w:r>
      <w:r w:rsidRPr="00BD1D25">
        <w:rPr>
          <w:spacing w:val="-3"/>
        </w:rPr>
        <w:t xml:space="preserve"> </w:t>
      </w:r>
      <w:r w:rsidRPr="00BD1D25">
        <w:t>2</w:t>
      </w:r>
      <w:r w:rsidRPr="00BD1D25">
        <w:rPr>
          <w:spacing w:val="2"/>
        </w:rPr>
        <w:t xml:space="preserve"> </w:t>
      </w:r>
      <w:r w:rsidRPr="00BD1D25">
        <w:t>-</w:t>
      </w:r>
      <w:r w:rsidRPr="00BD1D25">
        <w:rPr>
          <w:spacing w:val="-2"/>
        </w:rPr>
        <w:t xml:space="preserve"> </w:t>
      </w:r>
      <w:r w:rsidRPr="00BD1D25">
        <w:t>5</w:t>
      </w:r>
      <w:r w:rsidRPr="00BD1D25">
        <w:rPr>
          <w:spacing w:val="-2"/>
        </w:rPr>
        <w:t xml:space="preserve"> </w:t>
      </w:r>
      <w:r w:rsidRPr="00BD1D25">
        <w:t>статьи</w:t>
      </w:r>
      <w:r w:rsidRPr="00BD1D25">
        <w:rPr>
          <w:spacing w:val="-1"/>
        </w:rPr>
        <w:t xml:space="preserve"> </w:t>
      </w:r>
      <w:r w:rsidRPr="00BD1D25">
        <w:t>39.37 Земельного Кодекса</w:t>
      </w:r>
      <w:r w:rsidRPr="00BD1D25">
        <w:rPr>
          <w:spacing w:val="-2"/>
        </w:rPr>
        <w:t xml:space="preserve"> </w:t>
      </w:r>
      <w:r w:rsidRPr="00BD1D25">
        <w:t>России;</w:t>
      </w:r>
    </w:p>
    <w:p w:rsidR="00B775C8" w:rsidRPr="00BD1D25" w:rsidRDefault="00B775C8" w:rsidP="00015D1E">
      <w:pPr>
        <w:pStyle w:val="ac"/>
        <w:widowControl w:val="0"/>
        <w:autoSpaceDE w:val="0"/>
        <w:autoSpaceDN w:val="0"/>
        <w:spacing w:after="0" w:line="240" w:lineRule="auto"/>
        <w:ind w:left="0"/>
      </w:pPr>
      <w:r w:rsidRPr="00BD1D25">
        <w:t>- предусмотренные пунктом 1 статьи 56.4 Земельного Кодекса России и подавшие</w:t>
      </w:r>
      <w:r w:rsidRPr="00BD1D25">
        <w:rPr>
          <w:spacing w:val="1"/>
        </w:rPr>
        <w:t xml:space="preserve"> </w:t>
      </w:r>
      <w:r w:rsidRPr="00BD1D25">
        <w:t>ходатайство об изъятии земельного участка для государственных или муниципальных</w:t>
      </w:r>
      <w:r w:rsidRPr="00BD1D25">
        <w:rPr>
          <w:spacing w:val="1"/>
        </w:rPr>
        <w:t xml:space="preserve"> </w:t>
      </w:r>
      <w:r w:rsidRPr="00BD1D25">
        <w:t>нужд,</w:t>
      </w:r>
      <w:r w:rsidRPr="00BD1D25">
        <w:rPr>
          <w:spacing w:val="1"/>
        </w:rPr>
        <w:t xml:space="preserve"> </w:t>
      </w:r>
      <w:r w:rsidRPr="00BD1D25">
        <w:t>-</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установления</w:t>
      </w:r>
      <w:r w:rsidRPr="00BD1D25">
        <w:rPr>
          <w:spacing w:val="1"/>
        </w:rPr>
        <w:t xml:space="preserve"> </w:t>
      </w:r>
      <w:r w:rsidRPr="00BD1D25">
        <w:t>сервитута</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реконструкции</w:t>
      </w:r>
      <w:r w:rsidRPr="00BD1D25">
        <w:rPr>
          <w:spacing w:val="1"/>
        </w:rPr>
        <w:t xml:space="preserve"> </w:t>
      </w:r>
      <w:r w:rsidRPr="00BD1D25">
        <w:t>инженерного</w:t>
      </w:r>
      <w:r w:rsidRPr="00BD1D25">
        <w:rPr>
          <w:spacing w:val="1"/>
        </w:rPr>
        <w:t xml:space="preserve"> </w:t>
      </w:r>
      <w:r w:rsidRPr="00BD1D25">
        <w:t>сооружения, которое переносится в связи с изъятием такого земельного участка для</w:t>
      </w:r>
      <w:r w:rsidRPr="00BD1D25">
        <w:rPr>
          <w:spacing w:val="1"/>
        </w:rPr>
        <w:t xml:space="preserve"> </w:t>
      </w:r>
      <w:r w:rsidRPr="00BD1D25">
        <w:t>государственных или муниципальных</w:t>
      </w:r>
      <w:r w:rsidRPr="00BD1D25">
        <w:rPr>
          <w:spacing w:val="1"/>
        </w:rPr>
        <w:t xml:space="preserve"> </w:t>
      </w:r>
      <w:r w:rsidRPr="00BD1D25">
        <w:t>нужд;</w:t>
      </w:r>
    </w:p>
    <w:p w:rsidR="00B775C8" w:rsidRPr="00BD1D25" w:rsidRDefault="00B775C8" w:rsidP="00015D1E">
      <w:pPr>
        <w:pStyle w:val="ac"/>
        <w:widowControl w:val="0"/>
        <w:autoSpaceDE w:val="0"/>
        <w:autoSpaceDN w:val="0"/>
        <w:spacing w:after="0" w:line="240" w:lineRule="auto"/>
        <w:ind w:left="0"/>
      </w:pPr>
      <w:r w:rsidRPr="00BD1D25">
        <w:t>- иное лицо, уполномоченное в соответствии с нормативными правовыми 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9"/>
        </w:rPr>
        <w:t xml:space="preserve"> </w:t>
      </w:r>
      <w:r w:rsidRPr="00BD1D25">
        <w:t>заключенными</w:t>
      </w:r>
      <w:r w:rsidRPr="00BD1D25">
        <w:rPr>
          <w:spacing w:val="-8"/>
        </w:rPr>
        <w:t xml:space="preserve"> </w:t>
      </w:r>
      <w:r w:rsidRPr="00BD1D25">
        <w:t>с</w:t>
      </w:r>
      <w:r w:rsidRPr="00BD1D25">
        <w:rPr>
          <w:spacing w:val="-9"/>
        </w:rPr>
        <w:t xml:space="preserve"> </w:t>
      </w:r>
      <w:r w:rsidRPr="00BD1D25">
        <w:t>органами</w:t>
      </w:r>
      <w:r w:rsidRPr="00BD1D25">
        <w:rPr>
          <w:spacing w:val="-7"/>
        </w:rPr>
        <w:t xml:space="preserve"> </w:t>
      </w:r>
      <w:r w:rsidRPr="00BD1D25">
        <w:t>государственной</w:t>
      </w:r>
      <w:r w:rsidRPr="00BD1D25">
        <w:rPr>
          <w:spacing w:val="-8"/>
        </w:rPr>
        <w:t xml:space="preserve"> </w:t>
      </w:r>
      <w:r w:rsidRPr="00BD1D25">
        <w:t>власти</w:t>
      </w:r>
      <w:r w:rsidRPr="00BD1D25">
        <w:rPr>
          <w:spacing w:val="-2"/>
        </w:rPr>
        <w:t xml:space="preserve"> </w:t>
      </w:r>
      <w:r w:rsidRPr="00BD1D25">
        <w:t>или</w:t>
      </w:r>
      <w:r w:rsidRPr="00BD1D25">
        <w:rPr>
          <w:spacing w:val="-8"/>
        </w:rPr>
        <w:t xml:space="preserve"> </w:t>
      </w:r>
      <w:r w:rsidRPr="00BD1D25">
        <w:t>органами</w:t>
      </w:r>
      <w:r w:rsidRPr="00BD1D25">
        <w:rPr>
          <w:spacing w:val="-8"/>
        </w:rPr>
        <w:t xml:space="preserve"> </w:t>
      </w:r>
      <w:r w:rsidRPr="00BD1D25">
        <w:t>местного</w:t>
      </w:r>
      <w:r w:rsidRPr="00BD1D25">
        <w:rPr>
          <w:spacing w:val="-67"/>
        </w:rPr>
        <w:t xml:space="preserve"> </w:t>
      </w:r>
      <w:r w:rsidRPr="00BD1D25">
        <w:t>самоуправления</w:t>
      </w:r>
      <w:r w:rsidRPr="00BD1D25">
        <w:rPr>
          <w:spacing w:val="1"/>
        </w:rPr>
        <w:t xml:space="preserve"> </w:t>
      </w:r>
      <w:r w:rsidRPr="00BD1D25">
        <w:t>договорами</w:t>
      </w:r>
      <w:r w:rsidRPr="00BD1D25">
        <w:rPr>
          <w:spacing w:val="1"/>
        </w:rPr>
        <w:t xml:space="preserve"> </w:t>
      </w:r>
      <w:r w:rsidRPr="00BD1D25">
        <w:t>или</w:t>
      </w:r>
      <w:r w:rsidRPr="00BD1D25">
        <w:rPr>
          <w:spacing w:val="1"/>
        </w:rPr>
        <w:t xml:space="preserve"> </w:t>
      </w:r>
      <w:r w:rsidRPr="00BD1D25">
        <w:t>соглашениями</w:t>
      </w:r>
      <w:r w:rsidRPr="00BD1D25">
        <w:rPr>
          <w:spacing w:val="1"/>
        </w:rPr>
        <w:t xml:space="preserve"> </w:t>
      </w:r>
      <w:r w:rsidRPr="00BD1D25">
        <w:t>осуществлять</w:t>
      </w:r>
      <w:r w:rsidRPr="00BD1D25">
        <w:rPr>
          <w:spacing w:val="1"/>
        </w:rPr>
        <w:t xml:space="preserve"> </w:t>
      </w:r>
      <w:r w:rsidRPr="00BD1D25">
        <w:t>деятельность,</w:t>
      </w:r>
      <w:r w:rsidRPr="00BD1D25">
        <w:rPr>
          <w:spacing w:val="1"/>
        </w:rPr>
        <w:t xml:space="preserve"> </w:t>
      </w:r>
      <w:r w:rsidRPr="00BD1D25">
        <w:t>для</w:t>
      </w:r>
      <w:r w:rsidRPr="00BD1D25">
        <w:rPr>
          <w:spacing w:val="1"/>
        </w:rPr>
        <w:t xml:space="preserve"> </w:t>
      </w:r>
      <w:r w:rsidRPr="00BD1D25">
        <w:t>обеспечения</w:t>
      </w:r>
      <w:r w:rsidRPr="00BD1D25">
        <w:rPr>
          <w:spacing w:val="-4"/>
        </w:rPr>
        <w:t xml:space="preserve"> </w:t>
      </w:r>
      <w:r w:rsidRPr="00BD1D25">
        <w:t>которой</w:t>
      </w:r>
      <w:r w:rsidRPr="00BD1D25">
        <w:rPr>
          <w:spacing w:val="-1"/>
        </w:rPr>
        <w:t xml:space="preserve"> </w:t>
      </w:r>
      <w:r w:rsidRPr="00BD1D25">
        <w:t>допускается</w:t>
      </w:r>
      <w:r w:rsidRPr="00BD1D25">
        <w:rPr>
          <w:spacing w:val="-1"/>
        </w:rPr>
        <w:t xml:space="preserve"> </w:t>
      </w:r>
      <w:r w:rsidRPr="00BD1D25">
        <w:t>установление публичного</w:t>
      </w:r>
      <w:r w:rsidRPr="00BD1D25">
        <w:rPr>
          <w:spacing w:val="-2"/>
        </w:rPr>
        <w:t xml:space="preserve"> </w:t>
      </w:r>
      <w:r w:rsidRPr="00BD1D25">
        <w:t>сервитута.</w:t>
      </w:r>
    </w:p>
    <w:p w:rsidR="00B775C8" w:rsidRPr="00BD1D25" w:rsidRDefault="00B775C8" w:rsidP="00015D1E">
      <w:pPr>
        <w:pStyle w:val="aff1"/>
        <w:ind w:firstLine="709"/>
      </w:pPr>
    </w:p>
    <w:p w:rsidR="00B775C8" w:rsidRPr="00BD1D25" w:rsidRDefault="00B775C8" w:rsidP="00015D1E">
      <w:pPr>
        <w:pStyle w:val="110"/>
        <w:ind w:left="0" w:firstLine="709"/>
        <w:rPr>
          <w:b w:val="0"/>
          <w:i/>
        </w:rPr>
      </w:pPr>
      <w:r w:rsidRPr="00BD1D25">
        <w:t>Требования к порядку информирования о предоставлении муниципальной</w:t>
      </w:r>
      <w:r w:rsidRPr="00BD1D25">
        <w:rPr>
          <w:spacing w:val="-5"/>
        </w:rPr>
        <w:t xml:space="preserve"> </w:t>
      </w:r>
      <w:r w:rsidRPr="00BD1D25">
        <w:t>услуги</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8"/>
        </w:numPr>
        <w:tabs>
          <w:tab w:val="left" w:pos="1632"/>
        </w:tabs>
        <w:autoSpaceDE w:val="0"/>
        <w:autoSpaceDN w:val="0"/>
        <w:spacing w:after="0" w:line="240" w:lineRule="auto"/>
        <w:ind w:left="0" w:firstLine="709"/>
        <w:contextualSpacing w:val="0"/>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непосредственно при личном приеме заявителя в Администрацию Подосиновского района Кировской области</w:t>
      </w:r>
      <w:r w:rsidRPr="00BD1D25">
        <w:rPr>
          <w:rFonts w:cs="Times New Roman"/>
          <w:spacing w:val="1"/>
          <w:szCs w:val="28"/>
        </w:rPr>
        <w:t xml:space="preserve"> </w:t>
      </w:r>
      <w:r w:rsidRPr="00BD1D25">
        <w:rPr>
          <w:rFonts w:cs="Times New Roman"/>
          <w:szCs w:val="28"/>
        </w:rPr>
        <w:t>(далее -</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2"/>
          <w:szCs w:val="28"/>
        </w:rPr>
        <w:t xml:space="preserve"> </w:t>
      </w:r>
      <w:r w:rsidRPr="00BD1D25">
        <w:rPr>
          <w:rFonts w:cs="Times New Roman"/>
          <w:szCs w:val="28"/>
        </w:rPr>
        <w:t>и</w:t>
      </w:r>
      <w:r w:rsidRPr="00BD1D25">
        <w:rPr>
          <w:rFonts w:cs="Times New Roman"/>
          <w:spacing w:val="-5"/>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r w:rsidRPr="00BD1D25">
        <w:rPr>
          <w:rFonts w:cs="Times New Roman"/>
          <w:spacing w:val="-2"/>
          <w:szCs w:val="28"/>
        </w:rPr>
        <w:t xml:space="preserve"> </w:t>
      </w:r>
      <w:r w:rsidRPr="00BD1D25">
        <w:rPr>
          <w:rFonts w:cs="Times New Roman"/>
          <w:szCs w:val="28"/>
        </w:rPr>
        <w:t>(далее –</w:t>
      </w:r>
      <w:r w:rsidRPr="00BD1D25">
        <w:rPr>
          <w:rFonts w:cs="Times New Roman"/>
          <w:spacing w:val="-2"/>
          <w:szCs w:val="28"/>
        </w:rPr>
        <w:t xml:space="preserve"> </w:t>
      </w:r>
      <w:r w:rsidRPr="00BD1D25">
        <w:rPr>
          <w:rFonts w:cs="Times New Roman"/>
          <w:szCs w:val="28"/>
        </w:rPr>
        <w:t>многофункциональный центр);</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w:t>
      </w:r>
      <w:r w:rsidRPr="00BD1D25">
        <w:rPr>
          <w:rFonts w:cs="Times New Roman"/>
          <w:spacing w:val="-3"/>
          <w:szCs w:val="28"/>
        </w:rPr>
        <w:t xml:space="preserve"> </w:t>
      </w:r>
      <w:r w:rsidRPr="00BD1D25">
        <w:rPr>
          <w:rFonts w:cs="Times New Roman"/>
          <w:szCs w:val="28"/>
        </w:rPr>
        <w:t>телефону</w:t>
      </w:r>
      <w:r w:rsidRPr="00BD1D25">
        <w:rPr>
          <w:rFonts w:cs="Times New Roman"/>
          <w:spacing w:val="-7"/>
          <w:szCs w:val="28"/>
        </w:rPr>
        <w:t xml:space="preserve"> </w:t>
      </w:r>
      <w:r w:rsidRPr="00BD1D25">
        <w:rPr>
          <w:rFonts w:cs="Times New Roman"/>
          <w:szCs w:val="28"/>
        </w:rPr>
        <w:t>Уполномоченном</w:t>
      </w:r>
      <w:r w:rsidRPr="00BD1D25">
        <w:rPr>
          <w:rFonts w:cs="Times New Roman"/>
          <w:spacing w:val="-6"/>
          <w:szCs w:val="28"/>
        </w:rPr>
        <w:t xml:space="preserve"> </w:t>
      </w:r>
      <w:r w:rsidRPr="00BD1D25">
        <w:rPr>
          <w:rFonts w:cs="Times New Roman"/>
          <w:szCs w:val="28"/>
        </w:rPr>
        <w:t>органе</w:t>
      </w:r>
      <w:r w:rsidRPr="00BD1D25">
        <w:rPr>
          <w:rFonts w:cs="Times New Roman"/>
          <w:spacing w:val="-3"/>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многофункциональном</w:t>
      </w:r>
      <w:r w:rsidRPr="00BD1D25">
        <w:rPr>
          <w:rFonts w:cs="Times New Roman"/>
          <w:spacing w:val="-6"/>
          <w:szCs w:val="28"/>
        </w:rPr>
        <w:t xml:space="preserve"> </w:t>
      </w:r>
      <w:r w:rsidRPr="00BD1D25">
        <w:rPr>
          <w:rFonts w:cs="Times New Roman"/>
          <w:szCs w:val="28"/>
        </w:rPr>
        <w:t>центре;</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письменно, в том числе посредством электронной почты, факсимильной</w:t>
      </w:r>
      <w:r w:rsidRPr="00BD1D25">
        <w:rPr>
          <w:rFonts w:cs="Times New Roman"/>
          <w:spacing w:val="1"/>
          <w:szCs w:val="28"/>
        </w:rPr>
        <w:t xml:space="preserve"> </w:t>
      </w:r>
      <w:r w:rsidRPr="00BD1D25">
        <w:rPr>
          <w:rFonts w:cs="Times New Roman"/>
          <w:szCs w:val="28"/>
        </w:rPr>
        <w:t>связи;</w:t>
      </w:r>
    </w:p>
    <w:p w:rsidR="00B775C8" w:rsidRPr="00BD1D25" w:rsidRDefault="00B775C8" w:rsidP="00015D1E">
      <w:pPr>
        <w:pStyle w:val="ac"/>
        <w:widowControl w:val="0"/>
        <w:numPr>
          <w:ilvl w:val="0"/>
          <w:numId w:val="12"/>
        </w:numPr>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3"/>
          <w:szCs w:val="28"/>
        </w:rPr>
        <w:t xml:space="preserve"> </w:t>
      </w:r>
      <w:r w:rsidRPr="00BD1D25">
        <w:rPr>
          <w:rFonts w:cs="Times New Roman"/>
          <w:szCs w:val="28"/>
        </w:rPr>
        <w:t>размещения</w:t>
      </w:r>
      <w:r w:rsidRPr="00BD1D25">
        <w:rPr>
          <w:rFonts w:cs="Times New Roman"/>
          <w:spacing w:val="-2"/>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открытой</w:t>
      </w:r>
      <w:r w:rsidRPr="00BD1D25">
        <w:rPr>
          <w:rFonts w:cs="Times New Roman"/>
          <w:spacing w:val="-5"/>
          <w:szCs w:val="28"/>
        </w:rPr>
        <w:t xml:space="preserve"> </w:t>
      </w:r>
      <w:r w:rsidRPr="00BD1D25">
        <w:rPr>
          <w:rFonts w:cs="Times New Roman"/>
          <w:szCs w:val="28"/>
        </w:rPr>
        <w:t>и</w:t>
      </w:r>
      <w:r w:rsidRPr="00BD1D25">
        <w:rPr>
          <w:rFonts w:cs="Times New Roman"/>
          <w:spacing w:val="-2"/>
          <w:szCs w:val="28"/>
        </w:rPr>
        <w:t xml:space="preserve"> </w:t>
      </w:r>
      <w:r w:rsidRPr="00BD1D25">
        <w:rPr>
          <w:rFonts w:cs="Times New Roman"/>
          <w:szCs w:val="28"/>
        </w:rPr>
        <w:t>доступной</w:t>
      </w:r>
      <w:r w:rsidRPr="00BD1D25">
        <w:rPr>
          <w:rFonts w:cs="Times New Roman"/>
          <w:spacing w:val="-3"/>
          <w:szCs w:val="28"/>
        </w:rPr>
        <w:t xml:space="preserve"> </w:t>
      </w:r>
      <w:r w:rsidRPr="00BD1D25">
        <w:rPr>
          <w:rFonts w:cs="Times New Roman"/>
          <w:szCs w:val="28"/>
        </w:rPr>
        <w:t>форме</w:t>
      </w:r>
      <w:r w:rsidRPr="00BD1D25">
        <w:rPr>
          <w:rFonts w:cs="Times New Roman"/>
          <w:spacing w:val="-5"/>
          <w:szCs w:val="28"/>
        </w:rPr>
        <w:t xml:space="preserve"> </w:t>
      </w:r>
      <w:r w:rsidRPr="00BD1D25">
        <w:rPr>
          <w:rFonts w:cs="Times New Roman"/>
          <w:szCs w:val="28"/>
        </w:rPr>
        <w:t>информации:</w:t>
      </w:r>
    </w:p>
    <w:p w:rsidR="00B775C8" w:rsidRPr="00BD1D25" w:rsidRDefault="00B775C8" w:rsidP="00015D1E">
      <w:pPr>
        <w:pStyle w:val="aff1"/>
        <w:ind w:firstLine="709"/>
        <w:jc w:val="both"/>
      </w:pPr>
      <w:r w:rsidRPr="00BD1D25">
        <w:t>в федеральной государственной информационной системе «Единый портал</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(https://</w:t>
      </w:r>
      <w:hyperlink r:id="rId23">
        <w:r w:rsidRPr="00BD1D25">
          <w:t>www.gosuslugi.ru/)</w:t>
        </w:r>
      </w:hyperlink>
      <w:r w:rsidRPr="00BD1D25">
        <w:rPr>
          <w:spacing w:val="1"/>
        </w:rPr>
        <w:t xml:space="preserve"> </w:t>
      </w:r>
      <w:r w:rsidRPr="00BD1D25">
        <w:t>(далее</w:t>
      </w:r>
      <w:r w:rsidRPr="00BD1D25">
        <w:rPr>
          <w:spacing w:val="-4"/>
        </w:rPr>
        <w:t xml:space="preserve"> </w:t>
      </w:r>
      <w:r w:rsidRPr="00BD1D25">
        <w:t>–</w:t>
      </w:r>
      <w:r w:rsidRPr="00BD1D25">
        <w:rPr>
          <w:spacing w:val="-1"/>
        </w:rPr>
        <w:t xml:space="preserve"> </w:t>
      </w:r>
      <w:r w:rsidRPr="00BD1D25">
        <w:t>ЕПГУ);</w:t>
      </w:r>
    </w:p>
    <w:p w:rsidR="00B775C8" w:rsidRPr="00BD1D25" w:rsidRDefault="00B775C8" w:rsidP="00015D1E">
      <w:pPr>
        <w:spacing w:after="0" w:line="240" w:lineRule="auto"/>
        <w:rPr>
          <w:rFonts w:cs="Times New Roman"/>
          <w:szCs w:val="28"/>
        </w:rPr>
      </w:pPr>
      <w:r w:rsidRPr="00BD1D25">
        <w:rPr>
          <w:rFonts w:cs="Times New Roman"/>
          <w:spacing w:val="-1"/>
          <w:szCs w:val="28"/>
        </w:rPr>
        <w:t>на</w:t>
      </w:r>
      <w:r w:rsidRPr="00BD1D25">
        <w:rPr>
          <w:rFonts w:cs="Times New Roman"/>
          <w:spacing w:val="-15"/>
          <w:szCs w:val="28"/>
        </w:rPr>
        <w:t xml:space="preserve"> </w:t>
      </w:r>
      <w:r w:rsidRPr="00BD1D25">
        <w:rPr>
          <w:rFonts w:cs="Times New Roman"/>
          <w:spacing w:val="-1"/>
          <w:szCs w:val="28"/>
        </w:rPr>
        <w:t>официальном</w:t>
      </w:r>
      <w:r w:rsidRPr="00BD1D25">
        <w:rPr>
          <w:rFonts w:cs="Times New Roman"/>
          <w:spacing w:val="-15"/>
          <w:szCs w:val="28"/>
        </w:rPr>
        <w:t xml:space="preserve"> </w:t>
      </w:r>
      <w:r w:rsidRPr="00BD1D25">
        <w:rPr>
          <w:rFonts w:cs="Times New Roman"/>
          <w:spacing w:val="-1"/>
          <w:szCs w:val="28"/>
        </w:rPr>
        <w:t>сайте</w:t>
      </w:r>
      <w:r w:rsidRPr="00BD1D25">
        <w:rPr>
          <w:rFonts w:cs="Times New Roman"/>
          <w:spacing w:val="-15"/>
          <w:szCs w:val="28"/>
        </w:rPr>
        <w:t xml:space="preserve"> </w:t>
      </w:r>
      <w:r w:rsidRPr="00BD1D25">
        <w:rPr>
          <w:rFonts w:cs="Times New Roman"/>
          <w:szCs w:val="28"/>
        </w:rPr>
        <w:t>Уполномоченного</w:t>
      </w:r>
      <w:r w:rsidRPr="00BD1D25">
        <w:rPr>
          <w:rFonts w:cs="Times New Roman"/>
          <w:spacing w:val="-14"/>
          <w:szCs w:val="28"/>
        </w:rPr>
        <w:t xml:space="preserve"> </w:t>
      </w:r>
      <w:r w:rsidRPr="00BD1D25">
        <w:rPr>
          <w:rFonts w:cs="Times New Roman"/>
          <w:szCs w:val="28"/>
        </w:rPr>
        <w:t>органа</w:t>
      </w:r>
      <w:r w:rsidRPr="00BD1D25">
        <w:rPr>
          <w:rFonts w:cs="Times New Roman"/>
          <w:spacing w:val="-11"/>
          <w:szCs w:val="28"/>
        </w:rPr>
        <w:t xml:space="preserve"> </w:t>
      </w:r>
      <w:r w:rsidRPr="00BD1D25">
        <w:rPr>
          <w:rFonts w:cs="Times New Roman"/>
          <w:szCs w:val="28"/>
        </w:rPr>
        <w:t xml:space="preserve">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ac"/>
        <w:widowControl w:val="0"/>
        <w:numPr>
          <w:ilvl w:val="0"/>
          <w:numId w:val="12"/>
        </w:numPr>
        <w:tabs>
          <w:tab w:val="left" w:pos="1299"/>
        </w:tabs>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размещения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67"/>
          <w:szCs w:val="28"/>
        </w:rPr>
        <w:t xml:space="preserve"> </w:t>
      </w:r>
      <w:r w:rsidRPr="00BD1D25">
        <w:rPr>
          <w:rFonts w:cs="Times New Roman"/>
          <w:szCs w:val="28"/>
        </w:rPr>
        <w:t>Уполномоченного органа</w:t>
      </w:r>
      <w:r w:rsidRPr="00BD1D25">
        <w:rPr>
          <w:rFonts w:cs="Times New Roman"/>
          <w:spacing w:val="-1"/>
          <w:szCs w:val="28"/>
        </w:rPr>
        <w:t xml:space="preserve"> </w:t>
      </w:r>
      <w:r w:rsidRPr="00BD1D25">
        <w:rPr>
          <w:rFonts w:cs="Times New Roman"/>
          <w:szCs w:val="28"/>
        </w:rPr>
        <w:t>или многофункционального</w:t>
      </w:r>
      <w:r w:rsidRPr="00BD1D25">
        <w:rPr>
          <w:rFonts w:cs="Times New Roman"/>
          <w:spacing w:val="-3"/>
          <w:szCs w:val="28"/>
        </w:rPr>
        <w:t xml:space="preserve"> </w:t>
      </w:r>
      <w:r w:rsidRPr="00BD1D25">
        <w:rPr>
          <w:rFonts w:cs="Times New Roman"/>
          <w:szCs w:val="28"/>
        </w:rPr>
        <w:t>центра.</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Информирование</w:t>
      </w:r>
      <w:r w:rsidRPr="00BD1D25">
        <w:rPr>
          <w:rFonts w:cs="Times New Roman"/>
          <w:spacing w:val="-4"/>
          <w:szCs w:val="28"/>
        </w:rPr>
        <w:t xml:space="preserve"> </w:t>
      </w:r>
      <w:r w:rsidRPr="00BD1D25">
        <w:rPr>
          <w:rFonts w:cs="Times New Roman"/>
          <w:szCs w:val="28"/>
        </w:rPr>
        <w:t>осуществляется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вопросам,</w:t>
      </w:r>
      <w:r w:rsidRPr="00BD1D25">
        <w:rPr>
          <w:rFonts w:cs="Times New Roman"/>
          <w:spacing w:val="-5"/>
          <w:szCs w:val="28"/>
        </w:rPr>
        <w:t xml:space="preserve"> </w:t>
      </w:r>
      <w:r w:rsidRPr="00BD1D25">
        <w:rPr>
          <w:rFonts w:cs="Times New Roman"/>
          <w:szCs w:val="28"/>
        </w:rPr>
        <w:t>касающимся:</w:t>
      </w:r>
    </w:p>
    <w:p w:rsidR="00B775C8" w:rsidRPr="00BD1D25" w:rsidRDefault="00B775C8" w:rsidP="00015D1E">
      <w:pPr>
        <w:pStyle w:val="aff1"/>
        <w:ind w:firstLine="709"/>
        <w:jc w:val="both"/>
      </w:pPr>
      <w:r w:rsidRPr="00BD1D25">
        <w:t>способов</w:t>
      </w:r>
      <w:r w:rsidRPr="00BD1D25">
        <w:rPr>
          <w:spacing w:val="1"/>
        </w:rPr>
        <w:t xml:space="preserve"> </w:t>
      </w:r>
      <w:r w:rsidRPr="00BD1D25">
        <w:t>подачи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адресов</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многофункциональных</w:t>
      </w:r>
      <w:r w:rsidRPr="00BD1D25">
        <w:rPr>
          <w:spacing w:val="1"/>
        </w:rPr>
        <w:t xml:space="preserve"> </w:t>
      </w:r>
      <w:r w:rsidRPr="00BD1D25">
        <w:t>центров,</w:t>
      </w:r>
      <w:r w:rsidRPr="00BD1D25">
        <w:rPr>
          <w:spacing w:val="1"/>
        </w:rPr>
        <w:t xml:space="preserve"> </w:t>
      </w:r>
      <w:r w:rsidRPr="00BD1D25">
        <w:t>обращение</w:t>
      </w:r>
      <w:r w:rsidRPr="00BD1D25">
        <w:rPr>
          <w:spacing w:val="1"/>
        </w:rPr>
        <w:t xml:space="preserve"> </w:t>
      </w:r>
      <w:r w:rsidRPr="00BD1D25">
        <w:t>в</w:t>
      </w:r>
      <w:r w:rsidRPr="00BD1D25">
        <w:rPr>
          <w:spacing w:val="1"/>
        </w:rPr>
        <w:t xml:space="preserve"> </w:t>
      </w:r>
      <w:r w:rsidRPr="00BD1D25">
        <w:t>которые</w:t>
      </w:r>
      <w:r w:rsidRPr="00BD1D25">
        <w:rPr>
          <w:spacing w:val="1"/>
        </w:rPr>
        <w:t xml:space="preserve"> </w:t>
      </w:r>
      <w:r w:rsidRPr="00BD1D25">
        <w:t>необходимо</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справочной</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работе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(структурных</w:t>
      </w:r>
      <w:r w:rsidRPr="00BD1D25">
        <w:rPr>
          <w:spacing w:val="-67"/>
        </w:rPr>
        <w:t xml:space="preserve"> </w:t>
      </w:r>
      <w:r w:rsidRPr="00BD1D25">
        <w:lastRenderedPageBreak/>
        <w:t>подразделений</w:t>
      </w:r>
      <w:r w:rsidRPr="00BD1D25">
        <w:rPr>
          <w:spacing w:val="-1"/>
        </w:rPr>
        <w:t xml:space="preserve"> </w:t>
      </w:r>
      <w:r w:rsidRPr="00BD1D25">
        <w:t>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3"/>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 и сроков предоставления муниципальной услуги;</w:t>
      </w:r>
      <w:r w:rsidRPr="00BD1D25">
        <w:rPr>
          <w:spacing w:val="1"/>
        </w:rPr>
        <w:t xml:space="preserve"> </w:t>
      </w:r>
      <w:r w:rsidRPr="00BD1D25">
        <w:t>порядка</w:t>
      </w:r>
      <w:r w:rsidRPr="00BD1D25">
        <w:rPr>
          <w:spacing w:val="-17"/>
        </w:rPr>
        <w:t xml:space="preserve"> </w:t>
      </w:r>
      <w:r w:rsidRPr="00BD1D25">
        <w:t>получения</w:t>
      </w:r>
      <w:r w:rsidRPr="00BD1D25">
        <w:rPr>
          <w:spacing w:val="-17"/>
        </w:rPr>
        <w:t xml:space="preserve"> </w:t>
      </w:r>
      <w:r w:rsidRPr="00BD1D25">
        <w:t>сведений</w:t>
      </w:r>
      <w:r w:rsidRPr="00BD1D25">
        <w:rPr>
          <w:spacing w:val="-17"/>
        </w:rPr>
        <w:t xml:space="preserve"> </w:t>
      </w:r>
      <w:r w:rsidRPr="00BD1D25">
        <w:t>о</w:t>
      </w:r>
      <w:r w:rsidRPr="00BD1D25">
        <w:rPr>
          <w:spacing w:val="-14"/>
        </w:rPr>
        <w:t xml:space="preserve"> </w:t>
      </w:r>
      <w:r w:rsidRPr="00BD1D25">
        <w:t>ходе</w:t>
      </w:r>
      <w:r w:rsidRPr="00BD1D25">
        <w:rPr>
          <w:spacing w:val="-16"/>
        </w:rPr>
        <w:t xml:space="preserve"> </w:t>
      </w:r>
      <w:r w:rsidRPr="00BD1D25">
        <w:t>рассмотрения</w:t>
      </w:r>
      <w:r w:rsidRPr="00BD1D25">
        <w:rPr>
          <w:spacing w:val="-14"/>
        </w:rPr>
        <w:t xml:space="preserve"> </w:t>
      </w:r>
      <w:r w:rsidRPr="00BD1D25">
        <w:t>заявления</w:t>
      </w:r>
      <w:r w:rsidRPr="00BD1D25">
        <w:rPr>
          <w:spacing w:val="-14"/>
        </w:rPr>
        <w:t xml:space="preserve"> </w:t>
      </w:r>
      <w:r w:rsidRPr="00BD1D25">
        <w:t>о</w:t>
      </w:r>
      <w:r w:rsidRPr="00BD1D25">
        <w:rPr>
          <w:spacing w:val="-16"/>
        </w:rPr>
        <w:t xml:space="preserve"> </w:t>
      </w:r>
      <w:r w:rsidRPr="00BD1D25">
        <w:t>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w:t>
      </w:r>
      <w:r w:rsidRPr="00BD1D25">
        <w:rPr>
          <w:spacing w:val="1"/>
        </w:rPr>
        <w:t xml:space="preserve"> </w:t>
      </w:r>
      <w:r w:rsidRPr="00BD1D25">
        <w:t>досудебного</w:t>
      </w:r>
      <w:r w:rsidRPr="00BD1D25">
        <w:rPr>
          <w:spacing w:val="1"/>
        </w:rPr>
        <w:t xml:space="preserve"> </w:t>
      </w:r>
      <w:r w:rsidRPr="00BD1D25">
        <w:t>(внесудебного)</w:t>
      </w:r>
      <w:r w:rsidRPr="00BD1D25">
        <w:rPr>
          <w:spacing w:val="1"/>
        </w:rPr>
        <w:t xml:space="preserve"> </w:t>
      </w:r>
      <w:r w:rsidRPr="00BD1D25">
        <w:t>обжалования</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и</w:t>
      </w:r>
      <w:r w:rsidRPr="00BD1D25">
        <w:rPr>
          <w:spacing w:val="1"/>
        </w:rPr>
        <w:t xml:space="preserve"> </w:t>
      </w:r>
      <w:r w:rsidRPr="00BD1D25">
        <w:t>принимаемых</w:t>
      </w:r>
      <w:r w:rsidRPr="00BD1D25">
        <w:rPr>
          <w:spacing w:val="1"/>
        </w:rPr>
        <w:t xml:space="preserve"> </w:t>
      </w:r>
      <w:r w:rsidRPr="00BD1D25">
        <w:t>ими</w:t>
      </w:r>
      <w:r w:rsidRPr="00BD1D25">
        <w:rPr>
          <w:spacing w:val="1"/>
        </w:rPr>
        <w:t xml:space="preserve"> </w:t>
      </w:r>
      <w:r w:rsidRPr="00BD1D25">
        <w:t>решений</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ind w:firstLine="709"/>
        <w:jc w:val="both"/>
      </w:pPr>
      <w:r w:rsidRPr="00BD1D25">
        <w:t>Получение</w:t>
      </w:r>
      <w:r w:rsidRPr="00BD1D25">
        <w:rPr>
          <w:spacing w:val="1"/>
        </w:rPr>
        <w:t xml:space="preserve"> </w:t>
      </w:r>
      <w:r w:rsidRPr="00BD1D25">
        <w:t>информации</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бесплатно.</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При устном обращении Заявителя (лично или по телефону) должностное</w:t>
      </w:r>
      <w:r w:rsidRPr="00BD1D25">
        <w:rPr>
          <w:rFonts w:cs="Times New Roman"/>
          <w:spacing w:val="1"/>
          <w:szCs w:val="28"/>
        </w:rPr>
        <w:t xml:space="preserve"> </w:t>
      </w:r>
      <w:r w:rsidRPr="00BD1D25">
        <w:rPr>
          <w:rFonts w:cs="Times New Roman"/>
          <w:szCs w:val="28"/>
        </w:rPr>
        <w:t>лицо</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работник</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осуществляющий консультирование, подробно и в вежливой (корректной) форме</w:t>
      </w:r>
      <w:r w:rsidRPr="00BD1D25">
        <w:rPr>
          <w:rFonts w:cs="Times New Roman"/>
          <w:spacing w:val="1"/>
          <w:szCs w:val="28"/>
        </w:rPr>
        <w:t xml:space="preserve"> </w:t>
      </w:r>
      <w:r w:rsidRPr="00BD1D25">
        <w:rPr>
          <w:rFonts w:cs="Times New Roman"/>
          <w:szCs w:val="28"/>
        </w:rPr>
        <w:t>информирует</w:t>
      </w:r>
      <w:r w:rsidRPr="00BD1D25">
        <w:rPr>
          <w:rFonts w:cs="Times New Roman"/>
          <w:spacing w:val="-1"/>
          <w:szCs w:val="28"/>
        </w:rPr>
        <w:t xml:space="preserve"> </w:t>
      </w:r>
      <w:r w:rsidRPr="00BD1D25">
        <w:rPr>
          <w:rFonts w:cs="Times New Roman"/>
          <w:szCs w:val="28"/>
        </w:rPr>
        <w:t>обратившихся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интересующим</w:t>
      </w:r>
      <w:r w:rsidRPr="00BD1D25">
        <w:rPr>
          <w:rFonts w:cs="Times New Roman"/>
          <w:spacing w:val="-1"/>
          <w:szCs w:val="28"/>
        </w:rPr>
        <w:t xml:space="preserve"> </w:t>
      </w:r>
      <w:r w:rsidRPr="00BD1D25">
        <w:rPr>
          <w:rFonts w:cs="Times New Roman"/>
          <w:szCs w:val="28"/>
        </w:rPr>
        <w:t>вопросам.</w:t>
      </w:r>
    </w:p>
    <w:p w:rsidR="00B775C8" w:rsidRPr="00BD1D25" w:rsidRDefault="00B775C8" w:rsidP="00015D1E">
      <w:pPr>
        <w:pStyle w:val="aff1"/>
        <w:tabs>
          <w:tab w:val="left" w:pos="9356"/>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 органа, в который позвонил Заявитель, фамилии, имени, 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специалиста,</w:t>
      </w:r>
      <w:r w:rsidRPr="00BD1D25">
        <w:rPr>
          <w:spacing w:val="1"/>
        </w:rPr>
        <w:t xml:space="preserve"> </w:t>
      </w:r>
      <w:r w:rsidRPr="00BD1D25">
        <w:t>принявшего</w:t>
      </w:r>
      <w:r w:rsidRPr="00BD1D25">
        <w:rPr>
          <w:spacing w:val="1"/>
        </w:rPr>
        <w:t xml:space="preserve"> </w:t>
      </w:r>
      <w:r w:rsidRPr="00BD1D25">
        <w:t>телефонный</w:t>
      </w:r>
      <w:r w:rsidRPr="00BD1D25">
        <w:rPr>
          <w:spacing w:val="-67"/>
        </w:rPr>
        <w:t xml:space="preserve"> </w:t>
      </w:r>
      <w:r w:rsidRPr="00BD1D25">
        <w:t>звонок.</w:t>
      </w:r>
    </w:p>
    <w:p w:rsidR="00B775C8" w:rsidRPr="00BD1D25" w:rsidRDefault="00B775C8" w:rsidP="00015D1E">
      <w:pPr>
        <w:pStyle w:val="aff1"/>
        <w:ind w:firstLine="709"/>
        <w:jc w:val="both"/>
      </w:pPr>
      <w:r w:rsidRPr="00BD1D25">
        <w:t>Если должностное лицо Уполномоченного органа не может самостоятельно</w:t>
      </w:r>
      <w:r w:rsidRPr="00BD1D25">
        <w:rPr>
          <w:spacing w:val="1"/>
        </w:rPr>
        <w:t xml:space="preserve"> </w:t>
      </w:r>
      <w:r w:rsidRPr="00BD1D25">
        <w:t>дать</w:t>
      </w:r>
      <w:r w:rsidRPr="00BD1D25">
        <w:rPr>
          <w:spacing w:val="22"/>
        </w:rPr>
        <w:t xml:space="preserve"> </w:t>
      </w:r>
      <w:r w:rsidRPr="00BD1D25">
        <w:t>ответ,</w:t>
      </w:r>
      <w:r w:rsidRPr="00BD1D25">
        <w:rPr>
          <w:spacing w:val="23"/>
        </w:rPr>
        <w:t xml:space="preserve"> </w:t>
      </w:r>
      <w:r w:rsidRPr="00BD1D25">
        <w:t>телефонный</w:t>
      </w:r>
      <w:r w:rsidRPr="00BD1D25">
        <w:rPr>
          <w:spacing w:val="24"/>
        </w:rPr>
        <w:t xml:space="preserve"> </w:t>
      </w:r>
      <w:r w:rsidRPr="00BD1D25">
        <w:t>звонок</w:t>
      </w:r>
      <w:r w:rsidRPr="00BD1D25">
        <w:rPr>
          <w:spacing w:val="25"/>
        </w:rPr>
        <w:t xml:space="preserve"> </w:t>
      </w:r>
      <w:r w:rsidRPr="00BD1D25">
        <w:t>должен</w:t>
      </w:r>
      <w:r w:rsidRPr="00BD1D25">
        <w:rPr>
          <w:spacing w:val="23"/>
        </w:rPr>
        <w:t xml:space="preserve"> </w:t>
      </w:r>
      <w:r w:rsidRPr="00BD1D25">
        <w:t>быть</w:t>
      </w:r>
      <w:r w:rsidRPr="00BD1D25">
        <w:rPr>
          <w:spacing w:val="22"/>
        </w:rPr>
        <w:t xml:space="preserve"> </w:t>
      </w:r>
      <w:r w:rsidRPr="00BD1D25">
        <w:t>переадресован</w:t>
      </w:r>
      <w:r w:rsidRPr="00BD1D25">
        <w:rPr>
          <w:spacing w:val="24"/>
        </w:rPr>
        <w:t xml:space="preserve"> </w:t>
      </w:r>
      <w:r w:rsidRPr="00BD1D25">
        <w:t>(переведен)</w:t>
      </w:r>
      <w:r w:rsidRPr="00BD1D25">
        <w:rPr>
          <w:spacing w:val="23"/>
        </w:rPr>
        <w:t xml:space="preserve"> </w:t>
      </w:r>
      <w:r w:rsidRPr="00BD1D25">
        <w:t>на</w:t>
      </w:r>
      <w:r w:rsidRPr="00BD1D25">
        <w:rPr>
          <w:spacing w:val="24"/>
        </w:rPr>
        <w:t xml:space="preserve"> </w:t>
      </w:r>
      <w:r w:rsidRPr="00BD1D25">
        <w:t>другое должностное лицо или же обратившемуся лицу должен быть сообщен телефонный</w:t>
      </w:r>
      <w:r w:rsidRPr="00BD1D25">
        <w:rPr>
          <w:spacing w:val="1"/>
        </w:rPr>
        <w:t xml:space="preserve"> </w:t>
      </w:r>
      <w:r w:rsidRPr="00BD1D25">
        <w:t>номер,</w:t>
      </w:r>
      <w:r w:rsidRPr="00BD1D25">
        <w:rPr>
          <w:spacing w:val="-2"/>
        </w:rPr>
        <w:t xml:space="preserve"> </w:t>
      </w:r>
      <w:r w:rsidRPr="00BD1D25">
        <w:t>по которому</w:t>
      </w:r>
      <w:r w:rsidRPr="00BD1D25">
        <w:rPr>
          <w:spacing w:val="-4"/>
        </w:rPr>
        <w:t xml:space="preserve"> </w:t>
      </w:r>
      <w:r w:rsidRPr="00BD1D25">
        <w:t>можно</w:t>
      </w:r>
      <w:r w:rsidRPr="00BD1D25">
        <w:rPr>
          <w:spacing w:val="-4"/>
        </w:rPr>
        <w:t xml:space="preserve"> </w:t>
      </w:r>
      <w:r w:rsidRPr="00BD1D25">
        <w:t>будет</w:t>
      </w:r>
      <w:r w:rsidRPr="00BD1D25">
        <w:rPr>
          <w:spacing w:val="-1"/>
        </w:rPr>
        <w:t xml:space="preserve"> </w:t>
      </w:r>
      <w:r w:rsidRPr="00BD1D25">
        <w:t>получить</w:t>
      </w:r>
      <w:r w:rsidRPr="00BD1D25">
        <w:rPr>
          <w:spacing w:val="-1"/>
        </w:rPr>
        <w:t xml:space="preserve"> </w:t>
      </w:r>
      <w:r w:rsidRPr="00BD1D25">
        <w:t>необходимую</w:t>
      </w:r>
      <w:r w:rsidRPr="00BD1D25">
        <w:rPr>
          <w:spacing w:val="-2"/>
        </w:rPr>
        <w:t xml:space="preserve"> </w:t>
      </w:r>
      <w:r w:rsidRPr="00BD1D25">
        <w:t>информацию.</w:t>
      </w:r>
    </w:p>
    <w:p w:rsidR="00B775C8" w:rsidRPr="00BD1D25" w:rsidRDefault="00B775C8" w:rsidP="00015D1E">
      <w:pPr>
        <w:pStyle w:val="aff1"/>
        <w:ind w:firstLine="709"/>
        <w:jc w:val="both"/>
      </w:pPr>
      <w:r w:rsidRPr="00BD1D25">
        <w:t>Если подготовка ответа требует продолжительного времени, он предлагает</w:t>
      </w:r>
      <w:r w:rsidRPr="00BD1D25">
        <w:rPr>
          <w:spacing w:val="1"/>
        </w:rPr>
        <w:t xml:space="preserve"> </w:t>
      </w:r>
      <w:r w:rsidRPr="00BD1D25">
        <w:t>Заявителю</w:t>
      </w:r>
      <w:r w:rsidRPr="00BD1D25">
        <w:rPr>
          <w:spacing w:val="-2"/>
        </w:rPr>
        <w:t xml:space="preserve"> </w:t>
      </w:r>
      <w:r w:rsidRPr="00BD1D25">
        <w:t>один</w:t>
      </w:r>
      <w:r w:rsidRPr="00BD1D25">
        <w:rPr>
          <w:spacing w:val="-1"/>
        </w:rPr>
        <w:t xml:space="preserve"> </w:t>
      </w:r>
      <w:r w:rsidRPr="00BD1D25">
        <w:t>из следующих</w:t>
      </w:r>
      <w:r w:rsidRPr="00BD1D25">
        <w:rPr>
          <w:spacing w:val="2"/>
        </w:rPr>
        <w:t xml:space="preserve"> </w:t>
      </w:r>
      <w:r w:rsidRPr="00BD1D25">
        <w:t>вариантов</w:t>
      </w:r>
      <w:r w:rsidRPr="00BD1D25">
        <w:rPr>
          <w:spacing w:val="-2"/>
        </w:rPr>
        <w:t xml:space="preserve"> </w:t>
      </w:r>
      <w:r w:rsidRPr="00BD1D25">
        <w:t>дальнейших действий:</w:t>
      </w:r>
    </w:p>
    <w:p w:rsidR="00B775C8" w:rsidRPr="00BD1D25" w:rsidRDefault="00B775C8" w:rsidP="00015D1E">
      <w:pPr>
        <w:pStyle w:val="aff1"/>
        <w:ind w:firstLine="709"/>
        <w:jc w:val="both"/>
      </w:pPr>
      <w:r w:rsidRPr="00BD1D25">
        <w:t>изложить обращение в письменной форме;</w:t>
      </w:r>
    </w:p>
    <w:p w:rsidR="00B775C8" w:rsidRPr="00BD1D25" w:rsidRDefault="00B775C8" w:rsidP="00015D1E">
      <w:pPr>
        <w:pStyle w:val="aff1"/>
        <w:ind w:firstLine="709"/>
        <w:jc w:val="both"/>
      </w:pPr>
      <w:r w:rsidRPr="00BD1D25">
        <w:rPr>
          <w:spacing w:val="-67"/>
        </w:rPr>
        <w:t xml:space="preserve"> </w:t>
      </w: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2"/>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9356"/>
        </w:tabs>
        <w:ind w:firstLine="709"/>
        <w:jc w:val="both"/>
      </w:pPr>
      <w:r w:rsidRPr="00BD1D25">
        <w:t>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не</w:t>
      </w:r>
      <w:r w:rsidRPr="00BD1D25">
        <w:rPr>
          <w:spacing w:val="1"/>
        </w:rPr>
        <w:t xml:space="preserve"> </w:t>
      </w:r>
      <w:r w:rsidRPr="00BD1D25">
        <w:t>вправе</w:t>
      </w:r>
      <w:r w:rsidRPr="00BD1D25">
        <w:rPr>
          <w:spacing w:val="1"/>
        </w:rPr>
        <w:t xml:space="preserve"> </w:t>
      </w:r>
      <w:r w:rsidRPr="00BD1D25">
        <w:t>осуществлять</w:t>
      </w:r>
      <w:r w:rsidRPr="00BD1D25">
        <w:rPr>
          <w:spacing w:val="1"/>
        </w:rPr>
        <w:t xml:space="preserve"> </w:t>
      </w:r>
      <w:r w:rsidRPr="00BD1D25">
        <w:t>информирование,</w:t>
      </w:r>
      <w:r w:rsidRPr="00BD1D25">
        <w:rPr>
          <w:spacing w:val="1"/>
        </w:rPr>
        <w:t xml:space="preserve"> </w:t>
      </w:r>
      <w:r w:rsidRPr="00BD1D25">
        <w:t>выходящее</w:t>
      </w:r>
      <w:r w:rsidRPr="00BD1D25">
        <w:rPr>
          <w:spacing w:val="1"/>
        </w:rPr>
        <w:t xml:space="preserve"> </w:t>
      </w:r>
      <w:r w:rsidRPr="00BD1D25">
        <w:t>за</w:t>
      </w:r>
      <w:r w:rsidRPr="00BD1D25">
        <w:rPr>
          <w:spacing w:val="1"/>
        </w:rPr>
        <w:t xml:space="preserve"> </w:t>
      </w:r>
      <w:r w:rsidRPr="00BD1D25">
        <w:t>рамки</w:t>
      </w:r>
      <w:r w:rsidRPr="00BD1D25">
        <w:rPr>
          <w:spacing w:val="1"/>
        </w:rPr>
        <w:t xml:space="preserve"> </w:t>
      </w:r>
      <w:r w:rsidRPr="00BD1D25">
        <w:t>стандартных</w:t>
      </w:r>
      <w:r w:rsidRPr="00BD1D25">
        <w:rPr>
          <w:spacing w:val="1"/>
        </w:rPr>
        <w:t xml:space="preserve"> </w:t>
      </w:r>
      <w:r w:rsidRPr="00BD1D25">
        <w:t>процедур</w:t>
      </w:r>
      <w:r w:rsidRPr="00BD1D25">
        <w:rPr>
          <w:spacing w:val="1"/>
        </w:rPr>
        <w:t xml:space="preserve"> </w:t>
      </w:r>
      <w:r w:rsidRPr="00BD1D25">
        <w:t>и</w:t>
      </w:r>
      <w:r w:rsidRPr="00BD1D25">
        <w:rPr>
          <w:spacing w:val="1"/>
        </w:rPr>
        <w:t xml:space="preserve"> </w:t>
      </w:r>
      <w:r w:rsidRPr="00BD1D25">
        <w:t>условий</w:t>
      </w:r>
      <w:r w:rsidRPr="00BD1D25">
        <w:rPr>
          <w:spacing w:val="1"/>
        </w:rPr>
        <w:t xml:space="preserve"> </w:t>
      </w:r>
      <w:r w:rsidRPr="00BD1D25">
        <w:t>предоставления муниципальной услуги, и влияющее прямо или</w:t>
      </w:r>
      <w:r w:rsidRPr="00BD1D25">
        <w:rPr>
          <w:spacing w:val="1"/>
        </w:rPr>
        <w:t xml:space="preserve"> </w:t>
      </w:r>
      <w:r w:rsidRPr="00BD1D25">
        <w:t>косвенно на принимаемое</w:t>
      </w:r>
      <w:r w:rsidRPr="00BD1D25">
        <w:rPr>
          <w:spacing w:val="-3"/>
        </w:rPr>
        <w:t xml:space="preserve"> </w:t>
      </w:r>
      <w:r w:rsidRPr="00BD1D25">
        <w:t>решение.</w:t>
      </w:r>
    </w:p>
    <w:p w:rsidR="00B775C8" w:rsidRPr="00BD1D25" w:rsidRDefault="00B775C8" w:rsidP="00015D1E">
      <w:pPr>
        <w:pStyle w:val="aff1"/>
        <w:tabs>
          <w:tab w:val="left" w:pos="9356"/>
        </w:tabs>
        <w:ind w:firstLine="709"/>
        <w:jc w:val="both"/>
      </w:pPr>
      <w:r w:rsidRPr="00BD1D25">
        <w:t>Продолжительность информирования по телефону не должна превышать 10</w:t>
      </w:r>
      <w:r w:rsidRPr="00BD1D25">
        <w:rPr>
          <w:spacing w:val="1"/>
        </w:rPr>
        <w:t xml:space="preserve"> </w:t>
      </w:r>
      <w:r w:rsidRPr="00BD1D25">
        <w:t>минут.</w:t>
      </w:r>
    </w:p>
    <w:p w:rsidR="00B775C8" w:rsidRPr="00BD1D25" w:rsidRDefault="00B775C8" w:rsidP="00015D1E">
      <w:pPr>
        <w:pStyle w:val="aff1"/>
        <w:ind w:firstLine="709"/>
        <w:jc w:val="both"/>
      </w:pPr>
      <w:r w:rsidRPr="00BD1D25">
        <w:t>Информирование</w:t>
      </w:r>
      <w:r w:rsidRPr="00BD1D25">
        <w:rPr>
          <w:spacing w:val="-12"/>
        </w:rPr>
        <w:t xml:space="preserve"> </w:t>
      </w:r>
      <w:r w:rsidRPr="00BD1D25">
        <w:t>осуществляется</w:t>
      </w:r>
      <w:r w:rsidRPr="00BD1D25">
        <w:rPr>
          <w:spacing w:val="-11"/>
        </w:rPr>
        <w:t xml:space="preserve"> </w:t>
      </w:r>
      <w:r w:rsidRPr="00BD1D25">
        <w:t>в</w:t>
      </w:r>
      <w:r w:rsidRPr="00BD1D25">
        <w:rPr>
          <w:spacing w:val="-13"/>
        </w:rPr>
        <w:t xml:space="preserve"> </w:t>
      </w:r>
      <w:r w:rsidRPr="00BD1D25">
        <w:t>соответствии</w:t>
      </w:r>
      <w:r w:rsidRPr="00BD1D25">
        <w:rPr>
          <w:spacing w:val="-12"/>
        </w:rPr>
        <w:t xml:space="preserve"> </w:t>
      </w:r>
      <w:r w:rsidRPr="00BD1D25">
        <w:t>с</w:t>
      </w:r>
      <w:r w:rsidRPr="00BD1D25">
        <w:rPr>
          <w:spacing w:val="-12"/>
        </w:rPr>
        <w:t xml:space="preserve"> </w:t>
      </w:r>
      <w:r w:rsidRPr="00BD1D25">
        <w:t>графиком</w:t>
      </w:r>
      <w:r w:rsidRPr="00BD1D25">
        <w:rPr>
          <w:spacing w:val="-12"/>
        </w:rPr>
        <w:t xml:space="preserve"> </w:t>
      </w:r>
      <w:r w:rsidRPr="00BD1D25">
        <w:t>приема</w:t>
      </w:r>
      <w:r w:rsidRPr="00BD1D25">
        <w:rPr>
          <w:spacing w:val="-11"/>
        </w:rPr>
        <w:t xml:space="preserve"> </w:t>
      </w:r>
      <w:r w:rsidRPr="00BD1D25">
        <w:t>граждан.</w:t>
      </w:r>
    </w:p>
    <w:p w:rsidR="00B775C8" w:rsidRPr="00BD1D25" w:rsidRDefault="00B775C8" w:rsidP="00015D1E">
      <w:pPr>
        <w:pStyle w:val="ac"/>
        <w:widowControl w:val="0"/>
        <w:numPr>
          <w:ilvl w:val="1"/>
          <w:numId w:val="18"/>
        </w:numPr>
        <w:tabs>
          <w:tab w:val="left" w:pos="1323"/>
        </w:tabs>
        <w:autoSpaceDE w:val="0"/>
        <w:autoSpaceDN w:val="0"/>
        <w:spacing w:after="0" w:line="240" w:lineRule="auto"/>
        <w:ind w:left="0" w:firstLine="709"/>
        <w:contextualSpacing w:val="0"/>
        <w:rPr>
          <w:rFonts w:cs="Times New Roman"/>
          <w:szCs w:val="28"/>
        </w:rPr>
      </w:pPr>
      <w:r w:rsidRPr="00BD1D25">
        <w:rPr>
          <w:rFonts w:cs="Times New Roman"/>
          <w:spacing w:val="-1"/>
          <w:szCs w:val="28"/>
        </w:rPr>
        <w:t>По</w:t>
      </w:r>
      <w:r w:rsidRPr="00BD1D25">
        <w:rPr>
          <w:rFonts w:cs="Times New Roman"/>
          <w:spacing w:val="-13"/>
          <w:szCs w:val="28"/>
        </w:rPr>
        <w:t xml:space="preserve"> </w:t>
      </w:r>
      <w:r w:rsidRPr="00BD1D25">
        <w:rPr>
          <w:rFonts w:cs="Times New Roman"/>
          <w:spacing w:val="-1"/>
          <w:szCs w:val="28"/>
        </w:rPr>
        <w:t>письменному</w:t>
      </w:r>
      <w:r w:rsidRPr="00BD1D25">
        <w:rPr>
          <w:rFonts w:cs="Times New Roman"/>
          <w:spacing w:val="-19"/>
          <w:szCs w:val="28"/>
        </w:rPr>
        <w:t xml:space="preserve"> </w:t>
      </w:r>
      <w:r w:rsidRPr="00BD1D25">
        <w:rPr>
          <w:rFonts w:cs="Times New Roman"/>
          <w:spacing w:val="-1"/>
          <w:szCs w:val="28"/>
        </w:rPr>
        <w:t>обращению</w:t>
      </w:r>
      <w:r w:rsidRPr="00BD1D25">
        <w:rPr>
          <w:rFonts w:cs="Times New Roman"/>
          <w:spacing w:val="-15"/>
          <w:szCs w:val="28"/>
        </w:rPr>
        <w:t xml:space="preserve"> </w:t>
      </w:r>
      <w:r w:rsidRPr="00BD1D25">
        <w:rPr>
          <w:rFonts w:cs="Times New Roman"/>
          <w:spacing w:val="-1"/>
          <w:szCs w:val="28"/>
        </w:rPr>
        <w:t>должностное</w:t>
      </w:r>
      <w:r w:rsidRPr="00BD1D25">
        <w:rPr>
          <w:rFonts w:cs="Times New Roman"/>
          <w:spacing w:val="-16"/>
          <w:szCs w:val="28"/>
        </w:rPr>
        <w:t xml:space="preserve"> </w:t>
      </w:r>
      <w:r w:rsidRPr="00BD1D25">
        <w:rPr>
          <w:rFonts w:cs="Times New Roman"/>
          <w:szCs w:val="28"/>
        </w:rPr>
        <w:t>лицо</w:t>
      </w:r>
      <w:r w:rsidRPr="00BD1D25">
        <w:rPr>
          <w:rFonts w:cs="Times New Roman"/>
          <w:spacing w:val="-16"/>
          <w:szCs w:val="28"/>
        </w:rPr>
        <w:t xml:space="preserve"> </w:t>
      </w:r>
      <w:r w:rsidRPr="00BD1D25">
        <w:rPr>
          <w:rFonts w:cs="Times New Roman"/>
          <w:szCs w:val="28"/>
        </w:rPr>
        <w:t>Уполномоченного</w:t>
      </w:r>
      <w:r w:rsidRPr="00BD1D25">
        <w:rPr>
          <w:rFonts w:cs="Times New Roman"/>
          <w:spacing w:val="-16"/>
          <w:szCs w:val="28"/>
        </w:rPr>
        <w:t xml:space="preserve"> </w:t>
      </w:r>
      <w:r w:rsidRPr="00BD1D25">
        <w:rPr>
          <w:rFonts w:cs="Times New Roman"/>
          <w:szCs w:val="28"/>
        </w:rPr>
        <w:t>органа,</w:t>
      </w:r>
      <w:r w:rsidRPr="00BD1D25">
        <w:rPr>
          <w:rFonts w:cs="Times New Roman"/>
          <w:spacing w:val="-67"/>
          <w:szCs w:val="28"/>
        </w:rPr>
        <w:t xml:space="preserve"> </w:t>
      </w:r>
      <w:r w:rsidRPr="00BD1D25">
        <w:rPr>
          <w:rFonts w:cs="Times New Roman"/>
          <w:szCs w:val="28"/>
        </w:rPr>
        <w:t>ответственный</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подробно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разъясняет</w:t>
      </w:r>
      <w:r w:rsidRPr="00BD1D25">
        <w:rPr>
          <w:rFonts w:cs="Times New Roman"/>
          <w:spacing w:val="1"/>
          <w:szCs w:val="28"/>
        </w:rPr>
        <w:t xml:space="preserve"> </w:t>
      </w:r>
      <w:r w:rsidRPr="00BD1D25">
        <w:rPr>
          <w:rFonts w:cs="Times New Roman"/>
          <w:szCs w:val="28"/>
        </w:rPr>
        <w:t>заявителю</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вопросам,</w:t>
      </w:r>
      <w:r w:rsidRPr="00BD1D25">
        <w:rPr>
          <w:rFonts w:cs="Times New Roman"/>
          <w:spacing w:val="1"/>
          <w:szCs w:val="28"/>
        </w:rPr>
        <w:t xml:space="preserve"> </w:t>
      </w:r>
      <w:r w:rsidRPr="00BD1D25">
        <w:rPr>
          <w:rFonts w:cs="Times New Roman"/>
          <w:szCs w:val="28"/>
        </w:rPr>
        <w:t>указанным в пункте 1.5. настоящего Административного регламента в 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1"/>
          <w:szCs w:val="28"/>
        </w:rPr>
        <w:t xml:space="preserve"> </w:t>
      </w:r>
      <w:r w:rsidRPr="00BD1D25">
        <w:rPr>
          <w:rFonts w:cs="Times New Roman"/>
          <w:szCs w:val="28"/>
        </w:rPr>
        <w:t>Федеральным</w:t>
      </w:r>
      <w:r w:rsidRPr="00BD1D25">
        <w:rPr>
          <w:rFonts w:cs="Times New Roman"/>
          <w:spacing w:val="1"/>
          <w:szCs w:val="28"/>
        </w:rPr>
        <w:t xml:space="preserve"> </w:t>
      </w:r>
      <w:r w:rsidRPr="00BD1D25">
        <w:rPr>
          <w:rFonts w:cs="Times New Roman"/>
          <w:szCs w:val="28"/>
        </w:rPr>
        <w:t>законом</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2</w:t>
      </w:r>
      <w:r w:rsidRPr="00BD1D25">
        <w:rPr>
          <w:rFonts w:cs="Times New Roman"/>
          <w:spacing w:val="1"/>
          <w:szCs w:val="28"/>
        </w:rPr>
        <w:t xml:space="preserve"> </w:t>
      </w:r>
      <w:r w:rsidRPr="00BD1D25">
        <w:rPr>
          <w:rFonts w:cs="Times New Roman"/>
          <w:szCs w:val="28"/>
        </w:rPr>
        <w:t>мая</w:t>
      </w:r>
      <w:r w:rsidRPr="00BD1D25">
        <w:rPr>
          <w:rFonts w:cs="Times New Roman"/>
          <w:spacing w:val="1"/>
          <w:szCs w:val="28"/>
        </w:rPr>
        <w:t xml:space="preserve"> </w:t>
      </w:r>
      <w:r w:rsidRPr="00BD1D25">
        <w:rPr>
          <w:rFonts w:cs="Times New Roman"/>
          <w:szCs w:val="28"/>
        </w:rPr>
        <w:t>2006</w:t>
      </w:r>
      <w:r w:rsidRPr="00BD1D25">
        <w:rPr>
          <w:rFonts w:cs="Times New Roman"/>
          <w:spacing w:val="1"/>
          <w:szCs w:val="28"/>
        </w:rPr>
        <w:t xml:space="preserve"> </w:t>
      </w:r>
      <w:r w:rsidRPr="00BD1D25">
        <w:rPr>
          <w:rFonts w:cs="Times New Roman"/>
          <w:szCs w:val="28"/>
        </w:rPr>
        <w:t>г.</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59-ФЗ</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рассмотрения обращений граждан Российской Федерации» (далее – Федеральный</w:t>
      </w:r>
      <w:r w:rsidRPr="00BD1D25">
        <w:rPr>
          <w:rFonts w:cs="Times New Roman"/>
          <w:spacing w:val="1"/>
          <w:szCs w:val="28"/>
        </w:rPr>
        <w:t xml:space="preserve"> </w:t>
      </w:r>
      <w:r w:rsidRPr="00BD1D25">
        <w:rPr>
          <w:rFonts w:cs="Times New Roman"/>
          <w:szCs w:val="28"/>
        </w:rPr>
        <w:t>закон №</w:t>
      </w:r>
      <w:r w:rsidRPr="00BD1D25">
        <w:rPr>
          <w:rFonts w:cs="Times New Roman"/>
          <w:spacing w:val="-3"/>
          <w:szCs w:val="28"/>
        </w:rPr>
        <w:t xml:space="preserve"> </w:t>
      </w:r>
      <w:r w:rsidRPr="00BD1D25">
        <w:rPr>
          <w:rFonts w:cs="Times New Roman"/>
          <w:szCs w:val="28"/>
        </w:rPr>
        <w:t>59-ФЗ).</w:t>
      </w:r>
    </w:p>
    <w:p w:rsidR="00B775C8" w:rsidRPr="00BD1D25" w:rsidRDefault="00B775C8" w:rsidP="00015D1E">
      <w:pPr>
        <w:pStyle w:val="ac"/>
        <w:widowControl w:val="0"/>
        <w:numPr>
          <w:ilvl w:val="1"/>
          <w:numId w:val="18"/>
        </w:numPr>
        <w:tabs>
          <w:tab w:val="left" w:pos="1455"/>
        </w:tabs>
        <w:autoSpaceDE w:val="0"/>
        <w:autoSpaceDN w:val="0"/>
        <w:spacing w:after="0" w:line="240" w:lineRule="auto"/>
        <w:ind w:left="0" w:firstLine="709"/>
        <w:contextualSpacing w:val="0"/>
        <w:rPr>
          <w:rFonts w:cs="Times New Roman"/>
          <w:szCs w:val="28"/>
        </w:rPr>
      </w:pP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размещаются</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предусмотренные</w:t>
      </w:r>
      <w:r w:rsidRPr="00BD1D25">
        <w:rPr>
          <w:rFonts w:cs="Times New Roman"/>
          <w:spacing w:val="1"/>
          <w:szCs w:val="28"/>
        </w:rPr>
        <w:t xml:space="preserve"> </w:t>
      </w:r>
      <w:r w:rsidRPr="00BD1D25">
        <w:rPr>
          <w:rFonts w:cs="Times New Roman"/>
          <w:szCs w:val="28"/>
        </w:rPr>
        <w:t>Положением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lastRenderedPageBreak/>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1"/>
          <w:szCs w:val="28"/>
        </w:rPr>
        <w:t xml:space="preserve"> </w:t>
      </w:r>
      <w:r w:rsidRPr="00BD1D25">
        <w:rPr>
          <w:rFonts w:cs="Times New Roman"/>
          <w:szCs w:val="28"/>
        </w:rPr>
        <w:t>«Федеральный</w:t>
      </w:r>
      <w:r w:rsidRPr="00BD1D25">
        <w:rPr>
          <w:rFonts w:cs="Times New Roman"/>
          <w:spacing w:val="1"/>
          <w:szCs w:val="28"/>
        </w:rPr>
        <w:t xml:space="preserve"> </w:t>
      </w:r>
      <w:r w:rsidRPr="00BD1D25">
        <w:rPr>
          <w:rFonts w:cs="Times New Roman"/>
          <w:szCs w:val="28"/>
        </w:rPr>
        <w:t>реестр</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утвержденным</w:t>
      </w:r>
      <w:r w:rsidRPr="00BD1D25">
        <w:rPr>
          <w:rFonts w:cs="Times New Roman"/>
          <w:spacing w:val="1"/>
          <w:szCs w:val="28"/>
        </w:rPr>
        <w:t xml:space="preserve"> </w:t>
      </w:r>
      <w:r w:rsidRPr="00BD1D25">
        <w:rPr>
          <w:rFonts w:cs="Times New Roman"/>
          <w:szCs w:val="28"/>
        </w:rPr>
        <w:t>постановлением</w:t>
      </w:r>
      <w:r w:rsidRPr="00BD1D25">
        <w:rPr>
          <w:rFonts w:cs="Times New Roman"/>
          <w:spacing w:val="58"/>
          <w:szCs w:val="28"/>
        </w:rPr>
        <w:t xml:space="preserve"> </w:t>
      </w:r>
      <w:r w:rsidRPr="00BD1D25">
        <w:rPr>
          <w:rFonts w:cs="Times New Roman"/>
          <w:szCs w:val="28"/>
        </w:rPr>
        <w:t>Правительства</w:t>
      </w:r>
      <w:r w:rsidRPr="00BD1D25">
        <w:rPr>
          <w:rFonts w:cs="Times New Roman"/>
          <w:spacing w:val="58"/>
          <w:szCs w:val="28"/>
        </w:rPr>
        <w:t xml:space="preserve"> </w:t>
      </w:r>
      <w:r w:rsidRPr="00BD1D25">
        <w:rPr>
          <w:rFonts w:cs="Times New Roman"/>
          <w:szCs w:val="28"/>
        </w:rPr>
        <w:t>Российской</w:t>
      </w:r>
      <w:r w:rsidRPr="00BD1D25">
        <w:rPr>
          <w:rFonts w:cs="Times New Roman"/>
          <w:spacing w:val="60"/>
          <w:szCs w:val="28"/>
        </w:rPr>
        <w:t xml:space="preserve"> </w:t>
      </w:r>
      <w:r w:rsidRPr="00BD1D25">
        <w:rPr>
          <w:rFonts w:cs="Times New Roman"/>
          <w:szCs w:val="28"/>
        </w:rPr>
        <w:t>Федерации</w:t>
      </w:r>
      <w:r w:rsidRPr="00BD1D25">
        <w:rPr>
          <w:rFonts w:cs="Times New Roman"/>
          <w:spacing w:val="59"/>
          <w:szCs w:val="28"/>
        </w:rPr>
        <w:t xml:space="preserve"> </w:t>
      </w:r>
      <w:r w:rsidRPr="00BD1D25">
        <w:rPr>
          <w:rFonts w:cs="Times New Roman"/>
          <w:szCs w:val="28"/>
        </w:rPr>
        <w:t>от</w:t>
      </w:r>
      <w:r w:rsidRPr="00BD1D25">
        <w:rPr>
          <w:rFonts w:cs="Times New Roman"/>
          <w:spacing w:val="56"/>
          <w:szCs w:val="28"/>
        </w:rPr>
        <w:t xml:space="preserve"> </w:t>
      </w:r>
      <w:r w:rsidRPr="00BD1D25">
        <w:rPr>
          <w:rFonts w:cs="Times New Roman"/>
          <w:szCs w:val="28"/>
        </w:rPr>
        <w:t>24</w:t>
      </w:r>
      <w:r w:rsidRPr="00BD1D25">
        <w:rPr>
          <w:rFonts w:cs="Times New Roman"/>
          <w:spacing w:val="59"/>
          <w:szCs w:val="28"/>
        </w:rPr>
        <w:t xml:space="preserve"> </w:t>
      </w:r>
      <w:r w:rsidRPr="00BD1D25">
        <w:rPr>
          <w:rFonts w:cs="Times New Roman"/>
          <w:szCs w:val="28"/>
        </w:rPr>
        <w:t>октября</w:t>
      </w:r>
      <w:r w:rsidRPr="00BD1D25">
        <w:rPr>
          <w:rFonts w:cs="Times New Roman"/>
          <w:spacing w:val="60"/>
          <w:szCs w:val="28"/>
        </w:rPr>
        <w:t xml:space="preserve"> </w:t>
      </w:r>
      <w:r w:rsidRPr="00BD1D25">
        <w:rPr>
          <w:rFonts w:cs="Times New Roman"/>
          <w:szCs w:val="28"/>
        </w:rPr>
        <w:t>2011</w:t>
      </w:r>
      <w:r w:rsidRPr="00BD1D25">
        <w:rPr>
          <w:rFonts w:cs="Times New Roman"/>
          <w:spacing w:val="59"/>
          <w:szCs w:val="28"/>
        </w:rPr>
        <w:t xml:space="preserve"> </w:t>
      </w:r>
      <w:r w:rsidRPr="00BD1D25">
        <w:rPr>
          <w:rFonts w:cs="Times New Roman"/>
          <w:szCs w:val="28"/>
        </w:rPr>
        <w:t>года № 861.</w:t>
      </w:r>
    </w:p>
    <w:p w:rsidR="00B775C8" w:rsidRPr="00BD1D25" w:rsidRDefault="00B775C8" w:rsidP="00015D1E">
      <w:pPr>
        <w:pStyle w:val="aff1"/>
        <w:ind w:firstLine="709"/>
        <w:jc w:val="both"/>
      </w:pPr>
      <w:r w:rsidRPr="00BD1D25">
        <w:t>Доступ к информации о сроках и порядке предоставления муниципальной услуги осуществляется без выполнения заявителем каких-либо</w:t>
      </w:r>
      <w:r w:rsidRPr="00BD1D25">
        <w:rPr>
          <w:spacing w:val="1"/>
        </w:rPr>
        <w:t xml:space="preserve"> </w:t>
      </w:r>
      <w:r w:rsidRPr="00BD1D25">
        <w:t>требований, в том числе без использования программного обеспечения, установка</w:t>
      </w:r>
      <w:r w:rsidRPr="00BD1D25">
        <w:rPr>
          <w:spacing w:val="1"/>
        </w:rPr>
        <w:t xml:space="preserve"> </w:t>
      </w:r>
      <w:r w:rsidRPr="00BD1D25">
        <w:rPr>
          <w:spacing w:val="-1"/>
        </w:rPr>
        <w:t>которого</w:t>
      </w:r>
      <w:r w:rsidRPr="00BD1D25">
        <w:rPr>
          <w:spacing w:val="-16"/>
        </w:rPr>
        <w:t xml:space="preserve"> </w:t>
      </w:r>
      <w:r w:rsidRPr="00BD1D25">
        <w:t>на</w:t>
      </w:r>
      <w:r w:rsidRPr="00BD1D25">
        <w:rPr>
          <w:spacing w:val="-15"/>
        </w:rPr>
        <w:t xml:space="preserve"> </w:t>
      </w:r>
      <w:r w:rsidRPr="00BD1D25">
        <w:t>технические</w:t>
      </w:r>
      <w:r w:rsidRPr="00BD1D25">
        <w:rPr>
          <w:spacing w:val="-16"/>
        </w:rPr>
        <w:t xml:space="preserve"> </w:t>
      </w:r>
      <w:r w:rsidRPr="00BD1D25">
        <w:t>средства</w:t>
      </w:r>
      <w:r w:rsidRPr="00BD1D25">
        <w:rPr>
          <w:spacing w:val="-15"/>
        </w:rPr>
        <w:t xml:space="preserve"> </w:t>
      </w:r>
      <w:r w:rsidRPr="00BD1D25">
        <w:t>заявителя</w:t>
      </w:r>
      <w:r w:rsidRPr="00BD1D25">
        <w:rPr>
          <w:spacing w:val="-15"/>
        </w:rPr>
        <w:t xml:space="preserve"> </w:t>
      </w:r>
      <w:r w:rsidRPr="00BD1D25">
        <w:t>требует</w:t>
      </w:r>
      <w:r w:rsidRPr="00BD1D25">
        <w:rPr>
          <w:spacing w:val="-15"/>
        </w:rPr>
        <w:t xml:space="preserve"> </w:t>
      </w:r>
      <w:r w:rsidRPr="00BD1D25">
        <w:t>заключения</w:t>
      </w:r>
      <w:r w:rsidRPr="00BD1D25">
        <w:rPr>
          <w:spacing w:val="-11"/>
        </w:rPr>
        <w:t xml:space="preserve"> </w:t>
      </w:r>
      <w:r w:rsidRPr="00BD1D25">
        <w:t>лицензионного</w:t>
      </w:r>
      <w:r w:rsidRPr="00BD1D25">
        <w:rPr>
          <w:spacing w:val="-16"/>
        </w:rPr>
        <w:t xml:space="preserve"> </w:t>
      </w:r>
      <w:r w:rsidRPr="00BD1D25">
        <w:t>или</w:t>
      </w:r>
      <w:r w:rsidRPr="00BD1D25">
        <w:rPr>
          <w:spacing w:val="-68"/>
        </w:rPr>
        <w:t xml:space="preserve"> </w:t>
      </w:r>
      <w:r w:rsidRPr="00BD1D25">
        <w:t>иного</w:t>
      </w:r>
      <w:r w:rsidRPr="00BD1D25">
        <w:rPr>
          <w:spacing w:val="1"/>
        </w:rPr>
        <w:t xml:space="preserve"> </w:t>
      </w:r>
      <w:r w:rsidRPr="00BD1D25">
        <w:t>соглашения</w:t>
      </w:r>
      <w:r w:rsidRPr="00BD1D25">
        <w:rPr>
          <w:spacing w:val="1"/>
        </w:rPr>
        <w:t xml:space="preserve"> </w:t>
      </w:r>
      <w:r w:rsidRPr="00BD1D25">
        <w:t>с</w:t>
      </w:r>
      <w:r w:rsidRPr="00BD1D25">
        <w:rPr>
          <w:spacing w:val="1"/>
        </w:rPr>
        <w:t xml:space="preserve"> </w:t>
      </w:r>
      <w:r w:rsidRPr="00BD1D25">
        <w:t>правообладателем</w:t>
      </w:r>
      <w:r w:rsidRPr="00BD1D25">
        <w:rPr>
          <w:spacing w:val="1"/>
        </w:rPr>
        <w:t xml:space="preserve"> </w:t>
      </w:r>
      <w:r w:rsidRPr="00BD1D25">
        <w:t>программного</w:t>
      </w:r>
      <w:r w:rsidRPr="00BD1D25">
        <w:rPr>
          <w:spacing w:val="1"/>
        </w:rPr>
        <w:t xml:space="preserve"> </w:t>
      </w:r>
      <w:r w:rsidRPr="00BD1D25">
        <w:t>обеспечения,</w:t>
      </w:r>
      <w:r w:rsidRPr="00BD1D25">
        <w:rPr>
          <w:spacing w:val="1"/>
        </w:rPr>
        <w:t xml:space="preserve"> </w:t>
      </w:r>
      <w:r w:rsidRPr="00BD1D25">
        <w:t>предусматривающего</w:t>
      </w:r>
      <w:r w:rsidRPr="00BD1D25">
        <w:rPr>
          <w:spacing w:val="-14"/>
        </w:rPr>
        <w:t xml:space="preserve"> </w:t>
      </w:r>
      <w:r w:rsidRPr="00BD1D25">
        <w:t>взимание</w:t>
      </w:r>
      <w:r w:rsidRPr="00BD1D25">
        <w:rPr>
          <w:spacing w:val="-16"/>
        </w:rPr>
        <w:t xml:space="preserve"> </w:t>
      </w:r>
      <w:r w:rsidRPr="00BD1D25">
        <w:t>платы,</w:t>
      </w:r>
      <w:r w:rsidRPr="00BD1D25">
        <w:rPr>
          <w:spacing w:val="-14"/>
        </w:rPr>
        <w:t xml:space="preserve"> </w:t>
      </w:r>
      <w:r w:rsidRPr="00BD1D25">
        <w:t>регистрацию</w:t>
      </w:r>
      <w:r w:rsidRPr="00BD1D25">
        <w:rPr>
          <w:spacing w:val="-18"/>
        </w:rPr>
        <w:t xml:space="preserve"> </w:t>
      </w:r>
      <w:r w:rsidRPr="00BD1D25">
        <w:t>или</w:t>
      </w:r>
      <w:r w:rsidRPr="00BD1D25">
        <w:rPr>
          <w:spacing w:val="-15"/>
        </w:rPr>
        <w:t xml:space="preserve"> </w:t>
      </w:r>
      <w:r w:rsidRPr="00BD1D25">
        <w:t>авторизацию</w:t>
      </w:r>
      <w:r w:rsidRPr="00BD1D25">
        <w:rPr>
          <w:spacing w:val="-14"/>
        </w:rPr>
        <w:t xml:space="preserve"> </w:t>
      </w:r>
      <w:r w:rsidRPr="00BD1D25">
        <w:t>заявителя</w:t>
      </w:r>
      <w:r w:rsidRPr="00BD1D25">
        <w:rPr>
          <w:spacing w:val="-16"/>
        </w:rPr>
        <w:t xml:space="preserve"> </w:t>
      </w:r>
      <w:r w:rsidRPr="00BD1D25">
        <w:t>или</w:t>
      </w:r>
      <w:r w:rsidRPr="00BD1D25">
        <w:rPr>
          <w:spacing w:val="-67"/>
        </w:rPr>
        <w:t xml:space="preserve"> </w:t>
      </w:r>
      <w:r w:rsidRPr="00BD1D25">
        <w:t>предоставление</w:t>
      </w:r>
      <w:r w:rsidRPr="00BD1D25">
        <w:rPr>
          <w:spacing w:val="-4"/>
        </w:rPr>
        <w:t xml:space="preserve"> </w:t>
      </w:r>
      <w:r w:rsidRPr="00BD1D25">
        <w:t>им</w:t>
      </w:r>
      <w:r w:rsidRPr="00BD1D25">
        <w:rPr>
          <w:spacing w:val="-3"/>
        </w:rPr>
        <w:t xml:space="preserve"> </w:t>
      </w:r>
      <w:r w:rsidRPr="00BD1D25">
        <w:t>персональных</w:t>
      </w:r>
      <w:r w:rsidRPr="00BD1D25">
        <w:rPr>
          <w:spacing w:val="-3"/>
        </w:rPr>
        <w:t xml:space="preserve"> </w:t>
      </w:r>
      <w:r w:rsidRPr="00BD1D25">
        <w:t>данных.</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На официальном сайте Уполномоченного органа, на стендах в 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необходимыми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размещается</w:t>
      </w:r>
      <w:r w:rsidRPr="00BD1D25">
        <w:rPr>
          <w:rFonts w:cs="Times New Roman"/>
          <w:spacing w:val="1"/>
          <w:szCs w:val="28"/>
        </w:rPr>
        <w:t xml:space="preserve"> </w:t>
      </w:r>
      <w:r w:rsidRPr="00BD1D25">
        <w:rPr>
          <w:rFonts w:cs="Times New Roman"/>
          <w:szCs w:val="28"/>
        </w:rPr>
        <w:t>следующая</w:t>
      </w:r>
      <w:r w:rsidRPr="00BD1D25">
        <w:rPr>
          <w:rFonts w:cs="Times New Roman"/>
          <w:spacing w:val="1"/>
          <w:szCs w:val="28"/>
        </w:rPr>
        <w:t xml:space="preserve"> </w:t>
      </w:r>
      <w:r w:rsidRPr="00BD1D25">
        <w:rPr>
          <w:rFonts w:cs="Times New Roman"/>
          <w:szCs w:val="28"/>
        </w:rPr>
        <w:t>справочная</w:t>
      </w:r>
      <w:r w:rsidRPr="00BD1D25">
        <w:rPr>
          <w:rFonts w:cs="Times New Roman"/>
          <w:spacing w:val="1"/>
          <w:szCs w:val="28"/>
        </w:rPr>
        <w:t xml:space="preserve"> </w:t>
      </w:r>
      <w:r w:rsidRPr="00BD1D25">
        <w:rPr>
          <w:rFonts w:cs="Times New Roman"/>
          <w:szCs w:val="28"/>
        </w:rPr>
        <w:t>информация:</w:t>
      </w:r>
    </w:p>
    <w:p w:rsidR="00B775C8" w:rsidRPr="00BD1D25" w:rsidRDefault="00B775C8" w:rsidP="00015D1E">
      <w:pPr>
        <w:pStyle w:val="aff1"/>
        <w:ind w:firstLine="709"/>
        <w:jc w:val="both"/>
      </w:pPr>
      <w:r w:rsidRPr="00BD1D25">
        <w:t>о</w:t>
      </w:r>
      <w:r w:rsidRPr="00BD1D25">
        <w:rPr>
          <w:spacing w:val="1"/>
        </w:rPr>
        <w:t xml:space="preserve"> </w:t>
      </w:r>
      <w:r w:rsidRPr="00BD1D25">
        <w:t>месте</w:t>
      </w:r>
      <w:r w:rsidRPr="00BD1D25">
        <w:rPr>
          <w:spacing w:val="1"/>
        </w:rPr>
        <w:t xml:space="preserve"> </w:t>
      </w:r>
      <w:r w:rsidRPr="00BD1D25">
        <w:t>нахождения</w:t>
      </w:r>
      <w:r w:rsidRPr="00BD1D25">
        <w:rPr>
          <w:spacing w:val="1"/>
        </w:rPr>
        <w:t xml:space="preserve"> </w:t>
      </w:r>
      <w:r w:rsidRPr="00BD1D25">
        <w:t>и</w:t>
      </w:r>
      <w:r w:rsidRPr="00BD1D25">
        <w:rPr>
          <w:spacing w:val="1"/>
        </w:rPr>
        <w:t xml:space="preserve"> </w:t>
      </w:r>
      <w:r w:rsidRPr="00BD1D25">
        <w:t>графике</w:t>
      </w:r>
      <w:r w:rsidRPr="00BD1D25">
        <w:rPr>
          <w:spacing w:val="1"/>
        </w:rPr>
        <w:t xml:space="preserve"> </w:t>
      </w:r>
      <w:r w:rsidRPr="00BD1D25">
        <w:t>работы</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ответственных</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2"/>
        </w:rPr>
        <w:t xml:space="preserve"> </w:t>
      </w:r>
      <w:r w:rsidRPr="00BD1D25">
        <w:t>а</w:t>
      </w:r>
      <w:r w:rsidRPr="00BD1D25">
        <w:rPr>
          <w:spacing w:val="-1"/>
        </w:rPr>
        <w:t xml:space="preserve"> </w:t>
      </w:r>
      <w:r w:rsidRPr="00BD1D25">
        <w:t>также многофункциональных центров;</w:t>
      </w:r>
    </w:p>
    <w:p w:rsidR="00B775C8" w:rsidRPr="00BD1D25" w:rsidRDefault="00B775C8" w:rsidP="00015D1E">
      <w:pPr>
        <w:pStyle w:val="aff1"/>
        <w:ind w:firstLine="709"/>
        <w:jc w:val="both"/>
      </w:pPr>
      <w:r w:rsidRPr="00BD1D25">
        <w:t>справочные телефоны структурных подразделений Уполномоченного органа,</w:t>
      </w:r>
      <w:r w:rsidRPr="00BD1D25">
        <w:rPr>
          <w:spacing w:val="-67"/>
        </w:rPr>
        <w:t xml:space="preserve"> </w:t>
      </w:r>
      <w:r w:rsidRPr="00BD1D25">
        <w:t>ответственных за предоставление муниципальной услуги, в том</w:t>
      </w:r>
      <w:r w:rsidRPr="00BD1D25">
        <w:rPr>
          <w:spacing w:val="1"/>
        </w:rPr>
        <w:t xml:space="preserve"> </w:t>
      </w:r>
      <w:r w:rsidRPr="00BD1D25">
        <w:t>числе</w:t>
      </w:r>
      <w:r w:rsidRPr="00BD1D25">
        <w:rPr>
          <w:spacing w:val="-3"/>
        </w:rPr>
        <w:t xml:space="preserve"> </w:t>
      </w:r>
      <w:r w:rsidRPr="00BD1D25">
        <w:t>номер</w:t>
      </w:r>
      <w:r w:rsidRPr="00BD1D25">
        <w:rPr>
          <w:spacing w:val="1"/>
        </w:rPr>
        <w:t xml:space="preserve"> </w:t>
      </w:r>
      <w:r w:rsidRPr="00BD1D25">
        <w:t>телефона-автоинформатора (при наличии);</w:t>
      </w:r>
    </w:p>
    <w:p w:rsidR="00B775C8" w:rsidRPr="00BD1D25" w:rsidRDefault="00B775C8" w:rsidP="00015D1E">
      <w:pPr>
        <w:pStyle w:val="aff1"/>
        <w:ind w:firstLine="709"/>
        <w:jc w:val="both"/>
      </w:pPr>
      <w:r w:rsidRPr="00BD1D25">
        <w:t>адрес</w:t>
      </w:r>
      <w:r w:rsidRPr="00BD1D25">
        <w:rPr>
          <w:spacing w:val="1"/>
        </w:rPr>
        <w:t xml:space="preserve"> </w:t>
      </w:r>
      <w:r w:rsidRPr="00BD1D25">
        <w:t>официального</w:t>
      </w:r>
      <w:r w:rsidRPr="00BD1D25">
        <w:rPr>
          <w:spacing w:val="1"/>
        </w:rPr>
        <w:t xml:space="preserve"> </w:t>
      </w:r>
      <w:r w:rsidRPr="00BD1D25">
        <w:t>сайта,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электронной</w:t>
      </w:r>
      <w:r w:rsidRPr="00BD1D25">
        <w:rPr>
          <w:spacing w:val="1"/>
        </w:rPr>
        <w:t xml:space="preserve"> </w:t>
      </w:r>
      <w:r w:rsidRPr="00BD1D25">
        <w:t>почты</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формы</w:t>
      </w:r>
      <w:r w:rsidRPr="00BD1D25">
        <w:rPr>
          <w:spacing w:val="1"/>
        </w:rPr>
        <w:t xml:space="preserve"> </w:t>
      </w:r>
      <w:r w:rsidRPr="00BD1D25">
        <w:t>обратной</w:t>
      </w:r>
      <w:r w:rsidRPr="00BD1D25">
        <w:rPr>
          <w:spacing w:val="-1"/>
        </w:rPr>
        <w:t xml:space="preserve"> </w:t>
      </w:r>
      <w:r w:rsidRPr="00BD1D25">
        <w:t>связи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сети</w:t>
      </w:r>
      <w:r w:rsidRPr="00BD1D25">
        <w:rPr>
          <w:spacing w:val="-1"/>
        </w:rPr>
        <w:t xml:space="preserve"> </w:t>
      </w:r>
      <w:r w:rsidRPr="00BD1D25">
        <w:t>«Интернет».</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 залах ожидания Уполномоченного органа размещаются нормативные</w:t>
      </w:r>
      <w:r w:rsidRPr="00BD1D25">
        <w:rPr>
          <w:rFonts w:cs="Times New Roman"/>
          <w:spacing w:val="1"/>
          <w:szCs w:val="28"/>
        </w:rPr>
        <w:t xml:space="preserve"> </w:t>
      </w:r>
      <w:r w:rsidRPr="00BD1D25">
        <w:rPr>
          <w:rFonts w:cs="Times New Roman"/>
          <w:szCs w:val="28"/>
        </w:rPr>
        <w:t>правовые</w:t>
      </w:r>
      <w:r w:rsidRPr="00BD1D25">
        <w:rPr>
          <w:rFonts w:cs="Times New Roman"/>
          <w:spacing w:val="1"/>
          <w:szCs w:val="28"/>
        </w:rPr>
        <w:t xml:space="preserve"> </w:t>
      </w:r>
      <w:r w:rsidRPr="00BD1D25">
        <w:rPr>
          <w:rFonts w:cs="Times New Roman"/>
          <w:szCs w:val="28"/>
        </w:rPr>
        <w:t>акты,</w:t>
      </w:r>
      <w:r w:rsidRPr="00BD1D25">
        <w:rPr>
          <w:rFonts w:cs="Times New Roman"/>
          <w:spacing w:val="1"/>
          <w:szCs w:val="28"/>
        </w:rPr>
        <w:t xml:space="preserve"> </w:t>
      </w:r>
      <w:r w:rsidRPr="00BD1D25">
        <w:rPr>
          <w:rFonts w:cs="Times New Roman"/>
          <w:szCs w:val="28"/>
        </w:rPr>
        <w:t>регулирующие</w:t>
      </w:r>
      <w:r w:rsidRPr="00BD1D25">
        <w:rPr>
          <w:rFonts w:cs="Times New Roman"/>
          <w:spacing w:val="1"/>
          <w:szCs w:val="28"/>
        </w:rPr>
        <w:t xml:space="preserve"> </w:t>
      </w:r>
      <w:r w:rsidRPr="00BD1D25">
        <w:rPr>
          <w:rFonts w:cs="Times New Roman"/>
          <w:szCs w:val="28"/>
        </w:rPr>
        <w:t>порядок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в том числе Административный регламент, которые по</w:t>
      </w:r>
      <w:r w:rsidRPr="00BD1D25">
        <w:rPr>
          <w:rFonts w:cs="Times New Roman"/>
          <w:spacing w:val="1"/>
          <w:szCs w:val="28"/>
        </w:rPr>
        <w:t xml:space="preserve"> </w:t>
      </w:r>
      <w:r w:rsidRPr="00BD1D25">
        <w:rPr>
          <w:rFonts w:cs="Times New Roman"/>
          <w:szCs w:val="28"/>
        </w:rPr>
        <w:t>требованию</w:t>
      </w:r>
      <w:r w:rsidRPr="00BD1D25">
        <w:rPr>
          <w:rFonts w:cs="Times New Roman"/>
          <w:spacing w:val="-2"/>
          <w:szCs w:val="28"/>
        </w:rPr>
        <w:t xml:space="preserve"> </w:t>
      </w:r>
      <w:r w:rsidRPr="00BD1D25">
        <w:rPr>
          <w:rFonts w:cs="Times New Roman"/>
          <w:szCs w:val="28"/>
        </w:rPr>
        <w:t>заявителя предоставляются</w:t>
      </w:r>
      <w:r w:rsidRPr="00BD1D25">
        <w:rPr>
          <w:rFonts w:cs="Times New Roman"/>
          <w:spacing w:val="-2"/>
          <w:szCs w:val="28"/>
        </w:rPr>
        <w:t xml:space="preserve"> </w:t>
      </w:r>
      <w:r w:rsidRPr="00BD1D25">
        <w:rPr>
          <w:rFonts w:cs="Times New Roman"/>
          <w:szCs w:val="28"/>
        </w:rPr>
        <w:t>ему</w:t>
      </w:r>
      <w:r w:rsidRPr="00BD1D25">
        <w:rPr>
          <w:rFonts w:cs="Times New Roman"/>
          <w:spacing w:val="-4"/>
          <w:szCs w:val="28"/>
        </w:rPr>
        <w:t xml:space="preserve"> </w:t>
      </w:r>
      <w:r w:rsidRPr="00BD1D25">
        <w:rPr>
          <w:rFonts w:cs="Times New Roman"/>
          <w:szCs w:val="28"/>
        </w:rPr>
        <w:t>для ознакомления.</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Размещение информации о порядке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помещении</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соглашением,</w:t>
      </w:r>
      <w:r w:rsidRPr="00BD1D25">
        <w:rPr>
          <w:rFonts w:cs="Times New Roman"/>
          <w:spacing w:val="1"/>
          <w:szCs w:val="28"/>
        </w:rPr>
        <w:t xml:space="preserve"> </w:t>
      </w:r>
      <w:r w:rsidRPr="00BD1D25">
        <w:rPr>
          <w:rFonts w:cs="Times New Roman"/>
          <w:szCs w:val="28"/>
        </w:rPr>
        <w:t>заключенным между многофункциональным центром и Уполномоченным органом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учетом</w:t>
      </w:r>
      <w:r w:rsidRPr="00BD1D25">
        <w:rPr>
          <w:rFonts w:cs="Times New Roman"/>
          <w:spacing w:val="1"/>
          <w:szCs w:val="28"/>
        </w:rPr>
        <w:t xml:space="preserve"> </w:t>
      </w:r>
      <w:r w:rsidRPr="00BD1D25">
        <w:rPr>
          <w:rFonts w:cs="Times New Roman"/>
          <w:szCs w:val="28"/>
        </w:rPr>
        <w:t>требований</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информированию,</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Административным</w:t>
      </w:r>
      <w:r w:rsidRPr="00BD1D25">
        <w:rPr>
          <w:rFonts w:cs="Times New Roman"/>
          <w:spacing w:val="1"/>
          <w:szCs w:val="28"/>
        </w:rPr>
        <w:t xml:space="preserve"> </w:t>
      </w:r>
      <w:r w:rsidRPr="00BD1D25">
        <w:rPr>
          <w:rFonts w:cs="Times New Roman"/>
          <w:szCs w:val="28"/>
        </w:rPr>
        <w:t>регламентом.</w:t>
      </w:r>
    </w:p>
    <w:p w:rsidR="00B775C8" w:rsidRPr="00BD1D25" w:rsidRDefault="00B775C8" w:rsidP="00015D1E">
      <w:pPr>
        <w:pStyle w:val="ac"/>
        <w:widowControl w:val="0"/>
        <w:numPr>
          <w:ilvl w:val="1"/>
          <w:numId w:val="1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Информация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ходе</w:t>
      </w:r>
      <w:r w:rsidRPr="00BD1D25">
        <w:rPr>
          <w:rFonts w:cs="Times New Roman"/>
          <w:spacing w:val="1"/>
          <w:szCs w:val="28"/>
        </w:rPr>
        <w:t xml:space="preserve"> </w:t>
      </w:r>
      <w:r w:rsidRPr="00BD1D25">
        <w:rPr>
          <w:rFonts w:cs="Times New Roman"/>
          <w:szCs w:val="28"/>
        </w:rPr>
        <w:t>рассмотрения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результатах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может быть получена заявителем (его</w:t>
      </w:r>
      <w:r w:rsidRPr="00BD1D25">
        <w:rPr>
          <w:rFonts w:cs="Times New Roman"/>
          <w:spacing w:val="1"/>
          <w:szCs w:val="28"/>
        </w:rPr>
        <w:t xml:space="preserve"> </w:t>
      </w:r>
      <w:r w:rsidRPr="00BD1D25">
        <w:rPr>
          <w:rFonts w:cs="Times New Roman"/>
          <w:szCs w:val="28"/>
        </w:rPr>
        <w:t>представителем)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личном</w:t>
      </w:r>
      <w:r w:rsidRPr="00BD1D25">
        <w:rPr>
          <w:rFonts w:cs="Times New Roman"/>
          <w:spacing w:val="1"/>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соответствующем</w:t>
      </w:r>
      <w:r w:rsidRPr="00BD1D25">
        <w:rPr>
          <w:rFonts w:cs="Times New Roman"/>
          <w:spacing w:val="1"/>
          <w:szCs w:val="28"/>
        </w:rPr>
        <w:t xml:space="preserve"> </w:t>
      </w:r>
      <w:r w:rsidRPr="00BD1D25">
        <w:rPr>
          <w:rFonts w:cs="Times New Roman"/>
          <w:szCs w:val="28"/>
        </w:rPr>
        <w:t>структурном подразделении Уполномоченного органа при обращении заявителя</w:t>
      </w:r>
      <w:r w:rsidRPr="00BD1D25">
        <w:rPr>
          <w:rFonts w:cs="Times New Roman"/>
          <w:spacing w:val="1"/>
          <w:szCs w:val="28"/>
        </w:rPr>
        <w:t xml:space="preserve"> </w:t>
      </w:r>
      <w:r w:rsidRPr="00BD1D25">
        <w:rPr>
          <w:rFonts w:cs="Times New Roman"/>
          <w:szCs w:val="28"/>
        </w:rPr>
        <w:t>лично,</w:t>
      </w:r>
      <w:r w:rsidRPr="00BD1D25">
        <w:rPr>
          <w:rFonts w:cs="Times New Roman"/>
          <w:spacing w:val="-2"/>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телефону</w:t>
      </w:r>
      <w:r w:rsidRPr="00BD1D25">
        <w:rPr>
          <w:rFonts w:cs="Times New Roman"/>
          <w:spacing w:val="-4"/>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электронной почты.</w:t>
      </w:r>
    </w:p>
    <w:p w:rsidR="00B775C8" w:rsidRPr="00BD1D25" w:rsidRDefault="00B775C8" w:rsidP="00015D1E">
      <w:pPr>
        <w:pStyle w:val="ac"/>
        <w:widowControl w:val="0"/>
        <w:tabs>
          <w:tab w:val="left" w:pos="0"/>
        </w:tabs>
        <w:autoSpaceDE w:val="0"/>
        <w:autoSpaceDN w:val="0"/>
        <w:spacing w:after="0" w:line="240" w:lineRule="auto"/>
        <w:ind w:left="0"/>
        <w:contextualSpacing w:val="0"/>
        <w:jc w:val="left"/>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Стандарт предоставления муниципальной услуги</w:t>
      </w:r>
      <w:r w:rsidRPr="00BD1D25">
        <w:rPr>
          <w:spacing w:val="-67"/>
        </w:rPr>
        <w:t xml:space="preserve"> </w:t>
      </w:r>
      <w:r w:rsidRPr="00BD1D25">
        <w:t>Наименование</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w:t>
      </w:r>
      <w:r w:rsidRPr="00BD1D25">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lastRenderedPageBreak/>
        <w:t>Наименование</w:t>
      </w:r>
      <w:r w:rsidRPr="00BD1D25">
        <w:rPr>
          <w:spacing w:val="-5"/>
        </w:rPr>
        <w:t xml:space="preserve"> </w:t>
      </w:r>
      <w:r w:rsidRPr="00BD1D25">
        <w:t>органа</w:t>
      </w:r>
      <w:r w:rsidRPr="00BD1D25">
        <w:rPr>
          <w:spacing w:val="-3"/>
        </w:rPr>
        <w:t xml:space="preserve"> </w:t>
      </w:r>
      <w:r w:rsidRPr="00BD1D25">
        <w:t>местного самоуправления (организации), предоставляющего муниципальную</w:t>
      </w:r>
      <w:r w:rsidRPr="00BD1D25">
        <w:rPr>
          <w:spacing w:val="-5"/>
        </w:rPr>
        <w:t xml:space="preserve"> </w:t>
      </w:r>
      <w:r w:rsidRPr="00BD1D25">
        <w:t>услугу</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предоставляется</w:t>
      </w:r>
      <w:r w:rsidRPr="00BD1D25">
        <w:rPr>
          <w:rFonts w:cs="Times New Roman"/>
          <w:spacing w:val="1"/>
          <w:szCs w:val="28"/>
        </w:rPr>
        <w:t xml:space="preserve"> </w:t>
      </w:r>
      <w:r w:rsidRPr="00BD1D25">
        <w:rPr>
          <w:rFonts w:cs="Times New Roman"/>
          <w:szCs w:val="28"/>
        </w:rPr>
        <w:t>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Администрацией Подосиновского района Кировской области.</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принимают</w:t>
      </w:r>
      <w:r w:rsidRPr="00BD1D25">
        <w:rPr>
          <w:spacing w:val="1"/>
        </w:rPr>
        <w:t xml:space="preserve"> </w:t>
      </w:r>
      <w:r w:rsidRPr="00BD1D25">
        <w:t>участие</w:t>
      </w:r>
      <w:r w:rsidRPr="00BD1D25">
        <w:rPr>
          <w:spacing w:val="1"/>
        </w:rPr>
        <w:t xml:space="preserve"> </w:t>
      </w:r>
      <w:r w:rsidRPr="00BD1D25">
        <w:t>Уполномоченные</w:t>
      </w:r>
      <w:r w:rsidRPr="00BD1D25">
        <w:rPr>
          <w:spacing w:val="1"/>
        </w:rPr>
        <w:t xml:space="preserve"> </w:t>
      </w:r>
      <w:r w:rsidRPr="00BD1D25">
        <w:t>органы</w:t>
      </w:r>
      <w:r w:rsidRPr="00BD1D25">
        <w:rPr>
          <w:spacing w:val="1"/>
        </w:rPr>
        <w:t xml:space="preserve"> </w:t>
      </w:r>
      <w:r w:rsidRPr="00BD1D25">
        <w:t>(многофункциональные</w:t>
      </w:r>
      <w:r w:rsidRPr="00BD1D25">
        <w:rPr>
          <w:spacing w:val="1"/>
        </w:rPr>
        <w:t xml:space="preserve"> </w:t>
      </w:r>
      <w:r w:rsidRPr="00BD1D25">
        <w:t>центры</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соответствующего соглашения о</w:t>
      </w:r>
      <w:r w:rsidRPr="00BD1D25">
        <w:rPr>
          <w:spacing w:val="1"/>
        </w:rPr>
        <w:t xml:space="preserve"> </w:t>
      </w:r>
      <w:r w:rsidRPr="00BD1D25">
        <w:t xml:space="preserve">взаимодействии). </w:t>
      </w:r>
      <w:r w:rsidRPr="00BD1D25">
        <w:rPr>
          <w:rFonts w:cs="Times New Roman"/>
          <w:szCs w:val="28"/>
        </w:rPr>
        <w:t xml:space="preserve">При предоставлении муниципальной </w:t>
      </w:r>
      <w:r w:rsidRPr="00BD1D25">
        <w:rPr>
          <w:rFonts w:cs="Times New Roman"/>
          <w:spacing w:val="-1"/>
          <w:szCs w:val="28"/>
        </w:rPr>
        <w:t xml:space="preserve">услуги </w:t>
      </w:r>
      <w:r w:rsidRPr="00BD1D25">
        <w:rPr>
          <w:rFonts w:cs="Times New Roman"/>
          <w:szCs w:val="28"/>
        </w:rPr>
        <w:t>Уполномоченный</w:t>
      </w:r>
      <w:r w:rsidRPr="00BD1D25">
        <w:rPr>
          <w:rFonts w:cs="Times New Roman"/>
          <w:spacing w:val="-4"/>
          <w:szCs w:val="28"/>
        </w:rPr>
        <w:t xml:space="preserve"> </w:t>
      </w:r>
      <w:r w:rsidRPr="00BD1D25">
        <w:rPr>
          <w:rFonts w:cs="Times New Roman"/>
          <w:szCs w:val="28"/>
        </w:rPr>
        <w:t>орган взаимодействует с:</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налоговой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части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юридических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4"/>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индивидуальных</w:t>
      </w:r>
      <w:r w:rsidRPr="00BD1D25">
        <w:rPr>
          <w:rFonts w:cs="Times New Roman"/>
          <w:spacing w:val="1"/>
          <w:szCs w:val="28"/>
        </w:rPr>
        <w:t xml:space="preserve"> </w:t>
      </w:r>
      <w:r w:rsidRPr="00BD1D25">
        <w:rPr>
          <w:rFonts w:cs="Times New Roman"/>
          <w:szCs w:val="28"/>
        </w:rPr>
        <w:t>предпринимателей;</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кадастра</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картографии</w:t>
      </w:r>
      <w:r w:rsidRPr="00BD1D25">
        <w:rPr>
          <w:rFonts w:cs="Times New Roman"/>
          <w:spacing w:val="1"/>
          <w:szCs w:val="28"/>
        </w:rPr>
        <w:t xml:space="preserve"> </w:t>
      </w:r>
      <w:r w:rsidRPr="00BD1D25">
        <w:rPr>
          <w:rFonts w:cs="Times New Roman"/>
          <w:szCs w:val="28"/>
        </w:rPr>
        <w:t>в части получения сведений из Единого государственного реестра</w:t>
      </w:r>
      <w:r w:rsidRPr="00BD1D25">
        <w:rPr>
          <w:rFonts w:cs="Times New Roman"/>
          <w:spacing w:val="1"/>
          <w:szCs w:val="28"/>
        </w:rPr>
        <w:t xml:space="preserve"> </w:t>
      </w:r>
      <w:r w:rsidRPr="00BD1D25">
        <w:rPr>
          <w:rFonts w:cs="Times New Roman"/>
          <w:szCs w:val="28"/>
        </w:rPr>
        <w:t>недвижимости;</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jc w:val="both"/>
        <w:rPr>
          <w:rFonts w:cs="Times New Roman"/>
          <w:szCs w:val="28"/>
        </w:rPr>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Уполномоченному</w:t>
      </w:r>
      <w:r w:rsidRPr="00BD1D25">
        <w:rPr>
          <w:spacing w:val="1"/>
        </w:rPr>
        <w:t xml:space="preserve"> </w:t>
      </w:r>
      <w:r w:rsidRPr="00BD1D25">
        <w:t>органу</w:t>
      </w:r>
      <w:r w:rsidRPr="00BD1D25">
        <w:rPr>
          <w:spacing w:val="1"/>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w:t>
      </w:r>
      <w:r w:rsidRPr="00BD1D25">
        <w:rPr>
          <w:spacing w:val="1"/>
        </w:rPr>
        <w:t xml:space="preserve"> </w:t>
      </w:r>
      <w:r w:rsidRPr="00BD1D25">
        <w:t>заявителя</w:t>
      </w:r>
      <w:r w:rsidRPr="00BD1D25">
        <w:rPr>
          <w:spacing w:val="1"/>
        </w:rPr>
        <w:t xml:space="preserve"> </w:t>
      </w:r>
      <w:r w:rsidRPr="00BD1D25">
        <w:t>осуществления</w:t>
      </w:r>
      <w:r w:rsidRPr="00BD1D25">
        <w:rPr>
          <w:spacing w:val="1"/>
        </w:rPr>
        <w:t xml:space="preserve"> </w:t>
      </w:r>
      <w:r w:rsidRPr="00BD1D25">
        <w:t xml:space="preserve">действий, в том числе согласований, необходимых для получения </w:t>
      </w:r>
      <w:r w:rsidRPr="00BD1D25">
        <w:rPr>
          <w:spacing w:val="-1"/>
        </w:rPr>
        <w:t>муниципальной</w:t>
      </w:r>
      <w:r w:rsidRPr="00BD1D25">
        <w:rPr>
          <w:spacing w:val="-16"/>
        </w:rPr>
        <w:t xml:space="preserve"> </w:t>
      </w:r>
      <w:r w:rsidRPr="00BD1D25">
        <w:t>услуги</w:t>
      </w:r>
      <w:r w:rsidRPr="00BD1D25">
        <w:rPr>
          <w:spacing w:val="-13"/>
        </w:rPr>
        <w:t xml:space="preserve"> </w:t>
      </w:r>
      <w:r w:rsidRPr="00BD1D25">
        <w:t>и</w:t>
      </w:r>
      <w:r w:rsidRPr="00BD1D25">
        <w:rPr>
          <w:spacing w:val="-13"/>
        </w:rPr>
        <w:t xml:space="preserve"> </w:t>
      </w:r>
      <w:r w:rsidRPr="00BD1D25">
        <w:t>связанных</w:t>
      </w:r>
      <w:r w:rsidRPr="00BD1D25">
        <w:rPr>
          <w:spacing w:val="-13"/>
        </w:rPr>
        <w:t xml:space="preserve"> </w:t>
      </w:r>
      <w:r w:rsidRPr="00BD1D25">
        <w:t>с</w:t>
      </w:r>
      <w:r w:rsidRPr="00BD1D25">
        <w:rPr>
          <w:spacing w:val="-15"/>
        </w:rPr>
        <w:t xml:space="preserve"> </w:t>
      </w:r>
      <w:r w:rsidRPr="00BD1D25">
        <w:t>обращением</w:t>
      </w:r>
      <w:r w:rsidRPr="00BD1D25">
        <w:rPr>
          <w:spacing w:val="-14"/>
        </w:rPr>
        <w:t xml:space="preserve"> </w:t>
      </w:r>
      <w:r w:rsidRPr="00BD1D25">
        <w:t>в</w:t>
      </w:r>
      <w:r w:rsidRPr="00BD1D25">
        <w:rPr>
          <w:spacing w:val="-17"/>
        </w:rPr>
        <w:t xml:space="preserve"> </w:t>
      </w:r>
      <w:r w:rsidRPr="00BD1D25">
        <w:t>иные</w:t>
      </w:r>
      <w:r w:rsidRPr="00BD1D25">
        <w:rPr>
          <w:spacing w:val="-14"/>
        </w:rPr>
        <w:t xml:space="preserve"> </w:t>
      </w:r>
      <w:r w:rsidRPr="00BD1D25">
        <w:t>государственные</w:t>
      </w:r>
      <w:r w:rsidRPr="00BD1D25">
        <w:rPr>
          <w:spacing w:val="-16"/>
        </w:rPr>
        <w:t xml:space="preserve"> </w:t>
      </w:r>
      <w:r w:rsidRPr="00BD1D25">
        <w:t>органы</w:t>
      </w:r>
      <w:r w:rsidRPr="00BD1D25">
        <w:rPr>
          <w:spacing w:val="-67"/>
        </w:rPr>
        <w:t xml:space="preserve"> </w:t>
      </w:r>
      <w:r w:rsidRPr="00BD1D25">
        <w:t>и организации, за исключением получения услуг, включенных в перечень 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Описание результата предоставления муниципальной</w:t>
      </w:r>
      <w:r w:rsidRPr="00BD1D25">
        <w:rPr>
          <w:spacing w:val="-67"/>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решение</w:t>
      </w:r>
      <w:r w:rsidRPr="00BD1D25">
        <w:tab/>
        <w:t>об</w:t>
      </w:r>
      <w:r w:rsidRPr="00BD1D25">
        <w:tab/>
        <w:t>установлении</w:t>
      </w:r>
      <w:r w:rsidRPr="00BD1D25">
        <w:tab/>
        <w:t>публичного</w:t>
      </w:r>
      <w:r w:rsidRPr="00BD1D25">
        <w:tab/>
        <w:t>сервитута</w:t>
      </w:r>
      <w:r w:rsidRPr="00BD1D25">
        <w:tab/>
        <w:t>(форма приведена</w:t>
      </w:r>
      <w:r w:rsidRPr="00BD1D25">
        <w:tab/>
      </w:r>
      <w:r w:rsidRPr="00BD1D25">
        <w:rPr>
          <w:spacing w:val="-2"/>
        </w:rPr>
        <w:t>в</w:t>
      </w:r>
      <w:r w:rsidRPr="00BD1D25">
        <w:rPr>
          <w:spacing w:val="-67"/>
        </w:rPr>
        <w:t xml:space="preserve"> </w:t>
      </w:r>
      <w:r w:rsidRPr="00BD1D25">
        <w:t>Приложении</w:t>
      </w:r>
      <w:r w:rsidRPr="00BD1D25">
        <w:rPr>
          <w:spacing w:val="-1"/>
        </w:rPr>
        <w:t xml:space="preserve"> </w:t>
      </w:r>
      <w:r w:rsidRPr="00BD1D25">
        <w:t>№</w:t>
      </w:r>
      <w:r w:rsidRPr="00BD1D25">
        <w:rPr>
          <w:spacing w:val="-3"/>
        </w:rPr>
        <w:t xml:space="preserve"> </w:t>
      </w:r>
      <w:r w:rsidRPr="00BD1D25">
        <w:t>1</w:t>
      </w:r>
      <w:r w:rsidRPr="00BD1D25">
        <w:rPr>
          <w:spacing w:val="1"/>
        </w:rPr>
        <w:t xml:space="preserve"> </w:t>
      </w:r>
      <w:r w:rsidRPr="00BD1D25">
        <w:t>к</w:t>
      </w:r>
      <w:r w:rsidRPr="00BD1D25">
        <w:rPr>
          <w:spacing w:val="-4"/>
        </w:rPr>
        <w:t xml:space="preserve"> </w:t>
      </w:r>
      <w:r w:rsidRPr="00BD1D25">
        <w:t>настоящему</w:t>
      </w:r>
      <w:r w:rsidRPr="00BD1D25">
        <w:rPr>
          <w:spacing w:val="-4"/>
        </w:rPr>
        <w:t xml:space="preserve"> </w:t>
      </w:r>
      <w:r w:rsidRPr="00BD1D25">
        <w:t>Административному</w:t>
      </w:r>
      <w:r w:rsidRPr="00BD1D25">
        <w:rPr>
          <w:spacing w:val="-4"/>
        </w:rPr>
        <w:t xml:space="preserve"> </w:t>
      </w:r>
      <w:r w:rsidRPr="00BD1D25">
        <w:t>регламенту)</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решение</w:t>
      </w:r>
      <w:r w:rsidRPr="00BD1D25">
        <w:rPr>
          <w:spacing w:val="1"/>
        </w:rPr>
        <w:t xml:space="preserve"> </w:t>
      </w:r>
      <w:r w:rsidRPr="00BD1D25">
        <w:t>об</w:t>
      </w:r>
      <w:r w:rsidRPr="00BD1D25">
        <w:rPr>
          <w:spacing w:val="-2"/>
        </w:rPr>
        <w:t xml:space="preserve"> </w:t>
      </w:r>
      <w:r w:rsidRPr="00BD1D25">
        <w:t>отказе</w:t>
      </w:r>
      <w:r w:rsidRPr="00BD1D25">
        <w:rPr>
          <w:spacing w:val="-2"/>
        </w:rPr>
        <w:t xml:space="preserve"> </w:t>
      </w:r>
      <w:r w:rsidRPr="00BD1D25">
        <w:t>в</w:t>
      </w:r>
      <w:r w:rsidRPr="00BD1D25">
        <w:rPr>
          <w:spacing w:val="-4"/>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(форма</w:t>
      </w:r>
      <w:r w:rsidRPr="00BD1D25">
        <w:rPr>
          <w:spacing w:val="-2"/>
        </w:rPr>
        <w:t xml:space="preserve"> </w:t>
      </w:r>
      <w:r w:rsidRPr="00BD1D25">
        <w:t>приведена</w:t>
      </w:r>
      <w:r w:rsidRPr="00BD1D25">
        <w:rPr>
          <w:spacing w:val="-1"/>
        </w:rPr>
        <w:t xml:space="preserve"> </w:t>
      </w:r>
      <w:r w:rsidRPr="00BD1D25">
        <w:t>в</w:t>
      </w:r>
      <w:r w:rsidRPr="00BD1D25">
        <w:rPr>
          <w:spacing w:val="-3"/>
        </w:rPr>
        <w:t xml:space="preserve"> </w:t>
      </w:r>
      <w:r w:rsidRPr="00BD1D25">
        <w:t>Приложении №</w:t>
      </w:r>
      <w:r w:rsidRPr="00BD1D25">
        <w:rPr>
          <w:spacing w:val="-2"/>
        </w:rPr>
        <w:t xml:space="preserve"> </w:t>
      </w:r>
      <w:r w:rsidRPr="00BD1D25">
        <w:t>2</w:t>
      </w:r>
      <w:r w:rsidRPr="00BD1D25">
        <w:rPr>
          <w:spacing w:val="-2"/>
        </w:rPr>
        <w:t xml:space="preserve"> </w:t>
      </w:r>
      <w:r w:rsidRPr="00BD1D25">
        <w:t>к</w:t>
      </w:r>
      <w:r w:rsidRPr="00BD1D25">
        <w:rPr>
          <w:spacing w:val="-4"/>
        </w:rPr>
        <w:t xml:space="preserve"> </w:t>
      </w:r>
      <w:r w:rsidRPr="00BD1D25">
        <w:t>настоящему</w:t>
      </w:r>
      <w:r w:rsidRPr="00BD1D25">
        <w:rPr>
          <w:spacing w:val="-4"/>
        </w:rPr>
        <w:t xml:space="preserve"> </w:t>
      </w:r>
      <w:r w:rsidRPr="00BD1D25">
        <w:t>Административному</w:t>
      </w:r>
      <w:r w:rsidRPr="00BD1D25">
        <w:rPr>
          <w:spacing w:val="-2"/>
        </w:rPr>
        <w:t xml:space="preserve"> </w:t>
      </w:r>
      <w:r w:rsidRPr="00BD1D25">
        <w:t>регламенту)</w:t>
      </w:r>
      <w:r w:rsidRPr="00BD1D25">
        <w:rPr>
          <w:rFonts w:cs="Times New Roman"/>
          <w:szCs w:val="28"/>
        </w:rPr>
        <w:t>.</w:t>
      </w:r>
    </w:p>
    <w:p w:rsidR="00B775C8" w:rsidRPr="00BD1D25" w:rsidRDefault="00B775C8" w:rsidP="00015D1E">
      <w:pPr>
        <w:widowControl w:val="0"/>
        <w:autoSpaceDE w:val="0"/>
        <w:autoSpaceDN w:val="0"/>
        <w:spacing w:after="0" w:line="240" w:lineRule="auto"/>
        <w:jc w:val="left"/>
        <w:rPr>
          <w:rFonts w:cs="Times New Roman"/>
          <w:szCs w:val="28"/>
        </w:rPr>
      </w:pPr>
    </w:p>
    <w:p w:rsidR="00B775C8" w:rsidRPr="00BD1D25" w:rsidRDefault="00B775C8" w:rsidP="00015D1E">
      <w:pPr>
        <w:pStyle w:val="110"/>
        <w:tabs>
          <w:tab w:val="left" w:pos="9356"/>
        </w:tabs>
        <w:ind w:left="0" w:firstLine="709"/>
      </w:pPr>
      <w:r w:rsidRPr="00BD1D25">
        <w:t>Срок предоставления муниципальной услуги, в том числе с</w:t>
      </w:r>
      <w:r w:rsidRPr="00BD1D25">
        <w:rPr>
          <w:spacing w:val="-67"/>
        </w:rPr>
        <w:t xml:space="preserve"> </w:t>
      </w:r>
      <w:r w:rsidRPr="00BD1D25">
        <w:t>учетом необходимости обращения в организации, участвующие в</w:t>
      </w:r>
      <w:r w:rsidRPr="00BD1D25">
        <w:rPr>
          <w:spacing w:val="1"/>
        </w:rPr>
        <w:t xml:space="preserve"> </w:t>
      </w:r>
      <w:r w:rsidRPr="00BD1D25">
        <w:t>предоставлении</w:t>
      </w:r>
      <w:r w:rsidRPr="00BD1D25">
        <w:rPr>
          <w:spacing w:val="-3"/>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срок</w:t>
      </w:r>
    </w:p>
    <w:p w:rsidR="00B775C8" w:rsidRPr="00BD1D25" w:rsidRDefault="00B775C8" w:rsidP="00015D1E">
      <w:pPr>
        <w:spacing w:after="0" w:line="240" w:lineRule="auto"/>
        <w:jc w:val="center"/>
        <w:rPr>
          <w:rFonts w:cs="Times New Roman"/>
          <w:b/>
          <w:szCs w:val="28"/>
        </w:rPr>
      </w:pPr>
      <w:r w:rsidRPr="00BD1D25">
        <w:rPr>
          <w:rFonts w:cs="Times New Roman"/>
          <w:b/>
          <w:szCs w:val="28"/>
        </w:rPr>
        <w:t>приостановления предоставления муниципальной услуги,</w:t>
      </w:r>
      <w:r w:rsidRPr="00BD1D25">
        <w:rPr>
          <w:rFonts w:cs="Times New Roman"/>
          <w:b/>
          <w:spacing w:val="-67"/>
          <w:szCs w:val="28"/>
        </w:rPr>
        <w:t xml:space="preserve"> </w:t>
      </w:r>
      <w:r w:rsidRPr="00BD1D25">
        <w:rPr>
          <w:rFonts w:cs="Times New Roman"/>
          <w:b/>
          <w:szCs w:val="28"/>
        </w:rPr>
        <w:t>срок выдачи (направления) документов, являющихся результатом</w:t>
      </w:r>
      <w:r w:rsidRPr="00BD1D25">
        <w:rPr>
          <w:rFonts w:cs="Times New Roman"/>
          <w:b/>
          <w:spacing w:val="1"/>
          <w:szCs w:val="28"/>
        </w:rPr>
        <w:t xml:space="preserve"> </w:t>
      </w:r>
      <w:r w:rsidRPr="00BD1D25">
        <w:rPr>
          <w:rFonts w:cs="Times New Roman"/>
          <w:b/>
          <w:szCs w:val="28"/>
        </w:rPr>
        <w:t>предоставления</w:t>
      </w:r>
      <w:r w:rsidRPr="00BD1D25">
        <w:rPr>
          <w:rFonts w:cs="Times New Roman"/>
          <w:b/>
          <w:spacing w:val="-3"/>
          <w:szCs w:val="28"/>
        </w:rPr>
        <w:t xml:space="preserve"> </w:t>
      </w:r>
      <w:r w:rsidRPr="00BD1D25">
        <w:rPr>
          <w:rFonts w:cs="Times New Roman"/>
          <w:b/>
          <w:szCs w:val="28"/>
        </w:rPr>
        <w:t>муниципальной</w:t>
      </w:r>
      <w:r w:rsidRPr="00BD1D25">
        <w:rPr>
          <w:rFonts w:cs="Times New Roman"/>
          <w:b/>
          <w:spacing w:val="-1"/>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определяется</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Земельным</w:t>
      </w:r>
      <w:r w:rsidRPr="00BD1D25">
        <w:rPr>
          <w:rFonts w:cs="Times New Roman"/>
          <w:spacing w:val="-1"/>
          <w:szCs w:val="28"/>
        </w:rPr>
        <w:t xml:space="preserve"> </w:t>
      </w:r>
      <w:r w:rsidRPr="00BD1D25">
        <w:rPr>
          <w:rFonts w:cs="Times New Roman"/>
          <w:szCs w:val="28"/>
        </w:rPr>
        <w:t>кодексом</w:t>
      </w:r>
      <w:r w:rsidRPr="00BD1D25">
        <w:rPr>
          <w:rFonts w:cs="Times New Roman"/>
          <w:spacing w:val="-2"/>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p>
    <w:p w:rsidR="00B775C8" w:rsidRPr="00BD1D25" w:rsidRDefault="00B775C8" w:rsidP="00015D1E">
      <w:pPr>
        <w:pStyle w:val="aff1"/>
        <w:ind w:firstLine="709"/>
        <w:jc w:val="both"/>
      </w:pPr>
      <w:r w:rsidRPr="00BD1D25">
        <w:t xml:space="preserve">Органом местного самоуправления может быть предусмотрено оказание муниципальной услуги в иной срок, не превышающий установленный Земельным </w:t>
      </w:r>
      <w:r w:rsidRPr="00BD1D25">
        <w:rPr>
          <w:spacing w:val="-67"/>
        </w:rPr>
        <w:t xml:space="preserve"> </w:t>
      </w:r>
      <w:r w:rsidRPr="00BD1D25">
        <w:t>кодексом</w:t>
      </w:r>
      <w:r w:rsidRPr="00BD1D25">
        <w:rPr>
          <w:spacing w:val="-1"/>
        </w:rPr>
        <w:t xml:space="preserve"> </w:t>
      </w:r>
      <w:r w:rsidRPr="00BD1D25">
        <w:t>Российской Федерации.</w:t>
      </w:r>
    </w:p>
    <w:p w:rsidR="00B775C8" w:rsidRPr="00BD1D25" w:rsidRDefault="00B775C8" w:rsidP="00015D1E">
      <w:pPr>
        <w:pStyle w:val="aff1"/>
        <w:ind w:firstLine="709"/>
      </w:pPr>
    </w:p>
    <w:p w:rsidR="00B775C8" w:rsidRPr="00BD1D25" w:rsidRDefault="00B775C8" w:rsidP="00015D1E">
      <w:pPr>
        <w:pStyle w:val="110"/>
        <w:ind w:left="0" w:firstLine="709"/>
      </w:pPr>
      <w:r w:rsidRPr="00BD1D25">
        <w:t>Нормативные правовые акты, регулирующие предоставление</w:t>
      </w:r>
      <w:r w:rsidRPr="00BD1D25">
        <w:rPr>
          <w:spacing w:val="-67"/>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Перечень</w:t>
      </w:r>
      <w:r w:rsidRPr="00BD1D25">
        <w:rPr>
          <w:spacing w:val="39"/>
        </w:rPr>
        <w:t xml:space="preserve"> </w:t>
      </w:r>
      <w:r w:rsidRPr="00BD1D25">
        <w:t>нормативных</w:t>
      </w:r>
      <w:r w:rsidRPr="00BD1D25">
        <w:rPr>
          <w:spacing w:val="41"/>
        </w:rPr>
        <w:t xml:space="preserve"> </w:t>
      </w:r>
      <w:r w:rsidRPr="00BD1D25">
        <w:t>правовых</w:t>
      </w:r>
      <w:r w:rsidRPr="00BD1D25">
        <w:rPr>
          <w:spacing w:val="41"/>
        </w:rPr>
        <w:t xml:space="preserve"> </w:t>
      </w:r>
      <w:r w:rsidRPr="00BD1D25">
        <w:t>актов,</w:t>
      </w:r>
      <w:r w:rsidRPr="00BD1D25">
        <w:rPr>
          <w:spacing w:val="39"/>
        </w:rPr>
        <w:t xml:space="preserve"> </w:t>
      </w:r>
      <w:r w:rsidRPr="00BD1D25">
        <w:t>регулирующих</w:t>
      </w:r>
      <w:r w:rsidRPr="00BD1D25">
        <w:rPr>
          <w:spacing w:val="40"/>
        </w:rPr>
        <w:t xml:space="preserve"> </w:t>
      </w:r>
      <w:r w:rsidRPr="00BD1D25">
        <w:t>предоставление</w:t>
      </w:r>
      <w:r w:rsidRPr="00BD1D25">
        <w:rPr>
          <w:spacing w:val="-67"/>
        </w:rPr>
        <w:t xml:space="preserve">  </w:t>
      </w:r>
      <w:r w:rsidRPr="00BD1D25">
        <w:t>муниципальной услуги:</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pPr>
      <w:r w:rsidRPr="00BD1D25">
        <w:t>Земельный</w:t>
      </w:r>
      <w:r w:rsidRPr="00BD1D25">
        <w:rPr>
          <w:spacing w:val="-5"/>
        </w:rPr>
        <w:t xml:space="preserve"> </w:t>
      </w:r>
      <w:r w:rsidRPr="00BD1D25">
        <w:t>кодекс</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4"/>
        </w:rPr>
        <w:t xml:space="preserve"> </w:t>
      </w:r>
      <w:r w:rsidRPr="00BD1D25">
        <w:t>от</w:t>
      </w:r>
      <w:r w:rsidRPr="00BD1D25">
        <w:rPr>
          <w:spacing w:val="-3"/>
        </w:rPr>
        <w:t xml:space="preserve"> </w:t>
      </w:r>
      <w:r w:rsidRPr="00BD1D25">
        <w:t>25.10.2001</w:t>
      </w:r>
      <w:r w:rsidRPr="00BD1D25">
        <w:rPr>
          <w:spacing w:val="-4"/>
        </w:rPr>
        <w:t xml:space="preserve"> </w:t>
      </w:r>
      <w:r w:rsidRPr="00BD1D25">
        <w:t>№</w:t>
      </w:r>
      <w:r w:rsidRPr="00BD1D25">
        <w:rPr>
          <w:spacing w:val="-4"/>
        </w:rPr>
        <w:t xml:space="preserve"> </w:t>
      </w:r>
      <w:r w:rsidRPr="00BD1D25">
        <w:t>136-ФЗ;</w:t>
      </w:r>
    </w:p>
    <w:p w:rsidR="00B775C8" w:rsidRPr="00BD1D25" w:rsidRDefault="00B775C8" w:rsidP="00015D1E">
      <w:pPr>
        <w:pStyle w:val="ac"/>
        <w:widowControl w:val="0"/>
        <w:tabs>
          <w:tab w:val="left" w:pos="0"/>
        </w:tabs>
        <w:autoSpaceDE w:val="0"/>
        <w:autoSpaceDN w:val="0"/>
        <w:spacing w:after="0" w:line="240" w:lineRule="auto"/>
        <w:ind w:left="0"/>
        <w:contextualSpacing w:val="0"/>
      </w:pPr>
      <w:r w:rsidRPr="00BD1D25">
        <w:t>Федеральный</w:t>
      </w:r>
      <w:r w:rsidRPr="00BD1D25">
        <w:rPr>
          <w:spacing w:val="8"/>
        </w:rPr>
        <w:t xml:space="preserve"> </w:t>
      </w:r>
      <w:r w:rsidRPr="00BD1D25">
        <w:t>закон</w:t>
      </w:r>
      <w:r w:rsidRPr="00BD1D25">
        <w:rPr>
          <w:spacing w:val="6"/>
        </w:rPr>
        <w:t xml:space="preserve"> </w:t>
      </w:r>
      <w:r w:rsidRPr="00BD1D25">
        <w:t>от</w:t>
      </w:r>
      <w:r w:rsidRPr="00BD1D25">
        <w:rPr>
          <w:spacing w:val="7"/>
        </w:rPr>
        <w:t xml:space="preserve"> </w:t>
      </w:r>
      <w:r w:rsidRPr="00BD1D25">
        <w:t>25.10.2001.</w:t>
      </w:r>
      <w:r w:rsidRPr="00BD1D25">
        <w:rPr>
          <w:spacing w:val="6"/>
        </w:rPr>
        <w:t xml:space="preserve"> </w:t>
      </w:r>
      <w:r w:rsidRPr="00BD1D25">
        <w:t>№</w:t>
      </w:r>
      <w:r w:rsidRPr="00BD1D25">
        <w:rPr>
          <w:spacing w:val="5"/>
        </w:rPr>
        <w:t xml:space="preserve"> </w:t>
      </w:r>
      <w:r w:rsidRPr="00BD1D25">
        <w:t>137-ФЗ</w:t>
      </w:r>
      <w:r w:rsidRPr="00BD1D25">
        <w:rPr>
          <w:spacing w:val="8"/>
        </w:rPr>
        <w:t xml:space="preserve"> </w:t>
      </w:r>
      <w:r w:rsidRPr="00BD1D25">
        <w:t>«О</w:t>
      </w:r>
      <w:r w:rsidRPr="00BD1D25">
        <w:rPr>
          <w:spacing w:val="6"/>
        </w:rPr>
        <w:t xml:space="preserve"> </w:t>
      </w:r>
      <w:r w:rsidRPr="00BD1D25">
        <w:t>введении</w:t>
      </w:r>
      <w:r w:rsidRPr="00BD1D25">
        <w:rPr>
          <w:spacing w:val="8"/>
        </w:rPr>
        <w:t xml:space="preserve"> </w:t>
      </w:r>
      <w:r w:rsidRPr="00BD1D25">
        <w:t>в</w:t>
      </w:r>
      <w:r w:rsidRPr="00BD1D25">
        <w:rPr>
          <w:spacing w:val="4"/>
        </w:rPr>
        <w:t xml:space="preserve"> </w:t>
      </w:r>
      <w:r w:rsidRPr="00BD1D25">
        <w:t>действие</w:t>
      </w:r>
      <w:r w:rsidRPr="00BD1D25">
        <w:rPr>
          <w:spacing w:val="-67"/>
        </w:rPr>
        <w:t xml:space="preserve"> </w:t>
      </w:r>
      <w:r w:rsidRPr="00BD1D25">
        <w:t>Земельного кодекса</w:t>
      </w:r>
      <w:r w:rsidRPr="00BD1D25">
        <w:rPr>
          <w:spacing w:val="-3"/>
        </w:rPr>
        <w:t xml:space="preserve"> </w:t>
      </w:r>
      <w:r w:rsidRPr="00BD1D25">
        <w:t>Российской Федерации»;</w:t>
      </w:r>
    </w:p>
    <w:p w:rsidR="00B775C8" w:rsidRPr="00BD1D25" w:rsidRDefault="00B775C8" w:rsidP="00015D1E">
      <w:pPr>
        <w:widowControl w:val="0"/>
        <w:tabs>
          <w:tab w:val="left" w:pos="1549"/>
          <w:tab w:val="left" w:pos="1550"/>
        </w:tabs>
        <w:autoSpaceDE w:val="0"/>
        <w:autoSpaceDN w:val="0"/>
        <w:spacing w:after="0" w:line="321" w:lineRule="exact"/>
      </w:pPr>
      <w:r w:rsidRPr="00BD1D25">
        <w:t>Гражданский</w:t>
      </w:r>
      <w:r w:rsidRPr="00BD1D25">
        <w:rPr>
          <w:spacing w:val="32"/>
        </w:rPr>
        <w:t xml:space="preserve"> </w:t>
      </w:r>
      <w:r w:rsidRPr="00BD1D25">
        <w:t>кодекс</w:t>
      </w:r>
      <w:r w:rsidRPr="00BD1D25">
        <w:rPr>
          <w:spacing w:val="32"/>
        </w:rPr>
        <w:t xml:space="preserve"> </w:t>
      </w:r>
      <w:r w:rsidRPr="00BD1D25">
        <w:t>Российской</w:t>
      </w:r>
      <w:r w:rsidRPr="00BD1D25">
        <w:rPr>
          <w:spacing w:val="32"/>
        </w:rPr>
        <w:t xml:space="preserve"> </w:t>
      </w:r>
      <w:r w:rsidRPr="00BD1D25">
        <w:t>Федерации</w:t>
      </w:r>
      <w:r w:rsidRPr="00BD1D25">
        <w:rPr>
          <w:spacing w:val="32"/>
        </w:rPr>
        <w:t xml:space="preserve"> </w:t>
      </w:r>
      <w:r w:rsidRPr="00BD1D25">
        <w:t>(часть</w:t>
      </w:r>
      <w:r w:rsidRPr="00BD1D25">
        <w:rPr>
          <w:spacing w:val="31"/>
        </w:rPr>
        <w:t xml:space="preserve"> </w:t>
      </w:r>
      <w:r w:rsidRPr="00BD1D25">
        <w:t>первая)</w:t>
      </w:r>
      <w:r w:rsidRPr="00BD1D25">
        <w:rPr>
          <w:spacing w:val="32"/>
        </w:rPr>
        <w:t xml:space="preserve"> </w:t>
      </w:r>
      <w:r w:rsidRPr="00BD1D25">
        <w:t>от</w:t>
      </w:r>
      <w:r w:rsidRPr="00BD1D25">
        <w:rPr>
          <w:spacing w:val="32"/>
        </w:rPr>
        <w:t xml:space="preserve"> </w:t>
      </w:r>
      <w:r w:rsidRPr="00BD1D25">
        <w:t>30.11.1994 №</w:t>
      </w:r>
      <w:r w:rsidRPr="00BD1D25">
        <w:rPr>
          <w:spacing w:val="-1"/>
        </w:rPr>
        <w:t xml:space="preserve"> </w:t>
      </w:r>
      <w:r w:rsidRPr="00BD1D25">
        <w:t>51-ФЗ;</w:t>
      </w:r>
    </w:p>
    <w:p w:rsidR="00B775C8" w:rsidRPr="00BD1D25" w:rsidRDefault="00B775C8" w:rsidP="00015D1E">
      <w:pPr>
        <w:widowControl w:val="0"/>
        <w:tabs>
          <w:tab w:val="left" w:pos="1549"/>
          <w:tab w:val="left" w:pos="1550"/>
        </w:tabs>
        <w:autoSpaceDE w:val="0"/>
        <w:autoSpaceDN w:val="0"/>
        <w:spacing w:after="0" w:line="321" w:lineRule="exact"/>
      </w:pPr>
      <w:r w:rsidRPr="00BD1D25">
        <w:t>Федеральный</w:t>
      </w:r>
      <w:r w:rsidRPr="00BD1D25">
        <w:rPr>
          <w:spacing w:val="1"/>
        </w:rPr>
        <w:t xml:space="preserve"> </w:t>
      </w:r>
      <w:r w:rsidRPr="00BD1D25">
        <w:t>закон</w:t>
      </w:r>
      <w:r w:rsidRPr="00BD1D25">
        <w:rPr>
          <w:spacing w:val="1"/>
        </w:rPr>
        <w:t xml:space="preserve"> </w:t>
      </w:r>
      <w:r w:rsidRPr="00BD1D25">
        <w:t>от</w:t>
      </w:r>
      <w:r w:rsidRPr="00BD1D25">
        <w:rPr>
          <w:spacing w:val="1"/>
        </w:rPr>
        <w:t xml:space="preserve"> </w:t>
      </w:r>
      <w:r w:rsidRPr="00BD1D25">
        <w:t>13.07.2015</w:t>
      </w:r>
      <w:r w:rsidRPr="00BD1D25">
        <w:rPr>
          <w:spacing w:val="1"/>
        </w:rPr>
        <w:t xml:space="preserve"> </w:t>
      </w:r>
      <w:r w:rsidRPr="00BD1D25">
        <w:t>№</w:t>
      </w:r>
      <w:r w:rsidRPr="00BD1D25">
        <w:rPr>
          <w:spacing w:val="1"/>
        </w:rPr>
        <w:t xml:space="preserve"> </w:t>
      </w:r>
      <w:r w:rsidRPr="00BD1D25">
        <w:t>218-ФЗ</w:t>
      </w:r>
      <w:r w:rsidRPr="00BD1D25">
        <w:rPr>
          <w:spacing w:val="1"/>
        </w:rPr>
        <w:t xml:space="preserve"> </w:t>
      </w:r>
      <w:r w:rsidRPr="00BD1D25">
        <w:t>«О</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4"/>
        </w:rPr>
        <w:t xml:space="preserve"> </w:t>
      </w:r>
      <w:r w:rsidRPr="00BD1D25">
        <w:t>недвижимости»;</w:t>
      </w:r>
    </w:p>
    <w:p w:rsidR="00B775C8" w:rsidRPr="00BD1D25" w:rsidRDefault="00B775C8" w:rsidP="00015D1E">
      <w:pPr>
        <w:widowControl w:val="0"/>
        <w:tabs>
          <w:tab w:val="left" w:pos="1549"/>
          <w:tab w:val="left" w:pos="1550"/>
        </w:tabs>
        <w:autoSpaceDE w:val="0"/>
        <w:autoSpaceDN w:val="0"/>
        <w:spacing w:after="0" w:line="321" w:lineRule="exact"/>
      </w:pPr>
      <w:r w:rsidRPr="00BD1D25">
        <w:t>Приказ Министерства экономического развития Российской Федерации от</w:t>
      </w:r>
      <w:r w:rsidRPr="00BD1D25">
        <w:rPr>
          <w:spacing w:val="-67"/>
        </w:rPr>
        <w:t xml:space="preserve"> </w:t>
      </w:r>
      <w:r w:rsidRPr="00BD1D25">
        <w:t>10.10.2018. № 542 «Об утверждении требований к форме ходатайства об установлении</w:t>
      </w:r>
      <w:r w:rsidRPr="00BD1D25">
        <w:rPr>
          <w:spacing w:val="-67"/>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содержанию</w:t>
      </w:r>
      <w:r w:rsidRPr="00BD1D25">
        <w:rPr>
          <w:spacing w:val="1"/>
        </w:rPr>
        <w:t xml:space="preserve"> </w:t>
      </w:r>
      <w:r w:rsidRPr="00BD1D25">
        <w:t>обоснования</w:t>
      </w:r>
      <w:r w:rsidRPr="00BD1D25">
        <w:rPr>
          <w:spacing w:val="1"/>
        </w:rPr>
        <w:t xml:space="preserve"> </w:t>
      </w:r>
      <w:r w:rsidRPr="00BD1D25">
        <w:t>необходимости</w:t>
      </w:r>
      <w:r w:rsidRPr="00BD1D25">
        <w:rPr>
          <w:spacing w:val="1"/>
        </w:rPr>
        <w:t xml:space="preserve"> </w:t>
      </w:r>
      <w:r w:rsidRPr="00BD1D25">
        <w:t>установления</w:t>
      </w:r>
      <w:r w:rsidRPr="00BD1D25">
        <w:rPr>
          <w:spacing w:val="1"/>
        </w:rPr>
        <w:t xml:space="preserve"> </w:t>
      </w:r>
      <w:r w:rsidRPr="00BD1D25">
        <w:t>публичного сервитута».</w:t>
      </w:r>
    </w:p>
    <w:p w:rsidR="00B775C8" w:rsidRPr="00BD1D25" w:rsidRDefault="00B775C8" w:rsidP="00015D1E">
      <w:pPr>
        <w:widowControl w:val="0"/>
        <w:tabs>
          <w:tab w:val="left" w:pos="0"/>
        </w:tabs>
        <w:autoSpaceDE w:val="0"/>
        <w:autoSpaceDN w:val="0"/>
        <w:spacing w:after="0" w:line="240" w:lineRule="auto"/>
        <w:ind w:firstLine="0"/>
        <w:rPr>
          <w:rFonts w:cs="Times New Roman"/>
          <w:szCs w:val="28"/>
        </w:rPr>
      </w:pPr>
      <w:r w:rsidRPr="00BD1D25">
        <w:tab/>
      </w:r>
      <w:r w:rsidRPr="00BD1D25">
        <w:rPr>
          <w:rFonts w:cs="Times New Roman"/>
          <w:szCs w:val="28"/>
        </w:rPr>
        <w:t>Перечень нормативных правовых актов, регулирующих 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6"/>
          <w:szCs w:val="28"/>
        </w:rPr>
        <w:t xml:space="preserve"> </w:t>
      </w:r>
      <w:r w:rsidRPr="00BD1D25">
        <w:rPr>
          <w:rFonts w:cs="Times New Roman"/>
          <w:szCs w:val="28"/>
        </w:rPr>
        <w:t>услуги</w:t>
      </w:r>
      <w:r w:rsidRPr="00BD1D25">
        <w:rPr>
          <w:rFonts w:cs="Times New Roman"/>
          <w:spacing w:val="-6"/>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указанием</w:t>
      </w:r>
      <w:r w:rsidRPr="00BD1D25">
        <w:rPr>
          <w:rFonts w:cs="Times New Roman"/>
          <w:spacing w:val="-9"/>
          <w:szCs w:val="28"/>
        </w:rPr>
        <w:t xml:space="preserve"> </w:t>
      </w:r>
      <w:r w:rsidRPr="00BD1D25">
        <w:rPr>
          <w:rFonts w:cs="Times New Roman"/>
          <w:szCs w:val="28"/>
        </w:rPr>
        <w:t>их</w:t>
      </w:r>
      <w:r w:rsidRPr="00BD1D25">
        <w:rPr>
          <w:rFonts w:cs="Times New Roman"/>
          <w:spacing w:val="-7"/>
          <w:szCs w:val="28"/>
        </w:rPr>
        <w:t xml:space="preserve"> </w:t>
      </w:r>
      <w:r w:rsidRPr="00BD1D25">
        <w:rPr>
          <w:rFonts w:cs="Times New Roman"/>
          <w:szCs w:val="28"/>
        </w:rPr>
        <w:t>реквизитов</w:t>
      </w:r>
      <w:r w:rsidRPr="00BD1D25">
        <w:rPr>
          <w:rFonts w:cs="Times New Roman"/>
          <w:spacing w:val="-9"/>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источников</w:t>
      </w:r>
      <w:r w:rsidRPr="00BD1D25">
        <w:rPr>
          <w:rFonts w:cs="Times New Roman"/>
          <w:spacing w:val="-67"/>
          <w:szCs w:val="28"/>
        </w:rPr>
        <w:t xml:space="preserve"> </w:t>
      </w:r>
      <w:r w:rsidRPr="00BD1D25">
        <w:rPr>
          <w:rFonts w:cs="Times New Roman"/>
          <w:szCs w:val="28"/>
        </w:rPr>
        <w:t>официального</w:t>
      </w:r>
      <w:r w:rsidRPr="00BD1D25">
        <w:rPr>
          <w:rFonts w:cs="Times New Roman"/>
          <w:spacing w:val="1"/>
          <w:szCs w:val="28"/>
        </w:rPr>
        <w:t xml:space="preserve"> </w:t>
      </w:r>
      <w:r w:rsidRPr="00BD1D25">
        <w:rPr>
          <w:rFonts w:cs="Times New Roman"/>
          <w:szCs w:val="28"/>
        </w:rPr>
        <w:t>опубликования),</w:t>
      </w:r>
      <w:r w:rsidRPr="00BD1D25">
        <w:rPr>
          <w:rFonts w:cs="Times New Roman"/>
          <w:spacing w:val="1"/>
          <w:szCs w:val="28"/>
        </w:rPr>
        <w:t xml:space="preserve"> </w:t>
      </w:r>
      <w:r w:rsidRPr="00BD1D25">
        <w:rPr>
          <w:rFonts w:cs="Times New Roman"/>
          <w:szCs w:val="28"/>
        </w:rPr>
        <w:t>размещен</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pacing w:val="-1"/>
          <w:szCs w:val="28"/>
        </w:rPr>
        <w:t>информационной</w:t>
      </w:r>
      <w:r w:rsidRPr="00BD1D25">
        <w:rPr>
          <w:rFonts w:cs="Times New Roman"/>
          <w:spacing w:val="-17"/>
          <w:szCs w:val="28"/>
        </w:rPr>
        <w:t xml:space="preserve"> </w:t>
      </w:r>
      <w:r w:rsidRPr="00BD1D25">
        <w:rPr>
          <w:rFonts w:cs="Times New Roman"/>
          <w:spacing w:val="-1"/>
          <w:szCs w:val="28"/>
        </w:rPr>
        <w:t>системе</w:t>
      </w:r>
      <w:r w:rsidRPr="00BD1D25">
        <w:rPr>
          <w:rFonts w:cs="Times New Roman"/>
          <w:spacing w:val="-16"/>
          <w:szCs w:val="28"/>
        </w:rPr>
        <w:t xml:space="preserve"> </w:t>
      </w:r>
      <w:r w:rsidRPr="00BD1D25">
        <w:rPr>
          <w:rFonts w:cs="Times New Roman"/>
          <w:szCs w:val="28"/>
        </w:rPr>
        <w:t>«Федеральный</w:t>
      </w:r>
      <w:r w:rsidRPr="00BD1D25">
        <w:rPr>
          <w:rFonts w:cs="Times New Roman"/>
          <w:spacing w:val="-16"/>
          <w:szCs w:val="28"/>
        </w:rPr>
        <w:t xml:space="preserve"> </w:t>
      </w:r>
      <w:r w:rsidRPr="00BD1D25">
        <w:rPr>
          <w:rFonts w:cs="Times New Roman"/>
          <w:szCs w:val="28"/>
        </w:rPr>
        <w:t>реестр</w:t>
      </w:r>
      <w:r w:rsidRPr="00BD1D25">
        <w:rPr>
          <w:rFonts w:cs="Times New Roman"/>
          <w:spacing w:val="-14"/>
          <w:szCs w:val="28"/>
        </w:rPr>
        <w:t xml:space="preserve"> </w:t>
      </w:r>
      <w:r w:rsidRPr="00BD1D25">
        <w:rPr>
          <w:rFonts w:cs="Times New Roman"/>
          <w:szCs w:val="28"/>
        </w:rPr>
        <w:t>государственных</w:t>
      </w:r>
      <w:r w:rsidRPr="00BD1D25">
        <w:rPr>
          <w:rFonts w:cs="Times New Roman"/>
          <w:spacing w:val="-15"/>
          <w:szCs w:val="28"/>
        </w:rPr>
        <w:t xml:space="preserve"> </w:t>
      </w:r>
      <w:r w:rsidRPr="00BD1D25">
        <w:rPr>
          <w:rFonts w:cs="Times New Roman"/>
          <w:szCs w:val="28"/>
        </w:rPr>
        <w:t>и</w:t>
      </w:r>
      <w:r w:rsidRPr="00BD1D25">
        <w:rPr>
          <w:rFonts w:cs="Times New Roman"/>
          <w:spacing w:val="-16"/>
          <w:szCs w:val="28"/>
        </w:rPr>
        <w:t xml:space="preserve"> </w:t>
      </w:r>
      <w:r w:rsidRPr="00BD1D25">
        <w:rPr>
          <w:rFonts w:cs="Times New Roman"/>
          <w:szCs w:val="28"/>
        </w:rPr>
        <w:t>муниципальных</w:t>
      </w:r>
      <w:r w:rsidRPr="00BD1D25">
        <w:rPr>
          <w:rFonts w:cs="Times New Roman"/>
          <w:spacing w:val="-68"/>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 xml:space="preserve">ЕПГУ, на официальном сайте Администрации Подосиновского района Кировской области 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1"/>
        </w:rPr>
        <w:t xml:space="preserve"> </w:t>
      </w:r>
      <w:r w:rsidRPr="00BD1D25">
        <w:t>нормативными правовыми актами для предоставления муниципальной услуги и услуг, которые являются необходимыми и</w:t>
      </w:r>
      <w:r w:rsidRPr="00BD1D25">
        <w:rPr>
          <w:spacing w:val="1"/>
        </w:rPr>
        <w:t xml:space="preserve"> </w:t>
      </w:r>
      <w:r w:rsidRPr="00BD1D25">
        <w:t>обязательными для предоставления муниципальной</w:t>
      </w:r>
      <w:r w:rsidRPr="00BD1D25">
        <w:rPr>
          <w:spacing w:val="1"/>
        </w:rPr>
        <w:t xml:space="preserve"> </w:t>
      </w:r>
      <w:r w:rsidRPr="00BD1D25">
        <w:t>услуги,</w:t>
      </w:r>
      <w:r w:rsidRPr="00BD1D25">
        <w:rPr>
          <w:spacing w:val="-4"/>
        </w:rPr>
        <w:t xml:space="preserve"> </w:t>
      </w:r>
      <w:r w:rsidRPr="00BD1D25">
        <w:t>подлежащих</w:t>
      </w:r>
      <w:r w:rsidRPr="00BD1D25">
        <w:rPr>
          <w:spacing w:val="-1"/>
        </w:rPr>
        <w:t xml:space="preserve"> </w:t>
      </w:r>
      <w:r w:rsidRPr="00BD1D25">
        <w:t>представлению</w:t>
      </w:r>
      <w:r w:rsidRPr="00BD1D25">
        <w:rPr>
          <w:spacing w:val="-3"/>
        </w:rPr>
        <w:t xml:space="preserve"> </w:t>
      </w:r>
      <w:r w:rsidRPr="00BD1D25">
        <w:t>заявителем,</w:t>
      </w:r>
      <w:r w:rsidRPr="00BD1D25">
        <w:rPr>
          <w:spacing w:val="-4"/>
        </w:rPr>
        <w:t xml:space="preserve"> </w:t>
      </w:r>
      <w:r w:rsidRPr="00BD1D25">
        <w:t>способы</w:t>
      </w:r>
      <w:r w:rsidRPr="00BD1D25">
        <w:rPr>
          <w:spacing w:val="-3"/>
        </w:rPr>
        <w:t xml:space="preserve"> </w:t>
      </w:r>
      <w:r w:rsidRPr="00BD1D25">
        <w:t>их</w:t>
      </w:r>
      <w:r w:rsidRPr="00BD1D25">
        <w:rPr>
          <w:spacing w:val="-1"/>
        </w:rPr>
        <w:t xml:space="preserve"> </w:t>
      </w:r>
      <w:r w:rsidRPr="00BD1D25">
        <w:t>получения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заявителем,</w:t>
      </w:r>
      <w:r w:rsidRPr="00BD1D25">
        <w:rPr>
          <w:rFonts w:cs="Times New Roman"/>
          <w:b/>
          <w:spacing w:val="-3"/>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том</w:t>
      </w:r>
      <w:r w:rsidRPr="00BD1D25">
        <w:rPr>
          <w:rFonts w:cs="Times New Roman"/>
          <w:b/>
          <w:spacing w:val="-5"/>
          <w:szCs w:val="28"/>
        </w:rPr>
        <w:t xml:space="preserve"> </w:t>
      </w:r>
      <w:r w:rsidRPr="00BD1D25">
        <w:rPr>
          <w:rFonts w:cs="Times New Roman"/>
          <w:b/>
          <w:szCs w:val="28"/>
        </w:rPr>
        <w:t>числе</w:t>
      </w:r>
      <w:r w:rsidRPr="00BD1D25">
        <w:rPr>
          <w:rFonts w:cs="Times New Roman"/>
          <w:b/>
          <w:spacing w:val="-2"/>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2"/>
          <w:szCs w:val="28"/>
        </w:rPr>
        <w:t xml:space="preserve"> </w:t>
      </w:r>
      <w:r w:rsidRPr="00BD1D25">
        <w:rPr>
          <w:rFonts w:cs="Times New Roman"/>
          <w:b/>
          <w:szCs w:val="28"/>
        </w:rPr>
        <w:t>форме,</w:t>
      </w:r>
      <w:r w:rsidRPr="00BD1D25">
        <w:rPr>
          <w:rFonts w:cs="Times New Roman"/>
          <w:b/>
          <w:spacing w:val="-2"/>
          <w:szCs w:val="28"/>
        </w:rPr>
        <w:t xml:space="preserve"> </w:t>
      </w:r>
      <w:r w:rsidRPr="00BD1D25">
        <w:rPr>
          <w:rFonts w:cs="Times New Roman"/>
          <w:b/>
          <w:szCs w:val="28"/>
        </w:rPr>
        <w:t>порядок</w:t>
      </w:r>
      <w:r w:rsidRPr="00BD1D25">
        <w:rPr>
          <w:rFonts w:cs="Times New Roman"/>
          <w:b/>
          <w:spacing w:val="-4"/>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представления</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представляет:</w:t>
      </w:r>
    </w:p>
    <w:p w:rsidR="00B775C8" w:rsidRPr="00BD1D25" w:rsidRDefault="00B775C8" w:rsidP="00015D1E">
      <w:pPr>
        <w:pStyle w:val="ac"/>
        <w:widowControl w:val="0"/>
        <w:numPr>
          <w:ilvl w:val="2"/>
          <w:numId w:val="11"/>
        </w:numPr>
        <w:tabs>
          <w:tab w:val="left" w:pos="1565"/>
        </w:tabs>
        <w:autoSpaceDE w:val="0"/>
        <w:autoSpaceDN w:val="0"/>
        <w:spacing w:after="0" w:line="240" w:lineRule="auto"/>
        <w:ind w:left="0" w:firstLine="709"/>
        <w:contextualSpacing w:val="0"/>
        <w:rPr>
          <w:rFonts w:cs="Times New Roman"/>
          <w:szCs w:val="28"/>
        </w:rPr>
      </w:pP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4"/>
        </w:rPr>
        <w:t xml:space="preserve"> </w:t>
      </w:r>
      <w:r w:rsidRPr="00BD1D25">
        <w:t>приложению</w:t>
      </w:r>
      <w:r w:rsidRPr="00BD1D25">
        <w:rPr>
          <w:spacing w:val="-1"/>
        </w:rPr>
        <w:t xml:space="preserve"> </w:t>
      </w:r>
      <w:r w:rsidRPr="00BD1D25">
        <w:t>№ 4 к</w:t>
      </w:r>
      <w:r w:rsidRPr="00BD1D25">
        <w:rPr>
          <w:spacing w:val="-1"/>
        </w:rPr>
        <w:t xml:space="preserve"> </w:t>
      </w:r>
      <w:r w:rsidRPr="00BD1D25">
        <w:t>настоящему</w:t>
      </w:r>
      <w:r w:rsidRPr="00BD1D25">
        <w:rPr>
          <w:spacing w:val="-4"/>
        </w:rPr>
        <w:t xml:space="preserve"> </w:t>
      </w:r>
      <w:r w:rsidRPr="00BD1D25">
        <w:t>Административному</w:t>
      </w:r>
      <w:r w:rsidRPr="00BD1D25">
        <w:rPr>
          <w:spacing w:val="-5"/>
        </w:rPr>
        <w:t xml:space="preserve"> </w:t>
      </w:r>
      <w:r w:rsidRPr="00BD1D25">
        <w:t>регламенту</w:t>
      </w:r>
      <w:r w:rsidRPr="00BD1D25">
        <w:rPr>
          <w:rFonts w:cs="Times New Roman"/>
          <w:szCs w:val="28"/>
        </w:rPr>
        <w:t>.</w:t>
      </w:r>
    </w:p>
    <w:p w:rsidR="00B775C8" w:rsidRPr="00BD1D25" w:rsidRDefault="00B775C8" w:rsidP="00015D1E">
      <w:pPr>
        <w:pStyle w:val="aff1"/>
        <w:ind w:firstLine="709"/>
        <w:jc w:val="both"/>
      </w:pPr>
      <w:r w:rsidRPr="00BD1D25">
        <w:t>В случае направления заявления посредством ЕПГУ формирование 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 в</w:t>
      </w:r>
      <w:r w:rsidRPr="00BD1D25">
        <w:rPr>
          <w:spacing w:val="-3"/>
        </w:rPr>
        <w:t xml:space="preserve"> </w:t>
      </w:r>
      <w:r w:rsidRPr="00BD1D25">
        <w:t>какой-либо иной форме.</w:t>
      </w:r>
    </w:p>
    <w:p w:rsidR="00B775C8" w:rsidRPr="00BD1D25" w:rsidRDefault="00B775C8" w:rsidP="00015D1E">
      <w:pPr>
        <w:pStyle w:val="aff1"/>
        <w:ind w:firstLine="709"/>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B775C8" w:rsidRPr="00BD1D25" w:rsidRDefault="00B775C8" w:rsidP="00015D1E">
      <w:pPr>
        <w:pStyle w:val="aff1"/>
        <w:ind w:firstLine="709"/>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3"/>
        </w:rPr>
        <w:t xml:space="preserve"> </w:t>
      </w:r>
      <w:r w:rsidRPr="00BD1D25">
        <w:t>органе,</w:t>
      </w:r>
      <w:r w:rsidRPr="00BD1D25">
        <w:rPr>
          <w:spacing w:val="-2"/>
        </w:rPr>
        <w:t xml:space="preserve"> </w:t>
      </w:r>
      <w:r w:rsidRPr="00BD1D25">
        <w:t>многофункциональном центре;</w:t>
      </w:r>
    </w:p>
    <w:p w:rsidR="00B775C8" w:rsidRPr="00BD1D25" w:rsidRDefault="00B775C8" w:rsidP="00015D1E">
      <w:pPr>
        <w:pStyle w:val="aff1"/>
        <w:ind w:firstLine="709"/>
        <w:jc w:val="both"/>
      </w:pPr>
      <w:r w:rsidRPr="00BD1D25">
        <w:t>на</w:t>
      </w:r>
      <w:r w:rsidRPr="00BD1D25">
        <w:rPr>
          <w:spacing w:val="-5"/>
        </w:rPr>
        <w:t xml:space="preserve"> </w:t>
      </w:r>
      <w:r w:rsidRPr="00BD1D25">
        <w:t>бумажном</w:t>
      </w:r>
      <w:r w:rsidRPr="00BD1D25">
        <w:rPr>
          <w:spacing w:val="-5"/>
        </w:rPr>
        <w:t xml:space="preserve"> </w:t>
      </w:r>
      <w:r w:rsidRPr="00BD1D25">
        <w:t>носителе</w:t>
      </w:r>
      <w:r w:rsidRPr="00BD1D25">
        <w:rPr>
          <w:spacing w:val="-6"/>
        </w:rPr>
        <w:t xml:space="preserve"> </w:t>
      </w:r>
      <w:r w:rsidRPr="00BD1D25">
        <w:t>в</w:t>
      </w:r>
      <w:r w:rsidRPr="00BD1D25">
        <w:rPr>
          <w:spacing w:val="-6"/>
        </w:rPr>
        <w:t xml:space="preserve"> </w:t>
      </w:r>
      <w:r w:rsidRPr="00BD1D25">
        <w:t>Уполномоченном</w:t>
      </w:r>
      <w:r w:rsidRPr="00BD1D25">
        <w:rPr>
          <w:spacing w:val="-5"/>
        </w:rPr>
        <w:t xml:space="preserve"> </w:t>
      </w:r>
      <w:r w:rsidRPr="00BD1D25">
        <w:t>органе,</w:t>
      </w:r>
      <w:r w:rsidRPr="00BD1D25">
        <w:rPr>
          <w:spacing w:val="-6"/>
        </w:rPr>
        <w:t xml:space="preserve"> </w:t>
      </w:r>
      <w:r w:rsidRPr="00BD1D25">
        <w:t>многофункциональном</w:t>
      </w:r>
      <w:r w:rsidRPr="00BD1D25">
        <w:rPr>
          <w:spacing w:val="-5"/>
        </w:rPr>
        <w:t xml:space="preserve"> </w:t>
      </w:r>
      <w:r w:rsidRPr="00BD1D25">
        <w:t>центре.</w:t>
      </w:r>
    </w:p>
    <w:p w:rsidR="00B775C8" w:rsidRPr="00BD1D25" w:rsidRDefault="00B775C8" w:rsidP="00015D1E">
      <w:pPr>
        <w:pStyle w:val="ac"/>
        <w:widowControl w:val="0"/>
        <w:numPr>
          <w:ilvl w:val="2"/>
          <w:numId w:val="11"/>
        </w:numPr>
        <w:tabs>
          <w:tab w:val="left" w:pos="1546"/>
        </w:tabs>
        <w:autoSpaceDE w:val="0"/>
        <w:autoSpaceDN w:val="0"/>
        <w:spacing w:after="0" w:line="240" w:lineRule="auto"/>
        <w:ind w:left="0" w:firstLine="709"/>
        <w:contextualSpacing w:val="0"/>
        <w:rPr>
          <w:rFonts w:cs="Times New Roman"/>
          <w:szCs w:val="28"/>
        </w:rPr>
      </w:pPr>
      <w:r w:rsidRPr="00BD1D25">
        <w:rPr>
          <w:rFonts w:cs="Times New Roman"/>
          <w:szCs w:val="28"/>
        </w:rPr>
        <w:t>Документ,</w:t>
      </w:r>
      <w:r w:rsidRPr="00BD1D25">
        <w:rPr>
          <w:rFonts w:cs="Times New Roman"/>
          <w:spacing w:val="-5"/>
          <w:szCs w:val="28"/>
        </w:rPr>
        <w:t xml:space="preserve"> </w:t>
      </w:r>
      <w:r w:rsidRPr="00BD1D25">
        <w:rPr>
          <w:rFonts w:cs="Times New Roman"/>
          <w:szCs w:val="28"/>
        </w:rPr>
        <w:t>удостоверяющий</w:t>
      </w:r>
      <w:r w:rsidRPr="00BD1D25">
        <w:rPr>
          <w:rFonts w:cs="Times New Roman"/>
          <w:spacing w:val="-4"/>
          <w:szCs w:val="28"/>
        </w:rPr>
        <w:t xml:space="preserve"> </w:t>
      </w:r>
      <w:r w:rsidRPr="00BD1D25">
        <w:rPr>
          <w:rFonts w:cs="Times New Roman"/>
          <w:szCs w:val="28"/>
        </w:rPr>
        <w:t>личность</w:t>
      </w:r>
      <w:r w:rsidRPr="00BD1D25">
        <w:rPr>
          <w:rFonts w:cs="Times New Roman"/>
          <w:spacing w:val="-5"/>
          <w:szCs w:val="28"/>
        </w:rPr>
        <w:t xml:space="preserve"> </w:t>
      </w:r>
      <w:r w:rsidRPr="00BD1D25">
        <w:rPr>
          <w:rFonts w:cs="Times New Roman"/>
          <w:szCs w:val="28"/>
        </w:rPr>
        <w:t>заявителя,</w:t>
      </w:r>
      <w:r w:rsidRPr="00BD1D25">
        <w:rPr>
          <w:rFonts w:cs="Times New Roman"/>
          <w:spacing w:val="-4"/>
          <w:szCs w:val="28"/>
        </w:rPr>
        <w:t xml:space="preserve"> </w:t>
      </w:r>
      <w:r w:rsidRPr="00BD1D25">
        <w:rPr>
          <w:rFonts w:cs="Times New Roman"/>
          <w:szCs w:val="28"/>
        </w:rPr>
        <w:t>представителя.</w:t>
      </w:r>
    </w:p>
    <w:p w:rsidR="00B775C8" w:rsidRPr="00BD1D25" w:rsidRDefault="00B775C8" w:rsidP="00015D1E">
      <w:pPr>
        <w:pStyle w:val="aff1"/>
        <w:ind w:firstLine="709"/>
        <w:jc w:val="both"/>
      </w:pPr>
      <w:r w:rsidRPr="00BD1D25">
        <w:t>В случае направления заявления посредством ЕПГУ сведения из документа,</w:t>
      </w:r>
      <w:r w:rsidRPr="00BD1D25">
        <w:rPr>
          <w:spacing w:val="1"/>
        </w:rPr>
        <w:t xml:space="preserve"> </w:t>
      </w:r>
      <w:r w:rsidRPr="00BD1D25">
        <w:t>удостоверяющего</w:t>
      </w:r>
      <w:r w:rsidRPr="00BD1D25">
        <w:rPr>
          <w:spacing w:val="1"/>
        </w:rPr>
        <w:t xml:space="preserve"> </w:t>
      </w:r>
      <w:r w:rsidRPr="00BD1D25">
        <w:t>личность</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формируются</w:t>
      </w:r>
      <w:r w:rsidRPr="00BD1D25">
        <w:rPr>
          <w:spacing w:val="1"/>
        </w:rPr>
        <w:t xml:space="preserve"> </w:t>
      </w:r>
      <w:r w:rsidRPr="00BD1D25">
        <w:t>при</w:t>
      </w:r>
      <w:r w:rsidRPr="00BD1D25">
        <w:rPr>
          <w:spacing w:val="-67"/>
        </w:rPr>
        <w:t xml:space="preserve"> </w:t>
      </w:r>
      <w:r w:rsidRPr="00BD1D25">
        <w:rPr>
          <w:spacing w:val="-1"/>
        </w:rPr>
        <w:t>подтверждении</w:t>
      </w:r>
      <w:r w:rsidRPr="00BD1D25">
        <w:rPr>
          <w:spacing w:val="-16"/>
        </w:rPr>
        <w:t xml:space="preserve"> </w:t>
      </w:r>
      <w:r w:rsidRPr="00BD1D25">
        <w:rPr>
          <w:spacing w:val="-1"/>
        </w:rPr>
        <w:t>учетной</w:t>
      </w:r>
      <w:r w:rsidRPr="00BD1D25">
        <w:rPr>
          <w:spacing w:val="-15"/>
        </w:rPr>
        <w:t xml:space="preserve"> </w:t>
      </w:r>
      <w:r w:rsidRPr="00BD1D25">
        <w:rPr>
          <w:spacing w:val="-1"/>
        </w:rPr>
        <w:t>записи</w:t>
      </w:r>
      <w:r w:rsidRPr="00BD1D25">
        <w:rPr>
          <w:spacing w:val="-15"/>
        </w:rPr>
        <w:t xml:space="preserve"> </w:t>
      </w:r>
      <w:r w:rsidRPr="00BD1D25">
        <w:t>в</w:t>
      </w:r>
      <w:r w:rsidRPr="00BD1D25">
        <w:rPr>
          <w:spacing w:val="-16"/>
        </w:rPr>
        <w:t xml:space="preserve"> </w:t>
      </w:r>
      <w:r w:rsidRPr="00BD1D25">
        <w:t>Единой</w:t>
      </w:r>
      <w:r w:rsidRPr="00BD1D25">
        <w:rPr>
          <w:spacing w:val="-17"/>
        </w:rPr>
        <w:t xml:space="preserve"> </w:t>
      </w:r>
      <w:r w:rsidRPr="00BD1D25">
        <w:t>системе</w:t>
      </w:r>
      <w:r w:rsidRPr="00BD1D25">
        <w:rPr>
          <w:spacing w:val="-15"/>
        </w:rPr>
        <w:t xml:space="preserve"> </w:t>
      </w:r>
      <w:r w:rsidRPr="00BD1D25">
        <w:t>идентификации</w:t>
      </w:r>
      <w:r w:rsidRPr="00BD1D25">
        <w:rPr>
          <w:spacing w:val="-15"/>
        </w:rPr>
        <w:t xml:space="preserve"> </w:t>
      </w:r>
      <w:r w:rsidRPr="00BD1D25">
        <w:t>и</w:t>
      </w:r>
      <w:r w:rsidRPr="00BD1D25">
        <w:rPr>
          <w:spacing w:val="-17"/>
        </w:rPr>
        <w:t xml:space="preserve"> </w:t>
      </w:r>
      <w:r w:rsidRPr="00BD1D25">
        <w:t>аутентификации</w:t>
      </w:r>
      <w:r w:rsidRPr="00BD1D25">
        <w:rPr>
          <w:spacing w:val="-68"/>
        </w:rPr>
        <w:t xml:space="preserve"> </w:t>
      </w:r>
      <w:r w:rsidRPr="00BD1D25">
        <w:t>(далее – ЕСИА) из состава соответствующих данных указанной учетной записи и</w:t>
      </w:r>
      <w:r w:rsidRPr="00BD1D25">
        <w:rPr>
          <w:spacing w:val="1"/>
        </w:rPr>
        <w:t xml:space="preserve"> </w:t>
      </w:r>
      <w:r w:rsidRPr="00BD1D25">
        <w:lastRenderedPageBreak/>
        <w:t>могут</w:t>
      </w:r>
      <w:r w:rsidRPr="00BD1D25">
        <w:rPr>
          <w:spacing w:val="1"/>
        </w:rPr>
        <w:t xml:space="preserve"> </w:t>
      </w:r>
      <w:r w:rsidRPr="00BD1D25">
        <w:t>быть</w:t>
      </w:r>
      <w:r w:rsidRPr="00BD1D25">
        <w:rPr>
          <w:spacing w:val="1"/>
        </w:rPr>
        <w:t xml:space="preserve"> </w:t>
      </w:r>
      <w:r w:rsidRPr="00BD1D25">
        <w:t>проверены</w:t>
      </w:r>
      <w:r w:rsidRPr="00BD1D25">
        <w:rPr>
          <w:spacing w:val="1"/>
        </w:rPr>
        <w:t xml:space="preserve"> </w:t>
      </w:r>
      <w:r w:rsidRPr="00BD1D25">
        <w:t>путем</w:t>
      </w:r>
      <w:r w:rsidRPr="00BD1D25">
        <w:rPr>
          <w:spacing w:val="1"/>
        </w:rPr>
        <w:t xml:space="preserve"> </w:t>
      </w:r>
      <w:r w:rsidRPr="00BD1D25">
        <w:t>направления</w:t>
      </w:r>
      <w:r w:rsidRPr="00BD1D25">
        <w:rPr>
          <w:spacing w:val="1"/>
        </w:rPr>
        <w:t xml:space="preserve"> </w:t>
      </w:r>
      <w:r w:rsidRPr="00BD1D25">
        <w:t>запроса</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системы</w:t>
      </w:r>
      <w:r w:rsidRPr="00BD1D25">
        <w:rPr>
          <w:spacing w:val="1"/>
        </w:rPr>
        <w:t xml:space="preserve"> </w:t>
      </w:r>
      <w:r w:rsidRPr="00BD1D25">
        <w:t>межведомственного</w:t>
      </w:r>
      <w:r w:rsidRPr="00BD1D25">
        <w:rPr>
          <w:spacing w:val="-2"/>
        </w:rPr>
        <w:t xml:space="preserve"> </w:t>
      </w:r>
      <w:r w:rsidRPr="00BD1D25">
        <w:t>электронного</w:t>
      </w:r>
      <w:r w:rsidRPr="00BD1D25">
        <w:rPr>
          <w:spacing w:val="1"/>
        </w:rPr>
        <w:t xml:space="preserve"> </w:t>
      </w:r>
      <w:r w:rsidRPr="00BD1D25">
        <w:t>взаимодействия.</w:t>
      </w:r>
    </w:p>
    <w:p w:rsidR="00B775C8" w:rsidRPr="00BD1D25" w:rsidRDefault="00B775C8" w:rsidP="00015D1E">
      <w:pPr>
        <w:pStyle w:val="aff1"/>
        <w:ind w:firstLine="709"/>
        <w:jc w:val="both"/>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действовать</w:t>
      </w:r>
      <w:r w:rsidRPr="00BD1D25">
        <w:rPr>
          <w:spacing w:val="1"/>
        </w:rPr>
        <w:t xml:space="preserve"> </w:t>
      </w:r>
      <w:r w:rsidRPr="00BD1D25">
        <w:t>от</w:t>
      </w:r>
      <w:r w:rsidRPr="00BD1D25">
        <w:rPr>
          <w:spacing w:val="1"/>
        </w:rPr>
        <w:t xml:space="preserve"> </w:t>
      </w:r>
      <w:r w:rsidRPr="00BD1D25">
        <w:t>имени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услуги</w:t>
      </w:r>
      <w:r w:rsidRPr="00BD1D25">
        <w:rPr>
          <w:spacing w:val="1"/>
        </w:rPr>
        <w:t xml:space="preserve"> </w:t>
      </w:r>
      <w:r w:rsidRPr="00BD1D25">
        <w:t>представителя Заявителя). При обращении посредством ЕПГУ указанный документ,</w:t>
      </w:r>
      <w:r w:rsidRPr="00BD1D25">
        <w:rPr>
          <w:spacing w:val="1"/>
        </w:rPr>
        <w:t xml:space="preserve"> </w:t>
      </w:r>
      <w:r w:rsidRPr="00BD1D25">
        <w:t>выданный организацией, удостоверяется усиленной квалифицированной электронной</w:t>
      </w:r>
      <w:r w:rsidRPr="00BD1D25">
        <w:rPr>
          <w:spacing w:val="1"/>
        </w:rPr>
        <w:t xml:space="preserve"> </w:t>
      </w:r>
      <w:r w:rsidRPr="00BD1D25">
        <w:t>подписью</w:t>
      </w:r>
      <w:r w:rsidRPr="00BD1D25">
        <w:rPr>
          <w:spacing w:val="1"/>
        </w:rPr>
        <w:t xml:space="preserve"> </w:t>
      </w:r>
      <w:r w:rsidRPr="00BD1D25">
        <w:t>правомочного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организации,</w:t>
      </w:r>
      <w:r w:rsidRPr="00BD1D25">
        <w:rPr>
          <w:spacing w:val="1"/>
        </w:rPr>
        <w:t xml:space="preserve"> </w:t>
      </w:r>
      <w:r w:rsidRPr="00BD1D25">
        <w:t>а</w:t>
      </w:r>
      <w:r w:rsidRPr="00BD1D25">
        <w:rPr>
          <w:spacing w:val="1"/>
        </w:rPr>
        <w:t xml:space="preserve"> </w:t>
      </w:r>
      <w:r w:rsidRPr="00BD1D25">
        <w:t>документ,</w:t>
      </w:r>
      <w:r w:rsidRPr="00BD1D25">
        <w:rPr>
          <w:spacing w:val="1"/>
        </w:rPr>
        <w:t xml:space="preserve"> </w:t>
      </w:r>
      <w:r w:rsidRPr="00BD1D25">
        <w:t>выданный</w:t>
      </w:r>
      <w:r w:rsidRPr="00BD1D25">
        <w:rPr>
          <w:spacing w:val="1"/>
        </w:rPr>
        <w:t xml:space="preserve"> </w:t>
      </w:r>
      <w:r w:rsidRPr="00BD1D25">
        <w:t>физическим</w:t>
      </w:r>
      <w:r w:rsidRPr="00BD1D25">
        <w:rPr>
          <w:spacing w:val="-12"/>
        </w:rPr>
        <w:t xml:space="preserve"> </w:t>
      </w:r>
      <w:r w:rsidRPr="00BD1D25">
        <w:t>лицом,</w:t>
      </w:r>
      <w:r w:rsidRPr="00BD1D25">
        <w:rPr>
          <w:spacing w:val="-12"/>
        </w:rPr>
        <w:t xml:space="preserve"> </w:t>
      </w:r>
      <w:r w:rsidRPr="00BD1D25">
        <w:t>-</w:t>
      </w:r>
      <w:r w:rsidRPr="00BD1D25">
        <w:rPr>
          <w:spacing w:val="-12"/>
        </w:rPr>
        <w:t xml:space="preserve"> </w:t>
      </w:r>
      <w:r w:rsidRPr="00BD1D25">
        <w:t>усиленной</w:t>
      </w:r>
      <w:r w:rsidRPr="00BD1D25">
        <w:rPr>
          <w:spacing w:val="-11"/>
        </w:rPr>
        <w:t xml:space="preserve"> </w:t>
      </w:r>
      <w:r w:rsidRPr="00BD1D25">
        <w:t>квалифицированной</w:t>
      </w:r>
      <w:r w:rsidRPr="00BD1D25">
        <w:rPr>
          <w:spacing w:val="-12"/>
        </w:rPr>
        <w:t xml:space="preserve"> </w:t>
      </w:r>
      <w:r w:rsidRPr="00BD1D25">
        <w:t>электронной</w:t>
      </w:r>
      <w:r w:rsidRPr="00BD1D25">
        <w:rPr>
          <w:spacing w:val="-12"/>
        </w:rPr>
        <w:t xml:space="preserve"> </w:t>
      </w:r>
      <w:r w:rsidRPr="00BD1D25">
        <w:t>подписью</w:t>
      </w:r>
      <w:r w:rsidRPr="00BD1D25">
        <w:rPr>
          <w:spacing w:val="-13"/>
        </w:rPr>
        <w:t xml:space="preserve"> </w:t>
      </w:r>
      <w:r w:rsidRPr="00BD1D25">
        <w:t>нотариуса</w:t>
      </w:r>
      <w:r w:rsidRPr="00BD1D25">
        <w:rPr>
          <w:spacing w:val="-68"/>
        </w:rPr>
        <w:t xml:space="preserve"> </w:t>
      </w:r>
      <w:r w:rsidRPr="00BD1D25">
        <w:t>с</w:t>
      </w:r>
      <w:r w:rsidRPr="00BD1D25">
        <w:rPr>
          <w:spacing w:val="1"/>
        </w:rPr>
        <w:t xml:space="preserve"> </w:t>
      </w:r>
      <w:r w:rsidRPr="00BD1D25">
        <w:t>приложением</w:t>
      </w:r>
      <w:r w:rsidRPr="00BD1D25">
        <w:rPr>
          <w:spacing w:val="1"/>
        </w:rPr>
        <w:t xml:space="preserve"> </w:t>
      </w:r>
      <w:r w:rsidRPr="00BD1D25">
        <w:t>файла</w:t>
      </w:r>
      <w:r w:rsidRPr="00BD1D25">
        <w:rPr>
          <w:spacing w:val="1"/>
        </w:rPr>
        <w:t xml:space="preserve"> </w:t>
      </w:r>
      <w:r w:rsidRPr="00BD1D25">
        <w:t>открепленной</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1"/>
        </w:rPr>
        <w:t xml:space="preserve"> </w:t>
      </w:r>
      <w:r w:rsidRPr="00BD1D25">
        <w:t>электронной</w:t>
      </w:r>
      <w:r w:rsidRPr="00BD1D25">
        <w:rPr>
          <w:spacing w:val="1"/>
        </w:rPr>
        <w:t xml:space="preserve"> </w:t>
      </w:r>
      <w:r w:rsidRPr="00BD1D25">
        <w:t>подписи</w:t>
      </w:r>
      <w:r w:rsidRPr="00BD1D25">
        <w:rPr>
          <w:spacing w:val="-1"/>
        </w:rPr>
        <w:t xml:space="preserve"> </w:t>
      </w:r>
      <w:r w:rsidRPr="00BD1D25">
        <w:t>в</w:t>
      </w:r>
      <w:r w:rsidRPr="00BD1D25">
        <w:rPr>
          <w:spacing w:val="-1"/>
        </w:rPr>
        <w:t xml:space="preserve"> </w:t>
      </w:r>
      <w:r w:rsidRPr="00BD1D25">
        <w:t>формате</w:t>
      </w:r>
      <w:r w:rsidRPr="00BD1D25">
        <w:rPr>
          <w:spacing w:val="1"/>
        </w:rPr>
        <w:t xml:space="preserve"> </w:t>
      </w:r>
      <w:r w:rsidRPr="00BD1D25">
        <w:t>sig3.</w:t>
      </w:r>
    </w:p>
    <w:p w:rsidR="00B775C8" w:rsidRPr="00BD1D25" w:rsidRDefault="00B775C8" w:rsidP="00015D1E">
      <w:pPr>
        <w:pStyle w:val="ac"/>
        <w:widowControl w:val="0"/>
        <w:numPr>
          <w:ilvl w:val="2"/>
          <w:numId w:val="11"/>
        </w:numPr>
        <w:tabs>
          <w:tab w:val="left" w:pos="1687"/>
        </w:tabs>
        <w:autoSpaceDE w:val="0"/>
        <w:autoSpaceDN w:val="0"/>
        <w:spacing w:after="0" w:line="240" w:lineRule="auto"/>
        <w:ind w:left="0" w:firstLine="709"/>
        <w:contextualSpacing w:val="0"/>
        <w:rPr>
          <w:rFonts w:cs="Times New Roman"/>
          <w:szCs w:val="28"/>
        </w:rPr>
      </w:pPr>
      <w:r w:rsidRPr="00BD1D25">
        <w:t>Сведения</w:t>
      </w:r>
      <w:r w:rsidRPr="00BD1D25">
        <w:rPr>
          <w:spacing w:val="1"/>
        </w:rPr>
        <w:t xml:space="preserve"> </w:t>
      </w:r>
      <w:r w:rsidRPr="00BD1D25">
        <w:t>о</w:t>
      </w:r>
      <w:r w:rsidRPr="00BD1D25">
        <w:rPr>
          <w:spacing w:val="1"/>
        </w:rPr>
        <w:t xml:space="preserve"> </w:t>
      </w:r>
      <w:r w:rsidRPr="00BD1D25">
        <w:t>границах</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включающие</w:t>
      </w:r>
      <w:r w:rsidRPr="00BD1D25">
        <w:rPr>
          <w:spacing w:val="1"/>
        </w:rPr>
        <w:t xml:space="preserve"> </w:t>
      </w:r>
      <w:r w:rsidRPr="00BD1D25">
        <w:t>графическое</w:t>
      </w:r>
      <w:r w:rsidRPr="00BD1D25">
        <w:rPr>
          <w:spacing w:val="1"/>
        </w:rPr>
        <w:t xml:space="preserve"> </w:t>
      </w:r>
      <w:r w:rsidRPr="00BD1D25">
        <w:t>описание</w:t>
      </w:r>
      <w:r w:rsidRPr="00BD1D25">
        <w:rPr>
          <w:spacing w:val="1"/>
        </w:rPr>
        <w:t xml:space="preserve"> </w:t>
      </w:r>
      <w:r w:rsidRPr="00BD1D25">
        <w:t>местоположения</w:t>
      </w:r>
      <w:r w:rsidRPr="00BD1D25">
        <w:rPr>
          <w:spacing w:val="1"/>
        </w:rPr>
        <w:t xml:space="preserve"> </w:t>
      </w:r>
      <w:r w:rsidRPr="00BD1D25">
        <w:t>границ</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и</w:t>
      </w:r>
      <w:r w:rsidRPr="00BD1D25">
        <w:rPr>
          <w:spacing w:val="1"/>
        </w:rPr>
        <w:t xml:space="preserve"> </w:t>
      </w:r>
      <w:r w:rsidRPr="00BD1D25">
        <w:t>перечень</w:t>
      </w:r>
      <w:r w:rsidRPr="00BD1D25">
        <w:rPr>
          <w:spacing w:val="1"/>
        </w:rPr>
        <w:t xml:space="preserve"> </w:t>
      </w:r>
      <w:r w:rsidRPr="00BD1D25">
        <w:t>координат</w:t>
      </w:r>
      <w:r w:rsidRPr="00BD1D25">
        <w:rPr>
          <w:spacing w:val="1"/>
        </w:rPr>
        <w:t xml:space="preserve"> </w:t>
      </w:r>
      <w:r w:rsidRPr="00BD1D25">
        <w:t>характерных</w:t>
      </w:r>
      <w:r w:rsidRPr="00BD1D25">
        <w:rPr>
          <w:spacing w:val="1"/>
        </w:rPr>
        <w:t xml:space="preserve"> </w:t>
      </w:r>
      <w:r w:rsidRPr="00BD1D25">
        <w:t>точек</w:t>
      </w:r>
      <w:r w:rsidRPr="00BD1D25">
        <w:rPr>
          <w:spacing w:val="1"/>
        </w:rPr>
        <w:t xml:space="preserve"> </w:t>
      </w:r>
      <w:r w:rsidRPr="00BD1D25">
        <w:t>этих</w:t>
      </w:r>
      <w:r w:rsidRPr="00BD1D25">
        <w:rPr>
          <w:spacing w:val="1"/>
        </w:rPr>
        <w:t xml:space="preserve"> </w:t>
      </w:r>
      <w:r w:rsidRPr="00BD1D25">
        <w:t>границ</w:t>
      </w:r>
      <w:r w:rsidRPr="00BD1D25">
        <w:rPr>
          <w:spacing w:val="1"/>
        </w:rPr>
        <w:t xml:space="preserve"> </w:t>
      </w:r>
      <w:r w:rsidRPr="00BD1D25">
        <w:t>в</w:t>
      </w:r>
      <w:r w:rsidRPr="00BD1D25">
        <w:rPr>
          <w:spacing w:val="1"/>
        </w:rPr>
        <w:t xml:space="preserve"> </w:t>
      </w:r>
      <w:r w:rsidRPr="00BD1D25">
        <w:t>системе</w:t>
      </w:r>
      <w:r w:rsidRPr="00BD1D25">
        <w:rPr>
          <w:spacing w:val="1"/>
        </w:rPr>
        <w:t xml:space="preserve"> </w:t>
      </w:r>
      <w:r w:rsidRPr="00BD1D25">
        <w:t>координат,</w:t>
      </w:r>
      <w:r w:rsidRPr="00BD1D25">
        <w:rPr>
          <w:spacing w:val="1"/>
        </w:rPr>
        <w:t xml:space="preserve"> </w:t>
      </w:r>
      <w:r w:rsidRPr="00BD1D25">
        <w:t>установленной</w:t>
      </w:r>
      <w:r w:rsidRPr="00BD1D25">
        <w:rPr>
          <w:spacing w:val="1"/>
        </w:rPr>
        <w:t xml:space="preserve"> </w:t>
      </w:r>
      <w:r w:rsidRPr="00BD1D25">
        <w:t>для</w:t>
      </w:r>
      <w:r w:rsidRPr="00BD1D25">
        <w:rPr>
          <w:spacing w:val="1"/>
        </w:rPr>
        <w:t xml:space="preserve"> </w:t>
      </w:r>
      <w:r w:rsidRPr="00BD1D25">
        <w:t>ведения</w:t>
      </w:r>
      <w:r w:rsidRPr="00BD1D25">
        <w:rPr>
          <w:spacing w:val="1"/>
        </w:rPr>
        <w:t xml:space="preserve"> </w:t>
      </w:r>
      <w:r w:rsidRPr="00BD1D25">
        <w:t>Единого государственного</w:t>
      </w:r>
      <w:r w:rsidRPr="00BD1D25">
        <w:rPr>
          <w:spacing w:val="1"/>
        </w:rPr>
        <w:t xml:space="preserve"> </w:t>
      </w:r>
      <w:r w:rsidRPr="00BD1D25">
        <w:t>реестра недвижимости</w:t>
      </w:r>
      <w:r w:rsidRPr="00BD1D25">
        <w:rPr>
          <w:rFonts w:cs="Times New Roman"/>
          <w:szCs w:val="28"/>
        </w:rPr>
        <w:t>.</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Соглашение,</w:t>
      </w:r>
      <w:r w:rsidRPr="00BD1D25">
        <w:rPr>
          <w:spacing w:val="1"/>
        </w:rPr>
        <w:t xml:space="preserve"> </w:t>
      </w:r>
      <w:r w:rsidRPr="00BD1D25">
        <w:t>заключенное</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между</w:t>
      </w:r>
      <w:r w:rsidRPr="00BD1D25">
        <w:rPr>
          <w:spacing w:val="1"/>
        </w:rPr>
        <w:t xml:space="preserve"> </w:t>
      </w:r>
      <w:r w:rsidRPr="00BD1D25">
        <w:t>заявителем</w:t>
      </w:r>
      <w:r w:rsidRPr="00BD1D25">
        <w:rPr>
          <w:spacing w:val="1"/>
        </w:rPr>
        <w:t xml:space="preserve"> </w:t>
      </w:r>
      <w:r w:rsidRPr="00BD1D25">
        <w:t>и</w:t>
      </w:r>
      <w:r w:rsidRPr="00BD1D25">
        <w:rPr>
          <w:spacing w:val="1"/>
        </w:rPr>
        <w:t xml:space="preserve"> </w:t>
      </w:r>
      <w:r w:rsidRPr="00BD1D25">
        <w:t>собственником</w:t>
      </w:r>
      <w:r w:rsidRPr="00BD1D25">
        <w:rPr>
          <w:spacing w:val="1"/>
        </w:rPr>
        <w:t xml:space="preserve"> </w:t>
      </w:r>
      <w:r w:rsidRPr="00BD1D25">
        <w:t>линейного</w:t>
      </w:r>
      <w:r w:rsidRPr="00BD1D25">
        <w:rPr>
          <w:spacing w:val="1"/>
        </w:rPr>
        <w:t xml:space="preserve"> </w:t>
      </w:r>
      <w:r w:rsidRPr="00BD1D25">
        <w:t>объекта</w:t>
      </w:r>
      <w:r w:rsidRPr="00BD1D25">
        <w:rPr>
          <w:spacing w:val="1"/>
        </w:rPr>
        <w:t xml:space="preserve"> </w:t>
      </w:r>
      <w:r w:rsidRPr="00BD1D25">
        <w:t>или</w:t>
      </w:r>
      <w:r w:rsidRPr="00BD1D25">
        <w:rPr>
          <w:spacing w:val="1"/>
        </w:rPr>
        <w:t xml:space="preserve"> </w:t>
      </w:r>
      <w:r w:rsidRPr="00BD1D25">
        <w:t>иного</w:t>
      </w:r>
      <w:r w:rsidRPr="00BD1D25">
        <w:rPr>
          <w:spacing w:val="1"/>
        </w:rPr>
        <w:t xml:space="preserve"> </w:t>
      </w:r>
      <w:r w:rsidRPr="00BD1D25">
        <w:t>сооружения,</w:t>
      </w:r>
      <w:r w:rsidRPr="00BD1D25">
        <w:rPr>
          <w:spacing w:val="1"/>
        </w:rPr>
        <w:t xml:space="preserve"> </w:t>
      </w:r>
      <w:r w:rsidRPr="00BD1D25">
        <w:t>расположенных</w:t>
      </w:r>
      <w:r w:rsidRPr="00BD1D25">
        <w:rPr>
          <w:spacing w:val="1"/>
        </w:rPr>
        <w:t xml:space="preserve"> </w:t>
      </w: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землях,</w:t>
      </w:r>
      <w:r w:rsidRPr="00BD1D25">
        <w:rPr>
          <w:spacing w:val="1"/>
        </w:rPr>
        <w:t xml:space="preserve"> </w:t>
      </w:r>
      <w:r w:rsidRPr="00BD1D25">
        <w:t>в</w:t>
      </w:r>
      <w:r w:rsidRPr="00BD1D25">
        <w:rPr>
          <w:spacing w:val="1"/>
        </w:rPr>
        <w:t xml:space="preserve"> </w:t>
      </w:r>
      <w:r w:rsidRPr="00BD1D25">
        <w:t>отношении</w:t>
      </w:r>
      <w:r w:rsidRPr="00BD1D25">
        <w:rPr>
          <w:spacing w:val="1"/>
        </w:rPr>
        <w:t xml:space="preserve"> </w:t>
      </w:r>
      <w:r w:rsidRPr="00BD1D25">
        <w:t>которых</w:t>
      </w:r>
      <w:r w:rsidRPr="00BD1D25">
        <w:rPr>
          <w:spacing w:val="1"/>
        </w:rPr>
        <w:t xml:space="preserve"> </w:t>
      </w:r>
      <w:r w:rsidRPr="00BD1D25">
        <w:t>подано</w:t>
      </w:r>
      <w:r w:rsidRPr="00BD1D25">
        <w:rPr>
          <w:spacing w:val="1"/>
        </w:rPr>
        <w:t xml:space="preserve"> </w:t>
      </w:r>
      <w:r w:rsidRPr="00BD1D25">
        <w:t>ходатайство</w:t>
      </w:r>
      <w:r w:rsidRPr="00BD1D25">
        <w:rPr>
          <w:spacing w:val="1"/>
        </w:rPr>
        <w:t xml:space="preserve"> </w:t>
      </w:r>
      <w:r w:rsidRPr="00BD1D25">
        <w:t>об</w:t>
      </w:r>
      <w:r w:rsidRPr="00BD1D25">
        <w:rPr>
          <w:spacing w:val="1"/>
        </w:rPr>
        <w:t xml:space="preserve"> </w:t>
      </w:r>
      <w:r w:rsidRPr="00BD1D25">
        <w:t>установлении</w:t>
      </w:r>
      <w:r w:rsidRPr="00BD1D25">
        <w:rPr>
          <w:spacing w:val="-13"/>
        </w:rPr>
        <w:t xml:space="preserve"> </w:t>
      </w:r>
      <w:r w:rsidRPr="00BD1D25">
        <w:t>публичного</w:t>
      </w:r>
      <w:r w:rsidRPr="00BD1D25">
        <w:rPr>
          <w:spacing w:val="-11"/>
        </w:rPr>
        <w:t xml:space="preserve"> </w:t>
      </w:r>
      <w:r w:rsidRPr="00BD1D25">
        <w:t>сервитута,</w:t>
      </w:r>
      <w:r w:rsidRPr="00BD1D25">
        <w:rPr>
          <w:spacing w:val="-13"/>
        </w:rPr>
        <w:t xml:space="preserve"> </w:t>
      </w:r>
      <w:r w:rsidRPr="00BD1D25">
        <w:t>об</w:t>
      </w:r>
      <w:r w:rsidRPr="00BD1D25">
        <w:rPr>
          <w:spacing w:val="-11"/>
        </w:rPr>
        <w:t xml:space="preserve"> </w:t>
      </w:r>
      <w:r w:rsidRPr="00BD1D25">
        <w:t>условиях</w:t>
      </w:r>
      <w:r w:rsidRPr="00BD1D25">
        <w:rPr>
          <w:spacing w:val="-12"/>
        </w:rPr>
        <w:t xml:space="preserve"> </w:t>
      </w:r>
      <w:r w:rsidRPr="00BD1D25">
        <w:t>реконструкции,</w:t>
      </w:r>
      <w:r w:rsidRPr="00BD1D25">
        <w:rPr>
          <w:spacing w:val="-13"/>
        </w:rPr>
        <w:t xml:space="preserve"> </w:t>
      </w:r>
      <w:r w:rsidRPr="00BD1D25">
        <w:t>в</w:t>
      </w:r>
      <w:r w:rsidRPr="00BD1D25">
        <w:rPr>
          <w:spacing w:val="-14"/>
        </w:rPr>
        <w:t xml:space="preserve"> </w:t>
      </w:r>
      <w:r w:rsidRPr="00BD1D25">
        <w:t>том</w:t>
      </w:r>
      <w:r w:rsidRPr="00BD1D25">
        <w:rPr>
          <w:spacing w:val="-13"/>
        </w:rPr>
        <w:t xml:space="preserve"> </w:t>
      </w:r>
      <w:r w:rsidRPr="00BD1D25">
        <w:t>числе</w:t>
      </w:r>
      <w:r w:rsidRPr="00BD1D25">
        <w:rPr>
          <w:spacing w:val="-13"/>
        </w:rPr>
        <w:t xml:space="preserve"> </w:t>
      </w:r>
      <w:r w:rsidRPr="00BD1D25">
        <w:t>переноса</w:t>
      </w:r>
      <w:r w:rsidRPr="00BD1D25">
        <w:rPr>
          <w:spacing w:val="-67"/>
        </w:rPr>
        <w:t xml:space="preserve"> </w:t>
      </w:r>
      <w:r w:rsidRPr="00BD1D25">
        <w:t>или сноса указанных линейного объекта, сооружения в случае, если осуществление</w:t>
      </w:r>
      <w:r w:rsidRPr="00BD1D25">
        <w:rPr>
          <w:spacing w:val="1"/>
        </w:rPr>
        <w:t xml:space="preserve"> </w:t>
      </w:r>
      <w:r w:rsidRPr="00BD1D25">
        <w:t>публичного сервитута повлечет необходимость реконструкции или сноса указанных</w:t>
      </w:r>
      <w:r w:rsidRPr="00BD1D25">
        <w:rPr>
          <w:spacing w:val="1"/>
        </w:rPr>
        <w:t xml:space="preserve"> </w:t>
      </w:r>
      <w:r w:rsidRPr="00BD1D25">
        <w:t>линейного объекта,</w:t>
      </w:r>
      <w:r w:rsidRPr="00BD1D25">
        <w:rPr>
          <w:spacing w:val="-4"/>
        </w:rPr>
        <w:t xml:space="preserve"> </w:t>
      </w:r>
      <w:r w:rsidRPr="00BD1D25">
        <w:t>сооружения</w:t>
      </w:r>
      <w:r w:rsidRPr="00BD1D25">
        <w:rPr>
          <w:rFonts w:cs="Times New Roman"/>
          <w:szCs w:val="28"/>
        </w:rPr>
        <w:t>.</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Документы, подтверждающие право на инженерное сооружение, если подано</w:t>
      </w:r>
      <w:r w:rsidRPr="00BD1D25">
        <w:rPr>
          <w:spacing w:val="1"/>
        </w:rPr>
        <w:t xml:space="preserve"> </w:t>
      </w:r>
      <w:r w:rsidRPr="00BD1D25">
        <w:t>ходатайство</w:t>
      </w:r>
      <w:r w:rsidRPr="00BD1D25">
        <w:rPr>
          <w:spacing w:val="1"/>
        </w:rPr>
        <w:t xml:space="preserve"> </w:t>
      </w:r>
      <w:r w:rsidRPr="00BD1D25">
        <w:t>об</w:t>
      </w:r>
      <w:r w:rsidRPr="00BD1D25">
        <w:rPr>
          <w:spacing w:val="1"/>
        </w:rPr>
        <w:t xml:space="preserve"> </w:t>
      </w:r>
      <w:r w:rsidRPr="00BD1D25">
        <w:t>установлении</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для</w:t>
      </w:r>
      <w:r w:rsidRPr="00BD1D25">
        <w:rPr>
          <w:spacing w:val="1"/>
        </w:rPr>
        <w:t xml:space="preserve"> </w:t>
      </w:r>
      <w:r w:rsidRPr="00BD1D25">
        <w:t>реконструкции</w:t>
      </w:r>
      <w:r w:rsidRPr="00BD1D25">
        <w:rPr>
          <w:spacing w:val="1"/>
        </w:rPr>
        <w:t xml:space="preserve"> </w:t>
      </w:r>
      <w:r w:rsidRPr="00BD1D25">
        <w:t>или</w:t>
      </w:r>
      <w:r w:rsidRPr="00BD1D25">
        <w:rPr>
          <w:spacing w:val="1"/>
        </w:rPr>
        <w:t xml:space="preserve"> </w:t>
      </w:r>
      <w:r w:rsidRPr="00BD1D25">
        <w:t>эксплуатации</w:t>
      </w:r>
      <w:r w:rsidRPr="00BD1D25">
        <w:rPr>
          <w:spacing w:val="1"/>
        </w:rPr>
        <w:t xml:space="preserve"> </w:t>
      </w:r>
      <w:r w:rsidRPr="00BD1D25">
        <w:t>указанного</w:t>
      </w:r>
      <w:r w:rsidRPr="00BD1D25">
        <w:rPr>
          <w:spacing w:val="1"/>
        </w:rPr>
        <w:t xml:space="preserve"> </w:t>
      </w:r>
      <w:r w:rsidRPr="00BD1D25">
        <w:t>сооружения,</w:t>
      </w:r>
      <w:r w:rsidRPr="00BD1D25">
        <w:rPr>
          <w:spacing w:val="1"/>
        </w:rPr>
        <w:t xml:space="preserve"> </w:t>
      </w:r>
      <w:r w:rsidRPr="00BD1D25">
        <w:t>при</w:t>
      </w:r>
      <w:r w:rsidRPr="00BD1D25">
        <w:rPr>
          <w:spacing w:val="1"/>
        </w:rPr>
        <w:t xml:space="preserve"> </w:t>
      </w:r>
      <w:r w:rsidRPr="00BD1D25">
        <w:t>условии,</w:t>
      </w:r>
      <w:r w:rsidRPr="00BD1D25">
        <w:rPr>
          <w:spacing w:val="1"/>
        </w:rPr>
        <w:t xml:space="preserve"> </w:t>
      </w:r>
      <w:r w:rsidRPr="00BD1D25">
        <w:t>что</w:t>
      </w:r>
      <w:r w:rsidRPr="00BD1D25">
        <w:rPr>
          <w:spacing w:val="1"/>
        </w:rPr>
        <w:t xml:space="preserve"> </w:t>
      </w:r>
      <w:r w:rsidRPr="00BD1D25">
        <w:t>такое</w:t>
      </w:r>
      <w:r w:rsidRPr="00BD1D25">
        <w:rPr>
          <w:spacing w:val="1"/>
        </w:rPr>
        <w:t xml:space="preserve"> </w:t>
      </w:r>
      <w:r w:rsidRPr="00BD1D25">
        <w:t>право</w:t>
      </w:r>
      <w:r w:rsidRPr="00BD1D25">
        <w:rPr>
          <w:spacing w:val="1"/>
        </w:rPr>
        <w:t xml:space="preserve"> </w:t>
      </w:r>
      <w:r w:rsidRPr="00BD1D25">
        <w:t>не</w:t>
      </w:r>
      <w:r w:rsidRPr="00BD1D25">
        <w:rPr>
          <w:spacing w:val="1"/>
        </w:rPr>
        <w:t xml:space="preserve"> </w:t>
      </w:r>
      <w:r w:rsidRPr="00BD1D25">
        <w:t>зарегистрировано в</w:t>
      </w:r>
      <w:r w:rsidRPr="00BD1D25">
        <w:rPr>
          <w:spacing w:val="-2"/>
        </w:rPr>
        <w:t xml:space="preserve"> </w:t>
      </w:r>
      <w:r w:rsidRPr="00BD1D25">
        <w:t>Едином государственном</w:t>
      </w:r>
      <w:r w:rsidRPr="00BD1D25">
        <w:rPr>
          <w:spacing w:val="-1"/>
        </w:rPr>
        <w:t xml:space="preserve"> </w:t>
      </w:r>
      <w:r w:rsidRPr="00BD1D25">
        <w:t>реестре недвижимости.</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Кадастровый</w:t>
      </w:r>
      <w:r w:rsidRPr="00BD1D25">
        <w:rPr>
          <w:spacing w:val="1"/>
        </w:rPr>
        <w:t xml:space="preserve"> </w:t>
      </w:r>
      <w:r w:rsidRPr="00BD1D25">
        <w:t>план территории</w:t>
      </w:r>
      <w:r w:rsidRPr="00BD1D25">
        <w:rPr>
          <w:spacing w:val="1"/>
        </w:rPr>
        <w:t xml:space="preserve"> </w:t>
      </w:r>
      <w:r w:rsidRPr="00BD1D25">
        <w:t>либо его</w:t>
      </w:r>
      <w:r w:rsidRPr="00BD1D25">
        <w:rPr>
          <w:spacing w:val="1"/>
        </w:rPr>
        <w:t xml:space="preserve"> </w:t>
      </w:r>
      <w:r w:rsidRPr="00BD1D25">
        <w:t>фрагмент, на</w:t>
      </w:r>
      <w:r w:rsidRPr="00BD1D25">
        <w:rPr>
          <w:spacing w:val="1"/>
        </w:rPr>
        <w:t xml:space="preserve"> </w:t>
      </w:r>
      <w:r w:rsidRPr="00BD1D25">
        <w:t>котором приводится</w:t>
      </w:r>
      <w:r w:rsidRPr="00BD1D25">
        <w:rPr>
          <w:spacing w:val="1"/>
        </w:rPr>
        <w:t xml:space="preserve"> </w:t>
      </w:r>
      <w:r w:rsidRPr="00BD1D25">
        <w:t>изображение</w:t>
      </w:r>
      <w:r w:rsidRPr="00BD1D25">
        <w:rPr>
          <w:spacing w:val="-2"/>
        </w:rPr>
        <w:t xml:space="preserve"> </w:t>
      </w:r>
      <w:r w:rsidRPr="00BD1D25">
        <w:t>сравнительных вариантов</w:t>
      </w:r>
      <w:r w:rsidRPr="00BD1D25">
        <w:rPr>
          <w:spacing w:val="-5"/>
        </w:rPr>
        <w:t xml:space="preserve"> </w:t>
      </w:r>
      <w:r w:rsidRPr="00BD1D25">
        <w:t>размещения</w:t>
      </w:r>
      <w:r w:rsidRPr="00BD1D25">
        <w:rPr>
          <w:spacing w:val="-2"/>
        </w:rPr>
        <w:t xml:space="preserve"> </w:t>
      </w:r>
      <w:r w:rsidRPr="00BD1D25">
        <w:t>инженерного сооружения.</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Договор о подключении (технологическом присоединении) к электрическим</w:t>
      </w:r>
      <w:r w:rsidRPr="00BD1D25">
        <w:rPr>
          <w:spacing w:val="1"/>
        </w:rPr>
        <w:t xml:space="preserve"> </w:t>
      </w:r>
      <w:r w:rsidRPr="00BD1D25">
        <w:t>сетям,</w:t>
      </w:r>
      <w:r w:rsidRPr="00BD1D25">
        <w:rPr>
          <w:spacing w:val="1"/>
        </w:rPr>
        <w:t xml:space="preserve"> </w:t>
      </w:r>
      <w:r w:rsidRPr="00BD1D25">
        <w:t>тепловым</w:t>
      </w:r>
      <w:r w:rsidRPr="00BD1D25">
        <w:rPr>
          <w:spacing w:val="1"/>
        </w:rPr>
        <w:t xml:space="preserve"> </w:t>
      </w:r>
      <w:r w:rsidRPr="00BD1D25">
        <w:t>сетям,</w:t>
      </w:r>
      <w:r w:rsidRPr="00BD1D25">
        <w:rPr>
          <w:spacing w:val="1"/>
        </w:rPr>
        <w:t xml:space="preserve"> </w:t>
      </w:r>
      <w:r w:rsidRPr="00BD1D25">
        <w:t>водопроводным</w:t>
      </w:r>
      <w:r w:rsidRPr="00BD1D25">
        <w:rPr>
          <w:spacing w:val="1"/>
        </w:rPr>
        <w:t xml:space="preserve"> </w:t>
      </w:r>
      <w:r w:rsidRPr="00BD1D25">
        <w:t>сетям,</w:t>
      </w:r>
      <w:r w:rsidRPr="00BD1D25">
        <w:rPr>
          <w:spacing w:val="1"/>
        </w:rPr>
        <w:t xml:space="preserve"> </w:t>
      </w:r>
      <w:r w:rsidRPr="00BD1D25">
        <w:t>сетям</w:t>
      </w:r>
      <w:r w:rsidRPr="00BD1D25">
        <w:rPr>
          <w:spacing w:val="1"/>
        </w:rPr>
        <w:t xml:space="preserve"> </w:t>
      </w:r>
      <w:r w:rsidRPr="00BD1D25">
        <w:t>водоснабжения</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водоотведения, сетям газоснабжения с указанием сторон такого договора и сроков</w:t>
      </w:r>
      <w:r w:rsidRPr="00BD1D25">
        <w:rPr>
          <w:spacing w:val="1"/>
        </w:rPr>
        <w:t xml:space="preserve"> </w:t>
      </w:r>
      <w:r w:rsidRPr="00BD1D25">
        <w:t>технологического присоединения, в целях исполнения которого требуется размещение</w:t>
      </w:r>
      <w:r w:rsidRPr="00BD1D25">
        <w:rPr>
          <w:spacing w:val="-67"/>
        </w:rPr>
        <w:t xml:space="preserve"> </w:t>
      </w:r>
      <w:r w:rsidRPr="00BD1D25">
        <w:t>инженерного сооружения.</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t>Проект</w:t>
      </w:r>
      <w:r w:rsidRPr="00BD1D25">
        <w:rPr>
          <w:spacing w:val="-2"/>
        </w:rPr>
        <w:t xml:space="preserve"> </w:t>
      </w:r>
      <w:r w:rsidRPr="00BD1D25">
        <w:t>организации</w:t>
      </w:r>
      <w:r w:rsidRPr="00BD1D25">
        <w:rPr>
          <w:spacing w:val="-4"/>
        </w:rPr>
        <w:t xml:space="preserve"> </w:t>
      </w:r>
      <w:r w:rsidRPr="00BD1D25">
        <w:t>строительства</w:t>
      </w:r>
      <w:r w:rsidRPr="00BD1D25">
        <w:rPr>
          <w:spacing w:val="-6"/>
        </w:rPr>
        <w:t xml:space="preserve"> </w:t>
      </w:r>
      <w:r w:rsidRPr="00BD1D25">
        <w:t>объекта.</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Заявления</w:t>
      </w:r>
      <w:r w:rsidRPr="00BD1D25">
        <w:rPr>
          <w:spacing w:val="1"/>
        </w:rPr>
        <w:t xml:space="preserve"> </w:t>
      </w:r>
      <w:r w:rsidRPr="00BD1D25">
        <w:t>и</w:t>
      </w:r>
      <w:r w:rsidRPr="00BD1D25">
        <w:rPr>
          <w:spacing w:val="1"/>
        </w:rPr>
        <w:t xml:space="preserve"> </w:t>
      </w:r>
      <w:r w:rsidRPr="00BD1D25">
        <w:t>прилагаемые</w:t>
      </w:r>
      <w:r w:rsidRPr="00BD1D25">
        <w:rPr>
          <w:spacing w:val="1"/>
        </w:rPr>
        <w:t xml:space="preserve"> </w:t>
      </w:r>
      <w:r w:rsidRPr="00BD1D25">
        <w:t>документы,</w:t>
      </w:r>
      <w:r w:rsidRPr="00BD1D25">
        <w:rPr>
          <w:spacing w:val="1"/>
        </w:rPr>
        <w:t xml:space="preserve"> </w:t>
      </w:r>
      <w:r w:rsidRPr="00BD1D25">
        <w:t>указанные</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2.8</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направляются</w:t>
      </w:r>
      <w:r w:rsidRPr="00BD1D25">
        <w:rPr>
          <w:spacing w:val="1"/>
        </w:rPr>
        <w:t xml:space="preserve"> </w:t>
      </w:r>
      <w:r w:rsidRPr="00BD1D25">
        <w:t>(подаются)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7"/>
        </w:rPr>
        <w:t xml:space="preserve"> </w:t>
      </w:r>
      <w:r w:rsidRPr="00BD1D25">
        <w:t>в</w:t>
      </w:r>
      <w:r w:rsidRPr="00BD1D25">
        <w:rPr>
          <w:spacing w:val="-8"/>
        </w:rPr>
        <w:t xml:space="preserve"> </w:t>
      </w:r>
      <w:r w:rsidRPr="00BD1D25">
        <w:t>электронной</w:t>
      </w:r>
      <w:r w:rsidRPr="00BD1D25">
        <w:rPr>
          <w:spacing w:val="-8"/>
        </w:rPr>
        <w:t xml:space="preserve"> </w:t>
      </w:r>
      <w:r w:rsidRPr="00BD1D25">
        <w:t>форме</w:t>
      </w:r>
      <w:r w:rsidRPr="00BD1D25">
        <w:rPr>
          <w:spacing w:val="-8"/>
        </w:rPr>
        <w:t xml:space="preserve"> </w:t>
      </w:r>
      <w:r w:rsidRPr="00BD1D25">
        <w:t>путем</w:t>
      </w:r>
      <w:r w:rsidRPr="00BD1D25">
        <w:rPr>
          <w:spacing w:val="-7"/>
        </w:rPr>
        <w:t xml:space="preserve"> </w:t>
      </w:r>
      <w:r w:rsidRPr="00BD1D25">
        <w:t>заполнения</w:t>
      </w:r>
      <w:r w:rsidRPr="00BD1D25">
        <w:rPr>
          <w:spacing w:val="-7"/>
        </w:rPr>
        <w:t xml:space="preserve"> </w:t>
      </w:r>
      <w:r w:rsidRPr="00BD1D25">
        <w:t>формы</w:t>
      </w:r>
      <w:r w:rsidRPr="00BD1D25">
        <w:rPr>
          <w:spacing w:val="-6"/>
        </w:rPr>
        <w:t xml:space="preserve"> </w:t>
      </w:r>
      <w:r w:rsidRPr="00BD1D25">
        <w:t>запроса</w:t>
      </w:r>
      <w:r w:rsidRPr="00BD1D25">
        <w:rPr>
          <w:spacing w:val="-8"/>
        </w:rPr>
        <w:t xml:space="preserve"> </w:t>
      </w:r>
      <w:r w:rsidRPr="00BD1D25">
        <w:t>через</w:t>
      </w:r>
      <w:r w:rsidRPr="00BD1D25">
        <w:rPr>
          <w:spacing w:val="-7"/>
        </w:rPr>
        <w:t xml:space="preserve"> </w:t>
      </w:r>
      <w:r w:rsidRPr="00BD1D25">
        <w:t>личный</w:t>
      </w:r>
      <w:r w:rsidRPr="00BD1D25">
        <w:rPr>
          <w:spacing w:val="-7"/>
        </w:rPr>
        <w:t xml:space="preserve"> </w:t>
      </w:r>
      <w:r w:rsidRPr="00BD1D25">
        <w:t>кабинет</w:t>
      </w:r>
      <w:r w:rsidRPr="00BD1D25">
        <w:rPr>
          <w:spacing w:val="-67"/>
        </w:rPr>
        <w:t xml:space="preserve"> </w:t>
      </w:r>
      <w:r w:rsidRPr="00BD1D25">
        <w:t>на ЕПГУ</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67"/>
        </w:rPr>
        <w:t xml:space="preserve"> </w:t>
      </w:r>
      <w:r w:rsidRPr="00BD1D25">
        <w:t>нормативными</w:t>
      </w:r>
      <w:r w:rsidRPr="00BD1D25">
        <w:rPr>
          <w:spacing w:val="-4"/>
        </w:rPr>
        <w:t xml:space="preserve"> </w:t>
      </w:r>
      <w:r w:rsidRPr="00BD1D25">
        <w:t>правовыми</w:t>
      </w:r>
      <w:r w:rsidRPr="00BD1D25">
        <w:rPr>
          <w:spacing w:val="-3"/>
        </w:rPr>
        <w:t xml:space="preserve"> </w:t>
      </w:r>
      <w:r w:rsidRPr="00BD1D25">
        <w:t>актами</w:t>
      </w:r>
      <w:r w:rsidRPr="00BD1D25">
        <w:rPr>
          <w:spacing w:val="-2"/>
        </w:rPr>
        <w:t xml:space="preserve"> </w:t>
      </w:r>
      <w:r w:rsidRPr="00BD1D25">
        <w:t>для</w:t>
      </w:r>
      <w:r w:rsidRPr="00BD1D25">
        <w:rPr>
          <w:spacing w:val="-5"/>
        </w:rPr>
        <w:t xml:space="preserve"> </w:t>
      </w:r>
      <w:r w:rsidRPr="00BD1D25">
        <w:t>предоставления</w:t>
      </w:r>
      <w:r w:rsidRPr="00BD1D25">
        <w:rPr>
          <w:spacing w:val="-6"/>
        </w:rPr>
        <w:t xml:space="preserve"> </w:t>
      </w:r>
      <w:r w:rsidRPr="00BD1D25">
        <w:t>муниципальной</w:t>
      </w:r>
      <w:r w:rsidRPr="00BD1D25">
        <w:rPr>
          <w:spacing w:val="-7"/>
        </w:rPr>
        <w:t xml:space="preserve"> </w:t>
      </w:r>
      <w:r w:rsidRPr="00BD1D25">
        <w:t>услуги,</w:t>
      </w:r>
      <w:r w:rsidRPr="00BD1D25">
        <w:rPr>
          <w:spacing w:val="-3"/>
        </w:rPr>
        <w:t xml:space="preserve"> </w:t>
      </w:r>
      <w:r w:rsidRPr="00BD1D25">
        <w:t>которые</w:t>
      </w:r>
      <w:r w:rsidRPr="00BD1D25">
        <w:rPr>
          <w:spacing w:val="-3"/>
        </w:rPr>
        <w:t xml:space="preserve"> </w:t>
      </w:r>
      <w:r w:rsidRPr="00BD1D25">
        <w:t>находятся</w:t>
      </w:r>
      <w:r w:rsidRPr="00BD1D25">
        <w:rPr>
          <w:spacing w:val="-3"/>
        </w:rPr>
        <w:t xml:space="preserve"> </w:t>
      </w:r>
      <w:r w:rsidRPr="00BD1D25">
        <w:t>в</w:t>
      </w:r>
      <w:r w:rsidRPr="00BD1D25">
        <w:rPr>
          <w:spacing w:val="-4"/>
        </w:rPr>
        <w:t xml:space="preserve"> </w:t>
      </w:r>
      <w:r w:rsidRPr="00BD1D25">
        <w:t>распоряжении</w:t>
      </w:r>
    </w:p>
    <w:p w:rsidR="00B775C8" w:rsidRPr="00BD1D25" w:rsidRDefault="00B775C8" w:rsidP="00015D1E">
      <w:pPr>
        <w:pStyle w:val="110"/>
        <w:ind w:left="0" w:firstLine="709"/>
      </w:pPr>
      <w:r w:rsidRPr="00BD1D25">
        <w:t>государственных органов, органов местного самоуправления и иных органов,</w:t>
      </w:r>
      <w:r w:rsidRPr="00BD1D25">
        <w:rPr>
          <w:spacing w:val="-67"/>
        </w:rPr>
        <w:t xml:space="preserve"> </w:t>
      </w:r>
      <w:r w:rsidRPr="00BD1D25">
        <w:t>участвующих</w:t>
      </w:r>
      <w:r w:rsidRPr="00BD1D25">
        <w:rPr>
          <w:spacing w:val="-2"/>
        </w:rPr>
        <w:t xml:space="preserve"> </w:t>
      </w:r>
      <w:r w:rsidRPr="00BD1D25">
        <w:t>в</w:t>
      </w:r>
      <w:r w:rsidRPr="00BD1D25">
        <w:rPr>
          <w:spacing w:val="-4"/>
        </w:rPr>
        <w:t xml:space="preserve"> </w:t>
      </w:r>
      <w:r w:rsidRPr="00BD1D25">
        <w:t>предоставлении</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599"/>
        </w:tabs>
        <w:autoSpaceDE w:val="0"/>
        <w:autoSpaceDN w:val="0"/>
        <w:spacing w:after="0" w:line="240" w:lineRule="auto"/>
        <w:ind w:left="0" w:firstLine="709"/>
        <w:contextualSpacing w:val="0"/>
        <w:jc w:val="both"/>
        <w:rPr>
          <w:rFonts w:cs="Times New Roman"/>
          <w:szCs w:val="28"/>
        </w:rPr>
      </w:pPr>
      <w:r w:rsidRPr="00BD1D25">
        <w:lastRenderedPageBreak/>
        <w:t>Перечень</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которые</w:t>
      </w:r>
      <w:r w:rsidRPr="00BD1D25">
        <w:rPr>
          <w:spacing w:val="1"/>
        </w:rPr>
        <w:t xml:space="preserve"> </w:t>
      </w:r>
      <w:r w:rsidRPr="00BD1D25">
        <w:t>находятся</w:t>
      </w:r>
      <w:r w:rsidRPr="00BD1D25">
        <w:rPr>
          <w:spacing w:val="1"/>
        </w:rPr>
        <w:t xml:space="preserve"> </w:t>
      </w:r>
      <w:r w:rsidRPr="00BD1D25">
        <w:t>в</w:t>
      </w:r>
      <w:r w:rsidRPr="00BD1D25">
        <w:rPr>
          <w:spacing w:val="1"/>
        </w:rPr>
        <w:t xml:space="preserve"> </w:t>
      </w:r>
      <w:r w:rsidRPr="00BD1D25">
        <w:t>распоряжении</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9"/>
        </w:rPr>
        <w:t xml:space="preserve"> </w:t>
      </w:r>
      <w:r w:rsidRPr="00BD1D25">
        <w:t>и</w:t>
      </w:r>
      <w:r w:rsidRPr="00BD1D25">
        <w:rPr>
          <w:spacing w:val="-11"/>
        </w:rPr>
        <w:t xml:space="preserve"> </w:t>
      </w:r>
      <w:r w:rsidRPr="00BD1D25">
        <w:t>иных</w:t>
      </w:r>
      <w:r w:rsidRPr="00BD1D25">
        <w:rPr>
          <w:spacing w:val="-8"/>
        </w:rPr>
        <w:t xml:space="preserve"> </w:t>
      </w:r>
      <w:r w:rsidRPr="00BD1D25">
        <w:t>органов,</w:t>
      </w:r>
      <w:r w:rsidRPr="00BD1D25">
        <w:rPr>
          <w:spacing w:val="-11"/>
        </w:rPr>
        <w:t xml:space="preserve"> </w:t>
      </w:r>
      <w:r w:rsidRPr="00BD1D25">
        <w:t>участвующих</w:t>
      </w:r>
      <w:r w:rsidRPr="00BD1D25">
        <w:rPr>
          <w:spacing w:val="-3"/>
        </w:rPr>
        <w:t xml:space="preserve"> </w:t>
      </w:r>
      <w:r w:rsidRPr="00BD1D25">
        <w:t>в</w:t>
      </w:r>
      <w:r w:rsidRPr="00BD1D25">
        <w:rPr>
          <w:spacing w:val="-10"/>
        </w:rPr>
        <w:t xml:space="preserve"> </w:t>
      </w:r>
      <w:r w:rsidRPr="00BD1D25">
        <w:t>предоставлении</w:t>
      </w:r>
      <w:r w:rsidRPr="00BD1D25">
        <w:rPr>
          <w:spacing w:val="-8"/>
        </w:rPr>
        <w:t xml:space="preserve"> </w:t>
      </w:r>
      <w:r w:rsidRPr="00BD1D25">
        <w:t>государственных</w:t>
      </w:r>
      <w:r w:rsidRPr="00BD1D25">
        <w:rPr>
          <w:spacing w:val="-10"/>
        </w:rPr>
        <w:t xml:space="preserve"> </w:t>
      </w:r>
      <w:r w:rsidRPr="00BD1D25">
        <w:t>или</w:t>
      </w:r>
      <w:r w:rsidRPr="00BD1D25">
        <w:rPr>
          <w:spacing w:val="-68"/>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заявителя</w:t>
      </w:r>
      <w:r w:rsidRPr="00BD1D25">
        <w:rPr>
          <w:spacing w:val="1"/>
        </w:rPr>
        <w:t xml:space="preserve"> </w:t>
      </w:r>
      <w:r w:rsidRPr="00BD1D25">
        <w:t>за</w:t>
      </w:r>
      <w:r w:rsidRPr="00BD1D25">
        <w:rPr>
          <w:spacing w:val="1"/>
        </w:rPr>
        <w:t xml:space="preserve"> </w:t>
      </w:r>
      <w:r w:rsidRPr="00BD1D25">
        <w:t>установлением</w:t>
      </w:r>
      <w:r w:rsidRPr="00BD1D25">
        <w:rPr>
          <w:spacing w:val="1"/>
        </w:rPr>
        <w:t xml:space="preserve"> </w:t>
      </w:r>
      <w:r w:rsidRPr="00BD1D25">
        <w:t>сервитута</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находящегося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или муниципальной</w:t>
      </w:r>
      <w:r w:rsidRPr="00BD1D25">
        <w:rPr>
          <w:spacing w:val="-1"/>
        </w:rPr>
        <w:t xml:space="preserve"> </w:t>
      </w:r>
      <w:r w:rsidRPr="00BD1D25">
        <w:t>собственности</w:t>
      </w:r>
      <w:r w:rsidRPr="00BD1D25">
        <w:rPr>
          <w:rFonts w:cs="Times New Roman"/>
          <w:szCs w:val="28"/>
        </w:rPr>
        <w:t>:</w:t>
      </w:r>
    </w:p>
    <w:p w:rsidR="00B775C8" w:rsidRPr="00BD1D25" w:rsidRDefault="00B775C8" w:rsidP="00015D1E">
      <w:pPr>
        <w:pStyle w:val="ac"/>
        <w:widowControl w:val="0"/>
        <w:numPr>
          <w:ilvl w:val="2"/>
          <w:numId w:val="11"/>
        </w:numPr>
        <w:tabs>
          <w:tab w:val="left" w:pos="1689"/>
        </w:tabs>
        <w:autoSpaceDE w:val="0"/>
        <w:autoSpaceDN w:val="0"/>
        <w:spacing w:after="0" w:line="240" w:lineRule="auto"/>
        <w:ind w:left="0" w:firstLine="709"/>
        <w:contextualSpacing w:val="0"/>
        <w:rPr>
          <w:rFonts w:cs="Times New Roman"/>
          <w:szCs w:val="28"/>
        </w:rPr>
      </w:pPr>
      <w:r w:rsidRPr="00BD1D25">
        <w:t>Сведения</w:t>
      </w:r>
      <w:r w:rsidRPr="00BD1D25">
        <w:rPr>
          <w:spacing w:val="-7"/>
        </w:rPr>
        <w:t xml:space="preserve"> </w:t>
      </w:r>
      <w:r w:rsidRPr="00BD1D25">
        <w:t>из</w:t>
      </w:r>
      <w:r w:rsidRPr="00BD1D25">
        <w:rPr>
          <w:spacing w:val="-6"/>
        </w:rPr>
        <w:t xml:space="preserve"> </w:t>
      </w:r>
      <w:r w:rsidRPr="00BD1D25">
        <w:t>Единого</w:t>
      </w:r>
      <w:r w:rsidRPr="00BD1D25">
        <w:rPr>
          <w:spacing w:val="-2"/>
        </w:rPr>
        <w:t xml:space="preserve"> </w:t>
      </w:r>
      <w:r w:rsidRPr="00BD1D25">
        <w:t>государственного</w:t>
      </w:r>
      <w:r w:rsidRPr="00BD1D25">
        <w:rPr>
          <w:spacing w:val="-3"/>
        </w:rPr>
        <w:t xml:space="preserve"> </w:t>
      </w:r>
      <w:r w:rsidRPr="00BD1D25">
        <w:t>реестра</w:t>
      </w:r>
      <w:r w:rsidRPr="00BD1D25">
        <w:rPr>
          <w:spacing w:val="-4"/>
        </w:rPr>
        <w:t xml:space="preserve"> </w:t>
      </w:r>
      <w:r w:rsidRPr="00BD1D25">
        <w:t>юридических</w:t>
      </w:r>
      <w:r w:rsidRPr="00BD1D25">
        <w:rPr>
          <w:spacing w:val="-3"/>
        </w:rPr>
        <w:t xml:space="preserve"> </w:t>
      </w:r>
      <w:r w:rsidRPr="00BD1D25">
        <w:t>лиц</w:t>
      </w:r>
      <w:r w:rsidRPr="00BD1D25">
        <w:rPr>
          <w:rFonts w:cs="Times New Roman"/>
          <w:szCs w:val="28"/>
        </w:rPr>
        <w:t>;</w:t>
      </w:r>
    </w:p>
    <w:p w:rsidR="00B775C8" w:rsidRPr="00BD1D25" w:rsidRDefault="00B775C8" w:rsidP="00015D1E">
      <w:pPr>
        <w:pStyle w:val="ac"/>
        <w:widowControl w:val="0"/>
        <w:numPr>
          <w:ilvl w:val="2"/>
          <w:numId w:val="11"/>
        </w:numPr>
        <w:tabs>
          <w:tab w:val="left" w:pos="1806"/>
        </w:tabs>
        <w:autoSpaceDE w:val="0"/>
        <w:autoSpaceDN w:val="0"/>
        <w:spacing w:after="0" w:line="240" w:lineRule="auto"/>
        <w:ind w:left="0" w:firstLine="709"/>
        <w:contextualSpacing w:val="0"/>
        <w:rPr>
          <w:rFonts w:cs="Times New Roman"/>
          <w:szCs w:val="28"/>
        </w:rPr>
      </w:pPr>
      <w:r w:rsidRPr="00BD1D25">
        <w:t>Сведения из Единого государственного реестра недвижимости о земельном</w:t>
      </w:r>
      <w:r w:rsidRPr="00BD1D25">
        <w:rPr>
          <w:spacing w:val="1"/>
        </w:rPr>
        <w:t xml:space="preserve"> </w:t>
      </w:r>
      <w:r w:rsidRPr="00BD1D25">
        <w:t>участке</w:t>
      </w:r>
      <w:r w:rsidRPr="00BD1D25">
        <w:rPr>
          <w:rFonts w:cs="Times New Roman"/>
          <w:szCs w:val="28"/>
        </w:rPr>
        <w:t>;</w:t>
      </w:r>
    </w:p>
    <w:p w:rsidR="00B775C8" w:rsidRPr="00BD1D25" w:rsidRDefault="00B775C8" w:rsidP="00015D1E">
      <w:pPr>
        <w:pStyle w:val="ac"/>
        <w:widowControl w:val="0"/>
        <w:numPr>
          <w:ilvl w:val="2"/>
          <w:numId w:val="11"/>
        </w:numPr>
        <w:tabs>
          <w:tab w:val="left" w:pos="1789"/>
        </w:tabs>
        <w:autoSpaceDE w:val="0"/>
        <w:autoSpaceDN w:val="0"/>
        <w:spacing w:after="0" w:line="240" w:lineRule="auto"/>
        <w:ind w:left="0" w:firstLine="709"/>
        <w:contextualSpacing w:val="0"/>
        <w:rPr>
          <w:rFonts w:cs="Times New Roman"/>
          <w:szCs w:val="28"/>
        </w:rPr>
      </w:pPr>
      <w:r w:rsidRPr="00BD1D25">
        <w:t>Сведения</w:t>
      </w:r>
      <w:r w:rsidRPr="00BD1D25">
        <w:rPr>
          <w:spacing w:val="1"/>
        </w:rPr>
        <w:t xml:space="preserve"> </w:t>
      </w:r>
      <w:r w:rsidRPr="00BD1D25">
        <w:t>о</w:t>
      </w:r>
      <w:r w:rsidRPr="00BD1D25">
        <w:rPr>
          <w:spacing w:val="1"/>
        </w:rPr>
        <w:t xml:space="preserve"> </w:t>
      </w:r>
      <w:r w:rsidRPr="00BD1D25">
        <w:t>правообладателях</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в</w:t>
      </w:r>
      <w:r w:rsidRPr="00BD1D25">
        <w:rPr>
          <w:spacing w:val="1"/>
        </w:rPr>
        <w:t xml:space="preserve"> </w:t>
      </w:r>
      <w:r w:rsidRPr="00BD1D25">
        <w:t>отношении</w:t>
      </w:r>
      <w:r w:rsidRPr="00BD1D25">
        <w:rPr>
          <w:spacing w:val="1"/>
        </w:rPr>
        <w:t xml:space="preserve"> </w:t>
      </w:r>
      <w:r w:rsidRPr="00BD1D25">
        <w:t>которых</w:t>
      </w:r>
      <w:r w:rsidRPr="00BD1D25">
        <w:rPr>
          <w:spacing w:val="1"/>
        </w:rPr>
        <w:t xml:space="preserve"> </w:t>
      </w:r>
      <w:r w:rsidRPr="00BD1D25">
        <w:t>подано</w:t>
      </w:r>
      <w:r w:rsidRPr="00BD1D25">
        <w:rPr>
          <w:spacing w:val="-4"/>
        </w:rPr>
        <w:t xml:space="preserve"> </w:t>
      </w:r>
      <w:r w:rsidRPr="00BD1D25">
        <w:t>ходатайство</w:t>
      </w:r>
      <w:r w:rsidRPr="00BD1D25">
        <w:rPr>
          <w:spacing w:val="-3"/>
        </w:rPr>
        <w:t xml:space="preserve"> </w:t>
      </w:r>
      <w:r w:rsidRPr="00BD1D25">
        <w:t>об установлении публичного сервитута</w:t>
      </w:r>
      <w:r w:rsidRPr="00BD1D25">
        <w:rPr>
          <w:rFonts w:cs="Times New Roman"/>
          <w:szCs w:val="28"/>
        </w:rPr>
        <w:t>;</w:t>
      </w:r>
    </w:p>
    <w:p w:rsidR="00B775C8" w:rsidRPr="00BD1D25" w:rsidRDefault="00B775C8" w:rsidP="00015D1E">
      <w:pPr>
        <w:pStyle w:val="ac"/>
        <w:widowControl w:val="0"/>
        <w:numPr>
          <w:ilvl w:val="2"/>
          <w:numId w:val="11"/>
        </w:numPr>
        <w:tabs>
          <w:tab w:val="left" w:pos="1784"/>
        </w:tabs>
        <w:autoSpaceDE w:val="0"/>
        <w:autoSpaceDN w:val="0"/>
        <w:spacing w:after="0" w:line="240" w:lineRule="auto"/>
        <w:ind w:left="0" w:firstLine="709"/>
        <w:contextualSpacing w:val="0"/>
        <w:rPr>
          <w:rFonts w:cs="Times New Roman"/>
          <w:szCs w:val="28"/>
        </w:rPr>
      </w:pPr>
      <w:r w:rsidRPr="00BD1D25">
        <w:t>Сведения из Единого государственного реестра недвижимости об инженерном</w:t>
      </w:r>
      <w:r w:rsidRPr="00BD1D25">
        <w:rPr>
          <w:spacing w:val="1"/>
        </w:rPr>
        <w:t xml:space="preserve"> </w:t>
      </w:r>
      <w:r w:rsidRPr="00BD1D25">
        <w:t>сооружении</w:t>
      </w:r>
      <w:r w:rsidRPr="00BD1D25">
        <w:rPr>
          <w:rFonts w:cs="Times New Roman"/>
          <w:szCs w:val="28"/>
        </w:rPr>
        <w:t>.</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67"/>
          <w:szCs w:val="28"/>
        </w:rPr>
        <w:t xml:space="preserve"> </w:t>
      </w:r>
      <w:r w:rsidRPr="00BD1D25">
        <w:rPr>
          <w:rFonts w:cs="Times New Roman"/>
          <w:szCs w:val="28"/>
        </w:rPr>
        <w:t>запрещается</w:t>
      </w:r>
      <w:r w:rsidRPr="00BD1D25">
        <w:rPr>
          <w:rFonts w:cs="Times New Roman"/>
          <w:spacing w:val="-1"/>
          <w:szCs w:val="28"/>
        </w:rPr>
        <w:t xml:space="preserve"> </w:t>
      </w:r>
      <w:r w:rsidRPr="00BD1D25">
        <w:rPr>
          <w:rFonts w:cs="Times New Roman"/>
          <w:szCs w:val="28"/>
        </w:rPr>
        <w:t>требовать</w:t>
      </w:r>
      <w:r w:rsidRPr="00BD1D25">
        <w:rPr>
          <w:rFonts w:cs="Times New Roman"/>
          <w:spacing w:val="-1"/>
          <w:szCs w:val="28"/>
        </w:rPr>
        <w:t xml:space="preserve"> </w:t>
      </w:r>
      <w:r w:rsidRPr="00BD1D25">
        <w:rPr>
          <w:rFonts w:cs="Times New Roman"/>
          <w:szCs w:val="28"/>
        </w:rPr>
        <w:t>от заявителя: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осуществления</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представление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осуществление</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предусмотрено</w:t>
      </w:r>
      <w:r w:rsidRPr="00BD1D25">
        <w:rPr>
          <w:rFonts w:cs="Times New Roman"/>
          <w:spacing w:val="1"/>
          <w:szCs w:val="28"/>
        </w:rPr>
        <w:t xml:space="preserve"> </w:t>
      </w:r>
      <w:r w:rsidRPr="00BD1D25">
        <w:rPr>
          <w:rFonts w:cs="Times New Roman"/>
          <w:szCs w:val="28"/>
        </w:rPr>
        <w:t>нормативными</w:t>
      </w:r>
      <w:r w:rsidRPr="00BD1D25">
        <w:rPr>
          <w:rFonts w:cs="Times New Roman"/>
          <w:spacing w:val="1"/>
          <w:szCs w:val="28"/>
        </w:rPr>
        <w:t xml:space="preserve"> </w:t>
      </w:r>
      <w:r w:rsidRPr="00BD1D25">
        <w:rPr>
          <w:rFonts w:cs="Times New Roman"/>
          <w:szCs w:val="28"/>
        </w:rPr>
        <w:t>правовыми</w:t>
      </w:r>
      <w:r w:rsidRPr="00BD1D25">
        <w:rPr>
          <w:rFonts w:cs="Times New Roman"/>
          <w:spacing w:val="1"/>
          <w:szCs w:val="28"/>
        </w:rPr>
        <w:t xml:space="preserve"> </w:t>
      </w:r>
      <w:r w:rsidRPr="00BD1D25">
        <w:rPr>
          <w:rFonts w:cs="Times New Roman"/>
          <w:szCs w:val="28"/>
        </w:rPr>
        <w:t>актами,</w:t>
      </w:r>
      <w:r w:rsidRPr="00BD1D25">
        <w:rPr>
          <w:rFonts w:cs="Times New Roman"/>
          <w:spacing w:val="1"/>
          <w:szCs w:val="28"/>
        </w:rPr>
        <w:t xml:space="preserve"> </w:t>
      </w:r>
      <w:r w:rsidRPr="00BD1D25">
        <w:rPr>
          <w:rFonts w:cs="Times New Roman"/>
          <w:szCs w:val="28"/>
        </w:rPr>
        <w:t>регулирующими</w:t>
      </w:r>
      <w:r w:rsidRPr="00BD1D25">
        <w:rPr>
          <w:rFonts w:cs="Times New Roman"/>
          <w:spacing w:val="1"/>
          <w:szCs w:val="28"/>
        </w:rPr>
        <w:t xml:space="preserve"> </w:t>
      </w:r>
      <w:r w:rsidRPr="00BD1D25">
        <w:rPr>
          <w:rFonts w:cs="Times New Roman"/>
          <w:szCs w:val="28"/>
        </w:rPr>
        <w:t>отношения,</w:t>
      </w:r>
      <w:r w:rsidRPr="00BD1D25">
        <w:rPr>
          <w:rFonts w:cs="Times New Roman"/>
          <w:spacing w:val="1"/>
          <w:szCs w:val="28"/>
        </w:rPr>
        <w:t xml:space="preserve"> </w:t>
      </w:r>
      <w:r w:rsidRPr="00BD1D25">
        <w:rPr>
          <w:rFonts w:cs="Times New Roman"/>
          <w:szCs w:val="28"/>
        </w:rPr>
        <w:t>возникающие</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связи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widowControl w:val="0"/>
        <w:autoSpaceDE w:val="0"/>
        <w:autoSpaceDN w:val="0"/>
        <w:spacing w:after="0" w:line="240" w:lineRule="auto"/>
        <w:rPr>
          <w:rFonts w:cs="Times New Roman"/>
          <w:szCs w:val="28"/>
        </w:rPr>
      </w:pPr>
      <w:r w:rsidRPr="00BD1D25">
        <w:rPr>
          <w:rFonts w:cs="Times New Roman"/>
          <w:szCs w:val="28"/>
        </w:rPr>
        <w:t>Представления документов и информации, которые в соответствии с</w:t>
      </w:r>
      <w:r w:rsidRPr="00BD1D25">
        <w:rPr>
          <w:rFonts w:cs="Times New Roman"/>
          <w:spacing w:val="1"/>
          <w:szCs w:val="28"/>
        </w:rPr>
        <w:t xml:space="preserve"> </w:t>
      </w:r>
      <w:r w:rsidRPr="00BD1D25">
        <w:rPr>
          <w:rFonts w:cs="Times New Roman"/>
          <w:szCs w:val="28"/>
        </w:rPr>
        <w:t>нормативными правовыми актами Российской Федерации и Правительства Кировской области, муниципальными правовыми актами Администрации Подосиновского района Кировской области находятся в распоряжении органов,</w:t>
      </w:r>
      <w:r w:rsidRPr="00BD1D25">
        <w:rPr>
          <w:rFonts w:cs="Times New Roman"/>
          <w:spacing w:val="-67"/>
          <w:szCs w:val="28"/>
        </w:rPr>
        <w:t xml:space="preserve"> </w:t>
      </w:r>
      <w:r w:rsidRPr="00BD1D25">
        <w:rPr>
          <w:rFonts w:cs="Times New Roman"/>
          <w:szCs w:val="28"/>
        </w:rPr>
        <w:t>предоставляющих</w:t>
      </w:r>
      <w:r w:rsidRPr="00BD1D25">
        <w:rPr>
          <w:rFonts w:cs="Times New Roman"/>
          <w:spacing w:val="1"/>
          <w:szCs w:val="28"/>
        </w:rPr>
        <w:t xml:space="preserve"> </w:t>
      </w:r>
      <w:r w:rsidRPr="00BD1D25">
        <w:rPr>
          <w:rFonts w:cs="Times New Roman"/>
          <w:szCs w:val="28"/>
        </w:rPr>
        <w:t>муниципальную</w:t>
      </w:r>
      <w:r w:rsidRPr="00BD1D25">
        <w:rPr>
          <w:rFonts w:cs="Times New Roman"/>
          <w:spacing w:val="1"/>
          <w:szCs w:val="28"/>
        </w:rPr>
        <w:t xml:space="preserve"> </w:t>
      </w:r>
      <w:r w:rsidRPr="00BD1D25">
        <w:rPr>
          <w:rFonts w:cs="Times New Roman"/>
          <w:szCs w:val="28"/>
        </w:rPr>
        <w:t>услугу,</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подведомственных</w:t>
      </w:r>
      <w:r w:rsidRPr="00BD1D25">
        <w:rPr>
          <w:rFonts w:cs="Times New Roman"/>
          <w:spacing w:val="1"/>
          <w:szCs w:val="28"/>
        </w:rPr>
        <w:t xml:space="preserve"> </w:t>
      </w:r>
      <w:r w:rsidRPr="00BD1D25">
        <w:rPr>
          <w:rFonts w:cs="Times New Roman"/>
          <w:szCs w:val="28"/>
        </w:rPr>
        <w:t>государственным</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организаций,</w:t>
      </w:r>
      <w:r w:rsidRPr="00BD1D25">
        <w:rPr>
          <w:rFonts w:cs="Times New Roman"/>
          <w:spacing w:val="1"/>
          <w:szCs w:val="28"/>
        </w:rPr>
        <w:t xml:space="preserve"> </w:t>
      </w:r>
      <w:r w:rsidRPr="00BD1D25">
        <w:rPr>
          <w:rFonts w:cs="Times New Roman"/>
          <w:spacing w:val="-1"/>
          <w:szCs w:val="28"/>
        </w:rPr>
        <w:t>участвующих</w:t>
      </w:r>
      <w:r w:rsidRPr="00BD1D25">
        <w:rPr>
          <w:rFonts w:cs="Times New Roman"/>
          <w:spacing w:val="-16"/>
          <w:szCs w:val="28"/>
        </w:rPr>
        <w:t xml:space="preserve"> </w:t>
      </w:r>
      <w:r w:rsidRPr="00BD1D25">
        <w:rPr>
          <w:rFonts w:cs="Times New Roman"/>
          <w:spacing w:val="-1"/>
          <w:szCs w:val="28"/>
        </w:rPr>
        <w:t>в</w:t>
      </w:r>
      <w:r w:rsidRPr="00BD1D25">
        <w:rPr>
          <w:rFonts w:cs="Times New Roman"/>
          <w:spacing w:val="-17"/>
          <w:szCs w:val="28"/>
        </w:rPr>
        <w:t xml:space="preserve"> </w:t>
      </w:r>
      <w:r w:rsidRPr="00BD1D25">
        <w:rPr>
          <w:rFonts w:cs="Times New Roman"/>
          <w:spacing w:val="-1"/>
          <w:szCs w:val="28"/>
        </w:rPr>
        <w:t>предоставлении</w:t>
      </w:r>
      <w:r w:rsidRPr="00BD1D25">
        <w:rPr>
          <w:rFonts w:cs="Times New Roman"/>
          <w:spacing w:val="-17"/>
          <w:szCs w:val="28"/>
        </w:rPr>
        <w:t xml:space="preserve"> </w:t>
      </w:r>
      <w:r w:rsidRPr="00BD1D25">
        <w:rPr>
          <w:rFonts w:cs="Times New Roman"/>
          <w:szCs w:val="28"/>
        </w:rPr>
        <w:t>муниципальных</w:t>
      </w:r>
      <w:r w:rsidRPr="00BD1D25">
        <w:rPr>
          <w:rFonts w:cs="Times New Roman"/>
          <w:spacing w:val="-16"/>
          <w:szCs w:val="28"/>
        </w:rPr>
        <w:t xml:space="preserve"> </w:t>
      </w:r>
      <w:r w:rsidRPr="00BD1D25">
        <w:rPr>
          <w:rFonts w:cs="Times New Roman"/>
          <w:szCs w:val="28"/>
        </w:rPr>
        <w:t>услуг,</w:t>
      </w:r>
      <w:r w:rsidRPr="00BD1D25">
        <w:rPr>
          <w:rFonts w:cs="Times New Roman"/>
          <w:spacing w:val="-15"/>
          <w:szCs w:val="28"/>
        </w:rPr>
        <w:t xml:space="preserve"> </w:t>
      </w:r>
      <w:r w:rsidRPr="00BD1D25">
        <w:rPr>
          <w:rFonts w:cs="Times New Roman"/>
          <w:szCs w:val="28"/>
        </w:rPr>
        <w:t>за</w:t>
      </w:r>
      <w:r w:rsidRPr="00BD1D25">
        <w:rPr>
          <w:rFonts w:cs="Times New Roman"/>
          <w:spacing w:val="-18"/>
          <w:szCs w:val="28"/>
        </w:rPr>
        <w:t xml:space="preserve"> </w:t>
      </w:r>
      <w:r w:rsidRPr="00BD1D25">
        <w:rPr>
          <w:rFonts w:cs="Times New Roman"/>
          <w:szCs w:val="28"/>
        </w:rPr>
        <w:t>исключением</w:t>
      </w:r>
      <w:r w:rsidRPr="00BD1D25">
        <w:rPr>
          <w:rFonts w:cs="Times New Roman"/>
          <w:spacing w:val="-17"/>
          <w:szCs w:val="28"/>
        </w:rPr>
        <w:t xml:space="preserve"> </w:t>
      </w:r>
      <w:r w:rsidRPr="00BD1D25">
        <w:rPr>
          <w:rFonts w:cs="Times New Roman"/>
          <w:szCs w:val="28"/>
        </w:rPr>
        <w:t>документов,</w:t>
      </w:r>
      <w:r w:rsidRPr="00BD1D25">
        <w:rPr>
          <w:rFonts w:cs="Times New Roman"/>
          <w:spacing w:val="-68"/>
          <w:szCs w:val="28"/>
        </w:rPr>
        <w:t xml:space="preserve"> </w:t>
      </w:r>
      <w:r w:rsidRPr="00BD1D25">
        <w:rPr>
          <w:rFonts w:cs="Times New Roman"/>
          <w:szCs w:val="28"/>
        </w:rPr>
        <w:t>указанных</w:t>
      </w:r>
      <w:r w:rsidRPr="00BD1D25">
        <w:rPr>
          <w:rFonts w:cs="Times New Roman"/>
          <w:spacing w:val="6"/>
          <w:szCs w:val="28"/>
        </w:rPr>
        <w:t xml:space="preserve"> </w:t>
      </w:r>
      <w:r w:rsidRPr="00BD1D25">
        <w:rPr>
          <w:rFonts w:cs="Times New Roman"/>
          <w:szCs w:val="28"/>
        </w:rPr>
        <w:t>в</w:t>
      </w:r>
      <w:r w:rsidRPr="00BD1D25">
        <w:rPr>
          <w:rFonts w:cs="Times New Roman"/>
          <w:spacing w:val="5"/>
          <w:szCs w:val="28"/>
        </w:rPr>
        <w:t xml:space="preserve"> </w:t>
      </w:r>
      <w:r w:rsidRPr="00BD1D25">
        <w:rPr>
          <w:rFonts w:cs="Times New Roman"/>
          <w:szCs w:val="28"/>
        </w:rPr>
        <w:t>части</w:t>
      </w:r>
      <w:r w:rsidRPr="00BD1D25">
        <w:rPr>
          <w:rFonts w:cs="Times New Roman"/>
          <w:spacing w:val="7"/>
          <w:szCs w:val="28"/>
        </w:rPr>
        <w:t xml:space="preserve"> </w:t>
      </w:r>
      <w:r w:rsidRPr="00BD1D25">
        <w:rPr>
          <w:rFonts w:cs="Times New Roman"/>
          <w:szCs w:val="28"/>
        </w:rPr>
        <w:t>6</w:t>
      </w:r>
      <w:r w:rsidRPr="00BD1D25">
        <w:rPr>
          <w:rFonts w:cs="Times New Roman"/>
          <w:spacing w:val="4"/>
          <w:szCs w:val="28"/>
        </w:rPr>
        <w:t xml:space="preserve"> </w:t>
      </w:r>
      <w:r w:rsidRPr="00BD1D25">
        <w:rPr>
          <w:rFonts w:cs="Times New Roman"/>
          <w:szCs w:val="28"/>
        </w:rPr>
        <w:t>статьи</w:t>
      </w:r>
      <w:r w:rsidRPr="00BD1D25">
        <w:rPr>
          <w:rFonts w:cs="Times New Roman"/>
          <w:spacing w:val="6"/>
          <w:szCs w:val="28"/>
        </w:rPr>
        <w:t xml:space="preserve"> </w:t>
      </w:r>
      <w:r w:rsidRPr="00BD1D25">
        <w:rPr>
          <w:rFonts w:cs="Times New Roman"/>
          <w:szCs w:val="28"/>
        </w:rPr>
        <w:t>7</w:t>
      </w:r>
      <w:r w:rsidRPr="00BD1D25">
        <w:rPr>
          <w:rFonts w:cs="Times New Roman"/>
          <w:spacing w:val="7"/>
          <w:szCs w:val="28"/>
        </w:rPr>
        <w:t xml:space="preserve"> </w:t>
      </w:r>
      <w:r w:rsidRPr="00BD1D25">
        <w:rPr>
          <w:rFonts w:cs="Times New Roman"/>
          <w:szCs w:val="28"/>
        </w:rPr>
        <w:t>Федерального</w:t>
      </w:r>
      <w:r w:rsidRPr="00BD1D25">
        <w:rPr>
          <w:rFonts w:cs="Times New Roman"/>
          <w:spacing w:val="6"/>
          <w:szCs w:val="28"/>
        </w:rPr>
        <w:t xml:space="preserve"> </w:t>
      </w:r>
      <w:r w:rsidRPr="00BD1D25">
        <w:rPr>
          <w:rFonts w:cs="Times New Roman"/>
          <w:szCs w:val="28"/>
        </w:rPr>
        <w:t>закона</w:t>
      </w:r>
      <w:r w:rsidRPr="00BD1D25">
        <w:rPr>
          <w:rFonts w:cs="Times New Roman"/>
          <w:spacing w:val="5"/>
          <w:szCs w:val="28"/>
        </w:rPr>
        <w:t xml:space="preserve"> </w:t>
      </w:r>
      <w:r w:rsidRPr="00BD1D25">
        <w:rPr>
          <w:rFonts w:cs="Times New Roman"/>
          <w:szCs w:val="28"/>
        </w:rPr>
        <w:t>от</w:t>
      </w:r>
      <w:r w:rsidRPr="00BD1D25">
        <w:rPr>
          <w:rFonts w:cs="Times New Roman"/>
          <w:spacing w:val="6"/>
          <w:szCs w:val="28"/>
        </w:rPr>
        <w:t xml:space="preserve"> </w:t>
      </w:r>
      <w:r w:rsidRPr="00BD1D25">
        <w:rPr>
          <w:rFonts w:cs="Times New Roman"/>
          <w:szCs w:val="28"/>
        </w:rPr>
        <w:t>27</w:t>
      </w:r>
      <w:r w:rsidRPr="00BD1D25">
        <w:rPr>
          <w:rFonts w:cs="Times New Roman"/>
          <w:spacing w:val="6"/>
          <w:szCs w:val="28"/>
        </w:rPr>
        <w:t xml:space="preserve"> </w:t>
      </w:r>
      <w:r w:rsidRPr="00BD1D25">
        <w:rPr>
          <w:rFonts w:cs="Times New Roman"/>
          <w:szCs w:val="28"/>
        </w:rPr>
        <w:t>июля</w:t>
      </w:r>
      <w:r w:rsidRPr="00BD1D25">
        <w:rPr>
          <w:rFonts w:cs="Times New Roman"/>
          <w:spacing w:val="5"/>
          <w:szCs w:val="28"/>
        </w:rPr>
        <w:t xml:space="preserve"> </w:t>
      </w:r>
      <w:r w:rsidRPr="00BD1D25">
        <w:rPr>
          <w:rFonts w:cs="Times New Roman"/>
          <w:szCs w:val="28"/>
        </w:rPr>
        <w:t>2010</w:t>
      </w:r>
      <w:r w:rsidRPr="00BD1D25">
        <w:rPr>
          <w:rFonts w:cs="Times New Roman"/>
          <w:spacing w:val="7"/>
          <w:szCs w:val="28"/>
        </w:rPr>
        <w:t xml:space="preserve"> </w:t>
      </w:r>
      <w:r w:rsidRPr="00BD1D25">
        <w:rPr>
          <w:rFonts w:cs="Times New Roman"/>
          <w:szCs w:val="28"/>
        </w:rPr>
        <w:t>года</w:t>
      </w:r>
      <w:r w:rsidRPr="00BD1D25">
        <w:rPr>
          <w:rFonts w:cs="Times New Roman"/>
          <w:spacing w:val="5"/>
          <w:szCs w:val="28"/>
        </w:rPr>
        <w:t xml:space="preserve"> </w:t>
      </w:r>
      <w:r w:rsidRPr="00BD1D25">
        <w:rPr>
          <w:rFonts w:cs="Times New Roman"/>
          <w:szCs w:val="28"/>
        </w:rPr>
        <w:t>№</w:t>
      </w:r>
      <w:r w:rsidRPr="00BD1D25">
        <w:rPr>
          <w:rFonts w:cs="Times New Roman"/>
          <w:spacing w:val="6"/>
          <w:szCs w:val="28"/>
        </w:rPr>
        <w:t xml:space="preserve"> </w:t>
      </w:r>
      <w:r w:rsidRPr="00BD1D25">
        <w:rPr>
          <w:rFonts w:cs="Times New Roman"/>
          <w:szCs w:val="28"/>
        </w:rPr>
        <w:t>210-ФЗ «Об</w:t>
      </w:r>
      <w:r w:rsidRPr="00BD1D25">
        <w:rPr>
          <w:rFonts w:cs="Times New Roman"/>
          <w:spacing w:val="-3"/>
          <w:szCs w:val="28"/>
        </w:rPr>
        <w:t xml:space="preserve"> </w:t>
      </w:r>
      <w:r w:rsidRPr="00BD1D25">
        <w:rPr>
          <w:rFonts w:cs="Times New Roman"/>
          <w:szCs w:val="28"/>
        </w:rPr>
        <w:t>организации</w:t>
      </w:r>
      <w:r w:rsidRPr="00BD1D25">
        <w:rPr>
          <w:rFonts w:cs="Times New Roman"/>
          <w:spacing w:val="-6"/>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государственных</w:t>
      </w:r>
      <w:r w:rsidRPr="00BD1D25">
        <w:rPr>
          <w:rFonts w:cs="Times New Roman"/>
          <w:spacing w:val="-3"/>
          <w:szCs w:val="28"/>
        </w:rPr>
        <w:t xml:space="preserve"> </w:t>
      </w:r>
      <w:r w:rsidRPr="00BD1D25">
        <w:rPr>
          <w:rFonts w:cs="Times New Roman"/>
          <w:szCs w:val="28"/>
        </w:rPr>
        <w:t>и</w:t>
      </w:r>
      <w:r w:rsidRPr="00BD1D25">
        <w:rPr>
          <w:rFonts w:cs="Times New Roman"/>
          <w:spacing w:val="-3"/>
          <w:szCs w:val="28"/>
        </w:rPr>
        <w:t xml:space="preserve"> </w:t>
      </w:r>
      <w:r w:rsidRPr="00BD1D25">
        <w:rPr>
          <w:rFonts w:cs="Times New Roman"/>
          <w:szCs w:val="28"/>
        </w:rPr>
        <w:t>муниципальных</w:t>
      </w:r>
      <w:r w:rsidRPr="00BD1D25">
        <w:rPr>
          <w:rFonts w:cs="Times New Roman"/>
          <w:spacing w:val="-3"/>
          <w:szCs w:val="28"/>
        </w:rPr>
        <w:t xml:space="preserve"> </w:t>
      </w:r>
      <w:r w:rsidRPr="00BD1D25">
        <w:rPr>
          <w:rFonts w:cs="Times New Roman"/>
          <w:szCs w:val="28"/>
        </w:rPr>
        <w:t>услуг»</w:t>
      </w:r>
      <w:r w:rsidRPr="00BD1D25">
        <w:rPr>
          <w:rFonts w:cs="Times New Roman"/>
          <w:spacing w:val="-4"/>
          <w:szCs w:val="28"/>
        </w:rPr>
        <w:t xml:space="preserve"> </w:t>
      </w:r>
      <w:r w:rsidRPr="00BD1D25">
        <w:rPr>
          <w:rFonts w:cs="Times New Roman"/>
          <w:szCs w:val="28"/>
        </w:rPr>
        <w:t>(далее - Федеральный</w:t>
      </w:r>
      <w:r w:rsidRPr="00BD1D25">
        <w:rPr>
          <w:rFonts w:cs="Times New Roman"/>
          <w:spacing w:val="-2"/>
          <w:szCs w:val="28"/>
        </w:rPr>
        <w:t xml:space="preserve"> </w:t>
      </w:r>
      <w:r w:rsidRPr="00BD1D25">
        <w:rPr>
          <w:rFonts w:cs="Times New Roman"/>
          <w:szCs w:val="28"/>
        </w:rPr>
        <w:t>закон</w:t>
      </w:r>
      <w:r w:rsidRPr="00BD1D25">
        <w:rPr>
          <w:rFonts w:cs="Times New Roman"/>
          <w:spacing w:val="-2"/>
          <w:szCs w:val="28"/>
        </w:rPr>
        <w:t xml:space="preserve"> </w:t>
      </w:r>
      <w:r w:rsidRPr="00BD1D25">
        <w:rPr>
          <w:rFonts w:cs="Times New Roman"/>
          <w:szCs w:val="28"/>
        </w:rPr>
        <w:t>№</w:t>
      </w:r>
      <w:r w:rsidRPr="00BD1D25">
        <w:rPr>
          <w:rFonts w:cs="Times New Roman"/>
          <w:spacing w:val="-4"/>
          <w:szCs w:val="28"/>
        </w:rPr>
        <w:t xml:space="preserve"> </w:t>
      </w:r>
      <w:r w:rsidRPr="00BD1D25">
        <w:rPr>
          <w:rFonts w:cs="Times New Roman"/>
          <w:szCs w:val="28"/>
        </w:rPr>
        <w:t>210-ФЗ).</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недостоверность</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указывались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первоначальном</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67"/>
          <w:szCs w:val="28"/>
        </w:rPr>
        <w:t xml:space="preserve"> </w:t>
      </w:r>
      <w:r w:rsidRPr="00BD1D25">
        <w:rPr>
          <w:rFonts w:cs="Times New Roman"/>
          <w:szCs w:val="28"/>
        </w:rPr>
        <w:t>документов,</w:t>
      </w:r>
      <w:r w:rsidRPr="00BD1D25">
        <w:rPr>
          <w:rFonts w:cs="Times New Roman"/>
          <w:spacing w:val="31"/>
          <w:szCs w:val="28"/>
        </w:rPr>
        <w:t xml:space="preserve"> </w:t>
      </w:r>
      <w:r w:rsidRPr="00BD1D25">
        <w:rPr>
          <w:rFonts w:cs="Times New Roman"/>
          <w:szCs w:val="28"/>
        </w:rPr>
        <w:t>необходимых</w:t>
      </w:r>
      <w:r w:rsidRPr="00BD1D25">
        <w:rPr>
          <w:rFonts w:cs="Times New Roman"/>
          <w:spacing w:val="32"/>
          <w:szCs w:val="28"/>
        </w:rPr>
        <w:t xml:space="preserve"> </w:t>
      </w:r>
      <w:r w:rsidRPr="00BD1D25">
        <w:rPr>
          <w:rFonts w:cs="Times New Roman"/>
          <w:szCs w:val="28"/>
        </w:rPr>
        <w:t>для</w:t>
      </w:r>
      <w:r w:rsidRPr="00BD1D25">
        <w:rPr>
          <w:rFonts w:cs="Times New Roman"/>
          <w:spacing w:val="32"/>
          <w:szCs w:val="28"/>
        </w:rPr>
        <w:t xml:space="preserve"> </w:t>
      </w:r>
      <w:r w:rsidRPr="00BD1D25">
        <w:rPr>
          <w:rFonts w:cs="Times New Roman"/>
          <w:szCs w:val="28"/>
        </w:rPr>
        <w:t>предоставления</w:t>
      </w:r>
      <w:r w:rsidRPr="00BD1D25">
        <w:rPr>
          <w:rFonts w:cs="Times New Roman"/>
          <w:spacing w:val="3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исключением</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случаев:</w:t>
      </w:r>
    </w:p>
    <w:p w:rsidR="00B775C8" w:rsidRPr="00BD1D25" w:rsidRDefault="00B775C8" w:rsidP="00015D1E">
      <w:pPr>
        <w:pStyle w:val="aff1"/>
        <w:ind w:firstLine="709"/>
        <w:jc w:val="both"/>
      </w:pPr>
      <w:r w:rsidRPr="00BD1D25">
        <w:t>изменение</w:t>
      </w:r>
      <w:r w:rsidRPr="00BD1D25">
        <w:rPr>
          <w:spacing w:val="1"/>
        </w:rPr>
        <w:t xml:space="preserve"> </w:t>
      </w:r>
      <w:r w:rsidRPr="00BD1D25">
        <w:t>требований</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касающихся</w:t>
      </w:r>
      <w:r w:rsidRPr="00BD1D25">
        <w:rPr>
          <w:spacing w:val="1"/>
        </w:rPr>
        <w:t xml:space="preserve"> </w:t>
      </w:r>
      <w:r w:rsidRPr="00BD1D25">
        <w:t>предоставления муниципальной услуги, после первоначальной</w:t>
      </w:r>
      <w:r w:rsidRPr="00BD1D25">
        <w:rPr>
          <w:spacing w:val="1"/>
        </w:rPr>
        <w:t xml:space="preserve"> </w:t>
      </w:r>
      <w:r w:rsidRPr="00BD1D25">
        <w:t>подачи</w:t>
      </w:r>
      <w:r w:rsidRPr="00BD1D25">
        <w:rPr>
          <w:spacing w:val="-3"/>
        </w:rPr>
        <w:t xml:space="preserve"> </w:t>
      </w:r>
      <w:r w:rsidRPr="00BD1D25">
        <w:t>заявления</w:t>
      </w:r>
      <w:r w:rsidRPr="00BD1D25">
        <w:rPr>
          <w:spacing w:val="-2"/>
        </w:rPr>
        <w:t xml:space="preserve"> </w:t>
      </w:r>
      <w:r w:rsidRPr="00BD1D25">
        <w:t>о</w:t>
      </w:r>
      <w:r w:rsidRPr="00BD1D25">
        <w:rPr>
          <w:spacing w:val="-6"/>
        </w:rPr>
        <w:t xml:space="preserve"> </w:t>
      </w:r>
      <w:r w:rsidRPr="00BD1D25">
        <w:t>предоставлении</w:t>
      </w:r>
      <w:r w:rsidRPr="00BD1D25">
        <w:rPr>
          <w:spacing w:val="-2"/>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ind w:firstLine="709"/>
        <w:jc w:val="both"/>
      </w:pPr>
      <w:r w:rsidRPr="00BD1D25">
        <w:t>наличие</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документах,</w:t>
      </w:r>
      <w:r w:rsidRPr="00BD1D25">
        <w:rPr>
          <w:spacing w:val="1"/>
        </w:rPr>
        <w:t xml:space="preserve"> </w:t>
      </w:r>
      <w:r w:rsidRPr="00BD1D25">
        <w:t>поданных</w:t>
      </w:r>
      <w:r w:rsidRPr="00BD1D25">
        <w:rPr>
          <w:spacing w:val="1"/>
        </w:rPr>
        <w:t xml:space="preserve"> </w:t>
      </w:r>
      <w:r w:rsidRPr="00BD1D25">
        <w:t>заявителем</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не</w:t>
      </w:r>
      <w:r w:rsidRPr="00BD1D25">
        <w:rPr>
          <w:spacing w:val="1"/>
        </w:rPr>
        <w:t xml:space="preserve"> </w:t>
      </w:r>
      <w:r w:rsidRPr="00BD1D25">
        <w:t>включенных</w:t>
      </w:r>
      <w:r w:rsidRPr="00BD1D25">
        <w:rPr>
          <w:spacing w:val="1"/>
        </w:rPr>
        <w:t xml:space="preserve"> </w:t>
      </w:r>
      <w:r w:rsidRPr="00BD1D25">
        <w:t>в</w:t>
      </w:r>
      <w:r w:rsidRPr="00BD1D25">
        <w:rPr>
          <w:spacing w:val="1"/>
        </w:rPr>
        <w:t xml:space="preserve"> </w:t>
      </w:r>
      <w:r w:rsidRPr="00BD1D25">
        <w:t>представленный</w:t>
      </w:r>
      <w:r w:rsidRPr="00BD1D25">
        <w:rPr>
          <w:spacing w:val="1"/>
        </w:rPr>
        <w:t xml:space="preserve"> </w:t>
      </w:r>
      <w:r w:rsidRPr="00BD1D25">
        <w:t>ранее</w:t>
      </w:r>
      <w:r w:rsidRPr="00BD1D25">
        <w:rPr>
          <w:spacing w:val="1"/>
        </w:rPr>
        <w:t xml:space="preserve"> </w:t>
      </w:r>
      <w:r w:rsidRPr="00BD1D25">
        <w:t>комплект</w:t>
      </w:r>
      <w:r w:rsidRPr="00BD1D25">
        <w:rPr>
          <w:spacing w:val="1"/>
        </w:rPr>
        <w:t xml:space="preserve"> </w:t>
      </w:r>
      <w:r w:rsidRPr="00BD1D25">
        <w:t>документов;</w:t>
      </w:r>
    </w:p>
    <w:p w:rsidR="00B775C8" w:rsidRPr="00BD1D25" w:rsidRDefault="00B775C8" w:rsidP="00015D1E">
      <w:pPr>
        <w:pStyle w:val="aff1"/>
        <w:ind w:firstLine="709"/>
        <w:jc w:val="both"/>
      </w:pPr>
      <w:r w:rsidRPr="00BD1D25">
        <w:t>истечение</w:t>
      </w:r>
      <w:r w:rsidRPr="00BD1D25">
        <w:rPr>
          <w:spacing w:val="1"/>
        </w:rPr>
        <w:t xml:space="preserve"> </w:t>
      </w:r>
      <w:r w:rsidRPr="00BD1D25">
        <w:t>срока</w:t>
      </w:r>
      <w:r w:rsidRPr="00BD1D25">
        <w:rPr>
          <w:spacing w:val="1"/>
        </w:rPr>
        <w:t xml:space="preserve"> </w:t>
      </w:r>
      <w:r w:rsidRPr="00BD1D25">
        <w:t>действия</w:t>
      </w:r>
      <w:r w:rsidRPr="00BD1D25">
        <w:rPr>
          <w:spacing w:val="1"/>
        </w:rPr>
        <w:t xml:space="preserve"> </w:t>
      </w:r>
      <w:r w:rsidRPr="00BD1D25">
        <w:t>документов</w:t>
      </w:r>
      <w:r w:rsidRPr="00BD1D25">
        <w:rPr>
          <w:spacing w:val="1"/>
        </w:rPr>
        <w:t xml:space="preserve"> </w:t>
      </w:r>
      <w:r w:rsidRPr="00BD1D25">
        <w:t>или</w:t>
      </w:r>
      <w:r w:rsidRPr="00BD1D25">
        <w:rPr>
          <w:spacing w:val="1"/>
        </w:rPr>
        <w:t xml:space="preserve"> </w:t>
      </w:r>
      <w:r w:rsidRPr="00BD1D25">
        <w:t>изменение</w:t>
      </w:r>
      <w:r w:rsidRPr="00BD1D25">
        <w:rPr>
          <w:spacing w:val="1"/>
        </w:rPr>
        <w:t xml:space="preserve"> </w:t>
      </w:r>
      <w:r w:rsidRPr="00BD1D25">
        <w:t>информации</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lastRenderedPageBreak/>
        <w:t>муниципальной услуги, либо в предоставлении 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выявление документально подтвержденного факта (признаков) ошибочного</w:t>
      </w:r>
      <w:r w:rsidRPr="00BD1D25">
        <w:rPr>
          <w:spacing w:val="1"/>
        </w:rPr>
        <w:t xml:space="preserve"> </w:t>
      </w:r>
      <w:r w:rsidRPr="00BD1D25">
        <w:t>или</w:t>
      </w:r>
      <w:r w:rsidRPr="00BD1D25">
        <w:rPr>
          <w:spacing w:val="-10"/>
        </w:rPr>
        <w:t xml:space="preserve"> </w:t>
      </w:r>
      <w:r w:rsidRPr="00BD1D25">
        <w:t>противоправного</w:t>
      </w:r>
      <w:r w:rsidRPr="00BD1D25">
        <w:rPr>
          <w:spacing w:val="-10"/>
        </w:rPr>
        <w:t xml:space="preserve"> </w:t>
      </w:r>
      <w:r w:rsidRPr="00BD1D25">
        <w:t>действия</w:t>
      </w:r>
      <w:r w:rsidRPr="00BD1D25">
        <w:rPr>
          <w:spacing w:val="-10"/>
        </w:rPr>
        <w:t xml:space="preserve"> </w:t>
      </w:r>
      <w:r w:rsidRPr="00BD1D25">
        <w:t>(бездействия)</w:t>
      </w:r>
      <w:r w:rsidRPr="00BD1D25">
        <w:rPr>
          <w:spacing w:val="-10"/>
        </w:rPr>
        <w:t xml:space="preserve"> </w:t>
      </w:r>
      <w:r w:rsidRPr="00BD1D25">
        <w:t>должностного</w:t>
      </w:r>
      <w:r w:rsidRPr="00BD1D25">
        <w:rPr>
          <w:spacing w:val="-12"/>
        </w:rPr>
        <w:t xml:space="preserve"> </w:t>
      </w:r>
      <w:r w:rsidRPr="00BD1D25">
        <w:t>лица</w:t>
      </w:r>
      <w:r w:rsidRPr="00BD1D25">
        <w:rPr>
          <w:spacing w:val="-1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служащего,</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работника</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при первоначальном отказе в приеме документов, необходимых для</w:t>
      </w:r>
      <w:r w:rsidRPr="00BD1D25">
        <w:rPr>
          <w:spacing w:val="1"/>
        </w:rPr>
        <w:t xml:space="preserve"> </w:t>
      </w:r>
      <w:r w:rsidRPr="00BD1D25">
        <w:t>предоставления муниципальной услуги, либо в предоставлении</w:t>
      </w:r>
      <w:r w:rsidRPr="00BD1D25">
        <w:rPr>
          <w:spacing w:val="1"/>
        </w:rPr>
        <w:t xml:space="preserve"> </w:t>
      </w:r>
      <w:r w:rsidRPr="00BD1D25">
        <w:t>муниципальной услуги, о чем в письменном виде за подписью</w:t>
      </w:r>
      <w:r w:rsidRPr="00BD1D25">
        <w:rPr>
          <w:spacing w:val="1"/>
        </w:rPr>
        <w:t xml:space="preserve"> </w:t>
      </w:r>
      <w:r w:rsidRPr="00BD1D25">
        <w:t>руководителя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руководителя</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руководителя</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уведомляется заявитель, а также приносятся извинения за доставленные</w:t>
      </w:r>
      <w:r w:rsidRPr="00BD1D25">
        <w:rPr>
          <w:spacing w:val="-67"/>
        </w:rPr>
        <w:t xml:space="preserve"> </w:t>
      </w:r>
      <w:r w:rsidRPr="00BD1D25">
        <w:t>неудобства.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оснований для отказа в приеме документов,</w:t>
      </w:r>
      <w:r w:rsidRPr="00BD1D25">
        <w:rPr>
          <w:spacing w:val="1"/>
        </w:rPr>
        <w:t xml:space="preserve"> </w:t>
      </w:r>
      <w:r w:rsidRPr="00BD1D25">
        <w:t>необходимых</w:t>
      </w:r>
      <w:r w:rsidRPr="00BD1D25">
        <w:rPr>
          <w:spacing w:val="-4"/>
        </w:rPr>
        <w:t xml:space="preserve"> </w:t>
      </w:r>
      <w:r w:rsidRPr="00BD1D25">
        <w:t>для</w:t>
      </w:r>
      <w:r w:rsidRPr="00BD1D25">
        <w:rPr>
          <w:spacing w:val="-7"/>
        </w:rPr>
        <w:t xml:space="preserve"> </w:t>
      </w:r>
      <w:r w:rsidRPr="00BD1D25">
        <w:t>предоставления</w:t>
      </w:r>
      <w:r w:rsidRPr="00BD1D25">
        <w:rPr>
          <w:spacing w:val="-6"/>
        </w:rPr>
        <w:t xml:space="preserve"> </w:t>
      </w:r>
      <w:r w:rsidRPr="00BD1D25">
        <w:t>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рассмотрению</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Заявление 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подано</w:t>
      </w:r>
      <w:r w:rsidRPr="00BD1D25">
        <w:rPr>
          <w:spacing w:val="1"/>
        </w:rPr>
        <w:t xml:space="preserve"> </w:t>
      </w:r>
      <w:r w:rsidRPr="00BD1D25">
        <w:t>в орган местного самоуправления или организацию, в полномочия которых не</w:t>
      </w:r>
      <w:r w:rsidRPr="00BD1D25">
        <w:rPr>
          <w:spacing w:val="1"/>
        </w:rPr>
        <w:t xml:space="preserve"> </w:t>
      </w:r>
      <w:r w:rsidRPr="00BD1D25">
        <w:t>входит</w:t>
      </w:r>
      <w:r w:rsidRPr="00BD1D25">
        <w:rPr>
          <w:spacing w:val="-5"/>
        </w:rPr>
        <w:t xml:space="preserve"> </w:t>
      </w:r>
      <w:r w:rsidRPr="00BD1D25">
        <w:t>предоставление услуги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Подача</w:t>
      </w:r>
      <w:r w:rsidRPr="00BD1D25">
        <w:rPr>
          <w:spacing w:val="1"/>
        </w:rPr>
        <w:t xml:space="preserve"> </w:t>
      </w:r>
      <w:r w:rsidRPr="00BD1D25">
        <w:t>запроса</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r w:rsidRPr="00BD1D25">
        <w:rPr>
          <w:spacing w:val="1"/>
        </w:rPr>
        <w:t xml:space="preserve"> </w:t>
      </w:r>
      <w:r w:rsidRPr="00BD1D25">
        <w:t>с</w:t>
      </w:r>
      <w:r w:rsidRPr="00BD1D25">
        <w:rPr>
          <w:spacing w:val="1"/>
        </w:rPr>
        <w:t xml:space="preserve"> </w:t>
      </w:r>
      <w:r w:rsidRPr="00BD1D25">
        <w:t>нарушением</w:t>
      </w:r>
      <w:r w:rsidRPr="00BD1D25">
        <w:rPr>
          <w:spacing w:val="1"/>
        </w:rPr>
        <w:t xml:space="preserve"> </w:t>
      </w:r>
      <w:r w:rsidRPr="00BD1D25">
        <w:t>установленных требований</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Представление</w:t>
      </w:r>
      <w:r w:rsidRPr="00BD1D25">
        <w:rPr>
          <w:spacing w:val="-5"/>
        </w:rPr>
        <w:t xml:space="preserve"> </w:t>
      </w:r>
      <w:r w:rsidRPr="00BD1D25">
        <w:t>неполного</w:t>
      </w:r>
      <w:r w:rsidRPr="00BD1D25">
        <w:rPr>
          <w:spacing w:val="-3"/>
        </w:rPr>
        <w:t xml:space="preserve"> </w:t>
      </w:r>
      <w:r w:rsidRPr="00BD1D25">
        <w:t>комплекта</w:t>
      </w:r>
      <w:r w:rsidRPr="00BD1D25">
        <w:rPr>
          <w:spacing w:val="-4"/>
        </w:rPr>
        <w:t xml:space="preserve"> </w:t>
      </w:r>
      <w:r w:rsidRPr="00BD1D25">
        <w:t>документов</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spacing w:val="-1"/>
        </w:rPr>
        <w:t>Заявитель</w:t>
      </w:r>
      <w:r w:rsidRPr="00BD1D25">
        <w:rPr>
          <w:spacing w:val="-15"/>
        </w:rPr>
        <w:t xml:space="preserve"> </w:t>
      </w:r>
      <w:r w:rsidRPr="00BD1D25">
        <w:rPr>
          <w:spacing w:val="-1"/>
        </w:rPr>
        <w:t>не</w:t>
      </w:r>
      <w:r w:rsidRPr="00BD1D25">
        <w:rPr>
          <w:spacing w:val="-13"/>
        </w:rPr>
        <w:t xml:space="preserve"> </w:t>
      </w:r>
      <w:r w:rsidRPr="00BD1D25">
        <w:rPr>
          <w:spacing w:val="-1"/>
        </w:rPr>
        <w:t>является</w:t>
      </w:r>
      <w:r w:rsidRPr="00BD1D25">
        <w:rPr>
          <w:spacing w:val="-13"/>
        </w:rPr>
        <w:t xml:space="preserve"> </w:t>
      </w:r>
      <w:r w:rsidRPr="00BD1D25">
        <w:rPr>
          <w:spacing w:val="-1"/>
        </w:rPr>
        <w:t>лицом,</w:t>
      </w:r>
      <w:r w:rsidRPr="00BD1D25">
        <w:rPr>
          <w:spacing w:val="-16"/>
        </w:rPr>
        <w:t xml:space="preserve"> </w:t>
      </w:r>
      <w:r w:rsidRPr="00BD1D25">
        <w:rPr>
          <w:spacing w:val="-1"/>
        </w:rPr>
        <w:t>предусмотренным</w:t>
      </w:r>
      <w:r w:rsidRPr="00BD1D25">
        <w:rPr>
          <w:spacing w:val="-9"/>
        </w:rPr>
        <w:t xml:space="preserve"> </w:t>
      </w:r>
      <w:hyperlink r:id="rId24">
        <w:r w:rsidRPr="00BD1D25">
          <w:t>статьей</w:t>
        </w:r>
        <w:r w:rsidRPr="00BD1D25">
          <w:rPr>
            <w:spacing w:val="-13"/>
          </w:rPr>
          <w:t xml:space="preserve"> </w:t>
        </w:r>
        <w:r w:rsidRPr="00BD1D25">
          <w:t>39.40</w:t>
        </w:r>
        <w:r w:rsidRPr="00BD1D25">
          <w:rPr>
            <w:spacing w:val="-12"/>
          </w:rPr>
          <w:t xml:space="preserve"> </w:t>
        </w:r>
      </w:hyperlink>
      <w:r w:rsidRPr="00BD1D25">
        <w:t>Земельного</w:t>
      </w:r>
      <w:r w:rsidRPr="00BD1D25">
        <w:rPr>
          <w:spacing w:val="-67"/>
        </w:rPr>
        <w:t xml:space="preserve"> </w:t>
      </w:r>
      <w:r w:rsidRPr="00BD1D25">
        <w:t>кодекса</w:t>
      </w:r>
      <w:r w:rsidRPr="00BD1D25">
        <w:rPr>
          <w:spacing w:val="-1"/>
        </w:rPr>
        <w:t xml:space="preserve"> </w:t>
      </w:r>
      <w:r w:rsidRPr="00BD1D25">
        <w:t>Российской</w:t>
      </w:r>
      <w:r w:rsidRPr="00BD1D25">
        <w:rPr>
          <w:spacing w:val="-2"/>
        </w:rPr>
        <w:t xml:space="preserve"> </w:t>
      </w:r>
      <w:r w:rsidRPr="00BD1D25">
        <w:t>Федерации</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Подано</w:t>
      </w:r>
      <w:r w:rsidRPr="00BD1D25">
        <w:rPr>
          <w:spacing w:val="4"/>
        </w:rPr>
        <w:t xml:space="preserve"> </w:t>
      </w:r>
      <w:r w:rsidRPr="00BD1D25">
        <w:t>ходатайство</w:t>
      </w:r>
      <w:r w:rsidRPr="00BD1D25">
        <w:rPr>
          <w:spacing w:val="4"/>
        </w:rPr>
        <w:t xml:space="preserve"> </w:t>
      </w:r>
      <w:r w:rsidRPr="00BD1D25">
        <w:t>об</w:t>
      </w:r>
      <w:r w:rsidRPr="00BD1D25">
        <w:rPr>
          <w:spacing w:val="7"/>
        </w:rPr>
        <w:t xml:space="preserve"> </w:t>
      </w:r>
      <w:r w:rsidRPr="00BD1D25">
        <w:t>установлении</w:t>
      </w:r>
      <w:r w:rsidRPr="00BD1D25">
        <w:rPr>
          <w:spacing w:val="6"/>
        </w:rPr>
        <w:t xml:space="preserve"> </w:t>
      </w:r>
      <w:r w:rsidRPr="00BD1D25">
        <w:t>публичного</w:t>
      </w:r>
      <w:r w:rsidRPr="00BD1D25">
        <w:rPr>
          <w:spacing w:val="7"/>
        </w:rPr>
        <w:t xml:space="preserve"> </w:t>
      </w:r>
      <w:r w:rsidRPr="00BD1D25">
        <w:t>сервитута</w:t>
      </w:r>
      <w:r w:rsidRPr="00BD1D25">
        <w:rPr>
          <w:spacing w:val="5"/>
        </w:rPr>
        <w:t xml:space="preserve"> </w:t>
      </w:r>
      <w:r w:rsidRPr="00BD1D25">
        <w:t>в</w:t>
      </w:r>
      <w:r w:rsidRPr="00BD1D25">
        <w:rPr>
          <w:spacing w:val="5"/>
        </w:rPr>
        <w:t xml:space="preserve"> </w:t>
      </w:r>
      <w:r w:rsidRPr="00BD1D25">
        <w:t>целях,</w:t>
      </w:r>
      <w:r w:rsidRPr="00BD1D25">
        <w:rPr>
          <w:spacing w:val="7"/>
        </w:rPr>
        <w:t xml:space="preserve"> </w:t>
      </w:r>
      <w:r w:rsidRPr="00BD1D25">
        <w:t>не</w:t>
      </w:r>
      <w:r w:rsidRPr="00BD1D25">
        <w:rPr>
          <w:spacing w:val="-67"/>
        </w:rPr>
        <w:t xml:space="preserve"> </w:t>
      </w:r>
      <w:r w:rsidRPr="00BD1D25">
        <w:t xml:space="preserve">предусмотренных </w:t>
      </w:r>
      <w:hyperlink r:id="rId25">
        <w:r w:rsidRPr="00BD1D25">
          <w:t xml:space="preserve">статьей 39.37 </w:t>
        </w:r>
      </w:hyperlink>
      <w:r w:rsidRPr="00BD1D25">
        <w:t>Земельного</w:t>
      </w:r>
      <w:r w:rsidRPr="00BD1D25">
        <w:rPr>
          <w:spacing w:val="-1"/>
        </w:rPr>
        <w:t xml:space="preserve"> </w:t>
      </w:r>
      <w:r w:rsidRPr="00BD1D25">
        <w:t>кодекса</w:t>
      </w:r>
      <w:r w:rsidRPr="00BD1D25">
        <w:rPr>
          <w:spacing w:val="-1"/>
        </w:rPr>
        <w:t xml:space="preserve"> </w:t>
      </w:r>
      <w:r w:rsidRPr="00BD1D25">
        <w:t>Российской</w:t>
      </w:r>
      <w:r w:rsidRPr="00BD1D25">
        <w:rPr>
          <w:spacing w:val="-1"/>
        </w:rPr>
        <w:t xml:space="preserve"> </w:t>
      </w:r>
      <w:r w:rsidRPr="00BD1D25">
        <w:t>Федерации</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tabs>
          <w:tab w:val="left" w:pos="9356"/>
        </w:tabs>
        <w:ind w:left="0" w:firstLine="709"/>
      </w:pPr>
      <w:r w:rsidRPr="00BD1D25">
        <w:t>Исчерпывающий перечень оснований для приостановления или отказа в</w:t>
      </w:r>
      <w:r w:rsidRPr="00BD1D25">
        <w:rPr>
          <w:spacing w:val="-67"/>
        </w:rPr>
        <w:t xml:space="preserve"> </w:t>
      </w:r>
      <w:r w:rsidRPr="00BD1D25">
        <w:t>предоставлении</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t>Основание</w:t>
      </w:r>
      <w:r w:rsidRPr="00BD1D25">
        <w:rPr>
          <w:spacing w:val="1"/>
        </w:rPr>
        <w:t xml:space="preserve"> </w:t>
      </w:r>
      <w:r w:rsidRPr="00BD1D25">
        <w:t>для</w:t>
      </w:r>
      <w:r w:rsidRPr="00BD1D25">
        <w:rPr>
          <w:spacing w:val="1"/>
        </w:rPr>
        <w:t xml:space="preserve"> </w:t>
      </w:r>
      <w:r w:rsidRPr="00BD1D25">
        <w:t>приостановления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3"/>
        </w:rPr>
        <w:t xml:space="preserve"> </w:t>
      </w:r>
      <w:r w:rsidRPr="00BD1D25">
        <w:t>законодательством</w:t>
      </w:r>
      <w:r w:rsidRPr="00BD1D25">
        <w:rPr>
          <w:spacing w:val="-1"/>
        </w:rPr>
        <w:t xml:space="preserve"> </w:t>
      </w:r>
      <w:r w:rsidRPr="00BD1D25">
        <w:t>не</w:t>
      </w:r>
      <w:r w:rsidRPr="00BD1D25">
        <w:rPr>
          <w:spacing w:val="-3"/>
        </w:rPr>
        <w:t xml:space="preserve"> </w:t>
      </w:r>
      <w:r w:rsidRPr="00BD1D25">
        <w:t>предусмотрено.</w:t>
      </w:r>
    </w:p>
    <w:p w:rsidR="00B775C8" w:rsidRPr="00BD1D25" w:rsidRDefault="00B775C8" w:rsidP="00015D1E">
      <w:pPr>
        <w:pStyle w:val="ac"/>
        <w:widowControl w:val="0"/>
        <w:numPr>
          <w:ilvl w:val="1"/>
          <w:numId w:val="11"/>
        </w:numPr>
        <w:tabs>
          <w:tab w:val="left" w:pos="1549"/>
          <w:tab w:val="left" w:pos="9356"/>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Содержащееся</w:t>
      </w:r>
      <w:r w:rsidRPr="00BD1D25">
        <w:rPr>
          <w:spacing w:val="1"/>
        </w:rPr>
        <w:t xml:space="preserve"> </w:t>
      </w:r>
      <w:r w:rsidRPr="00BD1D25">
        <w:t>в</w:t>
      </w:r>
      <w:r w:rsidRPr="00BD1D25">
        <w:rPr>
          <w:spacing w:val="1"/>
        </w:rPr>
        <w:t xml:space="preserve"> </w:t>
      </w:r>
      <w:r w:rsidRPr="00BD1D25">
        <w:t>ходатайстве</w:t>
      </w:r>
      <w:r w:rsidRPr="00BD1D25">
        <w:rPr>
          <w:spacing w:val="1"/>
        </w:rPr>
        <w:t xml:space="preserve"> </w:t>
      </w:r>
      <w:r w:rsidRPr="00BD1D25">
        <w:t>об</w:t>
      </w:r>
      <w:r w:rsidRPr="00BD1D25">
        <w:rPr>
          <w:spacing w:val="1"/>
        </w:rPr>
        <w:t xml:space="preserve"> </w:t>
      </w:r>
      <w:r w:rsidRPr="00BD1D25">
        <w:t>установлении</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обоснование</w:t>
      </w:r>
      <w:r w:rsidRPr="00BD1D25">
        <w:rPr>
          <w:spacing w:val="1"/>
        </w:rPr>
        <w:t xml:space="preserve"> </w:t>
      </w:r>
      <w:r w:rsidRPr="00BD1D25">
        <w:t>необходимости</w:t>
      </w:r>
      <w:r w:rsidRPr="00BD1D25">
        <w:rPr>
          <w:spacing w:val="1"/>
        </w:rPr>
        <w:t xml:space="preserve"> </w:t>
      </w:r>
      <w:r w:rsidRPr="00BD1D25">
        <w:t>установления</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не</w:t>
      </w:r>
      <w:r w:rsidRPr="00BD1D25">
        <w:rPr>
          <w:spacing w:val="1"/>
        </w:rPr>
        <w:t xml:space="preserve"> </w:t>
      </w:r>
      <w:r w:rsidRPr="00BD1D25">
        <w:t>соответствует</w:t>
      </w:r>
      <w:r w:rsidRPr="00BD1D25">
        <w:rPr>
          <w:spacing w:val="1"/>
        </w:rPr>
        <w:t xml:space="preserve"> </w:t>
      </w:r>
      <w:r w:rsidRPr="00BD1D25">
        <w:t>требованиям, установленным в соответствии с пунктами 2 и 3 статьи 39.41 Земельного</w:t>
      </w:r>
      <w:r w:rsidRPr="00BD1D25">
        <w:rPr>
          <w:spacing w:val="-67"/>
        </w:rPr>
        <w:t xml:space="preserve"> </w:t>
      </w:r>
      <w:r w:rsidRPr="00BD1D25">
        <w:t>кодекса</w:t>
      </w:r>
      <w:r w:rsidRPr="00BD1D25">
        <w:rPr>
          <w:spacing w:val="-1"/>
        </w:rPr>
        <w:t xml:space="preserve"> </w:t>
      </w:r>
      <w:r w:rsidRPr="00BD1D25">
        <w:t>Российской</w:t>
      </w:r>
      <w:r w:rsidRPr="00BD1D25">
        <w:rPr>
          <w:spacing w:val="-2"/>
        </w:rPr>
        <w:t xml:space="preserve"> </w:t>
      </w:r>
      <w:r w:rsidRPr="00BD1D25">
        <w:t>Федерации</w:t>
      </w:r>
      <w:r w:rsidRPr="00BD1D25">
        <w:rPr>
          <w:rFonts w:cs="Times New Roman"/>
          <w:szCs w:val="28"/>
        </w:rPr>
        <w:t>;</w:t>
      </w:r>
    </w:p>
    <w:p w:rsidR="00B775C8" w:rsidRPr="00BD1D25" w:rsidRDefault="00B775C8" w:rsidP="00015D1E">
      <w:pPr>
        <w:pStyle w:val="ac"/>
        <w:widowControl w:val="0"/>
        <w:numPr>
          <w:ilvl w:val="2"/>
          <w:numId w:val="11"/>
        </w:numPr>
        <w:tabs>
          <w:tab w:val="left" w:pos="1753"/>
          <w:tab w:val="left" w:pos="9356"/>
        </w:tabs>
        <w:autoSpaceDE w:val="0"/>
        <w:autoSpaceDN w:val="0"/>
        <w:spacing w:after="0" w:line="240" w:lineRule="auto"/>
        <w:ind w:left="0" w:firstLine="709"/>
        <w:contextualSpacing w:val="0"/>
        <w:rPr>
          <w:rFonts w:cs="Times New Roman"/>
          <w:szCs w:val="28"/>
        </w:rPr>
      </w:pPr>
      <w:r w:rsidRPr="00BD1D25">
        <w:t>Не</w:t>
      </w:r>
      <w:r w:rsidRPr="00BD1D25">
        <w:rPr>
          <w:spacing w:val="1"/>
        </w:rPr>
        <w:t xml:space="preserve"> </w:t>
      </w:r>
      <w:r w:rsidRPr="00BD1D25">
        <w:t>соблюдены</w:t>
      </w:r>
      <w:r w:rsidRPr="00BD1D25">
        <w:rPr>
          <w:spacing w:val="1"/>
        </w:rPr>
        <w:t xml:space="preserve"> </w:t>
      </w:r>
      <w:r w:rsidRPr="00BD1D25">
        <w:t>условия</w:t>
      </w:r>
      <w:r w:rsidRPr="00BD1D25">
        <w:rPr>
          <w:spacing w:val="1"/>
        </w:rPr>
        <w:t xml:space="preserve"> </w:t>
      </w:r>
      <w:r w:rsidRPr="00BD1D25">
        <w:t>установления</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предусмотренные</w:t>
      </w:r>
      <w:r w:rsidRPr="00BD1D25">
        <w:rPr>
          <w:spacing w:val="-2"/>
        </w:rPr>
        <w:t xml:space="preserve"> </w:t>
      </w:r>
      <w:r w:rsidRPr="00BD1D25">
        <w:t>статьями</w:t>
      </w:r>
      <w:r w:rsidRPr="00BD1D25">
        <w:rPr>
          <w:spacing w:val="-4"/>
        </w:rPr>
        <w:t xml:space="preserve"> </w:t>
      </w:r>
      <w:r w:rsidRPr="00BD1D25">
        <w:t>23</w:t>
      </w:r>
      <w:r w:rsidRPr="00BD1D25">
        <w:rPr>
          <w:spacing w:val="-5"/>
        </w:rPr>
        <w:t xml:space="preserve"> </w:t>
      </w:r>
      <w:r w:rsidRPr="00BD1D25">
        <w:t>и</w:t>
      </w:r>
      <w:r w:rsidRPr="00BD1D25">
        <w:rPr>
          <w:spacing w:val="-1"/>
        </w:rPr>
        <w:t xml:space="preserve"> </w:t>
      </w:r>
      <w:r w:rsidRPr="00BD1D25">
        <w:t>39.39</w:t>
      </w:r>
      <w:r w:rsidRPr="00BD1D25">
        <w:rPr>
          <w:spacing w:val="-1"/>
        </w:rPr>
        <w:t xml:space="preserve"> </w:t>
      </w:r>
      <w:r w:rsidRPr="00BD1D25">
        <w:t>Земельного кодекса</w:t>
      </w:r>
      <w:r w:rsidRPr="00BD1D25">
        <w:rPr>
          <w:spacing w:val="-1"/>
        </w:rPr>
        <w:t xml:space="preserve"> </w:t>
      </w:r>
      <w:r w:rsidRPr="00BD1D25">
        <w:t>Российской</w:t>
      </w:r>
      <w:r w:rsidRPr="00BD1D25">
        <w:rPr>
          <w:spacing w:val="-2"/>
        </w:rPr>
        <w:t xml:space="preserve"> </w:t>
      </w:r>
      <w:r w:rsidRPr="00BD1D25">
        <w:t>Федерации;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 xml:space="preserve">Осуществление деятельности, для обеспечения которой </w:t>
      </w:r>
      <w:r w:rsidRPr="00BD1D25">
        <w:lastRenderedPageBreak/>
        <w:t>испрашивается</w:t>
      </w:r>
      <w:r w:rsidRPr="00BD1D25">
        <w:rPr>
          <w:spacing w:val="1"/>
        </w:rPr>
        <w:t xml:space="preserve"> </w:t>
      </w:r>
      <w:r w:rsidRPr="00BD1D25">
        <w:t>публичный сервитут, запрещено в соответствии с требованиями федеральных законов,</w:t>
      </w:r>
      <w:r w:rsidRPr="00BD1D25">
        <w:rPr>
          <w:spacing w:val="-67"/>
        </w:rPr>
        <w:t xml:space="preserve"> </w:t>
      </w:r>
      <w:r w:rsidRPr="00BD1D25">
        <w:t>технических регламентов и (или) иных нормативных правовых актов на определенных</w:t>
      </w:r>
      <w:r w:rsidRPr="00BD1D25">
        <w:rPr>
          <w:spacing w:val="-67"/>
        </w:rPr>
        <w:t xml:space="preserve"> </w:t>
      </w:r>
      <w:r w:rsidRPr="00BD1D25">
        <w:t>землях,</w:t>
      </w:r>
      <w:r w:rsidRPr="00BD1D25">
        <w:rPr>
          <w:spacing w:val="1"/>
        </w:rPr>
        <w:t xml:space="preserve"> </w:t>
      </w:r>
      <w:r w:rsidRPr="00BD1D25">
        <w:t>территориях,</w:t>
      </w:r>
      <w:r w:rsidRPr="00BD1D25">
        <w:rPr>
          <w:spacing w:val="1"/>
        </w:rPr>
        <w:t xml:space="preserve"> </w:t>
      </w:r>
      <w:r w:rsidRPr="00BD1D25">
        <w:t>в</w:t>
      </w:r>
      <w:r w:rsidRPr="00BD1D25">
        <w:rPr>
          <w:spacing w:val="1"/>
        </w:rPr>
        <w:t xml:space="preserve"> </w:t>
      </w:r>
      <w:r w:rsidRPr="00BD1D25">
        <w:t>определенных</w:t>
      </w:r>
      <w:r w:rsidRPr="00BD1D25">
        <w:rPr>
          <w:spacing w:val="1"/>
        </w:rPr>
        <w:t xml:space="preserve"> </w:t>
      </w:r>
      <w:r w:rsidRPr="00BD1D25">
        <w:t>зонах,</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которых</w:t>
      </w:r>
      <w:r w:rsidRPr="00BD1D25">
        <w:rPr>
          <w:spacing w:val="1"/>
        </w:rPr>
        <w:t xml:space="preserve"> </w:t>
      </w:r>
      <w:r w:rsidRPr="00BD1D25">
        <w:t>предлагается</w:t>
      </w:r>
      <w:r w:rsidRPr="00BD1D25">
        <w:rPr>
          <w:spacing w:val="1"/>
        </w:rPr>
        <w:t xml:space="preserve"> </w:t>
      </w:r>
      <w:r w:rsidRPr="00BD1D25">
        <w:t>установить</w:t>
      </w:r>
      <w:r w:rsidRPr="00BD1D25">
        <w:rPr>
          <w:spacing w:val="-3"/>
        </w:rPr>
        <w:t xml:space="preserve"> </w:t>
      </w:r>
      <w:r w:rsidRPr="00BD1D25">
        <w:t>публичный сервитут</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t>Осуществление деятельности, для обеспечения которой испрашивается</w:t>
      </w:r>
      <w:r w:rsidRPr="00BD1D25">
        <w:rPr>
          <w:spacing w:val="1"/>
        </w:rPr>
        <w:t xml:space="preserve"> </w:t>
      </w:r>
      <w:r w:rsidRPr="00BD1D25">
        <w:t>публичный сервитут, а также вызванные указанной деятельностью ограничения прав</w:t>
      </w:r>
      <w:r w:rsidRPr="00BD1D25">
        <w:rPr>
          <w:spacing w:val="1"/>
        </w:rPr>
        <w:t xml:space="preserve"> </w:t>
      </w:r>
      <w:r w:rsidRPr="00BD1D25">
        <w:t>на землю повлекут невозможность использования или существенное затруднение в</w:t>
      </w:r>
      <w:r w:rsidRPr="00BD1D25">
        <w:rPr>
          <w:spacing w:val="1"/>
        </w:rPr>
        <w:t xml:space="preserve"> </w:t>
      </w:r>
      <w:r w:rsidRPr="00BD1D25">
        <w:t>использовании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расположенного</w:t>
      </w:r>
      <w:r w:rsidRPr="00BD1D25">
        <w:rPr>
          <w:spacing w:val="1"/>
        </w:rPr>
        <w:t xml:space="preserve"> </w:t>
      </w:r>
      <w:r w:rsidRPr="00BD1D25">
        <w:t>на</w:t>
      </w:r>
      <w:r w:rsidRPr="00BD1D25">
        <w:rPr>
          <w:spacing w:val="1"/>
        </w:rPr>
        <w:t xml:space="preserve"> </w:t>
      </w:r>
      <w:r w:rsidRPr="00BD1D25">
        <w:t>нем</w:t>
      </w:r>
      <w:r w:rsidRPr="00BD1D25">
        <w:rPr>
          <w:spacing w:val="1"/>
        </w:rPr>
        <w:t xml:space="preserve"> </w:t>
      </w:r>
      <w:r w:rsidRPr="00BD1D25">
        <w:t>объекта</w:t>
      </w:r>
      <w:r w:rsidRPr="00BD1D25">
        <w:rPr>
          <w:spacing w:val="1"/>
        </w:rPr>
        <w:t xml:space="preserve"> </w:t>
      </w:r>
      <w:r w:rsidRPr="00BD1D25">
        <w:t>недвижимого имущества в соответствии с их разрешенным использованием в течение</w:t>
      </w:r>
      <w:r w:rsidRPr="00BD1D25">
        <w:rPr>
          <w:spacing w:val="1"/>
        </w:rPr>
        <w:t xml:space="preserve"> </w:t>
      </w:r>
      <w:r w:rsidRPr="00BD1D25">
        <w:t>более</w:t>
      </w:r>
      <w:r w:rsidRPr="00BD1D25">
        <w:rPr>
          <w:spacing w:val="1"/>
        </w:rPr>
        <w:t xml:space="preserve"> </w:t>
      </w:r>
      <w:r w:rsidRPr="00BD1D25">
        <w:t>чем</w:t>
      </w:r>
      <w:r w:rsidRPr="00BD1D25">
        <w:rPr>
          <w:spacing w:val="1"/>
        </w:rPr>
        <w:t xml:space="preserve"> </w:t>
      </w:r>
      <w:r w:rsidRPr="00BD1D25">
        <w:t>трех</w:t>
      </w:r>
      <w:r w:rsidRPr="00BD1D25">
        <w:rPr>
          <w:spacing w:val="1"/>
        </w:rPr>
        <w:t xml:space="preserve"> </w:t>
      </w:r>
      <w:r w:rsidRPr="00BD1D25">
        <w:t>месяцев</w:t>
      </w:r>
      <w:r w:rsidRPr="00BD1D25">
        <w:rPr>
          <w:spacing w:val="1"/>
        </w:rPr>
        <w:t xml:space="preserve"> </w:t>
      </w:r>
      <w:r w:rsidRPr="00BD1D25">
        <w:t>в</w:t>
      </w:r>
      <w:r w:rsidRPr="00BD1D25">
        <w:rPr>
          <w:spacing w:val="1"/>
        </w:rPr>
        <w:t xml:space="preserve"> </w:t>
      </w:r>
      <w:r w:rsidRPr="00BD1D25">
        <w:t>отношении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предназначенных</w:t>
      </w:r>
      <w:r w:rsidRPr="00BD1D25">
        <w:rPr>
          <w:spacing w:val="1"/>
        </w:rPr>
        <w:t xml:space="preserve"> </w:t>
      </w:r>
      <w:r w:rsidRPr="00BD1D25">
        <w:t>для</w:t>
      </w:r>
      <w:r w:rsidRPr="00BD1D25">
        <w:rPr>
          <w:spacing w:val="1"/>
        </w:rPr>
        <w:t xml:space="preserve"> </w:t>
      </w:r>
      <w:r w:rsidRPr="00BD1D25">
        <w:t>жилищного строительства (в том числе индивидуального жилищного строительства),</w:t>
      </w:r>
      <w:r w:rsidRPr="00BD1D25">
        <w:rPr>
          <w:spacing w:val="1"/>
        </w:rPr>
        <w:t xml:space="preserve"> </w:t>
      </w:r>
      <w:r w:rsidRPr="00BD1D25">
        <w:t>ведения личного подсобного хозяйства, садоводства, огородничества, или одного года</w:t>
      </w:r>
      <w:r w:rsidRPr="00BD1D25">
        <w:rPr>
          <w:spacing w:val="-67"/>
        </w:rPr>
        <w:t xml:space="preserve"> </w:t>
      </w:r>
      <w:r w:rsidRPr="00BD1D25">
        <w:t>в</w:t>
      </w:r>
      <w:r w:rsidRPr="00BD1D25">
        <w:rPr>
          <w:spacing w:val="-3"/>
        </w:rPr>
        <w:t xml:space="preserve"> </w:t>
      </w:r>
      <w:r w:rsidRPr="00BD1D25">
        <w:t>отношении иных</w:t>
      </w:r>
      <w:r w:rsidRPr="00BD1D25">
        <w:rPr>
          <w:spacing w:val="1"/>
        </w:rPr>
        <w:t xml:space="preserve"> </w:t>
      </w:r>
      <w:r w:rsidRPr="00BD1D25">
        <w:t>земельных</w:t>
      </w:r>
      <w:r w:rsidRPr="00BD1D25">
        <w:rPr>
          <w:spacing w:val="1"/>
        </w:rPr>
        <w:t xml:space="preserve"> </w:t>
      </w:r>
      <w:r w:rsidRPr="00BD1D25">
        <w:t>участков</w:t>
      </w:r>
      <w:r w:rsidRPr="00BD1D25">
        <w:rPr>
          <w:rFonts w:cs="Times New Roman"/>
          <w:szCs w:val="28"/>
        </w:rPr>
        <w:t>;</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Осуществление</w:t>
      </w:r>
      <w:r w:rsidRPr="00BD1D25">
        <w:rPr>
          <w:spacing w:val="1"/>
        </w:rPr>
        <w:t xml:space="preserve"> </w:t>
      </w:r>
      <w:r w:rsidRPr="00BD1D25">
        <w:t>деятельности,</w:t>
      </w:r>
      <w:r w:rsidRPr="00BD1D25">
        <w:rPr>
          <w:spacing w:val="1"/>
        </w:rPr>
        <w:t xml:space="preserve"> </w:t>
      </w:r>
      <w:r w:rsidRPr="00BD1D25">
        <w:t>для</w:t>
      </w:r>
      <w:r w:rsidRPr="00BD1D25">
        <w:rPr>
          <w:spacing w:val="1"/>
        </w:rPr>
        <w:t xml:space="preserve"> </w:t>
      </w:r>
      <w:r w:rsidRPr="00BD1D25">
        <w:t>обеспечения</w:t>
      </w:r>
      <w:r w:rsidRPr="00BD1D25">
        <w:rPr>
          <w:spacing w:val="1"/>
        </w:rPr>
        <w:t xml:space="preserve"> </w:t>
      </w:r>
      <w:r w:rsidRPr="00BD1D25">
        <w:t>которой</w:t>
      </w:r>
      <w:r w:rsidRPr="00BD1D25">
        <w:rPr>
          <w:spacing w:val="1"/>
        </w:rPr>
        <w:t xml:space="preserve"> </w:t>
      </w:r>
      <w:r w:rsidRPr="00BD1D25">
        <w:t>подано</w:t>
      </w:r>
      <w:r w:rsidRPr="00BD1D25">
        <w:rPr>
          <w:spacing w:val="1"/>
        </w:rPr>
        <w:t xml:space="preserve"> </w:t>
      </w:r>
      <w:r w:rsidRPr="00BD1D25">
        <w:t>ходатайство</w:t>
      </w:r>
      <w:r w:rsidRPr="00BD1D25">
        <w:rPr>
          <w:spacing w:val="1"/>
        </w:rPr>
        <w:t xml:space="preserve"> </w:t>
      </w:r>
      <w:r w:rsidRPr="00BD1D25">
        <w:t>об</w:t>
      </w:r>
      <w:r w:rsidRPr="00BD1D25">
        <w:rPr>
          <w:spacing w:val="1"/>
        </w:rPr>
        <w:t xml:space="preserve"> </w:t>
      </w:r>
      <w:r w:rsidRPr="00BD1D25">
        <w:t>установлении</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повлечет</w:t>
      </w:r>
      <w:r w:rsidRPr="00BD1D25">
        <w:rPr>
          <w:spacing w:val="1"/>
        </w:rPr>
        <w:t xml:space="preserve"> </w:t>
      </w:r>
      <w:r w:rsidRPr="00BD1D25">
        <w:t>необходимость</w:t>
      </w:r>
      <w:r w:rsidRPr="00BD1D25">
        <w:rPr>
          <w:spacing w:val="1"/>
        </w:rPr>
        <w:t xml:space="preserve"> </w:t>
      </w:r>
      <w:r w:rsidRPr="00BD1D25">
        <w:t>реконструкции</w:t>
      </w:r>
      <w:r w:rsidRPr="00BD1D25">
        <w:rPr>
          <w:spacing w:val="1"/>
        </w:rPr>
        <w:t xml:space="preserve"> </w:t>
      </w:r>
      <w:r w:rsidRPr="00BD1D25">
        <w:t>(переноса),</w:t>
      </w:r>
      <w:r w:rsidRPr="00BD1D25">
        <w:rPr>
          <w:spacing w:val="1"/>
        </w:rPr>
        <w:t xml:space="preserve"> </w:t>
      </w:r>
      <w:r w:rsidRPr="00BD1D25">
        <w:t>сноса</w:t>
      </w:r>
      <w:r w:rsidRPr="00BD1D25">
        <w:rPr>
          <w:spacing w:val="1"/>
        </w:rPr>
        <w:t xml:space="preserve"> </w:t>
      </w:r>
      <w:r w:rsidRPr="00BD1D25">
        <w:t>линейного</w:t>
      </w:r>
      <w:r w:rsidRPr="00BD1D25">
        <w:rPr>
          <w:spacing w:val="1"/>
        </w:rPr>
        <w:t xml:space="preserve"> </w:t>
      </w:r>
      <w:r w:rsidRPr="00BD1D25">
        <w:t>объекта</w:t>
      </w:r>
      <w:r w:rsidRPr="00BD1D25">
        <w:rPr>
          <w:spacing w:val="1"/>
        </w:rPr>
        <w:t xml:space="preserve"> </w:t>
      </w:r>
      <w:r w:rsidRPr="00BD1D25">
        <w:t>или</w:t>
      </w:r>
      <w:r w:rsidRPr="00BD1D25">
        <w:rPr>
          <w:spacing w:val="1"/>
        </w:rPr>
        <w:t xml:space="preserve"> </w:t>
      </w:r>
      <w:r w:rsidRPr="00BD1D25">
        <w:t>иного</w:t>
      </w:r>
      <w:r w:rsidRPr="00BD1D25">
        <w:rPr>
          <w:spacing w:val="1"/>
        </w:rPr>
        <w:t xml:space="preserve"> </w:t>
      </w:r>
      <w:r w:rsidRPr="00BD1D25">
        <w:t>сооружения,</w:t>
      </w:r>
      <w:r w:rsidRPr="00BD1D25">
        <w:rPr>
          <w:spacing w:val="1"/>
        </w:rPr>
        <w:t xml:space="preserve"> </w:t>
      </w:r>
      <w:r w:rsidRPr="00BD1D25">
        <w:t>размещенных</w:t>
      </w:r>
      <w:r w:rsidRPr="00BD1D25">
        <w:rPr>
          <w:spacing w:val="49"/>
        </w:rPr>
        <w:t xml:space="preserve"> </w:t>
      </w:r>
      <w:r w:rsidRPr="00BD1D25">
        <w:t>на</w:t>
      </w:r>
      <w:r w:rsidRPr="00BD1D25">
        <w:rPr>
          <w:spacing w:val="48"/>
        </w:rPr>
        <w:t xml:space="preserve"> </w:t>
      </w:r>
      <w:r w:rsidRPr="00BD1D25">
        <w:t>земельном</w:t>
      </w:r>
      <w:r w:rsidRPr="00BD1D25">
        <w:rPr>
          <w:spacing w:val="48"/>
        </w:rPr>
        <w:t xml:space="preserve"> </w:t>
      </w:r>
      <w:r w:rsidRPr="00BD1D25">
        <w:t>участке</w:t>
      </w:r>
      <w:r w:rsidRPr="00BD1D25">
        <w:rPr>
          <w:spacing w:val="49"/>
        </w:rPr>
        <w:t xml:space="preserve"> </w:t>
      </w:r>
      <w:r w:rsidRPr="00BD1D25">
        <w:t>и</w:t>
      </w:r>
      <w:r w:rsidRPr="00BD1D25">
        <w:rPr>
          <w:spacing w:val="47"/>
        </w:rPr>
        <w:t xml:space="preserve"> </w:t>
      </w:r>
      <w:r w:rsidRPr="00BD1D25">
        <w:t>(или)</w:t>
      </w:r>
      <w:r w:rsidRPr="00BD1D25">
        <w:rPr>
          <w:spacing w:val="48"/>
        </w:rPr>
        <w:t xml:space="preserve"> </w:t>
      </w:r>
      <w:r w:rsidRPr="00BD1D25">
        <w:t>землях,</w:t>
      </w:r>
      <w:r w:rsidRPr="00BD1D25">
        <w:rPr>
          <w:spacing w:val="48"/>
        </w:rPr>
        <w:t xml:space="preserve"> </w:t>
      </w:r>
      <w:r w:rsidRPr="00BD1D25">
        <w:t>указанных</w:t>
      </w:r>
      <w:r w:rsidRPr="00BD1D25">
        <w:rPr>
          <w:spacing w:val="49"/>
        </w:rPr>
        <w:t xml:space="preserve"> </w:t>
      </w:r>
      <w:r w:rsidRPr="00BD1D25">
        <w:t>в</w:t>
      </w:r>
      <w:r w:rsidRPr="00BD1D25">
        <w:rPr>
          <w:spacing w:val="47"/>
        </w:rPr>
        <w:t xml:space="preserve"> </w:t>
      </w:r>
      <w:r w:rsidRPr="00BD1D25">
        <w:t>ходатайстве, и не предоставлено соглашение в письменной форме между заявителем и собственником</w:t>
      </w:r>
      <w:r w:rsidRPr="00BD1D25">
        <w:rPr>
          <w:spacing w:val="1"/>
        </w:rPr>
        <w:t xml:space="preserve"> </w:t>
      </w:r>
      <w:r w:rsidRPr="00BD1D25">
        <w:t>данных линейного объекта, сооружения об условиях таких реконструкции (переноса),</w:t>
      </w:r>
      <w:r w:rsidRPr="00BD1D25">
        <w:rPr>
          <w:spacing w:val="1"/>
        </w:rPr>
        <w:t xml:space="preserve"> </w:t>
      </w:r>
      <w:r w:rsidRPr="00BD1D25">
        <w:t>сноса;</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Границы</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не</w:t>
      </w:r>
      <w:r w:rsidRPr="00BD1D25">
        <w:rPr>
          <w:spacing w:val="1"/>
        </w:rPr>
        <w:t xml:space="preserve"> </w:t>
      </w:r>
      <w:r w:rsidRPr="00BD1D25">
        <w:t>соответствуют</w:t>
      </w:r>
      <w:r w:rsidRPr="00BD1D25">
        <w:rPr>
          <w:spacing w:val="1"/>
        </w:rPr>
        <w:t xml:space="preserve"> </w:t>
      </w:r>
      <w:r w:rsidRPr="00BD1D25">
        <w:t>предусмотренной</w:t>
      </w:r>
      <w:r w:rsidRPr="00BD1D25">
        <w:rPr>
          <w:spacing w:val="1"/>
        </w:rPr>
        <w:t xml:space="preserve"> </w:t>
      </w:r>
      <w:r w:rsidRPr="00BD1D25">
        <w:t>документацией по планировке территории зоне размещения инженерного сооружения</w:t>
      </w:r>
      <w:r w:rsidRPr="00BD1D25">
        <w:rPr>
          <w:spacing w:val="1"/>
        </w:rPr>
        <w:t xml:space="preserve"> </w:t>
      </w:r>
      <w:r w:rsidRPr="00BD1D25">
        <w:t>в целях, предусмотренных подпунктами 1, 3 и 4 статьи 39.37</w:t>
      </w:r>
      <w:r w:rsidRPr="00BD1D25">
        <w:rPr>
          <w:spacing w:val="1"/>
        </w:rPr>
        <w:t xml:space="preserve"> </w:t>
      </w:r>
      <w:r w:rsidRPr="00BD1D25">
        <w:t>Земельного кодекса</w:t>
      </w:r>
      <w:r w:rsidRPr="00BD1D25">
        <w:rPr>
          <w:spacing w:val="1"/>
        </w:rPr>
        <w:t xml:space="preserve"> </w:t>
      </w:r>
      <w:r w:rsidRPr="00BD1D25">
        <w:t>Российской</w:t>
      </w:r>
      <w:r w:rsidRPr="00BD1D25">
        <w:rPr>
          <w:spacing w:val="-1"/>
        </w:rPr>
        <w:t xml:space="preserve"> </w:t>
      </w:r>
      <w:r w:rsidRPr="00BD1D25">
        <w:t>Федерации;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Установление</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указанных</w:t>
      </w:r>
      <w:r w:rsidRPr="00BD1D25">
        <w:rPr>
          <w:spacing w:val="1"/>
        </w:rPr>
        <w:t xml:space="preserve"> </w:t>
      </w:r>
      <w:r w:rsidRPr="00BD1D25">
        <w:t>в</w:t>
      </w:r>
      <w:r w:rsidRPr="00BD1D25">
        <w:rPr>
          <w:spacing w:val="-67"/>
        </w:rPr>
        <w:t xml:space="preserve"> </w:t>
      </w:r>
      <w:r w:rsidRPr="00BD1D25">
        <w:t>ходатайстве,</w:t>
      </w:r>
      <w:r w:rsidRPr="00BD1D25">
        <w:rPr>
          <w:spacing w:val="1"/>
        </w:rPr>
        <w:t xml:space="preserve"> </w:t>
      </w:r>
      <w:r w:rsidRPr="00BD1D25">
        <w:t>препятствует</w:t>
      </w:r>
      <w:r w:rsidRPr="00BD1D25">
        <w:rPr>
          <w:spacing w:val="1"/>
        </w:rPr>
        <w:t xml:space="preserve"> </w:t>
      </w:r>
      <w:r w:rsidRPr="00BD1D25">
        <w:t>размещению</w:t>
      </w:r>
      <w:r w:rsidRPr="00BD1D25">
        <w:rPr>
          <w:spacing w:val="1"/>
        </w:rPr>
        <w:t xml:space="preserve"> </w:t>
      </w:r>
      <w:r w:rsidRPr="00BD1D25">
        <w:t>объектов,</w:t>
      </w:r>
      <w:r w:rsidRPr="00BD1D25">
        <w:rPr>
          <w:spacing w:val="1"/>
        </w:rPr>
        <w:t xml:space="preserve"> </w:t>
      </w:r>
      <w:r w:rsidRPr="00BD1D25">
        <w:t>предусмотренных</w:t>
      </w:r>
      <w:r w:rsidRPr="00BD1D25">
        <w:rPr>
          <w:spacing w:val="1"/>
        </w:rPr>
        <w:t xml:space="preserve"> </w:t>
      </w:r>
      <w:r w:rsidRPr="00BD1D25">
        <w:t>утвержденным</w:t>
      </w:r>
      <w:r w:rsidRPr="00BD1D25">
        <w:rPr>
          <w:spacing w:val="-67"/>
        </w:rPr>
        <w:t xml:space="preserve"> </w:t>
      </w:r>
      <w:r w:rsidRPr="00BD1D25">
        <w:t>проектом</w:t>
      </w:r>
      <w:r w:rsidRPr="00BD1D25">
        <w:rPr>
          <w:spacing w:val="-3"/>
        </w:rPr>
        <w:t xml:space="preserve"> </w:t>
      </w:r>
      <w:r w:rsidRPr="00BD1D25">
        <w:t>планировки</w:t>
      </w:r>
      <w:r w:rsidRPr="00BD1D25">
        <w:rPr>
          <w:spacing w:val="1"/>
        </w:rPr>
        <w:t xml:space="preserve"> </w:t>
      </w:r>
      <w:r w:rsidRPr="00BD1D25">
        <w:t>территории;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Публичный</w:t>
      </w:r>
      <w:r w:rsidRPr="00BD1D25">
        <w:rPr>
          <w:spacing w:val="1"/>
        </w:rPr>
        <w:t xml:space="preserve"> </w:t>
      </w:r>
      <w:r w:rsidRPr="00BD1D25">
        <w:t>сервитут</w:t>
      </w:r>
      <w:r w:rsidRPr="00BD1D25">
        <w:rPr>
          <w:spacing w:val="1"/>
        </w:rPr>
        <w:t xml:space="preserve"> </w:t>
      </w:r>
      <w:r w:rsidRPr="00BD1D25">
        <w:t>испрашивается</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реконструкции</w:t>
      </w:r>
      <w:r w:rsidRPr="00BD1D25">
        <w:rPr>
          <w:spacing w:val="1"/>
        </w:rPr>
        <w:t xml:space="preserve"> </w:t>
      </w:r>
      <w:r w:rsidRPr="00BD1D25">
        <w:t>инженерного</w:t>
      </w:r>
      <w:r w:rsidRPr="00BD1D25">
        <w:rPr>
          <w:spacing w:val="1"/>
        </w:rPr>
        <w:t xml:space="preserve"> </w:t>
      </w:r>
      <w:r w:rsidRPr="00BD1D25">
        <w:t>сооружения,</w:t>
      </w:r>
      <w:r w:rsidRPr="00BD1D25">
        <w:rPr>
          <w:spacing w:val="1"/>
        </w:rPr>
        <w:t xml:space="preserve"> </w:t>
      </w:r>
      <w:r w:rsidRPr="00BD1D25">
        <w:t>которое</w:t>
      </w:r>
      <w:r w:rsidRPr="00BD1D25">
        <w:rPr>
          <w:spacing w:val="1"/>
        </w:rPr>
        <w:t xml:space="preserve"> </w:t>
      </w:r>
      <w:r w:rsidRPr="00BD1D25">
        <w:t>предполагалось</w:t>
      </w:r>
      <w:r w:rsidRPr="00BD1D25">
        <w:rPr>
          <w:spacing w:val="1"/>
        </w:rPr>
        <w:t xml:space="preserve"> </w:t>
      </w:r>
      <w:r w:rsidRPr="00BD1D25">
        <w:t>перенести</w:t>
      </w:r>
      <w:r w:rsidRPr="00BD1D25">
        <w:rPr>
          <w:spacing w:val="1"/>
        </w:rPr>
        <w:t xml:space="preserve"> </w:t>
      </w:r>
      <w:r w:rsidRPr="00BD1D25">
        <w:t>в</w:t>
      </w:r>
      <w:r w:rsidRPr="00BD1D25">
        <w:rPr>
          <w:spacing w:val="1"/>
        </w:rPr>
        <w:t xml:space="preserve"> </w:t>
      </w:r>
      <w:r w:rsidRPr="00BD1D25">
        <w:t>связи</w:t>
      </w:r>
      <w:r w:rsidRPr="00BD1D25">
        <w:rPr>
          <w:spacing w:val="1"/>
        </w:rPr>
        <w:t xml:space="preserve"> </w:t>
      </w:r>
      <w:r w:rsidRPr="00BD1D25">
        <w:t>с</w:t>
      </w:r>
      <w:r w:rsidRPr="00BD1D25">
        <w:rPr>
          <w:spacing w:val="1"/>
        </w:rPr>
        <w:t xml:space="preserve"> </w:t>
      </w:r>
      <w:r w:rsidRPr="00BD1D25">
        <w:t>изъятием</w:t>
      </w:r>
      <w:r w:rsidRPr="00BD1D25">
        <w:rPr>
          <w:spacing w:val="1"/>
        </w:rPr>
        <w:t xml:space="preserve"> </w:t>
      </w:r>
      <w:r w:rsidRPr="00BD1D25">
        <w:rPr>
          <w:spacing w:val="-1"/>
        </w:rPr>
        <w:t>земельного</w:t>
      </w:r>
      <w:r w:rsidRPr="00BD1D25">
        <w:rPr>
          <w:spacing w:val="-16"/>
        </w:rPr>
        <w:t xml:space="preserve"> </w:t>
      </w:r>
      <w:r w:rsidRPr="00BD1D25">
        <w:rPr>
          <w:spacing w:val="-1"/>
        </w:rPr>
        <w:t>участка</w:t>
      </w:r>
      <w:r w:rsidRPr="00BD1D25">
        <w:rPr>
          <w:spacing w:val="-18"/>
        </w:rPr>
        <w:t xml:space="preserve"> </w:t>
      </w:r>
      <w:r w:rsidRPr="00BD1D25">
        <w:rPr>
          <w:spacing w:val="-1"/>
        </w:rPr>
        <w:t>для</w:t>
      </w:r>
      <w:r w:rsidRPr="00BD1D25">
        <w:rPr>
          <w:spacing w:val="-16"/>
        </w:rPr>
        <w:t xml:space="preserve"> </w:t>
      </w:r>
      <w:r w:rsidRPr="00BD1D25">
        <w:rPr>
          <w:spacing w:val="-1"/>
        </w:rPr>
        <w:t>государственных</w:t>
      </w:r>
      <w:r w:rsidRPr="00BD1D25">
        <w:rPr>
          <w:spacing w:val="-16"/>
        </w:rPr>
        <w:t xml:space="preserve"> </w:t>
      </w:r>
      <w:r w:rsidRPr="00BD1D25">
        <w:t>или</w:t>
      </w:r>
      <w:r w:rsidRPr="00BD1D25">
        <w:rPr>
          <w:spacing w:val="-16"/>
        </w:rPr>
        <w:t xml:space="preserve"> </w:t>
      </w:r>
      <w:r w:rsidRPr="00BD1D25">
        <w:t>муниципальных</w:t>
      </w:r>
      <w:r w:rsidRPr="00BD1D25">
        <w:rPr>
          <w:spacing w:val="-18"/>
        </w:rPr>
        <w:t xml:space="preserve"> </w:t>
      </w:r>
      <w:r w:rsidRPr="00BD1D25">
        <w:t>нужд,</w:t>
      </w:r>
      <w:r w:rsidRPr="00BD1D25">
        <w:rPr>
          <w:spacing w:val="-17"/>
        </w:rPr>
        <w:t xml:space="preserve"> </w:t>
      </w:r>
      <w:r w:rsidRPr="00BD1D25">
        <w:t>и</w:t>
      </w:r>
      <w:r w:rsidRPr="00BD1D25">
        <w:rPr>
          <w:spacing w:val="-19"/>
        </w:rPr>
        <w:t xml:space="preserve"> </w:t>
      </w:r>
      <w:r w:rsidRPr="00BD1D25">
        <w:t>принято</w:t>
      </w:r>
      <w:r w:rsidRPr="00BD1D25">
        <w:rPr>
          <w:spacing w:val="-20"/>
        </w:rPr>
        <w:t xml:space="preserve"> </w:t>
      </w:r>
      <w:r w:rsidRPr="00BD1D25">
        <w:t>решение</w:t>
      </w:r>
      <w:r w:rsidRPr="00BD1D25">
        <w:rPr>
          <w:spacing w:val="-67"/>
        </w:rPr>
        <w:t xml:space="preserve"> </w:t>
      </w:r>
      <w:r w:rsidRPr="00BD1D25">
        <w:t>об отказе в удовлетворении ходатайства об изъятии такого земельного участка для</w:t>
      </w:r>
      <w:r w:rsidRPr="00BD1D25">
        <w:rPr>
          <w:spacing w:val="1"/>
        </w:rPr>
        <w:t xml:space="preserve"> </w:t>
      </w:r>
      <w:r w:rsidRPr="00BD1D25">
        <w:t>государственных или муниципальных</w:t>
      </w:r>
      <w:r w:rsidRPr="00BD1D25">
        <w:rPr>
          <w:spacing w:val="1"/>
        </w:rPr>
        <w:t xml:space="preserve"> </w:t>
      </w:r>
      <w:r w:rsidRPr="00BD1D25">
        <w:t>нужд;</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Документы</w:t>
      </w:r>
      <w:r w:rsidRPr="00BD1D25">
        <w:rPr>
          <w:spacing w:val="1"/>
        </w:rPr>
        <w:t xml:space="preserve"> </w:t>
      </w:r>
      <w:r w:rsidRPr="00BD1D25">
        <w:t>(сведения),</w:t>
      </w:r>
      <w:r w:rsidRPr="00BD1D25">
        <w:rPr>
          <w:spacing w:val="1"/>
        </w:rPr>
        <w:t xml:space="preserve"> </w:t>
      </w:r>
      <w:r w:rsidRPr="00BD1D25">
        <w:t>представленные</w:t>
      </w:r>
      <w:r w:rsidRPr="00BD1D25">
        <w:rPr>
          <w:spacing w:val="1"/>
        </w:rPr>
        <w:t xml:space="preserve"> </w:t>
      </w:r>
      <w:r w:rsidRPr="00BD1D25">
        <w:t>заявителем,</w:t>
      </w:r>
      <w:r w:rsidRPr="00BD1D25">
        <w:rPr>
          <w:spacing w:val="1"/>
        </w:rPr>
        <w:t xml:space="preserve"> </w:t>
      </w:r>
      <w:r w:rsidRPr="00BD1D25">
        <w:t>противоречат</w:t>
      </w:r>
      <w:r w:rsidRPr="00BD1D25">
        <w:rPr>
          <w:spacing w:val="1"/>
        </w:rPr>
        <w:t xml:space="preserve"> </w:t>
      </w:r>
      <w:r w:rsidRPr="00BD1D25">
        <w:t>документам</w:t>
      </w:r>
      <w:r w:rsidRPr="00BD1D25">
        <w:rPr>
          <w:spacing w:val="-4"/>
        </w:rPr>
        <w:t xml:space="preserve"> </w:t>
      </w:r>
      <w:r w:rsidRPr="00BD1D25">
        <w:t>(сведениям),</w:t>
      </w:r>
      <w:r w:rsidRPr="00BD1D25">
        <w:rPr>
          <w:spacing w:val="-2"/>
        </w:rPr>
        <w:t xml:space="preserve"> </w:t>
      </w:r>
      <w:r w:rsidRPr="00BD1D25">
        <w:t>полученным</w:t>
      </w:r>
      <w:r w:rsidRPr="00BD1D25">
        <w:rPr>
          <w:spacing w:val="-3"/>
        </w:rPr>
        <w:t xml:space="preserve"> </w:t>
      </w:r>
      <w:r w:rsidRPr="00BD1D25">
        <w:t>в</w:t>
      </w:r>
      <w:r w:rsidRPr="00BD1D25">
        <w:rPr>
          <w:spacing w:val="-6"/>
        </w:rPr>
        <w:t xml:space="preserve"> </w:t>
      </w:r>
      <w:r w:rsidRPr="00BD1D25">
        <w:t>рамках</w:t>
      </w:r>
      <w:r w:rsidRPr="00BD1D25">
        <w:rPr>
          <w:spacing w:val="-2"/>
        </w:rPr>
        <w:t xml:space="preserve"> </w:t>
      </w:r>
      <w:r w:rsidRPr="00BD1D25">
        <w:t>межведомственного</w:t>
      </w:r>
      <w:r w:rsidRPr="00BD1D25">
        <w:rPr>
          <w:spacing w:val="-1"/>
        </w:rPr>
        <w:t xml:space="preserve"> </w:t>
      </w:r>
      <w:r w:rsidRPr="00BD1D25">
        <w:t>взаимодействия;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Заявление</w:t>
      </w:r>
      <w:r w:rsidRPr="00BD1D25">
        <w:rPr>
          <w:spacing w:val="1"/>
        </w:rPr>
        <w:t xml:space="preserve"> </w:t>
      </w:r>
      <w:r w:rsidRPr="00BD1D25">
        <w:t>подано</w:t>
      </w:r>
      <w:r w:rsidRPr="00BD1D25">
        <w:rPr>
          <w:spacing w:val="1"/>
        </w:rPr>
        <w:t xml:space="preserve"> </w:t>
      </w:r>
      <w:r w:rsidRPr="00BD1D25">
        <w:t>в</w:t>
      </w:r>
      <w:r w:rsidRPr="00BD1D25">
        <w:rPr>
          <w:spacing w:val="1"/>
        </w:rPr>
        <w:t xml:space="preserve"> </w:t>
      </w:r>
      <w:r w:rsidRPr="00BD1D25">
        <w:t>орган</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орган</w:t>
      </w:r>
      <w:r w:rsidRPr="00BD1D25">
        <w:rPr>
          <w:spacing w:val="1"/>
        </w:rPr>
        <w:t xml:space="preserve"> </w:t>
      </w:r>
      <w:r w:rsidRPr="00BD1D25">
        <w:t>местного</w:t>
      </w:r>
      <w:r w:rsidRPr="00BD1D25">
        <w:rPr>
          <w:spacing w:val="1"/>
        </w:rPr>
        <w:t xml:space="preserve"> </w:t>
      </w:r>
      <w:r w:rsidRPr="00BD1D25">
        <w:t>самоуправления или организацию, в полномочия которых не входит предоставление</w:t>
      </w:r>
      <w:r w:rsidRPr="00BD1D25">
        <w:rPr>
          <w:spacing w:val="1"/>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110"/>
        <w:ind w:left="0" w:firstLine="709"/>
      </w:pPr>
      <w:r w:rsidRPr="00BD1D25">
        <w:t>Перечень услуг, которые являются необходимыми и обязательными для</w:t>
      </w:r>
      <w:r w:rsidRPr="00BD1D25">
        <w:rPr>
          <w:spacing w:val="-67"/>
        </w:rPr>
        <w:t xml:space="preserve"> </w:t>
      </w:r>
      <w:r w:rsidRPr="00BD1D25">
        <w:t>предоставления</w:t>
      </w:r>
      <w:r w:rsidRPr="00BD1D25">
        <w:rPr>
          <w:spacing w:val="-4"/>
        </w:rPr>
        <w:t xml:space="preserve"> </w:t>
      </w:r>
      <w:r w:rsidRPr="00BD1D25">
        <w:t>муниципальной</w:t>
      </w:r>
      <w:r w:rsidRPr="00BD1D25">
        <w:rPr>
          <w:spacing w:val="-3"/>
        </w:rPr>
        <w:t xml:space="preserve"> </w:t>
      </w:r>
      <w:r w:rsidRPr="00BD1D25">
        <w:t>услуги,</w:t>
      </w:r>
      <w:r w:rsidRPr="00BD1D25">
        <w:rPr>
          <w:spacing w:val="-2"/>
        </w:rPr>
        <w:t xml:space="preserve"> </w:t>
      </w:r>
      <w:r w:rsidRPr="00BD1D25">
        <w:t>в</w:t>
      </w:r>
      <w:r w:rsidRPr="00BD1D25">
        <w:rPr>
          <w:spacing w:val="-3"/>
        </w:rPr>
        <w:t xml:space="preserve"> </w:t>
      </w:r>
      <w:r w:rsidRPr="00BD1D25">
        <w:t>том</w:t>
      </w:r>
      <w:r w:rsidRPr="00BD1D25">
        <w:rPr>
          <w:spacing w:val="-2"/>
        </w:rPr>
        <w:t xml:space="preserve"> </w:t>
      </w:r>
      <w:r w:rsidRPr="00BD1D25">
        <w:t>числе</w:t>
      </w:r>
    </w:p>
    <w:p w:rsidR="00B775C8" w:rsidRPr="00BD1D25" w:rsidRDefault="00B775C8" w:rsidP="00015D1E">
      <w:pPr>
        <w:spacing w:after="0" w:line="240" w:lineRule="auto"/>
        <w:jc w:val="center"/>
        <w:rPr>
          <w:rFonts w:cs="Times New Roman"/>
          <w:b/>
          <w:szCs w:val="28"/>
        </w:rPr>
      </w:pPr>
      <w:r w:rsidRPr="00BD1D25">
        <w:rPr>
          <w:rFonts w:cs="Times New Roman"/>
          <w:b/>
          <w:szCs w:val="28"/>
        </w:rPr>
        <w:t>сведения о документе (документах), выдаваемом (выдаваемых)</w:t>
      </w:r>
      <w:r w:rsidRPr="00BD1D25">
        <w:rPr>
          <w:rFonts w:cs="Times New Roman"/>
          <w:b/>
          <w:spacing w:val="1"/>
          <w:szCs w:val="28"/>
        </w:rPr>
        <w:t xml:space="preserve"> </w:t>
      </w:r>
      <w:r w:rsidRPr="00BD1D25">
        <w:rPr>
          <w:rFonts w:cs="Times New Roman"/>
          <w:b/>
          <w:szCs w:val="28"/>
        </w:rPr>
        <w:t>организациями, участвующими в предоставлении муниципальной</w:t>
      </w:r>
      <w:r w:rsidRPr="00BD1D25">
        <w:rPr>
          <w:rFonts w:cs="Times New Roman"/>
          <w:b/>
          <w:spacing w:val="-5"/>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rPr>
          <w:rFonts w:cs="Times New Roman"/>
          <w:szCs w:val="28"/>
        </w:rPr>
        <w:lastRenderedPageBreak/>
        <w:t>Услуги,</w:t>
      </w:r>
      <w:r w:rsidRPr="00BD1D25">
        <w:rPr>
          <w:rFonts w:cs="Times New Roman"/>
          <w:spacing w:val="1"/>
          <w:szCs w:val="28"/>
        </w:rPr>
        <w:t xml:space="preserve"> </w:t>
      </w:r>
      <w:r w:rsidRPr="00BD1D25">
        <w:rPr>
          <w:rFonts w:cs="Times New Roman"/>
          <w:szCs w:val="28"/>
        </w:rPr>
        <w:t>необходимые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обязательные</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67"/>
          <w:szCs w:val="28"/>
        </w:rPr>
        <w:t xml:space="preserve"> </w:t>
      </w:r>
      <w:r w:rsidRPr="00BD1D25">
        <w:rPr>
          <w:rFonts w:cs="Times New Roman"/>
          <w:szCs w:val="28"/>
        </w:rPr>
        <w:t>муниципальной услуги,</w:t>
      </w:r>
      <w:r w:rsidRPr="00BD1D25">
        <w:rPr>
          <w:rFonts w:cs="Times New Roman"/>
          <w:spacing w:val="-2"/>
          <w:szCs w:val="28"/>
        </w:rPr>
        <w:t xml:space="preserve"> </w:t>
      </w:r>
      <w:r w:rsidRPr="00BD1D25">
        <w:rPr>
          <w:rFonts w:cs="Times New Roman"/>
          <w:szCs w:val="28"/>
        </w:rPr>
        <w:t>отсутствуют.</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Порядок, размер и основания взимания государственной пошлины или</w:t>
      </w:r>
      <w:r w:rsidRPr="00BD1D25">
        <w:rPr>
          <w:spacing w:val="1"/>
        </w:rPr>
        <w:t xml:space="preserve"> </w:t>
      </w:r>
      <w:r w:rsidRPr="00BD1D25">
        <w:t>иной</w:t>
      </w:r>
      <w:r w:rsidRPr="00BD1D25">
        <w:rPr>
          <w:spacing w:val="-6"/>
        </w:rPr>
        <w:t xml:space="preserve"> </w:t>
      </w:r>
      <w:r w:rsidRPr="00BD1D25">
        <w:t>оплаты,</w:t>
      </w:r>
      <w:r w:rsidRPr="00BD1D25">
        <w:rPr>
          <w:spacing w:val="-5"/>
        </w:rPr>
        <w:t xml:space="preserve"> </w:t>
      </w:r>
      <w:r w:rsidRPr="00BD1D25">
        <w:t>взимаемой</w:t>
      </w:r>
      <w:r w:rsidRPr="00BD1D25">
        <w:rPr>
          <w:spacing w:val="-5"/>
        </w:rPr>
        <w:t xml:space="preserve"> </w:t>
      </w:r>
      <w:r w:rsidRPr="00BD1D25">
        <w:t>за</w:t>
      </w:r>
      <w:r w:rsidRPr="00BD1D25">
        <w:rPr>
          <w:spacing w:val="-4"/>
        </w:rPr>
        <w:t xml:space="preserve"> </w:t>
      </w:r>
      <w:r w:rsidRPr="00BD1D25">
        <w:t>предоставление</w:t>
      </w:r>
      <w:r w:rsidRPr="00BD1D25">
        <w:rPr>
          <w:spacing w:val="-4"/>
        </w:rPr>
        <w:t xml:space="preserve"> </w:t>
      </w:r>
      <w:r w:rsidRPr="00BD1D25">
        <w:t>муниципальной 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892"/>
        </w:tabs>
        <w:autoSpaceDE w:val="0"/>
        <w:autoSpaceDN w:val="0"/>
        <w:spacing w:after="0" w:line="240" w:lineRule="auto"/>
        <w:ind w:left="0" w:firstLine="709"/>
        <w:contextualSpacing w:val="0"/>
        <w:jc w:val="left"/>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 xml:space="preserve">бесплатно. </w:t>
      </w:r>
    </w:p>
    <w:p w:rsidR="00B775C8" w:rsidRPr="00BD1D25" w:rsidRDefault="00B775C8" w:rsidP="00015D1E">
      <w:pPr>
        <w:pStyle w:val="ac"/>
        <w:widowControl w:val="0"/>
        <w:tabs>
          <w:tab w:val="left" w:pos="1892"/>
        </w:tabs>
        <w:autoSpaceDE w:val="0"/>
        <w:autoSpaceDN w:val="0"/>
        <w:spacing w:after="0" w:line="240" w:lineRule="auto"/>
        <w:ind w:left="0"/>
        <w:contextualSpacing w:val="0"/>
        <w:jc w:val="left"/>
        <w:rPr>
          <w:rFonts w:cs="Times New Roman"/>
          <w:szCs w:val="28"/>
        </w:rPr>
      </w:pP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r w:rsidRPr="00BD1D25">
        <w:rPr>
          <w:rFonts w:cs="Times New Roman"/>
          <w:b/>
          <w:szCs w:val="28"/>
        </w:rPr>
        <w:t>Порядок, размер и основания взимания платы за предоставление услуг,</w:t>
      </w:r>
      <w:r w:rsidRPr="00BD1D25">
        <w:rPr>
          <w:rFonts w:cs="Times New Roman"/>
          <w:b/>
          <w:spacing w:val="-67"/>
          <w:szCs w:val="28"/>
        </w:rPr>
        <w:t xml:space="preserve"> </w:t>
      </w:r>
      <w:r w:rsidRPr="00BD1D25">
        <w:rPr>
          <w:rFonts w:cs="Times New Roman"/>
          <w:b/>
          <w:szCs w:val="28"/>
        </w:rPr>
        <w:t>которые</w:t>
      </w:r>
      <w:r w:rsidRPr="00BD1D25">
        <w:rPr>
          <w:rFonts w:cs="Times New Roman"/>
          <w:b/>
          <w:spacing w:val="-2"/>
          <w:szCs w:val="28"/>
        </w:rPr>
        <w:t xml:space="preserve"> </w:t>
      </w:r>
      <w:r w:rsidRPr="00BD1D25">
        <w:rPr>
          <w:rFonts w:cs="Times New Roman"/>
          <w:b/>
          <w:szCs w:val="28"/>
        </w:rPr>
        <w:t>являются</w:t>
      </w:r>
      <w:r w:rsidRPr="00BD1D25">
        <w:rPr>
          <w:rFonts w:cs="Times New Roman"/>
          <w:b/>
          <w:spacing w:val="-6"/>
          <w:szCs w:val="28"/>
        </w:rPr>
        <w:t xml:space="preserve"> </w:t>
      </w:r>
      <w:r w:rsidRPr="00BD1D25">
        <w:rPr>
          <w:rFonts w:cs="Times New Roman"/>
          <w:b/>
          <w:szCs w:val="28"/>
        </w:rPr>
        <w:t>необходимыми</w:t>
      </w:r>
      <w:r w:rsidRPr="00BD1D25">
        <w:rPr>
          <w:rFonts w:cs="Times New Roman"/>
          <w:b/>
          <w:spacing w:val="-3"/>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обязательными</w:t>
      </w:r>
      <w:r w:rsidRPr="00BD1D25">
        <w:rPr>
          <w:rFonts w:cs="Times New Roman"/>
          <w:b/>
          <w:spacing w:val="-1"/>
          <w:szCs w:val="28"/>
        </w:rPr>
        <w:t xml:space="preserve"> </w:t>
      </w:r>
      <w:r w:rsidRPr="00BD1D25">
        <w:rPr>
          <w:rFonts w:cs="Times New Roman"/>
          <w:b/>
          <w:szCs w:val="28"/>
        </w:rPr>
        <w:t>для</w:t>
      </w:r>
      <w:r w:rsidRPr="00BD1D25">
        <w:rPr>
          <w:rFonts w:cs="Times New Roman"/>
          <w:b/>
          <w:spacing w:val="-6"/>
          <w:szCs w:val="28"/>
        </w:rPr>
        <w:t xml:space="preserve"> </w:t>
      </w:r>
      <w:r w:rsidRPr="00BD1D25">
        <w:rPr>
          <w:rFonts w:cs="Times New Roman"/>
          <w:b/>
          <w:szCs w:val="28"/>
        </w:rPr>
        <w:t>предоставления муниципальной услуги, включая информацию о методике</w:t>
      </w:r>
      <w:r w:rsidRPr="00BD1D25">
        <w:rPr>
          <w:rFonts w:cs="Times New Roman"/>
          <w:b/>
          <w:spacing w:val="-67"/>
          <w:szCs w:val="28"/>
        </w:rPr>
        <w:t xml:space="preserve"> </w:t>
      </w:r>
      <w:r w:rsidRPr="00BD1D25">
        <w:rPr>
          <w:rFonts w:cs="Times New Roman"/>
          <w:b/>
          <w:szCs w:val="28"/>
        </w:rPr>
        <w:t>расчета размера</w:t>
      </w:r>
      <w:r w:rsidRPr="00BD1D25">
        <w:rPr>
          <w:rFonts w:cs="Times New Roman"/>
          <w:b/>
          <w:spacing w:val="1"/>
          <w:szCs w:val="28"/>
        </w:rPr>
        <w:t xml:space="preserve"> </w:t>
      </w:r>
      <w:r w:rsidRPr="00BD1D25">
        <w:rPr>
          <w:rFonts w:cs="Times New Roman"/>
          <w:b/>
          <w:szCs w:val="28"/>
        </w:rPr>
        <w:t>такой</w:t>
      </w:r>
      <w:r w:rsidRPr="00BD1D25">
        <w:rPr>
          <w:rFonts w:cs="Times New Roman"/>
          <w:b/>
          <w:spacing w:val="-1"/>
          <w:szCs w:val="28"/>
        </w:rPr>
        <w:t xml:space="preserve"> </w:t>
      </w:r>
      <w:r w:rsidRPr="00BD1D25">
        <w:rPr>
          <w:rFonts w:cs="Times New Roman"/>
          <w:b/>
          <w:szCs w:val="28"/>
        </w:rPr>
        <w:t>платы</w:t>
      </w: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t>За</w:t>
      </w:r>
      <w:r w:rsidRPr="00BD1D25">
        <w:rPr>
          <w:spacing w:val="1"/>
        </w:rPr>
        <w:t xml:space="preserve"> </w:t>
      </w:r>
      <w:r w:rsidRPr="00BD1D25">
        <w:t>предоставление</w:t>
      </w:r>
      <w:r w:rsidRPr="00BD1D25">
        <w:rPr>
          <w:spacing w:val="1"/>
        </w:rPr>
        <w:t xml:space="preserve"> </w:t>
      </w:r>
      <w:r w:rsidRPr="00BD1D25">
        <w:t>услуг,</w:t>
      </w:r>
      <w:r w:rsidRPr="00BD1D25">
        <w:rPr>
          <w:spacing w:val="1"/>
        </w:rPr>
        <w:t xml:space="preserve"> </w:t>
      </w:r>
      <w:r w:rsidRPr="00BD1D25">
        <w:t>необходимых</w:t>
      </w:r>
      <w:r w:rsidRPr="00BD1D25">
        <w:rPr>
          <w:spacing w:val="1"/>
        </w:rPr>
        <w:t xml:space="preserve"> </w:t>
      </w:r>
      <w:r w:rsidRPr="00BD1D25">
        <w:t>и</w:t>
      </w:r>
      <w:r w:rsidRPr="00BD1D25">
        <w:rPr>
          <w:spacing w:val="1"/>
        </w:rPr>
        <w:t xml:space="preserve"> </w:t>
      </w:r>
      <w:r w:rsidRPr="00BD1D25">
        <w:t>обязательных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2"/>
        </w:rPr>
        <w:t xml:space="preserve"> </w:t>
      </w:r>
      <w:r w:rsidRPr="00BD1D25">
        <w:t>не</w:t>
      </w:r>
      <w:r w:rsidRPr="00BD1D25">
        <w:rPr>
          <w:spacing w:val="-4"/>
        </w:rPr>
        <w:t xml:space="preserve"> </w:t>
      </w:r>
      <w:r w:rsidRPr="00BD1D25">
        <w:t>предусмотрена</w:t>
      </w:r>
      <w:r w:rsidRPr="00BD1D25">
        <w:rPr>
          <w:spacing w:val="-4"/>
        </w:rPr>
        <w:t xml:space="preserve"> </w:t>
      </w:r>
      <w:r w:rsidRPr="00BD1D25">
        <w:t>плата</w:t>
      </w:r>
      <w:r w:rsidRPr="00BD1D25">
        <w:rPr>
          <w:rFonts w:cs="Times New Roman"/>
          <w:szCs w:val="28"/>
        </w:rPr>
        <w:t>.</w:t>
      </w:r>
    </w:p>
    <w:p w:rsidR="00B775C8" w:rsidRPr="00BD1D25" w:rsidRDefault="00B775C8" w:rsidP="00015D1E">
      <w:pPr>
        <w:pStyle w:val="aff1"/>
        <w:ind w:firstLine="709"/>
      </w:pPr>
    </w:p>
    <w:p w:rsidR="00B775C8" w:rsidRPr="00BD1D25" w:rsidRDefault="00B775C8" w:rsidP="00015D1E">
      <w:pPr>
        <w:pStyle w:val="110"/>
        <w:ind w:left="0" w:firstLine="709"/>
      </w:pPr>
      <w:r w:rsidRPr="00BD1D25">
        <w:t>Максимальный срок ожидания в очереди при подаче запроса о</w:t>
      </w:r>
      <w:r w:rsidRPr="00BD1D25">
        <w:rPr>
          <w:spacing w:val="1"/>
        </w:rPr>
        <w:t xml:space="preserve"> </w:t>
      </w:r>
      <w:r w:rsidRPr="00BD1D25">
        <w:t>предоставлении</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5"/>
        </w:rPr>
        <w:t xml:space="preserve"> </w:t>
      </w:r>
      <w:r w:rsidRPr="00BD1D25">
        <w:t>и</w:t>
      </w:r>
      <w:r w:rsidRPr="00BD1D25">
        <w:rPr>
          <w:spacing w:val="-6"/>
        </w:rPr>
        <w:t xml:space="preserve"> </w:t>
      </w:r>
      <w:r w:rsidRPr="00BD1D25">
        <w:t>при</w:t>
      </w:r>
      <w:r w:rsidRPr="00BD1D25">
        <w:rPr>
          <w:spacing w:val="-3"/>
        </w:rPr>
        <w:t xml:space="preserve"> </w:t>
      </w:r>
      <w:r w:rsidRPr="00BD1D25">
        <w:t>получении</w:t>
      </w:r>
    </w:p>
    <w:p w:rsidR="00B775C8" w:rsidRPr="00BD1D25" w:rsidRDefault="00B775C8" w:rsidP="00015D1E">
      <w:pPr>
        <w:spacing w:after="0" w:line="240" w:lineRule="auto"/>
        <w:jc w:val="center"/>
        <w:rPr>
          <w:rFonts w:cs="Times New Roman"/>
          <w:b/>
          <w:szCs w:val="28"/>
        </w:rPr>
      </w:pPr>
      <w:r w:rsidRPr="00BD1D25">
        <w:rPr>
          <w:rFonts w:cs="Times New Roman"/>
          <w:b/>
          <w:szCs w:val="28"/>
        </w:rPr>
        <w:t>результата</w:t>
      </w:r>
      <w:r w:rsidRPr="00BD1D25">
        <w:rPr>
          <w:rFonts w:cs="Times New Roman"/>
          <w:b/>
          <w:spacing w:val="-4"/>
          <w:szCs w:val="28"/>
        </w:rPr>
        <w:t xml:space="preserve"> </w:t>
      </w:r>
      <w:r w:rsidRPr="00BD1D25">
        <w:rPr>
          <w:rFonts w:cs="Times New Roman"/>
          <w:b/>
          <w:szCs w:val="28"/>
        </w:rPr>
        <w:t>предоставления</w:t>
      </w:r>
      <w:r w:rsidRPr="00BD1D25">
        <w:rPr>
          <w:rFonts w:cs="Times New Roman"/>
          <w:b/>
          <w:spacing w:val="-7"/>
          <w:szCs w:val="28"/>
        </w:rPr>
        <w:t xml:space="preserve"> </w:t>
      </w:r>
      <w:r w:rsidRPr="00BD1D25">
        <w:rPr>
          <w:rFonts w:cs="Times New Roman"/>
          <w:b/>
          <w:szCs w:val="28"/>
        </w:rPr>
        <w:t>муниципальной</w:t>
      </w:r>
      <w:r w:rsidRPr="00BD1D25">
        <w:rPr>
          <w:rFonts w:cs="Times New Roman"/>
          <w:b/>
          <w:spacing w:val="-9"/>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Максимальный</w:t>
      </w:r>
      <w:r w:rsidRPr="00BD1D25">
        <w:rPr>
          <w:rFonts w:cs="Times New Roman"/>
          <w:spacing w:val="1"/>
          <w:szCs w:val="28"/>
        </w:rPr>
        <w:t xml:space="preserve"> </w:t>
      </w:r>
      <w:r w:rsidRPr="00BD1D25">
        <w:rPr>
          <w:rFonts w:cs="Times New Roman"/>
          <w:szCs w:val="28"/>
        </w:rPr>
        <w:t>срок</w:t>
      </w:r>
      <w:r w:rsidRPr="00BD1D25">
        <w:rPr>
          <w:rFonts w:cs="Times New Roman"/>
          <w:spacing w:val="1"/>
          <w:szCs w:val="28"/>
        </w:rPr>
        <w:t xml:space="preserve"> </w:t>
      </w:r>
      <w:r w:rsidRPr="00BD1D25">
        <w:rPr>
          <w:rFonts w:cs="Times New Roman"/>
          <w:szCs w:val="28"/>
        </w:rPr>
        <w:t>ожидания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подаче</w:t>
      </w:r>
      <w:r w:rsidRPr="00BD1D25">
        <w:rPr>
          <w:rFonts w:cs="Times New Roman"/>
          <w:spacing w:val="1"/>
          <w:szCs w:val="28"/>
        </w:rPr>
        <w:t xml:space="preserve"> </w:t>
      </w:r>
      <w:r w:rsidRPr="00BD1D25">
        <w:rPr>
          <w:rFonts w:cs="Times New Roman"/>
          <w:szCs w:val="28"/>
        </w:rPr>
        <w:t>запроса</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 органе или многофункциональном центре составляет не более 15</w:t>
      </w:r>
      <w:r w:rsidRPr="00BD1D25">
        <w:rPr>
          <w:rFonts w:cs="Times New Roman"/>
          <w:spacing w:val="-67"/>
          <w:szCs w:val="28"/>
        </w:rPr>
        <w:t xml:space="preserve"> </w:t>
      </w:r>
      <w:r w:rsidRPr="00BD1D25">
        <w:rPr>
          <w:rFonts w:cs="Times New Roman"/>
          <w:szCs w:val="28"/>
        </w:rPr>
        <w:t>минут.</w:t>
      </w:r>
    </w:p>
    <w:p w:rsidR="00B775C8" w:rsidRPr="00BD1D25" w:rsidRDefault="00B775C8" w:rsidP="00015D1E">
      <w:pPr>
        <w:pStyle w:val="aff1"/>
        <w:ind w:firstLine="709"/>
      </w:pPr>
    </w:p>
    <w:p w:rsidR="00B775C8" w:rsidRPr="00BD1D25" w:rsidRDefault="00B775C8" w:rsidP="00015D1E">
      <w:pPr>
        <w:pStyle w:val="110"/>
        <w:ind w:left="0" w:firstLine="709"/>
      </w:pPr>
      <w:r w:rsidRPr="00BD1D25">
        <w:t>Срок и порядок регистрации запроса заявителя о предоставлении</w:t>
      </w:r>
      <w:r w:rsidRPr="00BD1D25">
        <w:rPr>
          <w:spacing w:val="1"/>
        </w:rPr>
        <w:t xml:space="preserve"> </w:t>
      </w:r>
      <w:r w:rsidRPr="00BD1D25">
        <w:t>муниципальной</w:t>
      </w:r>
      <w:r w:rsidRPr="00BD1D25">
        <w:rPr>
          <w:spacing w:val="-3"/>
        </w:rPr>
        <w:t xml:space="preserve"> </w:t>
      </w:r>
      <w:r w:rsidRPr="00BD1D25">
        <w:t>услуги,</w:t>
      </w:r>
      <w:r w:rsidRPr="00BD1D25">
        <w:rPr>
          <w:spacing w:val="-3"/>
        </w:rPr>
        <w:t xml:space="preserve"> </w:t>
      </w:r>
      <w:r w:rsidRPr="00BD1D25">
        <w:t>в</w:t>
      </w:r>
      <w:r w:rsidRPr="00BD1D25">
        <w:rPr>
          <w:spacing w:val="-3"/>
        </w:rPr>
        <w:t xml:space="preserve"> </w:t>
      </w:r>
      <w:r w:rsidRPr="00BD1D25">
        <w:t>том</w:t>
      </w:r>
      <w:r w:rsidRPr="00BD1D25">
        <w:rPr>
          <w:spacing w:val="-2"/>
        </w:rPr>
        <w:t xml:space="preserve"> </w:t>
      </w:r>
      <w:r w:rsidRPr="00BD1D25">
        <w:t>числе</w:t>
      </w:r>
      <w:r w:rsidRPr="00BD1D25">
        <w:rPr>
          <w:spacing w:val="-5"/>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647"/>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подлежит</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w:t>
      </w:r>
      <w:r w:rsidRPr="00BD1D25">
        <w:rPr>
          <w:rFonts w:cs="Times New Roman"/>
          <w:spacing w:val="1"/>
          <w:szCs w:val="28"/>
        </w:rPr>
        <w:t xml:space="preserve"> </w:t>
      </w:r>
      <w:r w:rsidRPr="00BD1D25">
        <w:rPr>
          <w:rFonts w:cs="Times New Roman"/>
          <w:szCs w:val="28"/>
        </w:rPr>
        <w:t>органе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течение</w:t>
      </w:r>
      <w:r w:rsidRPr="00BD1D25">
        <w:rPr>
          <w:rFonts w:cs="Times New Roman"/>
          <w:spacing w:val="-10"/>
          <w:szCs w:val="28"/>
        </w:rPr>
        <w:t xml:space="preserve"> </w:t>
      </w:r>
      <w:r w:rsidRPr="00BD1D25">
        <w:rPr>
          <w:rFonts w:cs="Times New Roman"/>
          <w:szCs w:val="28"/>
        </w:rPr>
        <w:t>1</w:t>
      </w:r>
      <w:r w:rsidRPr="00BD1D25">
        <w:rPr>
          <w:rFonts w:cs="Times New Roman"/>
          <w:spacing w:val="-11"/>
          <w:szCs w:val="28"/>
        </w:rPr>
        <w:t xml:space="preserve"> </w:t>
      </w:r>
      <w:r w:rsidRPr="00BD1D25">
        <w:rPr>
          <w:rFonts w:cs="Times New Roman"/>
          <w:szCs w:val="28"/>
        </w:rPr>
        <w:t>рабочего</w:t>
      </w:r>
      <w:r w:rsidRPr="00BD1D25">
        <w:rPr>
          <w:rFonts w:cs="Times New Roman"/>
          <w:spacing w:val="-8"/>
          <w:szCs w:val="28"/>
        </w:rPr>
        <w:t xml:space="preserve"> </w:t>
      </w:r>
      <w:r w:rsidRPr="00BD1D25">
        <w:rPr>
          <w:rFonts w:cs="Times New Roman"/>
          <w:szCs w:val="28"/>
        </w:rPr>
        <w:t>дня</w:t>
      </w:r>
      <w:r w:rsidRPr="00BD1D25">
        <w:rPr>
          <w:rFonts w:cs="Times New Roman"/>
          <w:spacing w:val="-10"/>
          <w:szCs w:val="28"/>
        </w:rPr>
        <w:t xml:space="preserve"> </w:t>
      </w:r>
      <w:r w:rsidRPr="00BD1D25">
        <w:rPr>
          <w:rFonts w:cs="Times New Roman"/>
          <w:szCs w:val="28"/>
        </w:rPr>
        <w:t>со</w:t>
      </w:r>
      <w:r w:rsidRPr="00BD1D25">
        <w:rPr>
          <w:rFonts w:cs="Times New Roman"/>
          <w:spacing w:val="-10"/>
          <w:szCs w:val="28"/>
        </w:rPr>
        <w:t xml:space="preserve"> </w:t>
      </w:r>
      <w:r w:rsidRPr="00BD1D25">
        <w:rPr>
          <w:rFonts w:cs="Times New Roman"/>
          <w:szCs w:val="28"/>
        </w:rPr>
        <w:t>дня</w:t>
      </w:r>
      <w:r w:rsidRPr="00BD1D25">
        <w:rPr>
          <w:rFonts w:cs="Times New Roman"/>
          <w:spacing w:val="-11"/>
          <w:szCs w:val="28"/>
        </w:rPr>
        <w:t xml:space="preserve"> </w:t>
      </w:r>
      <w:r w:rsidRPr="00BD1D25">
        <w:rPr>
          <w:rFonts w:cs="Times New Roman"/>
          <w:szCs w:val="28"/>
        </w:rPr>
        <w:t>получения</w:t>
      </w:r>
      <w:r w:rsidRPr="00BD1D25">
        <w:rPr>
          <w:rFonts w:cs="Times New Roman"/>
          <w:spacing w:val="-10"/>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и</w:t>
      </w:r>
      <w:r w:rsidRPr="00BD1D25">
        <w:rPr>
          <w:rFonts w:cs="Times New Roman"/>
          <w:spacing w:val="-11"/>
          <w:szCs w:val="28"/>
        </w:rPr>
        <w:t xml:space="preserve"> </w:t>
      </w:r>
      <w:r w:rsidRPr="00BD1D25">
        <w:rPr>
          <w:rFonts w:cs="Times New Roman"/>
          <w:szCs w:val="28"/>
        </w:rPr>
        <w:t>документов,</w:t>
      </w:r>
      <w:r w:rsidRPr="00BD1D25">
        <w:rPr>
          <w:rFonts w:cs="Times New Roman"/>
          <w:spacing w:val="-11"/>
          <w:szCs w:val="28"/>
        </w:rPr>
        <w:t xml:space="preserve"> </w:t>
      </w:r>
      <w:r w:rsidRPr="00BD1D25">
        <w:rPr>
          <w:rFonts w:cs="Times New Roman"/>
          <w:szCs w:val="28"/>
        </w:rPr>
        <w:t>необходимых</w:t>
      </w:r>
      <w:r w:rsidRPr="00BD1D25">
        <w:rPr>
          <w:rFonts w:cs="Times New Roman"/>
          <w:spacing w:val="-10"/>
          <w:szCs w:val="28"/>
        </w:rPr>
        <w:t xml:space="preserve"> </w:t>
      </w:r>
      <w:r w:rsidRPr="00BD1D25">
        <w:rPr>
          <w:rFonts w:cs="Times New Roman"/>
          <w:szCs w:val="28"/>
        </w:rPr>
        <w:t>для</w:t>
      </w:r>
      <w:r w:rsidRPr="00BD1D25">
        <w:rPr>
          <w:rFonts w:cs="Times New Roman"/>
          <w:spacing w:val="-67"/>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ff1"/>
        <w:ind w:firstLine="709"/>
      </w:pPr>
    </w:p>
    <w:p w:rsidR="00B775C8" w:rsidRPr="00BD1D25" w:rsidRDefault="00B775C8" w:rsidP="00015D1E">
      <w:pPr>
        <w:pStyle w:val="110"/>
        <w:tabs>
          <w:tab w:val="left" w:pos="0"/>
        </w:tabs>
        <w:ind w:left="0" w:firstLine="709"/>
      </w:pPr>
      <w:r w:rsidRPr="00BD1D25">
        <w:t>Требования к помещениям, в которых предоставляется муниципальная</w:t>
      </w:r>
      <w:r w:rsidRPr="00BD1D25">
        <w:rPr>
          <w:spacing w:val="-4"/>
        </w:rPr>
        <w:t xml:space="preserve"> </w:t>
      </w:r>
      <w:r w:rsidRPr="00BD1D25">
        <w:t>услуга</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491"/>
        </w:tabs>
        <w:autoSpaceDE w:val="0"/>
        <w:autoSpaceDN w:val="0"/>
        <w:spacing w:after="0" w:line="240" w:lineRule="auto"/>
        <w:ind w:left="0" w:firstLine="709"/>
        <w:contextualSpacing w:val="0"/>
        <w:jc w:val="both"/>
        <w:rPr>
          <w:rFonts w:cs="Times New Roman"/>
          <w:szCs w:val="28"/>
        </w:rPr>
      </w:pPr>
      <w:r w:rsidRPr="00BD1D25">
        <w:rPr>
          <w:rFonts w:cs="Times New Roman"/>
          <w:szCs w:val="28"/>
        </w:rPr>
        <w:t>Местоположение административных зданий, в которых осуществляется</w:t>
      </w:r>
      <w:r w:rsidRPr="00BD1D25">
        <w:rPr>
          <w:rFonts w:cs="Times New Roman"/>
          <w:spacing w:val="1"/>
          <w:szCs w:val="28"/>
        </w:rPr>
        <w:t xml:space="preserve"> </w:t>
      </w:r>
      <w:r w:rsidRPr="00BD1D25">
        <w:rPr>
          <w:rFonts w:cs="Times New Roman"/>
          <w:szCs w:val="28"/>
        </w:rPr>
        <w:t>прием заявлений и документов, необходимых для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выдача</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должно</w:t>
      </w:r>
      <w:r w:rsidRPr="00BD1D25">
        <w:rPr>
          <w:rFonts w:cs="Times New Roman"/>
          <w:spacing w:val="1"/>
          <w:szCs w:val="28"/>
        </w:rPr>
        <w:t xml:space="preserve"> </w:t>
      </w:r>
      <w:r w:rsidRPr="00BD1D25">
        <w:rPr>
          <w:rFonts w:cs="Times New Roman"/>
          <w:szCs w:val="28"/>
        </w:rPr>
        <w:t>обеспечивать</w:t>
      </w:r>
      <w:r w:rsidRPr="00BD1D25">
        <w:rPr>
          <w:rFonts w:cs="Times New Roman"/>
          <w:spacing w:val="1"/>
          <w:szCs w:val="28"/>
        </w:rPr>
        <w:t xml:space="preserve"> </w:t>
      </w:r>
      <w:r w:rsidRPr="00BD1D25">
        <w:rPr>
          <w:rFonts w:cs="Times New Roman"/>
          <w:szCs w:val="28"/>
        </w:rPr>
        <w:t>удобство</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граждан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точки</w:t>
      </w:r>
      <w:r w:rsidRPr="00BD1D25">
        <w:rPr>
          <w:rFonts w:cs="Times New Roman"/>
          <w:spacing w:val="1"/>
          <w:szCs w:val="28"/>
        </w:rPr>
        <w:t xml:space="preserve"> </w:t>
      </w:r>
      <w:r w:rsidRPr="00BD1D25">
        <w:rPr>
          <w:rFonts w:cs="Times New Roman"/>
          <w:szCs w:val="28"/>
        </w:rPr>
        <w:t>зрения</w:t>
      </w:r>
      <w:r w:rsidRPr="00BD1D25">
        <w:rPr>
          <w:rFonts w:cs="Times New Roman"/>
          <w:spacing w:val="1"/>
          <w:szCs w:val="28"/>
        </w:rPr>
        <w:t xml:space="preserve"> </w:t>
      </w:r>
      <w:r w:rsidRPr="00BD1D25">
        <w:rPr>
          <w:rFonts w:cs="Times New Roman"/>
          <w:szCs w:val="28"/>
        </w:rPr>
        <w:t>пешеходной</w:t>
      </w:r>
      <w:r w:rsidRPr="00BD1D25">
        <w:rPr>
          <w:rFonts w:cs="Times New Roman"/>
          <w:spacing w:val="1"/>
          <w:szCs w:val="28"/>
        </w:rPr>
        <w:t xml:space="preserve"> </w:t>
      </w:r>
      <w:r w:rsidRPr="00BD1D25">
        <w:rPr>
          <w:rFonts w:cs="Times New Roman"/>
          <w:szCs w:val="28"/>
        </w:rPr>
        <w:t>доступности</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остановок</w:t>
      </w:r>
      <w:r w:rsidRPr="00BD1D25">
        <w:rPr>
          <w:rFonts w:cs="Times New Roman"/>
          <w:spacing w:val="1"/>
          <w:szCs w:val="28"/>
        </w:rPr>
        <w:t xml:space="preserve"> </w:t>
      </w:r>
      <w:r w:rsidRPr="00BD1D25">
        <w:rPr>
          <w:rFonts w:cs="Times New Roman"/>
          <w:szCs w:val="28"/>
        </w:rPr>
        <w:t>общественного</w:t>
      </w:r>
      <w:r w:rsidRPr="00BD1D25">
        <w:rPr>
          <w:rFonts w:cs="Times New Roman"/>
          <w:spacing w:val="1"/>
          <w:szCs w:val="28"/>
        </w:rPr>
        <w:t xml:space="preserve"> </w:t>
      </w:r>
      <w:r w:rsidRPr="00BD1D25">
        <w:rPr>
          <w:rFonts w:cs="Times New Roman"/>
          <w:szCs w:val="28"/>
        </w:rPr>
        <w:t>транспорта.</w:t>
      </w:r>
    </w:p>
    <w:p w:rsidR="00B775C8" w:rsidRPr="00BD1D25" w:rsidRDefault="00B775C8" w:rsidP="00015D1E">
      <w:pPr>
        <w:pStyle w:val="aff1"/>
        <w:ind w:firstLine="709"/>
        <w:jc w:val="both"/>
      </w:pPr>
      <w:r w:rsidRPr="00BD1D25">
        <w:t>В случае, если имеется возможность организации стоянки (парковки) возле</w:t>
      </w:r>
      <w:r w:rsidRPr="00BD1D25">
        <w:rPr>
          <w:spacing w:val="1"/>
        </w:rPr>
        <w:t xml:space="preserve"> </w:t>
      </w:r>
      <w:r w:rsidRPr="00BD1D25">
        <w:t>здания (строения), в котором размещено помещение приема и выдачи документов,</w:t>
      </w:r>
      <w:r w:rsidRPr="00BD1D25">
        <w:rPr>
          <w:spacing w:val="1"/>
        </w:rPr>
        <w:t xml:space="preserve"> </w:t>
      </w:r>
      <w:r w:rsidRPr="00BD1D25">
        <w:t>организовывается</w:t>
      </w:r>
      <w:r w:rsidRPr="00BD1D25">
        <w:rPr>
          <w:spacing w:val="1"/>
        </w:rPr>
        <w:t xml:space="preserve"> </w:t>
      </w:r>
      <w:r w:rsidRPr="00BD1D25">
        <w:t>стоянка</w:t>
      </w:r>
      <w:r w:rsidRPr="00BD1D25">
        <w:rPr>
          <w:spacing w:val="1"/>
        </w:rPr>
        <w:t xml:space="preserve"> </w:t>
      </w:r>
      <w:r w:rsidRPr="00BD1D25">
        <w:t>(парковка)</w:t>
      </w:r>
      <w:r w:rsidRPr="00BD1D25">
        <w:rPr>
          <w:spacing w:val="1"/>
        </w:rPr>
        <w:t xml:space="preserve"> </w:t>
      </w:r>
      <w:r w:rsidRPr="00BD1D25">
        <w:t>для</w:t>
      </w:r>
      <w:r w:rsidRPr="00BD1D25">
        <w:rPr>
          <w:spacing w:val="1"/>
        </w:rPr>
        <w:t xml:space="preserve"> </w:t>
      </w:r>
      <w:r w:rsidRPr="00BD1D25">
        <w:t>личного</w:t>
      </w:r>
      <w:r w:rsidRPr="00BD1D25">
        <w:rPr>
          <w:spacing w:val="1"/>
        </w:rPr>
        <w:t xml:space="preserve"> </w:t>
      </w:r>
      <w:r w:rsidRPr="00BD1D25">
        <w:t>автомобильного</w:t>
      </w:r>
      <w:r w:rsidRPr="00BD1D25">
        <w:rPr>
          <w:spacing w:val="1"/>
        </w:rPr>
        <w:t xml:space="preserve"> </w:t>
      </w:r>
      <w:r w:rsidRPr="00BD1D25">
        <w:t>транспорта</w:t>
      </w:r>
      <w:r w:rsidRPr="00BD1D25">
        <w:rPr>
          <w:spacing w:val="1"/>
        </w:rPr>
        <w:t xml:space="preserve"> </w:t>
      </w:r>
      <w:r w:rsidRPr="00BD1D25">
        <w:t>заявителей.</w:t>
      </w:r>
      <w:r w:rsidRPr="00BD1D25">
        <w:rPr>
          <w:spacing w:val="-3"/>
        </w:rPr>
        <w:t xml:space="preserve"> </w:t>
      </w:r>
      <w:r w:rsidRPr="00BD1D25">
        <w:t>За</w:t>
      </w:r>
      <w:r w:rsidRPr="00BD1D25">
        <w:rPr>
          <w:spacing w:val="-5"/>
        </w:rPr>
        <w:t xml:space="preserve"> </w:t>
      </w:r>
      <w:r w:rsidRPr="00BD1D25">
        <w:t>пользование</w:t>
      </w:r>
      <w:r w:rsidRPr="00BD1D25">
        <w:rPr>
          <w:spacing w:val="-2"/>
        </w:rPr>
        <w:t xml:space="preserve"> </w:t>
      </w:r>
      <w:r w:rsidRPr="00BD1D25">
        <w:t>стоянкой</w:t>
      </w:r>
      <w:r w:rsidRPr="00BD1D25">
        <w:rPr>
          <w:spacing w:val="-2"/>
        </w:rPr>
        <w:t xml:space="preserve"> </w:t>
      </w:r>
      <w:r w:rsidRPr="00BD1D25">
        <w:t>(парковкой)</w:t>
      </w:r>
      <w:r w:rsidRPr="00BD1D25">
        <w:rPr>
          <w:spacing w:val="-1"/>
        </w:rPr>
        <w:t xml:space="preserve"> </w:t>
      </w:r>
      <w:r w:rsidRPr="00BD1D25">
        <w:t>с</w:t>
      </w:r>
      <w:r w:rsidRPr="00BD1D25">
        <w:rPr>
          <w:spacing w:val="-3"/>
        </w:rPr>
        <w:t xml:space="preserve"> </w:t>
      </w:r>
      <w:r w:rsidRPr="00BD1D25">
        <w:t>заявителей</w:t>
      </w:r>
      <w:r w:rsidRPr="00BD1D25">
        <w:rPr>
          <w:spacing w:val="-1"/>
        </w:rPr>
        <w:t xml:space="preserve"> </w:t>
      </w:r>
      <w:r w:rsidRPr="00BD1D25">
        <w:t>плата</w:t>
      </w:r>
      <w:r w:rsidRPr="00BD1D25">
        <w:rPr>
          <w:spacing w:val="-6"/>
        </w:rPr>
        <w:t xml:space="preserve"> </w:t>
      </w:r>
      <w:r w:rsidRPr="00BD1D25">
        <w:t>не</w:t>
      </w:r>
      <w:r w:rsidRPr="00BD1D25">
        <w:rPr>
          <w:spacing w:val="-1"/>
        </w:rPr>
        <w:t xml:space="preserve"> </w:t>
      </w:r>
      <w:r w:rsidRPr="00BD1D25">
        <w:t>взимается.</w:t>
      </w:r>
    </w:p>
    <w:p w:rsidR="00B775C8" w:rsidRPr="00BD1D25" w:rsidRDefault="00B775C8" w:rsidP="00015D1E">
      <w:pPr>
        <w:pStyle w:val="aff1"/>
        <w:ind w:firstLine="709"/>
        <w:jc w:val="both"/>
      </w:pPr>
      <w:r w:rsidRPr="00BD1D25">
        <w:lastRenderedPageBreak/>
        <w:t>Для парковки специальных автотранспортных средств инвалидов на стоянке</w:t>
      </w:r>
      <w:r w:rsidRPr="00BD1D25">
        <w:rPr>
          <w:spacing w:val="1"/>
        </w:rPr>
        <w:t xml:space="preserve"> </w:t>
      </w:r>
      <w:r w:rsidRPr="00BD1D25">
        <w:rPr>
          <w:spacing w:val="-1"/>
        </w:rPr>
        <w:t>(парковке)</w:t>
      </w:r>
      <w:r w:rsidRPr="00BD1D25">
        <w:rPr>
          <w:spacing w:val="-16"/>
        </w:rPr>
        <w:t xml:space="preserve"> </w:t>
      </w:r>
      <w:r w:rsidRPr="00BD1D25">
        <w:t>выделяется</w:t>
      </w:r>
      <w:r w:rsidRPr="00BD1D25">
        <w:rPr>
          <w:spacing w:val="-15"/>
        </w:rPr>
        <w:t xml:space="preserve"> </w:t>
      </w:r>
      <w:r w:rsidRPr="00BD1D25">
        <w:t>не</w:t>
      </w:r>
      <w:r w:rsidRPr="00BD1D25">
        <w:rPr>
          <w:spacing w:val="-16"/>
        </w:rPr>
        <w:t xml:space="preserve"> </w:t>
      </w:r>
      <w:r w:rsidRPr="00BD1D25">
        <w:t>менее</w:t>
      </w:r>
      <w:r w:rsidRPr="00BD1D25">
        <w:rPr>
          <w:spacing w:val="-15"/>
        </w:rPr>
        <w:t xml:space="preserve"> </w:t>
      </w:r>
      <w:r w:rsidRPr="00BD1D25">
        <w:t>10%</w:t>
      </w:r>
      <w:r w:rsidRPr="00BD1D25">
        <w:rPr>
          <w:spacing w:val="-17"/>
        </w:rPr>
        <w:t xml:space="preserve"> </w:t>
      </w:r>
      <w:r w:rsidRPr="00BD1D25">
        <w:t>мест</w:t>
      </w:r>
      <w:r w:rsidRPr="00BD1D25">
        <w:rPr>
          <w:spacing w:val="-16"/>
        </w:rPr>
        <w:t xml:space="preserve"> </w:t>
      </w:r>
      <w:r w:rsidRPr="00BD1D25">
        <w:t>(но</w:t>
      </w:r>
      <w:r w:rsidRPr="00BD1D25">
        <w:rPr>
          <w:spacing w:val="-14"/>
        </w:rPr>
        <w:t xml:space="preserve"> </w:t>
      </w:r>
      <w:r w:rsidRPr="00BD1D25">
        <w:t>не</w:t>
      </w:r>
      <w:r w:rsidRPr="00BD1D25">
        <w:rPr>
          <w:spacing w:val="-16"/>
        </w:rPr>
        <w:t xml:space="preserve"> </w:t>
      </w:r>
      <w:r w:rsidRPr="00BD1D25">
        <w:t>менее</w:t>
      </w:r>
      <w:r w:rsidRPr="00BD1D25">
        <w:rPr>
          <w:spacing w:val="-15"/>
        </w:rPr>
        <w:t xml:space="preserve"> </w:t>
      </w:r>
      <w:r w:rsidRPr="00BD1D25">
        <w:t>одного</w:t>
      </w:r>
      <w:r w:rsidRPr="00BD1D25">
        <w:rPr>
          <w:spacing w:val="-15"/>
        </w:rPr>
        <w:t xml:space="preserve"> </w:t>
      </w:r>
      <w:r w:rsidRPr="00BD1D25">
        <w:t>места)</w:t>
      </w:r>
      <w:r w:rsidRPr="00BD1D25">
        <w:rPr>
          <w:spacing w:val="-15"/>
        </w:rPr>
        <w:t xml:space="preserve"> </w:t>
      </w:r>
      <w:r w:rsidRPr="00BD1D25">
        <w:t>для</w:t>
      </w:r>
      <w:r w:rsidRPr="00BD1D25">
        <w:rPr>
          <w:spacing w:val="-17"/>
        </w:rPr>
        <w:t xml:space="preserve"> </w:t>
      </w:r>
      <w:r w:rsidRPr="00BD1D25">
        <w:t>бесплатной</w:t>
      </w:r>
      <w:r w:rsidRPr="00BD1D25">
        <w:rPr>
          <w:spacing w:val="-68"/>
        </w:rPr>
        <w:t xml:space="preserve"> </w:t>
      </w:r>
      <w:r w:rsidRPr="00BD1D25">
        <w:t>парковки</w:t>
      </w:r>
      <w:r w:rsidRPr="00BD1D25">
        <w:rPr>
          <w:spacing w:val="1"/>
        </w:rPr>
        <w:t xml:space="preserve"> </w:t>
      </w:r>
      <w:r w:rsidRPr="00BD1D25">
        <w:t>транспортных</w:t>
      </w:r>
      <w:r w:rsidRPr="00BD1D25">
        <w:rPr>
          <w:spacing w:val="1"/>
        </w:rPr>
        <w:t xml:space="preserve"> </w:t>
      </w:r>
      <w:r w:rsidRPr="00BD1D25">
        <w:t>средств,</w:t>
      </w:r>
      <w:r w:rsidRPr="00BD1D25">
        <w:rPr>
          <w:spacing w:val="1"/>
        </w:rPr>
        <w:t xml:space="preserve"> </w:t>
      </w:r>
      <w:r w:rsidRPr="00BD1D25">
        <w:t>управляемых</w:t>
      </w:r>
      <w:r w:rsidRPr="00BD1D25">
        <w:rPr>
          <w:spacing w:val="1"/>
        </w:rPr>
        <w:t xml:space="preserve"> </w:t>
      </w:r>
      <w:r w:rsidRPr="00BD1D25">
        <w:t>инвалидами</w:t>
      </w:r>
      <w:r w:rsidRPr="00BD1D25">
        <w:rPr>
          <w:spacing w:val="1"/>
        </w:rPr>
        <w:t xml:space="preserve"> </w:t>
      </w:r>
      <w:r w:rsidRPr="00BD1D25">
        <w:t>I,</w:t>
      </w:r>
      <w:r w:rsidRPr="00BD1D25">
        <w:rPr>
          <w:spacing w:val="1"/>
        </w:rPr>
        <w:t xml:space="preserve"> </w:t>
      </w:r>
      <w:r w:rsidRPr="00BD1D25">
        <w:t>II</w:t>
      </w:r>
      <w:r w:rsidRPr="00BD1D25">
        <w:rPr>
          <w:spacing w:val="1"/>
        </w:rPr>
        <w:t xml:space="preserve"> </w:t>
      </w:r>
      <w:r w:rsidRPr="00BD1D25">
        <w:t>групп,</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инвалидами</w:t>
      </w:r>
      <w:r w:rsidRPr="00BD1D25">
        <w:rPr>
          <w:spacing w:val="1"/>
        </w:rPr>
        <w:t xml:space="preserve"> </w:t>
      </w:r>
      <w:r w:rsidRPr="00BD1D25">
        <w:t>III</w:t>
      </w:r>
      <w:r w:rsidRPr="00BD1D25">
        <w:rPr>
          <w:spacing w:val="1"/>
        </w:rPr>
        <w:t xml:space="preserve"> </w:t>
      </w:r>
      <w:r w:rsidRPr="00BD1D25">
        <w:t>группы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Правительством</w:t>
      </w:r>
      <w:r w:rsidRPr="00BD1D25">
        <w:rPr>
          <w:spacing w:val="1"/>
        </w:rPr>
        <w:t xml:space="preserve"> </w:t>
      </w:r>
      <w:r w:rsidRPr="00BD1D25">
        <w:t>Российской</w:t>
      </w:r>
      <w:r w:rsidRPr="00BD1D25">
        <w:rPr>
          <w:spacing w:val="1"/>
        </w:rPr>
        <w:t xml:space="preserve"> </w:t>
      </w:r>
      <w:r w:rsidRPr="00BD1D25">
        <w:t>Федерации, и транспортных средств, перевозящих таких инвалидов и (или) детей-инвалидов.</w:t>
      </w:r>
    </w:p>
    <w:p w:rsidR="00B775C8" w:rsidRPr="00BD1D25" w:rsidRDefault="00B775C8" w:rsidP="00015D1E">
      <w:pPr>
        <w:pStyle w:val="aff1"/>
        <w:ind w:firstLine="709"/>
        <w:jc w:val="both"/>
      </w:pPr>
      <w:r w:rsidRPr="00BD1D25">
        <w:t>В целях обеспечения беспрепятственного доступа заявителей, в том числе</w:t>
      </w:r>
      <w:r w:rsidRPr="00BD1D25">
        <w:rPr>
          <w:spacing w:val="1"/>
        </w:rPr>
        <w:t xml:space="preserve"> </w:t>
      </w:r>
      <w:r w:rsidRPr="00BD1D25">
        <w:t>передвигающихся на инвалидных колясках, вход в здание и помещения, в которых</w:t>
      </w:r>
      <w:r w:rsidRPr="00BD1D25">
        <w:rPr>
          <w:spacing w:val="1"/>
        </w:rPr>
        <w:t xml:space="preserve"> </w:t>
      </w:r>
      <w:r w:rsidRPr="00BD1D25">
        <w:rPr>
          <w:spacing w:val="-1"/>
        </w:rPr>
        <w:t>предоставляется</w:t>
      </w:r>
      <w:r w:rsidRPr="00BD1D25">
        <w:rPr>
          <w:spacing w:val="-15"/>
        </w:rPr>
        <w:t xml:space="preserve"> </w:t>
      </w:r>
      <w:r w:rsidRPr="00BD1D25">
        <w:t>муниципальной</w:t>
      </w:r>
      <w:r w:rsidRPr="00BD1D25">
        <w:rPr>
          <w:spacing w:val="-14"/>
        </w:rPr>
        <w:t xml:space="preserve"> </w:t>
      </w:r>
      <w:r w:rsidRPr="00BD1D25">
        <w:t>услуга,</w:t>
      </w:r>
      <w:r w:rsidRPr="00BD1D25">
        <w:rPr>
          <w:spacing w:val="-15"/>
        </w:rPr>
        <w:t xml:space="preserve"> </w:t>
      </w:r>
      <w:r w:rsidRPr="00BD1D25">
        <w:t>оборудуются</w:t>
      </w:r>
      <w:r w:rsidRPr="00BD1D25">
        <w:rPr>
          <w:spacing w:val="-15"/>
        </w:rPr>
        <w:t xml:space="preserve"> </w:t>
      </w:r>
      <w:r w:rsidRPr="00BD1D25">
        <w:t>пандусами,</w:t>
      </w:r>
      <w:r w:rsidRPr="00BD1D25">
        <w:rPr>
          <w:spacing w:val="-68"/>
        </w:rPr>
        <w:t xml:space="preserve"> </w:t>
      </w:r>
      <w:r w:rsidRPr="00BD1D25">
        <w:t>поручнями, тактильными (контрастными) предупреждающими элементами, иными</w:t>
      </w:r>
      <w:r w:rsidRPr="00BD1D25">
        <w:rPr>
          <w:spacing w:val="-67"/>
        </w:rPr>
        <w:t xml:space="preserve"> </w:t>
      </w:r>
      <w:r w:rsidRPr="00BD1D25">
        <w:t>специальными приспособлениями, позволяющими обеспечить беспрепятственный</w:t>
      </w:r>
      <w:r w:rsidRPr="00BD1D25">
        <w:rPr>
          <w:spacing w:val="1"/>
        </w:rPr>
        <w:t xml:space="preserve"> </w:t>
      </w:r>
      <w:r w:rsidRPr="00BD1D25">
        <w:t>доступ</w:t>
      </w:r>
      <w:r w:rsidRPr="00BD1D25">
        <w:rPr>
          <w:spacing w:val="-6"/>
        </w:rPr>
        <w:t xml:space="preserve"> </w:t>
      </w:r>
      <w:r w:rsidRPr="00BD1D25">
        <w:t>и</w:t>
      </w:r>
      <w:r w:rsidRPr="00BD1D25">
        <w:rPr>
          <w:spacing w:val="-5"/>
        </w:rPr>
        <w:t xml:space="preserve"> </w:t>
      </w:r>
      <w:r w:rsidRPr="00BD1D25">
        <w:t>передвижение</w:t>
      </w:r>
      <w:r w:rsidRPr="00BD1D25">
        <w:rPr>
          <w:spacing w:val="-5"/>
        </w:rPr>
        <w:t xml:space="preserve"> </w:t>
      </w:r>
      <w:r w:rsidRPr="00BD1D25">
        <w:t>инвалидов,</w:t>
      </w:r>
      <w:r w:rsidRPr="00BD1D25">
        <w:rPr>
          <w:spacing w:val="-7"/>
        </w:rPr>
        <w:t xml:space="preserve"> </w:t>
      </w:r>
      <w:r w:rsidRPr="00BD1D25">
        <w:t>в</w:t>
      </w:r>
      <w:r w:rsidRPr="00BD1D25">
        <w:rPr>
          <w:spacing w:val="-6"/>
        </w:rPr>
        <w:t xml:space="preserve"> </w:t>
      </w:r>
      <w:r w:rsidRPr="00BD1D25">
        <w:t>соответствии</w:t>
      </w:r>
      <w:r w:rsidRPr="00BD1D25">
        <w:rPr>
          <w:spacing w:val="-6"/>
        </w:rPr>
        <w:t xml:space="preserve"> </w:t>
      </w:r>
      <w:r w:rsidRPr="00BD1D25">
        <w:t>с</w:t>
      </w:r>
      <w:r w:rsidRPr="00BD1D25">
        <w:rPr>
          <w:spacing w:val="-5"/>
        </w:rPr>
        <w:t xml:space="preserve"> </w:t>
      </w:r>
      <w:r w:rsidRPr="00BD1D25">
        <w:t>законодательством</w:t>
      </w:r>
      <w:r w:rsidRPr="00BD1D25">
        <w:rPr>
          <w:spacing w:val="-5"/>
        </w:rPr>
        <w:t xml:space="preserve"> </w:t>
      </w:r>
      <w:r w:rsidRPr="00BD1D25">
        <w:t>Российской</w:t>
      </w:r>
      <w:r w:rsidRPr="00BD1D25">
        <w:rPr>
          <w:spacing w:val="-68"/>
        </w:rPr>
        <w:t xml:space="preserve"> </w:t>
      </w:r>
      <w:r w:rsidRPr="00BD1D25">
        <w:t>Федерации</w:t>
      </w:r>
      <w:r w:rsidRPr="00BD1D25">
        <w:rPr>
          <w:spacing w:val="-4"/>
        </w:rPr>
        <w:t xml:space="preserve"> </w:t>
      </w:r>
      <w:r w:rsidRPr="00BD1D25">
        <w:t>о</w:t>
      </w:r>
      <w:r w:rsidRPr="00BD1D25">
        <w:rPr>
          <w:spacing w:val="1"/>
        </w:rPr>
        <w:t xml:space="preserve"> </w:t>
      </w:r>
      <w:r w:rsidRPr="00BD1D25">
        <w:t>социальной защите</w:t>
      </w:r>
      <w:r w:rsidRPr="00BD1D25">
        <w:rPr>
          <w:spacing w:val="-3"/>
        </w:rPr>
        <w:t xml:space="preserve"> </w:t>
      </w:r>
      <w:r w:rsidRPr="00BD1D25">
        <w:t>инвалидов.</w:t>
      </w:r>
    </w:p>
    <w:p w:rsidR="00B775C8" w:rsidRPr="00BD1D25" w:rsidRDefault="00B775C8" w:rsidP="00015D1E">
      <w:pPr>
        <w:pStyle w:val="aff1"/>
        <w:ind w:firstLine="709"/>
        <w:jc w:val="both"/>
      </w:pPr>
      <w:r w:rsidRPr="00BD1D25">
        <w:t>Центральный</w:t>
      </w:r>
      <w:r w:rsidRPr="00BD1D25">
        <w:rPr>
          <w:spacing w:val="1"/>
        </w:rPr>
        <w:t xml:space="preserve"> </w:t>
      </w:r>
      <w:r w:rsidRPr="00BD1D25">
        <w:t>вход</w:t>
      </w:r>
      <w:r w:rsidRPr="00BD1D25">
        <w:rPr>
          <w:spacing w:val="1"/>
        </w:rPr>
        <w:t xml:space="preserve"> </w:t>
      </w:r>
      <w:r w:rsidRPr="00BD1D25">
        <w:t>в</w:t>
      </w:r>
      <w:r w:rsidRPr="00BD1D25">
        <w:rPr>
          <w:spacing w:val="1"/>
        </w:rPr>
        <w:t xml:space="preserve"> </w:t>
      </w:r>
      <w:r w:rsidRPr="00BD1D25">
        <w:t>здание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оборудован</w:t>
      </w:r>
      <w:r w:rsidRPr="00BD1D25">
        <w:rPr>
          <w:spacing w:val="-6"/>
        </w:rPr>
        <w:t xml:space="preserve"> </w:t>
      </w:r>
      <w:r w:rsidRPr="00BD1D25">
        <w:t>информационной</w:t>
      </w:r>
      <w:r w:rsidRPr="00BD1D25">
        <w:rPr>
          <w:spacing w:val="-3"/>
        </w:rPr>
        <w:t xml:space="preserve"> </w:t>
      </w:r>
      <w:r w:rsidRPr="00BD1D25">
        <w:t>табличкой</w:t>
      </w:r>
      <w:r w:rsidRPr="00BD1D25">
        <w:rPr>
          <w:spacing w:val="-2"/>
        </w:rPr>
        <w:t xml:space="preserve"> </w:t>
      </w:r>
      <w:r w:rsidRPr="00BD1D25">
        <w:t>(вывеской),</w:t>
      </w:r>
      <w:r w:rsidRPr="00BD1D25">
        <w:rPr>
          <w:spacing w:val="-4"/>
        </w:rPr>
        <w:t xml:space="preserve"> </w:t>
      </w:r>
      <w:r w:rsidRPr="00BD1D25">
        <w:t>содержащей</w:t>
      </w:r>
      <w:r w:rsidRPr="00BD1D25">
        <w:rPr>
          <w:spacing w:val="-3"/>
        </w:rPr>
        <w:t xml:space="preserve"> </w:t>
      </w:r>
      <w:r w:rsidRPr="00BD1D25">
        <w:t>информацию:</w:t>
      </w:r>
    </w:p>
    <w:p w:rsidR="00B775C8" w:rsidRPr="00BD1D25" w:rsidRDefault="00B775C8" w:rsidP="00015D1E">
      <w:pPr>
        <w:pStyle w:val="aff1"/>
        <w:ind w:firstLine="709"/>
      </w:pPr>
      <w:r w:rsidRPr="00BD1D25">
        <w:t>наименование;</w:t>
      </w:r>
    </w:p>
    <w:p w:rsidR="00B775C8" w:rsidRPr="00BD1D25" w:rsidRDefault="00B775C8" w:rsidP="00015D1E">
      <w:pPr>
        <w:pStyle w:val="aff1"/>
        <w:ind w:firstLine="709"/>
        <w:rPr>
          <w:spacing w:val="-67"/>
        </w:rPr>
      </w:pPr>
      <w:r w:rsidRPr="00BD1D25">
        <w:t>местонахождение и юридический адрес;</w:t>
      </w:r>
      <w:r w:rsidRPr="00BD1D25">
        <w:rPr>
          <w:spacing w:val="-67"/>
        </w:rPr>
        <w:t xml:space="preserve"> </w:t>
      </w:r>
    </w:p>
    <w:p w:rsidR="00B775C8" w:rsidRPr="00BD1D25" w:rsidRDefault="00B775C8" w:rsidP="00015D1E">
      <w:pPr>
        <w:pStyle w:val="aff1"/>
        <w:ind w:firstLine="709"/>
      </w:pPr>
      <w:r w:rsidRPr="00BD1D25">
        <w:t>режим</w:t>
      </w:r>
      <w:r w:rsidRPr="00BD1D25">
        <w:rPr>
          <w:spacing w:val="-1"/>
        </w:rPr>
        <w:t xml:space="preserve"> </w:t>
      </w:r>
      <w:r w:rsidRPr="00BD1D25">
        <w:t>работы;</w:t>
      </w:r>
    </w:p>
    <w:p w:rsidR="00B775C8" w:rsidRPr="00BD1D25" w:rsidRDefault="00B775C8" w:rsidP="00015D1E">
      <w:pPr>
        <w:pStyle w:val="aff1"/>
        <w:ind w:firstLine="709"/>
      </w:pPr>
      <w:r w:rsidRPr="00BD1D25">
        <w:t>график</w:t>
      </w:r>
      <w:r w:rsidRPr="00BD1D25">
        <w:rPr>
          <w:spacing w:val="-4"/>
        </w:rPr>
        <w:t xml:space="preserve"> </w:t>
      </w:r>
      <w:r w:rsidRPr="00BD1D25">
        <w:t>приема;</w:t>
      </w:r>
    </w:p>
    <w:p w:rsidR="00B775C8" w:rsidRPr="00BD1D25" w:rsidRDefault="00B775C8" w:rsidP="00015D1E">
      <w:pPr>
        <w:pStyle w:val="aff1"/>
        <w:ind w:firstLine="709"/>
      </w:pPr>
      <w:r w:rsidRPr="00BD1D25">
        <w:t>номера</w:t>
      </w:r>
      <w:r w:rsidRPr="00BD1D25">
        <w:rPr>
          <w:spacing w:val="-2"/>
        </w:rPr>
        <w:t xml:space="preserve"> </w:t>
      </w:r>
      <w:r w:rsidRPr="00BD1D25">
        <w:t>телефонов</w:t>
      </w:r>
      <w:r w:rsidRPr="00BD1D25">
        <w:rPr>
          <w:spacing w:val="-3"/>
        </w:rPr>
        <w:t xml:space="preserve"> </w:t>
      </w:r>
      <w:r w:rsidRPr="00BD1D25">
        <w:t>для</w:t>
      </w:r>
      <w:r w:rsidRPr="00BD1D25">
        <w:rPr>
          <w:spacing w:val="-2"/>
        </w:rPr>
        <w:t xml:space="preserve"> </w:t>
      </w:r>
      <w:r w:rsidRPr="00BD1D25">
        <w:t>справок.</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1"/>
        </w:rPr>
        <w:t xml:space="preserve"> </w:t>
      </w:r>
      <w:r w:rsidRPr="00BD1D25">
        <w:t>должны</w:t>
      </w:r>
      <w:r w:rsidRPr="00BD1D25">
        <w:rPr>
          <w:spacing w:val="1"/>
        </w:rPr>
        <w:t xml:space="preserve"> </w:t>
      </w:r>
      <w:r w:rsidRPr="00BD1D25">
        <w:t>соответствовать</w:t>
      </w:r>
      <w:r w:rsidRPr="00BD1D25">
        <w:rPr>
          <w:spacing w:val="1"/>
        </w:rPr>
        <w:t xml:space="preserve"> </w:t>
      </w:r>
      <w:r w:rsidRPr="00BD1D25">
        <w:t>санитарно-эпидемиологическим</w:t>
      </w:r>
      <w:r w:rsidRPr="00BD1D25">
        <w:rPr>
          <w:spacing w:val="1"/>
        </w:rPr>
        <w:t xml:space="preserve"> </w:t>
      </w:r>
      <w:r w:rsidRPr="00BD1D25">
        <w:t>правилам</w:t>
      </w:r>
      <w:r w:rsidRPr="00BD1D25">
        <w:rPr>
          <w:spacing w:val="1"/>
        </w:rPr>
        <w:t xml:space="preserve"> </w:t>
      </w:r>
      <w:r w:rsidRPr="00BD1D25">
        <w:t>и</w:t>
      </w:r>
      <w:r w:rsidRPr="00BD1D25">
        <w:rPr>
          <w:spacing w:val="1"/>
        </w:rPr>
        <w:t xml:space="preserve"> </w:t>
      </w:r>
      <w:r w:rsidRPr="00BD1D25">
        <w:t>нормативам.</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3"/>
        </w:rPr>
        <w:t xml:space="preserve"> </w:t>
      </w:r>
      <w:r w:rsidRPr="00BD1D25">
        <w:t>оснащаются:</w:t>
      </w:r>
    </w:p>
    <w:p w:rsidR="00B775C8" w:rsidRPr="00BD1D25" w:rsidRDefault="00B775C8" w:rsidP="00015D1E">
      <w:pPr>
        <w:pStyle w:val="aff1"/>
        <w:ind w:firstLine="709"/>
        <w:jc w:val="both"/>
      </w:pPr>
      <w:r w:rsidRPr="00BD1D25">
        <w:t>противопожарной</w:t>
      </w:r>
      <w:r w:rsidRPr="00BD1D25">
        <w:rPr>
          <w:spacing w:val="-4"/>
        </w:rPr>
        <w:t xml:space="preserve"> </w:t>
      </w:r>
      <w:r w:rsidRPr="00BD1D25">
        <w:t>системой</w:t>
      </w:r>
      <w:r w:rsidRPr="00BD1D25">
        <w:rPr>
          <w:spacing w:val="-7"/>
        </w:rPr>
        <w:t xml:space="preserve"> </w:t>
      </w:r>
      <w:r w:rsidRPr="00BD1D25">
        <w:t>и</w:t>
      </w:r>
      <w:r w:rsidRPr="00BD1D25">
        <w:rPr>
          <w:spacing w:val="-3"/>
        </w:rPr>
        <w:t xml:space="preserve"> </w:t>
      </w:r>
      <w:r w:rsidRPr="00BD1D25">
        <w:t>средствами</w:t>
      </w:r>
      <w:r w:rsidRPr="00BD1D25">
        <w:rPr>
          <w:spacing w:val="-4"/>
        </w:rPr>
        <w:t xml:space="preserve"> </w:t>
      </w:r>
      <w:r w:rsidRPr="00BD1D25">
        <w:t>пожаротушения;</w:t>
      </w:r>
    </w:p>
    <w:p w:rsidR="00B775C8" w:rsidRPr="00BD1D25" w:rsidRDefault="00B775C8" w:rsidP="00015D1E">
      <w:pPr>
        <w:pStyle w:val="aff1"/>
        <w:ind w:firstLine="709"/>
        <w:jc w:val="both"/>
        <w:rPr>
          <w:spacing w:val="-67"/>
        </w:rPr>
      </w:pPr>
      <w:r w:rsidRPr="00BD1D25">
        <w:t>системой оповещения о возникновении чрезвычайной ситуации;</w:t>
      </w:r>
      <w:r w:rsidRPr="00BD1D25">
        <w:rPr>
          <w:spacing w:val="-67"/>
        </w:rPr>
        <w:t xml:space="preserve"> </w:t>
      </w:r>
    </w:p>
    <w:p w:rsidR="00B775C8" w:rsidRPr="00BD1D25" w:rsidRDefault="00B775C8" w:rsidP="00015D1E">
      <w:pPr>
        <w:pStyle w:val="aff1"/>
        <w:ind w:firstLine="709"/>
        <w:jc w:val="both"/>
      </w:pPr>
      <w:r w:rsidRPr="00BD1D25">
        <w:t>средствами</w:t>
      </w:r>
      <w:r w:rsidRPr="00BD1D25">
        <w:rPr>
          <w:spacing w:val="-1"/>
        </w:rPr>
        <w:t xml:space="preserve"> </w:t>
      </w:r>
      <w:r w:rsidRPr="00BD1D25">
        <w:t>оказания</w:t>
      </w:r>
      <w:r w:rsidRPr="00BD1D25">
        <w:rPr>
          <w:spacing w:val="-1"/>
        </w:rPr>
        <w:t xml:space="preserve"> </w:t>
      </w:r>
      <w:r w:rsidRPr="00BD1D25">
        <w:t>первой</w:t>
      </w:r>
      <w:r w:rsidRPr="00BD1D25">
        <w:rPr>
          <w:spacing w:val="-1"/>
        </w:rPr>
        <w:t xml:space="preserve"> </w:t>
      </w:r>
      <w:r w:rsidRPr="00BD1D25">
        <w:t>медицинской</w:t>
      </w:r>
      <w:r w:rsidRPr="00BD1D25">
        <w:rPr>
          <w:spacing w:val="-3"/>
        </w:rPr>
        <w:t xml:space="preserve"> </w:t>
      </w:r>
      <w:r w:rsidRPr="00BD1D25">
        <w:t>помощи;</w:t>
      </w:r>
    </w:p>
    <w:p w:rsidR="00B775C8" w:rsidRPr="00BD1D25" w:rsidRDefault="00B775C8" w:rsidP="00015D1E">
      <w:pPr>
        <w:pStyle w:val="aff1"/>
        <w:ind w:firstLine="709"/>
        <w:jc w:val="both"/>
      </w:pPr>
      <w:r w:rsidRPr="00BD1D25">
        <w:t>туалетными</w:t>
      </w:r>
      <w:r w:rsidRPr="00BD1D25">
        <w:rPr>
          <w:spacing w:val="-3"/>
        </w:rPr>
        <w:t xml:space="preserve"> </w:t>
      </w:r>
      <w:r w:rsidRPr="00BD1D25">
        <w:t>комнатами</w:t>
      </w:r>
      <w:r w:rsidRPr="00BD1D25">
        <w:rPr>
          <w:spacing w:val="-3"/>
        </w:rPr>
        <w:t xml:space="preserve"> </w:t>
      </w:r>
      <w:r w:rsidRPr="00BD1D25">
        <w:t>для</w:t>
      </w:r>
      <w:r w:rsidRPr="00BD1D25">
        <w:rPr>
          <w:spacing w:val="-3"/>
        </w:rPr>
        <w:t xml:space="preserve"> </w:t>
      </w:r>
      <w:r w:rsidRPr="00BD1D25">
        <w:t>посетителей.</w:t>
      </w:r>
    </w:p>
    <w:p w:rsidR="00B775C8" w:rsidRPr="00BD1D25" w:rsidRDefault="00B775C8" w:rsidP="00015D1E">
      <w:pPr>
        <w:pStyle w:val="aff1"/>
        <w:ind w:firstLine="709"/>
        <w:jc w:val="both"/>
      </w:pPr>
      <w:r w:rsidRPr="00BD1D25">
        <w:t>Зал</w:t>
      </w:r>
      <w:r w:rsidRPr="00BD1D25">
        <w:rPr>
          <w:spacing w:val="1"/>
        </w:rPr>
        <w:t xml:space="preserve"> </w:t>
      </w:r>
      <w:r w:rsidRPr="00BD1D25">
        <w:t>ожидания</w:t>
      </w:r>
      <w:r w:rsidRPr="00BD1D25">
        <w:rPr>
          <w:spacing w:val="1"/>
        </w:rPr>
        <w:t xml:space="preserve"> </w:t>
      </w:r>
      <w:r w:rsidRPr="00BD1D25">
        <w:t>Заявителей</w:t>
      </w:r>
      <w:r w:rsidRPr="00BD1D25">
        <w:rPr>
          <w:spacing w:val="1"/>
        </w:rPr>
        <w:t xml:space="preserve"> </w:t>
      </w:r>
      <w:r w:rsidRPr="00BD1D25">
        <w:t>оборудуется</w:t>
      </w:r>
      <w:r w:rsidRPr="00BD1D25">
        <w:rPr>
          <w:spacing w:val="1"/>
        </w:rPr>
        <w:t xml:space="preserve"> </w:t>
      </w:r>
      <w:r w:rsidRPr="00BD1D25">
        <w:t>стульями,</w:t>
      </w:r>
      <w:r w:rsidRPr="00BD1D25">
        <w:rPr>
          <w:spacing w:val="1"/>
        </w:rPr>
        <w:t xml:space="preserve"> </w:t>
      </w:r>
      <w:r w:rsidRPr="00BD1D25">
        <w:t>скамьями,</w:t>
      </w:r>
      <w:r w:rsidRPr="00BD1D25">
        <w:rPr>
          <w:spacing w:val="1"/>
        </w:rPr>
        <w:t xml:space="preserve"> </w:t>
      </w:r>
      <w:r w:rsidRPr="00BD1D25">
        <w:t>количество</w:t>
      </w:r>
      <w:r w:rsidRPr="00BD1D25">
        <w:rPr>
          <w:spacing w:val="1"/>
        </w:rPr>
        <w:t xml:space="preserve"> </w:t>
      </w:r>
      <w:r w:rsidRPr="00BD1D25">
        <w:t>которых определяется исходя из фактической нагрузки и возможностей для их</w:t>
      </w:r>
      <w:r w:rsidRPr="00BD1D25">
        <w:rPr>
          <w:spacing w:val="1"/>
        </w:rPr>
        <w:t xml:space="preserve"> </w:t>
      </w:r>
      <w:r w:rsidRPr="00BD1D25">
        <w:t>размещения</w:t>
      </w:r>
      <w:r w:rsidRPr="00BD1D25">
        <w:rPr>
          <w:spacing w:val="-1"/>
        </w:rPr>
        <w:t xml:space="preserve"> </w:t>
      </w:r>
      <w:r w:rsidRPr="00BD1D25">
        <w:t>в</w:t>
      </w:r>
      <w:r w:rsidRPr="00BD1D25">
        <w:rPr>
          <w:spacing w:val="-2"/>
        </w:rPr>
        <w:t xml:space="preserve"> </w:t>
      </w:r>
      <w:r w:rsidRPr="00BD1D25">
        <w:t>помещении,</w:t>
      </w:r>
      <w:r w:rsidRPr="00BD1D25">
        <w:rPr>
          <w:spacing w:val="-2"/>
        </w:rPr>
        <w:t xml:space="preserve"> </w:t>
      </w:r>
      <w:r w:rsidRPr="00BD1D25">
        <w:t>а также</w:t>
      </w:r>
      <w:r w:rsidRPr="00BD1D25">
        <w:rPr>
          <w:spacing w:val="-1"/>
        </w:rPr>
        <w:t xml:space="preserve"> </w:t>
      </w:r>
      <w:r w:rsidRPr="00BD1D25">
        <w:t>информационными стендами.</w:t>
      </w:r>
    </w:p>
    <w:p w:rsidR="00B775C8" w:rsidRPr="00BD1D25" w:rsidRDefault="00B775C8" w:rsidP="00015D1E">
      <w:pPr>
        <w:pStyle w:val="aff1"/>
        <w:ind w:firstLine="709"/>
        <w:jc w:val="both"/>
      </w:pPr>
      <w:r w:rsidRPr="00BD1D25">
        <w:t>Тексты материалов, размещенных на информационном стенде, печатаются</w:t>
      </w:r>
      <w:r w:rsidRPr="00BD1D25">
        <w:rPr>
          <w:spacing w:val="1"/>
        </w:rPr>
        <w:t xml:space="preserve"> </w:t>
      </w:r>
      <w:r w:rsidRPr="00BD1D25">
        <w:t>удобным для чтения шрифтом, без исправлений, с выделением наиболее важных</w:t>
      </w:r>
      <w:r w:rsidRPr="00BD1D25">
        <w:rPr>
          <w:spacing w:val="1"/>
        </w:rPr>
        <w:t xml:space="preserve"> </w:t>
      </w:r>
      <w:r w:rsidRPr="00BD1D25">
        <w:t>мест</w:t>
      </w:r>
      <w:r w:rsidRPr="00BD1D25">
        <w:rPr>
          <w:spacing w:val="-1"/>
        </w:rPr>
        <w:t xml:space="preserve"> </w:t>
      </w:r>
      <w:r w:rsidRPr="00BD1D25">
        <w:t>полужирным</w:t>
      </w:r>
      <w:r w:rsidRPr="00BD1D25">
        <w:rPr>
          <w:spacing w:val="-3"/>
        </w:rPr>
        <w:t xml:space="preserve"> </w:t>
      </w:r>
      <w:r w:rsidRPr="00BD1D25">
        <w:t>шрифтом.</w:t>
      </w:r>
    </w:p>
    <w:p w:rsidR="00B775C8" w:rsidRPr="00BD1D25" w:rsidRDefault="00B775C8" w:rsidP="00015D1E">
      <w:pPr>
        <w:pStyle w:val="aff1"/>
        <w:ind w:firstLine="709"/>
        <w:jc w:val="both"/>
      </w:pPr>
      <w:r w:rsidRPr="00BD1D25">
        <w:t>Места для заполнения заявлений оборудуются стульями, столами (стойками),</w:t>
      </w:r>
      <w:r w:rsidRPr="00BD1D25">
        <w:rPr>
          <w:spacing w:val="-67"/>
        </w:rPr>
        <w:t xml:space="preserve"> </w:t>
      </w:r>
      <w:r w:rsidRPr="00BD1D25">
        <w:t>бланками заявлений,</w:t>
      </w:r>
      <w:r w:rsidRPr="00BD1D25">
        <w:rPr>
          <w:spacing w:val="-1"/>
        </w:rPr>
        <w:t xml:space="preserve"> </w:t>
      </w:r>
      <w:r w:rsidRPr="00BD1D25">
        <w:t>письменными</w:t>
      </w:r>
      <w:r w:rsidRPr="00BD1D25">
        <w:rPr>
          <w:spacing w:val="-1"/>
        </w:rPr>
        <w:t xml:space="preserve"> </w:t>
      </w:r>
      <w:r w:rsidRPr="00BD1D25">
        <w:t>принадлежностями.</w:t>
      </w:r>
    </w:p>
    <w:p w:rsidR="00B775C8" w:rsidRPr="00BD1D25" w:rsidRDefault="00B775C8" w:rsidP="00015D1E">
      <w:pPr>
        <w:pStyle w:val="aff1"/>
        <w:ind w:firstLine="709"/>
        <w:jc w:val="both"/>
      </w:pPr>
      <w:r w:rsidRPr="00BD1D25">
        <w:t>Места</w:t>
      </w:r>
      <w:r w:rsidRPr="00BD1D25">
        <w:rPr>
          <w:spacing w:val="1"/>
        </w:rPr>
        <w:t xml:space="preserve"> </w:t>
      </w:r>
      <w:r w:rsidRPr="00BD1D25">
        <w:t>приема</w:t>
      </w:r>
      <w:r w:rsidRPr="00BD1D25">
        <w:rPr>
          <w:spacing w:val="1"/>
        </w:rPr>
        <w:t xml:space="preserve"> </w:t>
      </w:r>
      <w:r w:rsidRPr="00BD1D25">
        <w:t>Заявителей</w:t>
      </w:r>
      <w:r w:rsidRPr="00BD1D25">
        <w:rPr>
          <w:spacing w:val="1"/>
        </w:rPr>
        <w:t xml:space="preserve"> </w:t>
      </w:r>
      <w:r w:rsidRPr="00BD1D25">
        <w:t>оборудуются</w:t>
      </w:r>
      <w:r w:rsidRPr="00BD1D25">
        <w:rPr>
          <w:spacing w:val="1"/>
        </w:rPr>
        <w:t xml:space="preserve"> </w:t>
      </w:r>
      <w:r w:rsidRPr="00BD1D25">
        <w:t>информационными</w:t>
      </w:r>
      <w:r w:rsidRPr="00BD1D25">
        <w:rPr>
          <w:spacing w:val="1"/>
        </w:rPr>
        <w:t xml:space="preserve"> </w:t>
      </w:r>
      <w:r w:rsidRPr="00BD1D25">
        <w:t>табличками</w:t>
      </w:r>
      <w:r w:rsidRPr="00BD1D25">
        <w:rPr>
          <w:spacing w:val="-67"/>
        </w:rPr>
        <w:t xml:space="preserve"> </w:t>
      </w:r>
      <w:r w:rsidRPr="00BD1D25">
        <w:t>(вывесками)</w:t>
      </w:r>
      <w:r w:rsidRPr="00BD1D25">
        <w:rPr>
          <w:spacing w:val="-1"/>
        </w:rPr>
        <w:t xml:space="preserve"> </w:t>
      </w:r>
      <w:r w:rsidRPr="00BD1D25">
        <w:t>с</w:t>
      </w:r>
      <w:r w:rsidRPr="00BD1D25">
        <w:rPr>
          <w:spacing w:val="-1"/>
        </w:rPr>
        <w:t xml:space="preserve"> </w:t>
      </w:r>
      <w:r w:rsidRPr="00BD1D25">
        <w:t>указанием:</w:t>
      </w:r>
    </w:p>
    <w:p w:rsidR="00B775C8" w:rsidRPr="00BD1D25" w:rsidRDefault="00B775C8" w:rsidP="00015D1E">
      <w:pPr>
        <w:pStyle w:val="aff1"/>
        <w:ind w:firstLine="709"/>
        <w:jc w:val="both"/>
      </w:pPr>
      <w:r w:rsidRPr="00BD1D25">
        <w:t>номера</w:t>
      </w:r>
      <w:r w:rsidRPr="00BD1D25">
        <w:rPr>
          <w:spacing w:val="-5"/>
        </w:rPr>
        <w:t xml:space="preserve"> </w:t>
      </w:r>
      <w:r w:rsidRPr="00BD1D25">
        <w:t>кабинета</w:t>
      </w:r>
      <w:r w:rsidRPr="00BD1D25">
        <w:rPr>
          <w:spacing w:val="-2"/>
        </w:rPr>
        <w:t xml:space="preserve"> </w:t>
      </w:r>
      <w:r w:rsidRPr="00BD1D25">
        <w:t>и</w:t>
      </w:r>
      <w:r w:rsidRPr="00BD1D25">
        <w:rPr>
          <w:spacing w:val="-5"/>
        </w:rPr>
        <w:t xml:space="preserve"> </w:t>
      </w:r>
      <w:r w:rsidRPr="00BD1D25">
        <w:t>наименования</w:t>
      </w:r>
      <w:r w:rsidRPr="00BD1D25">
        <w:rPr>
          <w:spacing w:val="-2"/>
        </w:rPr>
        <w:t xml:space="preserve"> </w:t>
      </w:r>
      <w:r w:rsidRPr="00BD1D25">
        <w:t>отдела;</w:t>
      </w:r>
    </w:p>
    <w:p w:rsidR="00B775C8" w:rsidRPr="00BD1D25" w:rsidRDefault="00B775C8" w:rsidP="00015D1E">
      <w:pPr>
        <w:pStyle w:val="aff1"/>
        <w:ind w:firstLine="709"/>
        <w:jc w:val="both"/>
        <w:rPr>
          <w:spacing w:val="-67"/>
        </w:rPr>
      </w:pPr>
      <w:r w:rsidRPr="00BD1D25">
        <w:t>фамилии,</w:t>
      </w:r>
      <w:r w:rsidRPr="00BD1D25">
        <w:rPr>
          <w:spacing w:val="95"/>
        </w:rPr>
        <w:t xml:space="preserve"> </w:t>
      </w:r>
      <w:r w:rsidRPr="00BD1D25">
        <w:t xml:space="preserve">имени  </w:t>
      </w:r>
      <w:r w:rsidRPr="00BD1D25">
        <w:rPr>
          <w:spacing w:val="25"/>
        </w:rPr>
        <w:t xml:space="preserve"> </w:t>
      </w:r>
      <w:r w:rsidRPr="00BD1D25">
        <w:t xml:space="preserve">и  </w:t>
      </w:r>
      <w:r w:rsidRPr="00BD1D25">
        <w:rPr>
          <w:spacing w:val="28"/>
        </w:rPr>
        <w:t xml:space="preserve"> </w:t>
      </w:r>
      <w:r w:rsidRPr="00BD1D25">
        <w:t xml:space="preserve">отчества  </w:t>
      </w:r>
      <w:r w:rsidRPr="00BD1D25">
        <w:rPr>
          <w:spacing w:val="28"/>
        </w:rPr>
        <w:t xml:space="preserve"> </w:t>
      </w:r>
      <w:r w:rsidRPr="00BD1D25">
        <w:t xml:space="preserve">(последнее  </w:t>
      </w:r>
      <w:r w:rsidRPr="00BD1D25">
        <w:rPr>
          <w:spacing w:val="34"/>
        </w:rPr>
        <w:t xml:space="preserve"> </w:t>
      </w:r>
      <w:r w:rsidRPr="00BD1D25">
        <w:t xml:space="preserve">–  </w:t>
      </w:r>
      <w:r w:rsidRPr="00BD1D25">
        <w:rPr>
          <w:spacing w:val="26"/>
        </w:rPr>
        <w:t xml:space="preserve"> </w:t>
      </w:r>
      <w:r w:rsidRPr="00BD1D25">
        <w:t xml:space="preserve">при  </w:t>
      </w:r>
      <w:r w:rsidRPr="00BD1D25">
        <w:rPr>
          <w:spacing w:val="26"/>
        </w:rPr>
        <w:t xml:space="preserve"> </w:t>
      </w:r>
      <w:r w:rsidRPr="00BD1D25">
        <w:t xml:space="preserve">наличии),  </w:t>
      </w:r>
      <w:r w:rsidRPr="00BD1D25">
        <w:rPr>
          <w:spacing w:val="27"/>
        </w:rPr>
        <w:t xml:space="preserve"> </w:t>
      </w:r>
      <w:r w:rsidRPr="00BD1D25">
        <w:t>должности ответственного лица за прием документов;</w:t>
      </w:r>
      <w:r w:rsidRPr="00BD1D25">
        <w:rPr>
          <w:spacing w:val="-67"/>
        </w:rPr>
        <w:t xml:space="preserve"> </w:t>
      </w:r>
    </w:p>
    <w:p w:rsidR="00B775C8" w:rsidRPr="00BD1D25" w:rsidRDefault="00B775C8" w:rsidP="00015D1E">
      <w:pPr>
        <w:pStyle w:val="aff1"/>
        <w:ind w:firstLine="709"/>
        <w:jc w:val="both"/>
      </w:pPr>
      <w:r w:rsidRPr="00BD1D25">
        <w:t>графика</w:t>
      </w:r>
      <w:r w:rsidRPr="00BD1D25">
        <w:rPr>
          <w:spacing w:val="-1"/>
        </w:rPr>
        <w:t xml:space="preserve"> </w:t>
      </w:r>
      <w:r w:rsidRPr="00BD1D25">
        <w:t>приема</w:t>
      </w:r>
      <w:r w:rsidRPr="00BD1D25">
        <w:rPr>
          <w:spacing w:val="-1"/>
        </w:rPr>
        <w:t xml:space="preserve"> </w:t>
      </w:r>
      <w:r w:rsidRPr="00BD1D25">
        <w:t>Заявителей.</w:t>
      </w:r>
    </w:p>
    <w:p w:rsidR="00B775C8" w:rsidRPr="00BD1D25" w:rsidRDefault="00B775C8" w:rsidP="00015D1E">
      <w:pPr>
        <w:pStyle w:val="aff1"/>
        <w:ind w:firstLine="709"/>
        <w:jc w:val="both"/>
      </w:pPr>
      <w:r w:rsidRPr="00BD1D25">
        <w:t>Рабочее место каждого ответственного лица за прием документов, должно</w:t>
      </w:r>
      <w:r w:rsidRPr="00BD1D25">
        <w:rPr>
          <w:spacing w:val="1"/>
        </w:rPr>
        <w:t xml:space="preserve"> </w:t>
      </w:r>
      <w:r w:rsidRPr="00BD1D25">
        <w:t>быть</w:t>
      </w:r>
      <w:r w:rsidRPr="00BD1D25">
        <w:rPr>
          <w:spacing w:val="1"/>
        </w:rPr>
        <w:t xml:space="preserve"> </w:t>
      </w:r>
      <w:r w:rsidRPr="00BD1D25">
        <w:t>оборудовано</w:t>
      </w:r>
      <w:r w:rsidRPr="00BD1D25">
        <w:rPr>
          <w:spacing w:val="1"/>
        </w:rPr>
        <w:t xml:space="preserve"> </w:t>
      </w:r>
      <w:r w:rsidRPr="00BD1D25">
        <w:t>персональным</w:t>
      </w:r>
      <w:r w:rsidRPr="00BD1D25">
        <w:rPr>
          <w:spacing w:val="1"/>
        </w:rPr>
        <w:t xml:space="preserve"> </w:t>
      </w:r>
      <w:r w:rsidRPr="00BD1D25">
        <w:t>компьютером</w:t>
      </w:r>
      <w:r w:rsidRPr="00BD1D25">
        <w:rPr>
          <w:spacing w:val="1"/>
        </w:rPr>
        <w:t xml:space="preserve"> </w:t>
      </w:r>
      <w:r w:rsidRPr="00BD1D25">
        <w:t>с</w:t>
      </w:r>
      <w:r w:rsidRPr="00BD1D25">
        <w:rPr>
          <w:spacing w:val="1"/>
        </w:rPr>
        <w:t xml:space="preserve"> </w:t>
      </w:r>
      <w:r w:rsidRPr="00BD1D25">
        <w:t>возможностью</w:t>
      </w:r>
      <w:r w:rsidRPr="00BD1D25">
        <w:rPr>
          <w:spacing w:val="1"/>
        </w:rPr>
        <w:t xml:space="preserve"> </w:t>
      </w:r>
      <w:r w:rsidRPr="00BD1D25">
        <w:t>доступа</w:t>
      </w:r>
      <w:r w:rsidRPr="00BD1D25">
        <w:rPr>
          <w:spacing w:val="1"/>
        </w:rPr>
        <w:t xml:space="preserve"> </w:t>
      </w:r>
      <w:r w:rsidRPr="00BD1D25">
        <w:t>к</w:t>
      </w:r>
      <w:r w:rsidRPr="00BD1D25">
        <w:rPr>
          <w:spacing w:val="1"/>
        </w:rPr>
        <w:t xml:space="preserve"> </w:t>
      </w:r>
      <w:r w:rsidRPr="00BD1D25">
        <w:t>необходимым</w:t>
      </w:r>
      <w:r w:rsidRPr="00BD1D25">
        <w:rPr>
          <w:spacing w:val="1"/>
        </w:rPr>
        <w:t xml:space="preserve"> </w:t>
      </w:r>
      <w:r w:rsidRPr="00BD1D25">
        <w:t>информационным</w:t>
      </w:r>
      <w:r w:rsidRPr="00BD1D25">
        <w:rPr>
          <w:spacing w:val="1"/>
        </w:rPr>
        <w:t xml:space="preserve"> </w:t>
      </w:r>
      <w:r w:rsidRPr="00BD1D25">
        <w:t>базам</w:t>
      </w:r>
      <w:r w:rsidRPr="00BD1D25">
        <w:rPr>
          <w:spacing w:val="1"/>
        </w:rPr>
        <w:t xml:space="preserve"> </w:t>
      </w:r>
      <w:r w:rsidRPr="00BD1D25">
        <w:t>данных,</w:t>
      </w:r>
      <w:r w:rsidRPr="00BD1D25">
        <w:rPr>
          <w:spacing w:val="1"/>
        </w:rPr>
        <w:t xml:space="preserve"> </w:t>
      </w:r>
      <w:r w:rsidRPr="00BD1D25">
        <w:t>печатающим</w:t>
      </w:r>
      <w:r w:rsidRPr="00BD1D25">
        <w:rPr>
          <w:spacing w:val="1"/>
        </w:rPr>
        <w:t xml:space="preserve"> </w:t>
      </w:r>
      <w:r w:rsidRPr="00BD1D25">
        <w:t>устройством</w:t>
      </w:r>
      <w:r w:rsidRPr="00BD1D25">
        <w:rPr>
          <w:spacing w:val="1"/>
        </w:rPr>
        <w:t xml:space="preserve"> </w:t>
      </w:r>
      <w:r w:rsidRPr="00BD1D25">
        <w:t>(принтером)</w:t>
      </w:r>
      <w:r w:rsidRPr="00BD1D25">
        <w:rPr>
          <w:spacing w:val="-4"/>
        </w:rPr>
        <w:t xml:space="preserve"> </w:t>
      </w:r>
      <w:r w:rsidRPr="00BD1D25">
        <w:t>и копирующим устройством.</w:t>
      </w:r>
    </w:p>
    <w:p w:rsidR="00B775C8" w:rsidRPr="00BD1D25" w:rsidRDefault="00B775C8" w:rsidP="00015D1E">
      <w:pPr>
        <w:pStyle w:val="aff1"/>
        <w:ind w:firstLine="709"/>
        <w:jc w:val="both"/>
      </w:pPr>
      <w:r w:rsidRPr="00BD1D25">
        <w:lastRenderedPageBreak/>
        <w:t>Лицо,</w:t>
      </w:r>
      <w:r w:rsidRPr="00BD1D25">
        <w:rPr>
          <w:spacing w:val="1"/>
        </w:rPr>
        <w:t xml:space="preserve"> </w:t>
      </w:r>
      <w:r w:rsidRPr="00BD1D25">
        <w:t>ответственное</w:t>
      </w:r>
      <w:r w:rsidRPr="00BD1D25">
        <w:rPr>
          <w:spacing w:val="1"/>
        </w:rPr>
        <w:t xml:space="preserve"> </w:t>
      </w:r>
      <w:r w:rsidRPr="00BD1D25">
        <w:t>за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должно</w:t>
      </w:r>
      <w:r w:rsidRPr="00BD1D25">
        <w:rPr>
          <w:spacing w:val="1"/>
        </w:rPr>
        <w:t xml:space="preserve"> </w:t>
      </w:r>
      <w:r w:rsidRPr="00BD1D25">
        <w:t>иметь</w:t>
      </w:r>
      <w:r w:rsidRPr="00BD1D25">
        <w:rPr>
          <w:spacing w:val="1"/>
        </w:rPr>
        <w:t xml:space="preserve"> </w:t>
      </w:r>
      <w:r w:rsidRPr="00BD1D25">
        <w:t>настольную</w:t>
      </w:r>
      <w:r w:rsidRPr="00BD1D25">
        <w:rPr>
          <w:spacing w:val="1"/>
        </w:rPr>
        <w:t xml:space="preserve"> </w:t>
      </w:r>
      <w:r w:rsidRPr="00BD1D25">
        <w:t>табличку</w:t>
      </w:r>
      <w:r w:rsidRPr="00BD1D25">
        <w:rPr>
          <w:spacing w:val="1"/>
        </w:rPr>
        <w:t xml:space="preserve"> </w:t>
      </w:r>
      <w:r w:rsidRPr="00BD1D25">
        <w:t>с</w:t>
      </w:r>
      <w:r w:rsidRPr="00BD1D25">
        <w:rPr>
          <w:spacing w:val="1"/>
        </w:rPr>
        <w:t xml:space="preserve"> </w:t>
      </w:r>
      <w:r w:rsidRPr="00BD1D25">
        <w:t>указанием</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p>
    <w:p w:rsidR="00B775C8" w:rsidRPr="00BD1D25" w:rsidRDefault="00B775C8" w:rsidP="00015D1E">
      <w:pPr>
        <w:pStyle w:val="aff1"/>
        <w:ind w:firstLine="709"/>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инвалидам</w:t>
      </w:r>
      <w:r w:rsidRPr="00BD1D25">
        <w:rPr>
          <w:spacing w:val="-67"/>
        </w:rPr>
        <w:t xml:space="preserve"> </w:t>
      </w:r>
      <w:r w:rsidRPr="00BD1D25">
        <w:t>обеспечиваются:</w:t>
      </w:r>
    </w:p>
    <w:p w:rsidR="00B775C8" w:rsidRPr="00BD1D25" w:rsidRDefault="00B775C8" w:rsidP="00015D1E">
      <w:pPr>
        <w:pStyle w:val="aff1"/>
        <w:ind w:firstLine="709"/>
        <w:jc w:val="both"/>
      </w:pPr>
      <w:r w:rsidRPr="00BD1D25">
        <w:t>возможность беспрепятственного доступа к объекту (зданию, помещению), в</w:t>
      </w:r>
      <w:r w:rsidRPr="00BD1D25">
        <w:rPr>
          <w:spacing w:val="1"/>
        </w:rPr>
        <w:t xml:space="preserve"> </w:t>
      </w:r>
      <w:r w:rsidRPr="00BD1D25">
        <w:t>котором</w:t>
      </w:r>
      <w:r w:rsidRPr="00BD1D25">
        <w:rPr>
          <w:spacing w:val="-4"/>
        </w:rPr>
        <w:t xml:space="preserve"> </w:t>
      </w:r>
      <w:r w:rsidRPr="00BD1D25">
        <w:t>предоставляется</w:t>
      </w:r>
      <w:r w:rsidRPr="00BD1D25">
        <w:rPr>
          <w:spacing w:val="-1"/>
        </w:rPr>
        <w:t xml:space="preserve"> </w:t>
      </w:r>
      <w:r w:rsidRPr="00BD1D25">
        <w:t>муниципальная</w:t>
      </w:r>
      <w:r w:rsidRPr="00BD1D25">
        <w:rPr>
          <w:spacing w:val="-2"/>
        </w:rPr>
        <w:t xml:space="preserve"> </w:t>
      </w:r>
      <w:r w:rsidRPr="00BD1D25">
        <w:t>услуга;</w:t>
      </w:r>
    </w:p>
    <w:p w:rsidR="00B775C8" w:rsidRPr="00BD1D25" w:rsidRDefault="00B775C8" w:rsidP="00015D1E">
      <w:pPr>
        <w:pStyle w:val="aff1"/>
        <w:ind w:firstLine="709"/>
        <w:jc w:val="both"/>
      </w:pPr>
      <w:r w:rsidRPr="00BD1D25">
        <w:t>возможность</w:t>
      </w:r>
      <w:r w:rsidRPr="00BD1D25">
        <w:rPr>
          <w:spacing w:val="1"/>
        </w:rPr>
        <w:t xml:space="preserve"> </w:t>
      </w:r>
      <w:r w:rsidRPr="00BD1D25">
        <w:t>самостоятельного</w:t>
      </w:r>
      <w:r w:rsidRPr="00BD1D25">
        <w:rPr>
          <w:spacing w:val="1"/>
        </w:rPr>
        <w:t xml:space="preserve"> </w:t>
      </w:r>
      <w:r w:rsidRPr="00BD1D25">
        <w:t>передвижения</w:t>
      </w:r>
      <w:r w:rsidRPr="00BD1D25">
        <w:rPr>
          <w:spacing w:val="1"/>
        </w:rPr>
        <w:t xml:space="preserve"> </w:t>
      </w:r>
      <w:r w:rsidRPr="00BD1D25">
        <w:t>по</w:t>
      </w:r>
      <w:r w:rsidRPr="00BD1D25">
        <w:rPr>
          <w:spacing w:val="1"/>
        </w:rPr>
        <w:t xml:space="preserve"> </w:t>
      </w:r>
      <w:r w:rsidRPr="00BD1D25">
        <w:t>территории,</w:t>
      </w:r>
      <w:r w:rsidRPr="00BD1D25">
        <w:rPr>
          <w:spacing w:val="1"/>
        </w:rPr>
        <w:t xml:space="preserve"> </w:t>
      </w:r>
      <w:r w:rsidRPr="00BD1D25">
        <w:t>на</w:t>
      </w:r>
      <w:r w:rsidRPr="00BD1D25">
        <w:rPr>
          <w:spacing w:val="1"/>
        </w:rPr>
        <w:t xml:space="preserve"> </w:t>
      </w:r>
      <w:r w:rsidRPr="00BD1D25">
        <w:t>которой</w:t>
      </w:r>
      <w:r w:rsidRPr="00BD1D25">
        <w:rPr>
          <w:spacing w:val="1"/>
        </w:rPr>
        <w:t xml:space="preserve"> </w:t>
      </w:r>
      <w:r w:rsidRPr="00BD1D25">
        <w:t>расположены</w:t>
      </w:r>
      <w:r w:rsidRPr="00BD1D25">
        <w:rPr>
          <w:spacing w:val="1"/>
        </w:rPr>
        <w:t xml:space="preserve"> </w:t>
      </w:r>
      <w:r w:rsidRPr="00BD1D25">
        <w:t>здания</w:t>
      </w:r>
      <w:r w:rsidRPr="00BD1D25">
        <w:rPr>
          <w:spacing w:val="1"/>
        </w:rPr>
        <w:t xml:space="preserve"> </w:t>
      </w:r>
      <w:r w:rsidRPr="00BD1D25">
        <w:t>и</w:t>
      </w:r>
      <w:r w:rsidRPr="00BD1D25">
        <w:rPr>
          <w:spacing w:val="1"/>
        </w:rPr>
        <w:t xml:space="preserve"> </w:t>
      </w:r>
      <w:r w:rsidRPr="00BD1D25">
        <w:t>помещения,</w:t>
      </w:r>
      <w:r w:rsidRPr="00BD1D25">
        <w:rPr>
          <w:spacing w:val="1"/>
        </w:rPr>
        <w:t xml:space="preserve"> </w:t>
      </w:r>
      <w:r w:rsidRPr="00BD1D25">
        <w:t>в которых</w:t>
      </w:r>
      <w:r w:rsidRPr="00BD1D25">
        <w:rPr>
          <w:spacing w:val="1"/>
        </w:rPr>
        <w:t xml:space="preserve"> </w:t>
      </w:r>
      <w:r w:rsidRPr="00BD1D25">
        <w:t>предоставляется</w:t>
      </w:r>
      <w:r w:rsidRPr="00BD1D25">
        <w:rPr>
          <w:spacing w:val="1"/>
        </w:rPr>
        <w:t xml:space="preserve"> </w:t>
      </w:r>
      <w:r w:rsidRPr="00BD1D25">
        <w:t>муниципальная услуга, а также входа в такие объекты и выхода из них, посадки в</w:t>
      </w:r>
      <w:r w:rsidRPr="00BD1D25">
        <w:rPr>
          <w:spacing w:val="1"/>
        </w:rPr>
        <w:t xml:space="preserve"> </w:t>
      </w:r>
      <w:r w:rsidRPr="00BD1D25">
        <w:t>транспортное средство и высадки из него, в том числе с использование кресла-</w:t>
      </w:r>
      <w:r w:rsidRPr="00BD1D25">
        <w:rPr>
          <w:spacing w:val="1"/>
        </w:rPr>
        <w:t xml:space="preserve"> </w:t>
      </w:r>
      <w:r w:rsidRPr="00BD1D25">
        <w:t>коляски;</w:t>
      </w:r>
    </w:p>
    <w:p w:rsidR="00B775C8" w:rsidRPr="00BD1D25" w:rsidRDefault="00B775C8" w:rsidP="00015D1E">
      <w:pPr>
        <w:pStyle w:val="aff1"/>
        <w:ind w:firstLine="709"/>
        <w:jc w:val="both"/>
      </w:pPr>
      <w:r w:rsidRPr="00BD1D25">
        <w:t>сопровождение инвалидов, имеющих стойкие расстройства функции зрения и</w:t>
      </w:r>
      <w:r w:rsidRPr="00BD1D25">
        <w:rPr>
          <w:spacing w:val="-68"/>
        </w:rPr>
        <w:t xml:space="preserve"> </w:t>
      </w:r>
      <w:r w:rsidRPr="00BD1D25">
        <w:t>самостоятельного</w:t>
      </w:r>
      <w:r w:rsidRPr="00BD1D25">
        <w:rPr>
          <w:spacing w:val="-3"/>
        </w:rPr>
        <w:t xml:space="preserve"> </w:t>
      </w:r>
      <w:r w:rsidRPr="00BD1D25">
        <w:t>передвижения;</w:t>
      </w:r>
    </w:p>
    <w:p w:rsidR="00B775C8" w:rsidRPr="00BD1D25" w:rsidRDefault="00B775C8" w:rsidP="00015D1E">
      <w:pPr>
        <w:pStyle w:val="aff1"/>
        <w:ind w:firstLine="709"/>
        <w:jc w:val="both"/>
      </w:pPr>
      <w:r w:rsidRPr="00BD1D25">
        <w:t>надлежащее</w:t>
      </w:r>
      <w:r w:rsidRPr="00BD1D25">
        <w:rPr>
          <w:spacing w:val="1"/>
        </w:rPr>
        <w:t xml:space="preserve"> </w:t>
      </w:r>
      <w:r w:rsidRPr="00BD1D25">
        <w:t>размещение</w:t>
      </w:r>
      <w:r w:rsidRPr="00BD1D25">
        <w:rPr>
          <w:spacing w:val="1"/>
        </w:rPr>
        <w:t xml:space="preserve"> </w:t>
      </w:r>
      <w:r w:rsidRPr="00BD1D25">
        <w:t>оборудования</w:t>
      </w:r>
      <w:r w:rsidRPr="00BD1D25">
        <w:rPr>
          <w:spacing w:val="1"/>
        </w:rPr>
        <w:t xml:space="preserve"> </w:t>
      </w:r>
      <w:r w:rsidRPr="00BD1D25">
        <w:t>и</w:t>
      </w:r>
      <w:r w:rsidRPr="00BD1D25">
        <w:rPr>
          <w:spacing w:val="1"/>
        </w:rPr>
        <w:t xml:space="preserve"> </w:t>
      </w:r>
      <w:r w:rsidRPr="00BD1D25">
        <w:t>носителей</w:t>
      </w:r>
      <w:r w:rsidRPr="00BD1D25">
        <w:rPr>
          <w:spacing w:val="1"/>
        </w:rPr>
        <w:t xml:space="preserve"> </w:t>
      </w:r>
      <w:r w:rsidRPr="00BD1D25">
        <w:t>информации,</w:t>
      </w:r>
      <w:r w:rsidRPr="00BD1D25">
        <w:rPr>
          <w:spacing w:val="1"/>
        </w:rPr>
        <w:t xml:space="preserve"> </w:t>
      </w:r>
      <w:r w:rsidRPr="00BD1D25">
        <w:t>необходимых для обеспечения беспрепятственного доступа инвалидов зданиям и</w:t>
      </w:r>
      <w:r w:rsidRPr="00BD1D25">
        <w:rPr>
          <w:spacing w:val="1"/>
        </w:rPr>
        <w:t xml:space="preserve"> </w:t>
      </w:r>
      <w:r w:rsidRPr="00BD1D25">
        <w:t>помещениям, в которых предоставляется муниципальная услуга,</w:t>
      </w:r>
      <w:r w:rsidRPr="00BD1D25">
        <w:rPr>
          <w:spacing w:val="-67"/>
        </w:rPr>
        <w:t xml:space="preserve"> </w:t>
      </w:r>
      <w:r w:rsidRPr="00BD1D25">
        <w:t>и</w:t>
      </w:r>
      <w:r w:rsidRPr="00BD1D25">
        <w:rPr>
          <w:spacing w:val="1"/>
        </w:rPr>
        <w:t xml:space="preserve"> </w:t>
      </w:r>
      <w:r w:rsidRPr="00BD1D25">
        <w:t>к</w:t>
      </w:r>
      <w:r w:rsidRPr="00BD1D25">
        <w:rPr>
          <w:spacing w:val="1"/>
        </w:rPr>
        <w:t xml:space="preserve"> </w:t>
      </w:r>
      <w:r w:rsidRPr="00BD1D25">
        <w:t>муниципальной</w:t>
      </w:r>
      <w:r w:rsidRPr="00BD1D25">
        <w:rPr>
          <w:spacing w:val="1"/>
        </w:rPr>
        <w:t xml:space="preserve"> </w:t>
      </w:r>
      <w:r w:rsidRPr="00BD1D25">
        <w:t>услуге</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ограничений</w:t>
      </w:r>
      <w:r w:rsidRPr="00BD1D25">
        <w:rPr>
          <w:spacing w:val="1"/>
        </w:rPr>
        <w:t xml:space="preserve"> </w:t>
      </w:r>
      <w:r w:rsidRPr="00BD1D25">
        <w:t>их</w:t>
      </w:r>
      <w:r w:rsidRPr="00BD1D25">
        <w:rPr>
          <w:spacing w:val="1"/>
        </w:rPr>
        <w:t xml:space="preserve"> </w:t>
      </w:r>
      <w:r w:rsidRPr="00BD1D25">
        <w:t>жизнедеятельности;</w:t>
      </w:r>
    </w:p>
    <w:p w:rsidR="00B775C8" w:rsidRPr="00BD1D25" w:rsidRDefault="00B775C8" w:rsidP="00015D1E">
      <w:pPr>
        <w:pStyle w:val="aff1"/>
        <w:ind w:firstLine="709"/>
        <w:jc w:val="both"/>
      </w:pPr>
      <w:r w:rsidRPr="00BD1D25">
        <w:t>дублирование</w:t>
      </w:r>
      <w:r w:rsidRPr="00BD1D25">
        <w:rPr>
          <w:spacing w:val="1"/>
        </w:rPr>
        <w:t xml:space="preserve"> </w:t>
      </w:r>
      <w:r w:rsidRPr="00BD1D25">
        <w:t>необходимой</w:t>
      </w:r>
      <w:r w:rsidRPr="00BD1D25">
        <w:rPr>
          <w:spacing w:val="1"/>
        </w:rPr>
        <w:t xml:space="preserve"> </w:t>
      </w:r>
      <w:r w:rsidRPr="00BD1D25">
        <w:t>для</w:t>
      </w:r>
      <w:r w:rsidRPr="00BD1D25">
        <w:rPr>
          <w:spacing w:val="1"/>
        </w:rPr>
        <w:t xml:space="preserve"> </w:t>
      </w:r>
      <w:r w:rsidRPr="00BD1D25">
        <w:t>инвалидов</w:t>
      </w:r>
      <w:r w:rsidRPr="00BD1D25">
        <w:rPr>
          <w:spacing w:val="1"/>
        </w:rPr>
        <w:t xml:space="preserve"> </w:t>
      </w:r>
      <w:r w:rsidRPr="00BD1D25">
        <w:t>звуковой</w:t>
      </w:r>
      <w:r w:rsidRPr="00BD1D25">
        <w:rPr>
          <w:spacing w:val="1"/>
        </w:rPr>
        <w:t xml:space="preserve"> </w:t>
      </w:r>
      <w:r w:rsidRPr="00BD1D25">
        <w:t>и</w:t>
      </w:r>
      <w:r w:rsidRPr="00BD1D25">
        <w:rPr>
          <w:spacing w:val="1"/>
        </w:rPr>
        <w:t xml:space="preserve"> </w:t>
      </w:r>
      <w:r w:rsidRPr="00BD1D25">
        <w:t>зрительной</w:t>
      </w:r>
      <w:r w:rsidRPr="00BD1D25">
        <w:rPr>
          <w:spacing w:val="1"/>
        </w:rPr>
        <w:t xml:space="preserve"> </w:t>
      </w:r>
      <w:r w:rsidRPr="00BD1D25">
        <w:rPr>
          <w:spacing w:val="-1"/>
        </w:rPr>
        <w:t>информации,</w:t>
      </w:r>
      <w:r w:rsidRPr="00BD1D25">
        <w:rPr>
          <w:spacing w:val="-16"/>
        </w:rPr>
        <w:t xml:space="preserve"> </w:t>
      </w:r>
      <w:r w:rsidRPr="00BD1D25">
        <w:t>а</w:t>
      </w:r>
      <w:r w:rsidRPr="00BD1D25">
        <w:rPr>
          <w:spacing w:val="-15"/>
        </w:rPr>
        <w:t xml:space="preserve"> </w:t>
      </w:r>
      <w:r w:rsidRPr="00BD1D25">
        <w:t>также</w:t>
      </w:r>
      <w:r w:rsidRPr="00BD1D25">
        <w:rPr>
          <w:spacing w:val="-15"/>
        </w:rPr>
        <w:t xml:space="preserve"> </w:t>
      </w:r>
      <w:r w:rsidRPr="00BD1D25">
        <w:t>надписей,</w:t>
      </w:r>
      <w:r w:rsidRPr="00BD1D25">
        <w:rPr>
          <w:spacing w:val="-16"/>
        </w:rPr>
        <w:t xml:space="preserve"> </w:t>
      </w:r>
      <w:r w:rsidRPr="00BD1D25">
        <w:t>знаков</w:t>
      </w:r>
      <w:r w:rsidRPr="00BD1D25">
        <w:rPr>
          <w:spacing w:val="-16"/>
        </w:rPr>
        <w:t xml:space="preserve"> </w:t>
      </w:r>
      <w:r w:rsidRPr="00BD1D25">
        <w:t>и</w:t>
      </w:r>
      <w:r w:rsidRPr="00BD1D25">
        <w:rPr>
          <w:spacing w:val="-17"/>
        </w:rPr>
        <w:t xml:space="preserve"> </w:t>
      </w:r>
      <w:r w:rsidRPr="00BD1D25">
        <w:t>иной</w:t>
      </w:r>
      <w:r w:rsidRPr="00BD1D25">
        <w:rPr>
          <w:spacing w:val="-15"/>
        </w:rPr>
        <w:t xml:space="preserve"> </w:t>
      </w:r>
      <w:r w:rsidRPr="00BD1D25">
        <w:t>текстовой</w:t>
      </w:r>
      <w:r w:rsidRPr="00BD1D25">
        <w:rPr>
          <w:spacing w:val="-15"/>
        </w:rPr>
        <w:t xml:space="preserve"> </w:t>
      </w:r>
      <w:r w:rsidRPr="00BD1D25">
        <w:t>и</w:t>
      </w:r>
      <w:r w:rsidRPr="00BD1D25">
        <w:rPr>
          <w:spacing w:val="-15"/>
        </w:rPr>
        <w:t xml:space="preserve"> </w:t>
      </w:r>
      <w:r w:rsidRPr="00BD1D25">
        <w:t>графической</w:t>
      </w:r>
      <w:r w:rsidRPr="00BD1D25">
        <w:rPr>
          <w:spacing w:val="-17"/>
        </w:rPr>
        <w:t xml:space="preserve"> </w:t>
      </w:r>
      <w:r w:rsidRPr="00BD1D25">
        <w:t>информации</w:t>
      </w:r>
      <w:r w:rsidRPr="00BD1D25">
        <w:rPr>
          <w:spacing w:val="-68"/>
        </w:rPr>
        <w:t xml:space="preserve"> </w:t>
      </w:r>
      <w:r w:rsidRPr="00BD1D25">
        <w:t>знаками,</w:t>
      </w:r>
      <w:r w:rsidRPr="00BD1D25">
        <w:rPr>
          <w:spacing w:val="-2"/>
        </w:rPr>
        <w:t xml:space="preserve"> </w:t>
      </w:r>
      <w:r w:rsidRPr="00BD1D25">
        <w:t>выполненными</w:t>
      </w:r>
      <w:r w:rsidRPr="00BD1D25">
        <w:rPr>
          <w:spacing w:val="-2"/>
        </w:rPr>
        <w:t xml:space="preserve"> </w:t>
      </w:r>
      <w:r w:rsidRPr="00BD1D25">
        <w:t>рельефно-точечным</w:t>
      </w:r>
      <w:r w:rsidRPr="00BD1D25">
        <w:rPr>
          <w:spacing w:val="-1"/>
        </w:rPr>
        <w:t xml:space="preserve"> </w:t>
      </w:r>
      <w:r w:rsidRPr="00BD1D25">
        <w:t>шрифтом Брайля;</w:t>
      </w:r>
    </w:p>
    <w:p w:rsidR="00B775C8" w:rsidRPr="00BD1D25" w:rsidRDefault="00B775C8" w:rsidP="00015D1E">
      <w:pPr>
        <w:pStyle w:val="aff1"/>
        <w:ind w:firstLine="709"/>
        <w:jc w:val="both"/>
      </w:pPr>
      <w:r w:rsidRPr="00BD1D25">
        <w:t>допуск</w:t>
      </w:r>
      <w:r w:rsidRPr="00BD1D25">
        <w:rPr>
          <w:spacing w:val="-6"/>
        </w:rPr>
        <w:t xml:space="preserve"> </w:t>
      </w:r>
      <w:r w:rsidRPr="00BD1D25">
        <w:t>сурдопереводчика</w:t>
      </w:r>
      <w:r w:rsidRPr="00BD1D25">
        <w:rPr>
          <w:spacing w:val="-6"/>
        </w:rPr>
        <w:t xml:space="preserve"> </w:t>
      </w:r>
      <w:r w:rsidRPr="00BD1D25">
        <w:t>и</w:t>
      </w:r>
      <w:r w:rsidRPr="00BD1D25">
        <w:rPr>
          <w:spacing w:val="-5"/>
        </w:rPr>
        <w:t xml:space="preserve"> </w:t>
      </w:r>
      <w:r w:rsidRPr="00BD1D25">
        <w:t>тифлосурдопереводчика;</w:t>
      </w:r>
    </w:p>
    <w:p w:rsidR="00B775C8" w:rsidRPr="00BD1D25" w:rsidRDefault="00B775C8" w:rsidP="00015D1E">
      <w:pPr>
        <w:pStyle w:val="aff1"/>
        <w:ind w:firstLine="709"/>
        <w:jc w:val="both"/>
      </w:pPr>
      <w:r w:rsidRPr="00BD1D25">
        <w:t>допуск</w:t>
      </w:r>
      <w:r w:rsidRPr="00BD1D25">
        <w:rPr>
          <w:spacing w:val="1"/>
        </w:rPr>
        <w:t xml:space="preserve"> </w:t>
      </w:r>
      <w:r w:rsidRPr="00BD1D25">
        <w:t>собаки-проводника</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документа,</w:t>
      </w:r>
      <w:r w:rsidRPr="00BD1D25">
        <w:rPr>
          <w:spacing w:val="1"/>
        </w:rPr>
        <w:t xml:space="preserve"> </w:t>
      </w:r>
      <w:r w:rsidRPr="00BD1D25">
        <w:t>подтверждающего</w:t>
      </w:r>
      <w:r w:rsidRPr="00BD1D25">
        <w:rPr>
          <w:spacing w:val="1"/>
        </w:rPr>
        <w:t xml:space="preserve"> </w:t>
      </w:r>
      <w:r w:rsidRPr="00BD1D25">
        <w:t>ее</w:t>
      </w:r>
      <w:r w:rsidRPr="00BD1D25">
        <w:rPr>
          <w:spacing w:val="1"/>
        </w:rPr>
        <w:t xml:space="preserve"> </w:t>
      </w:r>
      <w:r w:rsidRPr="00BD1D25">
        <w:rPr>
          <w:spacing w:val="-1"/>
        </w:rPr>
        <w:t>специальное</w:t>
      </w:r>
      <w:r w:rsidRPr="00BD1D25">
        <w:rPr>
          <w:spacing w:val="-20"/>
        </w:rPr>
        <w:t xml:space="preserve"> </w:t>
      </w:r>
      <w:r w:rsidRPr="00BD1D25">
        <w:rPr>
          <w:spacing w:val="-1"/>
        </w:rPr>
        <w:t>обучение,</w:t>
      </w:r>
      <w:r w:rsidRPr="00BD1D25">
        <w:rPr>
          <w:spacing w:val="-17"/>
        </w:rPr>
        <w:t xml:space="preserve"> </w:t>
      </w:r>
      <w:r w:rsidRPr="00BD1D25">
        <w:rPr>
          <w:spacing w:val="-1"/>
        </w:rPr>
        <w:t>на</w:t>
      </w:r>
      <w:r w:rsidRPr="00BD1D25">
        <w:rPr>
          <w:spacing w:val="-19"/>
        </w:rPr>
        <w:t xml:space="preserve"> </w:t>
      </w:r>
      <w:r w:rsidRPr="00BD1D25">
        <w:rPr>
          <w:spacing w:val="-1"/>
        </w:rPr>
        <w:t>объекты</w:t>
      </w:r>
      <w:r w:rsidRPr="00BD1D25">
        <w:rPr>
          <w:spacing w:val="-16"/>
        </w:rPr>
        <w:t xml:space="preserve"> </w:t>
      </w:r>
      <w:r w:rsidRPr="00BD1D25">
        <w:t>(здания,</w:t>
      </w:r>
      <w:r w:rsidRPr="00BD1D25">
        <w:rPr>
          <w:spacing w:val="-18"/>
        </w:rPr>
        <w:t xml:space="preserve"> </w:t>
      </w:r>
      <w:r w:rsidRPr="00BD1D25">
        <w:t>помещения),</w:t>
      </w:r>
      <w:r w:rsidRPr="00BD1D25">
        <w:rPr>
          <w:spacing w:val="-17"/>
        </w:rPr>
        <w:t xml:space="preserve"> </w:t>
      </w:r>
      <w:r w:rsidRPr="00BD1D25">
        <w:t>в</w:t>
      </w:r>
      <w:r w:rsidRPr="00BD1D25">
        <w:rPr>
          <w:spacing w:val="-17"/>
        </w:rPr>
        <w:t xml:space="preserve"> </w:t>
      </w:r>
      <w:r w:rsidRPr="00BD1D25">
        <w:t>которых</w:t>
      </w:r>
      <w:r w:rsidRPr="00BD1D25">
        <w:rPr>
          <w:spacing w:val="-16"/>
        </w:rPr>
        <w:t xml:space="preserve"> </w:t>
      </w:r>
      <w:r w:rsidRPr="00BD1D25">
        <w:t xml:space="preserve">предоставляется </w:t>
      </w:r>
      <w:r w:rsidRPr="00BD1D25">
        <w:rPr>
          <w:spacing w:val="-68"/>
        </w:rPr>
        <w:t xml:space="preserve"> </w:t>
      </w:r>
      <w:r w:rsidRPr="00BD1D25">
        <w:t>муниципальная услуга;</w:t>
      </w:r>
    </w:p>
    <w:p w:rsidR="00B775C8" w:rsidRPr="00BD1D25" w:rsidRDefault="00B775C8" w:rsidP="00015D1E">
      <w:pPr>
        <w:pStyle w:val="aff1"/>
        <w:ind w:firstLine="709"/>
        <w:jc w:val="both"/>
      </w:pPr>
      <w:r w:rsidRPr="00BD1D25">
        <w:t>оказание инвалидам помощи в преодолении барьеров, мешающих получению</w:t>
      </w:r>
      <w:r w:rsidRPr="00BD1D25">
        <w:rPr>
          <w:spacing w:val="-67"/>
        </w:rPr>
        <w:t xml:space="preserve"> </w:t>
      </w:r>
      <w:r w:rsidRPr="00BD1D25">
        <w:t>ими</w:t>
      </w:r>
      <w:r w:rsidRPr="00BD1D25">
        <w:rPr>
          <w:spacing w:val="-1"/>
        </w:rPr>
        <w:t xml:space="preserve"> </w:t>
      </w:r>
      <w:r w:rsidRPr="00BD1D25">
        <w:t>муниципальных услуг наравне</w:t>
      </w:r>
      <w:r w:rsidRPr="00BD1D25">
        <w:rPr>
          <w:spacing w:val="-1"/>
        </w:rPr>
        <w:t xml:space="preserve"> </w:t>
      </w:r>
      <w:r w:rsidRPr="00BD1D25">
        <w:t>с</w:t>
      </w:r>
      <w:r w:rsidRPr="00BD1D25">
        <w:rPr>
          <w:spacing w:val="-4"/>
        </w:rPr>
        <w:t xml:space="preserve"> </w:t>
      </w:r>
      <w:r w:rsidRPr="00BD1D25">
        <w:t>другими</w:t>
      </w:r>
      <w:r w:rsidRPr="00BD1D25">
        <w:rPr>
          <w:spacing w:val="-1"/>
        </w:rPr>
        <w:t xml:space="preserve"> </w:t>
      </w:r>
      <w:r w:rsidRPr="00BD1D25">
        <w:t>лицами.</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Показатели</w:t>
      </w:r>
      <w:r w:rsidRPr="00BD1D25">
        <w:rPr>
          <w:spacing w:val="-5"/>
        </w:rPr>
        <w:t xml:space="preserve"> </w:t>
      </w:r>
      <w:r w:rsidRPr="00BD1D25">
        <w:t>доступности</w:t>
      </w:r>
      <w:r w:rsidRPr="00BD1D25">
        <w:rPr>
          <w:spacing w:val="-5"/>
        </w:rPr>
        <w:t xml:space="preserve"> </w:t>
      </w:r>
      <w:r w:rsidRPr="00BD1D25">
        <w:t>и</w:t>
      </w:r>
      <w:r w:rsidRPr="00BD1D25">
        <w:rPr>
          <w:spacing w:val="-5"/>
        </w:rPr>
        <w:t xml:space="preserve"> </w:t>
      </w:r>
      <w:r w:rsidRPr="00BD1D25">
        <w:t>качества</w:t>
      </w:r>
      <w:r w:rsidRPr="00BD1D25">
        <w:rPr>
          <w:spacing w:val="-3"/>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11"/>
        </w:numPr>
        <w:tabs>
          <w:tab w:val="left" w:pos="1474"/>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9"/>
          <w:szCs w:val="28"/>
        </w:rPr>
        <w:t xml:space="preserve"> </w:t>
      </w:r>
      <w:r w:rsidRPr="00BD1D25">
        <w:rPr>
          <w:rFonts w:cs="Times New Roman"/>
          <w:szCs w:val="28"/>
        </w:rPr>
        <w:t>показателями</w:t>
      </w:r>
      <w:r w:rsidRPr="00BD1D25">
        <w:rPr>
          <w:rFonts w:cs="Times New Roman"/>
          <w:spacing w:val="-9"/>
          <w:szCs w:val="28"/>
        </w:rPr>
        <w:t xml:space="preserve"> </w:t>
      </w:r>
      <w:r w:rsidRPr="00BD1D25">
        <w:rPr>
          <w:rFonts w:cs="Times New Roman"/>
          <w:szCs w:val="28"/>
        </w:rPr>
        <w:t>доступности</w:t>
      </w:r>
      <w:r w:rsidRPr="00BD1D25">
        <w:rPr>
          <w:rFonts w:cs="Times New Roman"/>
          <w:spacing w:val="-11"/>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Наличие полной и понятной информации о порядке, сроках и ходе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информационно-</w:t>
      </w:r>
      <w:r w:rsidRPr="00BD1D25">
        <w:rPr>
          <w:rFonts w:cs="Times New Roman"/>
          <w:spacing w:val="-67"/>
          <w:szCs w:val="28"/>
        </w:rPr>
        <w:t xml:space="preserve"> </w:t>
      </w:r>
      <w:r w:rsidRPr="00BD1D25">
        <w:rPr>
          <w:rFonts w:cs="Times New Roman"/>
          <w:szCs w:val="28"/>
        </w:rPr>
        <w:t>телекоммуникационных</w:t>
      </w:r>
      <w:r w:rsidRPr="00BD1D25">
        <w:rPr>
          <w:rFonts w:cs="Times New Roman"/>
          <w:spacing w:val="-9"/>
          <w:szCs w:val="28"/>
        </w:rPr>
        <w:t xml:space="preserve"> </w:t>
      </w:r>
      <w:r w:rsidRPr="00BD1D25">
        <w:rPr>
          <w:rFonts w:cs="Times New Roman"/>
          <w:szCs w:val="28"/>
        </w:rPr>
        <w:t>сетях</w:t>
      </w:r>
      <w:r w:rsidRPr="00BD1D25">
        <w:rPr>
          <w:rFonts w:cs="Times New Roman"/>
          <w:spacing w:val="-9"/>
          <w:szCs w:val="28"/>
        </w:rPr>
        <w:t xml:space="preserve"> </w:t>
      </w:r>
      <w:r w:rsidRPr="00BD1D25">
        <w:rPr>
          <w:rFonts w:cs="Times New Roman"/>
          <w:szCs w:val="28"/>
        </w:rPr>
        <w:t>общего</w:t>
      </w:r>
      <w:r w:rsidRPr="00BD1D25">
        <w:rPr>
          <w:rFonts w:cs="Times New Roman"/>
          <w:spacing w:val="-8"/>
          <w:szCs w:val="28"/>
        </w:rPr>
        <w:t xml:space="preserve"> </w:t>
      </w:r>
      <w:r w:rsidRPr="00BD1D25">
        <w:rPr>
          <w:rFonts w:cs="Times New Roman"/>
          <w:szCs w:val="28"/>
        </w:rPr>
        <w:t>пользования</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том</w:t>
      </w:r>
      <w:r w:rsidRPr="00BD1D25">
        <w:rPr>
          <w:rFonts w:cs="Times New Roman"/>
          <w:spacing w:val="-10"/>
          <w:szCs w:val="28"/>
        </w:rPr>
        <w:t xml:space="preserve"> </w:t>
      </w:r>
      <w:r w:rsidRPr="00BD1D25">
        <w:rPr>
          <w:rFonts w:cs="Times New Roman"/>
          <w:szCs w:val="28"/>
        </w:rPr>
        <w:t>числе</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сети</w:t>
      </w:r>
      <w:r w:rsidRPr="00BD1D25">
        <w:rPr>
          <w:rFonts w:cs="Times New Roman"/>
          <w:spacing w:val="-9"/>
          <w:szCs w:val="28"/>
        </w:rPr>
        <w:t xml:space="preserve"> </w:t>
      </w:r>
      <w:r w:rsidRPr="00BD1D25">
        <w:rPr>
          <w:rFonts w:cs="Times New Roman"/>
          <w:szCs w:val="28"/>
        </w:rPr>
        <w:t>«Интернет»),</w:t>
      </w:r>
      <w:r w:rsidRPr="00BD1D25">
        <w:rPr>
          <w:rFonts w:cs="Times New Roman"/>
          <w:spacing w:val="-68"/>
          <w:szCs w:val="28"/>
        </w:rPr>
        <w:t xml:space="preserve">                        </w:t>
      </w:r>
      <w:r w:rsidRPr="00BD1D25">
        <w:rPr>
          <w:rFonts w:cs="Times New Roman"/>
          <w:szCs w:val="28"/>
        </w:rPr>
        <w:t>средствах массовой</w:t>
      </w:r>
      <w:r w:rsidRPr="00BD1D25">
        <w:rPr>
          <w:rFonts w:cs="Times New Roman"/>
          <w:spacing w:val="-3"/>
          <w:szCs w:val="28"/>
        </w:rPr>
        <w:t xml:space="preserve"> </w:t>
      </w:r>
      <w:r w:rsidRPr="00BD1D25">
        <w:rPr>
          <w:rFonts w:cs="Times New Roman"/>
          <w:szCs w:val="28"/>
        </w:rPr>
        <w:t>информации.</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 получения заявителем уведомлений о 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с</w:t>
      </w:r>
      <w:r w:rsidRPr="00BD1D25">
        <w:rPr>
          <w:rFonts w:cs="Times New Roman"/>
          <w:spacing w:val="-2"/>
          <w:szCs w:val="28"/>
        </w:rPr>
        <w:t xml:space="preserve"> </w:t>
      </w:r>
      <w:r w:rsidRPr="00BD1D25">
        <w:rPr>
          <w:rFonts w:cs="Times New Roman"/>
          <w:szCs w:val="28"/>
        </w:rPr>
        <w:t>помощью ЕПГУ.</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125"/>
          <w:szCs w:val="28"/>
        </w:rPr>
        <w:t xml:space="preserve"> </w:t>
      </w:r>
      <w:r w:rsidRPr="00BD1D25">
        <w:rPr>
          <w:rFonts w:cs="Times New Roman"/>
          <w:szCs w:val="28"/>
        </w:rPr>
        <w:t xml:space="preserve">получения  </w:t>
      </w:r>
      <w:r w:rsidRPr="00BD1D25">
        <w:rPr>
          <w:rFonts w:cs="Times New Roman"/>
          <w:spacing w:val="56"/>
          <w:szCs w:val="28"/>
        </w:rPr>
        <w:t xml:space="preserve"> </w:t>
      </w:r>
      <w:r w:rsidRPr="00BD1D25">
        <w:rPr>
          <w:rFonts w:cs="Times New Roman"/>
          <w:szCs w:val="28"/>
        </w:rPr>
        <w:t xml:space="preserve">информации  </w:t>
      </w:r>
      <w:r w:rsidRPr="00BD1D25">
        <w:rPr>
          <w:rFonts w:cs="Times New Roman"/>
          <w:spacing w:val="55"/>
          <w:szCs w:val="28"/>
        </w:rPr>
        <w:t xml:space="preserve"> </w:t>
      </w:r>
      <w:r w:rsidRPr="00BD1D25">
        <w:rPr>
          <w:rFonts w:cs="Times New Roman"/>
          <w:szCs w:val="28"/>
        </w:rPr>
        <w:t xml:space="preserve">о  </w:t>
      </w:r>
      <w:r w:rsidRPr="00BD1D25">
        <w:rPr>
          <w:rFonts w:cs="Times New Roman"/>
          <w:spacing w:val="56"/>
          <w:szCs w:val="28"/>
        </w:rPr>
        <w:t xml:space="preserve"> </w:t>
      </w:r>
      <w:r w:rsidRPr="00BD1D25">
        <w:rPr>
          <w:rFonts w:cs="Times New Roman"/>
          <w:szCs w:val="28"/>
        </w:rPr>
        <w:t xml:space="preserve">ходе  </w:t>
      </w:r>
      <w:r w:rsidRPr="00BD1D25">
        <w:rPr>
          <w:rFonts w:cs="Times New Roman"/>
          <w:spacing w:val="53"/>
          <w:szCs w:val="28"/>
        </w:rPr>
        <w:t xml:space="preserve"> </w:t>
      </w:r>
      <w:r w:rsidRPr="00BD1D25">
        <w:rPr>
          <w:rFonts w:cs="Times New Roman"/>
          <w:szCs w:val="28"/>
        </w:rPr>
        <w:t>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том</w:t>
      </w:r>
      <w:r w:rsidRPr="00BD1D25">
        <w:rPr>
          <w:rFonts w:cs="Times New Roman"/>
          <w:spacing w:val="1"/>
          <w:szCs w:val="28"/>
        </w:rPr>
        <w:t xml:space="preserve"> </w:t>
      </w:r>
      <w:r w:rsidRPr="00BD1D25">
        <w:rPr>
          <w:rFonts w:cs="Times New Roman"/>
          <w:szCs w:val="28"/>
        </w:rPr>
        <w:t>числе</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использованием</w:t>
      </w:r>
      <w:r w:rsidRPr="00BD1D25">
        <w:rPr>
          <w:rFonts w:cs="Times New Roman"/>
          <w:spacing w:val="1"/>
          <w:szCs w:val="28"/>
        </w:rPr>
        <w:t xml:space="preserve"> </w:t>
      </w:r>
      <w:r w:rsidRPr="00BD1D25">
        <w:rPr>
          <w:rFonts w:cs="Times New Roman"/>
          <w:szCs w:val="28"/>
        </w:rPr>
        <w:t>информационно-коммуникационных технологий.</w:t>
      </w:r>
    </w:p>
    <w:p w:rsidR="00B775C8" w:rsidRPr="00BD1D25" w:rsidRDefault="00B775C8" w:rsidP="00015D1E">
      <w:pPr>
        <w:pStyle w:val="ac"/>
        <w:widowControl w:val="0"/>
        <w:numPr>
          <w:ilvl w:val="1"/>
          <w:numId w:val="11"/>
        </w:numPr>
        <w:tabs>
          <w:tab w:val="left" w:pos="157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1"/>
          <w:szCs w:val="28"/>
        </w:rPr>
        <w:t xml:space="preserve"> </w:t>
      </w:r>
      <w:r w:rsidRPr="00BD1D25">
        <w:rPr>
          <w:rFonts w:cs="Times New Roman"/>
          <w:szCs w:val="28"/>
        </w:rPr>
        <w:t>показателями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1741"/>
        </w:tabs>
        <w:autoSpaceDE w:val="0"/>
        <w:autoSpaceDN w:val="0"/>
        <w:spacing w:after="0" w:line="240" w:lineRule="auto"/>
        <w:ind w:left="0" w:firstLine="709"/>
        <w:contextualSpacing w:val="0"/>
        <w:rPr>
          <w:rFonts w:cs="Times New Roman"/>
          <w:szCs w:val="28"/>
        </w:rPr>
      </w:pPr>
      <w:r w:rsidRPr="00BD1D25">
        <w:rPr>
          <w:rFonts w:cs="Times New Roman"/>
          <w:szCs w:val="28"/>
        </w:rPr>
        <w:t>Своевременность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соответствии</w:t>
      </w:r>
      <w:r w:rsidRPr="00BD1D25">
        <w:rPr>
          <w:rFonts w:cs="Times New Roman"/>
          <w:spacing w:val="-10"/>
          <w:szCs w:val="28"/>
        </w:rPr>
        <w:t xml:space="preserve"> </w:t>
      </w:r>
      <w:r w:rsidRPr="00BD1D25">
        <w:rPr>
          <w:rFonts w:cs="Times New Roman"/>
          <w:szCs w:val="28"/>
        </w:rPr>
        <w:t>со</w:t>
      </w:r>
      <w:r w:rsidRPr="00BD1D25">
        <w:rPr>
          <w:rFonts w:cs="Times New Roman"/>
          <w:spacing w:val="-9"/>
          <w:szCs w:val="28"/>
        </w:rPr>
        <w:t xml:space="preserve"> </w:t>
      </w:r>
      <w:r w:rsidRPr="00BD1D25">
        <w:rPr>
          <w:rFonts w:cs="Times New Roman"/>
          <w:szCs w:val="28"/>
        </w:rPr>
        <w:t>стандартом</w:t>
      </w:r>
      <w:r w:rsidRPr="00BD1D25">
        <w:rPr>
          <w:rFonts w:cs="Times New Roman"/>
          <w:spacing w:val="-11"/>
          <w:szCs w:val="28"/>
        </w:rPr>
        <w:t xml:space="preserve"> </w:t>
      </w:r>
      <w:r w:rsidRPr="00BD1D25">
        <w:rPr>
          <w:rFonts w:cs="Times New Roman"/>
          <w:szCs w:val="28"/>
        </w:rPr>
        <w:t>ее</w:t>
      </w:r>
      <w:r w:rsidRPr="00BD1D25">
        <w:rPr>
          <w:rFonts w:cs="Times New Roman"/>
          <w:spacing w:val="-12"/>
          <w:szCs w:val="28"/>
        </w:rPr>
        <w:t xml:space="preserve"> </w:t>
      </w:r>
      <w:r w:rsidRPr="00BD1D25">
        <w:rPr>
          <w:rFonts w:cs="Times New Roman"/>
          <w:szCs w:val="28"/>
        </w:rPr>
        <w:t>предоставления,</w:t>
      </w:r>
      <w:r w:rsidRPr="00BD1D25">
        <w:rPr>
          <w:rFonts w:cs="Times New Roman"/>
          <w:spacing w:val="-10"/>
          <w:szCs w:val="28"/>
        </w:rPr>
        <w:t xml:space="preserve"> </w:t>
      </w:r>
      <w:r w:rsidRPr="00BD1D25">
        <w:rPr>
          <w:rFonts w:cs="Times New Roman"/>
          <w:szCs w:val="28"/>
        </w:rPr>
        <w:t>установленным</w:t>
      </w:r>
      <w:r w:rsidRPr="00BD1D25">
        <w:rPr>
          <w:rFonts w:cs="Times New Roman"/>
          <w:spacing w:val="-14"/>
          <w:szCs w:val="28"/>
        </w:rPr>
        <w:t xml:space="preserve"> </w:t>
      </w:r>
      <w:r w:rsidRPr="00BD1D25">
        <w:rPr>
          <w:rFonts w:cs="Times New Roman"/>
          <w:szCs w:val="28"/>
        </w:rPr>
        <w:t>настоящим</w:t>
      </w:r>
      <w:r w:rsidRPr="00BD1D25">
        <w:rPr>
          <w:rFonts w:cs="Times New Roman"/>
          <w:spacing w:val="-67"/>
          <w:szCs w:val="28"/>
        </w:rPr>
        <w:t xml:space="preserve"> </w:t>
      </w:r>
      <w:r w:rsidRPr="00BD1D25">
        <w:rPr>
          <w:rFonts w:cs="Times New Roman"/>
          <w:szCs w:val="28"/>
        </w:rPr>
        <w:t>Административным</w:t>
      </w:r>
      <w:r w:rsidRPr="00BD1D25">
        <w:rPr>
          <w:rFonts w:cs="Times New Roman"/>
          <w:spacing w:val="-4"/>
          <w:szCs w:val="28"/>
        </w:rPr>
        <w:t xml:space="preserve"> </w:t>
      </w:r>
      <w:r w:rsidRPr="00BD1D25">
        <w:rPr>
          <w:rFonts w:cs="Times New Roman"/>
          <w:szCs w:val="28"/>
        </w:rPr>
        <w:t>регламентом.</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Минимально</w:t>
      </w:r>
      <w:r w:rsidRPr="00BD1D25">
        <w:rPr>
          <w:rFonts w:cs="Times New Roman"/>
          <w:spacing w:val="1"/>
          <w:szCs w:val="28"/>
        </w:rPr>
        <w:t xml:space="preserve"> </w:t>
      </w:r>
      <w:r w:rsidRPr="00BD1D25">
        <w:rPr>
          <w:rFonts w:cs="Times New Roman"/>
          <w:szCs w:val="28"/>
        </w:rPr>
        <w:t>возможное</w:t>
      </w:r>
      <w:r w:rsidRPr="00BD1D25">
        <w:rPr>
          <w:rFonts w:cs="Times New Roman"/>
          <w:spacing w:val="1"/>
          <w:szCs w:val="28"/>
        </w:rPr>
        <w:t xml:space="preserve"> </w:t>
      </w:r>
      <w:r w:rsidRPr="00BD1D25">
        <w:rPr>
          <w:rFonts w:cs="Times New Roman"/>
          <w:szCs w:val="28"/>
        </w:rPr>
        <w:t>количество</w:t>
      </w:r>
      <w:r w:rsidRPr="00BD1D25">
        <w:rPr>
          <w:rFonts w:cs="Times New Roman"/>
          <w:spacing w:val="1"/>
          <w:szCs w:val="28"/>
        </w:rPr>
        <w:t xml:space="preserve"> </w:t>
      </w:r>
      <w:r w:rsidRPr="00BD1D25">
        <w:rPr>
          <w:rFonts w:cs="Times New Roman"/>
          <w:szCs w:val="28"/>
        </w:rPr>
        <w:t>взаимодействий</w:t>
      </w:r>
      <w:r w:rsidRPr="00BD1D25">
        <w:rPr>
          <w:rFonts w:cs="Times New Roman"/>
          <w:spacing w:val="1"/>
          <w:szCs w:val="28"/>
        </w:rPr>
        <w:t xml:space="preserve"> </w:t>
      </w:r>
      <w:r w:rsidRPr="00BD1D25">
        <w:rPr>
          <w:rFonts w:cs="Times New Roman"/>
          <w:szCs w:val="28"/>
        </w:rPr>
        <w:t>гражданина</w:t>
      </w:r>
      <w:r w:rsidRPr="00BD1D25">
        <w:rPr>
          <w:rFonts w:cs="Times New Roman"/>
          <w:spacing w:val="1"/>
          <w:szCs w:val="28"/>
        </w:rPr>
        <w:t xml:space="preserve"> </w:t>
      </w:r>
      <w:r w:rsidRPr="00BD1D25">
        <w:rPr>
          <w:rFonts w:cs="Times New Roman"/>
          <w:szCs w:val="28"/>
        </w:rPr>
        <w:t>с</w:t>
      </w:r>
      <w:r w:rsidRPr="00BD1D25">
        <w:rPr>
          <w:rFonts w:cs="Times New Roman"/>
          <w:spacing w:val="-67"/>
          <w:szCs w:val="28"/>
        </w:rPr>
        <w:t xml:space="preserve"> </w:t>
      </w:r>
      <w:r w:rsidRPr="00BD1D25">
        <w:rPr>
          <w:rFonts w:cs="Times New Roman"/>
          <w:szCs w:val="28"/>
        </w:rPr>
        <w:lastRenderedPageBreak/>
        <w:t>должностными</w:t>
      </w:r>
      <w:r w:rsidRPr="00BD1D25">
        <w:rPr>
          <w:rFonts w:cs="Times New Roman"/>
          <w:spacing w:val="1"/>
          <w:szCs w:val="28"/>
        </w:rPr>
        <w:t xml:space="preserve"> </w:t>
      </w:r>
      <w:r w:rsidRPr="00BD1D25">
        <w:rPr>
          <w:rFonts w:cs="Times New Roman"/>
          <w:szCs w:val="28"/>
        </w:rPr>
        <w:t>лицами,</w:t>
      </w:r>
      <w:r w:rsidRPr="00BD1D25">
        <w:rPr>
          <w:rFonts w:cs="Times New Roman"/>
          <w:spacing w:val="1"/>
          <w:szCs w:val="28"/>
        </w:rPr>
        <w:t xml:space="preserve"> </w:t>
      </w:r>
      <w:r w:rsidRPr="00BD1D25">
        <w:rPr>
          <w:rFonts w:cs="Times New Roman"/>
          <w:szCs w:val="28"/>
        </w:rPr>
        <w:t>участвующими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11"/>
        </w:numPr>
        <w:tabs>
          <w:tab w:val="left" w:pos="1913"/>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обоснованных</w:t>
      </w:r>
      <w:r w:rsidRPr="00BD1D25">
        <w:rPr>
          <w:rFonts w:cs="Times New Roman"/>
          <w:spacing w:val="1"/>
          <w:szCs w:val="28"/>
        </w:rPr>
        <w:t xml:space="preserve"> </w:t>
      </w:r>
      <w:r w:rsidRPr="00BD1D25">
        <w:rPr>
          <w:rFonts w:cs="Times New Roman"/>
          <w:szCs w:val="28"/>
        </w:rPr>
        <w:t>жалоб</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t>сотрудников</w:t>
      </w:r>
      <w:r w:rsidRPr="00BD1D25">
        <w:rPr>
          <w:rFonts w:cs="Times New Roman"/>
          <w:spacing w:val="-3"/>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некорректное (невнимательное)</w:t>
      </w:r>
      <w:r w:rsidRPr="00BD1D25">
        <w:rPr>
          <w:rFonts w:cs="Times New Roman"/>
          <w:spacing w:val="-1"/>
          <w:szCs w:val="28"/>
        </w:rPr>
        <w:t xml:space="preserve"> </w:t>
      </w:r>
      <w:r w:rsidRPr="00BD1D25">
        <w:rPr>
          <w:rFonts w:cs="Times New Roman"/>
          <w:szCs w:val="28"/>
        </w:rPr>
        <w:t>отношение</w:t>
      </w:r>
      <w:r w:rsidRPr="00BD1D25">
        <w:rPr>
          <w:rFonts w:cs="Times New Roman"/>
          <w:spacing w:val="-1"/>
          <w:szCs w:val="28"/>
        </w:rPr>
        <w:t xml:space="preserve"> </w:t>
      </w:r>
      <w:r w:rsidRPr="00BD1D25">
        <w:rPr>
          <w:rFonts w:cs="Times New Roman"/>
          <w:szCs w:val="28"/>
        </w:rPr>
        <w:t>к заявителям.</w:t>
      </w:r>
    </w:p>
    <w:p w:rsidR="00B775C8" w:rsidRPr="00BD1D25" w:rsidRDefault="00B775C8" w:rsidP="00015D1E">
      <w:pPr>
        <w:pStyle w:val="ac"/>
        <w:widowControl w:val="0"/>
        <w:numPr>
          <w:ilvl w:val="2"/>
          <w:numId w:val="11"/>
        </w:numPr>
        <w:tabs>
          <w:tab w:val="left" w:pos="195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сроков</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процессе</w:t>
      </w:r>
      <w:r w:rsidRPr="00BD1D25">
        <w:rPr>
          <w:rFonts w:cs="Times New Roman"/>
          <w:spacing w:val="1"/>
          <w:szCs w:val="28"/>
        </w:rPr>
        <w:t xml:space="preserve"> </w:t>
      </w:r>
      <w:r w:rsidRPr="00BD1D25">
        <w:rPr>
          <w:rFonts w:cs="Times New Roman"/>
          <w:szCs w:val="28"/>
        </w:rPr>
        <w:t>предоставления муниципальной</w:t>
      </w:r>
      <w:r w:rsidRPr="00BD1D25">
        <w:rPr>
          <w:rFonts w:cs="Times New Roman"/>
          <w:spacing w:val="3"/>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194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оспаривании</w:t>
      </w:r>
      <w:r w:rsidRPr="00BD1D25">
        <w:rPr>
          <w:rFonts w:cs="Times New Roman"/>
          <w:spacing w:val="1"/>
          <w:szCs w:val="28"/>
        </w:rPr>
        <w:t xml:space="preserve"> </w:t>
      </w:r>
      <w:r w:rsidRPr="00BD1D25">
        <w:rPr>
          <w:rFonts w:cs="Times New Roman"/>
          <w:szCs w:val="28"/>
        </w:rPr>
        <w:t>решений,</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его</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принимаемых</w:t>
      </w:r>
      <w:r w:rsidRPr="00BD1D25">
        <w:rPr>
          <w:rFonts w:cs="Times New Roman"/>
          <w:spacing w:val="1"/>
          <w:szCs w:val="28"/>
        </w:rPr>
        <w:t xml:space="preserve"> </w:t>
      </w:r>
      <w:r w:rsidRPr="00BD1D25">
        <w:rPr>
          <w:rFonts w:cs="Times New Roman"/>
          <w:szCs w:val="28"/>
        </w:rPr>
        <w:t>(совершенных) при предоставлении муниципальной услуги, по</w:t>
      </w:r>
      <w:r w:rsidRPr="00BD1D25">
        <w:rPr>
          <w:rFonts w:cs="Times New Roman"/>
          <w:spacing w:val="1"/>
          <w:szCs w:val="28"/>
        </w:rPr>
        <w:t xml:space="preserve"> </w:t>
      </w:r>
      <w:r w:rsidRPr="00BD1D25">
        <w:rPr>
          <w:rFonts w:cs="Times New Roman"/>
          <w:szCs w:val="28"/>
        </w:rPr>
        <w:t>итогам рассмотрения которых вынесены решения об удовлетворении (частичном</w:t>
      </w:r>
      <w:r w:rsidRPr="00BD1D25">
        <w:rPr>
          <w:rFonts w:cs="Times New Roman"/>
          <w:spacing w:val="1"/>
          <w:szCs w:val="28"/>
        </w:rPr>
        <w:t xml:space="preserve"> </w:t>
      </w:r>
      <w:r w:rsidRPr="00BD1D25">
        <w:rPr>
          <w:rFonts w:cs="Times New Roman"/>
          <w:szCs w:val="28"/>
        </w:rPr>
        <w:t>удовлетворении)</w:t>
      </w:r>
      <w:r w:rsidRPr="00BD1D25">
        <w:rPr>
          <w:rFonts w:cs="Times New Roman"/>
          <w:spacing w:val="-1"/>
          <w:szCs w:val="28"/>
        </w:rPr>
        <w:t xml:space="preserve"> </w:t>
      </w:r>
      <w:r w:rsidRPr="00BD1D25">
        <w:rPr>
          <w:rFonts w:cs="Times New Roman"/>
          <w:szCs w:val="28"/>
        </w:rPr>
        <w:t>требований заявителей.</w:t>
      </w:r>
    </w:p>
    <w:p w:rsidR="00B775C8" w:rsidRPr="00BD1D25" w:rsidRDefault="00B775C8" w:rsidP="00015D1E">
      <w:pPr>
        <w:pStyle w:val="aff1"/>
        <w:ind w:firstLine="709"/>
      </w:pPr>
    </w:p>
    <w:p w:rsidR="00B775C8" w:rsidRPr="00BD1D25" w:rsidRDefault="00B775C8" w:rsidP="00015D1E">
      <w:pPr>
        <w:pStyle w:val="110"/>
        <w:ind w:left="0" w:firstLine="709"/>
      </w:pPr>
      <w:r w:rsidRPr="00BD1D25">
        <w:t>Иные требования, в том числе учитывающие особенности предоставления</w:t>
      </w:r>
      <w:r w:rsidRPr="00BD1D25">
        <w:rPr>
          <w:spacing w:val="1"/>
        </w:rPr>
        <w:t xml:space="preserve"> </w:t>
      </w:r>
      <w:r w:rsidRPr="00BD1D25">
        <w:t xml:space="preserve">муниципальной услуги в многофункциональных центрах, </w:t>
      </w:r>
      <w:r w:rsidRPr="00BD1D25">
        <w:rPr>
          <w:spacing w:val="-67"/>
        </w:rPr>
        <w:t xml:space="preserve"> </w:t>
      </w:r>
      <w:r w:rsidRPr="00BD1D25">
        <w:t>особенности предоставления муниципальной услуги по</w:t>
      </w:r>
      <w:r w:rsidRPr="00BD1D25">
        <w:rPr>
          <w:spacing w:val="1"/>
        </w:rPr>
        <w:t xml:space="preserve"> </w:t>
      </w:r>
      <w:r w:rsidRPr="00BD1D25">
        <w:t>экстерриториальному принципу и</w:t>
      </w:r>
      <w:r w:rsidRPr="00BD1D25">
        <w:rPr>
          <w:spacing w:val="-3"/>
        </w:rPr>
        <w:t xml:space="preserve"> </w:t>
      </w:r>
      <w:r w:rsidRPr="00BD1D25">
        <w:t>особенности</w:t>
      </w:r>
      <w:r w:rsidRPr="00BD1D25">
        <w:rPr>
          <w:spacing w:val="-2"/>
        </w:rPr>
        <w:t xml:space="preserve"> </w:t>
      </w:r>
      <w:r w:rsidRPr="00BD1D25">
        <w:t>предоставления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муниципальной</w:t>
      </w:r>
      <w:r w:rsidRPr="00BD1D25">
        <w:rPr>
          <w:rFonts w:cs="Times New Roman"/>
          <w:b/>
          <w:spacing w:val="-3"/>
          <w:szCs w:val="28"/>
        </w:rPr>
        <w:t xml:space="preserve"> </w:t>
      </w:r>
      <w:r w:rsidRPr="00BD1D25">
        <w:rPr>
          <w:rFonts w:cs="Times New Roman"/>
          <w:b/>
          <w:szCs w:val="28"/>
        </w:rPr>
        <w:t>услуги</w:t>
      </w:r>
      <w:r w:rsidRPr="00BD1D25">
        <w:rPr>
          <w:rFonts w:cs="Times New Roman"/>
          <w:b/>
          <w:spacing w:val="-5"/>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4"/>
          <w:szCs w:val="28"/>
        </w:rPr>
        <w:t xml:space="preserve"> </w:t>
      </w:r>
      <w:r w:rsidRPr="00BD1D25">
        <w:rPr>
          <w:rFonts w:cs="Times New Roman"/>
          <w:b/>
          <w:szCs w:val="28"/>
        </w:rPr>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экстерриториальному принципу осуществляется в части обеспечения возможности</w:t>
      </w:r>
      <w:r w:rsidRPr="00BD1D25">
        <w:rPr>
          <w:rFonts w:cs="Times New Roman"/>
          <w:spacing w:val="1"/>
          <w:szCs w:val="28"/>
        </w:rPr>
        <w:t xml:space="preserve"> </w:t>
      </w:r>
      <w:r w:rsidRPr="00BD1D25">
        <w:rPr>
          <w:rFonts w:cs="Times New Roman"/>
          <w:szCs w:val="28"/>
        </w:rPr>
        <w:t>подачи</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многофункциональном</w:t>
      </w:r>
      <w:r w:rsidRPr="00BD1D25">
        <w:rPr>
          <w:rFonts w:cs="Times New Roman"/>
          <w:spacing w:val="-3"/>
          <w:szCs w:val="28"/>
        </w:rPr>
        <w:t xml:space="preserve"> </w:t>
      </w:r>
      <w:r w:rsidRPr="00BD1D25">
        <w:rPr>
          <w:rFonts w:cs="Times New Roman"/>
          <w:szCs w:val="28"/>
        </w:rPr>
        <w:t>центре.</w:t>
      </w:r>
    </w:p>
    <w:p w:rsidR="00B775C8" w:rsidRPr="00BD1D25" w:rsidRDefault="00B775C8" w:rsidP="00015D1E">
      <w:pPr>
        <w:pStyle w:val="ac"/>
        <w:widowControl w:val="0"/>
        <w:numPr>
          <w:ilvl w:val="1"/>
          <w:numId w:val="11"/>
        </w:numPr>
        <w:tabs>
          <w:tab w:val="left" w:pos="1561"/>
        </w:tabs>
        <w:autoSpaceDE w:val="0"/>
        <w:autoSpaceDN w:val="0"/>
        <w:spacing w:after="0" w:line="240" w:lineRule="auto"/>
        <w:ind w:left="0" w:firstLine="709"/>
        <w:contextualSpacing w:val="0"/>
        <w:jc w:val="both"/>
        <w:rPr>
          <w:rFonts w:cs="Times New Roman"/>
          <w:szCs w:val="28"/>
        </w:rPr>
      </w:pPr>
      <w:r w:rsidRPr="00BD1D25">
        <w:rPr>
          <w:rFonts w:cs="Times New Roman"/>
          <w:szCs w:val="28"/>
        </w:rPr>
        <w:t>Заявителям</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прилагаемых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4"/>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форме</w:t>
      </w:r>
      <w:r w:rsidRPr="00BD1D25">
        <w:rPr>
          <w:rFonts w:cs="Times New Roman"/>
          <w:spacing w:val="-2"/>
          <w:szCs w:val="28"/>
        </w:rPr>
        <w:t xml:space="preserve"> </w:t>
      </w:r>
      <w:r w:rsidRPr="00BD1D25">
        <w:rPr>
          <w:rFonts w:cs="Times New Roman"/>
          <w:szCs w:val="28"/>
        </w:rPr>
        <w:t>электронных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5"/>
          <w:szCs w:val="28"/>
        </w:rPr>
        <w:t xml:space="preserve"> </w:t>
      </w:r>
      <w:r w:rsidRPr="00BD1D25">
        <w:rPr>
          <w:rFonts w:cs="Times New Roman"/>
          <w:szCs w:val="28"/>
        </w:rPr>
        <w:t>посредством</w:t>
      </w:r>
      <w:r w:rsidRPr="00BD1D25">
        <w:rPr>
          <w:rFonts w:cs="Times New Roman"/>
          <w:spacing w:val="-2"/>
          <w:szCs w:val="28"/>
        </w:rPr>
        <w:t xml:space="preserve"> </w:t>
      </w:r>
      <w:r w:rsidRPr="00BD1D25">
        <w:rPr>
          <w:rFonts w:cs="Times New Roman"/>
          <w:szCs w:val="28"/>
        </w:rPr>
        <w:t>ЕПГУ.</w:t>
      </w:r>
    </w:p>
    <w:p w:rsidR="00B775C8" w:rsidRPr="00BD1D25" w:rsidRDefault="00B775C8" w:rsidP="00015D1E">
      <w:pPr>
        <w:pStyle w:val="aff1"/>
        <w:ind w:firstLine="709"/>
        <w:jc w:val="both"/>
      </w:pPr>
      <w:r w:rsidRPr="00BD1D25">
        <w:t>В</w:t>
      </w:r>
      <w:r w:rsidRPr="00BD1D25">
        <w:rPr>
          <w:spacing w:val="1"/>
        </w:rPr>
        <w:t xml:space="preserve"> </w:t>
      </w:r>
      <w:r w:rsidRPr="00BD1D25">
        <w:t>этом</w:t>
      </w:r>
      <w:r w:rsidRPr="00BD1D25">
        <w:rPr>
          <w:spacing w:val="1"/>
        </w:rPr>
        <w:t xml:space="preserve"> </w:t>
      </w:r>
      <w:r w:rsidRPr="00BD1D25">
        <w:t>случае</w:t>
      </w:r>
      <w:r w:rsidRPr="00BD1D25">
        <w:rPr>
          <w:spacing w:val="1"/>
        </w:rPr>
        <w:t xml:space="preserve"> </w:t>
      </w:r>
      <w:r w:rsidRPr="00BD1D25">
        <w:t>заявитель</w:t>
      </w:r>
      <w:r w:rsidRPr="00BD1D25">
        <w:rPr>
          <w:spacing w:val="1"/>
        </w:rPr>
        <w:t xml:space="preserve"> </w:t>
      </w:r>
      <w:r w:rsidRPr="00BD1D25">
        <w:t>или</w:t>
      </w:r>
      <w:r w:rsidRPr="00BD1D25">
        <w:rPr>
          <w:spacing w:val="1"/>
        </w:rPr>
        <w:t xml:space="preserve"> </w:t>
      </w:r>
      <w:r w:rsidRPr="00BD1D25">
        <w:t>его</w:t>
      </w:r>
      <w:r w:rsidRPr="00BD1D25">
        <w:rPr>
          <w:spacing w:val="1"/>
        </w:rPr>
        <w:t xml:space="preserve"> </w:t>
      </w:r>
      <w:r w:rsidRPr="00BD1D25">
        <w:t>представитель</w:t>
      </w:r>
      <w:r w:rsidRPr="00BD1D25">
        <w:rPr>
          <w:spacing w:val="1"/>
        </w:rPr>
        <w:t xml:space="preserve"> </w:t>
      </w:r>
      <w:r w:rsidRPr="00BD1D25">
        <w:t>авторизуется</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посредством</w:t>
      </w:r>
      <w:r w:rsidRPr="00BD1D25">
        <w:rPr>
          <w:spacing w:val="1"/>
        </w:rPr>
        <w:t xml:space="preserve"> </w:t>
      </w:r>
      <w:r w:rsidRPr="00BD1D25">
        <w:t>подтвержденной</w:t>
      </w:r>
      <w:r w:rsidRPr="00BD1D25">
        <w:rPr>
          <w:spacing w:val="1"/>
        </w:rPr>
        <w:t xml:space="preserve"> </w:t>
      </w:r>
      <w:r w:rsidRPr="00BD1D25">
        <w:t>учетной</w:t>
      </w:r>
      <w:r w:rsidRPr="00BD1D25">
        <w:rPr>
          <w:spacing w:val="1"/>
        </w:rPr>
        <w:t xml:space="preserve"> </w:t>
      </w:r>
      <w:r w:rsidRPr="00BD1D25">
        <w:t>записи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заполняет</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интерактивной</w:t>
      </w:r>
      <w:r w:rsidRPr="00BD1D25">
        <w:rPr>
          <w:spacing w:val="-1"/>
        </w:rPr>
        <w:t xml:space="preserve"> </w:t>
      </w:r>
      <w:r w:rsidRPr="00BD1D25">
        <w:t>формы в</w:t>
      </w:r>
      <w:r w:rsidRPr="00BD1D25">
        <w:rPr>
          <w:spacing w:val="-1"/>
        </w:rPr>
        <w:t xml:space="preserve"> </w:t>
      </w:r>
      <w:r w:rsidRPr="00BD1D25">
        <w:t>электронном виде.</w:t>
      </w:r>
    </w:p>
    <w:p w:rsidR="00B775C8" w:rsidRPr="00BD1D25" w:rsidRDefault="00B775C8" w:rsidP="00015D1E">
      <w:pPr>
        <w:pStyle w:val="aff1"/>
        <w:ind w:firstLine="709"/>
        <w:jc w:val="both"/>
      </w:pPr>
      <w:r w:rsidRPr="00BD1D25">
        <w:t>Заполненное заявление о предоставлении муниципальной</w:t>
      </w:r>
      <w:r w:rsidRPr="00BD1D25">
        <w:rPr>
          <w:spacing w:val="1"/>
        </w:rPr>
        <w:t xml:space="preserve"> </w:t>
      </w:r>
      <w:r w:rsidRPr="00BD1D25">
        <w:t>услуги отправляется заявителем вместе с прикрепленными электронными образами</w:t>
      </w:r>
      <w:r w:rsidRPr="00BD1D25">
        <w:rPr>
          <w:spacing w:val="-67"/>
        </w:rPr>
        <w:t xml:space="preserve"> </w:t>
      </w:r>
      <w:r w:rsidRPr="00BD1D25">
        <w:t>документов, необходимыми для предоставления муниципальной</w:t>
      </w:r>
      <w:r w:rsidRPr="00BD1D25">
        <w:rPr>
          <w:spacing w:val="-67"/>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авторизации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 муниципальной услуги считается подписанным</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уполномоченного</w:t>
      </w:r>
      <w:r w:rsidRPr="00BD1D25">
        <w:rPr>
          <w:spacing w:val="1"/>
        </w:rPr>
        <w:t xml:space="preserve"> </w:t>
      </w:r>
      <w:r w:rsidRPr="00BD1D25">
        <w:t>на</w:t>
      </w:r>
      <w:r w:rsidRPr="00BD1D25">
        <w:rPr>
          <w:spacing w:val="1"/>
        </w:rPr>
        <w:t xml:space="preserve"> </w:t>
      </w:r>
      <w:r w:rsidRPr="00BD1D25">
        <w:t>подписание</w:t>
      </w:r>
      <w:r w:rsidRPr="00BD1D25">
        <w:rPr>
          <w:spacing w:val="-1"/>
        </w:rPr>
        <w:t xml:space="preserve"> </w:t>
      </w:r>
      <w:r w:rsidRPr="00BD1D25">
        <w:t>заявления.</w:t>
      </w:r>
    </w:p>
    <w:p w:rsidR="00B775C8" w:rsidRPr="00BD1D25" w:rsidRDefault="00B775C8" w:rsidP="00015D1E">
      <w:pPr>
        <w:pStyle w:val="aff1"/>
        <w:ind w:firstLine="709"/>
        <w:jc w:val="both"/>
      </w:pPr>
      <w:r w:rsidRPr="00BD1D25">
        <w:t>Результаты</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указанные</w:t>
      </w:r>
      <w:r w:rsidRPr="00BD1D25">
        <w:rPr>
          <w:spacing w:val="32"/>
        </w:rPr>
        <w:t xml:space="preserve"> </w:t>
      </w:r>
      <w:r w:rsidRPr="00BD1D25">
        <w:t>в</w:t>
      </w:r>
      <w:r w:rsidRPr="00BD1D25">
        <w:rPr>
          <w:spacing w:val="31"/>
        </w:rPr>
        <w:t xml:space="preserve"> </w:t>
      </w:r>
      <w:r w:rsidRPr="00BD1D25">
        <w:t>пунктах</w:t>
      </w:r>
      <w:r w:rsidRPr="00BD1D25">
        <w:rPr>
          <w:spacing w:val="34"/>
        </w:rPr>
        <w:t xml:space="preserve"> </w:t>
      </w:r>
      <w:r w:rsidRPr="00BD1D25">
        <w:t>2.5</w:t>
      </w:r>
      <w:r w:rsidRPr="00BD1D25">
        <w:rPr>
          <w:spacing w:val="34"/>
        </w:rPr>
        <w:t xml:space="preserve"> </w:t>
      </w:r>
      <w:r w:rsidRPr="00BD1D25">
        <w:t>настоящего</w:t>
      </w:r>
      <w:r w:rsidRPr="00BD1D25">
        <w:rPr>
          <w:spacing w:val="33"/>
        </w:rPr>
        <w:t xml:space="preserve"> </w:t>
      </w:r>
      <w:r w:rsidRPr="00BD1D25">
        <w:t>Административного</w:t>
      </w:r>
      <w:r w:rsidRPr="00BD1D25">
        <w:rPr>
          <w:spacing w:val="33"/>
        </w:rPr>
        <w:t xml:space="preserve"> </w:t>
      </w:r>
      <w:r w:rsidRPr="00BD1D25">
        <w:t>регламента, направляются</w:t>
      </w:r>
      <w:r w:rsidRPr="00BD1D25">
        <w:rPr>
          <w:spacing w:val="1"/>
        </w:rPr>
        <w:t xml:space="preserve"> </w:t>
      </w:r>
      <w:r w:rsidRPr="00BD1D25">
        <w:t>заявителю,</w:t>
      </w:r>
      <w:r w:rsidRPr="00BD1D25">
        <w:rPr>
          <w:spacing w:val="1"/>
        </w:rPr>
        <w:t xml:space="preserve"> </w:t>
      </w:r>
      <w:r w:rsidRPr="00BD1D25">
        <w:t>представителю</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67"/>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направления заявления</w:t>
      </w:r>
      <w:r w:rsidRPr="00BD1D25">
        <w:rPr>
          <w:spacing w:val="-4"/>
        </w:rPr>
        <w:t xml:space="preserve"> </w:t>
      </w:r>
      <w:r w:rsidRPr="00BD1D25">
        <w:t>посредством ЕПГУ.</w:t>
      </w:r>
    </w:p>
    <w:p w:rsidR="00B775C8" w:rsidRPr="00BD1D25" w:rsidRDefault="00B775C8" w:rsidP="00015D1E">
      <w:pPr>
        <w:pStyle w:val="aff1"/>
        <w:ind w:firstLine="709"/>
        <w:jc w:val="both"/>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направления</w:t>
      </w:r>
      <w:r w:rsidRPr="00BD1D25">
        <w:rPr>
          <w:spacing w:val="-16"/>
        </w:rPr>
        <w:t xml:space="preserve"> </w:t>
      </w:r>
      <w:r w:rsidRPr="00BD1D25">
        <w:t>заявления</w:t>
      </w:r>
      <w:r w:rsidRPr="00BD1D25">
        <w:rPr>
          <w:spacing w:val="-17"/>
        </w:rPr>
        <w:t xml:space="preserve"> </w:t>
      </w:r>
      <w:r w:rsidRPr="00BD1D25">
        <w:t>посредством</w:t>
      </w:r>
      <w:r w:rsidRPr="00BD1D25">
        <w:rPr>
          <w:spacing w:val="-17"/>
        </w:rPr>
        <w:t xml:space="preserve"> </w:t>
      </w:r>
      <w:r w:rsidRPr="00BD1D25">
        <w:t>ЕПГУ</w:t>
      </w:r>
      <w:r w:rsidRPr="00BD1D25">
        <w:rPr>
          <w:spacing w:val="-16"/>
        </w:rPr>
        <w:t xml:space="preserve"> </w:t>
      </w:r>
      <w:r w:rsidRPr="00BD1D25">
        <w:t>результат</w:t>
      </w:r>
      <w:r w:rsidRPr="00BD1D25">
        <w:rPr>
          <w:spacing w:val="-18"/>
        </w:rPr>
        <w:t xml:space="preserve"> </w:t>
      </w:r>
      <w:r w:rsidRPr="00BD1D25">
        <w:t>предоставления</w:t>
      </w:r>
      <w:r w:rsidRPr="00BD1D25">
        <w:rPr>
          <w:spacing w:val="-68"/>
        </w:rPr>
        <w:t xml:space="preserve"> </w:t>
      </w:r>
      <w:r w:rsidRPr="00BD1D25">
        <w:t>муниципальной услуги также может быть выдан заявителю на</w:t>
      </w:r>
      <w:r w:rsidRPr="00BD1D25">
        <w:rPr>
          <w:spacing w:val="1"/>
        </w:rPr>
        <w:t xml:space="preserve"> </w:t>
      </w:r>
      <w:r w:rsidRPr="00BD1D25">
        <w:t>бумажном носителе в многофункциональном центре в порядке, предусмотренном</w:t>
      </w:r>
      <w:r w:rsidRPr="00BD1D25">
        <w:rPr>
          <w:spacing w:val="1"/>
        </w:rPr>
        <w:t xml:space="preserve"> </w:t>
      </w:r>
      <w:r w:rsidRPr="00BD1D25">
        <w:t>пунктом</w:t>
      </w:r>
      <w:r w:rsidRPr="00BD1D25">
        <w:rPr>
          <w:spacing w:val="-1"/>
        </w:rPr>
        <w:t xml:space="preserve"> 2.8</w:t>
      </w:r>
      <w:r w:rsidRPr="00BD1D25">
        <w:t xml:space="preserve"> настоящего Административного</w:t>
      </w:r>
      <w:r w:rsidRPr="00BD1D25">
        <w:rPr>
          <w:spacing w:val="1"/>
        </w:rPr>
        <w:t xml:space="preserve"> </w:t>
      </w:r>
      <w:r w:rsidRPr="00BD1D25">
        <w:t>регламента.</w:t>
      </w:r>
    </w:p>
    <w:p w:rsidR="00B775C8" w:rsidRPr="00BD1D25" w:rsidRDefault="00B775C8" w:rsidP="00015D1E">
      <w:pPr>
        <w:pStyle w:val="ac"/>
        <w:widowControl w:val="0"/>
        <w:numPr>
          <w:ilvl w:val="1"/>
          <w:numId w:val="11"/>
        </w:numPr>
        <w:tabs>
          <w:tab w:val="left" w:pos="1467"/>
        </w:tabs>
        <w:autoSpaceDE w:val="0"/>
        <w:autoSpaceDN w:val="0"/>
        <w:spacing w:after="0" w:line="240" w:lineRule="auto"/>
        <w:ind w:left="0" w:firstLine="709"/>
        <w:contextualSpacing w:val="0"/>
        <w:jc w:val="both"/>
        <w:rPr>
          <w:rFonts w:cs="Times New Roman"/>
          <w:szCs w:val="28"/>
        </w:rPr>
      </w:pPr>
      <w:r w:rsidRPr="00BD1D25">
        <w:rPr>
          <w:rFonts w:cs="Times New Roman"/>
          <w:szCs w:val="28"/>
        </w:rPr>
        <w:t>Электронные</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могут</w:t>
      </w:r>
      <w:r w:rsidRPr="00BD1D25">
        <w:rPr>
          <w:rFonts w:cs="Times New Roman"/>
          <w:spacing w:val="1"/>
          <w:szCs w:val="28"/>
        </w:rPr>
        <w:t xml:space="preserve"> </w:t>
      </w:r>
      <w:r w:rsidRPr="00BD1D25">
        <w:rPr>
          <w:rFonts w:cs="Times New Roman"/>
          <w:szCs w:val="28"/>
        </w:rPr>
        <w:t>быть</w:t>
      </w:r>
      <w:r w:rsidRPr="00BD1D25">
        <w:rPr>
          <w:rFonts w:cs="Times New Roman"/>
          <w:spacing w:val="1"/>
          <w:szCs w:val="28"/>
        </w:rPr>
        <w:t xml:space="preserve"> </w:t>
      </w:r>
      <w:r w:rsidRPr="00BD1D25">
        <w:rPr>
          <w:rFonts w:cs="Times New Roman"/>
          <w:szCs w:val="28"/>
        </w:rPr>
        <w:t>предоставлены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форматах: xml,</w:t>
      </w:r>
      <w:r w:rsidRPr="00BD1D25">
        <w:rPr>
          <w:rFonts w:cs="Times New Roman"/>
          <w:spacing w:val="-2"/>
          <w:szCs w:val="28"/>
        </w:rPr>
        <w:t xml:space="preserve"> </w:t>
      </w:r>
      <w:r w:rsidRPr="00BD1D25">
        <w:rPr>
          <w:rFonts w:cs="Times New Roman"/>
          <w:szCs w:val="28"/>
        </w:rPr>
        <w:t>doc,</w:t>
      </w:r>
      <w:r w:rsidRPr="00BD1D25">
        <w:rPr>
          <w:rFonts w:cs="Times New Roman"/>
          <w:spacing w:val="-5"/>
          <w:szCs w:val="28"/>
        </w:rPr>
        <w:t xml:space="preserve"> </w:t>
      </w:r>
      <w:r w:rsidRPr="00BD1D25">
        <w:rPr>
          <w:rFonts w:cs="Times New Roman"/>
          <w:szCs w:val="28"/>
        </w:rPr>
        <w:t>docx,</w:t>
      </w:r>
      <w:r w:rsidRPr="00BD1D25">
        <w:rPr>
          <w:rFonts w:cs="Times New Roman"/>
          <w:spacing w:val="-5"/>
          <w:szCs w:val="28"/>
        </w:rPr>
        <w:t xml:space="preserve"> </w:t>
      </w:r>
      <w:r w:rsidRPr="00BD1D25">
        <w:rPr>
          <w:rFonts w:cs="Times New Roman"/>
          <w:szCs w:val="28"/>
        </w:rPr>
        <w:t>odt,</w:t>
      </w:r>
      <w:r w:rsidRPr="00BD1D25">
        <w:rPr>
          <w:rFonts w:cs="Times New Roman"/>
          <w:spacing w:val="-2"/>
          <w:szCs w:val="28"/>
        </w:rPr>
        <w:t xml:space="preserve"> </w:t>
      </w:r>
      <w:r w:rsidRPr="00BD1D25">
        <w:rPr>
          <w:rFonts w:cs="Times New Roman"/>
          <w:szCs w:val="28"/>
        </w:rPr>
        <w:t>xls,</w:t>
      </w:r>
      <w:r w:rsidRPr="00BD1D25">
        <w:rPr>
          <w:rFonts w:cs="Times New Roman"/>
          <w:spacing w:val="-5"/>
          <w:szCs w:val="28"/>
        </w:rPr>
        <w:t xml:space="preserve"> </w:t>
      </w:r>
      <w:r w:rsidRPr="00BD1D25">
        <w:rPr>
          <w:rFonts w:cs="Times New Roman"/>
          <w:szCs w:val="28"/>
        </w:rPr>
        <w:t>xlsx,</w:t>
      </w:r>
      <w:r w:rsidRPr="00BD1D25">
        <w:rPr>
          <w:rFonts w:cs="Times New Roman"/>
          <w:spacing w:val="-5"/>
          <w:szCs w:val="28"/>
        </w:rPr>
        <w:t xml:space="preserve"> </w:t>
      </w:r>
      <w:r w:rsidRPr="00BD1D25">
        <w:rPr>
          <w:rFonts w:cs="Times New Roman"/>
          <w:szCs w:val="28"/>
        </w:rPr>
        <w:t>ods,</w:t>
      </w:r>
      <w:r w:rsidRPr="00BD1D25">
        <w:rPr>
          <w:rFonts w:cs="Times New Roman"/>
          <w:spacing w:val="-5"/>
          <w:szCs w:val="28"/>
        </w:rPr>
        <w:t xml:space="preserve"> </w:t>
      </w:r>
      <w:r w:rsidRPr="00BD1D25">
        <w:rPr>
          <w:rFonts w:cs="Times New Roman"/>
          <w:szCs w:val="28"/>
        </w:rPr>
        <w:t>pdf,</w:t>
      </w:r>
      <w:r w:rsidRPr="00BD1D25">
        <w:rPr>
          <w:rFonts w:cs="Times New Roman"/>
          <w:spacing w:val="-2"/>
          <w:szCs w:val="28"/>
        </w:rPr>
        <w:t xml:space="preserve"> </w:t>
      </w:r>
      <w:r w:rsidRPr="00BD1D25">
        <w:rPr>
          <w:rFonts w:cs="Times New Roman"/>
          <w:szCs w:val="28"/>
        </w:rPr>
        <w:t>jpg,</w:t>
      </w:r>
      <w:r w:rsidRPr="00BD1D25">
        <w:rPr>
          <w:rFonts w:cs="Times New Roman"/>
          <w:spacing w:val="-2"/>
          <w:szCs w:val="28"/>
        </w:rPr>
        <w:t xml:space="preserve"> </w:t>
      </w:r>
      <w:r w:rsidRPr="00BD1D25">
        <w:rPr>
          <w:rFonts w:cs="Times New Roman"/>
          <w:szCs w:val="28"/>
        </w:rPr>
        <w:t>jpeg,</w:t>
      </w:r>
      <w:r w:rsidRPr="00BD1D25">
        <w:rPr>
          <w:rFonts w:cs="Times New Roman"/>
          <w:spacing w:val="-1"/>
          <w:szCs w:val="28"/>
        </w:rPr>
        <w:t xml:space="preserve"> </w:t>
      </w:r>
      <w:r w:rsidRPr="00BD1D25">
        <w:rPr>
          <w:rFonts w:cs="Times New Roman"/>
          <w:szCs w:val="28"/>
        </w:rPr>
        <w:t>zip,</w:t>
      </w:r>
      <w:r w:rsidRPr="00BD1D25">
        <w:rPr>
          <w:rFonts w:cs="Times New Roman"/>
          <w:spacing w:val="-4"/>
          <w:szCs w:val="28"/>
        </w:rPr>
        <w:t xml:space="preserve"> </w:t>
      </w:r>
      <w:r w:rsidRPr="00BD1D25">
        <w:rPr>
          <w:rFonts w:cs="Times New Roman"/>
          <w:szCs w:val="28"/>
        </w:rPr>
        <w:t>rar,</w:t>
      </w:r>
      <w:r w:rsidRPr="00BD1D25">
        <w:rPr>
          <w:rFonts w:cs="Times New Roman"/>
          <w:spacing w:val="-2"/>
          <w:szCs w:val="28"/>
        </w:rPr>
        <w:t xml:space="preserve"> </w:t>
      </w:r>
      <w:r w:rsidRPr="00BD1D25">
        <w:rPr>
          <w:rFonts w:cs="Times New Roman"/>
          <w:szCs w:val="28"/>
        </w:rPr>
        <w:t>sig,</w:t>
      </w:r>
      <w:r w:rsidRPr="00BD1D25">
        <w:rPr>
          <w:rFonts w:cs="Times New Roman"/>
          <w:spacing w:val="-1"/>
          <w:szCs w:val="28"/>
        </w:rPr>
        <w:t xml:space="preserve"> </w:t>
      </w:r>
      <w:r w:rsidRPr="00BD1D25">
        <w:rPr>
          <w:rFonts w:cs="Times New Roman"/>
          <w:szCs w:val="28"/>
        </w:rPr>
        <w:t>png,</w:t>
      </w:r>
      <w:r w:rsidRPr="00BD1D25">
        <w:rPr>
          <w:rFonts w:cs="Times New Roman"/>
          <w:spacing w:val="-5"/>
          <w:szCs w:val="28"/>
        </w:rPr>
        <w:t xml:space="preserve"> </w:t>
      </w:r>
      <w:r w:rsidRPr="00BD1D25">
        <w:rPr>
          <w:rFonts w:cs="Times New Roman"/>
          <w:szCs w:val="28"/>
        </w:rPr>
        <w:t>bmp,</w:t>
      </w:r>
      <w:r w:rsidRPr="00BD1D25">
        <w:rPr>
          <w:rFonts w:cs="Times New Roman"/>
          <w:spacing w:val="-2"/>
          <w:szCs w:val="28"/>
        </w:rPr>
        <w:t xml:space="preserve"> </w:t>
      </w:r>
      <w:r w:rsidRPr="00BD1D25">
        <w:rPr>
          <w:rFonts w:cs="Times New Roman"/>
          <w:szCs w:val="28"/>
        </w:rPr>
        <w:t>tiff.</w:t>
      </w:r>
    </w:p>
    <w:p w:rsidR="00B775C8" w:rsidRPr="00BD1D25" w:rsidRDefault="00B775C8" w:rsidP="00015D1E">
      <w:pPr>
        <w:pStyle w:val="aff1"/>
        <w:ind w:firstLine="709"/>
        <w:jc w:val="both"/>
      </w:pPr>
      <w:r w:rsidRPr="00BD1D25">
        <w:lastRenderedPageBreak/>
        <w:t>Допускается</w:t>
      </w:r>
      <w:r w:rsidRPr="00BD1D25">
        <w:rPr>
          <w:spacing w:val="1"/>
        </w:rPr>
        <w:t xml:space="preserve"> </w:t>
      </w:r>
      <w:r w:rsidRPr="00BD1D25">
        <w:t>формирование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путем</w:t>
      </w:r>
      <w:r w:rsidRPr="00BD1D25">
        <w:rPr>
          <w:spacing w:val="1"/>
        </w:rPr>
        <w:t xml:space="preserve"> </w:t>
      </w:r>
      <w:r w:rsidRPr="00BD1D25">
        <w:t>сканирования</w:t>
      </w:r>
      <w:r w:rsidRPr="00BD1D25">
        <w:rPr>
          <w:spacing w:val="1"/>
        </w:rPr>
        <w:t xml:space="preserve"> </w:t>
      </w:r>
      <w:r w:rsidRPr="00BD1D25">
        <w:t>непосредственно с оригинала документа (использование копий не допускается),</w:t>
      </w:r>
      <w:r w:rsidRPr="00BD1D25">
        <w:rPr>
          <w:spacing w:val="1"/>
        </w:rPr>
        <w:t xml:space="preserve"> </w:t>
      </w:r>
      <w:r w:rsidRPr="00BD1D25">
        <w:t>которое</w:t>
      </w:r>
      <w:r w:rsidRPr="00BD1D25">
        <w:rPr>
          <w:spacing w:val="1"/>
        </w:rPr>
        <w:t xml:space="preserve"> </w:t>
      </w:r>
      <w:r w:rsidRPr="00BD1D25">
        <w:t>осуществляется</w:t>
      </w:r>
      <w:r w:rsidRPr="00BD1D25">
        <w:rPr>
          <w:spacing w:val="1"/>
        </w:rPr>
        <w:t xml:space="preserve"> </w:t>
      </w:r>
      <w:r w:rsidRPr="00BD1D25">
        <w:t>с</w:t>
      </w:r>
      <w:r w:rsidRPr="00BD1D25">
        <w:rPr>
          <w:spacing w:val="1"/>
        </w:rPr>
        <w:t xml:space="preserve"> </w:t>
      </w:r>
      <w:r w:rsidRPr="00BD1D25">
        <w:t>сохранением</w:t>
      </w:r>
      <w:r w:rsidRPr="00BD1D25">
        <w:rPr>
          <w:spacing w:val="1"/>
        </w:rPr>
        <w:t xml:space="preserve"> </w:t>
      </w:r>
      <w:r w:rsidRPr="00BD1D25">
        <w:t>ориентации</w:t>
      </w:r>
      <w:r w:rsidRPr="00BD1D25">
        <w:rPr>
          <w:spacing w:val="1"/>
        </w:rPr>
        <w:t xml:space="preserve"> </w:t>
      </w:r>
      <w:r w:rsidRPr="00BD1D25">
        <w:t>оригинала</w:t>
      </w:r>
      <w:r w:rsidRPr="00BD1D25">
        <w:rPr>
          <w:spacing w:val="1"/>
        </w:rPr>
        <w:t xml:space="preserve"> </w:t>
      </w:r>
      <w:r w:rsidRPr="00BD1D25">
        <w:t>документа</w:t>
      </w:r>
      <w:r w:rsidRPr="00BD1D25">
        <w:rPr>
          <w:spacing w:val="1"/>
        </w:rPr>
        <w:t xml:space="preserve"> </w:t>
      </w:r>
      <w:r w:rsidRPr="00BD1D25">
        <w:t>в</w:t>
      </w:r>
      <w:r w:rsidRPr="00BD1D25">
        <w:rPr>
          <w:spacing w:val="1"/>
        </w:rPr>
        <w:t xml:space="preserve"> </w:t>
      </w:r>
      <w:r w:rsidRPr="00BD1D25">
        <w:t>разрешении</w:t>
      </w:r>
      <w:r w:rsidRPr="00BD1D25">
        <w:rPr>
          <w:spacing w:val="-2"/>
        </w:rPr>
        <w:t xml:space="preserve"> </w:t>
      </w:r>
      <w:r w:rsidRPr="00BD1D25">
        <w:t>300</w:t>
      </w:r>
      <w:r w:rsidRPr="00BD1D25">
        <w:rPr>
          <w:spacing w:val="-1"/>
        </w:rPr>
        <w:t xml:space="preserve"> </w:t>
      </w:r>
      <w:r w:rsidRPr="00BD1D25">
        <w:t>-</w:t>
      </w:r>
      <w:r w:rsidRPr="00BD1D25">
        <w:rPr>
          <w:spacing w:val="-3"/>
        </w:rPr>
        <w:t xml:space="preserve"> </w:t>
      </w:r>
      <w:r w:rsidRPr="00BD1D25">
        <w:t>500 dpi</w:t>
      </w:r>
      <w:r w:rsidRPr="00BD1D25">
        <w:rPr>
          <w:spacing w:val="-1"/>
        </w:rPr>
        <w:t xml:space="preserve"> </w:t>
      </w:r>
      <w:r w:rsidRPr="00BD1D25">
        <w:t>(масштаб</w:t>
      </w:r>
      <w:r w:rsidRPr="00BD1D25">
        <w:rPr>
          <w:spacing w:val="-1"/>
        </w:rPr>
        <w:t xml:space="preserve"> </w:t>
      </w:r>
      <w:r w:rsidRPr="00BD1D25">
        <w:t>1:1)</w:t>
      </w:r>
      <w:r w:rsidRPr="00BD1D25">
        <w:rPr>
          <w:spacing w:val="-4"/>
        </w:rPr>
        <w:t xml:space="preserve"> </w:t>
      </w:r>
      <w:r w:rsidRPr="00BD1D25">
        <w:t>с</w:t>
      </w:r>
      <w:r w:rsidRPr="00BD1D25">
        <w:rPr>
          <w:spacing w:val="-2"/>
        </w:rPr>
        <w:t xml:space="preserve"> </w:t>
      </w:r>
      <w:r w:rsidRPr="00BD1D25">
        <w:t>использованием</w:t>
      </w:r>
      <w:r w:rsidRPr="00BD1D25">
        <w:rPr>
          <w:spacing w:val="-2"/>
        </w:rPr>
        <w:t xml:space="preserve"> </w:t>
      </w:r>
      <w:r w:rsidRPr="00BD1D25">
        <w:t>следующих</w:t>
      </w:r>
      <w:r w:rsidRPr="00BD1D25">
        <w:rPr>
          <w:spacing w:val="-1"/>
        </w:rPr>
        <w:t xml:space="preserve"> </w:t>
      </w:r>
      <w:r w:rsidRPr="00BD1D25">
        <w:t>режимов:</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rPr>
          <w:rFonts w:cs="Times New Roman"/>
          <w:szCs w:val="28"/>
        </w:rPr>
      </w:pPr>
      <w:r w:rsidRPr="00BD1D25">
        <w:rPr>
          <w:rFonts w:cs="Times New Roman"/>
          <w:szCs w:val="28"/>
        </w:rPr>
        <w:t>«черно-белый» (при отсутствии в документе графических изображений и</w:t>
      </w:r>
      <w:r w:rsidRPr="00BD1D25">
        <w:rPr>
          <w:rFonts w:cs="Times New Roman"/>
          <w:spacing w:val="1"/>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«оттенки</w:t>
      </w:r>
      <w:r w:rsidRPr="00BD1D25">
        <w:rPr>
          <w:rFonts w:cs="Times New Roman"/>
          <w:spacing w:val="3"/>
          <w:szCs w:val="28"/>
        </w:rPr>
        <w:t xml:space="preserve"> </w:t>
      </w:r>
      <w:r w:rsidRPr="00BD1D25">
        <w:rPr>
          <w:rFonts w:cs="Times New Roman"/>
          <w:szCs w:val="28"/>
        </w:rPr>
        <w:t>серого»</w:t>
      </w:r>
      <w:r w:rsidRPr="00BD1D25">
        <w:rPr>
          <w:rFonts w:cs="Times New Roman"/>
          <w:spacing w:val="67"/>
          <w:szCs w:val="28"/>
        </w:rPr>
        <w:t xml:space="preserve"> </w:t>
      </w:r>
      <w:r w:rsidRPr="00BD1D25">
        <w:rPr>
          <w:rFonts w:cs="Times New Roman"/>
          <w:szCs w:val="28"/>
        </w:rPr>
        <w:t>(при</w:t>
      </w:r>
      <w:r w:rsidRPr="00BD1D25">
        <w:rPr>
          <w:rFonts w:cs="Times New Roman"/>
          <w:spacing w:val="2"/>
          <w:szCs w:val="28"/>
        </w:rPr>
        <w:t xml:space="preserve"> </w:t>
      </w:r>
      <w:r w:rsidRPr="00BD1D25">
        <w:rPr>
          <w:rFonts w:cs="Times New Roman"/>
          <w:szCs w:val="28"/>
        </w:rPr>
        <w:t>наличии</w:t>
      </w:r>
      <w:r w:rsidRPr="00BD1D25">
        <w:rPr>
          <w:rFonts w:cs="Times New Roman"/>
          <w:spacing w:val="2"/>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документе</w:t>
      </w:r>
      <w:r w:rsidRPr="00BD1D25">
        <w:rPr>
          <w:rFonts w:cs="Times New Roman"/>
          <w:spacing w:val="1"/>
          <w:szCs w:val="28"/>
        </w:rPr>
        <w:t xml:space="preserve"> </w:t>
      </w:r>
      <w:r w:rsidRPr="00BD1D25">
        <w:rPr>
          <w:rFonts w:cs="Times New Roman"/>
          <w:szCs w:val="28"/>
        </w:rPr>
        <w:t>графических</w:t>
      </w:r>
      <w:r w:rsidRPr="00BD1D25">
        <w:rPr>
          <w:rFonts w:cs="Times New Roman"/>
          <w:spacing w:val="2"/>
          <w:szCs w:val="28"/>
        </w:rPr>
        <w:t xml:space="preserve"> </w:t>
      </w:r>
      <w:r w:rsidRPr="00BD1D25">
        <w:rPr>
          <w:rFonts w:cs="Times New Roman"/>
          <w:szCs w:val="28"/>
        </w:rPr>
        <w:t>изображений,</w:t>
      </w:r>
      <w:r w:rsidRPr="00BD1D25">
        <w:rPr>
          <w:rFonts w:cs="Times New Roman"/>
          <w:spacing w:val="-67"/>
          <w:szCs w:val="28"/>
        </w:rPr>
        <w:t xml:space="preserve"> </w:t>
      </w:r>
      <w:r w:rsidRPr="00BD1D25">
        <w:rPr>
          <w:rFonts w:cs="Times New Roman"/>
          <w:szCs w:val="28"/>
        </w:rPr>
        <w:t>отличных</w:t>
      </w:r>
      <w:r w:rsidRPr="00BD1D25">
        <w:rPr>
          <w:rFonts w:cs="Times New Roman"/>
          <w:spacing w:val="-4"/>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графического</w:t>
      </w:r>
      <w:r w:rsidRPr="00BD1D25">
        <w:rPr>
          <w:rFonts w:cs="Times New Roman"/>
          <w:spacing w:val="-3"/>
          <w:szCs w:val="28"/>
        </w:rPr>
        <w:t xml:space="preserve"> </w:t>
      </w:r>
      <w:r w:rsidRPr="00BD1D25">
        <w:rPr>
          <w:rFonts w:cs="Times New Roman"/>
          <w:szCs w:val="28"/>
        </w:rPr>
        <w:t>изображения);</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«цветной»</w:t>
      </w:r>
      <w:r w:rsidRPr="00BD1D25">
        <w:rPr>
          <w:rFonts w:cs="Times New Roman"/>
          <w:spacing w:val="28"/>
          <w:szCs w:val="28"/>
        </w:rPr>
        <w:t xml:space="preserve"> </w:t>
      </w:r>
      <w:r w:rsidRPr="00BD1D25">
        <w:rPr>
          <w:rFonts w:cs="Times New Roman"/>
          <w:szCs w:val="28"/>
        </w:rPr>
        <w:t>или</w:t>
      </w:r>
      <w:r w:rsidRPr="00BD1D25">
        <w:rPr>
          <w:rFonts w:cs="Times New Roman"/>
          <w:spacing w:val="32"/>
          <w:szCs w:val="28"/>
        </w:rPr>
        <w:t xml:space="preserve"> </w:t>
      </w:r>
      <w:r w:rsidRPr="00BD1D25">
        <w:rPr>
          <w:rFonts w:cs="Times New Roman"/>
          <w:szCs w:val="28"/>
        </w:rPr>
        <w:t>«режим</w:t>
      </w:r>
      <w:r w:rsidRPr="00BD1D25">
        <w:rPr>
          <w:rFonts w:cs="Times New Roman"/>
          <w:spacing w:val="30"/>
          <w:szCs w:val="28"/>
        </w:rPr>
        <w:t xml:space="preserve"> </w:t>
      </w:r>
      <w:r w:rsidRPr="00BD1D25">
        <w:rPr>
          <w:rFonts w:cs="Times New Roman"/>
          <w:szCs w:val="28"/>
        </w:rPr>
        <w:t>полной</w:t>
      </w:r>
      <w:r w:rsidRPr="00BD1D25">
        <w:rPr>
          <w:rFonts w:cs="Times New Roman"/>
          <w:spacing w:val="30"/>
          <w:szCs w:val="28"/>
        </w:rPr>
        <w:t xml:space="preserve"> </w:t>
      </w:r>
      <w:r w:rsidRPr="00BD1D25">
        <w:rPr>
          <w:rFonts w:cs="Times New Roman"/>
          <w:szCs w:val="28"/>
        </w:rPr>
        <w:t>цветопередачи»</w:t>
      </w:r>
      <w:r w:rsidRPr="00BD1D25">
        <w:rPr>
          <w:rFonts w:cs="Times New Roman"/>
          <w:spacing w:val="32"/>
          <w:szCs w:val="28"/>
        </w:rPr>
        <w:t xml:space="preserve"> </w:t>
      </w:r>
      <w:r w:rsidRPr="00BD1D25">
        <w:rPr>
          <w:rFonts w:cs="Times New Roman"/>
          <w:szCs w:val="28"/>
        </w:rPr>
        <w:t>(при</w:t>
      </w:r>
      <w:r w:rsidRPr="00BD1D25">
        <w:rPr>
          <w:rFonts w:cs="Times New Roman"/>
          <w:spacing w:val="30"/>
          <w:szCs w:val="28"/>
        </w:rPr>
        <w:t xml:space="preserve"> </w:t>
      </w:r>
      <w:r w:rsidRPr="00BD1D25">
        <w:rPr>
          <w:rFonts w:cs="Times New Roman"/>
          <w:szCs w:val="28"/>
        </w:rPr>
        <w:t>наличии</w:t>
      </w:r>
      <w:r w:rsidRPr="00BD1D25">
        <w:rPr>
          <w:rFonts w:cs="Times New Roman"/>
          <w:spacing w:val="33"/>
          <w:szCs w:val="28"/>
        </w:rPr>
        <w:t xml:space="preserve"> </w:t>
      </w:r>
      <w:r w:rsidRPr="00BD1D25">
        <w:rPr>
          <w:rFonts w:cs="Times New Roman"/>
          <w:szCs w:val="28"/>
        </w:rPr>
        <w:t>в</w:t>
      </w:r>
      <w:r w:rsidRPr="00BD1D25">
        <w:rPr>
          <w:rFonts w:cs="Times New Roman"/>
          <w:spacing w:val="29"/>
          <w:szCs w:val="28"/>
        </w:rPr>
        <w:t xml:space="preserve"> </w:t>
      </w:r>
      <w:r w:rsidRPr="00BD1D25">
        <w:rPr>
          <w:rFonts w:cs="Times New Roman"/>
          <w:szCs w:val="28"/>
        </w:rPr>
        <w:t>документе</w:t>
      </w:r>
      <w:r w:rsidRPr="00BD1D25">
        <w:rPr>
          <w:rFonts w:cs="Times New Roman"/>
          <w:spacing w:val="-67"/>
          <w:szCs w:val="28"/>
        </w:rPr>
        <w:t xml:space="preserve"> </w:t>
      </w:r>
      <w:r w:rsidRPr="00BD1D25">
        <w:rPr>
          <w:rFonts w:cs="Times New Roman"/>
          <w:szCs w:val="28"/>
        </w:rPr>
        <w:t>цветных графических</w:t>
      </w:r>
      <w:r w:rsidRPr="00BD1D25">
        <w:rPr>
          <w:rFonts w:cs="Times New Roman"/>
          <w:spacing w:val="-4"/>
          <w:szCs w:val="28"/>
        </w:rPr>
        <w:t xml:space="preserve"> </w:t>
      </w:r>
      <w:r w:rsidRPr="00BD1D25">
        <w:rPr>
          <w:rFonts w:cs="Times New Roman"/>
          <w:szCs w:val="28"/>
        </w:rPr>
        <w:t>изображений либо 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tabs>
          <w:tab w:val="left" w:pos="0"/>
        </w:tabs>
        <w:autoSpaceDE w:val="0"/>
        <w:autoSpaceDN w:val="0"/>
        <w:spacing w:after="0" w:line="240" w:lineRule="auto"/>
        <w:ind w:left="0" w:firstLine="709"/>
        <w:contextualSpacing w:val="0"/>
        <w:jc w:val="left"/>
        <w:rPr>
          <w:rFonts w:cs="Times New Roman"/>
          <w:szCs w:val="28"/>
        </w:rPr>
      </w:pPr>
      <w:r w:rsidRPr="00BD1D25">
        <w:rPr>
          <w:rFonts w:cs="Times New Roman"/>
          <w:szCs w:val="28"/>
        </w:rPr>
        <w:t>сохранением</w:t>
      </w:r>
      <w:r w:rsidRPr="00BD1D25">
        <w:rPr>
          <w:rFonts w:cs="Times New Roman"/>
          <w:szCs w:val="28"/>
        </w:rPr>
        <w:tab/>
        <w:t>всех</w:t>
      </w:r>
      <w:r w:rsidRPr="00BD1D25">
        <w:rPr>
          <w:rFonts w:cs="Times New Roman"/>
          <w:szCs w:val="28"/>
        </w:rPr>
        <w:tab/>
        <w:t>аутентичных</w:t>
      </w:r>
      <w:r w:rsidRPr="00BD1D25">
        <w:rPr>
          <w:rFonts w:cs="Times New Roman"/>
          <w:szCs w:val="28"/>
        </w:rPr>
        <w:tab/>
        <w:t>признаков</w:t>
      </w:r>
      <w:r w:rsidRPr="00BD1D25">
        <w:rPr>
          <w:rFonts w:cs="Times New Roman"/>
          <w:szCs w:val="28"/>
        </w:rPr>
        <w:tab/>
        <w:t>подлинности,</w:t>
      </w:r>
      <w:r w:rsidRPr="00BD1D25">
        <w:rPr>
          <w:rFonts w:cs="Times New Roman"/>
          <w:szCs w:val="28"/>
        </w:rPr>
        <w:tab/>
        <w:t>а</w:t>
      </w:r>
      <w:r w:rsidRPr="00BD1D25">
        <w:rPr>
          <w:rFonts w:cs="Times New Roman"/>
          <w:szCs w:val="28"/>
        </w:rPr>
        <w:tab/>
      </w:r>
      <w:r w:rsidRPr="00BD1D25">
        <w:rPr>
          <w:rFonts w:cs="Times New Roman"/>
          <w:spacing w:val="-1"/>
          <w:szCs w:val="28"/>
        </w:rPr>
        <w:t>именно:</w:t>
      </w:r>
      <w:r w:rsidRPr="00BD1D25">
        <w:rPr>
          <w:rFonts w:cs="Times New Roman"/>
          <w:spacing w:val="-67"/>
          <w:szCs w:val="28"/>
        </w:rPr>
        <w:t xml:space="preserve"> </w:t>
      </w:r>
      <w:r w:rsidRPr="00BD1D25">
        <w:rPr>
          <w:rFonts w:cs="Times New Roman"/>
          <w:szCs w:val="28"/>
        </w:rPr>
        <w:t>графической</w:t>
      </w:r>
      <w:r w:rsidRPr="00BD1D25">
        <w:rPr>
          <w:rFonts w:cs="Times New Roman"/>
          <w:spacing w:val="-4"/>
          <w:szCs w:val="28"/>
        </w:rPr>
        <w:t xml:space="preserve"> </w:t>
      </w:r>
      <w:r w:rsidRPr="00BD1D25">
        <w:rPr>
          <w:rFonts w:cs="Times New Roman"/>
          <w:szCs w:val="28"/>
        </w:rPr>
        <w:t>подписи лица,</w:t>
      </w:r>
      <w:r w:rsidRPr="00BD1D25">
        <w:rPr>
          <w:rFonts w:cs="Times New Roman"/>
          <w:spacing w:val="-2"/>
          <w:szCs w:val="28"/>
        </w:rPr>
        <w:t xml:space="preserve"> </w:t>
      </w:r>
      <w:r w:rsidRPr="00BD1D25">
        <w:rPr>
          <w:rFonts w:cs="Times New Roman"/>
          <w:szCs w:val="28"/>
        </w:rPr>
        <w:t>печати,</w:t>
      </w:r>
      <w:r w:rsidRPr="00BD1D25">
        <w:rPr>
          <w:rFonts w:cs="Times New Roman"/>
          <w:spacing w:val="-1"/>
          <w:szCs w:val="28"/>
        </w:rPr>
        <w:t xml:space="preserve"> </w:t>
      </w:r>
      <w:r w:rsidRPr="00BD1D25">
        <w:rPr>
          <w:rFonts w:cs="Times New Roman"/>
          <w:szCs w:val="28"/>
        </w:rPr>
        <w:t>углового</w:t>
      </w:r>
      <w:r w:rsidRPr="00BD1D25">
        <w:rPr>
          <w:rFonts w:cs="Times New Roman"/>
          <w:spacing w:val="5"/>
          <w:szCs w:val="28"/>
        </w:rPr>
        <w:t xml:space="preserve"> </w:t>
      </w:r>
      <w:r w:rsidRPr="00BD1D25">
        <w:rPr>
          <w:rFonts w:cs="Times New Roman"/>
          <w:szCs w:val="28"/>
        </w:rPr>
        <w:t>штампа бланка;</w:t>
      </w:r>
    </w:p>
    <w:p w:rsidR="00B775C8" w:rsidRPr="00BD1D25" w:rsidRDefault="00B775C8" w:rsidP="00015D1E">
      <w:pPr>
        <w:pStyle w:val="ac"/>
        <w:widowControl w:val="0"/>
        <w:numPr>
          <w:ilvl w:val="2"/>
          <w:numId w:val="10"/>
        </w:numPr>
        <w:tabs>
          <w:tab w:val="left" w:pos="1004"/>
        </w:tabs>
        <w:autoSpaceDE w:val="0"/>
        <w:autoSpaceDN w:val="0"/>
        <w:spacing w:after="0" w:line="240" w:lineRule="auto"/>
        <w:ind w:left="0" w:firstLine="709"/>
        <w:contextualSpacing w:val="0"/>
        <w:jc w:val="left"/>
        <w:rPr>
          <w:rFonts w:cs="Times New Roman"/>
          <w:szCs w:val="28"/>
        </w:rPr>
      </w:pPr>
      <w:r w:rsidRPr="00BD1D25">
        <w:rPr>
          <w:rFonts w:cs="Times New Roman"/>
          <w:szCs w:val="28"/>
        </w:rPr>
        <w:t>количество</w:t>
      </w:r>
      <w:r w:rsidRPr="00BD1D25">
        <w:rPr>
          <w:rFonts w:cs="Times New Roman"/>
          <w:spacing w:val="-10"/>
          <w:szCs w:val="28"/>
        </w:rPr>
        <w:t xml:space="preserve"> </w:t>
      </w:r>
      <w:r w:rsidRPr="00BD1D25">
        <w:rPr>
          <w:rFonts w:cs="Times New Roman"/>
          <w:szCs w:val="28"/>
        </w:rPr>
        <w:t>файлов</w:t>
      </w:r>
      <w:r w:rsidRPr="00BD1D25">
        <w:rPr>
          <w:rFonts w:cs="Times New Roman"/>
          <w:spacing w:val="-11"/>
          <w:szCs w:val="28"/>
        </w:rPr>
        <w:t xml:space="preserve"> </w:t>
      </w:r>
      <w:r w:rsidRPr="00BD1D25">
        <w:rPr>
          <w:rFonts w:cs="Times New Roman"/>
          <w:szCs w:val="28"/>
        </w:rPr>
        <w:t>должно</w:t>
      </w:r>
      <w:r w:rsidRPr="00BD1D25">
        <w:rPr>
          <w:rFonts w:cs="Times New Roman"/>
          <w:spacing w:val="-7"/>
          <w:szCs w:val="28"/>
        </w:rPr>
        <w:t xml:space="preserve"> </w:t>
      </w:r>
      <w:r w:rsidRPr="00BD1D25">
        <w:rPr>
          <w:rFonts w:cs="Times New Roman"/>
          <w:szCs w:val="28"/>
        </w:rPr>
        <w:t>соответствовать</w:t>
      </w:r>
      <w:r w:rsidRPr="00BD1D25">
        <w:rPr>
          <w:rFonts w:cs="Times New Roman"/>
          <w:spacing w:val="-10"/>
          <w:szCs w:val="28"/>
        </w:rPr>
        <w:t xml:space="preserve"> </w:t>
      </w:r>
      <w:r w:rsidRPr="00BD1D25">
        <w:rPr>
          <w:rFonts w:cs="Times New Roman"/>
          <w:szCs w:val="28"/>
        </w:rPr>
        <w:t>количеству</w:t>
      </w:r>
      <w:r w:rsidRPr="00BD1D25">
        <w:rPr>
          <w:rFonts w:cs="Times New Roman"/>
          <w:spacing w:val="-12"/>
          <w:szCs w:val="28"/>
        </w:rPr>
        <w:t xml:space="preserve"> </w:t>
      </w:r>
      <w:r w:rsidRPr="00BD1D25">
        <w:rPr>
          <w:rFonts w:cs="Times New Roman"/>
          <w:szCs w:val="28"/>
        </w:rPr>
        <w:t>документов,</w:t>
      </w:r>
      <w:r w:rsidRPr="00BD1D25">
        <w:rPr>
          <w:rFonts w:cs="Times New Roman"/>
          <w:spacing w:val="-10"/>
          <w:szCs w:val="28"/>
        </w:rPr>
        <w:t xml:space="preserve"> </w:t>
      </w:r>
      <w:r w:rsidRPr="00BD1D25">
        <w:rPr>
          <w:rFonts w:cs="Times New Roman"/>
          <w:szCs w:val="28"/>
        </w:rPr>
        <w:t>каждый</w:t>
      </w:r>
      <w:r w:rsidRPr="00BD1D25">
        <w:rPr>
          <w:rFonts w:cs="Times New Roman"/>
          <w:spacing w:val="-67"/>
          <w:szCs w:val="28"/>
        </w:rPr>
        <w:t xml:space="preserve"> </w:t>
      </w:r>
      <w:r w:rsidRPr="00BD1D25">
        <w:rPr>
          <w:rFonts w:cs="Times New Roman"/>
          <w:szCs w:val="28"/>
        </w:rPr>
        <w:t>из</w:t>
      </w:r>
      <w:r w:rsidRPr="00BD1D25">
        <w:rPr>
          <w:rFonts w:cs="Times New Roman"/>
          <w:spacing w:val="-2"/>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содержит</w:t>
      </w:r>
      <w:r w:rsidRPr="00BD1D25">
        <w:rPr>
          <w:rFonts w:cs="Times New Roman"/>
          <w:spacing w:val="-2"/>
          <w:szCs w:val="28"/>
        </w:rPr>
        <w:t xml:space="preserve"> </w:t>
      </w:r>
      <w:r w:rsidRPr="00BD1D25">
        <w:rPr>
          <w:rFonts w:cs="Times New Roman"/>
          <w:szCs w:val="28"/>
        </w:rPr>
        <w:t>текстовую</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3"/>
          <w:szCs w:val="28"/>
        </w:rPr>
        <w:t xml:space="preserve"> </w:t>
      </w:r>
      <w:r w:rsidRPr="00BD1D25">
        <w:rPr>
          <w:rFonts w:cs="Times New Roman"/>
          <w:szCs w:val="28"/>
        </w:rPr>
        <w:t>графическую</w:t>
      </w:r>
      <w:r w:rsidRPr="00BD1D25">
        <w:rPr>
          <w:rFonts w:cs="Times New Roman"/>
          <w:spacing w:val="-2"/>
          <w:szCs w:val="28"/>
        </w:rPr>
        <w:t xml:space="preserve"> </w:t>
      </w:r>
      <w:r w:rsidRPr="00BD1D25">
        <w:rPr>
          <w:rFonts w:cs="Times New Roman"/>
          <w:szCs w:val="28"/>
        </w:rPr>
        <w:t>информацию.</w:t>
      </w:r>
    </w:p>
    <w:p w:rsidR="00B775C8" w:rsidRPr="00BD1D25" w:rsidRDefault="00B775C8" w:rsidP="00015D1E">
      <w:pPr>
        <w:pStyle w:val="aff1"/>
        <w:ind w:firstLine="709"/>
      </w:pPr>
      <w:r w:rsidRPr="00BD1D25">
        <w:t>Электронные</w:t>
      </w:r>
      <w:r w:rsidRPr="00BD1D25">
        <w:rPr>
          <w:spacing w:val="-4"/>
        </w:rPr>
        <w:t xml:space="preserve"> </w:t>
      </w:r>
      <w:r w:rsidRPr="00BD1D25">
        <w:t>документы</w:t>
      </w:r>
      <w:r w:rsidRPr="00BD1D25">
        <w:rPr>
          <w:spacing w:val="-7"/>
        </w:rPr>
        <w:t xml:space="preserve"> </w:t>
      </w:r>
      <w:r w:rsidRPr="00BD1D25">
        <w:t>должны</w:t>
      </w:r>
      <w:r w:rsidRPr="00BD1D25">
        <w:rPr>
          <w:spacing w:val="-4"/>
        </w:rPr>
        <w:t xml:space="preserve"> </w:t>
      </w:r>
      <w:r w:rsidRPr="00BD1D25">
        <w:t>обеспечивать:</w:t>
      </w:r>
    </w:p>
    <w:p w:rsidR="00B775C8" w:rsidRPr="00BD1D25" w:rsidRDefault="00B775C8" w:rsidP="00015D1E">
      <w:pPr>
        <w:pStyle w:val="ac"/>
        <w:widowControl w:val="0"/>
        <w:numPr>
          <w:ilvl w:val="2"/>
          <w:numId w:val="10"/>
        </w:numPr>
        <w:tabs>
          <w:tab w:val="left" w:pos="1006"/>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7"/>
          <w:szCs w:val="28"/>
        </w:rPr>
        <w:t xml:space="preserve"> </w:t>
      </w:r>
      <w:r w:rsidRPr="00BD1D25">
        <w:rPr>
          <w:rFonts w:cs="Times New Roman"/>
          <w:szCs w:val="28"/>
        </w:rPr>
        <w:t>идентифицировать</w:t>
      </w:r>
      <w:r w:rsidRPr="00BD1D25">
        <w:rPr>
          <w:rFonts w:cs="Times New Roman"/>
          <w:spacing w:val="-7"/>
          <w:szCs w:val="28"/>
        </w:rPr>
        <w:t xml:space="preserve"> </w:t>
      </w:r>
      <w:r w:rsidRPr="00BD1D25">
        <w:rPr>
          <w:rFonts w:cs="Times New Roman"/>
          <w:szCs w:val="28"/>
        </w:rPr>
        <w:t>документ</w:t>
      </w:r>
      <w:r w:rsidRPr="00BD1D25">
        <w:rPr>
          <w:rFonts w:cs="Times New Roman"/>
          <w:spacing w:val="-6"/>
          <w:szCs w:val="28"/>
        </w:rPr>
        <w:t xml:space="preserve"> </w:t>
      </w:r>
      <w:r w:rsidRPr="00BD1D25">
        <w:rPr>
          <w:rFonts w:cs="Times New Roman"/>
          <w:szCs w:val="28"/>
        </w:rPr>
        <w:t>и</w:t>
      </w:r>
      <w:r w:rsidRPr="00BD1D25">
        <w:rPr>
          <w:rFonts w:cs="Times New Roman"/>
          <w:spacing w:val="-7"/>
          <w:szCs w:val="28"/>
        </w:rPr>
        <w:t xml:space="preserve"> </w:t>
      </w:r>
      <w:r w:rsidRPr="00BD1D25">
        <w:rPr>
          <w:rFonts w:cs="Times New Roman"/>
          <w:szCs w:val="28"/>
        </w:rPr>
        <w:t>количество</w:t>
      </w:r>
      <w:r w:rsidRPr="00BD1D25">
        <w:rPr>
          <w:rFonts w:cs="Times New Roman"/>
          <w:spacing w:val="-5"/>
          <w:szCs w:val="28"/>
        </w:rPr>
        <w:t xml:space="preserve"> </w:t>
      </w:r>
      <w:r w:rsidRPr="00BD1D25">
        <w:rPr>
          <w:rFonts w:cs="Times New Roman"/>
          <w:szCs w:val="28"/>
        </w:rPr>
        <w:t>листов</w:t>
      </w:r>
      <w:r w:rsidRPr="00BD1D25">
        <w:rPr>
          <w:rFonts w:cs="Times New Roman"/>
          <w:spacing w:val="-6"/>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документе;</w:t>
      </w:r>
    </w:p>
    <w:p w:rsidR="00B775C8" w:rsidRPr="00BD1D25" w:rsidRDefault="00B775C8" w:rsidP="00015D1E">
      <w:pPr>
        <w:pStyle w:val="ac"/>
        <w:widowControl w:val="0"/>
        <w:numPr>
          <w:ilvl w:val="2"/>
          <w:numId w:val="10"/>
        </w:numPr>
        <w:tabs>
          <w:tab w:val="left" w:pos="1148"/>
        </w:tabs>
        <w:autoSpaceDE w:val="0"/>
        <w:autoSpaceDN w:val="0"/>
        <w:spacing w:after="0" w:line="240" w:lineRule="auto"/>
        <w:ind w:left="0" w:firstLine="709"/>
        <w:contextualSpacing w:val="0"/>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содержащих</w:t>
      </w:r>
      <w:r w:rsidRPr="00BD1D25">
        <w:rPr>
          <w:rFonts w:cs="Times New Roman"/>
          <w:spacing w:val="1"/>
          <w:szCs w:val="28"/>
        </w:rPr>
        <w:t xml:space="preserve"> </w:t>
      </w:r>
      <w:r w:rsidRPr="00BD1D25">
        <w:rPr>
          <w:rFonts w:cs="Times New Roman"/>
          <w:szCs w:val="28"/>
        </w:rPr>
        <w:t>структурированные</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частям,</w:t>
      </w:r>
      <w:r w:rsidRPr="00BD1D25">
        <w:rPr>
          <w:rFonts w:cs="Times New Roman"/>
          <w:spacing w:val="1"/>
          <w:szCs w:val="28"/>
        </w:rPr>
        <w:t xml:space="preserve"> </w:t>
      </w:r>
      <w:r w:rsidRPr="00BD1D25">
        <w:rPr>
          <w:rFonts w:cs="Times New Roman"/>
          <w:szCs w:val="28"/>
        </w:rPr>
        <w:t>главам,</w:t>
      </w:r>
      <w:r w:rsidRPr="00BD1D25">
        <w:rPr>
          <w:rFonts w:cs="Times New Roman"/>
          <w:spacing w:val="1"/>
          <w:szCs w:val="28"/>
        </w:rPr>
        <w:t xml:space="preserve"> </w:t>
      </w:r>
      <w:r w:rsidRPr="00BD1D25">
        <w:rPr>
          <w:rFonts w:cs="Times New Roman"/>
          <w:szCs w:val="28"/>
        </w:rPr>
        <w:t>разделам</w:t>
      </w:r>
      <w:r w:rsidRPr="00BD1D25">
        <w:rPr>
          <w:rFonts w:cs="Times New Roman"/>
          <w:spacing w:val="1"/>
          <w:szCs w:val="28"/>
        </w:rPr>
        <w:t xml:space="preserve"> </w:t>
      </w:r>
      <w:r w:rsidRPr="00BD1D25">
        <w:rPr>
          <w:rFonts w:cs="Times New Roman"/>
          <w:szCs w:val="28"/>
        </w:rPr>
        <w:t>(подразделам)</w:t>
      </w:r>
      <w:r w:rsidRPr="00BD1D25">
        <w:rPr>
          <w:rFonts w:cs="Times New Roman"/>
          <w:spacing w:val="1"/>
          <w:szCs w:val="28"/>
        </w:rPr>
        <w:t xml:space="preserve"> </w:t>
      </w:r>
      <w:r w:rsidRPr="00BD1D25">
        <w:rPr>
          <w:rFonts w:cs="Times New Roman"/>
          <w:szCs w:val="28"/>
        </w:rPr>
        <w:t>данные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закладки,</w:t>
      </w:r>
      <w:r w:rsidRPr="00BD1D25">
        <w:rPr>
          <w:rFonts w:cs="Times New Roman"/>
          <w:spacing w:val="1"/>
          <w:szCs w:val="28"/>
        </w:rPr>
        <w:t xml:space="preserve"> </w:t>
      </w:r>
      <w:r w:rsidRPr="00BD1D25">
        <w:rPr>
          <w:rFonts w:cs="Times New Roman"/>
          <w:szCs w:val="28"/>
        </w:rPr>
        <w:t>обеспечивающие</w:t>
      </w:r>
      <w:r w:rsidRPr="00BD1D25">
        <w:rPr>
          <w:rFonts w:cs="Times New Roman"/>
          <w:spacing w:val="1"/>
          <w:szCs w:val="28"/>
        </w:rPr>
        <w:t xml:space="preserve"> </w:t>
      </w:r>
      <w:r w:rsidRPr="00BD1D25">
        <w:rPr>
          <w:rFonts w:cs="Times New Roman"/>
          <w:szCs w:val="28"/>
        </w:rPr>
        <w:t>переходы</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оглавлению</w:t>
      </w:r>
      <w:r w:rsidRPr="00BD1D25">
        <w:rPr>
          <w:rFonts w:cs="Times New Roman"/>
          <w:spacing w:val="-2"/>
          <w:szCs w:val="28"/>
        </w:rPr>
        <w:t xml:space="preserve"> </w:t>
      </w:r>
      <w:r w:rsidRPr="00BD1D25">
        <w:rPr>
          <w:rFonts w:cs="Times New Roman"/>
          <w:szCs w:val="28"/>
        </w:rPr>
        <w:t>и (или)</w:t>
      </w:r>
      <w:r w:rsidRPr="00BD1D25">
        <w:rPr>
          <w:rFonts w:cs="Times New Roman"/>
          <w:spacing w:val="-3"/>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содержащимся в</w:t>
      </w:r>
      <w:r w:rsidRPr="00BD1D25">
        <w:rPr>
          <w:rFonts w:cs="Times New Roman"/>
          <w:spacing w:val="-3"/>
          <w:szCs w:val="28"/>
        </w:rPr>
        <w:t xml:space="preserve"> </w:t>
      </w:r>
      <w:r w:rsidRPr="00BD1D25">
        <w:rPr>
          <w:rFonts w:cs="Times New Roman"/>
          <w:szCs w:val="28"/>
        </w:rPr>
        <w:t>тексте рисункам</w:t>
      </w:r>
      <w:r w:rsidRPr="00BD1D25">
        <w:rPr>
          <w:rFonts w:cs="Times New Roman"/>
          <w:spacing w:val="-3"/>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таблицам.</w:t>
      </w:r>
    </w:p>
    <w:p w:rsidR="00B775C8" w:rsidRPr="00BD1D25" w:rsidRDefault="00B775C8" w:rsidP="00015D1E">
      <w:pPr>
        <w:pStyle w:val="aff1"/>
        <w:ind w:firstLine="709"/>
        <w:jc w:val="both"/>
      </w:pPr>
      <w:r w:rsidRPr="00BD1D25">
        <w:t>Документы,</w:t>
      </w:r>
      <w:r w:rsidRPr="00BD1D25">
        <w:rPr>
          <w:spacing w:val="1"/>
        </w:rPr>
        <w:t xml:space="preserve"> </w:t>
      </w:r>
      <w:r w:rsidRPr="00BD1D25">
        <w:t>подлежащие</w:t>
      </w:r>
      <w:r w:rsidRPr="00BD1D25">
        <w:rPr>
          <w:spacing w:val="1"/>
        </w:rPr>
        <w:t xml:space="preserve"> </w:t>
      </w:r>
      <w:r w:rsidRPr="00BD1D25">
        <w:t>представлению</w:t>
      </w:r>
      <w:r w:rsidRPr="00BD1D25">
        <w:rPr>
          <w:spacing w:val="1"/>
        </w:rPr>
        <w:t xml:space="preserve"> </w:t>
      </w:r>
      <w:r w:rsidRPr="00BD1D25">
        <w:t>в</w:t>
      </w:r>
      <w:r w:rsidRPr="00BD1D25">
        <w:rPr>
          <w:spacing w:val="1"/>
        </w:rPr>
        <w:t xml:space="preserve"> </w:t>
      </w:r>
      <w:r w:rsidRPr="00BD1D25">
        <w:t>форматах</w:t>
      </w:r>
      <w:r w:rsidRPr="00BD1D25">
        <w:rPr>
          <w:spacing w:val="1"/>
        </w:rPr>
        <w:t xml:space="preserve"> </w:t>
      </w:r>
      <w:r w:rsidRPr="00BD1D25">
        <w:t>xls,</w:t>
      </w:r>
      <w:r w:rsidRPr="00BD1D25">
        <w:rPr>
          <w:spacing w:val="1"/>
        </w:rPr>
        <w:t xml:space="preserve"> </w:t>
      </w:r>
      <w:r w:rsidRPr="00BD1D25">
        <w:t>xlsx</w:t>
      </w:r>
      <w:r w:rsidRPr="00BD1D25">
        <w:rPr>
          <w:spacing w:val="1"/>
        </w:rPr>
        <w:t xml:space="preserve"> </w:t>
      </w:r>
      <w:r w:rsidRPr="00BD1D25">
        <w:t>или</w:t>
      </w:r>
      <w:r w:rsidRPr="00BD1D25">
        <w:rPr>
          <w:spacing w:val="1"/>
        </w:rPr>
        <w:t xml:space="preserve"> </w:t>
      </w:r>
      <w:r w:rsidRPr="00BD1D25">
        <w:t>ods,</w:t>
      </w:r>
      <w:r w:rsidRPr="00BD1D25">
        <w:rPr>
          <w:spacing w:val="1"/>
        </w:rPr>
        <w:t xml:space="preserve"> </w:t>
      </w:r>
      <w:r w:rsidRPr="00BD1D25">
        <w:t>формируются</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отдельного</w:t>
      </w:r>
      <w:r w:rsidRPr="00BD1D25">
        <w:rPr>
          <w:spacing w:val="1"/>
        </w:rPr>
        <w:t xml:space="preserve"> </w:t>
      </w:r>
      <w:r w:rsidRPr="00BD1D25">
        <w:t>электронного</w:t>
      </w:r>
      <w:r w:rsidRPr="00BD1D25">
        <w:rPr>
          <w:spacing w:val="-2"/>
        </w:rPr>
        <w:t xml:space="preserve"> </w:t>
      </w:r>
      <w:r w:rsidRPr="00BD1D25">
        <w:t>документа.</w:t>
      </w:r>
    </w:p>
    <w:p w:rsidR="00B775C8" w:rsidRPr="00BD1D25" w:rsidRDefault="00B775C8" w:rsidP="00015D1E">
      <w:pPr>
        <w:pStyle w:val="aff1"/>
        <w:ind w:firstLine="709"/>
      </w:pPr>
    </w:p>
    <w:p w:rsidR="00B775C8" w:rsidRPr="00BD1D25" w:rsidRDefault="00B775C8" w:rsidP="00015D1E">
      <w:pPr>
        <w:pStyle w:val="110"/>
        <w:numPr>
          <w:ilvl w:val="1"/>
          <w:numId w:val="14"/>
        </w:numPr>
        <w:tabs>
          <w:tab w:val="left" w:pos="1331"/>
          <w:tab w:val="left" w:pos="9356"/>
        </w:tabs>
        <w:ind w:left="0" w:firstLine="709"/>
        <w:jc w:val="center"/>
      </w:pPr>
      <w:r w:rsidRPr="00BD1D25">
        <w:t>Состав, последовательность и сроки выполнения административных</w:t>
      </w:r>
      <w:r w:rsidRPr="00BD1D25">
        <w:rPr>
          <w:spacing w:val="-67"/>
        </w:rPr>
        <w:t xml:space="preserve"> </w:t>
      </w:r>
      <w:r w:rsidRPr="00BD1D25">
        <w:t>процедур</w:t>
      </w:r>
      <w:r w:rsidRPr="00BD1D25">
        <w:rPr>
          <w:spacing w:val="-2"/>
        </w:rPr>
        <w:t xml:space="preserve"> </w:t>
      </w:r>
      <w:r w:rsidRPr="00BD1D25">
        <w:t>(действий),</w:t>
      </w:r>
      <w:r w:rsidRPr="00BD1D25">
        <w:rPr>
          <w:spacing w:val="-2"/>
        </w:rPr>
        <w:t xml:space="preserve"> </w:t>
      </w:r>
      <w:r w:rsidRPr="00BD1D25">
        <w:t>требования</w:t>
      </w:r>
      <w:r w:rsidRPr="00BD1D25">
        <w:rPr>
          <w:spacing w:val="-3"/>
        </w:rPr>
        <w:t xml:space="preserve"> </w:t>
      </w:r>
      <w:r w:rsidRPr="00BD1D25">
        <w:t>к</w:t>
      </w:r>
      <w:r w:rsidRPr="00BD1D25">
        <w:rPr>
          <w:spacing w:val="-2"/>
        </w:rPr>
        <w:t xml:space="preserve"> </w:t>
      </w:r>
      <w:r w:rsidRPr="00BD1D25">
        <w:t>порядку</w:t>
      </w:r>
      <w:r w:rsidRPr="00BD1D25">
        <w:rPr>
          <w:spacing w:val="-1"/>
        </w:rPr>
        <w:t xml:space="preserve"> </w:t>
      </w:r>
      <w:r w:rsidRPr="00BD1D25">
        <w:t>их выполнения,</w:t>
      </w:r>
      <w:r w:rsidRPr="00BD1D25">
        <w:rPr>
          <w:spacing w:val="-3"/>
        </w:rPr>
        <w:t xml:space="preserve"> </w:t>
      </w:r>
      <w:r w:rsidRPr="00BD1D25">
        <w:t>в</w:t>
      </w:r>
      <w:r w:rsidRPr="00BD1D25">
        <w:rPr>
          <w:spacing w:val="-2"/>
        </w:rPr>
        <w:t xml:space="preserve"> </w:t>
      </w:r>
      <w:r w:rsidRPr="00BD1D25">
        <w:t>том</w:t>
      </w:r>
      <w:r w:rsidRPr="00BD1D25">
        <w:rPr>
          <w:spacing w:val="-1"/>
        </w:rPr>
        <w:t xml:space="preserve"> </w:t>
      </w:r>
      <w:r w:rsidRPr="00BD1D25">
        <w:t>числе особенности выполнения административных процедур в электронной форме</w:t>
      </w:r>
      <w:r w:rsidRPr="00BD1D25">
        <w:rPr>
          <w:spacing w:val="-67"/>
        </w:rPr>
        <w:t xml:space="preserve"> </w:t>
      </w:r>
      <w:r w:rsidRPr="00BD1D25">
        <w:t>Исчерпывающий</w:t>
      </w:r>
      <w:r w:rsidRPr="00BD1D25">
        <w:rPr>
          <w:spacing w:val="-2"/>
        </w:rPr>
        <w:t xml:space="preserve"> </w:t>
      </w:r>
      <w:r w:rsidRPr="00BD1D25">
        <w:t>перечень</w:t>
      </w:r>
      <w:r w:rsidRPr="00BD1D25">
        <w:rPr>
          <w:spacing w:val="-4"/>
        </w:rPr>
        <w:t xml:space="preserve"> </w:t>
      </w:r>
      <w:r w:rsidRPr="00BD1D25">
        <w:t>административных процедур</w:t>
      </w:r>
    </w:p>
    <w:p w:rsidR="00B775C8" w:rsidRPr="00BD1D25" w:rsidRDefault="00B775C8" w:rsidP="00015D1E">
      <w:pPr>
        <w:pStyle w:val="110"/>
        <w:tabs>
          <w:tab w:val="left" w:pos="1331"/>
          <w:tab w:val="left" w:pos="9356"/>
        </w:tabs>
        <w:ind w:left="0" w:firstLine="709"/>
        <w:jc w:val="both"/>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t>Описание</w:t>
      </w:r>
      <w:r w:rsidRPr="00BD1D25">
        <w:rPr>
          <w:spacing w:val="53"/>
        </w:rPr>
        <w:t xml:space="preserve"> </w:t>
      </w:r>
      <w:r w:rsidRPr="00BD1D25">
        <w:t>административных</w:t>
      </w:r>
      <w:r w:rsidRPr="00BD1D25">
        <w:rPr>
          <w:spacing w:val="51"/>
        </w:rPr>
        <w:t xml:space="preserve"> </w:t>
      </w:r>
      <w:r w:rsidRPr="00BD1D25">
        <w:t>процедур</w:t>
      </w:r>
      <w:r w:rsidRPr="00BD1D25">
        <w:rPr>
          <w:spacing w:val="54"/>
        </w:rPr>
        <w:t xml:space="preserve"> </w:t>
      </w:r>
      <w:r w:rsidRPr="00BD1D25">
        <w:t>и</w:t>
      </w:r>
      <w:r w:rsidRPr="00BD1D25">
        <w:rPr>
          <w:spacing w:val="54"/>
        </w:rPr>
        <w:t xml:space="preserve"> </w:t>
      </w:r>
      <w:r w:rsidRPr="00BD1D25">
        <w:t>административных</w:t>
      </w:r>
      <w:r w:rsidRPr="00BD1D25">
        <w:rPr>
          <w:spacing w:val="54"/>
        </w:rPr>
        <w:t xml:space="preserve"> </w:t>
      </w:r>
      <w:r w:rsidRPr="00BD1D25">
        <w:t>действий</w:t>
      </w:r>
      <w:r w:rsidRPr="00BD1D25">
        <w:rPr>
          <w:spacing w:val="-67"/>
        </w:rPr>
        <w:t xml:space="preserve"> </w:t>
      </w:r>
      <w:r w:rsidRPr="00BD1D25">
        <w:t>подуслуги «Установление</w:t>
      </w:r>
      <w:r w:rsidRPr="00BD1D25">
        <w:rPr>
          <w:spacing w:val="-4"/>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в</w:t>
      </w:r>
      <w:r w:rsidRPr="00BD1D25">
        <w:rPr>
          <w:spacing w:val="-2"/>
        </w:rPr>
        <w:t xml:space="preserve"> </w:t>
      </w:r>
      <w:r w:rsidRPr="00BD1D25">
        <w:t>отдельных</w:t>
      </w:r>
      <w:r w:rsidRPr="00BD1D25">
        <w:rPr>
          <w:spacing w:val="-4"/>
        </w:rPr>
        <w:t xml:space="preserve"> </w:t>
      </w:r>
      <w:r w:rsidRPr="00BD1D25">
        <w:t>целях»</w:t>
      </w:r>
      <w:r w:rsidRPr="00BD1D25">
        <w:rPr>
          <w:rFonts w:cs="Times New Roman"/>
          <w:szCs w:val="28"/>
        </w:rPr>
        <w:t>:</w:t>
      </w:r>
    </w:p>
    <w:p w:rsidR="00B775C8" w:rsidRPr="00BD1D25" w:rsidRDefault="00B775C8" w:rsidP="00015D1E">
      <w:pPr>
        <w:pStyle w:val="aff1"/>
        <w:tabs>
          <w:tab w:val="left" w:pos="0"/>
        </w:tabs>
        <w:ind w:firstLine="709"/>
        <w:jc w:val="both"/>
      </w:pPr>
      <w:r w:rsidRPr="00BD1D25">
        <w:t>проверка</w:t>
      </w:r>
      <w:r w:rsidRPr="00BD1D25">
        <w:rPr>
          <w:spacing w:val="-7"/>
        </w:rPr>
        <w:t xml:space="preserve"> </w:t>
      </w:r>
      <w:r w:rsidRPr="00BD1D25">
        <w:t>документов</w:t>
      </w:r>
      <w:r w:rsidRPr="00BD1D25">
        <w:rPr>
          <w:spacing w:val="-5"/>
        </w:rPr>
        <w:t xml:space="preserve"> </w:t>
      </w:r>
      <w:r w:rsidRPr="00BD1D25">
        <w:t>и</w:t>
      </w:r>
      <w:r w:rsidRPr="00BD1D25">
        <w:rPr>
          <w:spacing w:val="-3"/>
        </w:rPr>
        <w:t xml:space="preserve"> </w:t>
      </w:r>
      <w:r w:rsidRPr="00BD1D25">
        <w:t>регистрация</w:t>
      </w:r>
      <w:r w:rsidRPr="00BD1D25">
        <w:rPr>
          <w:spacing w:val="-3"/>
        </w:rPr>
        <w:t xml:space="preserve"> </w:t>
      </w:r>
      <w:r w:rsidRPr="00BD1D25">
        <w:t>заявления;</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сведений</w:t>
      </w:r>
      <w:r w:rsidRPr="00BD1D25">
        <w:rPr>
          <w:spacing w:val="1"/>
        </w:rPr>
        <w:t xml:space="preserve"> </w:t>
      </w:r>
      <w:r w:rsidRPr="00BD1D25">
        <w:t>посредством</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системы</w:t>
      </w:r>
      <w:r w:rsidRPr="00BD1D25">
        <w:rPr>
          <w:spacing w:val="1"/>
        </w:rPr>
        <w:t xml:space="preserve"> </w:t>
      </w:r>
      <w:r w:rsidRPr="00BD1D25">
        <w:t>«Единая</w:t>
      </w:r>
      <w:r w:rsidRPr="00BD1D25">
        <w:rPr>
          <w:spacing w:val="1"/>
        </w:rPr>
        <w:t xml:space="preserve"> </w:t>
      </w:r>
      <w:r w:rsidRPr="00BD1D25">
        <w:t>система</w:t>
      </w:r>
      <w:r w:rsidRPr="00BD1D25">
        <w:rPr>
          <w:spacing w:val="1"/>
        </w:rPr>
        <w:t xml:space="preserve"> </w:t>
      </w:r>
      <w:r w:rsidRPr="00BD1D25">
        <w:t>межведомственного</w:t>
      </w:r>
      <w:r w:rsidRPr="00BD1D25">
        <w:rPr>
          <w:spacing w:val="1"/>
        </w:rPr>
        <w:t xml:space="preserve"> </w:t>
      </w:r>
      <w:r w:rsidRPr="00BD1D25">
        <w:t>электронного</w:t>
      </w:r>
      <w:r w:rsidRPr="00BD1D25">
        <w:rPr>
          <w:spacing w:val="1"/>
        </w:rPr>
        <w:t xml:space="preserve"> </w:t>
      </w:r>
      <w:r w:rsidRPr="00BD1D25">
        <w:t>взаимодействия»</w:t>
      </w:r>
      <w:r w:rsidRPr="00BD1D25">
        <w:rPr>
          <w:spacing w:val="-3"/>
        </w:rPr>
        <w:t xml:space="preserve"> </w:t>
      </w:r>
      <w:r w:rsidRPr="00BD1D25">
        <w:t>(далее – СМЭВ);</w:t>
      </w:r>
    </w:p>
    <w:p w:rsidR="00B775C8" w:rsidRPr="00BD1D25" w:rsidRDefault="00B775C8" w:rsidP="00015D1E">
      <w:pPr>
        <w:pStyle w:val="aff1"/>
        <w:tabs>
          <w:tab w:val="left" w:pos="0"/>
        </w:tabs>
        <w:ind w:firstLine="709"/>
        <w:jc w:val="both"/>
      </w:pPr>
      <w:r w:rsidRPr="00BD1D25">
        <w:t>Оповещение</w:t>
      </w:r>
      <w:r w:rsidRPr="00BD1D25">
        <w:rPr>
          <w:spacing w:val="-6"/>
        </w:rPr>
        <w:t xml:space="preserve"> </w:t>
      </w:r>
      <w:r w:rsidRPr="00BD1D25">
        <w:t>правообладателей;</w:t>
      </w:r>
    </w:p>
    <w:p w:rsidR="00B775C8" w:rsidRPr="00BD1D25" w:rsidRDefault="00B775C8" w:rsidP="00015D1E">
      <w:pPr>
        <w:pStyle w:val="aff1"/>
        <w:tabs>
          <w:tab w:val="left" w:pos="0"/>
        </w:tabs>
        <w:ind w:firstLine="709"/>
        <w:jc w:val="both"/>
      </w:pPr>
      <w:r w:rsidRPr="00BD1D25">
        <w:t>рассмотрение</w:t>
      </w:r>
      <w:r w:rsidRPr="00BD1D25">
        <w:rPr>
          <w:spacing w:val="-6"/>
        </w:rPr>
        <w:t xml:space="preserve"> </w:t>
      </w:r>
      <w:r w:rsidRPr="00BD1D25">
        <w:t>документов</w:t>
      </w:r>
      <w:r w:rsidRPr="00BD1D25">
        <w:rPr>
          <w:spacing w:val="-7"/>
        </w:rPr>
        <w:t xml:space="preserve"> </w:t>
      </w:r>
      <w:r w:rsidRPr="00BD1D25">
        <w:t>и</w:t>
      </w:r>
      <w:r w:rsidRPr="00BD1D25">
        <w:rPr>
          <w:spacing w:val="-2"/>
        </w:rPr>
        <w:t xml:space="preserve"> </w:t>
      </w:r>
      <w:r w:rsidRPr="00BD1D25">
        <w:t>сведений;</w:t>
      </w:r>
    </w:p>
    <w:p w:rsidR="00B775C8" w:rsidRPr="00BD1D25" w:rsidRDefault="00B775C8" w:rsidP="00015D1E">
      <w:pPr>
        <w:pStyle w:val="aff1"/>
        <w:tabs>
          <w:tab w:val="left" w:pos="0"/>
        </w:tabs>
        <w:ind w:firstLine="709"/>
        <w:rPr>
          <w:spacing w:val="-67"/>
        </w:rPr>
      </w:pPr>
      <w:r w:rsidRPr="00BD1D25">
        <w:t>принятие решения;</w:t>
      </w:r>
      <w:r w:rsidRPr="00BD1D25">
        <w:rPr>
          <w:spacing w:val="-67"/>
        </w:rPr>
        <w:t xml:space="preserve"> </w:t>
      </w:r>
    </w:p>
    <w:p w:rsidR="00B775C8" w:rsidRPr="00BD1D25" w:rsidRDefault="00B775C8" w:rsidP="00015D1E">
      <w:pPr>
        <w:pStyle w:val="aff1"/>
        <w:tabs>
          <w:tab w:val="left" w:pos="0"/>
        </w:tabs>
        <w:ind w:firstLine="709"/>
      </w:pPr>
      <w:r w:rsidRPr="00BD1D25">
        <w:t>Выдача</w:t>
      </w:r>
      <w:r w:rsidRPr="00BD1D25">
        <w:rPr>
          <w:spacing w:val="-5"/>
        </w:rPr>
        <w:t xml:space="preserve"> </w:t>
      </w:r>
      <w:r w:rsidRPr="00BD1D25">
        <w:t>результата</w:t>
      </w:r>
      <w:r w:rsidRPr="00BD1D25">
        <w:rPr>
          <w:spacing w:val="-1"/>
        </w:rPr>
        <w:t xml:space="preserve"> </w:t>
      </w:r>
      <w:r w:rsidRPr="00BD1D25">
        <w:t>на</w:t>
      </w:r>
      <w:r w:rsidRPr="00BD1D25">
        <w:rPr>
          <w:spacing w:val="-2"/>
        </w:rPr>
        <w:t xml:space="preserve"> </w:t>
      </w:r>
      <w:r w:rsidRPr="00BD1D25">
        <w:t>бумажном</w:t>
      </w:r>
      <w:r w:rsidRPr="00BD1D25">
        <w:rPr>
          <w:spacing w:val="-2"/>
        </w:rPr>
        <w:t xml:space="preserve"> </w:t>
      </w:r>
      <w:r w:rsidRPr="00BD1D25">
        <w:t>носителе</w:t>
      </w:r>
      <w:r w:rsidRPr="00BD1D25">
        <w:rPr>
          <w:spacing w:val="-3"/>
        </w:rPr>
        <w:t xml:space="preserve"> </w:t>
      </w:r>
      <w:r w:rsidRPr="00BD1D25">
        <w:t>(опционально);</w:t>
      </w:r>
    </w:p>
    <w:p w:rsidR="00B775C8" w:rsidRPr="00BD1D25" w:rsidRDefault="00B775C8" w:rsidP="00015D1E">
      <w:pPr>
        <w:pStyle w:val="aff1"/>
        <w:tabs>
          <w:tab w:val="left" w:pos="0"/>
        </w:tabs>
        <w:ind w:firstLine="709"/>
        <w:jc w:val="both"/>
      </w:pPr>
      <w:r w:rsidRPr="00BD1D25">
        <w:t>Описание административных процедур представлено в Приложении №</w:t>
      </w:r>
      <w:r w:rsidRPr="00BD1D25">
        <w:rPr>
          <w:spacing w:val="1"/>
        </w:rPr>
        <w:t xml:space="preserve"> 5</w:t>
      </w:r>
      <w:r w:rsidRPr="00BD1D25">
        <w:t xml:space="preserve"> 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4"/>
        </w:rPr>
        <w:t xml:space="preserve"> </w:t>
      </w:r>
      <w:r w:rsidRPr="00BD1D25">
        <w:t>регламенту.</w:t>
      </w:r>
    </w:p>
    <w:p w:rsidR="00B775C8" w:rsidRPr="00BD1D25" w:rsidRDefault="00B775C8" w:rsidP="00015D1E">
      <w:pPr>
        <w:pStyle w:val="aff1"/>
        <w:tabs>
          <w:tab w:val="left" w:pos="0"/>
        </w:tabs>
        <w:ind w:firstLine="709"/>
        <w:jc w:val="both"/>
      </w:pPr>
    </w:p>
    <w:p w:rsidR="00B775C8" w:rsidRPr="00BD1D25" w:rsidRDefault="00B775C8" w:rsidP="00015D1E">
      <w:pPr>
        <w:pStyle w:val="110"/>
        <w:tabs>
          <w:tab w:val="left" w:pos="0"/>
        </w:tabs>
        <w:ind w:left="0" w:firstLine="709"/>
      </w:pPr>
      <w:r w:rsidRPr="00BD1D25">
        <w:t>Перечень административных процедур (действий) при предоставлении</w:t>
      </w:r>
      <w:r w:rsidRPr="00BD1D25">
        <w:rPr>
          <w:spacing w:val="-2"/>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r w:rsidRPr="00BD1D25">
        <w:rPr>
          <w:rFonts w:cs="Times New Roman"/>
          <w:spacing w:val="-3"/>
          <w:szCs w:val="28"/>
        </w:rPr>
        <w:t xml:space="preserve"> </w:t>
      </w:r>
      <w:r w:rsidRPr="00BD1D25">
        <w:rPr>
          <w:rFonts w:cs="Times New Roman"/>
          <w:szCs w:val="28"/>
        </w:rPr>
        <w:t>заявителю</w:t>
      </w:r>
      <w:r w:rsidRPr="00BD1D25">
        <w:rPr>
          <w:rFonts w:cs="Times New Roman"/>
          <w:spacing w:val="-2"/>
          <w:szCs w:val="28"/>
        </w:rPr>
        <w:t xml:space="preserve"> </w:t>
      </w:r>
      <w:r w:rsidRPr="00BD1D25">
        <w:rPr>
          <w:rFonts w:cs="Times New Roman"/>
          <w:szCs w:val="28"/>
        </w:rPr>
        <w:t>обеспечиваются:</w:t>
      </w:r>
    </w:p>
    <w:p w:rsidR="00B775C8" w:rsidRPr="00BD1D25" w:rsidRDefault="00B775C8" w:rsidP="00015D1E">
      <w:pPr>
        <w:pStyle w:val="aff1"/>
        <w:tabs>
          <w:tab w:val="left" w:pos="0"/>
        </w:tabs>
        <w:ind w:firstLine="709"/>
        <w:jc w:val="both"/>
      </w:pPr>
      <w:r w:rsidRPr="00BD1D25">
        <w:lastRenderedPageBreak/>
        <w:t>получение информации о порядке и сроках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формирование</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pPr>
      <w:r w:rsidRPr="00BD1D25">
        <w:t>прием</w:t>
      </w:r>
      <w:r w:rsidRPr="00BD1D25">
        <w:rPr>
          <w:spacing w:val="1"/>
        </w:rPr>
        <w:t xml:space="preserve"> </w:t>
      </w:r>
      <w:r w:rsidRPr="00BD1D25">
        <w:t>и</w:t>
      </w:r>
      <w:r w:rsidRPr="00BD1D25">
        <w:rPr>
          <w:spacing w:val="1"/>
        </w:rPr>
        <w:t xml:space="preserve"> </w:t>
      </w:r>
      <w:r w:rsidRPr="00BD1D25">
        <w:t>регистрация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3"/>
        </w:rPr>
        <w:t xml:space="preserve"> </w:t>
      </w:r>
      <w:r w:rsidRPr="00BD1D25">
        <w:t>сведений</w:t>
      </w:r>
      <w:r w:rsidRPr="00BD1D25">
        <w:rPr>
          <w:spacing w:val="-4"/>
        </w:rPr>
        <w:t xml:space="preserve"> </w:t>
      </w:r>
      <w:r w:rsidRPr="00BD1D25">
        <w:t>о</w:t>
      </w:r>
      <w:r w:rsidRPr="00BD1D25">
        <w:rPr>
          <w:spacing w:val="-2"/>
        </w:rPr>
        <w:t xml:space="preserve"> </w:t>
      </w:r>
      <w:r w:rsidRPr="00BD1D25">
        <w:t>ходе</w:t>
      </w:r>
      <w:r w:rsidRPr="00BD1D25">
        <w:rPr>
          <w:spacing w:val="-5"/>
        </w:rPr>
        <w:t xml:space="preserve"> </w:t>
      </w:r>
      <w:r w:rsidRPr="00BD1D25">
        <w:t>рассмотрения</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осуществление</w:t>
      </w:r>
      <w:r w:rsidRPr="00BD1D25">
        <w:rPr>
          <w:spacing w:val="1"/>
        </w:rPr>
        <w:t xml:space="preserve"> </w:t>
      </w:r>
      <w:r w:rsidRPr="00BD1D25">
        <w:t>оценки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досудебное (внесудебное) обжалование решений и действий (бездействия)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w:t>
      </w:r>
      <w:r w:rsidRPr="00BD1D25">
        <w:rPr>
          <w:spacing w:val="1"/>
        </w:rPr>
        <w:t xml:space="preserve"> </w:t>
      </w:r>
      <w:r w:rsidRPr="00BD1D25">
        <w:t>лиц</w:t>
      </w:r>
      <w:r w:rsidRPr="00BD1D25">
        <w:rPr>
          <w:spacing w:val="-67"/>
        </w:rPr>
        <w:t xml:space="preserve"> </w:t>
      </w:r>
      <w:r w:rsidRPr="00BD1D25">
        <w:t>Уполномоченного органа, предоставляющего муниципальную</w:t>
      </w:r>
      <w:r w:rsidRPr="00BD1D25">
        <w:rPr>
          <w:spacing w:val="1"/>
        </w:rPr>
        <w:t xml:space="preserve"> </w:t>
      </w:r>
      <w:r w:rsidRPr="00BD1D25">
        <w:t>услугу,</w:t>
      </w:r>
      <w:r w:rsidRPr="00BD1D25">
        <w:rPr>
          <w:spacing w:val="-2"/>
        </w:rPr>
        <w:t xml:space="preserve"> </w:t>
      </w:r>
      <w:r w:rsidRPr="00BD1D25">
        <w:t>либо муниципального</w:t>
      </w:r>
      <w:r w:rsidRPr="00BD1D25">
        <w:rPr>
          <w:spacing w:val="-1"/>
        </w:rPr>
        <w:t xml:space="preserve"> </w:t>
      </w:r>
      <w:r w:rsidRPr="00BD1D25">
        <w:t>служащего.</w:t>
      </w:r>
    </w:p>
    <w:p w:rsidR="00B775C8" w:rsidRPr="00BD1D25" w:rsidRDefault="00B775C8" w:rsidP="00015D1E">
      <w:pPr>
        <w:pStyle w:val="aff1"/>
        <w:tabs>
          <w:tab w:val="left" w:pos="0"/>
        </w:tabs>
        <w:ind w:firstLine="709"/>
      </w:pPr>
    </w:p>
    <w:p w:rsidR="00B775C8" w:rsidRPr="00BD1D25" w:rsidRDefault="00B775C8" w:rsidP="00015D1E">
      <w:pPr>
        <w:pStyle w:val="110"/>
        <w:tabs>
          <w:tab w:val="left" w:pos="0"/>
        </w:tabs>
        <w:ind w:left="0" w:firstLine="709"/>
      </w:pPr>
      <w:r w:rsidRPr="00BD1D25">
        <w:t>Порядок осуществления административных процедур (действий) в</w:t>
      </w:r>
      <w:r w:rsidRPr="00BD1D25">
        <w:rPr>
          <w:spacing w:val="-67"/>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Формирование</w:t>
      </w:r>
      <w:r w:rsidRPr="00BD1D25">
        <w:rPr>
          <w:rFonts w:cs="Times New Roman"/>
          <w:spacing w:val="-12"/>
          <w:szCs w:val="28"/>
        </w:rPr>
        <w:t xml:space="preserve"> </w:t>
      </w:r>
      <w:r w:rsidRPr="00BD1D25">
        <w:rPr>
          <w:rFonts w:cs="Times New Roman"/>
          <w:szCs w:val="28"/>
        </w:rPr>
        <w:t>заявления.</w:t>
      </w:r>
    </w:p>
    <w:p w:rsidR="00B775C8" w:rsidRPr="00BD1D25" w:rsidRDefault="00B775C8" w:rsidP="00015D1E">
      <w:pPr>
        <w:pStyle w:val="aff1"/>
        <w:tabs>
          <w:tab w:val="left" w:pos="0"/>
        </w:tabs>
        <w:ind w:firstLine="709"/>
        <w:jc w:val="both"/>
      </w:pPr>
      <w:r w:rsidRPr="00BD1D25">
        <w:t>Формирование</w:t>
      </w:r>
      <w:r w:rsidRPr="00BD1D25">
        <w:rPr>
          <w:spacing w:val="1"/>
        </w:rPr>
        <w:t xml:space="preserve"> </w:t>
      </w:r>
      <w:r w:rsidRPr="00BD1D25">
        <w:t>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электронной</w:t>
      </w:r>
      <w:r w:rsidRPr="00BD1D25">
        <w:rPr>
          <w:spacing w:val="-11"/>
        </w:rPr>
        <w:t xml:space="preserve"> </w:t>
      </w:r>
      <w:r w:rsidRPr="00BD1D25">
        <w:t>формы</w:t>
      </w:r>
      <w:r w:rsidRPr="00BD1D25">
        <w:rPr>
          <w:spacing w:val="-13"/>
        </w:rPr>
        <w:t xml:space="preserve"> </w:t>
      </w:r>
      <w:r w:rsidRPr="00BD1D25">
        <w:t>заявления</w:t>
      </w:r>
      <w:r w:rsidRPr="00BD1D25">
        <w:rPr>
          <w:spacing w:val="-13"/>
        </w:rPr>
        <w:t xml:space="preserve"> </w:t>
      </w:r>
      <w:r w:rsidRPr="00BD1D25">
        <w:t>на</w:t>
      </w:r>
      <w:r w:rsidRPr="00BD1D25">
        <w:rPr>
          <w:spacing w:val="-11"/>
        </w:rPr>
        <w:t xml:space="preserve"> </w:t>
      </w:r>
      <w:r w:rsidRPr="00BD1D25">
        <w:t>ЕПГУ</w:t>
      </w:r>
      <w:r w:rsidRPr="00BD1D25">
        <w:rPr>
          <w:spacing w:val="-13"/>
        </w:rPr>
        <w:t xml:space="preserve"> </w:t>
      </w:r>
      <w:r w:rsidRPr="00BD1D25">
        <w:t>без</w:t>
      </w:r>
      <w:r w:rsidRPr="00BD1D25">
        <w:rPr>
          <w:spacing w:val="-13"/>
        </w:rPr>
        <w:t xml:space="preserve"> </w:t>
      </w:r>
      <w:r w:rsidRPr="00BD1D25">
        <w:t>необходимости</w:t>
      </w:r>
      <w:r w:rsidRPr="00BD1D25">
        <w:rPr>
          <w:spacing w:val="-9"/>
        </w:rPr>
        <w:t xml:space="preserve"> </w:t>
      </w:r>
      <w:r w:rsidRPr="00BD1D25">
        <w:t>дополнительной</w:t>
      </w:r>
      <w:r w:rsidRPr="00BD1D25">
        <w:rPr>
          <w:spacing w:val="-12"/>
        </w:rPr>
        <w:t xml:space="preserve"> </w:t>
      </w:r>
      <w:r w:rsidRPr="00BD1D25">
        <w:t>подачи</w:t>
      </w:r>
      <w:r w:rsidRPr="00BD1D25">
        <w:rPr>
          <w:spacing w:val="-68"/>
        </w:rPr>
        <w:t xml:space="preserve"> </w:t>
      </w:r>
      <w:r w:rsidRPr="00BD1D25">
        <w:t>заявления</w:t>
      </w:r>
      <w:r w:rsidRPr="00BD1D25">
        <w:rPr>
          <w:spacing w:val="-1"/>
        </w:rPr>
        <w:t xml:space="preserve"> </w:t>
      </w:r>
      <w:r w:rsidRPr="00BD1D25">
        <w:t>в</w:t>
      </w:r>
      <w:r w:rsidRPr="00BD1D25">
        <w:rPr>
          <w:spacing w:val="-2"/>
        </w:rPr>
        <w:t xml:space="preserve"> </w:t>
      </w:r>
      <w:r w:rsidRPr="00BD1D25">
        <w:t>какой-либо</w:t>
      </w:r>
      <w:r w:rsidRPr="00BD1D25">
        <w:rPr>
          <w:spacing w:val="1"/>
        </w:rPr>
        <w:t xml:space="preserve"> </w:t>
      </w:r>
      <w:r w:rsidRPr="00BD1D25">
        <w:t>иной форме.</w:t>
      </w:r>
    </w:p>
    <w:p w:rsidR="00B775C8" w:rsidRPr="00BD1D25" w:rsidRDefault="00B775C8" w:rsidP="00015D1E">
      <w:pPr>
        <w:pStyle w:val="aff1"/>
        <w:tabs>
          <w:tab w:val="left" w:pos="0"/>
        </w:tabs>
        <w:ind w:firstLine="709"/>
        <w:jc w:val="both"/>
      </w:pPr>
      <w:r w:rsidRPr="00BD1D25">
        <w:t>Форматно-логическая проверка сформированного заявления осуществляется</w:t>
      </w:r>
      <w:r w:rsidRPr="00BD1D25">
        <w:rPr>
          <w:spacing w:val="1"/>
        </w:rPr>
        <w:t xml:space="preserve"> </w:t>
      </w:r>
      <w:r w:rsidRPr="00BD1D25">
        <w:t>после заполнения заявителем каждого из полей электронной формы заявления. При</w:t>
      </w:r>
      <w:r w:rsidRPr="00BD1D25">
        <w:rPr>
          <w:spacing w:val="-67"/>
        </w:rPr>
        <w:t xml:space="preserve"> </w:t>
      </w:r>
      <w:r w:rsidRPr="00BD1D25">
        <w:rPr>
          <w:spacing w:val="-1"/>
        </w:rPr>
        <w:t>выявлении</w:t>
      </w:r>
      <w:r w:rsidRPr="00BD1D25">
        <w:rPr>
          <w:spacing w:val="-17"/>
        </w:rPr>
        <w:t xml:space="preserve"> </w:t>
      </w:r>
      <w:r w:rsidRPr="00BD1D25">
        <w:rPr>
          <w:spacing w:val="-1"/>
        </w:rPr>
        <w:t>некорректно</w:t>
      </w:r>
      <w:r w:rsidRPr="00BD1D25">
        <w:rPr>
          <w:spacing w:val="-13"/>
        </w:rPr>
        <w:t xml:space="preserve"> </w:t>
      </w:r>
      <w:r w:rsidRPr="00BD1D25">
        <w:rPr>
          <w:spacing w:val="-1"/>
        </w:rPr>
        <w:t>заполненного</w:t>
      </w:r>
      <w:r w:rsidRPr="00BD1D25">
        <w:rPr>
          <w:spacing w:val="-13"/>
        </w:rPr>
        <w:t xml:space="preserve"> </w:t>
      </w:r>
      <w:r w:rsidRPr="00BD1D25">
        <w:rPr>
          <w:spacing w:val="-1"/>
        </w:rPr>
        <w:t>поля</w:t>
      </w:r>
      <w:r w:rsidRPr="00BD1D25">
        <w:rPr>
          <w:spacing w:val="-15"/>
        </w:rPr>
        <w:t xml:space="preserve"> </w:t>
      </w:r>
      <w:r w:rsidRPr="00BD1D25">
        <w:t>электронной</w:t>
      </w:r>
      <w:r w:rsidRPr="00BD1D25">
        <w:rPr>
          <w:spacing w:val="-9"/>
        </w:rPr>
        <w:t xml:space="preserve"> </w:t>
      </w:r>
      <w:r w:rsidRPr="00BD1D25">
        <w:t>формы</w:t>
      </w:r>
      <w:r w:rsidRPr="00BD1D25">
        <w:rPr>
          <w:spacing w:val="-14"/>
        </w:rPr>
        <w:t xml:space="preserve"> </w:t>
      </w:r>
      <w:r w:rsidRPr="00BD1D25">
        <w:t>заявления</w:t>
      </w:r>
      <w:r w:rsidRPr="00BD1D25">
        <w:rPr>
          <w:spacing w:val="-14"/>
        </w:rPr>
        <w:t xml:space="preserve"> </w:t>
      </w:r>
      <w:r w:rsidRPr="00BD1D25">
        <w:t>заявитель</w:t>
      </w:r>
      <w:r w:rsidRPr="00BD1D25">
        <w:rPr>
          <w:spacing w:val="-68"/>
        </w:rPr>
        <w:t xml:space="preserve"> </w:t>
      </w:r>
      <w:r w:rsidRPr="00BD1D25">
        <w:t>уведомляется</w:t>
      </w:r>
      <w:r w:rsidRPr="00BD1D25">
        <w:rPr>
          <w:spacing w:val="-18"/>
        </w:rPr>
        <w:t xml:space="preserve"> </w:t>
      </w:r>
      <w:r w:rsidRPr="00BD1D25">
        <w:t>о</w:t>
      </w:r>
      <w:r w:rsidRPr="00BD1D25">
        <w:rPr>
          <w:spacing w:val="-14"/>
        </w:rPr>
        <w:t xml:space="preserve"> </w:t>
      </w:r>
      <w:r w:rsidRPr="00BD1D25">
        <w:t>характере</w:t>
      </w:r>
      <w:r w:rsidRPr="00BD1D25">
        <w:rPr>
          <w:spacing w:val="-16"/>
        </w:rPr>
        <w:t xml:space="preserve"> </w:t>
      </w:r>
      <w:r w:rsidRPr="00BD1D25">
        <w:t>выявленной</w:t>
      </w:r>
      <w:r w:rsidRPr="00BD1D25">
        <w:rPr>
          <w:spacing w:val="-17"/>
        </w:rPr>
        <w:t xml:space="preserve"> </w:t>
      </w:r>
      <w:r w:rsidRPr="00BD1D25">
        <w:t>ошибки</w:t>
      </w:r>
      <w:r w:rsidRPr="00BD1D25">
        <w:rPr>
          <w:spacing w:val="-18"/>
        </w:rPr>
        <w:t xml:space="preserve"> </w:t>
      </w:r>
      <w:r w:rsidRPr="00BD1D25">
        <w:t>и</w:t>
      </w:r>
      <w:r w:rsidRPr="00BD1D25">
        <w:rPr>
          <w:spacing w:val="-14"/>
        </w:rPr>
        <w:t xml:space="preserve"> </w:t>
      </w:r>
      <w:r w:rsidRPr="00BD1D25">
        <w:t>порядке</w:t>
      </w:r>
      <w:r w:rsidRPr="00BD1D25">
        <w:rPr>
          <w:spacing w:val="-16"/>
        </w:rPr>
        <w:t xml:space="preserve"> </w:t>
      </w:r>
      <w:r w:rsidRPr="00BD1D25">
        <w:t>ее</w:t>
      </w:r>
      <w:r w:rsidRPr="00BD1D25">
        <w:rPr>
          <w:spacing w:val="-17"/>
        </w:rPr>
        <w:t xml:space="preserve"> </w:t>
      </w:r>
      <w:r w:rsidRPr="00BD1D25">
        <w:t>устранения</w:t>
      </w:r>
      <w:r w:rsidRPr="00BD1D25">
        <w:rPr>
          <w:spacing w:val="-15"/>
        </w:rPr>
        <w:t xml:space="preserve"> </w:t>
      </w:r>
      <w:r w:rsidRPr="00BD1D25">
        <w:t>посредством</w:t>
      </w:r>
      <w:r w:rsidRPr="00BD1D25">
        <w:rPr>
          <w:spacing w:val="-68"/>
        </w:rPr>
        <w:t xml:space="preserve"> </w:t>
      </w:r>
      <w:r w:rsidRPr="00BD1D25">
        <w:t>информационного</w:t>
      </w:r>
      <w:r w:rsidRPr="00BD1D25">
        <w:rPr>
          <w:spacing w:val="-2"/>
        </w:rPr>
        <w:t xml:space="preserve"> </w:t>
      </w:r>
      <w:r w:rsidRPr="00BD1D25">
        <w:t>сообщения</w:t>
      </w:r>
      <w:r w:rsidRPr="00BD1D25">
        <w:rPr>
          <w:spacing w:val="-2"/>
        </w:rPr>
        <w:t xml:space="preserve"> </w:t>
      </w:r>
      <w:r w:rsidRPr="00BD1D25">
        <w:t>непосредственно</w:t>
      </w:r>
      <w:r w:rsidRPr="00BD1D25">
        <w:rPr>
          <w:spacing w:val="-2"/>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При</w:t>
      </w:r>
      <w:r w:rsidRPr="00BD1D25">
        <w:rPr>
          <w:spacing w:val="-5"/>
        </w:rPr>
        <w:t xml:space="preserve"> </w:t>
      </w:r>
      <w:r w:rsidRPr="00BD1D25">
        <w:t>формировании</w:t>
      </w:r>
      <w:r w:rsidRPr="00BD1D25">
        <w:rPr>
          <w:spacing w:val="-7"/>
        </w:rPr>
        <w:t xml:space="preserve"> </w:t>
      </w:r>
      <w:r w:rsidRPr="00BD1D25">
        <w:t>заявления</w:t>
      </w:r>
      <w:r w:rsidRPr="00BD1D25">
        <w:rPr>
          <w:spacing w:val="-4"/>
        </w:rPr>
        <w:t xml:space="preserve"> </w:t>
      </w:r>
      <w:r w:rsidRPr="00BD1D25">
        <w:t>заявителю</w:t>
      </w:r>
      <w:r w:rsidRPr="00BD1D25">
        <w:rPr>
          <w:spacing w:val="-5"/>
        </w:rPr>
        <w:t xml:space="preserve"> </w:t>
      </w:r>
      <w:r w:rsidRPr="00BD1D25">
        <w:t>обеспечивается:</w:t>
      </w:r>
    </w:p>
    <w:p w:rsidR="00B775C8" w:rsidRPr="00BD1D25" w:rsidRDefault="00B775C8" w:rsidP="00015D1E">
      <w:pPr>
        <w:pStyle w:val="aff1"/>
        <w:tabs>
          <w:tab w:val="left" w:pos="0"/>
        </w:tabs>
        <w:ind w:firstLine="709"/>
        <w:jc w:val="both"/>
      </w:pPr>
      <w:r w:rsidRPr="00BD1D25">
        <w:t>а) возможность копирования и сохранения заявления и иных документов,</w:t>
      </w:r>
      <w:r w:rsidRPr="00BD1D25">
        <w:rPr>
          <w:spacing w:val="1"/>
        </w:rPr>
        <w:t xml:space="preserve"> </w:t>
      </w:r>
      <w:r w:rsidRPr="00BD1D25">
        <w:t>указанных в пункте 2.8 настоящего Административного регламента,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б) возможность печати на бумажном носителе копии электронной формы</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в) сохранение ранее введенных в электронную форму заявления значений в</w:t>
      </w:r>
      <w:r w:rsidRPr="00BD1D25">
        <w:rPr>
          <w:spacing w:val="1"/>
        </w:rPr>
        <w:t xml:space="preserve"> </w:t>
      </w:r>
      <w:r w:rsidRPr="00BD1D25">
        <w:t>любой момент по желанию пользователя, в том числе при возникновении ошибок</w:t>
      </w:r>
      <w:r w:rsidRPr="00BD1D25">
        <w:rPr>
          <w:spacing w:val="1"/>
        </w:rPr>
        <w:t xml:space="preserve"> </w:t>
      </w:r>
      <w:r w:rsidRPr="00BD1D25">
        <w:t>ввода</w:t>
      </w:r>
      <w:r w:rsidRPr="00BD1D25">
        <w:rPr>
          <w:spacing w:val="-5"/>
        </w:rPr>
        <w:t xml:space="preserve"> </w:t>
      </w:r>
      <w:r w:rsidRPr="00BD1D25">
        <w:t>и</w:t>
      </w:r>
      <w:r w:rsidRPr="00BD1D25">
        <w:rPr>
          <w:spacing w:val="-2"/>
        </w:rPr>
        <w:t xml:space="preserve"> </w:t>
      </w:r>
      <w:r w:rsidRPr="00BD1D25">
        <w:t>возврате</w:t>
      </w:r>
      <w:r w:rsidRPr="00BD1D25">
        <w:rPr>
          <w:spacing w:val="-4"/>
        </w:rPr>
        <w:t xml:space="preserve"> </w:t>
      </w:r>
      <w:r w:rsidRPr="00BD1D25">
        <w:t>для</w:t>
      </w:r>
      <w:r w:rsidRPr="00BD1D25">
        <w:rPr>
          <w:spacing w:val="-2"/>
        </w:rPr>
        <w:t xml:space="preserve"> </w:t>
      </w:r>
      <w:r w:rsidRPr="00BD1D25">
        <w:t>повторного</w:t>
      </w:r>
      <w:r w:rsidRPr="00BD1D25">
        <w:rPr>
          <w:spacing w:val="-1"/>
        </w:rPr>
        <w:t xml:space="preserve"> </w:t>
      </w:r>
      <w:r w:rsidRPr="00BD1D25">
        <w:t>ввода</w:t>
      </w:r>
      <w:r w:rsidRPr="00BD1D25">
        <w:rPr>
          <w:spacing w:val="-4"/>
        </w:rPr>
        <w:t xml:space="preserve"> </w:t>
      </w:r>
      <w:r w:rsidRPr="00BD1D25">
        <w:t>значений</w:t>
      </w:r>
      <w:r w:rsidRPr="00BD1D25">
        <w:rPr>
          <w:spacing w:val="-2"/>
        </w:rPr>
        <w:t xml:space="preserve"> </w:t>
      </w:r>
      <w:r w:rsidRPr="00BD1D25">
        <w:t>в</w:t>
      </w:r>
      <w:r w:rsidRPr="00BD1D25">
        <w:rPr>
          <w:spacing w:val="-2"/>
        </w:rPr>
        <w:t xml:space="preserve"> </w:t>
      </w:r>
      <w:r w:rsidRPr="00BD1D25">
        <w:t>электронную</w:t>
      </w:r>
      <w:r w:rsidRPr="00BD1D25">
        <w:rPr>
          <w:spacing w:val="-3"/>
        </w:rPr>
        <w:t xml:space="preserve"> </w:t>
      </w:r>
      <w:r w:rsidRPr="00BD1D25">
        <w:t>форму</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rPr>
          <w:spacing w:val="-67"/>
        </w:rPr>
      </w:pPr>
      <w:r w:rsidRPr="00BD1D25">
        <w:t>г)</w:t>
      </w:r>
      <w:r w:rsidRPr="00BD1D25">
        <w:rPr>
          <w:spacing w:val="4"/>
        </w:rPr>
        <w:t xml:space="preserve"> </w:t>
      </w:r>
      <w:r w:rsidRPr="00BD1D25">
        <w:t>заполнение</w:t>
      </w:r>
      <w:r w:rsidRPr="00BD1D25">
        <w:rPr>
          <w:spacing w:val="4"/>
        </w:rPr>
        <w:t xml:space="preserve"> </w:t>
      </w:r>
      <w:r w:rsidRPr="00BD1D25">
        <w:t>полей</w:t>
      </w:r>
      <w:r w:rsidRPr="00BD1D25">
        <w:rPr>
          <w:spacing w:val="6"/>
        </w:rPr>
        <w:t xml:space="preserve"> </w:t>
      </w:r>
      <w:r w:rsidRPr="00BD1D25">
        <w:t>электронной</w:t>
      </w:r>
      <w:r w:rsidRPr="00BD1D25">
        <w:rPr>
          <w:spacing w:val="5"/>
        </w:rPr>
        <w:t xml:space="preserve"> </w:t>
      </w:r>
      <w:r w:rsidRPr="00BD1D25">
        <w:t>формы</w:t>
      </w:r>
      <w:r w:rsidRPr="00BD1D25">
        <w:rPr>
          <w:spacing w:val="5"/>
        </w:rPr>
        <w:t xml:space="preserve"> </w:t>
      </w:r>
      <w:r w:rsidRPr="00BD1D25">
        <w:t>заявления</w:t>
      </w:r>
      <w:r w:rsidRPr="00BD1D25">
        <w:rPr>
          <w:spacing w:val="5"/>
        </w:rPr>
        <w:t xml:space="preserve"> </w:t>
      </w:r>
      <w:r w:rsidRPr="00BD1D25">
        <w:t>до</w:t>
      </w:r>
      <w:r w:rsidRPr="00BD1D25">
        <w:rPr>
          <w:spacing w:val="5"/>
        </w:rPr>
        <w:t xml:space="preserve"> </w:t>
      </w:r>
      <w:r w:rsidRPr="00BD1D25">
        <w:t>начала</w:t>
      </w:r>
      <w:r w:rsidRPr="00BD1D25">
        <w:rPr>
          <w:spacing w:val="4"/>
        </w:rPr>
        <w:t xml:space="preserve"> </w:t>
      </w:r>
      <w:r w:rsidRPr="00BD1D25">
        <w:t>ввода</w:t>
      </w:r>
      <w:r w:rsidRPr="00BD1D25">
        <w:rPr>
          <w:spacing w:val="4"/>
        </w:rPr>
        <w:t xml:space="preserve"> </w:t>
      </w:r>
      <w:r w:rsidRPr="00BD1D25">
        <w:t>сведений</w:t>
      </w:r>
      <w:r w:rsidRPr="00BD1D25">
        <w:rPr>
          <w:spacing w:val="-67"/>
        </w:rPr>
        <w:t xml:space="preserve"> </w:t>
      </w:r>
      <w:r w:rsidRPr="00BD1D25">
        <w:t>заявителем</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сведений,</w:t>
      </w:r>
      <w:r w:rsidRPr="00BD1D25">
        <w:rPr>
          <w:spacing w:val="1"/>
        </w:rPr>
        <w:t xml:space="preserve"> </w:t>
      </w:r>
      <w:r w:rsidRPr="00BD1D25">
        <w:t>размещенных</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и</w:t>
      </w:r>
      <w:r w:rsidRPr="00BD1D25">
        <w:rPr>
          <w:spacing w:val="1"/>
        </w:rPr>
        <w:t xml:space="preserve"> </w:t>
      </w:r>
      <w:r w:rsidRPr="00BD1D25">
        <w:t>сведений,</w:t>
      </w:r>
      <w:r w:rsidRPr="00BD1D25">
        <w:rPr>
          <w:spacing w:val="-67"/>
        </w:rPr>
        <w:t xml:space="preserve"> </w:t>
      </w:r>
      <w:r w:rsidRPr="00BD1D25">
        <w:t>опубликованных</w:t>
      </w:r>
      <w:r w:rsidRPr="00BD1D25">
        <w:rPr>
          <w:spacing w:val="-5"/>
        </w:rPr>
        <w:t xml:space="preserve"> </w:t>
      </w:r>
      <w:r w:rsidRPr="00BD1D25">
        <w:t>на</w:t>
      </w:r>
      <w:r w:rsidRPr="00BD1D25">
        <w:rPr>
          <w:spacing w:val="-5"/>
        </w:rPr>
        <w:t xml:space="preserve"> </w:t>
      </w:r>
      <w:r w:rsidRPr="00BD1D25">
        <w:t>ЕПГУ,</w:t>
      </w:r>
      <w:r w:rsidRPr="00BD1D25">
        <w:rPr>
          <w:spacing w:val="-5"/>
        </w:rPr>
        <w:t xml:space="preserve"> </w:t>
      </w:r>
      <w:r w:rsidRPr="00BD1D25">
        <w:t>в</w:t>
      </w:r>
      <w:r w:rsidRPr="00BD1D25">
        <w:rPr>
          <w:spacing w:val="-6"/>
        </w:rPr>
        <w:t xml:space="preserve"> </w:t>
      </w:r>
      <w:r w:rsidRPr="00BD1D25">
        <w:t>части,</w:t>
      </w:r>
      <w:r w:rsidRPr="00BD1D25">
        <w:rPr>
          <w:spacing w:val="-5"/>
        </w:rPr>
        <w:t xml:space="preserve"> </w:t>
      </w:r>
      <w:r w:rsidRPr="00BD1D25">
        <w:t>касающейся</w:t>
      </w:r>
      <w:r w:rsidRPr="00BD1D25">
        <w:rPr>
          <w:spacing w:val="-5"/>
        </w:rPr>
        <w:t xml:space="preserve"> </w:t>
      </w:r>
      <w:r w:rsidRPr="00BD1D25">
        <w:t>сведений,</w:t>
      </w:r>
      <w:r w:rsidRPr="00BD1D25">
        <w:rPr>
          <w:spacing w:val="-6"/>
        </w:rPr>
        <w:t xml:space="preserve"> </w:t>
      </w:r>
      <w:r w:rsidRPr="00BD1D25">
        <w:t>отсутствующих</w:t>
      </w:r>
      <w:r w:rsidRPr="00BD1D25">
        <w:rPr>
          <w:spacing w:val="-4"/>
        </w:rPr>
        <w:t xml:space="preserve"> </w:t>
      </w:r>
      <w:r w:rsidRPr="00BD1D25">
        <w:t>в</w:t>
      </w:r>
      <w:r w:rsidRPr="00BD1D25">
        <w:rPr>
          <w:spacing w:val="-3"/>
        </w:rPr>
        <w:t xml:space="preserve"> </w:t>
      </w:r>
      <w:r w:rsidRPr="00BD1D25">
        <w:t>ЕСИА;</w:t>
      </w:r>
      <w:r w:rsidRPr="00BD1D25">
        <w:rPr>
          <w:spacing w:val="-67"/>
        </w:rPr>
        <w:t xml:space="preserve"> </w:t>
      </w:r>
    </w:p>
    <w:p w:rsidR="00B775C8" w:rsidRPr="00BD1D25" w:rsidRDefault="00B775C8" w:rsidP="00015D1E">
      <w:pPr>
        <w:pStyle w:val="aff1"/>
        <w:tabs>
          <w:tab w:val="left" w:pos="0"/>
        </w:tabs>
        <w:ind w:firstLine="709"/>
        <w:jc w:val="both"/>
      </w:pPr>
      <w:r w:rsidRPr="00BD1D25">
        <w:t>д)</w:t>
      </w:r>
      <w:r w:rsidRPr="00BD1D25">
        <w:rPr>
          <w:spacing w:val="-10"/>
        </w:rPr>
        <w:t xml:space="preserve"> </w:t>
      </w:r>
      <w:r w:rsidRPr="00BD1D25">
        <w:t>возможность</w:t>
      </w:r>
      <w:r w:rsidRPr="00BD1D25">
        <w:rPr>
          <w:spacing w:val="-10"/>
        </w:rPr>
        <w:t xml:space="preserve"> </w:t>
      </w:r>
      <w:r w:rsidRPr="00BD1D25">
        <w:t>вернуться</w:t>
      </w:r>
      <w:r w:rsidRPr="00BD1D25">
        <w:rPr>
          <w:spacing w:val="-9"/>
        </w:rPr>
        <w:t xml:space="preserve"> </w:t>
      </w:r>
      <w:r w:rsidRPr="00BD1D25">
        <w:t>на</w:t>
      </w:r>
      <w:r w:rsidRPr="00BD1D25">
        <w:rPr>
          <w:spacing w:val="-10"/>
        </w:rPr>
        <w:t xml:space="preserve"> </w:t>
      </w:r>
      <w:r w:rsidRPr="00BD1D25">
        <w:t>любой</w:t>
      </w:r>
      <w:r w:rsidRPr="00BD1D25">
        <w:rPr>
          <w:spacing w:val="-9"/>
        </w:rPr>
        <w:t xml:space="preserve"> </w:t>
      </w:r>
      <w:r w:rsidRPr="00BD1D25">
        <w:t>из</w:t>
      </w:r>
      <w:r w:rsidRPr="00BD1D25">
        <w:rPr>
          <w:spacing w:val="-12"/>
        </w:rPr>
        <w:t xml:space="preserve"> </w:t>
      </w:r>
      <w:r w:rsidRPr="00BD1D25">
        <w:t>этапов</w:t>
      </w:r>
      <w:r w:rsidRPr="00BD1D25">
        <w:rPr>
          <w:spacing w:val="-10"/>
        </w:rPr>
        <w:t xml:space="preserve"> </w:t>
      </w:r>
      <w:r w:rsidRPr="00BD1D25">
        <w:t>заполнения</w:t>
      </w:r>
      <w:r w:rsidRPr="00BD1D25">
        <w:rPr>
          <w:spacing w:val="-10"/>
        </w:rPr>
        <w:t xml:space="preserve"> </w:t>
      </w:r>
      <w:r w:rsidRPr="00BD1D25">
        <w:t>электронной</w:t>
      </w:r>
      <w:r w:rsidRPr="00BD1D25">
        <w:rPr>
          <w:spacing w:val="-9"/>
        </w:rPr>
        <w:t xml:space="preserve"> </w:t>
      </w:r>
      <w:r w:rsidRPr="00BD1D25">
        <w:t>формы заявления</w:t>
      </w:r>
      <w:r w:rsidRPr="00BD1D25">
        <w:rPr>
          <w:spacing w:val="-3"/>
        </w:rPr>
        <w:t xml:space="preserve"> </w:t>
      </w:r>
      <w:r w:rsidRPr="00BD1D25">
        <w:t>без</w:t>
      </w:r>
      <w:r w:rsidRPr="00BD1D25">
        <w:rPr>
          <w:spacing w:val="-6"/>
        </w:rPr>
        <w:t xml:space="preserve"> </w:t>
      </w:r>
      <w:r w:rsidRPr="00BD1D25">
        <w:t>потери</w:t>
      </w:r>
      <w:r w:rsidRPr="00BD1D25">
        <w:rPr>
          <w:spacing w:val="-3"/>
        </w:rPr>
        <w:t xml:space="preserve"> </w:t>
      </w:r>
      <w:r w:rsidRPr="00BD1D25">
        <w:t>ранее</w:t>
      </w:r>
      <w:r w:rsidRPr="00BD1D25">
        <w:rPr>
          <w:spacing w:val="-2"/>
        </w:rPr>
        <w:t xml:space="preserve"> </w:t>
      </w:r>
      <w:r w:rsidRPr="00BD1D25">
        <w:t>введенной</w:t>
      </w:r>
      <w:r w:rsidRPr="00BD1D25">
        <w:rPr>
          <w:spacing w:val="-5"/>
        </w:rPr>
        <w:t xml:space="preserve"> </w:t>
      </w:r>
      <w:r w:rsidRPr="00BD1D25">
        <w:t>информации;</w:t>
      </w:r>
    </w:p>
    <w:p w:rsidR="00B775C8" w:rsidRPr="00BD1D25" w:rsidRDefault="00B775C8" w:rsidP="00015D1E">
      <w:pPr>
        <w:pStyle w:val="aff1"/>
        <w:tabs>
          <w:tab w:val="left" w:pos="0"/>
        </w:tabs>
        <w:ind w:firstLine="709"/>
        <w:jc w:val="both"/>
      </w:pPr>
      <w:r w:rsidRPr="00BD1D25">
        <w:t>е) возможность доступа заявителя на ЕПГУ к ранее поданным им заявлениям</w:t>
      </w:r>
      <w:r w:rsidRPr="00BD1D25">
        <w:rPr>
          <w:spacing w:val="-67"/>
        </w:rPr>
        <w:t xml:space="preserve"> </w:t>
      </w:r>
      <w:r w:rsidRPr="00BD1D25">
        <w:t>в течение не менее одного года, а также частично сформированных заявлений – в</w:t>
      </w:r>
      <w:r w:rsidRPr="00BD1D25">
        <w:rPr>
          <w:spacing w:val="1"/>
        </w:rPr>
        <w:t xml:space="preserve"> </w:t>
      </w:r>
      <w:r w:rsidRPr="00BD1D25">
        <w:t>течение не менее 3</w:t>
      </w:r>
      <w:r w:rsidRPr="00BD1D25">
        <w:rPr>
          <w:spacing w:val="-3"/>
        </w:rPr>
        <w:t xml:space="preserve"> </w:t>
      </w:r>
      <w:r w:rsidRPr="00BD1D25">
        <w:t>месяцев.</w:t>
      </w:r>
    </w:p>
    <w:p w:rsidR="00B775C8" w:rsidRPr="00BD1D25" w:rsidRDefault="00B775C8" w:rsidP="00015D1E">
      <w:pPr>
        <w:pStyle w:val="aff1"/>
        <w:tabs>
          <w:tab w:val="left" w:pos="0"/>
        </w:tabs>
        <w:ind w:firstLine="709"/>
        <w:jc w:val="both"/>
      </w:pPr>
      <w:r w:rsidRPr="00BD1D25">
        <w:t>Сформированное и подписанное заявление и иные документы, 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направляются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4"/>
        </w:rPr>
        <w:t xml:space="preserve"> </w:t>
      </w:r>
      <w:r w:rsidRPr="00BD1D25">
        <w:t>орган посредством ЕПГУ.</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lastRenderedPageBreak/>
        <w:t>Уполномоченный орган обеспечивает в срок не позднее 1 рабочего дня с</w:t>
      </w:r>
      <w:r w:rsidRPr="00BD1D25">
        <w:rPr>
          <w:rFonts w:cs="Times New Roman"/>
          <w:spacing w:val="1"/>
          <w:szCs w:val="28"/>
        </w:rPr>
        <w:t xml:space="preserve"> </w:t>
      </w:r>
      <w:r w:rsidRPr="00BD1D25">
        <w:rPr>
          <w:rFonts w:cs="Times New Roman"/>
          <w:szCs w:val="28"/>
        </w:rPr>
        <w:t>момента подачи заявления на ЕПГУ, а в случае его поступления в нерабочий или</w:t>
      </w:r>
      <w:r w:rsidRPr="00BD1D25">
        <w:rPr>
          <w:rFonts w:cs="Times New Roman"/>
          <w:spacing w:val="1"/>
          <w:szCs w:val="28"/>
        </w:rPr>
        <w:t xml:space="preserve"> </w:t>
      </w:r>
      <w:r w:rsidRPr="00BD1D25">
        <w:rPr>
          <w:rFonts w:cs="Times New Roman"/>
          <w:szCs w:val="28"/>
        </w:rPr>
        <w:t>праздничный</w:t>
      </w:r>
      <w:r w:rsidRPr="00BD1D25">
        <w:rPr>
          <w:rFonts w:cs="Times New Roman"/>
          <w:spacing w:val="-4"/>
          <w:szCs w:val="28"/>
        </w:rPr>
        <w:t xml:space="preserve"> </w:t>
      </w:r>
      <w:r w:rsidRPr="00BD1D25">
        <w:rPr>
          <w:rFonts w:cs="Times New Roman"/>
          <w:szCs w:val="28"/>
        </w:rPr>
        <w:t>день,</w:t>
      </w:r>
      <w:r w:rsidRPr="00BD1D25">
        <w:rPr>
          <w:rFonts w:cs="Times New Roman"/>
          <w:spacing w:val="-1"/>
          <w:szCs w:val="28"/>
        </w:rPr>
        <w:t xml:space="preserve"> </w:t>
      </w:r>
      <w:r w:rsidRPr="00BD1D25">
        <w:rPr>
          <w:rFonts w:cs="Times New Roman"/>
          <w:szCs w:val="28"/>
        </w:rPr>
        <w:t>– в</w:t>
      </w:r>
      <w:r w:rsidRPr="00BD1D25">
        <w:rPr>
          <w:rFonts w:cs="Times New Roman"/>
          <w:spacing w:val="-3"/>
          <w:szCs w:val="28"/>
        </w:rPr>
        <w:t xml:space="preserve"> </w:t>
      </w:r>
      <w:r w:rsidRPr="00BD1D25">
        <w:rPr>
          <w:rFonts w:cs="Times New Roman"/>
          <w:szCs w:val="28"/>
        </w:rPr>
        <w:t>следующий</w:t>
      </w:r>
      <w:r w:rsidRPr="00BD1D25">
        <w:rPr>
          <w:rFonts w:cs="Times New Roman"/>
          <w:spacing w:val="1"/>
          <w:szCs w:val="28"/>
        </w:rPr>
        <w:t xml:space="preserve"> </w:t>
      </w:r>
      <w:r w:rsidRPr="00BD1D25">
        <w:rPr>
          <w:rFonts w:cs="Times New Roman"/>
          <w:szCs w:val="28"/>
        </w:rPr>
        <w:t>за ним</w:t>
      </w:r>
      <w:r w:rsidRPr="00BD1D25">
        <w:rPr>
          <w:rFonts w:cs="Times New Roman"/>
          <w:spacing w:val="-1"/>
          <w:szCs w:val="28"/>
        </w:rPr>
        <w:t xml:space="preserve"> </w:t>
      </w:r>
      <w:r w:rsidRPr="00BD1D25">
        <w:rPr>
          <w:rFonts w:cs="Times New Roman"/>
          <w:szCs w:val="28"/>
        </w:rPr>
        <w:t>первый</w:t>
      </w:r>
      <w:r w:rsidRPr="00BD1D25">
        <w:rPr>
          <w:rFonts w:cs="Times New Roman"/>
          <w:spacing w:val="-3"/>
          <w:szCs w:val="28"/>
        </w:rPr>
        <w:t xml:space="preserve"> </w:t>
      </w:r>
      <w:r w:rsidRPr="00BD1D25">
        <w:rPr>
          <w:rFonts w:cs="Times New Roman"/>
          <w:szCs w:val="28"/>
        </w:rPr>
        <w:t>рабочий день:</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электронного</w:t>
      </w:r>
      <w:r w:rsidRPr="00BD1D25">
        <w:rPr>
          <w:spacing w:val="1"/>
        </w:rPr>
        <w:t xml:space="preserve"> </w:t>
      </w:r>
      <w:r w:rsidRPr="00BD1D25">
        <w:t>сообщения</w:t>
      </w:r>
      <w:r w:rsidRPr="00BD1D25">
        <w:rPr>
          <w:spacing w:val="1"/>
        </w:rPr>
        <w:t xml:space="preserve"> </w:t>
      </w:r>
      <w:r w:rsidRPr="00BD1D25">
        <w:t>о</w:t>
      </w:r>
      <w:r w:rsidRPr="00BD1D25">
        <w:rPr>
          <w:spacing w:val="1"/>
        </w:rPr>
        <w:t xml:space="preserve"> </w:t>
      </w:r>
      <w:r w:rsidRPr="00BD1D25">
        <w:t>поступлении</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регистрацию</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уведомления</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либо</w:t>
      </w:r>
      <w:r w:rsidRPr="00BD1D25">
        <w:rPr>
          <w:spacing w:val="1"/>
        </w:rPr>
        <w:t xml:space="preserve"> </w:t>
      </w:r>
      <w:r w:rsidRPr="00BD1D25">
        <w:t>об отказе</w:t>
      </w:r>
      <w:r w:rsidRPr="00BD1D25">
        <w:rPr>
          <w:spacing w:val="1"/>
        </w:rPr>
        <w:t xml:space="preserve"> </w:t>
      </w:r>
      <w:r w:rsidRPr="00BD1D25">
        <w:t>в</w:t>
      </w:r>
      <w:r w:rsidRPr="00BD1D25">
        <w:rPr>
          <w:spacing w:val="1"/>
        </w:rPr>
        <w:t xml:space="preserve"> </w:t>
      </w:r>
      <w:r w:rsidRPr="00BD1D25">
        <w:t>приеме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572"/>
        <w:jc w:val="both"/>
      </w:pPr>
      <w:r w:rsidRPr="00BD1D25">
        <w:t>Электронное заявление становится доступным для должностного лица</w:t>
      </w:r>
      <w:r w:rsidRPr="00BD1D25">
        <w:rPr>
          <w:spacing w:val="1"/>
        </w:rPr>
        <w:t xml:space="preserve"> </w:t>
      </w:r>
      <w:r w:rsidRPr="00BD1D25">
        <w:t>Уполномоченного</w:t>
      </w:r>
      <w:r w:rsidRPr="00BD1D25">
        <w:rPr>
          <w:spacing w:val="-3"/>
        </w:rPr>
        <w:t xml:space="preserve"> </w:t>
      </w:r>
      <w:r w:rsidRPr="00BD1D25">
        <w:t>органа,</w:t>
      </w:r>
      <w:r w:rsidRPr="00BD1D25">
        <w:rPr>
          <w:spacing w:val="-5"/>
        </w:rPr>
        <w:t xml:space="preserve"> </w:t>
      </w:r>
      <w:r w:rsidRPr="00BD1D25">
        <w:t>ответственного</w:t>
      </w:r>
      <w:r w:rsidRPr="00BD1D25">
        <w:rPr>
          <w:spacing w:val="-2"/>
        </w:rPr>
        <w:t xml:space="preserve"> </w:t>
      </w:r>
      <w:r w:rsidRPr="00BD1D25">
        <w:t>за</w:t>
      </w:r>
      <w:r w:rsidRPr="00BD1D25">
        <w:rPr>
          <w:spacing w:val="-7"/>
        </w:rPr>
        <w:t xml:space="preserve"> </w:t>
      </w:r>
      <w:r w:rsidRPr="00BD1D25">
        <w:t>прием</w:t>
      </w:r>
      <w:r w:rsidRPr="00BD1D25">
        <w:rPr>
          <w:spacing w:val="-6"/>
        </w:rPr>
        <w:t xml:space="preserve"> </w:t>
      </w:r>
      <w:r w:rsidRPr="00BD1D25">
        <w:t>и</w:t>
      </w:r>
      <w:r w:rsidRPr="00BD1D25">
        <w:rPr>
          <w:spacing w:val="-6"/>
        </w:rPr>
        <w:t xml:space="preserve"> </w:t>
      </w:r>
      <w:r w:rsidRPr="00BD1D25">
        <w:t>регистрацию</w:t>
      </w:r>
      <w:r w:rsidRPr="00BD1D25">
        <w:rPr>
          <w:spacing w:val="-5"/>
        </w:rPr>
        <w:t xml:space="preserve"> </w:t>
      </w:r>
      <w:r w:rsidRPr="00BD1D25">
        <w:t>заявления</w:t>
      </w:r>
      <w:r w:rsidRPr="00BD1D25">
        <w:rPr>
          <w:spacing w:val="-3"/>
        </w:rPr>
        <w:t xml:space="preserve"> </w:t>
      </w:r>
      <w:r w:rsidRPr="00BD1D25">
        <w:t>(далее - ответственное должностное лицо), в государственной информационной системе,</w:t>
      </w:r>
      <w:r w:rsidRPr="00BD1D25">
        <w:rPr>
          <w:spacing w:val="1"/>
        </w:rPr>
        <w:t xml:space="preserve"> </w:t>
      </w:r>
      <w:r w:rsidRPr="00BD1D25">
        <w:t>используемой</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(далее – ГИС).</w:t>
      </w:r>
    </w:p>
    <w:p w:rsidR="00B775C8" w:rsidRPr="00BD1D25" w:rsidRDefault="00B775C8" w:rsidP="00015D1E">
      <w:pPr>
        <w:pStyle w:val="aff1"/>
        <w:tabs>
          <w:tab w:val="left" w:pos="0"/>
        </w:tabs>
        <w:ind w:firstLine="709"/>
        <w:jc w:val="both"/>
      </w:pPr>
      <w:r w:rsidRPr="00BD1D25">
        <w:t>Ответственное</w:t>
      </w:r>
      <w:r w:rsidRPr="00BD1D25">
        <w:rPr>
          <w:spacing w:val="-7"/>
        </w:rPr>
        <w:t xml:space="preserve"> </w:t>
      </w:r>
      <w:r w:rsidRPr="00BD1D25">
        <w:t>должностное</w:t>
      </w:r>
      <w:r w:rsidRPr="00BD1D25">
        <w:rPr>
          <w:spacing w:val="-3"/>
        </w:rPr>
        <w:t xml:space="preserve"> </w:t>
      </w:r>
      <w:r w:rsidRPr="00BD1D25">
        <w:t>лицо:</w:t>
      </w:r>
    </w:p>
    <w:p w:rsidR="00B775C8" w:rsidRPr="00BD1D25" w:rsidRDefault="00B775C8" w:rsidP="00015D1E">
      <w:pPr>
        <w:pStyle w:val="aff1"/>
        <w:tabs>
          <w:tab w:val="left" w:pos="0"/>
        </w:tabs>
        <w:ind w:firstLine="709"/>
        <w:jc w:val="both"/>
      </w:pPr>
      <w:r w:rsidRPr="00BD1D25">
        <w:t>проверяет</w:t>
      </w:r>
      <w:r w:rsidRPr="00BD1D25">
        <w:rPr>
          <w:spacing w:val="-12"/>
        </w:rPr>
        <w:t xml:space="preserve"> </w:t>
      </w:r>
      <w:r w:rsidRPr="00BD1D25">
        <w:t>наличие</w:t>
      </w:r>
      <w:r w:rsidRPr="00BD1D25">
        <w:rPr>
          <w:spacing w:val="-9"/>
        </w:rPr>
        <w:t xml:space="preserve"> </w:t>
      </w:r>
      <w:r w:rsidRPr="00BD1D25">
        <w:t>электронных</w:t>
      </w:r>
      <w:r w:rsidRPr="00BD1D25">
        <w:rPr>
          <w:spacing w:val="-8"/>
        </w:rPr>
        <w:t xml:space="preserve"> </w:t>
      </w:r>
      <w:r w:rsidRPr="00BD1D25">
        <w:t>заявлений,</w:t>
      </w:r>
      <w:r w:rsidRPr="00BD1D25">
        <w:rPr>
          <w:spacing w:val="-12"/>
        </w:rPr>
        <w:t xml:space="preserve"> </w:t>
      </w:r>
      <w:r w:rsidRPr="00BD1D25">
        <w:t>поступивших</w:t>
      </w:r>
      <w:r w:rsidRPr="00BD1D25">
        <w:rPr>
          <w:spacing w:val="-8"/>
        </w:rPr>
        <w:t xml:space="preserve"> </w:t>
      </w:r>
      <w:r w:rsidRPr="00BD1D25">
        <w:t>с</w:t>
      </w:r>
      <w:r w:rsidRPr="00BD1D25">
        <w:rPr>
          <w:spacing w:val="-11"/>
        </w:rPr>
        <w:t xml:space="preserve"> </w:t>
      </w:r>
      <w:r w:rsidRPr="00BD1D25">
        <w:t>ЕПГУ,</w:t>
      </w:r>
      <w:r w:rsidRPr="00BD1D25">
        <w:rPr>
          <w:spacing w:val="-9"/>
        </w:rPr>
        <w:t xml:space="preserve"> </w:t>
      </w:r>
      <w:r w:rsidRPr="00BD1D25">
        <w:t>с</w:t>
      </w:r>
      <w:r w:rsidRPr="00BD1D25">
        <w:rPr>
          <w:spacing w:val="-9"/>
        </w:rPr>
        <w:t xml:space="preserve"> </w:t>
      </w:r>
      <w:r w:rsidRPr="00BD1D25">
        <w:t>периодом</w:t>
      </w:r>
      <w:r w:rsidRPr="00BD1D25">
        <w:rPr>
          <w:spacing w:val="-67"/>
        </w:rPr>
        <w:t xml:space="preserve"> </w:t>
      </w:r>
      <w:r w:rsidRPr="00BD1D25">
        <w:t>не</w:t>
      </w:r>
      <w:r w:rsidRPr="00BD1D25">
        <w:rPr>
          <w:spacing w:val="-1"/>
        </w:rPr>
        <w:t xml:space="preserve"> </w:t>
      </w:r>
      <w:r w:rsidRPr="00BD1D25">
        <w:t>реже</w:t>
      </w:r>
      <w:r w:rsidRPr="00BD1D25">
        <w:rPr>
          <w:spacing w:val="-3"/>
        </w:rPr>
        <w:t xml:space="preserve"> </w:t>
      </w:r>
      <w:r w:rsidRPr="00BD1D25">
        <w:t>2</w:t>
      </w:r>
      <w:r w:rsidRPr="00BD1D25">
        <w:rPr>
          <w:spacing w:val="1"/>
        </w:rPr>
        <w:t xml:space="preserve"> </w:t>
      </w:r>
      <w:r w:rsidRPr="00BD1D25">
        <w:t>раз в</w:t>
      </w:r>
      <w:r w:rsidRPr="00BD1D25">
        <w:rPr>
          <w:spacing w:val="-1"/>
        </w:rPr>
        <w:t xml:space="preserve"> </w:t>
      </w:r>
      <w:r w:rsidRPr="00BD1D25">
        <w:t>день;</w:t>
      </w:r>
    </w:p>
    <w:p w:rsidR="00B775C8" w:rsidRPr="00BD1D25" w:rsidRDefault="00B775C8" w:rsidP="00015D1E">
      <w:pPr>
        <w:pStyle w:val="aff1"/>
        <w:tabs>
          <w:tab w:val="left" w:pos="0"/>
        </w:tabs>
        <w:ind w:firstLine="709"/>
        <w:jc w:val="both"/>
      </w:pPr>
      <w:r w:rsidRPr="00BD1D25">
        <w:t>рассматривает поступившие</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приложенные</w:t>
      </w:r>
      <w:r w:rsidRPr="00BD1D25">
        <w:rPr>
          <w:spacing w:val="1"/>
        </w:rPr>
        <w:t xml:space="preserve"> </w:t>
      </w:r>
      <w:r w:rsidRPr="00BD1D25">
        <w:t>образы</w:t>
      </w:r>
      <w:r w:rsidRPr="00BD1D25">
        <w:rPr>
          <w:spacing w:val="1"/>
        </w:rPr>
        <w:t xml:space="preserve"> </w:t>
      </w:r>
      <w:r w:rsidRPr="00BD1D25">
        <w:t xml:space="preserve">документов </w:t>
      </w:r>
      <w:r w:rsidRPr="00BD1D25">
        <w:rPr>
          <w:spacing w:val="-67"/>
        </w:rPr>
        <w:t xml:space="preserve"> </w:t>
      </w:r>
      <w:r w:rsidRPr="00BD1D25">
        <w:t>(документы);</w:t>
      </w:r>
    </w:p>
    <w:p w:rsidR="00B775C8" w:rsidRPr="00BD1D25" w:rsidRDefault="00B775C8" w:rsidP="00015D1E">
      <w:pPr>
        <w:pStyle w:val="aff1"/>
        <w:tabs>
          <w:tab w:val="left" w:pos="0"/>
        </w:tabs>
        <w:ind w:firstLine="709"/>
        <w:jc w:val="both"/>
      </w:pPr>
      <w:r w:rsidRPr="00BD1D25">
        <w:t>производит</w:t>
      </w:r>
      <w:r w:rsidRPr="00BD1D25">
        <w:tab/>
        <w:t>действия</w:t>
      </w:r>
      <w:r w:rsidRPr="00BD1D25">
        <w:tab/>
        <w:t>в</w:t>
      </w:r>
      <w:r w:rsidRPr="00BD1D25">
        <w:tab/>
        <w:t>соответствии</w:t>
      </w:r>
      <w:r w:rsidRPr="00BD1D25">
        <w:tab/>
        <w:t>с</w:t>
      </w:r>
      <w:r w:rsidRPr="00BD1D25">
        <w:tab/>
        <w:t>пунктом</w:t>
      </w:r>
      <w:r w:rsidRPr="00BD1D25">
        <w:tab/>
        <w:t xml:space="preserve">3.4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zCs w:val="28"/>
        </w:rPr>
        <w:tab/>
        <w:t>в</w:t>
      </w:r>
      <w:r w:rsidRPr="00BD1D25">
        <w:rPr>
          <w:rFonts w:cs="Times New Roman"/>
          <w:szCs w:val="28"/>
        </w:rPr>
        <w:tab/>
        <w:t>качестве</w:t>
      </w:r>
      <w:r w:rsidRPr="00BD1D25">
        <w:rPr>
          <w:rFonts w:cs="Times New Roman"/>
          <w:szCs w:val="28"/>
        </w:rPr>
        <w:tab/>
        <w:t>результата</w:t>
      </w:r>
      <w:r w:rsidRPr="00BD1D25">
        <w:rPr>
          <w:rFonts w:cs="Times New Roman"/>
          <w:szCs w:val="28"/>
        </w:rPr>
        <w:tab/>
        <w:t>предоставления 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2"/>
          <w:szCs w:val="28"/>
        </w:rPr>
        <w:t xml:space="preserve"> </w:t>
      </w:r>
      <w:r w:rsidRPr="00BD1D25">
        <w:rPr>
          <w:rFonts w:cs="Times New Roman"/>
          <w:szCs w:val="28"/>
        </w:rPr>
        <w:t>возможность</w:t>
      </w:r>
      <w:r w:rsidRPr="00BD1D25">
        <w:rPr>
          <w:rFonts w:cs="Times New Roman"/>
          <w:spacing w:val="-2"/>
          <w:szCs w:val="28"/>
        </w:rPr>
        <w:t xml:space="preserve"> </w:t>
      </w:r>
      <w:r w:rsidRPr="00BD1D25">
        <w:rPr>
          <w:rFonts w:cs="Times New Roman"/>
          <w:szCs w:val="28"/>
        </w:rPr>
        <w:t>получения</w:t>
      </w:r>
      <w:r w:rsidRPr="00BD1D25">
        <w:rPr>
          <w:rFonts w:cs="Times New Roman"/>
          <w:spacing w:val="-2"/>
          <w:szCs w:val="28"/>
        </w:rPr>
        <w:t xml:space="preserve"> </w:t>
      </w:r>
      <w:r w:rsidRPr="00BD1D25">
        <w:rPr>
          <w:rFonts w:cs="Times New Roman"/>
          <w:szCs w:val="28"/>
        </w:rPr>
        <w:t>документа:</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 электронной подписью уполномоченного должностного лица</w:t>
      </w:r>
      <w:r w:rsidRPr="00BD1D25">
        <w:rPr>
          <w:spacing w:val="1"/>
        </w:rPr>
        <w:t xml:space="preserve"> </w:t>
      </w:r>
      <w:r w:rsidRPr="00BD1D25">
        <w:t>Уполномоченного</w:t>
      </w:r>
      <w:r w:rsidRPr="00BD1D25">
        <w:rPr>
          <w:spacing w:val="-2"/>
        </w:rPr>
        <w:t xml:space="preserve"> </w:t>
      </w:r>
      <w:r w:rsidRPr="00BD1D25">
        <w:t>органа,</w:t>
      </w:r>
      <w:r w:rsidRPr="00BD1D25">
        <w:rPr>
          <w:spacing w:val="-3"/>
        </w:rPr>
        <w:t xml:space="preserve"> </w:t>
      </w:r>
      <w:r w:rsidRPr="00BD1D25">
        <w:t>направленного</w:t>
      </w:r>
      <w:r w:rsidRPr="00BD1D25">
        <w:rPr>
          <w:spacing w:val="-1"/>
        </w:rPr>
        <w:t xml:space="preserve"> </w:t>
      </w:r>
      <w:r w:rsidRPr="00BD1D25">
        <w:t>заявителю</w:t>
      </w:r>
      <w:r w:rsidRPr="00BD1D25">
        <w:rPr>
          <w:spacing w:val="-4"/>
        </w:rPr>
        <w:t xml:space="preserve"> </w:t>
      </w:r>
      <w:r w:rsidRPr="00BD1D25">
        <w:t>в</w:t>
      </w:r>
      <w:r w:rsidRPr="00BD1D25">
        <w:rPr>
          <w:spacing w:val="-3"/>
        </w:rPr>
        <w:t xml:space="preserve"> </w:t>
      </w:r>
      <w:r w:rsidRPr="00BD1D25">
        <w:t>личный</w:t>
      </w:r>
      <w:r w:rsidRPr="00BD1D25">
        <w:rPr>
          <w:spacing w:val="-2"/>
        </w:rPr>
        <w:t xml:space="preserve"> </w:t>
      </w:r>
      <w:r w:rsidRPr="00BD1D25">
        <w:t>кабинет</w:t>
      </w:r>
      <w:r w:rsidRPr="00BD1D25">
        <w:rPr>
          <w:spacing w:val="-3"/>
        </w:rPr>
        <w:t xml:space="preserve"> </w:t>
      </w:r>
      <w:r w:rsidRPr="00BD1D25">
        <w:t>на</w:t>
      </w:r>
      <w:r w:rsidRPr="00BD1D25">
        <w:rPr>
          <w:spacing w:val="-3"/>
        </w:rPr>
        <w:t xml:space="preserve"> </w:t>
      </w:r>
      <w:r w:rsidRPr="00BD1D25">
        <w:t>ЕПГУ;</w:t>
      </w:r>
    </w:p>
    <w:p w:rsidR="00B775C8" w:rsidRPr="00BD1D25" w:rsidRDefault="00B775C8" w:rsidP="00015D1E">
      <w:pPr>
        <w:pStyle w:val="aff1"/>
        <w:tabs>
          <w:tab w:val="left" w:pos="0"/>
        </w:tabs>
        <w:ind w:firstLine="709"/>
        <w:jc w:val="both"/>
      </w:pPr>
      <w:r w:rsidRPr="00BD1D25">
        <w:t>в виде бумажного документа, подтверждающего содержание электронного</w:t>
      </w:r>
      <w:r w:rsidRPr="00BD1D25">
        <w:rPr>
          <w:spacing w:val="1"/>
        </w:rPr>
        <w:t xml:space="preserve"> </w:t>
      </w:r>
      <w:r w:rsidRPr="00BD1D25">
        <w:t>документа,</w:t>
      </w:r>
      <w:r w:rsidRPr="00BD1D25">
        <w:rPr>
          <w:spacing w:val="1"/>
        </w:rPr>
        <w:t xml:space="preserve"> </w:t>
      </w:r>
      <w:r w:rsidRPr="00BD1D25">
        <w:t>который</w:t>
      </w:r>
      <w:r w:rsidRPr="00BD1D25">
        <w:rPr>
          <w:spacing w:val="1"/>
        </w:rPr>
        <w:t xml:space="preserve"> </w:t>
      </w:r>
      <w:r w:rsidRPr="00BD1D25">
        <w:t>заявитель</w:t>
      </w:r>
      <w:r w:rsidRPr="00BD1D25">
        <w:rPr>
          <w:spacing w:val="1"/>
        </w:rPr>
        <w:t xml:space="preserve"> </w:t>
      </w:r>
      <w:r w:rsidRPr="00BD1D25">
        <w:t>получает</w:t>
      </w:r>
      <w:r w:rsidRPr="00BD1D25">
        <w:rPr>
          <w:spacing w:val="1"/>
        </w:rPr>
        <w:t xml:space="preserve"> </w:t>
      </w:r>
      <w:r w:rsidRPr="00BD1D25">
        <w:t>при</w:t>
      </w:r>
      <w:r w:rsidRPr="00BD1D25">
        <w:rPr>
          <w:spacing w:val="1"/>
        </w:rPr>
        <w:t xml:space="preserve"> </w:t>
      </w:r>
      <w:r w:rsidRPr="00BD1D25">
        <w:t>личном</w:t>
      </w:r>
      <w:r w:rsidRPr="00BD1D25">
        <w:rPr>
          <w:spacing w:val="1"/>
        </w:rPr>
        <w:t xml:space="preserve"> </w:t>
      </w:r>
      <w:r w:rsidRPr="00BD1D25">
        <w:t>обращении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4"/>
        </w:rPr>
        <w:t xml:space="preserve"> </w:t>
      </w:r>
      <w:r w:rsidRPr="00BD1D25">
        <w:t>центре.</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Получение информации о ходе рассмотрения заявления и о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23"/>
          <w:szCs w:val="28"/>
        </w:rPr>
        <w:t xml:space="preserve"> </w:t>
      </w:r>
      <w:r w:rsidRPr="00BD1D25">
        <w:rPr>
          <w:rFonts w:cs="Times New Roman"/>
          <w:szCs w:val="28"/>
        </w:rPr>
        <w:t>муниципальной</w:t>
      </w:r>
      <w:r w:rsidRPr="00BD1D25">
        <w:rPr>
          <w:rFonts w:cs="Times New Roman"/>
          <w:spacing w:val="24"/>
          <w:szCs w:val="28"/>
        </w:rPr>
        <w:t xml:space="preserve"> </w:t>
      </w:r>
      <w:r w:rsidRPr="00BD1D25">
        <w:rPr>
          <w:rFonts w:cs="Times New Roman"/>
          <w:szCs w:val="28"/>
        </w:rPr>
        <w:t>услуги</w:t>
      </w:r>
      <w:r w:rsidRPr="00BD1D25">
        <w:rPr>
          <w:rFonts w:cs="Times New Roman"/>
          <w:spacing w:val="27"/>
          <w:szCs w:val="28"/>
        </w:rPr>
        <w:t xml:space="preserve"> </w:t>
      </w:r>
      <w:r w:rsidRPr="00BD1D25">
        <w:rPr>
          <w:rFonts w:cs="Times New Roman"/>
          <w:szCs w:val="28"/>
        </w:rPr>
        <w:t>производится</w:t>
      </w:r>
      <w:r w:rsidRPr="00BD1D25">
        <w:rPr>
          <w:rFonts w:cs="Times New Roman"/>
          <w:spacing w:val="24"/>
          <w:szCs w:val="28"/>
        </w:rPr>
        <w:t xml:space="preserve"> </w:t>
      </w:r>
      <w:r w:rsidRPr="00BD1D25">
        <w:rPr>
          <w:rFonts w:cs="Times New Roman"/>
          <w:szCs w:val="28"/>
        </w:rPr>
        <w:t>в</w:t>
      </w:r>
      <w:r w:rsidRPr="00BD1D25">
        <w:rPr>
          <w:rFonts w:cs="Times New Roman"/>
          <w:spacing w:val="23"/>
          <w:szCs w:val="28"/>
        </w:rPr>
        <w:t xml:space="preserve"> </w:t>
      </w:r>
      <w:r w:rsidRPr="00BD1D25">
        <w:rPr>
          <w:rFonts w:cs="Times New Roman"/>
          <w:szCs w:val="28"/>
        </w:rPr>
        <w:t>личном 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условии</w:t>
      </w:r>
      <w:r w:rsidRPr="00BD1D25">
        <w:rPr>
          <w:rFonts w:cs="Times New Roman"/>
          <w:spacing w:val="1"/>
          <w:szCs w:val="28"/>
        </w:rPr>
        <w:t xml:space="preserve"> </w:t>
      </w:r>
      <w:r w:rsidRPr="00BD1D25">
        <w:rPr>
          <w:rFonts w:cs="Times New Roman"/>
          <w:szCs w:val="28"/>
        </w:rPr>
        <w:t>авторизации.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просматривать статус электронного заявления, а также информацию о дальнейших</w:t>
      </w:r>
      <w:r w:rsidRPr="00BD1D25">
        <w:rPr>
          <w:rFonts w:cs="Times New Roman"/>
          <w:spacing w:val="1"/>
          <w:szCs w:val="28"/>
        </w:rPr>
        <w:t xml:space="preserve"> </w:t>
      </w:r>
      <w:r w:rsidRPr="00BD1D25">
        <w:rPr>
          <w:rFonts w:cs="Times New Roman"/>
          <w:szCs w:val="28"/>
        </w:rPr>
        <w:t>действиях в</w:t>
      </w:r>
      <w:r w:rsidRPr="00BD1D25">
        <w:rPr>
          <w:rFonts w:cs="Times New Roman"/>
          <w:spacing w:val="-2"/>
          <w:szCs w:val="28"/>
        </w:rPr>
        <w:t xml:space="preserve"> </w:t>
      </w:r>
      <w:r w:rsidRPr="00BD1D25">
        <w:rPr>
          <w:rFonts w:cs="Times New Roman"/>
          <w:szCs w:val="28"/>
        </w:rPr>
        <w:t>личном</w:t>
      </w:r>
      <w:r w:rsidRPr="00BD1D25">
        <w:rPr>
          <w:rFonts w:cs="Times New Roman"/>
          <w:spacing w:val="-3"/>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по собственной</w:t>
      </w:r>
      <w:r w:rsidRPr="00BD1D25">
        <w:rPr>
          <w:rFonts w:cs="Times New Roman"/>
          <w:spacing w:val="-3"/>
          <w:szCs w:val="28"/>
        </w:rPr>
        <w:t xml:space="preserve"> </w:t>
      </w:r>
      <w:r w:rsidRPr="00BD1D25">
        <w:rPr>
          <w:rFonts w:cs="Times New Roman"/>
          <w:szCs w:val="28"/>
        </w:rPr>
        <w:t>инициативе,</w:t>
      </w:r>
      <w:r w:rsidRPr="00BD1D25">
        <w:rPr>
          <w:rFonts w:cs="Times New Roman"/>
          <w:spacing w:val="-2"/>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любое время.</w:t>
      </w:r>
    </w:p>
    <w:p w:rsidR="00B775C8" w:rsidRPr="00BD1D25" w:rsidRDefault="00B775C8" w:rsidP="00015D1E">
      <w:pPr>
        <w:pStyle w:val="aff1"/>
        <w:tabs>
          <w:tab w:val="left" w:pos="0"/>
        </w:tabs>
        <w:ind w:firstLine="709"/>
        <w:jc w:val="both"/>
      </w:pPr>
      <w:r w:rsidRPr="00BD1D25">
        <w:t>При</w:t>
      </w:r>
      <w:r w:rsidRPr="00BD1D25">
        <w:rPr>
          <w:spacing w:val="-10"/>
        </w:rPr>
        <w:t xml:space="preserve"> </w:t>
      </w:r>
      <w:r w:rsidRPr="00BD1D25">
        <w:t>предоставлении</w:t>
      </w:r>
      <w:r w:rsidRPr="00BD1D25">
        <w:rPr>
          <w:spacing w:val="-9"/>
        </w:rPr>
        <w:t xml:space="preserve"> </w:t>
      </w:r>
      <w:r w:rsidRPr="00BD1D25">
        <w:t>муниципальной</w:t>
      </w:r>
      <w:r w:rsidRPr="00BD1D25">
        <w:rPr>
          <w:spacing w:val="-10"/>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67"/>
        </w:rPr>
        <w:t xml:space="preserve"> </w:t>
      </w:r>
      <w:r w:rsidRPr="00BD1D25">
        <w:t>форме</w:t>
      </w:r>
      <w:r w:rsidRPr="00BD1D25">
        <w:rPr>
          <w:spacing w:val="-1"/>
        </w:rPr>
        <w:t xml:space="preserve"> </w:t>
      </w:r>
      <w:r w:rsidRPr="00BD1D25">
        <w:t>заявителю</w:t>
      </w:r>
      <w:r w:rsidRPr="00BD1D25">
        <w:rPr>
          <w:spacing w:val="-1"/>
        </w:rPr>
        <w:t xml:space="preserve"> </w:t>
      </w:r>
      <w:r w:rsidRPr="00BD1D25">
        <w:t>направляется:</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уведомление</w:t>
      </w:r>
      <w:r w:rsidRPr="00BD1D25">
        <w:rPr>
          <w:spacing w:val="1"/>
        </w:rPr>
        <w:t xml:space="preserve"> </w:t>
      </w:r>
      <w:r w:rsidRPr="00BD1D25">
        <w:t>о</w:t>
      </w:r>
      <w:r w:rsidRPr="00BD1D25">
        <w:rPr>
          <w:spacing w:val="1"/>
        </w:rPr>
        <w:t xml:space="preserve"> </w:t>
      </w:r>
      <w:r w:rsidRPr="00BD1D25">
        <w:t>приеме</w:t>
      </w:r>
      <w:r w:rsidRPr="00BD1D25">
        <w:rPr>
          <w:spacing w:val="1"/>
        </w:rPr>
        <w:t xml:space="preserve"> </w:t>
      </w:r>
      <w:r w:rsidRPr="00BD1D25">
        <w:t>и</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содержащее сведения о факте приема заявления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начале</w:t>
      </w:r>
      <w:r w:rsidRPr="00BD1D25">
        <w:rPr>
          <w:spacing w:val="1"/>
        </w:rPr>
        <w:t xml:space="preserve"> </w:t>
      </w:r>
      <w:r w:rsidRPr="00BD1D25">
        <w:t>процедуры</w:t>
      </w:r>
      <w:r w:rsidRPr="00BD1D25">
        <w:rPr>
          <w:spacing w:val="1"/>
        </w:rPr>
        <w:t xml:space="preserve"> </w:t>
      </w:r>
      <w:r w:rsidRPr="00BD1D25">
        <w:t>предоставления муниципальной услуги, а также сведения о дате</w:t>
      </w:r>
      <w:r w:rsidRPr="00BD1D25">
        <w:rPr>
          <w:spacing w:val="1"/>
        </w:rPr>
        <w:t xml:space="preserve"> </w:t>
      </w:r>
      <w:r w:rsidRPr="00BD1D25">
        <w:t>и</w:t>
      </w:r>
      <w:r w:rsidRPr="00BD1D25">
        <w:rPr>
          <w:spacing w:val="1"/>
        </w:rPr>
        <w:t xml:space="preserve"> </w:t>
      </w:r>
      <w:r w:rsidRPr="00BD1D25">
        <w:t>времени</w:t>
      </w:r>
      <w:r w:rsidRPr="00BD1D25">
        <w:rPr>
          <w:spacing w:val="1"/>
        </w:rPr>
        <w:t xml:space="preserve"> </w:t>
      </w:r>
      <w:r w:rsidRPr="00BD1D25">
        <w:t>окончания</w:t>
      </w:r>
      <w:r w:rsidRPr="00BD1D25">
        <w:rPr>
          <w:spacing w:val="1"/>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б) уведомление о результатах рассмотрения документов, необходимых для</w:t>
      </w:r>
      <w:r w:rsidRPr="00BD1D25">
        <w:rPr>
          <w:spacing w:val="1"/>
        </w:rPr>
        <w:t xml:space="preserve"> </w:t>
      </w:r>
      <w:r w:rsidRPr="00BD1D25">
        <w:t>предоставления муниципальной услуги, содержащее сведения о</w:t>
      </w:r>
      <w:r w:rsidRPr="00BD1D25">
        <w:rPr>
          <w:spacing w:val="1"/>
        </w:rPr>
        <w:t xml:space="preserve"> </w:t>
      </w:r>
      <w:r w:rsidRPr="00BD1D25">
        <w:t>принятии</w:t>
      </w:r>
      <w:r w:rsidRPr="00BD1D25">
        <w:rPr>
          <w:spacing w:val="1"/>
        </w:rPr>
        <w:t xml:space="preserve"> </w:t>
      </w:r>
      <w:r w:rsidRPr="00BD1D25">
        <w:lastRenderedPageBreak/>
        <w:t>положительного</w:t>
      </w:r>
      <w:r w:rsidRPr="00BD1D25">
        <w:rPr>
          <w:spacing w:val="1"/>
        </w:rPr>
        <w:t xml:space="preserve"> </w:t>
      </w:r>
      <w:r w:rsidRPr="00BD1D25">
        <w:t>решения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возможности</w:t>
      </w:r>
      <w:r w:rsidRPr="00BD1D25">
        <w:rPr>
          <w:spacing w:val="1"/>
        </w:rPr>
        <w:t xml:space="preserve"> </w:t>
      </w:r>
      <w:r w:rsidRPr="00BD1D25">
        <w:t>получить</w:t>
      </w:r>
      <w:r w:rsidRPr="00BD1D25">
        <w:rPr>
          <w:spacing w:val="1"/>
        </w:rPr>
        <w:t xml:space="preserve"> </w:t>
      </w:r>
      <w:r w:rsidRPr="00BD1D25">
        <w:t>результат</w:t>
      </w:r>
      <w:r w:rsidRPr="00BD1D25">
        <w:rPr>
          <w:spacing w:val="1"/>
        </w:rPr>
        <w:t xml:space="preserve"> </w:t>
      </w:r>
      <w:r w:rsidRPr="00BD1D25">
        <w:t>предоставления</w:t>
      </w:r>
      <w:r w:rsidRPr="00BD1D25">
        <w:rPr>
          <w:spacing w:val="-67"/>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709"/>
        <w:jc w:val="both"/>
      </w:pPr>
      <w:r w:rsidRPr="00BD1D25">
        <w:t>Оценка</w:t>
      </w:r>
      <w:r w:rsidRPr="00BD1D25">
        <w:rPr>
          <w:spacing w:val="-7"/>
        </w:rPr>
        <w:t xml:space="preserve"> </w:t>
      </w:r>
      <w:r w:rsidRPr="00BD1D25">
        <w:t>качества</w:t>
      </w:r>
      <w:r w:rsidRPr="00BD1D25">
        <w:rPr>
          <w:spacing w:val="-4"/>
        </w:rPr>
        <w:t xml:space="preserve"> </w:t>
      </w:r>
      <w:r w:rsidRPr="00BD1D25">
        <w:t>предоставления</w:t>
      </w:r>
      <w:r w:rsidRPr="00BD1D25">
        <w:rPr>
          <w:spacing w:val="-3"/>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tabs>
          <w:tab w:val="left" w:pos="0"/>
        </w:tabs>
        <w:ind w:firstLine="709"/>
        <w:jc w:val="both"/>
      </w:pPr>
      <w:r w:rsidRPr="00BD1D25">
        <w:t>Оценка качества предоставления муниципальной услуги</w:t>
      </w:r>
      <w:r w:rsidRPr="00BD1D25">
        <w:rPr>
          <w:spacing w:val="1"/>
        </w:rPr>
        <w:t xml:space="preserve"> </w:t>
      </w:r>
      <w:r w:rsidRPr="00BD1D25">
        <w:t xml:space="preserve">осуществляется в соответствии с </w:t>
      </w:r>
      <w:hyperlink r:id="rId26">
        <w:r w:rsidRPr="00BD1D25">
          <w:t>Правилами</w:t>
        </w:r>
      </w:hyperlink>
      <w:r w:rsidRPr="00BD1D25">
        <w:t xml:space="preserve"> оценки гражданами эффективности</w:t>
      </w:r>
      <w:r w:rsidRPr="00BD1D25">
        <w:rPr>
          <w:spacing w:val="1"/>
        </w:rPr>
        <w:t xml:space="preserve"> </w:t>
      </w:r>
      <w:r w:rsidRPr="00BD1D25">
        <w:t>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ими</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применения</w:t>
      </w:r>
      <w:r w:rsidRPr="00BD1D25">
        <w:rPr>
          <w:spacing w:val="1"/>
        </w:rPr>
        <w:t xml:space="preserve"> </w:t>
      </w:r>
      <w:r w:rsidRPr="00BD1D25">
        <w:t>результатов</w:t>
      </w:r>
      <w:r w:rsidRPr="00BD1D25">
        <w:rPr>
          <w:spacing w:val="1"/>
        </w:rPr>
        <w:t xml:space="preserve"> </w:t>
      </w:r>
      <w:r w:rsidRPr="00BD1D25">
        <w:t>указанной оценки как основания для принятия решений о досрочном прекращении</w:t>
      </w:r>
      <w:r w:rsidRPr="00BD1D25">
        <w:rPr>
          <w:spacing w:val="1"/>
        </w:rPr>
        <w:t xml:space="preserve"> </w:t>
      </w:r>
      <w:r w:rsidRPr="00BD1D25">
        <w:t>исполнения соответствующими руководителями своих должностных обязанностей,</w:t>
      </w:r>
      <w:r w:rsidRPr="00BD1D25">
        <w:rPr>
          <w:spacing w:val="-67"/>
        </w:rPr>
        <w:t xml:space="preserve"> </w:t>
      </w:r>
      <w:r w:rsidRPr="00BD1D25">
        <w:t>утвержденными</w:t>
      </w:r>
      <w:r w:rsidRPr="00BD1D25">
        <w:rPr>
          <w:spacing w:val="1"/>
        </w:rPr>
        <w:t xml:space="preserve"> </w:t>
      </w:r>
      <w:r w:rsidRPr="00BD1D25">
        <w:t>постановлением</w:t>
      </w:r>
      <w:r w:rsidRPr="00BD1D25">
        <w:rPr>
          <w:spacing w:val="1"/>
        </w:rPr>
        <w:t xml:space="preserve"> </w:t>
      </w:r>
      <w:r w:rsidRPr="00BD1D25">
        <w:t>Правительства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от</w:t>
      </w:r>
      <w:r w:rsidRPr="00BD1D25">
        <w:rPr>
          <w:spacing w:val="1"/>
        </w:rPr>
        <w:t xml:space="preserve"> </w:t>
      </w:r>
      <w:r w:rsidRPr="00BD1D25">
        <w:t>12</w:t>
      </w:r>
      <w:r w:rsidRPr="00BD1D25">
        <w:rPr>
          <w:spacing w:val="1"/>
        </w:rPr>
        <w:t xml:space="preserve"> </w:t>
      </w:r>
      <w:r w:rsidRPr="00BD1D25">
        <w:t>декабря 2012 года № 1284 «Об оценке гражданами эффективности 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и</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государственных внебюджетных фондов (их региональных отделений) с учетом</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руководителей</w:t>
      </w:r>
      <w:r w:rsidRPr="00BD1D25">
        <w:rPr>
          <w:spacing w:val="-67"/>
        </w:rPr>
        <w:t xml:space="preserve"> </w:t>
      </w:r>
      <w:r w:rsidRPr="00BD1D25">
        <w:rPr>
          <w:spacing w:val="-1"/>
        </w:rPr>
        <w:t>многофункциональных</w:t>
      </w:r>
      <w:r w:rsidRPr="00BD1D25">
        <w:rPr>
          <w:spacing w:val="-16"/>
        </w:rPr>
        <w:t xml:space="preserve"> </w:t>
      </w:r>
      <w:r w:rsidRPr="00BD1D25">
        <w:t>центров</w:t>
      </w:r>
      <w:r w:rsidRPr="00BD1D25">
        <w:rPr>
          <w:spacing w:val="-17"/>
        </w:rPr>
        <w:t xml:space="preserve"> </w:t>
      </w:r>
      <w:r w:rsidRPr="00BD1D25">
        <w:t>предоставления</w:t>
      </w:r>
      <w:r w:rsidRPr="00BD1D25">
        <w:rPr>
          <w:spacing w:val="-17"/>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1"/>
        </w:rPr>
        <w:t xml:space="preserve"> </w:t>
      </w:r>
      <w:r w:rsidRPr="00BD1D25">
        <w:t>организации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 услуг, а</w:t>
      </w:r>
      <w:r w:rsidRPr="00BD1D25">
        <w:rPr>
          <w:spacing w:val="1"/>
        </w:rPr>
        <w:t xml:space="preserve"> </w:t>
      </w:r>
      <w:r w:rsidRPr="00BD1D25">
        <w:t>также о</w:t>
      </w:r>
      <w:r w:rsidRPr="00BD1D25">
        <w:rPr>
          <w:spacing w:val="1"/>
        </w:rPr>
        <w:t xml:space="preserve"> </w:t>
      </w:r>
      <w:r w:rsidRPr="00BD1D25">
        <w:t>применении результатов указанной оценки как</w:t>
      </w:r>
      <w:r w:rsidRPr="00BD1D25">
        <w:rPr>
          <w:spacing w:val="1"/>
        </w:rPr>
        <w:t xml:space="preserve"> </w:t>
      </w:r>
      <w:r w:rsidRPr="00BD1D25">
        <w:t>основания</w:t>
      </w:r>
      <w:r w:rsidRPr="00BD1D25">
        <w:rPr>
          <w:spacing w:val="1"/>
        </w:rPr>
        <w:t xml:space="preserve"> </w:t>
      </w:r>
      <w:r w:rsidRPr="00BD1D25">
        <w:t>для</w:t>
      </w:r>
      <w:r w:rsidRPr="00BD1D25">
        <w:rPr>
          <w:spacing w:val="1"/>
        </w:rPr>
        <w:t xml:space="preserve"> </w:t>
      </w:r>
      <w:r w:rsidRPr="00BD1D25">
        <w:t>принятия</w:t>
      </w:r>
      <w:r w:rsidRPr="00BD1D25">
        <w:rPr>
          <w:spacing w:val="1"/>
        </w:rPr>
        <w:t xml:space="preserve"> </w:t>
      </w:r>
      <w:r w:rsidRPr="00BD1D25">
        <w:t>решений</w:t>
      </w:r>
      <w:r w:rsidRPr="00BD1D25">
        <w:rPr>
          <w:spacing w:val="1"/>
        </w:rPr>
        <w:t xml:space="preserve"> </w:t>
      </w:r>
      <w:r w:rsidRPr="00BD1D25">
        <w:t>о</w:t>
      </w:r>
      <w:r w:rsidRPr="00BD1D25">
        <w:rPr>
          <w:spacing w:val="1"/>
        </w:rPr>
        <w:t xml:space="preserve"> </w:t>
      </w:r>
      <w:r w:rsidRPr="00BD1D25">
        <w:t>досрочном</w:t>
      </w:r>
      <w:r w:rsidRPr="00BD1D25">
        <w:rPr>
          <w:spacing w:val="1"/>
        </w:rPr>
        <w:t xml:space="preserve"> </w:t>
      </w:r>
      <w:r w:rsidRPr="00BD1D25">
        <w:t>прекращении</w:t>
      </w:r>
      <w:r w:rsidRPr="00BD1D25">
        <w:rPr>
          <w:spacing w:val="1"/>
        </w:rPr>
        <w:t xml:space="preserve"> </w:t>
      </w:r>
      <w:r w:rsidRPr="00BD1D25">
        <w:t>исполнения</w:t>
      </w:r>
      <w:r w:rsidRPr="00BD1D25">
        <w:rPr>
          <w:spacing w:val="1"/>
        </w:rPr>
        <w:t xml:space="preserve"> </w:t>
      </w:r>
      <w:r w:rsidRPr="00BD1D25">
        <w:t>соответствующими</w:t>
      </w:r>
      <w:r w:rsidRPr="00BD1D25">
        <w:rPr>
          <w:spacing w:val="-3"/>
        </w:rPr>
        <w:t xml:space="preserve"> </w:t>
      </w:r>
      <w:r w:rsidRPr="00BD1D25">
        <w:t>руководителями</w:t>
      </w:r>
      <w:r w:rsidRPr="00BD1D25">
        <w:rPr>
          <w:spacing w:val="-1"/>
        </w:rPr>
        <w:t xml:space="preserve"> </w:t>
      </w:r>
      <w:r w:rsidRPr="00BD1D25">
        <w:t>своих</w:t>
      </w:r>
      <w:r w:rsidRPr="00BD1D25">
        <w:rPr>
          <w:spacing w:val="-4"/>
        </w:rPr>
        <w:t xml:space="preserve"> </w:t>
      </w:r>
      <w:r w:rsidRPr="00BD1D25">
        <w:t>должностных обязанностей».</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pacing w:val="-13"/>
          <w:szCs w:val="28"/>
        </w:rPr>
        <w:t xml:space="preserve"> </w:t>
      </w:r>
      <w:r w:rsidRPr="00BD1D25">
        <w:rPr>
          <w:rFonts w:cs="Times New Roman"/>
          <w:szCs w:val="28"/>
        </w:rPr>
        <w:t>обеспечивается</w:t>
      </w:r>
      <w:r w:rsidRPr="00BD1D25">
        <w:rPr>
          <w:rFonts w:cs="Times New Roman"/>
          <w:spacing w:val="-11"/>
          <w:szCs w:val="28"/>
        </w:rPr>
        <w:t xml:space="preserve"> </w:t>
      </w:r>
      <w:r w:rsidRPr="00BD1D25">
        <w:rPr>
          <w:rFonts w:cs="Times New Roman"/>
          <w:szCs w:val="28"/>
        </w:rPr>
        <w:t>возможность</w:t>
      </w:r>
      <w:r w:rsidRPr="00BD1D25">
        <w:rPr>
          <w:rFonts w:cs="Times New Roman"/>
          <w:spacing w:val="-13"/>
          <w:szCs w:val="28"/>
        </w:rPr>
        <w:t xml:space="preserve"> </w:t>
      </w:r>
      <w:r w:rsidRPr="00BD1D25">
        <w:rPr>
          <w:rFonts w:cs="Times New Roman"/>
          <w:szCs w:val="28"/>
        </w:rPr>
        <w:t>направления</w:t>
      </w:r>
      <w:r w:rsidRPr="00BD1D25">
        <w:rPr>
          <w:rFonts w:cs="Times New Roman"/>
          <w:spacing w:val="-13"/>
          <w:szCs w:val="28"/>
        </w:rPr>
        <w:t xml:space="preserve"> </w:t>
      </w:r>
      <w:r w:rsidRPr="00BD1D25">
        <w:rPr>
          <w:rFonts w:cs="Times New Roman"/>
          <w:szCs w:val="28"/>
        </w:rPr>
        <w:t>жалобы</w:t>
      </w:r>
      <w:r w:rsidRPr="00BD1D25">
        <w:rPr>
          <w:rFonts w:cs="Times New Roman"/>
          <w:spacing w:val="-14"/>
          <w:szCs w:val="28"/>
        </w:rPr>
        <w:t xml:space="preserve"> </w:t>
      </w:r>
      <w:r w:rsidRPr="00BD1D25">
        <w:rPr>
          <w:rFonts w:cs="Times New Roman"/>
          <w:szCs w:val="28"/>
        </w:rPr>
        <w:t>на</w:t>
      </w:r>
      <w:r w:rsidRPr="00BD1D25">
        <w:rPr>
          <w:rFonts w:cs="Times New Roman"/>
          <w:spacing w:val="-11"/>
          <w:szCs w:val="28"/>
        </w:rPr>
        <w:t xml:space="preserve"> </w:t>
      </w:r>
      <w:r w:rsidRPr="00BD1D25">
        <w:rPr>
          <w:rFonts w:cs="Times New Roman"/>
          <w:szCs w:val="28"/>
        </w:rPr>
        <w:t>решения,</w:t>
      </w:r>
      <w:r w:rsidRPr="00BD1D25">
        <w:rPr>
          <w:rFonts w:cs="Times New Roman"/>
          <w:spacing w:val="-68"/>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должностного</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муниципального</w:t>
      </w:r>
      <w:r w:rsidRPr="00BD1D25">
        <w:rPr>
          <w:rFonts w:cs="Times New Roman"/>
          <w:spacing w:val="1"/>
          <w:szCs w:val="28"/>
        </w:rPr>
        <w:t xml:space="preserve"> </w:t>
      </w:r>
      <w:r w:rsidRPr="00BD1D25">
        <w:rPr>
          <w:rFonts w:cs="Times New Roman"/>
          <w:szCs w:val="28"/>
        </w:rPr>
        <w:t>служащего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со</w:t>
      </w:r>
      <w:r w:rsidRPr="00BD1D25">
        <w:rPr>
          <w:rFonts w:cs="Times New Roman"/>
          <w:spacing w:val="1"/>
          <w:szCs w:val="28"/>
        </w:rPr>
        <w:t xml:space="preserve"> </w:t>
      </w:r>
      <w:r w:rsidRPr="00BD1D25">
        <w:rPr>
          <w:rFonts w:cs="Times New Roman"/>
          <w:szCs w:val="28"/>
        </w:rPr>
        <w:t>статьей</w:t>
      </w:r>
      <w:r w:rsidRPr="00BD1D25">
        <w:rPr>
          <w:rFonts w:cs="Times New Roman"/>
          <w:spacing w:val="1"/>
          <w:szCs w:val="28"/>
        </w:rPr>
        <w:t xml:space="preserve"> </w:t>
      </w:r>
      <w:r w:rsidRPr="00BD1D25">
        <w:rPr>
          <w:rFonts w:cs="Times New Roman"/>
          <w:szCs w:val="28"/>
        </w:rPr>
        <w:t>11.2</w:t>
      </w:r>
      <w:r w:rsidRPr="00BD1D25">
        <w:rPr>
          <w:rFonts w:cs="Times New Roman"/>
          <w:spacing w:val="1"/>
          <w:szCs w:val="28"/>
        </w:rPr>
        <w:t xml:space="preserve"> </w:t>
      </w:r>
      <w:r w:rsidRPr="00BD1D25">
        <w:rPr>
          <w:rFonts w:cs="Times New Roman"/>
          <w:szCs w:val="28"/>
        </w:rPr>
        <w:t>Федерального</w:t>
      </w:r>
      <w:r w:rsidRPr="00BD1D25">
        <w:rPr>
          <w:rFonts w:cs="Times New Roman"/>
          <w:spacing w:val="1"/>
          <w:szCs w:val="28"/>
        </w:rPr>
        <w:t xml:space="preserve"> </w:t>
      </w:r>
      <w:r w:rsidRPr="00BD1D25">
        <w:rPr>
          <w:rFonts w:cs="Times New Roman"/>
          <w:szCs w:val="28"/>
        </w:rPr>
        <w:t>закона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210-ФЗ</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67"/>
          <w:szCs w:val="28"/>
        </w:rPr>
        <w:t xml:space="preserve"> </w:t>
      </w:r>
      <w:r w:rsidRPr="00BD1D25">
        <w:rPr>
          <w:rFonts w:cs="Times New Roman"/>
          <w:szCs w:val="28"/>
        </w:rPr>
        <w:t>постановлением</w:t>
      </w:r>
      <w:r w:rsidRPr="00BD1D25">
        <w:rPr>
          <w:rFonts w:cs="Times New Roman"/>
          <w:spacing w:val="73"/>
          <w:szCs w:val="28"/>
        </w:rPr>
        <w:t xml:space="preserve"> </w:t>
      </w:r>
      <w:r w:rsidRPr="00BD1D25">
        <w:rPr>
          <w:rFonts w:cs="Times New Roman"/>
          <w:szCs w:val="28"/>
        </w:rPr>
        <w:t>Правительства</w:t>
      </w:r>
      <w:r w:rsidRPr="00BD1D25">
        <w:rPr>
          <w:rFonts w:cs="Times New Roman"/>
          <w:spacing w:val="72"/>
          <w:szCs w:val="28"/>
        </w:rPr>
        <w:t xml:space="preserve"> </w:t>
      </w:r>
      <w:r w:rsidRPr="00BD1D25">
        <w:rPr>
          <w:rFonts w:cs="Times New Roman"/>
          <w:szCs w:val="28"/>
        </w:rPr>
        <w:t>Российской</w:t>
      </w:r>
      <w:r w:rsidRPr="00BD1D25">
        <w:rPr>
          <w:rFonts w:cs="Times New Roman"/>
          <w:spacing w:val="73"/>
          <w:szCs w:val="28"/>
        </w:rPr>
        <w:t xml:space="preserve"> </w:t>
      </w:r>
      <w:r w:rsidRPr="00BD1D25">
        <w:rPr>
          <w:rFonts w:cs="Times New Roman"/>
          <w:szCs w:val="28"/>
        </w:rPr>
        <w:t>Федерации</w:t>
      </w:r>
      <w:r w:rsidRPr="00BD1D25">
        <w:rPr>
          <w:rFonts w:cs="Times New Roman"/>
          <w:spacing w:val="74"/>
          <w:szCs w:val="28"/>
        </w:rPr>
        <w:t xml:space="preserve"> </w:t>
      </w:r>
      <w:r w:rsidRPr="00BD1D25">
        <w:rPr>
          <w:rFonts w:cs="Times New Roman"/>
          <w:szCs w:val="28"/>
        </w:rPr>
        <w:t>от</w:t>
      </w:r>
      <w:r w:rsidRPr="00BD1D25">
        <w:rPr>
          <w:rFonts w:cs="Times New Roman"/>
          <w:spacing w:val="70"/>
          <w:szCs w:val="28"/>
        </w:rPr>
        <w:t xml:space="preserve"> </w:t>
      </w:r>
      <w:r w:rsidRPr="00BD1D25">
        <w:rPr>
          <w:rFonts w:cs="Times New Roman"/>
          <w:szCs w:val="28"/>
        </w:rPr>
        <w:t>20</w:t>
      </w:r>
      <w:r w:rsidRPr="00BD1D25">
        <w:rPr>
          <w:rFonts w:cs="Times New Roman"/>
          <w:spacing w:val="73"/>
          <w:szCs w:val="28"/>
        </w:rPr>
        <w:t xml:space="preserve"> </w:t>
      </w:r>
      <w:r w:rsidRPr="00BD1D25">
        <w:rPr>
          <w:rFonts w:cs="Times New Roman"/>
          <w:szCs w:val="28"/>
        </w:rPr>
        <w:t>ноября</w:t>
      </w:r>
      <w:r w:rsidRPr="00BD1D25">
        <w:rPr>
          <w:rFonts w:cs="Times New Roman"/>
          <w:spacing w:val="72"/>
          <w:szCs w:val="28"/>
        </w:rPr>
        <w:t xml:space="preserve"> </w:t>
      </w:r>
      <w:r w:rsidRPr="00BD1D25">
        <w:rPr>
          <w:rFonts w:cs="Times New Roman"/>
          <w:szCs w:val="28"/>
        </w:rPr>
        <w:t>2012</w:t>
      </w:r>
      <w:r w:rsidRPr="00BD1D25">
        <w:rPr>
          <w:rFonts w:cs="Times New Roman"/>
          <w:spacing w:val="73"/>
          <w:szCs w:val="28"/>
        </w:rPr>
        <w:t xml:space="preserve"> </w:t>
      </w:r>
      <w:r w:rsidRPr="00BD1D25">
        <w:rPr>
          <w:rFonts w:cs="Times New Roman"/>
          <w:szCs w:val="28"/>
        </w:rPr>
        <w:t>года № 1198</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67"/>
          <w:szCs w:val="28"/>
        </w:rPr>
        <w:t xml:space="preserve"> </w:t>
      </w:r>
      <w:r w:rsidRPr="00BD1D25">
        <w:rPr>
          <w:rFonts w:cs="Times New Roman"/>
          <w:szCs w:val="28"/>
        </w:rPr>
        <w:t>обеспечивающей</w:t>
      </w:r>
      <w:r w:rsidRPr="00BD1D25">
        <w:rPr>
          <w:rFonts w:cs="Times New Roman"/>
          <w:spacing w:val="74"/>
          <w:szCs w:val="28"/>
        </w:rPr>
        <w:t xml:space="preserve"> </w:t>
      </w:r>
      <w:r w:rsidRPr="00BD1D25">
        <w:rPr>
          <w:rFonts w:cs="Times New Roman"/>
          <w:szCs w:val="28"/>
        </w:rPr>
        <w:t>процесс</w:t>
      </w:r>
      <w:r w:rsidRPr="00BD1D25">
        <w:rPr>
          <w:rFonts w:cs="Times New Roman"/>
          <w:spacing w:val="77"/>
          <w:szCs w:val="28"/>
        </w:rPr>
        <w:t xml:space="preserve"> </w:t>
      </w:r>
      <w:r w:rsidRPr="00BD1D25">
        <w:rPr>
          <w:rFonts w:cs="Times New Roman"/>
          <w:szCs w:val="28"/>
        </w:rPr>
        <w:t>досудебного,</w:t>
      </w:r>
      <w:r w:rsidRPr="00BD1D25">
        <w:rPr>
          <w:rFonts w:cs="Times New Roman"/>
          <w:spacing w:val="76"/>
          <w:szCs w:val="28"/>
        </w:rPr>
        <w:t xml:space="preserve"> </w:t>
      </w:r>
      <w:r w:rsidRPr="00BD1D25">
        <w:rPr>
          <w:rFonts w:cs="Times New Roman"/>
          <w:szCs w:val="28"/>
        </w:rPr>
        <w:t>(внесудебного)</w:t>
      </w:r>
      <w:r w:rsidRPr="00BD1D25">
        <w:rPr>
          <w:rFonts w:cs="Times New Roman"/>
          <w:spacing w:val="74"/>
          <w:szCs w:val="28"/>
        </w:rPr>
        <w:t xml:space="preserve"> </w:t>
      </w:r>
      <w:r w:rsidRPr="00BD1D25">
        <w:rPr>
          <w:rFonts w:cs="Times New Roman"/>
          <w:szCs w:val="28"/>
        </w:rPr>
        <w:t>обжалования</w:t>
      </w:r>
      <w:r w:rsidRPr="00BD1D25">
        <w:rPr>
          <w:rFonts w:cs="Times New Roman"/>
          <w:spacing w:val="74"/>
          <w:szCs w:val="28"/>
        </w:rPr>
        <w:t xml:space="preserve"> </w:t>
      </w:r>
      <w:r w:rsidRPr="00BD1D25">
        <w:rPr>
          <w:rFonts w:cs="Times New Roman"/>
          <w:szCs w:val="28"/>
        </w:rPr>
        <w:t>решений</w:t>
      </w:r>
      <w:r w:rsidRPr="00BD1D25">
        <w:rPr>
          <w:rFonts w:cs="Times New Roman"/>
          <w:spacing w:val="75"/>
          <w:szCs w:val="28"/>
        </w:rPr>
        <w:t xml:space="preserve"> </w:t>
      </w:r>
      <w:r w:rsidRPr="00BD1D25">
        <w:rPr>
          <w:rFonts w:cs="Times New Roman"/>
          <w:szCs w:val="28"/>
        </w:rPr>
        <w:t>и действий</w:t>
      </w:r>
      <w:r w:rsidRPr="00BD1D25">
        <w:rPr>
          <w:rFonts w:cs="Times New Roman"/>
          <w:spacing w:val="33"/>
          <w:szCs w:val="28"/>
        </w:rPr>
        <w:t xml:space="preserve"> </w:t>
      </w:r>
      <w:r w:rsidRPr="00BD1D25">
        <w:rPr>
          <w:rFonts w:cs="Times New Roman"/>
          <w:szCs w:val="28"/>
        </w:rPr>
        <w:t>(бездействия),</w:t>
      </w:r>
      <w:r w:rsidRPr="00BD1D25">
        <w:rPr>
          <w:rFonts w:cs="Times New Roman"/>
          <w:spacing w:val="32"/>
          <w:szCs w:val="28"/>
        </w:rPr>
        <w:t xml:space="preserve"> </w:t>
      </w:r>
      <w:r w:rsidRPr="00BD1D25">
        <w:rPr>
          <w:rFonts w:cs="Times New Roman"/>
          <w:szCs w:val="28"/>
        </w:rPr>
        <w:t>совершенных</w:t>
      </w:r>
      <w:r w:rsidRPr="00BD1D25">
        <w:rPr>
          <w:rFonts w:cs="Times New Roman"/>
          <w:spacing w:val="32"/>
          <w:szCs w:val="28"/>
        </w:rPr>
        <w:t xml:space="preserve"> </w:t>
      </w:r>
      <w:r w:rsidRPr="00BD1D25">
        <w:rPr>
          <w:rFonts w:cs="Times New Roman"/>
          <w:szCs w:val="28"/>
        </w:rPr>
        <w:t>при</w:t>
      </w:r>
      <w:r w:rsidRPr="00BD1D25">
        <w:rPr>
          <w:rFonts w:cs="Times New Roman"/>
          <w:spacing w:val="33"/>
          <w:szCs w:val="28"/>
        </w:rPr>
        <w:t xml:space="preserve"> </w:t>
      </w:r>
      <w:r w:rsidRPr="00BD1D25">
        <w:rPr>
          <w:rFonts w:cs="Times New Roman"/>
          <w:szCs w:val="28"/>
        </w:rPr>
        <w:t>предоставлении</w:t>
      </w:r>
      <w:r w:rsidRPr="00BD1D25">
        <w:rPr>
          <w:rFonts w:cs="Times New Roman"/>
          <w:spacing w:val="33"/>
          <w:szCs w:val="28"/>
        </w:rPr>
        <w:t xml:space="preserve"> </w:t>
      </w:r>
      <w:r w:rsidRPr="00BD1D25">
        <w:rPr>
          <w:rFonts w:cs="Times New Roman"/>
          <w:szCs w:val="28"/>
        </w:rPr>
        <w:t>государственных</w:t>
      </w:r>
      <w:r w:rsidRPr="00BD1D25">
        <w:rPr>
          <w:rFonts w:cs="Times New Roman"/>
          <w:spacing w:val="34"/>
          <w:szCs w:val="28"/>
        </w:rPr>
        <w:t xml:space="preserve"> </w:t>
      </w:r>
      <w:r w:rsidRPr="00BD1D25">
        <w:rPr>
          <w:rFonts w:cs="Times New Roman"/>
          <w:szCs w:val="28"/>
        </w:rPr>
        <w:t>и</w:t>
      </w:r>
      <w:r w:rsidRPr="00BD1D25">
        <w:rPr>
          <w:rFonts w:cs="Times New Roman"/>
          <w:spacing w:val="-67"/>
          <w:szCs w:val="28"/>
        </w:rPr>
        <w:t xml:space="preserve"> </w:t>
      </w:r>
      <w:r w:rsidRPr="00BD1D25">
        <w:rPr>
          <w:rFonts w:cs="Times New Roman"/>
          <w:szCs w:val="28"/>
        </w:rPr>
        <w:t>муниципальных услуг»</w:t>
      </w:r>
      <w:r w:rsidRPr="00BD1D25">
        <w:rPr>
          <w:rFonts w:cs="Times New Roman"/>
          <w:szCs w:val="28"/>
          <w:vertAlign w:val="superscript"/>
        </w:rPr>
        <w:t>1</w:t>
      </w:r>
      <w:r w:rsidRPr="00BD1D25">
        <w:rPr>
          <w:rFonts w:cs="Times New Roman"/>
          <w:szCs w:val="28"/>
        </w:rPr>
        <w:t>.</w:t>
      </w:r>
    </w:p>
    <w:p w:rsidR="00B775C8" w:rsidRPr="00BD1D25" w:rsidRDefault="00B775C8" w:rsidP="00015D1E">
      <w:pPr>
        <w:pStyle w:val="110"/>
        <w:tabs>
          <w:tab w:val="left" w:pos="0"/>
        </w:tabs>
        <w:ind w:left="0" w:firstLine="709"/>
      </w:pPr>
      <w:r w:rsidRPr="00BD1D25">
        <w:t>Порядок исправления допущенных опечаток и ошибок в выданных в</w:t>
      </w:r>
      <w:r w:rsidRPr="00BD1D25">
        <w:rPr>
          <w:spacing w:val="-67"/>
        </w:rPr>
        <w:t xml:space="preserve"> </w:t>
      </w:r>
      <w:r w:rsidRPr="00BD1D25">
        <w:t>результате предоставления муниципальной услуги</w:t>
      </w:r>
      <w:r w:rsidRPr="00BD1D25">
        <w:rPr>
          <w:spacing w:val="-67"/>
        </w:rPr>
        <w:t xml:space="preserve"> </w:t>
      </w:r>
      <w:r w:rsidRPr="00BD1D25">
        <w:t>документах</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 случае выявления опечаток и ошибок заявитель вправе обратиться 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приложением</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указанных</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2.8</w:t>
      </w:r>
      <w:r w:rsidRPr="00BD1D25">
        <w:rPr>
          <w:rFonts w:cs="Times New Roman"/>
          <w:spacing w:val="-4"/>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4"/>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Основания</w:t>
      </w:r>
      <w:r w:rsidRPr="00BD1D25">
        <w:rPr>
          <w:rFonts w:cs="Times New Roman"/>
          <w:spacing w:val="-17"/>
          <w:szCs w:val="28"/>
        </w:rPr>
        <w:t xml:space="preserve"> </w:t>
      </w:r>
      <w:r w:rsidRPr="00BD1D25">
        <w:rPr>
          <w:rFonts w:cs="Times New Roman"/>
          <w:szCs w:val="28"/>
        </w:rPr>
        <w:t>отказа</w:t>
      </w:r>
      <w:r w:rsidRPr="00BD1D25">
        <w:rPr>
          <w:rFonts w:cs="Times New Roman"/>
          <w:spacing w:val="-15"/>
          <w:szCs w:val="28"/>
        </w:rPr>
        <w:t xml:space="preserve"> </w:t>
      </w:r>
      <w:r w:rsidRPr="00BD1D25">
        <w:rPr>
          <w:rFonts w:cs="Times New Roman"/>
          <w:szCs w:val="28"/>
        </w:rPr>
        <w:t>в</w:t>
      </w:r>
      <w:r w:rsidRPr="00BD1D25">
        <w:rPr>
          <w:rFonts w:cs="Times New Roman"/>
          <w:spacing w:val="-16"/>
          <w:szCs w:val="28"/>
        </w:rPr>
        <w:t xml:space="preserve"> </w:t>
      </w:r>
      <w:r w:rsidRPr="00BD1D25">
        <w:rPr>
          <w:rFonts w:cs="Times New Roman"/>
          <w:szCs w:val="28"/>
        </w:rPr>
        <w:t>приеме</w:t>
      </w:r>
      <w:r w:rsidRPr="00BD1D25">
        <w:rPr>
          <w:rFonts w:cs="Times New Roman"/>
          <w:spacing w:val="-15"/>
          <w:szCs w:val="28"/>
        </w:rPr>
        <w:t xml:space="preserve"> </w:t>
      </w:r>
      <w:r w:rsidRPr="00BD1D25">
        <w:rPr>
          <w:rFonts w:cs="Times New Roman"/>
          <w:szCs w:val="28"/>
        </w:rPr>
        <w:t>заявления</w:t>
      </w:r>
      <w:r w:rsidRPr="00BD1D25">
        <w:rPr>
          <w:rFonts w:cs="Times New Roman"/>
          <w:spacing w:val="-14"/>
          <w:szCs w:val="28"/>
        </w:rPr>
        <w:t xml:space="preserve"> </w:t>
      </w:r>
      <w:r w:rsidRPr="00BD1D25">
        <w:rPr>
          <w:rFonts w:cs="Times New Roman"/>
          <w:szCs w:val="28"/>
        </w:rPr>
        <w:t>об</w:t>
      </w:r>
      <w:r w:rsidRPr="00BD1D25">
        <w:rPr>
          <w:rFonts w:cs="Times New Roman"/>
          <w:spacing w:val="-14"/>
          <w:szCs w:val="28"/>
        </w:rPr>
        <w:t xml:space="preserve"> </w:t>
      </w:r>
      <w:r w:rsidRPr="00BD1D25">
        <w:rPr>
          <w:rFonts w:cs="Times New Roman"/>
          <w:szCs w:val="28"/>
        </w:rPr>
        <w:t>исправлении</w:t>
      </w:r>
      <w:r w:rsidRPr="00BD1D25">
        <w:rPr>
          <w:rFonts w:cs="Times New Roman"/>
          <w:spacing w:val="-14"/>
          <w:szCs w:val="28"/>
        </w:rPr>
        <w:t xml:space="preserve"> </w:t>
      </w:r>
      <w:r w:rsidRPr="00BD1D25">
        <w:rPr>
          <w:rFonts w:cs="Times New Roman"/>
          <w:szCs w:val="28"/>
        </w:rPr>
        <w:t>опечаток</w:t>
      </w:r>
      <w:r w:rsidRPr="00BD1D25">
        <w:rPr>
          <w:rFonts w:cs="Times New Roman"/>
          <w:spacing w:val="-17"/>
          <w:szCs w:val="28"/>
        </w:rPr>
        <w:t xml:space="preserve"> </w:t>
      </w:r>
      <w:r w:rsidRPr="00BD1D25">
        <w:rPr>
          <w:rFonts w:cs="Times New Roman"/>
          <w:szCs w:val="28"/>
        </w:rPr>
        <w:t>и</w:t>
      </w:r>
      <w:r w:rsidRPr="00BD1D25">
        <w:rPr>
          <w:rFonts w:cs="Times New Roman"/>
          <w:spacing w:val="-14"/>
          <w:szCs w:val="28"/>
        </w:rPr>
        <w:t xml:space="preserve"> </w:t>
      </w:r>
      <w:r w:rsidRPr="00BD1D25">
        <w:rPr>
          <w:rFonts w:cs="Times New Roman"/>
          <w:szCs w:val="28"/>
        </w:rPr>
        <w:t>ошибок</w:t>
      </w:r>
      <w:r w:rsidRPr="00BD1D25">
        <w:rPr>
          <w:rFonts w:cs="Times New Roman"/>
          <w:spacing w:val="-67"/>
          <w:szCs w:val="28"/>
        </w:rPr>
        <w:t xml:space="preserve"> </w:t>
      </w:r>
      <w:r w:rsidRPr="00BD1D25">
        <w:rPr>
          <w:rFonts w:cs="Times New Roman"/>
          <w:szCs w:val="28"/>
        </w:rPr>
        <w:t>указаны</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пункте 2.12</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3"/>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Исправление допущенных опечаток и ошибок в выданных в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следующем порядке:</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r w:rsidRPr="00BD1D25">
        <w:rPr>
          <w:rFonts w:cs="Times New Roman"/>
          <w:szCs w:val="28"/>
        </w:rPr>
        <w:t>_________</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r w:rsidRPr="00BD1D25">
        <w:rPr>
          <w:sz w:val="20"/>
          <w:vertAlign w:val="superscript"/>
        </w:rPr>
        <w:t>1</w:t>
      </w:r>
      <w:r w:rsidRPr="00BD1D25">
        <w:rPr>
          <w:spacing w:val="-3"/>
          <w:sz w:val="20"/>
        </w:rPr>
        <w:t xml:space="preserve"> </w:t>
      </w:r>
      <w:r w:rsidRPr="00BD1D25">
        <w:rPr>
          <w:sz w:val="20"/>
        </w:rPr>
        <w:t>В</w:t>
      </w:r>
      <w:r w:rsidRPr="00BD1D25">
        <w:rPr>
          <w:spacing w:val="-2"/>
          <w:sz w:val="20"/>
        </w:rPr>
        <w:t xml:space="preserve"> </w:t>
      </w:r>
      <w:r w:rsidRPr="00BD1D25">
        <w:rPr>
          <w:sz w:val="20"/>
        </w:rPr>
        <w:t>случае,</w:t>
      </w:r>
      <w:r w:rsidRPr="00BD1D25">
        <w:rPr>
          <w:spacing w:val="-3"/>
          <w:sz w:val="20"/>
        </w:rPr>
        <w:t xml:space="preserve"> </w:t>
      </w:r>
      <w:r w:rsidRPr="00BD1D25">
        <w:rPr>
          <w:sz w:val="20"/>
        </w:rPr>
        <w:t>если</w:t>
      </w:r>
      <w:r w:rsidRPr="00BD1D25">
        <w:rPr>
          <w:spacing w:val="-4"/>
          <w:sz w:val="20"/>
        </w:rPr>
        <w:t xml:space="preserve"> </w:t>
      </w:r>
      <w:r w:rsidRPr="00BD1D25">
        <w:rPr>
          <w:sz w:val="20"/>
        </w:rPr>
        <w:t>Уполномоченный</w:t>
      </w:r>
      <w:r w:rsidRPr="00BD1D25">
        <w:rPr>
          <w:spacing w:val="-3"/>
          <w:sz w:val="20"/>
        </w:rPr>
        <w:t xml:space="preserve"> </w:t>
      </w:r>
      <w:r w:rsidRPr="00BD1D25">
        <w:rPr>
          <w:sz w:val="20"/>
        </w:rPr>
        <w:t>орган</w:t>
      </w:r>
      <w:r w:rsidRPr="00BD1D25">
        <w:rPr>
          <w:spacing w:val="-4"/>
          <w:sz w:val="20"/>
        </w:rPr>
        <w:t xml:space="preserve"> </w:t>
      </w:r>
      <w:r w:rsidRPr="00BD1D25">
        <w:rPr>
          <w:sz w:val="20"/>
        </w:rPr>
        <w:t>подключен</w:t>
      </w:r>
      <w:r w:rsidRPr="00BD1D25">
        <w:rPr>
          <w:spacing w:val="-4"/>
          <w:sz w:val="20"/>
        </w:rPr>
        <w:t xml:space="preserve"> </w:t>
      </w:r>
      <w:r w:rsidRPr="00BD1D25">
        <w:rPr>
          <w:sz w:val="20"/>
        </w:rPr>
        <w:t>к</w:t>
      </w:r>
      <w:r w:rsidRPr="00BD1D25">
        <w:rPr>
          <w:spacing w:val="-2"/>
          <w:sz w:val="20"/>
        </w:rPr>
        <w:t xml:space="preserve"> </w:t>
      </w:r>
      <w:r w:rsidRPr="00BD1D25">
        <w:rPr>
          <w:sz w:val="20"/>
        </w:rPr>
        <w:t>указанной</w:t>
      </w:r>
      <w:r w:rsidRPr="00BD1D25">
        <w:rPr>
          <w:spacing w:val="-3"/>
          <w:sz w:val="20"/>
        </w:rPr>
        <w:t xml:space="preserve"> </w:t>
      </w:r>
      <w:r w:rsidRPr="00BD1D25">
        <w:rPr>
          <w:sz w:val="20"/>
        </w:rPr>
        <w:t>системе.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lastRenderedPageBreak/>
        <w:t>Заявитель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обнаружении</w:t>
      </w:r>
      <w:r w:rsidRPr="00BD1D25">
        <w:rPr>
          <w:rFonts w:cs="Times New Roman"/>
          <w:spacing w:val="1"/>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ошибок</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выданных в результате предоставления муниципальной услуги,</w:t>
      </w:r>
      <w:r w:rsidRPr="00BD1D25">
        <w:rPr>
          <w:rFonts w:cs="Times New Roman"/>
          <w:spacing w:val="1"/>
          <w:szCs w:val="28"/>
        </w:rPr>
        <w:t xml:space="preserve"> </w:t>
      </w:r>
      <w:r w:rsidRPr="00BD1D25">
        <w:rPr>
          <w:rFonts w:cs="Times New Roman"/>
          <w:szCs w:val="28"/>
        </w:rPr>
        <w:t>обращается</w:t>
      </w:r>
      <w:r w:rsidRPr="00BD1D25">
        <w:rPr>
          <w:rFonts w:cs="Times New Roman"/>
          <w:spacing w:val="1"/>
          <w:szCs w:val="28"/>
        </w:rPr>
        <w:t xml:space="preserve"> </w:t>
      </w:r>
      <w:r w:rsidRPr="00BD1D25">
        <w:rPr>
          <w:rFonts w:cs="Times New Roman"/>
          <w:szCs w:val="28"/>
        </w:rPr>
        <w:t>лично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необходимости</w:t>
      </w:r>
      <w:r w:rsidRPr="00BD1D25">
        <w:rPr>
          <w:rFonts w:cs="Times New Roman"/>
          <w:spacing w:val="1"/>
          <w:szCs w:val="28"/>
        </w:rPr>
        <w:t xml:space="preserve"> </w:t>
      </w:r>
      <w:r w:rsidRPr="00BD1D25">
        <w:rPr>
          <w:rFonts w:cs="Times New Roman"/>
          <w:szCs w:val="28"/>
        </w:rPr>
        <w:t>исправления</w:t>
      </w:r>
      <w:r w:rsidRPr="00BD1D25">
        <w:rPr>
          <w:rFonts w:cs="Times New Roman"/>
          <w:spacing w:val="-2"/>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ошибок,</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котором</w:t>
      </w:r>
      <w:r w:rsidRPr="00BD1D25">
        <w:rPr>
          <w:rFonts w:cs="Times New Roman"/>
          <w:spacing w:val="-4"/>
          <w:szCs w:val="28"/>
        </w:rPr>
        <w:t xml:space="preserve"> </w:t>
      </w:r>
      <w:r w:rsidRPr="00BD1D25">
        <w:rPr>
          <w:rFonts w:cs="Times New Roman"/>
          <w:szCs w:val="28"/>
        </w:rPr>
        <w:t>содержится</w:t>
      </w:r>
      <w:r w:rsidRPr="00BD1D25">
        <w:rPr>
          <w:rFonts w:cs="Times New Roman"/>
          <w:spacing w:val="-1"/>
          <w:szCs w:val="28"/>
        </w:rPr>
        <w:t xml:space="preserve"> </w:t>
      </w:r>
      <w:r w:rsidRPr="00BD1D25">
        <w:rPr>
          <w:rFonts w:cs="Times New Roman"/>
          <w:szCs w:val="28"/>
        </w:rPr>
        <w:t>указание</w:t>
      </w:r>
      <w:r w:rsidRPr="00BD1D25">
        <w:rPr>
          <w:rFonts w:cs="Times New Roman"/>
          <w:spacing w:val="-4"/>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описание.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указанного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подпункте</w:t>
      </w:r>
      <w:r w:rsidRPr="00BD1D25">
        <w:rPr>
          <w:rFonts w:cs="Times New Roman"/>
          <w:spacing w:val="-11"/>
          <w:szCs w:val="28"/>
        </w:rPr>
        <w:t xml:space="preserve"> </w:t>
      </w:r>
      <w:r w:rsidRPr="00BD1D25">
        <w:rPr>
          <w:rFonts w:cs="Times New Roman"/>
          <w:szCs w:val="28"/>
        </w:rPr>
        <w:t>3.12.1</w:t>
      </w:r>
      <w:r w:rsidRPr="00BD1D25">
        <w:rPr>
          <w:rFonts w:cs="Times New Roman"/>
          <w:spacing w:val="-11"/>
          <w:szCs w:val="28"/>
        </w:rPr>
        <w:t xml:space="preserve"> </w:t>
      </w:r>
      <w:r w:rsidRPr="00BD1D25">
        <w:rPr>
          <w:rFonts w:cs="Times New Roman"/>
          <w:szCs w:val="28"/>
        </w:rPr>
        <w:t>пункта</w:t>
      </w:r>
      <w:r w:rsidRPr="00BD1D25">
        <w:rPr>
          <w:rFonts w:cs="Times New Roman"/>
          <w:spacing w:val="-10"/>
          <w:szCs w:val="28"/>
        </w:rPr>
        <w:t xml:space="preserve"> </w:t>
      </w:r>
      <w:r w:rsidRPr="00BD1D25">
        <w:rPr>
          <w:rFonts w:cs="Times New Roman"/>
          <w:szCs w:val="28"/>
        </w:rPr>
        <w:t>3.12</w:t>
      </w:r>
      <w:r w:rsidRPr="00BD1D25">
        <w:rPr>
          <w:rFonts w:cs="Times New Roman"/>
          <w:spacing w:val="-8"/>
          <w:szCs w:val="28"/>
        </w:rPr>
        <w:t xml:space="preserve"> </w:t>
      </w:r>
      <w:r w:rsidRPr="00BD1D25">
        <w:rPr>
          <w:rFonts w:cs="Times New Roman"/>
          <w:szCs w:val="28"/>
        </w:rPr>
        <w:t>настоящего</w:t>
      </w:r>
      <w:r w:rsidRPr="00BD1D25">
        <w:rPr>
          <w:rFonts w:cs="Times New Roman"/>
          <w:spacing w:val="-3"/>
          <w:szCs w:val="28"/>
        </w:rPr>
        <w:t xml:space="preserve"> </w:t>
      </w:r>
      <w:r w:rsidRPr="00BD1D25">
        <w:rPr>
          <w:rFonts w:cs="Times New Roman"/>
          <w:szCs w:val="28"/>
        </w:rPr>
        <w:t>подраздела,</w:t>
      </w:r>
      <w:r w:rsidRPr="00BD1D25">
        <w:rPr>
          <w:rFonts w:cs="Times New Roman"/>
          <w:spacing w:val="-13"/>
          <w:szCs w:val="28"/>
        </w:rPr>
        <w:t xml:space="preserve"> </w:t>
      </w:r>
      <w:r w:rsidRPr="00BD1D25">
        <w:rPr>
          <w:rFonts w:cs="Times New Roman"/>
          <w:szCs w:val="28"/>
        </w:rPr>
        <w:t>рассматривает</w:t>
      </w:r>
      <w:r w:rsidRPr="00BD1D25">
        <w:rPr>
          <w:rFonts w:cs="Times New Roman"/>
          <w:spacing w:val="-8"/>
          <w:szCs w:val="28"/>
        </w:rPr>
        <w:t xml:space="preserve"> </w:t>
      </w:r>
      <w:r w:rsidRPr="00BD1D25">
        <w:rPr>
          <w:rFonts w:cs="Times New Roman"/>
          <w:szCs w:val="28"/>
        </w:rPr>
        <w:t>необходимость</w:t>
      </w:r>
      <w:r w:rsidRPr="00BD1D25">
        <w:rPr>
          <w:rFonts w:cs="Times New Roman"/>
          <w:spacing w:val="-68"/>
          <w:szCs w:val="28"/>
        </w:rPr>
        <w:t xml:space="preserve"> </w:t>
      </w:r>
      <w:r w:rsidRPr="00BD1D25">
        <w:rPr>
          <w:rFonts w:cs="Times New Roman"/>
          <w:szCs w:val="28"/>
        </w:rPr>
        <w:t>внесения</w:t>
      </w:r>
      <w:r w:rsidRPr="00BD1D25">
        <w:rPr>
          <w:rFonts w:cs="Times New Roman"/>
          <w:spacing w:val="1"/>
          <w:szCs w:val="28"/>
        </w:rPr>
        <w:t xml:space="preserve"> </w:t>
      </w:r>
      <w:r w:rsidRPr="00BD1D25">
        <w:rPr>
          <w:rFonts w:cs="Times New Roman"/>
          <w:szCs w:val="28"/>
        </w:rPr>
        <w:t>соответствующих</w:t>
      </w:r>
      <w:r w:rsidRPr="00BD1D25">
        <w:rPr>
          <w:rFonts w:cs="Times New Roman"/>
          <w:spacing w:val="1"/>
          <w:szCs w:val="28"/>
        </w:rPr>
        <w:t xml:space="preserve"> </w:t>
      </w:r>
      <w:r w:rsidRPr="00BD1D25">
        <w:rPr>
          <w:rFonts w:cs="Times New Roman"/>
          <w:szCs w:val="28"/>
        </w:rPr>
        <w:t>изменений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являющиеся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8"/>
          <w:szCs w:val="28"/>
        </w:rPr>
        <w:t xml:space="preserve"> </w:t>
      </w:r>
      <w:r w:rsidRPr="00BD1D25">
        <w:rPr>
          <w:rFonts w:cs="Times New Roman"/>
          <w:szCs w:val="28"/>
        </w:rPr>
        <w:t>орган</w:t>
      </w:r>
      <w:r w:rsidRPr="00BD1D25">
        <w:rPr>
          <w:rFonts w:cs="Times New Roman"/>
          <w:spacing w:val="-5"/>
          <w:szCs w:val="28"/>
        </w:rPr>
        <w:t xml:space="preserve"> </w:t>
      </w:r>
      <w:r w:rsidRPr="00BD1D25">
        <w:rPr>
          <w:rFonts w:cs="Times New Roman"/>
          <w:szCs w:val="28"/>
        </w:rPr>
        <w:t>обеспечивает</w:t>
      </w:r>
      <w:r w:rsidRPr="00BD1D25">
        <w:rPr>
          <w:rFonts w:cs="Times New Roman"/>
          <w:spacing w:val="-7"/>
          <w:szCs w:val="28"/>
        </w:rPr>
        <w:t xml:space="preserve"> </w:t>
      </w:r>
      <w:r w:rsidRPr="00BD1D25">
        <w:rPr>
          <w:rFonts w:cs="Times New Roman"/>
          <w:szCs w:val="28"/>
        </w:rPr>
        <w:t>устранение</w:t>
      </w:r>
      <w:r w:rsidRPr="00BD1D25">
        <w:rPr>
          <w:rFonts w:cs="Times New Roman"/>
          <w:spacing w:val="-8"/>
          <w:szCs w:val="28"/>
        </w:rPr>
        <w:t xml:space="preserve"> </w:t>
      </w:r>
      <w:r w:rsidRPr="00BD1D25">
        <w:rPr>
          <w:rFonts w:cs="Times New Roman"/>
          <w:szCs w:val="28"/>
        </w:rPr>
        <w:t>опечаток</w:t>
      </w:r>
      <w:r w:rsidRPr="00BD1D25">
        <w:rPr>
          <w:rFonts w:cs="Times New Roman"/>
          <w:spacing w:val="-6"/>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ошибок</w:t>
      </w:r>
      <w:r w:rsidRPr="00BD1D25">
        <w:rPr>
          <w:rFonts w:cs="Times New Roman"/>
          <w:spacing w:val="-6"/>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Срок устранения опечаток и ошибок не должен превышать 3 (трех)</w:t>
      </w:r>
      <w:r w:rsidRPr="00BD1D25">
        <w:rPr>
          <w:rFonts w:cs="Times New Roman"/>
          <w:spacing w:val="1"/>
          <w:szCs w:val="28"/>
        </w:rPr>
        <w:t xml:space="preserve"> </w:t>
      </w:r>
      <w:r w:rsidRPr="00BD1D25">
        <w:rPr>
          <w:rFonts w:cs="Times New Roman"/>
          <w:szCs w:val="28"/>
        </w:rPr>
        <w:t>рабочих</w:t>
      </w:r>
      <w:r w:rsidRPr="00BD1D25">
        <w:rPr>
          <w:rFonts w:cs="Times New Roman"/>
          <w:spacing w:val="10"/>
          <w:szCs w:val="28"/>
        </w:rPr>
        <w:t xml:space="preserve"> </w:t>
      </w:r>
      <w:r w:rsidRPr="00BD1D25">
        <w:rPr>
          <w:rFonts w:cs="Times New Roman"/>
          <w:szCs w:val="28"/>
        </w:rPr>
        <w:t>дней</w:t>
      </w:r>
      <w:r w:rsidRPr="00BD1D25">
        <w:rPr>
          <w:rFonts w:cs="Times New Roman"/>
          <w:spacing w:val="10"/>
          <w:szCs w:val="28"/>
        </w:rPr>
        <w:t xml:space="preserve"> </w:t>
      </w:r>
      <w:r w:rsidRPr="00BD1D25">
        <w:rPr>
          <w:rFonts w:cs="Times New Roman"/>
          <w:szCs w:val="28"/>
        </w:rPr>
        <w:t>с</w:t>
      </w:r>
      <w:r w:rsidRPr="00BD1D25">
        <w:rPr>
          <w:rFonts w:cs="Times New Roman"/>
          <w:spacing w:val="9"/>
          <w:szCs w:val="28"/>
        </w:rPr>
        <w:t xml:space="preserve"> </w:t>
      </w:r>
      <w:r w:rsidRPr="00BD1D25">
        <w:rPr>
          <w:rFonts w:cs="Times New Roman"/>
          <w:szCs w:val="28"/>
        </w:rPr>
        <w:t>даты</w:t>
      </w:r>
      <w:r w:rsidRPr="00BD1D25">
        <w:rPr>
          <w:rFonts w:cs="Times New Roman"/>
          <w:spacing w:val="10"/>
          <w:szCs w:val="28"/>
        </w:rPr>
        <w:t xml:space="preserve"> </w:t>
      </w:r>
      <w:r w:rsidRPr="00BD1D25">
        <w:rPr>
          <w:rFonts w:cs="Times New Roman"/>
          <w:szCs w:val="28"/>
        </w:rPr>
        <w:t>регистрации</w:t>
      </w:r>
      <w:r w:rsidRPr="00BD1D25">
        <w:rPr>
          <w:rFonts w:cs="Times New Roman"/>
          <w:spacing w:val="9"/>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указанного</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подпункте</w:t>
      </w:r>
      <w:r w:rsidRPr="00BD1D25">
        <w:rPr>
          <w:rFonts w:cs="Times New Roman"/>
          <w:spacing w:val="9"/>
          <w:szCs w:val="28"/>
        </w:rPr>
        <w:t xml:space="preserve"> </w:t>
      </w:r>
      <w:r w:rsidRPr="00BD1D25">
        <w:rPr>
          <w:rFonts w:cs="Times New Roman"/>
          <w:szCs w:val="28"/>
        </w:rPr>
        <w:t>3.12.1</w:t>
      </w:r>
      <w:r w:rsidRPr="00BD1D25">
        <w:rPr>
          <w:rFonts w:cs="Times New Roman"/>
          <w:spacing w:val="10"/>
          <w:szCs w:val="28"/>
        </w:rPr>
        <w:t xml:space="preserve"> </w:t>
      </w:r>
      <w:r w:rsidRPr="00BD1D25">
        <w:rPr>
          <w:rFonts w:cs="Times New Roman"/>
          <w:szCs w:val="28"/>
        </w:rPr>
        <w:t>пункта 3.12</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подраздела.</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Формы контроля за исполнением административного регламента</w:t>
      </w:r>
      <w:r w:rsidRPr="00BD1D25">
        <w:rPr>
          <w:spacing w:val="-67"/>
        </w:rPr>
        <w:t xml:space="preserve"> </w:t>
      </w:r>
      <w:r w:rsidRPr="00BD1D25">
        <w:t>Порядок</w:t>
      </w:r>
      <w:r w:rsidRPr="00BD1D25">
        <w:rPr>
          <w:spacing w:val="-2"/>
        </w:rPr>
        <w:t xml:space="preserve"> </w:t>
      </w:r>
      <w:r w:rsidRPr="00BD1D25">
        <w:t>осуществления</w:t>
      </w:r>
      <w:r w:rsidRPr="00BD1D25">
        <w:rPr>
          <w:spacing w:val="-3"/>
        </w:rPr>
        <w:t xml:space="preserve"> </w:t>
      </w:r>
      <w:r w:rsidRPr="00BD1D25">
        <w:t>текущего контроля</w:t>
      </w:r>
      <w:r w:rsidRPr="00BD1D25">
        <w:rPr>
          <w:spacing w:val="-3"/>
        </w:rPr>
        <w:t xml:space="preserve"> </w:t>
      </w:r>
      <w:r w:rsidRPr="00BD1D25">
        <w:t>за соблюдением и исполнением ответственными должностными лицами положений</w:t>
      </w:r>
      <w:r w:rsidRPr="00BD1D25">
        <w:rPr>
          <w:spacing w:val="-67"/>
        </w:rPr>
        <w:t xml:space="preserve"> </w:t>
      </w:r>
      <w:r w:rsidRPr="00BD1D25">
        <w:t>регламента и иных нормативных правовых актов,</w:t>
      </w:r>
      <w:r w:rsidRPr="00BD1D25">
        <w:rPr>
          <w:spacing w:val="1"/>
        </w:rPr>
        <w:t xml:space="preserve"> </w:t>
      </w:r>
      <w:r w:rsidRPr="00BD1D25">
        <w:t>устанавливающих требования к предоставлению муниципальной</w:t>
      </w:r>
      <w:r w:rsidRPr="00BD1D25">
        <w:rPr>
          <w:spacing w:val="-5"/>
        </w:rPr>
        <w:t xml:space="preserve"> </w:t>
      </w:r>
      <w:r w:rsidRPr="00BD1D25">
        <w:t>услуги,</w:t>
      </w:r>
      <w:r w:rsidRPr="00BD1D25">
        <w:rPr>
          <w:spacing w:val="-4"/>
        </w:rPr>
        <w:t xml:space="preserve"> </w:t>
      </w:r>
      <w:r w:rsidRPr="00BD1D25">
        <w:t>а также принятием</w:t>
      </w:r>
      <w:r w:rsidRPr="00BD1D25">
        <w:rPr>
          <w:spacing w:val="-1"/>
        </w:rPr>
        <w:t xml:space="preserve"> </w:t>
      </w:r>
      <w:r w:rsidRPr="00BD1D25">
        <w:t>ими решений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Текущий</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соблюдением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исполнением</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иных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устанавливающих</w:t>
      </w:r>
      <w:r w:rsidRPr="00BD1D25">
        <w:rPr>
          <w:rFonts w:cs="Times New Roman"/>
          <w:spacing w:val="44"/>
          <w:szCs w:val="28"/>
        </w:rPr>
        <w:t xml:space="preserve"> </w:t>
      </w:r>
      <w:r w:rsidRPr="00BD1D25">
        <w:rPr>
          <w:rFonts w:cs="Times New Roman"/>
          <w:szCs w:val="28"/>
        </w:rPr>
        <w:t>требования</w:t>
      </w:r>
      <w:r w:rsidRPr="00BD1D25">
        <w:rPr>
          <w:rFonts w:cs="Times New Roman"/>
          <w:spacing w:val="45"/>
          <w:szCs w:val="28"/>
        </w:rPr>
        <w:t xml:space="preserve"> </w:t>
      </w:r>
      <w:r w:rsidRPr="00BD1D25">
        <w:rPr>
          <w:rFonts w:cs="Times New Roman"/>
          <w:szCs w:val="28"/>
        </w:rPr>
        <w:t>к</w:t>
      </w:r>
      <w:r w:rsidRPr="00BD1D25">
        <w:rPr>
          <w:rFonts w:cs="Times New Roman"/>
          <w:spacing w:val="43"/>
          <w:szCs w:val="28"/>
        </w:rPr>
        <w:t xml:space="preserve"> </w:t>
      </w:r>
      <w:r w:rsidRPr="00BD1D25">
        <w:rPr>
          <w:rFonts w:cs="Times New Roman"/>
          <w:szCs w:val="28"/>
        </w:rPr>
        <w:t>предоставлению</w:t>
      </w:r>
      <w:r w:rsidRPr="00BD1D25">
        <w:rPr>
          <w:rFonts w:cs="Times New Roman"/>
          <w:spacing w:val="42"/>
          <w:szCs w:val="28"/>
        </w:rPr>
        <w:t xml:space="preserve"> </w:t>
      </w:r>
      <w:r w:rsidRPr="00BD1D25">
        <w:rPr>
          <w:rFonts w:cs="Times New Roman"/>
          <w:szCs w:val="28"/>
        </w:rPr>
        <w:t>муниципальной</w:t>
      </w:r>
      <w:r w:rsidRPr="00BD1D25">
        <w:rPr>
          <w:rFonts w:cs="Times New Roman"/>
          <w:spacing w:val="46"/>
          <w:szCs w:val="28"/>
        </w:rPr>
        <w:t xml:space="preserve"> </w:t>
      </w:r>
      <w:r w:rsidRPr="00BD1D25">
        <w:rPr>
          <w:rFonts w:cs="Times New Roman"/>
          <w:szCs w:val="28"/>
        </w:rPr>
        <w:t xml:space="preserve">услуги, </w:t>
      </w:r>
    </w:p>
    <w:p w:rsidR="00B775C8" w:rsidRPr="00BD1D25" w:rsidRDefault="00B775C8" w:rsidP="00015D1E">
      <w:pPr>
        <w:pStyle w:val="aff1"/>
        <w:tabs>
          <w:tab w:val="left" w:pos="0"/>
        </w:tabs>
        <w:ind w:firstLine="709"/>
        <w:jc w:val="both"/>
      </w:pPr>
      <w:r w:rsidRPr="00BD1D25">
        <w:t>осуществляется</w:t>
      </w:r>
      <w:r w:rsidRPr="00BD1D25">
        <w:rPr>
          <w:spacing w:val="1"/>
        </w:rPr>
        <w:t xml:space="preserve"> </w:t>
      </w:r>
      <w:r w:rsidRPr="00BD1D25">
        <w:t>на</w:t>
      </w:r>
      <w:r w:rsidRPr="00BD1D25">
        <w:rPr>
          <w:spacing w:val="1"/>
        </w:rPr>
        <w:t xml:space="preserve"> </w:t>
      </w:r>
      <w:r w:rsidRPr="00BD1D25">
        <w:t>постоянной</w:t>
      </w:r>
      <w:r w:rsidRPr="00BD1D25">
        <w:rPr>
          <w:spacing w:val="1"/>
        </w:rPr>
        <w:t xml:space="preserve"> </w:t>
      </w:r>
      <w:r w:rsidRPr="00BD1D25">
        <w:t>основе</w:t>
      </w:r>
      <w:r w:rsidRPr="00BD1D25">
        <w:rPr>
          <w:spacing w:val="1"/>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Администрации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уполномоченными</w:t>
      </w:r>
      <w:r w:rsidRPr="00BD1D25">
        <w:rPr>
          <w:spacing w:val="1"/>
        </w:rPr>
        <w:t xml:space="preserve"> </w:t>
      </w:r>
      <w:r w:rsidRPr="00BD1D25">
        <w:t>на</w:t>
      </w:r>
      <w:r w:rsidRPr="00BD1D25">
        <w:rPr>
          <w:spacing w:val="1"/>
        </w:rPr>
        <w:t xml:space="preserve"> </w:t>
      </w:r>
      <w:r w:rsidRPr="00BD1D25">
        <w:t>осуществление</w:t>
      </w:r>
      <w:r w:rsidRPr="00BD1D25">
        <w:rPr>
          <w:spacing w:val="1"/>
        </w:rPr>
        <w:t xml:space="preserve"> </w:t>
      </w:r>
      <w:r w:rsidRPr="00BD1D25">
        <w:t>контроля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Для текущего контроля используются сведения служебной корреспонденции,</w:t>
      </w:r>
      <w:r w:rsidRPr="00BD1D25">
        <w:rPr>
          <w:spacing w:val="1"/>
        </w:rPr>
        <w:t xml:space="preserve"> </w:t>
      </w:r>
      <w:r w:rsidRPr="00BD1D25">
        <w:rPr>
          <w:spacing w:val="-1"/>
        </w:rPr>
        <w:t>устная</w:t>
      </w:r>
      <w:r w:rsidRPr="00BD1D25">
        <w:rPr>
          <w:spacing w:val="-15"/>
        </w:rPr>
        <w:t xml:space="preserve"> </w:t>
      </w:r>
      <w:r w:rsidRPr="00BD1D25">
        <w:rPr>
          <w:spacing w:val="-1"/>
        </w:rPr>
        <w:t>и</w:t>
      </w:r>
      <w:r w:rsidRPr="00BD1D25">
        <w:rPr>
          <w:spacing w:val="-15"/>
        </w:rPr>
        <w:t xml:space="preserve"> </w:t>
      </w:r>
      <w:r w:rsidRPr="00BD1D25">
        <w:rPr>
          <w:spacing w:val="-1"/>
        </w:rPr>
        <w:t>письменная</w:t>
      </w:r>
      <w:r w:rsidRPr="00BD1D25">
        <w:rPr>
          <w:spacing w:val="-14"/>
        </w:rPr>
        <w:t xml:space="preserve"> </w:t>
      </w:r>
      <w:r w:rsidRPr="00BD1D25">
        <w:rPr>
          <w:spacing w:val="-1"/>
        </w:rPr>
        <w:t>информация</w:t>
      </w:r>
      <w:r w:rsidRPr="00BD1D25">
        <w:rPr>
          <w:spacing w:val="-15"/>
        </w:rPr>
        <w:t xml:space="preserve"> </w:t>
      </w:r>
      <w:r w:rsidRPr="00BD1D25">
        <w:t>специалистов</w:t>
      </w:r>
      <w:r w:rsidRPr="00BD1D25">
        <w:rPr>
          <w:spacing w:val="-17"/>
        </w:rPr>
        <w:t xml:space="preserve"> </w:t>
      </w:r>
      <w:r w:rsidRPr="00BD1D25">
        <w:t>и</w:t>
      </w:r>
      <w:r w:rsidRPr="00BD1D25">
        <w:rPr>
          <w:spacing w:val="-15"/>
        </w:rPr>
        <w:t xml:space="preserve"> </w:t>
      </w:r>
      <w:r w:rsidRPr="00BD1D25">
        <w:t>должностных</w:t>
      </w:r>
      <w:r w:rsidRPr="00BD1D25">
        <w:rPr>
          <w:spacing w:val="-14"/>
        </w:rPr>
        <w:t xml:space="preserve"> </w:t>
      </w:r>
      <w:r w:rsidRPr="00BD1D25">
        <w:t>лиц</w:t>
      </w:r>
      <w:r w:rsidRPr="00BD1D25">
        <w:rPr>
          <w:spacing w:val="-14"/>
        </w:rPr>
        <w:t xml:space="preserve"> </w:t>
      </w:r>
      <w:r w:rsidRPr="00BD1D25">
        <w:t>Администрации</w:t>
      </w:r>
      <w:r w:rsidRPr="00BD1D25">
        <w:rPr>
          <w:spacing w:val="-68"/>
        </w:rPr>
        <w:t xml:space="preserve"> </w:t>
      </w:r>
      <w:r w:rsidRPr="00BD1D25">
        <w:t>(Уполномоченного</w:t>
      </w:r>
      <w:r w:rsidRPr="00BD1D25">
        <w:rPr>
          <w:spacing w:val="-4"/>
        </w:rPr>
        <w:t xml:space="preserve"> </w:t>
      </w:r>
      <w:r w:rsidRPr="00BD1D25">
        <w:t>органа).</w:t>
      </w:r>
    </w:p>
    <w:p w:rsidR="00B775C8" w:rsidRPr="00BD1D25" w:rsidRDefault="00B775C8" w:rsidP="00015D1E">
      <w:pPr>
        <w:pStyle w:val="aff1"/>
        <w:tabs>
          <w:tab w:val="left" w:pos="0"/>
        </w:tabs>
        <w:ind w:firstLine="709"/>
        <w:jc w:val="both"/>
      </w:pPr>
      <w:r w:rsidRPr="00BD1D25">
        <w:t>Текущий</w:t>
      </w:r>
      <w:r w:rsidRPr="00BD1D25">
        <w:rPr>
          <w:spacing w:val="-2"/>
        </w:rPr>
        <w:t xml:space="preserve"> </w:t>
      </w:r>
      <w:r w:rsidRPr="00BD1D25">
        <w:t>контроль</w:t>
      </w:r>
      <w:r w:rsidRPr="00BD1D25">
        <w:rPr>
          <w:spacing w:val="-4"/>
        </w:rPr>
        <w:t xml:space="preserve"> </w:t>
      </w:r>
      <w:r w:rsidRPr="00BD1D25">
        <w:t>осуществляется</w:t>
      </w:r>
      <w:r w:rsidRPr="00BD1D25">
        <w:rPr>
          <w:spacing w:val="-3"/>
        </w:rPr>
        <w:t xml:space="preserve"> </w:t>
      </w:r>
      <w:r w:rsidRPr="00BD1D25">
        <w:t>путем</w:t>
      </w:r>
      <w:r w:rsidRPr="00BD1D25">
        <w:rPr>
          <w:spacing w:val="-3"/>
        </w:rPr>
        <w:t xml:space="preserve"> </w:t>
      </w:r>
      <w:r w:rsidRPr="00BD1D25">
        <w:t>проведения</w:t>
      </w:r>
      <w:r w:rsidRPr="00BD1D25">
        <w:rPr>
          <w:spacing w:val="-3"/>
        </w:rPr>
        <w:t xml:space="preserve"> </w:t>
      </w:r>
      <w:r w:rsidRPr="00BD1D25">
        <w:t>проверок:</w:t>
      </w:r>
    </w:p>
    <w:p w:rsidR="00B775C8" w:rsidRPr="00BD1D25" w:rsidRDefault="00B775C8" w:rsidP="00015D1E">
      <w:pPr>
        <w:pStyle w:val="aff1"/>
        <w:tabs>
          <w:tab w:val="left" w:pos="0"/>
        </w:tabs>
        <w:ind w:firstLine="709"/>
        <w:jc w:val="both"/>
      </w:pPr>
      <w:r w:rsidRPr="00BD1D25">
        <w:t>решений</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выявления</w:t>
      </w:r>
      <w:r w:rsidRPr="00BD1D25">
        <w:rPr>
          <w:spacing w:val="-7"/>
        </w:rPr>
        <w:t xml:space="preserve"> </w:t>
      </w:r>
      <w:r w:rsidRPr="00BD1D25">
        <w:t>и</w:t>
      </w:r>
      <w:r w:rsidRPr="00BD1D25">
        <w:rPr>
          <w:spacing w:val="-3"/>
        </w:rPr>
        <w:t xml:space="preserve"> </w:t>
      </w:r>
      <w:r w:rsidRPr="00BD1D25">
        <w:t>устранения</w:t>
      </w:r>
      <w:r w:rsidRPr="00BD1D25">
        <w:rPr>
          <w:spacing w:val="-3"/>
        </w:rPr>
        <w:t xml:space="preserve"> </w:t>
      </w:r>
      <w:r w:rsidRPr="00BD1D25">
        <w:t>нарушений</w:t>
      </w:r>
      <w:r w:rsidRPr="00BD1D25">
        <w:rPr>
          <w:spacing w:val="-4"/>
        </w:rPr>
        <w:t xml:space="preserve"> </w:t>
      </w:r>
      <w:r w:rsidRPr="00BD1D25">
        <w:t>прав</w:t>
      </w:r>
      <w:r w:rsidRPr="00BD1D25">
        <w:rPr>
          <w:spacing w:val="-5"/>
        </w:rPr>
        <w:t xml:space="preserve"> </w:t>
      </w:r>
      <w:r w:rsidRPr="00BD1D25">
        <w:t>граждан;</w:t>
      </w:r>
    </w:p>
    <w:p w:rsidR="00B775C8" w:rsidRPr="00BD1D25" w:rsidRDefault="00B775C8" w:rsidP="00015D1E">
      <w:pPr>
        <w:pStyle w:val="aff1"/>
        <w:tabs>
          <w:tab w:val="left" w:pos="0"/>
        </w:tabs>
        <w:ind w:firstLine="709"/>
        <w:jc w:val="both"/>
      </w:pPr>
      <w:r w:rsidRPr="00BD1D25">
        <w:t>рассмотрения,</w:t>
      </w:r>
      <w:r w:rsidRPr="00BD1D25">
        <w:rPr>
          <w:spacing w:val="-6"/>
        </w:rPr>
        <w:t xml:space="preserve"> </w:t>
      </w:r>
      <w:r w:rsidRPr="00BD1D25">
        <w:t>принятия</w:t>
      </w:r>
      <w:r w:rsidRPr="00BD1D25">
        <w:rPr>
          <w:spacing w:val="-6"/>
        </w:rPr>
        <w:t xml:space="preserve"> </w:t>
      </w:r>
      <w:r w:rsidRPr="00BD1D25">
        <w:t>решений</w:t>
      </w:r>
      <w:r w:rsidRPr="00BD1D25">
        <w:rPr>
          <w:spacing w:val="-6"/>
        </w:rPr>
        <w:t xml:space="preserve"> </w:t>
      </w:r>
      <w:r w:rsidRPr="00BD1D25">
        <w:t>и</w:t>
      </w:r>
      <w:r w:rsidRPr="00BD1D25">
        <w:rPr>
          <w:spacing w:val="-3"/>
        </w:rPr>
        <w:t xml:space="preserve"> </w:t>
      </w:r>
      <w:r w:rsidRPr="00BD1D25">
        <w:t>подготовки</w:t>
      </w:r>
      <w:r w:rsidRPr="00BD1D25">
        <w:rPr>
          <w:spacing w:val="-5"/>
        </w:rPr>
        <w:t xml:space="preserve"> </w:t>
      </w:r>
      <w:r w:rsidRPr="00BD1D25">
        <w:t>ответов</w:t>
      </w:r>
      <w:r w:rsidRPr="00BD1D25">
        <w:rPr>
          <w:spacing w:val="-5"/>
        </w:rPr>
        <w:t xml:space="preserve"> </w:t>
      </w:r>
      <w:r w:rsidRPr="00BD1D25">
        <w:t>на</w:t>
      </w:r>
      <w:r w:rsidRPr="00BD1D25">
        <w:rPr>
          <w:spacing w:val="-5"/>
        </w:rPr>
        <w:t xml:space="preserve"> </w:t>
      </w:r>
      <w:r w:rsidRPr="00BD1D25">
        <w:t>обращения</w:t>
      </w:r>
      <w:r w:rsidRPr="00BD1D25">
        <w:rPr>
          <w:spacing w:val="-3"/>
        </w:rPr>
        <w:t xml:space="preserve"> </w:t>
      </w:r>
      <w:r w:rsidRPr="00BD1D25">
        <w:t>граждан,</w:t>
      </w:r>
      <w:r w:rsidRPr="00BD1D25">
        <w:rPr>
          <w:spacing w:val="-68"/>
        </w:rPr>
        <w:t xml:space="preserve"> </w:t>
      </w:r>
      <w:r w:rsidRPr="00BD1D25">
        <w:t>содержащие</w:t>
      </w:r>
      <w:r w:rsidRPr="00BD1D25">
        <w:rPr>
          <w:spacing w:val="-2"/>
        </w:rPr>
        <w:t xml:space="preserve"> </w:t>
      </w:r>
      <w:r w:rsidRPr="00BD1D25">
        <w:t>жалобы</w:t>
      </w:r>
      <w:r w:rsidRPr="00BD1D25">
        <w:rPr>
          <w:spacing w:val="-1"/>
        </w:rPr>
        <w:t xml:space="preserve"> </w:t>
      </w:r>
      <w:r w:rsidRPr="00BD1D25">
        <w:t>на</w:t>
      </w:r>
      <w:r w:rsidRPr="00BD1D25">
        <w:rPr>
          <w:spacing w:val="-4"/>
        </w:rPr>
        <w:t xml:space="preserve"> </w:t>
      </w:r>
      <w:r w:rsidRPr="00BD1D25">
        <w:t>решения,</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 лиц.</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Порядок и периодичность осуществления плановых и внеплановых</w:t>
      </w:r>
      <w:r w:rsidRPr="00BD1D25">
        <w:rPr>
          <w:spacing w:val="-67"/>
        </w:rPr>
        <w:t xml:space="preserve"> </w:t>
      </w:r>
      <w:r w:rsidRPr="00BD1D25">
        <w:t>проверок</w:t>
      </w:r>
      <w:r w:rsidRPr="00BD1D25">
        <w:rPr>
          <w:spacing w:val="-3"/>
        </w:rPr>
        <w:t xml:space="preserve"> </w:t>
      </w:r>
      <w:r w:rsidRPr="00BD1D25">
        <w:t>полноты</w:t>
      </w:r>
      <w:r w:rsidRPr="00BD1D25">
        <w:rPr>
          <w:spacing w:val="-6"/>
        </w:rPr>
        <w:t xml:space="preserve"> </w:t>
      </w:r>
      <w:r w:rsidRPr="00BD1D25">
        <w:t>и</w:t>
      </w:r>
      <w:r w:rsidRPr="00BD1D25">
        <w:rPr>
          <w:spacing w:val="-3"/>
        </w:rPr>
        <w:t xml:space="preserve"> </w:t>
      </w:r>
      <w:r w:rsidRPr="00BD1D25">
        <w:t>качества предоставления</w:t>
      </w:r>
      <w:r w:rsidRPr="00BD1D25">
        <w:rPr>
          <w:spacing w:val="-4"/>
        </w:rPr>
        <w:t xml:space="preserve"> </w:t>
      </w:r>
      <w:r w:rsidRPr="00BD1D25">
        <w:t>муниципальной услуги, в том числе порядок и формы контроля за полнотой и</w:t>
      </w:r>
      <w:r w:rsidRPr="00BD1D25">
        <w:rPr>
          <w:spacing w:val="-3"/>
        </w:rPr>
        <w:t xml:space="preserve"> </w:t>
      </w:r>
      <w:r w:rsidRPr="00BD1D25">
        <w:t>качеством</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1287"/>
        </w:tabs>
        <w:autoSpaceDE w:val="0"/>
        <w:autoSpaceDN w:val="0"/>
        <w:spacing w:after="0" w:line="240" w:lineRule="auto"/>
        <w:ind w:left="0" w:firstLine="709"/>
        <w:contextualSpacing w:val="0"/>
        <w:rPr>
          <w:rFonts w:cs="Times New Roman"/>
          <w:szCs w:val="28"/>
        </w:rPr>
      </w:pP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полнотой</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включает</w:t>
      </w:r>
      <w:r w:rsidRPr="00BD1D25">
        <w:rPr>
          <w:rFonts w:cs="Times New Roman"/>
          <w:spacing w:val="1"/>
          <w:szCs w:val="28"/>
        </w:rPr>
        <w:t xml:space="preserve"> </w:t>
      </w:r>
      <w:r w:rsidRPr="00BD1D25">
        <w:rPr>
          <w:rFonts w:cs="Times New Roman"/>
          <w:szCs w:val="28"/>
        </w:rPr>
        <w:t>в себя</w:t>
      </w:r>
      <w:r w:rsidRPr="00BD1D25">
        <w:rPr>
          <w:rFonts w:cs="Times New Roman"/>
          <w:spacing w:val="1"/>
          <w:szCs w:val="28"/>
        </w:rPr>
        <w:t xml:space="preserve"> </w:t>
      </w:r>
      <w:r w:rsidRPr="00BD1D25">
        <w:rPr>
          <w:rFonts w:cs="Times New Roman"/>
          <w:szCs w:val="28"/>
        </w:rPr>
        <w:t>проведение</w:t>
      </w:r>
      <w:r w:rsidRPr="00BD1D25">
        <w:rPr>
          <w:rFonts w:cs="Times New Roman"/>
          <w:spacing w:val="1"/>
          <w:szCs w:val="28"/>
        </w:rPr>
        <w:t xml:space="preserve"> </w:t>
      </w:r>
      <w:r w:rsidRPr="00BD1D25">
        <w:rPr>
          <w:rFonts w:cs="Times New Roman"/>
          <w:szCs w:val="28"/>
        </w:rPr>
        <w:t>плановых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внеплановых</w:t>
      </w:r>
      <w:r w:rsidRPr="00BD1D25">
        <w:rPr>
          <w:rFonts w:cs="Times New Roman"/>
          <w:spacing w:val="1"/>
          <w:szCs w:val="28"/>
        </w:rPr>
        <w:t xml:space="preserve"> </w:t>
      </w:r>
      <w:r w:rsidRPr="00BD1D25">
        <w:rPr>
          <w:rFonts w:cs="Times New Roman"/>
          <w:szCs w:val="28"/>
        </w:rPr>
        <w:t>проверок.</w:t>
      </w:r>
    </w:p>
    <w:p w:rsidR="00B775C8" w:rsidRPr="00BD1D25" w:rsidRDefault="00B775C8" w:rsidP="00015D1E">
      <w:pPr>
        <w:pStyle w:val="ac"/>
        <w:widowControl w:val="0"/>
        <w:numPr>
          <w:ilvl w:val="1"/>
          <w:numId w:val="7"/>
        </w:numPr>
        <w:tabs>
          <w:tab w:val="left" w:pos="1174"/>
        </w:tabs>
        <w:autoSpaceDE w:val="0"/>
        <w:autoSpaceDN w:val="0"/>
        <w:spacing w:after="0" w:line="240" w:lineRule="auto"/>
        <w:ind w:left="0" w:firstLine="709"/>
        <w:contextualSpacing w:val="0"/>
        <w:rPr>
          <w:rFonts w:cs="Times New Roman"/>
          <w:szCs w:val="28"/>
        </w:rPr>
      </w:pPr>
      <w:r w:rsidRPr="00BD1D25">
        <w:rPr>
          <w:rFonts w:cs="Times New Roman"/>
          <w:szCs w:val="28"/>
        </w:rPr>
        <w:t>Плановые проверки осуществляются на основании годовых планов работы</w:t>
      </w:r>
      <w:r w:rsidRPr="00BD1D25">
        <w:rPr>
          <w:rFonts w:cs="Times New Roman"/>
          <w:spacing w:val="-67"/>
          <w:szCs w:val="28"/>
        </w:rPr>
        <w:t xml:space="preserve"> </w:t>
      </w:r>
      <w:r w:rsidRPr="00BD1D25">
        <w:rPr>
          <w:rFonts w:cs="Times New Roman"/>
          <w:szCs w:val="28"/>
        </w:rPr>
        <w:lastRenderedPageBreak/>
        <w:t>Уполномоченного органа, утверждаемых руководителем Уполномоченного органа.</w:t>
      </w:r>
      <w:r w:rsidRPr="00BD1D25">
        <w:rPr>
          <w:rFonts w:cs="Times New Roman"/>
          <w:spacing w:val="-67"/>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плановой</w:t>
      </w:r>
      <w:r w:rsidRPr="00BD1D25">
        <w:rPr>
          <w:rFonts w:cs="Times New Roman"/>
          <w:spacing w:val="1"/>
          <w:szCs w:val="28"/>
        </w:rPr>
        <w:t xml:space="preserve"> </w:t>
      </w:r>
      <w:r w:rsidRPr="00BD1D25">
        <w:rPr>
          <w:rFonts w:cs="Times New Roman"/>
          <w:szCs w:val="28"/>
        </w:rPr>
        <w:t>проверке</w:t>
      </w:r>
      <w:r w:rsidRPr="00BD1D25">
        <w:rPr>
          <w:rFonts w:cs="Times New Roman"/>
          <w:spacing w:val="1"/>
          <w:szCs w:val="28"/>
        </w:rPr>
        <w:t xml:space="preserve"> </w:t>
      </w:r>
      <w:r w:rsidRPr="00BD1D25">
        <w:rPr>
          <w:rFonts w:cs="Times New Roman"/>
          <w:szCs w:val="28"/>
        </w:rPr>
        <w:t>полноты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контролю</w:t>
      </w:r>
      <w:r w:rsidRPr="00BD1D25">
        <w:rPr>
          <w:rFonts w:cs="Times New Roman"/>
          <w:spacing w:val="-1"/>
          <w:szCs w:val="28"/>
        </w:rPr>
        <w:t xml:space="preserve"> </w:t>
      </w:r>
      <w:r w:rsidRPr="00BD1D25">
        <w:rPr>
          <w:rFonts w:cs="Times New Roman"/>
          <w:szCs w:val="28"/>
        </w:rPr>
        <w:t>подлежат:</w:t>
      </w:r>
    </w:p>
    <w:p w:rsidR="00B775C8" w:rsidRPr="00BD1D25" w:rsidRDefault="00B775C8" w:rsidP="00015D1E">
      <w:pPr>
        <w:pStyle w:val="aff1"/>
        <w:ind w:firstLine="709"/>
        <w:jc w:val="both"/>
      </w:pPr>
      <w:r w:rsidRPr="00BD1D25">
        <w:t>соблюдение сроков предоставления муниципальной услуги;</w:t>
      </w:r>
      <w:r w:rsidRPr="00BD1D25">
        <w:rPr>
          <w:spacing w:val="-68"/>
        </w:rPr>
        <w:t xml:space="preserve"> </w:t>
      </w:r>
      <w:r w:rsidRPr="00BD1D25">
        <w:t>соблюдение</w:t>
      </w:r>
      <w:r w:rsidRPr="00BD1D25">
        <w:rPr>
          <w:spacing w:val="-5"/>
        </w:rPr>
        <w:t xml:space="preserve"> </w:t>
      </w:r>
      <w:r w:rsidRPr="00BD1D25">
        <w:t>положений</w:t>
      </w:r>
      <w:r w:rsidRPr="00BD1D25">
        <w:rPr>
          <w:spacing w:val="-1"/>
        </w:rPr>
        <w:t xml:space="preserve"> </w:t>
      </w:r>
      <w:r w:rsidRPr="00BD1D25">
        <w:t>настоящего Административного</w:t>
      </w:r>
      <w:r w:rsidRPr="00BD1D25">
        <w:rPr>
          <w:spacing w:val="-3"/>
        </w:rPr>
        <w:t xml:space="preserve"> </w:t>
      </w:r>
      <w:r w:rsidRPr="00BD1D25">
        <w:t>регламента;</w:t>
      </w:r>
    </w:p>
    <w:p w:rsidR="00B775C8" w:rsidRPr="00BD1D25" w:rsidRDefault="00B775C8" w:rsidP="00015D1E">
      <w:pPr>
        <w:pStyle w:val="aff1"/>
        <w:ind w:firstLine="709"/>
        <w:jc w:val="both"/>
      </w:pPr>
      <w:r w:rsidRPr="00BD1D25">
        <w:t>правильность</w:t>
      </w:r>
      <w:r w:rsidRPr="00BD1D25">
        <w:rPr>
          <w:spacing w:val="-14"/>
        </w:rPr>
        <w:t xml:space="preserve"> </w:t>
      </w:r>
      <w:r w:rsidRPr="00BD1D25">
        <w:t>и</w:t>
      </w:r>
      <w:r w:rsidRPr="00BD1D25">
        <w:rPr>
          <w:spacing w:val="-13"/>
        </w:rPr>
        <w:t xml:space="preserve"> </w:t>
      </w:r>
      <w:r w:rsidRPr="00BD1D25">
        <w:t>обоснованность</w:t>
      </w:r>
      <w:r w:rsidRPr="00BD1D25">
        <w:rPr>
          <w:spacing w:val="-13"/>
        </w:rPr>
        <w:t xml:space="preserve"> </w:t>
      </w:r>
      <w:r w:rsidRPr="00BD1D25">
        <w:t>принятого</w:t>
      </w:r>
      <w:r w:rsidRPr="00BD1D25">
        <w:rPr>
          <w:spacing w:val="-12"/>
        </w:rPr>
        <w:t xml:space="preserve"> </w:t>
      </w:r>
      <w:r w:rsidRPr="00BD1D25">
        <w:t>решения</w:t>
      </w:r>
      <w:r w:rsidRPr="00BD1D25">
        <w:rPr>
          <w:spacing w:val="-14"/>
        </w:rPr>
        <w:t xml:space="preserve"> </w:t>
      </w:r>
      <w:r w:rsidRPr="00BD1D25">
        <w:t>об</w:t>
      </w:r>
      <w:r w:rsidRPr="00BD1D25">
        <w:rPr>
          <w:spacing w:val="-15"/>
        </w:rPr>
        <w:t xml:space="preserve"> </w:t>
      </w:r>
      <w:r w:rsidRPr="00BD1D25">
        <w:t>отказе</w:t>
      </w:r>
      <w:r w:rsidRPr="00BD1D25">
        <w:rPr>
          <w:spacing w:val="-13"/>
        </w:rPr>
        <w:t xml:space="preserve"> </w:t>
      </w:r>
      <w:r w:rsidRPr="00BD1D25">
        <w:t>в</w:t>
      </w:r>
      <w:r w:rsidRPr="00BD1D25">
        <w:rPr>
          <w:spacing w:val="-13"/>
        </w:rPr>
        <w:t xml:space="preserve"> </w:t>
      </w:r>
      <w:r w:rsidRPr="00BD1D25">
        <w:t xml:space="preserve">предоставлении </w:t>
      </w:r>
      <w:r w:rsidRPr="00BD1D25">
        <w:rPr>
          <w:spacing w:val="-68"/>
        </w:rPr>
        <w:t xml:space="preserve"> </w:t>
      </w:r>
      <w:r w:rsidRPr="00BD1D25">
        <w:t>муниципальной услуги.</w:t>
      </w:r>
    </w:p>
    <w:p w:rsidR="00B775C8" w:rsidRPr="00BD1D25" w:rsidRDefault="00B775C8" w:rsidP="00015D1E">
      <w:pPr>
        <w:pStyle w:val="aff1"/>
        <w:ind w:firstLine="709"/>
        <w:jc w:val="both"/>
      </w:pPr>
      <w:r w:rsidRPr="00BD1D25">
        <w:t>Основанием</w:t>
      </w:r>
      <w:r w:rsidRPr="00BD1D25">
        <w:rPr>
          <w:spacing w:val="-4"/>
        </w:rPr>
        <w:t xml:space="preserve"> </w:t>
      </w:r>
      <w:r w:rsidRPr="00BD1D25">
        <w:t>для</w:t>
      </w:r>
      <w:r w:rsidRPr="00BD1D25">
        <w:rPr>
          <w:spacing w:val="-7"/>
        </w:rPr>
        <w:t xml:space="preserve"> </w:t>
      </w:r>
      <w:r w:rsidRPr="00BD1D25">
        <w:t>проведения</w:t>
      </w:r>
      <w:r w:rsidRPr="00BD1D25">
        <w:rPr>
          <w:spacing w:val="-4"/>
        </w:rPr>
        <w:t xml:space="preserve"> </w:t>
      </w:r>
      <w:r w:rsidRPr="00BD1D25">
        <w:t>внеплановых</w:t>
      </w:r>
      <w:r w:rsidRPr="00BD1D25">
        <w:rPr>
          <w:spacing w:val="-2"/>
        </w:rPr>
        <w:t xml:space="preserve"> </w:t>
      </w:r>
      <w:r w:rsidRPr="00BD1D25">
        <w:t>проверок</w:t>
      </w:r>
      <w:r w:rsidRPr="00BD1D25">
        <w:rPr>
          <w:spacing w:val="-4"/>
        </w:rPr>
        <w:t xml:space="preserve"> </w:t>
      </w:r>
      <w:r w:rsidRPr="00BD1D25">
        <w:t>являются:</w:t>
      </w:r>
    </w:p>
    <w:p w:rsidR="00B775C8" w:rsidRPr="00BD1D25" w:rsidRDefault="00B775C8" w:rsidP="00015D1E">
      <w:pPr>
        <w:spacing w:after="0" w:line="240" w:lineRule="auto"/>
        <w:rPr>
          <w:rFonts w:cs="Times New Roman"/>
          <w:szCs w:val="28"/>
        </w:rPr>
      </w:pPr>
      <w:r w:rsidRPr="00BD1D25">
        <w:rPr>
          <w:rFonts w:cs="Times New Roman"/>
          <w:szCs w:val="28"/>
        </w:rPr>
        <w:t>получение</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предполагаемых</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выявленных</w:t>
      </w:r>
      <w:r w:rsidRPr="00BD1D25">
        <w:rPr>
          <w:rFonts w:cs="Times New Roman"/>
          <w:spacing w:val="1"/>
          <w:szCs w:val="28"/>
        </w:rPr>
        <w:t xml:space="preserve"> </w:t>
      </w:r>
      <w:r w:rsidRPr="00BD1D25">
        <w:rPr>
          <w:rFonts w:cs="Times New Roman"/>
          <w:szCs w:val="28"/>
        </w:rPr>
        <w:t>нарушениях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сельских поселений Подосиновского района, Администрации Подосиновского района Кировской области;</w:t>
      </w:r>
    </w:p>
    <w:p w:rsidR="00B775C8" w:rsidRPr="00BD1D25" w:rsidRDefault="00B775C8" w:rsidP="00015D1E">
      <w:pPr>
        <w:pStyle w:val="aff1"/>
        <w:ind w:firstLine="709"/>
        <w:jc w:val="both"/>
      </w:pPr>
      <w:r w:rsidRPr="00BD1D25">
        <w:t>обращения граждан и юридических лиц на нарушения законодательства, в том</w:t>
      </w:r>
      <w:r w:rsidRPr="00BD1D25">
        <w:rPr>
          <w:spacing w:val="1"/>
        </w:rPr>
        <w:t xml:space="preserve"> </w:t>
      </w:r>
      <w:r w:rsidRPr="00BD1D25">
        <w:t>числе</w:t>
      </w:r>
      <w:r w:rsidRPr="00BD1D25">
        <w:rPr>
          <w:spacing w:val="-4"/>
        </w:rPr>
        <w:t xml:space="preserve"> </w:t>
      </w:r>
      <w:r w:rsidRPr="00BD1D25">
        <w:t>на</w:t>
      </w:r>
      <w:r w:rsidRPr="00BD1D25">
        <w:rPr>
          <w:spacing w:val="-1"/>
        </w:rPr>
        <w:t xml:space="preserve"> </w:t>
      </w:r>
      <w:r w:rsidRPr="00BD1D25">
        <w:t>качество</w:t>
      </w:r>
      <w:r w:rsidRPr="00BD1D25">
        <w:rPr>
          <w:spacing w:val="-5"/>
        </w:rPr>
        <w:t xml:space="preserve"> </w:t>
      </w:r>
      <w:r w:rsidRPr="00BD1D25">
        <w:t>предоставления</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Ответственность должностных лиц за решения и действия</w:t>
      </w:r>
      <w:r w:rsidRPr="00BD1D25">
        <w:rPr>
          <w:spacing w:val="-67"/>
        </w:rPr>
        <w:t xml:space="preserve"> </w:t>
      </w:r>
      <w:r w:rsidRPr="00BD1D25">
        <w:t xml:space="preserve">(бездействие), принимаемые (осуществляемые) ими в ходе </w:t>
      </w:r>
      <w:r w:rsidRPr="00BD1D25">
        <w:rPr>
          <w:spacing w:val="-67"/>
        </w:rPr>
        <w:t xml:space="preserve">         </w:t>
      </w:r>
      <w:r w:rsidRPr="00BD1D25">
        <w:t>предоставления</w:t>
      </w:r>
      <w:r w:rsidRPr="00BD1D25">
        <w:rPr>
          <w:spacing w:val="-8"/>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7"/>
        </w:numPr>
        <w:autoSpaceDE w:val="0"/>
        <w:autoSpaceDN w:val="0"/>
        <w:spacing w:after="0" w:line="240" w:lineRule="auto"/>
        <w:ind w:left="0" w:firstLine="709"/>
        <w:rPr>
          <w:rFonts w:cs="Times New Roman"/>
          <w:szCs w:val="28"/>
        </w:rPr>
      </w:pPr>
      <w:r w:rsidRPr="00BD1D25">
        <w:rPr>
          <w:rFonts w:cs="Times New Roman"/>
          <w:szCs w:val="28"/>
        </w:rPr>
        <w:t>По результатам проведенных проверок в случае выявления нарушений</w:t>
      </w:r>
      <w:r w:rsidRPr="00BD1D25">
        <w:rPr>
          <w:rFonts w:cs="Times New Roman"/>
          <w:spacing w:val="1"/>
          <w:szCs w:val="28"/>
        </w:rPr>
        <w:t xml:space="preserve"> </w:t>
      </w:r>
      <w:r w:rsidRPr="00BD1D25">
        <w:rPr>
          <w:rFonts w:cs="Times New Roman"/>
          <w:szCs w:val="28"/>
        </w:rPr>
        <w:t>положений</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67"/>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Подосиновского района, Администрации Подосиновского района Кировской области осуществляется</w:t>
      </w:r>
      <w:r w:rsidRPr="00BD1D25">
        <w:rPr>
          <w:rFonts w:cs="Times New Roman"/>
          <w:spacing w:val="1"/>
          <w:szCs w:val="28"/>
        </w:rPr>
        <w:t xml:space="preserve"> </w:t>
      </w:r>
      <w:r w:rsidRPr="00BD1D25">
        <w:rPr>
          <w:rFonts w:cs="Times New Roman"/>
          <w:szCs w:val="28"/>
        </w:rPr>
        <w:t>привлечение</w:t>
      </w:r>
      <w:r w:rsidRPr="00BD1D25">
        <w:rPr>
          <w:rFonts w:cs="Times New Roman"/>
          <w:spacing w:val="1"/>
          <w:szCs w:val="28"/>
        </w:rPr>
        <w:t xml:space="preserve"> </w:t>
      </w:r>
      <w:r w:rsidRPr="00BD1D25">
        <w:rPr>
          <w:rFonts w:cs="Times New Roman"/>
          <w:szCs w:val="28"/>
        </w:rPr>
        <w:t>виновных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ответственности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законодательством</w:t>
      </w:r>
      <w:r w:rsidRPr="00BD1D25">
        <w:rPr>
          <w:rFonts w:cs="Times New Roman"/>
          <w:spacing w:val="-1"/>
          <w:szCs w:val="28"/>
        </w:rPr>
        <w:t xml:space="preserve"> </w:t>
      </w:r>
      <w:r w:rsidRPr="00BD1D25">
        <w:rPr>
          <w:rFonts w:cs="Times New Roman"/>
          <w:szCs w:val="28"/>
        </w:rPr>
        <w:t>Российской Федерации.</w:t>
      </w:r>
    </w:p>
    <w:p w:rsidR="00B775C8" w:rsidRPr="00BD1D25" w:rsidRDefault="00B775C8" w:rsidP="00015D1E">
      <w:pPr>
        <w:pStyle w:val="aff1"/>
        <w:ind w:firstLine="709"/>
        <w:jc w:val="both"/>
      </w:pPr>
      <w:r w:rsidRPr="00BD1D25">
        <w:t>Персональная</w:t>
      </w:r>
      <w:r w:rsidRPr="00BD1D25">
        <w:rPr>
          <w:spacing w:val="1"/>
        </w:rPr>
        <w:t xml:space="preserve"> </w:t>
      </w:r>
      <w:r w:rsidRPr="00BD1D25">
        <w:t>ответственность</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правильность</w:t>
      </w:r>
      <w:r w:rsidRPr="00BD1D25">
        <w:rPr>
          <w:spacing w:val="1"/>
        </w:rPr>
        <w:t xml:space="preserve"> </w:t>
      </w:r>
      <w:r w:rsidRPr="00BD1D25">
        <w:t>и</w:t>
      </w:r>
      <w:r w:rsidRPr="00BD1D25">
        <w:rPr>
          <w:spacing w:val="1"/>
        </w:rPr>
        <w:t xml:space="preserve"> </w:t>
      </w:r>
      <w:r w:rsidRPr="00BD1D25">
        <w:t>своевременность</w:t>
      </w:r>
      <w:r w:rsidRPr="00BD1D25">
        <w:rPr>
          <w:spacing w:val="-7"/>
        </w:rPr>
        <w:t xml:space="preserve"> </w:t>
      </w:r>
      <w:r w:rsidRPr="00BD1D25">
        <w:t>принятия</w:t>
      </w:r>
      <w:r w:rsidRPr="00BD1D25">
        <w:rPr>
          <w:spacing w:val="-4"/>
        </w:rPr>
        <w:t xml:space="preserve"> </w:t>
      </w:r>
      <w:r w:rsidRPr="00BD1D25">
        <w:t>решения</w:t>
      </w:r>
      <w:r w:rsidRPr="00BD1D25">
        <w:rPr>
          <w:spacing w:val="-5"/>
        </w:rPr>
        <w:t xml:space="preserve"> </w:t>
      </w:r>
      <w:r w:rsidRPr="00BD1D25">
        <w:t>о</w:t>
      </w:r>
      <w:r w:rsidRPr="00BD1D25">
        <w:rPr>
          <w:spacing w:val="-5"/>
        </w:rPr>
        <w:t xml:space="preserve"> </w:t>
      </w:r>
      <w:r w:rsidRPr="00BD1D25">
        <w:t>предоставлении</w:t>
      </w:r>
      <w:r w:rsidRPr="00BD1D25">
        <w:rPr>
          <w:spacing w:val="-5"/>
        </w:rPr>
        <w:t xml:space="preserve"> </w:t>
      </w:r>
      <w:r w:rsidRPr="00BD1D25">
        <w:t>(об</w:t>
      </w:r>
      <w:r w:rsidRPr="00BD1D25">
        <w:rPr>
          <w:spacing w:val="-4"/>
        </w:rPr>
        <w:t xml:space="preserve"> </w:t>
      </w:r>
      <w:r w:rsidRPr="00BD1D25">
        <w:t>отказе</w:t>
      </w:r>
      <w:r w:rsidRPr="00BD1D25">
        <w:rPr>
          <w:spacing w:val="-3"/>
        </w:rPr>
        <w:t xml:space="preserve"> </w:t>
      </w:r>
      <w:r w:rsidRPr="00BD1D25">
        <w:t>в</w:t>
      </w:r>
      <w:r w:rsidRPr="00BD1D25">
        <w:rPr>
          <w:spacing w:val="-6"/>
        </w:rPr>
        <w:t xml:space="preserve"> </w:t>
      </w:r>
      <w:r w:rsidRPr="00BD1D25">
        <w:t>предоставлении)</w:t>
      </w:r>
      <w:r w:rsidRPr="00BD1D25">
        <w:rPr>
          <w:spacing w:val="-68"/>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закрепляется</w:t>
      </w:r>
      <w:r w:rsidRPr="00BD1D25">
        <w:rPr>
          <w:spacing w:val="1"/>
        </w:rPr>
        <w:t xml:space="preserve"> </w:t>
      </w:r>
      <w:r w:rsidRPr="00BD1D25">
        <w:t>в</w:t>
      </w:r>
      <w:r w:rsidRPr="00BD1D25">
        <w:rPr>
          <w:spacing w:val="1"/>
        </w:rPr>
        <w:t xml:space="preserve"> </w:t>
      </w:r>
      <w:r w:rsidRPr="00BD1D25">
        <w:t>их</w:t>
      </w:r>
      <w:r w:rsidRPr="00BD1D25">
        <w:rPr>
          <w:spacing w:val="1"/>
        </w:rPr>
        <w:t xml:space="preserve"> </w:t>
      </w:r>
      <w:r w:rsidRPr="00BD1D25">
        <w:t>должностных</w:t>
      </w:r>
      <w:r w:rsidRPr="00BD1D25">
        <w:rPr>
          <w:spacing w:val="1"/>
        </w:rPr>
        <w:t xml:space="preserve"> </w:t>
      </w:r>
      <w:r w:rsidRPr="00BD1D25">
        <w:t>регламентах в</w:t>
      </w:r>
      <w:r w:rsidRPr="00BD1D25">
        <w:rPr>
          <w:spacing w:val="-1"/>
        </w:rPr>
        <w:t xml:space="preserve"> </w:t>
      </w:r>
      <w:r w:rsidRPr="00BD1D25">
        <w:t>соответствии</w:t>
      </w:r>
      <w:r w:rsidRPr="00BD1D25">
        <w:rPr>
          <w:spacing w:val="-4"/>
        </w:rPr>
        <w:t xml:space="preserve"> </w:t>
      </w:r>
      <w:r w:rsidRPr="00BD1D25">
        <w:t>с требованиями законодательства.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Требования</w:t>
      </w:r>
      <w:r w:rsidRPr="00BD1D25">
        <w:rPr>
          <w:spacing w:val="-5"/>
        </w:rPr>
        <w:t xml:space="preserve"> </w:t>
      </w:r>
      <w:r w:rsidRPr="00BD1D25">
        <w:t>к</w:t>
      </w:r>
      <w:r w:rsidRPr="00BD1D25">
        <w:rPr>
          <w:spacing w:val="-4"/>
        </w:rPr>
        <w:t xml:space="preserve"> </w:t>
      </w:r>
      <w:r w:rsidRPr="00BD1D25">
        <w:t>порядку</w:t>
      </w:r>
      <w:r w:rsidRPr="00BD1D25">
        <w:rPr>
          <w:spacing w:val="-2"/>
        </w:rPr>
        <w:t xml:space="preserve"> </w:t>
      </w:r>
      <w:r w:rsidRPr="00BD1D25">
        <w:t>и</w:t>
      </w:r>
      <w:r w:rsidRPr="00BD1D25">
        <w:rPr>
          <w:spacing w:val="-4"/>
        </w:rPr>
        <w:t xml:space="preserve"> </w:t>
      </w:r>
      <w:r w:rsidRPr="00BD1D25">
        <w:t>формам</w:t>
      </w:r>
      <w:r w:rsidRPr="00BD1D25">
        <w:rPr>
          <w:spacing w:val="-3"/>
        </w:rPr>
        <w:t xml:space="preserve"> </w:t>
      </w:r>
      <w:r w:rsidRPr="00BD1D25">
        <w:t>контроля</w:t>
      </w:r>
      <w:r w:rsidRPr="00BD1D25">
        <w:rPr>
          <w:spacing w:val="-5"/>
        </w:rPr>
        <w:t xml:space="preserve"> </w:t>
      </w:r>
      <w:r w:rsidRPr="00BD1D25">
        <w:t>за</w:t>
      </w:r>
      <w:r w:rsidRPr="00BD1D25">
        <w:rPr>
          <w:spacing w:val="-1"/>
        </w:rPr>
        <w:t xml:space="preserve"> </w:t>
      </w:r>
      <w:r w:rsidRPr="00BD1D25">
        <w:t>предоставлением</w:t>
      </w:r>
    </w:p>
    <w:p w:rsidR="00B775C8" w:rsidRPr="00BD1D25" w:rsidRDefault="00B775C8" w:rsidP="00015D1E">
      <w:pPr>
        <w:spacing w:after="0" w:line="240" w:lineRule="auto"/>
        <w:jc w:val="center"/>
        <w:rPr>
          <w:rFonts w:cs="Times New Roman"/>
          <w:b/>
          <w:szCs w:val="28"/>
        </w:rPr>
      </w:pPr>
      <w:r w:rsidRPr="00BD1D25">
        <w:rPr>
          <w:rFonts w:cs="Times New Roman"/>
          <w:b/>
          <w:szCs w:val="28"/>
        </w:rPr>
        <w:t>муниципальной услуги, в том числе со стороны граждан,</w:t>
      </w:r>
      <w:r w:rsidRPr="00BD1D25">
        <w:rPr>
          <w:rFonts w:cs="Times New Roman"/>
          <w:b/>
          <w:spacing w:val="-67"/>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объединений</w:t>
      </w:r>
      <w:r w:rsidRPr="00BD1D25">
        <w:rPr>
          <w:rFonts w:cs="Times New Roman"/>
          <w:b/>
          <w:spacing w:val="-1"/>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организаций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Граждане,</w:t>
      </w:r>
      <w:r w:rsidRPr="00BD1D25">
        <w:rPr>
          <w:rFonts w:cs="Times New Roman"/>
          <w:spacing w:val="1"/>
          <w:szCs w:val="28"/>
        </w:rPr>
        <w:t xml:space="preserve"> </w:t>
      </w:r>
      <w:r w:rsidRPr="00BD1D25">
        <w:rPr>
          <w:rFonts w:cs="Times New Roman"/>
          <w:szCs w:val="28"/>
        </w:rPr>
        <w:t>их</w:t>
      </w:r>
      <w:r w:rsidRPr="00BD1D25">
        <w:rPr>
          <w:rFonts w:cs="Times New Roman"/>
          <w:spacing w:val="1"/>
          <w:szCs w:val="28"/>
        </w:rPr>
        <w:t xml:space="preserve"> </w:t>
      </w:r>
      <w:r w:rsidRPr="00BD1D25">
        <w:rPr>
          <w:rFonts w:cs="Times New Roman"/>
          <w:szCs w:val="28"/>
        </w:rPr>
        <w:t>объединения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организации</w:t>
      </w:r>
      <w:r w:rsidRPr="00BD1D25">
        <w:rPr>
          <w:rFonts w:cs="Times New Roman"/>
          <w:spacing w:val="1"/>
          <w:szCs w:val="28"/>
        </w:rPr>
        <w:t xml:space="preserve"> </w:t>
      </w:r>
      <w:r w:rsidRPr="00BD1D25">
        <w:rPr>
          <w:rFonts w:cs="Times New Roman"/>
          <w:szCs w:val="28"/>
        </w:rPr>
        <w:t>имеют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осуществлять</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путем</w:t>
      </w:r>
      <w:r w:rsidRPr="00BD1D25">
        <w:rPr>
          <w:rFonts w:cs="Times New Roman"/>
          <w:spacing w:val="1"/>
          <w:szCs w:val="28"/>
        </w:rPr>
        <w:t xml:space="preserve"> </w:t>
      </w:r>
      <w:r w:rsidRPr="00BD1D25">
        <w:rPr>
          <w:rFonts w:cs="Times New Roman"/>
          <w:szCs w:val="28"/>
        </w:rPr>
        <w:t>получения информации о ходе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4"/>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том</w:t>
      </w:r>
      <w:r w:rsidRPr="00BD1D25">
        <w:rPr>
          <w:rFonts w:cs="Times New Roman"/>
          <w:spacing w:val="-2"/>
          <w:szCs w:val="28"/>
        </w:rPr>
        <w:t xml:space="preserve"> </w:t>
      </w:r>
      <w:r w:rsidRPr="00BD1D25">
        <w:rPr>
          <w:rFonts w:cs="Times New Roman"/>
          <w:szCs w:val="28"/>
        </w:rPr>
        <w:t>числе</w:t>
      </w:r>
      <w:r w:rsidRPr="00BD1D25">
        <w:rPr>
          <w:rFonts w:cs="Times New Roman"/>
          <w:spacing w:val="-5"/>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сроках</w:t>
      </w:r>
      <w:r w:rsidRPr="00BD1D25">
        <w:rPr>
          <w:rFonts w:cs="Times New Roman"/>
          <w:spacing w:val="-1"/>
          <w:szCs w:val="28"/>
        </w:rPr>
        <w:t xml:space="preserve"> </w:t>
      </w:r>
      <w:r w:rsidRPr="00BD1D25">
        <w:rPr>
          <w:rFonts w:cs="Times New Roman"/>
          <w:szCs w:val="28"/>
        </w:rPr>
        <w:t>завершения</w:t>
      </w:r>
      <w:r w:rsidRPr="00BD1D25">
        <w:rPr>
          <w:rFonts w:cs="Times New Roman"/>
          <w:spacing w:val="-3"/>
          <w:szCs w:val="28"/>
        </w:rPr>
        <w:t xml:space="preserve"> </w:t>
      </w:r>
      <w:r w:rsidRPr="00BD1D25">
        <w:rPr>
          <w:rFonts w:cs="Times New Roman"/>
          <w:szCs w:val="28"/>
        </w:rPr>
        <w:t>административных</w:t>
      </w:r>
      <w:r w:rsidRPr="00BD1D25">
        <w:rPr>
          <w:rFonts w:cs="Times New Roman"/>
          <w:spacing w:val="-1"/>
          <w:szCs w:val="28"/>
        </w:rPr>
        <w:t xml:space="preserve"> </w:t>
      </w:r>
      <w:r w:rsidRPr="00BD1D25">
        <w:rPr>
          <w:rFonts w:cs="Times New Roman"/>
          <w:szCs w:val="28"/>
        </w:rPr>
        <w:t>процедур</w:t>
      </w:r>
      <w:r w:rsidRPr="00BD1D25">
        <w:rPr>
          <w:rFonts w:cs="Times New Roman"/>
          <w:spacing w:val="-1"/>
          <w:szCs w:val="28"/>
        </w:rPr>
        <w:t xml:space="preserve"> </w:t>
      </w:r>
      <w:r w:rsidRPr="00BD1D25">
        <w:rPr>
          <w:rFonts w:cs="Times New Roman"/>
          <w:szCs w:val="28"/>
        </w:rPr>
        <w:t>(действий).</w:t>
      </w:r>
    </w:p>
    <w:p w:rsidR="00B775C8" w:rsidRPr="00BD1D25" w:rsidRDefault="00B775C8" w:rsidP="00015D1E">
      <w:pPr>
        <w:pStyle w:val="aff1"/>
        <w:ind w:firstLine="709"/>
        <w:jc w:val="both"/>
      </w:pPr>
      <w:r w:rsidRPr="00BD1D25">
        <w:t>Граждане,</w:t>
      </w:r>
      <w:r w:rsidRPr="00BD1D25">
        <w:rPr>
          <w:spacing w:val="-6"/>
        </w:rPr>
        <w:t xml:space="preserve"> </w:t>
      </w:r>
      <w:r w:rsidRPr="00BD1D25">
        <w:t>их</w:t>
      </w:r>
      <w:r w:rsidRPr="00BD1D25">
        <w:rPr>
          <w:spacing w:val="-5"/>
        </w:rPr>
        <w:t xml:space="preserve"> </w:t>
      </w:r>
      <w:r w:rsidRPr="00BD1D25">
        <w:t>объединения</w:t>
      </w:r>
      <w:r w:rsidRPr="00BD1D25">
        <w:rPr>
          <w:spacing w:val="-2"/>
        </w:rPr>
        <w:t xml:space="preserve"> </w:t>
      </w:r>
      <w:r w:rsidRPr="00BD1D25">
        <w:t>и</w:t>
      </w:r>
      <w:r w:rsidRPr="00BD1D25">
        <w:rPr>
          <w:spacing w:val="-5"/>
        </w:rPr>
        <w:t xml:space="preserve"> </w:t>
      </w:r>
      <w:r w:rsidRPr="00BD1D25">
        <w:t>организации</w:t>
      </w:r>
      <w:r w:rsidRPr="00BD1D25">
        <w:rPr>
          <w:spacing w:val="-2"/>
        </w:rPr>
        <w:t xml:space="preserve"> </w:t>
      </w:r>
      <w:r w:rsidRPr="00BD1D25">
        <w:t>также</w:t>
      </w:r>
      <w:r w:rsidRPr="00BD1D25">
        <w:rPr>
          <w:spacing w:val="-2"/>
        </w:rPr>
        <w:t xml:space="preserve"> </w:t>
      </w:r>
      <w:r w:rsidRPr="00BD1D25">
        <w:t>имеют</w:t>
      </w:r>
      <w:r w:rsidRPr="00BD1D25">
        <w:rPr>
          <w:spacing w:val="-3"/>
        </w:rPr>
        <w:t xml:space="preserve"> </w:t>
      </w:r>
      <w:r w:rsidRPr="00BD1D25">
        <w:t>право:</w:t>
      </w:r>
    </w:p>
    <w:p w:rsidR="00B775C8" w:rsidRPr="00BD1D25" w:rsidRDefault="00B775C8" w:rsidP="00015D1E">
      <w:pPr>
        <w:pStyle w:val="aff1"/>
        <w:ind w:firstLine="709"/>
        <w:jc w:val="both"/>
      </w:pPr>
      <w:r w:rsidRPr="00BD1D25">
        <w:t>направлять</w:t>
      </w:r>
      <w:r w:rsidRPr="00BD1D25">
        <w:rPr>
          <w:spacing w:val="32"/>
        </w:rPr>
        <w:t xml:space="preserve"> </w:t>
      </w:r>
      <w:r w:rsidRPr="00BD1D25">
        <w:t>замечания</w:t>
      </w:r>
      <w:r w:rsidRPr="00BD1D25">
        <w:rPr>
          <w:spacing w:val="31"/>
        </w:rPr>
        <w:t xml:space="preserve"> </w:t>
      </w:r>
      <w:r w:rsidRPr="00BD1D25">
        <w:t>и</w:t>
      </w:r>
      <w:r w:rsidRPr="00BD1D25">
        <w:rPr>
          <w:spacing w:val="31"/>
        </w:rPr>
        <w:t xml:space="preserve"> </w:t>
      </w:r>
      <w:r w:rsidRPr="00BD1D25">
        <w:t>предложения</w:t>
      </w:r>
      <w:r w:rsidRPr="00BD1D25">
        <w:rPr>
          <w:spacing w:val="31"/>
        </w:rPr>
        <w:t xml:space="preserve"> </w:t>
      </w:r>
      <w:r w:rsidRPr="00BD1D25">
        <w:t>по</w:t>
      </w:r>
      <w:r w:rsidRPr="00BD1D25">
        <w:rPr>
          <w:spacing w:val="32"/>
        </w:rPr>
        <w:t xml:space="preserve"> </w:t>
      </w:r>
      <w:r w:rsidRPr="00BD1D25">
        <w:t>улучшению</w:t>
      </w:r>
      <w:r w:rsidRPr="00BD1D25">
        <w:rPr>
          <w:spacing w:val="32"/>
        </w:rPr>
        <w:t xml:space="preserve"> </w:t>
      </w:r>
      <w:r w:rsidRPr="00BD1D25">
        <w:t>доступности</w:t>
      </w:r>
      <w:r w:rsidRPr="00BD1D25">
        <w:rPr>
          <w:spacing w:val="32"/>
        </w:rPr>
        <w:t xml:space="preserve"> </w:t>
      </w:r>
      <w:r w:rsidRPr="00BD1D25">
        <w:t>и</w:t>
      </w:r>
      <w:r w:rsidRPr="00BD1D25">
        <w:rPr>
          <w:spacing w:val="3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1866"/>
          <w:tab w:val="left" w:pos="3689"/>
          <w:tab w:val="left" w:pos="4072"/>
          <w:tab w:val="left" w:pos="5016"/>
          <w:tab w:val="left" w:pos="5549"/>
          <w:tab w:val="left" w:pos="7225"/>
          <w:tab w:val="left" w:pos="8810"/>
        </w:tabs>
        <w:ind w:firstLine="709"/>
        <w:jc w:val="both"/>
      </w:pPr>
      <w:r w:rsidRPr="00BD1D25">
        <w:t>вносить</w:t>
      </w:r>
      <w:r w:rsidRPr="00BD1D25">
        <w:tab/>
        <w:t>предложения</w:t>
      </w:r>
      <w:r w:rsidRPr="00BD1D25">
        <w:tab/>
        <w:t>о</w:t>
      </w:r>
      <w:r w:rsidRPr="00BD1D25">
        <w:tab/>
        <w:t>мерах</w:t>
      </w:r>
      <w:r w:rsidRPr="00BD1D25">
        <w:tab/>
        <w:t>по</w:t>
      </w:r>
      <w:r w:rsidRPr="00BD1D25">
        <w:tab/>
        <w:t>устранению</w:t>
      </w:r>
      <w:r w:rsidRPr="00BD1D25">
        <w:tab/>
        <w:t xml:space="preserve">нарушений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7"/>
        </w:numPr>
        <w:tabs>
          <w:tab w:val="left" w:pos="1349"/>
        </w:tabs>
        <w:autoSpaceDE w:val="0"/>
        <w:autoSpaceDN w:val="0"/>
        <w:spacing w:after="0" w:line="240" w:lineRule="auto"/>
        <w:ind w:left="0" w:firstLine="709"/>
        <w:contextualSpacing w:val="0"/>
        <w:rPr>
          <w:rFonts w:cs="Times New Roman"/>
          <w:szCs w:val="28"/>
        </w:rPr>
      </w:pPr>
      <w:r w:rsidRPr="00BD1D25">
        <w:rPr>
          <w:rFonts w:cs="Times New Roman"/>
          <w:szCs w:val="28"/>
        </w:rPr>
        <w:lastRenderedPageBreak/>
        <w:t>Должностные</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принимают</w:t>
      </w:r>
      <w:r w:rsidRPr="00BD1D25">
        <w:rPr>
          <w:rFonts w:cs="Times New Roman"/>
          <w:spacing w:val="1"/>
          <w:szCs w:val="28"/>
        </w:rPr>
        <w:t xml:space="preserve"> </w:t>
      </w:r>
      <w:r w:rsidRPr="00BD1D25">
        <w:rPr>
          <w:rFonts w:cs="Times New Roman"/>
          <w:szCs w:val="28"/>
        </w:rPr>
        <w:t>меры</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прекращению</w:t>
      </w:r>
      <w:r w:rsidRPr="00BD1D25">
        <w:rPr>
          <w:rFonts w:cs="Times New Roman"/>
          <w:spacing w:val="1"/>
          <w:szCs w:val="28"/>
        </w:rPr>
        <w:t xml:space="preserve"> </w:t>
      </w:r>
      <w:r w:rsidRPr="00BD1D25">
        <w:rPr>
          <w:rFonts w:cs="Times New Roman"/>
          <w:szCs w:val="28"/>
        </w:rPr>
        <w:t>допущенных</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устраняют</w:t>
      </w:r>
      <w:r w:rsidRPr="00BD1D25">
        <w:rPr>
          <w:rFonts w:cs="Times New Roman"/>
          <w:spacing w:val="1"/>
          <w:szCs w:val="28"/>
        </w:rPr>
        <w:t xml:space="preserve"> </w:t>
      </w:r>
      <w:r w:rsidRPr="00BD1D25">
        <w:rPr>
          <w:rFonts w:cs="Times New Roman"/>
          <w:szCs w:val="28"/>
        </w:rPr>
        <w:t>причины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условия,</w:t>
      </w:r>
      <w:r w:rsidRPr="00BD1D25">
        <w:rPr>
          <w:rFonts w:cs="Times New Roman"/>
          <w:spacing w:val="1"/>
          <w:szCs w:val="28"/>
        </w:rPr>
        <w:t xml:space="preserve"> </w:t>
      </w:r>
      <w:r w:rsidRPr="00BD1D25">
        <w:rPr>
          <w:rFonts w:cs="Times New Roman"/>
          <w:szCs w:val="28"/>
        </w:rPr>
        <w:t>способствующие</w:t>
      </w:r>
      <w:r w:rsidRPr="00BD1D25">
        <w:rPr>
          <w:rFonts w:cs="Times New Roman"/>
          <w:spacing w:val="-1"/>
          <w:szCs w:val="28"/>
        </w:rPr>
        <w:t xml:space="preserve"> </w:t>
      </w:r>
      <w:r w:rsidRPr="00BD1D25">
        <w:rPr>
          <w:rFonts w:cs="Times New Roman"/>
          <w:szCs w:val="28"/>
        </w:rPr>
        <w:t>совершению</w:t>
      </w:r>
      <w:r w:rsidRPr="00BD1D25">
        <w:rPr>
          <w:rFonts w:cs="Times New Roman"/>
          <w:spacing w:val="-4"/>
          <w:szCs w:val="28"/>
        </w:rPr>
        <w:t xml:space="preserve"> </w:t>
      </w:r>
      <w:r w:rsidRPr="00BD1D25">
        <w:rPr>
          <w:rFonts w:cs="Times New Roman"/>
          <w:szCs w:val="28"/>
        </w:rPr>
        <w:t>нарушений.</w:t>
      </w:r>
    </w:p>
    <w:p w:rsidR="00B775C8" w:rsidRPr="00BD1D25" w:rsidRDefault="00B775C8" w:rsidP="00015D1E">
      <w:pPr>
        <w:pStyle w:val="aff1"/>
        <w:ind w:firstLine="709"/>
        <w:jc w:val="both"/>
      </w:pPr>
      <w:r w:rsidRPr="00BD1D25">
        <w:t>Информация о результатах рассмотрения замечаний и предложений граждан,</w:t>
      </w:r>
      <w:r w:rsidRPr="00BD1D25">
        <w:rPr>
          <w:spacing w:val="1"/>
        </w:rPr>
        <w:t xml:space="preserve"> </w:t>
      </w:r>
      <w:r w:rsidRPr="00BD1D25">
        <w:t>их</w:t>
      </w:r>
      <w:r w:rsidRPr="00BD1D25">
        <w:rPr>
          <w:spacing w:val="1"/>
        </w:rPr>
        <w:t xml:space="preserve"> </w:t>
      </w:r>
      <w:r w:rsidRPr="00BD1D25">
        <w:t>объединений</w:t>
      </w:r>
      <w:r w:rsidRPr="00BD1D25">
        <w:rPr>
          <w:spacing w:val="1"/>
        </w:rPr>
        <w:t xml:space="preserve"> </w:t>
      </w:r>
      <w:r w:rsidRPr="00BD1D25">
        <w:t>и</w:t>
      </w:r>
      <w:r w:rsidRPr="00BD1D25">
        <w:rPr>
          <w:spacing w:val="1"/>
        </w:rPr>
        <w:t xml:space="preserve"> </w:t>
      </w:r>
      <w:r w:rsidRPr="00BD1D25">
        <w:t>организаций</w:t>
      </w:r>
      <w:r w:rsidRPr="00BD1D25">
        <w:rPr>
          <w:spacing w:val="1"/>
        </w:rPr>
        <w:t xml:space="preserve"> </w:t>
      </w:r>
      <w:r w:rsidRPr="00BD1D25">
        <w:t>доводится</w:t>
      </w:r>
      <w:r w:rsidRPr="00BD1D25">
        <w:rPr>
          <w:spacing w:val="1"/>
        </w:rPr>
        <w:t xml:space="preserve"> </w:t>
      </w:r>
      <w:r w:rsidRPr="00BD1D25">
        <w:t>до</w:t>
      </w:r>
      <w:r w:rsidRPr="00BD1D25">
        <w:rPr>
          <w:spacing w:val="1"/>
        </w:rPr>
        <w:t xml:space="preserve"> </w:t>
      </w:r>
      <w:r w:rsidRPr="00BD1D25">
        <w:t>сведения</w:t>
      </w:r>
      <w:r w:rsidRPr="00BD1D25">
        <w:rPr>
          <w:spacing w:val="1"/>
        </w:rPr>
        <w:t xml:space="preserve"> </w:t>
      </w:r>
      <w:r w:rsidRPr="00BD1D25">
        <w:t>лиц,</w:t>
      </w:r>
      <w:r w:rsidRPr="00BD1D25">
        <w:rPr>
          <w:spacing w:val="1"/>
        </w:rPr>
        <w:t xml:space="preserve"> </w:t>
      </w:r>
      <w:r w:rsidRPr="00BD1D25">
        <w:t>направивших</w:t>
      </w:r>
      <w:r w:rsidRPr="00BD1D25">
        <w:rPr>
          <w:spacing w:val="1"/>
        </w:rPr>
        <w:t xml:space="preserve"> </w:t>
      </w:r>
      <w:r w:rsidRPr="00BD1D25">
        <w:t>эти</w:t>
      </w:r>
      <w:r w:rsidRPr="00BD1D25">
        <w:rPr>
          <w:spacing w:val="1"/>
        </w:rPr>
        <w:t xml:space="preserve"> </w:t>
      </w:r>
      <w:r w:rsidRPr="00BD1D25">
        <w:t>замечания</w:t>
      </w:r>
      <w:r w:rsidRPr="00BD1D25">
        <w:rPr>
          <w:spacing w:val="-4"/>
        </w:rPr>
        <w:t xml:space="preserve"> </w:t>
      </w:r>
      <w:r w:rsidRPr="00BD1D25">
        <w:t>и предложения.</w:t>
      </w:r>
    </w:p>
    <w:p w:rsidR="00B775C8" w:rsidRPr="00BD1D25" w:rsidRDefault="00B775C8" w:rsidP="00015D1E">
      <w:pPr>
        <w:pStyle w:val="aff1"/>
        <w:ind w:firstLine="709"/>
        <w:jc w:val="both"/>
      </w:pPr>
    </w:p>
    <w:p w:rsidR="00B775C8" w:rsidRPr="00BD1D25" w:rsidRDefault="00B775C8" w:rsidP="00015D1E">
      <w:pPr>
        <w:pStyle w:val="110"/>
        <w:numPr>
          <w:ilvl w:val="1"/>
          <w:numId w:val="14"/>
        </w:numPr>
        <w:ind w:left="0" w:firstLine="709"/>
        <w:jc w:val="center"/>
      </w:pPr>
      <w:r w:rsidRPr="00BD1D25">
        <w:t>Досудебный (внесудебный) порядок обжалования решений и действий</w:t>
      </w:r>
      <w:r w:rsidRPr="00BD1D25">
        <w:rPr>
          <w:spacing w:val="-67"/>
        </w:rPr>
        <w:t xml:space="preserve"> </w:t>
      </w:r>
      <w:r w:rsidRPr="00BD1D25">
        <w:t>(бездействия)</w:t>
      </w:r>
      <w:r w:rsidRPr="00BD1D25">
        <w:rPr>
          <w:spacing w:val="-5"/>
        </w:rPr>
        <w:t xml:space="preserve"> </w:t>
      </w:r>
      <w:r w:rsidRPr="00BD1D25">
        <w:t>органа,</w:t>
      </w:r>
      <w:r w:rsidRPr="00BD1D25">
        <w:rPr>
          <w:spacing w:val="-5"/>
        </w:rPr>
        <w:t xml:space="preserve"> </w:t>
      </w:r>
      <w:r w:rsidRPr="00BD1D25">
        <w:t>предоставляющего</w:t>
      </w:r>
      <w:r w:rsidRPr="00BD1D25">
        <w:rPr>
          <w:spacing w:val="-3"/>
        </w:rPr>
        <w:t xml:space="preserve"> </w:t>
      </w:r>
      <w:r w:rsidRPr="00BD1D25">
        <w:t>муниципальную</w:t>
      </w:r>
    </w:p>
    <w:p w:rsidR="00B775C8" w:rsidRPr="00BD1D25" w:rsidRDefault="00B775C8" w:rsidP="00015D1E">
      <w:pPr>
        <w:spacing w:after="0" w:line="240" w:lineRule="auto"/>
        <w:jc w:val="center"/>
        <w:rPr>
          <w:rFonts w:cs="Times New Roman"/>
          <w:b/>
          <w:szCs w:val="28"/>
        </w:rPr>
      </w:pPr>
      <w:r w:rsidRPr="00BD1D25">
        <w:rPr>
          <w:rFonts w:cs="Times New Roman"/>
          <w:b/>
          <w:szCs w:val="28"/>
        </w:rPr>
        <w:t>услугу, а также их должностных лиц, муниципальных</w:t>
      </w:r>
      <w:r w:rsidRPr="00BD1D25">
        <w:rPr>
          <w:rFonts w:cs="Times New Roman"/>
          <w:b/>
          <w:spacing w:val="-67"/>
          <w:szCs w:val="28"/>
        </w:rPr>
        <w:t xml:space="preserve"> </w:t>
      </w:r>
      <w:r w:rsidRPr="00BD1D25">
        <w:rPr>
          <w:rFonts w:cs="Times New Roman"/>
          <w:b/>
          <w:szCs w:val="28"/>
        </w:rPr>
        <w:t>служащих</w:t>
      </w:r>
    </w:p>
    <w:p w:rsidR="00B775C8" w:rsidRPr="00BD1D25" w:rsidRDefault="00B775C8" w:rsidP="00015D1E">
      <w:pPr>
        <w:pStyle w:val="aff1"/>
        <w:ind w:firstLine="709"/>
        <w:jc w:val="both"/>
        <w:rPr>
          <w:b/>
        </w:rPr>
      </w:pPr>
    </w:p>
    <w:p w:rsidR="00B775C8" w:rsidRPr="00BD1D25" w:rsidRDefault="00B775C8" w:rsidP="00015D1E">
      <w:pPr>
        <w:pStyle w:val="ac"/>
        <w:widowControl w:val="0"/>
        <w:numPr>
          <w:ilvl w:val="1"/>
          <w:numId w:val="6"/>
        </w:numPr>
        <w:tabs>
          <w:tab w:val="left" w:pos="1448"/>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обжалование</w:t>
      </w:r>
      <w:r w:rsidRPr="00BD1D25">
        <w:rPr>
          <w:rFonts w:cs="Times New Roman"/>
          <w:spacing w:val="1"/>
          <w:szCs w:val="28"/>
        </w:rPr>
        <w:t xml:space="preserve"> </w:t>
      </w:r>
      <w:r w:rsidRPr="00BD1D25">
        <w:rPr>
          <w:rFonts w:cs="Times New Roman"/>
          <w:szCs w:val="28"/>
        </w:rPr>
        <w:t>решения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67"/>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служащих,</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67"/>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работника</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досудебном</w:t>
      </w:r>
      <w:r w:rsidRPr="00BD1D25">
        <w:rPr>
          <w:rFonts w:cs="Times New Roman"/>
          <w:spacing w:val="1"/>
          <w:szCs w:val="28"/>
        </w:rPr>
        <w:t xml:space="preserve"> </w:t>
      </w:r>
      <w:r w:rsidRPr="00BD1D25">
        <w:rPr>
          <w:rFonts w:cs="Times New Roman"/>
          <w:szCs w:val="28"/>
        </w:rPr>
        <w:t>(внесудебном)</w:t>
      </w:r>
      <w:r w:rsidRPr="00BD1D25">
        <w:rPr>
          <w:rFonts w:cs="Times New Roman"/>
          <w:spacing w:val="1"/>
          <w:szCs w:val="28"/>
        </w:rPr>
        <w:t xml:space="preserve"> </w:t>
      </w:r>
      <w:r w:rsidRPr="00BD1D25">
        <w:rPr>
          <w:rFonts w:cs="Times New Roman"/>
          <w:szCs w:val="28"/>
        </w:rPr>
        <w:t>порядке</w:t>
      </w:r>
      <w:r w:rsidRPr="00BD1D25">
        <w:rPr>
          <w:rFonts w:cs="Times New Roman"/>
          <w:spacing w:val="-67"/>
          <w:szCs w:val="28"/>
        </w:rPr>
        <w:t xml:space="preserve"> </w:t>
      </w:r>
      <w:r w:rsidRPr="00BD1D25">
        <w:rPr>
          <w:rFonts w:cs="Times New Roman"/>
          <w:szCs w:val="28"/>
        </w:rPr>
        <w:t>(далее</w:t>
      </w:r>
      <w:r w:rsidRPr="00BD1D25">
        <w:rPr>
          <w:rFonts w:cs="Times New Roman"/>
          <w:spacing w:val="-4"/>
          <w:szCs w:val="28"/>
        </w:rPr>
        <w:t xml:space="preserve"> </w:t>
      </w:r>
      <w:r w:rsidRPr="00BD1D25">
        <w:rPr>
          <w:rFonts w:cs="Times New Roman"/>
          <w:szCs w:val="28"/>
        </w:rPr>
        <w:t>– жалоба).</w:t>
      </w:r>
    </w:p>
    <w:p w:rsidR="00B775C8" w:rsidRPr="00BD1D25" w:rsidRDefault="00B775C8" w:rsidP="00015D1E">
      <w:pPr>
        <w:pStyle w:val="ac"/>
        <w:widowControl w:val="0"/>
        <w:tabs>
          <w:tab w:val="left" w:pos="1338"/>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ind w:left="0" w:firstLine="709"/>
      </w:pPr>
      <w:r w:rsidRPr="00BD1D25">
        <w:t>Органы местного самоуправления, организации и уполномоченные на</w:t>
      </w:r>
      <w:r w:rsidRPr="00BD1D25">
        <w:rPr>
          <w:spacing w:val="-67"/>
        </w:rPr>
        <w:t xml:space="preserve"> </w:t>
      </w:r>
      <w:r w:rsidRPr="00BD1D25">
        <w:t>рассмотрение жалобы лица, которым может быть направлена жалоба</w:t>
      </w:r>
      <w:r w:rsidRPr="00BD1D25">
        <w:rPr>
          <w:spacing w:val="1"/>
        </w:rPr>
        <w:t xml:space="preserve"> </w:t>
      </w:r>
      <w:r w:rsidRPr="00BD1D25">
        <w:t>заявителя</w:t>
      </w:r>
      <w:r w:rsidRPr="00BD1D25">
        <w:rPr>
          <w:spacing w:val="-3"/>
        </w:rPr>
        <w:t xml:space="preserve"> </w:t>
      </w:r>
      <w:r w:rsidRPr="00BD1D25">
        <w:t>в</w:t>
      </w:r>
      <w:r w:rsidRPr="00BD1D25">
        <w:rPr>
          <w:spacing w:val="-1"/>
        </w:rPr>
        <w:t xml:space="preserve"> </w:t>
      </w:r>
      <w:r w:rsidRPr="00BD1D25">
        <w:t>досудебном (внесудебном)</w:t>
      </w:r>
      <w:r w:rsidRPr="00BD1D25">
        <w:rPr>
          <w:spacing w:val="-1"/>
        </w:rPr>
        <w:t xml:space="preserve"> </w:t>
      </w:r>
      <w:r w:rsidRPr="00BD1D25">
        <w:t>порядке;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rPr>
          <w:rFonts w:cs="Times New Roman"/>
          <w:szCs w:val="28"/>
        </w:rPr>
      </w:pPr>
      <w:r w:rsidRPr="00BD1D25">
        <w:rPr>
          <w:rFonts w:cs="Times New Roman"/>
          <w:szCs w:val="28"/>
        </w:rPr>
        <w:t>В досудебном (внесудебном) порядке заявитель (представитель) вправе</w:t>
      </w:r>
      <w:r w:rsidRPr="00BD1D25">
        <w:rPr>
          <w:rFonts w:cs="Times New Roman"/>
          <w:spacing w:val="1"/>
          <w:szCs w:val="28"/>
        </w:rPr>
        <w:t xml:space="preserve"> </w:t>
      </w:r>
      <w:r w:rsidRPr="00BD1D25">
        <w:rPr>
          <w:rFonts w:cs="Times New Roman"/>
          <w:szCs w:val="28"/>
        </w:rPr>
        <w:t>обратиться</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жалобой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бумажном</w:t>
      </w:r>
      <w:r w:rsidRPr="00BD1D25">
        <w:rPr>
          <w:rFonts w:cs="Times New Roman"/>
          <w:spacing w:val="1"/>
          <w:szCs w:val="28"/>
        </w:rPr>
        <w:t xml:space="preserve"> </w:t>
      </w:r>
      <w:r w:rsidRPr="00BD1D25">
        <w:rPr>
          <w:rFonts w:cs="Times New Roman"/>
          <w:szCs w:val="28"/>
        </w:rPr>
        <w:t>носителе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67"/>
        </w:rPr>
        <w:t xml:space="preserve"> </w:t>
      </w:r>
      <w:r w:rsidRPr="00BD1D25">
        <w:t>руководителя</w:t>
      </w:r>
      <w:r w:rsidRPr="00BD1D25">
        <w:rPr>
          <w:spacing w:val="-4"/>
        </w:rPr>
        <w:t xml:space="preserve"> </w:t>
      </w:r>
      <w:r w:rsidRPr="00BD1D25">
        <w:t>Уполномоченного</w:t>
      </w:r>
      <w:r w:rsidRPr="00BD1D25">
        <w:rPr>
          <w:spacing w:val="-2"/>
        </w:rPr>
        <w:t xml:space="preserve"> </w:t>
      </w:r>
      <w:r w:rsidRPr="00BD1D25">
        <w:t>органа;</w:t>
      </w:r>
    </w:p>
    <w:p w:rsidR="00B775C8" w:rsidRPr="00BD1D25" w:rsidRDefault="00B775C8" w:rsidP="00015D1E">
      <w:pPr>
        <w:pStyle w:val="aff1"/>
        <w:ind w:firstLine="709"/>
        <w:jc w:val="both"/>
      </w:pPr>
      <w:r w:rsidRPr="00BD1D25">
        <w:t>в</w:t>
      </w:r>
      <w:r w:rsidRPr="00BD1D25">
        <w:rPr>
          <w:spacing w:val="1"/>
        </w:rPr>
        <w:t xml:space="preserve"> </w:t>
      </w:r>
      <w:r w:rsidRPr="00BD1D25">
        <w:t>вышестоящий</w:t>
      </w:r>
      <w:r w:rsidRPr="00BD1D25">
        <w:rPr>
          <w:spacing w:val="1"/>
        </w:rPr>
        <w:t xml:space="preserve"> </w:t>
      </w:r>
      <w:r w:rsidRPr="00BD1D25">
        <w:t>орган</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к</w:t>
      </w:r>
      <w:r w:rsidRPr="00BD1D25">
        <w:rPr>
          <w:spacing w:val="1"/>
        </w:rPr>
        <w:t xml:space="preserve"> </w:t>
      </w:r>
      <w:r w:rsidRPr="00BD1D25">
        <w:t>руководителю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действия</w:t>
      </w:r>
      <w:r w:rsidRPr="00BD1D25">
        <w:rPr>
          <w:spacing w:val="-67"/>
        </w:rPr>
        <w:t xml:space="preserve"> </w:t>
      </w:r>
      <w:r w:rsidRPr="00BD1D25">
        <w:t>(бездействие)</w:t>
      </w:r>
      <w:r w:rsidRPr="00BD1D25">
        <w:rPr>
          <w:spacing w:val="-4"/>
        </w:rPr>
        <w:t xml:space="preserve"> </w:t>
      </w:r>
      <w:r w:rsidRPr="00BD1D25">
        <w:t>работника многофункционального</w:t>
      </w:r>
      <w:r w:rsidRPr="00BD1D25">
        <w:rPr>
          <w:spacing w:val="-3"/>
        </w:rPr>
        <w:t xml:space="preserve"> </w:t>
      </w:r>
      <w:r w:rsidRPr="00BD1D25">
        <w:t>центра;</w:t>
      </w:r>
    </w:p>
    <w:p w:rsidR="00B775C8" w:rsidRPr="00BD1D25" w:rsidRDefault="00B775C8" w:rsidP="00015D1E">
      <w:pPr>
        <w:pStyle w:val="aff1"/>
        <w:ind w:firstLine="709"/>
        <w:jc w:val="both"/>
      </w:pPr>
      <w:r w:rsidRPr="00BD1D25">
        <w:t>к</w:t>
      </w:r>
      <w:r w:rsidRPr="00BD1D25">
        <w:rPr>
          <w:spacing w:val="1"/>
        </w:rPr>
        <w:t xml:space="preserve"> </w:t>
      </w:r>
      <w:r w:rsidRPr="00BD1D25">
        <w:t>учредителю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многофункционального</w:t>
      </w:r>
      <w:r w:rsidRPr="00BD1D25">
        <w:rPr>
          <w:spacing w:val="1"/>
        </w:rPr>
        <w:t xml:space="preserve"> </w:t>
      </w:r>
      <w:r w:rsidRPr="00BD1D25">
        <w:t>центра.</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у</w:t>
      </w:r>
      <w:r w:rsidRPr="00BD1D25">
        <w:rPr>
          <w:spacing w:val="1"/>
        </w:rPr>
        <w:t xml:space="preserve"> </w:t>
      </w:r>
      <w:r w:rsidRPr="00BD1D25">
        <w:t>учредителя</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определяются</w:t>
      </w:r>
      <w:r w:rsidRPr="00BD1D25">
        <w:rPr>
          <w:spacing w:val="1"/>
        </w:rPr>
        <w:t xml:space="preserve"> </w:t>
      </w:r>
      <w:r w:rsidRPr="00BD1D25">
        <w:t>уполномоченные</w:t>
      </w:r>
      <w:r w:rsidRPr="00BD1D25">
        <w:rPr>
          <w:spacing w:val="1"/>
        </w:rPr>
        <w:t xml:space="preserve"> </w:t>
      </w:r>
      <w:r w:rsidRPr="00BD1D25">
        <w:t>на</w:t>
      </w:r>
      <w:r w:rsidRPr="00BD1D25">
        <w:rPr>
          <w:spacing w:val="1"/>
        </w:rPr>
        <w:t xml:space="preserve"> </w:t>
      </w:r>
      <w:r w:rsidRPr="00BD1D25">
        <w:t>рассмотрение</w:t>
      </w:r>
      <w:r w:rsidRPr="00BD1D25">
        <w:rPr>
          <w:spacing w:val="-67"/>
        </w:rPr>
        <w:t xml:space="preserve"> </w:t>
      </w:r>
      <w:r w:rsidRPr="00BD1D25">
        <w:t>жалоб должностные</w:t>
      </w:r>
      <w:r w:rsidRPr="00BD1D25">
        <w:rPr>
          <w:spacing w:val="-2"/>
        </w:rPr>
        <w:t xml:space="preserve"> </w:t>
      </w:r>
      <w:r w:rsidRPr="00BD1D25">
        <w:t>лица.</w:t>
      </w:r>
    </w:p>
    <w:p w:rsidR="00B775C8" w:rsidRPr="00BD1D25" w:rsidRDefault="00B775C8" w:rsidP="00015D1E">
      <w:pPr>
        <w:pStyle w:val="aff1"/>
        <w:ind w:firstLine="709"/>
      </w:pPr>
    </w:p>
    <w:p w:rsidR="00B775C8" w:rsidRPr="00BD1D25" w:rsidRDefault="00B775C8" w:rsidP="00015D1E">
      <w:pPr>
        <w:pStyle w:val="110"/>
        <w:ind w:left="0" w:firstLine="709"/>
      </w:pPr>
      <w:r w:rsidRPr="00BD1D25">
        <w:t>Способы информирования заявителей о порядке подачи и рассмотрения</w:t>
      </w:r>
      <w:r w:rsidRPr="00BD1D25">
        <w:rPr>
          <w:spacing w:val="1"/>
        </w:rPr>
        <w:t xml:space="preserve"> </w:t>
      </w:r>
      <w:r w:rsidRPr="00BD1D25">
        <w:t>жалобы, в том числе с использованием Единого портала государственных и</w:t>
      </w:r>
      <w:r w:rsidRPr="00BD1D25">
        <w:rPr>
          <w:spacing w:val="-67"/>
        </w:rPr>
        <w:t xml:space="preserve"> </w:t>
      </w:r>
      <w:r w:rsidRPr="00BD1D25">
        <w:t>муниципальных услуг</w:t>
      </w:r>
      <w:r w:rsidRPr="00BD1D25">
        <w:rPr>
          <w:spacing w:val="-1"/>
        </w:rPr>
        <w:t xml:space="preserve"> </w:t>
      </w:r>
      <w:r w:rsidRPr="00BD1D25">
        <w:t>(функций)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Информация о порядке подачи и рассмотрения жалобы размещается 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сайте</w:t>
      </w:r>
      <w:r w:rsidRPr="00BD1D25">
        <w:rPr>
          <w:rFonts w:cs="Times New Roman"/>
          <w:spacing w:val="1"/>
          <w:szCs w:val="28"/>
        </w:rPr>
        <w:t xml:space="preserve"> </w:t>
      </w:r>
      <w:r w:rsidRPr="00BD1D25">
        <w:rPr>
          <w:rFonts w:cs="Times New Roman"/>
          <w:szCs w:val="28"/>
        </w:rPr>
        <w:lastRenderedPageBreak/>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предоставляется в устной форме по телефону и (или) на личном приеме либо 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почтовым</w:t>
      </w:r>
      <w:r w:rsidRPr="00BD1D25">
        <w:rPr>
          <w:rFonts w:cs="Times New Roman"/>
          <w:spacing w:val="1"/>
          <w:szCs w:val="28"/>
        </w:rPr>
        <w:t xml:space="preserve"> </w:t>
      </w:r>
      <w:r w:rsidRPr="00BD1D25">
        <w:rPr>
          <w:rFonts w:cs="Times New Roman"/>
          <w:szCs w:val="28"/>
        </w:rPr>
        <w:t>отправлением</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адресу,</w:t>
      </w:r>
      <w:r w:rsidRPr="00BD1D25">
        <w:rPr>
          <w:rFonts w:cs="Times New Roman"/>
          <w:spacing w:val="1"/>
          <w:szCs w:val="28"/>
        </w:rPr>
        <w:t xml:space="preserve"> </w:t>
      </w:r>
      <w:r w:rsidRPr="00BD1D25">
        <w:rPr>
          <w:rFonts w:cs="Times New Roman"/>
          <w:szCs w:val="28"/>
        </w:rPr>
        <w:t>указанному</w:t>
      </w:r>
      <w:r w:rsidRPr="00BD1D25">
        <w:rPr>
          <w:rFonts w:cs="Times New Roman"/>
          <w:spacing w:val="1"/>
          <w:szCs w:val="28"/>
        </w:rPr>
        <w:t xml:space="preserve"> </w:t>
      </w:r>
      <w:r w:rsidRPr="00BD1D25">
        <w:rPr>
          <w:rFonts w:cs="Times New Roman"/>
          <w:szCs w:val="28"/>
        </w:rPr>
        <w:t>заявителем</w:t>
      </w:r>
      <w:r w:rsidRPr="00BD1D25">
        <w:rPr>
          <w:rFonts w:cs="Times New Roman"/>
          <w:spacing w:val="1"/>
          <w:szCs w:val="28"/>
        </w:rPr>
        <w:t xml:space="preserve"> </w:t>
      </w:r>
      <w:r w:rsidRPr="00BD1D25">
        <w:rPr>
          <w:rFonts w:cs="Times New Roman"/>
          <w:szCs w:val="28"/>
        </w:rPr>
        <w:t>(представителем).</w:t>
      </w:r>
    </w:p>
    <w:p w:rsidR="00B775C8" w:rsidRPr="00BD1D25" w:rsidRDefault="00B775C8" w:rsidP="00015D1E">
      <w:pPr>
        <w:pStyle w:val="aff1"/>
        <w:ind w:firstLine="709"/>
      </w:pPr>
    </w:p>
    <w:p w:rsidR="00B775C8" w:rsidRPr="00BD1D25" w:rsidRDefault="00B775C8" w:rsidP="00015D1E">
      <w:pPr>
        <w:pStyle w:val="110"/>
        <w:ind w:left="0" w:firstLine="709"/>
      </w:pPr>
      <w:r w:rsidRPr="00BD1D25">
        <w:t>Перечень нормативных правовых актов, регулирующих порядок досудебного</w:t>
      </w:r>
      <w:r w:rsidRPr="00BD1D25">
        <w:rPr>
          <w:spacing w:val="-67"/>
        </w:rPr>
        <w:t xml:space="preserve"> </w:t>
      </w:r>
      <w:r w:rsidRPr="00BD1D25">
        <w:t>(внесудебного) обжалования действий (бездействия) и (или) решений,</w:t>
      </w:r>
      <w:r w:rsidRPr="00BD1D25">
        <w:rPr>
          <w:spacing w:val="1"/>
        </w:rPr>
        <w:t xml:space="preserve"> </w:t>
      </w:r>
      <w:r w:rsidRPr="00BD1D25">
        <w:t>принятых (осуществленных) в ходе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Порядок досудебного (внесудебного) обжалования решений и 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предоставляющего</w:t>
      </w:r>
      <w:r w:rsidRPr="00BD1D25">
        <w:rPr>
          <w:rFonts w:cs="Times New Roman"/>
          <w:spacing w:val="1"/>
          <w:szCs w:val="28"/>
        </w:rPr>
        <w:t xml:space="preserve"> </w:t>
      </w:r>
      <w:r w:rsidRPr="00BD1D25">
        <w:rPr>
          <w:rFonts w:cs="Times New Roman"/>
          <w:szCs w:val="28"/>
        </w:rPr>
        <w:t>муниципальную услугу,</w:t>
      </w:r>
      <w:r w:rsidRPr="00BD1D25">
        <w:rPr>
          <w:rFonts w:cs="Times New Roman"/>
          <w:spacing w:val="-2"/>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его</w:t>
      </w:r>
      <w:r w:rsidRPr="00BD1D25">
        <w:rPr>
          <w:rFonts w:cs="Times New Roman"/>
          <w:spacing w:val="-3"/>
          <w:szCs w:val="28"/>
        </w:rPr>
        <w:t xml:space="preserve"> </w:t>
      </w:r>
      <w:r w:rsidRPr="00BD1D25">
        <w:rPr>
          <w:rFonts w:cs="Times New Roman"/>
          <w:szCs w:val="28"/>
        </w:rPr>
        <w:t>должностных лиц</w:t>
      </w:r>
      <w:r w:rsidRPr="00BD1D25">
        <w:rPr>
          <w:rFonts w:cs="Times New Roman"/>
          <w:spacing w:val="-1"/>
          <w:szCs w:val="28"/>
        </w:rPr>
        <w:t xml:space="preserve"> </w:t>
      </w:r>
      <w:r w:rsidRPr="00BD1D25">
        <w:rPr>
          <w:rFonts w:cs="Times New Roman"/>
          <w:szCs w:val="28"/>
        </w:rPr>
        <w:t>регулируется:</w:t>
      </w:r>
    </w:p>
    <w:p w:rsidR="00B775C8" w:rsidRPr="00BD1D25" w:rsidRDefault="00B775C8" w:rsidP="00015D1E">
      <w:pPr>
        <w:widowControl w:val="0"/>
        <w:tabs>
          <w:tab w:val="left" w:pos="0"/>
        </w:tabs>
        <w:autoSpaceDE w:val="0"/>
        <w:autoSpaceDN w:val="0"/>
        <w:spacing w:after="0" w:line="240" w:lineRule="auto"/>
        <w:rPr>
          <w:rFonts w:cs="Times New Roman"/>
          <w:szCs w:val="28"/>
        </w:rPr>
      </w:pPr>
      <w:r w:rsidRPr="00BD1D25">
        <w:rPr>
          <w:rFonts w:cs="Times New Roman"/>
          <w:szCs w:val="28"/>
        </w:rPr>
        <w:tab/>
        <w:t xml:space="preserve">Федеральным </w:t>
      </w:r>
      <w:hyperlink r:id="rId27">
        <w:r w:rsidRPr="00BD1D25">
          <w:rPr>
            <w:rFonts w:cs="Times New Roman"/>
            <w:szCs w:val="28"/>
          </w:rPr>
          <w:t>законом</w:t>
        </w:r>
      </w:hyperlink>
      <w:r w:rsidRPr="00BD1D25">
        <w:rPr>
          <w:rFonts w:cs="Times New Roman"/>
          <w:szCs w:val="28"/>
        </w:rPr>
        <w:t xml:space="preserve"> «Об организации предоставления государственных и</w:t>
      </w:r>
      <w:r w:rsidRPr="00BD1D25">
        <w:rPr>
          <w:rFonts w:cs="Times New Roman"/>
          <w:spacing w:val="1"/>
          <w:szCs w:val="28"/>
        </w:rPr>
        <w:t xml:space="preserve"> </w:t>
      </w:r>
      <w:r w:rsidRPr="00BD1D25">
        <w:rPr>
          <w:rFonts w:cs="Times New Roman"/>
          <w:szCs w:val="28"/>
        </w:rPr>
        <w:t>муниципальных услуг»;</w:t>
      </w:r>
    </w:p>
    <w:p w:rsidR="00B775C8" w:rsidRPr="00BD1D25" w:rsidRDefault="00B775C8" w:rsidP="00015D1E">
      <w:pPr>
        <w:spacing w:after="0" w:line="240" w:lineRule="auto"/>
        <w:rPr>
          <w:rFonts w:cs="Times New Roman"/>
          <w:szCs w:val="28"/>
        </w:rPr>
      </w:pPr>
      <w:r w:rsidRPr="00BD1D25">
        <w:rPr>
          <w:rFonts w:cs="Times New Roman"/>
          <w:szCs w:val="28"/>
        </w:rPr>
        <w:t xml:space="preserve">Федеральным </w:t>
      </w:r>
      <w:hyperlink r:id="rId28" w:history="1">
        <w:r w:rsidRPr="00BD1D25">
          <w:rPr>
            <w:rStyle w:val="ab"/>
            <w:rFonts w:cs="Times New Roman"/>
            <w:color w:val="auto"/>
            <w:szCs w:val="28"/>
          </w:rPr>
          <w:t>законом</w:t>
        </w:r>
      </w:hyperlink>
      <w:r w:rsidRPr="00BD1D25">
        <w:rPr>
          <w:rFonts w:cs="Times New Roman"/>
          <w:szCs w:val="28"/>
        </w:rPr>
        <w:t xml:space="preserve"> от 02.05.2006 № 59-ФЗ «О порядке рассмотрения обращений граждан Российской Федерации»;</w:t>
      </w:r>
    </w:p>
    <w:p w:rsidR="00B775C8" w:rsidRPr="00BD1D25" w:rsidRDefault="00B05879" w:rsidP="00015D1E">
      <w:pPr>
        <w:pStyle w:val="aff1"/>
        <w:ind w:firstLine="709"/>
        <w:jc w:val="both"/>
      </w:pPr>
      <w:hyperlink r:id="rId29">
        <w:r w:rsidR="00B775C8" w:rsidRPr="00BD1D25">
          <w:t>постановлением</w:t>
        </w:r>
        <w:r w:rsidR="00B775C8" w:rsidRPr="00BD1D25">
          <w:rPr>
            <w:spacing w:val="-14"/>
          </w:rPr>
          <w:t xml:space="preserve"> </w:t>
        </w:r>
      </w:hyperlink>
      <w:r w:rsidR="00B775C8" w:rsidRPr="00BD1D25">
        <w:t>Правительства</w:t>
      </w:r>
      <w:r w:rsidR="00B775C8" w:rsidRPr="00BD1D25">
        <w:rPr>
          <w:spacing w:val="-16"/>
        </w:rPr>
        <w:t xml:space="preserve"> </w:t>
      </w:r>
      <w:r w:rsidR="00B775C8" w:rsidRPr="00BD1D25">
        <w:t>Российской</w:t>
      </w:r>
      <w:r w:rsidR="00B775C8" w:rsidRPr="00BD1D25">
        <w:rPr>
          <w:spacing w:val="-15"/>
        </w:rPr>
        <w:t xml:space="preserve"> </w:t>
      </w:r>
      <w:r w:rsidR="00B775C8" w:rsidRPr="00BD1D25">
        <w:t>Федерации</w:t>
      </w:r>
      <w:r w:rsidR="00B775C8" w:rsidRPr="00BD1D25">
        <w:rPr>
          <w:spacing w:val="-15"/>
        </w:rPr>
        <w:t xml:space="preserve"> </w:t>
      </w:r>
      <w:r w:rsidR="00B775C8" w:rsidRPr="00BD1D25">
        <w:t>от</w:t>
      </w:r>
      <w:r w:rsidR="00B775C8" w:rsidRPr="00BD1D25">
        <w:rPr>
          <w:spacing w:val="-15"/>
        </w:rPr>
        <w:t xml:space="preserve"> </w:t>
      </w:r>
      <w:r w:rsidR="00B775C8" w:rsidRPr="00BD1D25">
        <w:t>20</w:t>
      </w:r>
      <w:r w:rsidR="00B775C8" w:rsidRPr="00BD1D25">
        <w:rPr>
          <w:spacing w:val="-15"/>
        </w:rPr>
        <w:t xml:space="preserve"> </w:t>
      </w:r>
      <w:r w:rsidR="00B775C8" w:rsidRPr="00BD1D25">
        <w:t>ноября</w:t>
      </w:r>
      <w:r w:rsidR="00B775C8" w:rsidRPr="00BD1D25">
        <w:rPr>
          <w:spacing w:val="-15"/>
        </w:rPr>
        <w:t xml:space="preserve"> </w:t>
      </w:r>
      <w:r w:rsidR="00B775C8" w:rsidRPr="00BD1D25">
        <w:t>2012</w:t>
      </w:r>
      <w:r w:rsidR="00B775C8" w:rsidRPr="00BD1D25">
        <w:rPr>
          <w:spacing w:val="-15"/>
        </w:rPr>
        <w:t xml:space="preserve"> </w:t>
      </w:r>
      <w:r w:rsidR="00B775C8" w:rsidRPr="00BD1D25">
        <w:t>года №</w:t>
      </w:r>
      <w:r w:rsidR="00B775C8" w:rsidRPr="00BD1D25">
        <w:rPr>
          <w:spacing w:val="1"/>
        </w:rPr>
        <w:t xml:space="preserve"> </w:t>
      </w:r>
      <w:r w:rsidR="00B775C8" w:rsidRPr="00BD1D25">
        <w:t>1198</w:t>
      </w:r>
      <w:r w:rsidR="00B775C8" w:rsidRPr="00BD1D25">
        <w:rPr>
          <w:spacing w:val="1"/>
        </w:rPr>
        <w:t xml:space="preserve"> </w:t>
      </w:r>
      <w:r w:rsidR="00B775C8" w:rsidRPr="00BD1D25">
        <w:t>«О</w:t>
      </w:r>
      <w:r w:rsidR="00B775C8" w:rsidRPr="00BD1D25">
        <w:rPr>
          <w:spacing w:val="1"/>
        </w:rPr>
        <w:t xml:space="preserve"> </w:t>
      </w:r>
      <w:r w:rsidR="00B775C8" w:rsidRPr="00BD1D25">
        <w:t>федеральной</w:t>
      </w:r>
      <w:r w:rsidR="00B775C8" w:rsidRPr="00BD1D25">
        <w:rPr>
          <w:spacing w:val="1"/>
        </w:rPr>
        <w:t xml:space="preserve"> </w:t>
      </w:r>
      <w:r w:rsidR="00B775C8" w:rsidRPr="00BD1D25">
        <w:t>государственной</w:t>
      </w:r>
      <w:r w:rsidR="00B775C8" w:rsidRPr="00BD1D25">
        <w:rPr>
          <w:spacing w:val="1"/>
        </w:rPr>
        <w:t xml:space="preserve"> </w:t>
      </w:r>
      <w:r w:rsidR="00B775C8" w:rsidRPr="00BD1D25">
        <w:t>информационной</w:t>
      </w:r>
      <w:r w:rsidR="00B775C8" w:rsidRPr="00BD1D25">
        <w:rPr>
          <w:spacing w:val="1"/>
        </w:rPr>
        <w:t xml:space="preserve"> </w:t>
      </w:r>
      <w:r w:rsidR="00B775C8" w:rsidRPr="00BD1D25">
        <w:t>системе,</w:t>
      </w:r>
      <w:r w:rsidR="00B775C8" w:rsidRPr="00BD1D25">
        <w:rPr>
          <w:spacing w:val="1"/>
        </w:rPr>
        <w:t xml:space="preserve"> </w:t>
      </w:r>
      <w:r w:rsidR="00B775C8" w:rsidRPr="00BD1D25">
        <w:t>обеспечивающей</w:t>
      </w:r>
      <w:r w:rsidR="00B775C8" w:rsidRPr="00BD1D25">
        <w:rPr>
          <w:spacing w:val="1"/>
        </w:rPr>
        <w:t xml:space="preserve"> </w:t>
      </w:r>
      <w:r w:rsidR="00B775C8" w:rsidRPr="00BD1D25">
        <w:t>процесс</w:t>
      </w:r>
      <w:r w:rsidR="00B775C8" w:rsidRPr="00BD1D25">
        <w:rPr>
          <w:spacing w:val="1"/>
        </w:rPr>
        <w:t xml:space="preserve"> </w:t>
      </w:r>
      <w:r w:rsidR="00B775C8" w:rsidRPr="00BD1D25">
        <w:t>досудебного</w:t>
      </w:r>
      <w:r w:rsidR="00B775C8" w:rsidRPr="00BD1D25">
        <w:rPr>
          <w:spacing w:val="1"/>
        </w:rPr>
        <w:t xml:space="preserve"> </w:t>
      </w:r>
      <w:r w:rsidR="00B775C8" w:rsidRPr="00BD1D25">
        <w:t>(внесудебного)</w:t>
      </w:r>
      <w:r w:rsidR="00B775C8" w:rsidRPr="00BD1D25">
        <w:rPr>
          <w:spacing w:val="1"/>
        </w:rPr>
        <w:t xml:space="preserve"> </w:t>
      </w:r>
      <w:r w:rsidR="00B775C8" w:rsidRPr="00BD1D25">
        <w:t>обжалования</w:t>
      </w:r>
      <w:r w:rsidR="00B775C8" w:rsidRPr="00BD1D25">
        <w:rPr>
          <w:spacing w:val="1"/>
        </w:rPr>
        <w:t xml:space="preserve"> </w:t>
      </w:r>
      <w:r w:rsidR="00B775C8" w:rsidRPr="00BD1D25">
        <w:t>решений</w:t>
      </w:r>
      <w:r w:rsidR="00B775C8" w:rsidRPr="00BD1D25">
        <w:rPr>
          <w:spacing w:val="1"/>
        </w:rPr>
        <w:t xml:space="preserve"> </w:t>
      </w:r>
      <w:r w:rsidR="00B775C8" w:rsidRPr="00BD1D25">
        <w:t>и</w:t>
      </w:r>
      <w:r w:rsidR="00B775C8" w:rsidRPr="00BD1D25">
        <w:rPr>
          <w:spacing w:val="1"/>
        </w:rPr>
        <w:t xml:space="preserve"> </w:t>
      </w:r>
      <w:r w:rsidR="00B775C8" w:rsidRPr="00BD1D25">
        <w:t>действий</w:t>
      </w:r>
      <w:r w:rsidR="00B775C8" w:rsidRPr="00BD1D25">
        <w:rPr>
          <w:spacing w:val="1"/>
        </w:rPr>
        <w:t xml:space="preserve"> </w:t>
      </w:r>
      <w:r w:rsidR="00B775C8" w:rsidRPr="00BD1D25">
        <w:t>(бездействия),</w:t>
      </w:r>
      <w:r w:rsidR="00B775C8" w:rsidRPr="00BD1D25">
        <w:rPr>
          <w:spacing w:val="1"/>
        </w:rPr>
        <w:t xml:space="preserve"> </w:t>
      </w:r>
      <w:r w:rsidR="00B775C8" w:rsidRPr="00BD1D25">
        <w:t>совершенных</w:t>
      </w:r>
      <w:r w:rsidR="00B775C8" w:rsidRPr="00BD1D25">
        <w:rPr>
          <w:spacing w:val="1"/>
        </w:rPr>
        <w:t xml:space="preserve"> </w:t>
      </w:r>
      <w:r w:rsidR="00B775C8" w:rsidRPr="00BD1D25">
        <w:t>при</w:t>
      </w:r>
      <w:r w:rsidR="00B775C8" w:rsidRPr="00BD1D25">
        <w:rPr>
          <w:spacing w:val="1"/>
        </w:rPr>
        <w:t xml:space="preserve"> </w:t>
      </w:r>
      <w:r w:rsidR="00B775C8" w:rsidRPr="00BD1D25">
        <w:t>предоставлении</w:t>
      </w:r>
      <w:r w:rsidR="00B775C8" w:rsidRPr="00BD1D25">
        <w:rPr>
          <w:spacing w:val="1"/>
        </w:rPr>
        <w:t xml:space="preserve"> </w:t>
      </w:r>
      <w:r w:rsidR="00B775C8" w:rsidRPr="00BD1D25">
        <w:t>государственных</w:t>
      </w:r>
      <w:r w:rsidR="00B775C8" w:rsidRPr="00BD1D25">
        <w:rPr>
          <w:spacing w:val="1"/>
        </w:rPr>
        <w:t xml:space="preserve"> </w:t>
      </w:r>
      <w:r w:rsidR="00B775C8" w:rsidRPr="00BD1D25">
        <w:t>и</w:t>
      </w:r>
      <w:r w:rsidR="00B775C8" w:rsidRPr="00BD1D25">
        <w:rPr>
          <w:spacing w:val="1"/>
        </w:rPr>
        <w:t xml:space="preserve"> </w:t>
      </w:r>
      <w:r w:rsidR="00B775C8" w:rsidRPr="00BD1D25">
        <w:t>муниципальных услуг».</w:t>
      </w:r>
    </w:p>
    <w:p w:rsidR="00B775C8" w:rsidRPr="00BD1D25" w:rsidRDefault="00B775C8" w:rsidP="00015D1E">
      <w:pPr>
        <w:pStyle w:val="aff1"/>
        <w:ind w:firstLine="709"/>
      </w:pPr>
    </w:p>
    <w:p w:rsidR="00B775C8" w:rsidRPr="00BD1D25" w:rsidRDefault="00B775C8" w:rsidP="00015D1E">
      <w:pPr>
        <w:pStyle w:val="110"/>
        <w:numPr>
          <w:ilvl w:val="1"/>
          <w:numId w:val="14"/>
        </w:numPr>
        <w:ind w:left="0" w:firstLine="709"/>
        <w:jc w:val="center"/>
      </w:pPr>
      <w:r w:rsidRPr="00BD1D25">
        <w:t xml:space="preserve">Особенности выполнения административных процедур (действий) в </w:t>
      </w:r>
      <w:r w:rsidRPr="00BD1D25">
        <w:rPr>
          <w:spacing w:val="-67"/>
        </w:rPr>
        <w:t xml:space="preserve"> </w:t>
      </w:r>
      <w:r w:rsidRPr="00BD1D25">
        <w:t>многофункциональных</w:t>
      </w:r>
      <w:r w:rsidRPr="00BD1D25">
        <w:rPr>
          <w:spacing w:val="-3"/>
        </w:rPr>
        <w:t xml:space="preserve"> </w:t>
      </w:r>
      <w:r w:rsidRPr="00BD1D25">
        <w:t>центрах</w:t>
      </w:r>
      <w:r w:rsidRPr="00BD1D25">
        <w:rPr>
          <w:spacing w:val="-2"/>
        </w:rPr>
        <w:t xml:space="preserve"> </w:t>
      </w:r>
      <w:r w:rsidRPr="00BD1D25">
        <w:t>предоставления</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jc w:val="center"/>
        <w:rPr>
          <w:b/>
        </w:rPr>
      </w:pPr>
    </w:p>
    <w:p w:rsidR="00B775C8" w:rsidRPr="00BD1D25" w:rsidRDefault="00B775C8" w:rsidP="00015D1E">
      <w:pPr>
        <w:pStyle w:val="110"/>
        <w:ind w:left="0" w:firstLine="709"/>
      </w:pPr>
      <w:r w:rsidRPr="00BD1D25">
        <w:t>Исчерпывающий перечень административных процедур (действий) при</w:t>
      </w:r>
      <w:r w:rsidRPr="00BD1D25">
        <w:rPr>
          <w:spacing w:val="1"/>
        </w:rPr>
        <w:t xml:space="preserve"> </w:t>
      </w:r>
      <w:r w:rsidRPr="00BD1D25">
        <w:t>предоставлении муниципальной услуги, выполняемых</w:t>
      </w:r>
      <w:r w:rsidRPr="00BD1D25">
        <w:rPr>
          <w:spacing w:val="-67"/>
        </w:rPr>
        <w:t xml:space="preserve"> </w:t>
      </w:r>
      <w:r w:rsidRPr="00BD1D25">
        <w:t>многофункциональными</w:t>
      </w:r>
      <w:r w:rsidRPr="00BD1D25">
        <w:rPr>
          <w:spacing w:val="-1"/>
        </w:rPr>
        <w:t xml:space="preserve"> </w:t>
      </w:r>
      <w:r w:rsidRPr="00BD1D25">
        <w:t>центрами</w:t>
      </w:r>
    </w:p>
    <w:p w:rsidR="00B775C8" w:rsidRPr="00BD1D25" w:rsidRDefault="00B775C8" w:rsidP="00015D1E">
      <w:pPr>
        <w:pStyle w:val="110"/>
        <w:ind w:left="0" w:firstLine="709"/>
      </w:pPr>
    </w:p>
    <w:p w:rsidR="00B775C8" w:rsidRPr="00BD1D25" w:rsidRDefault="00B775C8" w:rsidP="00015D1E">
      <w:pPr>
        <w:pStyle w:val="aff1"/>
        <w:ind w:firstLine="709"/>
        <w:jc w:val="both"/>
      </w:pPr>
      <w:r w:rsidRPr="00BD1D25">
        <w:t>6.1.</w:t>
      </w:r>
      <w:r w:rsidRPr="00BD1D25">
        <w:rPr>
          <w:spacing w:val="-4"/>
        </w:rPr>
        <w:t xml:space="preserve"> </w:t>
      </w:r>
      <w:r w:rsidRPr="00BD1D25">
        <w:t>Многофункциональный</w:t>
      </w:r>
      <w:r w:rsidRPr="00BD1D25">
        <w:rPr>
          <w:spacing w:val="-3"/>
        </w:rPr>
        <w:t xml:space="preserve"> </w:t>
      </w:r>
      <w:r w:rsidRPr="00BD1D25">
        <w:t>центр</w:t>
      </w:r>
      <w:r w:rsidRPr="00BD1D25">
        <w:rPr>
          <w:spacing w:val="-6"/>
        </w:rPr>
        <w:t xml:space="preserve"> </w:t>
      </w:r>
      <w:r w:rsidRPr="00BD1D25">
        <w:t>осуществляет:</w:t>
      </w:r>
    </w:p>
    <w:p w:rsidR="00B775C8" w:rsidRPr="00BD1D25" w:rsidRDefault="00B775C8" w:rsidP="00015D1E">
      <w:pPr>
        <w:pStyle w:val="aff1"/>
        <w:ind w:firstLine="709"/>
        <w:jc w:val="both"/>
      </w:pPr>
      <w:r w:rsidRPr="00BD1D25">
        <w:t>информирование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по</w:t>
      </w:r>
      <w:r w:rsidRPr="00BD1D25">
        <w:rPr>
          <w:spacing w:val="1"/>
        </w:rPr>
        <w:t xml:space="preserve"> </w:t>
      </w:r>
      <w:r w:rsidRPr="00BD1D25">
        <w:t>иным</w:t>
      </w:r>
      <w:r w:rsidRPr="00BD1D25">
        <w:rPr>
          <w:spacing w:val="1"/>
        </w:rPr>
        <w:t xml:space="preserve"> </w:t>
      </w:r>
      <w:r w:rsidRPr="00BD1D25">
        <w:t>вопросам,</w:t>
      </w:r>
      <w:r w:rsidRPr="00BD1D25">
        <w:rPr>
          <w:spacing w:val="1"/>
        </w:rPr>
        <w:t xml:space="preserve"> </w:t>
      </w:r>
      <w:r w:rsidRPr="00BD1D25">
        <w:t>связанным с предоставлением муниципальной услуги, а также</w:t>
      </w:r>
      <w:r w:rsidRPr="00BD1D25">
        <w:rPr>
          <w:spacing w:val="1"/>
        </w:rPr>
        <w:t xml:space="preserve"> </w:t>
      </w:r>
      <w:r w:rsidRPr="00BD1D25">
        <w:t>консультирование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B775C8" w:rsidRPr="00BD1D25" w:rsidRDefault="00B775C8" w:rsidP="00015D1E">
      <w:pPr>
        <w:pStyle w:val="aff1"/>
        <w:ind w:firstLine="709"/>
        <w:jc w:val="both"/>
      </w:pPr>
      <w:r w:rsidRPr="00BD1D25">
        <w:t>выдачу</w:t>
      </w:r>
      <w:r w:rsidRPr="00BD1D25">
        <w:rPr>
          <w:spacing w:val="1"/>
        </w:rPr>
        <w:t xml:space="preserve"> </w:t>
      </w:r>
      <w:r w:rsidRPr="00BD1D25">
        <w:t>заявителю</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подтверждающих</w:t>
      </w:r>
      <w:r w:rsidRPr="00BD1D25">
        <w:rPr>
          <w:spacing w:val="1"/>
        </w:rPr>
        <w:t xml:space="preserve"> </w:t>
      </w:r>
      <w:r w:rsidRPr="00BD1D25">
        <w:t>содержание</w:t>
      </w:r>
      <w:r w:rsidRPr="00BD1D25">
        <w:rPr>
          <w:spacing w:val="-67"/>
        </w:rPr>
        <w:t xml:space="preserve"> </w:t>
      </w:r>
      <w:r w:rsidRPr="00BD1D25">
        <w:t>электронных</w:t>
      </w:r>
      <w:r w:rsidRPr="00BD1D25">
        <w:rPr>
          <w:spacing w:val="1"/>
        </w:rPr>
        <w:t xml:space="preserve"> </w:t>
      </w:r>
      <w:r w:rsidRPr="00BD1D25">
        <w:t>документов,</w:t>
      </w:r>
      <w:r w:rsidRPr="00BD1D25">
        <w:rPr>
          <w:spacing w:val="1"/>
        </w:rPr>
        <w:t xml:space="preserve"> </w:t>
      </w:r>
      <w:r w:rsidRPr="00BD1D25">
        <w:t>направленных</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документов,</w:t>
      </w:r>
      <w:r w:rsidRPr="00BD1D25">
        <w:rPr>
          <w:spacing w:val="1"/>
        </w:rPr>
        <w:t xml:space="preserve"> </w:t>
      </w:r>
      <w:r w:rsidRPr="00BD1D25">
        <w:t>включая</w:t>
      </w:r>
      <w:r w:rsidRPr="00BD1D25">
        <w:rPr>
          <w:spacing w:val="1"/>
        </w:rPr>
        <w:t xml:space="preserve"> </w:t>
      </w:r>
      <w:r w:rsidRPr="00BD1D25">
        <w:t>составление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w:t>
      </w:r>
      <w:r w:rsidRPr="00BD1D25">
        <w:rPr>
          <w:spacing w:val="1"/>
        </w:rPr>
        <w:t xml:space="preserve"> </w:t>
      </w:r>
      <w:r w:rsidRPr="00BD1D25">
        <w:t>заверение</w:t>
      </w:r>
      <w:r w:rsidRPr="00BD1D25">
        <w:rPr>
          <w:spacing w:val="1"/>
        </w:rPr>
        <w:t xml:space="preserve"> </w:t>
      </w:r>
      <w:r w:rsidRPr="00BD1D25">
        <w:t>выписок из информационных систем органов, предоставляющих муниципальных</w:t>
      </w:r>
      <w:r w:rsidRPr="00BD1D25">
        <w:rPr>
          <w:spacing w:val="-1"/>
        </w:rPr>
        <w:t xml:space="preserve"> </w:t>
      </w:r>
      <w:r w:rsidRPr="00BD1D25">
        <w:t>услуг;</w:t>
      </w:r>
    </w:p>
    <w:p w:rsidR="00B775C8" w:rsidRPr="00BD1D25" w:rsidRDefault="00B775C8" w:rsidP="00015D1E">
      <w:pPr>
        <w:pStyle w:val="aff1"/>
        <w:ind w:firstLine="709"/>
        <w:jc w:val="both"/>
      </w:pPr>
      <w:r w:rsidRPr="00BD1D25">
        <w:t>иные</w:t>
      </w:r>
      <w:r w:rsidRPr="00BD1D25">
        <w:rPr>
          <w:spacing w:val="82"/>
        </w:rPr>
        <w:t xml:space="preserve"> </w:t>
      </w:r>
      <w:r w:rsidRPr="00BD1D25">
        <w:t xml:space="preserve">процедуры  </w:t>
      </w:r>
      <w:r w:rsidRPr="00BD1D25">
        <w:rPr>
          <w:spacing w:val="11"/>
        </w:rPr>
        <w:t xml:space="preserve"> </w:t>
      </w:r>
      <w:r w:rsidRPr="00BD1D25">
        <w:t xml:space="preserve">и  </w:t>
      </w:r>
      <w:r w:rsidRPr="00BD1D25">
        <w:rPr>
          <w:spacing w:val="11"/>
        </w:rPr>
        <w:t xml:space="preserve"> </w:t>
      </w:r>
      <w:r w:rsidRPr="00BD1D25">
        <w:t xml:space="preserve">действия,  </w:t>
      </w:r>
      <w:r w:rsidRPr="00BD1D25">
        <w:rPr>
          <w:spacing w:val="11"/>
        </w:rPr>
        <w:t xml:space="preserve"> </w:t>
      </w:r>
      <w:r w:rsidRPr="00BD1D25">
        <w:t xml:space="preserve">предусмотренные  </w:t>
      </w:r>
      <w:r w:rsidRPr="00BD1D25">
        <w:rPr>
          <w:spacing w:val="11"/>
        </w:rPr>
        <w:t xml:space="preserve"> </w:t>
      </w:r>
      <w:r w:rsidRPr="00BD1D25">
        <w:t xml:space="preserve">Федеральным  </w:t>
      </w:r>
      <w:r w:rsidRPr="00BD1D25">
        <w:rPr>
          <w:spacing w:val="12"/>
        </w:rPr>
        <w:t xml:space="preserve"> </w:t>
      </w:r>
      <w:r w:rsidRPr="00BD1D25">
        <w:t>законом №</w:t>
      </w:r>
      <w:r w:rsidRPr="00BD1D25">
        <w:rPr>
          <w:spacing w:val="-1"/>
        </w:rPr>
        <w:t xml:space="preserve"> </w:t>
      </w:r>
      <w:r w:rsidRPr="00BD1D25">
        <w:t>210-ФЗ.</w:t>
      </w:r>
    </w:p>
    <w:p w:rsidR="00B775C8" w:rsidRPr="00BD1D25" w:rsidRDefault="00B775C8" w:rsidP="00015D1E">
      <w:pPr>
        <w:pStyle w:val="aff1"/>
        <w:ind w:firstLine="709"/>
        <w:jc w:val="both"/>
      </w:pPr>
      <w:r w:rsidRPr="00BD1D25">
        <w:t>В соответствии с частью 1.1 статьи 16 Федерального закона № 210-ФЗ для</w:t>
      </w:r>
      <w:r w:rsidRPr="00BD1D25">
        <w:rPr>
          <w:spacing w:val="1"/>
        </w:rPr>
        <w:t xml:space="preserve"> </w:t>
      </w:r>
      <w:r w:rsidRPr="00BD1D25">
        <w:t>реализации своих функций многофункциональные центры вправе привлекать иные</w:t>
      </w:r>
      <w:r w:rsidRPr="00BD1D25">
        <w:rPr>
          <w:spacing w:val="-67"/>
        </w:rPr>
        <w:t xml:space="preserve"> </w:t>
      </w:r>
      <w:r w:rsidRPr="00BD1D25">
        <w:t>организации.</w:t>
      </w:r>
    </w:p>
    <w:p w:rsidR="00B775C8" w:rsidRPr="00BD1D25" w:rsidRDefault="00B775C8" w:rsidP="00015D1E">
      <w:pPr>
        <w:pStyle w:val="aff1"/>
        <w:ind w:firstLine="709"/>
        <w:jc w:val="both"/>
      </w:pPr>
    </w:p>
    <w:p w:rsidR="00B775C8" w:rsidRPr="00BD1D25" w:rsidRDefault="00B775C8" w:rsidP="00015D1E">
      <w:pPr>
        <w:pStyle w:val="110"/>
        <w:ind w:left="0" w:firstLine="709"/>
      </w:pPr>
      <w:r w:rsidRPr="00BD1D25">
        <w:t>Информирование</w:t>
      </w:r>
      <w:r w:rsidRPr="00BD1D25">
        <w:rPr>
          <w:spacing w:val="-4"/>
        </w:rPr>
        <w:t xml:space="preserve"> </w:t>
      </w:r>
      <w:r w:rsidRPr="00BD1D25">
        <w:t>заявителей</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5"/>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заявителя</w:t>
      </w:r>
      <w:r w:rsidRPr="00BD1D25">
        <w:rPr>
          <w:rFonts w:cs="Times New Roman"/>
          <w:spacing w:val="1"/>
          <w:szCs w:val="28"/>
        </w:rPr>
        <w:t xml:space="preserve"> </w:t>
      </w:r>
      <w:r w:rsidRPr="00BD1D25">
        <w:rPr>
          <w:rFonts w:cs="Times New Roman"/>
          <w:szCs w:val="28"/>
        </w:rPr>
        <w:t>многофункциональными</w:t>
      </w:r>
      <w:r w:rsidRPr="00BD1D25">
        <w:rPr>
          <w:rFonts w:cs="Times New Roman"/>
          <w:spacing w:val="1"/>
          <w:szCs w:val="28"/>
        </w:rPr>
        <w:t xml:space="preserve"> </w:t>
      </w:r>
      <w:r w:rsidRPr="00BD1D25">
        <w:rPr>
          <w:rFonts w:cs="Times New Roman"/>
          <w:szCs w:val="28"/>
        </w:rPr>
        <w:t>центрами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следующими</w:t>
      </w:r>
      <w:r w:rsidRPr="00BD1D25">
        <w:rPr>
          <w:rFonts w:cs="Times New Roman"/>
          <w:spacing w:val="1"/>
          <w:szCs w:val="28"/>
        </w:rPr>
        <w:t xml:space="preserve"> </w:t>
      </w:r>
      <w:r w:rsidRPr="00BD1D25">
        <w:rPr>
          <w:rFonts w:cs="Times New Roman"/>
          <w:szCs w:val="28"/>
        </w:rPr>
        <w:t>способами:</w:t>
      </w:r>
    </w:p>
    <w:p w:rsidR="00B775C8" w:rsidRPr="00BD1D25" w:rsidRDefault="00B775C8" w:rsidP="00015D1E">
      <w:pPr>
        <w:pStyle w:val="aff1"/>
        <w:tabs>
          <w:tab w:val="left" w:pos="0"/>
        </w:tabs>
        <w:ind w:firstLine="709"/>
        <w:jc w:val="both"/>
      </w:pPr>
      <w:r w:rsidRPr="00BD1D25">
        <w:t>а) посредством привлечения средств массовой информации, а также путем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официальных</w:t>
      </w:r>
      <w:r w:rsidRPr="00BD1D25">
        <w:rPr>
          <w:spacing w:val="1"/>
        </w:rPr>
        <w:t xml:space="preserve"> </w:t>
      </w:r>
      <w:r w:rsidRPr="00BD1D25">
        <w:t>сайтах</w:t>
      </w:r>
      <w:r w:rsidRPr="00BD1D25">
        <w:rPr>
          <w:spacing w:val="1"/>
        </w:rPr>
        <w:t xml:space="preserve"> </w:t>
      </w:r>
      <w:r w:rsidRPr="00BD1D25">
        <w:t>и</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многофункциональных центров;</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лично,</w:t>
      </w:r>
      <w:r w:rsidRPr="00BD1D25">
        <w:rPr>
          <w:spacing w:val="1"/>
        </w:rPr>
        <w:t xml:space="preserve"> </w:t>
      </w:r>
      <w:r w:rsidRPr="00BD1D25">
        <w:t>по</w:t>
      </w:r>
      <w:r w:rsidRPr="00BD1D25">
        <w:rPr>
          <w:spacing w:val="1"/>
        </w:rPr>
        <w:t xml:space="preserve"> </w:t>
      </w:r>
      <w:r w:rsidRPr="00BD1D25">
        <w:t>телефону,</w:t>
      </w:r>
      <w:r w:rsidRPr="00BD1D25">
        <w:rPr>
          <w:spacing w:val="-3"/>
        </w:rPr>
        <w:t xml:space="preserve"> </w:t>
      </w:r>
      <w:r w:rsidRPr="00BD1D25">
        <w:t>посредством</w:t>
      </w:r>
      <w:r w:rsidRPr="00BD1D25">
        <w:rPr>
          <w:spacing w:val="-1"/>
        </w:rPr>
        <w:t xml:space="preserve"> </w:t>
      </w:r>
      <w:r w:rsidRPr="00BD1D25">
        <w:t>почтовых</w:t>
      </w:r>
      <w:r w:rsidRPr="00BD1D25">
        <w:rPr>
          <w:spacing w:val="-1"/>
        </w:rPr>
        <w:t xml:space="preserve"> </w:t>
      </w:r>
      <w:r w:rsidRPr="00BD1D25">
        <w:t>отправлений,</w:t>
      </w:r>
      <w:r w:rsidRPr="00BD1D25">
        <w:rPr>
          <w:spacing w:val="-2"/>
        </w:rPr>
        <w:t xml:space="preserve"> </w:t>
      </w:r>
      <w:r w:rsidRPr="00BD1D25">
        <w:t>либо</w:t>
      </w:r>
      <w:r w:rsidRPr="00BD1D25">
        <w:rPr>
          <w:spacing w:val="-1"/>
        </w:rPr>
        <w:t xml:space="preserve"> </w:t>
      </w:r>
      <w:r w:rsidRPr="00BD1D25">
        <w:t>по электронной</w:t>
      </w:r>
      <w:r w:rsidRPr="00BD1D25">
        <w:rPr>
          <w:spacing w:val="-2"/>
        </w:rPr>
        <w:t xml:space="preserve"> </w:t>
      </w:r>
      <w:r w:rsidRPr="00BD1D25">
        <w:t>почте.</w:t>
      </w:r>
    </w:p>
    <w:p w:rsidR="00B775C8" w:rsidRPr="00BD1D25" w:rsidRDefault="00B775C8" w:rsidP="00015D1E">
      <w:pPr>
        <w:pStyle w:val="aff1"/>
        <w:tabs>
          <w:tab w:val="left" w:pos="0"/>
        </w:tabs>
        <w:ind w:firstLine="709"/>
        <w:jc w:val="both"/>
      </w:pPr>
      <w:r w:rsidRPr="00BD1D25">
        <w:t>При личном обращении работник многофункционального центра подробно</w:t>
      </w:r>
      <w:r w:rsidRPr="00BD1D25">
        <w:rPr>
          <w:spacing w:val="1"/>
        </w:rPr>
        <w:t xml:space="preserve"> </w:t>
      </w:r>
      <w:r w:rsidRPr="00BD1D25">
        <w:t>информирует заявителей по интересующим их вопросам в вежливой корректной</w:t>
      </w:r>
      <w:r w:rsidRPr="00BD1D25">
        <w:rPr>
          <w:spacing w:val="1"/>
        </w:rPr>
        <w:t xml:space="preserve"> </w:t>
      </w:r>
      <w:r w:rsidRPr="00BD1D25">
        <w:t>форме с использованием официально-делового стиля речи. Рекомендуемое время</w:t>
      </w:r>
      <w:r w:rsidRPr="00BD1D25">
        <w:rPr>
          <w:spacing w:val="1"/>
        </w:rPr>
        <w:t xml:space="preserve"> </w:t>
      </w:r>
      <w:r w:rsidRPr="00BD1D25">
        <w:t>предоставления консультации – не более 15 минут, время ожидания в очереди в</w:t>
      </w:r>
      <w:r w:rsidRPr="00BD1D25">
        <w:rPr>
          <w:spacing w:val="1"/>
        </w:rPr>
        <w:t xml:space="preserve"> </w:t>
      </w:r>
      <w:r w:rsidRPr="00BD1D25">
        <w:t>секторе информирования для получения информации о муниципальных услугах не</w:t>
      </w:r>
      <w:r w:rsidRPr="00BD1D25">
        <w:rPr>
          <w:spacing w:val="1"/>
        </w:rPr>
        <w:t xml:space="preserve"> </w:t>
      </w:r>
      <w:r w:rsidRPr="00BD1D25">
        <w:t>может</w:t>
      </w:r>
      <w:r w:rsidRPr="00BD1D25">
        <w:rPr>
          <w:spacing w:val="-4"/>
        </w:rPr>
        <w:t xml:space="preserve"> </w:t>
      </w:r>
      <w:r w:rsidRPr="00BD1D25">
        <w:t>превышать</w:t>
      </w:r>
      <w:r w:rsidRPr="00BD1D25">
        <w:rPr>
          <w:spacing w:val="-1"/>
        </w:rPr>
        <w:t xml:space="preserve"> </w:t>
      </w:r>
      <w:r w:rsidRPr="00BD1D25">
        <w:t>15</w:t>
      </w:r>
      <w:r w:rsidRPr="00BD1D25">
        <w:rPr>
          <w:spacing w:val="1"/>
        </w:rPr>
        <w:t xml:space="preserve"> </w:t>
      </w:r>
      <w:r w:rsidRPr="00BD1D25">
        <w:t>минут.</w:t>
      </w:r>
    </w:p>
    <w:p w:rsidR="00B775C8" w:rsidRPr="00BD1D25" w:rsidRDefault="00B775C8" w:rsidP="00015D1E">
      <w:pPr>
        <w:pStyle w:val="aff1"/>
        <w:tabs>
          <w:tab w:val="left" w:pos="0"/>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w:t>
      </w:r>
      <w:r w:rsidRPr="00BD1D25">
        <w:rPr>
          <w:spacing w:val="1"/>
        </w:rPr>
        <w:t xml:space="preserve"> </w:t>
      </w:r>
      <w:r w:rsidRPr="00BD1D25">
        <w:t>организации,</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отчестве</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работника</w:t>
      </w:r>
      <w:r w:rsidRPr="00BD1D25">
        <w:rPr>
          <w:spacing w:val="1"/>
        </w:rPr>
        <w:t xml:space="preserve"> </w:t>
      </w:r>
      <w:r w:rsidRPr="00BD1D25">
        <w:t>многофункционального центра, принявшего телефонный звонок. Индивидуальное</w:t>
      </w:r>
      <w:r w:rsidRPr="00BD1D25">
        <w:rPr>
          <w:spacing w:val="1"/>
        </w:rPr>
        <w:t xml:space="preserve"> </w:t>
      </w:r>
      <w:r w:rsidRPr="00BD1D25">
        <w:t>устное</w:t>
      </w:r>
      <w:r w:rsidRPr="00BD1D25">
        <w:rPr>
          <w:spacing w:val="1"/>
        </w:rPr>
        <w:t xml:space="preserve"> </w:t>
      </w:r>
      <w:r w:rsidRPr="00BD1D25">
        <w:t>консультирование</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по</w:t>
      </w:r>
      <w:r w:rsidRPr="00BD1D25">
        <w:rPr>
          <w:spacing w:val="1"/>
        </w:rPr>
        <w:t xml:space="preserve"> </w:t>
      </w:r>
      <w:r w:rsidRPr="00BD1D25">
        <w:t>телефону</w:t>
      </w:r>
      <w:r w:rsidRPr="00BD1D25">
        <w:rPr>
          <w:spacing w:val="1"/>
        </w:rPr>
        <w:t xml:space="preserve"> </w:t>
      </w:r>
      <w:r w:rsidRPr="00BD1D25">
        <w:t>работник</w:t>
      </w:r>
      <w:r w:rsidRPr="00BD1D25">
        <w:rPr>
          <w:spacing w:val="1"/>
        </w:rPr>
        <w:t xml:space="preserve"> </w:t>
      </w:r>
      <w:r w:rsidRPr="00BD1D25">
        <w:t>многофункционального центра</w:t>
      </w:r>
      <w:r w:rsidRPr="00BD1D25">
        <w:rPr>
          <w:spacing w:val="-2"/>
        </w:rPr>
        <w:t xml:space="preserve"> </w:t>
      </w:r>
      <w:r w:rsidRPr="00BD1D25">
        <w:t>осуществляет</w:t>
      </w:r>
      <w:r w:rsidRPr="00BD1D25">
        <w:rPr>
          <w:spacing w:val="-1"/>
        </w:rPr>
        <w:t xml:space="preserve"> </w:t>
      </w:r>
      <w:r w:rsidRPr="00BD1D25">
        <w:t>не более</w:t>
      </w:r>
      <w:r w:rsidRPr="00BD1D25">
        <w:rPr>
          <w:spacing w:val="-3"/>
        </w:rPr>
        <w:t xml:space="preserve"> </w:t>
      </w:r>
      <w:r w:rsidRPr="00BD1D25">
        <w:t>10 минут;</w:t>
      </w:r>
    </w:p>
    <w:p w:rsidR="00B775C8" w:rsidRPr="00BD1D25" w:rsidRDefault="00B775C8" w:rsidP="00015D1E">
      <w:pPr>
        <w:pStyle w:val="aff1"/>
        <w:tabs>
          <w:tab w:val="left" w:pos="0"/>
        </w:tabs>
        <w:ind w:firstLine="709"/>
        <w:jc w:val="both"/>
      </w:pPr>
      <w:r w:rsidRPr="00BD1D25">
        <w:t>В</w:t>
      </w:r>
      <w:r w:rsidRPr="00BD1D25">
        <w:rPr>
          <w:spacing w:val="-11"/>
        </w:rPr>
        <w:t xml:space="preserve"> </w:t>
      </w:r>
      <w:r w:rsidRPr="00BD1D25">
        <w:t>случае</w:t>
      </w:r>
      <w:r w:rsidRPr="00BD1D25">
        <w:rPr>
          <w:spacing w:val="-10"/>
        </w:rPr>
        <w:t xml:space="preserve"> </w:t>
      </w:r>
      <w:r w:rsidRPr="00BD1D25">
        <w:t>если</w:t>
      </w:r>
      <w:r w:rsidRPr="00BD1D25">
        <w:rPr>
          <w:spacing w:val="-13"/>
        </w:rPr>
        <w:t xml:space="preserve"> </w:t>
      </w:r>
      <w:r w:rsidRPr="00BD1D25">
        <w:t>для</w:t>
      </w:r>
      <w:r w:rsidRPr="00BD1D25">
        <w:rPr>
          <w:spacing w:val="-12"/>
        </w:rPr>
        <w:t xml:space="preserve"> </w:t>
      </w:r>
      <w:r w:rsidRPr="00BD1D25">
        <w:t>подготовки</w:t>
      </w:r>
      <w:r w:rsidRPr="00BD1D25">
        <w:rPr>
          <w:spacing w:val="-10"/>
        </w:rPr>
        <w:t xml:space="preserve"> </w:t>
      </w:r>
      <w:r w:rsidRPr="00BD1D25">
        <w:t>ответа</w:t>
      </w:r>
      <w:r w:rsidRPr="00BD1D25">
        <w:rPr>
          <w:spacing w:val="-11"/>
        </w:rPr>
        <w:t xml:space="preserve"> </w:t>
      </w:r>
      <w:r w:rsidRPr="00BD1D25">
        <w:t>требуется</w:t>
      </w:r>
      <w:r w:rsidRPr="00BD1D25">
        <w:rPr>
          <w:spacing w:val="-10"/>
        </w:rPr>
        <w:t xml:space="preserve"> </w:t>
      </w:r>
      <w:r w:rsidRPr="00BD1D25">
        <w:t>более</w:t>
      </w:r>
      <w:r w:rsidRPr="00BD1D25">
        <w:rPr>
          <w:spacing w:val="-13"/>
        </w:rPr>
        <w:t xml:space="preserve"> </w:t>
      </w:r>
      <w:r w:rsidRPr="00BD1D25">
        <w:t>продолжительное</w:t>
      </w:r>
      <w:r w:rsidRPr="00BD1D25">
        <w:rPr>
          <w:spacing w:val="-10"/>
        </w:rPr>
        <w:t xml:space="preserve"> </w:t>
      </w:r>
      <w:r w:rsidRPr="00BD1D25">
        <w:t>время,</w:t>
      </w:r>
      <w:r w:rsidRPr="00BD1D25">
        <w:rPr>
          <w:spacing w:val="-68"/>
        </w:rPr>
        <w:t xml:space="preserve"> </w:t>
      </w:r>
      <w:r w:rsidRPr="00BD1D25">
        <w:t>работник</w:t>
      </w:r>
      <w:r w:rsidRPr="00BD1D25">
        <w:rPr>
          <w:spacing w:val="-7"/>
        </w:rPr>
        <w:t xml:space="preserve"> </w:t>
      </w:r>
      <w:r w:rsidRPr="00BD1D25">
        <w:t>многофункционального</w:t>
      </w:r>
      <w:r w:rsidRPr="00BD1D25">
        <w:rPr>
          <w:spacing w:val="-6"/>
        </w:rPr>
        <w:t xml:space="preserve"> </w:t>
      </w:r>
      <w:r w:rsidRPr="00BD1D25">
        <w:t>центра,</w:t>
      </w:r>
      <w:r w:rsidRPr="00BD1D25">
        <w:rPr>
          <w:spacing w:val="-8"/>
        </w:rPr>
        <w:t xml:space="preserve"> </w:t>
      </w:r>
      <w:r w:rsidRPr="00BD1D25">
        <w:t>осуществляющий</w:t>
      </w:r>
      <w:r w:rsidRPr="00BD1D25">
        <w:rPr>
          <w:spacing w:val="-7"/>
        </w:rPr>
        <w:t xml:space="preserve"> </w:t>
      </w:r>
      <w:r w:rsidRPr="00BD1D25">
        <w:t>индивидуальное</w:t>
      </w:r>
      <w:r w:rsidRPr="00BD1D25">
        <w:rPr>
          <w:spacing w:val="-7"/>
        </w:rPr>
        <w:t xml:space="preserve"> </w:t>
      </w:r>
      <w:r w:rsidRPr="00BD1D25">
        <w:t>устное</w:t>
      </w:r>
      <w:r w:rsidRPr="00BD1D25">
        <w:rPr>
          <w:spacing w:val="-67"/>
        </w:rPr>
        <w:t xml:space="preserve"> </w:t>
      </w:r>
      <w:r w:rsidRPr="00BD1D25">
        <w:t>консультирование</w:t>
      </w:r>
      <w:r w:rsidRPr="00BD1D25">
        <w:rPr>
          <w:spacing w:val="-4"/>
        </w:rPr>
        <w:t xml:space="preserve"> </w:t>
      </w:r>
      <w:r w:rsidRPr="00BD1D25">
        <w:t>по</w:t>
      </w:r>
      <w:r w:rsidRPr="00BD1D25">
        <w:rPr>
          <w:spacing w:val="1"/>
        </w:rPr>
        <w:t xml:space="preserve"> </w:t>
      </w:r>
      <w:r w:rsidRPr="00BD1D25">
        <w:t>телефону,</w:t>
      </w:r>
      <w:r w:rsidRPr="00BD1D25">
        <w:rPr>
          <w:spacing w:val="-2"/>
        </w:rPr>
        <w:t xml:space="preserve"> </w:t>
      </w:r>
      <w:r w:rsidRPr="00BD1D25">
        <w:t>может предложить</w:t>
      </w:r>
      <w:r w:rsidRPr="00BD1D25">
        <w:rPr>
          <w:spacing w:val="-1"/>
        </w:rPr>
        <w:t xml:space="preserve"> </w:t>
      </w:r>
      <w:r w:rsidRPr="00BD1D25">
        <w:t>заявителю:</w:t>
      </w:r>
    </w:p>
    <w:p w:rsidR="00B775C8" w:rsidRPr="00BD1D25" w:rsidRDefault="00B775C8" w:rsidP="00015D1E">
      <w:pPr>
        <w:pStyle w:val="aff1"/>
        <w:tabs>
          <w:tab w:val="left" w:pos="0"/>
        </w:tabs>
        <w:ind w:firstLine="709"/>
        <w:jc w:val="both"/>
      </w:pPr>
      <w:r w:rsidRPr="00BD1D25">
        <w:t>изложить обращение в письменной форме (ответ направляется Заявителю 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способом,</w:t>
      </w:r>
      <w:r w:rsidRPr="00BD1D25">
        <w:rPr>
          <w:spacing w:val="-2"/>
        </w:rPr>
        <w:t xml:space="preserve"> </w:t>
      </w:r>
      <w:r w:rsidRPr="00BD1D25">
        <w:t>указанным в</w:t>
      </w:r>
      <w:r w:rsidRPr="00BD1D25">
        <w:rPr>
          <w:spacing w:val="-6"/>
        </w:rPr>
        <w:t xml:space="preserve"> </w:t>
      </w:r>
      <w:r w:rsidRPr="00BD1D25">
        <w:t>обращении);</w:t>
      </w:r>
    </w:p>
    <w:p w:rsidR="00B775C8" w:rsidRPr="00BD1D25" w:rsidRDefault="00B775C8" w:rsidP="00015D1E">
      <w:pPr>
        <w:pStyle w:val="aff1"/>
        <w:tabs>
          <w:tab w:val="left" w:pos="0"/>
        </w:tabs>
        <w:ind w:firstLine="709"/>
        <w:jc w:val="both"/>
      </w:pP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1"/>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0"/>
        </w:tabs>
        <w:ind w:firstLine="709"/>
        <w:jc w:val="both"/>
      </w:pPr>
      <w:r w:rsidRPr="00BD1D25">
        <w:t>При</w:t>
      </w:r>
      <w:r w:rsidRPr="00BD1D25">
        <w:rPr>
          <w:spacing w:val="1"/>
        </w:rPr>
        <w:t xml:space="preserve"> </w:t>
      </w:r>
      <w:r w:rsidRPr="00BD1D25">
        <w:t>консультировании</w:t>
      </w:r>
      <w:r w:rsidRPr="00BD1D25">
        <w:rPr>
          <w:spacing w:val="1"/>
        </w:rPr>
        <w:t xml:space="preserve"> </w:t>
      </w:r>
      <w:r w:rsidRPr="00BD1D25">
        <w:t>по</w:t>
      </w:r>
      <w:r w:rsidRPr="00BD1D25">
        <w:rPr>
          <w:spacing w:val="1"/>
        </w:rPr>
        <w:t xml:space="preserve"> </w:t>
      </w:r>
      <w:r w:rsidRPr="00BD1D25">
        <w:t>письменным</w:t>
      </w:r>
      <w:r w:rsidRPr="00BD1D25">
        <w:rPr>
          <w:spacing w:val="1"/>
        </w:rPr>
        <w:t xml:space="preserve"> </w:t>
      </w:r>
      <w:r w:rsidRPr="00BD1D25">
        <w:t>обращениям</w:t>
      </w:r>
      <w:r w:rsidRPr="00BD1D25">
        <w:rPr>
          <w:spacing w:val="1"/>
        </w:rPr>
        <w:t xml:space="preserve"> </w:t>
      </w:r>
      <w:r w:rsidRPr="00BD1D25">
        <w:t>заявителей</w:t>
      </w:r>
      <w:r w:rsidRPr="00BD1D25">
        <w:rPr>
          <w:spacing w:val="1"/>
        </w:rPr>
        <w:t xml:space="preserve"> </w:t>
      </w:r>
      <w:r w:rsidRPr="00BD1D25">
        <w:t>ответ</w:t>
      </w:r>
      <w:r w:rsidRPr="00BD1D25">
        <w:rPr>
          <w:spacing w:val="1"/>
        </w:rPr>
        <w:t xml:space="preserve"> </w:t>
      </w:r>
      <w:r w:rsidRPr="00BD1D25">
        <w:t>направляется в письменном виде в срок не позднее 30 календарных дней с момента</w:t>
      </w:r>
      <w:r w:rsidRPr="00BD1D25">
        <w:rPr>
          <w:spacing w:val="-67"/>
        </w:rPr>
        <w:t xml:space="preserve"> </w:t>
      </w:r>
      <w:r w:rsidRPr="00BD1D25">
        <w:t>регистрации обращения в форме электронного документа по адресу электронной</w:t>
      </w:r>
      <w:r w:rsidRPr="00BD1D25">
        <w:rPr>
          <w:spacing w:val="1"/>
        </w:rPr>
        <w:t xml:space="preserve"> </w:t>
      </w:r>
      <w:r w:rsidRPr="00BD1D25">
        <w:t>почты, указанному в обращении, поступившем в многофункциональный центр 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w:t>
      </w:r>
      <w:r w:rsidRPr="00BD1D25">
        <w:rPr>
          <w:spacing w:val="1"/>
        </w:rPr>
        <w:t xml:space="preserve"> </w:t>
      </w:r>
      <w:r w:rsidRPr="00BD1D25">
        <w:t>почтовому</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в</w:t>
      </w:r>
      <w:r w:rsidRPr="00BD1D25">
        <w:rPr>
          <w:spacing w:val="1"/>
        </w:rPr>
        <w:t xml:space="preserve"> </w:t>
      </w:r>
      <w:r w:rsidRPr="00BD1D25">
        <w:t>обращении,</w:t>
      </w:r>
      <w:r w:rsidRPr="00BD1D25">
        <w:rPr>
          <w:spacing w:val="1"/>
        </w:rPr>
        <w:t xml:space="preserve"> </w:t>
      </w:r>
      <w:r w:rsidRPr="00BD1D25">
        <w:t>поступившем</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Выдача заявителю результата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5"/>
        </w:numPr>
        <w:tabs>
          <w:tab w:val="left" w:pos="1556"/>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наличии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заявлении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указания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выдаче</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оказания</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через</w:t>
      </w:r>
      <w:r w:rsidRPr="00BD1D25">
        <w:rPr>
          <w:rFonts w:cs="Times New Roman"/>
          <w:spacing w:val="-67"/>
          <w:szCs w:val="28"/>
        </w:rPr>
        <w:t xml:space="preserve"> </w:t>
      </w:r>
      <w:r w:rsidRPr="00BD1D25">
        <w:rPr>
          <w:rFonts w:cs="Times New Roman"/>
          <w:szCs w:val="28"/>
        </w:rPr>
        <w:t>многофункциональный</w:t>
      </w:r>
      <w:r w:rsidRPr="00BD1D25">
        <w:rPr>
          <w:rFonts w:cs="Times New Roman"/>
          <w:spacing w:val="1"/>
          <w:szCs w:val="28"/>
        </w:rPr>
        <w:t xml:space="preserve"> </w:t>
      </w:r>
      <w:r w:rsidRPr="00BD1D25">
        <w:rPr>
          <w:rFonts w:cs="Times New Roman"/>
          <w:szCs w:val="28"/>
        </w:rPr>
        <w:t>центр,</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передает</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многофункциональный</w:t>
      </w:r>
      <w:r w:rsidRPr="00BD1D25">
        <w:rPr>
          <w:rFonts w:cs="Times New Roman"/>
          <w:spacing w:val="-8"/>
          <w:szCs w:val="28"/>
        </w:rPr>
        <w:t xml:space="preserve"> </w:t>
      </w:r>
      <w:r w:rsidRPr="00BD1D25">
        <w:rPr>
          <w:rFonts w:cs="Times New Roman"/>
          <w:szCs w:val="28"/>
        </w:rPr>
        <w:t>центр</w:t>
      </w:r>
      <w:r w:rsidRPr="00BD1D25">
        <w:rPr>
          <w:rFonts w:cs="Times New Roman"/>
          <w:spacing w:val="-4"/>
          <w:szCs w:val="28"/>
        </w:rPr>
        <w:t xml:space="preserve"> </w:t>
      </w:r>
      <w:r w:rsidRPr="00BD1D25">
        <w:rPr>
          <w:rFonts w:cs="Times New Roman"/>
          <w:szCs w:val="28"/>
        </w:rPr>
        <w:t>для</w:t>
      </w:r>
      <w:r w:rsidRPr="00BD1D25">
        <w:rPr>
          <w:rFonts w:cs="Times New Roman"/>
          <w:spacing w:val="-7"/>
          <w:szCs w:val="28"/>
        </w:rPr>
        <w:t xml:space="preserve"> </w:t>
      </w:r>
      <w:r w:rsidRPr="00BD1D25">
        <w:rPr>
          <w:rFonts w:cs="Times New Roman"/>
          <w:szCs w:val="28"/>
        </w:rPr>
        <w:t>последующей</w:t>
      </w:r>
      <w:r w:rsidRPr="00BD1D25">
        <w:rPr>
          <w:rFonts w:cs="Times New Roman"/>
          <w:spacing w:val="-7"/>
          <w:szCs w:val="28"/>
        </w:rPr>
        <w:t xml:space="preserve"> </w:t>
      </w:r>
      <w:r w:rsidRPr="00BD1D25">
        <w:rPr>
          <w:rFonts w:cs="Times New Roman"/>
          <w:szCs w:val="28"/>
        </w:rPr>
        <w:t>выдачи</w:t>
      </w:r>
      <w:r w:rsidRPr="00BD1D25">
        <w:rPr>
          <w:rFonts w:cs="Times New Roman"/>
          <w:spacing w:val="-7"/>
          <w:szCs w:val="28"/>
        </w:rPr>
        <w:t xml:space="preserve"> </w:t>
      </w:r>
      <w:r w:rsidRPr="00BD1D25">
        <w:rPr>
          <w:rFonts w:cs="Times New Roman"/>
          <w:szCs w:val="28"/>
        </w:rPr>
        <w:t>заявителю</w:t>
      </w:r>
      <w:r w:rsidRPr="00BD1D25">
        <w:rPr>
          <w:rFonts w:cs="Times New Roman"/>
          <w:spacing w:val="-9"/>
          <w:szCs w:val="28"/>
        </w:rPr>
        <w:t xml:space="preserve"> </w:t>
      </w:r>
      <w:r w:rsidRPr="00BD1D25">
        <w:rPr>
          <w:rFonts w:cs="Times New Roman"/>
          <w:szCs w:val="28"/>
        </w:rPr>
        <w:t>(представителю)</w:t>
      </w:r>
      <w:r w:rsidRPr="00BD1D25">
        <w:rPr>
          <w:rFonts w:cs="Times New Roman"/>
          <w:spacing w:val="-68"/>
          <w:szCs w:val="28"/>
        </w:rPr>
        <w:t xml:space="preserve"> </w:t>
      </w:r>
      <w:r w:rsidRPr="00BD1D25">
        <w:rPr>
          <w:rFonts w:cs="Times New Roman"/>
          <w:szCs w:val="28"/>
        </w:rPr>
        <w:t>способом,</w:t>
      </w:r>
      <w:r w:rsidRPr="00BD1D25">
        <w:rPr>
          <w:rFonts w:cs="Times New Roman"/>
          <w:spacing w:val="1"/>
          <w:szCs w:val="28"/>
        </w:rPr>
        <w:t xml:space="preserve"> </w:t>
      </w:r>
      <w:r w:rsidRPr="00BD1D25">
        <w:rPr>
          <w:rFonts w:cs="Times New Roman"/>
          <w:szCs w:val="28"/>
        </w:rPr>
        <w:t>согласно</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соглашениям о</w:t>
      </w:r>
      <w:r w:rsidRPr="00BD1D25">
        <w:rPr>
          <w:rFonts w:cs="Times New Roman"/>
          <w:spacing w:val="1"/>
          <w:szCs w:val="28"/>
        </w:rPr>
        <w:t xml:space="preserve"> </w:t>
      </w:r>
      <w:r w:rsidRPr="00BD1D25">
        <w:rPr>
          <w:rFonts w:cs="Times New Roman"/>
          <w:szCs w:val="28"/>
        </w:rPr>
        <w:t>взаимодействии</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между 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многофункциональным</w:t>
      </w:r>
      <w:r w:rsidRPr="00BD1D25">
        <w:rPr>
          <w:rFonts w:cs="Times New Roman"/>
          <w:spacing w:val="1"/>
          <w:szCs w:val="28"/>
        </w:rPr>
        <w:t xml:space="preserve"> </w:t>
      </w:r>
      <w:r w:rsidRPr="00BD1D25">
        <w:rPr>
          <w:rFonts w:cs="Times New Roman"/>
          <w:szCs w:val="28"/>
        </w:rPr>
        <w:t>центром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pacing w:val="-1"/>
          <w:szCs w:val="28"/>
        </w:rPr>
        <w:t>утвержденном</w:t>
      </w:r>
      <w:r w:rsidRPr="00BD1D25">
        <w:rPr>
          <w:rFonts w:cs="Times New Roman"/>
          <w:spacing w:val="-17"/>
          <w:szCs w:val="28"/>
        </w:rPr>
        <w:t xml:space="preserve"> </w:t>
      </w:r>
      <w:r w:rsidRPr="00BD1D25">
        <w:rPr>
          <w:rFonts w:cs="Times New Roman"/>
          <w:spacing w:val="-1"/>
          <w:szCs w:val="28"/>
        </w:rPr>
        <w:t>Постановлением</w:t>
      </w:r>
      <w:r w:rsidRPr="00BD1D25">
        <w:rPr>
          <w:rFonts w:cs="Times New Roman"/>
          <w:spacing w:val="-14"/>
          <w:szCs w:val="28"/>
        </w:rPr>
        <w:t xml:space="preserve"> </w:t>
      </w:r>
      <w:r w:rsidRPr="00BD1D25">
        <w:rPr>
          <w:rFonts w:cs="Times New Roman"/>
          <w:spacing w:val="-1"/>
          <w:szCs w:val="28"/>
        </w:rPr>
        <w:t>Правительства</w:t>
      </w:r>
      <w:r w:rsidRPr="00BD1D25">
        <w:rPr>
          <w:rFonts w:cs="Times New Roman"/>
          <w:spacing w:val="-16"/>
          <w:szCs w:val="28"/>
        </w:rPr>
        <w:t xml:space="preserve"> </w:t>
      </w:r>
      <w:r w:rsidRPr="00BD1D25">
        <w:rPr>
          <w:rFonts w:cs="Times New Roman"/>
          <w:szCs w:val="28"/>
        </w:rPr>
        <w:t>Российской</w:t>
      </w:r>
      <w:r w:rsidRPr="00BD1D25">
        <w:rPr>
          <w:rFonts w:cs="Times New Roman"/>
          <w:spacing w:val="-19"/>
          <w:szCs w:val="28"/>
        </w:rPr>
        <w:t xml:space="preserve"> </w:t>
      </w:r>
      <w:r w:rsidRPr="00BD1D25">
        <w:rPr>
          <w:rFonts w:cs="Times New Roman"/>
          <w:szCs w:val="28"/>
        </w:rPr>
        <w:t>Федерации</w:t>
      </w:r>
      <w:r w:rsidRPr="00BD1D25">
        <w:rPr>
          <w:rFonts w:cs="Times New Roman"/>
          <w:spacing w:val="-18"/>
          <w:szCs w:val="28"/>
        </w:rPr>
        <w:t xml:space="preserve"> </w:t>
      </w:r>
      <w:r w:rsidRPr="00BD1D25">
        <w:rPr>
          <w:rFonts w:cs="Times New Roman"/>
          <w:szCs w:val="28"/>
        </w:rPr>
        <w:t>от</w:t>
      </w:r>
      <w:r w:rsidRPr="00BD1D25">
        <w:rPr>
          <w:rFonts w:cs="Times New Roman"/>
          <w:spacing w:val="-20"/>
          <w:szCs w:val="28"/>
        </w:rPr>
        <w:t xml:space="preserve"> </w:t>
      </w:r>
      <w:r w:rsidRPr="00BD1D25">
        <w:rPr>
          <w:rFonts w:cs="Times New Roman"/>
          <w:szCs w:val="28"/>
        </w:rPr>
        <w:t>27.09.2011.</w:t>
      </w:r>
    </w:p>
    <w:p w:rsidR="00B775C8" w:rsidRPr="00BD1D25" w:rsidRDefault="00B775C8" w:rsidP="00015D1E">
      <w:pPr>
        <w:pStyle w:val="aff1"/>
        <w:ind w:firstLine="709"/>
        <w:jc w:val="both"/>
      </w:pPr>
      <w:r w:rsidRPr="00BD1D25">
        <w:t>№</w:t>
      </w:r>
      <w:r w:rsidRPr="00BD1D25">
        <w:rPr>
          <w:spacing w:val="1"/>
        </w:rPr>
        <w:t xml:space="preserve"> </w:t>
      </w:r>
      <w:r w:rsidRPr="00BD1D25">
        <w:t>797</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между</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lastRenderedPageBreak/>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и</w:t>
      </w:r>
      <w:r w:rsidRPr="00BD1D25">
        <w:rPr>
          <w:spacing w:val="1"/>
        </w:rPr>
        <w:t xml:space="preserve"> </w:t>
      </w:r>
      <w:r w:rsidRPr="00BD1D25">
        <w:t>федеральными</w:t>
      </w:r>
      <w:r w:rsidRPr="00BD1D25">
        <w:rPr>
          <w:spacing w:val="1"/>
        </w:rPr>
        <w:t xml:space="preserve"> </w:t>
      </w:r>
      <w:r w:rsidRPr="00BD1D25">
        <w:t>органами</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органами</w:t>
      </w:r>
      <w:r w:rsidRPr="00BD1D25">
        <w:rPr>
          <w:spacing w:val="1"/>
        </w:rPr>
        <w:t xml:space="preserve"> </w:t>
      </w:r>
      <w:r w:rsidRPr="00BD1D25">
        <w:t>государственных</w:t>
      </w:r>
      <w:r w:rsidRPr="00BD1D25">
        <w:rPr>
          <w:spacing w:val="1"/>
        </w:rPr>
        <w:t xml:space="preserve"> </w:t>
      </w:r>
      <w:r w:rsidRPr="00BD1D25">
        <w:t>внебюджетных</w:t>
      </w:r>
      <w:r w:rsidRPr="00BD1D25">
        <w:rPr>
          <w:spacing w:val="1"/>
        </w:rPr>
        <w:t xml:space="preserve"> </w:t>
      </w:r>
      <w:r w:rsidRPr="00BD1D25">
        <w:t>фондов,</w:t>
      </w:r>
      <w:r w:rsidRPr="00BD1D25">
        <w:rPr>
          <w:spacing w:val="1"/>
        </w:rPr>
        <w:t xml:space="preserve"> </w:t>
      </w:r>
      <w:r w:rsidRPr="00BD1D25">
        <w:t>органами</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органами</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3"/>
        </w:rPr>
        <w:t xml:space="preserve"> </w:t>
      </w:r>
      <w:r w:rsidRPr="00BD1D25">
        <w:t>(далее</w:t>
      </w:r>
      <w:r w:rsidRPr="00BD1D25">
        <w:rPr>
          <w:spacing w:val="1"/>
        </w:rPr>
        <w:t xml:space="preserve"> </w:t>
      </w:r>
      <w:r w:rsidRPr="00BD1D25">
        <w:t>–</w:t>
      </w:r>
      <w:r w:rsidRPr="00BD1D25">
        <w:rPr>
          <w:spacing w:val="-1"/>
        </w:rPr>
        <w:t xml:space="preserve"> </w:t>
      </w:r>
      <w:r w:rsidRPr="00BD1D25">
        <w:t>Постановление №</w:t>
      </w:r>
      <w:r w:rsidRPr="00BD1D25">
        <w:rPr>
          <w:spacing w:val="-4"/>
        </w:rPr>
        <w:t xml:space="preserve"> </w:t>
      </w:r>
      <w:r w:rsidRPr="00BD1D25">
        <w:t>797).</w:t>
      </w:r>
    </w:p>
    <w:p w:rsidR="00B775C8" w:rsidRPr="00BD1D25" w:rsidRDefault="00B775C8" w:rsidP="00015D1E">
      <w:pPr>
        <w:pStyle w:val="aff1"/>
        <w:ind w:firstLine="709"/>
        <w:jc w:val="both"/>
      </w:pPr>
      <w:r w:rsidRPr="00BD1D25">
        <w:t>Порядок и сроки передачи Уполномоченным органом таких документов 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определяются</w:t>
      </w:r>
      <w:r w:rsidRPr="00BD1D25">
        <w:rPr>
          <w:spacing w:val="1"/>
        </w:rPr>
        <w:t xml:space="preserve"> </w:t>
      </w:r>
      <w:r w:rsidRPr="00BD1D25">
        <w:t>соглашением</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4"/>
        </w:rPr>
        <w:t xml:space="preserve"> </w:t>
      </w:r>
      <w:r w:rsidRPr="00BD1D25">
        <w:t>ими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hyperlink r:id="rId30">
        <w:r w:rsidRPr="00BD1D25">
          <w:t xml:space="preserve">Постановлением </w:t>
        </w:r>
      </w:hyperlink>
      <w:r w:rsidRPr="00BD1D25">
        <w:t>№</w:t>
      </w:r>
      <w:r w:rsidRPr="00BD1D25">
        <w:rPr>
          <w:spacing w:val="-1"/>
        </w:rPr>
        <w:t xml:space="preserve"> </w:t>
      </w:r>
      <w:r w:rsidRPr="00BD1D25">
        <w:t>797.</w:t>
      </w:r>
    </w:p>
    <w:p w:rsidR="00B775C8" w:rsidRPr="00BD1D25" w:rsidRDefault="00B775C8" w:rsidP="00015D1E">
      <w:pPr>
        <w:pStyle w:val="ac"/>
        <w:widowControl w:val="0"/>
        <w:numPr>
          <w:ilvl w:val="1"/>
          <w:numId w:val="5"/>
        </w:numPr>
        <w:tabs>
          <w:tab w:val="left" w:pos="1426"/>
        </w:tabs>
        <w:autoSpaceDE w:val="0"/>
        <w:autoSpaceDN w:val="0"/>
        <w:spacing w:after="0" w:line="240" w:lineRule="auto"/>
        <w:ind w:left="0" w:firstLine="709"/>
        <w:contextualSpacing w:val="0"/>
        <w:rPr>
          <w:rFonts w:cs="Times New Roman"/>
          <w:szCs w:val="28"/>
        </w:rPr>
      </w:pPr>
      <w:r w:rsidRPr="00BD1D25">
        <w:rPr>
          <w:rFonts w:cs="Times New Roman"/>
          <w:szCs w:val="28"/>
        </w:rPr>
        <w:t>Прием</w:t>
      </w:r>
      <w:r w:rsidRPr="00BD1D25">
        <w:rPr>
          <w:rFonts w:cs="Times New Roman"/>
          <w:spacing w:val="1"/>
          <w:szCs w:val="28"/>
        </w:rPr>
        <w:t xml:space="preserve"> </w:t>
      </w:r>
      <w:r w:rsidRPr="00BD1D25">
        <w:rPr>
          <w:rFonts w:cs="Times New Roman"/>
          <w:szCs w:val="28"/>
        </w:rPr>
        <w:t>заявителей</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выдачи</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муниципальной услуги, в порядке очередности при получении</w:t>
      </w:r>
      <w:r w:rsidRPr="00BD1D25">
        <w:rPr>
          <w:rFonts w:cs="Times New Roman"/>
          <w:spacing w:val="1"/>
          <w:szCs w:val="28"/>
        </w:rPr>
        <w:t xml:space="preserve"> </w:t>
      </w:r>
      <w:r w:rsidRPr="00BD1D25">
        <w:rPr>
          <w:rFonts w:cs="Times New Roman"/>
          <w:szCs w:val="28"/>
        </w:rPr>
        <w:t>номерного</w:t>
      </w:r>
      <w:r w:rsidRPr="00BD1D25">
        <w:rPr>
          <w:rFonts w:cs="Times New Roman"/>
          <w:spacing w:val="1"/>
          <w:szCs w:val="28"/>
        </w:rPr>
        <w:t xml:space="preserve"> </w:t>
      </w:r>
      <w:r w:rsidRPr="00BD1D25">
        <w:rPr>
          <w:rFonts w:cs="Times New Roman"/>
          <w:szCs w:val="28"/>
        </w:rPr>
        <w:t>талона</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терминала</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соответствующего</w:t>
      </w:r>
      <w:r w:rsidRPr="00BD1D25">
        <w:rPr>
          <w:rFonts w:cs="Times New Roman"/>
          <w:spacing w:val="1"/>
          <w:szCs w:val="28"/>
        </w:rPr>
        <w:t xml:space="preserve"> </w:t>
      </w:r>
      <w:r w:rsidRPr="00BD1D25">
        <w:rPr>
          <w:rFonts w:cs="Times New Roman"/>
          <w:szCs w:val="28"/>
        </w:rPr>
        <w:t>цели</w:t>
      </w:r>
      <w:r w:rsidRPr="00BD1D25">
        <w:rPr>
          <w:rFonts w:cs="Times New Roman"/>
          <w:spacing w:val="1"/>
          <w:szCs w:val="28"/>
        </w:rPr>
        <w:t xml:space="preserve"> </w:t>
      </w:r>
      <w:r w:rsidRPr="00BD1D25">
        <w:rPr>
          <w:rFonts w:cs="Times New Roman"/>
          <w:szCs w:val="28"/>
        </w:rPr>
        <w:t>обращения,</w:t>
      </w:r>
      <w:r w:rsidRPr="00BD1D25">
        <w:rPr>
          <w:rFonts w:cs="Times New Roman"/>
          <w:spacing w:val="-1"/>
          <w:szCs w:val="28"/>
        </w:rPr>
        <w:t xml:space="preserve"> </w:t>
      </w:r>
      <w:r w:rsidRPr="00BD1D25">
        <w:rPr>
          <w:rFonts w:cs="Times New Roman"/>
          <w:szCs w:val="28"/>
        </w:rPr>
        <w:t>либо</w:t>
      </w:r>
      <w:r w:rsidRPr="00BD1D25">
        <w:rPr>
          <w:rFonts w:cs="Times New Roman"/>
          <w:spacing w:val="-3"/>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предварительной</w:t>
      </w:r>
      <w:r w:rsidRPr="00BD1D25">
        <w:rPr>
          <w:rFonts w:cs="Times New Roman"/>
          <w:spacing w:val="-1"/>
          <w:szCs w:val="28"/>
        </w:rPr>
        <w:t xml:space="preserve"> </w:t>
      </w:r>
      <w:r w:rsidRPr="00BD1D25">
        <w:rPr>
          <w:rFonts w:cs="Times New Roman"/>
          <w:szCs w:val="28"/>
        </w:rPr>
        <w:t>записи.</w:t>
      </w:r>
    </w:p>
    <w:p w:rsidR="00B775C8" w:rsidRPr="00BD1D25" w:rsidRDefault="00B775C8" w:rsidP="00015D1E">
      <w:pPr>
        <w:pStyle w:val="aff1"/>
        <w:ind w:firstLine="709"/>
        <w:jc w:val="both"/>
      </w:pPr>
      <w:r w:rsidRPr="00BD1D25">
        <w:t>Работник многофункционального центра осуществляет следующие действия:</w:t>
      </w:r>
      <w:r w:rsidRPr="00BD1D25">
        <w:rPr>
          <w:spacing w:val="-67"/>
        </w:rPr>
        <w:t xml:space="preserve"> </w:t>
      </w:r>
      <w:r w:rsidRPr="00BD1D25">
        <w:t>устанавливает</w:t>
      </w:r>
      <w:r w:rsidRPr="00BD1D25">
        <w:rPr>
          <w:spacing w:val="-10"/>
        </w:rPr>
        <w:t xml:space="preserve"> </w:t>
      </w:r>
      <w:r w:rsidRPr="00BD1D25">
        <w:t>личность</w:t>
      </w:r>
      <w:r w:rsidRPr="00BD1D25">
        <w:rPr>
          <w:spacing w:val="-10"/>
        </w:rPr>
        <w:t xml:space="preserve"> </w:t>
      </w:r>
      <w:r w:rsidRPr="00BD1D25">
        <w:t>заявителя</w:t>
      </w:r>
      <w:r w:rsidRPr="00BD1D25">
        <w:rPr>
          <w:spacing w:val="-8"/>
        </w:rPr>
        <w:t xml:space="preserve"> </w:t>
      </w:r>
      <w:r w:rsidRPr="00BD1D25">
        <w:t>на</w:t>
      </w:r>
      <w:r w:rsidRPr="00BD1D25">
        <w:rPr>
          <w:spacing w:val="-10"/>
        </w:rPr>
        <w:t xml:space="preserve"> </w:t>
      </w:r>
      <w:r w:rsidRPr="00BD1D25">
        <w:t>основании</w:t>
      </w:r>
      <w:r w:rsidRPr="00BD1D25">
        <w:rPr>
          <w:spacing w:val="-11"/>
        </w:rPr>
        <w:t xml:space="preserve"> </w:t>
      </w:r>
      <w:r w:rsidRPr="00BD1D25">
        <w:t>документа,</w:t>
      </w:r>
      <w:r w:rsidRPr="00BD1D25">
        <w:rPr>
          <w:spacing w:val="-9"/>
        </w:rPr>
        <w:t xml:space="preserve"> </w:t>
      </w:r>
      <w:r w:rsidRPr="00BD1D25">
        <w:t>удостоверяющего</w:t>
      </w:r>
    </w:p>
    <w:p w:rsidR="00B775C8" w:rsidRPr="00BD1D25" w:rsidRDefault="00B775C8" w:rsidP="00015D1E">
      <w:pPr>
        <w:pStyle w:val="aff1"/>
        <w:ind w:firstLine="709"/>
        <w:jc w:val="both"/>
      </w:pPr>
      <w:r w:rsidRPr="00BD1D25">
        <w:t>личность</w:t>
      </w:r>
      <w:r w:rsidRPr="00BD1D25">
        <w:rPr>
          <w:spacing w:val="-4"/>
        </w:rPr>
        <w:t xml:space="preserve"> </w:t>
      </w:r>
      <w:r w:rsidRPr="00BD1D25">
        <w:t>в</w:t>
      </w:r>
      <w:r w:rsidRPr="00BD1D25">
        <w:rPr>
          <w:spacing w:val="-4"/>
        </w:rPr>
        <w:t xml:space="preserve"> </w:t>
      </w:r>
      <w:r w:rsidRPr="00BD1D25">
        <w:t>соответствии</w:t>
      </w:r>
      <w:r w:rsidRPr="00BD1D25">
        <w:rPr>
          <w:spacing w:val="-3"/>
        </w:rPr>
        <w:t xml:space="preserve"> </w:t>
      </w:r>
      <w:r w:rsidRPr="00BD1D25">
        <w:t>с</w:t>
      </w:r>
      <w:r w:rsidRPr="00BD1D25">
        <w:rPr>
          <w:spacing w:val="-4"/>
        </w:rPr>
        <w:t xml:space="preserve"> </w:t>
      </w:r>
      <w:r w:rsidRPr="00BD1D25">
        <w:t>законодательством</w:t>
      </w:r>
      <w:r w:rsidRPr="00BD1D25">
        <w:rPr>
          <w:spacing w:val="-3"/>
        </w:rPr>
        <w:t xml:space="preserve"> </w:t>
      </w:r>
      <w:r w:rsidRPr="00BD1D25">
        <w:t>Российской</w:t>
      </w:r>
      <w:r w:rsidRPr="00BD1D25">
        <w:rPr>
          <w:spacing w:val="-3"/>
        </w:rPr>
        <w:t xml:space="preserve"> </w:t>
      </w:r>
      <w:r w:rsidRPr="00BD1D25">
        <w:t>Федерации;</w:t>
      </w:r>
    </w:p>
    <w:p w:rsidR="00B775C8" w:rsidRPr="00BD1D25" w:rsidRDefault="00B775C8" w:rsidP="00015D1E">
      <w:pPr>
        <w:pStyle w:val="aff1"/>
        <w:ind w:firstLine="709"/>
        <w:jc w:val="both"/>
      </w:pPr>
      <w:r w:rsidRPr="00BD1D25">
        <w:t>проверяет</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представителя</w:t>
      </w:r>
      <w:r w:rsidRPr="00BD1D25">
        <w:rPr>
          <w:spacing w:val="-1"/>
        </w:rPr>
        <w:t xml:space="preserve"> </w:t>
      </w:r>
      <w:r w:rsidRPr="00BD1D25">
        <w:t>заявителя);</w:t>
      </w:r>
    </w:p>
    <w:p w:rsidR="00B775C8" w:rsidRPr="00BD1D25" w:rsidRDefault="00B775C8" w:rsidP="00015D1E">
      <w:pPr>
        <w:pStyle w:val="aff1"/>
        <w:ind w:firstLine="709"/>
        <w:jc w:val="both"/>
      </w:pPr>
      <w:r w:rsidRPr="00BD1D25">
        <w:t>определяет</w:t>
      </w:r>
      <w:r w:rsidRPr="00BD1D25">
        <w:rPr>
          <w:spacing w:val="-5"/>
        </w:rPr>
        <w:t xml:space="preserve"> </w:t>
      </w:r>
      <w:r w:rsidRPr="00BD1D25">
        <w:t>статус</w:t>
      </w:r>
      <w:r w:rsidRPr="00BD1D25">
        <w:rPr>
          <w:spacing w:val="-4"/>
        </w:rPr>
        <w:t xml:space="preserve"> </w:t>
      </w:r>
      <w:r w:rsidRPr="00BD1D25">
        <w:t>исполнения</w:t>
      </w:r>
      <w:r w:rsidRPr="00BD1D25">
        <w:rPr>
          <w:spacing w:val="-3"/>
        </w:rPr>
        <w:t xml:space="preserve"> </w:t>
      </w:r>
      <w:r w:rsidRPr="00BD1D25">
        <w:t>заявления</w:t>
      </w:r>
      <w:r w:rsidRPr="00BD1D25">
        <w:rPr>
          <w:spacing w:val="-4"/>
        </w:rPr>
        <w:t xml:space="preserve"> </w:t>
      </w:r>
      <w:r w:rsidRPr="00BD1D25">
        <w:t>заявителя</w:t>
      </w:r>
      <w:r w:rsidRPr="00BD1D25">
        <w:rPr>
          <w:spacing w:val="-4"/>
        </w:rPr>
        <w:t xml:space="preserve"> </w:t>
      </w:r>
      <w:r w:rsidRPr="00BD1D25">
        <w:t>в</w:t>
      </w:r>
      <w:r w:rsidRPr="00BD1D25">
        <w:rPr>
          <w:spacing w:val="-8"/>
        </w:rPr>
        <w:t xml:space="preserve"> </w:t>
      </w:r>
      <w:r w:rsidRPr="00BD1D25">
        <w:t>ГИС;</w:t>
      </w:r>
    </w:p>
    <w:p w:rsidR="00B775C8" w:rsidRPr="00BD1D25" w:rsidRDefault="00B775C8" w:rsidP="00015D1E">
      <w:pPr>
        <w:pStyle w:val="aff1"/>
        <w:ind w:firstLine="709"/>
        <w:jc w:val="both"/>
      </w:pPr>
      <w:r w:rsidRPr="00BD1D25">
        <w:t>распечатывает результат предоставления муниципальной</w:t>
      </w:r>
      <w:r w:rsidRPr="00BD1D25">
        <w:rPr>
          <w:spacing w:val="1"/>
        </w:rPr>
        <w:t xml:space="preserve"> </w:t>
      </w:r>
      <w:r w:rsidRPr="00BD1D25">
        <w:t>услуги</w:t>
      </w:r>
      <w:r w:rsidRPr="00BD1D25">
        <w:rPr>
          <w:spacing w:val="-12"/>
        </w:rPr>
        <w:t xml:space="preserve"> </w:t>
      </w:r>
      <w:r w:rsidRPr="00BD1D25">
        <w:t>в</w:t>
      </w:r>
      <w:r w:rsidRPr="00BD1D25">
        <w:rPr>
          <w:spacing w:val="-13"/>
        </w:rPr>
        <w:t xml:space="preserve"> </w:t>
      </w:r>
      <w:r w:rsidRPr="00BD1D25">
        <w:t>виде</w:t>
      </w:r>
      <w:r w:rsidRPr="00BD1D25">
        <w:rPr>
          <w:spacing w:val="-12"/>
        </w:rPr>
        <w:t xml:space="preserve"> </w:t>
      </w:r>
      <w:r w:rsidRPr="00BD1D25">
        <w:t>экземпляра</w:t>
      </w:r>
      <w:r w:rsidRPr="00BD1D25">
        <w:rPr>
          <w:spacing w:val="-13"/>
        </w:rPr>
        <w:t xml:space="preserve"> </w:t>
      </w:r>
      <w:r w:rsidRPr="00BD1D25">
        <w:t>электронного</w:t>
      </w:r>
      <w:r w:rsidRPr="00BD1D25">
        <w:rPr>
          <w:spacing w:val="-14"/>
        </w:rPr>
        <w:t xml:space="preserve"> </w:t>
      </w:r>
      <w:r w:rsidRPr="00BD1D25">
        <w:t>документа</w:t>
      </w:r>
      <w:r w:rsidRPr="00BD1D25">
        <w:rPr>
          <w:spacing w:val="-9"/>
        </w:rPr>
        <w:t xml:space="preserve"> </w:t>
      </w:r>
      <w:r w:rsidRPr="00BD1D25">
        <w:t>на</w:t>
      </w:r>
      <w:r w:rsidRPr="00BD1D25">
        <w:rPr>
          <w:spacing w:val="-15"/>
        </w:rPr>
        <w:t xml:space="preserve"> </w:t>
      </w:r>
      <w:r w:rsidRPr="00BD1D25">
        <w:t>бумажном</w:t>
      </w:r>
      <w:r w:rsidRPr="00BD1D25">
        <w:rPr>
          <w:spacing w:val="-14"/>
        </w:rPr>
        <w:t xml:space="preserve"> </w:t>
      </w:r>
      <w:r w:rsidRPr="00BD1D25">
        <w:t>носителе</w:t>
      </w:r>
      <w:r w:rsidRPr="00BD1D25">
        <w:rPr>
          <w:spacing w:val="-13"/>
        </w:rPr>
        <w:t xml:space="preserve"> </w:t>
      </w:r>
      <w:r w:rsidRPr="00BD1D25">
        <w:t>и</w:t>
      </w:r>
      <w:r w:rsidRPr="00BD1D25">
        <w:rPr>
          <w:spacing w:val="-12"/>
        </w:rPr>
        <w:t xml:space="preserve"> </w:t>
      </w:r>
      <w:r w:rsidRPr="00BD1D25">
        <w:t>заверяет</w:t>
      </w:r>
      <w:r w:rsidRPr="00BD1D25">
        <w:rPr>
          <w:spacing w:val="-68"/>
        </w:rPr>
        <w:t xml:space="preserve"> </w:t>
      </w:r>
      <w:r w:rsidRPr="00BD1D25">
        <w:t>его с использованием печати многофункционального центра (в 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заверяет</w:t>
      </w:r>
      <w:r w:rsidRPr="00BD1D25">
        <w:rPr>
          <w:spacing w:val="1"/>
        </w:rPr>
        <w:t xml:space="preserve"> </w:t>
      </w:r>
      <w:r w:rsidRPr="00BD1D25">
        <w:t>экземпляр</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печати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(в</w:t>
      </w:r>
      <w:r w:rsidRPr="00BD1D25">
        <w:rPr>
          <w:spacing w:val="1"/>
        </w:rPr>
        <w:t xml:space="preserve"> </w:t>
      </w:r>
      <w:r w:rsidRPr="00BD1D25">
        <w:t>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выдает документы заявителю, при необходимости запрашивает у заявителя</w:t>
      </w:r>
      <w:r w:rsidRPr="00BD1D25">
        <w:rPr>
          <w:spacing w:val="1"/>
        </w:rPr>
        <w:t xml:space="preserve"> </w:t>
      </w:r>
      <w:r w:rsidRPr="00BD1D25">
        <w:t>подписи</w:t>
      </w:r>
      <w:r w:rsidRPr="00BD1D25">
        <w:rPr>
          <w:spacing w:val="-1"/>
        </w:rPr>
        <w:t xml:space="preserve"> </w:t>
      </w:r>
      <w:r w:rsidRPr="00BD1D25">
        <w:t>за каждый</w:t>
      </w:r>
      <w:r w:rsidRPr="00BD1D25">
        <w:rPr>
          <w:spacing w:val="-3"/>
        </w:rPr>
        <w:t xml:space="preserve"> </w:t>
      </w:r>
      <w:r w:rsidRPr="00BD1D25">
        <w:t>выданный документ;</w:t>
      </w:r>
    </w:p>
    <w:p w:rsidR="00B775C8" w:rsidRPr="00BD1D25" w:rsidRDefault="00B775C8" w:rsidP="00015D1E">
      <w:pPr>
        <w:pStyle w:val="aff1"/>
        <w:ind w:firstLine="709"/>
        <w:jc w:val="both"/>
      </w:pPr>
      <w:r w:rsidRPr="00BD1D25">
        <w:t>запрашивает согласие заявителя на участие в смс-опросе для оценки качества предоставленных услуг многофункциональным</w:t>
      </w:r>
      <w:r w:rsidRPr="00BD1D25">
        <w:rPr>
          <w:spacing w:val="-4"/>
        </w:rPr>
        <w:t xml:space="preserve"> </w:t>
      </w:r>
      <w:r w:rsidRPr="00BD1D25">
        <w:t>центром.</w:t>
      </w:r>
    </w:p>
    <w:p w:rsidR="00B775C8" w:rsidRPr="00BD1D25" w:rsidRDefault="00B775C8" w:rsidP="00015D1E">
      <w:pPr>
        <w:pStyle w:val="aff1"/>
        <w:ind w:firstLine="709"/>
        <w:jc w:val="center"/>
      </w:pPr>
      <w:r w:rsidRPr="00BD1D25">
        <w:t>__________</w:t>
      </w:r>
    </w:p>
    <w:p w:rsidR="00B775C8" w:rsidRPr="00BD1D25" w:rsidRDefault="00B775C8" w:rsidP="00015D1E">
      <w:pPr>
        <w:spacing w:after="0"/>
      </w:pPr>
    </w:p>
    <w:p w:rsidR="00B775C8" w:rsidRPr="00BD1D25" w:rsidRDefault="00B775C8" w:rsidP="00015D1E">
      <w:pPr>
        <w:spacing w:after="0"/>
        <w:sectPr w:rsidR="00B775C8" w:rsidRPr="00BD1D25" w:rsidSect="00A14C7F">
          <w:type w:val="nextColumn"/>
          <w:pgSz w:w="11910" w:h="16840" w:code="9"/>
          <w:pgMar w:top="1134" w:right="851" w:bottom="1134" w:left="851" w:header="431" w:footer="0" w:gutter="0"/>
          <w:paperSrc w:first="15" w:other="15"/>
          <w:cols w:space="720"/>
        </w:sectPr>
      </w:pPr>
    </w:p>
    <w:p w:rsidR="00B775C8" w:rsidRPr="00BD1D25" w:rsidRDefault="00B775C8" w:rsidP="00015D1E">
      <w:pPr>
        <w:pStyle w:val="aff1"/>
        <w:ind w:firstLine="567"/>
        <w:jc w:val="right"/>
        <w:rPr>
          <w:spacing w:val="-67"/>
        </w:rPr>
      </w:pPr>
      <w:r w:rsidRPr="00BD1D25">
        <w:lastRenderedPageBreak/>
        <w:t>Приложение № 1</w:t>
      </w:r>
      <w:r w:rsidRPr="00BD1D25">
        <w:rPr>
          <w:spacing w:val="-67"/>
        </w:rPr>
        <w:t xml:space="preserve"> </w:t>
      </w:r>
    </w:p>
    <w:p w:rsidR="000723B3" w:rsidRDefault="00B775C8" w:rsidP="00015D1E">
      <w:pPr>
        <w:pStyle w:val="aff1"/>
        <w:ind w:firstLine="567"/>
        <w:jc w:val="right"/>
      </w:pP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p>
    <w:p w:rsidR="00B775C8" w:rsidRPr="00BD1D25" w:rsidRDefault="00B775C8" w:rsidP="00015D1E">
      <w:pPr>
        <w:pStyle w:val="aff1"/>
        <w:ind w:firstLine="567"/>
        <w:jc w:val="right"/>
      </w:pP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 xml:space="preserve">услуги </w:t>
      </w:r>
    </w:p>
    <w:p w:rsidR="000723B3" w:rsidRDefault="000723B3" w:rsidP="00015D1E">
      <w:pPr>
        <w:pStyle w:val="110"/>
        <w:ind w:left="0"/>
      </w:pPr>
    </w:p>
    <w:p w:rsidR="00B775C8" w:rsidRPr="00BD1D25" w:rsidRDefault="00B775C8" w:rsidP="00015D1E">
      <w:pPr>
        <w:pStyle w:val="110"/>
        <w:ind w:left="0"/>
      </w:pPr>
      <w:r w:rsidRPr="00BD1D25">
        <w:t>Форма</w:t>
      </w:r>
      <w:r w:rsidRPr="00BD1D25">
        <w:rPr>
          <w:spacing w:val="-2"/>
        </w:rPr>
        <w:t xml:space="preserve"> </w:t>
      </w:r>
      <w:r w:rsidRPr="00BD1D25">
        <w:t>решения</w:t>
      </w:r>
      <w:r w:rsidRPr="00BD1D25">
        <w:rPr>
          <w:spacing w:val="-3"/>
        </w:rPr>
        <w:t xml:space="preserve"> </w:t>
      </w:r>
      <w:r w:rsidRPr="00BD1D25">
        <w:t>об</w:t>
      </w:r>
      <w:r w:rsidRPr="00BD1D25">
        <w:rPr>
          <w:spacing w:val="-3"/>
        </w:rPr>
        <w:t xml:space="preserve"> </w:t>
      </w:r>
      <w:r w:rsidRPr="00BD1D25">
        <w:t>установлении</w:t>
      </w:r>
      <w:r w:rsidRPr="00BD1D25">
        <w:rPr>
          <w:spacing w:val="-3"/>
        </w:rPr>
        <w:t xml:space="preserve"> </w:t>
      </w:r>
      <w:r w:rsidRPr="00BD1D25">
        <w:t>публичного</w:t>
      </w:r>
      <w:r w:rsidRPr="00BD1D25">
        <w:rPr>
          <w:spacing w:val="-1"/>
        </w:rPr>
        <w:t xml:space="preserve"> </w:t>
      </w:r>
      <w:r w:rsidRPr="00BD1D25">
        <w:t>сервитута</w:t>
      </w:r>
    </w:p>
    <w:p w:rsidR="00B775C8" w:rsidRPr="00BD1D25" w:rsidRDefault="00B775C8" w:rsidP="00015D1E">
      <w:pPr>
        <w:pStyle w:val="aff1"/>
        <w:rPr>
          <w:b/>
          <w:sz w:val="20"/>
        </w:rPr>
      </w:pPr>
    </w:p>
    <w:p w:rsidR="00B775C8" w:rsidRPr="00BD1D25" w:rsidRDefault="00B775C8" w:rsidP="00015D1E">
      <w:pPr>
        <w:pStyle w:val="aff1"/>
        <w:rPr>
          <w:b/>
          <w:sz w:val="20"/>
        </w:rPr>
      </w:pPr>
    </w:p>
    <w:p w:rsidR="00B775C8" w:rsidRPr="00BD1D25" w:rsidRDefault="00B775C8" w:rsidP="00015D1E">
      <w:pPr>
        <w:pStyle w:val="aff1"/>
        <w:rPr>
          <w:b/>
          <w:sz w:val="13"/>
        </w:rPr>
      </w:pPr>
      <w:r w:rsidRPr="00BD1D25">
        <w:rPr>
          <w:noProof/>
          <w:lang w:eastAsia="ru-RU"/>
        </w:rPr>
        <mc:AlternateContent>
          <mc:Choice Requires="wps">
            <w:drawing>
              <wp:anchor distT="0" distB="0" distL="0" distR="0" simplePos="0" relativeHeight="251692032" behindDoc="1" locked="0" layoutInCell="1" allowOverlap="1" wp14:anchorId="1B16C1D5" wp14:editId="5316CF8F">
                <wp:simplePos x="0" y="0"/>
                <wp:positionH relativeFrom="page">
                  <wp:posOffset>701040</wp:posOffset>
                </wp:positionH>
                <wp:positionV relativeFrom="paragraph">
                  <wp:posOffset>122555</wp:posOffset>
                </wp:positionV>
                <wp:extent cx="6662420" cy="6350"/>
                <wp:effectExtent l="0" t="2540" r="0" b="635"/>
                <wp:wrapTopAndBottom/>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55.2pt;margin-top:9.65pt;width:524.6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" fillcolor="black" stroked="f">
                <w10:wrap type="topAndBottom" anchorx="page"/>
              </v:rect>
            </w:pict>
          </mc:Fallback>
        </mc:AlternateContent>
      </w:r>
      <w:r w:rsidRPr="00BD1D25">
        <w:rPr>
          <w:b/>
          <w:sz w:val="13"/>
        </w:rPr>
        <w:t>___________________________________________________________________________________________________________________________________________________________</w:t>
      </w:r>
    </w:p>
    <w:p w:rsidR="00B775C8" w:rsidRPr="00BD1D25" w:rsidRDefault="00B775C8" w:rsidP="00015D1E">
      <w:pPr>
        <w:spacing w:after="0"/>
        <w:jc w:val="center"/>
        <w:rPr>
          <w:i/>
          <w:sz w:val="20"/>
        </w:rPr>
      </w:pPr>
      <w:r w:rsidRPr="00BD1D25">
        <w:rPr>
          <w:i/>
          <w:sz w:val="20"/>
        </w:rPr>
        <w:t>(наименование</w:t>
      </w:r>
      <w:r w:rsidRPr="00BD1D25">
        <w:rPr>
          <w:i/>
          <w:spacing w:val="-6"/>
          <w:sz w:val="20"/>
        </w:rPr>
        <w:t xml:space="preserve"> </w:t>
      </w:r>
      <w:r w:rsidRPr="00BD1D25">
        <w:rPr>
          <w:i/>
          <w:sz w:val="20"/>
        </w:rPr>
        <w:t>уполномоченного</w:t>
      </w:r>
      <w:r w:rsidRPr="00BD1D25">
        <w:rPr>
          <w:i/>
          <w:spacing w:val="-5"/>
          <w:sz w:val="20"/>
        </w:rPr>
        <w:t xml:space="preserve"> </w:t>
      </w:r>
      <w:r w:rsidRPr="00BD1D25">
        <w:rPr>
          <w:i/>
          <w:sz w:val="20"/>
        </w:rPr>
        <w:t>органа)</w:t>
      </w:r>
    </w:p>
    <w:p w:rsidR="00B775C8" w:rsidRPr="00BD1D25" w:rsidRDefault="00B775C8" w:rsidP="00015D1E">
      <w:pPr>
        <w:pStyle w:val="aff1"/>
        <w:rPr>
          <w:i/>
          <w:sz w:val="11"/>
        </w:rPr>
      </w:pPr>
    </w:p>
    <w:p w:rsidR="00B775C8" w:rsidRPr="00BD1D25" w:rsidRDefault="00B775C8" w:rsidP="00015D1E">
      <w:pPr>
        <w:tabs>
          <w:tab w:val="left" w:pos="10096"/>
        </w:tabs>
        <w:spacing w:after="0"/>
        <w:ind w:firstLine="13"/>
        <w:rPr>
          <w:sz w:val="24"/>
        </w:rPr>
      </w:pPr>
      <w:r w:rsidRPr="00BD1D25">
        <w:rPr>
          <w:sz w:val="24"/>
        </w:rPr>
        <w:t xml:space="preserve">Кому: </w:t>
      </w:r>
      <w:r w:rsidRPr="00BD1D25">
        <w:rPr>
          <w:spacing w:val="-28"/>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10096"/>
        </w:tabs>
        <w:spacing w:after="0"/>
        <w:ind w:firstLine="13"/>
        <w:rPr>
          <w:sz w:val="24"/>
        </w:rPr>
      </w:pPr>
      <w:r w:rsidRPr="00BD1D25">
        <w:rPr>
          <w:sz w:val="24"/>
        </w:rPr>
        <w:t>ИНН</w:t>
      </w:r>
      <w:r w:rsidRPr="00BD1D25">
        <w:rPr>
          <w:spacing w:val="9"/>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10096"/>
        </w:tabs>
        <w:spacing w:after="0"/>
        <w:ind w:firstLine="13"/>
        <w:rPr>
          <w:sz w:val="24"/>
        </w:rPr>
      </w:pPr>
      <w:r w:rsidRPr="00BD1D25">
        <w:rPr>
          <w:sz w:val="24"/>
        </w:rPr>
        <w:t>Представитель:</w:t>
      </w:r>
      <w:r w:rsidRPr="00BD1D25">
        <w:rPr>
          <w:spacing w:val="20"/>
          <w:sz w:val="24"/>
        </w:rPr>
        <w:t xml:space="preserve"> </w:t>
      </w:r>
      <w:r w:rsidRPr="00BD1D25">
        <w:rPr>
          <w:sz w:val="24"/>
          <w:u w:val="single"/>
        </w:rPr>
        <w:t xml:space="preserve"> </w:t>
      </w:r>
      <w:r w:rsidRPr="00BD1D25">
        <w:rPr>
          <w:sz w:val="24"/>
          <w:u w:val="single"/>
        </w:rPr>
        <w:tab/>
      </w:r>
    </w:p>
    <w:p w:rsidR="00B775C8" w:rsidRPr="00BD1D25" w:rsidRDefault="00B775C8" w:rsidP="00015D1E">
      <w:pPr>
        <w:spacing w:after="0"/>
        <w:ind w:firstLine="13"/>
        <w:rPr>
          <w:sz w:val="24"/>
        </w:rPr>
      </w:pPr>
      <w:r w:rsidRPr="00BD1D25">
        <w:rPr>
          <w:sz w:val="24"/>
        </w:rPr>
        <w:t>Контактные</w:t>
      </w:r>
      <w:r w:rsidRPr="00BD1D25">
        <w:rPr>
          <w:spacing w:val="-3"/>
          <w:sz w:val="24"/>
        </w:rPr>
        <w:t xml:space="preserve"> </w:t>
      </w:r>
      <w:r w:rsidRPr="00BD1D25">
        <w:rPr>
          <w:sz w:val="24"/>
        </w:rPr>
        <w:t>данные</w:t>
      </w:r>
      <w:r w:rsidRPr="00BD1D25">
        <w:rPr>
          <w:spacing w:val="-3"/>
          <w:sz w:val="24"/>
        </w:rPr>
        <w:t xml:space="preserve"> </w:t>
      </w:r>
      <w:r w:rsidRPr="00BD1D25">
        <w:rPr>
          <w:sz w:val="24"/>
        </w:rPr>
        <w:t>заявителя</w:t>
      </w:r>
    </w:p>
    <w:p w:rsidR="00B775C8" w:rsidRPr="00BD1D25" w:rsidRDefault="00B775C8" w:rsidP="00015D1E">
      <w:pPr>
        <w:tabs>
          <w:tab w:val="left" w:pos="10596"/>
        </w:tabs>
        <w:spacing w:after="0"/>
        <w:ind w:firstLine="42"/>
        <w:rPr>
          <w:sz w:val="24"/>
        </w:rPr>
      </w:pPr>
      <w:r w:rsidRPr="00BD1D25">
        <w:rPr>
          <w:spacing w:val="-32"/>
          <w:sz w:val="24"/>
          <w:u w:val="single"/>
        </w:rPr>
        <w:t xml:space="preserve"> </w:t>
      </w:r>
      <w:r w:rsidRPr="00BD1D25">
        <w:rPr>
          <w:sz w:val="24"/>
          <w:u w:val="single"/>
        </w:rPr>
        <w:t>(представителя):</w:t>
      </w:r>
      <w:r w:rsidRPr="00BD1D25">
        <w:rPr>
          <w:sz w:val="24"/>
          <w:u w:val="single"/>
        </w:rPr>
        <w:tab/>
      </w:r>
    </w:p>
    <w:p w:rsidR="00B775C8" w:rsidRPr="00BD1D25" w:rsidRDefault="00B775C8" w:rsidP="00015D1E">
      <w:pPr>
        <w:pStyle w:val="aff1"/>
        <w:rPr>
          <w:sz w:val="15"/>
        </w:rPr>
      </w:pPr>
    </w:p>
    <w:p w:rsidR="00B775C8" w:rsidRPr="00BD1D25" w:rsidRDefault="00B775C8" w:rsidP="00015D1E">
      <w:pPr>
        <w:tabs>
          <w:tab w:val="left" w:pos="10096"/>
        </w:tabs>
        <w:spacing w:after="0"/>
        <w:ind w:firstLine="13"/>
        <w:rPr>
          <w:sz w:val="24"/>
        </w:rPr>
      </w:pPr>
      <w:r w:rsidRPr="00BD1D25">
        <w:rPr>
          <w:sz w:val="24"/>
        </w:rPr>
        <w:t>Тел.:</w:t>
      </w:r>
      <w:r w:rsidRPr="00BD1D25">
        <w:rPr>
          <w:spacing w:val="29"/>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10096"/>
        </w:tabs>
        <w:spacing w:after="0"/>
        <w:ind w:firstLine="13"/>
        <w:rPr>
          <w:sz w:val="24"/>
        </w:rPr>
      </w:pPr>
      <w:r w:rsidRPr="00BD1D25">
        <w:rPr>
          <w:sz w:val="24"/>
        </w:rPr>
        <w:t>Эл.</w:t>
      </w:r>
      <w:r w:rsidRPr="00BD1D25">
        <w:rPr>
          <w:spacing w:val="-3"/>
          <w:sz w:val="24"/>
        </w:rPr>
        <w:t xml:space="preserve"> </w:t>
      </w:r>
      <w:r w:rsidRPr="00BD1D25">
        <w:rPr>
          <w:sz w:val="24"/>
        </w:rPr>
        <w:t xml:space="preserve">почта: </w:t>
      </w:r>
      <w:r w:rsidRPr="00BD1D25">
        <w:rPr>
          <w:spacing w:val="22"/>
          <w:sz w:val="24"/>
        </w:rPr>
        <w:t xml:space="preserve"> </w:t>
      </w:r>
      <w:r w:rsidRPr="00BD1D25">
        <w:rPr>
          <w:sz w:val="24"/>
          <w:u w:val="single"/>
        </w:rPr>
        <w:t xml:space="preserve"> </w:t>
      </w:r>
      <w:r w:rsidRPr="00BD1D25">
        <w:rPr>
          <w:sz w:val="24"/>
          <w:u w:val="single"/>
        </w:rPr>
        <w:tab/>
      </w:r>
    </w:p>
    <w:p w:rsidR="00B775C8" w:rsidRPr="00BD1D25" w:rsidRDefault="00B775C8" w:rsidP="00015D1E">
      <w:pPr>
        <w:pStyle w:val="aff1"/>
        <w:rPr>
          <w:sz w:val="20"/>
        </w:rPr>
      </w:pPr>
    </w:p>
    <w:p w:rsidR="00B775C8" w:rsidRPr="00BD1D25" w:rsidRDefault="00B775C8" w:rsidP="00015D1E">
      <w:pPr>
        <w:pStyle w:val="110"/>
        <w:ind w:left="0" w:firstLine="851"/>
      </w:pPr>
      <w:r w:rsidRPr="00BD1D25">
        <w:t>Решение об установлении публичного сервитута</w:t>
      </w:r>
      <w:r w:rsidRPr="00BD1D25">
        <w:rPr>
          <w:spacing w:val="-67"/>
        </w:rPr>
        <w:t xml:space="preserve"> </w:t>
      </w:r>
      <w:r w:rsidRPr="00BD1D25">
        <w:t>в</w:t>
      </w:r>
      <w:r w:rsidRPr="00BD1D25">
        <w:rPr>
          <w:spacing w:val="-2"/>
        </w:rPr>
        <w:t xml:space="preserve"> </w:t>
      </w:r>
      <w:r w:rsidRPr="00BD1D25">
        <w:t>отдельных</w:t>
      </w:r>
      <w:r w:rsidRPr="00BD1D25">
        <w:rPr>
          <w:spacing w:val="1"/>
        </w:rPr>
        <w:t xml:space="preserve"> </w:t>
      </w:r>
      <w:r w:rsidRPr="00BD1D25">
        <w:t>целях</w:t>
      </w:r>
    </w:p>
    <w:p w:rsidR="00B775C8" w:rsidRPr="00BD1D25" w:rsidRDefault="00B775C8" w:rsidP="00015D1E">
      <w:pPr>
        <w:pStyle w:val="aff1"/>
        <w:rPr>
          <w:b/>
          <w:sz w:val="20"/>
        </w:rPr>
      </w:pPr>
    </w:p>
    <w:p w:rsidR="000723B3" w:rsidRPr="00BD1D25" w:rsidRDefault="000723B3" w:rsidP="000723B3">
      <w:pPr>
        <w:tabs>
          <w:tab w:val="left" w:pos="0"/>
        </w:tabs>
        <w:spacing w:after="0" w:line="215" w:lineRule="exact"/>
        <w:ind w:firstLine="0"/>
        <w:rPr>
          <w:i/>
          <w:sz w:val="20"/>
          <w:szCs w:val="20"/>
        </w:rPr>
      </w:pPr>
      <w:r w:rsidRPr="000723B3">
        <w:rPr>
          <w:i/>
          <w:sz w:val="20"/>
        </w:rPr>
        <w:t xml:space="preserve"> </w:t>
      </w:r>
      <w:r w:rsidRPr="00BD1D25">
        <w:rPr>
          <w:i/>
          <w:sz w:val="20"/>
        </w:rPr>
        <w:t>дата</w:t>
      </w:r>
      <w:r w:rsidRPr="00BD1D25">
        <w:rPr>
          <w:i/>
          <w:sz w:val="20"/>
        </w:rPr>
        <w:tab/>
        <w:t xml:space="preserve">решения  </w:t>
      </w:r>
      <w:r w:rsidRPr="00BD1D25">
        <w:rPr>
          <w:i/>
          <w:spacing w:val="43"/>
          <w:sz w:val="20"/>
        </w:rPr>
        <w:t xml:space="preserve"> </w:t>
      </w:r>
      <w:r w:rsidRPr="00BD1D25">
        <w:rPr>
          <w:i/>
          <w:sz w:val="20"/>
        </w:rPr>
        <w:t>уполномоченного</w:t>
      </w:r>
      <w:r>
        <w:rPr>
          <w:i/>
          <w:sz w:val="20"/>
        </w:rPr>
        <w:t xml:space="preserve">                                                               </w:t>
      </w:r>
      <w:r w:rsidRPr="00BD1D25">
        <w:rPr>
          <w:i/>
          <w:sz w:val="20"/>
          <w:szCs w:val="20"/>
        </w:rPr>
        <w:t>номер решения уполномоченного</w:t>
      </w:r>
    </w:p>
    <w:p w:rsidR="000723B3" w:rsidRPr="000723B3" w:rsidRDefault="000723B3" w:rsidP="000723B3">
      <w:pPr>
        <w:tabs>
          <w:tab w:val="left" w:pos="0"/>
        </w:tabs>
        <w:spacing w:after="0" w:line="215" w:lineRule="exact"/>
        <w:ind w:firstLine="0"/>
        <w:rPr>
          <w:i/>
          <w:sz w:val="20"/>
          <w:szCs w:val="20"/>
        </w:rPr>
      </w:pPr>
      <w:r w:rsidRPr="00BD1D25">
        <w:rPr>
          <w:i/>
          <w:sz w:val="20"/>
          <w:szCs w:val="20"/>
        </w:rPr>
        <w:t>органа местного самоуправления</w:t>
      </w:r>
      <w:r>
        <w:rPr>
          <w:i/>
          <w:sz w:val="20"/>
          <w:szCs w:val="20"/>
        </w:rPr>
        <w:t xml:space="preserve">                                                                   </w:t>
      </w:r>
      <w:r w:rsidRPr="00BD1D25">
        <w:rPr>
          <w:i/>
          <w:sz w:val="20"/>
        </w:rPr>
        <w:t>органа</w:t>
      </w:r>
      <w:r w:rsidRPr="00BD1D25">
        <w:rPr>
          <w:i/>
          <w:spacing w:val="-4"/>
          <w:sz w:val="20"/>
        </w:rPr>
        <w:t xml:space="preserve"> местного самоуправления</w:t>
      </w:r>
    </w:p>
    <w:p w:rsidR="00B775C8" w:rsidRPr="00BD1D25" w:rsidRDefault="00B775C8" w:rsidP="00015D1E">
      <w:pPr>
        <w:pStyle w:val="aff1"/>
        <w:tabs>
          <w:tab w:val="left" w:pos="7908"/>
        </w:tabs>
        <w:rPr>
          <w:b/>
          <w:sz w:val="20"/>
        </w:rPr>
      </w:pPr>
      <w:r w:rsidRPr="00BD1D25">
        <w:rPr>
          <w:b/>
          <w:sz w:val="20"/>
        </w:rPr>
        <w:t xml:space="preserve">                                                                   </w:t>
      </w:r>
    </w:p>
    <w:p w:rsidR="006B3E87" w:rsidRDefault="000723B3" w:rsidP="000723B3">
      <w:pPr>
        <w:tabs>
          <w:tab w:val="left" w:pos="7139"/>
        </w:tabs>
        <w:spacing w:after="0" w:line="20" w:lineRule="exact"/>
        <w:rPr>
          <w:sz w:val="2"/>
        </w:rPr>
      </w:pPr>
      <w:r>
        <w:rPr>
          <w:sz w:val="2"/>
        </w:rPr>
        <w:tab/>
      </w:r>
    </w:p>
    <w:p w:rsidR="006B3E87" w:rsidRPr="006B3E87" w:rsidRDefault="006B3E87" w:rsidP="006B3E87">
      <w:pPr>
        <w:rPr>
          <w:sz w:val="2"/>
        </w:rPr>
      </w:pPr>
    </w:p>
    <w:p w:rsidR="006B3E87" w:rsidRPr="00BD1D25" w:rsidRDefault="006B3E87" w:rsidP="006B3E87">
      <w:pPr>
        <w:tabs>
          <w:tab w:val="left" w:pos="0"/>
        </w:tabs>
        <w:spacing w:after="0" w:line="240" w:lineRule="auto"/>
        <w:rPr>
          <w:sz w:val="24"/>
        </w:rPr>
      </w:pPr>
      <w:r w:rsidRPr="00BD1D25">
        <w:rPr>
          <w:sz w:val="24"/>
        </w:rPr>
        <w:t>По</w:t>
      </w:r>
      <w:r w:rsidRPr="00BD1D25">
        <w:rPr>
          <w:spacing w:val="-2"/>
          <w:sz w:val="24"/>
        </w:rPr>
        <w:t xml:space="preserve"> </w:t>
      </w:r>
      <w:r w:rsidRPr="00BD1D25">
        <w:rPr>
          <w:sz w:val="24"/>
        </w:rPr>
        <w:t>результатам</w:t>
      </w:r>
      <w:r w:rsidRPr="00BD1D25">
        <w:rPr>
          <w:spacing w:val="-2"/>
          <w:sz w:val="24"/>
        </w:rPr>
        <w:t xml:space="preserve"> </w:t>
      </w:r>
      <w:r w:rsidRPr="00BD1D25">
        <w:rPr>
          <w:sz w:val="24"/>
        </w:rPr>
        <w:t>рассмотрения</w:t>
      </w:r>
      <w:r w:rsidRPr="00BD1D25">
        <w:rPr>
          <w:spacing w:val="-4"/>
          <w:sz w:val="24"/>
        </w:rPr>
        <w:t xml:space="preserve"> </w:t>
      </w:r>
      <w:r w:rsidRPr="00BD1D25">
        <w:rPr>
          <w:sz w:val="24"/>
        </w:rPr>
        <w:t>ходатайства</w:t>
      </w:r>
      <w:r w:rsidRPr="00BD1D25">
        <w:rPr>
          <w:spacing w:val="-1"/>
          <w:sz w:val="24"/>
        </w:rPr>
        <w:t xml:space="preserve"> </w:t>
      </w:r>
      <w:r w:rsidRPr="00BD1D25">
        <w:rPr>
          <w:sz w:val="24"/>
        </w:rPr>
        <w:t>№</w:t>
      </w:r>
      <w:r w:rsidRPr="00BD1D25">
        <w:rPr>
          <w:sz w:val="24"/>
          <w:u w:val="single"/>
        </w:rPr>
        <w:tab/>
      </w:r>
      <w:r w:rsidRPr="00BD1D25">
        <w:rPr>
          <w:sz w:val="24"/>
        </w:rPr>
        <w:t>от</w:t>
      </w:r>
      <w:r w:rsidRPr="00BD1D25">
        <w:rPr>
          <w:sz w:val="24"/>
          <w:u w:val="single"/>
        </w:rPr>
        <w:tab/>
      </w:r>
      <w:r w:rsidRPr="00BD1D25">
        <w:rPr>
          <w:sz w:val="24"/>
        </w:rPr>
        <w:t>об установлении</w:t>
      </w:r>
      <w:r w:rsidRPr="00BD1D25">
        <w:rPr>
          <w:spacing w:val="-57"/>
          <w:sz w:val="24"/>
        </w:rPr>
        <w:t xml:space="preserve"> </w:t>
      </w:r>
      <w:r w:rsidRPr="00BD1D25">
        <w:rPr>
          <w:sz w:val="24"/>
        </w:rPr>
        <w:t>публичного</w:t>
      </w:r>
      <w:r w:rsidRPr="00BD1D25">
        <w:rPr>
          <w:spacing w:val="-4"/>
          <w:sz w:val="24"/>
        </w:rPr>
        <w:t xml:space="preserve"> </w:t>
      </w:r>
      <w:r w:rsidRPr="00BD1D25">
        <w:rPr>
          <w:sz w:val="24"/>
        </w:rPr>
        <w:t>сервитута</w:t>
      </w:r>
      <w:r w:rsidRPr="00BD1D25">
        <w:rPr>
          <w:spacing w:val="-2"/>
          <w:sz w:val="24"/>
        </w:rPr>
        <w:t xml:space="preserve"> </w:t>
      </w:r>
      <w:r w:rsidRPr="00BD1D25">
        <w:rPr>
          <w:sz w:val="24"/>
        </w:rPr>
        <w:t>в</w:t>
      </w:r>
      <w:r w:rsidRPr="00BD1D25">
        <w:rPr>
          <w:spacing w:val="-2"/>
          <w:sz w:val="24"/>
        </w:rPr>
        <w:t xml:space="preserve"> </w:t>
      </w:r>
      <w:r w:rsidRPr="00BD1D25">
        <w:rPr>
          <w:sz w:val="24"/>
        </w:rPr>
        <w:t>отношении</w:t>
      </w:r>
      <w:r w:rsidRPr="00BD1D25">
        <w:rPr>
          <w:spacing w:val="-3"/>
          <w:sz w:val="24"/>
        </w:rPr>
        <w:t xml:space="preserve"> </w:t>
      </w:r>
      <w:r w:rsidRPr="00BD1D25">
        <w:rPr>
          <w:sz w:val="24"/>
        </w:rPr>
        <w:t>земельных</w:t>
      </w:r>
      <w:r w:rsidRPr="00BD1D25">
        <w:rPr>
          <w:spacing w:val="-4"/>
          <w:sz w:val="24"/>
        </w:rPr>
        <w:t xml:space="preserve"> </w:t>
      </w:r>
      <w:r w:rsidRPr="00BD1D25">
        <w:rPr>
          <w:sz w:val="24"/>
        </w:rPr>
        <w:t>участков</w:t>
      </w:r>
      <w:r w:rsidRPr="00BD1D25">
        <w:rPr>
          <w:spacing w:val="-3"/>
          <w:sz w:val="24"/>
        </w:rPr>
        <w:t xml:space="preserve"> </w:t>
      </w:r>
      <w:r w:rsidRPr="00BD1D25">
        <w:rPr>
          <w:sz w:val="24"/>
        </w:rPr>
        <w:t>(земель)</w:t>
      </w:r>
      <w:r w:rsidRPr="00BD1D25">
        <w:rPr>
          <w:spacing w:val="2"/>
          <w:sz w:val="24"/>
        </w:rPr>
        <w:t xml:space="preserve"> </w:t>
      </w:r>
      <w:r w:rsidRPr="00BD1D25">
        <w:rPr>
          <w:sz w:val="24"/>
        </w:rPr>
        <w:t>с</w:t>
      </w:r>
      <w:r w:rsidRPr="00BD1D25">
        <w:rPr>
          <w:spacing w:val="-4"/>
          <w:sz w:val="24"/>
        </w:rPr>
        <w:t xml:space="preserve"> </w:t>
      </w:r>
      <w:r w:rsidRPr="00BD1D25">
        <w:rPr>
          <w:sz w:val="24"/>
        </w:rPr>
        <w:t>кадастровыми</w:t>
      </w:r>
      <w:r w:rsidRPr="00BD1D25">
        <w:rPr>
          <w:spacing w:val="-2"/>
          <w:sz w:val="24"/>
        </w:rPr>
        <w:t xml:space="preserve"> </w:t>
      </w:r>
      <w:r w:rsidRPr="00BD1D25">
        <w:rPr>
          <w:sz w:val="24"/>
        </w:rPr>
        <w:t xml:space="preserve">номерами </w:t>
      </w:r>
      <w:r w:rsidRPr="00BD1D25">
        <w:rPr>
          <w:spacing w:val="-28"/>
          <w:sz w:val="24"/>
        </w:rPr>
        <w:t xml:space="preserve"> </w:t>
      </w:r>
      <w:r w:rsidRPr="00BD1D25">
        <w:rPr>
          <w:sz w:val="24"/>
        </w:rPr>
        <w:t>__________________</w:t>
      </w:r>
      <w:r w:rsidRPr="00BD1D25">
        <w:rPr>
          <w:spacing w:val="-36"/>
          <w:sz w:val="24"/>
        </w:rPr>
        <w:t xml:space="preserve"> </w:t>
      </w:r>
      <w:r w:rsidRPr="00BD1D25">
        <w:rPr>
          <w:sz w:val="24"/>
        </w:rPr>
        <w:t xml:space="preserve">, расположенных </w:t>
      </w:r>
      <w:r w:rsidRPr="00BD1D25">
        <w:rPr>
          <w:i/>
          <w:sz w:val="24"/>
        </w:rPr>
        <w:t>(адрес или описание местоположения таких земельных участков или</w:t>
      </w:r>
      <w:r w:rsidRPr="00BD1D25">
        <w:rPr>
          <w:i/>
          <w:spacing w:val="-57"/>
          <w:sz w:val="24"/>
        </w:rPr>
        <w:t xml:space="preserve"> </w:t>
      </w:r>
      <w:r w:rsidRPr="00BD1D25">
        <w:rPr>
          <w:i/>
          <w:sz w:val="24"/>
        </w:rPr>
        <w:t>земель)</w:t>
      </w:r>
      <w:r w:rsidRPr="00BD1D25">
        <w:rPr>
          <w:i/>
          <w:sz w:val="24"/>
          <w:u w:val="single"/>
        </w:rPr>
        <w:tab/>
      </w:r>
      <w:r w:rsidRPr="00BD1D25">
        <w:rPr>
          <w:sz w:val="24"/>
        </w:rPr>
        <w:t>,</w:t>
      </w:r>
      <w:r w:rsidRPr="00BD1D25">
        <w:rPr>
          <w:spacing w:val="-1"/>
          <w:sz w:val="24"/>
        </w:rPr>
        <w:t xml:space="preserve"> </w:t>
      </w:r>
      <w:r w:rsidRPr="00BD1D25">
        <w:rPr>
          <w:sz w:val="24"/>
        </w:rPr>
        <w:t>принято</w:t>
      </w:r>
      <w:r w:rsidRPr="00BD1D25">
        <w:rPr>
          <w:spacing w:val="-1"/>
          <w:sz w:val="24"/>
        </w:rPr>
        <w:t xml:space="preserve"> </w:t>
      </w:r>
      <w:r w:rsidRPr="00BD1D25">
        <w:rPr>
          <w:sz w:val="24"/>
        </w:rPr>
        <w:t>решение</w:t>
      </w:r>
      <w:r w:rsidRPr="00BD1D25">
        <w:rPr>
          <w:spacing w:val="-1"/>
          <w:sz w:val="24"/>
        </w:rPr>
        <w:t xml:space="preserve"> </w:t>
      </w:r>
      <w:r w:rsidRPr="00BD1D25">
        <w:rPr>
          <w:sz w:val="24"/>
        </w:rPr>
        <w:t>об</w:t>
      </w:r>
      <w:r w:rsidRPr="00BD1D25">
        <w:rPr>
          <w:spacing w:val="1"/>
          <w:sz w:val="24"/>
        </w:rPr>
        <w:t xml:space="preserve"> </w:t>
      </w:r>
      <w:r w:rsidRPr="00BD1D25">
        <w:rPr>
          <w:sz w:val="24"/>
        </w:rPr>
        <w:t>установлении публичного</w:t>
      </w:r>
      <w:r w:rsidRPr="00BD1D25">
        <w:rPr>
          <w:spacing w:val="-1"/>
          <w:sz w:val="24"/>
        </w:rPr>
        <w:t xml:space="preserve"> </w:t>
      </w:r>
      <w:r w:rsidRPr="00BD1D25">
        <w:rPr>
          <w:sz w:val="24"/>
        </w:rPr>
        <w:t>сервитута на срок</w:t>
      </w:r>
    </w:p>
    <w:p w:rsidR="006B3E87" w:rsidRPr="00BD1D25" w:rsidRDefault="006B3E87" w:rsidP="006B3E87">
      <w:pPr>
        <w:tabs>
          <w:tab w:val="left" w:pos="0"/>
          <w:tab w:val="left" w:pos="1334"/>
          <w:tab w:val="left" w:pos="9736"/>
        </w:tabs>
        <w:spacing w:after="0" w:line="240" w:lineRule="auto"/>
        <w:rPr>
          <w:sz w:val="24"/>
        </w:rPr>
      </w:pPr>
      <w:r w:rsidRPr="00BD1D25">
        <w:rPr>
          <w:sz w:val="24"/>
        </w:rPr>
        <w:t xml:space="preserve">________________________ </w:t>
      </w:r>
      <w:r w:rsidRPr="00BD1D25">
        <w:rPr>
          <w:spacing w:val="-2"/>
          <w:sz w:val="24"/>
        </w:rPr>
        <w:t xml:space="preserve"> </w:t>
      </w:r>
      <w:r w:rsidRPr="00BD1D25">
        <w:rPr>
          <w:sz w:val="24"/>
        </w:rPr>
        <w:t>в</w:t>
      </w:r>
      <w:r w:rsidRPr="00BD1D25">
        <w:rPr>
          <w:spacing w:val="-5"/>
          <w:sz w:val="24"/>
        </w:rPr>
        <w:t xml:space="preserve"> </w:t>
      </w:r>
      <w:r w:rsidRPr="00BD1D25">
        <w:rPr>
          <w:sz w:val="24"/>
        </w:rPr>
        <w:t>отношении</w:t>
      </w:r>
      <w:r w:rsidRPr="00BD1D25">
        <w:rPr>
          <w:spacing w:val="-1"/>
          <w:sz w:val="24"/>
        </w:rPr>
        <w:t xml:space="preserve"> </w:t>
      </w:r>
      <w:r w:rsidRPr="00BD1D25">
        <w:rPr>
          <w:sz w:val="24"/>
        </w:rPr>
        <w:t>указанных</w:t>
      </w:r>
      <w:r w:rsidRPr="00BD1D25">
        <w:rPr>
          <w:spacing w:val="-1"/>
          <w:sz w:val="24"/>
        </w:rPr>
        <w:t xml:space="preserve"> </w:t>
      </w:r>
      <w:r w:rsidRPr="00BD1D25">
        <w:rPr>
          <w:sz w:val="24"/>
        </w:rPr>
        <w:t>земельных участков</w:t>
      </w:r>
      <w:r w:rsidRPr="00BD1D25">
        <w:rPr>
          <w:spacing w:val="-2"/>
          <w:sz w:val="24"/>
        </w:rPr>
        <w:t xml:space="preserve"> </w:t>
      </w:r>
      <w:r w:rsidRPr="00BD1D25">
        <w:rPr>
          <w:sz w:val="24"/>
        </w:rPr>
        <w:t>(земель)</w:t>
      </w:r>
      <w:r w:rsidRPr="00BD1D25">
        <w:rPr>
          <w:spacing w:val="-3"/>
          <w:sz w:val="24"/>
        </w:rPr>
        <w:t xml:space="preserve"> </w:t>
      </w:r>
      <w:r w:rsidRPr="00BD1D25">
        <w:rPr>
          <w:sz w:val="24"/>
        </w:rPr>
        <w:t>в</w:t>
      </w:r>
      <w:r w:rsidRPr="00BD1D25">
        <w:rPr>
          <w:spacing w:val="-5"/>
          <w:sz w:val="24"/>
        </w:rPr>
        <w:t xml:space="preserve"> </w:t>
      </w:r>
      <w:r w:rsidRPr="00BD1D25">
        <w:rPr>
          <w:sz w:val="24"/>
        </w:rPr>
        <w:t xml:space="preserve">целях </w:t>
      </w:r>
      <w:r w:rsidRPr="00BD1D25">
        <w:rPr>
          <w:spacing w:val="-14"/>
          <w:sz w:val="24"/>
        </w:rPr>
        <w:t xml:space="preserve"> </w:t>
      </w:r>
      <w:r w:rsidRPr="00BD1D25">
        <w:rPr>
          <w:sz w:val="24"/>
          <w:u w:val="single"/>
        </w:rPr>
        <w:t>____________________________________________</w:t>
      </w:r>
      <w:r w:rsidRPr="00BD1D25">
        <w:rPr>
          <w:sz w:val="24"/>
        </w:rPr>
        <w:t xml:space="preserve"> </w:t>
      </w:r>
      <w:r w:rsidRPr="00BD1D25">
        <w:rPr>
          <w:i/>
          <w:sz w:val="24"/>
        </w:rPr>
        <w:t>(размещение</w:t>
      </w:r>
      <w:r w:rsidRPr="00BD1D25">
        <w:rPr>
          <w:i/>
          <w:spacing w:val="22"/>
          <w:sz w:val="24"/>
        </w:rPr>
        <w:t xml:space="preserve"> </w:t>
      </w:r>
      <w:r w:rsidRPr="00BD1D25">
        <w:rPr>
          <w:i/>
          <w:sz w:val="24"/>
        </w:rPr>
        <w:t>или</w:t>
      </w:r>
      <w:r w:rsidRPr="00BD1D25">
        <w:rPr>
          <w:i/>
          <w:spacing w:val="23"/>
          <w:sz w:val="24"/>
        </w:rPr>
        <w:t xml:space="preserve"> </w:t>
      </w:r>
      <w:r w:rsidRPr="00BD1D25">
        <w:rPr>
          <w:i/>
          <w:sz w:val="24"/>
        </w:rPr>
        <w:t>перенос</w:t>
      </w:r>
      <w:r w:rsidRPr="00BD1D25">
        <w:rPr>
          <w:i/>
          <w:spacing w:val="22"/>
          <w:sz w:val="24"/>
        </w:rPr>
        <w:t xml:space="preserve"> </w:t>
      </w:r>
      <w:r w:rsidRPr="00BD1D25">
        <w:rPr>
          <w:i/>
          <w:sz w:val="24"/>
        </w:rPr>
        <w:t>инженерных</w:t>
      </w:r>
      <w:r w:rsidRPr="00BD1D25">
        <w:rPr>
          <w:i/>
          <w:spacing w:val="22"/>
          <w:sz w:val="24"/>
        </w:rPr>
        <w:t xml:space="preserve"> </w:t>
      </w:r>
      <w:r w:rsidRPr="00BD1D25">
        <w:rPr>
          <w:i/>
          <w:sz w:val="24"/>
        </w:rPr>
        <w:t>сооружении;</w:t>
      </w:r>
      <w:r w:rsidRPr="00BD1D25">
        <w:rPr>
          <w:i/>
          <w:spacing w:val="22"/>
          <w:sz w:val="24"/>
        </w:rPr>
        <w:t xml:space="preserve"> </w:t>
      </w:r>
      <w:r w:rsidRPr="00BD1D25">
        <w:rPr>
          <w:i/>
          <w:sz w:val="24"/>
        </w:rPr>
        <w:t>складирование</w:t>
      </w:r>
      <w:r w:rsidRPr="00BD1D25">
        <w:rPr>
          <w:i/>
          <w:spacing w:val="22"/>
          <w:sz w:val="24"/>
        </w:rPr>
        <w:t xml:space="preserve"> </w:t>
      </w:r>
      <w:r w:rsidRPr="00BD1D25">
        <w:rPr>
          <w:i/>
          <w:sz w:val="24"/>
        </w:rPr>
        <w:t>строительных</w:t>
      </w:r>
      <w:r w:rsidRPr="00BD1D25">
        <w:rPr>
          <w:i/>
          <w:spacing w:val="22"/>
          <w:sz w:val="24"/>
        </w:rPr>
        <w:t xml:space="preserve"> </w:t>
      </w:r>
      <w:r w:rsidRPr="00BD1D25">
        <w:rPr>
          <w:i/>
          <w:sz w:val="24"/>
        </w:rPr>
        <w:t>материалов,</w:t>
      </w:r>
      <w:r w:rsidRPr="00BD1D25">
        <w:rPr>
          <w:i/>
          <w:spacing w:val="-57"/>
          <w:sz w:val="24"/>
        </w:rPr>
        <w:t xml:space="preserve"> </w:t>
      </w:r>
      <w:r w:rsidRPr="00BD1D25">
        <w:rPr>
          <w:i/>
          <w:sz w:val="24"/>
        </w:rPr>
        <w:t>размещение</w:t>
      </w:r>
      <w:r w:rsidRPr="00BD1D25">
        <w:rPr>
          <w:i/>
          <w:spacing w:val="51"/>
          <w:sz w:val="24"/>
        </w:rPr>
        <w:t xml:space="preserve"> </w:t>
      </w:r>
      <w:r w:rsidRPr="00BD1D25">
        <w:rPr>
          <w:i/>
          <w:sz w:val="24"/>
        </w:rPr>
        <w:t>сооружений</w:t>
      </w:r>
      <w:r w:rsidRPr="00BD1D25">
        <w:rPr>
          <w:i/>
          <w:spacing w:val="53"/>
          <w:sz w:val="24"/>
        </w:rPr>
        <w:t xml:space="preserve"> </w:t>
      </w:r>
      <w:r w:rsidRPr="00BD1D25">
        <w:rPr>
          <w:i/>
          <w:sz w:val="24"/>
        </w:rPr>
        <w:t>и</w:t>
      </w:r>
      <w:r w:rsidRPr="00BD1D25">
        <w:rPr>
          <w:i/>
          <w:spacing w:val="53"/>
          <w:sz w:val="24"/>
        </w:rPr>
        <w:t xml:space="preserve"> </w:t>
      </w:r>
      <w:r w:rsidRPr="00BD1D25">
        <w:rPr>
          <w:i/>
          <w:sz w:val="24"/>
        </w:rPr>
        <w:t>строительной</w:t>
      </w:r>
      <w:r w:rsidRPr="00BD1D25">
        <w:rPr>
          <w:i/>
          <w:spacing w:val="53"/>
          <w:sz w:val="24"/>
        </w:rPr>
        <w:t xml:space="preserve"> </w:t>
      </w:r>
      <w:r w:rsidRPr="00BD1D25">
        <w:rPr>
          <w:i/>
          <w:sz w:val="24"/>
        </w:rPr>
        <w:t>техники;</w:t>
      </w:r>
      <w:r w:rsidRPr="00BD1D25">
        <w:rPr>
          <w:i/>
          <w:spacing w:val="53"/>
          <w:sz w:val="24"/>
        </w:rPr>
        <w:t xml:space="preserve"> </w:t>
      </w:r>
      <w:r w:rsidRPr="00BD1D25">
        <w:rPr>
          <w:i/>
          <w:sz w:val="24"/>
        </w:rPr>
        <w:t>устройство</w:t>
      </w:r>
      <w:r w:rsidRPr="00BD1D25">
        <w:rPr>
          <w:i/>
          <w:spacing w:val="52"/>
          <w:sz w:val="24"/>
        </w:rPr>
        <w:t xml:space="preserve"> </w:t>
      </w:r>
      <w:r w:rsidRPr="00BD1D25">
        <w:rPr>
          <w:i/>
          <w:sz w:val="24"/>
        </w:rPr>
        <w:t>пересечений</w:t>
      </w:r>
      <w:r w:rsidRPr="00BD1D25">
        <w:rPr>
          <w:i/>
          <w:spacing w:val="53"/>
          <w:sz w:val="24"/>
        </w:rPr>
        <w:t xml:space="preserve"> </w:t>
      </w:r>
      <w:r w:rsidRPr="00BD1D25">
        <w:rPr>
          <w:i/>
          <w:sz w:val="24"/>
        </w:rPr>
        <w:t>автодорог</w:t>
      </w:r>
      <w:r w:rsidRPr="00BD1D25">
        <w:rPr>
          <w:i/>
          <w:spacing w:val="53"/>
          <w:sz w:val="24"/>
        </w:rPr>
        <w:t xml:space="preserve"> </w:t>
      </w:r>
      <w:r w:rsidRPr="00BD1D25">
        <w:rPr>
          <w:i/>
          <w:sz w:val="24"/>
        </w:rPr>
        <w:t>или</w:t>
      </w:r>
      <w:r w:rsidRPr="00BD1D25">
        <w:rPr>
          <w:i/>
          <w:spacing w:val="53"/>
          <w:sz w:val="24"/>
        </w:rPr>
        <w:t xml:space="preserve"> </w:t>
      </w:r>
      <w:r w:rsidRPr="00BD1D25">
        <w:rPr>
          <w:i/>
          <w:sz w:val="24"/>
        </w:rPr>
        <w:t>ж/д</w:t>
      </w:r>
      <w:r w:rsidRPr="00BD1D25">
        <w:rPr>
          <w:i/>
          <w:spacing w:val="-57"/>
          <w:sz w:val="24"/>
        </w:rPr>
        <w:t xml:space="preserve"> </w:t>
      </w:r>
      <w:r w:rsidRPr="00BD1D25">
        <w:rPr>
          <w:i/>
          <w:sz w:val="24"/>
        </w:rPr>
        <w:t>путей;</w:t>
      </w:r>
      <w:r w:rsidRPr="00BD1D25">
        <w:rPr>
          <w:i/>
          <w:spacing w:val="51"/>
          <w:sz w:val="24"/>
        </w:rPr>
        <w:t xml:space="preserve"> </w:t>
      </w:r>
      <w:r w:rsidRPr="00BD1D25">
        <w:rPr>
          <w:i/>
          <w:sz w:val="24"/>
        </w:rPr>
        <w:t>размещение</w:t>
      </w:r>
      <w:r w:rsidRPr="00BD1D25">
        <w:rPr>
          <w:i/>
          <w:spacing w:val="52"/>
          <w:sz w:val="24"/>
        </w:rPr>
        <w:t xml:space="preserve"> </w:t>
      </w:r>
      <w:r w:rsidRPr="00BD1D25">
        <w:rPr>
          <w:i/>
          <w:sz w:val="24"/>
        </w:rPr>
        <w:t>автодорог</w:t>
      </w:r>
      <w:r w:rsidRPr="00BD1D25">
        <w:rPr>
          <w:i/>
          <w:spacing w:val="52"/>
          <w:sz w:val="24"/>
        </w:rPr>
        <w:t xml:space="preserve"> </w:t>
      </w:r>
      <w:r w:rsidRPr="00BD1D25">
        <w:rPr>
          <w:i/>
          <w:sz w:val="24"/>
        </w:rPr>
        <w:t>и</w:t>
      </w:r>
      <w:r w:rsidRPr="00BD1D25">
        <w:rPr>
          <w:i/>
          <w:spacing w:val="52"/>
          <w:sz w:val="24"/>
        </w:rPr>
        <w:t xml:space="preserve"> </w:t>
      </w:r>
      <w:r w:rsidRPr="00BD1D25">
        <w:rPr>
          <w:i/>
          <w:sz w:val="24"/>
        </w:rPr>
        <w:t>ж/д</w:t>
      </w:r>
      <w:r w:rsidRPr="00BD1D25">
        <w:rPr>
          <w:i/>
          <w:spacing w:val="51"/>
          <w:sz w:val="24"/>
        </w:rPr>
        <w:t xml:space="preserve"> </w:t>
      </w:r>
      <w:r w:rsidRPr="00BD1D25">
        <w:rPr>
          <w:i/>
          <w:sz w:val="24"/>
        </w:rPr>
        <w:t>путей</w:t>
      </w:r>
      <w:r w:rsidRPr="00BD1D25">
        <w:rPr>
          <w:i/>
          <w:spacing w:val="52"/>
          <w:sz w:val="24"/>
        </w:rPr>
        <w:t xml:space="preserve"> </w:t>
      </w:r>
      <w:r w:rsidRPr="00BD1D25">
        <w:rPr>
          <w:i/>
          <w:sz w:val="24"/>
        </w:rPr>
        <w:t>в</w:t>
      </w:r>
      <w:r w:rsidRPr="00BD1D25">
        <w:rPr>
          <w:i/>
          <w:spacing w:val="51"/>
          <w:sz w:val="24"/>
        </w:rPr>
        <w:t xml:space="preserve"> </w:t>
      </w:r>
      <w:r w:rsidRPr="00BD1D25">
        <w:rPr>
          <w:i/>
          <w:sz w:val="24"/>
        </w:rPr>
        <w:t>туннелях;</w:t>
      </w:r>
      <w:r w:rsidRPr="00BD1D25">
        <w:rPr>
          <w:i/>
          <w:spacing w:val="52"/>
          <w:sz w:val="24"/>
        </w:rPr>
        <w:t xml:space="preserve"> </w:t>
      </w:r>
      <w:r w:rsidRPr="00BD1D25">
        <w:rPr>
          <w:i/>
          <w:sz w:val="24"/>
        </w:rPr>
        <w:t>проведение</w:t>
      </w:r>
      <w:r w:rsidRPr="00BD1D25">
        <w:rPr>
          <w:i/>
          <w:spacing w:val="51"/>
          <w:sz w:val="24"/>
        </w:rPr>
        <w:t xml:space="preserve"> </w:t>
      </w:r>
      <w:r w:rsidRPr="00BD1D25">
        <w:rPr>
          <w:i/>
          <w:sz w:val="24"/>
        </w:rPr>
        <w:t>инженерных</w:t>
      </w:r>
      <w:r w:rsidRPr="00BD1D25">
        <w:rPr>
          <w:i/>
          <w:spacing w:val="52"/>
          <w:sz w:val="24"/>
        </w:rPr>
        <w:t xml:space="preserve"> </w:t>
      </w:r>
      <w:r w:rsidRPr="00BD1D25">
        <w:rPr>
          <w:i/>
          <w:sz w:val="24"/>
        </w:rPr>
        <w:t>изысканий</w:t>
      </w:r>
      <w:r w:rsidRPr="00BD1D25">
        <w:rPr>
          <w:i/>
          <w:spacing w:val="52"/>
          <w:sz w:val="24"/>
        </w:rPr>
        <w:t xml:space="preserve"> </w:t>
      </w:r>
      <w:r w:rsidRPr="00BD1D25">
        <w:rPr>
          <w:i/>
          <w:sz w:val="24"/>
        </w:rPr>
        <w:t>для</w:t>
      </w:r>
      <w:r w:rsidRPr="00BD1D25">
        <w:rPr>
          <w:i/>
          <w:spacing w:val="-57"/>
          <w:sz w:val="24"/>
        </w:rPr>
        <w:t xml:space="preserve"> </w:t>
      </w:r>
      <w:r w:rsidRPr="00BD1D25">
        <w:rPr>
          <w:i/>
          <w:sz w:val="24"/>
        </w:rPr>
        <w:t>подготовки</w:t>
      </w:r>
      <w:r w:rsidRPr="00BD1D25">
        <w:rPr>
          <w:i/>
          <w:spacing w:val="27"/>
          <w:sz w:val="24"/>
        </w:rPr>
        <w:t xml:space="preserve"> </w:t>
      </w:r>
      <w:r w:rsidRPr="00BD1D25">
        <w:rPr>
          <w:i/>
          <w:sz w:val="24"/>
        </w:rPr>
        <w:t>документации</w:t>
      </w:r>
      <w:r w:rsidRPr="00BD1D25">
        <w:rPr>
          <w:i/>
          <w:spacing w:val="27"/>
          <w:sz w:val="24"/>
        </w:rPr>
        <w:t xml:space="preserve"> </w:t>
      </w:r>
      <w:r w:rsidRPr="00BD1D25">
        <w:rPr>
          <w:i/>
          <w:sz w:val="24"/>
        </w:rPr>
        <w:t>по</w:t>
      </w:r>
      <w:r w:rsidRPr="00BD1D25">
        <w:rPr>
          <w:i/>
          <w:spacing w:val="27"/>
          <w:sz w:val="24"/>
        </w:rPr>
        <w:t xml:space="preserve"> </w:t>
      </w:r>
      <w:r w:rsidRPr="00BD1D25">
        <w:rPr>
          <w:i/>
          <w:sz w:val="24"/>
        </w:rPr>
        <w:t>планировке</w:t>
      </w:r>
      <w:r w:rsidRPr="00BD1D25">
        <w:rPr>
          <w:i/>
          <w:spacing w:val="27"/>
          <w:sz w:val="24"/>
        </w:rPr>
        <w:t xml:space="preserve"> </w:t>
      </w:r>
      <w:r w:rsidRPr="00BD1D25">
        <w:rPr>
          <w:i/>
          <w:sz w:val="24"/>
        </w:rPr>
        <w:t>территории,</w:t>
      </w:r>
      <w:r w:rsidRPr="00BD1D25">
        <w:rPr>
          <w:i/>
          <w:spacing w:val="27"/>
          <w:sz w:val="24"/>
        </w:rPr>
        <w:t xml:space="preserve"> </w:t>
      </w:r>
      <w:r w:rsidRPr="00BD1D25">
        <w:rPr>
          <w:i/>
          <w:sz w:val="24"/>
        </w:rPr>
        <w:t>предусматривающей</w:t>
      </w:r>
      <w:r w:rsidRPr="00BD1D25">
        <w:rPr>
          <w:i/>
          <w:spacing w:val="27"/>
          <w:sz w:val="24"/>
        </w:rPr>
        <w:t xml:space="preserve"> </w:t>
      </w:r>
      <w:r w:rsidRPr="00BD1D25">
        <w:rPr>
          <w:i/>
          <w:sz w:val="24"/>
        </w:rPr>
        <w:t>размещение</w:t>
      </w:r>
      <w:r w:rsidRPr="00BD1D25">
        <w:rPr>
          <w:i/>
          <w:spacing w:val="27"/>
          <w:sz w:val="24"/>
        </w:rPr>
        <w:t xml:space="preserve"> </w:t>
      </w:r>
      <w:r w:rsidRPr="00BD1D25">
        <w:rPr>
          <w:i/>
          <w:sz w:val="24"/>
        </w:rPr>
        <w:t>линейных</w:t>
      </w:r>
      <w:r w:rsidRPr="00BD1D25">
        <w:rPr>
          <w:i/>
          <w:spacing w:val="-57"/>
          <w:sz w:val="24"/>
        </w:rPr>
        <w:t xml:space="preserve"> </w:t>
      </w:r>
      <w:r w:rsidRPr="00BD1D25">
        <w:rPr>
          <w:i/>
          <w:sz w:val="24"/>
        </w:rPr>
        <w:t>объектов</w:t>
      </w:r>
      <w:r w:rsidRPr="00BD1D25">
        <w:rPr>
          <w:i/>
          <w:spacing w:val="-2"/>
          <w:sz w:val="24"/>
        </w:rPr>
        <w:t xml:space="preserve"> </w:t>
      </w:r>
      <w:r w:rsidRPr="00BD1D25">
        <w:rPr>
          <w:i/>
          <w:sz w:val="24"/>
        </w:rPr>
        <w:t>и инженерных</w:t>
      </w:r>
      <w:r w:rsidRPr="00BD1D25">
        <w:rPr>
          <w:i/>
          <w:spacing w:val="-1"/>
          <w:sz w:val="24"/>
        </w:rPr>
        <w:t xml:space="preserve"> </w:t>
      </w:r>
      <w:r w:rsidRPr="00BD1D25">
        <w:rPr>
          <w:i/>
          <w:sz w:val="24"/>
        </w:rPr>
        <w:t>сооружений</w:t>
      </w:r>
      <w:r w:rsidRPr="00BD1D25">
        <w:rPr>
          <w:sz w:val="24"/>
        </w:rPr>
        <w:t>).</w:t>
      </w:r>
    </w:p>
    <w:p w:rsidR="006B3E87" w:rsidRPr="00BD1D25" w:rsidRDefault="006B3E87" w:rsidP="006B3E87">
      <w:pPr>
        <w:spacing w:after="0" w:line="240" w:lineRule="auto"/>
        <w:rPr>
          <w:sz w:val="24"/>
        </w:rPr>
      </w:pPr>
      <w:r w:rsidRPr="00BD1D25">
        <w:rPr>
          <w:sz w:val="24"/>
        </w:rPr>
        <w:t>Сведения</w:t>
      </w:r>
      <w:r w:rsidRPr="00BD1D25">
        <w:rPr>
          <w:spacing w:val="-4"/>
          <w:sz w:val="24"/>
        </w:rPr>
        <w:t xml:space="preserve"> </w:t>
      </w:r>
      <w:r w:rsidRPr="00BD1D25">
        <w:rPr>
          <w:sz w:val="24"/>
        </w:rPr>
        <w:t>о</w:t>
      </w:r>
      <w:r w:rsidRPr="00BD1D25">
        <w:rPr>
          <w:spacing w:val="-3"/>
          <w:sz w:val="24"/>
        </w:rPr>
        <w:t xml:space="preserve"> </w:t>
      </w:r>
      <w:r w:rsidRPr="00BD1D25">
        <w:rPr>
          <w:sz w:val="24"/>
        </w:rPr>
        <w:t>публичном</w:t>
      </w:r>
      <w:r w:rsidRPr="00BD1D25">
        <w:rPr>
          <w:spacing w:val="-2"/>
          <w:sz w:val="24"/>
        </w:rPr>
        <w:t xml:space="preserve"> </w:t>
      </w:r>
      <w:r w:rsidRPr="00BD1D25">
        <w:rPr>
          <w:sz w:val="24"/>
        </w:rPr>
        <w:t>сервитуте:</w:t>
      </w:r>
    </w:p>
    <w:p w:rsidR="006B3E87" w:rsidRPr="00BD1D25" w:rsidRDefault="006B3E87" w:rsidP="00626D9B">
      <w:pPr>
        <w:pStyle w:val="ac"/>
        <w:widowControl w:val="0"/>
        <w:numPr>
          <w:ilvl w:val="2"/>
          <w:numId w:val="19"/>
        </w:numPr>
        <w:tabs>
          <w:tab w:val="left" w:pos="1050"/>
        </w:tabs>
        <w:autoSpaceDE w:val="0"/>
        <w:autoSpaceDN w:val="0"/>
        <w:spacing w:after="0" w:line="240" w:lineRule="auto"/>
        <w:ind w:left="0" w:firstLine="709"/>
        <w:contextualSpacing w:val="0"/>
        <w:rPr>
          <w:sz w:val="24"/>
        </w:rPr>
      </w:pPr>
      <w:r w:rsidRPr="00BD1D25">
        <w:rPr>
          <w:sz w:val="24"/>
        </w:rPr>
        <w:t>Сведение</w:t>
      </w:r>
      <w:r w:rsidRPr="00BD1D25">
        <w:rPr>
          <w:spacing w:val="-3"/>
          <w:sz w:val="24"/>
        </w:rPr>
        <w:t xml:space="preserve"> </w:t>
      </w:r>
      <w:r w:rsidRPr="00BD1D25">
        <w:rPr>
          <w:sz w:val="24"/>
        </w:rPr>
        <w:t>об</w:t>
      </w:r>
      <w:r w:rsidRPr="00BD1D25">
        <w:rPr>
          <w:spacing w:val="-2"/>
          <w:sz w:val="24"/>
        </w:rPr>
        <w:t xml:space="preserve"> </w:t>
      </w:r>
      <w:r w:rsidRPr="00BD1D25">
        <w:rPr>
          <w:sz w:val="24"/>
        </w:rPr>
        <w:t>обладателе</w:t>
      </w:r>
      <w:r w:rsidRPr="00BD1D25">
        <w:rPr>
          <w:spacing w:val="-3"/>
          <w:sz w:val="24"/>
        </w:rPr>
        <w:t xml:space="preserve"> </w:t>
      </w:r>
      <w:r w:rsidRPr="00BD1D25">
        <w:rPr>
          <w:sz w:val="24"/>
        </w:rPr>
        <w:t>публичного</w:t>
      </w:r>
      <w:r w:rsidRPr="00BD1D25">
        <w:rPr>
          <w:spacing w:val="-1"/>
          <w:sz w:val="24"/>
        </w:rPr>
        <w:t xml:space="preserve"> </w:t>
      </w:r>
      <w:r w:rsidRPr="00BD1D25">
        <w:rPr>
          <w:sz w:val="24"/>
        </w:rPr>
        <w:t>сервитута.</w:t>
      </w:r>
    </w:p>
    <w:p w:rsidR="006B3E87" w:rsidRPr="00BD1D25" w:rsidRDefault="006B3E87" w:rsidP="00626D9B">
      <w:pPr>
        <w:pStyle w:val="ac"/>
        <w:widowControl w:val="0"/>
        <w:numPr>
          <w:ilvl w:val="2"/>
          <w:numId w:val="19"/>
        </w:numPr>
        <w:tabs>
          <w:tab w:val="left" w:pos="1050"/>
        </w:tabs>
        <w:autoSpaceDE w:val="0"/>
        <w:autoSpaceDN w:val="0"/>
        <w:spacing w:after="0" w:line="240" w:lineRule="auto"/>
        <w:ind w:left="0" w:firstLine="709"/>
        <w:contextualSpacing w:val="0"/>
        <w:rPr>
          <w:sz w:val="24"/>
        </w:rPr>
      </w:pPr>
      <w:r w:rsidRPr="00BD1D25">
        <w:rPr>
          <w:sz w:val="24"/>
        </w:rPr>
        <w:t>Сведения о собственнике инженерного сооружения, которое переносится в связи с изъятием</w:t>
      </w:r>
      <w:r w:rsidRPr="00BD1D25">
        <w:rPr>
          <w:spacing w:val="-57"/>
          <w:sz w:val="24"/>
        </w:rPr>
        <w:t xml:space="preserve"> </w:t>
      </w:r>
      <w:r w:rsidRPr="00BD1D25">
        <w:rPr>
          <w:sz w:val="24"/>
        </w:rPr>
        <w:t>земельного</w:t>
      </w:r>
      <w:r w:rsidRPr="00BD1D25">
        <w:rPr>
          <w:spacing w:val="1"/>
          <w:sz w:val="24"/>
        </w:rPr>
        <w:t xml:space="preserve"> </w:t>
      </w:r>
      <w:r w:rsidRPr="00BD1D25">
        <w:rPr>
          <w:sz w:val="24"/>
        </w:rPr>
        <w:t>участка</w:t>
      </w:r>
      <w:r w:rsidRPr="00BD1D25">
        <w:rPr>
          <w:spacing w:val="1"/>
          <w:sz w:val="24"/>
        </w:rPr>
        <w:t xml:space="preserve"> </w:t>
      </w:r>
      <w:r w:rsidRPr="00BD1D25">
        <w:rPr>
          <w:sz w:val="24"/>
        </w:rPr>
        <w:t>для</w:t>
      </w:r>
      <w:r w:rsidRPr="00BD1D25">
        <w:rPr>
          <w:spacing w:val="1"/>
          <w:sz w:val="24"/>
        </w:rPr>
        <w:t xml:space="preserve"> </w:t>
      </w:r>
      <w:r w:rsidRPr="00BD1D25">
        <w:rPr>
          <w:sz w:val="24"/>
        </w:rPr>
        <w:t>государственных</w:t>
      </w:r>
      <w:r w:rsidRPr="00BD1D25">
        <w:rPr>
          <w:spacing w:val="1"/>
          <w:sz w:val="24"/>
        </w:rPr>
        <w:t xml:space="preserve"> </w:t>
      </w:r>
      <w:r w:rsidRPr="00BD1D25">
        <w:rPr>
          <w:sz w:val="24"/>
        </w:rPr>
        <w:t>или</w:t>
      </w:r>
      <w:r w:rsidRPr="00BD1D25">
        <w:rPr>
          <w:spacing w:val="1"/>
          <w:sz w:val="24"/>
        </w:rPr>
        <w:t xml:space="preserve"> </w:t>
      </w:r>
      <w:r w:rsidRPr="00BD1D25">
        <w:rPr>
          <w:sz w:val="24"/>
        </w:rPr>
        <w:t>муниципальных</w:t>
      </w:r>
      <w:r w:rsidRPr="00BD1D25">
        <w:rPr>
          <w:spacing w:val="1"/>
          <w:sz w:val="24"/>
        </w:rPr>
        <w:t xml:space="preserve"> </w:t>
      </w:r>
      <w:r w:rsidRPr="00BD1D25">
        <w:rPr>
          <w:sz w:val="24"/>
        </w:rPr>
        <w:t>нужд</w:t>
      </w:r>
      <w:r w:rsidRPr="00BD1D25">
        <w:rPr>
          <w:spacing w:val="1"/>
          <w:sz w:val="24"/>
        </w:rPr>
        <w:t xml:space="preserve"> </w:t>
      </w:r>
      <w:r w:rsidRPr="00BD1D25">
        <w:rPr>
          <w:sz w:val="24"/>
        </w:rPr>
        <w:t>(в</w:t>
      </w:r>
      <w:r w:rsidRPr="00BD1D25">
        <w:rPr>
          <w:spacing w:val="1"/>
          <w:sz w:val="24"/>
        </w:rPr>
        <w:t xml:space="preserve"> </w:t>
      </w:r>
      <w:r w:rsidRPr="00BD1D25">
        <w:rPr>
          <w:sz w:val="24"/>
        </w:rPr>
        <w:t>случае,</w:t>
      </w:r>
      <w:r w:rsidRPr="00BD1D25">
        <w:rPr>
          <w:spacing w:val="1"/>
          <w:sz w:val="24"/>
        </w:rPr>
        <w:t xml:space="preserve"> </w:t>
      </w:r>
      <w:r w:rsidRPr="00BD1D25">
        <w:rPr>
          <w:sz w:val="24"/>
        </w:rPr>
        <w:t>если</w:t>
      </w:r>
      <w:r w:rsidRPr="00BD1D25">
        <w:rPr>
          <w:spacing w:val="1"/>
          <w:sz w:val="24"/>
        </w:rPr>
        <w:t xml:space="preserve"> </w:t>
      </w:r>
      <w:r w:rsidRPr="00BD1D25">
        <w:rPr>
          <w:sz w:val="24"/>
        </w:rPr>
        <w:t>публичный</w:t>
      </w:r>
      <w:r w:rsidRPr="00BD1D25">
        <w:rPr>
          <w:spacing w:val="1"/>
          <w:sz w:val="24"/>
        </w:rPr>
        <w:t xml:space="preserve"> </w:t>
      </w:r>
      <w:r w:rsidRPr="00BD1D25">
        <w:rPr>
          <w:sz w:val="24"/>
        </w:rPr>
        <w:t>сервитут устанавливается в целях реконструкции указанного инженерного сооружения и обладатель</w:t>
      </w:r>
      <w:r w:rsidRPr="00BD1D25">
        <w:rPr>
          <w:spacing w:val="1"/>
          <w:sz w:val="24"/>
        </w:rPr>
        <w:t xml:space="preserve"> </w:t>
      </w:r>
      <w:r w:rsidRPr="00BD1D25">
        <w:rPr>
          <w:sz w:val="24"/>
        </w:rPr>
        <w:t>публичного</w:t>
      </w:r>
      <w:r w:rsidRPr="00BD1D25">
        <w:rPr>
          <w:spacing w:val="-2"/>
          <w:sz w:val="24"/>
        </w:rPr>
        <w:t xml:space="preserve"> </w:t>
      </w:r>
      <w:r w:rsidRPr="00BD1D25">
        <w:rPr>
          <w:sz w:val="24"/>
        </w:rPr>
        <w:t>сервитута не</w:t>
      </w:r>
      <w:r w:rsidRPr="00BD1D25">
        <w:rPr>
          <w:spacing w:val="-2"/>
          <w:sz w:val="24"/>
        </w:rPr>
        <w:t xml:space="preserve"> </w:t>
      </w:r>
      <w:r w:rsidRPr="00BD1D25">
        <w:rPr>
          <w:sz w:val="24"/>
        </w:rPr>
        <w:t>является</w:t>
      </w:r>
      <w:r w:rsidRPr="00BD1D25">
        <w:rPr>
          <w:spacing w:val="-1"/>
          <w:sz w:val="24"/>
        </w:rPr>
        <w:t xml:space="preserve"> </w:t>
      </w:r>
      <w:r w:rsidRPr="00BD1D25">
        <w:rPr>
          <w:sz w:val="24"/>
        </w:rPr>
        <w:t>собственником указанного</w:t>
      </w:r>
      <w:r w:rsidRPr="00BD1D25">
        <w:rPr>
          <w:spacing w:val="-2"/>
          <w:sz w:val="24"/>
        </w:rPr>
        <w:t xml:space="preserve"> </w:t>
      </w:r>
      <w:r w:rsidRPr="00BD1D25">
        <w:rPr>
          <w:sz w:val="24"/>
        </w:rPr>
        <w:t>инженерного</w:t>
      </w:r>
      <w:r w:rsidRPr="00BD1D25">
        <w:rPr>
          <w:spacing w:val="-1"/>
          <w:sz w:val="24"/>
        </w:rPr>
        <w:t xml:space="preserve"> </w:t>
      </w:r>
      <w:r w:rsidRPr="00BD1D25">
        <w:rPr>
          <w:sz w:val="24"/>
        </w:rPr>
        <w:t>сооружения):</w:t>
      </w:r>
    </w:p>
    <w:p w:rsidR="006B3E87" w:rsidRPr="00BD1D25" w:rsidRDefault="006B3E87" w:rsidP="00626D9B">
      <w:pPr>
        <w:pStyle w:val="ac"/>
        <w:widowControl w:val="0"/>
        <w:numPr>
          <w:ilvl w:val="2"/>
          <w:numId w:val="19"/>
        </w:numPr>
        <w:tabs>
          <w:tab w:val="left" w:pos="1050"/>
          <w:tab w:val="left" w:pos="5976"/>
        </w:tabs>
        <w:autoSpaceDE w:val="0"/>
        <w:autoSpaceDN w:val="0"/>
        <w:spacing w:after="0" w:line="240" w:lineRule="auto"/>
        <w:ind w:left="0" w:firstLine="709"/>
        <w:contextualSpacing w:val="0"/>
        <w:rPr>
          <w:sz w:val="24"/>
        </w:rPr>
      </w:pPr>
      <w:r w:rsidRPr="00BD1D25">
        <w:rPr>
          <w:sz w:val="24"/>
        </w:rPr>
        <w:t>Кадастровые</w:t>
      </w:r>
      <w:r w:rsidRPr="00BD1D25">
        <w:rPr>
          <w:spacing w:val="1"/>
          <w:sz w:val="24"/>
        </w:rPr>
        <w:t xml:space="preserve"> </w:t>
      </w:r>
      <w:r w:rsidRPr="00BD1D25">
        <w:rPr>
          <w:sz w:val="24"/>
        </w:rPr>
        <w:t>номера</w:t>
      </w:r>
      <w:r w:rsidRPr="00BD1D25">
        <w:rPr>
          <w:spacing w:val="1"/>
          <w:sz w:val="24"/>
        </w:rPr>
        <w:t xml:space="preserve"> </w:t>
      </w:r>
      <w:r w:rsidRPr="00BD1D25">
        <w:rPr>
          <w:sz w:val="24"/>
        </w:rPr>
        <w:t>земельных</w:t>
      </w:r>
      <w:r w:rsidRPr="00BD1D25">
        <w:rPr>
          <w:spacing w:val="1"/>
          <w:sz w:val="24"/>
        </w:rPr>
        <w:t xml:space="preserve"> </w:t>
      </w:r>
      <w:r w:rsidRPr="00BD1D25">
        <w:rPr>
          <w:sz w:val="24"/>
        </w:rPr>
        <w:t>участков</w:t>
      </w:r>
      <w:r w:rsidRPr="00BD1D25">
        <w:rPr>
          <w:spacing w:val="1"/>
          <w:sz w:val="24"/>
        </w:rPr>
        <w:t xml:space="preserve"> </w:t>
      </w:r>
      <w:r w:rsidRPr="00BD1D25">
        <w:rPr>
          <w:sz w:val="24"/>
        </w:rPr>
        <w:t>(при</w:t>
      </w:r>
      <w:r w:rsidRPr="00BD1D25">
        <w:rPr>
          <w:spacing w:val="1"/>
          <w:sz w:val="24"/>
        </w:rPr>
        <w:t xml:space="preserve"> </w:t>
      </w:r>
      <w:r w:rsidRPr="00BD1D25">
        <w:rPr>
          <w:sz w:val="24"/>
        </w:rPr>
        <w:t>их</w:t>
      </w:r>
      <w:r w:rsidRPr="00BD1D25">
        <w:rPr>
          <w:spacing w:val="1"/>
          <w:sz w:val="24"/>
        </w:rPr>
        <w:t xml:space="preserve"> </w:t>
      </w:r>
      <w:r w:rsidRPr="00BD1D25">
        <w:rPr>
          <w:sz w:val="24"/>
        </w:rPr>
        <w:t>наличии),</w:t>
      </w:r>
      <w:r w:rsidRPr="00BD1D25">
        <w:rPr>
          <w:spacing w:val="1"/>
          <w:sz w:val="24"/>
        </w:rPr>
        <w:t xml:space="preserve"> </w:t>
      </w:r>
      <w:r w:rsidRPr="00BD1D25">
        <w:rPr>
          <w:sz w:val="24"/>
        </w:rPr>
        <w:t>в</w:t>
      </w:r>
      <w:r w:rsidRPr="00BD1D25">
        <w:rPr>
          <w:spacing w:val="1"/>
          <w:sz w:val="24"/>
        </w:rPr>
        <w:t xml:space="preserve"> </w:t>
      </w:r>
      <w:r w:rsidRPr="00BD1D25">
        <w:rPr>
          <w:sz w:val="24"/>
        </w:rPr>
        <w:t>отношении</w:t>
      </w:r>
      <w:r w:rsidRPr="00BD1D25">
        <w:rPr>
          <w:spacing w:val="1"/>
          <w:sz w:val="24"/>
        </w:rPr>
        <w:t xml:space="preserve"> </w:t>
      </w:r>
      <w:r w:rsidRPr="00BD1D25">
        <w:rPr>
          <w:sz w:val="24"/>
        </w:rPr>
        <w:t>которых</w:t>
      </w:r>
      <w:r w:rsidRPr="00BD1D25">
        <w:rPr>
          <w:spacing w:val="1"/>
          <w:sz w:val="24"/>
        </w:rPr>
        <w:t xml:space="preserve"> </w:t>
      </w:r>
      <w:r w:rsidRPr="00BD1D25">
        <w:rPr>
          <w:sz w:val="24"/>
        </w:rPr>
        <w:t>устанавливается</w:t>
      </w:r>
      <w:r w:rsidRPr="00BD1D25">
        <w:rPr>
          <w:spacing w:val="-4"/>
          <w:sz w:val="24"/>
        </w:rPr>
        <w:t xml:space="preserve"> </w:t>
      </w:r>
      <w:r w:rsidRPr="00BD1D25">
        <w:rPr>
          <w:sz w:val="24"/>
        </w:rPr>
        <w:t>публичный</w:t>
      </w:r>
      <w:r w:rsidRPr="00BD1D25">
        <w:rPr>
          <w:spacing w:val="-4"/>
          <w:sz w:val="24"/>
        </w:rPr>
        <w:t xml:space="preserve"> </w:t>
      </w:r>
      <w:r w:rsidRPr="00BD1D25">
        <w:rPr>
          <w:sz w:val="24"/>
        </w:rPr>
        <w:t>сервитут:</w:t>
      </w:r>
      <w:r w:rsidRPr="00BD1D25">
        <w:rPr>
          <w:sz w:val="24"/>
          <w:u w:val="single"/>
        </w:rPr>
        <w:tab/>
      </w:r>
      <w:r w:rsidRPr="00BD1D25">
        <w:rPr>
          <w:sz w:val="24"/>
        </w:rPr>
        <w:t>;</w:t>
      </w:r>
    </w:p>
    <w:p w:rsidR="006B3E87" w:rsidRPr="00BD1D25" w:rsidRDefault="006B3E87" w:rsidP="006B3E87">
      <w:pPr>
        <w:tabs>
          <w:tab w:val="left" w:pos="8522"/>
        </w:tabs>
        <w:spacing w:after="0" w:line="240" w:lineRule="auto"/>
        <w:rPr>
          <w:sz w:val="24"/>
        </w:rPr>
      </w:pPr>
      <w:r w:rsidRPr="00BD1D25">
        <w:rPr>
          <w:sz w:val="24"/>
        </w:rPr>
        <w:t>Кадастровый</w:t>
      </w:r>
      <w:r w:rsidRPr="00BD1D25">
        <w:rPr>
          <w:spacing w:val="-2"/>
          <w:sz w:val="24"/>
        </w:rPr>
        <w:t xml:space="preserve"> </w:t>
      </w:r>
      <w:r w:rsidRPr="00BD1D25">
        <w:rPr>
          <w:sz w:val="24"/>
        </w:rPr>
        <w:t>квартал,</w:t>
      </w:r>
      <w:r w:rsidRPr="00BD1D25">
        <w:rPr>
          <w:spacing w:val="-1"/>
          <w:sz w:val="24"/>
        </w:rPr>
        <w:t xml:space="preserve"> </w:t>
      </w:r>
      <w:r w:rsidRPr="00BD1D25">
        <w:rPr>
          <w:sz w:val="24"/>
        </w:rPr>
        <w:t>в котором</w:t>
      </w:r>
      <w:r w:rsidRPr="00BD1D25">
        <w:rPr>
          <w:spacing w:val="-2"/>
          <w:sz w:val="24"/>
        </w:rPr>
        <w:t xml:space="preserve"> </w:t>
      </w:r>
      <w:r w:rsidRPr="00BD1D25">
        <w:rPr>
          <w:sz w:val="24"/>
        </w:rPr>
        <w:t>расположены</w:t>
      </w:r>
      <w:r w:rsidRPr="00BD1D25">
        <w:rPr>
          <w:spacing w:val="-1"/>
          <w:sz w:val="24"/>
        </w:rPr>
        <w:t xml:space="preserve"> </w:t>
      </w:r>
      <w:r w:rsidRPr="00BD1D25">
        <w:rPr>
          <w:sz w:val="24"/>
        </w:rPr>
        <w:t>земли:</w:t>
      </w:r>
      <w:r w:rsidRPr="00BD1D25">
        <w:rPr>
          <w:sz w:val="24"/>
          <w:u w:val="single"/>
        </w:rPr>
        <w:tab/>
      </w:r>
      <w:r w:rsidRPr="00BD1D25">
        <w:rPr>
          <w:sz w:val="24"/>
        </w:rPr>
        <w:t>;</w:t>
      </w:r>
    </w:p>
    <w:p w:rsidR="006B3E87" w:rsidRPr="00BD1D25" w:rsidRDefault="006B3E87" w:rsidP="006B3E87">
      <w:pPr>
        <w:spacing w:after="0" w:line="240" w:lineRule="auto"/>
        <w:rPr>
          <w:sz w:val="24"/>
        </w:rPr>
      </w:pPr>
      <w:r w:rsidRPr="00BD1D25">
        <w:rPr>
          <w:sz w:val="24"/>
        </w:rPr>
        <w:t>Адреса</w:t>
      </w:r>
      <w:r w:rsidRPr="00BD1D25">
        <w:rPr>
          <w:spacing w:val="-4"/>
          <w:sz w:val="24"/>
        </w:rPr>
        <w:t xml:space="preserve"> </w:t>
      </w:r>
      <w:r w:rsidRPr="00BD1D25">
        <w:rPr>
          <w:sz w:val="24"/>
        </w:rPr>
        <w:t>или</w:t>
      </w:r>
      <w:r w:rsidRPr="00BD1D25">
        <w:rPr>
          <w:spacing w:val="-2"/>
          <w:sz w:val="24"/>
        </w:rPr>
        <w:t xml:space="preserve"> </w:t>
      </w:r>
      <w:r w:rsidRPr="00BD1D25">
        <w:rPr>
          <w:sz w:val="24"/>
        </w:rPr>
        <w:t>описание</w:t>
      </w:r>
      <w:r w:rsidRPr="00BD1D25">
        <w:rPr>
          <w:spacing w:val="-4"/>
          <w:sz w:val="24"/>
        </w:rPr>
        <w:t xml:space="preserve"> </w:t>
      </w:r>
      <w:r w:rsidRPr="00BD1D25">
        <w:rPr>
          <w:sz w:val="24"/>
        </w:rPr>
        <w:t>местоположения</w:t>
      </w:r>
      <w:r w:rsidRPr="00BD1D25">
        <w:rPr>
          <w:spacing w:val="-3"/>
          <w:sz w:val="24"/>
        </w:rPr>
        <w:t xml:space="preserve"> </w:t>
      </w:r>
      <w:r w:rsidRPr="00BD1D25">
        <w:rPr>
          <w:sz w:val="24"/>
        </w:rPr>
        <w:t>таких</w:t>
      </w:r>
      <w:r w:rsidRPr="00BD1D25">
        <w:rPr>
          <w:spacing w:val="-3"/>
          <w:sz w:val="24"/>
        </w:rPr>
        <w:t xml:space="preserve"> </w:t>
      </w:r>
      <w:r w:rsidRPr="00BD1D25">
        <w:rPr>
          <w:sz w:val="24"/>
        </w:rPr>
        <w:t>земельных участков</w:t>
      </w:r>
      <w:r w:rsidRPr="00BD1D25">
        <w:rPr>
          <w:spacing w:val="-3"/>
          <w:sz w:val="24"/>
        </w:rPr>
        <w:t xml:space="preserve"> </w:t>
      </w:r>
      <w:r w:rsidRPr="00BD1D25">
        <w:rPr>
          <w:sz w:val="24"/>
        </w:rPr>
        <w:t>или</w:t>
      </w:r>
      <w:r w:rsidRPr="00BD1D25">
        <w:rPr>
          <w:spacing w:val="-2"/>
          <w:sz w:val="24"/>
        </w:rPr>
        <w:t xml:space="preserve"> </w:t>
      </w:r>
      <w:r w:rsidRPr="00BD1D25">
        <w:rPr>
          <w:sz w:val="24"/>
        </w:rPr>
        <w:t>земель:</w:t>
      </w:r>
    </w:p>
    <w:p w:rsidR="006B3E87" w:rsidRPr="00BD1D25" w:rsidRDefault="006B3E87" w:rsidP="00626D9B">
      <w:pPr>
        <w:pStyle w:val="ac"/>
        <w:widowControl w:val="0"/>
        <w:numPr>
          <w:ilvl w:val="2"/>
          <w:numId w:val="19"/>
        </w:numPr>
        <w:tabs>
          <w:tab w:val="left" w:pos="1050"/>
          <w:tab w:val="left" w:pos="6376"/>
        </w:tabs>
        <w:autoSpaceDE w:val="0"/>
        <w:autoSpaceDN w:val="0"/>
        <w:spacing w:after="0" w:line="240" w:lineRule="auto"/>
        <w:ind w:left="0" w:firstLine="709"/>
        <w:contextualSpacing w:val="0"/>
        <w:rPr>
          <w:sz w:val="24"/>
        </w:rPr>
      </w:pPr>
      <w:r w:rsidRPr="00BD1D25">
        <w:rPr>
          <w:sz w:val="24"/>
        </w:rPr>
        <w:t>Срок</w:t>
      </w:r>
      <w:r w:rsidRPr="00BD1D25">
        <w:rPr>
          <w:spacing w:val="-3"/>
          <w:sz w:val="24"/>
        </w:rPr>
        <w:t xml:space="preserve"> </w:t>
      </w:r>
      <w:r w:rsidRPr="00BD1D25">
        <w:rPr>
          <w:sz w:val="24"/>
        </w:rPr>
        <w:t>публичного</w:t>
      </w:r>
      <w:r w:rsidRPr="00BD1D25">
        <w:rPr>
          <w:spacing w:val="-2"/>
          <w:sz w:val="24"/>
        </w:rPr>
        <w:t xml:space="preserve"> </w:t>
      </w:r>
      <w:r w:rsidRPr="00BD1D25">
        <w:rPr>
          <w:sz w:val="24"/>
        </w:rPr>
        <w:t>сервитута:</w:t>
      </w:r>
      <w:r w:rsidRPr="00BD1D25">
        <w:rPr>
          <w:sz w:val="24"/>
          <w:u w:val="single"/>
        </w:rPr>
        <w:tab/>
      </w:r>
      <w:r w:rsidRPr="00BD1D25">
        <w:rPr>
          <w:sz w:val="24"/>
        </w:rPr>
        <w:t>;</w:t>
      </w:r>
    </w:p>
    <w:p w:rsidR="006B3E87" w:rsidRPr="00BD1D25" w:rsidRDefault="006B3E87" w:rsidP="00626D9B">
      <w:pPr>
        <w:pStyle w:val="ac"/>
        <w:widowControl w:val="0"/>
        <w:numPr>
          <w:ilvl w:val="2"/>
          <w:numId w:val="19"/>
        </w:numPr>
        <w:tabs>
          <w:tab w:val="left" w:pos="1017"/>
          <w:tab w:val="left" w:pos="5296"/>
        </w:tabs>
        <w:autoSpaceDE w:val="0"/>
        <w:autoSpaceDN w:val="0"/>
        <w:spacing w:after="0" w:line="240" w:lineRule="auto"/>
        <w:ind w:left="0" w:firstLine="709"/>
        <w:contextualSpacing w:val="0"/>
        <w:rPr>
          <w:sz w:val="24"/>
        </w:rPr>
      </w:pPr>
      <w:r w:rsidRPr="00BD1D25">
        <w:rPr>
          <w:sz w:val="24"/>
        </w:rPr>
        <w:t>Срок,</w:t>
      </w:r>
      <w:r w:rsidRPr="00BD1D25">
        <w:rPr>
          <w:spacing w:val="1"/>
          <w:sz w:val="24"/>
        </w:rPr>
        <w:t xml:space="preserve"> </w:t>
      </w:r>
      <w:r w:rsidRPr="00BD1D25">
        <w:rPr>
          <w:sz w:val="24"/>
        </w:rPr>
        <w:t>в</w:t>
      </w:r>
      <w:r w:rsidRPr="00BD1D25">
        <w:rPr>
          <w:spacing w:val="1"/>
          <w:sz w:val="24"/>
        </w:rPr>
        <w:t xml:space="preserve"> </w:t>
      </w:r>
      <w:r w:rsidRPr="00BD1D25">
        <w:rPr>
          <w:sz w:val="24"/>
        </w:rPr>
        <w:t>течение</w:t>
      </w:r>
      <w:r w:rsidRPr="00BD1D25">
        <w:rPr>
          <w:spacing w:val="1"/>
          <w:sz w:val="24"/>
        </w:rPr>
        <w:t xml:space="preserve"> </w:t>
      </w:r>
      <w:r w:rsidRPr="00BD1D25">
        <w:rPr>
          <w:sz w:val="24"/>
        </w:rPr>
        <w:t>которого</w:t>
      </w:r>
      <w:r w:rsidRPr="00BD1D25">
        <w:rPr>
          <w:spacing w:val="1"/>
          <w:sz w:val="24"/>
        </w:rPr>
        <w:t xml:space="preserve"> </w:t>
      </w:r>
      <w:r w:rsidRPr="00BD1D25">
        <w:rPr>
          <w:sz w:val="24"/>
        </w:rPr>
        <w:t>использование</w:t>
      </w:r>
      <w:r w:rsidRPr="00BD1D25">
        <w:rPr>
          <w:spacing w:val="1"/>
          <w:sz w:val="24"/>
        </w:rPr>
        <w:t xml:space="preserve"> </w:t>
      </w:r>
      <w:r w:rsidRPr="00BD1D25">
        <w:rPr>
          <w:sz w:val="24"/>
        </w:rPr>
        <w:t>земельного</w:t>
      </w:r>
      <w:r w:rsidRPr="00BD1D25">
        <w:rPr>
          <w:spacing w:val="1"/>
          <w:sz w:val="24"/>
        </w:rPr>
        <w:t xml:space="preserve"> </w:t>
      </w:r>
      <w:r w:rsidRPr="00BD1D25">
        <w:rPr>
          <w:sz w:val="24"/>
        </w:rPr>
        <w:t>участка</w:t>
      </w:r>
      <w:r w:rsidRPr="00BD1D25">
        <w:rPr>
          <w:spacing w:val="1"/>
          <w:sz w:val="24"/>
        </w:rPr>
        <w:t xml:space="preserve"> </w:t>
      </w:r>
      <w:r w:rsidRPr="00BD1D25">
        <w:rPr>
          <w:sz w:val="24"/>
        </w:rPr>
        <w:t>(его</w:t>
      </w:r>
      <w:r w:rsidRPr="00BD1D25">
        <w:rPr>
          <w:spacing w:val="1"/>
          <w:sz w:val="24"/>
        </w:rPr>
        <w:t xml:space="preserve"> </w:t>
      </w:r>
      <w:r w:rsidRPr="00BD1D25">
        <w:rPr>
          <w:sz w:val="24"/>
        </w:rPr>
        <w:t>части)</w:t>
      </w:r>
      <w:r w:rsidRPr="00BD1D25">
        <w:rPr>
          <w:spacing w:val="1"/>
          <w:sz w:val="24"/>
        </w:rPr>
        <w:t xml:space="preserve"> </w:t>
      </w:r>
      <w:r w:rsidRPr="00BD1D25">
        <w:rPr>
          <w:sz w:val="24"/>
        </w:rPr>
        <w:t>и</w:t>
      </w:r>
      <w:r w:rsidRPr="00BD1D25">
        <w:rPr>
          <w:spacing w:val="1"/>
          <w:sz w:val="24"/>
        </w:rPr>
        <w:t xml:space="preserve"> </w:t>
      </w:r>
      <w:r w:rsidRPr="00BD1D25">
        <w:rPr>
          <w:sz w:val="24"/>
        </w:rPr>
        <w:t>(или)</w:t>
      </w:r>
      <w:r w:rsidRPr="00BD1D25">
        <w:rPr>
          <w:spacing w:val="1"/>
          <w:sz w:val="24"/>
        </w:rPr>
        <w:t xml:space="preserve"> </w:t>
      </w:r>
      <w:r w:rsidRPr="00BD1D25">
        <w:rPr>
          <w:sz w:val="24"/>
        </w:rPr>
        <w:t>расположенного</w:t>
      </w:r>
      <w:r w:rsidRPr="00BD1D25">
        <w:rPr>
          <w:spacing w:val="1"/>
          <w:sz w:val="24"/>
        </w:rPr>
        <w:t xml:space="preserve"> </w:t>
      </w:r>
      <w:r w:rsidRPr="00BD1D25">
        <w:rPr>
          <w:sz w:val="24"/>
        </w:rPr>
        <w:t>на</w:t>
      </w:r>
      <w:r w:rsidRPr="00BD1D25">
        <w:rPr>
          <w:spacing w:val="1"/>
          <w:sz w:val="24"/>
        </w:rPr>
        <w:t xml:space="preserve"> </w:t>
      </w:r>
      <w:r w:rsidRPr="00BD1D25">
        <w:rPr>
          <w:sz w:val="24"/>
        </w:rPr>
        <w:t>нем</w:t>
      </w:r>
      <w:r w:rsidRPr="00BD1D25">
        <w:rPr>
          <w:spacing w:val="1"/>
          <w:sz w:val="24"/>
        </w:rPr>
        <w:t xml:space="preserve"> </w:t>
      </w:r>
      <w:r w:rsidRPr="00BD1D25">
        <w:rPr>
          <w:sz w:val="24"/>
        </w:rPr>
        <w:t>объекта</w:t>
      </w:r>
      <w:r w:rsidRPr="00BD1D25">
        <w:rPr>
          <w:spacing w:val="1"/>
          <w:sz w:val="24"/>
        </w:rPr>
        <w:t xml:space="preserve"> </w:t>
      </w:r>
      <w:r w:rsidRPr="00BD1D25">
        <w:rPr>
          <w:sz w:val="24"/>
        </w:rPr>
        <w:t>недвижимого</w:t>
      </w:r>
      <w:r w:rsidRPr="00BD1D25">
        <w:rPr>
          <w:spacing w:val="1"/>
          <w:sz w:val="24"/>
        </w:rPr>
        <w:t xml:space="preserve"> </w:t>
      </w:r>
      <w:r w:rsidRPr="00BD1D25">
        <w:rPr>
          <w:sz w:val="24"/>
        </w:rPr>
        <w:t>имущества</w:t>
      </w:r>
      <w:r w:rsidRPr="00BD1D25">
        <w:rPr>
          <w:spacing w:val="1"/>
          <w:sz w:val="24"/>
        </w:rPr>
        <w:t xml:space="preserve"> </w:t>
      </w:r>
      <w:r w:rsidRPr="00BD1D25">
        <w:rPr>
          <w:sz w:val="24"/>
        </w:rPr>
        <w:t>в</w:t>
      </w:r>
      <w:r w:rsidRPr="00BD1D25">
        <w:rPr>
          <w:spacing w:val="1"/>
          <w:sz w:val="24"/>
        </w:rPr>
        <w:t xml:space="preserve"> </w:t>
      </w:r>
      <w:r w:rsidRPr="00BD1D25">
        <w:rPr>
          <w:sz w:val="24"/>
        </w:rPr>
        <w:t>соответствии</w:t>
      </w:r>
      <w:r w:rsidRPr="00BD1D25">
        <w:rPr>
          <w:spacing w:val="1"/>
          <w:sz w:val="24"/>
        </w:rPr>
        <w:t xml:space="preserve"> </w:t>
      </w:r>
      <w:r w:rsidRPr="00BD1D25">
        <w:rPr>
          <w:sz w:val="24"/>
        </w:rPr>
        <w:t>с</w:t>
      </w:r>
      <w:r w:rsidRPr="00BD1D25">
        <w:rPr>
          <w:spacing w:val="1"/>
          <w:sz w:val="24"/>
        </w:rPr>
        <w:t xml:space="preserve"> </w:t>
      </w:r>
      <w:r w:rsidRPr="00BD1D25">
        <w:rPr>
          <w:sz w:val="24"/>
        </w:rPr>
        <w:t>их</w:t>
      </w:r>
      <w:r w:rsidRPr="00BD1D25">
        <w:rPr>
          <w:spacing w:val="1"/>
          <w:sz w:val="24"/>
        </w:rPr>
        <w:t xml:space="preserve"> </w:t>
      </w:r>
      <w:r w:rsidRPr="00BD1D25">
        <w:rPr>
          <w:sz w:val="24"/>
        </w:rPr>
        <w:t>разрешенным</w:t>
      </w:r>
      <w:r w:rsidRPr="00BD1D25">
        <w:rPr>
          <w:spacing w:val="1"/>
          <w:sz w:val="24"/>
        </w:rPr>
        <w:t xml:space="preserve"> </w:t>
      </w:r>
      <w:r w:rsidRPr="00BD1D25">
        <w:rPr>
          <w:sz w:val="24"/>
        </w:rPr>
        <w:lastRenderedPageBreak/>
        <w:t>использованием будет невозможно или существенно затруднено в связи с осуществлением сервитута</w:t>
      </w:r>
      <w:r w:rsidRPr="00BD1D25">
        <w:rPr>
          <w:spacing w:val="-57"/>
          <w:sz w:val="24"/>
        </w:rPr>
        <w:t xml:space="preserve"> </w:t>
      </w:r>
      <w:r w:rsidRPr="00BD1D25">
        <w:rPr>
          <w:sz w:val="24"/>
        </w:rPr>
        <w:t>(</w:t>
      </w:r>
      <w:r w:rsidRPr="00BD1D25">
        <w:rPr>
          <w:i/>
          <w:sz w:val="24"/>
        </w:rPr>
        <w:t>при</w:t>
      </w:r>
      <w:r w:rsidRPr="00BD1D25">
        <w:rPr>
          <w:i/>
          <w:spacing w:val="-1"/>
          <w:sz w:val="24"/>
        </w:rPr>
        <w:t xml:space="preserve"> </w:t>
      </w:r>
      <w:r w:rsidRPr="00BD1D25">
        <w:rPr>
          <w:i/>
          <w:sz w:val="24"/>
        </w:rPr>
        <w:t>наличии</w:t>
      </w:r>
      <w:r w:rsidRPr="00BD1D25">
        <w:rPr>
          <w:i/>
          <w:spacing w:val="-1"/>
          <w:sz w:val="24"/>
        </w:rPr>
        <w:t xml:space="preserve"> </w:t>
      </w:r>
      <w:r w:rsidRPr="00BD1D25">
        <w:rPr>
          <w:i/>
          <w:sz w:val="24"/>
        </w:rPr>
        <w:t>такого</w:t>
      </w:r>
      <w:r w:rsidRPr="00BD1D25">
        <w:rPr>
          <w:i/>
          <w:spacing w:val="-2"/>
          <w:sz w:val="24"/>
        </w:rPr>
        <w:t xml:space="preserve"> </w:t>
      </w:r>
      <w:r w:rsidRPr="00BD1D25">
        <w:rPr>
          <w:i/>
          <w:sz w:val="24"/>
        </w:rPr>
        <w:t>срока</w:t>
      </w:r>
      <w:r w:rsidRPr="00BD1D25">
        <w:rPr>
          <w:sz w:val="24"/>
        </w:rPr>
        <w:t>):</w:t>
      </w:r>
      <w:r w:rsidRPr="00BD1D25">
        <w:rPr>
          <w:sz w:val="24"/>
          <w:u w:val="single"/>
        </w:rPr>
        <w:tab/>
      </w:r>
      <w:r w:rsidRPr="00BD1D25">
        <w:rPr>
          <w:sz w:val="24"/>
        </w:rPr>
        <w:t>;</w:t>
      </w:r>
    </w:p>
    <w:p w:rsidR="006B3E87" w:rsidRPr="00BD1D25" w:rsidRDefault="006B3E87" w:rsidP="00626D9B">
      <w:pPr>
        <w:pStyle w:val="ac"/>
        <w:widowControl w:val="0"/>
        <w:numPr>
          <w:ilvl w:val="2"/>
          <w:numId w:val="19"/>
        </w:numPr>
        <w:tabs>
          <w:tab w:val="left" w:pos="1017"/>
        </w:tabs>
        <w:autoSpaceDE w:val="0"/>
        <w:autoSpaceDN w:val="0"/>
        <w:spacing w:after="0" w:line="240" w:lineRule="auto"/>
        <w:ind w:left="0" w:firstLine="709"/>
        <w:contextualSpacing w:val="0"/>
        <w:rPr>
          <w:sz w:val="24"/>
        </w:rPr>
      </w:pPr>
      <w:r w:rsidRPr="00BD1D25">
        <w:rPr>
          <w:sz w:val="24"/>
        </w:rPr>
        <w:t>Реквизиты</w:t>
      </w:r>
      <w:r w:rsidRPr="00BD1D25">
        <w:rPr>
          <w:spacing w:val="1"/>
          <w:sz w:val="24"/>
        </w:rPr>
        <w:t xml:space="preserve"> </w:t>
      </w:r>
      <w:r w:rsidRPr="00BD1D25">
        <w:rPr>
          <w:sz w:val="24"/>
        </w:rPr>
        <w:t>решений</w:t>
      </w:r>
      <w:r w:rsidRPr="00BD1D25">
        <w:rPr>
          <w:spacing w:val="1"/>
          <w:sz w:val="24"/>
        </w:rPr>
        <w:t xml:space="preserve"> </w:t>
      </w:r>
      <w:r w:rsidRPr="00BD1D25">
        <w:rPr>
          <w:sz w:val="24"/>
        </w:rPr>
        <w:t>об</w:t>
      </w:r>
      <w:r w:rsidRPr="00BD1D25">
        <w:rPr>
          <w:spacing w:val="1"/>
          <w:sz w:val="24"/>
        </w:rPr>
        <w:t xml:space="preserve"> </w:t>
      </w:r>
      <w:r w:rsidRPr="00BD1D25">
        <w:rPr>
          <w:sz w:val="24"/>
        </w:rPr>
        <w:t>утверждении</w:t>
      </w:r>
      <w:r w:rsidRPr="00BD1D25">
        <w:rPr>
          <w:spacing w:val="1"/>
          <w:sz w:val="24"/>
        </w:rPr>
        <w:t xml:space="preserve"> </w:t>
      </w:r>
      <w:r w:rsidRPr="00BD1D25">
        <w:rPr>
          <w:sz w:val="24"/>
        </w:rPr>
        <w:t>документов</w:t>
      </w:r>
      <w:r w:rsidRPr="00BD1D25">
        <w:rPr>
          <w:spacing w:val="1"/>
          <w:sz w:val="24"/>
        </w:rPr>
        <w:t xml:space="preserve"> </w:t>
      </w:r>
      <w:r w:rsidRPr="00BD1D25">
        <w:rPr>
          <w:sz w:val="24"/>
        </w:rPr>
        <w:t>или</w:t>
      </w:r>
      <w:r w:rsidRPr="00BD1D25">
        <w:rPr>
          <w:spacing w:val="1"/>
          <w:sz w:val="24"/>
        </w:rPr>
        <w:t xml:space="preserve"> </w:t>
      </w:r>
      <w:r w:rsidRPr="00BD1D25">
        <w:rPr>
          <w:sz w:val="24"/>
        </w:rPr>
        <w:t>реквизиты</w:t>
      </w:r>
      <w:r w:rsidRPr="00BD1D25">
        <w:rPr>
          <w:spacing w:val="1"/>
          <w:sz w:val="24"/>
        </w:rPr>
        <w:t xml:space="preserve"> </w:t>
      </w:r>
      <w:r w:rsidRPr="00BD1D25">
        <w:rPr>
          <w:sz w:val="24"/>
        </w:rPr>
        <w:t>документов,</w:t>
      </w:r>
      <w:r w:rsidRPr="00BD1D25">
        <w:rPr>
          <w:spacing w:val="1"/>
          <w:sz w:val="24"/>
        </w:rPr>
        <w:t xml:space="preserve"> </w:t>
      </w:r>
      <w:r w:rsidRPr="00BD1D25">
        <w:rPr>
          <w:sz w:val="24"/>
        </w:rPr>
        <w:t>предусмотренных</w:t>
      </w:r>
      <w:r w:rsidRPr="00BD1D25">
        <w:rPr>
          <w:spacing w:val="-11"/>
          <w:sz w:val="24"/>
        </w:rPr>
        <w:t xml:space="preserve"> </w:t>
      </w:r>
      <w:r w:rsidRPr="00BD1D25">
        <w:rPr>
          <w:sz w:val="24"/>
        </w:rPr>
        <w:t>пунктом</w:t>
      </w:r>
      <w:r w:rsidRPr="00BD1D25">
        <w:rPr>
          <w:spacing w:val="-10"/>
          <w:sz w:val="24"/>
        </w:rPr>
        <w:t xml:space="preserve"> </w:t>
      </w:r>
      <w:r w:rsidRPr="00BD1D25">
        <w:rPr>
          <w:sz w:val="24"/>
        </w:rPr>
        <w:t>2</w:t>
      </w:r>
      <w:r w:rsidRPr="00BD1D25">
        <w:rPr>
          <w:spacing w:val="-10"/>
          <w:sz w:val="24"/>
        </w:rPr>
        <w:t xml:space="preserve"> </w:t>
      </w:r>
      <w:r w:rsidRPr="00BD1D25">
        <w:rPr>
          <w:sz w:val="24"/>
        </w:rPr>
        <w:t>статьи</w:t>
      </w:r>
      <w:r w:rsidRPr="00BD1D25">
        <w:rPr>
          <w:spacing w:val="-11"/>
          <w:sz w:val="24"/>
        </w:rPr>
        <w:t xml:space="preserve"> </w:t>
      </w:r>
      <w:r w:rsidRPr="00BD1D25">
        <w:rPr>
          <w:sz w:val="24"/>
        </w:rPr>
        <w:t>39.41</w:t>
      </w:r>
      <w:r w:rsidRPr="00BD1D25">
        <w:rPr>
          <w:spacing w:val="-10"/>
          <w:sz w:val="24"/>
        </w:rPr>
        <w:t xml:space="preserve"> </w:t>
      </w:r>
      <w:r w:rsidRPr="00BD1D25">
        <w:rPr>
          <w:sz w:val="24"/>
        </w:rPr>
        <w:t>ЗК</w:t>
      </w:r>
      <w:r w:rsidRPr="00BD1D25">
        <w:rPr>
          <w:spacing w:val="-12"/>
          <w:sz w:val="24"/>
        </w:rPr>
        <w:t xml:space="preserve"> </w:t>
      </w:r>
      <w:r w:rsidRPr="00BD1D25">
        <w:rPr>
          <w:sz w:val="24"/>
        </w:rPr>
        <w:t>РФ,</w:t>
      </w:r>
      <w:r w:rsidRPr="00BD1D25">
        <w:rPr>
          <w:spacing w:val="-11"/>
          <w:sz w:val="24"/>
        </w:rPr>
        <w:t xml:space="preserve"> </w:t>
      </w:r>
      <w:r w:rsidRPr="00BD1D25">
        <w:rPr>
          <w:sz w:val="24"/>
        </w:rPr>
        <w:t>в</w:t>
      </w:r>
      <w:r w:rsidRPr="00BD1D25">
        <w:rPr>
          <w:spacing w:val="-10"/>
          <w:sz w:val="24"/>
        </w:rPr>
        <w:t xml:space="preserve"> </w:t>
      </w:r>
      <w:r w:rsidRPr="00BD1D25">
        <w:rPr>
          <w:sz w:val="24"/>
        </w:rPr>
        <w:t>случае,</w:t>
      </w:r>
      <w:r w:rsidRPr="00BD1D25">
        <w:rPr>
          <w:spacing w:val="-10"/>
          <w:sz w:val="24"/>
        </w:rPr>
        <w:t xml:space="preserve"> </w:t>
      </w:r>
      <w:r w:rsidRPr="00BD1D25">
        <w:rPr>
          <w:sz w:val="24"/>
        </w:rPr>
        <w:t>если</w:t>
      </w:r>
      <w:r w:rsidRPr="00BD1D25">
        <w:rPr>
          <w:spacing w:val="-8"/>
          <w:sz w:val="24"/>
        </w:rPr>
        <w:t xml:space="preserve"> </w:t>
      </w:r>
      <w:r w:rsidRPr="00BD1D25">
        <w:rPr>
          <w:sz w:val="24"/>
        </w:rPr>
        <w:t>решение</w:t>
      </w:r>
      <w:r w:rsidRPr="00BD1D25">
        <w:rPr>
          <w:spacing w:val="-11"/>
          <w:sz w:val="24"/>
        </w:rPr>
        <w:t xml:space="preserve"> </w:t>
      </w:r>
      <w:r w:rsidRPr="00BD1D25">
        <w:rPr>
          <w:sz w:val="24"/>
        </w:rPr>
        <w:t>об</w:t>
      </w:r>
      <w:r w:rsidRPr="00BD1D25">
        <w:rPr>
          <w:spacing w:val="-8"/>
          <w:sz w:val="24"/>
        </w:rPr>
        <w:t xml:space="preserve"> </w:t>
      </w:r>
      <w:r w:rsidRPr="00BD1D25">
        <w:rPr>
          <w:sz w:val="24"/>
        </w:rPr>
        <w:t>установлении</w:t>
      </w:r>
      <w:r w:rsidRPr="00BD1D25">
        <w:rPr>
          <w:spacing w:val="-9"/>
          <w:sz w:val="24"/>
        </w:rPr>
        <w:t xml:space="preserve"> </w:t>
      </w:r>
      <w:r w:rsidRPr="00BD1D25">
        <w:rPr>
          <w:sz w:val="24"/>
        </w:rPr>
        <w:t>публичного</w:t>
      </w:r>
      <w:r w:rsidRPr="00BD1D25">
        <w:rPr>
          <w:spacing w:val="-58"/>
          <w:sz w:val="24"/>
        </w:rPr>
        <w:t xml:space="preserve"> </w:t>
      </w:r>
      <w:r w:rsidRPr="00BD1D25">
        <w:rPr>
          <w:sz w:val="24"/>
        </w:rPr>
        <w:t>сервитута</w:t>
      </w:r>
      <w:r w:rsidRPr="00BD1D25">
        <w:rPr>
          <w:spacing w:val="-1"/>
          <w:sz w:val="24"/>
        </w:rPr>
        <w:t xml:space="preserve"> </w:t>
      </w:r>
      <w:r w:rsidRPr="00BD1D25">
        <w:rPr>
          <w:sz w:val="24"/>
        </w:rPr>
        <w:t>принималось</w:t>
      </w:r>
      <w:r w:rsidRPr="00BD1D25">
        <w:rPr>
          <w:spacing w:val="-1"/>
          <w:sz w:val="24"/>
        </w:rPr>
        <w:t xml:space="preserve"> </w:t>
      </w:r>
      <w:r w:rsidRPr="00BD1D25">
        <w:rPr>
          <w:sz w:val="24"/>
        </w:rPr>
        <w:t>в</w:t>
      </w:r>
      <w:r w:rsidRPr="00BD1D25">
        <w:rPr>
          <w:spacing w:val="-2"/>
          <w:sz w:val="24"/>
        </w:rPr>
        <w:t xml:space="preserve"> </w:t>
      </w:r>
      <w:r w:rsidRPr="00BD1D25">
        <w:rPr>
          <w:sz w:val="24"/>
        </w:rPr>
        <w:t>соответствии</w:t>
      </w:r>
      <w:r w:rsidRPr="00BD1D25">
        <w:rPr>
          <w:spacing w:val="-1"/>
          <w:sz w:val="24"/>
        </w:rPr>
        <w:t xml:space="preserve"> </w:t>
      </w:r>
      <w:r w:rsidRPr="00BD1D25">
        <w:rPr>
          <w:sz w:val="24"/>
        </w:rPr>
        <w:t>с указанными</w:t>
      </w:r>
      <w:r w:rsidRPr="00BD1D25">
        <w:rPr>
          <w:spacing w:val="-1"/>
          <w:sz w:val="24"/>
        </w:rPr>
        <w:t xml:space="preserve"> </w:t>
      </w:r>
      <w:r w:rsidRPr="00BD1D25">
        <w:rPr>
          <w:sz w:val="24"/>
        </w:rPr>
        <w:t>документами (</w:t>
      </w:r>
      <w:r w:rsidRPr="00BD1D25">
        <w:rPr>
          <w:i/>
          <w:sz w:val="24"/>
        </w:rPr>
        <w:t>при</w:t>
      </w:r>
      <w:r w:rsidRPr="00BD1D25">
        <w:rPr>
          <w:i/>
          <w:spacing w:val="-1"/>
          <w:sz w:val="24"/>
        </w:rPr>
        <w:t xml:space="preserve"> </w:t>
      </w:r>
      <w:r w:rsidRPr="00BD1D25">
        <w:rPr>
          <w:i/>
          <w:sz w:val="24"/>
        </w:rPr>
        <w:t>наличии</w:t>
      </w:r>
      <w:r w:rsidRPr="00BD1D25">
        <w:rPr>
          <w:i/>
          <w:spacing w:val="-1"/>
          <w:sz w:val="24"/>
        </w:rPr>
        <w:t xml:space="preserve"> </w:t>
      </w:r>
      <w:r w:rsidRPr="00BD1D25">
        <w:rPr>
          <w:i/>
          <w:sz w:val="24"/>
        </w:rPr>
        <w:t>решений</w:t>
      </w:r>
      <w:r w:rsidRPr="00BD1D25">
        <w:rPr>
          <w:sz w:val="24"/>
        </w:rPr>
        <w:t>):</w:t>
      </w:r>
      <w:r w:rsidRPr="00BD1D25">
        <w:rPr>
          <w:spacing w:val="9"/>
          <w:sz w:val="24"/>
        </w:rPr>
        <w:t xml:space="preserve"> </w:t>
      </w:r>
      <w:r w:rsidRPr="00BD1D25">
        <w:rPr>
          <w:sz w:val="24"/>
        </w:rPr>
        <w:t>;</w:t>
      </w:r>
    </w:p>
    <w:p w:rsidR="006B3E87" w:rsidRPr="00BD1D25" w:rsidRDefault="006B3E87" w:rsidP="00626D9B">
      <w:pPr>
        <w:pStyle w:val="ac"/>
        <w:widowControl w:val="0"/>
        <w:numPr>
          <w:ilvl w:val="2"/>
          <w:numId w:val="19"/>
        </w:numPr>
        <w:tabs>
          <w:tab w:val="left" w:pos="1017"/>
          <w:tab w:val="left" w:pos="6015"/>
        </w:tabs>
        <w:autoSpaceDE w:val="0"/>
        <w:autoSpaceDN w:val="0"/>
        <w:spacing w:after="0" w:line="240" w:lineRule="auto"/>
        <w:ind w:left="0" w:firstLine="709"/>
        <w:contextualSpacing w:val="0"/>
        <w:rPr>
          <w:sz w:val="24"/>
        </w:rPr>
      </w:pPr>
      <w:r w:rsidRPr="00BD1D25">
        <w:rPr>
          <w:sz w:val="24"/>
        </w:rPr>
        <w:t>Реквизиты</w:t>
      </w:r>
      <w:r w:rsidRPr="00BD1D25">
        <w:rPr>
          <w:spacing w:val="1"/>
          <w:sz w:val="24"/>
        </w:rPr>
        <w:t xml:space="preserve"> </w:t>
      </w:r>
      <w:r w:rsidRPr="00BD1D25">
        <w:rPr>
          <w:sz w:val="24"/>
        </w:rPr>
        <w:t>нормативных</w:t>
      </w:r>
      <w:r w:rsidRPr="00BD1D25">
        <w:rPr>
          <w:spacing w:val="1"/>
          <w:sz w:val="24"/>
        </w:rPr>
        <w:t xml:space="preserve"> </w:t>
      </w:r>
      <w:r w:rsidRPr="00BD1D25">
        <w:rPr>
          <w:sz w:val="24"/>
        </w:rPr>
        <w:t>актов,</w:t>
      </w:r>
      <w:r w:rsidRPr="00BD1D25">
        <w:rPr>
          <w:spacing w:val="1"/>
          <w:sz w:val="24"/>
        </w:rPr>
        <w:t xml:space="preserve"> </w:t>
      </w:r>
      <w:r w:rsidRPr="00BD1D25">
        <w:rPr>
          <w:sz w:val="24"/>
        </w:rPr>
        <w:t>определяющих</w:t>
      </w:r>
      <w:r w:rsidRPr="00BD1D25">
        <w:rPr>
          <w:spacing w:val="1"/>
          <w:sz w:val="24"/>
        </w:rPr>
        <w:t xml:space="preserve"> </w:t>
      </w:r>
      <w:r w:rsidRPr="00BD1D25">
        <w:rPr>
          <w:sz w:val="24"/>
        </w:rPr>
        <w:t>порядок</w:t>
      </w:r>
      <w:r w:rsidRPr="00BD1D25">
        <w:rPr>
          <w:spacing w:val="1"/>
          <w:sz w:val="24"/>
        </w:rPr>
        <w:t xml:space="preserve"> </w:t>
      </w:r>
      <w:r w:rsidRPr="00BD1D25">
        <w:rPr>
          <w:sz w:val="24"/>
        </w:rPr>
        <w:t>установления</w:t>
      </w:r>
      <w:r w:rsidRPr="00BD1D25">
        <w:rPr>
          <w:spacing w:val="1"/>
          <w:sz w:val="24"/>
        </w:rPr>
        <w:t xml:space="preserve"> </w:t>
      </w:r>
      <w:r w:rsidRPr="00BD1D25">
        <w:rPr>
          <w:sz w:val="24"/>
        </w:rPr>
        <w:t>зон</w:t>
      </w:r>
      <w:r w:rsidRPr="00BD1D25">
        <w:rPr>
          <w:spacing w:val="1"/>
          <w:sz w:val="24"/>
        </w:rPr>
        <w:t xml:space="preserve"> </w:t>
      </w:r>
      <w:r w:rsidRPr="00BD1D25">
        <w:rPr>
          <w:sz w:val="24"/>
        </w:rPr>
        <w:t>с</w:t>
      </w:r>
      <w:r w:rsidRPr="00BD1D25">
        <w:rPr>
          <w:spacing w:val="1"/>
          <w:sz w:val="24"/>
        </w:rPr>
        <w:t xml:space="preserve"> </w:t>
      </w:r>
      <w:r w:rsidRPr="00BD1D25">
        <w:rPr>
          <w:sz w:val="24"/>
        </w:rPr>
        <w:t>особыми</w:t>
      </w:r>
      <w:r w:rsidRPr="00BD1D25">
        <w:rPr>
          <w:spacing w:val="1"/>
          <w:sz w:val="24"/>
        </w:rPr>
        <w:t xml:space="preserve"> </w:t>
      </w:r>
      <w:r w:rsidRPr="00BD1D25">
        <w:rPr>
          <w:sz w:val="24"/>
        </w:rPr>
        <w:t>условиями</w:t>
      </w:r>
      <w:r w:rsidRPr="00BD1D25">
        <w:rPr>
          <w:spacing w:val="1"/>
          <w:sz w:val="24"/>
        </w:rPr>
        <w:t xml:space="preserve"> </w:t>
      </w:r>
      <w:r w:rsidRPr="00BD1D25">
        <w:rPr>
          <w:sz w:val="24"/>
        </w:rPr>
        <w:t>использования</w:t>
      </w:r>
      <w:r w:rsidRPr="00BD1D25">
        <w:rPr>
          <w:spacing w:val="1"/>
          <w:sz w:val="24"/>
        </w:rPr>
        <w:t xml:space="preserve"> </w:t>
      </w:r>
      <w:r w:rsidRPr="00BD1D25">
        <w:rPr>
          <w:sz w:val="24"/>
        </w:rPr>
        <w:t>территорий</w:t>
      </w:r>
      <w:r w:rsidRPr="00BD1D25">
        <w:rPr>
          <w:spacing w:val="1"/>
          <w:sz w:val="24"/>
        </w:rPr>
        <w:t xml:space="preserve"> </w:t>
      </w:r>
      <w:r w:rsidRPr="00BD1D25">
        <w:rPr>
          <w:sz w:val="24"/>
        </w:rPr>
        <w:t>и</w:t>
      </w:r>
      <w:r w:rsidRPr="00BD1D25">
        <w:rPr>
          <w:spacing w:val="1"/>
          <w:sz w:val="24"/>
        </w:rPr>
        <w:t xml:space="preserve"> </w:t>
      </w:r>
      <w:r w:rsidRPr="00BD1D25">
        <w:rPr>
          <w:sz w:val="24"/>
        </w:rPr>
        <w:t>содержание</w:t>
      </w:r>
      <w:r w:rsidRPr="00BD1D25">
        <w:rPr>
          <w:spacing w:val="1"/>
          <w:sz w:val="24"/>
        </w:rPr>
        <w:t xml:space="preserve"> </w:t>
      </w:r>
      <w:r w:rsidRPr="00BD1D25">
        <w:rPr>
          <w:sz w:val="24"/>
        </w:rPr>
        <w:t>ограничений</w:t>
      </w:r>
      <w:r w:rsidRPr="00BD1D25">
        <w:rPr>
          <w:spacing w:val="1"/>
          <w:sz w:val="24"/>
        </w:rPr>
        <w:t xml:space="preserve"> </w:t>
      </w:r>
      <w:r w:rsidRPr="00BD1D25">
        <w:rPr>
          <w:sz w:val="24"/>
        </w:rPr>
        <w:t>прав</w:t>
      </w:r>
      <w:r w:rsidRPr="00BD1D25">
        <w:rPr>
          <w:spacing w:val="1"/>
          <w:sz w:val="24"/>
        </w:rPr>
        <w:t xml:space="preserve"> </w:t>
      </w:r>
      <w:r w:rsidRPr="00BD1D25">
        <w:rPr>
          <w:sz w:val="24"/>
        </w:rPr>
        <w:t>на</w:t>
      </w:r>
      <w:r w:rsidRPr="00BD1D25">
        <w:rPr>
          <w:spacing w:val="1"/>
          <w:sz w:val="24"/>
        </w:rPr>
        <w:t xml:space="preserve"> </w:t>
      </w:r>
      <w:r w:rsidRPr="00BD1D25">
        <w:rPr>
          <w:sz w:val="24"/>
        </w:rPr>
        <w:t>земельные</w:t>
      </w:r>
      <w:r w:rsidRPr="00BD1D25">
        <w:rPr>
          <w:spacing w:val="1"/>
          <w:sz w:val="24"/>
        </w:rPr>
        <w:t xml:space="preserve"> </w:t>
      </w:r>
      <w:r w:rsidRPr="00BD1D25">
        <w:rPr>
          <w:sz w:val="24"/>
        </w:rPr>
        <w:t>участки</w:t>
      </w:r>
      <w:r w:rsidRPr="00BD1D25">
        <w:rPr>
          <w:spacing w:val="1"/>
          <w:sz w:val="24"/>
        </w:rPr>
        <w:t xml:space="preserve"> </w:t>
      </w:r>
      <w:r w:rsidRPr="00BD1D25">
        <w:rPr>
          <w:sz w:val="24"/>
        </w:rPr>
        <w:t>в</w:t>
      </w:r>
      <w:r w:rsidRPr="00BD1D25">
        <w:rPr>
          <w:spacing w:val="1"/>
          <w:sz w:val="24"/>
        </w:rPr>
        <w:t xml:space="preserve"> </w:t>
      </w:r>
      <w:r w:rsidRPr="00BD1D25">
        <w:rPr>
          <w:sz w:val="24"/>
        </w:rPr>
        <w:t>границах</w:t>
      </w:r>
      <w:r w:rsidRPr="00BD1D25">
        <w:rPr>
          <w:spacing w:val="1"/>
          <w:sz w:val="24"/>
        </w:rPr>
        <w:t xml:space="preserve"> </w:t>
      </w:r>
      <w:r w:rsidRPr="00BD1D25">
        <w:rPr>
          <w:sz w:val="24"/>
        </w:rPr>
        <w:t>таких</w:t>
      </w:r>
      <w:r w:rsidRPr="00BD1D25">
        <w:rPr>
          <w:spacing w:val="1"/>
          <w:sz w:val="24"/>
        </w:rPr>
        <w:t xml:space="preserve"> </w:t>
      </w:r>
      <w:r w:rsidRPr="00BD1D25">
        <w:rPr>
          <w:sz w:val="24"/>
        </w:rPr>
        <w:t>зон</w:t>
      </w:r>
      <w:r w:rsidRPr="00BD1D25">
        <w:rPr>
          <w:spacing w:val="1"/>
          <w:sz w:val="24"/>
        </w:rPr>
        <w:t xml:space="preserve"> </w:t>
      </w:r>
      <w:r w:rsidRPr="00BD1D25">
        <w:rPr>
          <w:sz w:val="24"/>
        </w:rPr>
        <w:t>в</w:t>
      </w:r>
      <w:r w:rsidRPr="00BD1D25">
        <w:rPr>
          <w:spacing w:val="1"/>
          <w:sz w:val="24"/>
        </w:rPr>
        <w:t xml:space="preserve"> </w:t>
      </w:r>
      <w:r w:rsidRPr="00BD1D25">
        <w:rPr>
          <w:sz w:val="24"/>
        </w:rPr>
        <w:t>случае,</w:t>
      </w:r>
      <w:r w:rsidRPr="00BD1D25">
        <w:rPr>
          <w:spacing w:val="1"/>
          <w:sz w:val="24"/>
        </w:rPr>
        <w:t xml:space="preserve"> </w:t>
      </w:r>
      <w:r w:rsidRPr="00BD1D25">
        <w:rPr>
          <w:sz w:val="24"/>
        </w:rPr>
        <w:t>если</w:t>
      </w:r>
      <w:r w:rsidRPr="00BD1D25">
        <w:rPr>
          <w:spacing w:val="1"/>
          <w:sz w:val="24"/>
        </w:rPr>
        <w:t xml:space="preserve"> </w:t>
      </w:r>
      <w:r w:rsidRPr="00BD1D25">
        <w:rPr>
          <w:sz w:val="24"/>
        </w:rPr>
        <w:t>публичный</w:t>
      </w:r>
      <w:r w:rsidRPr="00BD1D25">
        <w:rPr>
          <w:spacing w:val="1"/>
          <w:sz w:val="24"/>
        </w:rPr>
        <w:t xml:space="preserve"> </w:t>
      </w:r>
      <w:r w:rsidRPr="00BD1D25">
        <w:rPr>
          <w:sz w:val="24"/>
        </w:rPr>
        <w:t>сервитут</w:t>
      </w:r>
      <w:r w:rsidRPr="00BD1D25">
        <w:rPr>
          <w:spacing w:val="1"/>
          <w:sz w:val="24"/>
        </w:rPr>
        <w:t xml:space="preserve"> </w:t>
      </w:r>
      <w:r w:rsidRPr="00BD1D25">
        <w:rPr>
          <w:sz w:val="24"/>
        </w:rPr>
        <w:t>устанавливается</w:t>
      </w:r>
      <w:r w:rsidRPr="00BD1D25">
        <w:rPr>
          <w:spacing w:val="1"/>
          <w:sz w:val="24"/>
        </w:rPr>
        <w:t xml:space="preserve"> </w:t>
      </w:r>
      <w:r w:rsidRPr="00BD1D25">
        <w:rPr>
          <w:sz w:val="24"/>
        </w:rPr>
        <w:t>в</w:t>
      </w:r>
      <w:r w:rsidRPr="00BD1D25">
        <w:rPr>
          <w:spacing w:val="1"/>
          <w:sz w:val="24"/>
        </w:rPr>
        <w:t xml:space="preserve"> </w:t>
      </w:r>
      <w:r w:rsidRPr="00BD1D25">
        <w:rPr>
          <w:sz w:val="24"/>
        </w:rPr>
        <w:t>целях</w:t>
      </w:r>
      <w:r w:rsidRPr="00BD1D25">
        <w:rPr>
          <w:spacing w:val="1"/>
          <w:sz w:val="24"/>
        </w:rPr>
        <w:t xml:space="preserve"> </w:t>
      </w:r>
      <w:r w:rsidRPr="00BD1D25">
        <w:rPr>
          <w:sz w:val="24"/>
        </w:rPr>
        <w:t>размещения</w:t>
      </w:r>
      <w:r w:rsidRPr="00BD1D25">
        <w:rPr>
          <w:spacing w:val="1"/>
          <w:sz w:val="24"/>
        </w:rPr>
        <w:t xml:space="preserve"> </w:t>
      </w:r>
      <w:r w:rsidRPr="00BD1D25">
        <w:rPr>
          <w:sz w:val="24"/>
        </w:rPr>
        <w:t>инженерного</w:t>
      </w:r>
      <w:r w:rsidRPr="00BD1D25">
        <w:rPr>
          <w:spacing w:val="1"/>
          <w:sz w:val="24"/>
        </w:rPr>
        <w:t xml:space="preserve"> </w:t>
      </w:r>
      <w:r w:rsidRPr="00BD1D25">
        <w:rPr>
          <w:sz w:val="24"/>
        </w:rPr>
        <w:t>сооружения,</w:t>
      </w:r>
      <w:r w:rsidRPr="00BD1D25">
        <w:rPr>
          <w:spacing w:val="1"/>
          <w:sz w:val="24"/>
        </w:rPr>
        <w:t xml:space="preserve"> </w:t>
      </w:r>
      <w:r w:rsidRPr="00BD1D25">
        <w:rPr>
          <w:sz w:val="24"/>
        </w:rPr>
        <w:t>требующего</w:t>
      </w:r>
      <w:r w:rsidRPr="00BD1D25">
        <w:rPr>
          <w:spacing w:val="1"/>
          <w:sz w:val="24"/>
        </w:rPr>
        <w:t xml:space="preserve"> </w:t>
      </w:r>
      <w:r w:rsidRPr="00BD1D25">
        <w:rPr>
          <w:sz w:val="24"/>
        </w:rPr>
        <w:t>установления</w:t>
      </w:r>
      <w:r w:rsidRPr="00BD1D25">
        <w:rPr>
          <w:spacing w:val="1"/>
          <w:sz w:val="24"/>
        </w:rPr>
        <w:t xml:space="preserve"> </w:t>
      </w:r>
      <w:r w:rsidRPr="00BD1D25">
        <w:rPr>
          <w:sz w:val="24"/>
        </w:rPr>
        <w:t>зон</w:t>
      </w:r>
      <w:r w:rsidRPr="00BD1D25">
        <w:rPr>
          <w:spacing w:val="1"/>
          <w:sz w:val="24"/>
        </w:rPr>
        <w:t xml:space="preserve"> </w:t>
      </w:r>
      <w:r w:rsidRPr="00BD1D25">
        <w:rPr>
          <w:sz w:val="24"/>
        </w:rPr>
        <w:t>с</w:t>
      </w:r>
      <w:r w:rsidRPr="00BD1D25">
        <w:rPr>
          <w:spacing w:val="1"/>
          <w:sz w:val="24"/>
        </w:rPr>
        <w:t xml:space="preserve"> </w:t>
      </w:r>
      <w:r w:rsidRPr="00BD1D25">
        <w:rPr>
          <w:sz w:val="24"/>
        </w:rPr>
        <w:t>особыми</w:t>
      </w:r>
      <w:r w:rsidRPr="00BD1D25">
        <w:rPr>
          <w:spacing w:val="1"/>
          <w:sz w:val="24"/>
        </w:rPr>
        <w:t xml:space="preserve"> </w:t>
      </w:r>
      <w:r w:rsidRPr="00BD1D25">
        <w:rPr>
          <w:sz w:val="24"/>
        </w:rPr>
        <w:t>условиями</w:t>
      </w:r>
      <w:r w:rsidRPr="00BD1D25">
        <w:rPr>
          <w:spacing w:val="1"/>
          <w:sz w:val="24"/>
        </w:rPr>
        <w:t xml:space="preserve"> </w:t>
      </w:r>
      <w:r w:rsidRPr="00BD1D25">
        <w:rPr>
          <w:sz w:val="24"/>
        </w:rPr>
        <w:t>использования</w:t>
      </w:r>
      <w:r w:rsidRPr="00BD1D25">
        <w:rPr>
          <w:spacing w:val="1"/>
          <w:sz w:val="24"/>
        </w:rPr>
        <w:t xml:space="preserve"> </w:t>
      </w:r>
      <w:r w:rsidRPr="00BD1D25">
        <w:rPr>
          <w:sz w:val="24"/>
        </w:rPr>
        <w:t>территорий:</w:t>
      </w:r>
      <w:r w:rsidRPr="00BD1D25">
        <w:rPr>
          <w:sz w:val="24"/>
          <w:u w:val="single"/>
        </w:rPr>
        <w:tab/>
      </w:r>
      <w:r w:rsidRPr="00BD1D25">
        <w:rPr>
          <w:sz w:val="24"/>
        </w:rPr>
        <w:t>;</w:t>
      </w:r>
    </w:p>
    <w:p w:rsidR="006B3E87" w:rsidRPr="00BD1D25" w:rsidRDefault="006B3E87" w:rsidP="00626D9B">
      <w:pPr>
        <w:pStyle w:val="ac"/>
        <w:widowControl w:val="0"/>
        <w:numPr>
          <w:ilvl w:val="2"/>
          <w:numId w:val="19"/>
        </w:numPr>
        <w:tabs>
          <w:tab w:val="left" w:pos="1017"/>
          <w:tab w:val="left" w:pos="6015"/>
        </w:tabs>
        <w:autoSpaceDE w:val="0"/>
        <w:autoSpaceDN w:val="0"/>
        <w:spacing w:after="0" w:line="240" w:lineRule="auto"/>
        <w:ind w:left="0" w:firstLine="709"/>
        <w:contextualSpacing w:val="0"/>
        <w:rPr>
          <w:sz w:val="24"/>
        </w:rPr>
      </w:pPr>
      <w:r w:rsidRPr="00BD1D25">
        <w:rPr>
          <w:sz w:val="24"/>
        </w:rPr>
        <w:t>Порядок</w:t>
      </w:r>
      <w:r w:rsidRPr="00BD1D25">
        <w:rPr>
          <w:spacing w:val="-12"/>
          <w:sz w:val="24"/>
        </w:rPr>
        <w:t xml:space="preserve"> </w:t>
      </w:r>
      <w:r w:rsidRPr="00BD1D25">
        <w:rPr>
          <w:sz w:val="24"/>
        </w:rPr>
        <w:t>расчета</w:t>
      </w:r>
      <w:r w:rsidRPr="00BD1D25">
        <w:rPr>
          <w:spacing w:val="-11"/>
          <w:sz w:val="24"/>
        </w:rPr>
        <w:t xml:space="preserve"> </w:t>
      </w:r>
      <w:r w:rsidRPr="00BD1D25">
        <w:rPr>
          <w:sz w:val="24"/>
        </w:rPr>
        <w:t>и</w:t>
      </w:r>
      <w:r w:rsidRPr="00BD1D25">
        <w:rPr>
          <w:spacing w:val="-11"/>
          <w:sz w:val="24"/>
        </w:rPr>
        <w:t xml:space="preserve"> </w:t>
      </w:r>
      <w:r w:rsidRPr="00BD1D25">
        <w:rPr>
          <w:sz w:val="24"/>
        </w:rPr>
        <w:t>внесения</w:t>
      </w:r>
      <w:r w:rsidRPr="00BD1D25">
        <w:rPr>
          <w:spacing w:val="-13"/>
          <w:sz w:val="24"/>
        </w:rPr>
        <w:t xml:space="preserve"> </w:t>
      </w:r>
      <w:r w:rsidRPr="00BD1D25">
        <w:rPr>
          <w:sz w:val="24"/>
        </w:rPr>
        <w:t>платы</w:t>
      </w:r>
      <w:r w:rsidRPr="00BD1D25">
        <w:rPr>
          <w:spacing w:val="-13"/>
          <w:sz w:val="24"/>
        </w:rPr>
        <w:t xml:space="preserve"> </w:t>
      </w:r>
      <w:r w:rsidRPr="00BD1D25">
        <w:rPr>
          <w:sz w:val="24"/>
        </w:rPr>
        <w:t>за</w:t>
      </w:r>
      <w:r w:rsidRPr="00BD1D25">
        <w:rPr>
          <w:spacing w:val="-13"/>
          <w:sz w:val="24"/>
        </w:rPr>
        <w:t xml:space="preserve"> </w:t>
      </w:r>
      <w:r w:rsidRPr="00BD1D25">
        <w:rPr>
          <w:sz w:val="24"/>
        </w:rPr>
        <w:t>публичный</w:t>
      </w:r>
      <w:r w:rsidRPr="00BD1D25">
        <w:rPr>
          <w:spacing w:val="-13"/>
          <w:sz w:val="24"/>
        </w:rPr>
        <w:t xml:space="preserve"> </w:t>
      </w:r>
      <w:r w:rsidRPr="00BD1D25">
        <w:rPr>
          <w:sz w:val="24"/>
        </w:rPr>
        <w:t>сервитут</w:t>
      </w:r>
      <w:r w:rsidRPr="00BD1D25">
        <w:rPr>
          <w:spacing w:val="-11"/>
          <w:sz w:val="24"/>
        </w:rPr>
        <w:t xml:space="preserve"> </w:t>
      </w:r>
      <w:r w:rsidRPr="00BD1D25">
        <w:rPr>
          <w:sz w:val="24"/>
        </w:rPr>
        <w:t>в</w:t>
      </w:r>
      <w:r w:rsidRPr="00BD1D25">
        <w:rPr>
          <w:spacing w:val="-11"/>
          <w:sz w:val="24"/>
        </w:rPr>
        <w:t xml:space="preserve"> </w:t>
      </w:r>
      <w:r w:rsidRPr="00BD1D25">
        <w:rPr>
          <w:sz w:val="24"/>
        </w:rPr>
        <w:t>случае</w:t>
      </w:r>
      <w:r w:rsidRPr="00BD1D25">
        <w:rPr>
          <w:spacing w:val="-9"/>
          <w:sz w:val="24"/>
        </w:rPr>
        <w:t xml:space="preserve"> </w:t>
      </w:r>
      <w:r w:rsidRPr="00BD1D25">
        <w:rPr>
          <w:sz w:val="24"/>
        </w:rPr>
        <w:t>установления</w:t>
      </w:r>
      <w:r w:rsidRPr="00BD1D25">
        <w:rPr>
          <w:spacing w:val="-13"/>
          <w:sz w:val="24"/>
        </w:rPr>
        <w:t xml:space="preserve"> </w:t>
      </w:r>
      <w:r w:rsidRPr="00BD1D25">
        <w:rPr>
          <w:sz w:val="24"/>
        </w:rPr>
        <w:t>публичного</w:t>
      </w:r>
      <w:r w:rsidRPr="00BD1D25">
        <w:rPr>
          <w:spacing w:val="-57"/>
          <w:sz w:val="24"/>
        </w:rPr>
        <w:t xml:space="preserve"> </w:t>
      </w:r>
      <w:r w:rsidRPr="00BD1D25">
        <w:rPr>
          <w:sz w:val="24"/>
        </w:rPr>
        <w:t>сервитута</w:t>
      </w:r>
      <w:r w:rsidRPr="00BD1D25">
        <w:rPr>
          <w:spacing w:val="1"/>
          <w:sz w:val="24"/>
        </w:rPr>
        <w:t xml:space="preserve"> </w:t>
      </w:r>
      <w:r w:rsidRPr="00BD1D25">
        <w:rPr>
          <w:sz w:val="24"/>
        </w:rPr>
        <w:t>в</w:t>
      </w:r>
      <w:r w:rsidRPr="00BD1D25">
        <w:rPr>
          <w:spacing w:val="1"/>
          <w:sz w:val="24"/>
        </w:rPr>
        <w:t xml:space="preserve"> </w:t>
      </w:r>
      <w:r w:rsidRPr="00BD1D25">
        <w:rPr>
          <w:sz w:val="24"/>
        </w:rPr>
        <w:t>отношении</w:t>
      </w:r>
      <w:r w:rsidRPr="00BD1D25">
        <w:rPr>
          <w:spacing w:val="1"/>
          <w:sz w:val="24"/>
        </w:rPr>
        <w:t xml:space="preserve"> </w:t>
      </w:r>
      <w:r w:rsidRPr="00BD1D25">
        <w:rPr>
          <w:sz w:val="24"/>
        </w:rPr>
        <w:t>земель</w:t>
      </w:r>
      <w:r w:rsidRPr="00BD1D25">
        <w:rPr>
          <w:spacing w:val="1"/>
          <w:sz w:val="24"/>
        </w:rPr>
        <w:t xml:space="preserve"> </w:t>
      </w:r>
      <w:r w:rsidRPr="00BD1D25">
        <w:rPr>
          <w:sz w:val="24"/>
        </w:rPr>
        <w:t>или</w:t>
      </w:r>
      <w:r w:rsidRPr="00BD1D25">
        <w:rPr>
          <w:spacing w:val="1"/>
          <w:sz w:val="24"/>
        </w:rPr>
        <w:t xml:space="preserve"> </w:t>
      </w:r>
      <w:r w:rsidRPr="00BD1D25">
        <w:rPr>
          <w:sz w:val="24"/>
        </w:rPr>
        <w:t>земельных</w:t>
      </w:r>
      <w:r w:rsidRPr="00BD1D25">
        <w:rPr>
          <w:spacing w:val="1"/>
          <w:sz w:val="24"/>
        </w:rPr>
        <w:t xml:space="preserve"> </w:t>
      </w:r>
      <w:r w:rsidRPr="00BD1D25">
        <w:rPr>
          <w:sz w:val="24"/>
        </w:rPr>
        <w:t>участков,</w:t>
      </w:r>
      <w:r w:rsidRPr="00BD1D25">
        <w:rPr>
          <w:spacing w:val="1"/>
          <w:sz w:val="24"/>
        </w:rPr>
        <w:t xml:space="preserve"> </w:t>
      </w:r>
      <w:r w:rsidRPr="00BD1D25">
        <w:rPr>
          <w:sz w:val="24"/>
        </w:rPr>
        <w:t>находящихся</w:t>
      </w:r>
      <w:r w:rsidRPr="00BD1D25">
        <w:rPr>
          <w:spacing w:val="1"/>
          <w:sz w:val="24"/>
        </w:rPr>
        <w:t xml:space="preserve"> </w:t>
      </w:r>
      <w:r w:rsidRPr="00BD1D25">
        <w:rPr>
          <w:sz w:val="24"/>
        </w:rPr>
        <w:t>в</w:t>
      </w:r>
      <w:r w:rsidRPr="00BD1D25">
        <w:rPr>
          <w:spacing w:val="1"/>
          <w:sz w:val="24"/>
        </w:rPr>
        <w:t xml:space="preserve"> </w:t>
      </w:r>
      <w:r w:rsidRPr="00BD1D25">
        <w:rPr>
          <w:sz w:val="24"/>
        </w:rPr>
        <w:t>государственной</w:t>
      </w:r>
      <w:r w:rsidRPr="00BD1D25">
        <w:rPr>
          <w:spacing w:val="1"/>
          <w:sz w:val="24"/>
        </w:rPr>
        <w:t xml:space="preserve"> </w:t>
      </w:r>
      <w:r w:rsidRPr="00BD1D25">
        <w:rPr>
          <w:sz w:val="24"/>
        </w:rPr>
        <w:t>или</w:t>
      </w:r>
      <w:r w:rsidRPr="00BD1D25">
        <w:rPr>
          <w:spacing w:val="1"/>
          <w:sz w:val="24"/>
        </w:rPr>
        <w:t xml:space="preserve"> </w:t>
      </w:r>
      <w:r w:rsidRPr="00BD1D25">
        <w:rPr>
          <w:sz w:val="24"/>
        </w:rPr>
        <w:t>муниципальной</w:t>
      </w:r>
      <w:r w:rsidRPr="00BD1D25">
        <w:rPr>
          <w:spacing w:val="1"/>
          <w:sz w:val="24"/>
        </w:rPr>
        <w:t xml:space="preserve"> </w:t>
      </w:r>
      <w:r w:rsidRPr="00BD1D25">
        <w:rPr>
          <w:sz w:val="24"/>
        </w:rPr>
        <w:t>собственности</w:t>
      </w:r>
      <w:r w:rsidRPr="00BD1D25">
        <w:rPr>
          <w:spacing w:val="1"/>
          <w:sz w:val="24"/>
        </w:rPr>
        <w:t xml:space="preserve"> </w:t>
      </w:r>
      <w:r w:rsidRPr="00BD1D25">
        <w:rPr>
          <w:sz w:val="24"/>
        </w:rPr>
        <w:t>и</w:t>
      </w:r>
      <w:r w:rsidRPr="00BD1D25">
        <w:rPr>
          <w:spacing w:val="1"/>
          <w:sz w:val="24"/>
        </w:rPr>
        <w:t xml:space="preserve"> </w:t>
      </w:r>
      <w:r w:rsidRPr="00BD1D25">
        <w:rPr>
          <w:sz w:val="24"/>
        </w:rPr>
        <w:t>не</w:t>
      </w:r>
      <w:r w:rsidRPr="00BD1D25">
        <w:rPr>
          <w:spacing w:val="1"/>
          <w:sz w:val="24"/>
        </w:rPr>
        <w:t xml:space="preserve"> </w:t>
      </w:r>
      <w:r w:rsidRPr="00BD1D25">
        <w:rPr>
          <w:sz w:val="24"/>
        </w:rPr>
        <w:t>предоставленных</w:t>
      </w:r>
      <w:r w:rsidRPr="00BD1D25">
        <w:rPr>
          <w:spacing w:val="1"/>
          <w:sz w:val="24"/>
        </w:rPr>
        <w:t xml:space="preserve"> </w:t>
      </w:r>
      <w:r w:rsidRPr="00BD1D25">
        <w:rPr>
          <w:sz w:val="24"/>
        </w:rPr>
        <w:t>гражданам</w:t>
      </w:r>
      <w:r w:rsidRPr="00BD1D25">
        <w:rPr>
          <w:spacing w:val="1"/>
          <w:sz w:val="24"/>
        </w:rPr>
        <w:t xml:space="preserve"> </w:t>
      </w:r>
      <w:r w:rsidRPr="00BD1D25">
        <w:rPr>
          <w:sz w:val="24"/>
        </w:rPr>
        <w:t>или</w:t>
      </w:r>
      <w:r w:rsidRPr="00BD1D25">
        <w:rPr>
          <w:spacing w:val="1"/>
          <w:sz w:val="24"/>
        </w:rPr>
        <w:t xml:space="preserve"> </w:t>
      </w:r>
      <w:r w:rsidRPr="00BD1D25">
        <w:rPr>
          <w:sz w:val="24"/>
        </w:rPr>
        <w:t>юридическим</w:t>
      </w:r>
      <w:r w:rsidRPr="00BD1D25">
        <w:rPr>
          <w:spacing w:val="1"/>
          <w:sz w:val="24"/>
        </w:rPr>
        <w:t xml:space="preserve"> </w:t>
      </w:r>
      <w:r w:rsidRPr="00BD1D25">
        <w:rPr>
          <w:sz w:val="24"/>
        </w:rPr>
        <w:t>лицам</w:t>
      </w:r>
      <w:r w:rsidRPr="00BD1D25">
        <w:rPr>
          <w:spacing w:val="1"/>
          <w:sz w:val="24"/>
        </w:rPr>
        <w:t xml:space="preserve"> </w:t>
      </w:r>
      <w:r w:rsidRPr="00BD1D25">
        <w:rPr>
          <w:sz w:val="24"/>
        </w:rPr>
        <w:t>(</w:t>
      </w:r>
      <w:r w:rsidRPr="00BD1D25">
        <w:rPr>
          <w:i/>
          <w:sz w:val="24"/>
        </w:rPr>
        <w:t>при</w:t>
      </w:r>
      <w:r w:rsidRPr="00BD1D25">
        <w:rPr>
          <w:i/>
          <w:spacing w:val="1"/>
          <w:sz w:val="24"/>
        </w:rPr>
        <w:t xml:space="preserve"> </w:t>
      </w:r>
      <w:r w:rsidRPr="00BD1D25">
        <w:rPr>
          <w:i/>
          <w:sz w:val="24"/>
        </w:rPr>
        <w:t>наличии</w:t>
      </w:r>
      <w:r w:rsidRPr="00BD1D25">
        <w:rPr>
          <w:sz w:val="24"/>
        </w:rPr>
        <w:t>):</w:t>
      </w:r>
      <w:r w:rsidRPr="00BD1D25">
        <w:rPr>
          <w:sz w:val="24"/>
          <w:u w:val="single"/>
        </w:rPr>
        <w:tab/>
      </w:r>
      <w:r w:rsidRPr="00BD1D25">
        <w:rPr>
          <w:sz w:val="24"/>
        </w:rPr>
        <w:t>;</w:t>
      </w:r>
    </w:p>
    <w:p w:rsidR="006B3E87" w:rsidRPr="00BD1D25" w:rsidRDefault="006B3E87" w:rsidP="00626D9B">
      <w:pPr>
        <w:pStyle w:val="ac"/>
        <w:widowControl w:val="0"/>
        <w:numPr>
          <w:ilvl w:val="2"/>
          <w:numId w:val="19"/>
        </w:numPr>
        <w:tabs>
          <w:tab w:val="left" w:pos="1017"/>
          <w:tab w:val="left" w:pos="4695"/>
        </w:tabs>
        <w:autoSpaceDE w:val="0"/>
        <w:autoSpaceDN w:val="0"/>
        <w:spacing w:after="0" w:line="240" w:lineRule="auto"/>
        <w:ind w:left="0" w:firstLine="709"/>
        <w:contextualSpacing w:val="0"/>
        <w:rPr>
          <w:sz w:val="24"/>
        </w:rPr>
      </w:pPr>
      <w:r w:rsidRPr="00BD1D25">
        <w:rPr>
          <w:sz w:val="24"/>
        </w:rPr>
        <w:t>График</w:t>
      </w:r>
      <w:r w:rsidRPr="00BD1D25">
        <w:rPr>
          <w:spacing w:val="1"/>
          <w:sz w:val="24"/>
        </w:rPr>
        <w:t xml:space="preserve"> </w:t>
      </w:r>
      <w:r w:rsidRPr="00BD1D25">
        <w:rPr>
          <w:sz w:val="24"/>
        </w:rPr>
        <w:t>проведения</w:t>
      </w:r>
      <w:r w:rsidRPr="00BD1D25">
        <w:rPr>
          <w:spacing w:val="1"/>
          <w:sz w:val="24"/>
        </w:rPr>
        <w:t xml:space="preserve"> </w:t>
      </w:r>
      <w:r w:rsidRPr="00BD1D25">
        <w:rPr>
          <w:sz w:val="24"/>
        </w:rPr>
        <w:t>работ</w:t>
      </w:r>
      <w:r w:rsidRPr="00BD1D25">
        <w:rPr>
          <w:spacing w:val="1"/>
          <w:sz w:val="24"/>
        </w:rPr>
        <w:t xml:space="preserve"> </w:t>
      </w:r>
      <w:r w:rsidRPr="00BD1D25">
        <w:rPr>
          <w:sz w:val="24"/>
        </w:rPr>
        <w:t>при</w:t>
      </w:r>
      <w:r w:rsidRPr="00BD1D25">
        <w:rPr>
          <w:spacing w:val="1"/>
          <w:sz w:val="24"/>
        </w:rPr>
        <w:t xml:space="preserve"> </w:t>
      </w:r>
      <w:r w:rsidRPr="00BD1D25">
        <w:rPr>
          <w:sz w:val="24"/>
        </w:rPr>
        <w:t>осуществлении</w:t>
      </w:r>
      <w:r w:rsidRPr="00BD1D25">
        <w:rPr>
          <w:spacing w:val="1"/>
          <w:sz w:val="24"/>
        </w:rPr>
        <w:t xml:space="preserve"> </w:t>
      </w:r>
      <w:r w:rsidRPr="00BD1D25">
        <w:rPr>
          <w:sz w:val="24"/>
        </w:rPr>
        <w:t>деятельности,</w:t>
      </w:r>
      <w:r w:rsidRPr="00BD1D25">
        <w:rPr>
          <w:spacing w:val="1"/>
          <w:sz w:val="24"/>
        </w:rPr>
        <w:t xml:space="preserve"> </w:t>
      </w:r>
      <w:r w:rsidRPr="00BD1D25">
        <w:rPr>
          <w:sz w:val="24"/>
        </w:rPr>
        <w:t>для</w:t>
      </w:r>
      <w:r w:rsidRPr="00BD1D25">
        <w:rPr>
          <w:spacing w:val="1"/>
          <w:sz w:val="24"/>
        </w:rPr>
        <w:t xml:space="preserve"> </w:t>
      </w:r>
      <w:r w:rsidRPr="00BD1D25">
        <w:rPr>
          <w:sz w:val="24"/>
        </w:rPr>
        <w:t>обеспечения</w:t>
      </w:r>
      <w:r w:rsidRPr="00BD1D25">
        <w:rPr>
          <w:spacing w:val="1"/>
          <w:sz w:val="24"/>
        </w:rPr>
        <w:t xml:space="preserve"> </w:t>
      </w:r>
      <w:r w:rsidRPr="00BD1D25">
        <w:rPr>
          <w:sz w:val="24"/>
        </w:rPr>
        <w:t>которой</w:t>
      </w:r>
      <w:r w:rsidRPr="00BD1D25">
        <w:rPr>
          <w:spacing w:val="1"/>
          <w:sz w:val="24"/>
        </w:rPr>
        <w:t xml:space="preserve"> </w:t>
      </w:r>
      <w:r w:rsidRPr="00BD1D25">
        <w:rPr>
          <w:sz w:val="24"/>
        </w:rPr>
        <w:t>устанавливается публичный сервитут (в случае установления публичного сервитута в отношении</w:t>
      </w:r>
      <w:r w:rsidRPr="00BD1D25">
        <w:rPr>
          <w:spacing w:val="1"/>
          <w:sz w:val="24"/>
        </w:rPr>
        <w:t xml:space="preserve"> </w:t>
      </w:r>
      <w:r w:rsidRPr="00BD1D25">
        <w:rPr>
          <w:sz w:val="24"/>
        </w:rPr>
        <w:t>земель</w:t>
      </w:r>
      <w:r w:rsidRPr="00BD1D25">
        <w:rPr>
          <w:spacing w:val="1"/>
          <w:sz w:val="24"/>
        </w:rPr>
        <w:t xml:space="preserve"> </w:t>
      </w:r>
      <w:r w:rsidRPr="00BD1D25">
        <w:rPr>
          <w:sz w:val="24"/>
        </w:rPr>
        <w:t>или</w:t>
      </w:r>
      <w:r w:rsidRPr="00BD1D25">
        <w:rPr>
          <w:spacing w:val="1"/>
          <w:sz w:val="24"/>
        </w:rPr>
        <w:t xml:space="preserve"> </w:t>
      </w:r>
      <w:r w:rsidRPr="00BD1D25">
        <w:rPr>
          <w:sz w:val="24"/>
        </w:rPr>
        <w:t>земельных</w:t>
      </w:r>
      <w:r w:rsidRPr="00BD1D25">
        <w:rPr>
          <w:spacing w:val="1"/>
          <w:sz w:val="24"/>
        </w:rPr>
        <w:t xml:space="preserve"> </w:t>
      </w:r>
      <w:r w:rsidRPr="00BD1D25">
        <w:rPr>
          <w:sz w:val="24"/>
        </w:rPr>
        <w:t>участков,</w:t>
      </w:r>
      <w:r w:rsidRPr="00BD1D25">
        <w:rPr>
          <w:spacing w:val="1"/>
          <w:sz w:val="24"/>
        </w:rPr>
        <w:t xml:space="preserve"> </w:t>
      </w:r>
      <w:r w:rsidRPr="00BD1D25">
        <w:rPr>
          <w:sz w:val="24"/>
        </w:rPr>
        <w:t>находящихся</w:t>
      </w:r>
      <w:r w:rsidRPr="00BD1D25">
        <w:rPr>
          <w:spacing w:val="1"/>
          <w:sz w:val="24"/>
        </w:rPr>
        <w:t xml:space="preserve"> </w:t>
      </w:r>
      <w:r w:rsidRPr="00BD1D25">
        <w:rPr>
          <w:sz w:val="24"/>
        </w:rPr>
        <w:t>в</w:t>
      </w:r>
      <w:r w:rsidRPr="00BD1D25">
        <w:rPr>
          <w:spacing w:val="1"/>
          <w:sz w:val="24"/>
        </w:rPr>
        <w:t xml:space="preserve"> </w:t>
      </w:r>
      <w:r w:rsidRPr="00BD1D25">
        <w:rPr>
          <w:sz w:val="24"/>
        </w:rPr>
        <w:t>государственной</w:t>
      </w:r>
      <w:r w:rsidRPr="00BD1D25">
        <w:rPr>
          <w:spacing w:val="1"/>
          <w:sz w:val="24"/>
        </w:rPr>
        <w:t xml:space="preserve"> </w:t>
      </w:r>
      <w:r w:rsidRPr="00BD1D25">
        <w:rPr>
          <w:sz w:val="24"/>
        </w:rPr>
        <w:t>(государственной</w:t>
      </w:r>
      <w:r w:rsidRPr="00BD1D25">
        <w:rPr>
          <w:spacing w:val="1"/>
          <w:sz w:val="24"/>
        </w:rPr>
        <w:t xml:space="preserve"> </w:t>
      </w:r>
      <w:r w:rsidRPr="00BD1D25">
        <w:rPr>
          <w:sz w:val="24"/>
        </w:rPr>
        <w:t>неразграниченной)</w:t>
      </w:r>
      <w:r w:rsidRPr="00BD1D25">
        <w:rPr>
          <w:spacing w:val="1"/>
          <w:sz w:val="24"/>
        </w:rPr>
        <w:t xml:space="preserve"> </w:t>
      </w:r>
      <w:r w:rsidRPr="00BD1D25">
        <w:rPr>
          <w:sz w:val="24"/>
        </w:rPr>
        <w:t>или</w:t>
      </w:r>
      <w:r w:rsidRPr="00BD1D25">
        <w:rPr>
          <w:spacing w:val="1"/>
          <w:sz w:val="24"/>
        </w:rPr>
        <w:t xml:space="preserve"> </w:t>
      </w:r>
      <w:r w:rsidRPr="00BD1D25">
        <w:rPr>
          <w:sz w:val="24"/>
        </w:rPr>
        <w:t>муниципальной</w:t>
      </w:r>
      <w:r w:rsidRPr="00BD1D25">
        <w:rPr>
          <w:spacing w:val="1"/>
          <w:sz w:val="24"/>
        </w:rPr>
        <w:t xml:space="preserve"> </w:t>
      </w:r>
      <w:r w:rsidRPr="00BD1D25">
        <w:rPr>
          <w:sz w:val="24"/>
        </w:rPr>
        <w:t>собственности</w:t>
      </w:r>
      <w:r w:rsidRPr="00BD1D25">
        <w:rPr>
          <w:spacing w:val="1"/>
          <w:sz w:val="24"/>
        </w:rPr>
        <w:t xml:space="preserve"> </w:t>
      </w:r>
      <w:r w:rsidRPr="00BD1D25">
        <w:rPr>
          <w:sz w:val="24"/>
        </w:rPr>
        <w:t>и</w:t>
      </w:r>
      <w:r w:rsidRPr="00BD1D25">
        <w:rPr>
          <w:spacing w:val="1"/>
          <w:sz w:val="24"/>
        </w:rPr>
        <w:t xml:space="preserve"> </w:t>
      </w:r>
      <w:r w:rsidRPr="00BD1D25">
        <w:rPr>
          <w:sz w:val="24"/>
        </w:rPr>
        <w:t>не</w:t>
      </w:r>
      <w:r w:rsidRPr="00BD1D25">
        <w:rPr>
          <w:spacing w:val="1"/>
          <w:sz w:val="24"/>
        </w:rPr>
        <w:t xml:space="preserve"> </w:t>
      </w:r>
      <w:r w:rsidRPr="00BD1D25">
        <w:rPr>
          <w:sz w:val="24"/>
        </w:rPr>
        <w:t>предоставленных</w:t>
      </w:r>
      <w:r w:rsidRPr="00BD1D25">
        <w:rPr>
          <w:spacing w:val="1"/>
          <w:sz w:val="24"/>
        </w:rPr>
        <w:t xml:space="preserve"> </w:t>
      </w:r>
      <w:r w:rsidRPr="00BD1D25">
        <w:rPr>
          <w:sz w:val="24"/>
        </w:rPr>
        <w:t>гражданам</w:t>
      </w:r>
      <w:r w:rsidRPr="00BD1D25">
        <w:rPr>
          <w:spacing w:val="1"/>
          <w:sz w:val="24"/>
        </w:rPr>
        <w:t xml:space="preserve"> </w:t>
      </w:r>
      <w:r w:rsidRPr="00BD1D25">
        <w:rPr>
          <w:sz w:val="24"/>
        </w:rPr>
        <w:t>или</w:t>
      </w:r>
      <w:r w:rsidRPr="00BD1D25">
        <w:rPr>
          <w:spacing w:val="1"/>
          <w:sz w:val="24"/>
        </w:rPr>
        <w:t xml:space="preserve"> </w:t>
      </w:r>
      <w:r w:rsidRPr="00BD1D25">
        <w:rPr>
          <w:sz w:val="24"/>
        </w:rPr>
        <w:t>юридическим</w:t>
      </w:r>
      <w:r w:rsidRPr="00BD1D25">
        <w:rPr>
          <w:spacing w:val="-3"/>
          <w:sz w:val="24"/>
        </w:rPr>
        <w:t xml:space="preserve"> </w:t>
      </w:r>
      <w:r w:rsidRPr="00BD1D25">
        <w:rPr>
          <w:sz w:val="24"/>
        </w:rPr>
        <w:t>лицам):</w:t>
      </w:r>
      <w:r w:rsidRPr="00BD1D25">
        <w:rPr>
          <w:sz w:val="24"/>
          <w:u w:val="single"/>
        </w:rPr>
        <w:tab/>
      </w:r>
      <w:r w:rsidRPr="00BD1D25">
        <w:rPr>
          <w:sz w:val="24"/>
        </w:rPr>
        <w:t>;</w:t>
      </w:r>
    </w:p>
    <w:p w:rsidR="006B3E87" w:rsidRPr="00BD1D25" w:rsidRDefault="006B3E87" w:rsidP="00626D9B">
      <w:pPr>
        <w:pStyle w:val="ac"/>
        <w:widowControl w:val="0"/>
        <w:numPr>
          <w:ilvl w:val="2"/>
          <w:numId w:val="19"/>
        </w:numPr>
        <w:tabs>
          <w:tab w:val="left" w:pos="1550"/>
        </w:tabs>
        <w:autoSpaceDE w:val="0"/>
        <w:autoSpaceDN w:val="0"/>
        <w:spacing w:after="0" w:line="240" w:lineRule="auto"/>
        <w:ind w:left="0" w:firstLine="709"/>
        <w:contextualSpacing w:val="0"/>
        <w:rPr>
          <w:i/>
          <w:sz w:val="24"/>
        </w:rPr>
      </w:pPr>
      <w:r w:rsidRPr="00BD1D25">
        <w:rPr>
          <w:sz w:val="24"/>
        </w:rPr>
        <w:t>Обязанность</w:t>
      </w:r>
      <w:r w:rsidRPr="00BD1D25">
        <w:rPr>
          <w:spacing w:val="1"/>
          <w:sz w:val="24"/>
        </w:rPr>
        <w:t xml:space="preserve"> </w:t>
      </w:r>
      <w:r w:rsidRPr="00BD1D25">
        <w:rPr>
          <w:sz w:val="24"/>
        </w:rPr>
        <w:t>обладателя</w:t>
      </w:r>
      <w:r w:rsidRPr="00BD1D25">
        <w:rPr>
          <w:spacing w:val="1"/>
          <w:sz w:val="24"/>
        </w:rPr>
        <w:t xml:space="preserve"> </w:t>
      </w:r>
      <w:r w:rsidRPr="00BD1D25">
        <w:rPr>
          <w:sz w:val="24"/>
        </w:rPr>
        <w:t>публичного</w:t>
      </w:r>
      <w:r w:rsidRPr="00BD1D25">
        <w:rPr>
          <w:spacing w:val="1"/>
          <w:sz w:val="24"/>
        </w:rPr>
        <w:t xml:space="preserve"> </w:t>
      </w:r>
      <w:r w:rsidRPr="00BD1D25">
        <w:rPr>
          <w:sz w:val="24"/>
        </w:rPr>
        <w:t>сервитута</w:t>
      </w:r>
      <w:r w:rsidRPr="00BD1D25">
        <w:rPr>
          <w:spacing w:val="1"/>
          <w:sz w:val="24"/>
        </w:rPr>
        <w:t xml:space="preserve"> </w:t>
      </w:r>
      <w:r w:rsidRPr="00BD1D25">
        <w:rPr>
          <w:sz w:val="24"/>
        </w:rPr>
        <w:t>привести</w:t>
      </w:r>
      <w:r w:rsidRPr="00BD1D25">
        <w:rPr>
          <w:spacing w:val="1"/>
          <w:sz w:val="24"/>
        </w:rPr>
        <w:t xml:space="preserve"> </w:t>
      </w:r>
      <w:r w:rsidRPr="00BD1D25">
        <w:rPr>
          <w:sz w:val="24"/>
        </w:rPr>
        <w:t>земельный</w:t>
      </w:r>
      <w:r w:rsidRPr="00BD1D25">
        <w:rPr>
          <w:spacing w:val="1"/>
          <w:sz w:val="24"/>
        </w:rPr>
        <w:t xml:space="preserve"> </w:t>
      </w:r>
      <w:r w:rsidRPr="00BD1D25">
        <w:rPr>
          <w:sz w:val="24"/>
        </w:rPr>
        <w:t>участок</w:t>
      </w:r>
      <w:r w:rsidRPr="00BD1D25">
        <w:rPr>
          <w:spacing w:val="1"/>
          <w:sz w:val="24"/>
        </w:rPr>
        <w:t xml:space="preserve"> </w:t>
      </w:r>
      <w:r w:rsidRPr="00BD1D25">
        <w:rPr>
          <w:sz w:val="24"/>
        </w:rPr>
        <w:t>в</w:t>
      </w:r>
      <w:r w:rsidRPr="00BD1D25">
        <w:rPr>
          <w:spacing w:val="1"/>
          <w:sz w:val="24"/>
        </w:rPr>
        <w:t xml:space="preserve"> </w:t>
      </w:r>
      <w:r w:rsidRPr="00BD1D25">
        <w:rPr>
          <w:sz w:val="24"/>
        </w:rPr>
        <w:t>состояние,</w:t>
      </w:r>
      <w:r w:rsidRPr="00BD1D25">
        <w:rPr>
          <w:spacing w:val="-2"/>
          <w:sz w:val="24"/>
        </w:rPr>
        <w:t xml:space="preserve"> </w:t>
      </w:r>
      <w:r w:rsidRPr="00BD1D25">
        <w:rPr>
          <w:sz w:val="24"/>
        </w:rPr>
        <w:t>пригодное</w:t>
      </w:r>
      <w:r w:rsidRPr="00BD1D25">
        <w:rPr>
          <w:spacing w:val="-2"/>
          <w:sz w:val="24"/>
        </w:rPr>
        <w:t xml:space="preserve"> </w:t>
      </w:r>
      <w:r w:rsidRPr="00BD1D25">
        <w:rPr>
          <w:sz w:val="24"/>
        </w:rPr>
        <w:t>для</w:t>
      </w:r>
      <w:r w:rsidRPr="00BD1D25">
        <w:rPr>
          <w:spacing w:val="-1"/>
          <w:sz w:val="24"/>
        </w:rPr>
        <w:t xml:space="preserve"> </w:t>
      </w:r>
      <w:r w:rsidRPr="00BD1D25">
        <w:rPr>
          <w:sz w:val="24"/>
        </w:rPr>
        <w:t>использования</w:t>
      </w:r>
      <w:r w:rsidRPr="00BD1D25">
        <w:rPr>
          <w:spacing w:val="-1"/>
          <w:sz w:val="24"/>
        </w:rPr>
        <w:t xml:space="preserve"> </w:t>
      </w:r>
      <w:r w:rsidRPr="00BD1D25">
        <w:rPr>
          <w:sz w:val="24"/>
        </w:rPr>
        <w:t>в</w:t>
      </w:r>
      <w:r w:rsidRPr="00BD1D25">
        <w:rPr>
          <w:spacing w:val="-2"/>
          <w:sz w:val="24"/>
        </w:rPr>
        <w:t xml:space="preserve"> </w:t>
      </w:r>
      <w:r w:rsidRPr="00BD1D25">
        <w:rPr>
          <w:sz w:val="24"/>
        </w:rPr>
        <w:t>соответствии</w:t>
      </w:r>
      <w:r w:rsidRPr="00BD1D25">
        <w:rPr>
          <w:spacing w:val="-1"/>
          <w:sz w:val="24"/>
        </w:rPr>
        <w:t xml:space="preserve"> </w:t>
      </w:r>
      <w:r w:rsidRPr="00BD1D25">
        <w:rPr>
          <w:sz w:val="24"/>
        </w:rPr>
        <w:t>с</w:t>
      </w:r>
      <w:r w:rsidRPr="00BD1D25">
        <w:rPr>
          <w:spacing w:val="-2"/>
          <w:sz w:val="24"/>
        </w:rPr>
        <w:t xml:space="preserve"> </w:t>
      </w:r>
      <w:r w:rsidRPr="00BD1D25">
        <w:rPr>
          <w:sz w:val="24"/>
        </w:rPr>
        <w:t>видом</w:t>
      </w:r>
      <w:r w:rsidRPr="00BD1D25">
        <w:rPr>
          <w:spacing w:val="-1"/>
          <w:sz w:val="24"/>
        </w:rPr>
        <w:t xml:space="preserve"> </w:t>
      </w:r>
      <w:r w:rsidRPr="00BD1D25">
        <w:rPr>
          <w:sz w:val="24"/>
        </w:rPr>
        <w:t>разрешенного</w:t>
      </w:r>
      <w:r w:rsidRPr="00BD1D25">
        <w:rPr>
          <w:spacing w:val="-1"/>
          <w:sz w:val="24"/>
        </w:rPr>
        <w:t xml:space="preserve"> </w:t>
      </w:r>
      <w:r w:rsidRPr="00BD1D25">
        <w:rPr>
          <w:sz w:val="24"/>
        </w:rPr>
        <w:t>использования</w:t>
      </w:r>
      <w:r w:rsidRPr="00BD1D25">
        <w:rPr>
          <w:i/>
          <w:sz w:val="24"/>
        </w:rPr>
        <w:t>:</w:t>
      </w:r>
    </w:p>
    <w:p w:rsidR="006B3E87" w:rsidRPr="006B3E87" w:rsidRDefault="006B3E87" w:rsidP="006B3E87">
      <w:pPr>
        <w:rPr>
          <w:sz w:val="2"/>
        </w:rPr>
      </w:pPr>
    </w:p>
    <w:p w:rsidR="006B3E87" w:rsidRPr="00BD1D25" w:rsidRDefault="006B3E87" w:rsidP="006B3E87">
      <w:pPr>
        <w:tabs>
          <w:tab w:val="left" w:pos="3735"/>
        </w:tabs>
        <w:spacing w:after="0" w:line="240" w:lineRule="auto"/>
        <w:ind w:firstLine="0"/>
        <w:rPr>
          <w:sz w:val="23"/>
        </w:rPr>
      </w:pPr>
      <w:r w:rsidRPr="00BD1D25">
        <w:rPr>
          <w:sz w:val="23"/>
        </w:rPr>
        <w:t>Должность</w:t>
      </w:r>
      <w:r w:rsidRPr="00BD1D25">
        <w:rPr>
          <w:spacing w:val="1"/>
          <w:sz w:val="23"/>
        </w:rPr>
        <w:t xml:space="preserve"> </w:t>
      </w:r>
      <w:r w:rsidRPr="00BD1D25">
        <w:rPr>
          <w:sz w:val="23"/>
        </w:rPr>
        <w:t>уполномоченного</w:t>
      </w:r>
      <w:r w:rsidRPr="00BD1D25">
        <w:rPr>
          <w:spacing w:val="1"/>
          <w:sz w:val="23"/>
        </w:rPr>
        <w:t xml:space="preserve"> </w:t>
      </w:r>
      <w:r w:rsidRPr="00BD1D25">
        <w:rPr>
          <w:sz w:val="23"/>
        </w:rPr>
        <w:t xml:space="preserve">сотрудника </w:t>
      </w:r>
    </w:p>
    <w:p w:rsidR="006B3E87" w:rsidRPr="00BD1D25" w:rsidRDefault="006B3E87" w:rsidP="006B3E87">
      <w:pPr>
        <w:tabs>
          <w:tab w:val="left" w:pos="3735"/>
        </w:tabs>
        <w:spacing w:after="0"/>
        <w:ind w:firstLine="0"/>
        <w:rPr>
          <w:sz w:val="24"/>
        </w:rPr>
      </w:pPr>
      <w:r w:rsidRPr="00BD1D25">
        <w:rPr>
          <w:sz w:val="24"/>
        </w:rPr>
        <w:t>Ф.И.О.</w:t>
      </w:r>
      <w:r w:rsidRPr="00BD1D25">
        <w:rPr>
          <w:sz w:val="24"/>
          <w:u w:val="single"/>
        </w:rPr>
        <w:tab/>
      </w:r>
      <w:r w:rsidRPr="00BD1D25">
        <w:rPr>
          <w:sz w:val="24"/>
        </w:rPr>
        <w:t>,</w:t>
      </w:r>
      <w:r>
        <w:t xml:space="preserve"> </w:t>
      </w:r>
      <w:r w:rsidRPr="00BD1D25">
        <w:rPr>
          <w:sz w:val="24"/>
        </w:rPr>
        <w:t>Подпись</w:t>
      </w:r>
      <w:r>
        <w:rPr>
          <w:sz w:val="24"/>
        </w:rPr>
        <w:t>___________________</w:t>
      </w:r>
    </w:p>
    <w:p w:rsidR="006B3E87" w:rsidRDefault="006B3E87" w:rsidP="006B3E87">
      <w:pPr>
        <w:rPr>
          <w:sz w:val="2"/>
        </w:rPr>
      </w:pPr>
    </w:p>
    <w:p w:rsidR="006B3E87" w:rsidRPr="006B3E87" w:rsidRDefault="006B3E87" w:rsidP="006B3E87">
      <w:pPr>
        <w:rPr>
          <w:sz w:val="2"/>
        </w:rPr>
      </w:pPr>
    </w:p>
    <w:p w:rsidR="006B3E87" w:rsidRPr="006B3E87" w:rsidRDefault="006B3E87" w:rsidP="006B3E87">
      <w:pPr>
        <w:jc w:val="center"/>
        <w:rPr>
          <w:sz w:val="2"/>
        </w:rPr>
      </w:pPr>
    </w:p>
    <w:p w:rsidR="006B3E87" w:rsidRPr="006B3E87" w:rsidRDefault="006B3E87" w:rsidP="006B3E87">
      <w:pPr>
        <w:rPr>
          <w:sz w:val="2"/>
        </w:rPr>
      </w:pPr>
    </w:p>
    <w:p w:rsidR="006B3E87" w:rsidRPr="006B3E87" w:rsidRDefault="006B3E87" w:rsidP="006B3E87">
      <w:pPr>
        <w:tabs>
          <w:tab w:val="left" w:pos="2961"/>
        </w:tabs>
        <w:rPr>
          <w:sz w:val="2"/>
        </w:rPr>
      </w:pPr>
      <w:r>
        <w:rPr>
          <w:sz w:val="2"/>
        </w:rPr>
        <w:tab/>
      </w:r>
    </w:p>
    <w:p w:rsidR="006B3E87" w:rsidRDefault="006B3E87" w:rsidP="006B3E87">
      <w:pPr>
        <w:rPr>
          <w:sz w:val="2"/>
        </w:rPr>
      </w:pPr>
    </w:p>
    <w:p w:rsidR="00B775C8" w:rsidRPr="006B3E87" w:rsidRDefault="00B775C8" w:rsidP="006B3E87">
      <w:pPr>
        <w:tabs>
          <w:tab w:val="left" w:pos="2353"/>
        </w:tabs>
        <w:ind w:firstLine="0"/>
        <w:jc w:val="center"/>
        <w:rPr>
          <w:sz w:val="2"/>
        </w:rPr>
        <w:sectPr w:rsidR="00B775C8" w:rsidRPr="006B3E87" w:rsidSect="003564F4">
          <w:type w:val="nextColumn"/>
          <w:pgSz w:w="11910" w:h="16840"/>
          <w:pgMar w:top="1134" w:right="851" w:bottom="1134" w:left="851" w:header="431" w:footer="0" w:gutter="0"/>
          <w:paperSrc w:first="15" w:other="15"/>
          <w:cols w:space="720"/>
          <w:docGrid w:linePitch="381"/>
        </w:sectPr>
      </w:pPr>
      <w:r w:rsidRPr="00BD1D25">
        <w:t>____________</w:t>
      </w:r>
    </w:p>
    <w:p w:rsidR="00B775C8" w:rsidRPr="00BD1D25" w:rsidRDefault="006B3E87" w:rsidP="00015D1E">
      <w:pPr>
        <w:pStyle w:val="aff1"/>
        <w:ind w:firstLine="2424"/>
        <w:jc w:val="right"/>
      </w:pPr>
      <w:r>
        <w:lastRenderedPageBreak/>
        <w:t>П</w:t>
      </w:r>
      <w:r w:rsidR="00B775C8" w:rsidRPr="00BD1D25">
        <w:t>риложение № 2</w:t>
      </w:r>
      <w:r w:rsidR="00B775C8" w:rsidRPr="00BD1D25">
        <w:rPr>
          <w:spacing w:val="-67"/>
        </w:rPr>
        <w:t xml:space="preserve"> </w:t>
      </w:r>
      <w:r w:rsidR="00B775C8" w:rsidRPr="00BD1D25">
        <w:t>к Административному регламенту по</w:t>
      </w:r>
      <w:r w:rsidR="00B775C8" w:rsidRPr="00BD1D25">
        <w:rPr>
          <w:spacing w:val="-67"/>
        </w:rPr>
        <w:t xml:space="preserve"> </w:t>
      </w:r>
      <w:r w:rsidR="00B775C8" w:rsidRPr="00BD1D25">
        <w:t>предоставлению муниципальной</w:t>
      </w:r>
      <w:r w:rsidR="00B775C8" w:rsidRPr="00BD1D25">
        <w:rPr>
          <w:spacing w:val="-1"/>
        </w:rPr>
        <w:t xml:space="preserve"> </w:t>
      </w:r>
      <w:r w:rsidR="00B775C8" w:rsidRPr="00BD1D25">
        <w:t>услуги</w:t>
      </w:r>
    </w:p>
    <w:p w:rsidR="00B775C8" w:rsidRPr="00BD1D25" w:rsidRDefault="00B775C8" w:rsidP="00015D1E">
      <w:pPr>
        <w:pStyle w:val="aff1"/>
        <w:rPr>
          <w:sz w:val="30"/>
        </w:rPr>
      </w:pPr>
    </w:p>
    <w:p w:rsidR="00B775C8" w:rsidRPr="00BD1D25" w:rsidRDefault="00B775C8" w:rsidP="00015D1E">
      <w:pPr>
        <w:pStyle w:val="aff1"/>
        <w:rPr>
          <w:sz w:val="27"/>
        </w:rPr>
      </w:pPr>
    </w:p>
    <w:p w:rsidR="00B775C8" w:rsidRPr="00BD1D25" w:rsidRDefault="00B775C8" w:rsidP="00015D1E">
      <w:pPr>
        <w:pStyle w:val="110"/>
        <w:spacing w:line="242" w:lineRule="auto"/>
        <w:ind w:left="0"/>
      </w:pPr>
      <w:r w:rsidRPr="00BD1D25">
        <w:t>Форма решения об отказе в предоставлении муниципальной</w:t>
      </w:r>
      <w:r w:rsidRPr="00BD1D25">
        <w:rPr>
          <w:spacing w:val="-67"/>
        </w:rPr>
        <w:t xml:space="preserve"> </w:t>
      </w:r>
      <w:r w:rsidRPr="00BD1D25">
        <w:t>услуги</w:t>
      </w:r>
    </w:p>
    <w:p w:rsidR="00B775C8" w:rsidRPr="00BD1D25" w:rsidRDefault="00B775C8" w:rsidP="00015D1E">
      <w:pPr>
        <w:pStyle w:val="aff1"/>
        <w:rPr>
          <w:b/>
          <w:sz w:val="17"/>
        </w:rPr>
      </w:pPr>
      <w:r w:rsidRPr="00BD1D25">
        <w:rPr>
          <w:noProof/>
          <w:lang w:eastAsia="ru-RU"/>
        </w:rPr>
        <mc:AlternateContent>
          <mc:Choice Requires="wps">
            <w:drawing>
              <wp:anchor distT="0" distB="0" distL="0" distR="0" simplePos="0" relativeHeight="251693056" behindDoc="1" locked="0" layoutInCell="1" allowOverlap="1" wp14:anchorId="2D259038" wp14:editId="151A8412">
                <wp:simplePos x="0" y="0"/>
                <wp:positionH relativeFrom="page">
                  <wp:posOffset>701040</wp:posOffset>
                </wp:positionH>
                <wp:positionV relativeFrom="paragraph">
                  <wp:posOffset>151130</wp:posOffset>
                </wp:positionV>
                <wp:extent cx="6662420" cy="6350"/>
                <wp:effectExtent l="0" t="0" r="0" b="0"/>
                <wp:wrapTopAndBottom/>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55.2pt;margin-top:11.9pt;width:524.6pt;height:.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" fillcolor="black" stroked="f">
                <w10:wrap type="topAndBottom" anchorx="page"/>
              </v:rect>
            </w:pict>
          </mc:Fallback>
        </mc:AlternateContent>
      </w:r>
    </w:p>
    <w:p w:rsidR="00B775C8" w:rsidRPr="00BD1D25" w:rsidRDefault="00B775C8" w:rsidP="00015D1E">
      <w:pPr>
        <w:spacing w:after="0"/>
        <w:jc w:val="center"/>
        <w:rPr>
          <w:i/>
          <w:sz w:val="20"/>
        </w:rPr>
      </w:pPr>
      <w:r w:rsidRPr="00BD1D25">
        <w:rPr>
          <w:i/>
          <w:sz w:val="20"/>
        </w:rPr>
        <w:t>(наименование</w:t>
      </w:r>
      <w:r w:rsidRPr="00BD1D25">
        <w:rPr>
          <w:i/>
          <w:spacing w:val="-6"/>
          <w:sz w:val="20"/>
        </w:rPr>
        <w:t xml:space="preserve"> </w:t>
      </w:r>
      <w:r w:rsidRPr="00BD1D25">
        <w:rPr>
          <w:i/>
          <w:sz w:val="20"/>
        </w:rPr>
        <w:t>уполномоченного</w:t>
      </w:r>
      <w:r w:rsidRPr="00BD1D25">
        <w:rPr>
          <w:i/>
          <w:spacing w:val="-5"/>
          <w:sz w:val="20"/>
        </w:rPr>
        <w:t xml:space="preserve"> </w:t>
      </w:r>
      <w:r w:rsidRPr="00BD1D25">
        <w:rPr>
          <w:i/>
          <w:sz w:val="20"/>
        </w:rPr>
        <w:t>органа)</w:t>
      </w:r>
    </w:p>
    <w:p w:rsidR="00B775C8" w:rsidRPr="00BD1D25" w:rsidRDefault="00B775C8" w:rsidP="00015D1E">
      <w:pPr>
        <w:pStyle w:val="aff1"/>
        <w:rPr>
          <w:i/>
          <w:sz w:val="17"/>
        </w:rPr>
      </w:pPr>
    </w:p>
    <w:p w:rsidR="00B775C8" w:rsidRPr="00BD1D25" w:rsidRDefault="00B775C8" w:rsidP="00015D1E">
      <w:pPr>
        <w:tabs>
          <w:tab w:val="left" w:pos="4070"/>
        </w:tabs>
        <w:spacing w:after="0"/>
        <w:jc w:val="right"/>
        <w:rPr>
          <w:sz w:val="24"/>
        </w:rPr>
      </w:pPr>
      <w:r w:rsidRPr="00BD1D25">
        <w:rPr>
          <w:sz w:val="24"/>
        </w:rPr>
        <w:t xml:space="preserve">Кому:  </w:t>
      </w:r>
      <w:r w:rsidRPr="00BD1D25">
        <w:rPr>
          <w:spacing w:val="-21"/>
          <w:sz w:val="24"/>
        </w:rPr>
        <w:t xml:space="preserve"> </w:t>
      </w:r>
      <w:r w:rsidRPr="00BD1D25">
        <w:rPr>
          <w:sz w:val="24"/>
          <w:u w:val="single"/>
        </w:rPr>
        <w:t xml:space="preserve"> </w:t>
      </w:r>
      <w:r w:rsidRPr="00BD1D25">
        <w:rPr>
          <w:sz w:val="24"/>
          <w:u w:val="single"/>
        </w:rPr>
        <w:tab/>
      </w:r>
    </w:p>
    <w:p w:rsidR="00B775C8" w:rsidRPr="00BD1D25" w:rsidRDefault="00B775C8" w:rsidP="006B3E87">
      <w:pPr>
        <w:tabs>
          <w:tab w:val="left" w:pos="10206"/>
        </w:tabs>
        <w:spacing w:after="0"/>
        <w:ind w:firstLine="0"/>
        <w:rPr>
          <w:sz w:val="24"/>
        </w:rPr>
      </w:pPr>
      <w:r w:rsidRPr="00BD1D25">
        <w:rPr>
          <w:sz w:val="24"/>
        </w:rPr>
        <w:t xml:space="preserve">ИНН </w:t>
      </w:r>
      <w:r w:rsidRPr="00BD1D25">
        <w:rPr>
          <w:spacing w:val="16"/>
          <w:sz w:val="24"/>
        </w:rPr>
        <w:t xml:space="preserve"> </w:t>
      </w:r>
      <w:r w:rsidRPr="00BD1D25">
        <w:rPr>
          <w:sz w:val="24"/>
          <w:u w:val="single"/>
        </w:rPr>
        <w:t xml:space="preserve"> </w:t>
      </w:r>
      <w:r w:rsidRPr="00BD1D25">
        <w:rPr>
          <w:sz w:val="24"/>
          <w:u w:val="single"/>
        </w:rPr>
        <w:tab/>
      </w:r>
    </w:p>
    <w:p w:rsidR="006B3E87" w:rsidRDefault="00B775C8" w:rsidP="006B3E87">
      <w:pPr>
        <w:tabs>
          <w:tab w:val="left" w:pos="9765"/>
        </w:tabs>
        <w:spacing w:after="0"/>
        <w:ind w:firstLine="811"/>
        <w:jc w:val="right"/>
        <w:rPr>
          <w:sz w:val="24"/>
          <w:u w:val="single"/>
        </w:rPr>
      </w:pPr>
      <w:r w:rsidRPr="00BD1D25">
        <w:rPr>
          <w:sz w:val="24"/>
        </w:rPr>
        <w:t>Представитель:</w:t>
      </w:r>
      <w:r w:rsidRPr="00BD1D25">
        <w:rPr>
          <w:sz w:val="24"/>
          <w:u w:val="single"/>
        </w:rPr>
        <w:tab/>
      </w:r>
      <w:r w:rsidRPr="00BD1D25">
        <w:rPr>
          <w:sz w:val="24"/>
          <w:u w:val="single"/>
        </w:rPr>
        <w:tab/>
      </w:r>
    </w:p>
    <w:p w:rsidR="00B775C8" w:rsidRPr="00BD1D25" w:rsidRDefault="00B775C8" w:rsidP="00015D1E">
      <w:pPr>
        <w:tabs>
          <w:tab w:val="left" w:pos="9765"/>
          <w:tab w:val="left" w:pos="10576"/>
        </w:tabs>
        <w:spacing w:after="0"/>
        <w:ind w:firstLine="811"/>
        <w:jc w:val="right"/>
        <w:rPr>
          <w:sz w:val="24"/>
        </w:rPr>
      </w:pPr>
      <w:r w:rsidRPr="00BD1D25">
        <w:rPr>
          <w:sz w:val="24"/>
        </w:rPr>
        <w:t xml:space="preserve"> Контактные данные заявителя (представителя):</w:t>
      </w:r>
      <w:r w:rsidRPr="00BD1D25">
        <w:rPr>
          <w:spacing w:val="-57"/>
          <w:sz w:val="24"/>
        </w:rPr>
        <w:t xml:space="preserve"> </w:t>
      </w:r>
      <w:r w:rsidRPr="00BD1D25">
        <w:rPr>
          <w:sz w:val="24"/>
        </w:rPr>
        <w:t xml:space="preserve">Тел.:  </w:t>
      </w:r>
      <w:r w:rsidRPr="00BD1D25">
        <w:rPr>
          <w:spacing w:val="-24"/>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4070"/>
        </w:tabs>
        <w:spacing w:after="0"/>
        <w:jc w:val="right"/>
        <w:rPr>
          <w:sz w:val="24"/>
        </w:rPr>
      </w:pPr>
      <w:r w:rsidRPr="00BD1D25">
        <w:rPr>
          <w:sz w:val="24"/>
        </w:rPr>
        <w:t>Эл.</w:t>
      </w:r>
      <w:r w:rsidRPr="00BD1D25">
        <w:rPr>
          <w:spacing w:val="-2"/>
          <w:sz w:val="24"/>
        </w:rPr>
        <w:t xml:space="preserve"> </w:t>
      </w:r>
      <w:r w:rsidRPr="00BD1D25">
        <w:rPr>
          <w:sz w:val="24"/>
        </w:rPr>
        <w:t>почта:</w:t>
      </w:r>
      <w:r w:rsidRPr="00BD1D25">
        <w:rPr>
          <w:spacing w:val="29"/>
          <w:sz w:val="24"/>
        </w:rPr>
        <w:t xml:space="preserve"> </w:t>
      </w:r>
      <w:r w:rsidRPr="00BD1D25">
        <w:rPr>
          <w:sz w:val="24"/>
          <w:u w:val="single"/>
        </w:rPr>
        <w:t xml:space="preserve"> </w:t>
      </w:r>
      <w:r w:rsidRPr="00BD1D25">
        <w:rPr>
          <w:sz w:val="24"/>
          <w:u w:val="single"/>
        </w:rPr>
        <w:tab/>
      </w:r>
    </w:p>
    <w:p w:rsidR="00B775C8" w:rsidRPr="00BD1D25" w:rsidRDefault="00B775C8" w:rsidP="00015D1E">
      <w:pPr>
        <w:pStyle w:val="aff1"/>
        <w:rPr>
          <w:sz w:val="20"/>
        </w:rPr>
      </w:pPr>
    </w:p>
    <w:p w:rsidR="00B775C8" w:rsidRPr="00BD1D25" w:rsidRDefault="00B775C8" w:rsidP="00015D1E">
      <w:pPr>
        <w:pStyle w:val="aff1"/>
        <w:spacing w:line="322" w:lineRule="exact"/>
        <w:jc w:val="center"/>
      </w:pPr>
      <w:r w:rsidRPr="00BD1D25">
        <w:t>РЕШЕНИЕ</w:t>
      </w:r>
    </w:p>
    <w:p w:rsidR="00B775C8" w:rsidRPr="00BD1D25" w:rsidRDefault="00B775C8" w:rsidP="00015D1E">
      <w:pPr>
        <w:pStyle w:val="aff1"/>
        <w:jc w:val="center"/>
      </w:pPr>
      <w:r w:rsidRPr="00BD1D25">
        <w:t>об</w:t>
      </w:r>
      <w:r w:rsidRPr="00BD1D25">
        <w:rPr>
          <w:spacing w:val="-7"/>
        </w:rPr>
        <w:t xml:space="preserve"> </w:t>
      </w:r>
      <w:r w:rsidRPr="00BD1D25">
        <w:t>отказе</w:t>
      </w:r>
      <w:r w:rsidRPr="00BD1D25">
        <w:rPr>
          <w:spacing w:val="-5"/>
        </w:rPr>
        <w:t xml:space="preserve"> </w:t>
      </w:r>
      <w:r w:rsidRPr="00BD1D25">
        <w:t>в</w:t>
      </w:r>
      <w:r w:rsidRPr="00BD1D25">
        <w:rPr>
          <w:spacing w:val="-8"/>
        </w:rPr>
        <w:t xml:space="preserve"> </w:t>
      </w:r>
      <w:r w:rsidRPr="00BD1D25">
        <w:t>предоставлении</w:t>
      </w:r>
      <w:r w:rsidRPr="00BD1D25">
        <w:rPr>
          <w:spacing w:val="-4"/>
        </w:rPr>
        <w:t xml:space="preserve"> </w:t>
      </w:r>
      <w:r w:rsidRPr="00BD1D25">
        <w:t>муниципальной</w:t>
      </w:r>
      <w:r w:rsidRPr="00BD1D25">
        <w:rPr>
          <w:spacing w:val="-4"/>
        </w:rPr>
        <w:t xml:space="preserve"> </w:t>
      </w:r>
      <w:r w:rsidRPr="00BD1D25">
        <w:t>услуги</w:t>
      </w:r>
    </w:p>
    <w:p w:rsidR="006B3E87" w:rsidRDefault="006B3E87" w:rsidP="001544D7">
      <w:pPr>
        <w:spacing w:after="0"/>
        <w:jc w:val="center"/>
      </w:pPr>
    </w:p>
    <w:p w:rsidR="006B3E87" w:rsidRPr="00BD1D25" w:rsidRDefault="00B775C8" w:rsidP="001544D7">
      <w:pPr>
        <w:tabs>
          <w:tab w:val="left" w:pos="2120"/>
        </w:tabs>
        <w:spacing w:after="0"/>
        <w:ind w:firstLine="0"/>
        <w:jc w:val="center"/>
        <w:rPr>
          <w:sz w:val="24"/>
        </w:rPr>
      </w:pPr>
      <w:r w:rsidRPr="00BD1D25">
        <w:rPr>
          <w:sz w:val="24"/>
        </w:rPr>
        <w:t xml:space="preserve">№ </w:t>
      </w:r>
      <w:r w:rsidR="006B3E87">
        <w:rPr>
          <w:spacing w:val="6"/>
          <w:sz w:val="24"/>
        </w:rPr>
        <w:t xml:space="preserve">_______________        </w:t>
      </w:r>
      <w:r w:rsidR="006B3E87" w:rsidRPr="00BD1D25">
        <w:rPr>
          <w:sz w:val="24"/>
        </w:rPr>
        <w:t>от</w:t>
      </w:r>
      <w:r w:rsidR="001544D7">
        <w:rPr>
          <w:sz w:val="24"/>
        </w:rPr>
        <w:t>_________________</w:t>
      </w:r>
    </w:p>
    <w:p w:rsidR="00B775C8" w:rsidRPr="00BD1D25" w:rsidRDefault="00B775C8" w:rsidP="001544D7">
      <w:pPr>
        <w:spacing w:after="0"/>
        <w:jc w:val="center"/>
        <w:rPr>
          <w:i/>
          <w:sz w:val="16"/>
        </w:rPr>
      </w:pPr>
      <w:r w:rsidRPr="00BD1D25">
        <w:rPr>
          <w:i/>
          <w:sz w:val="16"/>
        </w:rPr>
        <w:t>(номер</w:t>
      </w:r>
      <w:r w:rsidRPr="00BD1D25">
        <w:rPr>
          <w:i/>
          <w:spacing w:val="-2"/>
          <w:sz w:val="16"/>
        </w:rPr>
        <w:t xml:space="preserve"> </w:t>
      </w:r>
      <w:r w:rsidRPr="00BD1D25">
        <w:rPr>
          <w:i/>
          <w:sz w:val="16"/>
        </w:rPr>
        <w:t>и</w:t>
      </w:r>
      <w:r w:rsidRPr="00BD1D25">
        <w:rPr>
          <w:i/>
          <w:spacing w:val="-2"/>
          <w:sz w:val="16"/>
        </w:rPr>
        <w:t xml:space="preserve"> </w:t>
      </w:r>
      <w:r w:rsidRPr="00BD1D25">
        <w:rPr>
          <w:i/>
          <w:sz w:val="16"/>
        </w:rPr>
        <w:t>дата</w:t>
      </w:r>
      <w:r w:rsidRPr="00BD1D25">
        <w:rPr>
          <w:i/>
          <w:spacing w:val="-2"/>
          <w:sz w:val="16"/>
        </w:rPr>
        <w:t xml:space="preserve"> </w:t>
      </w:r>
      <w:r w:rsidRPr="00BD1D25">
        <w:rPr>
          <w:i/>
          <w:sz w:val="16"/>
        </w:rPr>
        <w:t>решения)</w:t>
      </w:r>
    </w:p>
    <w:p w:rsidR="006B3E87" w:rsidRDefault="006B3E87" w:rsidP="00015D1E">
      <w:pPr>
        <w:spacing w:after="0"/>
        <w:rPr>
          <w:sz w:val="24"/>
        </w:rPr>
      </w:pPr>
    </w:p>
    <w:p w:rsidR="00B775C8" w:rsidRPr="00BD1D25" w:rsidRDefault="006B3E87" w:rsidP="006B3E87">
      <w:pPr>
        <w:tabs>
          <w:tab w:val="left" w:pos="2231"/>
        </w:tabs>
        <w:rPr>
          <w:sz w:val="12"/>
        </w:rPr>
      </w:pPr>
      <w:r>
        <w:rPr>
          <w:sz w:val="24"/>
        </w:rPr>
        <w:tab/>
      </w:r>
    </w:p>
    <w:p w:rsidR="00B775C8" w:rsidRPr="00BD1D25" w:rsidRDefault="00B775C8" w:rsidP="00015D1E">
      <w:pPr>
        <w:tabs>
          <w:tab w:val="left" w:pos="7575"/>
        </w:tabs>
        <w:spacing w:after="0"/>
        <w:rPr>
          <w:sz w:val="24"/>
        </w:rPr>
      </w:pPr>
      <w:r w:rsidRPr="00BD1D25">
        <w:rPr>
          <w:sz w:val="24"/>
        </w:rPr>
        <w:t>По</w:t>
      </w:r>
      <w:r w:rsidRPr="00BD1D25">
        <w:rPr>
          <w:spacing w:val="-4"/>
          <w:sz w:val="24"/>
        </w:rPr>
        <w:t xml:space="preserve"> </w:t>
      </w:r>
      <w:r w:rsidRPr="00BD1D25">
        <w:rPr>
          <w:sz w:val="24"/>
        </w:rPr>
        <w:t>результатам</w:t>
      </w:r>
      <w:r w:rsidRPr="00BD1D25">
        <w:rPr>
          <w:spacing w:val="-4"/>
          <w:sz w:val="24"/>
        </w:rPr>
        <w:t xml:space="preserve"> </w:t>
      </w:r>
      <w:r w:rsidRPr="00BD1D25">
        <w:rPr>
          <w:sz w:val="24"/>
        </w:rPr>
        <w:t>рассмотрения</w:t>
      </w:r>
      <w:r w:rsidRPr="00BD1D25">
        <w:rPr>
          <w:spacing w:val="-2"/>
          <w:sz w:val="24"/>
        </w:rPr>
        <w:t xml:space="preserve"> </w:t>
      </w:r>
      <w:r w:rsidRPr="00BD1D25">
        <w:rPr>
          <w:sz w:val="24"/>
        </w:rPr>
        <w:t>заявления</w:t>
      </w:r>
      <w:r w:rsidRPr="00BD1D25">
        <w:rPr>
          <w:spacing w:val="-5"/>
          <w:sz w:val="24"/>
        </w:rPr>
        <w:t xml:space="preserve"> </w:t>
      </w:r>
      <w:r w:rsidRPr="00BD1D25">
        <w:rPr>
          <w:sz w:val="24"/>
        </w:rPr>
        <w:t>по</w:t>
      </w:r>
      <w:r w:rsidRPr="00BD1D25">
        <w:rPr>
          <w:spacing w:val="-1"/>
          <w:sz w:val="24"/>
        </w:rPr>
        <w:t xml:space="preserve"> </w:t>
      </w:r>
      <w:r w:rsidRPr="00BD1D25">
        <w:rPr>
          <w:sz w:val="24"/>
        </w:rPr>
        <w:t xml:space="preserve">услуге  </w:t>
      </w:r>
      <w:r w:rsidRPr="00BD1D25">
        <w:rPr>
          <w:spacing w:val="-16"/>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1935"/>
          <w:tab w:val="left" w:pos="3855"/>
        </w:tabs>
        <w:spacing w:after="0"/>
        <w:rPr>
          <w:sz w:val="24"/>
        </w:rPr>
      </w:pPr>
      <w:r w:rsidRPr="00BD1D25">
        <w:rPr>
          <w:noProof/>
          <w:sz w:val="22"/>
          <w:lang w:eastAsia="ru-RU"/>
        </w:rPr>
        <mc:AlternateContent>
          <mc:Choice Requires="wps">
            <w:drawing>
              <wp:anchor distT="0" distB="0" distL="114300" distR="114300" simplePos="0" relativeHeight="251682816" behindDoc="0" locked="0" layoutInCell="1" allowOverlap="1" wp14:anchorId="35496435" wp14:editId="5B960B89">
                <wp:simplePos x="0" y="0"/>
                <wp:positionH relativeFrom="page">
                  <wp:posOffset>809625</wp:posOffset>
                </wp:positionH>
                <wp:positionV relativeFrom="paragraph">
                  <wp:posOffset>514350</wp:posOffset>
                </wp:positionV>
                <wp:extent cx="6450965" cy="3442335"/>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344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4196"/>
                              <w:gridCol w:w="4863"/>
                            </w:tblGrid>
                            <w:tr w:rsidR="00D10433" w:rsidTr="006B3E87">
                              <w:trPr>
                                <w:trHeight w:val="2140"/>
                              </w:trPr>
                              <w:tc>
                                <w:tcPr>
                                  <w:tcW w:w="1085" w:type="dxa"/>
                                  <w:tcBorders>
                                    <w:left w:val="nil"/>
                                  </w:tcBorders>
                                </w:tcPr>
                                <w:p w:rsidR="00D10433" w:rsidRPr="00A07287" w:rsidRDefault="00D10433" w:rsidP="00B775C8">
                                  <w:pPr>
                                    <w:pStyle w:val="TableParagraph"/>
                                    <w:spacing w:before="185"/>
                                    <w:ind w:left="9" w:right="85"/>
                                    <w:jc w:val="center"/>
                                    <w:rPr>
                                      <w:sz w:val="24"/>
                                      <w:lang w:val="ru-RU"/>
                                    </w:rPr>
                                  </w:pPr>
                                  <w:r w:rsidRPr="00A07287">
                                    <w:rPr>
                                      <w:sz w:val="24"/>
                                      <w:lang w:val="ru-RU"/>
                                    </w:rPr>
                                    <w:t>№</w:t>
                                  </w:r>
                                  <w:r w:rsidRPr="00A07287">
                                    <w:rPr>
                                      <w:spacing w:val="1"/>
                                      <w:sz w:val="24"/>
                                      <w:lang w:val="ru-RU"/>
                                    </w:rPr>
                                    <w:t xml:space="preserve"> </w:t>
                                  </w:r>
                                  <w:r w:rsidRPr="00A07287">
                                    <w:rPr>
                                      <w:sz w:val="24"/>
                                      <w:lang w:val="ru-RU"/>
                                    </w:rPr>
                                    <w:t>пункта</w:t>
                                  </w:r>
                                  <w:r w:rsidRPr="00A07287">
                                    <w:rPr>
                                      <w:spacing w:val="1"/>
                                      <w:sz w:val="24"/>
                                      <w:lang w:val="ru-RU"/>
                                    </w:rPr>
                                    <w:t xml:space="preserve"> </w:t>
                                  </w:r>
                                  <w:r w:rsidRPr="00A07287">
                                    <w:rPr>
                                      <w:sz w:val="24"/>
                                      <w:lang w:val="ru-RU"/>
                                    </w:rPr>
                                    <w:t>админист</w:t>
                                  </w:r>
                                </w:p>
                                <w:p w:rsidR="00D10433" w:rsidRPr="00A07287" w:rsidRDefault="00D10433" w:rsidP="00B775C8">
                                  <w:pPr>
                                    <w:pStyle w:val="TableParagraph"/>
                                    <w:spacing w:line="270" w:lineRule="atLeast"/>
                                    <w:ind w:left="9" w:right="22"/>
                                    <w:jc w:val="center"/>
                                    <w:rPr>
                                      <w:sz w:val="24"/>
                                      <w:lang w:val="ru-RU"/>
                                    </w:rPr>
                                  </w:pPr>
                                  <w:r w:rsidRPr="00A07287">
                                    <w:rPr>
                                      <w:sz w:val="24"/>
                                      <w:lang w:val="ru-RU"/>
                                    </w:rPr>
                                    <w:t>ративного</w:t>
                                  </w:r>
                                  <w:r w:rsidRPr="00A07287">
                                    <w:rPr>
                                      <w:spacing w:val="-58"/>
                                      <w:sz w:val="24"/>
                                      <w:lang w:val="ru-RU"/>
                                    </w:rPr>
                                    <w:t xml:space="preserve"> </w:t>
                                  </w:r>
                                  <w:r w:rsidRPr="00A07287">
                                    <w:rPr>
                                      <w:spacing w:val="-1"/>
                                      <w:sz w:val="24"/>
                                      <w:lang w:val="ru-RU"/>
                                    </w:rPr>
                                    <w:t>регламент</w:t>
                                  </w:r>
                                  <w:r w:rsidRPr="00A07287">
                                    <w:rPr>
                                      <w:spacing w:val="-58"/>
                                      <w:sz w:val="24"/>
                                      <w:lang w:val="ru-RU"/>
                                    </w:rPr>
                                    <w:t xml:space="preserve"> </w:t>
                                  </w:r>
                                  <w:r w:rsidRPr="00A07287">
                                    <w:rPr>
                                      <w:sz w:val="24"/>
                                      <w:lang w:val="ru-RU"/>
                                    </w:rPr>
                                    <w:t>а</w:t>
                                  </w:r>
                                </w:p>
                              </w:tc>
                              <w:tc>
                                <w:tcPr>
                                  <w:tcW w:w="4196" w:type="dxa"/>
                                </w:tcPr>
                                <w:p w:rsidR="00D10433" w:rsidRPr="00A07287" w:rsidRDefault="00D10433" w:rsidP="00B775C8">
                                  <w:pPr>
                                    <w:pStyle w:val="TableParagraph"/>
                                    <w:spacing w:before="95"/>
                                    <w:ind w:left="9" w:right="241"/>
                                    <w:jc w:val="center"/>
                                    <w:rPr>
                                      <w:sz w:val="24"/>
                                      <w:lang w:val="ru-RU"/>
                                    </w:rPr>
                                  </w:pPr>
                                  <w:r w:rsidRPr="00A07287">
                                    <w:rPr>
                                      <w:sz w:val="24"/>
                                      <w:lang w:val="ru-RU"/>
                                    </w:rPr>
                                    <w:t>Наименование основания для отказа в</w:t>
                                  </w:r>
                                  <w:r w:rsidRPr="00A07287">
                                    <w:rPr>
                                      <w:spacing w:val="-57"/>
                                      <w:sz w:val="24"/>
                                      <w:lang w:val="ru-RU"/>
                                    </w:rPr>
                                    <w:t xml:space="preserve"> </w:t>
                                  </w:r>
                                  <w:r w:rsidRPr="00A07287">
                                    <w:rPr>
                                      <w:sz w:val="24"/>
                                      <w:lang w:val="ru-RU"/>
                                    </w:rPr>
                                    <w:t>соответствии</w:t>
                                  </w:r>
                                  <w:r w:rsidRPr="00A07287">
                                    <w:rPr>
                                      <w:spacing w:val="-1"/>
                                      <w:sz w:val="24"/>
                                      <w:lang w:val="ru-RU"/>
                                    </w:rPr>
                                    <w:t xml:space="preserve"> </w:t>
                                  </w:r>
                                  <w:r w:rsidRPr="00A07287">
                                    <w:rPr>
                                      <w:sz w:val="24"/>
                                      <w:lang w:val="ru-RU"/>
                                    </w:rPr>
                                    <w:t>с</w:t>
                                  </w:r>
                                  <w:r w:rsidRPr="00A07287">
                                    <w:rPr>
                                      <w:spacing w:val="-1"/>
                                      <w:sz w:val="24"/>
                                      <w:lang w:val="ru-RU"/>
                                    </w:rPr>
                                    <w:t xml:space="preserve"> </w:t>
                                  </w:r>
                                  <w:r w:rsidRPr="00A07287">
                                    <w:rPr>
                                      <w:sz w:val="24"/>
                                      <w:lang w:val="ru-RU"/>
                                    </w:rPr>
                                    <w:t>единым</w:t>
                                  </w:r>
                                  <w:r w:rsidRPr="00A07287">
                                    <w:rPr>
                                      <w:spacing w:val="-3"/>
                                      <w:sz w:val="24"/>
                                      <w:lang w:val="ru-RU"/>
                                    </w:rPr>
                                    <w:t xml:space="preserve"> </w:t>
                                  </w:r>
                                  <w:r w:rsidRPr="00A07287">
                                    <w:rPr>
                                      <w:sz w:val="24"/>
                                      <w:lang w:val="ru-RU"/>
                                    </w:rPr>
                                    <w:t>стандартом</w:t>
                                  </w:r>
                                </w:p>
                              </w:tc>
                              <w:tc>
                                <w:tcPr>
                                  <w:tcW w:w="4863" w:type="dxa"/>
                                </w:tcPr>
                                <w:p w:rsidR="00D10433" w:rsidRPr="00A07287" w:rsidRDefault="00D10433" w:rsidP="00B775C8">
                                  <w:pPr>
                                    <w:pStyle w:val="TableParagraph"/>
                                    <w:spacing w:before="95"/>
                                    <w:ind w:left="9" w:right="171"/>
                                    <w:jc w:val="center"/>
                                    <w:rPr>
                                      <w:sz w:val="24"/>
                                      <w:lang w:val="ru-RU"/>
                                    </w:rPr>
                                  </w:pPr>
                                  <w:r w:rsidRPr="00A07287">
                                    <w:rPr>
                                      <w:sz w:val="24"/>
                                      <w:lang w:val="ru-RU"/>
                                    </w:rPr>
                                    <w:t>Разъяснение</w:t>
                                  </w:r>
                                  <w:r w:rsidRPr="00A07287">
                                    <w:rPr>
                                      <w:spacing w:val="-8"/>
                                      <w:sz w:val="24"/>
                                      <w:lang w:val="ru-RU"/>
                                    </w:rPr>
                                    <w:t xml:space="preserve"> </w:t>
                                  </w:r>
                                  <w:r w:rsidRPr="00A07287">
                                    <w:rPr>
                                      <w:sz w:val="24"/>
                                      <w:lang w:val="ru-RU"/>
                                    </w:rPr>
                                    <w:t>причин</w:t>
                                  </w:r>
                                  <w:r w:rsidRPr="00A07287">
                                    <w:rPr>
                                      <w:spacing w:val="-3"/>
                                      <w:sz w:val="24"/>
                                      <w:lang w:val="ru-RU"/>
                                    </w:rPr>
                                    <w:t xml:space="preserve"> </w:t>
                                  </w:r>
                                  <w:r w:rsidRPr="00A07287">
                                    <w:rPr>
                                      <w:sz w:val="24"/>
                                      <w:lang w:val="ru-RU"/>
                                    </w:rPr>
                                    <w:t>отказа</w:t>
                                  </w:r>
                                  <w:r w:rsidRPr="00A07287">
                                    <w:rPr>
                                      <w:spacing w:val="-4"/>
                                      <w:sz w:val="24"/>
                                      <w:lang w:val="ru-RU"/>
                                    </w:rPr>
                                    <w:t xml:space="preserve"> </w:t>
                                  </w:r>
                                  <w:r w:rsidRPr="00A07287">
                                    <w:rPr>
                                      <w:sz w:val="24"/>
                                      <w:lang w:val="ru-RU"/>
                                    </w:rPr>
                                    <w:t>в</w:t>
                                  </w:r>
                                  <w:r w:rsidRPr="00A07287">
                                    <w:rPr>
                                      <w:spacing w:val="-4"/>
                                      <w:sz w:val="24"/>
                                      <w:lang w:val="ru-RU"/>
                                    </w:rPr>
                                    <w:t xml:space="preserve"> </w:t>
                                  </w:r>
                                  <w:r w:rsidRPr="00A07287">
                                    <w:rPr>
                                      <w:sz w:val="24"/>
                                      <w:lang w:val="ru-RU"/>
                                    </w:rPr>
                                    <w:t>предоставлении</w:t>
                                  </w:r>
                                  <w:r w:rsidRPr="00A07287">
                                    <w:rPr>
                                      <w:spacing w:val="-57"/>
                                      <w:sz w:val="24"/>
                                      <w:lang w:val="ru-RU"/>
                                    </w:rPr>
                                    <w:t xml:space="preserve"> </w:t>
                                  </w:r>
                                  <w:r w:rsidRPr="00A07287">
                                    <w:rPr>
                                      <w:sz w:val="24"/>
                                      <w:lang w:val="ru-RU"/>
                                    </w:rPr>
                                    <w:t>услуги</w:t>
                                  </w:r>
                                </w:p>
                              </w:tc>
                            </w:tr>
                            <w:tr w:rsidR="00D10433" w:rsidTr="00B775C8">
                              <w:trPr>
                                <w:trHeight w:val="3249"/>
                              </w:trPr>
                              <w:tc>
                                <w:tcPr>
                                  <w:tcW w:w="1085" w:type="dxa"/>
                                </w:tcPr>
                                <w:p w:rsidR="00D10433" w:rsidRDefault="00D10433">
                                  <w:pPr>
                                    <w:pStyle w:val="TableParagraph"/>
                                    <w:spacing w:before="95"/>
                                    <w:ind w:left="9"/>
                                    <w:rPr>
                                      <w:sz w:val="24"/>
                                    </w:rPr>
                                  </w:pPr>
                                  <w:r>
                                    <w:rPr>
                                      <w:sz w:val="24"/>
                                    </w:rPr>
                                    <w:t>2.14.1.</w:t>
                                  </w:r>
                                </w:p>
                              </w:tc>
                              <w:tc>
                                <w:tcPr>
                                  <w:tcW w:w="4196" w:type="dxa"/>
                                </w:tcPr>
                                <w:p w:rsidR="00D10433" w:rsidRPr="00A07287" w:rsidRDefault="00D10433">
                                  <w:pPr>
                                    <w:pStyle w:val="TableParagraph"/>
                                    <w:tabs>
                                      <w:tab w:val="left" w:pos="1692"/>
                                      <w:tab w:val="left" w:pos="1877"/>
                                      <w:tab w:val="left" w:pos="1937"/>
                                      <w:tab w:val="left" w:pos="2345"/>
                                      <w:tab w:val="left" w:pos="2383"/>
                                      <w:tab w:val="left" w:pos="2605"/>
                                      <w:tab w:val="left" w:pos="3171"/>
                                      <w:tab w:val="left" w:pos="3940"/>
                                      <w:tab w:val="left" w:pos="4074"/>
                                    </w:tabs>
                                    <w:spacing w:before="102"/>
                                    <w:ind w:left="9"/>
                                    <w:rPr>
                                      <w:sz w:val="24"/>
                                      <w:lang w:val="ru-RU"/>
                                    </w:rPr>
                                  </w:pPr>
                                  <w:r w:rsidRPr="00A07287">
                                    <w:rPr>
                                      <w:sz w:val="24"/>
                                      <w:lang w:val="ru-RU"/>
                                    </w:rPr>
                                    <w:t>Содержащееся</w:t>
                                  </w:r>
                                  <w:r w:rsidRPr="00A07287">
                                    <w:rPr>
                                      <w:sz w:val="24"/>
                                      <w:lang w:val="ru-RU"/>
                                    </w:rPr>
                                    <w:tab/>
                                  </w:r>
                                  <w:r w:rsidRPr="00A07287">
                                    <w:rPr>
                                      <w:sz w:val="24"/>
                                      <w:lang w:val="ru-RU"/>
                                    </w:rPr>
                                    <w:tab/>
                                    <w:t>в</w:t>
                                  </w:r>
                                  <w:r w:rsidRPr="00A07287">
                                    <w:rPr>
                                      <w:sz w:val="24"/>
                                      <w:lang w:val="ru-RU"/>
                                    </w:rPr>
                                    <w:tab/>
                                    <w:t>ходатайстве</w:t>
                                  </w:r>
                                  <w:r w:rsidRPr="00A07287">
                                    <w:rPr>
                                      <w:sz w:val="24"/>
                                      <w:lang w:val="ru-RU"/>
                                    </w:rPr>
                                    <w:tab/>
                                  </w:r>
                                  <w:r w:rsidRPr="00A07287">
                                    <w:rPr>
                                      <w:spacing w:val="-2"/>
                                      <w:sz w:val="24"/>
                                      <w:lang w:val="ru-RU"/>
                                    </w:rPr>
                                    <w:t>об</w:t>
                                  </w:r>
                                  <w:r w:rsidRPr="00A07287">
                                    <w:rPr>
                                      <w:spacing w:val="-57"/>
                                      <w:sz w:val="24"/>
                                      <w:lang w:val="ru-RU"/>
                                    </w:rPr>
                                    <w:t xml:space="preserve"> </w:t>
                                  </w:r>
                                  <w:r w:rsidRPr="00A07287">
                                    <w:rPr>
                                      <w:sz w:val="24"/>
                                      <w:lang w:val="ru-RU"/>
                                    </w:rPr>
                                    <w:t>установлении</w:t>
                                  </w:r>
                                  <w:r w:rsidRPr="00A07287">
                                    <w:rPr>
                                      <w:sz w:val="24"/>
                                      <w:lang w:val="ru-RU"/>
                                    </w:rPr>
                                    <w:tab/>
                                    <w:t>публичного</w:t>
                                  </w:r>
                                  <w:r w:rsidRPr="00A07287">
                                    <w:rPr>
                                      <w:sz w:val="24"/>
                                      <w:lang w:val="ru-RU"/>
                                    </w:rPr>
                                    <w:tab/>
                                  </w:r>
                                  <w:r w:rsidRPr="00A07287">
                                    <w:rPr>
                                      <w:spacing w:val="-1"/>
                                      <w:sz w:val="24"/>
                                      <w:lang w:val="ru-RU"/>
                                    </w:rPr>
                                    <w:t>сервитута</w:t>
                                  </w:r>
                                  <w:r w:rsidRPr="00A07287">
                                    <w:rPr>
                                      <w:spacing w:val="-57"/>
                                      <w:sz w:val="24"/>
                                      <w:lang w:val="ru-RU"/>
                                    </w:rPr>
                                    <w:t xml:space="preserve"> </w:t>
                                  </w:r>
                                  <w:r w:rsidRPr="00A07287">
                                    <w:rPr>
                                      <w:sz w:val="24"/>
                                      <w:lang w:val="ru-RU"/>
                                    </w:rPr>
                                    <w:t>обоснование</w:t>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pacing w:val="-1"/>
                                      <w:sz w:val="24"/>
                                      <w:lang w:val="ru-RU"/>
                                    </w:rPr>
                                    <w:t>необходимости</w:t>
                                  </w:r>
                                  <w:r w:rsidRPr="00A07287">
                                    <w:rPr>
                                      <w:spacing w:val="-57"/>
                                      <w:sz w:val="24"/>
                                      <w:lang w:val="ru-RU"/>
                                    </w:rPr>
                                    <w:t xml:space="preserve"> </w:t>
                                  </w:r>
                                  <w:r w:rsidRPr="00A07287">
                                    <w:rPr>
                                      <w:sz w:val="24"/>
                                      <w:lang w:val="ru-RU"/>
                                    </w:rPr>
                                    <w:t>установления</w:t>
                                  </w:r>
                                  <w:r w:rsidRPr="00A07287">
                                    <w:rPr>
                                      <w:spacing w:val="45"/>
                                      <w:sz w:val="24"/>
                                      <w:lang w:val="ru-RU"/>
                                    </w:rPr>
                                    <w:t xml:space="preserve"> </w:t>
                                  </w:r>
                                  <w:r w:rsidRPr="00A07287">
                                    <w:rPr>
                                      <w:sz w:val="24"/>
                                      <w:lang w:val="ru-RU"/>
                                    </w:rPr>
                                    <w:t>публичного</w:t>
                                  </w:r>
                                  <w:r w:rsidRPr="00A07287">
                                    <w:rPr>
                                      <w:spacing w:val="46"/>
                                      <w:sz w:val="24"/>
                                      <w:lang w:val="ru-RU"/>
                                    </w:rPr>
                                    <w:t xml:space="preserve"> </w:t>
                                  </w:r>
                                  <w:r w:rsidRPr="00A07287">
                                    <w:rPr>
                                      <w:sz w:val="24"/>
                                      <w:lang w:val="ru-RU"/>
                                    </w:rPr>
                                    <w:t>сервитута</w:t>
                                  </w:r>
                                  <w:r w:rsidRPr="00A07287">
                                    <w:rPr>
                                      <w:spacing w:val="44"/>
                                      <w:sz w:val="24"/>
                                      <w:lang w:val="ru-RU"/>
                                    </w:rPr>
                                    <w:t xml:space="preserve"> </w:t>
                                  </w:r>
                                  <w:r w:rsidRPr="00A07287">
                                    <w:rPr>
                                      <w:sz w:val="24"/>
                                      <w:lang w:val="ru-RU"/>
                                    </w:rPr>
                                    <w:t>не</w:t>
                                  </w:r>
                                  <w:r w:rsidRPr="00A07287">
                                    <w:rPr>
                                      <w:spacing w:val="-57"/>
                                      <w:sz w:val="24"/>
                                      <w:lang w:val="ru-RU"/>
                                    </w:rPr>
                                    <w:t xml:space="preserve"> </w:t>
                                  </w:r>
                                  <w:r w:rsidRPr="00A07287">
                                    <w:rPr>
                                      <w:sz w:val="24"/>
                                      <w:lang w:val="ru-RU"/>
                                    </w:rPr>
                                    <w:t>соответствует требованиям,</w:t>
                                  </w:r>
                                  <w:r w:rsidRPr="00A07287">
                                    <w:rPr>
                                      <w:spacing w:val="1"/>
                                      <w:sz w:val="24"/>
                                      <w:lang w:val="ru-RU"/>
                                    </w:rPr>
                                    <w:t xml:space="preserve"> </w:t>
                                  </w:r>
                                  <w:r w:rsidRPr="00A07287">
                                    <w:rPr>
                                      <w:sz w:val="24"/>
                                      <w:lang w:val="ru-RU"/>
                                    </w:rPr>
                                    <w:t>установленным</w:t>
                                  </w:r>
                                  <w:r w:rsidRPr="00A07287">
                                    <w:rPr>
                                      <w:sz w:val="24"/>
                                      <w:lang w:val="ru-RU"/>
                                    </w:rPr>
                                    <w:tab/>
                                  </w:r>
                                  <w:r w:rsidRPr="00A07287">
                                    <w:rPr>
                                      <w:sz w:val="24"/>
                                      <w:lang w:val="ru-RU"/>
                                    </w:rPr>
                                    <w:tab/>
                                  </w:r>
                                  <w:r w:rsidRPr="00A07287">
                                    <w:rPr>
                                      <w:sz w:val="24"/>
                                      <w:lang w:val="ru-RU"/>
                                    </w:rPr>
                                    <w:tab/>
                                    <w:t>в</w:t>
                                  </w:r>
                                  <w:r w:rsidRPr="00A07287">
                                    <w:rPr>
                                      <w:sz w:val="24"/>
                                      <w:lang w:val="ru-RU"/>
                                    </w:rPr>
                                    <w:tab/>
                                  </w:r>
                                  <w:r w:rsidRPr="00A07287">
                                    <w:rPr>
                                      <w:sz w:val="24"/>
                                      <w:lang w:val="ru-RU"/>
                                    </w:rPr>
                                    <w:tab/>
                                    <w:t>соответствии</w:t>
                                  </w:r>
                                  <w:r w:rsidRPr="00A07287">
                                    <w:rPr>
                                      <w:sz w:val="24"/>
                                      <w:lang w:val="ru-RU"/>
                                    </w:rPr>
                                    <w:tab/>
                                  </w:r>
                                  <w:r w:rsidRPr="00A07287">
                                    <w:rPr>
                                      <w:sz w:val="24"/>
                                      <w:lang w:val="ru-RU"/>
                                    </w:rPr>
                                    <w:tab/>
                                  </w:r>
                                  <w:r w:rsidRPr="00A07287">
                                    <w:rPr>
                                      <w:spacing w:val="-2"/>
                                      <w:sz w:val="24"/>
                                      <w:lang w:val="ru-RU"/>
                                    </w:rPr>
                                    <w:t>с</w:t>
                                  </w:r>
                                  <w:r w:rsidRPr="00A07287">
                                    <w:rPr>
                                      <w:spacing w:val="-57"/>
                                      <w:sz w:val="24"/>
                                      <w:lang w:val="ru-RU"/>
                                    </w:rPr>
                                    <w:t xml:space="preserve"> </w:t>
                                  </w:r>
                                  <w:r w:rsidRPr="00A07287">
                                    <w:rPr>
                                      <w:sz w:val="24"/>
                                      <w:lang w:val="ru-RU"/>
                                    </w:rPr>
                                    <w:t>пунктами</w:t>
                                  </w:r>
                                  <w:r w:rsidRPr="00A07287">
                                    <w:rPr>
                                      <w:spacing w:val="15"/>
                                      <w:sz w:val="24"/>
                                      <w:lang w:val="ru-RU"/>
                                    </w:rPr>
                                    <w:t xml:space="preserve"> </w:t>
                                  </w:r>
                                  <w:r w:rsidRPr="00A07287">
                                    <w:rPr>
                                      <w:sz w:val="24"/>
                                      <w:lang w:val="ru-RU"/>
                                    </w:rPr>
                                    <w:t>2</w:t>
                                  </w:r>
                                  <w:r w:rsidRPr="00A07287">
                                    <w:rPr>
                                      <w:spacing w:val="14"/>
                                      <w:sz w:val="24"/>
                                      <w:lang w:val="ru-RU"/>
                                    </w:rPr>
                                    <w:t xml:space="preserve"> </w:t>
                                  </w:r>
                                  <w:r w:rsidRPr="00A07287">
                                    <w:rPr>
                                      <w:sz w:val="24"/>
                                      <w:lang w:val="ru-RU"/>
                                    </w:rPr>
                                    <w:t>и</w:t>
                                  </w:r>
                                  <w:r w:rsidRPr="00A07287">
                                    <w:rPr>
                                      <w:spacing w:val="15"/>
                                      <w:sz w:val="24"/>
                                      <w:lang w:val="ru-RU"/>
                                    </w:rPr>
                                    <w:t xml:space="preserve"> </w:t>
                                  </w:r>
                                  <w:r w:rsidRPr="00A07287">
                                    <w:rPr>
                                      <w:sz w:val="24"/>
                                      <w:lang w:val="ru-RU"/>
                                    </w:rPr>
                                    <w:t>3</w:t>
                                  </w:r>
                                  <w:r w:rsidRPr="00A07287">
                                    <w:rPr>
                                      <w:spacing w:val="14"/>
                                      <w:sz w:val="24"/>
                                      <w:lang w:val="ru-RU"/>
                                    </w:rPr>
                                    <w:t xml:space="preserve"> </w:t>
                                  </w:r>
                                  <w:r w:rsidRPr="00A07287">
                                    <w:rPr>
                                      <w:sz w:val="24"/>
                                      <w:lang w:val="ru-RU"/>
                                    </w:rPr>
                                    <w:t>статьи</w:t>
                                  </w:r>
                                  <w:r w:rsidRPr="00A07287">
                                    <w:rPr>
                                      <w:spacing w:val="15"/>
                                      <w:sz w:val="24"/>
                                      <w:lang w:val="ru-RU"/>
                                    </w:rPr>
                                    <w:t xml:space="preserve"> </w:t>
                                  </w:r>
                                  <w:r w:rsidRPr="00A07287">
                                    <w:rPr>
                                      <w:sz w:val="24"/>
                                      <w:lang w:val="ru-RU"/>
                                    </w:rPr>
                                    <w:t>39.41</w:t>
                                  </w:r>
                                  <w:r w:rsidRPr="00A07287">
                                    <w:rPr>
                                      <w:spacing w:val="14"/>
                                      <w:sz w:val="24"/>
                                      <w:lang w:val="ru-RU"/>
                                    </w:rPr>
                                    <w:t xml:space="preserve"> </w:t>
                                  </w:r>
                                  <w:r w:rsidRPr="00A07287">
                                    <w:rPr>
                                      <w:sz w:val="24"/>
                                      <w:lang w:val="ru-RU"/>
                                    </w:rPr>
                                    <w:t>ЗК</w:t>
                                  </w:r>
                                  <w:r w:rsidRPr="00A07287">
                                    <w:rPr>
                                      <w:spacing w:val="15"/>
                                      <w:sz w:val="24"/>
                                      <w:lang w:val="ru-RU"/>
                                    </w:rPr>
                                    <w:t xml:space="preserve"> </w:t>
                                  </w:r>
                                  <w:r w:rsidRPr="00A07287">
                                    <w:rPr>
                                      <w:sz w:val="24"/>
                                      <w:lang w:val="ru-RU"/>
                                    </w:rPr>
                                    <w:t>РФ.</w:t>
                                  </w:r>
                                </w:p>
                                <w:p w:rsidR="00D10433" w:rsidRPr="00A07287" w:rsidRDefault="00D10433">
                                  <w:pPr>
                                    <w:pStyle w:val="TableParagraph"/>
                                    <w:tabs>
                                      <w:tab w:val="left" w:pos="555"/>
                                      <w:tab w:val="left" w:pos="2371"/>
                                    </w:tabs>
                                    <w:ind w:left="9"/>
                                    <w:rPr>
                                      <w:sz w:val="24"/>
                                      <w:lang w:val="ru-RU"/>
                                    </w:rPr>
                                  </w:pPr>
                                  <w:r w:rsidRPr="00A07287">
                                    <w:rPr>
                                      <w:sz w:val="24"/>
                                      <w:lang w:val="ru-RU"/>
                                    </w:rPr>
                                    <w:t>2.14.6.</w:t>
                                  </w:r>
                                  <w:r w:rsidRPr="00A07287">
                                    <w:rPr>
                                      <w:spacing w:val="4"/>
                                      <w:sz w:val="24"/>
                                      <w:lang w:val="ru-RU"/>
                                    </w:rPr>
                                    <w:t xml:space="preserve"> </w:t>
                                  </w:r>
                                  <w:r w:rsidRPr="00A07287">
                                    <w:rPr>
                                      <w:sz w:val="24"/>
                                      <w:lang w:val="ru-RU"/>
                                    </w:rPr>
                                    <w:t>Границы</w:t>
                                  </w:r>
                                  <w:r w:rsidRPr="00A07287">
                                    <w:rPr>
                                      <w:spacing w:val="4"/>
                                      <w:sz w:val="24"/>
                                      <w:lang w:val="ru-RU"/>
                                    </w:rPr>
                                    <w:t xml:space="preserve"> </w:t>
                                  </w:r>
                                  <w:r w:rsidRPr="00A07287">
                                    <w:rPr>
                                      <w:sz w:val="24"/>
                                      <w:lang w:val="ru-RU"/>
                                    </w:rPr>
                                    <w:t>публичного</w:t>
                                  </w:r>
                                  <w:r w:rsidRPr="00A07287">
                                    <w:rPr>
                                      <w:spacing w:val="4"/>
                                      <w:sz w:val="24"/>
                                      <w:lang w:val="ru-RU"/>
                                    </w:rPr>
                                    <w:t xml:space="preserve"> </w:t>
                                  </w:r>
                                  <w:r w:rsidRPr="00A07287">
                                    <w:rPr>
                                      <w:sz w:val="24"/>
                                      <w:lang w:val="ru-RU"/>
                                    </w:rPr>
                                    <w:t>сервитута</w:t>
                                  </w:r>
                                  <w:r w:rsidRPr="00A07287">
                                    <w:rPr>
                                      <w:spacing w:val="-57"/>
                                      <w:sz w:val="24"/>
                                      <w:lang w:val="ru-RU"/>
                                    </w:rPr>
                                    <w:t xml:space="preserve"> </w:t>
                                  </w:r>
                                  <w:r w:rsidRPr="00A07287">
                                    <w:rPr>
                                      <w:sz w:val="24"/>
                                      <w:lang w:val="ru-RU"/>
                                    </w:rPr>
                                    <w:t>не</w:t>
                                  </w:r>
                                  <w:r w:rsidRPr="00A07287">
                                    <w:rPr>
                                      <w:sz w:val="24"/>
                                      <w:lang w:val="ru-RU"/>
                                    </w:rPr>
                                    <w:tab/>
                                    <w:t>соответствуют</w:t>
                                  </w:r>
                                  <w:r w:rsidRPr="00A07287">
                                    <w:rPr>
                                      <w:sz w:val="24"/>
                                      <w:lang w:val="ru-RU"/>
                                    </w:rPr>
                                    <w:tab/>
                                  </w:r>
                                  <w:r w:rsidRPr="00A07287">
                                    <w:rPr>
                                      <w:spacing w:val="-1"/>
                                      <w:sz w:val="24"/>
                                      <w:lang w:val="ru-RU"/>
                                    </w:rPr>
                                    <w:t>предусмотренной</w:t>
                                  </w:r>
                                  <w:r w:rsidRPr="00A07287">
                                    <w:rPr>
                                      <w:spacing w:val="-57"/>
                                      <w:sz w:val="24"/>
                                      <w:lang w:val="ru-RU"/>
                                    </w:rPr>
                                    <w:t xml:space="preserve"> </w:t>
                                  </w:r>
                                  <w:r w:rsidRPr="00A07287">
                                    <w:rPr>
                                      <w:sz w:val="24"/>
                                      <w:lang w:val="ru-RU"/>
                                    </w:rPr>
                                    <w:t>документацией по планировке</w:t>
                                  </w:r>
                                  <w:r w:rsidRPr="00A07287">
                                    <w:rPr>
                                      <w:spacing w:val="1"/>
                                      <w:sz w:val="24"/>
                                      <w:lang w:val="ru-RU"/>
                                    </w:rPr>
                                    <w:t xml:space="preserve"> </w:t>
                                  </w:r>
                                  <w:r w:rsidRPr="00A07287">
                                    <w:rPr>
                                      <w:sz w:val="24"/>
                                      <w:lang w:val="ru-RU"/>
                                    </w:rPr>
                                    <w:t>территории</w:t>
                                  </w:r>
                                  <w:r w:rsidRPr="00A07287">
                                    <w:rPr>
                                      <w:spacing w:val="-1"/>
                                      <w:sz w:val="24"/>
                                      <w:lang w:val="ru-RU"/>
                                    </w:rPr>
                                    <w:t xml:space="preserve"> </w:t>
                                  </w:r>
                                  <w:r w:rsidRPr="00A07287">
                                    <w:rPr>
                                      <w:sz w:val="24"/>
                                      <w:lang w:val="ru-RU"/>
                                    </w:rPr>
                                    <w:t>зоне</w:t>
                                  </w:r>
                                </w:p>
                                <w:p w:rsidR="00D10433" w:rsidRPr="00A07287" w:rsidRDefault="00D10433">
                                  <w:pPr>
                                    <w:pStyle w:val="TableParagraph"/>
                                    <w:spacing w:line="94" w:lineRule="exact"/>
                                    <w:ind w:right="822"/>
                                    <w:jc w:val="center"/>
                                    <w:rPr>
                                      <w:rFonts w:ascii="Microsoft Sans Serif"/>
                                      <w:sz w:val="24"/>
                                      <w:lang w:val="ru-RU"/>
                                    </w:rPr>
                                  </w:pPr>
                                  <w:r w:rsidRPr="00A07287">
                                    <w:rPr>
                                      <w:rFonts w:ascii="Microsoft Sans Serif"/>
                                      <w:sz w:val="24"/>
                                      <w:lang w:val="ru-RU"/>
                                    </w:rPr>
                                    <w:t xml:space="preserve"> </w:t>
                                  </w:r>
                                </w:p>
                              </w:tc>
                              <w:tc>
                                <w:tcPr>
                                  <w:tcW w:w="4863" w:type="dxa"/>
                                </w:tcPr>
                                <w:p w:rsidR="00D10433" w:rsidRDefault="00D10433">
                                  <w:pPr>
                                    <w:pStyle w:val="TableParagraph"/>
                                    <w:spacing w:before="95"/>
                                    <w:ind w:left="9"/>
                                    <w:rPr>
                                      <w:sz w:val="24"/>
                                    </w:rPr>
                                  </w:pPr>
                                  <w:r>
                                    <w:rPr>
                                      <w:sz w:val="24"/>
                                    </w:rPr>
                                    <w:t>Указываются</w:t>
                                  </w:r>
                                  <w:r>
                                    <w:rPr>
                                      <w:spacing w:val="-3"/>
                                      <w:sz w:val="24"/>
                                    </w:rPr>
                                    <w:t xml:space="preserve"> </w:t>
                                  </w:r>
                                  <w:r>
                                    <w:rPr>
                                      <w:sz w:val="24"/>
                                    </w:rPr>
                                    <w:t>основания</w:t>
                                  </w:r>
                                  <w:r>
                                    <w:rPr>
                                      <w:spacing w:val="-3"/>
                                      <w:sz w:val="24"/>
                                    </w:rPr>
                                    <w:t xml:space="preserve"> </w:t>
                                  </w:r>
                                  <w:r>
                                    <w:rPr>
                                      <w:sz w:val="24"/>
                                    </w:rPr>
                                    <w:t>такого</w:t>
                                  </w:r>
                                  <w:r>
                                    <w:rPr>
                                      <w:spacing w:val="-2"/>
                                      <w:sz w:val="24"/>
                                    </w:rPr>
                                    <w:t xml:space="preserve"> </w:t>
                                  </w:r>
                                  <w:r>
                                    <w:rPr>
                                      <w:sz w:val="24"/>
                                    </w:rPr>
                                    <w:t>вывода</w:t>
                                  </w:r>
                                </w:p>
                              </w:tc>
                            </w:tr>
                          </w:tbl>
                          <w:p w:rsidR="00D10433" w:rsidRDefault="00D10433" w:rsidP="00B775C8">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28" type="#_x0000_t202" style="position:absolute;left:0;text-align:left;margin-left:63.75pt;margin-top:40.5pt;width:507.95pt;height:271.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4196"/>
                        <w:gridCol w:w="4863"/>
                      </w:tblGrid>
                      <w:tr w:rsidR="00D10433" w:rsidTr="006B3E87">
                        <w:trPr>
                          <w:trHeight w:val="2140"/>
                        </w:trPr>
                        <w:tc>
                          <w:tcPr>
                            <w:tcW w:w="1085" w:type="dxa"/>
                            <w:tcBorders>
                              <w:left w:val="nil"/>
                            </w:tcBorders>
                          </w:tcPr>
                          <w:p w:rsidR="00D10433" w:rsidRPr="00A07287" w:rsidRDefault="00D10433" w:rsidP="00B775C8">
                            <w:pPr>
                              <w:pStyle w:val="TableParagraph"/>
                              <w:spacing w:before="185"/>
                              <w:ind w:left="9" w:right="85"/>
                              <w:jc w:val="center"/>
                              <w:rPr>
                                <w:sz w:val="24"/>
                                <w:lang w:val="ru-RU"/>
                              </w:rPr>
                            </w:pPr>
                            <w:r w:rsidRPr="00A07287">
                              <w:rPr>
                                <w:sz w:val="24"/>
                                <w:lang w:val="ru-RU"/>
                              </w:rPr>
                              <w:t>№</w:t>
                            </w:r>
                            <w:r w:rsidRPr="00A07287">
                              <w:rPr>
                                <w:spacing w:val="1"/>
                                <w:sz w:val="24"/>
                                <w:lang w:val="ru-RU"/>
                              </w:rPr>
                              <w:t xml:space="preserve"> </w:t>
                            </w:r>
                            <w:r w:rsidRPr="00A07287">
                              <w:rPr>
                                <w:sz w:val="24"/>
                                <w:lang w:val="ru-RU"/>
                              </w:rPr>
                              <w:t>пункта</w:t>
                            </w:r>
                            <w:r w:rsidRPr="00A07287">
                              <w:rPr>
                                <w:spacing w:val="1"/>
                                <w:sz w:val="24"/>
                                <w:lang w:val="ru-RU"/>
                              </w:rPr>
                              <w:t xml:space="preserve"> </w:t>
                            </w:r>
                            <w:r w:rsidRPr="00A07287">
                              <w:rPr>
                                <w:sz w:val="24"/>
                                <w:lang w:val="ru-RU"/>
                              </w:rPr>
                              <w:t>админист</w:t>
                            </w:r>
                          </w:p>
                          <w:p w:rsidR="00D10433" w:rsidRPr="00A07287" w:rsidRDefault="00D10433" w:rsidP="00B775C8">
                            <w:pPr>
                              <w:pStyle w:val="TableParagraph"/>
                              <w:spacing w:line="270" w:lineRule="atLeast"/>
                              <w:ind w:left="9" w:right="22"/>
                              <w:jc w:val="center"/>
                              <w:rPr>
                                <w:sz w:val="24"/>
                                <w:lang w:val="ru-RU"/>
                              </w:rPr>
                            </w:pPr>
                            <w:r w:rsidRPr="00A07287">
                              <w:rPr>
                                <w:sz w:val="24"/>
                                <w:lang w:val="ru-RU"/>
                              </w:rPr>
                              <w:t>ративного</w:t>
                            </w:r>
                            <w:r w:rsidRPr="00A07287">
                              <w:rPr>
                                <w:spacing w:val="-58"/>
                                <w:sz w:val="24"/>
                                <w:lang w:val="ru-RU"/>
                              </w:rPr>
                              <w:t xml:space="preserve"> </w:t>
                            </w:r>
                            <w:r w:rsidRPr="00A07287">
                              <w:rPr>
                                <w:spacing w:val="-1"/>
                                <w:sz w:val="24"/>
                                <w:lang w:val="ru-RU"/>
                              </w:rPr>
                              <w:t>регламент</w:t>
                            </w:r>
                            <w:r w:rsidRPr="00A07287">
                              <w:rPr>
                                <w:spacing w:val="-58"/>
                                <w:sz w:val="24"/>
                                <w:lang w:val="ru-RU"/>
                              </w:rPr>
                              <w:t xml:space="preserve"> </w:t>
                            </w:r>
                            <w:r w:rsidRPr="00A07287">
                              <w:rPr>
                                <w:sz w:val="24"/>
                                <w:lang w:val="ru-RU"/>
                              </w:rPr>
                              <w:t>а</w:t>
                            </w:r>
                          </w:p>
                        </w:tc>
                        <w:tc>
                          <w:tcPr>
                            <w:tcW w:w="4196" w:type="dxa"/>
                          </w:tcPr>
                          <w:p w:rsidR="00D10433" w:rsidRPr="00A07287" w:rsidRDefault="00D10433" w:rsidP="00B775C8">
                            <w:pPr>
                              <w:pStyle w:val="TableParagraph"/>
                              <w:spacing w:before="95"/>
                              <w:ind w:left="9" w:right="241"/>
                              <w:jc w:val="center"/>
                              <w:rPr>
                                <w:sz w:val="24"/>
                                <w:lang w:val="ru-RU"/>
                              </w:rPr>
                            </w:pPr>
                            <w:r w:rsidRPr="00A07287">
                              <w:rPr>
                                <w:sz w:val="24"/>
                                <w:lang w:val="ru-RU"/>
                              </w:rPr>
                              <w:t>Наименование основания для отказа в</w:t>
                            </w:r>
                            <w:r w:rsidRPr="00A07287">
                              <w:rPr>
                                <w:spacing w:val="-57"/>
                                <w:sz w:val="24"/>
                                <w:lang w:val="ru-RU"/>
                              </w:rPr>
                              <w:t xml:space="preserve"> </w:t>
                            </w:r>
                            <w:r w:rsidRPr="00A07287">
                              <w:rPr>
                                <w:sz w:val="24"/>
                                <w:lang w:val="ru-RU"/>
                              </w:rPr>
                              <w:t>соответствии</w:t>
                            </w:r>
                            <w:r w:rsidRPr="00A07287">
                              <w:rPr>
                                <w:spacing w:val="-1"/>
                                <w:sz w:val="24"/>
                                <w:lang w:val="ru-RU"/>
                              </w:rPr>
                              <w:t xml:space="preserve"> </w:t>
                            </w:r>
                            <w:r w:rsidRPr="00A07287">
                              <w:rPr>
                                <w:sz w:val="24"/>
                                <w:lang w:val="ru-RU"/>
                              </w:rPr>
                              <w:t>с</w:t>
                            </w:r>
                            <w:r w:rsidRPr="00A07287">
                              <w:rPr>
                                <w:spacing w:val="-1"/>
                                <w:sz w:val="24"/>
                                <w:lang w:val="ru-RU"/>
                              </w:rPr>
                              <w:t xml:space="preserve"> </w:t>
                            </w:r>
                            <w:r w:rsidRPr="00A07287">
                              <w:rPr>
                                <w:sz w:val="24"/>
                                <w:lang w:val="ru-RU"/>
                              </w:rPr>
                              <w:t>единым</w:t>
                            </w:r>
                            <w:r w:rsidRPr="00A07287">
                              <w:rPr>
                                <w:spacing w:val="-3"/>
                                <w:sz w:val="24"/>
                                <w:lang w:val="ru-RU"/>
                              </w:rPr>
                              <w:t xml:space="preserve"> </w:t>
                            </w:r>
                            <w:r w:rsidRPr="00A07287">
                              <w:rPr>
                                <w:sz w:val="24"/>
                                <w:lang w:val="ru-RU"/>
                              </w:rPr>
                              <w:t>стандартом</w:t>
                            </w:r>
                          </w:p>
                        </w:tc>
                        <w:tc>
                          <w:tcPr>
                            <w:tcW w:w="4863" w:type="dxa"/>
                          </w:tcPr>
                          <w:p w:rsidR="00D10433" w:rsidRPr="00A07287" w:rsidRDefault="00D10433" w:rsidP="00B775C8">
                            <w:pPr>
                              <w:pStyle w:val="TableParagraph"/>
                              <w:spacing w:before="95"/>
                              <w:ind w:left="9" w:right="171"/>
                              <w:jc w:val="center"/>
                              <w:rPr>
                                <w:sz w:val="24"/>
                                <w:lang w:val="ru-RU"/>
                              </w:rPr>
                            </w:pPr>
                            <w:r w:rsidRPr="00A07287">
                              <w:rPr>
                                <w:sz w:val="24"/>
                                <w:lang w:val="ru-RU"/>
                              </w:rPr>
                              <w:t>Разъяснение</w:t>
                            </w:r>
                            <w:r w:rsidRPr="00A07287">
                              <w:rPr>
                                <w:spacing w:val="-8"/>
                                <w:sz w:val="24"/>
                                <w:lang w:val="ru-RU"/>
                              </w:rPr>
                              <w:t xml:space="preserve"> </w:t>
                            </w:r>
                            <w:r w:rsidRPr="00A07287">
                              <w:rPr>
                                <w:sz w:val="24"/>
                                <w:lang w:val="ru-RU"/>
                              </w:rPr>
                              <w:t>причин</w:t>
                            </w:r>
                            <w:r w:rsidRPr="00A07287">
                              <w:rPr>
                                <w:spacing w:val="-3"/>
                                <w:sz w:val="24"/>
                                <w:lang w:val="ru-RU"/>
                              </w:rPr>
                              <w:t xml:space="preserve"> </w:t>
                            </w:r>
                            <w:r w:rsidRPr="00A07287">
                              <w:rPr>
                                <w:sz w:val="24"/>
                                <w:lang w:val="ru-RU"/>
                              </w:rPr>
                              <w:t>отказа</w:t>
                            </w:r>
                            <w:r w:rsidRPr="00A07287">
                              <w:rPr>
                                <w:spacing w:val="-4"/>
                                <w:sz w:val="24"/>
                                <w:lang w:val="ru-RU"/>
                              </w:rPr>
                              <w:t xml:space="preserve"> </w:t>
                            </w:r>
                            <w:r w:rsidRPr="00A07287">
                              <w:rPr>
                                <w:sz w:val="24"/>
                                <w:lang w:val="ru-RU"/>
                              </w:rPr>
                              <w:t>в</w:t>
                            </w:r>
                            <w:r w:rsidRPr="00A07287">
                              <w:rPr>
                                <w:spacing w:val="-4"/>
                                <w:sz w:val="24"/>
                                <w:lang w:val="ru-RU"/>
                              </w:rPr>
                              <w:t xml:space="preserve"> </w:t>
                            </w:r>
                            <w:r w:rsidRPr="00A07287">
                              <w:rPr>
                                <w:sz w:val="24"/>
                                <w:lang w:val="ru-RU"/>
                              </w:rPr>
                              <w:t>предоставлении</w:t>
                            </w:r>
                            <w:r w:rsidRPr="00A07287">
                              <w:rPr>
                                <w:spacing w:val="-57"/>
                                <w:sz w:val="24"/>
                                <w:lang w:val="ru-RU"/>
                              </w:rPr>
                              <w:t xml:space="preserve"> </w:t>
                            </w:r>
                            <w:r w:rsidRPr="00A07287">
                              <w:rPr>
                                <w:sz w:val="24"/>
                                <w:lang w:val="ru-RU"/>
                              </w:rPr>
                              <w:t>услуги</w:t>
                            </w:r>
                          </w:p>
                        </w:tc>
                      </w:tr>
                      <w:tr w:rsidR="00D10433" w:rsidTr="00B775C8">
                        <w:trPr>
                          <w:trHeight w:val="3249"/>
                        </w:trPr>
                        <w:tc>
                          <w:tcPr>
                            <w:tcW w:w="1085" w:type="dxa"/>
                          </w:tcPr>
                          <w:p w:rsidR="00D10433" w:rsidRDefault="00D10433">
                            <w:pPr>
                              <w:pStyle w:val="TableParagraph"/>
                              <w:spacing w:before="95"/>
                              <w:ind w:left="9"/>
                              <w:rPr>
                                <w:sz w:val="24"/>
                              </w:rPr>
                            </w:pPr>
                            <w:r>
                              <w:rPr>
                                <w:sz w:val="24"/>
                              </w:rPr>
                              <w:t>2.14.1.</w:t>
                            </w:r>
                          </w:p>
                        </w:tc>
                        <w:tc>
                          <w:tcPr>
                            <w:tcW w:w="4196" w:type="dxa"/>
                          </w:tcPr>
                          <w:p w:rsidR="00D10433" w:rsidRPr="00A07287" w:rsidRDefault="00D10433">
                            <w:pPr>
                              <w:pStyle w:val="TableParagraph"/>
                              <w:tabs>
                                <w:tab w:val="left" w:pos="1692"/>
                                <w:tab w:val="left" w:pos="1877"/>
                                <w:tab w:val="left" w:pos="1937"/>
                                <w:tab w:val="left" w:pos="2345"/>
                                <w:tab w:val="left" w:pos="2383"/>
                                <w:tab w:val="left" w:pos="2605"/>
                                <w:tab w:val="left" w:pos="3171"/>
                                <w:tab w:val="left" w:pos="3940"/>
                                <w:tab w:val="left" w:pos="4074"/>
                              </w:tabs>
                              <w:spacing w:before="102"/>
                              <w:ind w:left="9"/>
                              <w:rPr>
                                <w:sz w:val="24"/>
                                <w:lang w:val="ru-RU"/>
                              </w:rPr>
                            </w:pPr>
                            <w:r w:rsidRPr="00A07287">
                              <w:rPr>
                                <w:sz w:val="24"/>
                                <w:lang w:val="ru-RU"/>
                              </w:rPr>
                              <w:t>Содержащееся</w:t>
                            </w:r>
                            <w:r w:rsidRPr="00A07287">
                              <w:rPr>
                                <w:sz w:val="24"/>
                                <w:lang w:val="ru-RU"/>
                              </w:rPr>
                              <w:tab/>
                            </w:r>
                            <w:r w:rsidRPr="00A07287">
                              <w:rPr>
                                <w:sz w:val="24"/>
                                <w:lang w:val="ru-RU"/>
                              </w:rPr>
                              <w:tab/>
                              <w:t>в</w:t>
                            </w:r>
                            <w:r w:rsidRPr="00A07287">
                              <w:rPr>
                                <w:sz w:val="24"/>
                                <w:lang w:val="ru-RU"/>
                              </w:rPr>
                              <w:tab/>
                              <w:t>ходатайстве</w:t>
                            </w:r>
                            <w:r w:rsidRPr="00A07287">
                              <w:rPr>
                                <w:sz w:val="24"/>
                                <w:lang w:val="ru-RU"/>
                              </w:rPr>
                              <w:tab/>
                            </w:r>
                            <w:r w:rsidRPr="00A07287">
                              <w:rPr>
                                <w:spacing w:val="-2"/>
                                <w:sz w:val="24"/>
                                <w:lang w:val="ru-RU"/>
                              </w:rPr>
                              <w:t>об</w:t>
                            </w:r>
                            <w:r w:rsidRPr="00A07287">
                              <w:rPr>
                                <w:spacing w:val="-57"/>
                                <w:sz w:val="24"/>
                                <w:lang w:val="ru-RU"/>
                              </w:rPr>
                              <w:t xml:space="preserve"> </w:t>
                            </w:r>
                            <w:r w:rsidRPr="00A07287">
                              <w:rPr>
                                <w:sz w:val="24"/>
                                <w:lang w:val="ru-RU"/>
                              </w:rPr>
                              <w:t>установлении</w:t>
                            </w:r>
                            <w:r w:rsidRPr="00A07287">
                              <w:rPr>
                                <w:sz w:val="24"/>
                                <w:lang w:val="ru-RU"/>
                              </w:rPr>
                              <w:tab/>
                              <w:t>публичного</w:t>
                            </w:r>
                            <w:r w:rsidRPr="00A07287">
                              <w:rPr>
                                <w:sz w:val="24"/>
                                <w:lang w:val="ru-RU"/>
                              </w:rPr>
                              <w:tab/>
                            </w:r>
                            <w:r w:rsidRPr="00A07287">
                              <w:rPr>
                                <w:spacing w:val="-1"/>
                                <w:sz w:val="24"/>
                                <w:lang w:val="ru-RU"/>
                              </w:rPr>
                              <w:t>сервитута</w:t>
                            </w:r>
                            <w:r w:rsidRPr="00A07287">
                              <w:rPr>
                                <w:spacing w:val="-57"/>
                                <w:sz w:val="24"/>
                                <w:lang w:val="ru-RU"/>
                              </w:rPr>
                              <w:t xml:space="preserve"> </w:t>
                            </w:r>
                            <w:r w:rsidRPr="00A07287">
                              <w:rPr>
                                <w:sz w:val="24"/>
                                <w:lang w:val="ru-RU"/>
                              </w:rPr>
                              <w:t>обоснование</w:t>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z w:val="24"/>
                                <w:lang w:val="ru-RU"/>
                              </w:rPr>
                              <w:tab/>
                            </w:r>
                            <w:r w:rsidRPr="00A07287">
                              <w:rPr>
                                <w:spacing w:val="-1"/>
                                <w:sz w:val="24"/>
                                <w:lang w:val="ru-RU"/>
                              </w:rPr>
                              <w:t>необходимости</w:t>
                            </w:r>
                            <w:r w:rsidRPr="00A07287">
                              <w:rPr>
                                <w:spacing w:val="-57"/>
                                <w:sz w:val="24"/>
                                <w:lang w:val="ru-RU"/>
                              </w:rPr>
                              <w:t xml:space="preserve"> </w:t>
                            </w:r>
                            <w:r w:rsidRPr="00A07287">
                              <w:rPr>
                                <w:sz w:val="24"/>
                                <w:lang w:val="ru-RU"/>
                              </w:rPr>
                              <w:t>установления</w:t>
                            </w:r>
                            <w:r w:rsidRPr="00A07287">
                              <w:rPr>
                                <w:spacing w:val="45"/>
                                <w:sz w:val="24"/>
                                <w:lang w:val="ru-RU"/>
                              </w:rPr>
                              <w:t xml:space="preserve"> </w:t>
                            </w:r>
                            <w:r w:rsidRPr="00A07287">
                              <w:rPr>
                                <w:sz w:val="24"/>
                                <w:lang w:val="ru-RU"/>
                              </w:rPr>
                              <w:t>публичного</w:t>
                            </w:r>
                            <w:r w:rsidRPr="00A07287">
                              <w:rPr>
                                <w:spacing w:val="46"/>
                                <w:sz w:val="24"/>
                                <w:lang w:val="ru-RU"/>
                              </w:rPr>
                              <w:t xml:space="preserve"> </w:t>
                            </w:r>
                            <w:r w:rsidRPr="00A07287">
                              <w:rPr>
                                <w:sz w:val="24"/>
                                <w:lang w:val="ru-RU"/>
                              </w:rPr>
                              <w:t>сервитута</w:t>
                            </w:r>
                            <w:r w:rsidRPr="00A07287">
                              <w:rPr>
                                <w:spacing w:val="44"/>
                                <w:sz w:val="24"/>
                                <w:lang w:val="ru-RU"/>
                              </w:rPr>
                              <w:t xml:space="preserve"> </w:t>
                            </w:r>
                            <w:r w:rsidRPr="00A07287">
                              <w:rPr>
                                <w:sz w:val="24"/>
                                <w:lang w:val="ru-RU"/>
                              </w:rPr>
                              <w:t>не</w:t>
                            </w:r>
                            <w:r w:rsidRPr="00A07287">
                              <w:rPr>
                                <w:spacing w:val="-57"/>
                                <w:sz w:val="24"/>
                                <w:lang w:val="ru-RU"/>
                              </w:rPr>
                              <w:t xml:space="preserve"> </w:t>
                            </w:r>
                            <w:r w:rsidRPr="00A07287">
                              <w:rPr>
                                <w:sz w:val="24"/>
                                <w:lang w:val="ru-RU"/>
                              </w:rPr>
                              <w:t>соответствует требованиям,</w:t>
                            </w:r>
                            <w:r w:rsidRPr="00A07287">
                              <w:rPr>
                                <w:spacing w:val="1"/>
                                <w:sz w:val="24"/>
                                <w:lang w:val="ru-RU"/>
                              </w:rPr>
                              <w:t xml:space="preserve"> </w:t>
                            </w:r>
                            <w:r w:rsidRPr="00A07287">
                              <w:rPr>
                                <w:sz w:val="24"/>
                                <w:lang w:val="ru-RU"/>
                              </w:rPr>
                              <w:t>установленным</w:t>
                            </w:r>
                            <w:r w:rsidRPr="00A07287">
                              <w:rPr>
                                <w:sz w:val="24"/>
                                <w:lang w:val="ru-RU"/>
                              </w:rPr>
                              <w:tab/>
                            </w:r>
                            <w:r w:rsidRPr="00A07287">
                              <w:rPr>
                                <w:sz w:val="24"/>
                                <w:lang w:val="ru-RU"/>
                              </w:rPr>
                              <w:tab/>
                            </w:r>
                            <w:r w:rsidRPr="00A07287">
                              <w:rPr>
                                <w:sz w:val="24"/>
                                <w:lang w:val="ru-RU"/>
                              </w:rPr>
                              <w:tab/>
                              <w:t>в</w:t>
                            </w:r>
                            <w:r w:rsidRPr="00A07287">
                              <w:rPr>
                                <w:sz w:val="24"/>
                                <w:lang w:val="ru-RU"/>
                              </w:rPr>
                              <w:tab/>
                            </w:r>
                            <w:r w:rsidRPr="00A07287">
                              <w:rPr>
                                <w:sz w:val="24"/>
                                <w:lang w:val="ru-RU"/>
                              </w:rPr>
                              <w:tab/>
                              <w:t>соответствии</w:t>
                            </w:r>
                            <w:r w:rsidRPr="00A07287">
                              <w:rPr>
                                <w:sz w:val="24"/>
                                <w:lang w:val="ru-RU"/>
                              </w:rPr>
                              <w:tab/>
                            </w:r>
                            <w:r w:rsidRPr="00A07287">
                              <w:rPr>
                                <w:sz w:val="24"/>
                                <w:lang w:val="ru-RU"/>
                              </w:rPr>
                              <w:tab/>
                            </w:r>
                            <w:r w:rsidRPr="00A07287">
                              <w:rPr>
                                <w:spacing w:val="-2"/>
                                <w:sz w:val="24"/>
                                <w:lang w:val="ru-RU"/>
                              </w:rPr>
                              <w:t>с</w:t>
                            </w:r>
                            <w:r w:rsidRPr="00A07287">
                              <w:rPr>
                                <w:spacing w:val="-57"/>
                                <w:sz w:val="24"/>
                                <w:lang w:val="ru-RU"/>
                              </w:rPr>
                              <w:t xml:space="preserve"> </w:t>
                            </w:r>
                            <w:r w:rsidRPr="00A07287">
                              <w:rPr>
                                <w:sz w:val="24"/>
                                <w:lang w:val="ru-RU"/>
                              </w:rPr>
                              <w:t>пунктами</w:t>
                            </w:r>
                            <w:r w:rsidRPr="00A07287">
                              <w:rPr>
                                <w:spacing w:val="15"/>
                                <w:sz w:val="24"/>
                                <w:lang w:val="ru-RU"/>
                              </w:rPr>
                              <w:t xml:space="preserve"> </w:t>
                            </w:r>
                            <w:r w:rsidRPr="00A07287">
                              <w:rPr>
                                <w:sz w:val="24"/>
                                <w:lang w:val="ru-RU"/>
                              </w:rPr>
                              <w:t>2</w:t>
                            </w:r>
                            <w:r w:rsidRPr="00A07287">
                              <w:rPr>
                                <w:spacing w:val="14"/>
                                <w:sz w:val="24"/>
                                <w:lang w:val="ru-RU"/>
                              </w:rPr>
                              <w:t xml:space="preserve"> </w:t>
                            </w:r>
                            <w:r w:rsidRPr="00A07287">
                              <w:rPr>
                                <w:sz w:val="24"/>
                                <w:lang w:val="ru-RU"/>
                              </w:rPr>
                              <w:t>и</w:t>
                            </w:r>
                            <w:r w:rsidRPr="00A07287">
                              <w:rPr>
                                <w:spacing w:val="15"/>
                                <w:sz w:val="24"/>
                                <w:lang w:val="ru-RU"/>
                              </w:rPr>
                              <w:t xml:space="preserve"> </w:t>
                            </w:r>
                            <w:r w:rsidRPr="00A07287">
                              <w:rPr>
                                <w:sz w:val="24"/>
                                <w:lang w:val="ru-RU"/>
                              </w:rPr>
                              <w:t>3</w:t>
                            </w:r>
                            <w:r w:rsidRPr="00A07287">
                              <w:rPr>
                                <w:spacing w:val="14"/>
                                <w:sz w:val="24"/>
                                <w:lang w:val="ru-RU"/>
                              </w:rPr>
                              <w:t xml:space="preserve"> </w:t>
                            </w:r>
                            <w:r w:rsidRPr="00A07287">
                              <w:rPr>
                                <w:sz w:val="24"/>
                                <w:lang w:val="ru-RU"/>
                              </w:rPr>
                              <w:t>статьи</w:t>
                            </w:r>
                            <w:r w:rsidRPr="00A07287">
                              <w:rPr>
                                <w:spacing w:val="15"/>
                                <w:sz w:val="24"/>
                                <w:lang w:val="ru-RU"/>
                              </w:rPr>
                              <w:t xml:space="preserve"> </w:t>
                            </w:r>
                            <w:r w:rsidRPr="00A07287">
                              <w:rPr>
                                <w:sz w:val="24"/>
                                <w:lang w:val="ru-RU"/>
                              </w:rPr>
                              <w:t>39.41</w:t>
                            </w:r>
                            <w:r w:rsidRPr="00A07287">
                              <w:rPr>
                                <w:spacing w:val="14"/>
                                <w:sz w:val="24"/>
                                <w:lang w:val="ru-RU"/>
                              </w:rPr>
                              <w:t xml:space="preserve"> </w:t>
                            </w:r>
                            <w:r w:rsidRPr="00A07287">
                              <w:rPr>
                                <w:sz w:val="24"/>
                                <w:lang w:val="ru-RU"/>
                              </w:rPr>
                              <w:t>ЗК</w:t>
                            </w:r>
                            <w:r w:rsidRPr="00A07287">
                              <w:rPr>
                                <w:spacing w:val="15"/>
                                <w:sz w:val="24"/>
                                <w:lang w:val="ru-RU"/>
                              </w:rPr>
                              <w:t xml:space="preserve"> </w:t>
                            </w:r>
                            <w:r w:rsidRPr="00A07287">
                              <w:rPr>
                                <w:sz w:val="24"/>
                                <w:lang w:val="ru-RU"/>
                              </w:rPr>
                              <w:t>РФ.</w:t>
                            </w:r>
                          </w:p>
                          <w:p w:rsidR="00D10433" w:rsidRPr="00A07287" w:rsidRDefault="00D10433">
                            <w:pPr>
                              <w:pStyle w:val="TableParagraph"/>
                              <w:tabs>
                                <w:tab w:val="left" w:pos="555"/>
                                <w:tab w:val="left" w:pos="2371"/>
                              </w:tabs>
                              <w:ind w:left="9"/>
                              <w:rPr>
                                <w:sz w:val="24"/>
                                <w:lang w:val="ru-RU"/>
                              </w:rPr>
                            </w:pPr>
                            <w:r w:rsidRPr="00A07287">
                              <w:rPr>
                                <w:sz w:val="24"/>
                                <w:lang w:val="ru-RU"/>
                              </w:rPr>
                              <w:t>2.14.6.</w:t>
                            </w:r>
                            <w:r w:rsidRPr="00A07287">
                              <w:rPr>
                                <w:spacing w:val="4"/>
                                <w:sz w:val="24"/>
                                <w:lang w:val="ru-RU"/>
                              </w:rPr>
                              <w:t xml:space="preserve"> </w:t>
                            </w:r>
                            <w:r w:rsidRPr="00A07287">
                              <w:rPr>
                                <w:sz w:val="24"/>
                                <w:lang w:val="ru-RU"/>
                              </w:rPr>
                              <w:t>Границы</w:t>
                            </w:r>
                            <w:r w:rsidRPr="00A07287">
                              <w:rPr>
                                <w:spacing w:val="4"/>
                                <w:sz w:val="24"/>
                                <w:lang w:val="ru-RU"/>
                              </w:rPr>
                              <w:t xml:space="preserve"> </w:t>
                            </w:r>
                            <w:r w:rsidRPr="00A07287">
                              <w:rPr>
                                <w:sz w:val="24"/>
                                <w:lang w:val="ru-RU"/>
                              </w:rPr>
                              <w:t>публичного</w:t>
                            </w:r>
                            <w:r w:rsidRPr="00A07287">
                              <w:rPr>
                                <w:spacing w:val="4"/>
                                <w:sz w:val="24"/>
                                <w:lang w:val="ru-RU"/>
                              </w:rPr>
                              <w:t xml:space="preserve"> </w:t>
                            </w:r>
                            <w:r w:rsidRPr="00A07287">
                              <w:rPr>
                                <w:sz w:val="24"/>
                                <w:lang w:val="ru-RU"/>
                              </w:rPr>
                              <w:t>сервитута</w:t>
                            </w:r>
                            <w:r w:rsidRPr="00A07287">
                              <w:rPr>
                                <w:spacing w:val="-57"/>
                                <w:sz w:val="24"/>
                                <w:lang w:val="ru-RU"/>
                              </w:rPr>
                              <w:t xml:space="preserve"> </w:t>
                            </w:r>
                            <w:r w:rsidRPr="00A07287">
                              <w:rPr>
                                <w:sz w:val="24"/>
                                <w:lang w:val="ru-RU"/>
                              </w:rPr>
                              <w:t>не</w:t>
                            </w:r>
                            <w:r w:rsidRPr="00A07287">
                              <w:rPr>
                                <w:sz w:val="24"/>
                                <w:lang w:val="ru-RU"/>
                              </w:rPr>
                              <w:tab/>
                              <w:t>соответствуют</w:t>
                            </w:r>
                            <w:r w:rsidRPr="00A07287">
                              <w:rPr>
                                <w:sz w:val="24"/>
                                <w:lang w:val="ru-RU"/>
                              </w:rPr>
                              <w:tab/>
                            </w:r>
                            <w:r w:rsidRPr="00A07287">
                              <w:rPr>
                                <w:spacing w:val="-1"/>
                                <w:sz w:val="24"/>
                                <w:lang w:val="ru-RU"/>
                              </w:rPr>
                              <w:t>предусмотренной</w:t>
                            </w:r>
                            <w:r w:rsidRPr="00A07287">
                              <w:rPr>
                                <w:spacing w:val="-57"/>
                                <w:sz w:val="24"/>
                                <w:lang w:val="ru-RU"/>
                              </w:rPr>
                              <w:t xml:space="preserve"> </w:t>
                            </w:r>
                            <w:r w:rsidRPr="00A07287">
                              <w:rPr>
                                <w:sz w:val="24"/>
                                <w:lang w:val="ru-RU"/>
                              </w:rPr>
                              <w:t>документацией по планировке</w:t>
                            </w:r>
                            <w:r w:rsidRPr="00A07287">
                              <w:rPr>
                                <w:spacing w:val="1"/>
                                <w:sz w:val="24"/>
                                <w:lang w:val="ru-RU"/>
                              </w:rPr>
                              <w:t xml:space="preserve"> </w:t>
                            </w:r>
                            <w:r w:rsidRPr="00A07287">
                              <w:rPr>
                                <w:sz w:val="24"/>
                                <w:lang w:val="ru-RU"/>
                              </w:rPr>
                              <w:t>территории</w:t>
                            </w:r>
                            <w:r w:rsidRPr="00A07287">
                              <w:rPr>
                                <w:spacing w:val="-1"/>
                                <w:sz w:val="24"/>
                                <w:lang w:val="ru-RU"/>
                              </w:rPr>
                              <w:t xml:space="preserve"> </w:t>
                            </w:r>
                            <w:r w:rsidRPr="00A07287">
                              <w:rPr>
                                <w:sz w:val="24"/>
                                <w:lang w:val="ru-RU"/>
                              </w:rPr>
                              <w:t>зоне</w:t>
                            </w:r>
                          </w:p>
                          <w:p w:rsidR="00D10433" w:rsidRPr="00A07287" w:rsidRDefault="00D10433">
                            <w:pPr>
                              <w:pStyle w:val="TableParagraph"/>
                              <w:spacing w:line="94" w:lineRule="exact"/>
                              <w:ind w:right="822"/>
                              <w:jc w:val="center"/>
                              <w:rPr>
                                <w:rFonts w:ascii="Microsoft Sans Serif"/>
                                <w:sz w:val="24"/>
                                <w:lang w:val="ru-RU"/>
                              </w:rPr>
                            </w:pPr>
                            <w:r w:rsidRPr="00A07287">
                              <w:rPr>
                                <w:rFonts w:ascii="Microsoft Sans Serif"/>
                                <w:sz w:val="24"/>
                                <w:lang w:val="ru-RU"/>
                              </w:rPr>
                              <w:t xml:space="preserve"> </w:t>
                            </w:r>
                          </w:p>
                        </w:tc>
                        <w:tc>
                          <w:tcPr>
                            <w:tcW w:w="4863" w:type="dxa"/>
                          </w:tcPr>
                          <w:p w:rsidR="00D10433" w:rsidRDefault="00D10433">
                            <w:pPr>
                              <w:pStyle w:val="TableParagraph"/>
                              <w:spacing w:before="95"/>
                              <w:ind w:left="9"/>
                              <w:rPr>
                                <w:sz w:val="24"/>
                              </w:rPr>
                            </w:pPr>
                            <w:r>
                              <w:rPr>
                                <w:sz w:val="24"/>
                              </w:rPr>
                              <w:t>Указываются</w:t>
                            </w:r>
                            <w:r>
                              <w:rPr>
                                <w:spacing w:val="-3"/>
                                <w:sz w:val="24"/>
                              </w:rPr>
                              <w:t xml:space="preserve"> </w:t>
                            </w:r>
                            <w:r>
                              <w:rPr>
                                <w:sz w:val="24"/>
                              </w:rPr>
                              <w:t>основания</w:t>
                            </w:r>
                            <w:r>
                              <w:rPr>
                                <w:spacing w:val="-3"/>
                                <w:sz w:val="24"/>
                              </w:rPr>
                              <w:t xml:space="preserve"> </w:t>
                            </w:r>
                            <w:r>
                              <w:rPr>
                                <w:sz w:val="24"/>
                              </w:rPr>
                              <w:t>такого</w:t>
                            </w:r>
                            <w:r>
                              <w:rPr>
                                <w:spacing w:val="-2"/>
                                <w:sz w:val="24"/>
                              </w:rPr>
                              <w:t xml:space="preserve"> </w:t>
                            </w:r>
                            <w:r>
                              <w:rPr>
                                <w:sz w:val="24"/>
                              </w:rPr>
                              <w:t>вывода</w:t>
                            </w:r>
                          </w:p>
                        </w:tc>
                      </w:tr>
                    </w:tbl>
                    <w:p w:rsidR="00D10433" w:rsidRDefault="00D10433" w:rsidP="00B775C8">
                      <w:pPr>
                        <w:pStyle w:val="aff1"/>
                      </w:pPr>
                    </w:p>
                  </w:txbxContent>
                </v:textbox>
                <w10:wrap anchorx="page"/>
              </v:shape>
            </w:pict>
          </mc:Fallback>
        </mc:AlternateContent>
      </w:r>
      <w:r w:rsidRPr="00BD1D25">
        <w:rPr>
          <w:sz w:val="24"/>
        </w:rPr>
        <w:t>№</w:t>
      </w:r>
      <w:r w:rsidRPr="00BD1D25">
        <w:rPr>
          <w:sz w:val="24"/>
          <w:u w:val="single"/>
        </w:rPr>
        <w:tab/>
      </w:r>
      <w:r w:rsidRPr="00BD1D25">
        <w:rPr>
          <w:sz w:val="24"/>
        </w:rPr>
        <w:t>от</w:t>
      </w:r>
      <w:r w:rsidRPr="00BD1D25">
        <w:rPr>
          <w:sz w:val="24"/>
          <w:u w:val="single"/>
        </w:rPr>
        <w:tab/>
      </w:r>
      <w:r w:rsidRPr="00BD1D25">
        <w:rPr>
          <w:sz w:val="24"/>
        </w:rPr>
        <w:t>и приложенных к нему документов принято решение отказать в</w:t>
      </w:r>
      <w:r w:rsidRPr="00BD1D25">
        <w:rPr>
          <w:spacing w:val="-57"/>
          <w:sz w:val="24"/>
        </w:rPr>
        <w:t xml:space="preserve"> </w:t>
      </w:r>
      <w:r w:rsidRPr="00BD1D25">
        <w:rPr>
          <w:sz w:val="24"/>
        </w:rPr>
        <w:t>предоставлении</w:t>
      </w:r>
      <w:r w:rsidRPr="00BD1D25">
        <w:rPr>
          <w:spacing w:val="2"/>
          <w:sz w:val="24"/>
        </w:rPr>
        <w:t xml:space="preserve"> </w:t>
      </w:r>
      <w:r w:rsidRPr="00BD1D25">
        <w:rPr>
          <w:sz w:val="24"/>
        </w:rPr>
        <w:t>услуги, по следующим</w:t>
      </w:r>
      <w:r w:rsidRPr="00BD1D25">
        <w:rPr>
          <w:spacing w:val="-1"/>
          <w:sz w:val="24"/>
        </w:rPr>
        <w:t xml:space="preserve"> </w:t>
      </w:r>
      <w:r w:rsidRPr="00BD1D25">
        <w:rPr>
          <w:sz w:val="24"/>
        </w:rPr>
        <w:t>основаниям:</w:t>
      </w: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spacing w:after="0"/>
        <w:rPr>
          <w:rFonts w:ascii="Microsoft Sans Serif"/>
          <w:sz w:val="24"/>
        </w:rPr>
      </w:pPr>
      <w:r w:rsidRPr="00BD1D25">
        <w:rPr>
          <w:rFonts w:ascii="Microsoft Sans Serif"/>
          <w:sz w:val="24"/>
        </w:rPr>
        <w:t xml:space="preserve"> </w:t>
      </w:r>
    </w:p>
    <w:p w:rsidR="00B775C8" w:rsidRPr="00BD1D25" w:rsidRDefault="00B775C8" w:rsidP="00015D1E">
      <w:pPr>
        <w:spacing w:after="0"/>
        <w:rPr>
          <w:rFonts w:ascii="Microsoft Sans Serif"/>
          <w:sz w:val="24"/>
        </w:rPr>
        <w:sectPr w:rsidR="00B775C8" w:rsidRPr="00BD1D25" w:rsidSect="00A14C7F">
          <w:type w:val="nextColumn"/>
          <w:pgSz w:w="11910" w:h="16840"/>
          <w:pgMar w:top="1134" w:right="851" w:bottom="1134" w:left="851" w:header="720" w:footer="720" w:gutter="0"/>
          <w:paperSrc w:first="15" w:other="15"/>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4196"/>
        <w:gridCol w:w="4864"/>
      </w:tblGrid>
      <w:tr w:rsidR="00B775C8" w:rsidRPr="00BD1D25" w:rsidTr="00B775C8">
        <w:trPr>
          <w:trHeight w:val="1142"/>
        </w:trPr>
        <w:tc>
          <w:tcPr>
            <w:tcW w:w="1085" w:type="dxa"/>
          </w:tcPr>
          <w:p w:rsidR="00B775C8" w:rsidRPr="00BD1D25" w:rsidRDefault="00B775C8" w:rsidP="00015D1E">
            <w:pPr>
              <w:pStyle w:val="TableParagraph"/>
              <w:rPr>
                <w:sz w:val="24"/>
              </w:rPr>
            </w:pPr>
            <w:r w:rsidRPr="00BD1D25">
              <w:rPr>
                <w:sz w:val="24"/>
              </w:rPr>
              <w:lastRenderedPageBreak/>
              <w:t>2.14.2.</w:t>
            </w:r>
          </w:p>
        </w:tc>
        <w:tc>
          <w:tcPr>
            <w:tcW w:w="4196" w:type="dxa"/>
          </w:tcPr>
          <w:p w:rsidR="00B775C8" w:rsidRPr="00BD1D25" w:rsidRDefault="00B775C8" w:rsidP="00015D1E">
            <w:pPr>
              <w:pStyle w:val="TableParagraph"/>
              <w:tabs>
                <w:tab w:val="left" w:pos="3116"/>
              </w:tabs>
              <w:spacing w:line="270" w:lineRule="atLeast"/>
              <w:jc w:val="both"/>
              <w:rPr>
                <w:sz w:val="24"/>
                <w:lang w:val="ru-RU"/>
              </w:rPr>
            </w:pPr>
            <w:r w:rsidRPr="00BD1D25">
              <w:rPr>
                <w:sz w:val="24"/>
                <w:lang w:val="ru-RU"/>
              </w:rPr>
              <w:t>Не</w:t>
            </w:r>
            <w:r w:rsidRPr="00BD1D25">
              <w:rPr>
                <w:spacing w:val="1"/>
                <w:sz w:val="24"/>
                <w:lang w:val="ru-RU"/>
              </w:rPr>
              <w:t xml:space="preserve"> </w:t>
            </w:r>
            <w:r w:rsidRPr="00BD1D25">
              <w:rPr>
                <w:sz w:val="24"/>
                <w:lang w:val="ru-RU"/>
              </w:rPr>
              <w:t>соблюдены</w:t>
            </w:r>
            <w:r w:rsidRPr="00BD1D25">
              <w:rPr>
                <w:spacing w:val="1"/>
                <w:sz w:val="24"/>
                <w:lang w:val="ru-RU"/>
              </w:rPr>
              <w:t xml:space="preserve"> </w:t>
            </w:r>
            <w:r w:rsidRPr="00BD1D25">
              <w:rPr>
                <w:sz w:val="24"/>
                <w:lang w:val="ru-RU"/>
              </w:rPr>
              <w:t>условия</w:t>
            </w:r>
            <w:r w:rsidRPr="00BD1D25">
              <w:rPr>
                <w:spacing w:val="1"/>
                <w:sz w:val="24"/>
                <w:lang w:val="ru-RU"/>
              </w:rPr>
              <w:t xml:space="preserve"> </w:t>
            </w:r>
            <w:r w:rsidRPr="00BD1D25">
              <w:rPr>
                <w:sz w:val="24"/>
                <w:lang w:val="ru-RU"/>
              </w:rPr>
              <w:t>установления</w:t>
            </w:r>
            <w:r w:rsidRPr="00BD1D25">
              <w:rPr>
                <w:spacing w:val="1"/>
                <w:sz w:val="24"/>
                <w:lang w:val="ru-RU"/>
              </w:rPr>
              <w:t xml:space="preserve"> </w:t>
            </w:r>
            <w:r w:rsidRPr="00BD1D25">
              <w:rPr>
                <w:sz w:val="24"/>
                <w:lang w:val="ru-RU"/>
              </w:rPr>
              <w:t>публичного</w:t>
            </w:r>
            <w:r w:rsidRPr="00BD1D25">
              <w:rPr>
                <w:sz w:val="24"/>
                <w:lang w:val="ru-RU"/>
              </w:rPr>
              <w:tab/>
              <w:t>сервитута,</w:t>
            </w:r>
            <w:r w:rsidRPr="00BD1D25">
              <w:rPr>
                <w:spacing w:val="-58"/>
                <w:sz w:val="24"/>
                <w:lang w:val="ru-RU"/>
              </w:rPr>
              <w:t xml:space="preserve"> </w:t>
            </w:r>
            <w:r w:rsidRPr="00BD1D25">
              <w:rPr>
                <w:spacing w:val="-1"/>
                <w:sz w:val="24"/>
                <w:lang w:val="ru-RU"/>
              </w:rPr>
              <w:t>предусмотренные</w:t>
            </w:r>
            <w:r w:rsidRPr="00BD1D25">
              <w:rPr>
                <w:spacing w:val="-15"/>
                <w:sz w:val="24"/>
                <w:lang w:val="ru-RU"/>
              </w:rPr>
              <w:t xml:space="preserve"> </w:t>
            </w:r>
            <w:r w:rsidRPr="00BD1D25">
              <w:rPr>
                <w:sz w:val="24"/>
                <w:lang w:val="ru-RU"/>
              </w:rPr>
              <w:t>статьями</w:t>
            </w:r>
            <w:r w:rsidRPr="00BD1D25">
              <w:rPr>
                <w:spacing w:val="-12"/>
                <w:sz w:val="24"/>
                <w:lang w:val="ru-RU"/>
              </w:rPr>
              <w:t xml:space="preserve"> </w:t>
            </w:r>
            <w:r w:rsidRPr="00BD1D25">
              <w:rPr>
                <w:sz w:val="24"/>
                <w:lang w:val="ru-RU"/>
              </w:rPr>
              <w:t>23</w:t>
            </w:r>
            <w:r w:rsidRPr="00BD1D25">
              <w:rPr>
                <w:spacing w:val="-14"/>
                <w:sz w:val="24"/>
                <w:lang w:val="ru-RU"/>
              </w:rPr>
              <w:t xml:space="preserve"> </w:t>
            </w:r>
            <w:r w:rsidRPr="00BD1D25">
              <w:rPr>
                <w:sz w:val="24"/>
                <w:lang w:val="ru-RU"/>
              </w:rPr>
              <w:t>и</w:t>
            </w:r>
            <w:r w:rsidRPr="00BD1D25">
              <w:rPr>
                <w:spacing w:val="-12"/>
                <w:sz w:val="24"/>
                <w:lang w:val="ru-RU"/>
              </w:rPr>
              <w:t xml:space="preserve"> </w:t>
            </w:r>
            <w:r w:rsidRPr="00BD1D25">
              <w:rPr>
                <w:sz w:val="24"/>
                <w:lang w:val="ru-RU"/>
              </w:rPr>
              <w:t>39.39</w:t>
            </w:r>
            <w:r w:rsidRPr="00BD1D25">
              <w:rPr>
                <w:spacing w:val="-13"/>
                <w:sz w:val="24"/>
                <w:lang w:val="ru-RU"/>
              </w:rPr>
              <w:t xml:space="preserve"> </w:t>
            </w:r>
            <w:r w:rsidRPr="00BD1D25">
              <w:rPr>
                <w:sz w:val="24"/>
                <w:lang w:val="ru-RU"/>
              </w:rPr>
              <w:t>ЗК</w:t>
            </w:r>
            <w:r w:rsidRPr="00BD1D25">
              <w:rPr>
                <w:spacing w:val="-58"/>
                <w:sz w:val="24"/>
                <w:lang w:val="ru-RU"/>
              </w:rPr>
              <w:t xml:space="preserve"> </w:t>
            </w:r>
            <w:r w:rsidRPr="00BD1D25">
              <w:rPr>
                <w:sz w:val="24"/>
                <w:lang w:val="ru-RU"/>
              </w:rPr>
              <w:t>РФ.</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2815"/>
        </w:trPr>
        <w:tc>
          <w:tcPr>
            <w:tcW w:w="1085" w:type="dxa"/>
          </w:tcPr>
          <w:p w:rsidR="00B775C8" w:rsidRPr="00BD1D25" w:rsidRDefault="00B775C8" w:rsidP="00015D1E">
            <w:pPr>
              <w:pStyle w:val="TableParagraph"/>
              <w:rPr>
                <w:sz w:val="24"/>
              </w:rPr>
            </w:pPr>
            <w:r w:rsidRPr="00BD1D25">
              <w:rPr>
                <w:sz w:val="24"/>
              </w:rPr>
              <w:t>2.14.3.</w:t>
            </w:r>
          </w:p>
        </w:tc>
        <w:tc>
          <w:tcPr>
            <w:tcW w:w="4196" w:type="dxa"/>
          </w:tcPr>
          <w:p w:rsidR="00B775C8" w:rsidRPr="00BD1D25" w:rsidRDefault="00B775C8" w:rsidP="00015D1E">
            <w:pPr>
              <w:pStyle w:val="TableParagraph"/>
              <w:tabs>
                <w:tab w:val="left" w:pos="2005"/>
                <w:tab w:val="left" w:pos="2746"/>
              </w:tabs>
              <w:jc w:val="both"/>
              <w:rPr>
                <w:sz w:val="24"/>
                <w:lang w:val="ru-RU"/>
              </w:rPr>
            </w:pPr>
            <w:r w:rsidRPr="00BD1D25">
              <w:rPr>
                <w:sz w:val="24"/>
                <w:lang w:val="ru-RU"/>
              </w:rPr>
              <w:t>Осуществление</w:t>
            </w:r>
            <w:r w:rsidRPr="00BD1D25">
              <w:rPr>
                <w:spacing w:val="1"/>
                <w:sz w:val="24"/>
                <w:lang w:val="ru-RU"/>
              </w:rPr>
              <w:t xml:space="preserve"> </w:t>
            </w:r>
            <w:r w:rsidRPr="00BD1D25">
              <w:rPr>
                <w:sz w:val="24"/>
                <w:lang w:val="ru-RU"/>
              </w:rPr>
              <w:t>деятельности,</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обеспечения</w:t>
            </w:r>
            <w:r w:rsidRPr="00BD1D25">
              <w:rPr>
                <w:spacing w:val="1"/>
                <w:sz w:val="24"/>
                <w:lang w:val="ru-RU"/>
              </w:rPr>
              <w:t xml:space="preserve"> </w:t>
            </w:r>
            <w:r w:rsidRPr="00BD1D25">
              <w:rPr>
                <w:sz w:val="24"/>
                <w:lang w:val="ru-RU"/>
              </w:rPr>
              <w:t>которой</w:t>
            </w:r>
            <w:r w:rsidRPr="00BD1D25">
              <w:rPr>
                <w:spacing w:val="1"/>
                <w:sz w:val="24"/>
                <w:lang w:val="ru-RU"/>
              </w:rPr>
              <w:t xml:space="preserve"> </w:t>
            </w:r>
            <w:r w:rsidRPr="00BD1D25">
              <w:rPr>
                <w:sz w:val="24"/>
                <w:lang w:val="ru-RU"/>
              </w:rPr>
              <w:t>испрашивается</w:t>
            </w:r>
            <w:r w:rsidRPr="00BD1D25">
              <w:rPr>
                <w:spacing w:val="-57"/>
                <w:sz w:val="24"/>
                <w:lang w:val="ru-RU"/>
              </w:rPr>
              <w:t xml:space="preserve"> </w:t>
            </w:r>
            <w:r w:rsidRPr="00BD1D25">
              <w:rPr>
                <w:sz w:val="24"/>
                <w:lang w:val="ru-RU"/>
              </w:rPr>
              <w:t>публичный</w:t>
            </w:r>
            <w:r w:rsidRPr="00BD1D25">
              <w:rPr>
                <w:spacing w:val="1"/>
                <w:sz w:val="24"/>
                <w:lang w:val="ru-RU"/>
              </w:rPr>
              <w:t xml:space="preserve"> </w:t>
            </w:r>
            <w:r w:rsidRPr="00BD1D25">
              <w:rPr>
                <w:sz w:val="24"/>
                <w:lang w:val="ru-RU"/>
              </w:rPr>
              <w:t>сервитут,</w:t>
            </w:r>
            <w:r w:rsidRPr="00BD1D25">
              <w:rPr>
                <w:spacing w:val="1"/>
                <w:sz w:val="24"/>
                <w:lang w:val="ru-RU"/>
              </w:rPr>
              <w:t xml:space="preserve"> </w:t>
            </w:r>
            <w:r w:rsidRPr="00BD1D25">
              <w:rPr>
                <w:sz w:val="24"/>
                <w:lang w:val="ru-RU"/>
              </w:rPr>
              <w:t>запрещено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соответствии</w:t>
            </w:r>
            <w:r w:rsidRPr="00BD1D25">
              <w:rPr>
                <w:sz w:val="24"/>
                <w:lang w:val="ru-RU"/>
              </w:rPr>
              <w:tab/>
              <w:t>с</w:t>
            </w:r>
            <w:r w:rsidRPr="00BD1D25">
              <w:rPr>
                <w:sz w:val="24"/>
                <w:lang w:val="ru-RU"/>
              </w:rPr>
              <w:tab/>
              <w:t>требованиями</w:t>
            </w:r>
            <w:r w:rsidRPr="00BD1D25">
              <w:rPr>
                <w:spacing w:val="-58"/>
                <w:sz w:val="24"/>
                <w:lang w:val="ru-RU"/>
              </w:rPr>
              <w:t xml:space="preserve"> </w:t>
            </w:r>
            <w:r w:rsidRPr="00BD1D25">
              <w:rPr>
                <w:sz w:val="24"/>
                <w:lang w:val="ru-RU"/>
              </w:rPr>
              <w:t>федеральных</w:t>
            </w:r>
            <w:r w:rsidRPr="00BD1D25">
              <w:rPr>
                <w:spacing w:val="1"/>
                <w:sz w:val="24"/>
                <w:lang w:val="ru-RU"/>
              </w:rPr>
              <w:t xml:space="preserve"> </w:t>
            </w:r>
            <w:r w:rsidRPr="00BD1D25">
              <w:rPr>
                <w:sz w:val="24"/>
                <w:lang w:val="ru-RU"/>
              </w:rPr>
              <w:t>законов,</w:t>
            </w:r>
            <w:r w:rsidRPr="00BD1D25">
              <w:rPr>
                <w:spacing w:val="1"/>
                <w:sz w:val="24"/>
                <w:lang w:val="ru-RU"/>
              </w:rPr>
              <w:t xml:space="preserve"> </w:t>
            </w:r>
            <w:r w:rsidRPr="00BD1D25">
              <w:rPr>
                <w:sz w:val="24"/>
                <w:lang w:val="ru-RU"/>
              </w:rPr>
              <w:t>технических</w:t>
            </w:r>
            <w:r w:rsidRPr="00BD1D25">
              <w:rPr>
                <w:spacing w:val="1"/>
                <w:sz w:val="24"/>
                <w:lang w:val="ru-RU"/>
              </w:rPr>
              <w:t xml:space="preserve"> </w:t>
            </w:r>
            <w:r w:rsidRPr="00BD1D25">
              <w:rPr>
                <w:sz w:val="24"/>
                <w:lang w:val="ru-RU"/>
              </w:rPr>
              <w:t>регламентов и (или) иных нормативных</w:t>
            </w:r>
            <w:r w:rsidRPr="00BD1D25">
              <w:rPr>
                <w:spacing w:val="1"/>
                <w:sz w:val="24"/>
                <w:lang w:val="ru-RU"/>
              </w:rPr>
              <w:t xml:space="preserve"> </w:t>
            </w:r>
            <w:r w:rsidRPr="00BD1D25">
              <w:rPr>
                <w:sz w:val="24"/>
                <w:lang w:val="ru-RU"/>
              </w:rPr>
              <w:t>правовых</w:t>
            </w:r>
            <w:r w:rsidRPr="00BD1D25">
              <w:rPr>
                <w:spacing w:val="1"/>
                <w:sz w:val="24"/>
                <w:lang w:val="ru-RU"/>
              </w:rPr>
              <w:t xml:space="preserve"> </w:t>
            </w:r>
            <w:r w:rsidRPr="00BD1D25">
              <w:rPr>
                <w:sz w:val="24"/>
                <w:lang w:val="ru-RU"/>
              </w:rPr>
              <w:t>актов</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определенных</w:t>
            </w:r>
            <w:r w:rsidRPr="00BD1D25">
              <w:rPr>
                <w:spacing w:val="-57"/>
                <w:sz w:val="24"/>
                <w:lang w:val="ru-RU"/>
              </w:rPr>
              <w:t xml:space="preserve"> </w:t>
            </w:r>
            <w:r w:rsidRPr="00BD1D25">
              <w:rPr>
                <w:sz w:val="24"/>
                <w:lang w:val="ru-RU"/>
              </w:rPr>
              <w:t>землях,</w:t>
            </w:r>
            <w:r w:rsidRPr="00BD1D25">
              <w:rPr>
                <w:spacing w:val="1"/>
                <w:sz w:val="24"/>
                <w:lang w:val="ru-RU"/>
              </w:rPr>
              <w:t xml:space="preserve"> </w:t>
            </w:r>
            <w:r w:rsidRPr="00BD1D25">
              <w:rPr>
                <w:sz w:val="24"/>
                <w:lang w:val="ru-RU"/>
              </w:rPr>
              <w:t>территориях,</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определенных</w:t>
            </w:r>
            <w:r w:rsidRPr="00BD1D25">
              <w:rPr>
                <w:spacing w:val="1"/>
                <w:sz w:val="24"/>
                <w:lang w:val="ru-RU"/>
              </w:rPr>
              <w:t xml:space="preserve"> </w:t>
            </w:r>
            <w:r w:rsidRPr="00BD1D25">
              <w:rPr>
                <w:sz w:val="24"/>
                <w:lang w:val="ru-RU"/>
              </w:rPr>
              <w:t>зонах,</w:t>
            </w:r>
            <w:r w:rsidRPr="00BD1D25">
              <w:rPr>
                <w:spacing w:val="10"/>
                <w:sz w:val="24"/>
                <w:lang w:val="ru-RU"/>
              </w:rPr>
              <w:t xml:space="preserve"> </w:t>
            </w:r>
            <w:r w:rsidRPr="00BD1D25">
              <w:rPr>
                <w:sz w:val="24"/>
                <w:lang w:val="ru-RU"/>
              </w:rPr>
              <w:t>в</w:t>
            </w:r>
            <w:r w:rsidRPr="00BD1D25">
              <w:rPr>
                <w:spacing w:val="10"/>
                <w:sz w:val="24"/>
                <w:lang w:val="ru-RU"/>
              </w:rPr>
              <w:t xml:space="preserve"> </w:t>
            </w:r>
            <w:r w:rsidRPr="00BD1D25">
              <w:rPr>
                <w:sz w:val="24"/>
                <w:lang w:val="ru-RU"/>
              </w:rPr>
              <w:t>границах</w:t>
            </w:r>
            <w:r w:rsidRPr="00BD1D25">
              <w:rPr>
                <w:spacing w:val="11"/>
                <w:sz w:val="24"/>
                <w:lang w:val="ru-RU"/>
              </w:rPr>
              <w:t xml:space="preserve"> </w:t>
            </w:r>
            <w:r w:rsidRPr="00BD1D25">
              <w:rPr>
                <w:sz w:val="24"/>
                <w:lang w:val="ru-RU"/>
              </w:rPr>
              <w:t>которых</w:t>
            </w:r>
            <w:r w:rsidRPr="00BD1D25">
              <w:rPr>
                <w:spacing w:val="12"/>
                <w:sz w:val="24"/>
                <w:lang w:val="ru-RU"/>
              </w:rPr>
              <w:t xml:space="preserve"> </w:t>
            </w:r>
            <w:r w:rsidRPr="00BD1D25">
              <w:rPr>
                <w:sz w:val="24"/>
                <w:lang w:val="ru-RU"/>
              </w:rPr>
              <w:t>предлагается</w:t>
            </w:r>
          </w:p>
          <w:p w:rsidR="00B775C8" w:rsidRPr="00BD1D25" w:rsidRDefault="00B775C8" w:rsidP="00015D1E">
            <w:pPr>
              <w:pStyle w:val="TableParagraph"/>
              <w:spacing w:line="260" w:lineRule="exact"/>
              <w:jc w:val="both"/>
              <w:rPr>
                <w:sz w:val="24"/>
              </w:rPr>
            </w:pPr>
            <w:r w:rsidRPr="00BD1D25">
              <w:rPr>
                <w:sz w:val="24"/>
              </w:rPr>
              <w:t>установить</w:t>
            </w:r>
            <w:r w:rsidRPr="00BD1D25">
              <w:rPr>
                <w:spacing w:val="-4"/>
                <w:sz w:val="24"/>
              </w:rPr>
              <w:t xml:space="preserve"> </w:t>
            </w:r>
            <w:r w:rsidRPr="00BD1D25">
              <w:rPr>
                <w:sz w:val="24"/>
              </w:rPr>
              <w:t>публичный</w:t>
            </w:r>
            <w:r w:rsidRPr="00BD1D25">
              <w:rPr>
                <w:spacing w:val="-4"/>
                <w:sz w:val="24"/>
              </w:rPr>
              <w:t xml:space="preserve"> </w:t>
            </w:r>
            <w:r w:rsidRPr="00BD1D25">
              <w:rPr>
                <w:sz w:val="24"/>
              </w:rPr>
              <w:t>сервитут.</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5523"/>
        </w:trPr>
        <w:tc>
          <w:tcPr>
            <w:tcW w:w="1085" w:type="dxa"/>
          </w:tcPr>
          <w:p w:rsidR="00B775C8" w:rsidRPr="00BD1D25" w:rsidRDefault="00B775C8" w:rsidP="00015D1E">
            <w:pPr>
              <w:pStyle w:val="TableParagraph"/>
              <w:rPr>
                <w:sz w:val="24"/>
              </w:rPr>
            </w:pPr>
            <w:r w:rsidRPr="00BD1D25">
              <w:rPr>
                <w:sz w:val="24"/>
              </w:rPr>
              <w:t>2.14.4.</w:t>
            </w:r>
          </w:p>
        </w:tc>
        <w:tc>
          <w:tcPr>
            <w:tcW w:w="4196" w:type="dxa"/>
          </w:tcPr>
          <w:p w:rsidR="00B775C8" w:rsidRPr="00BD1D25" w:rsidRDefault="00B775C8" w:rsidP="00015D1E">
            <w:pPr>
              <w:pStyle w:val="TableParagraph"/>
              <w:tabs>
                <w:tab w:val="left" w:pos="1906"/>
                <w:tab w:val="left" w:pos="2652"/>
                <w:tab w:val="left" w:pos="2992"/>
              </w:tabs>
              <w:ind w:firstLine="400"/>
              <w:jc w:val="both"/>
              <w:rPr>
                <w:sz w:val="24"/>
                <w:lang w:val="ru-RU"/>
              </w:rPr>
            </w:pPr>
            <w:r w:rsidRPr="00BD1D25">
              <w:rPr>
                <w:sz w:val="24"/>
                <w:lang w:val="ru-RU"/>
              </w:rPr>
              <w:t>Осуществление</w:t>
            </w:r>
            <w:r w:rsidRPr="00BD1D25">
              <w:rPr>
                <w:spacing w:val="1"/>
                <w:sz w:val="24"/>
                <w:lang w:val="ru-RU"/>
              </w:rPr>
              <w:t xml:space="preserve"> </w:t>
            </w:r>
            <w:r w:rsidRPr="00BD1D25">
              <w:rPr>
                <w:sz w:val="24"/>
                <w:lang w:val="ru-RU"/>
              </w:rPr>
              <w:t>деятельности,</w:t>
            </w:r>
            <w:r w:rsidRPr="00BD1D25">
              <w:rPr>
                <w:spacing w:val="1"/>
                <w:sz w:val="24"/>
                <w:lang w:val="ru-RU"/>
              </w:rPr>
              <w:t xml:space="preserve"> </w:t>
            </w:r>
            <w:r w:rsidRPr="00BD1D25">
              <w:rPr>
                <w:sz w:val="24"/>
                <w:lang w:val="ru-RU"/>
              </w:rPr>
              <w:t>для</w:t>
            </w:r>
            <w:r w:rsidRPr="00BD1D25">
              <w:rPr>
                <w:spacing w:val="-57"/>
                <w:sz w:val="24"/>
                <w:lang w:val="ru-RU"/>
              </w:rPr>
              <w:t xml:space="preserve"> </w:t>
            </w:r>
            <w:r w:rsidRPr="00BD1D25">
              <w:rPr>
                <w:sz w:val="24"/>
                <w:lang w:val="ru-RU"/>
              </w:rPr>
              <w:t>обеспечения</w:t>
            </w:r>
            <w:r w:rsidRPr="00BD1D25">
              <w:rPr>
                <w:spacing w:val="1"/>
                <w:sz w:val="24"/>
                <w:lang w:val="ru-RU"/>
              </w:rPr>
              <w:t xml:space="preserve"> </w:t>
            </w:r>
            <w:r w:rsidRPr="00BD1D25">
              <w:rPr>
                <w:sz w:val="24"/>
                <w:lang w:val="ru-RU"/>
              </w:rPr>
              <w:t>которой</w:t>
            </w:r>
            <w:r w:rsidRPr="00BD1D25">
              <w:rPr>
                <w:spacing w:val="1"/>
                <w:sz w:val="24"/>
                <w:lang w:val="ru-RU"/>
              </w:rPr>
              <w:t xml:space="preserve"> </w:t>
            </w:r>
            <w:r w:rsidRPr="00BD1D25">
              <w:rPr>
                <w:sz w:val="24"/>
                <w:lang w:val="ru-RU"/>
              </w:rPr>
              <w:t>испрашивается</w:t>
            </w:r>
            <w:r w:rsidRPr="00BD1D25">
              <w:rPr>
                <w:spacing w:val="-57"/>
                <w:sz w:val="24"/>
                <w:lang w:val="ru-RU"/>
              </w:rPr>
              <w:t xml:space="preserve"> </w:t>
            </w:r>
            <w:r w:rsidRPr="00BD1D25">
              <w:rPr>
                <w:sz w:val="24"/>
                <w:lang w:val="ru-RU"/>
              </w:rPr>
              <w:t>публичный сервитут, а также вызванные</w:t>
            </w:r>
            <w:r w:rsidRPr="00BD1D25">
              <w:rPr>
                <w:spacing w:val="-57"/>
                <w:sz w:val="24"/>
                <w:lang w:val="ru-RU"/>
              </w:rPr>
              <w:t xml:space="preserve"> </w:t>
            </w:r>
            <w:r w:rsidRPr="00BD1D25">
              <w:rPr>
                <w:sz w:val="24"/>
                <w:lang w:val="ru-RU"/>
              </w:rPr>
              <w:t>указанной</w:t>
            </w:r>
            <w:r w:rsidRPr="00BD1D25">
              <w:rPr>
                <w:spacing w:val="1"/>
                <w:sz w:val="24"/>
                <w:lang w:val="ru-RU"/>
              </w:rPr>
              <w:t xml:space="preserve"> </w:t>
            </w:r>
            <w:r w:rsidRPr="00BD1D25">
              <w:rPr>
                <w:sz w:val="24"/>
                <w:lang w:val="ru-RU"/>
              </w:rPr>
              <w:t>деятельностью</w:t>
            </w:r>
            <w:r w:rsidRPr="00BD1D25">
              <w:rPr>
                <w:spacing w:val="1"/>
                <w:sz w:val="24"/>
                <w:lang w:val="ru-RU"/>
              </w:rPr>
              <w:t xml:space="preserve"> </w:t>
            </w:r>
            <w:r w:rsidRPr="00BD1D25">
              <w:rPr>
                <w:sz w:val="24"/>
                <w:lang w:val="ru-RU"/>
              </w:rPr>
              <w:t>ограничения</w:t>
            </w:r>
            <w:r w:rsidRPr="00BD1D25">
              <w:rPr>
                <w:spacing w:val="1"/>
                <w:sz w:val="24"/>
                <w:lang w:val="ru-RU"/>
              </w:rPr>
              <w:t xml:space="preserve"> </w:t>
            </w:r>
            <w:r w:rsidRPr="00BD1D25">
              <w:rPr>
                <w:sz w:val="24"/>
                <w:lang w:val="ru-RU"/>
              </w:rPr>
              <w:t>прав на землю повлекут невозможность</w:t>
            </w:r>
            <w:r w:rsidRPr="00BD1D25">
              <w:rPr>
                <w:spacing w:val="1"/>
                <w:sz w:val="24"/>
                <w:lang w:val="ru-RU"/>
              </w:rPr>
              <w:t xml:space="preserve"> </w:t>
            </w:r>
            <w:r w:rsidRPr="00BD1D25">
              <w:rPr>
                <w:sz w:val="24"/>
                <w:lang w:val="ru-RU"/>
              </w:rPr>
              <w:t>использования</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существенное</w:t>
            </w:r>
            <w:r w:rsidRPr="00BD1D25">
              <w:rPr>
                <w:spacing w:val="-57"/>
                <w:sz w:val="24"/>
                <w:lang w:val="ru-RU"/>
              </w:rPr>
              <w:t xml:space="preserve"> </w:t>
            </w:r>
            <w:r w:rsidRPr="00BD1D25">
              <w:rPr>
                <w:sz w:val="24"/>
                <w:lang w:val="ru-RU"/>
              </w:rPr>
              <w:t>затруднение</w:t>
            </w:r>
            <w:r w:rsidRPr="00BD1D25">
              <w:rPr>
                <w:sz w:val="24"/>
                <w:lang w:val="ru-RU"/>
              </w:rPr>
              <w:tab/>
              <w:t>в</w:t>
            </w:r>
            <w:r w:rsidRPr="00BD1D25">
              <w:rPr>
                <w:sz w:val="24"/>
                <w:lang w:val="ru-RU"/>
              </w:rPr>
              <w:tab/>
              <w:t>использовании</w:t>
            </w:r>
            <w:r w:rsidRPr="00BD1D25">
              <w:rPr>
                <w:spacing w:val="-58"/>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участка</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расположенного</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нем</w:t>
            </w:r>
            <w:r w:rsidRPr="00BD1D25">
              <w:rPr>
                <w:spacing w:val="1"/>
                <w:sz w:val="24"/>
                <w:lang w:val="ru-RU"/>
              </w:rPr>
              <w:t xml:space="preserve"> </w:t>
            </w:r>
            <w:r w:rsidRPr="00BD1D25">
              <w:rPr>
                <w:sz w:val="24"/>
                <w:lang w:val="ru-RU"/>
              </w:rPr>
              <w:t>объекта</w:t>
            </w:r>
            <w:r w:rsidRPr="00BD1D25">
              <w:rPr>
                <w:spacing w:val="1"/>
                <w:sz w:val="24"/>
                <w:lang w:val="ru-RU"/>
              </w:rPr>
              <w:t xml:space="preserve"> </w:t>
            </w:r>
            <w:r w:rsidRPr="00BD1D25">
              <w:rPr>
                <w:sz w:val="24"/>
                <w:lang w:val="ru-RU"/>
              </w:rPr>
              <w:t>недвижимого имущества в соответствии</w:t>
            </w:r>
            <w:r w:rsidRPr="00BD1D25">
              <w:rPr>
                <w:spacing w:val="-57"/>
                <w:sz w:val="24"/>
                <w:lang w:val="ru-RU"/>
              </w:rPr>
              <w:t xml:space="preserve"> </w:t>
            </w:r>
            <w:r w:rsidRPr="00BD1D25">
              <w:rPr>
                <w:sz w:val="24"/>
                <w:lang w:val="ru-RU"/>
              </w:rPr>
              <w:t>с</w:t>
            </w:r>
            <w:r w:rsidRPr="00BD1D25">
              <w:rPr>
                <w:spacing w:val="1"/>
                <w:sz w:val="24"/>
                <w:lang w:val="ru-RU"/>
              </w:rPr>
              <w:t xml:space="preserve"> </w:t>
            </w:r>
            <w:r w:rsidRPr="00BD1D25">
              <w:rPr>
                <w:sz w:val="24"/>
                <w:lang w:val="ru-RU"/>
              </w:rPr>
              <w:t>их</w:t>
            </w:r>
            <w:r w:rsidRPr="00BD1D25">
              <w:rPr>
                <w:spacing w:val="1"/>
                <w:sz w:val="24"/>
                <w:lang w:val="ru-RU"/>
              </w:rPr>
              <w:t xml:space="preserve"> </w:t>
            </w:r>
            <w:r w:rsidRPr="00BD1D25">
              <w:rPr>
                <w:sz w:val="24"/>
                <w:lang w:val="ru-RU"/>
              </w:rPr>
              <w:t>разрешенным</w:t>
            </w:r>
            <w:r w:rsidRPr="00BD1D25">
              <w:rPr>
                <w:spacing w:val="1"/>
                <w:sz w:val="24"/>
                <w:lang w:val="ru-RU"/>
              </w:rPr>
              <w:t xml:space="preserve"> </w:t>
            </w:r>
            <w:r w:rsidRPr="00BD1D25">
              <w:rPr>
                <w:sz w:val="24"/>
                <w:lang w:val="ru-RU"/>
              </w:rPr>
              <w:t>использованием</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течение</w:t>
            </w:r>
            <w:r w:rsidRPr="00BD1D25">
              <w:rPr>
                <w:spacing w:val="1"/>
                <w:sz w:val="24"/>
                <w:lang w:val="ru-RU"/>
              </w:rPr>
              <w:t xml:space="preserve"> </w:t>
            </w:r>
            <w:r w:rsidRPr="00BD1D25">
              <w:rPr>
                <w:sz w:val="24"/>
                <w:lang w:val="ru-RU"/>
              </w:rPr>
              <w:t>более</w:t>
            </w:r>
            <w:r w:rsidRPr="00BD1D25">
              <w:rPr>
                <w:spacing w:val="1"/>
                <w:sz w:val="24"/>
                <w:lang w:val="ru-RU"/>
              </w:rPr>
              <w:t xml:space="preserve"> </w:t>
            </w:r>
            <w:r w:rsidRPr="00BD1D25">
              <w:rPr>
                <w:sz w:val="24"/>
                <w:lang w:val="ru-RU"/>
              </w:rPr>
              <w:t>чем</w:t>
            </w:r>
            <w:r w:rsidRPr="00BD1D25">
              <w:rPr>
                <w:spacing w:val="1"/>
                <w:sz w:val="24"/>
                <w:lang w:val="ru-RU"/>
              </w:rPr>
              <w:t xml:space="preserve"> </w:t>
            </w:r>
            <w:r w:rsidRPr="00BD1D25">
              <w:rPr>
                <w:sz w:val="24"/>
                <w:lang w:val="ru-RU"/>
              </w:rPr>
              <w:t>трех</w:t>
            </w:r>
            <w:r w:rsidRPr="00BD1D25">
              <w:rPr>
                <w:spacing w:val="1"/>
                <w:sz w:val="24"/>
                <w:lang w:val="ru-RU"/>
              </w:rPr>
              <w:t xml:space="preserve"> </w:t>
            </w:r>
            <w:r w:rsidRPr="00BD1D25">
              <w:rPr>
                <w:sz w:val="24"/>
                <w:lang w:val="ru-RU"/>
              </w:rPr>
              <w:t>месяцев</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отношении</w:t>
            </w:r>
            <w:r w:rsidRPr="00BD1D25">
              <w:rPr>
                <w:spacing w:val="1"/>
                <w:sz w:val="24"/>
                <w:lang w:val="ru-RU"/>
              </w:rPr>
              <w:t xml:space="preserve"> </w:t>
            </w:r>
            <w:r w:rsidRPr="00BD1D25">
              <w:rPr>
                <w:sz w:val="24"/>
                <w:lang w:val="ru-RU"/>
              </w:rPr>
              <w:t>земельных</w:t>
            </w:r>
            <w:r w:rsidRPr="00BD1D25">
              <w:rPr>
                <w:spacing w:val="1"/>
                <w:sz w:val="24"/>
                <w:lang w:val="ru-RU"/>
              </w:rPr>
              <w:t xml:space="preserve"> </w:t>
            </w:r>
            <w:r w:rsidRPr="00BD1D25">
              <w:rPr>
                <w:sz w:val="24"/>
                <w:lang w:val="ru-RU"/>
              </w:rPr>
              <w:t>участков,</w:t>
            </w:r>
            <w:r w:rsidRPr="00BD1D25">
              <w:rPr>
                <w:spacing w:val="1"/>
                <w:sz w:val="24"/>
                <w:lang w:val="ru-RU"/>
              </w:rPr>
              <w:t xml:space="preserve"> </w:t>
            </w:r>
            <w:r w:rsidRPr="00BD1D25">
              <w:rPr>
                <w:sz w:val="24"/>
                <w:lang w:val="ru-RU"/>
              </w:rPr>
              <w:t>предназначенных</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жилищного</w:t>
            </w:r>
            <w:r w:rsidRPr="00BD1D25">
              <w:rPr>
                <w:spacing w:val="1"/>
                <w:sz w:val="24"/>
                <w:lang w:val="ru-RU"/>
              </w:rPr>
              <w:t xml:space="preserve"> </w:t>
            </w:r>
            <w:r w:rsidRPr="00BD1D25">
              <w:rPr>
                <w:sz w:val="24"/>
                <w:lang w:val="ru-RU"/>
              </w:rPr>
              <w:t>строительства</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том</w:t>
            </w:r>
            <w:r w:rsidRPr="00BD1D25">
              <w:rPr>
                <w:spacing w:val="1"/>
                <w:sz w:val="24"/>
                <w:lang w:val="ru-RU"/>
              </w:rPr>
              <w:t xml:space="preserve"> </w:t>
            </w:r>
            <w:r w:rsidRPr="00BD1D25">
              <w:rPr>
                <w:sz w:val="24"/>
                <w:lang w:val="ru-RU"/>
              </w:rPr>
              <w:t>числе</w:t>
            </w:r>
            <w:r w:rsidRPr="00BD1D25">
              <w:rPr>
                <w:spacing w:val="1"/>
                <w:sz w:val="24"/>
                <w:lang w:val="ru-RU"/>
              </w:rPr>
              <w:t xml:space="preserve"> </w:t>
            </w:r>
            <w:r w:rsidRPr="00BD1D25">
              <w:rPr>
                <w:sz w:val="24"/>
                <w:lang w:val="ru-RU"/>
              </w:rPr>
              <w:t>индивидуального</w:t>
            </w:r>
            <w:r w:rsidRPr="00BD1D25">
              <w:rPr>
                <w:sz w:val="24"/>
                <w:lang w:val="ru-RU"/>
              </w:rPr>
              <w:tab/>
            </w:r>
            <w:r w:rsidRPr="00BD1D25">
              <w:rPr>
                <w:sz w:val="24"/>
                <w:lang w:val="ru-RU"/>
              </w:rPr>
              <w:tab/>
            </w:r>
            <w:r w:rsidRPr="00BD1D25">
              <w:rPr>
                <w:sz w:val="24"/>
                <w:lang w:val="ru-RU"/>
              </w:rPr>
              <w:tab/>
              <w:t>жилищного</w:t>
            </w:r>
            <w:r w:rsidRPr="00BD1D25">
              <w:rPr>
                <w:spacing w:val="-58"/>
                <w:sz w:val="24"/>
                <w:lang w:val="ru-RU"/>
              </w:rPr>
              <w:t xml:space="preserve"> </w:t>
            </w:r>
            <w:r w:rsidRPr="00BD1D25">
              <w:rPr>
                <w:sz w:val="24"/>
                <w:lang w:val="ru-RU"/>
              </w:rPr>
              <w:t>строительства),</w:t>
            </w:r>
            <w:r w:rsidRPr="00BD1D25">
              <w:rPr>
                <w:spacing w:val="1"/>
                <w:sz w:val="24"/>
                <w:lang w:val="ru-RU"/>
              </w:rPr>
              <w:t xml:space="preserve"> </w:t>
            </w:r>
            <w:r w:rsidRPr="00BD1D25">
              <w:rPr>
                <w:sz w:val="24"/>
                <w:lang w:val="ru-RU"/>
              </w:rPr>
              <w:t>ведения</w:t>
            </w:r>
            <w:r w:rsidRPr="00BD1D25">
              <w:rPr>
                <w:spacing w:val="1"/>
                <w:sz w:val="24"/>
                <w:lang w:val="ru-RU"/>
              </w:rPr>
              <w:t xml:space="preserve"> </w:t>
            </w:r>
            <w:r w:rsidRPr="00BD1D25">
              <w:rPr>
                <w:sz w:val="24"/>
                <w:lang w:val="ru-RU"/>
              </w:rPr>
              <w:t>личного</w:t>
            </w:r>
            <w:r w:rsidRPr="00BD1D25">
              <w:rPr>
                <w:spacing w:val="1"/>
                <w:sz w:val="24"/>
                <w:lang w:val="ru-RU"/>
              </w:rPr>
              <w:t xml:space="preserve"> </w:t>
            </w:r>
            <w:r w:rsidRPr="00BD1D25">
              <w:rPr>
                <w:sz w:val="24"/>
                <w:lang w:val="ru-RU"/>
              </w:rPr>
              <w:t>подсобного</w:t>
            </w:r>
            <w:r w:rsidRPr="00BD1D25">
              <w:rPr>
                <w:spacing w:val="1"/>
                <w:sz w:val="24"/>
                <w:lang w:val="ru-RU"/>
              </w:rPr>
              <w:t xml:space="preserve"> </w:t>
            </w:r>
            <w:r w:rsidRPr="00BD1D25">
              <w:rPr>
                <w:sz w:val="24"/>
                <w:lang w:val="ru-RU"/>
              </w:rPr>
              <w:t>хозяйства,</w:t>
            </w:r>
            <w:r w:rsidRPr="00BD1D25">
              <w:rPr>
                <w:spacing w:val="1"/>
                <w:sz w:val="24"/>
                <w:lang w:val="ru-RU"/>
              </w:rPr>
              <w:t xml:space="preserve"> </w:t>
            </w:r>
            <w:r w:rsidRPr="00BD1D25">
              <w:rPr>
                <w:sz w:val="24"/>
                <w:lang w:val="ru-RU"/>
              </w:rPr>
              <w:t>садоводства,</w:t>
            </w:r>
            <w:r w:rsidRPr="00BD1D25">
              <w:rPr>
                <w:spacing w:val="-57"/>
                <w:sz w:val="24"/>
                <w:lang w:val="ru-RU"/>
              </w:rPr>
              <w:t xml:space="preserve"> </w:t>
            </w:r>
            <w:r w:rsidRPr="00BD1D25">
              <w:rPr>
                <w:sz w:val="24"/>
                <w:lang w:val="ru-RU"/>
              </w:rPr>
              <w:t>огородничества,</w:t>
            </w:r>
            <w:r w:rsidRPr="00BD1D25">
              <w:rPr>
                <w:spacing w:val="32"/>
                <w:sz w:val="24"/>
                <w:lang w:val="ru-RU"/>
              </w:rPr>
              <w:t xml:space="preserve"> </w:t>
            </w:r>
            <w:r w:rsidRPr="00BD1D25">
              <w:rPr>
                <w:sz w:val="24"/>
                <w:lang w:val="ru-RU"/>
              </w:rPr>
              <w:t>или</w:t>
            </w:r>
            <w:r w:rsidRPr="00BD1D25">
              <w:rPr>
                <w:spacing w:val="31"/>
                <w:sz w:val="24"/>
                <w:lang w:val="ru-RU"/>
              </w:rPr>
              <w:t xml:space="preserve"> </w:t>
            </w:r>
            <w:r w:rsidRPr="00BD1D25">
              <w:rPr>
                <w:sz w:val="24"/>
                <w:lang w:val="ru-RU"/>
              </w:rPr>
              <w:t>одного</w:t>
            </w:r>
            <w:r w:rsidRPr="00BD1D25">
              <w:rPr>
                <w:spacing w:val="32"/>
                <w:sz w:val="24"/>
                <w:lang w:val="ru-RU"/>
              </w:rPr>
              <w:t xml:space="preserve"> </w:t>
            </w:r>
            <w:r w:rsidRPr="00BD1D25">
              <w:rPr>
                <w:sz w:val="24"/>
                <w:lang w:val="ru-RU"/>
              </w:rPr>
              <w:t>года</w:t>
            </w:r>
            <w:r w:rsidRPr="00BD1D25">
              <w:rPr>
                <w:spacing w:val="31"/>
                <w:sz w:val="24"/>
                <w:lang w:val="ru-RU"/>
              </w:rPr>
              <w:t xml:space="preserve"> </w:t>
            </w:r>
            <w:r w:rsidRPr="00BD1D25">
              <w:rPr>
                <w:sz w:val="24"/>
                <w:lang w:val="ru-RU"/>
              </w:rPr>
              <w:t>в</w:t>
            </w:r>
          </w:p>
          <w:p w:rsidR="00B775C8" w:rsidRPr="00BD1D25" w:rsidRDefault="00B775C8" w:rsidP="00015D1E">
            <w:pPr>
              <w:pStyle w:val="TableParagraph"/>
              <w:spacing w:line="261" w:lineRule="exact"/>
              <w:jc w:val="both"/>
              <w:rPr>
                <w:sz w:val="24"/>
              </w:rPr>
            </w:pPr>
            <w:r w:rsidRPr="00BD1D25">
              <w:rPr>
                <w:sz w:val="24"/>
              </w:rPr>
              <w:t>отношении</w:t>
            </w:r>
            <w:r w:rsidRPr="00BD1D25">
              <w:rPr>
                <w:spacing w:val="-5"/>
                <w:sz w:val="24"/>
              </w:rPr>
              <w:t xml:space="preserve"> </w:t>
            </w:r>
            <w:r w:rsidRPr="00BD1D25">
              <w:rPr>
                <w:sz w:val="24"/>
              </w:rPr>
              <w:t>иных</w:t>
            </w:r>
            <w:r w:rsidRPr="00BD1D25">
              <w:rPr>
                <w:spacing w:val="-3"/>
                <w:sz w:val="24"/>
              </w:rPr>
              <w:t xml:space="preserve"> </w:t>
            </w:r>
            <w:r w:rsidRPr="00BD1D25">
              <w:rPr>
                <w:sz w:val="24"/>
              </w:rPr>
              <w:t>земельных участков.</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4096"/>
        </w:trPr>
        <w:tc>
          <w:tcPr>
            <w:tcW w:w="1085" w:type="dxa"/>
          </w:tcPr>
          <w:p w:rsidR="00B775C8" w:rsidRPr="00BD1D25" w:rsidRDefault="00B775C8" w:rsidP="00015D1E">
            <w:pPr>
              <w:pStyle w:val="TableParagraph"/>
              <w:rPr>
                <w:sz w:val="24"/>
              </w:rPr>
            </w:pPr>
            <w:r w:rsidRPr="00BD1D25">
              <w:rPr>
                <w:sz w:val="24"/>
              </w:rPr>
              <w:t>2.14.5.</w:t>
            </w:r>
          </w:p>
        </w:tc>
        <w:tc>
          <w:tcPr>
            <w:tcW w:w="4196" w:type="dxa"/>
          </w:tcPr>
          <w:p w:rsidR="00B775C8" w:rsidRPr="00BD1D25" w:rsidRDefault="00B775C8" w:rsidP="00015D1E">
            <w:pPr>
              <w:pStyle w:val="TableParagraph"/>
              <w:tabs>
                <w:tab w:val="left" w:pos="1899"/>
                <w:tab w:val="left" w:pos="1962"/>
                <w:tab w:val="left" w:pos="2190"/>
                <w:tab w:val="left" w:pos="2641"/>
                <w:tab w:val="left" w:pos="2777"/>
                <w:tab w:val="left" w:pos="3461"/>
                <w:tab w:val="left" w:pos="4073"/>
              </w:tabs>
              <w:jc w:val="both"/>
              <w:rPr>
                <w:sz w:val="24"/>
                <w:lang w:val="ru-RU"/>
              </w:rPr>
            </w:pPr>
            <w:r w:rsidRPr="00BD1D25">
              <w:rPr>
                <w:sz w:val="24"/>
                <w:lang w:val="ru-RU"/>
              </w:rPr>
              <w:t>Осуществление</w:t>
            </w:r>
            <w:r w:rsidRPr="00BD1D25">
              <w:rPr>
                <w:spacing w:val="1"/>
                <w:sz w:val="24"/>
                <w:lang w:val="ru-RU"/>
              </w:rPr>
              <w:t xml:space="preserve"> </w:t>
            </w:r>
            <w:r w:rsidRPr="00BD1D25">
              <w:rPr>
                <w:sz w:val="24"/>
                <w:lang w:val="ru-RU"/>
              </w:rPr>
              <w:t>деятельности,</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обеспечения</w:t>
            </w:r>
            <w:r w:rsidRPr="00BD1D25">
              <w:rPr>
                <w:sz w:val="24"/>
                <w:lang w:val="ru-RU"/>
              </w:rPr>
              <w:tab/>
            </w:r>
            <w:r w:rsidRPr="00BD1D25">
              <w:rPr>
                <w:sz w:val="24"/>
                <w:lang w:val="ru-RU"/>
              </w:rPr>
              <w:tab/>
              <w:t>которой</w:t>
            </w:r>
            <w:r w:rsidRPr="00BD1D25">
              <w:rPr>
                <w:sz w:val="24"/>
                <w:lang w:val="ru-RU"/>
              </w:rPr>
              <w:tab/>
              <w:t>подано</w:t>
            </w:r>
            <w:r w:rsidRPr="00BD1D25">
              <w:rPr>
                <w:spacing w:val="-58"/>
                <w:sz w:val="24"/>
                <w:lang w:val="ru-RU"/>
              </w:rPr>
              <w:t xml:space="preserve"> </w:t>
            </w:r>
            <w:r w:rsidRPr="00BD1D25">
              <w:rPr>
                <w:sz w:val="24"/>
                <w:lang w:val="ru-RU"/>
              </w:rPr>
              <w:t>ходатайство</w:t>
            </w:r>
            <w:r w:rsidRPr="00BD1D25">
              <w:rPr>
                <w:sz w:val="24"/>
                <w:lang w:val="ru-RU"/>
              </w:rPr>
              <w:tab/>
              <w:t>об</w:t>
            </w:r>
            <w:r w:rsidRPr="00BD1D25">
              <w:rPr>
                <w:sz w:val="24"/>
                <w:lang w:val="ru-RU"/>
              </w:rPr>
              <w:tab/>
            </w:r>
            <w:r w:rsidRPr="00BD1D25">
              <w:rPr>
                <w:sz w:val="24"/>
                <w:lang w:val="ru-RU"/>
              </w:rPr>
              <w:tab/>
            </w:r>
            <w:r w:rsidRPr="00BD1D25">
              <w:rPr>
                <w:sz w:val="24"/>
                <w:lang w:val="ru-RU"/>
              </w:rPr>
              <w:tab/>
              <w:t>установлении</w:t>
            </w:r>
            <w:r w:rsidRPr="00BD1D25">
              <w:rPr>
                <w:spacing w:val="-58"/>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повлечет</w:t>
            </w:r>
            <w:r w:rsidRPr="00BD1D25">
              <w:rPr>
                <w:spacing w:val="-57"/>
                <w:sz w:val="24"/>
                <w:lang w:val="ru-RU"/>
              </w:rPr>
              <w:t xml:space="preserve"> </w:t>
            </w:r>
            <w:r w:rsidRPr="00BD1D25">
              <w:rPr>
                <w:sz w:val="24"/>
                <w:lang w:val="ru-RU"/>
              </w:rPr>
              <w:t>необходимость</w:t>
            </w:r>
            <w:r w:rsidRPr="00BD1D25">
              <w:rPr>
                <w:sz w:val="24"/>
                <w:lang w:val="ru-RU"/>
              </w:rPr>
              <w:tab/>
            </w:r>
            <w:r w:rsidRPr="00BD1D25">
              <w:rPr>
                <w:sz w:val="24"/>
                <w:lang w:val="ru-RU"/>
              </w:rPr>
              <w:tab/>
            </w:r>
            <w:r w:rsidRPr="00BD1D25">
              <w:rPr>
                <w:sz w:val="24"/>
                <w:lang w:val="ru-RU"/>
              </w:rPr>
              <w:tab/>
            </w:r>
            <w:r w:rsidRPr="00BD1D25">
              <w:rPr>
                <w:sz w:val="24"/>
                <w:lang w:val="ru-RU"/>
              </w:rPr>
              <w:tab/>
              <w:t>реконструкции</w:t>
            </w:r>
            <w:r w:rsidRPr="00BD1D25">
              <w:rPr>
                <w:spacing w:val="-58"/>
                <w:sz w:val="24"/>
                <w:lang w:val="ru-RU"/>
              </w:rPr>
              <w:t xml:space="preserve"> </w:t>
            </w:r>
            <w:r w:rsidRPr="00BD1D25">
              <w:rPr>
                <w:sz w:val="24"/>
                <w:lang w:val="ru-RU"/>
              </w:rPr>
              <w:t>(переноса),</w:t>
            </w:r>
            <w:r w:rsidRPr="00BD1D25">
              <w:rPr>
                <w:spacing w:val="-10"/>
                <w:sz w:val="24"/>
                <w:lang w:val="ru-RU"/>
              </w:rPr>
              <w:t xml:space="preserve"> </w:t>
            </w:r>
            <w:r w:rsidRPr="00BD1D25">
              <w:rPr>
                <w:sz w:val="24"/>
                <w:lang w:val="ru-RU"/>
              </w:rPr>
              <w:t>сноса</w:t>
            </w:r>
            <w:r w:rsidRPr="00BD1D25">
              <w:rPr>
                <w:spacing w:val="-11"/>
                <w:sz w:val="24"/>
                <w:lang w:val="ru-RU"/>
              </w:rPr>
              <w:t xml:space="preserve"> </w:t>
            </w:r>
            <w:r w:rsidRPr="00BD1D25">
              <w:rPr>
                <w:sz w:val="24"/>
                <w:lang w:val="ru-RU"/>
              </w:rPr>
              <w:t>линейного</w:t>
            </w:r>
            <w:r w:rsidRPr="00BD1D25">
              <w:rPr>
                <w:spacing w:val="-9"/>
                <w:sz w:val="24"/>
                <w:lang w:val="ru-RU"/>
              </w:rPr>
              <w:t xml:space="preserve"> </w:t>
            </w:r>
            <w:r w:rsidRPr="00BD1D25">
              <w:rPr>
                <w:sz w:val="24"/>
                <w:lang w:val="ru-RU"/>
              </w:rPr>
              <w:t>объекта</w:t>
            </w:r>
            <w:r w:rsidRPr="00BD1D25">
              <w:rPr>
                <w:spacing w:val="-12"/>
                <w:sz w:val="24"/>
                <w:lang w:val="ru-RU"/>
              </w:rPr>
              <w:t xml:space="preserve"> </w:t>
            </w:r>
            <w:r w:rsidRPr="00BD1D25">
              <w:rPr>
                <w:sz w:val="24"/>
                <w:lang w:val="ru-RU"/>
              </w:rPr>
              <w:t>или</w:t>
            </w:r>
            <w:r w:rsidRPr="00BD1D25">
              <w:rPr>
                <w:spacing w:val="-57"/>
                <w:sz w:val="24"/>
                <w:lang w:val="ru-RU"/>
              </w:rPr>
              <w:t xml:space="preserve"> </w:t>
            </w:r>
            <w:r w:rsidRPr="00BD1D25">
              <w:rPr>
                <w:sz w:val="24"/>
                <w:lang w:val="ru-RU"/>
              </w:rPr>
              <w:t>иного</w:t>
            </w:r>
            <w:r w:rsidRPr="00BD1D25">
              <w:rPr>
                <w:spacing w:val="1"/>
                <w:sz w:val="24"/>
                <w:lang w:val="ru-RU"/>
              </w:rPr>
              <w:t xml:space="preserve"> </w:t>
            </w:r>
            <w:r w:rsidRPr="00BD1D25">
              <w:rPr>
                <w:sz w:val="24"/>
                <w:lang w:val="ru-RU"/>
              </w:rPr>
              <w:t>сооружения,</w:t>
            </w:r>
            <w:r w:rsidRPr="00BD1D25">
              <w:rPr>
                <w:spacing w:val="1"/>
                <w:sz w:val="24"/>
                <w:lang w:val="ru-RU"/>
              </w:rPr>
              <w:t xml:space="preserve"> </w:t>
            </w:r>
            <w:r w:rsidRPr="00BD1D25">
              <w:rPr>
                <w:sz w:val="24"/>
                <w:lang w:val="ru-RU"/>
              </w:rPr>
              <w:t>размещенных</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земельном</w:t>
            </w:r>
            <w:r w:rsidRPr="00BD1D25">
              <w:rPr>
                <w:spacing w:val="1"/>
                <w:sz w:val="24"/>
                <w:lang w:val="ru-RU"/>
              </w:rPr>
              <w:t xml:space="preserve"> </w:t>
            </w:r>
            <w:r w:rsidRPr="00BD1D25">
              <w:rPr>
                <w:sz w:val="24"/>
                <w:lang w:val="ru-RU"/>
              </w:rPr>
              <w:t>участке</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землях,</w:t>
            </w:r>
            <w:r w:rsidRPr="00BD1D25">
              <w:rPr>
                <w:spacing w:val="1"/>
                <w:sz w:val="24"/>
                <w:lang w:val="ru-RU"/>
              </w:rPr>
              <w:t xml:space="preserve"> </w:t>
            </w:r>
            <w:r w:rsidRPr="00BD1D25">
              <w:rPr>
                <w:sz w:val="24"/>
                <w:lang w:val="ru-RU"/>
              </w:rPr>
              <w:t>указанных</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ходатайстве,</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не</w:t>
            </w:r>
            <w:r w:rsidRPr="00BD1D25">
              <w:rPr>
                <w:spacing w:val="1"/>
                <w:sz w:val="24"/>
                <w:lang w:val="ru-RU"/>
              </w:rPr>
              <w:t xml:space="preserve"> </w:t>
            </w:r>
            <w:r w:rsidRPr="00BD1D25">
              <w:rPr>
                <w:sz w:val="24"/>
                <w:lang w:val="ru-RU"/>
              </w:rPr>
              <w:t>предоставлено</w:t>
            </w:r>
            <w:r w:rsidRPr="00BD1D25">
              <w:rPr>
                <w:sz w:val="24"/>
                <w:lang w:val="ru-RU"/>
              </w:rPr>
              <w:tab/>
            </w:r>
            <w:r w:rsidRPr="00BD1D25">
              <w:rPr>
                <w:sz w:val="24"/>
                <w:lang w:val="ru-RU"/>
              </w:rPr>
              <w:tab/>
            </w:r>
            <w:r w:rsidRPr="00BD1D25">
              <w:rPr>
                <w:sz w:val="24"/>
                <w:lang w:val="ru-RU"/>
              </w:rPr>
              <w:tab/>
              <w:t>соглашение</w:t>
            </w:r>
            <w:r w:rsidRPr="00BD1D25">
              <w:rPr>
                <w:sz w:val="24"/>
                <w:lang w:val="ru-RU"/>
              </w:rPr>
              <w:tab/>
            </w:r>
            <w:r w:rsidRPr="00BD1D25">
              <w:rPr>
                <w:sz w:val="24"/>
                <w:lang w:val="ru-RU"/>
              </w:rPr>
              <w:tab/>
              <w:t>в</w:t>
            </w:r>
            <w:r w:rsidRPr="00BD1D25">
              <w:rPr>
                <w:spacing w:val="-58"/>
                <w:sz w:val="24"/>
                <w:lang w:val="ru-RU"/>
              </w:rPr>
              <w:t xml:space="preserve"> </w:t>
            </w:r>
            <w:r w:rsidRPr="00BD1D25">
              <w:rPr>
                <w:sz w:val="24"/>
                <w:lang w:val="ru-RU"/>
              </w:rPr>
              <w:t>письменной форме между заявителем и</w:t>
            </w:r>
            <w:r w:rsidRPr="00BD1D25">
              <w:rPr>
                <w:spacing w:val="1"/>
                <w:sz w:val="24"/>
                <w:lang w:val="ru-RU"/>
              </w:rPr>
              <w:t xml:space="preserve"> </w:t>
            </w:r>
            <w:r w:rsidRPr="00BD1D25">
              <w:rPr>
                <w:sz w:val="24"/>
                <w:lang w:val="ru-RU"/>
              </w:rPr>
              <w:t>собственником</w:t>
            </w:r>
            <w:r w:rsidRPr="00BD1D25">
              <w:rPr>
                <w:spacing w:val="21"/>
                <w:sz w:val="24"/>
                <w:lang w:val="ru-RU"/>
              </w:rPr>
              <w:t xml:space="preserve"> </w:t>
            </w:r>
            <w:r w:rsidRPr="00BD1D25">
              <w:rPr>
                <w:sz w:val="24"/>
                <w:lang w:val="ru-RU"/>
              </w:rPr>
              <w:t>данных</w:t>
            </w:r>
            <w:r w:rsidRPr="00BD1D25">
              <w:rPr>
                <w:spacing w:val="24"/>
                <w:sz w:val="24"/>
                <w:lang w:val="ru-RU"/>
              </w:rPr>
              <w:t xml:space="preserve"> </w:t>
            </w:r>
            <w:r w:rsidRPr="00BD1D25">
              <w:rPr>
                <w:sz w:val="24"/>
                <w:lang w:val="ru-RU"/>
              </w:rPr>
              <w:t>линейного</w:t>
            </w:r>
          </w:p>
          <w:p w:rsidR="00B775C8" w:rsidRPr="00BD1D25" w:rsidRDefault="00B775C8" w:rsidP="00015D1E">
            <w:pPr>
              <w:pStyle w:val="TableParagraph"/>
              <w:spacing w:line="270" w:lineRule="atLeast"/>
              <w:jc w:val="both"/>
              <w:rPr>
                <w:sz w:val="24"/>
                <w:lang w:val="ru-RU"/>
              </w:rPr>
            </w:pPr>
            <w:r w:rsidRPr="00BD1D25">
              <w:rPr>
                <w:sz w:val="24"/>
                <w:lang w:val="ru-RU"/>
              </w:rPr>
              <w:lastRenderedPageBreak/>
              <w:t>объекта, сооружения об условиях таких</w:t>
            </w:r>
            <w:r w:rsidRPr="00BD1D25">
              <w:rPr>
                <w:spacing w:val="1"/>
                <w:sz w:val="24"/>
                <w:lang w:val="ru-RU"/>
              </w:rPr>
              <w:t xml:space="preserve"> </w:t>
            </w:r>
            <w:r w:rsidRPr="00BD1D25">
              <w:rPr>
                <w:sz w:val="24"/>
                <w:lang w:val="ru-RU"/>
              </w:rPr>
              <w:t>реконструкции</w:t>
            </w:r>
            <w:r w:rsidRPr="00BD1D25">
              <w:rPr>
                <w:spacing w:val="-1"/>
                <w:sz w:val="24"/>
                <w:lang w:val="ru-RU"/>
              </w:rPr>
              <w:t xml:space="preserve"> </w:t>
            </w:r>
            <w:r w:rsidRPr="00BD1D25">
              <w:rPr>
                <w:sz w:val="24"/>
                <w:lang w:val="ru-RU"/>
              </w:rPr>
              <w:t>(переноса),</w:t>
            </w:r>
            <w:r w:rsidRPr="00BD1D25">
              <w:rPr>
                <w:spacing w:val="-1"/>
                <w:sz w:val="24"/>
                <w:lang w:val="ru-RU"/>
              </w:rPr>
              <w:t xml:space="preserve"> </w:t>
            </w:r>
            <w:r w:rsidRPr="00BD1D25">
              <w:rPr>
                <w:sz w:val="24"/>
                <w:lang w:val="ru-RU"/>
              </w:rPr>
              <w:t>сноса.</w:t>
            </w:r>
          </w:p>
        </w:tc>
        <w:tc>
          <w:tcPr>
            <w:tcW w:w="4864" w:type="dxa"/>
          </w:tcPr>
          <w:p w:rsidR="00B775C8" w:rsidRPr="00BD1D25" w:rsidRDefault="00B775C8" w:rsidP="00015D1E">
            <w:pPr>
              <w:pStyle w:val="TableParagraph"/>
              <w:rPr>
                <w:sz w:val="24"/>
              </w:rPr>
            </w:pPr>
            <w:r w:rsidRPr="00BD1D25">
              <w:rPr>
                <w:sz w:val="24"/>
              </w:rPr>
              <w:lastRenderedPageBreak/>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1991"/>
        </w:trPr>
        <w:tc>
          <w:tcPr>
            <w:tcW w:w="1085" w:type="dxa"/>
          </w:tcPr>
          <w:p w:rsidR="00B775C8" w:rsidRPr="00BD1D25" w:rsidRDefault="00B775C8" w:rsidP="00015D1E">
            <w:pPr>
              <w:pStyle w:val="TableParagraph"/>
              <w:rPr>
                <w:sz w:val="24"/>
              </w:rPr>
            </w:pPr>
            <w:r w:rsidRPr="00BD1D25">
              <w:rPr>
                <w:noProof/>
                <w:lang w:eastAsia="ru-RU"/>
              </w:rPr>
              <w:lastRenderedPageBreak/>
              <mc:AlternateContent>
                <mc:Choice Requires="wps">
                  <w:drawing>
                    <wp:anchor distT="0" distB="0" distL="114300" distR="114300" simplePos="0" relativeHeight="251683840" behindDoc="1" locked="0" layoutInCell="1" allowOverlap="1" wp14:anchorId="26456F26" wp14:editId="50C5B941">
                      <wp:simplePos x="0" y="0"/>
                      <wp:positionH relativeFrom="page">
                        <wp:posOffset>3961765</wp:posOffset>
                      </wp:positionH>
                      <wp:positionV relativeFrom="page">
                        <wp:posOffset>557530</wp:posOffset>
                      </wp:positionV>
                      <wp:extent cx="70485" cy="155575"/>
                      <wp:effectExtent l="635"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rsidP="00B775C8">
                                  <w:pPr>
                                    <w:spacing w:line="244" w:lineRule="exact"/>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9" type="#_x0000_t202" style="position:absolute;margin-left:311.95pt;margin-top:43.9pt;width:5.55pt;height:12.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EKvgIAALA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" filled="f" stroked="f">
                      <v:textbox inset="0,0,0,0">
                        <w:txbxContent>
                          <w:p w:rsidR="0009419D" w:rsidRDefault="0009419D" w:rsidP="00B775C8">
                            <w:pPr>
                              <w:spacing w:line="244" w:lineRule="exact"/>
                            </w:pPr>
                            <w:r>
                              <w:t>3</w:t>
                            </w:r>
                          </w:p>
                        </w:txbxContent>
                      </v:textbox>
                      <w10:wrap anchorx="page" anchory="page"/>
                    </v:shape>
                  </w:pict>
                </mc:Fallback>
              </mc:AlternateContent>
            </w:r>
            <w:r w:rsidRPr="00BD1D25">
              <w:rPr>
                <w:noProof/>
                <w:lang w:eastAsia="ru-RU"/>
              </w:rPr>
              <mc:AlternateContent>
                <mc:Choice Requires="wps">
                  <w:drawing>
                    <wp:anchor distT="0" distB="0" distL="114300" distR="114300" simplePos="0" relativeHeight="251684864" behindDoc="1" locked="0" layoutInCell="1" allowOverlap="1" wp14:anchorId="4C60D225" wp14:editId="396AC5FC">
                      <wp:simplePos x="0" y="0"/>
                      <wp:positionH relativeFrom="page">
                        <wp:posOffset>4031615</wp:posOffset>
                      </wp:positionH>
                      <wp:positionV relativeFrom="page">
                        <wp:posOffset>557530</wp:posOffset>
                      </wp:positionV>
                      <wp:extent cx="70485" cy="155575"/>
                      <wp:effectExtent l="3810" t="0" r="1905"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rsidP="00B775C8">
                                  <w:pPr>
                                    <w:spacing w:line="244" w:lineRule="exact"/>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30" type="#_x0000_t202" style="position:absolute;margin-left:317.45pt;margin-top:43.9pt;width:5.55pt;height:12.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LwvQIAALA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" filled="f" stroked="f">
                      <v:textbox inset="0,0,0,0">
                        <w:txbxContent>
                          <w:p w:rsidR="0009419D" w:rsidRDefault="0009419D" w:rsidP="00B775C8">
                            <w:pPr>
                              <w:spacing w:line="244" w:lineRule="exact"/>
                            </w:pPr>
                            <w:r>
                              <w:t>0</w:t>
                            </w:r>
                          </w:p>
                        </w:txbxContent>
                      </v:textbox>
                      <w10:wrap anchorx="page" anchory="page"/>
                    </v:shape>
                  </w:pict>
                </mc:Fallback>
              </mc:AlternateContent>
            </w:r>
            <w:r w:rsidRPr="00BD1D25">
              <w:rPr>
                <w:noProof/>
                <w:lang w:eastAsia="ru-RU"/>
              </w:rPr>
              <mc:AlternateContent>
                <mc:Choice Requires="wps">
                  <w:drawing>
                    <wp:anchor distT="0" distB="0" distL="114300" distR="114300" simplePos="0" relativeHeight="251685888" behindDoc="1" locked="0" layoutInCell="1" allowOverlap="1" wp14:anchorId="503A27A4" wp14:editId="620FA946">
                      <wp:simplePos x="0" y="0"/>
                      <wp:positionH relativeFrom="page">
                        <wp:posOffset>1416050</wp:posOffset>
                      </wp:positionH>
                      <wp:positionV relativeFrom="page">
                        <wp:posOffset>201295</wp:posOffset>
                      </wp:positionV>
                      <wp:extent cx="5745480" cy="725805"/>
                      <wp:effectExtent l="0" t="4445" r="0" b="3175"/>
                      <wp:wrapNone/>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5480" cy="725805"/>
                              </a:xfrm>
                              <a:custGeom>
                                <a:avLst/>
                                <a:gdLst>
                                  <a:gd name="T0" fmla="+- 0 6421 2230"/>
                                  <a:gd name="T1" fmla="*/ T0 w 9048"/>
                                  <a:gd name="T2" fmla="+- 0 317 317"/>
                                  <a:gd name="T3" fmla="*/ 317 h 1143"/>
                                  <a:gd name="T4" fmla="+- 0 2230 2230"/>
                                  <a:gd name="T5" fmla="*/ T4 w 9048"/>
                                  <a:gd name="T6" fmla="+- 0 317 317"/>
                                  <a:gd name="T7" fmla="*/ 317 h 1143"/>
                                  <a:gd name="T8" fmla="+- 0 2230 2230"/>
                                  <a:gd name="T9" fmla="*/ T8 w 9048"/>
                                  <a:gd name="T10" fmla="+- 0 1459 317"/>
                                  <a:gd name="T11" fmla="*/ 1459 h 1143"/>
                                  <a:gd name="T12" fmla="+- 0 6421 2230"/>
                                  <a:gd name="T13" fmla="*/ T12 w 9048"/>
                                  <a:gd name="T14" fmla="+- 0 1459 317"/>
                                  <a:gd name="T15" fmla="*/ 1459 h 1143"/>
                                  <a:gd name="T16" fmla="+- 0 6421 2230"/>
                                  <a:gd name="T17" fmla="*/ T16 w 9048"/>
                                  <a:gd name="T18" fmla="+- 0 317 317"/>
                                  <a:gd name="T19" fmla="*/ 317 h 1143"/>
                                  <a:gd name="T20" fmla="+- 0 11277 2230"/>
                                  <a:gd name="T21" fmla="*/ T20 w 9048"/>
                                  <a:gd name="T22" fmla="+- 0 317 317"/>
                                  <a:gd name="T23" fmla="*/ 317 h 1143"/>
                                  <a:gd name="T24" fmla="+- 0 6426 2230"/>
                                  <a:gd name="T25" fmla="*/ T24 w 9048"/>
                                  <a:gd name="T26" fmla="+- 0 317 317"/>
                                  <a:gd name="T27" fmla="*/ 317 h 1143"/>
                                  <a:gd name="T28" fmla="+- 0 6426 2230"/>
                                  <a:gd name="T29" fmla="*/ T28 w 9048"/>
                                  <a:gd name="T30" fmla="+- 0 1459 317"/>
                                  <a:gd name="T31" fmla="*/ 1459 h 1143"/>
                                  <a:gd name="T32" fmla="+- 0 11277 2230"/>
                                  <a:gd name="T33" fmla="*/ T32 w 9048"/>
                                  <a:gd name="T34" fmla="+- 0 1459 317"/>
                                  <a:gd name="T35" fmla="*/ 1459 h 1143"/>
                                  <a:gd name="T36" fmla="+- 0 11277 2230"/>
                                  <a:gd name="T37" fmla="*/ T36 w 9048"/>
                                  <a:gd name="T38" fmla="+- 0 317 317"/>
                                  <a:gd name="T39" fmla="*/ 317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48" h="1143">
                                    <a:moveTo>
                                      <a:pt x="4191" y="0"/>
                                    </a:moveTo>
                                    <a:lnTo>
                                      <a:pt x="0" y="0"/>
                                    </a:lnTo>
                                    <a:lnTo>
                                      <a:pt x="0" y="1142"/>
                                    </a:lnTo>
                                    <a:lnTo>
                                      <a:pt x="4191" y="1142"/>
                                    </a:lnTo>
                                    <a:lnTo>
                                      <a:pt x="4191" y="0"/>
                                    </a:lnTo>
                                    <a:close/>
                                    <a:moveTo>
                                      <a:pt x="9047" y="0"/>
                                    </a:moveTo>
                                    <a:lnTo>
                                      <a:pt x="4196" y="0"/>
                                    </a:lnTo>
                                    <a:lnTo>
                                      <a:pt x="4196" y="1142"/>
                                    </a:lnTo>
                                    <a:lnTo>
                                      <a:pt x="9047" y="1142"/>
                                    </a:lnTo>
                                    <a:lnTo>
                                      <a:pt x="90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2" o:spid="_x0000_s1026" style="position:absolute;margin-left:111.5pt;margin-top:15.85pt;width:452.4pt;height:57.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48,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" path="m4191,l,,,1142r4191,l4191,xm9047,l4196,r,1142l9047,1142,9047,xe" stroked="f">
                      <v:path arrowok="t" o:connecttype="custom" o:connectlocs="2661285,201295;0,201295;0,926465;2661285,926465;2661285,201295;5744845,201295;2664460,201295;2664460,926465;5744845,926465;5744845,201295" o:connectangles="0,0,0,0,0,0,0,0,0,0"/>
                      <w10:wrap anchorx="page" anchory="page"/>
                    </v:shape>
                  </w:pict>
                </mc:Fallback>
              </mc:AlternateContent>
            </w:r>
            <w:r w:rsidRPr="00BD1D25">
              <w:rPr>
                <w:sz w:val="24"/>
              </w:rPr>
              <w:t>2.14.6</w:t>
            </w:r>
          </w:p>
        </w:tc>
        <w:tc>
          <w:tcPr>
            <w:tcW w:w="4196" w:type="dxa"/>
          </w:tcPr>
          <w:p w:rsidR="00B775C8" w:rsidRPr="00BD1D25" w:rsidRDefault="00B775C8" w:rsidP="00015D1E">
            <w:pPr>
              <w:pStyle w:val="TableParagraph"/>
              <w:tabs>
                <w:tab w:val="left" w:pos="1847"/>
                <w:tab w:val="left" w:pos="2374"/>
                <w:tab w:val="left" w:pos="2948"/>
              </w:tabs>
              <w:jc w:val="both"/>
              <w:rPr>
                <w:sz w:val="24"/>
                <w:lang w:val="ru-RU"/>
              </w:rPr>
            </w:pPr>
            <w:r w:rsidRPr="00BD1D25">
              <w:rPr>
                <w:sz w:val="24"/>
                <w:lang w:val="ru-RU"/>
              </w:rPr>
              <w:t>Границы</w:t>
            </w:r>
            <w:r w:rsidRPr="00BD1D25">
              <w:rPr>
                <w:spacing w:val="1"/>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не</w:t>
            </w:r>
            <w:r w:rsidRPr="00BD1D25">
              <w:rPr>
                <w:spacing w:val="1"/>
                <w:sz w:val="24"/>
                <w:lang w:val="ru-RU"/>
              </w:rPr>
              <w:t xml:space="preserve"> </w:t>
            </w:r>
            <w:r w:rsidRPr="00BD1D25">
              <w:rPr>
                <w:sz w:val="24"/>
                <w:lang w:val="ru-RU"/>
              </w:rPr>
              <w:t>соответствуют</w:t>
            </w:r>
            <w:r w:rsidRPr="00BD1D25">
              <w:rPr>
                <w:sz w:val="24"/>
                <w:lang w:val="ru-RU"/>
              </w:rPr>
              <w:tab/>
            </w:r>
            <w:r w:rsidRPr="00BD1D25">
              <w:rPr>
                <w:sz w:val="24"/>
                <w:lang w:val="ru-RU"/>
              </w:rPr>
              <w:tab/>
              <w:t>предусмотренной</w:t>
            </w:r>
            <w:r w:rsidRPr="00BD1D25">
              <w:rPr>
                <w:spacing w:val="-58"/>
                <w:sz w:val="24"/>
                <w:lang w:val="ru-RU"/>
              </w:rPr>
              <w:t xml:space="preserve"> </w:t>
            </w:r>
            <w:r w:rsidRPr="00BD1D25">
              <w:rPr>
                <w:sz w:val="24"/>
                <w:lang w:val="ru-RU"/>
              </w:rPr>
              <w:t>документацией</w:t>
            </w:r>
            <w:r w:rsidRPr="00BD1D25">
              <w:rPr>
                <w:spacing w:val="1"/>
                <w:sz w:val="24"/>
                <w:lang w:val="ru-RU"/>
              </w:rPr>
              <w:t xml:space="preserve"> </w:t>
            </w:r>
            <w:r w:rsidRPr="00BD1D25">
              <w:rPr>
                <w:sz w:val="24"/>
                <w:lang w:val="ru-RU"/>
              </w:rPr>
              <w:t>по</w:t>
            </w:r>
            <w:r w:rsidRPr="00BD1D25">
              <w:rPr>
                <w:spacing w:val="1"/>
                <w:sz w:val="24"/>
                <w:lang w:val="ru-RU"/>
              </w:rPr>
              <w:t xml:space="preserve"> </w:t>
            </w:r>
            <w:r w:rsidRPr="00BD1D25">
              <w:rPr>
                <w:sz w:val="24"/>
                <w:lang w:val="ru-RU"/>
              </w:rPr>
              <w:t>планировке</w:t>
            </w:r>
            <w:r w:rsidRPr="00BD1D25">
              <w:rPr>
                <w:spacing w:val="1"/>
                <w:sz w:val="24"/>
                <w:lang w:val="ru-RU"/>
              </w:rPr>
              <w:t xml:space="preserve"> </w:t>
            </w:r>
            <w:r w:rsidRPr="00BD1D25">
              <w:rPr>
                <w:sz w:val="24"/>
                <w:lang w:val="ru-RU"/>
              </w:rPr>
              <w:t>территории</w:t>
            </w:r>
            <w:r w:rsidRPr="00BD1D25">
              <w:rPr>
                <w:sz w:val="24"/>
                <w:lang w:val="ru-RU"/>
              </w:rPr>
              <w:tab/>
              <w:t>зоне</w:t>
            </w:r>
            <w:r w:rsidRPr="00BD1D25">
              <w:rPr>
                <w:sz w:val="24"/>
                <w:lang w:val="ru-RU"/>
              </w:rPr>
              <w:tab/>
            </w:r>
            <w:r w:rsidRPr="00BD1D25">
              <w:rPr>
                <w:sz w:val="24"/>
                <w:lang w:val="ru-RU"/>
              </w:rPr>
              <w:tab/>
              <w:t>размещения</w:t>
            </w:r>
            <w:r w:rsidRPr="00BD1D25">
              <w:rPr>
                <w:spacing w:val="-58"/>
                <w:sz w:val="24"/>
                <w:lang w:val="ru-RU"/>
              </w:rPr>
              <w:t xml:space="preserve"> </w:t>
            </w:r>
            <w:r w:rsidRPr="00BD1D25">
              <w:rPr>
                <w:sz w:val="24"/>
                <w:lang w:val="ru-RU"/>
              </w:rPr>
              <w:t>инженерного</w:t>
            </w:r>
            <w:r w:rsidRPr="00BD1D25">
              <w:rPr>
                <w:spacing w:val="38"/>
                <w:sz w:val="24"/>
                <w:lang w:val="ru-RU"/>
              </w:rPr>
              <w:t xml:space="preserve"> </w:t>
            </w:r>
            <w:r w:rsidRPr="00BD1D25">
              <w:rPr>
                <w:sz w:val="24"/>
                <w:lang w:val="ru-RU"/>
              </w:rPr>
              <w:t>сооружения</w:t>
            </w:r>
            <w:r w:rsidRPr="00BD1D25">
              <w:rPr>
                <w:spacing w:val="38"/>
                <w:sz w:val="24"/>
                <w:lang w:val="ru-RU"/>
              </w:rPr>
              <w:t xml:space="preserve"> </w:t>
            </w:r>
            <w:r w:rsidRPr="00BD1D25">
              <w:rPr>
                <w:sz w:val="24"/>
                <w:lang w:val="ru-RU"/>
              </w:rPr>
              <w:t>в</w:t>
            </w:r>
            <w:r w:rsidRPr="00BD1D25">
              <w:rPr>
                <w:spacing w:val="35"/>
                <w:sz w:val="24"/>
                <w:lang w:val="ru-RU"/>
              </w:rPr>
              <w:t xml:space="preserve"> </w:t>
            </w:r>
            <w:r w:rsidRPr="00BD1D25">
              <w:rPr>
                <w:sz w:val="24"/>
                <w:lang w:val="ru-RU"/>
              </w:rPr>
              <w:t>целях,</w:t>
            </w:r>
          </w:p>
          <w:p w:rsidR="00B775C8" w:rsidRPr="00BD1D25" w:rsidRDefault="00B775C8" w:rsidP="00015D1E">
            <w:pPr>
              <w:pStyle w:val="TableParagraph"/>
              <w:spacing w:line="270" w:lineRule="atLeast"/>
              <w:jc w:val="both"/>
              <w:rPr>
                <w:sz w:val="24"/>
                <w:lang w:val="ru-RU"/>
              </w:rPr>
            </w:pPr>
            <w:r w:rsidRPr="00BD1D25">
              <w:rPr>
                <w:sz w:val="24"/>
                <w:lang w:val="ru-RU"/>
              </w:rPr>
              <w:t>предусмотренных подпунктами 1, 3 и 4</w:t>
            </w:r>
            <w:r w:rsidRPr="00BD1D25">
              <w:rPr>
                <w:spacing w:val="1"/>
                <w:sz w:val="24"/>
                <w:lang w:val="ru-RU"/>
              </w:rPr>
              <w:t xml:space="preserve"> </w:t>
            </w:r>
            <w:r w:rsidRPr="00BD1D25">
              <w:rPr>
                <w:sz w:val="24"/>
                <w:lang w:val="ru-RU"/>
              </w:rPr>
              <w:t>статьи</w:t>
            </w:r>
            <w:r w:rsidRPr="00BD1D25">
              <w:rPr>
                <w:spacing w:val="-1"/>
                <w:sz w:val="24"/>
                <w:lang w:val="ru-RU"/>
              </w:rPr>
              <w:t xml:space="preserve"> </w:t>
            </w:r>
            <w:r w:rsidRPr="00BD1D25">
              <w:rPr>
                <w:sz w:val="24"/>
                <w:lang w:val="ru-RU"/>
              </w:rPr>
              <w:t>39.37 настоящего</w:t>
            </w:r>
            <w:r w:rsidRPr="00BD1D25">
              <w:rPr>
                <w:spacing w:val="-2"/>
                <w:sz w:val="24"/>
                <w:lang w:val="ru-RU"/>
              </w:rPr>
              <w:t xml:space="preserve"> </w:t>
            </w:r>
            <w:r w:rsidRPr="00BD1D25">
              <w:rPr>
                <w:sz w:val="24"/>
                <w:lang w:val="ru-RU"/>
              </w:rPr>
              <w:t>Кодекса</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1394"/>
        </w:trPr>
        <w:tc>
          <w:tcPr>
            <w:tcW w:w="1085" w:type="dxa"/>
          </w:tcPr>
          <w:p w:rsidR="00B775C8" w:rsidRPr="00BD1D25" w:rsidRDefault="00B775C8" w:rsidP="00015D1E">
            <w:pPr>
              <w:pStyle w:val="TableParagraph"/>
              <w:rPr>
                <w:sz w:val="24"/>
              </w:rPr>
            </w:pPr>
            <w:r w:rsidRPr="00BD1D25">
              <w:rPr>
                <w:sz w:val="24"/>
              </w:rPr>
              <w:t>2.14.7.</w:t>
            </w:r>
          </w:p>
        </w:tc>
        <w:tc>
          <w:tcPr>
            <w:tcW w:w="4196" w:type="dxa"/>
          </w:tcPr>
          <w:p w:rsidR="00B775C8" w:rsidRPr="00BD1D25" w:rsidRDefault="00B775C8" w:rsidP="00015D1E">
            <w:pPr>
              <w:pStyle w:val="TableParagraph"/>
              <w:tabs>
                <w:tab w:val="left" w:pos="2660"/>
              </w:tabs>
              <w:spacing w:line="270" w:lineRule="atLeast"/>
              <w:jc w:val="both"/>
              <w:rPr>
                <w:sz w:val="24"/>
                <w:lang w:val="ru-RU"/>
              </w:rPr>
            </w:pPr>
            <w:r w:rsidRPr="00BD1D25">
              <w:rPr>
                <w:sz w:val="24"/>
                <w:lang w:val="ru-RU"/>
              </w:rPr>
              <w:t>Установление</w:t>
            </w:r>
            <w:r w:rsidRPr="00BD1D25">
              <w:rPr>
                <w:spacing w:val="1"/>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границах,</w:t>
            </w:r>
            <w:r w:rsidRPr="00BD1D25">
              <w:rPr>
                <w:spacing w:val="1"/>
                <w:sz w:val="24"/>
                <w:lang w:val="ru-RU"/>
              </w:rPr>
              <w:t xml:space="preserve"> </w:t>
            </w:r>
            <w:r w:rsidRPr="00BD1D25">
              <w:rPr>
                <w:sz w:val="24"/>
                <w:lang w:val="ru-RU"/>
              </w:rPr>
              <w:t>указанных</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ходатайстве,</w:t>
            </w:r>
            <w:r w:rsidRPr="00BD1D25">
              <w:rPr>
                <w:spacing w:val="1"/>
                <w:sz w:val="24"/>
                <w:lang w:val="ru-RU"/>
              </w:rPr>
              <w:t xml:space="preserve"> </w:t>
            </w:r>
            <w:r w:rsidRPr="00BD1D25">
              <w:rPr>
                <w:sz w:val="24"/>
                <w:lang w:val="ru-RU"/>
              </w:rPr>
              <w:t>препятствует</w:t>
            </w:r>
            <w:r w:rsidRPr="00BD1D25">
              <w:rPr>
                <w:spacing w:val="1"/>
                <w:sz w:val="24"/>
                <w:lang w:val="ru-RU"/>
              </w:rPr>
              <w:t xml:space="preserve"> </w:t>
            </w:r>
            <w:r w:rsidRPr="00BD1D25">
              <w:rPr>
                <w:sz w:val="24"/>
                <w:lang w:val="ru-RU"/>
              </w:rPr>
              <w:t>размещению</w:t>
            </w:r>
            <w:r w:rsidRPr="00BD1D25">
              <w:rPr>
                <w:spacing w:val="1"/>
                <w:sz w:val="24"/>
                <w:lang w:val="ru-RU"/>
              </w:rPr>
              <w:t xml:space="preserve"> </w:t>
            </w:r>
            <w:r w:rsidRPr="00BD1D25">
              <w:rPr>
                <w:sz w:val="24"/>
                <w:lang w:val="ru-RU"/>
              </w:rPr>
              <w:t>объектов,</w:t>
            </w:r>
            <w:r w:rsidRPr="00BD1D25">
              <w:rPr>
                <w:spacing w:val="1"/>
                <w:sz w:val="24"/>
                <w:lang w:val="ru-RU"/>
              </w:rPr>
              <w:t xml:space="preserve"> </w:t>
            </w:r>
            <w:r w:rsidRPr="00BD1D25">
              <w:rPr>
                <w:sz w:val="24"/>
                <w:lang w:val="ru-RU"/>
              </w:rPr>
              <w:t>предусмотренных</w:t>
            </w:r>
            <w:r w:rsidRPr="00BD1D25">
              <w:rPr>
                <w:sz w:val="24"/>
                <w:lang w:val="ru-RU"/>
              </w:rPr>
              <w:tab/>
              <w:t>утвержденным</w:t>
            </w:r>
            <w:r w:rsidRPr="00BD1D25">
              <w:rPr>
                <w:spacing w:val="-58"/>
                <w:sz w:val="24"/>
                <w:lang w:val="ru-RU"/>
              </w:rPr>
              <w:t xml:space="preserve"> </w:t>
            </w:r>
            <w:r w:rsidRPr="00BD1D25">
              <w:rPr>
                <w:sz w:val="24"/>
                <w:lang w:val="ru-RU"/>
              </w:rPr>
              <w:t>проектом</w:t>
            </w:r>
            <w:r w:rsidRPr="00BD1D25">
              <w:rPr>
                <w:spacing w:val="-1"/>
                <w:sz w:val="24"/>
                <w:lang w:val="ru-RU"/>
              </w:rPr>
              <w:t xml:space="preserve"> </w:t>
            </w:r>
            <w:r w:rsidRPr="00BD1D25">
              <w:rPr>
                <w:sz w:val="24"/>
                <w:lang w:val="ru-RU"/>
              </w:rPr>
              <w:t>планировки</w:t>
            </w:r>
            <w:r w:rsidRPr="00BD1D25">
              <w:rPr>
                <w:spacing w:val="-1"/>
                <w:sz w:val="24"/>
                <w:lang w:val="ru-RU"/>
              </w:rPr>
              <w:t xml:space="preserve"> </w:t>
            </w:r>
            <w:r w:rsidRPr="00BD1D25">
              <w:rPr>
                <w:sz w:val="24"/>
                <w:lang w:val="ru-RU"/>
              </w:rPr>
              <w:t>территории.</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1396"/>
        </w:trPr>
        <w:tc>
          <w:tcPr>
            <w:tcW w:w="1085" w:type="dxa"/>
          </w:tcPr>
          <w:p w:rsidR="00B775C8" w:rsidRPr="00BD1D25" w:rsidRDefault="00B775C8" w:rsidP="00015D1E">
            <w:pPr>
              <w:pStyle w:val="TableParagraph"/>
              <w:rPr>
                <w:sz w:val="24"/>
              </w:rPr>
            </w:pPr>
            <w:r w:rsidRPr="00BD1D25">
              <w:rPr>
                <w:sz w:val="24"/>
              </w:rPr>
              <w:t>2.14.8.</w:t>
            </w:r>
          </w:p>
        </w:tc>
        <w:tc>
          <w:tcPr>
            <w:tcW w:w="4196" w:type="dxa"/>
          </w:tcPr>
          <w:p w:rsidR="00B775C8" w:rsidRPr="00BD1D25" w:rsidRDefault="00B775C8" w:rsidP="00015D1E">
            <w:pPr>
              <w:pStyle w:val="TableParagraph"/>
              <w:jc w:val="both"/>
              <w:rPr>
                <w:sz w:val="24"/>
                <w:lang w:val="ru-RU"/>
              </w:rPr>
            </w:pPr>
            <w:r w:rsidRPr="00BD1D25">
              <w:rPr>
                <w:sz w:val="24"/>
                <w:lang w:val="ru-RU"/>
              </w:rPr>
              <w:t>Публичный</w:t>
            </w:r>
            <w:r w:rsidRPr="00BD1D25">
              <w:rPr>
                <w:spacing w:val="1"/>
                <w:sz w:val="24"/>
                <w:lang w:val="ru-RU"/>
              </w:rPr>
              <w:t xml:space="preserve"> </w:t>
            </w:r>
            <w:r w:rsidRPr="00BD1D25">
              <w:rPr>
                <w:sz w:val="24"/>
                <w:lang w:val="ru-RU"/>
              </w:rPr>
              <w:t>сервитут</w:t>
            </w:r>
            <w:r w:rsidRPr="00BD1D25">
              <w:rPr>
                <w:spacing w:val="1"/>
                <w:sz w:val="24"/>
                <w:lang w:val="ru-RU"/>
              </w:rPr>
              <w:t xml:space="preserve"> </w:t>
            </w:r>
            <w:r w:rsidRPr="00BD1D25">
              <w:rPr>
                <w:sz w:val="24"/>
                <w:lang w:val="ru-RU"/>
              </w:rPr>
              <w:t>испрашивается</w:t>
            </w:r>
            <w:r w:rsidRPr="00BD1D25">
              <w:rPr>
                <w:spacing w:val="1"/>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целях</w:t>
            </w:r>
            <w:r w:rsidRPr="00BD1D25">
              <w:rPr>
                <w:spacing w:val="1"/>
                <w:sz w:val="24"/>
                <w:lang w:val="ru-RU"/>
              </w:rPr>
              <w:t xml:space="preserve"> </w:t>
            </w:r>
            <w:r w:rsidRPr="00BD1D25">
              <w:rPr>
                <w:sz w:val="24"/>
                <w:lang w:val="ru-RU"/>
              </w:rPr>
              <w:t>реконструкции</w:t>
            </w:r>
            <w:r w:rsidRPr="00BD1D25">
              <w:rPr>
                <w:spacing w:val="1"/>
                <w:sz w:val="24"/>
                <w:lang w:val="ru-RU"/>
              </w:rPr>
              <w:t xml:space="preserve"> </w:t>
            </w:r>
            <w:r w:rsidRPr="00BD1D25">
              <w:rPr>
                <w:sz w:val="24"/>
                <w:lang w:val="ru-RU"/>
              </w:rPr>
              <w:t>инженерного</w:t>
            </w:r>
            <w:r w:rsidRPr="00BD1D25">
              <w:rPr>
                <w:spacing w:val="1"/>
                <w:sz w:val="24"/>
                <w:lang w:val="ru-RU"/>
              </w:rPr>
              <w:t xml:space="preserve"> </w:t>
            </w:r>
            <w:r w:rsidRPr="00BD1D25">
              <w:rPr>
                <w:sz w:val="24"/>
                <w:lang w:val="ru-RU"/>
              </w:rPr>
              <w:t>сооружения,</w:t>
            </w:r>
            <w:r w:rsidRPr="00BD1D25">
              <w:rPr>
                <w:spacing w:val="1"/>
                <w:sz w:val="24"/>
                <w:lang w:val="ru-RU"/>
              </w:rPr>
              <w:t xml:space="preserve"> </w:t>
            </w:r>
            <w:r w:rsidRPr="00BD1D25">
              <w:rPr>
                <w:sz w:val="24"/>
                <w:lang w:val="ru-RU"/>
              </w:rPr>
              <w:t>которое</w:t>
            </w:r>
            <w:r w:rsidRPr="00BD1D25">
              <w:rPr>
                <w:spacing w:val="1"/>
                <w:sz w:val="24"/>
                <w:lang w:val="ru-RU"/>
              </w:rPr>
              <w:t xml:space="preserve"> </w:t>
            </w:r>
            <w:r w:rsidRPr="00BD1D25">
              <w:rPr>
                <w:sz w:val="24"/>
                <w:lang w:val="ru-RU"/>
              </w:rPr>
              <w:t>предполагалось</w:t>
            </w:r>
            <w:r w:rsidRPr="00BD1D25">
              <w:rPr>
                <w:spacing w:val="1"/>
                <w:sz w:val="24"/>
                <w:lang w:val="ru-RU"/>
              </w:rPr>
              <w:t xml:space="preserve"> </w:t>
            </w:r>
            <w:r w:rsidRPr="00BD1D25">
              <w:rPr>
                <w:sz w:val="24"/>
                <w:lang w:val="ru-RU"/>
              </w:rPr>
              <w:t>перенести</w:t>
            </w:r>
            <w:r w:rsidRPr="00BD1D25">
              <w:rPr>
                <w:spacing w:val="-9"/>
                <w:sz w:val="24"/>
                <w:lang w:val="ru-RU"/>
              </w:rPr>
              <w:t xml:space="preserve"> </w:t>
            </w:r>
            <w:r w:rsidRPr="00BD1D25">
              <w:rPr>
                <w:sz w:val="24"/>
                <w:lang w:val="ru-RU"/>
              </w:rPr>
              <w:t>в</w:t>
            </w:r>
            <w:r w:rsidRPr="00BD1D25">
              <w:rPr>
                <w:spacing w:val="-10"/>
                <w:sz w:val="24"/>
                <w:lang w:val="ru-RU"/>
              </w:rPr>
              <w:t xml:space="preserve"> </w:t>
            </w:r>
            <w:r w:rsidRPr="00BD1D25">
              <w:rPr>
                <w:sz w:val="24"/>
                <w:lang w:val="ru-RU"/>
              </w:rPr>
              <w:t>связи</w:t>
            </w:r>
            <w:r w:rsidRPr="00BD1D25">
              <w:rPr>
                <w:spacing w:val="-9"/>
                <w:sz w:val="24"/>
                <w:lang w:val="ru-RU"/>
              </w:rPr>
              <w:t xml:space="preserve"> </w:t>
            </w:r>
            <w:r w:rsidRPr="00BD1D25">
              <w:rPr>
                <w:sz w:val="24"/>
                <w:lang w:val="ru-RU"/>
              </w:rPr>
              <w:t>с</w:t>
            </w:r>
            <w:r w:rsidRPr="00BD1D25">
              <w:rPr>
                <w:spacing w:val="-11"/>
                <w:sz w:val="24"/>
                <w:lang w:val="ru-RU"/>
              </w:rPr>
              <w:t xml:space="preserve"> </w:t>
            </w:r>
            <w:r w:rsidRPr="00BD1D25">
              <w:rPr>
                <w:sz w:val="24"/>
                <w:lang w:val="ru-RU"/>
              </w:rPr>
              <w:t>изъятием</w:t>
            </w:r>
            <w:r w:rsidRPr="00BD1D25">
              <w:rPr>
                <w:spacing w:val="-10"/>
                <w:sz w:val="24"/>
                <w:lang w:val="ru-RU"/>
              </w:rPr>
              <w:t xml:space="preserve"> </w:t>
            </w:r>
            <w:r w:rsidRPr="00BD1D25">
              <w:rPr>
                <w:sz w:val="24"/>
                <w:lang w:val="ru-RU"/>
              </w:rPr>
              <w:t>земельного</w:t>
            </w:r>
            <w:r w:rsidRPr="00BD1D25">
              <w:rPr>
                <w:spacing w:val="-58"/>
                <w:sz w:val="24"/>
                <w:lang w:val="ru-RU"/>
              </w:rPr>
              <w:t xml:space="preserve"> </w:t>
            </w:r>
            <w:r w:rsidRPr="00BD1D25">
              <w:rPr>
                <w:sz w:val="24"/>
                <w:lang w:val="ru-RU"/>
              </w:rPr>
              <w:t>участка</w:t>
            </w:r>
            <w:r w:rsidRPr="00BD1D25">
              <w:rPr>
                <w:spacing w:val="56"/>
                <w:sz w:val="24"/>
                <w:lang w:val="ru-RU"/>
              </w:rPr>
              <w:t xml:space="preserve"> </w:t>
            </w:r>
            <w:r w:rsidRPr="00BD1D25">
              <w:rPr>
                <w:sz w:val="24"/>
                <w:lang w:val="ru-RU"/>
              </w:rPr>
              <w:t>для</w:t>
            </w:r>
            <w:r w:rsidRPr="00BD1D25">
              <w:rPr>
                <w:spacing w:val="58"/>
                <w:sz w:val="24"/>
                <w:lang w:val="ru-RU"/>
              </w:rPr>
              <w:t xml:space="preserve"> </w:t>
            </w:r>
            <w:r w:rsidRPr="00BD1D25">
              <w:rPr>
                <w:sz w:val="24"/>
                <w:lang w:val="ru-RU"/>
              </w:rPr>
              <w:t>государственных</w:t>
            </w:r>
            <w:r w:rsidRPr="00BD1D25">
              <w:rPr>
                <w:spacing w:val="59"/>
                <w:sz w:val="24"/>
                <w:lang w:val="ru-RU"/>
              </w:rPr>
              <w:t xml:space="preserve"> </w:t>
            </w:r>
            <w:r w:rsidRPr="00BD1D25">
              <w:rPr>
                <w:sz w:val="24"/>
                <w:lang w:val="ru-RU"/>
              </w:rPr>
              <w:t>или</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1396"/>
        </w:trPr>
        <w:tc>
          <w:tcPr>
            <w:tcW w:w="1085" w:type="dxa"/>
          </w:tcPr>
          <w:p w:rsidR="00B775C8" w:rsidRPr="00BD1D25" w:rsidRDefault="00B775C8" w:rsidP="00015D1E">
            <w:pPr>
              <w:pStyle w:val="TableParagraph"/>
              <w:rPr>
                <w:sz w:val="24"/>
              </w:rPr>
            </w:pPr>
            <w:r w:rsidRPr="00BD1D25">
              <w:rPr>
                <w:sz w:val="24"/>
              </w:rPr>
              <w:t>2.14.9.</w:t>
            </w:r>
          </w:p>
        </w:tc>
        <w:tc>
          <w:tcPr>
            <w:tcW w:w="4196" w:type="dxa"/>
          </w:tcPr>
          <w:p w:rsidR="00B775C8" w:rsidRPr="00BD1D25" w:rsidRDefault="00B775C8" w:rsidP="00015D1E">
            <w:pPr>
              <w:pStyle w:val="TableParagraph"/>
              <w:jc w:val="both"/>
              <w:rPr>
                <w:sz w:val="24"/>
                <w:lang w:val="ru-RU"/>
              </w:rPr>
            </w:pPr>
            <w:r w:rsidRPr="00BD1D25">
              <w:rPr>
                <w:sz w:val="24"/>
                <w:lang w:val="ru-RU"/>
              </w:rPr>
              <w:t>Документы (сведения), представленные</w:t>
            </w:r>
            <w:r w:rsidRPr="00BD1D25">
              <w:rPr>
                <w:spacing w:val="1"/>
                <w:sz w:val="24"/>
                <w:lang w:val="ru-RU"/>
              </w:rPr>
              <w:t xml:space="preserve"> </w:t>
            </w:r>
            <w:r w:rsidRPr="00BD1D25">
              <w:rPr>
                <w:sz w:val="24"/>
                <w:lang w:val="ru-RU"/>
              </w:rPr>
              <w:t>заявителем,</w:t>
            </w:r>
            <w:r w:rsidRPr="00BD1D25">
              <w:rPr>
                <w:spacing w:val="1"/>
                <w:sz w:val="24"/>
                <w:lang w:val="ru-RU"/>
              </w:rPr>
              <w:t xml:space="preserve"> </w:t>
            </w:r>
            <w:r w:rsidRPr="00BD1D25">
              <w:rPr>
                <w:sz w:val="24"/>
                <w:lang w:val="ru-RU"/>
              </w:rPr>
              <w:t>противоречат</w:t>
            </w:r>
            <w:r w:rsidRPr="00BD1D25">
              <w:rPr>
                <w:spacing w:val="1"/>
                <w:sz w:val="24"/>
                <w:lang w:val="ru-RU"/>
              </w:rPr>
              <w:t xml:space="preserve"> </w:t>
            </w:r>
            <w:r w:rsidRPr="00BD1D25">
              <w:rPr>
                <w:sz w:val="24"/>
                <w:lang w:val="ru-RU"/>
              </w:rPr>
              <w:t>документам</w:t>
            </w:r>
            <w:r w:rsidRPr="00BD1D25">
              <w:rPr>
                <w:spacing w:val="1"/>
                <w:sz w:val="24"/>
                <w:lang w:val="ru-RU"/>
              </w:rPr>
              <w:t xml:space="preserve"> </w:t>
            </w:r>
            <w:r w:rsidRPr="00BD1D25">
              <w:rPr>
                <w:sz w:val="24"/>
                <w:lang w:val="ru-RU"/>
              </w:rPr>
              <w:t>(сведениям),</w:t>
            </w:r>
            <w:r w:rsidRPr="00BD1D25">
              <w:rPr>
                <w:spacing w:val="1"/>
                <w:sz w:val="24"/>
                <w:lang w:val="ru-RU"/>
              </w:rPr>
              <w:t xml:space="preserve"> </w:t>
            </w:r>
            <w:r w:rsidRPr="00BD1D25">
              <w:rPr>
                <w:sz w:val="24"/>
                <w:lang w:val="ru-RU"/>
              </w:rPr>
              <w:t>полученным</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рамках</w:t>
            </w:r>
            <w:r w:rsidRPr="00BD1D25">
              <w:rPr>
                <w:spacing w:val="-57"/>
                <w:sz w:val="24"/>
                <w:lang w:val="ru-RU"/>
              </w:rPr>
              <w:t xml:space="preserve"> </w:t>
            </w:r>
            <w:r w:rsidRPr="00BD1D25">
              <w:rPr>
                <w:sz w:val="24"/>
                <w:lang w:val="ru-RU"/>
              </w:rPr>
              <w:t>межведомственного</w:t>
            </w:r>
            <w:r w:rsidRPr="00BD1D25">
              <w:rPr>
                <w:spacing w:val="-2"/>
                <w:sz w:val="24"/>
                <w:lang w:val="ru-RU"/>
              </w:rPr>
              <w:t xml:space="preserve"> </w:t>
            </w:r>
            <w:r w:rsidRPr="00BD1D25">
              <w:rPr>
                <w:sz w:val="24"/>
                <w:lang w:val="ru-RU"/>
              </w:rPr>
              <w:t>взаимодействия.</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B775C8" w:rsidRPr="00BD1D25" w:rsidTr="00B775C8">
        <w:trPr>
          <w:trHeight w:val="1711"/>
        </w:trPr>
        <w:tc>
          <w:tcPr>
            <w:tcW w:w="1085" w:type="dxa"/>
          </w:tcPr>
          <w:p w:rsidR="00B775C8" w:rsidRPr="00BD1D25" w:rsidRDefault="00B775C8" w:rsidP="00015D1E">
            <w:pPr>
              <w:pStyle w:val="TableParagraph"/>
              <w:rPr>
                <w:sz w:val="24"/>
              </w:rPr>
            </w:pPr>
            <w:r w:rsidRPr="00BD1D25">
              <w:rPr>
                <w:sz w:val="24"/>
              </w:rPr>
              <w:t>2.14.10.</w:t>
            </w:r>
          </w:p>
        </w:tc>
        <w:tc>
          <w:tcPr>
            <w:tcW w:w="4196" w:type="dxa"/>
          </w:tcPr>
          <w:p w:rsidR="00B775C8" w:rsidRPr="00BD1D25" w:rsidRDefault="00B775C8" w:rsidP="00015D1E">
            <w:pPr>
              <w:pStyle w:val="TableParagraph"/>
              <w:jc w:val="both"/>
              <w:rPr>
                <w:sz w:val="24"/>
                <w:lang w:val="ru-RU"/>
              </w:rPr>
            </w:pPr>
            <w:r w:rsidRPr="00BD1D25">
              <w:rPr>
                <w:sz w:val="24"/>
                <w:lang w:val="ru-RU"/>
              </w:rPr>
              <w:t>Заявление</w:t>
            </w:r>
            <w:r w:rsidRPr="00BD1D25">
              <w:rPr>
                <w:spacing w:val="1"/>
                <w:sz w:val="24"/>
                <w:lang w:val="ru-RU"/>
              </w:rPr>
              <w:t xml:space="preserve"> </w:t>
            </w:r>
            <w:r w:rsidRPr="00BD1D25">
              <w:rPr>
                <w:sz w:val="24"/>
                <w:lang w:val="ru-RU"/>
              </w:rPr>
              <w:t>подано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орган</w:t>
            </w:r>
            <w:r w:rsidRPr="00BD1D25">
              <w:rPr>
                <w:spacing w:val="1"/>
                <w:sz w:val="24"/>
                <w:lang w:val="ru-RU"/>
              </w:rPr>
              <w:t xml:space="preserve"> </w:t>
            </w:r>
            <w:r w:rsidRPr="00BD1D25">
              <w:rPr>
                <w:sz w:val="24"/>
                <w:lang w:val="ru-RU"/>
              </w:rPr>
              <w:t>государственной власти, орган местного</w:t>
            </w:r>
            <w:r w:rsidRPr="00BD1D25">
              <w:rPr>
                <w:spacing w:val="-57"/>
                <w:sz w:val="24"/>
                <w:lang w:val="ru-RU"/>
              </w:rPr>
              <w:t xml:space="preserve"> </w:t>
            </w:r>
            <w:r w:rsidRPr="00BD1D25">
              <w:rPr>
                <w:sz w:val="24"/>
                <w:lang w:val="ru-RU"/>
              </w:rPr>
              <w:t>самоуправления</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организацию,</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полномочия</w:t>
            </w:r>
            <w:r w:rsidRPr="00BD1D25">
              <w:rPr>
                <w:spacing w:val="1"/>
                <w:sz w:val="24"/>
                <w:lang w:val="ru-RU"/>
              </w:rPr>
              <w:t xml:space="preserve"> </w:t>
            </w:r>
            <w:r w:rsidRPr="00BD1D25">
              <w:rPr>
                <w:sz w:val="24"/>
                <w:lang w:val="ru-RU"/>
              </w:rPr>
              <w:t>которых</w:t>
            </w:r>
            <w:r w:rsidRPr="00BD1D25">
              <w:rPr>
                <w:spacing w:val="1"/>
                <w:sz w:val="24"/>
                <w:lang w:val="ru-RU"/>
              </w:rPr>
              <w:t xml:space="preserve"> </w:t>
            </w:r>
            <w:r w:rsidRPr="00BD1D25">
              <w:rPr>
                <w:sz w:val="24"/>
                <w:lang w:val="ru-RU"/>
              </w:rPr>
              <w:t>не</w:t>
            </w:r>
            <w:r w:rsidRPr="00BD1D25">
              <w:rPr>
                <w:spacing w:val="1"/>
                <w:sz w:val="24"/>
                <w:lang w:val="ru-RU"/>
              </w:rPr>
              <w:t xml:space="preserve"> </w:t>
            </w:r>
            <w:r w:rsidRPr="00BD1D25">
              <w:rPr>
                <w:sz w:val="24"/>
                <w:lang w:val="ru-RU"/>
              </w:rPr>
              <w:t>входит</w:t>
            </w:r>
            <w:r w:rsidRPr="00BD1D25">
              <w:rPr>
                <w:spacing w:val="-57"/>
                <w:sz w:val="24"/>
                <w:lang w:val="ru-RU"/>
              </w:rPr>
              <w:t xml:space="preserve"> </w:t>
            </w:r>
            <w:r w:rsidRPr="00BD1D25">
              <w:rPr>
                <w:sz w:val="24"/>
                <w:lang w:val="ru-RU"/>
              </w:rPr>
              <w:t>предоставление услуги.</w:t>
            </w:r>
          </w:p>
        </w:tc>
        <w:tc>
          <w:tcPr>
            <w:tcW w:w="4864"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bl>
    <w:p w:rsidR="00B775C8" w:rsidRPr="00BD1D25" w:rsidRDefault="00B775C8" w:rsidP="00015D1E">
      <w:pPr>
        <w:pStyle w:val="aff1"/>
        <w:rPr>
          <w:rFonts w:ascii="Microsoft Sans Serif"/>
          <w:sz w:val="20"/>
        </w:rPr>
      </w:pPr>
    </w:p>
    <w:p w:rsidR="00B775C8" w:rsidRPr="00BD1D25" w:rsidRDefault="00B775C8" w:rsidP="00015D1E">
      <w:pPr>
        <w:pStyle w:val="aff1"/>
        <w:rPr>
          <w:rFonts w:ascii="Microsoft Sans Serif"/>
          <w:sz w:val="20"/>
        </w:rPr>
      </w:pPr>
    </w:p>
    <w:p w:rsidR="00B775C8" w:rsidRPr="00BD1D25" w:rsidRDefault="00B775C8" w:rsidP="00015D1E">
      <w:pPr>
        <w:spacing w:after="0"/>
        <w:ind w:firstLine="761"/>
        <w:rPr>
          <w:sz w:val="24"/>
        </w:rPr>
      </w:pPr>
      <w:r w:rsidRPr="00BD1D25">
        <w:rPr>
          <w:noProof/>
          <w:sz w:val="22"/>
          <w:lang w:eastAsia="ru-RU"/>
        </w:rPr>
        <mc:AlternateContent>
          <mc:Choice Requires="wps">
            <w:drawing>
              <wp:anchor distT="0" distB="0" distL="114300" distR="114300" simplePos="0" relativeHeight="251686912" behindDoc="1" locked="0" layoutInCell="1" allowOverlap="1" wp14:anchorId="0DDDD573" wp14:editId="1252494A">
                <wp:simplePos x="0" y="0"/>
                <wp:positionH relativeFrom="page">
                  <wp:posOffset>719455</wp:posOffset>
                </wp:positionH>
                <wp:positionV relativeFrom="paragraph">
                  <wp:posOffset>-431800</wp:posOffset>
                </wp:positionV>
                <wp:extent cx="40640" cy="174625"/>
                <wp:effectExtent l="0" t="0" r="1905"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rsidP="00B775C8">
                            <w:pPr>
                              <w:spacing w:before="2"/>
                              <w:rPr>
                                <w:rFonts w:ascii="Microsoft Sans Serif"/>
                                <w:sz w:val="24"/>
                              </w:rPr>
                            </w:pPr>
                            <w:r>
                              <w:rPr>
                                <w:rFonts w:ascii="Microsoft Sans Serif"/>
                                <w:spacing w:val="-64"/>
                                <w:sz w:val="24"/>
                              </w:rPr>
                              <w:t xml:space="preserve"> </w:t>
                            </w: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31" type="#_x0000_t202" style="position:absolute;left:0;text-align:left;margin-left:56.65pt;margin-top:-34pt;width:3.2pt;height:13.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" filled="f" stroked="f">
                <v:textbox inset="0,0,0,0">
                  <w:txbxContent>
                    <w:p w:rsidR="0009419D" w:rsidRDefault="0009419D" w:rsidP="00B775C8">
                      <w:pPr>
                        <w:spacing w:before="2"/>
                        <w:rPr>
                          <w:rFonts w:ascii="Microsoft Sans Serif"/>
                          <w:sz w:val="24"/>
                        </w:rPr>
                      </w:pPr>
                      <w:r>
                        <w:rPr>
                          <w:rFonts w:ascii="Microsoft Sans Serif"/>
                          <w:spacing w:val="-64"/>
                          <w:sz w:val="24"/>
                        </w:rPr>
                        <w:t xml:space="preserve"> </w:t>
                      </w:r>
                      <w:r>
                        <w:rPr>
                          <w:rFonts w:ascii="Microsoft Sans Serif"/>
                          <w:sz w:val="24"/>
                        </w:rPr>
                        <w:t xml:space="preserve"> </w:t>
                      </w:r>
                    </w:p>
                  </w:txbxContent>
                </v:textbox>
                <w10:wrap anchorx="page"/>
              </v:shape>
            </w:pict>
          </mc:Fallback>
        </mc:AlternateContent>
      </w:r>
      <w:r w:rsidRPr="00BD1D25">
        <w:rPr>
          <w:noProof/>
          <w:sz w:val="22"/>
          <w:lang w:eastAsia="ru-RU"/>
        </w:rPr>
        <mc:AlternateContent>
          <mc:Choice Requires="wps">
            <w:drawing>
              <wp:anchor distT="0" distB="0" distL="114300" distR="114300" simplePos="0" relativeHeight="251687936" behindDoc="1" locked="0" layoutInCell="1" allowOverlap="1" wp14:anchorId="79D24B4F" wp14:editId="13A01515">
                <wp:simplePos x="0" y="0"/>
                <wp:positionH relativeFrom="page">
                  <wp:posOffset>727075</wp:posOffset>
                </wp:positionH>
                <wp:positionV relativeFrom="paragraph">
                  <wp:posOffset>-1384300</wp:posOffset>
                </wp:positionV>
                <wp:extent cx="685800" cy="1087120"/>
                <wp:effectExtent l="3175" t="0" r="0" b="63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8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57.25pt;margin-top:-109pt;width:54pt;height:85.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" stroked="f">
                <w10:wrap anchorx="page"/>
              </v:rect>
            </w:pict>
          </mc:Fallback>
        </mc:AlternateContent>
      </w:r>
      <w:r w:rsidRPr="00BD1D25">
        <w:rPr>
          <w:sz w:val="24"/>
        </w:rPr>
        <w:t>Вы</w:t>
      </w:r>
      <w:r w:rsidRPr="00BD1D25">
        <w:rPr>
          <w:spacing w:val="16"/>
          <w:sz w:val="24"/>
        </w:rPr>
        <w:t xml:space="preserve"> </w:t>
      </w:r>
      <w:r w:rsidRPr="00BD1D25">
        <w:rPr>
          <w:sz w:val="24"/>
        </w:rPr>
        <w:t>вправе</w:t>
      </w:r>
      <w:r w:rsidRPr="00BD1D25">
        <w:rPr>
          <w:spacing w:val="16"/>
          <w:sz w:val="24"/>
        </w:rPr>
        <w:t xml:space="preserve"> </w:t>
      </w:r>
      <w:r w:rsidRPr="00BD1D25">
        <w:rPr>
          <w:sz w:val="24"/>
        </w:rPr>
        <w:t>повторно</w:t>
      </w:r>
      <w:r w:rsidRPr="00BD1D25">
        <w:rPr>
          <w:spacing w:val="16"/>
          <w:sz w:val="24"/>
        </w:rPr>
        <w:t xml:space="preserve"> </w:t>
      </w:r>
      <w:r w:rsidRPr="00BD1D25">
        <w:rPr>
          <w:sz w:val="24"/>
        </w:rPr>
        <w:t>обратиться</w:t>
      </w:r>
      <w:r w:rsidRPr="00BD1D25">
        <w:rPr>
          <w:spacing w:val="16"/>
          <w:sz w:val="24"/>
        </w:rPr>
        <w:t xml:space="preserve"> </w:t>
      </w:r>
      <w:r w:rsidRPr="00BD1D25">
        <w:rPr>
          <w:sz w:val="24"/>
        </w:rPr>
        <w:t>в</w:t>
      </w:r>
      <w:r w:rsidRPr="00BD1D25">
        <w:rPr>
          <w:spacing w:val="16"/>
          <w:sz w:val="24"/>
        </w:rPr>
        <w:t xml:space="preserve"> </w:t>
      </w:r>
      <w:r w:rsidRPr="00BD1D25">
        <w:rPr>
          <w:sz w:val="24"/>
        </w:rPr>
        <w:t>орган,</w:t>
      </w:r>
      <w:r w:rsidRPr="00BD1D25">
        <w:rPr>
          <w:spacing w:val="19"/>
          <w:sz w:val="24"/>
        </w:rPr>
        <w:t xml:space="preserve"> </w:t>
      </w:r>
      <w:r w:rsidRPr="00BD1D25">
        <w:rPr>
          <w:sz w:val="24"/>
        </w:rPr>
        <w:t>уполномоченный</w:t>
      </w:r>
      <w:r w:rsidRPr="00BD1D25">
        <w:rPr>
          <w:spacing w:val="15"/>
          <w:sz w:val="24"/>
        </w:rPr>
        <w:t xml:space="preserve"> </w:t>
      </w:r>
      <w:r w:rsidRPr="00BD1D25">
        <w:rPr>
          <w:sz w:val="24"/>
        </w:rPr>
        <w:t>на</w:t>
      </w:r>
      <w:r w:rsidRPr="00BD1D25">
        <w:rPr>
          <w:spacing w:val="16"/>
          <w:sz w:val="24"/>
        </w:rPr>
        <w:t xml:space="preserve"> </w:t>
      </w:r>
      <w:r w:rsidRPr="00BD1D25">
        <w:rPr>
          <w:sz w:val="24"/>
        </w:rPr>
        <w:t>предоставление</w:t>
      </w:r>
      <w:r w:rsidRPr="00BD1D25">
        <w:rPr>
          <w:spacing w:val="20"/>
          <w:sz w:val="24"/>
        </w:rPr>
        <w:t xml:space="preserve"> </w:t>
      </w:r>
      <w:r w:rsidRPr="00BD1D25">
        <w:rPr>
          <w:sz w:val="24"/>
        </w:rPr>
        <w:t>услуги</w:t>
      </w:r>
      <w:r w:rsidRPr="00BD1D25">
        <w:rPr>
          <w:spacing w:val="17"/>
          <w:sz w:val="24"/>
        </w:rPr>
        <w:t xml:space="preserve"> </w:t>
      </w:r>
      <w:r w:rsidRPr="00BD1D25">
        <w:rPr>
          <w:sz w:val="24"/>
        </w:rPr>
        <w:t>с</w:t>
      </w:r>
      <w:r w:rsidRPr="00BD1D25">
        <w:rPr>
          <w:spacing w:val="-57"/>
          <w:sz w:val="24"/>
        </w:rPr>
        <w:t xml:space="preserve"> </w:t>
      </w:r>
      <w:r w:rsidRPr="00BD1D25">
        <w:rPr>
          <w:sz w:val="24"/>
        </w:rPr>
        <w:t>заявлением</w:t>
      </w:r>
      <w:r w:rsidRPr="00BD1D25">
        <w:rPr>
          <w:spacing w:val="-2"/>
          <w:sz w:val="24"/>
        </w:rPr>
        <w:t xml:space="preserve"> </w:t>
      </w:r>
      <w:r w:rsidRPr="00BD1D25">
        <w:rPr>
          <w:sz w:val="24"/>
        </w:rPr>
        <w:t>о</w:t>
      </w:r>
      <w:r w:rsidRPr="00BD1D25">
        <w:rPr>
          <w:spacing w:val="-1"/>
          <w:sz w:val="24"/>
        </w:rPr>
        <w:t xml:space="preserve"> </w:t>
      </w:r>
      <w:r w:rsidRPr="00BD1D25">
        <w:rPr>
          <w:sz w:val="24"/>
        </w:rPr>
        <w:t>предоставлении</w:t>
      </w:r>
      <w:r w:rsidRPr="00BD1D25">
        <w:rPr>
          <w:spacing w:val="2"/>
          <w:sz w:val="24"/>
        </w:rPr>
        <w:t xml:space="preserve"> </w:t>
      </w:r>
      <w:r w:rsidRPr="00BD1D25">
        <w:rPr>
          <w:sz w:val="24"/>
        </w:rPr>
        <w:t>услуги</w:t>
      </w:r>
      <w:r w:rsidRPr="00BD1D25">
        <w:rPr>
          <w:spacing w:val="-1"/>
          <w:sz w:val="24"/>
        </w:rPr>
        <w:t xml:space="preserve"> </w:t>
      </w:r>
      <w:r w:rsidRPr="00BD1D25">
        <w:rPr>
          <w:sz w:val="24"/>
        </w:rPr>
        <w:t>после</w:t>
      </w:r>
      <w:r w:rsidRPr="00BD1D25">
        <w:rPr>
          <w:spacing w:val="7"/>
          <w:sz w:val="24"/>
        </w:rPr>
        <w:t xml:space="preserve"> </w:t>
      </w:r>
      <w:r w:rsidRPr="00BD1D25">
        <w:rPr>
          <w:sz w:val="24"/>
        </w:rPr>
        <w:t>устранения</w:t>
      </w:r>
      <w:r w:rsidRPr="00BD1D25">
        <w:rPr>
          <w:spacing w:val="1"/>
          <w:sz w:val="24"/>
        </w:rPr>
        <w:t xml:space="preserve"> </w:t>
      </w:r>
      <w:r w:rsidRPr="00BD1D25">
        <w:rPr>
          <w:sz w:val="24"/>
        </w:rPr>
        <w:t>указанных нарушений.</w:t>
      </w:r>
    </w:p>
    <w:p w:rsidR="00B775C8" w:rsidRPr="00BD1D25" w:rsidRDefault="00B775C8" w:rsidP="00015D1E">
      <w:pPr>
        <w:spacing w:after="0"/>
        <w:ind w:firstLine="761"/>
        <w:rPr>
          <w:sz w:val="24"/>
        </w:rPr>
      </w:pPr>
      <w:r w:rsidRPr="00BD1D25">
        <w:rPr>
          <w:sz w:val="24"/>
        </w:rPr>
        <w:lastRenderedPageBreak/>
        <w:t>Данный</w:t>
      </w:r>
      <w:r w:rsidRPr="00BD1D25">
        <w:rPr>
          <w:spacing w:val="35"/>
          <w:sz w:val="24"/>
        </w:rPr>
        <w:t xml:space="preserve"> </w:t>
      </w:r>
      <w:r w:rsidRPr="00BD1D25">
        <w:rPr>
          <w:sz w:val="24"/>
        </w:rPr>
        <w:t>отказ</w:t>
      </w:r>
      <w:r w:rsidRPr="00BD1D25">
        <w:rPr>
          <w:spacing w:val="37"/>
          <w:sz w:val="24"/>
        </w:rPr>
        <w:t xml:space="preserve"> </w:t>
      </w:r>
      <w:r w:rsidRPr="00BD1D25">
        <w:rPr>
          <w:sz w:val="24"/>
        </w:rPr>
        <w:t>может</w:t>
      </w:r>
      <w:r w:rsidRPr="00BD1D25">
        <w:rPr>
          <w:spacing w:val="36"/>
          <w:sz w:val="24"/>
        </w:rPr>
        <w:t xml:space="preserve"> </w:t>
      </w:r>
      <w:r w:rsidRPr="00BD1D25">
        <w:rPr>
          <w:sz w:val="24"/>
        </w:rPr>
        <w:t>быть</w:t>
      </w:r>
      <w:r w:rsidRPr="00BD1D25">
        <w:rPr>
          <w:spacing w:val="37"/>
          <w:sz w:val="24"/>
        </w:rPr>
        <w:t xml:space="preserve"> </w:t>
      </w:r>
      <w:r w:rsidRPr="00BD1D25">
        <w:rPr>
          <w:sz w:val="24"/>
        </w:rPr>
        <w:t>обжалован</w:t>
      </w:r>
      <w:r w:rsidRPr="00BD1D25">
        <w:rPr>
          <w:spacing w:val="37"/>
          <w:sz w:val="24"/>
        </w:rPr>
        <w:t xml:space="preserve"> </w:t>
      </w:r>
      <w:r w:rsidRPr="00BD1D25">
        <w:rPr>
          <w:sz w:val="24"/>
        </w:rPr>
        <w:t>в</w:t>
      </w:r>
      <w:r w:rsidRPr="00BD1D25">
        <w:rPr>
          <w:spacing w:val="35"/>
          <w:sz w:val="24"/>
        </w:rPr>
        <w:t xml:space="preserve"> </w:t>
      </w:r>
      <w:r w:rsidRPr="00BD1D25">
        <w:rPr>
          <w:sz w:val="24"/>
        </w:rPr>
        <w:t>досудебном</w:t>
      </w:r>
      <w:r w:rsidRPr="00BD1D25">
        <w:rPr>
          <w:spacing w:val="35"/>
          <w:sz w:val="24"/>
        </w:rPr>
        <w:t xml:space="preserve"> </w:t>
      </w:r>
      <w:r w:rsidRPr="00BD1D25">
        <w:rPr>
          <w:sz w:val="24"/>
        </w:rPr>
        <w:t>порядке</w:t>
      </w:r>
      <w:r w:rsidRPr="00BD1D25">
        <w:rPr>
          <w:spacing w:val="35"/>
          <w:sz w:val="24"/>
        </w:rPr>
        <w:t xml:space="preserve"> </w:t>
      </w:r>
      <w:r w:rsidRPr="00BD1D25">
        <w:rPr>
          <w:sz w:val="24"/>
        </w:rPr>
        <w:t>путем</w:t>
      </w:r>
      <w:r w:rsidRPr="00BD1D25">
        <w:rPr>
          <w:spacing w:val="37"/>
          <w:sz w:val="24"/>
        </w:rPr>
        <w:t xml:space="preserve"> </w:t>
      </w:r>
      <w:r w:rsidRPr="00BD1D25">
        <w:rPr>
          <w:sz w:val="24"/>
        </w:rPr>
        <w:t>направления</w:t>
      </w:r>
      <w:r w:rsidRPr="00BD1D25">
        <w:rPr>
          <w:spacing w:val="35"/>
          <w:sz w:val="24"/>
        </w:rPr>
        <w:t xml:space="preserve"> </w:t>
      </w:r>
      <w:r w:rsidRPr="00BD1D25">
        <w:rPr>
          <w:sz w:val="24"/>
        </w:rPr>
        <w:t>жалобы</w:t>
      </w:r>
      <w:r w:rsidRPr="00BD1D25">
        <w:rPr>
          <w:spacing w:val="38"/>
          <w:sz w:val="24"/>
        </w:rPr>
        <w:t xml:space="preserve"> </w:t>
      </w:r>
      <w:r w:rsidRPr="00BD1D25">
        <w:rPr>
          <w:sz w:val="24"/>
        </w:rPr>
        <w:t>в</w:t>
      </w:r>
      <w:r w:rsidRPr="00BD1D25">
        <w:rPr>
          <w:spacing w:val="-57"/>
          <w:sz w:val="24"/>
        </w:rPr>
        <w:t xml:space="preserve"> </w:t>
      </w:r>
      <w:r w:rsidRPr="00BD1D25">
        <w:rPr>
          <w:sz w:val="24"/>
        </w:rPr>
        <w:t>орган,</w:t>
      </w:r>
      <w:r w:rsidRPr="00BD1D25">
        <w:rPr>
          <w:spacing w:val="1"/>
          <w:sz w:val="24"/>
        </w:rPr>
        <w:t xml:space="preserve"> </w:t>
      </w:r>
      <w:r w:rsidRPr="00BD1D25">
        <w:rPr>
          <w:sz w:val="24"/>
        </w:rPr>
        <w:t>уполномоченный</w:t>
      </w:r>
      <w:r w:rsidRPr="00BD1D25">
        <w:rPr>
          <w:spacing w:val="-1"/>
          <w:sz w:val="24"/>
        </w:rPr>
        <w:t xml:space="preserve"> </w:t>
      </w:r>
      <w:r w:rsidRPr="00BD1D25">
        <w:rPr>
          <w:sz w:val="24"/>
        </w:rPr>
        <w:t>на</w:t>
      </w:r>
      <w:r w:rsidRPr="00BD1D25">
        <w:rPr>
          <w:spacing w:val="-1"/>
          <w:sz w:val="24"/>
        </w:rPr>
        <w:t xml:space="preserve"> </w:t>
      </w:r>
      <w:r w:rsidRPr="00BD1D25">
        <w:rPr>
          <w:sz w:val="24"/>
        </w:rPr>
        <w:t>предоставление услуги, а</w:t>
      </w:r>
      <w:r w:rsidRPr="00BD1D25">
        <w:rPr>
          <w:spacing w:val="-2"/>
          <w:sz w:val="24"/>
        </w:rPr>
        <w:t xml:space="preserve"> </w:t>
      </w:r>
      <w:r w:rsidRPr="00BD1D25">
        <w:rPr>
          <w:sz w:val="24"/>
        </w:rPr>
        <w:t>также в судебном</w:t>
      </w:r>
      <w:r w:rsidRPr="00BD1D25">
        <w:rPr>
          <w:spacing w:val="-1"/>
          <w:sz w:val="24"/>
        </w:rPr>
        <w:t xml:space="preserve"> </w:t>
      </w:r>
      <w:r w:rsidRPr="00BD1D25">
        <w:rPr>
          <w:sz w:val="24"/>
        </w:rPr>
        <w:t>порядке.</w:t>
      </w:r>
    </w:p>
    <w:p w:rsidR="00B775C8" w:rsidRPr="00BD1D25" w:rsidRDefault="00B775C8" w:rsidP="00015D1E">
      <w:pPr>
        <w:pStyle w:val="aff1"/>
        <w:rPr>
          <w:sz w:val="22"/>
        </w:rPr>
      </w:pPr>
    </w:p>
    <w:p w:rsidR="00B775C8" w:rsidRPr="00BD1D25" w:rsidRDefault="00B775C8" w:rsidP="00015D1E">
      <w:pPr>
        <w:tabs>
          <w:tab w:val="left" w:pos="3735"/>
          <w:tab w:val="left" w:pos="9136"/>
        </w:tabs>
        <w:spacing w:after="0"/>
        <w:rPr>
          <w:sz w:val="24"/>
        </w:rPr>
      </w:pPr>
      <w:r w:rsidRPr="00BD1D25">
        <w:rPr>
          <w:sz w:val="24"/>
        </w:rPr>
        <w:t>Ф.И.О.</w:t>
      </w:r>
      <w:r w:rsidRPr="00BD1D25">
        <w:rPr>
          <w:sz w:val="24"/>
          <w:u w:val="single"/>
        </w:rPr>
        <w:tab/>
      </w:r>
      <w:r w:rsidRPr="00BD1D25">
        <w:rPr>
          <w:sz w:val="24"/>
        </w:rPr>
        <w:t>,</w:t>
      </w:r>
      <w:r w:rsidRPr="00BD1D25">
        <w:rPr>
          <w:spacing w:val="-2"/>
          <w:sz w:val="24"/>
        </w:rPr>
        <w:t xml:space="preserve"> </w:t>
      </w:r>
      <w:r w:rsidRPr="00BD1D25">
        <w:rPr>
          <w:sz w:val="24"/>
        </w:rPr>
        <w:t>Подпись</w:t>
      </w:r>
      <w:r w:rsidRPr="00BD1D25">
        <w:rPr>
          <w:spacing w:val="25"/>
          <w:sz w:val="24"/>
        </w:rPr>
        <w:t xml:space="preserve"> </w:t>
      </w:r>
      <w:r w:rsidRPr="00BD1D25">
        <w:rPr>
          <w:sz w:val="24"/>
          <w:u w:val="single"/>
        </w:rPr>
        <w:t xml:space="preserve"> </w:t>
      </w:r>
      <w:r w:rsidRPr="00BD1D25">
        <w:rPr>
          <w:sz w:val="24"/>
          <w:u w:val="single"/>
        </w:rPr>
        <w:tab/>
      </w:r>
    </w:p>
    <w:p w:rsidR="00B775C8" w:rsidRPr="00BD1D25" w:rsidRDefault="00B775C8" w:rsidP="00015D1E">
      <w:pPr>
        <w:spacing w:after="0"/>
        <w:rPr>
          <w:sz w:val="24"/>
        </w:rPr>
      </w:pPr>
      <w:r w:rsidRPr="00BD1D25">
        <w:rPr>
          <w:sz w:val="24"/>
        </w:rPr>
        <w:t>Должность</w:t>
      </w:r>
      <w:r w:rsidRPr="00BD1D25">
        <w:rPr>
          <w:spacing w:val="-3"/>
          <w:sz w:val="24"/>
        </w:rPr>
        <w:t xml:space="preserve"> </w:t>
      </w:r>
      <w:r w:rsidRPr="00BD1D25">
        <w:rPr>
          <w:sz w:val="24"/>
        </w:rPr>
        <w:t>уполномоченного</w:t>
      </w:r>
      <w:r w:rsidRPr="00BD1D25">
        <w:rPr>
          <w:spacing w:val="-6"/>
          <w:sz w:val="24"/>
        </w:rPr>
        <w:t xml:space="preserve"> </w:t>
      </w:r>
      <w:r w:rsidRPr="00BD1D25">
        <w:rPr>
          <w:sz w:val="24"/>
        </w:rPr>
        <w:t>сотрудника</w:t>
      </w:r>
    </w:p>
    <w:p w:rsidR="00B775C8" w:rsidRPr="00BD1D25" w:rsidRDefault="00B775C8" w:rsidP="00015D1E">
      <w:pPr>
        <w:spacing w:after="0"/>
        <w:rPr>
          <w:sz w:val="24"/>
        </w:rPr>
      </w:pPr>
    </w:p>
    <w:p w:rsidR="00B775C8" w:rsidRPr="00BD1D25" w:rsidRDefault="00B775C8" w:rsidP="00015D1E">
      <w:pPr>
        <w:spacing w:after="0"/>
        <w:jc w:val="center"/>
        <w:rPr>
          <w:sz w:val="24"/>
        </w:rPr>
        <w:sectPr w:rsidR="00B775C8" w:rsidRPr="00BD1D25" w:rsidSect="00596326">
          <w:headerReference w:type="default" r:id="rId31"/>
          <w:type w:val="nextColumn"/>
          <w:pgSz w:w="11910" w:h="16840"/>
          <w:pgMar w:top="1134" w:right="851" w:bottom="1134" w:left="851" w:header="878" w:footer="0" w:gutter="0"/>
          <w:paperSrc w:first="15" w:other="15"/>
          <w:cols w:space="720"/>
        </w:sectPr>
      </w:pPr>
      <w:r w:rsidRPr="00BD1D25">
        <w:rPr>
          <w:sz w:val="24"/>
        </w:rPr>
        <w:t>__________________</w:t>
      </w:r>
    </w:p>
    <w:p w:rsidR="00B775C8" w:rsidRPr="00BD1D25" w:rsidRDefault="00B775C8" w:rsidP="00015D1E">
      <w:pPr>
        <w:pStyle w:val="aff1"/>
        <w:ind w:firstLine="2014"/>
        <w:jc w:val="right"/>
      </w:pPr>
      <w:r w:rsidRPr="00BD1D25">
        <w:lastRenderedPageBreak/>
        <w:t>Приложение № 3 к</w:t>
      </w:r>
      <w:r w:rsidRPr="00BD1D25">
        <w:rPr>
          <w:spacing w:val="-67"/>
        </w:rPr>
        <w:t xml:space="preserve"> </w:t>
      </w:r>
      <w:r w:rsidRPr="00BD1D25">
        <w:t>Административному регламенту по</w:t>
      </w:r>
      <w:r w:rsidRPr="00BD1D25">
        <w:rPr>
          <w:spacing w:val="-67"/>
        </w:rPr>
        <w:t xml:space="preserve"> </w:t>
      </w:r>
      <w:r w:rsidRPr="00BD1D25">
        <w:t>предоставлению муниципальной</w:t>
      </w:r>
      <w:r w:rsidRPr="00BD1D25">
        <w:rPr>
          <w:spacing w:val="-1"/>
        </w:rPr>
        <w:t xml:space="preserve"> </w:t>
      </w:r>
      <w:r w:rsidRPr="00BD1D25">
        <w:t>услуги</w:t>
      </w:r>
    </w:p>
    <w:p w:rsidR="00B775C8" w:rsidRPr="00BD1D25" w:rsidRDefault="00B775C8" w:rsidP="00015D1E">
      <w:pPr>
        <w:pStyle w:val="aff1"/>
        <w:rPr>
          <w:sz w:val="30"/>
        </w:rPr>
      </w:pPr>
    </w:p>
    <w:p w:rsidR="00B775C8" w:rsidRPr="00BD1D25" w:rsidRDefault="00B775C8" w:rsidP="006B3E87">
      <w:pPr>
        <w:pStyle w:val="110"/>
        <w:ind w:left="0"/>
      </w:pPr>
      <w:r w:rsidRPr="00BD1D25">
        <w:t>Форма решения о возврате документов, необходимых для</w:t>
      </w:r>
      <w:r w:rsidRPr="00BD1D25">
        <w:rPr>
          <w:spacing w:val="-67"/>
        </w:rPr>
        <w:t xml:space="preserve"> </w:t>
      </w:r>
      <w:r w:rsidRPr="00BD1D25">
        <w:t>предоставления</w:t>
      </w:r>
      <w:r w:rsidRPr="00BD1D25">
        <w:rPr>
          <w:spacing w:val="-3"/>
        </w:rPr>
        <w:t xml:space="preserve"> </w:t>
      </w:r>
      <w:r w:rsidRPr="00BD1D25">
        <w:t>услуги</w:t>
      </w:r>
    </w:p>
    <w:p w:rsidR="00B775C8" w:rsidRPr="00BD1D25" w:rsidRDefault="00B775C8" w:rsidP="00015D1E">
      <w:pPr>
        <w:pStyle w:val="aff1"/>
        <w:rPr>
          <w:b/>
          <w:sz w:val="20"/>
        </w:rPr>
      </w:pPr>
    </w:p>
    <w:p w:rsidR="00B775C8" w:rsidRPr="00BD1D25" w:rsidRDefault="00B775C8" w:rsidP="00015D1E">
      <w:pPr>
        <w:pStyle w:val="aff1"/>
        <w:rPr>
          <w:b/>
          <w:sz w:val="20"/>
        </w:rPr>
      </w:pPr>
      <w:r w:rsidRPr="00BD1D25">
        <w:rPr>
          <w:noProof/>
          <w:lang w:eastAsia="ru-RU"/>
        </w:rPr>
        <mc:AlternateContent>
          <mc:Choice Requires="wps">
            <w:drawing>
              <wp:anchor distT="0" distB="0" distL="0" distR="0" simplePos="0" relativeHeight="251694080" behindDoc="1" locked="0" layoutInCell="1" allowOverlap="1" wp14:anchorId="7F557202" wp14:editId="0C03BD73">
                <wp:simplePos x="0" y="0"/>
                <wp:positionH relativeFrom="page">
                  <wp:posOffset>2823210</wp:posOffset>
                </wp:positionH>
                <wp:positionV relativeFrom="paragraph">
                  <wp:posOffset>173355</wp:posOffset>
                </wp:positionV>
                <wp:extent cx="4540885" cy="6350"/>
                <wp:effectExtent l="3810" t="0" r="0" b="0"/>
                <wp:wrapTopAndBottom/>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222.3pt;margin-top:13.65pt;width:357.55pt;height:.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" fillcolor="black" stroked="f">
                <w10:wrap type="topAndBottom" anchorx="page"/>
              </v:rect>
            </w:pict>
          </mc:Fallback>
        </mc:AlternateContent>
      </w:r>
    </w:p>
    <w:p w:rsidR="00B775C8" w:rsidRPr="00BD1D25" w:rsidRDefault="00B775C8" w:rsidP="00015D1E">
      <w:pPr>
        <w:spacing w:after="0"/>
        <w:jc w:val="center"/>
        <w:rPr>
          <w:i/>
          <w:sz w:val="20"/>
        </w:rPr>
      </w:pPr>
      <w:r w:rsidRPr="00BD1D25">
        <w:rPr>
          <w:i/>
          <w:sz w:val="20"/>
        </w:rPr>
        <w:t>(наименование</w:t>
      </w:r>
      <w:r w:rsidRPr="00BD1D25">
        <w:rPr>
          <w:i/>
          <w:spacing w:val="-6"/>
          <w:sz w:val="20"/>
        </w:rPr>
        <w:t xml:space="preserve"> </w:t>
      </w:r>
      <w:r w:rsidRPr="00BD1D25">
        <w:rPr>
          <w:i/>
          <w:sz w:val="20"/>
        </w:rPr>
        <w:t>уполномоченного</w:t>
      </w:r>
      <w:r w:rsidRPr="00BD1D25">
        <w:rPr>
          <w:i/>
          <w:spacing w:val="-5"/>
          <w:sz w:val="20"/>
        </w:rPr>
        <w:t xml:space="preserve"> </w:t>
      </w:r>
      <w:r w:rsidRPr="00BD1D25">
        <w:rPr>
          <w:i/>
          <w:sz w:val="20"/>
        </w:rPr>
        <w:t>органа)</w:t>
      </w:r>
    </w:p>
    <w:p w:rsidR="00B775C8" w:rsidRPr="00BD1D25" w:rsidRDefault="00B775C8" w:rsidP="00015D1E">
      <w:pPr>
        <w:pStyle w:val="aff1"/>
        <w:rPr>
          <w:i/>
          <w:sz w:val="11"/>
        </w:rPr>
      </w:pPr>
    </w:p>
    <w:p w:rsidR="00B775C8" w:rsidRPr="00BD1D25" w:rsidRDefault="00B775C8" w:rsidP="00015D1E">
      <w:pPr>
        <w:tabs>
          <w:tab w:val="left" w:pos="9976"/>
        </w:tabs>
        <w:spacing w:after="0"/>
        <w:rPr>
          <w:sz w:val="24"/>
        </w:rPr>
      </w:pPr>
      <w:r w:rsidRPr="00BD1D25">
        <w:rPr>
          <w:sz w:val="24"/>
        </w:rPr>
        <w:t>Кому:</w:t>
      </w:r>
      <w:r w:rsidRPr="00BD1D25">
        <w:rPr>
          <w:spacing w:val="10"/>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9976"/>
        </w:tabs>
        <w:spacing w:after="0"/>
        <w:rPr>
          <w:sz w:val="24"/>
        </w:rPr>
      </w:pPr>
      <w:r w:rsidRPr="00BD1D25">
        <w:rPr>
          <w:sz w:val="24"/>
        </w:rPr>
        <w:t xml:space="preserve">ИНН  </w:t>
      </w:r>
      <w:r w:rsidRPr="00BD1D25">
        <w:rPr>
          <w:spacing w:val="-13"/>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9976"/>
        </w:tabs>
        <w:spacing w:after="0"/>
        <w:rPr>
          <w:sz w:val="24"/>
        </w:rPr>
      </w:pPr>
      <w:r w:rsidRPr="00BD1D25">
        <w:rPr>
          <w:sz w:val="24"/>
        </w:rPr>
        <w:t xml:space="preserve">Представитель:  </w:t>
      </w:r>
      <w:r w:rsidRPr="00BD1D25">
        <w:rPr>
          <w:spacing w:val="-1"/>
          <w:sz w:val="24"/>
        </w:rPr>
        <w:t xml:space="preserve"> </w:t>
      </w:r>
      <w:r w:rsidRPr="00BD1D25">
        <w:rPr>
          <w:sz w:val="24"/>
          <w:u w:val="single"/>
        </w:rPr>
        <w:t xml:space="preserve"> </w:t>
      </w:r>
      <w:r w:rsidRPr="00BD1D25">
        <w:rPr>
          <w:sz w:val="24"/>
          <w:u w:val="single"/>
        </w:rPr>
        <w:tab/>
      </w:r>
    </w:p>
    <w:p w:rsidR="00B775C8" w:rsidRPr="00BD1D25" w:rsidRDefault="00B775C8" w:rsidP="00015D1E">
      <w:pPr>
        <w:spacing w:after="0"/>
        <w:rPr>
          <w:sz w:val="24"/>
        </w:rPr>
      </w:pPr>
      <w:r w:rsidRPr="00BD1D25">
        <w:rPr>
          <w:sz w:val="24"/>
        </w:rPr>
        <w:t>Контактные</w:t>
      </w:r>
      <w:r w:rsidRPr="00BD1D25">
        <w:rPr>
          <w:spacing w:val="-3"/>
          <w:sz w:val="24"/>
        </w:rPr>
        <w:t xml:space="preserve"> </w:t>
      </w:r>
      <w:r w:rsidRPr="00BD1D25">
        <w:rPr>
          <w:sz w:val="24"/>
        </w:rPr>
        <w:t>данные</w:t>
      </w:r>
      <w:r w:rsidRPr="00BD1D25">
        <w:rPr>
          <w:spacing w:val="-3"/>
          <w:sz w:val="24"/>
        </w:rPr>
        <w:t xml:space="preserve"> </w:t>
      </w:r>
      <w:r w:rsidRPr="00BD1D25">
        <w:rPr>
          <w:sz w:val="24"/>
        </w:rPr>
        <w:t>заявителя</w:t>
      </w:r>
    </w:p>
    <w:p w:rsidR="00B775C8" w:rsidRPr="00BD1D25" w:rsidRDefault="00B775C8" w:rsidP="00015D1E">
      <w:pPr>
        <w:tabs>
          <w:tab w:val="left" w:pos="10596"/>
        </w:tabs>
        <w:spacing w:after="0"/>
        <w:rPr>
          <w:sz w:val="24"/>
        </w:rPr>
      </w:pPr>
      <w:r w:rsidRPr="00BD1D25">
        <w:rPr>
          <w:spacing w:val="-32"/>
          <w:sz w:val="24"/>
          <w:u w:val="single"/>
        </w:rPr>
        <w:t xml:space="preserve"> </w:t>
      </w:r>
      <w:r w:rsidRPr="00BD1D25">
        <w:rPr>
          <w:sz w:val="24"/>
          <w:u w:val="single"/>
        </w:rPr>
        <w:t>(представителя):</w:t>
      </w:r>
      <w:r w:rsidRPr="00BD1D25">
        <w:rPr>
          <w:sz w:val="24"/>
          <w:u w:val="single"/>
        </w:rPr>
        <w:tab/>
      </w:r>
    </w:p>
    <w:p w:rsidR="00B775C8" w:rsidRPr="00BD1D25" w:rsidRDefault="00B775C8" w:rsidP="00015D1E">
      <w:pPr>
        <w:pStyle w:val="aff1"/>
        <w:rPr>
          <w:sz w:val="15"/>
        </w:rPr>
      </w:pPr>
    </w:p>
    <w:p w:rsidR="00B775C8" w:rsidRPr="00BD1D25" w:rsidRDefault="00B775C8" w:rsidP="00015D1E">
      <w:pPr>
        <w:tabs>
          <w:tab w:val="left" w:pos="9976"/>
        </w:tabs>
        <w:spacing w:after="0"/>
        <w:rPr>
          <w:sz w:val="24"/>
        </w:rPr>
      </w:pPr>
      <w:r w:rsidRPr="00BD1D25">
        <w:rPr>
          <w:sz w:val="24"/>
        </w:rPr>
        <w:t>Тел.:</w:t>
      </w:r>
      <w:r w:rsidRPr="00BD1D25">
        <w:rPr>
          <w:spacing w:val="7"/>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9976"/>
        </w:tabs>
        <w:spacing w:after="0"/>
        <w:rPr>
          <w:sz w:val="24"/>
        </w:rPr>
      </w:pPr>
      <w:r w:rsidRPr="00BD1D25">
        <w:rPr>
          <w:sz w:val="24"/>
        </w:rPr>
        <w:t>Эл.</w:t>
      </w:r>
      <w:r w:rsidRPr="00BD1D25">
        <w:rPr>
          <w:spacing w:val="-3"/>
          <w:sz w:val="24"/>
        </w:rPr>
        <w:t xml:space="preserve"> </w:t>
      </w:r>
      <w:r w:rsidRPr="00BD1D25">
        <w:rPr>
          <w:sz w:val="24"/>
        </w:rPr>
        <w:t xml:space="preserve">почта:  </w:t>
      </w:r>
      <w:r w:rsidRPr="00BD1D25">
        <w:rPr>
          <w:sz w:val="24"/>
          <w:u w:val="single"/>
        </w:rPr>
        <w:t xml:space="preserve"> </w:t>
      </w:r>
      <w:r w:rsidRPr="00BD1D25">
        <w:rPr>
          <w:sz w:val="24"/>
          <w:u w:val="single"/>
        </w:rPr>
        <w:tab/>
      </w:r>
    </w:p>
    <w:p w:rsidR="00B775C8" w:rsidRPr="00BD1D25" w:rsidRDefault="00B775C8" w:rsidP="00015D1E">
      <w:pPr>
        <w:pStyle w:val="aff1"/>
        <w:rPr>
          <w:sz w:val="23"/>
        </w:rPr>
      </w:pPr>
    </w:p>
    <w:p w:rsidR="00B775C8" w:rsidRPr="00BD1D25" w:rsidRDefault="00B775C8" w:rsidP="00015D1E">
      <w:pPr>
        <w:pStyle w:val="aff1"/>
        <w:jc w:val="center"/>
      </w:pPr>
      <w:r w:rsidRPr="00BD1D25">
        <w:t>РЕШЕНИЕ</w:t>
      </w:r>
    </w:p>
    <w:p w:rsidR="00B775C8" w:rsidRPr="00BD1D25" w:rsidRDefault="00B775C8" w:rsidP="00015D1E">
      <w:pPr>
        <w:pStyle w:val="aff1"/>
        <w:jc w:val="center"/>
      </w:pPr>
      <w:r w:rsidRPr="00BD1D25">
        <w:t>об</w:t>
      </w:r>
      <w:r w:rsidRPr="00BD1D25">
        <w:rPr>
          <w:spacing w:val="-4"/>
        </w:rPr>
        <w:t xml:space="preserve"> </w:t>
      </w:r>
      <w:r w:rsidRPr="00BD1D25">
        <w:t>возврате</w:t>
      </w:r>
      <w:r w:rsidRPr="00BD1D25">
        <w:rPr>
          <w:spacing w:val="-3"/>
        </w:rPr>
        <w:t xml:space="preserve"> </w:t>
      </w:r>
      <w:r w:rsidRPr="00BD1D25">
        <w:t>документов,</w:t>
      </w:r>
      <w:r w:rsidRPr="00BD1D25">
        <w:rPr>
          <w:spacing w:val="-4"/>
        </w:rPr>
        <w:t xml:space="preserve"> </w:t>
      </w:r>
      <w:r w:rsidRPr="00BD1D25">
        <w:t>необходимых</w:t>
      </w:r>
      <w:r w:rsidRPr="00BD1D25">
        <w:rPr>
          <w:spacing w:val="-6"/>
        </w:rPr>
        <w:t xml:space="preserve"> </w:t>
      </w:r>
      <w:r w:rsidRPr="00BD1D25">
        <w:t>для</w:t>
      </w:r>
      <w:r w:rsidRPr="00BD1D25">
        <w:rPr>
          <w:spacing w:val="-4"/>
        </w:rPr>
        <w:t xml:space="preserve"> </w:t>
      </w:r>
      <w:r w:rsidRPr="00BD1D25">
        <w:t>предоставления</w:t>
      </w:r>
      <w:r w:rsidRPr="00BD1D25">
        <w:rPr>
          <w:spacing w:val="-6"/>
        </w:rPr>
        <w:t xml:space="preserve"> </w:t>
      </w:r>
      <w:r w:rsidRPr="00BD1D25">
        <w:t>услуги</w:t>
      </w:r>
    </w:p>
    <w:p w:rsidR="00B775C8" w:rsidRPr="00BD1D25" w:rsidRDefault="00B775C8" w:rsidP="00015D1E">
      <w:pPr>
        <w:tabs>
          <w:tab w:val="left" w:pos="4228"/>
          <w:tab w:val="left" w:pos="6389"/>
        </w:tabs>
        <w:spacing w:after="0"/>
        <w:jc w:val="center"/>
        <w:rPr>
          <w:sz w:val="24"/>
        </w:rPr>
      </w:pPr>
      <w:r w:rsidRPr="00BD1D25">
        <w:rPr>
          <w:sz w:val="24"/>
        </w:rPr>
        <w:t>№</w:t>
      </w:r>
      <w:r w:rsidRPr="00BD1D25">
        <w:rPr>
          <w:sz w:val="24"/>
          <w:u w:val="single"/>
        </w:rPr>
        <w:tab/>
      </w:r>
      <w:r w:rsidRPr="00BD1D25">
        <w:rPr>
          <w:sz w:val="24"/>
        </w:rPr>
        <w:t xml:space="preserve">от </w:t>
      </w:r>
      <w:r w:rsidRPr="00BD1D25">
        <w:rPr>
          <w:spacing w:val="-9"/>
          <w:sz w:val="24"/>
        </w:rPr>
        <w:t xml:space="preserve"> </w:t>
      </w:r>
      <w:r w:rsidRPr="00BD1D25">
        <w:rPr>
          <w:sz w:val="24"/>
          <w:u w:val="single"/>
        </w:rPr>
        <w:t xml:space="preserve"> </w:t>
      </w:r>
      <w:r w:rsidRPr="00BD1D25">
        <w:rPr>
          <w:sz w:val="24"/>
          <w:u w:val="single"/>
        </w:rPr>
        <w:tab/>
      </w:r>
    </w:p>
    <w:p w:rsidR="00B775C8" w:rsidRPr="00BD1D25" w:rsidRDefault="00B775C8" w:rsidP="00015D1E">
      <w:pPr>
        <w:spacing w:after="0"/>
        <w:jc w:val="center"/>
        <w:rPr>
          <w:i/>
          <w:sz w:val="16"/>
        </w:rPr>
      </w:pPr>
      <w:r w:rsidRPr="00BD1D25">
        <w:rPr>
          <w:i/>
          <w:sz w:val="16"/>
        </w:rPr>
        <w:t>(номер</w:t>
      </w:r>
      <w:r w:rsidRPr="00BD1D25">
        <w:rPr>
          <w:i/>
          <w:spacing w:val="-2"/>
          <w:sz w:val="16"/>
        </w:rPr>
        <w:t xml:space="preserve"> </w:t>
      </w:r>
      <w:r w:rsidRPr="00BD1D25">
        <w:rPr>
          <w:i/>
          <w:sz w:val="16"/>
        </w:rPr>
        <w:t>и</w:t>
      </w:r>
      <w:r w:rsidRPr="00BD1D25">
        <w:rPr>
          <w:i/>
          <w:spacing w:val="-2"/>
          <w:sz w:val="16"/>
        </w:rPr>
        <w:t xml:space="preserve"> </w:t>
      </w:r>
      <w:r w:rsidRPr="00BD1D25">
        <w:rPr>
          <w:i/>
          <w:sz w:val="16"/>
        </w:rPr>
        <w:t>дата</w:t>
      </w:r>
      <w:r w:rsidRPr="00BD1D25">
        <w:rPr>
          <w:i/>
          <w:spacing w:val="-2"/>
          <w:sz w:val="16"/>
        </w:rPr>
        <w:t xml:space="preserve"> </w:t>
      </w:r>
      <w:r w:rsidRPr="00BD1D25">
        <w:rPr>
          <w:i/>
          <w:sz w:val="16"/>
        </w:rPr>
        <w:t>решения)</w:t>
      </w:r>
    </w:p>
    <w:p w:rsidR="00B775C8" w:rsidRPr="00BD1D25" w:rsidRDefault="00B775C8" w:rsidP="00015D1E">
      <w:pPr>
        <w:pStyle w:val="aff1"/>
        <w:rPr>
          <w:i/>
          <w:sz w:val="22"/>
        </w:rPr>
      </w:pPr>
    </w:p>
    <w:p w:rsidR="00B775C8" w:rsidRPr="00BD1D25" w:rsidRDefault="00B775C8" w:rsidP="00015D1E">
      <w:pPr>
        <w:tabs>
          <w:tab w:val="left" w:pos="3135"/>
          <w:tab w:val="left" w:pos="5175"/>
          <w:tab w:val="left" w:pos="8656"/>
        </w:tabs>
        <w:spacing w:after="0"/>
        <w:ind w:firstLine="761"/>
        <w:rPr>
          <w:sz w:val="24"/>
        </w:rPr>
      </w:pPr>
      <w:r w:rsidRPr="00BD1D25">
        <w:rPr>
          <w:sz w:val="24"/>
        </w:rPr>
        <w:t>По</w:t>
      </w:r>
      <w:r w:rsidRPr="00BD1D25">
        <w:rPr>
          <w:spacing w:val="-3"/>
          <w:sz w:val="24"/>
        </w:rPr>
        <w:t xml:space="preserve"> </w:t>
      </w:r>
      <w:r w:rsidRPr="00BD1D25">
        <w:rPr>
          <w:sz w:val="24"/>
        </w:rPr>
        <w:t>результатам</w:t>
      </w:r>
      <w:r w:rsidRPr="00BD1D25">
        <w:rPr>
          <w:spacing w:val="-4"/>
          <w:sz w:val="24"/>
        </w:rPr>
        <w:t xml:space="preserve"> </w:t>
      </w:r>
      <w:r w:rsidRPr="00BD1D25">
        <w:rPr>
          <w:sz w:val="24"/>
        </w:rPr>
        <w:t>рассмотрения</w:t>
      </w:r>
      <w:r w:rsidRPr="00BD1D25">
        <w:rPr>
          <w:spacing w:val="-2"/>
          <w:sz w:val="24"/>
        </w:rPr>
        <w:t xml:space="preserve"> </w:t>
      </w:r>
      <w:r w:rsidRPr="00BD1D25">
        <w:rPr>
          <w:sz w:val="24"/>
        </w:rPr>
        <w:t>заявления</w:t>
      </w:r>
      <w:r w:rsidRPr="00BD1D25">
        <w:rPr>
          <w:spacing w:val="-5"/>
          <w:sz w:val="24"/>
        </w:rPr>
        <w:t xml:space="preserve"> </w:t>
      </w:r>
      <w:r w:rsidRPr="00BD1D25">
        <w:rPr>
          <w:sz w:val="24"/>
        </w:rPr>
        <w:t>по услуге</w:t>
      </w:r>
      <w:r w:rsidRPr="00BD1D25">
        <w:rPr>
          <w:sz w:val="24"/>
          <w:u w:val="single"/>
        </w:rPr>
        <w:tab/>
      </w:r>
      <w:r w:rsidRPr="00BD1D25">
        <w:rPr>
          <w:spacing w:val="-1"/>
          <w:sz w:val="24"/>
        </w:rPr>
        <w:t>(</w:t>
      </w:r>
      <w:r w:rsidRPr="00BD1D25">
        <w:rPr>
          <w:i/>
          <w:spacing w:val="-1"/>
          <w:sz w:val="24"/>
        </w:rPr>
        <w:t>наименование</w:t>
      </w:r>
      <w:r w:rsidRPr="00BD1D25">
        <w:rPr>
          <w:i/>
          <w:spacing w:val="-57"/>
          <w:sz w:val="24"/>
        </w:rPr>
        <w:t xml:space="preserve"> </w:t>
      </w:r>
      <w:r w:rsidRPr="00BD1D25">
        <w:rPr>
          <w:i/>
          <w:sz w:val="24"/>
        </w:rPr>
        <w:t>подуслуги</w:t>
      </w:r>
      <w:r w:rsidRPr="00BD1D25">
        <w:rPr>
          <w:sz w:val="24"/>
        </w:rPr>
        <w:t>)</w:t>
      </w:r>
      <w:r w:rsidRPr="00BD1D25">
        <w:rPr>
          <w:spacing w:val="-2"/>
          <w:sz w:val="24"/>
        </w:rPr>
        <w:t xml:space="preserve"> </w:t>
      </w:r>
      <w:r w:rsidRPr="00BD1D25">
        <w:rPr>
          <w:sz w:val="24"/>
        </w:rPr>
        <w:t>№</w:t>
      </w:r>
      <w:r w:rsidRPr="00BD1D25">
        <w:rPr>
          <w:sz w:val="24"/>
          <w:u w:val="single"/>
        </w:rPr>
        <w:tab/>
      </w:r>
      <w:r w:rsidRPr="00BD1D25">
        <w:rPr>
          <w:sz w:val="24"/>
        </w:rPr>
        <w:t>от</w:t>
      </w:r>
      <w:r w:rsidRPr="00BD1D25">
        <w:rPr>
          <w:sz w:val="24"/>
          <w:u w:val="single"/>
        </w:rPr>
        <w:tab/>
      </w:r>
      <w:r w:rsidRPr="00BD1D25">
        <w:rPr>
          <w:sz w:val="24"/>
        </w:rPr>
        <w:t>и приложенных к нему документов принято</w:t>
      </w:r>
      <w:r w:rsidRPr="00BD1D25">
        <w:rPr>
          <w:spacing w:val="1"/>
          <w:sz w:val="24"/>
        </w:rPr>
        <w:t xml:space="preserve"> </w:t>
      </w:r>
      <w:r w:rsidRPr="00BD1D25">
        <w:rPr>
          <w:sz w:val="24"/>
        </w:rPr>
        <w:t>решение</w:t>
      </w:r>
      <w:r w:rsidRPr="00BD1D25">
        <w:rPr>
          <w:spacing w:val="-1"/>
          <w:sz w:val="24"/>
        </w:rPr>
        <w:t xml:space="preserve"> </w:t>
      </w:r>
      <w:r w:rsidRPr="00BD1D25">
        <w:rPr>
          <w:sz w:val="24"/>
        </w:rPr>
        <w:t>о возврате документов,</w:t>
      </w:r>
      <w:r w:rsidRPr="00BD1D25">
        <w:rPr>
          <w:spacing w:val="-1"/>
          <w:sz w:val="24"/>
        </w:rPr>
        <w:t xml:space="preserve"> </w:t>
      </w:r>
      <w:r w:rsidRPr="00BD1D25">
        <w:rPr>
          <w:sz w:val="24"/>
        </w:rPr>
        <w:t>по следующим</w:t>
      </w:r>
      <w:r w:rsidRPr="00BD1D25">
        <w:rPr>
          <w:spacing w:val="-1"/>
          <w:sz w:val="24"/>
        </w:rPr>
        <w:t xml:space="preserve"> </w:t>
      </w:r>
      <w:r w:rsidRPr="00BD1D25">
        <w:rPr>
          <w:sz w:val="24"/>
        </w:rPr>
        <w:t>основаниям:</w:t>
      </w:r>
    </w:p>
    <w:p w:rsidR="00B775C8" w:rsidRPr="00BD1D25" w:rsidRDefault="00B775C8" w:rsidP="00015D1E">
      <w:pPr>
        <w:pStyle w:val="aff1"/>
        <w:rPr>
          <w:sz w:val="20"/>
        </w:rPr>
      </w:pPr>
    </w:p>
    <w:p w:rsidR="00B775C8" w:rsidRPr="00BD1D25" w:rsidRDefault="00B775C8" w:rsidP="00015D1E">
      <w:pPr>
        <w:pStyle w:val="aff1"/>
        <w:rPr>
          <w:sz w:val="11"/>
        </w:rPr>
      </w:pPr>
    </w:p>
    <w:tbl>
      <w:tblPr>
        <w:tblStyle w:val="TableNormal"/>
        <w:tblW w:w="1014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196"/>
        <w:gridCol w:w="4868"/>
      </w:tblGrid>
      <w:tr w:rsidR="001544D7" w:rsidRPr="00BD1D25" w:rsidTr="001544D7">
        <w:trPr>
          <w:trHeight w:val="2140"/>
        </w:trPr>
        <w:tc>
          <w:tcPr>
            <w:tcW w:w="1080" w:type="dxa"/>
          </w:tcPr>
          <w:p w:rsidR="00B775C8" w:rsidRPr="00BD1D25" w:rsidRDefault="00B775C8" w:rsidP="00015D1E">
            <w:pPr>
              <w:pStyle w:val="TableParagraph"/>
              <w:spacing w:line="270" w:lineRule="atLeast"/>
              <w:rPr>
                <w:sz w:val="24"/>
                <w:lang w:val="ru-RU"/>
              </w:rPr>
            </w:pPr>
            <w:r w:rsidRPr="00BD1D25">
              <w:rPr>
                <w:sz w:val="24"/>
                <w:lang w:val="ru-RU"/>
              </w:rPr>
              <w:t>№</w:t>
            </w:r>
            <w:r w:rsidRPr="00BD1D25">
              <w:rPr>
                <w:spacing w:val="1"/>
                <w:sz w:val="24"/>
                <w:lang w:val="ru-RU"/>
              </w:rPr>
              <w:t xml:space="preserve"> </w:t>
            </w:r>
            <w:r w:rsidRPr="00BD1D25">
              <w:rPr>
                <w:sz w:val="24"/>
                <w:lang w:val="ru-RU"/>
              </w:rPr>
              <w:t>пункта</w:t>
            </w:r>
            <w:r w:rsidRPr="00BD1D25">
              <w:rPr>
                <w:spacing w:val="1"/>
                <w:sz w:val="24"/>
                <w:lang w:val="ru-RU"/>
              </w:rPr>
              <w:t xml:space="preserve"> </w:t>
            </w:r>
            <w:r w:rsidRPr="00BD1D25">
              <w:rPr>
                <w:sz w:val="24"/>
                <w:lang w:val="ru-RU"/>
              </w:rPr>
              <w:t>админис</w:t>
            </w:r>
            <w:r w:rsidRPr="00BD1D25">
              <w:rPr>
                <w:spacing w:val="1"/>
                <w:sz w:val="24"/>
                <w:lang w:val="ru-RU"/>
              </w:rPr>
              <w:t xml:space="preserve"> </w:t>
            </w:r>
            <w:r w:rsidRPr="00BD1D25">
              <w:rPr>
                <w:sz w:val="24"/>
                <w:lang w:val="ru-RU"/>
              </w:rPr>
              <w:t>тративно</w:t>
            </w:r>
            <w:r w:rsidRPr="00BD1D25">
              <w:rPr>
                <w:spacing w:val="-57"/>
                <w:sz w:val="24"/>
                <w:lang w:val="ru-RU"/>
              </w:rPr>
              <w:t xml:space="preserve"> </w:t>
            </w:r>
            <w:r w:rsidRPr="00BD1D25">
              <w:rPr>
                <w:sz w:val="24"/>
                <w:lang w:val="ru-RU"/>
              </w:rPr>
              <w:t>го</w:t>
            </w:r>
            <w:r w:rsidRPr="00BD1D25">
              <w:rPr>
                <w:spacing w:val="1"/>
                <w:sz w:val="24"/>
                <w:lang w:val="ru-RU"/>
              </w:rPr>
              <w:t xml:space="preserve"> </w:t>
            </w:r>
            <w:r w:rsidRPr="00BD1D25">
              <w:rPr>
                <w:spacing w:val="-1"/>
                <w:sz w:val="24"/>
                <w:lang w:val="ru-RU"/>
              </w:rPr>
              <w:t>регламен</w:t>
            </w:r>
            <w:r w:rsidRPr="00BD1D25">
              <w:rPr>
                <w:spacing w:val="-57"/>
                <w:sz w:val="24"/>
                <w:lang w:val="ru-RU"/>
              </w:rPr>
              <w:t xml:space="preserve"> </w:t>
            </w:r>
            <w:r w:rsidRPr="00BD1D25">
              <w:rPr>
                <w:sz w:val="24"/>
                <w:lang w:val="ru-RU"/>
              </w:rPr>
              <w:t>та</w:t>
            </w:r>
          </w:p>
        </w:tc>
        <w:tc>
          <w:tcPr>
            <w:tcW w:w="4196" w:type="dxa"/>
          </w:tcPr>
          <w:p w:rsidR="00B775C8" w:rsidRPr="00BD1D25" w:rsidRDefault="00B775C8" w:rsidP="00015D1E">
            <w:pPr>
              <w:pStyle w:val="TableParagraph"/>
              <w:rPr>
                <w:sz w:val="24"/>
                <w:lang w:val="ru-RU"/>
              </w:rPr>
            </w:pPr>
            <w:r w:rsidRPr="00BD1D25">
              <w:rPr>
                <w:sz w:val="24"/>
                <w:lang w:val="ru-RU"/>
              </w:rPr>
              <w:t>Наименование</w:t>
            </w:r>
            <w:r w:rsidRPr="00BD1D25">
              <w:rPr>
                <w:spacing w:val="1"/>
                <w:sz w:val="24"/>
                <w:lang w:val="ru-RU"/>
              </w:rPr>
              <w:t xml:space="preserve"> </w:t>
            </w:r>
            <w:r w:rsidRPr="00BD1D25">
              <w:rPr>
                <w:sz w:val="24"/>
                <w:lang w:val="ru-RU"/>
              </w:rPr>
              <w:t>основания</w:t>
            </w:r>
            <w:r w:rsidRPr="00BD1D25">
              <w:rPr>
                <w:spacing w:val="2"/>
                <w:sz w:val="24"/>
                <w:lang w:val="ru-RU"/>
              </w:rPr>
              <w:t xml:space="preserve"> </w:t>
            </w:r>
            <w:r w:rsidRPr="00BD1D25">
              <w:rPr>
                <w:sz w:val="24"/>
                <w:lang w:val="ru-RU"/>
              </w:rPr>
              <w:t>для</w:t>
            </w:r>
            <w:r w:rsidRPr="00BD1D25">
              <w:rPr>
                <w:spacing w:val="3"/>
                <w:sz w:val="24"/>
                <w:lang w:val="ru-RU"/>
              </w:rPr>
              <w:t xml:space="preserve"> </w:t>
            </w:r>
            <w:r w:rsidRPr="00BD1D25">
              <w:rPr>
                <w:sz w:val="24"/>
                <w:lang w:val="ru-RU"/>
              </w:rPr>
              <w:t>отказа</w:t>
            </w:r>
            <w:r w:rsidRPr="00BD1D25">
              <w:rPr>
                <w:spacing w:val="1"/>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соответствии</w:t>
            </w:r>
            <w:r w:rsidRPr="00BD1D25">
              <w:rPr>
                <w:spacing w:val="-1"/>
                <w:sz w:val="24"/>
                <w:lang w:val="ru-RU"/>
              </w:rPr>
              <w:t xml:space="preserve"> </w:t>
            </w:r>
            <w:r w:rsidRPr="00BD1D25">
              <w:rPr>
                <w:sz w:val="24"/>
                <w:lang w:val="ru-RU"/>
              </w:rPr>
              <w:t>с</w:t>
            </w:r>
            <w:r w:rsidRPr="00BD1D25">
              <w:rPr>
                <w:spacing w:val="-1"/>
                <w:sz w:val="24"/>
                <w:lang w:val="ru-RU"/>
              </w:rPr>
              <w:t xml:space="preserve"> </w:t>
            </w:r>
            <w:r w:rsidRPr="00BD1D25">
              <w:rPr>
                <w:sz w:val="24"/>
                <w:lang w:val="ru-RU"/>
              </w:rPr>
              <w:t>единым</w:t>
            </w:r>
            <w:r w:rsidRPr="00BD1D25">
              <w:rPr>
                <w:spacing w:val="-2"/>
                <w:sz w:val="24"/>
                <w:lang w:val="ru-RU"/>
              </w:rPr>
              <w:t xml:space="preserve"> </w:t>
            </w:r>
            <w:r w:rsidRPr="00BD1D25">
              <w:rPr>
                <w:sz w:val="24"/>
                <w:lang w:val="ru-RU"/>
              </w:rPr>
              <w:t>стандартом</w:t>
            </w:r>
          </w:p>
        </w:tc>
        <w:tc>
          <w:tcPr>
            <w:tcW w:w="4868" w:type="dxa"/>
          </w:tcPr>
          <w:p w:rsidR="00B775C8" w:rsidRPr="00BD1D25" w:rsidRDefault="00B775C8" w:rsidP="00015D1E">
            <w:pPr>
              <w:pStyle w:val="TableParagraph"/>
              <w:rPr>
                <w:sz w:val="24"/>
                <w:lang w:val="ru-RU"/>
              </w:rPr>
            </w:pPr>
            <w:r w:rsidRPr="00BD1D25">
              <w:rPr>
                <w:sz w:val="24"/>
                <w:lang w:val="ru-RU"/>
              </w:rPr>
              <w:t>Разъяснение</w:t>
            </w:r>
            <w:r w:rsidRPr="00BD1D25">
              <w:rPr>
                <w:spacing w:val="-8"/>
                <w:sz w:val="24"/>
                <w:lang w:val="ru-RU"/>
              </w:rPr>
              <w:t xml:space="preserve"> </w:t>
            </w:r>
            <w:r w:rsidRPr="00BD1D25">
              <w:rPr>
                <w:sz w:val="24"/>
                <w:lang w:val="ru-RU"/>
              </w:rPr>
              <w:t>причин</w:t>
            </w:r>
            <w:r w:rsidRPr="00BD1D25">
              <w:rPr>
                <w:spacing w:val="-3"/>
                <w:sz w:val="24"/>
                <w:lang w:val="ru-RU"/>
              </w:rPr>
              <w:t xml:space="preserve"> </w:t>
            </w:r>
            <w:r w:rsidRPr="00BD1D25">
              <w:rPr>
                <w:sz w:val="24"/>
                <w:lang w:val="ru-RU"/>
              </w:rPr>
              <w:t>отказа</w:t>
            </w:r>
            <w:r w:rsidRPr="00BD1D25">
              <w:rPr>
                <w:spacing w:val="-4"/>
                <w:sz w:val="24"/>
                <w:lang w:val="ru-RU"/>
              </w:rPr>
              <w:t xml:space="preserve"> </w:t>
            </w:r>
            <w:r w:rsidRPr="00BD1D25">
              <w:rPr>
                <w:sz w:val="24"/>
                <w:lang w:val="ru-RU"/>
              </w:rPr>
              <w:t>в</w:t>
            </w:r>
            <w:r w:rsidRPr="00BD1D25">
              <w:rPr>
                <w:spacing w:val="-4"/>
                <w:sz w:val="24"/>
                <w:lang w:val="ru-RU"/>
              </w:rPr>
              <w:t xml:space="preserve"> </w:t>
            </w:r>
            <w:r w:rsidRPr="00BD1D25">
              <w:rPr>
                <w:sz w:val="24"/>
                <w:lang w:val="ru-RU"/>
              </w:rPr>
              <w:t>предоставлении</w:t>
            </w:r>
            <w:r w:rsidRPr="00BD1D25">
              <w:rPr>
                <w:spacing w:val="-57"/>
                <w:sz w:val="24"/>
                <w:lang w:val="ru-RU"/>
              </w:rPr>
              <w:t xml:space="preserve"> </w:t>
            </w:r>
            <w:r w:rsidRPr="00BD1D25">
              <w:rPr>
                <w:sz w:val="24"/>
                <w:lang w:val="ru-RU"/>
              </w:rPr>
              <w:t>услуги</w:t>
            </w:r>
          </w:p>
        </w:tc>
      </w:tr>
      <w:tr w:rsidR="001544D7" w:rsidRPr="00BD1D25" w:rsidTr="001544D7">
        <w:trPr>
          <w:trHeight w:val="1481"/>
        </w:trPr>
        <w:tc>
          <w:tcPr>
            <w:tcW w:w="1080" w:type="dxa"/>
          </w:tcPr>
          <w:p w:rsidR="00B775C8" w:rsidRPr="00BD1D25" w:rsidRDefault="00B775C8" w:rsidP="00015D1E">
            <w:pPr>
              <w:pStyle w:val="TableParagraph"/>
              <w:rPr>
                <w:sz w:val="24"/>
              </w:rPr>
            </w:pPr>
            <w:r w:rsidRPr="00BD1D25">
              <w:rPr>
                <w:sz w:val="24"/>
              </w:rPr>
              <w:t>2.12.1.</w:t>
            </w:r>
          </w:p>
        </w:tc>
        <w:tc>
          <w:tcPr>
            <w:tcW w:w="4196" w:type="dxa"/>
          </w:tcPr>
          <w:p w:rsidR="00B775C8" w:rsidRPr="00BD1D25" w:rsidRDefault="00B775C8" w:rsidP="00015D1E">
            <w:pPr>
              <w:pStyle w:val="TableParagraph"/>
              <w:jc w:val="both"/>
              <w:rPr>
                <w:sz w:val="24"/>
                <w:lang w:val="ru-RU"/>
              </w:rPr>
            </w:pPr>
            <w:r w:rsidRPr="00BD1D25">
              <w:rPr>
                <w:sz w:val="24"/>
                <w:lang w:val="ru-RU"/>
              </w:rPr>
              <w:t>Заявление</w:t>
            </w:r>
            <w:r w:rsidRPr="00BD1D25">
              <w:rPr>
                <w:spacing w:val="1"/>
                <w:sz w:val="24"/>
                <w:lang w:val="ru-RU"/>
              </w:rPr>
              <w:t xml:space="preserve"> </w:t>
            </w:r>
            <w:r w:rsidRPr="00BD1D25">
              <w:rPr>
                <w:sz w:val="24"/>
                <w:lang w:val="ru-RU"/>
              </w:rPr>
              <w:t>о</w:t>
            </w:r>
            <w:r w:rsidRPr="00BD1D25">
              <w:rPr>
                <w:spacing w:val="1"/>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услуги</w:t>
            </w:r>
            <w:r w:rsidRPr="00BD1D25">
              <w:rPr>
                <w:spacing w:val="1"/>
                <w:sz w:val="24"/>
                <w:lang w:val="ru-RU"/>
              </w:rPr>
              <w:t xml:space="preserve"> </w:t>
            </w:r>
            <w:r w:rsidRPr="00BD1D25">
              <w:rPr>
                <w:sz w:val="24"/>
                <w:lang w:val="ru-RU"/>
              </w:rPr>
              <w:t>подано в орган государственной власти,</w:t>
            </w:r>
            <w:r w:rsidRPr="00BD1D25">
              <w:rPr>
                <w:spacing w:val="1"/>
                <w:sz w:val="24"/>
                <w:lang w:val="ru-RU"/>
              </w:rPr>
              <w:t xml:space="preserve"> </w:t>
            </w:r>
            <w:r w:rsidRPr="00BD1D25">
              <w:rPr>
                <w:sz w:val="24"/>
                <w:lang w:val="ru-RU"/>
              </w:rPr>
              <w:t>орган</w:t>
            </w:r>
            <w:r w:rsidRPr="00BD1D25">
              <w:rPr>
                <w:spacing w:val="1"/>
                <w:sz w:val="24"/>
                <w:lang w:val="ru-RU"/>
              </w:rPr>
              <w:t xml:space="preserve"> </w:t>
            </w:r>
            <w:r w:rsidRPr="00BD1D25">
              <w:rPr>
                <w:sz w:val="24"/>
                <w:lang w:val="ru-RU"/>
              </w:rPr>
              <w:t>местного</w:t>
            </w:r>
            <w:r w:rsidRPr="00BD1D25">
              <w:rPr>
                <w:spacing w:val="1"/>
                <w:sz w:val="24"/>
                <w:lang w:val="ru-RU"/>
              </w:rPr>
              <w:t xml:space="preserve"> </w:t>
            </w:r>
            <w:r w:rsidRPr="00BD1D25">
              <w:rPr>
                <w:sz w:val="24"/>
                <w:lang w:val="ru-RU"/>
              </w:rPr>
              <w:t>самоуправления</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организацию, в полномочия которых не</w:t>
            </w:r>
            <w:r w:rsidRPr="00BD1D25">
              <w:rPr>
                <w:spacing w:val="1"/>
                <w:sz w:val="24"/>
                <w:lang w:val="ru-RU"/>
              </w:rPr>
              <w:t xml:space="preserve"> </w:t>
            </w:r>
            <w:r w:rsidRPr="00BD1D25">
              <w:rPr>
                <w:sz w:val="24"/>
                <w:lang w:val="ru-RU"/>
              </w:rPr>
              <w:t>входит</w:t>
            </w:r>
            <w:r w:rsidRPr="00BD1D25">
              <w:rPr>
                <w:spacing w:val="-1"/>
                <w:sz w:val="24"/>
                <w:lang w:val="ru-RU"/>
              </w:rPr>
              <w:t xml:space="preserve"> </w:t>
            </w:r>
            <w:r w:rsidRPr="00BD1D25">
              <w:rPr>
                <w:sz w:val="24"/>
                <w:lang w:val="ru-RU"/>
              </w:rPr>
              <w:t>предоставление</w:t>
            </w:r>
            <w:r w:rsidRPr="00BD1D25">
              <w:rPr>
                <w:spacing w:val="-2"/>
                <w:sz w:val="24"/>
                <w:lang w:val="ru-RU"/>
              </w:rPr>
              <w:t xml:space="preserve"> </w:t>
            </w:r>
            <w:r w:rsidRPr="00BD1D25">
              <w:rPr>
                <w:sz w:val="24"/>
                <w:lang w:val="ru-RU"/>
              </w:rPr>
              <w:t>услуги</w:t>
            </w:r>
          </w:p>
        </w:tc>
        <w:tc>
          <w:tcPr>
            <w:tcW w:w="4868"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1544D7" w:rsidRPr="00BD1D25" w:rsidTr="001544D7">
        <w:trPr>
          <w:trHeight w:val="1584"/>
        </w:trPr>
        <w:tc>
          <w:tcPr>
            <w:tcW w:w="1080" w:type="dxa"/>
          </w:tcPr>
          <w:p w:rsidR="00B775C8" w:rsidRPr="00BD1D25" w:rsidRDefault="00B775C8" w:rsidP="00015D1E">
            <w:pPr>
              <w:pStyle w:val="TableParagraph"/>
              <w:rPr>
                <w:sz w:val="24"/>
              </w:rPr>
            </w:pPr>
            <w:r w:rsidRPr="00BD1D25">
              <w:rPr>
                <w:sz w:val="24"/>
              </w:rPr>
              <w:t>2.12.2.</w:t>
            </w:r>
          </w:p>
        </w:tc>
        <w:tc>
          <w:tcPr>
            <w:tcW w:w="4196" w:type="dxa"/>
          </w:tcPr>
          <w:p w:rsidR="00B775C8" w:rsidRPr="00BD1D25" w:rsidRDefault="00B775C8" w:rsidP="00015D1E">
            <w:pPr>
              <w:pStyle w:val="TableParagraph"/>
              <w:jc w:val="both"/>
              <w:rPr>
                <w:sz w:val="24"/>
                <w:lang w:val="ru-RU"/>
              </w:rPr>
            </w:pPr>
            <w:r w:rsidRPr="00BD1D25">
              <w:rPr>
                <w:spacing w:val="-1"/>
                <w:sz w:val="24"/>
                <w:lang w:val="ru-RU"/>
              </w:rPr>
              <w:t>Подача</w:t>
            </w:r>
            <w:r w:rsidRPr="00BD1D25">
              <w:rPr>
                <w:spacing w:val="-14"/>
                <w:sz w:val="24"/>
                <w:lang w:val="ru-RU"/>
              </w:rPr>
              <w:t xml:space="preserve"> </w:t>
            </w:r>
            <w:r w:rsidRPr="00BD1D25">
              <w:rPr>
                <w:spacing w:val="-1"/>
                <w:sz w:val="24"/>
                <w:lang w:val="ru-RU"/>
              </w:rPr>
              <w:t>запроса</w:t>
            </w:r>
            <w:r w:rsidRPr="00BD1D25">
              <w:rPr>
                <w:spacing w:val="-14"/>
                <w:sz w:val="24"/>
                <w:lang w:val="ru-RU"/>
              </w:rPr>
              <w:t xml:space="preserve"> </w:t>
            </w:r>
            <w:r w:rsidRPr="00BD1D25">
              <w:rPr>
                <w:sz w:val="24"/>
                <w:lang w:val="ru-RU"/>
              </w:rPr>
              <w:t>о</w:t>
            </w:r>
            <w:r w:rsidRPr="00BD1D25">
              <w:rPr>
                <w:spacing w:val="-11"/>
                <w:sz w:val="24"/>
                <w:lang w:val="ru-RU"/>
              </w:rPr>
              <w:t xml:space="preserve"> </w:t>
            </w:r>
            <w:r w:rsidRPr="00BD1D25">
              <w:rPr>
                <w:sz w:val="24"/>
                <w:lang w:val="ru-RU"/>
              </w:rPr>
              <w:t>предоставлении</w:t>
            </w:r>
            <w:r w:rsidRPr="00BD1D25">
              <w:rPr>
                <w:spacing w:val="-10"/>
                <w:sz w:val="24"/>
                <w:lang w:val="ru-RU"/>
              </w:rPr>
              <w:t xml:space="preserve"> </w:t>
            </w:r>
            <w:r w:rsidRPr="00BD1D25">
              <w:rPr>
                <w:sz w:val="24"/>
                <w:lang w:val="ru-RU"/>
              </w:rPr>
              <w:t>услуги</w:t>
            </w:r>
            <w:r w:rsidRPr="00BD1D25">
              <w:rPr>
                <w:spacing w:val="-58"/>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документов,</w:t>
            </w:r>
            <w:r w:rsidRPr="00BD1D25">
              <w:rPr>
                <w:spacing w:val="1"/>
                <w:sz w:val="24"/>
                <w:lang w:val="ru-RU"/>
              </w:rPr>
              <w:t xml:space="preserve"> </w:t>
            </w:r>
            <w:r w:rsidRPr="00BD1D25">
              <w:rPr>
                <w:sz w:val="24"/>
                <w:lang w:val="ru-RU"/>
              </w:rPr>
              <w:t>необходимых</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услуги,</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электронной</w:t>
            </w:r>
            <w:r w:rsidRPr="00BD1D25">
              <w:rPr>
                <w:spacing w:val="-57"/>
                <w:sz w:val="24"/>
                <w:lang w:val="ru-RU"/>
              </w:rPr>
              <w:t xml:space="preserve"> </w:t>
            </w:r>
            <w:r w:rsidRPr="00BD1D25">
              <w:rPr>
                <w:sz w:val="24"/>
                <w:lang w:val="ru-RU"/>
              </w:rPr>
              <w:t>форме</w:t>
            </w:r>
            <w:r w:rsidRPr="00BD1D25">
              <w:rPr>
                <w:spacing w:val="1"/>
                <w:sz w:val="24"/>
                <w:lang w:val="ru-RU"/>
              </w:rPr>
              <w:t xml:space="preserve"> </w:t>
            </w:r>
            <w:r w:rsidRPr="00BD1D25">
              <w:rPr>
                <w:sz w:val="24"/>
                <w:lang w:val="ru-RU"/>
              </w:rPr>
              <w:t>с</w:t>
            </w:r>
            <w:r w:rsidRPr="00BD1D25">
              <w:rPr>
                <w:spacing w:val="1"/>
                <w:sz w:val="24"/>
                <w:lang w:val="ru-RU"/>
              </w:rPr>
              <w:t xml:space="preserve"> </w:t>
            </w:r>
            <w:r w:rsidRPr="00BD1D25">
              <w:rPr>
                <w:sz w:val="24"/>
                <w:lang w:val="ru-RU"/>
              </w:rPr>
              <w:t>нарушением</w:t>
            </w:r>
            <w:r w:rsidRPr="00BD1D25">
              <w:rPr>
                <w:spacing w:val="1"/>
                <w:sz w:val="24"/>
                <w:lang w:val="ru-RU"/>
              </w:rPr>
              <w:t xml:space="preserve"> </w:t>
            </w:r>
            <w:r w:rsidRPr="00BD1D25">
              <w:rPr>
                <w:sz w:val="24"/>
                <w:lang w:val="ru-RU"/>
              </w:rPr>
              <w:t>установленных</w:t>
            </w:r>
            <w:r w:rsidRPr="00BD1D25">
              <w:rPr>
                <w:spacing w:val="-57"/>
                <w:sz w:val="24"/>
                <w:lang w:val="ru-RU"/>
              </w:rPr>
              <w:t xml:space="preserve"> </w:t>
            </w:r>
            <w:r w:rsidRPr="00BD1D25">
              <w:rPr>
                <w:sz w:val="24"/>
                <w:lang w:val="ru-RU"/>
              </w:rPr>
              <w:t>требований</w:t>
            </w:r>
          </w:p>
        </w:tc>
        <w:tc>
          <w:tcPr>
            <w:tcW w:w="4868"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1544D7" w:rsidRPr="00BD1D25" w:rsidTr="001544D7">
        <w:trPr>
          <w:trHeight w:val="1031"/>
        </w:trPr>
        <w:tc>
          <w:tcPr>
            <w:tcW w:w="1080" w:type="dxa"/>
          </w:tcPr>
          <w:p w:rsidR="00B775C8" w:rsidRPr="00BD1D25" w:rsidRDefault="00B775C8" w:rsidP="00015D1E">
            <w:pPr>
              <w:pStyle w:val="TableParagraph"/>
              <w:rPr>
                <w:sz w:val="24"/>
              </w:rPr>
            </w:pPr>
            <w:r w:rsidRPr="00BD1D25">
              <w:rPr>
                <w:sz w:val="24"/>
              </w:rPr>
              <w:lastRenderedPageBreak/>
              <w:t>2.12.3.</w:t>
            </w:r>
          </w:p>
        </w:tc>
        <w:tc>
          <w:tcPr>
            <w:tcW w:w="4196" w:type="dxa"/>
          </w:tcPr>
          <w:p w:rsidR="00B775C8" w:rsidRPr="00BD1D25" w:rsidRDefault="00B775C8" w:rsidP="00015D1E">
            <w:pPr>
              <w:pStyle w:val="TableParagraph"/>
              <w:spacing w:line="270" w:lineRule="atLeast"/>
              <w:jc w:val="both"/>
              <w:rPr>
                <w:sz w:val="24"/>
                <w:lang w:val="ru-RU"/>
              </w:rPr>
            </w:pPr>
            <w:r w:rsidRPr="00BD1D25">
              <w:rPr>
                <w:sz w:val="24"/>
                <w:lang w:val="ru-RU"/>
              </w:rPr>
              <w:t>Представление</w:t>
            </w:r>
            <w:r w:rsidRPr="00BD1D25">
              <w:rPr>
                <w:spacing w:val="1"/>
                <w:sz w:val="24"/>
                <w:lang w:val="ru-RU"/>
              </w:rPr>
              <w:t xml:space="preserve"> </w:t>
            </w:r>
            <w:r w:rsidRPr="00BD1D25">
              <w:rPr>
                <w:sz w:val="24"/>
                <w:lang w:val="ru-RU"/>
              </w:rPr>
              <w:t>неполного</w:t>
            </w:r>
            <w:r w:rsidRPr="00BD1D25">
              <w:rPr>
                <w:spacing w:val="1"/>
                <w:sz w:val="24"/>
                <w:lang w:val="ru-RU"/>
              </w:rPr>
              <w:t xml:space="preserve"> </w:t>
            </w:r>
            <w:r w:rsidRPr="00BD1D25">
              <w:rPr>
                <w:sz w:val="24"/>
                <w:lang w:val="ru-RU"/>
              </w:rPr>
              <w:t>комплекта</w:t>
            </w:r>
            <w:r w:rsidRPr="00BD1D25">
              <w:rPr>
                <w:spacing w:val="-57"/>
                <w:sz w:val="24"/>
                <w:lang w:val="ru-RU"/>
              </w:rPr>
              <w:t xml:space="preserve"> </w:t>
            </w:r>
            <w:r w:rsidRPr="00BD1D25">
              <w:rPr>
                <w:sz w:val="24"/>
                <w:lang w:val="ru-RU"/>
              </w:rPr>
              <w:t>документов,</w:t>
            </w:r>
            <w:r w:rsidRPr="00BD1D25">
              <w:rPr>
                <w:spacing w:val="1"/>
                <w:sz w:val="24"/>
                <w:lang w:val="ru-RU"/>
              </w:rPr>
              <w:t xml:space="preserve"> </w:t>
            </w:r>
            <w:r w:rsidRPr="00BD1D25">
              <w:rPr>
                <w:sz w:val="24"/>
                <w:lang w:val="ru-RU"/>
              </w:rPr>
              <w:t>необходимых</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предоставления</w:t>
            </w:r>
            <w:r w:rsidRPr="00BD1D25">
              <w:rPr>
                <w:spacing w:val="2"/>
                <w:sz w:val="24"/>
                <w:lang w:val="ru-RU"/>
              </w:rPr>
              <w:t xml:space="preserve"> </w:t>
            </w:r>
            <w:r w:rsidRPr="00BD1D25">
              <w:rPr>
                <w:sz w:val="24"/>
                <w:lang w:val="ru-RU"/>
              </w:rPr>
              <w:t>услуги</w:t>
            </w:r>
          </w:p>
        </w:tc>
        <w:tc>
          <w:tcPr>
            <w:tcW w:w="4868"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1544D7" w:rsidRPr="00BD1D25" w:rsidTr="001544D7">
        <w:trPr>
          <w:trHeight w:val="757"/>
        </w:trPr>
        <w:tc>
          <w:tcPr>
            <w:tcW w:w="1080" w:type="dxa"/>
          </w:tcPr>
          <w:p w:rsidR="00B775C8" w:rsidRPr="00BD1D25" w:rsidRDefault="00B775C8" w:rsidP="00015D1E">
            <w:pPr>
              <w:pStyle w:val="TableParagraph"/>
              <w:rPr>
                <w:sz w:val="24"/>
              </w:rPr>
            </w:pPr>
            <w:r w:rsidRPr="00BD1D25">
              <w:rPr>
                <w:sz w:val="24"/>
              </w:rPr>
              <w:t>2.12.4.</w:t>
            </w:r>
          </w:p>
        </w:tc>
        <w:tc>
          <w:tcPr>
            <w:tcW w:w="4196" w:type="dxa"/>
          </w:tcPr>
          <w:p w:rsidR="00B775C8" w:rsidRPr="00BD1D25" w:rsidRDefault="00B775C8" w:rsidP="00015D1E">
            <w:pPr>
              <w:pStyle w:val="TableParagraph"/>
              <w:tabs>
                <w:tab w:val="left" w:pos="1472"/>
                <w:tab w:val="left" w:pos="2151"/>
                <w:tab w:val="left" w:pos="3475"/>
              </w:tabs>
              <w:rPr>
                <w:sz w:val="24"/>
                <w:lang w:val="ru-RU"/>
              </w:rPr>
            </w:pPr>
            <w:r w:rsidRPr="00BD1D25">
              <w:rPr>
                <w:sz w:val="24"/>
                <w:lang w:val="ru-RU"/>
              </w:rPr>
              <w:t>Заявитель</w:t>
            </w:r>
            <w:r w:rsidRPr="00BD1D25">
              <w:rPr>
                <w:sz w:val="24"/>
                <w:lang w:val="ru-RU"/>
              </w:rPr>
              <w:tab/>
              <w:t>не</w:t>
            </w:r>
            <w:r w:rsidRPr="00BD1D25">
              <w:rPr>
                <w:sz w:val="24"/>
                <w:lang w:val="ru-RU"/>
              </w:rPr>
              <w:tab/>
              <w:t>является</w:t>
            </w:r>
            <w:r w:rsidRPr="00BD1D25">
              <w:rPr>
                <w:sz w:val="24"/>
                <w:lang w:val="ru-RU"/>
              </w:rPr>
              <w:tab/>
            </w:r>
            <w:r w:rsidRPr="00BD1D25">
              <w:rPr>
                <w:spacing w:val="-1"/>
                <w:sz w:val="24"/>
                <w:lang w:val="ru-RU"/>
              </w:rPr>
              <w:t>лицом,</w:t>
            </w:r>
            <w:r w:rsidRPr="00BD1D25">
              <w:rPr>
                <w:spacing w:val="-57"/>
                <w:sz w:val="24"/>
                <w:lang w:val="ru-RU"/>
              </w:rPr>
              <w:t xml:space="preserve"> </w:t>
            </w:r>
            <w:r w:rsidRPr="00BD1D25">
              <w:rPr>
                <w:sz w:val="24"/>
                <w:lang w:val="ru-RU"/>
              </w:rPr>
              <w:t>предусмотренным</w:t>
            </w:r>
            <w:r w:rsidRPr="00BD1D25">
              <w:rPr>
                <w:spacing w:val="-3"/>
                <w:sz w:val="24"/>
                <w:lang w:val="ru-RU"/>
              </w:rPr>
              <w:t xml:space="preserve"> </w:t>
            </w:r>
            <w:r w:rsidRPr="00BD1D25">
              <w:rPr>
                <w:sz w:val="24"/>
                <w:lang w:val="ru-RU"/>
              </w:rPr>
              <w:t>статьей</w:t>
            </w:r>
            <w:r w:rsidRPr="00BD1D25">
              <w:rPr>
                <w:spacing w:val="-1"/>
                <w:sz w:val="24"/>
                <w:lang w:val="ru-RU"/>
              </w:rPr>
              <w:t xml:space="preserve"> </w:t>
            </w:r>
            <w:r w:rsidRPr="00BD1D25">
              <w:rPr>
                <w:sz w:val="24"/>
                <w:lang w:val="ru-RU"/>
              </w:rPr>
              <w:t>39.40</w:t>
            </w:r>
            <w:r w:rsidRPr="00BD1D25">
              <w:rPr>
                <w:spacing w:val="-1"/>
                <w:sz w:val="24"/>
                <w:lang w:val="ru-RU"/>
              </w:rPr>
              <w:t xml:space="preserve"> </w:t>
            </w:r>
            <w:r w:rsidRPr="00BD1D25">
              <w:rPr>
                <w:sz w:val="24"/>
                <w:lang w:val="ru-RU"/>
              </w:rPr>
              <w:t>ЗК</w:t>
            </w:r>
            <w:r w:rsidRPr="00BD1D25">
              <w:rPr>
                <w:spacing w:val="-1"/>
                <w:sz w:val="24"/>
                <w:lang w:val="ru-RU"/>
              </w:rPr>
              <w:t xml:space="preserve"> </w:t>
            </w:r>
            <w:r w:rsidRPr="00BD1D25">
              <w:rPr>
                <w:sz w:val="24"/>
                <w:lang w:val="ru-RU"/>
              </w:rPr>
              <w:t>РФ</w:t>
            </w:r>
          </w:p>
        </w:tc>
        <w:tc>
          <w:tcPr>
            <w:tcW w:w="4868"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r w:rsidR="001544D7" w:rsidRPr="00BD1D25" w:rsidTr="001544D7">
        <w:trPr>
          <w:trHeight w:val="1584"/>
        </w:trPr>
        <w:tc>
          <w:tcPr>
            <w:tcW w:w="1080" w:type="dxa"/>
          </w:tcPr>
          <w:p w:rsidR="00B775C8" w:rsidRPr="00BD1D25" w:rsidRDefault="00B775C8" w:rsidP="00015D1E">
            <w:pPr>
              <w:pStyle w:val="TableParagraph"/>
              <w:rPr>
                <w:sz w:val="24"/>
              </w:rPr>
            </w:pPr>
            <w:r w:rsidRPr="00BD1D25">
              <w:rPr>
                <w:sz w:val="24"/>
              </w:rPr>
              <w:t>2.12.5.</w:t>
            </w:r>
          </w:p>
        </w:tc>
        <w:tc>
          <w:tcPr>
            <w:tcW w:w="4196" w:type="dxa"/>
          </w:tcPr>
          <w:p w:rsidR="00B775C8" w:rsidRPr="00BD1D25" w:rsidRDefault="00B775C8" w:rsidP="00015D1E">
            <w:pPr>
              <w:pStyle w:val="TableParagraph"/>
              <w:jc w:val="both"/>
              <w:rPr>
                <w:sz w:val="24"/>
                <w:lang w:val="ru-RU"/>
              </w:rPr>
            </w:pPr>
            <w:r w:rsidRPr="00BD1D25">
              <w:rPr>
                <w:sz w:val="24"/>
                <w:lang w:val="ru-RU"/>
              </w:rPr>
              <w:t>Подано</w:t>
            </w:r>
            <w:r w:rsidRPr="00BD1D25">
              <w:rPr>
                <w:spacing w:val="1"/>
                <w:sz w:val="24"/>
                <w:lang w:val="ru-RU"/>
              </w:rPr>
              <w:t xml:space="preserve"> </w:t>
            </w:r>
            <w:r w:rsidRPr="00BD1D25">
              <w:rPr>
                <w:sz w:val="24"/>
                <w:lang w:val="ru-RU"/>
              </w:rPr>
              <w:t>ходатайство</w:t>
            </w:r>
            <w:r w:rsidRPr="00BD1D25">
              <w:rPr>
                <w:spacing w:val="1"/>
                <w:sz w:val="24"/>
                <w:lang w:val="ru-RU"/>
              </w:rPr>
              <w:t xml:space="preserve"> </w:t>
            </w:r>
            <w:r w:rsidRPr="00BD1D25">
              <w:rPr>
                <w:sz w:val="24"/>
                <w:lang w:val="ru-RU"/>
              </w:rPr>
              <w:t>об</w:t>
            </w:r>
            <w:r w:rsidRPr="00BD1D25">
              <w:rPr>
                <w:spacing w:val="1"/>
                <w:sz w:val="24"/>
                <w:lang w:val="ru-RU"/>
              </w:rPr>
              <w:t xml:space="preserve"> </w:t>
            </w:r>
            <w:r w:rsidRPr="00BD1D25">
              <w:rPr>
                <w:sz w:val="24"/>
                <w:lang w:val="ru-RU"/>
              </w:rPr>
              <w:t>установлении</w:t>
            </w:r>
            <w:r w:rsidRPr="00BD1D25">
              <w:rPr>
                <w:spacing w:val="1"/>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целях,</w:t>
            </w:r>
            <w:r w:rsidRPr="00BD1D25">
              <w:rPr>
                <w:spacing w:val="1"/>
                <w:sz w:val="24"/>
                <w:lang w:val="ru-RU"/>
              </w:rPr>
              <w:t xml:space="preserve"> </w:t>
            </w:r>
            <w:r w:rsidRPr="00BD1D25">
              <w:rPr>
                <w:sz w:val="24"/>
                <w:lang w:val="ru-RU"/>
              </w:rPr>
              <w:t>не</w:t>
            </w:r>
            <w:r w:rsidRPr="00BD1D25">
              <w:rPr>
                <w:spacing w:val="-57"/>
                <w:sz w:val="24"/>
                <w:lang w:val="ru-RU"/>
              </w:rPr>
              <w:t xml:space="preserve"> </w:t>
            </w:r>
            <w:r w:rsidRPr="00BD1D25">
              <w:rPr>
                <w:sz w:val="24"/>
                <w:lang w:val="ru-RU"/>
              </w:rPr>
              <w:t>предусмотренных</w:t>
            </w:r>
            <w:r w:rsidRPr="00BD1D25">
              <w:rPr>
                <w:spacing w:val="21"/>
                <w:sz w:val="24"/>
                <w:lang w:val="ru-RU"/>
              </w:rPr>
              <w:t xml:space="preserve"> </w:t>
            </w:r>
            <w:r w:rsidRPr="00BD1D25">
              <w:rPr>
                <w:sz w:val="24"/>
                <w:lang w:val="ru-RU"/>
              </w:rPr>
              <w:t>статьей</w:t>
            </w:r>
            <w:r w:rsidRPr="00BD1D25">
              <w:rPr>
                <w:spacing w:val="25"/>
                <w:sz w:val="24"/>
                <w:lang w:val="ru-RU"/>
              </w:rPr>
              <w:t xml:space="preserve"> </w:t>
            </w:r>
            <w:r w:rsidRPr="00BD1D25">
              <w:rPr>
                <w:sz w:val="24"/>
                <w:lang w:val="ru-RU"/>
              </w:rPr>
              <w:t>39.37</w:t>
            </w:r>
          </w:p>
          <w:p w:rsidR="00B775C8" w:rsidRPr="00BD1D25" w:rsidRDefault="00B775C8" w:rsidP="00015D1E">
            <w:pPr>
              <w:pStyle w:val="TableParagraph"/>
              <w:jc w:val="both"/>
              <w:rPr>
                <w:sz w:val="24"/>
              </w:rPr>
            </w:pPr>
            <w:r w:rsidRPr="00BD1D25">
              <w:rPr>
                <w:sz w:val="24"/>
              </w:rPr>
              <w:t>Земельного</w:t>
            </w:r>
            <w:r w:rsidRPr="00BD1D25">
              <w:rPr>
                <w:spacing w:val="1"/>
                <w:sz w:val="24"/>
              </w:rPr>
              <w:t xml:space="preserve"> </w:t>
            </w:r>
            <w:r w:rsidRPr="00BD1D25">
              <w:rPr>
                <w:sz w:val="24"/>
              </w:rPr>
              <w:t>кодекса</w:t>
            </w:r>
            <w:r w:rsidRPr="00BD1D25">
              <w:rPr>
                <w:spacing w:val="1"/>
                <w:sz w:val="24"/>
              </w:rPr>
              <w:t xml:space="preserve"> </w:t>
            </w:r>
            <w:r w:rsidRPr="00BD1D25">
              <w:rPr>
                <w:sz w:val="24"/>
              </w:rPr>
              <w:t>Российской</w:t>
            </w:r>
            <w:r w:rsidRPr="00BD1D25">
              <w:rPr>
                <w:spacing w:val="-57"/>
                <w:sz w:val="24"/>
              </w:rPr>
              <w:t xml:space="preserve"> </w:t>
            </w:r>
            <w:r w:rsidRPr="00BD1D25">
              <w:rPr>
                <w:sz w:val="24"/>
              </w:rPr>
              <w:t>Федерации</w:t>
            </w:r>
          </w:p>
        </w:tc>
        <w:tc>
          <w:tcPr>
            <w:tcW w:w="4868" w:type="dxa"/>
          </w:tcPr>
          <w:p w:rsidR="00B775C8" w:rsidRPr="00BD1D25" w:rsidRDefault="00B775C8" w:rsidP="00015D1E">
            <w:pPr>
              <w:pStyle w:val="TableParagraph"/>
              <w:rPr>
                <w:sz w:val="24"/>
              </w:rPr>
            </w:pPr>
            <w:r w:rsidRPr="00BD1D25">
              <w:rPr>
                <w:sz w:val="24"/>
              </w:rPr>
              <w:t>Указываются</w:t>
            </w:r>
            <w:r w:rsidRPr="00BD1D25">
              <w:rPr>
                <w:spacing w:val="-3"/>
                <w:sz w:val="24"/>
              </w:rPr>
              <w:t xml:space="preserve"> </w:t>
            </w:r>
            <w:r w:rsidRPr="00BD1D25">
              <w:rPr>
                <w:sz w:val="24"/>
              </w:rPr>
              <w:t>основания</w:t>
            </w:r>
            <w:r w:rsidRPr="00BD1D25">
              <w:rPr>
                <w:spacing w:val="-3"/>
                <w:sz w:val="24"/>
              </w:rPr>
              <w:t xml:space="preserve"> </w:t>
            </w:r>
            <w:r w:rsidRPr="00BD1D25">
              <w:rPr>
                <w:sz w:val="24"/>
              </w:rPr>
              <w:t>такого</w:t>
            </w:r>
            <w:r w:rsidRPr="00BD1D25">
              <w:rPr>
                <w:spacing w:val="-2"/>
                <w:sz w:val="24"/>
              </w:rPr>
              <w:t xml:space="preserve"> </w:t>
            </w:r>
            <w:r w:rsidRPr="00BD1D25">
              <w:rPr>
                <w:sz w:val="24"/>
              </w:rPr>
              <w:t>вывода</w:t>
            </w:r>
          </w:p>
        </w:tc>
      </w:tr>
    </w:tbl>
    <w:p w:rsidR="00B775C8" w:rsidRPr="00BD1D25" w:rsidRDefault="00B775C8" w:rsidP="00015D1E">
      <w:pPr>
        <w:spacing w:after="0"/>
        <w:ind w:firstLine="566"/>
        <w:rPr>
          <w:sz w:val="26"/>
        </w:rPr>
      </w:pPr>
      <w:r w:rsidRPr="00BD1D25">
        <w:rPr>
          <w:sz w:val="26"/>
        </w:rPr>
        <w:t>Вы</w:t>
      </w:r>
      <w:r w:rsidRPr="00BD1D25">
        <w:rPr>
          <w:spacing w:val="19"/>
          <w:sz w:val="26"/>
        </w:rPr>
        <w:t xml:space="preserve"> </w:t>
      </w:r>
      <w:r w:rsidRPr="00BD1D25">
        <w:rPr>
          <w:sz w:val="26"/>
        </w:rPr>
        <w:t>вправе</w:t>
      </w:r>
      <w:r w:rsidRPr="00BD1D25">
        <w:rPr>
          <w:spacing w:val="19"/>
          <w:sz w:val="26"/>
        </w:rPr>
        <w:t xml:space="preserve"> </w:t>
      </w:r>
      <w:r w:rsidRPr="00BD1D25">
        <w:rPr>
          <w:sz w:val="26"/>
        </w:rPr>
        <w:t>повторно</w:t>
      </w:r>
      <w:r w:rsidRPr="00BD1D25">
        <w:rPr>
          <w:spacing w:val="23"/>
          <w:sz w:val="26"/>
        </w:rPr>
        <w:t xml:space="preserve"> </w:t>
      </w:r>
      <w:r w:rsidRPr="00BD1D25">
        <w:rPr>
          <w:sz w:val="26"/>
        </w:rPr>
        <w:t>обратиться</w:t>
      </w:r>
      <w:r w:rsidRPr="00BD1D25">
        <w:rPr>
          <w:spacing w:val="19"/>
          <w:sz w:val="26"/>
        </w:rPr>
        <w:t xml:space="preserve"> </w:t>
      </w:r>
      <w:r w:rsidRPr="00BD1D25">
        <w:rPr>
          <w:sz w:val="26"/>
        </w:rPr>
        <w:t>в</w:t>
      </w:r>
      <w:r w:rsidRPr="00BD1D25">
        <w:rPr>
          <w:spacing w:val="20"/>
          <w:sz w:val="26"/>
        </w:rPr>
        <w:t xml:space="preserve"> </w:t>
      </w:r>
      <w:r w:rsidRPr="00BD1D25">
        <w:rPr>
          <w:sz w:val="26"/>
        </w:rPr>
        <w:t>орган,</w:t>
      </w:r>
      <w:r w:rsidRPr="00BD1D25">
        <w:rPr>
          <w:spacing w:val="25"/>
          <w:sz w:val="26"/>
        </w:rPr>
        <w:t xml:space="preserve"> </w:t>
      </w:r>
      <w:r w:rsidRPr="00BD1D25">
        <w:rPr>
          <w:sz w:val="26"/>
        </w:rPr>
        <w:t>уполномоченный</w:t>
      </w:r>
      <w:r w:rsidRPr="00BD1D25">
        <w:rPr>
          <w:spacing w:val="19"/>
          <w:sz w:val="26"/>
        </w:rPr>
        <w:t xml:space="preserve"> </w:t>
      </w:r>
      <w:r w:rsidRPr="00BD1D25">
        <w:rPr>
          <w:sz w:val="26"/>
        </w:rPr>
        <w:t>на</w:t>
      </w:r>
      <w:r w:rsidRPr="00BD1D25">
        <w:rPr>
          <w:spacing w:val="20"/>
          <w:sz w:val="26"/>
        </w:rPr>
        <w:t xml:space="preserve"> </w:t>
      </w:r>
      <w:r w:rsidRPr="00BD1D25">
        <w:rPr>
          <w:sz w:val="26"/>
        </w:rPr>
        <w:t>предоставление</w:t>
      </w:r>
      <w:r w:rsidRPr="00BD1D25">
        <w:rPr>
          <w:spacing w:val="26"/>
          <w:sz w:val="26"/>
        </w:rPr>
        <w:t xml:space="preserve"> </w:t>
      </w:r>
      <w:r w:rsidRPr="00BD1D25">
        <w:rPr>
          <w:sz w:val="26"/>
        </w:rPr>
        <w:t>услуги</w:t>
      </w:r>
      <w:r w:rsidRPr="00BD1D25">
        <w:rPr>
          <w:spacing w:val="21"/>
          <w:sz w:val="26"/>
        </w:rPr>
        <w:t xml:space="preserve"> </w:t>
      </w:r>
      <w:r w:rsidRPr="00BD1D25">
        <w:rPr>
          <w:sz w:val="26"/>
        </w:rPr>
        <w:t>с</w:t>
      </w:r>
      <w:r w:rsidRPr="00BD1D25">
        <w:rPr>
          <w:spacing w:val="-62"/>
          <w:sz w:val="26"/>
        </w:rPr>
        <w:t xml:space="preserve"> </w:t>
      </w:r>
      <w:r w:rsidRPr="00BD1D25">
        <w:rPr>
          <w:sz w:val="26"/>
        </w:rPr>
        <w:t>заявлением</w:t>
      </w:r>
      <w:r w:rsidRPr="00BD1D25">
        <w:rPr>
          <w:spacing w:val="-3"/>
          <w:sz w:val="26"/>
        </w:rPr>
        <w:t xml:space="preserve"> </w:t>
      </w:r>
      <w:r w:rsidRPr="00BD1D25">
        <w:rPr>
          <w:sz w:val="26"/>
        </w:rPr>
        <w:t>о</w:t>
      </w:r>
      <w:r w:rsidRPr="00BD1D25">
        <w:rPr>
          <w:spacing w:val="-2"/>
          <w:sz w:val="26"/>
        </w:rPr>
        <w:t xml:space="preserve"> </w:t>
      </w:r>
      <w:r w:rsidRPr="00BD1D25">
        <w:rPr>
          <w:sz w:val="26"/>
        </w:rPr>
        <w:t>предоставлении</w:t>
      </w:r>
      <w:r w:rsidRPr="00BD1D25">
        <w:rPr>
          <w:spacing w:val="3"/>
          <w:sz w:val="26"/>
        </w:rPr>
        <w:t xml:space="preserve"> </w:t>
      </w:r>
      <w:r w:rsidRPr="00BD1D25">
        <w:rPr>
          <w:sz w:val="26"/>
        </w:rPr>
        <w:t>услуги</w:t>
      </w:r>
      <w:r w:rsidRPr="00BD1D25">
        <w:rPr>
          <w:spacing w:val="-2"/>
          <w:sz w:val="26"/>
        </w:rPr>
        <w:t xml:space="preserve"> </w:t>
      </w:r>
      <w:r w:rsidRPr="00BD1D25">
        <w:rPr>
          <w:sz w:val="26"/>
        </w:rPr>
        <w:t>после</w:t>
      </w:r>
      <w:r w:rsidRPr="00BD1D25">
        <w:rPr>
          <w:spacing w:val="2"/>
          <w:sz w:val="26"/>
        </w:rPr>
        <w:t xml:space="preserve"> </w:t>
      </w:r>
      <w:r w:rsidRPr="00BD1D25">
        <w:rPr>
          <w:sz w:val="26"/>
        </w:rPr>
        <w:t>устранения</w:t>
      </w:r>
      <w:r w:rsidRPr="00BD1D25">
        <w:rPr>
          <w:spacing w:val="4"/>
          <w:sz w:val="26"/>
        </w:rPr>
        <w:t xml:space="preserve"> </w:t>
      </w:r>
      <w:r w:rsidRPr="00BD1D25">
        <w:rPr>
          <w:sz w:val="26"/>
        </w:rPr>
        <w:t>указанных</w:t>
      </w:r>
      <w:r w:rsidRPr="00BD1D25">
        <w:rPr>
          <w:spacing w:val="-3"/>
          <w:sz w:val="26"/>
        </w:rPr>
        <w:t xml:space="preserve"> </w:t>
      </w:r>
      <w:r w:rsidRPr="00BD1D25">
        <w:rPr>
          <w:sz w:val="26"/>
        </w:rPr>
        <w:t>нарушений.</w:t>
      </w:r>
    </w:p>
    <w:p w:rsidR="00B775C8" w:rsidRPr="00BD1D25" w:rsidRDefault="00B775C8" w:rsidP="00015D1E">
      <w:pPr>
        <w:spacing w:after="0"/>
        <w:ind w:firstLine="566"/>
        <w:rPr>
          <w:sz w:val="26"/>
        </w:rPr>
      </w:pPr>
      <w:r w:rsidRPr="00BD1D25">
        <w:rPr>
          <w:sz w:val="26"/>
        </w:rPr>
        <w:t>Данный</w:t>
      </w:r>
      <w:r w:rsidRPr="00BD1D25">
        <w:rPr>
          <w:spacing w:val="1"/>
          <w:sz w:val="26"/>
        </w:rPr>
        <w:t xml:space="preserve"> </w:t>
      </w:r>
      <w:r w:rsidRPr="00BD1D25">
        <w:rPr>
          <w:sz w:val="26"/>
        </w:rPr>
        <w:t>отказ</w:t>
      </w:r>
      <w:r w:rsidRPr="00BD1D25">
        <w:rPr>
          <w:spacing w:val="2"/>
          <w:sz w:val="26"/>
        </w:rPr>
        <w:t xml:space="preserve"> </w:t>
      </w:r>
      <w:r w:rsidRPr="00BD1D25">
        <w:rPr>
          <w:sz w:val="26"/>
        </w:rPr>
        <w:t>может</w:t>
      </w:r>
      <w:r w:rsidRPr="00BD1D25">
        <w:rPr>
          <w:spacing w:val="5"/>
          <w:sz w:val="26"/>
        </w:rPr>
        <w:t xml:space="preserve"> </w:t>
      </w:r>
      <w:r w:rsidRPr="00BD1D25">
        <w:rPr>
          <w:sz w:val="26"/>
        </w:rPr>
        <w:t>быть обжалован</w:t>
      </w:r>
      <w:r w:rsidRPr="00BD1D25">
        <w:rPr>
          <w:spacing w:val="2"/>
          <w:sz w:val="26"/>
        </w:rPr>
        <w:t xml:space="preserve"> </w:t>
      </w:r>
      <w:r w:rsidRPr="00BD1D25">
        <w:rPr>
          <w:sz w:val="26"/>
        </w:rPr>
        <w:t>в</w:t>
      </w:r>
      <w:r w:rsidRPr="00BD1D25">
        <w:rPr>
          <w:spacing w:val="1"/>
          <w:sz w:val="26"/>
        </w:rPr>
        <w:t xml:space="preserve"> </w:t>
      </w:r>
      <w:r w:rsidRPr="00BD1D25">
        <w:rPr>
          <w:sz w:val="26"/>
        </w:rPr>
        <w:t>досудебном</w:t>
      </w:r>
      <w:r w:rsidRPr="00BD1D25">
        <w:rPr>
          <w:spacing w:val="1"/>
          <w:sz w:val="26"/>
        </w:rPr>
        <w:t xml:space="preserve"> </w:t>
      </w:r>
      <w:r w:rsidRPr="00BD1D25">
        <w:rPr>
          <w:sz w:val="26"/>
        </w:rPr>
        <w:t>порядке</w:t>
      </w:r>
      <w:r w:rsidRPr="00BD1D25">
        <w:rPr>
          <w:spacing w:val="1"/>
          <w:sz w:val="26"/>
        </w:rPr>
        <w:t xml:space="preserve"> </w:t>
      </w:r>
      <w:r w:rsidRPr="00BD1D25">
        <w:rPr>
          <w:sz w:val="26"/>
        </w:rPr>
        <w:t>путем направления</w:t>
      </w:r>
      <w:r w:rsidRPr="00BD1D25">
        <w:rPr>
          <w:spacing w:val="2"/>
          <w:sz w:val="26"/>
        </w:rPr>
        <w:t xml:space="preserve"> </w:t>
      </w:r>
      <w:r w:rsidRPr="00BD1D25">
        <w:rPr>
          <w:sz w:val="26"/>
        </w:rPr>
        <w:t>жалобы</w:t>
      </w:r>
      <w:r w:rsidRPr="00BD1D25">
        <w:rPr>
          <w:spacing w:val="-62"/>
          <w:sz w:val="26"/>
        </w:rPr>
        <w:t xml:space="preserve"> </w:t>
      </w:r>
      <w:r w:rsidRPr="00BD1D25">
        <w:rPr>
          <w:sz w:val="26"/>
        </w:rPr>
        <w:t>в</w:t>
      </w:r>
      <w:r w:rsidRPr="00BD1D25">
        <w:rPr>
          <w:spacing w:val="-3"/>
          <w:sz w:val="26"/>
        </w:rPr>
        <w:t xml:space="preserve"> </w:t>
      </w:r>
      <w:r w:rsidRPr="00BD1D25">
        <w:rPr>
          <w:sz w:val="26"/>
        </w:rPr>
        <w:t>орган,</w:t>
      </w:r>
      <w:r w:rsidRPr="00BD1D25">
        <w:rPr>
          <w:spacing w:val="3"/>
          <w:sz w:val="26"/>
        </w:rPr>
        <w:t xml:space="preserve"> </w:t>
      </w:r>
      <w:r w:rsidRPr="00BD1D25">
        <w:rPr>
          <w:sz w:val="26"/>
        </w:rPr>
        <w:t>уполномоченный</w:t>
      </w:r>
      <w:r w:rsidRPr="00BD1D25">
        <w:rPr>
          <w:spacing w:val="-2"/>
          <w:sz w:val="26"/>
        </w:rPr>
        <w:t xml:space="preserve"> </w:t>
      </w:r>
      <w:r w:rsidRPr="00BD1D25">
        <w:rPr>
          <w:sz w:val="26"/>
        </w:rPr>
        <w:t>на</w:t>
      </w:r>
      <w:r w:rsidRPr="00BD1D25">
        <w:rPr>
          <w:spacing w:val="-2"/>
          <w:sz w:val="26"/>
        </w:rPr>
        <w:t xml:space="preserve"> </w:t>
      </w:r>
      <w:r w:rsidRPr="00BD1D25">
        <w:rPr>
          <w:sz w:val="26"/>
        </w:rPr>
        <w:t>предоставление услуги,</w:t>
      </w:r>
      <w:r w:rsidRPr="00BD1D25">
        <w:rPr>
          <w:spacing w:val="-2"/>
          <w:sz w:val="26"/>
        </w:rPr>
        <w:t xml:space="preserve"> </w:t>
      </w:r>
      <w:r w:rsidRPr="00BD1D25">
        <w:rPr>
          <w:sz w:val="26"/>
        </w:rPr>
        <w:t>а</w:t>
      </w:r>
      <w:r w:rsidRPr="00BD1D25">
        <w:rPr>
          <w:spacing w:val="1"/>
          <w:sz w:val="26"/>
        </w:rPr>
        <w:t xml:space="preserve"> </w:t>
      </w:r>
      <w:r w:rsidRPr="00BD1D25">
        <w:rPr>
          <w:sz w:val="26"/>
        </w:rPr>
        <w:t>также</w:t>
      </w:r>
      <w:r w:rsidRPr="00BD1D25">
        <w:rPr>
          <w:spacing w:val="1"/>
          <w:sz w:val="26"/>
        </w:rPr>
        <w:t xml:space="preserve"> </w:t>
      </w:r>
      <w:r w:rsidRPr="00BD1D25">
        <w:rPr>
          <w:sz w:val="26"/>
        </w:rPr>
        <w:t>в</w:t>
      </w:r>
      <w:r w:rsidRPr="00BD1D25">
        <w:rPr>
          <w:spacing w:val="-2"/>
          <w:sz w:val="26"/>
        </w:rPr>
        <w:t xml:space="preserve"> </w:t>
      </w:r>
      <w:r w:rsidRPr="00BD1D25">
        <w:rPr>
          <w:sz w:val="26"/>
        </w:rPr>
        <w:t>судебном</w:t>
      </w:r>
      <w:r w:rsidRPr="00BD1D25">
        <w:rPr>
          <w:spacing w:val="-3"/>
          <w:sz w:val="26"/>
        </w:rPr>
        <w:t xml:space="preserve"> </w:t>
      </w:r>
      <w:r w:rsidRPr="00BD1D25">
        <w:rPr>
          <w:sz w:val="26"/>
        </w:rPr>
        <w:t>порядке.</w:t>
      </w:r>
    </w:p>
    <w:p w:rsidR="00B775C8" w:rsidRPr="00BD1D25" w:rsidRDefault="00B775C8" w:rsidP="00015D1E">
      <w:pPr>
        <w:tabs>
          <w:tab w:val="left" w:pos="3735"/>
          <w:tab w:val="left" w:pos="9136"/>
        </w:tabs>
        <w:spacing w:after="0"/>
        <w:rPr>
          <w:sz w:val="24"/>
        </w:rPr>
      </w:pPr>
      <w:r w:rsidRPr="00BD1D25">
        <w:rPr>
          <w:sz w:val="24"/>
        </w:rPr>
        <w:t>Ф.И.О.</w:t>
      </w:r>
      <w:r w:rsidRPr="00BD1D25">
        <w:rPr>
          <w:sz w:val="24"/>
          <w:u w:val="single"/>
        </w:rPr>
        <w:tab/>
      </w:r>
      <w:r w:rsidRPr="00BD1D25">
        <w:rPr>
          <w:sz w:val="24"/>
        </w:rPr>
        <w:t>,</w:t>
      </w:r>
      <w:r w:rsidRPr="00BD1D25">
        <w:rPr>
          <w:spacing w:val="-2"/>
          <w:sz w:val="24"/>
        </w:rPr>
        <w:t xml:space="preserve"> </w:t>
      </w:r>
      <w:r w:rsidRPr="00BD1D25">
        <w:rPr>
          <w:sz w:val="24"/>
        </w:rPr>
        <w:t>Подпись</w:t>
      </w:r>
      <w:r w:rsidRPr="00BD1D25">
        <w:rPr>
          <w:spacing w:val="25"/>
          <w:sz w:val="24"/>
        </w:rPr>
        <w:t xml:space="preserve"> </w:t>
      </w:r>
      <w:r w:rsidRPr="00BD1D25">
        <w:rPr>
          <w:sz w:val="24"/>
          <w:u w:val="single"/>
        </w:rPr>
        <w:t xml:space="preserve"> </w:t>
      </w:r>
      <w:r w:rsidRPr="00BD1D25">
        <w:rPr>
          <w:sz w:val="24"/>
          <w:u w:val="single"/>
        </w:rPr>
        <w:tab/>
      </w:r>
    </w:p>
    <w:p w:rsidR="00B775C8" w:rsidRPr="00BD1D25" w:rsidRDefault="00B775C8" w:rsidP="00015D1E">
      <w:pPr>
        <w:spacing w:after="0"/>
        <w:rPr>
          <w:sz w:val="24"/>
        </w:rPr>
      </w:pPr>
      <w:r w:rsidRPr="00BD1D25">
        <w:rPr>
          <w:sz w:val="24"/>
        </w:rPr>
        <w:t>Должность</w:t>
      </w:r>
      <w:r w:rsidRPr="00BD1D25">
        <w:rPr>
          <w:spacing w:val="-3"/>
          <w:sz w:val="24"/>
        </w:rPr>
        <w:t xml:space="preserve"> </w:t>
      </w:r>
      <w:r w:rsidRPr="00BD1D25">
        <w:rPr>
          <w:sz w:val="24"/>
        </w:rPr>
        <w:t>уполномоченного</w:t>
      </w:r>
      <w:r w:rsidRPr="00BD1D25">
        <w:rPr>
          <w:spacing w:val="-6"/>
          <w:sz w:val="24"/>
        </w:rPr>
        <w:t xml:space="preserve"> </w:t>
      </w:r>
      <w:r w:rsidRPr="00BD1D25">
        <w:rPr>
          <w:sz w:val="24"/>
        </w:rPr>
        <w:t>сотрудника</w:t>
      </w:r>
    </w:p>
    <w:p w:rsidR="00B775C8" w:rsidRPr="00BD1D25" w:rsidRDefault="00B775C8" w:rsidP="00015D1E">
      <w:pPr>
        <w:tabs>
          <w:tab w:val="left" w:pos="5016"/>
        </w:tabs>
        <w:spacing w:after="0"/>
        <w:jc w:val="center"/>
        <w:rPr>
          <w:sz w:val="24"/>
        </w:rPr>
      </w:pPr>
      <w:r w:rsidRPr="00BD1D25">
        <w:rPr>
          <w:sz w:val="24"/>
        </w:rPr>
        <w:t>_____________</w:t>
      </w:r>
    </w:p>
    <w:p w:rsidR="00B775C8" w:rsidRPr="00BD1D25" w:rsidRDefault="00B775C8" w:rsidP="00015D1E">
      <w:pPr>
        <w:spacing w:after="0"/>
        <w:rPr>
          <w:sz w:val="24"/>
        </w:rPr>
      </w:pPr>
    </w:p>
    <w:p w:rsidR="00B775C8" w:rsidRPr="00BD1D25" w:rsidRDefault="00B775C8" w:rsidP="00015D1E">
      <w:pPr>
        <w:spacing w:after="0"/>
        <w:rPr>
          <w:sz w:val="24"/>
        </w:rPr>
        <w:sectPr w:rsidR="00B775C8" w:rsidRPr="00BD1D25" w:rsidSect="00A14C7F">
          <w:type w:val="nextColumn"/>
          <w:pgSz w:w="11910" w:h="16840"/>
          <w:pgMar w:top="1134" w:right="851" w:bottom="1134" w:left="851" w:header="878" w:footer="0" w:gutter="0"/>
          <w:paperSrc w:first="15" w:other="15"/>
          <w:cols w:space="720"/>
        </w:sectPr>
      </w:pPr>
    </w:p>
    <w:p w:rsidR="001544D7" w:rsidRDefault="00B775C8" w:rsidP="00015D1E">
      <w:pPr>
        <w:pStyle w:val="aff1"/>
        <w:ind w:firstLine="64"/>
        <w:jc w:val="right"/>
      </w:pPr>
      <w:r w:rsidRPr="00BD1D25">
        <w:lastRenderedPageBreak/>
        <w:t>Приложение № 4 к Административномурегламенту</w:t>
      </w:r>
    </w:p>
    <w:p w:rsidR="00B775C8" w:rsidRPr="00BD1D25" w:rsidRDefault="00B775C8" w:rsidP="00015D1E">
      <w:pPr>
        <w:pStyle w:val="aff1"/>
        <w:ind w:firstLine="64"/>
        <w:jc w:val="right"/>
      </w:pPr>
      <w:r w:rsidRPr="00BD1D25">
        <w:t xml:space="preserve"> по предоставлению</w:t>
      </w:r>
      <w:r w:rsidRPr="00BD1D25">
        <w:rPr>
          <w:spacing w:val="1"/>
        </w:rPr>
        <w:t xml:space="preserve"> </w:t>
      </w:r>
      <w:r w:rsidRPr="00BD1D25">
        <w:t>муниципальной</w:t>
      </w:r>
    </w:p>
    <w:p w:rsidR="00B775C8" w:rsidRPr="00BD1D25" w:rsidRDefault="00B775C8" w:rsidP="00015D1E">
      <w:pPr>
        <w:pStyle w:val="aff1"/>
        <w:spacing w:line="321" w:lineRule="exact"/>
        <w:jc w:val="right"/>
      </w:pPr>
      <w:r w:rsidRPr="00BD1D25">
        <w:t>услуги</w:t>
      </w:r>
    </w:p>
    <w:p w:rsidR="00B775C8" w:rsidRPr="00BD1D25" w:rsidRDefault="00B775C8" w:rsidP="00015D1E">
      <w:pPr>
        <w:pStyle w:val="aff1"/>
      </w:pPr>
    </w:p>
    <w:p w:rsidR="00B775C8" w:rsidRPr="00BD1D25" w:rsidRDefault="00B775C8" w:rsidP="00015D1E">
      <w:pPr>
        <w:pStyle w:val="110"/>
        <w:spacing w:line="322" w:lineRule="exact"/>
        <w:ind w:left="0"/>
      </w:pPr>
      <w:r w:rsidRPr="00BD1D25">
        <w:t>Форма</w:t>
      </w:r>
      <w:r w:rsidRPr="00BD1D25">
        <w:rPr>
          <w:spacing w:val="-3"/>
        </w:rPr>
        <w:t xml:space="preserve"> </w:t>
      </w:r>
      <w:r w:rsidRPr="00BD1D25">
        <w:t>заявления</w:t>
      </w:r>
      <w:r w:rsidRPr="00BD1D25">
        <w:rPr>
          <w:spacing w:val="-6"/>
        </w:rPr>
        <w:t xml:space="preserve"> </w:t>
      </w:r>
      <w:r w:rsidRPr="00BD1D25">
        <w:t>о</w:t>
      </w:r>
      <w:r w:rsidRPr="00BD1D25">
        <w:rPr>
          <w:spacing w:val="-3"/>
        </w:rPr>
        <w:t xml:space="preserve"> </w:t>
      </w:r>
      <w:r w:rsidRPr="00BD1D25">
        <w:t>предоставлении</w:t>
      </w:r>
      <w:r w:rsidRPr="00BD1D25">
        <w:rPr>
          <w:spacing w:val="-4"/>
        </w:rPr>
        <w:t xml:space="preserve"> </w:t>
      </w:r>
      <w:r w:rsidRPr="00BD1D25">
        <w:t>муниципальной</w:t>
      </w:r>
      <w:r w:rsidRPr="00BD1D25">
        <w:rPr>
          <w:spacing w:val="-7"/>
        </w:rPr>
        <w:t xml:space="preserve"> </w:t>
      </w:r>
      <w:r w:rsidRPr="00BD1D25">
        <w:t>услуги</w:t>
      </w:r>
    </w:p>
    <w:p w:rsidR="00B775C8" w:rsidRPr="00BD1D25" w:rsidRDefault="00B775C8" w:rsidP="00015D1E">
      <w:pPr>
        <w:spacing w:after="0"/>
        <w:jc w:val="center"/>
        <w:rPr>
          <w:b/>
        </w:rPr>
      </w:pPr>
      <w:r w:rsidRPr="00BD1D25">
        <w:rPr>
          <w:b/>
        </w:rPr>
        <w:t>«Установление</w:t>
      </w:r>
      <w:r w:rsidRPr="00BD1D25">
        <w:rPr>
          <w:b/>
          <w:spacing w:val="-3"/>
        </w:rPr>
        <w:t xml:space="preserve"> </w:t>
      </w:r>
      <w:r w:rsidRPr="00BD1D25">
        <w:rPr>
          <w:b/>
        </w:rPr>
        <w:t>публичного</w:t>
      </w:r>
      <w:r w:rsidRPr="00BD1D25">
        <w:rPr>
          <w:b/>
          <w:spacing w:val="-2"/>
        </w:rPr>
        <w:t xml:space="preserve"> </w:t>
      </w:r>
      <w:r w:rsidRPr="00BD1D25">
        <w:rPr>
          <w:b/>
        </w:rPr>
        <w:t>сервитута</w:t>
      </w:r>
      <w:r w:rsidRPr="00BD1D25">
        <w:rPr>
          <w:b/>
          <w:spacing w:val="-3"/>
        </w:rPr>
        <w:t xml:space="preserve"> </w:t>
      </w:r>
      <w:r w:rsidRPr="00BD1D25">
        <w:rPr>
          <w:b/>
        </w:rPr>
        <w:t>в</w:t>
      </w:r>
      <w:r w:rsidRPr="00BD1D25">
        <w:rPr>
          <w:b/>
          <w:spacing w:val="-4"/>
        </w:rPr>
        <w:t xml:space="preserve"> </w:t>
      </w:r>
      <w:r w:rsidRPr="00BD1D25">
        <w:rPr>
          <w:b/>
        </w:rPr>
        <w:t>отдельных</w:t>
      </w:r>
      <w:r w:rsidRPr="00BD1D25">
        <w:rPr>
          <w:b/>
          <w:spacing w:val="-2"/>
        </w:rPr>
        <w:t xml:space="preserve"> </w:t>
      </w:r>
      <w:r w:rsidRPr="00BD1D25">
        <w:rPr>
          <w:b/>
        </w:rPr>
        <w:t>целях»</w:t>
      </w:r>
    </w:p>
    <w:p w:rsidR="00B775C8" w:rsidRPr="00BD1D25" w:rsidRDefault="00B775C8" w:rsidP="00015D1E">
      <w:pPr>
        <w:pStyle w:val="aff1"/>
        <w:rPr>
          <w:b/>
          <w:sz w:val="13"/>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311"/>
      </w:tblGrid>
      <w:tr w:rsidR="00B775C8" w:rsidRPr="00BD1D25" w:rsidTr="00B775C8">
        <w:trPr>
          <w:trHeight w:val="809"/>
        </w:trPr>
        <w:tc>
          <w:tcPr>
            <w:tcW w:w="9432" w:type="dxa"/>
            <w:gridSpan w:val="2"/>
          </w:tcPr>
          <w:p w:rsidR="00B775C8" w:rsidRPr="00BD1D25" w:rsidRDefault="00B775C8" w:rsidP="00015D1E">
            <w:pPr>
              <w:pStyle w:val="TableParagraph"/>
              <w:rPr>
                <w:b/>
                <w:sz w:val="21"/>
                <w:lang w:val="ru-RU"/>
              </w:rPr>
            </w:pPr>
          </w:p>
          <w:p w:rsidR="00B775C8" w:rsidRPr="00BD1D25" w:rsidRDefault="00B775C8" w:rsidP="00015D1E">
            <w:pPr>
              <w:pStyle w:val="TableParagraph"/>
              <w:jc w:val="center"/>
              <w:rPr>
                <w:b/>
                <w:sz w:val="24"/>
                <w:lang w:val="ru-RU"/>
              </w:rPr>
            </w:pPr>
            <w:r w:rsidRPr="00BD1D25">
              <w:rPr>
                <w:b/>
                <w:sz w:val="24"/>
                <w:lang w:val="ru-RU"/>
              </w:rPr>
              <w:t>Ходатайство</w:t>
            </w:r>
            <w:r w:rsidRPr="00BD1D25">
              <w:rPr>
                <w:b/>
                <w:spacing w:val="-4"/>
                <w:sz w:val="24"/>
                <w:lang w:val="ru-RU"/>
              </w:rPr>
              <w:t xml:space="preserve"> </w:t>
            </w:r>
            <w:r w:rsidRPr="00BD1D25">
              <w:rPr>
                <w:b/>
                <w:sz w:val="24"/>
                <w:lang w:val="ru-RU"/>
              </w:rPr>
              <w:t>об</w:t>
            </w:r>
            <w:r w:rsidRPr="00BD1D25">
              <w:rPr>
                <w:b/>
                <w:spacing w:val="-3"/>
                <w:sz w:val="24"/>
                <w:lang w:val="ru-RU"/>
              </w:rPr>
              <w:t xml:space="preserve"> </w:t>
            </w:r>
            <w:r w:rsidRPr="00BD1D25">
              <w:rPr>
                <w:b/>
                <w:sz w:val="24"/>
                <w:lang w:val="ru-RU"/>
              </w:rPr>
              <w:t>установлении</w:t>
            </w:r>
            <w:r w:rsidRPr="00BD1D25">
              <w:rPr>
                <w:b/>
                <w:spacing w:val="-3"/>
                <w:sz w:val="24"/>
                <w:lang w:val="ru-RU"/>
              </w:rPr>
              <w:t xml:space="preserve"> </w:t>
            </w:r>
            <w:r w:rsidRPr="00BD1D25">
              <w:rPr>
                <w:b/>
                <w:sz w:val="24"/>
                <w:lang w:val="ru-RU"/>
              </w:rPr>
              <w:t>публичного</w:t>
            </w:r>
            <w:r w:rsidRPr="00BD1D25">
              <w:rPr>
                <w:b/>
                <w:spacing w:val="-3"/>
                <w:sz w:val="24"/>
                <w:lang w:val="ru-RU"/>
              </w:rPr>
              <w:t xml:space="preserve"> </w:t>
            </w:r>
            <w:r w:rsidRPr="00BD1D25">
              <w:rPr>
                <w:b/>
                <w:sz w:val="24"/>
                <w:lang w:val="ru-RU"/>
              </w:rPr>
              <w:t>сервитута</w:t>
            </w:r>
          </w:p>
        </w:tc>
      </w:tr>
      <w:tr w:rsidR="00B775C8" w:rsidRPr="00BD1D25" w:rsidTr="00B775C8">
        <w:trPr>
          <w:trHeight w:val="623"/>
        </w:trPr>
        <w:tc>
          <w:tcPr>
            <w:tcW w:w="9432" w:type="dxa"/>
            <w:gridSpan w:val="2"/>
          </w:tcPr>
          <w:p w:rsidR="00B775C8" w:rsidRPr="00BD1D25" w:rsidRDefault="00B775C8" w:rsidP="00015D1E">
            <w:pPr>
              <w:pStyle w:val="TableParagraph"/>
              <w:rPr>
                <w:b/>
                <w:sz w:val="20"/>
                <w:lang w:val="ru-RU"/>
              </w:rPr>
            </w:pPr>
          </w:p>
          <w:p w:rsidR="00B775C8" w:rsidRPr="00BD1D25" w:rsidRDefault="00B775C8" w:rsidP="00015D1E">
            <w:pPr>
              <w:pStyle w:val="TableParagraph"/>
              <w:spacing w:line="20" w:lineRule="exact"/>
              <w:rPr>
                <w:sz w:val="2"/>
              </w:rPr>
            </w:pPr>
            <w:r w:rsidRPr="00BD1D25">
              <w:rPr>
                <w:noProof/>
                <w:sz w:val="2"/>
                <w:lang w:eastAsia="ru-RU"/>
              </w:rPr>
              <mc:AlternateContent>
                <mc:Choice Requires="wpg">
                  <w:drawing>
                    <wp:inline distT="0" distB="0" distL="0" distR="0" wp14:anchorId="0687AF09" wp14:editId="1E529FF9">
                      <wp:extent cx="3657600" cy="4445"/>
                      <wp:effectExtent l="5080" t="8890" r="4445" b="5715"/>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445"/>
                                <a:chOff x="0" y="0"/>
                                <a:chExt cx="5760" cy="7"/>
                              </a:xfrm>
                            </wpg:grpSpPr>
                            <wps:wsp>
                              <wps:cNvPr id="38" name="Line 33"/>
                              <wps:cNvCnPr/>
                              <wps:spPr bwMode="auto">
                                <a:xfrm>
                                  <a:off x="0" y="3"/>
                                  <a:ext cx="5759"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7" o:spid="_x0000_s1026" style="width:4in;height:.35pt;mso-position-horizontal-relative:char;mso-position-vertical-relative:line" coordsize="5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">
                      <v:line id="Line 33" o:spid="_x0000_s1027" style="position:absolute;visibility:visible;mso-wrap-style:square" from="0,3" to="5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Wb8IAAADbAAAADwAAAGRycy9kb3ducmV2LnhtbERPz2vCMBS+C/sfwht4GWu6ia50RhmD&#10;icyLVvH8aN7asuYlNrGt//1yGHj8+H4v16NpRU+dbywreElSEMSl1Q1XCk7Hr+cMhA/IGlvLpOBG&#10;Htarh8kSc20HPlBfhErEEPY5KqhDcLmUvqzJoE+sI47cj+0Mhgi7SuoOhxhuWvmapgtpsOHYUKOj&#10;z5rK3+JqFOxcdTnv8Xu3ebvNXUaX7Tx9skpNH8ePdxCBxnAX/7u3WsEsjo1f4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3Wb8IAAADbAAAADwAAAAAAAAAAAAAA&#10;AAChAgAAZHJzL2Rvd25yZXYueG1sUEsFBgAAAAAEAAQA+QAAAJADAAAAAA==&#10;" strokeweight=".1163mm"/>
                      <w10:anchorlock/>
                    </v:group>
                  </w:pict>
                </mc:Fallback>
              </mc:AlternateContent>
            </w:r>
          </w:p>
          <w:p w:rsidR="00B775C8" w:rsidRPr="00BD1D25" w:rsidRDefault="00B775C8" w:rsidP="00015D1E">
            <w:pPr>
              <w:pStyle w:val="TableParagraph"/>
              <w:rPr>
                <w:sz w:val="24"/>
                <w:lang w:val="ru-RU"/>
              </w:rPr>
            </w:pPr>
            <w:r w:rsidRPr="00BD1D25">
              <w:rPr>
                <w:sz w:val="24"/>
                <w:lang w:val="ru-RU"/>
              </w:rPr>
              <w:t>(наименование</w:t>
            </w:r>
            <w:r w:rsidRPr="00BD1D25">
              <w:rPr>
                <w:spacing w:val="-5"/>
                <w:sz w:val="24"/>
                <w:lang w:val="ru-RU"/>
              </w:rPr>
              <w:t xml:space="preserve"> </w:t>
            </w:r>
            <w:r w:rsidRPr="00BD1D25">
              <w:rPr>
                <w:sz w:val="24"/>
                <w:lang w:val="ru-RU"/>
              </w:rPr>
              <w:t>органа,</w:t>
            </w:r>
            <w:r w:rsidRPr="00BD1D25">
              <w:rPr>
                <w:spacing w:val="-4"/>
                <w:sz w:val="24"/>
                <w:lang w:val="ru-RU"/>
              </w:rPr>
              <w:t xml:space="preserve"> </w:t>
            </w:r>
            <w:r w:rsidRPr="00BD1D25">
              <w:rPr>
                <w:sz w:val="24"/>
                <w:lang w:val="ru-RU"/>
              </w:rPr>
              <w:t>принимающего</w:t>
            </w:r>
            <w:r w:rsidRPr="00BD1D25">
              <w:rPr>
                <w:spacing w:val="-5"/>
                <w:sz w:val="24"/>
                <w:lang w:val="ru-RU"/>
              </w:rPr>
              <w:t xml:space="preserve"> </w:t>
            </w:r>
            <w:r w:rsidRPr="00BD1D25">
              <w:rPr>
                <w:sz w:val="24"/>
                <w:lang w:val="ru-RU"/>
              </w:rPr>
              <w:t>решение</w:t>
            </w:r>
            <w:r w:rsidRPr="00BD1D25">
              <w:rPr>
                <w:spacing w:val="-4"/>
                <w:sz w:val="24"/>
                <w:lang w:val="ru-RU"/>
              </w:rPr>
              <w:t xml:space="preserve"> </w:t>
            </w:r>
            <w:r w:rsidRPr="00BD1D25">
              <w:rPr>
                <w:sz w:val="24"/>
                <w:lang w:val="ru-RU"/>
              </w:rPr>
              <w:t>об</w:t>
            </w:r>
            <w:r w:rsidRPr="00BD1D25">
              <w:rPr>
                <w:spacing w:val="-2"/>
                <w:sz w:val="24"/>
                <w:lang w:val="ru-RU"/>
              </w:rPr>
              <w:t xml:space="preserve"> </w:t>
            </w:r>
            <w:r w:rsidRPr="00BD1D25">
              <w:rPr>
                <w:sz w:val="24"/>
                <w:lang w:val="ru-RU"/>
              </w:rPr>
              <w:t>установлении</w:t>
            </w:r>
            <w:r w:rsidRPr="00BD1D25">
              <w:rPr>
                <w:spacing w:val="-4"/>
                <w:sz w:val="24"/>
                <w:lang w:val="ru-RU"/>
              </w:rPr>
              <w:t xml:space="preserve"> </w:t>
            </w:r>
            <w:r w:rsidRPr="00BD1D25">
              <w:rPr>
                <w:sz w:val="24"/>
                <w:lang w:val="ru-RU"/>
              </w:rPr>
              <w:t>публичного</w:t>
            </w:r>
            <w:r w:rsidRPr="00BD1D25">
              <w:rPr>
                <w:spacing w:val="-4"/>
                <w:sz w:val="24"/>
                <w:lang w:val="ru-RU"/>
              </w:rPr>
              <w:t xml:space="preserve"> </w:t>
            </w:r>
            <w:r w:rsidRPr="00BD1D25">
              <w:rPr>
                <w:sz w:val="24"/>
                <w:lang w:val="ru-RU"/>
              </w:rPr>
              <w:t>сервитута)</w:t>
            </w:r>
          </w:p>
        </w:tc>
      </w:tr>
      <w:tr w:rsidR="00B775C8" w:rsidRPr="00BD1D25" w:rsidTr="00B775C8">
        <w:trPr>
          <w:trHeight w:val="717"/>
        </w:trPr>
        <w:tc>
          <w:tcPr>
            <w:tcW w:w="9432" w:type="dxa"/>
            <w:gridSpan w:val="2"/>
          </w:tcPr>
          <w:p w:rsidR="00B775C8" w:rsidRPr="00BD1D25" w:rsidRDefault="00B775C8" w:rsidP="00015D1E">
            <w:pPr>
              <w:pStyle w:val="TableParagraph"/>
              <w:ind w:hanging="3407"/>
              <w:rPr>
                <w:sz w:val="24"/>
                <w:lang w:val="ru-RU"/>
              </w:rPr>
            </w:pPr>
            <w:r w:rsidRPr="00BD1D25">
              <w:rPr>
                <w:sz w:val="24"/>
                <w:lang w:val="ru-RU"/>
              </w:rPr>
              <w:t>Сведения о лице, представившем ходатайство об установлении публичного сервитута</w:t>
            </w:r>
            <w:r w:rsidRPr="00BD1D25">
              <w:rPr>
                <w:spacing w:val="-57"/>
                <w:sz w:val="24"/>
                <w:lang w:val="ru-RU"/>
              </w:rPr>
              <w:t xml:space="preserve"> </w:t>
            </w:r>
            <w:r w:rsidRPr="00BD1D25">
              <w:rPr>
                <w:sz w:val="24"/>
                <w:lang w:val="ru-RU"/>
              </w:rPr>
              <w:t>(далее</w:t>
            </w:r>
            <w:r w:rsidRPr="00BD1D25">
              <w:rPr>
                <w:spacing w:val="-2"/>
                <w:sz w:val="24"/>
                <w:lang w:val="ru-RU"/>
              </w:rPr>
              <w:t xml:space="preserve"> </w:t>
            </w:r>
            <w:r w:rsidRPr="00BD1D25">
              <w:rPr>
                <w:sz w:val="24"/>
                <w:lang w:val="ru-RU"/>
              </w:rPr>
              <w:t>– заявитель):</w:t>
            </w:r>
          </w:p>
        </w:tc>
      </w:tr>
      <w:tr w:rsidR="00B775C8" w:rsidRPr="00BD1D25" w:rsidTr="00B775C8">
        <w:trPr>
          <w:trHeight w:val="438"/>
        </w:trPr>
        <w:tc>
          <w:tcPr>
            <w:tcW w:w="3121" w:type="dxa"/>
          </w:tcPr>
          <w:p w:rsidR="00B775C8" w:rsidRPr="00BD1D25" w:rsidRDefault="00B775C8" w:rsidP="00015D1E">
            <w:pPr>
              <w:pStyle w:val="TableParagraph"/>
              <w:jc w:val="center"/>
              <w:rPr>
                <w:sz w:val="24"/>
              </w:rPr>
            </w:pPr>
            <w:r w:rsidRPr="00BD1D25">
              <w:rPr>
                <w:sz w:val="24"/>
              </w:rPr>
              <w:t>Полное</w:t>
            </w:r>
            <w:r w:rsidRPr="00BD1D25">
              <w:rPr>
                <w:spacing w:val="-5"/>
                <w:sz w:val="24"/>
              </w:rPr>
              <w:t xml:space="preserve"> </w:t>
            </w:r>
            <w:r w:rsidRPr="00BD1D25">
              <w:rPr>
                <w:sz w:val="24"/>
              </w:rPr>
              <w:t>наименование</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3121" w:type="dxa"/>
          </w:tcPr>
          <w:p w:rsidR="00B775C8" w:rsidRPr="00BD1D25" w:rsidRDefault="00B775C8" w:rsidP="00015D1E">
            <w:pPr>
              <w:pStyle w:val="TableParagraph"/>
              <w:jc w:val="center"/>
              <w:rPr>
                <w:sz w:val="24"/>
              </w:rPr>
            </w:pPr>
            <w:r w:rsidRPr="00BD1D25">
              <w:rPr>
                <w:sz w:val="24"/>
              </w:rPr>
              <w:t>Сокращенное</w:t>
            </w:r>
            <w:r w:rsidRPr="00BD1D25">
              <w:rPr>
                <w:spacing w:val="-5"/>
                <w:sz w:val="24"/>
              </w:rPr>
              <w:t xml:space="preserve"> </w:t>
            </w:r>
            <w:r w:rsidRPr="00BD1D25">
              <w:rPr>
                <w:sz w:val="24"/>
              </w:rPr>
              <w:t>наименование</w:t>
            </w:r>
          </w:p>
        </w:tc>
        <w:tc>
          <w:tcPr>
            <w:tcW w:w="6311" w:type="dxa"/>
          </w:tcPr>
          <w:p w:rsidR="00B775C8" w:rsidRPr="00BD1D25" w:rsidRDefault="00B775C8" w:rsidP="00015D1E">
            <w:pPr>
              <w:pStyle w:val="TableParagraph"/>
              <w:rPr>
                <w:sz w:val="24"/>
              </w:rPr>
            </w:pPr>
          </w:p>
        </w:tc>
      </w:tr>
      <w:tr w:rsidR="00B775C8" w:rsidRPr="00BD1D25" w:rsidTr="00B775C8">
        <w:trPr>
          <w:trHeight w:val="714"/>
        </w:trPr>
        <w:tc>
          <w:tcPr>
            <w:tcW w:w="3121" w:type="dxa"/>
          </w:tcPr>
          <w:p w:rsidR="00B775C8" w:rsidRPr="00BD1D25" w:rsidRDefault="00B775C8" w:rsidP="00015D1E">
            <w:pPr>
              <w:pStyle w:val="TableParagraph"/>
              <w:ind w:hanging="1028"/>
              <w:rPr>
                <w:sz w:val="24"/>
              </w:rPr>
            </w:pPr>
            <w:r w:rsidRPr="00BD1D25">
              <w:rPr>
                <w:spacing w:val="-1"/>
                <w:sz w:val="24"/>
              </w:rPr>
              <w:t>Организационно-правовая</w:t>
            </w:r>
            <w:r w:rsidRPr="00BD1D25">
              <w:rPr>
                <w:spacing w:val="-57"/>
                <w:sz w:val="24"/>
              </w:rPr>
              <w:t xml:space="preserve"> </w:t>
            </w:r>
            <w:r w:rsidRPr="00BD1D25">
              <w:rPr>
                <w:sz w:val="24"/>
              </w:rPr>
              <w:t>форма</w:t>
            </w:r>
          </w:p>
        </w:tc>
        <w:tc>
          <w:tcPr>
            <w:tcW w:w="6311" w:type="dxa"/>
          </w:tcPr>
          <w:p w:rsidR="00B775C8" w:rsidRPr="00BD1D25" w:rsidRDefault="00B775C8" w:rsidP="00015D1E">
            <w:pPr>
              <w:pStyle w:val="TableParagraph"/>
              <w:rPr>
                <w:sz w:val="24"/>
              </w:rPr>
            </w:pPr>
          </w:p>
        </w:tc>
      </w:tr>
      <w:tr w:rsidR="00B775C8" w:rsidRPr="00BD1D25" w:rsidTr="00B775C8">
        <w:trPr>
          <w:trHeight w:val="1267"/>
        </w:trPr>
        <w:tc>
          <w:tcPr>
            <w:tcW w:w="3121" w:type="dxa"/>
          </w:tcPr>
          <w:p w:rsidR="00B775C8" w:rsidRPr="00BD1D25" w:rsidRDefault="00B775C8" w:rsidP="00015D1E">
            <w:pPr>
              <w:pStyle w:val="TableParagraph"/>
              <w:ind w:hanging="257"/>
              <w:rPr>
                <w:sz w:val="24"/>
                <w:lang w:val="ru-RU"/>
              </w:rPr>
            </w:pPr>
            <w:r w:rsidRPr="00BD1D25">
              <w:rPr>
                <w:sz w:val="24"/>
                <w:lang w:val="ru-RU"/>
              </w:rPr>
              <w:t>Почтовый</w:t>
            </w:r>
            <w:r w:rsidRPr="00BD1D25">
              <w:rPr>
                <w:spacing w:val="-9"/>
                <w:sz w:val="24"/>
                <w:lang w:val="ru-RU"/>
              </w:rPr>
              <w:t xml:space="preserve"> </w:t>
            </w:r>
            <w:r w:rsidRPr="00BD1D25">
              <w:rPr>
                <w:sz w:val="24"/>
                <w:lang w:val="ru-RU"/>
              </w:rPr>
              <w:t>адрес</w:t>
            </w:r>
            <w:r w:rsidRPr="00BD1D25">
              <w:rPr>
                <w:spacing w:val="-8"/>
                <w:sz w:val="24"/>
                <w:lang w:val="ru-RU"/>
              </w:rPr>
              <w:t xml:space="preserve"> </w:t>
            </w:r>
            <w:r w:rsidRPr="00BD1D25">
              <w:rPr>
                <w:sz w:val="24"/>
                <w:lang w:val="ru-RU"/>
              </w:rPr>
              <w:t>(индекс,</w:t>
            </w:r>
            <w:r w:rsidRPr="00BD1D25">
              <w:rPr>
                <w:spacing w:val="-57"/>
                <w:sz w:val="24"/>
                <w:lang w:val="ru-RU"/>
              </w:rPr>
              <w:t xml:space="preserve"> </w:t>
            </w:r>
            <w:r w:rsidRPr="00BD1D25">
              <w:rPr>
                <w:sz w:val="24"/>
                <w:lang w:val="ru-RU"/>
              </w:rPr>
              <w:t>субъект</w:t>
            </w:r>
            <w:r w:rsidRPr="00BD1D25">
              <w:rPr>
                <w:spacing w:val="-2"/>
                <w:sz w:val="24"/>
                <w:lang w:val="ru-RU"/>
              </w:rPr>
              <w:t xml:space="preserve"> </w:t>
            </w:r>
            <w:r w:rsidRPr="00BD1D25">
              <w:rPr>
                <w:sz w:val="24"/>
                <w:lang w:val="ru-RU"/>
              </w:rPr>
              <w:t>Российской</w:t>
            </w:r>
          </w:p>
          <w:p w:rsidR="00B775C8" w:rsidRPr="00BD1D25" w:rsidRDefault="00B775C8" w:rsidP="00015D1E">
            <w:pPr>
              <w:pStyle w:val="TableParagraph"/>
              <w:ind w:hanging="284"/>
              <w:rPr>
                <w:sz w:val="24"/>
                <w:lang w:val="ru-RU"/>
              </w:rPr>
            </w:pPr>
            <w:r w:rsidRPr="00BD1D25">
              <w:rPr>
                <w:sz w:val="24"/>
                <w:lang w:val="ru-RU"/>
              </w:rPr>
              <w:t>Федерации, населенный</w:t>
            </w:r>
            <w:r w:rsidRPr="00BD1D25">
              <w:rPr>
                <w:spacing w:val="-57"/>
                <w:sz w:val="24"/>
                <w:lang w:val="ru-RU"/>
              </w:rPr>
              <w:t xml:space="preserve"> </w:t>
            </w:r>
            <w:r w:rsidRPr="00BD1D25">
              <w:rPr>
                <w:sz w:val="24"/>
                <w:lang w:val="ru-RU"/>
              </w:rPr>
              <w:t>пункт, улица,</w:t>
            </w:r>
            <w:r w:rsidRPr="00BD1D25">
              <w:rPr>
                <w:spacing w:val="-1"/>
                <w:sz w:val="24"/>
                <w:lang w:val="ru-RU"/>
              </w:rPr>
              <w:t xml:space="preserve"> </w:t>
            </w:r>
            <w:r w:rsidRPr="00BD1D25">
              <w:rPr>
                <w:sz w:val="24"/>
                <w:lang w:val="ru-RU"/>
              </w:rPr>
              <w:t>дом)</w:t>
            </w:r>
          </w:p>
        </w:tc>
        <w:tc>
          <w:tcPr>
            <w:tcW w:w="6311" w:type="dxa"/>
          </w:tcPr>
          <w:p w:rsidR="00B775C8" w:rsidRPr="00BD1D25" w:rsidRDefault="00B775C8" w:rsidP="00015D1E">
            <w:pPr>
              <w:pStyle w:val="TableParagraph"/>
              <w:rPr>
                <w:sz w:val="24"/>
                <w:lang w:val="ru-RU"/>
              </w:rPr>
            </w:pPr>
          </w:p>
        </w:tc>
      </w:tr>
      <w:tr w:rsidR="00B775C8" w:rsidRPr="00BD1D25" w:rsidTr="00B775C8">
        <w:trPr>
          <w:trHeight w:val="1269"/>
        </w:trPr>
        <w:tc>
          <w:tcPr>
            <w:tcW w:w="3121" w:type="dxa"/>
          </w:tcPr>
          <w:p w:rsidR="00B775C8" w:rsidRPr="00BD1D25" w:rsidRDefault="00B775C8" w:rsidP="00015D1E">
            <w:pPr>
              <w:pStyle w:val="TableParagraph"/>
              <w:jc w:val="center"/>
              <w:rPr>
                <w:sz w:val="24"/>
                <w:lang w:val="ru-RU"/>
              </w:rPr>
            </w:pPr>
            <w:r w:rsidRPr="00BD1D25">
              <w:rPr>
                <w:sz w:val="24"/>
                <w:lang w:val="ru-RU"/>
              </w:rPr>
              <w:t>Фактический</w:t>
            </w:r>
            <w:r w:rsidRPr="00BD1D25">
              <w:rPr>
                <w:spacing w:val="-8"/>
                <w:sz w:val="24"/>
                <w:lang w:val="ru-RU"/>
              </w:rPr>
              <w:t xml:space="preserve"> </w:t>
            </w:r>
            <w:r w:rsidRPr="00BD1D25">
              <w:rPr>
                <w:sz w:val="24"/>
                <w:lang w:val="ru-RU"/>
              </w:rPr>
              <w:t>адрес</w:t>
            </w:r>
            <w:r w:rsidRPr="00BD1D25">
              <w:rPr>
                <w:spacing w:val="-9"/>
                <w:sz w:val="24"/>
                <w:lang w:val="ru-RU"/>
              </w:rPr>
              <w:t xml:space="preserve"> </w:t>
            </w:r>
            <w:r w:rsidRPr="00BD1D25">
              <w:rPr>
                <w:sz w:val="24"/>
                <w:lang w:val="ru-RU"/>
              </w:rPr>
              <w:t>(индекс,</w:t>
            </w:r>
            <w:r w:rsidRPr="00BD1D25">
              <w:rPr>
                <w:spacing w:val="-57"/>
                <w:sz w:val="24"/>
                <w:lang w:val="ru-RU"/>
              </w:rPr>
              <w:t xml:space="preserve"> </w:t>
            </w:r>
            <w:r w:rsidRPr="00BD1D25">
              <w:rPr>
                <w:sz w:val="24"/>
                <w:lang w:val="ru-RU"/>
              </w:rPr>
              <w:t>субъект</w:t>
            </w:r>
            <w:r w:rsidRPr="00BD1D25">
              <w:rPr>
                <w:spacing w:val="-1"/>
                <w:sz w:val="24"/>
                <w:lang w:val="ru-RU"/>
              </w:rPr>
              <w:t xml:space="preserve"> </w:t>
            </w:r>
            <w:r w:rsidRPr="00BD1D25">
              <w:rPr>
                <w:sz w:val="24"/>
                <w:lang w:val="ru-RU"/>
              </w:rPr>
              <w:t>Российской</w:t>
            </w:r>
          </w:p>
          <w:p w:rsidR="00B775C8" w:rsidRPr="00BD1D25" w:rsidRDefault="00B775C8" w:rsidP="00015D1E">
            <w:pPr>
              <w:pStyle w:val="TableParagraph"/>
              <w:jc w:val="center"/>
              <w:rPr>
                <w:sz w:val="24"/>
                <w:lang w:val="ru-RU"/>
              </w:rPr>
            </w:pPr>
            <w:r w:rsidRPr="00BD1D25">
              <w:rPr>
                <w:sz w:val="24"/>
                <w:lang w:val="ru-RU"/>
              </w:rPr>
              <w:t>Федерации, населенный</w:t>
            </w:r>
            <w:r w:rsidRPr="00BD1D25">
              <w:rPr>
                <w:spacing w:val="-58"/>
                <w:sz w:val="24"/>
                <w:lang w:val="ru-RU"/>
              </w:rPr>
              <w:t xml:space="preserve"> </w:t>
            </w:r>
            <w:r w:rsidRPr="00BD1D25">
              <w:rPr>
                <w:sz w:val="24"/>
                <w:lang w:val="ru-RU"/>
              </w:rPr>
              <w:t>пункт,</w:t>
            </w:r>
            <w:r w:rsidRPr="00BD1D25">
              <w:rPr>
                <w:spacing w:val="1"/>
                <w:sz w:val="24"/>
                <w:lang w:val="ru-RU"/>
              </w:rPr>
              <w:t xml:space="preserve"> </w:t>
            </w:r>
            <w:r w:rsidRPr="00BD1D25">
              <w:rPr>
                <w:sz w:val="24"/>
                <w:lang w:val="ru-RU"/>
              </w:rPr>
              <w:t>улица,</w:t>
            </w:r>
            <w:r w:rsidRPr="00BD1D25">
              <w:rPr>
                <w:spacing w:val="-1"/>
                <w:sz w:val="24"/>
                <w:lang w:val="ru-RU"/>
              </w:rPr>
              <w:t xml:space="preserve"> </w:t>
            </w:r>
            <w:r w:rsidRPr="00BD1D25">
              <w:rPr>
                <w:sz w:val="24"/>
                <w:lang w:val="ru-RU"/>
              </w:rPr>
              <w:t>дом)</w:t>
            </w:r>
          </w:p>
        </w:tc>
        <w:tc>
          <w:tcPr>
            <w:tcW w:w="6311" w:type="dxa"/>
          </w:tcPr>
          <w:p w:rsidR="00B775C8" w:rsidRPr="00BD1D25" w:rsidRDefault="00B775C8" w:rsidP="00015D1E">
            <w:pPr>
              <w:pStyle w:val="TableParagraph"/>
              <w:rPr>
                <w:sz w:val="24"/>
                <w:lang w:val="ru-RU"/>
              </w:rPr>
            </w:pPr>
          </w:p>
        </w:tc>
      </w:tr>
      <w:tr w:rsidR="00B775C8" w:rsidRPr="00BD1D25" w:rsidTr="00B775C8">
        <w:trPr>
          <w:trHeight w:val="438"/>
        </w:trPr>
        <w:tc>
          <w:tcPr>
            <w:tcW w:w="3121" w:type="dxa"/>
          </w:tcPr>
          <w:p w:rsidR="00B775C8" w:rsidRPr="00BD1D25" w:rsidRDefault="00B775C8" w:rsidP="00015D1E">
            <w:pPr>
              <w:pStyle w:val="TableParagraph"/>
              <w:jc w:val="center"/>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3121" w:type="dxa"/>
          </w:tcPr>
          <w:p w:rsidR="00B775C8" w:rsidRPr="00BD1D25" w:rsidRDefault="00B775C8" w:rsidP="00015D1E">
            <w:pPr>
              <w:pStyle w:val="TableParagraph"/>
              <w:jc w:val="center"/>
              <w:rPr>
                <w:sz w:val="24"/>
              </w:rPr>
            </w:pPr>
            <w:r w:rsidRPr="00BD1D25">
              <w:rPr>
                <w:sz w:val="24"/>
              </w:rPr>
              <w:t>ОГРН</w:t>
            </w:r>
          </w:p>
        </w:tc>
        <w:tc>
          <w:tcPr>
            <w:tcW w:w="6311" w:type="dxa"/>
          </w:tcPr>
          <w:p w:rsidR="00B775C8" w:rsidRPr="00BD1D25" w:rsidRDefault="00B775C8" w:rsidP="00015D1E">
            <w:pPr>
              <w:pStyle w:val="TableParagraph"/>
              <w:rPr>
                <w:sz w:val="24"/>
              </w:rPr>
            </w:pPr>
          </w:p>
        </w:tc>
      </w:tr>
      <w:tr w:rsidR="00B775C8" w:rsidRPr="00BD1D25" w:rsidTr="00B775C8">
        <w:trPr>
          <w:trHeight w:val="438"/>
        </w:trPr>
        <w:tc>
          <w:tcPr>
            <w:tcW w:w="3121" w:type="dxa"/>
          </w:tcPr>
          <w:p w:rsidR="00B775C8" w:rsidRPr="00BD1D25" w:rsidRDefault="00B775C8" w:rsidP="00015D1E">
            <w:pPr>
              <w:pStyle w:val="TableParagraph"/>
              <w:jc w:val="center"/>
              <w:rPr>
                <w:sz w:val="24"/>
              </w:rPr>
            </w:pPr>
            <w:r w:rsidRPr="00BD1D25">
              <w:rPr>
                <w:sz w:val="24"/>
              </w:rPr>
              <w:t>ИНН</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9432" w:type="dxa"/>
            <w:gridSpan w:val="2"/>
          </w:tcPr>
          <w:p w:rsidR="00B775C8" w:rsidRPr="00BD1D25" w:rsidRDefault="00B775C8" w:rsidP="00015D1E">
            <w:pPr>
              <w:pStyle w:val="TableParagraph"/>
              <w:jc w:val="center"/>
              <w:rPr>
                <w:sz w:val="24"/>
              </w:rPr>
            </w:pPr>
            <w:r w:rsidRPr="00BD1D25">
              <w:rPr>
                <w:sz w:val="24"/>
              </w:rPr>
              <w:t>Сведения</w:t>
            </w:r>
            <w:r w:rsidRPr="00BD1D25">
              <w:rPr>
                <w:spacing w:val="-3"/>
                <w:sz w:val="24"/>
              </w:rPr>
              <w:t xml:space="preserve"> </w:t>
            </w:r>
            <w:r w:rsidRPr="00BD1D25">
              <w:rPr>
                <w:sz w:val="24"/>
              </w:rPr>
              <w:t>о</w:t>
            </w:r>
            <w:r w:rsidRPr="00BD1D25">
              <w:rPr>
                <w:spacing w:val="-3"/>
                <w:sz w:val="24"/>
              </w:rPr>
              <w:t xml:space="preserve"> </w:t>
            </w:r>
            <w:r w:rsidRPr="00BD1D25">
              <w:rPr>
                <w:sz w:val="24"/>
              </w:rPr>
              <w:t>представителе</w:t>
            </w:r>
            <w:r w:rsidRPr="00BD1D25">
              <w:rPr>
                <w:spacing w:val="-3"/>
                <w:sz w:val="24"/>
              </w:rPr>
              <w:t xml:space="preserve"> </w:t>
            </w:r>
            <w:r w:rsidRPr="00BD1D25">
              <w:rPr>
                <w:sz w:val="24"/>
              </w:rPr>
              <w:t>заявителя:</w:t>
            </w:r>
          </w:p>
        </w:tc>
      </w:tr>
      <w:tr w:rsidR="00B775C8" w:rsidRPr="00BD1D25" w:rsidTr="00B775C8">
        <w:trPr>
          <w:trHeight w:val="439"/>
        </w:trPr>
        <w:tc>
          <w:tcPr>
            <w:tcW w:w="3121" w:type="dxa"/>
          </w:tcPr>
          <w:p w:rsidR="00B775C8" w:rsidRPr="00BD1D25" w:rsidRDefault="00B775C8" w:rsidP="00015D1E">
            <w:pPr>
              <w:pStyle w:val="TableParagraph"/>
              <w:jc w:val="center"/>
              <w:rPr>
                <w:sz w:val="24"/>
              </w:rPr>
            </w:pPr>
            <w:r w:rsidRPr="00BD1D25">
              <w:rPr>
                <w:sz w:val="24"/>
              </w:rPr>
              <w:t>Фамилия</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3121" w:type="dxa"/>
          </w:tcPr>
          <w:p w:rsidR="00B775C8" w:rsidRPr="00BD1D25" w:rsidRDefault="00B775C8" w:rsidP="00015D1E">
            <w:pPr>
              <w:pStyle w:val="TableParagraph"/>
              <w:jc w:val="center"/>
              <w:rPr>
                <w:sz w:val="24"/>
              </w:rPr>
            </w:pPr>
            <w:r w:rsidRPr="00BD1D25">
              <w:rPr>
                <w:sz w:val="24"/>
              </w:rPr>
              <w:t>Имя</w:t>
            </w:r>
          </w:p>
        </w:tc>
        <w:tc>
          <w:tcPr>
            <w:tcW w:w="6311" w:type="dxa"/>
          </w:tcPr>
          <w:p w:rsidR="00B775C8" w:rsidRPr="00BD1D25" w:rsidRDefault="00B775C8" w:rsidP="00015D1E">
            <w:pPr>
              <w:pStyle w:val="TableParagraph"/>
              <w:rPr>
                <w:sz w:val="24"/>
              </w:rPr>
            </w:pPr>
          </w:p>
        </w:tc>
      </w:tr>
      <w:tr w:rsidR="00B775C8" w:rsidRPr="00BD1D25" w:rsidTr="00B775C8">
        <w:trPr>
          <w:trHeight w:val="438"/>
        </w:trPr>
        <w:tc>
          <w:tcPr>
            <w:tcW w:w="3121" w:type="dxa"/>
          </w:tcPr>
          <w:p w:rsidR="00B775C8" w:rsidRPr="00BD1D25" w:rsidRDefault="00B775C8" w:rsidP="00015D1E">
            <w:pPr>
              <w:pStyle w:val="TableParagraph"/>
              <w:jc w:val="center"/>
              <w:rPr>
                <w:sz w:val="24"/>
              </w:rPr>
            </w:pPr>
            <w:r w:rsidRPr="00BD1D25">
              <w:rPr>
                <w:sz w:val="24"/>
              </w:rPr>
              <w:t>Отчество</w:t>
            </w:r>
            <w:r w:rsidRPr="00BD1D25">
              <w:rPr>
                <w:spacing w:val="-3"/>
                <w:sz w:val="24"/>
              </w:rPr>
              <w:t xml:space="preserve"> </w:t>
            </w:r>
            <w:r w:rsidRPr="00BD1D25">
              <w:rPr>
                <w:sz w:val="24"/>
              </w:rPr>
              <w:t>(при</w:t>
            </w:r>
            <w:r w:rsidRPr="00BD1D25">
              <w:rPr>
                <w:spacing w:val="-2"/>
                <w:sz w:val="24"/>
              </w:rPr>
              <w:t xml:space="preserve"> </w:t>
            </w:r>
            <w:r w:rsidRPr="00BD1D25">
              <w:rPr>
                <w:sz w:val="24"/>
              </w:rPr>
              <w:t>наличии)</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3121" w:type="dxa"/>
          </w:tcPr>
          <w:p w:rsidR="00B775C8" w:rsidRPr="00BD1D25" w:rsidRDefault="00B775C8" w:rsidP="00015D1E">
            <w:pPr>
              <w:pStyle w:val="TableParagraph"/>
              <w:jc w:val="center"/>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6311" w:type="dxa"/>
          </w:tcPr>
          <w:p w:rsidR="00B775C8" w:rsidRPr="00BD1D25" w:rsidRDefault="00B775C8" w:rsidP="00015D1E">
            <w:pPr>
              <w:pStyle w:val="TableParagraph"/>
              <w:rPr>
                <w:sz w:val="24"/>
              </w:rPr>
            </w:pPr>
          </w:p>
        </w:tc>
      </w:tr>
      <w:tr w:rsidR="00B775C8" w:rsidRPr="00BD1D25" w:rsidTr="00B775C8">
        <w:trPr>
          <w:trHeight w:val="441"/>
        </w:trPr>
        <w:tc>
          <w:tcPr>
            <w:tcW w:w="3121" w:type="dxa"/>
          </w:tcPr>
          <w:p w:rsidR="00B775C8" w:rsidRPr="00BD1D25" w:rsidRDefault="00B775C8" w:rsidP="00015D1E">
            <w:pPr>
              <w:pStyle w:val="TableParagraph"/>
              <w:jc w:val="center"/>
              <w:rPr>
                <w:sz w:val="24"/>
              </w:rPr>
            </w:pPr>
            <w:r w:rsidRPr="00BD1D25">
              <w:rPr>
                <w:sz w:val="24"/>
              </w:rPr>
              <w:t>Телефон</w:t>
            </w:r>
          </w:p>
        </w:tc>
        <w:tc>
          <w:tcPr>
            <w:tcW w:w="6311" w:type="dxa"/>
          </w:tcPr>
          <w:p w:rsidR="00B775C8" w:rsidRPr="00BD1D25" w:rsidRDefault="00B775C8" w:rsidP="00015D1E">
            <w:pPr>
              <w:pStyle w:val="TableParagraph"/>
              <w:rPr>
                <w:sz w:val="24"/>
              </w:rPr>
            </w:pPr>
          </w:p>
        </w:tc>
      </w:tr>
    </w:tbl>
    <w:p w:rsidR="00B775C8" w:rsidRPr="00BD1D25" w:rsidRDefault="00B775C8" w:rsidP="00015D1E">
      <w:pPr>
        <w:spacing w:after="0"/>
        <w:rPr>
          <w:sz w:val="24"/>
        </w:rPr>
        <w:sectPr w:rsidR="00B775C8" w:rsidRPr="00BD1D25" w:rsidSect="00A14C7F">
          <w:headerReference w:type="default" r:id="rId32"/>
          <w:type w:val="nextColumn"/>
          <w:pgSz w:w="11910" w:h="16840"/>
          <w:pgMar w:top="1134" w:right="851" w:bottom="1134" w:left="851" w:header="0" w:footer="0" w:gutter="0"/>
          <w:paperSrc w:first="15" w:other="15"/>
          <w:cols w:space="720"/>
        </w:sectPr>
      </w:pPr>
    </w:p>
    <w:p w:rsidR="00B775C8" w:rsidRPr="00BD1D25" w:rsidRDefault="00B775C8" w:rsidP="00015D1E">
      <w:pPr>
        <w:pStyle w:val="aff1"/>
        <w:rPr>
          <w:b/>
          <w:sz w:val="23"/>
        </w:rPr>
      </w:pPr>
      <w:r w:rsidRPr="00BD1D25">
        <w:rPr>
          <w:noProof/>
          <w:lang w:eastAsia="ru-RU"/>
        </w:rPr>
        <w:lastRenderedPageBreak/>
        <mc:AlternateContent>
          <mc:Choice Requires="wps">
            <w:drawing>
              <wp:anchor distT="0" distB="0" distL="114300" distR="114300" simplePos="0" relativeHeight="251688960" behindDoc="1" locked="0" layoutInCell="1" allowOverlap="1" wp14:anchorId="62CFD3AB" wp14:editId="59F83A82">
                <wp:simplePos x="0" y="0"/>
                <wp:positionH relativeFrom="page">
                  <wp:posOffset>788035</wp:posOffset>
                </wp:positionH>
                <wp:positionV relativeFrom="page">
                  <wp:posOffset>2699385</wp:posOffset>
                </wp:positionV>
                <wp:extent cx="5485130" cy="0"/>
                <wp:effectExtent l="6985" t="13335" r="13335"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5130"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5pt,212.55pt" to="493.9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" strokeweight=".1163mm">
                <w10:wrap anchorx="page" anchory="page"/>
              </v:line>
            </w:pict>
          </mc:Fallback>
        </mc:AlternateContent>
      </w:r>
      <w:r w:rsidRPr="00BD1D25">
        <w:rPr>
          <w:noProof/>
          <w:lang w:eastAsia="ru-RU"/>
        </w:rPr>
        <mc:AlternateContent>
          <mc:Choice Requires="wps">
            <w:drawing>
              <wp:anchor distT="0" distB="0" distL="114300" distR="114300" simplePos="0" relativeHeight="251689984" behindDoc="1" locked="0" layoutInCell="1" allowOverlap="1" wp14:anchorId="22E982F1" wp14:editId="735118BC">
                <wp:simplePos x="0" y="0"/>
                <wp:positionH relativeFrom="page">
                  <wp:posOffset>788035</wp:posOffset>
                </wp:positionH>
                <wp:positionV relativeFrom="page">
                  <wp:posOffset>4132580</wp:posOffset>
                </wp:positionV>
                <wp:extent cx="3251835" cy="0"/>
                <wp:effectExtent l="6985" t="8255" r="8255" b="1079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835"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05pt,325.4pt" to="318.1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" strokeweight=".1163mm">
                <w10:wrap anchorx="page" anchory="page"/>
              </v:line>
            </w:pict>
          </mc:Fallback>
        </mc:AlternateContent>
      </w:r>
      <w:r w:rsidRPr="00BD1D25">
        <w:rPr>
          <w:noProof/>
          <w:lang w:eastAsia="ru-RU"/>
        </w:rPr>
        <mc:AlternateContent>
          <mc:Choice Requires="wps">
            <w:drawing>
              <wp:anchor distT="0" distB="0" distL="114300" distR="114300" simplePos="0" relativeHeight="251691008" behindDoc="1" locked="0" layoutInCell="1" allowOverlap="1" wp14:anchorId="092EE58D" wp14:editId="6729126F">
                <wp:simplePos x="0" y="0"/>
                <wp:positionH relativeFrom="page">
                  <wp:posOffset>788035</wp:posOffset>
                </wp:positionH>
                <wp:positionV relativeFrom="page">
                  <wp:posOffset>6046470</wp:posOffset>
                </wp:positionV>
                <wp:extent cx="4370705" cy="1270"/>
                <wp:effectExtent l="6985" t="7620" r="13335" b="1016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0705" cy="1270"/>
                        </a:xfrm>
                        <a:custGeom>
                          <a:avLst/>
                          <a:gdLst>
                            <a:gd name="T0" fmla="+- 0 1241 1241"/>
                            <a:gd name="T1" fmla="*/ T0 w 6883"/>
                            <a:gd name="T2" fmla="+- 0 6359 1241"/>
                            <a:gd name="T3" fmla="*/ T2 w 6883"/>
                            <a:gd name="T4" fmla="+- 0 6363 1241"/>
                            <a:gd name="T5" fmla="*/ T4 w 6883"/>
                            <a:gd name="T6" fmla="+- 0 8123 1241"/>
                            <a:gd name="T7" fmla="*/ T6 w 6883"/>
                          </a:gdLst>
                          <a:ahLst/>
                          <a:cxnLst>
                            <a:cxn ang="0">
                              <a:pos x="T1" y="0"/>
                            </a:cxn>
                            <a:cxn ang="0">
                              <a:pos x="T3" y="0"/>
                            </a:cxn>
                            <a:cxn ang="0">
                              <a:pos x="T5" y="0"/>
                            </a:cxn>
                            <a:cxn ang="0">
                              <a:pos x="T7" y="0"/>
                            </a:cxn>
                          </a:cxnLst>
                          <a:rect l="0" t="0" r="r" b="b"/>
                          <a:pathLst>
                            <a:path w="6883">
                              <a:moveTo>
                                <a:pt x="0" y="0"/>
                              </a:moveTo>
                              <a:lnTo>
                                <a:pt x="5118" y="0"/>
                              </a:lnTo>
                              <a:moveTo>
                                <a:pt x="5122" y="0"/>
                              </a:moveTo>
                              <a:lnTo>
                                <a:pt x="6882" y="0"/>
                              </a:lnTo>
                            </a:path>
                          </a:pathLst>
                        </a:custGeom>
                        <a:noFill/>
                        <a:ln w="4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62.05pt;margin-top:476.1pt;width:344.15pt;height:.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" path="m,l5118,t4,l6882,e" filled="f" strokeweight=".1163mm">
                <v:path arrowok="t" o:connecttype="custom" o:connectlocs="0,0;3249930,0;3252470,0;4370070,0" o:connectangles="0,0,0,0"/>
                <w10:wrap anchorx="page" anchory="page"/>
              </v:shape>
            </w:pict>
          </mc:Fallback>
        </mc:AlternateConten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1682"/>
        <w:gridCol w:w="1026"/>
        <w:gridCol w:w="227"/>
        <w:gridCol w:w="3376"/>
      </w:tblGrid>
      <w:tr w:rsidR="001544D7" w:rsidRPr="00BD1D25" w:rsidTr="00B775C8">
        <w:trPr>
          <w:trHeight w:val="1545"/>
        </w:trPr>
        <w:tc>
          <w:tcPr>
            <w:tcW w:w="3121" w:type="dxa"/>
          </w:tcPr>
          <w:p w:rsidR="00B775C8" w:rsidRPr="00BD1D25" w:rsidRDefault="00B775C8" w:rsidP="00015D1E">
            <w:pPr>
              <w:pStyle w:val="TableParagraph"/>
              <w:jc w:val="center"/>
              <w:rPr>
                <w:sz w:val="24"/>
                <w:lang w:val="ru-RU"/>
              </w:rPr>
            </w:pPr>
            <w:r w:rsidRPr="00BD1D25">
              <w:rPr>
                <w:sz w:val="24"/>
                <w:lang w:val="ru-RU"/>
              </w:rPr>
              <w:t>Наименование</w:t>
            </w:r>
            <w:r w:rsidRPr="00BD1D25">
              <w:rPr>
                <w:spacing w:val="-6"/>
                <w:sz w:val="24"/>
                <w:lang w:val="ru-RU"/>
              </w:rPr>
              <w:t xml:space="preserve"> </w:t>
            </w:r>
            <w:r w:rsidRPr="00BD1D25">
              <w:rPr>
                <w:sz w:val="24"/>
                <w:lang w:val="ru-RU"/>
              </w:rPr>
              <w:t>и</w:t>
            </w:r>
            <w:r w:rsidRPr="00BD1D25">
              <w:rPr>
                <w:spacing w:val="-5"/>
                <w:sz w:val="24"/>
                <w:lang w:val="ru-RU"/>
              </w:rPr>
              <w:t xml:space="preserve"> </w:t>
            </w:r>
            <w:r w:rsidRPr="00BD1D25">
              <w:rPr>
                <w:sz w:val="24"/>
                <w:lang w:val="ru-RU"/>
              </w:rPr>
              <w:t>реквизиты</w:t>
            </w:r>
            <w:r w:rsidRPr="00BD1D25">
              <w:rPr>
                <w:spacing w:val="-57"/>
                <w:sz w:val="24"/>
                <w:lang w:val="ru-RU"/>
              </w:rPr>
              <w:t xml:space="preserve"> </w:t>
            </w:r>
            <w:r w:rsidRPr="00BD1D25">
              <w:rPr>
                <w:sz w:val="24"/>
                <w:lang w:val="ru-RU"/>
              </w:rPr>
              <w:t>документа,</w:t>
            </w:r>
            <w:r w:rsidRPr="00BD1D25">
              <w:rPr>
                <w:spacing w:val="1"/>
                <w:sz w:val="24"/>
                <w:lang w:val="ru-RU"/>
              </w:rPr>
              <w:t xml:space="preserve"> </w:t>
            </w:r>
            <w:r w:rsidRPr="00BD1D25">
              <w:rPr>
                <w:sz w:val="24"/>
                <w:lang w:val="ru-RU"/>
              </w:rPr>
              <w:t>подтверждающего</w:t>
            </w:r>
            <w:r w:rsidRPr="00BD1D25">
              <w:rPr>
                <w:spacing w:val="1"/>
                <w:sz w:val="24"/>
                <w:lang w:val="ru-RU"/>
              </w:rPr>
              <w:t xml:space="preserve"> </w:t>
            </w:r>
            <w:r w:rsidRPr="00BD1D25">
              <w:rPr>
                <w:sz w:val="24"/>
                <w:lang w:val="ru-RU"/>
              </w:rPr>
              <w:t>полномочия представителя</w:t>
            </w:r>
            <w:r w:rsidRPr="00BD1D25">
              <w:rPr>
                <w:spacing w:val="-57"/>
                <w:sz w:val="24"/>
                <w:lang w:val="ru-RU"/>
              </w:rPr>
              <w:t xml:space="preserve"> </w:t>
            </w:r>
            <w:r w:rsidRPr="00BD1D25">
              <w:rPr>
                <w:sz w:val="24"/>
                <w:lang w:val="ru-RU"/>
              </w:rPr>
              <w:t>заявителя</w:t>
            </w:r>
          </w:p>
        </w:tc>
        <w:tc>
          <w:tcPr>
            <w:tcW w:w="6310" w:type="dxa"/>
            <w:gridSpan w:val="4"/>
          </w:tcPr>
          <w:p w:rsidR="00B775C8" w:rsidRPr="00BD1D25" w:rsidRDefault="00B775C8" w:rsidP="00015D1E">
            <w:pPr>
              <w:pStyle w:val="TableParagraph"/>
              <w:rPr>
                <w:lang w:val="ru-RU"/>
              </w:rPr>
            </w:pPr>
          </w:p>
        </w:tc>
      </w:tr>
      <w:tr w:rsidR="001544D7" w:rsidRPr="00BD1D25" w:rsidTr="00B775C8">
        <w:trPr>
          <w:trHeight w:val="1521"/>
        </w:trPr>
        <w:tc>
          <w:tcPr>
            <w:tcW w:w="9431" w:type="dxa"/>
            <w:gridSpan w:val="5"/>
          </w:tcPr>
          <w:p w:rsidR="00B775C8" w:rsidRPr="00BD1D25" w:rsidRDefault="00B775C8" w:rsidP="00015D1E">
            <w:pPr>
              <w:pStyle w:val="TableParagraph"/>
              <w:jc w:val="both"/>
              <w:rPr>
                <w:sz w:val="24"/>
                <w:lang w:val="ru-RU"/>
              </w:rPr>
            </w:pPr>
            <w:r w:rsidRPr="00BD1D25">
              <w:rPr>
                <w:sz w:val="24"/>
                <w:lang w:val="ru-RU"/>
              </w:rPr>
              <w:t>Прошу</w:t>
            </w:r>
            <w:r w:rsidRPr="00BD1D25">
              <w:rPr>
                <w:spacing w:val="1"/>
                <w:sz w:val="24"/>
                <w:lang w:val="ru-RU"/>
              </w:rPr>
              <w:t xml:space="preserve"> </w:t>
            </w:r>
            <w:r w:rsidRPr="00BD1D25">
              <w:rPr>
                <w:sz w:val="24"/>
                <w:lang w:val="ru-RU"/>
              </w:rPr>
              <w:t>установить</w:t>
            </w:r>
            <w:r w:rsidRPr="00BD1D25">
              <w:rPr>
                <w:spacing w:val="1"/>
                <w:sz w:val="24"/>
                <w:lang w:val="ru-RU"/>
              </w:rPr>
              <w:t xml:space="preserve"> </w:t>
            </w:r>
            <w:r w:rsidRPr="00BD1D25">
              <w:rPr>
                <w:sz w:val="24"/>
                <w:lang w:val="ru-RU"/>
              </w:rPr>
              <w:t>публичный</w:t>
            </w:r>
            <w:r w:rsidRPr="00BD1D25">
              <w:rPr>
                <w:spacing w:val="1"/>
                <w:sz w:val="24"/>
                <w:lang w:val="ru-RU"/>
              </w:rPr>
              <w:t xml:space="preserve"> </w:t>
            </w:r>
            <w:r w:rsidRPr="00BD1D25">
              <w:rPr>
                <w:sz w:val="24"/>
                <w:lang w:val="ru-RU"/>
              </w:rPr>
              <w:t>сервитут</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отношении</w:t>
            </w:r>
            <w:r w:rsidRPr="00BD1D25">
              <w:rPr>
                <w:spacing w:val="1"/>
                <w:sz w:val="24"/>
                <w:lang w:val="ru-RU"/>
              </w:rPr>
              <w:t xml:space="preserve"> </w:t>
            </w:r>
            <w:r w:rsidRPr="00BD1D25">
              <w:rPr>
                <w:sz w:val="24"/>
                <w:lang w:val="ru-RU"/>
              </w:rPr>
              <w:t>земель</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земельного(ых)</w:t>
            </w:r>
            <w:r w:rsidRPr="00BD1D25">
              <w:rPr>
                <w:spacing w:val="-57"/>
                <w:sz w:val="24"/>
                <w:lang w:val="ru-RU"/>
              </w:rPr>
              <w:t xml:space="preserve"> </w:t>
            </w:r>
            <w:r w:rsidRPr="00BD1D25">
              <w:rPr>
                <w:sz w:val="24"/>
                <w:lang w:val="ru-RU"/>
              </w:rPr>
              <w:t>участка(ов)</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целях</w:t>
            </w:r>
            <w:r w:rsidRPr="00BD1D25">
              <w:rPr>
                <w:spacing w:val="1"/>
                <w:sz w:val="24"/>
                <w:lang w:val="ru-RU"/>
              </w:rPr>
              <w:t xml:space="preserve"> </w:t>
            </w:r>
            <w:r w:rsidRPr="00BD1D25">
              <w:rPr>
                <w:sz w:val="24"/>
                <w:lang w:val="ru-RU"/>
              </w:rPr>
              <w:t>(указываются</w:t>
            </w:r>
            <w:r w:rsidRPr="00BD1D25">
              <w:rPr>
                <w:spacing w:val="1"/>
                <w:sz w:val="24"/>
                <w:lang w:val="ru-RU"/>
              </w:rPr>
              <w:t xml:space="preserve"> </w:t>
            </w:r>
            <w:r w:rsidRPr="00BD1D25">
              <w:rPr>
                <w:sz w:val="24"/>
                <w:lang w:val="ru-RU"/>
              </w:rPr>
              <w:t>цели,</w:t>
            </w:r>
            <w:r w:rsidRPr="00BD1D25">
              <w:rPr>
                <w:spacing w:val="1"/>
                <w:sz w:val="24"/>
                <w:lang w:val="ru-RU"/>
              </w:rPr>
              <w:t xml:space="preserve"> </w:t>
            </w:r>
            <w:r w:rsidRPr="00BD1D25">
              <w:rPr>
                <w:sz w:val="24"/>
                <w:lang w:val="ru-RU"/>
              </w:rPr>
              <w:t>предусмотренные</w:t>
            </w:r>
            <w:r w:rsidRPr="00BD1D25">
              <w:rPr>
                <w:spacing w:val="1"/>
                <w:sz w:val="24"/>
                <w:lang w:val="ru-RU"/>
              </w:rPr>
              <w:t xml:space="preserve"> </w:t>
            </w:r>
            <w:r w:rsidRPr="00BD1D25">
              <w:rPr>
                <w:sz w:val="24"/>
                <w:lang w:val="ru-RU"/>
              </w:rPr>
              <w:t>статьей</w:t>
            </w:r>
            <w:r w:rsidRPr="00BD1D25">
              <w:rPr>
                <w:spacing w:val="1"/>
                <w:sz w:val="24"/>
                <w:lang w:val="ru-RU"/>
              </w:rPr>
              <w:t xml:space="preserve"> </w:t>
            </w:r>
            <w:r w:rsidRPr="00BD1D25">
              <w:rPr>
                <w:sz w:val="24"/>
                <w:lang w:val="ru-RU"/>
              </w:rPr>
              <w:t>39.37</w:t>
            </w:r>
            <w:r w:rsidRPr="00BD1D25">
              <w:rPr>
                <w:spacing w:val="1"/>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кодекса</w:t>
            </w:r>
            <w:r w:rsidRPr="00BD1D25">
              <w:rPr>
                <w:spacing w:val="1"/>
                <w:sz w:val="24"/>
                <w:lang w:val="ru-RU"/>
              </w:rPr>
              <w:t xml:space="preserve"> </w:t>
            </w:r>
            <w:r w:rsidRPr="00BD1D25">
              <w:rPr>
                <w:sz w:val="24"/>
                <w:lang w:val="ru-RU"/>
              </w:rPr>
              <w:t>Российской</w:t>
            </w:r>
            <w:r w:rsidRPr="00BD1D25">
              <w:rPr>
                <w:spacing w:val="1"/>
                <w:sz w:val="24"/>
                <w:lang w:val="ru-RU"/>
              </w:rPr>
              <w:t xml:space="preserve"> </w:t>
            </w:r>
            <w:r w:rsidRPr="00BD1D25">
              <w:rPr>
                <w:sz w:val="24"/>
                <w:lang w:val="ru-RU"/>
              </w:rPr>
              <w:t>Федерации</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статьей</w:t>
            </w:r>
            <w:r w:rsidRPr="00BD1D25">
              <w:rPr>
                <w:spacing w:val="1"/>
                <w:sz w:val="24"/>
                <w:lang w:val="ru-RU"/>
              </w:rPr>
              <w:t xml:space="preserve"> </w:t>
            </w:r>
            <w:r w:rsidRPr="00BD1D25">
              <w:rPr>
                <w:sz w:val="24"/>
                <w:lang w:val="ru-RU"/>
              </w:rPr>
              <w:t>3.6</w:t>
            </w:r>
            <w:r w:rsidRPr="00BD1D25">
              <w:rPr>
                <w:spacing w:val="1"/>
                <w:sz w:val="24"/>
                <w:lang w:val="ru-RU"/>
              </w:rPr>
              <w:t xml:space="preserve"> </w:t>
            </w:r>
            <w:r w:rsidRPr="00BD1D25">
              <w:rPr>
                <w:sz w:val="24"/>
                <w:lang w:val="ru-RU"/>
              </w:rPr>
              <w:t>Федерального</w:t>
            </w:r>
            <w:r w:rsidRPr="00BD1D25">
              <w:rPr>
                <w:spacing w:val="60"/>
                <w:sz w:val="24"/>
                <w:lang w:val="ru-RU"/>
              </w:rPr>
              <w:t xml:space="preserve"> </w:t>
            </w:r>
            <w:r w:rsidRPr="00BD1D25">
              <w:rPr>
                <w:sz w:val="24"/>
                <w:lang w:val="ru-RU"/>
              </w:rPr>
              <w:t>закона</w:t>
            </w:r>
            <w:r w:rsidRPr="00BD1D25">
              <w:rPr>
                <w:spacing w:val="60"/>
                <w:sz w:val="24"/>
                <w:lang w:val="ru-RU"/>
              </w:rPr>
              <w:t xml:space="preserve"> </w:t>
            </w:r>
            <w:r w:rsidRPr="00BD1D25">
              <w:rPr>
                <w:sz w:val="24"/>
                <w:lang w:val="ru-RU"/>
              </w:rPr>
              <w:t>от</w:t>
            </w:r>
            <w:r w:rsidRPr="00BD1D25">
              <w:rPr>
                <w:spacing w:val="60"/>
                <w:sz w:val="24"/>
                <w:lang w:val="ru-RU"/>
              </w:rPr>
              <w:t xml:space="preserve"> </w:t>
            </w:r>
            <w:r w:rsidRPr="00BD1D25">
              <w:rPr>
                <w:sz w:val="24"/>
                <w:lang w:val="ru-RU"/>
              </w:rPr>
              <w:t>25</w:t>
            </w:r>
            <w:r w:rsidRPr="00BD1D25">
              <w:rPr>
                <w:spacing w:val="60"/>
                <w:sz w:val="24"/>
                <w:lang w:val="ru-RU"/>
              </w:rPr>
              <w:t xml:space="preserve"> </w:t>
            </w:r>
            <w:r w:rsidRPr="00BD1D25">
              <w:rPr>
                <w:sz w:val="24"/>
                <w:lang w:val="ru-RU"/>
              </w:rPr>
              <w:t>октября</w:t>
            </w:r>
            <w:r w:rsidRPr="00BD1D25">
              <w:rPr>
                <w:spacing w:val="1"/>
                <w:sz w:val="24"/>
                <w:lang w:val="ru-RU"/>
              </w:rPr>
              <w:t xml:space="preserve"> </w:t>
            </w:r>
            <w:r w:rsidRPr="00BD1D25">
              <w:rPr>
                <w:sz w:val="24"/>
                <w:lang w:val="ru-RU"/>
              </w:rPr>
              <w:t>2001</w:t>
            </w:r>
            <w:r w:rsidRPr="00BD1D25">
              <w:rPr>
                <w:spacing w:val="-3"/>
                <w:sz w:val="24"/>
                <w:lang w:val="ru-RU"/>
              </w:rPr>
              <w:t xml:space="preserve"> </w:t>
            </w:r>
            <w:r w:rsidRPr="00BD1D25">
              <w:rPr>
                <w:sz w:val="24"/>
                <w:lang w:val="ru-RU"/>
              </w:rPr>
              <w:t>г.</w:t>
            </w:r>
            <w:r w:rsidRPr="00BD1D25">
              <w:rPr>
                <w:spacing w:val="-3"/>
                <w:sz w:val="24"/>
                <w:lang w:val="ru-RU"/>
              </w:rPr>
              <w:t xml:space="preserve"> </w:t>
            </w:r>
            <w:r w:rsidRPr="00BD1D25">
              <w:rPr>
                <w:sz w:val="24"/>
                <w:lang w:val="ru-RU"/>
              </w:rPr>
              <w:t>№</w:t>
            </w:r>
            <w:r w:rsidRPr="00BD1D25">
              <w:rPr>
                <w:spacing w:val="-3"/>
                <w:sz w:val="24"/>
                <w:lang w:val="ru-RU"/>
              </w:rPr>
              <w:t xml:space="preserve"> </w:t>
            </w:r>
            <w:r w:rsidRPr="00BD1D25">
              <w:rPr>
                <w:sz w:val="24"/>
                <w:lang w:val="ru-RU"/>
              </w:rPr>
              <w:t>137-ФЗ</w:t>
            </w:r>
            <w:r w:rsidRPr="00BD1D25">
              <w:rPr>
                <w:spacing w:val="2"/>
                <w:sz w:val="24"/>
                <w:lang w:val="ru-RU"/>
              </w:rPr>
              <w:t xml:space="preserve"> </w:t>
            </w:r>
            <w:r w:rsidRPr="00BD1D25">
              <w:rPr>
                <w:sz w:val="24"/>
                <w:lang w:val="ru-RU"/>
              </w:rPr>
              <w:t>«О</w:t>
            </w:r>
            <w:r w:rsidRPr="00BD1D25">
              <w:rPr>
                <w:spacing w:val="-2"/>
                <w:sz w:val="24"/>
                <w:lang w:val="ru-RU"/>
              </w:rPr>
              <w:t xml:space="preserve"> </w:t>
            </w:r>
            <w:r w:rsidRPr="00BD1D25">
              <w:rPr>
                <w:sz w:val="24"/>
                <w:lang w:val="ru-RU"/>
              </w:rPr>
              <w:t>введении</w:t>
            </w:r>
            <w:r w:rsidRPr="00BD1D25">
              <w:rPr>
                <w:spacing w:val="-2"/>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действие</w:t>
            </w:r>
            <w:r w:rsidRPr="00BD1D25">
              <w:rPr>
                <w:spacing w:val="-3"/>
                <w:sz w:val="24"/>
                <w:lang w:val="ru-RU"/>
              </w:rPr>
              <w:t xml:space="preserve"> </w:t>
            </w:r>
            <w:r w:rsidRPr="00BD1D25">
              <w:rPr>
                <w:sz w:val="24"/>
                <w:lang w:val="ru-RU"/>
              </w:rPr>
              <w:t>Земельного</w:t>
            </w:r>
            <w:r w:rsidRPr="00BD1D25">
              <w:rPr>
                <w:spacing w:val="-3"/>
                <w:sz w:val="24"/>
                <w:lang w:val="ru-RU"/>
              </w:rPr>
              <w:t xml:space="preserve"> </w:t>
            </w:r>
            <w:r w:rsidRPr="00BD1D25">
              <w:rPr>
                <w:sz w:val="24"/>
                <w:lang w:val="ru-RU"/>
              </w:rPr>
              <w:t>кодекса</w:t>
            </w:r>
            <w:r w:rsidRPr="00BD1D25">
              <w:rPr>
                <w:spacing w:val="-3"/>
                <w:sz w:val="24"/>
                <w:lang w:val="ru-RU"/>
              </w:rPr>
              <w:t xml:space="preserve"> </w:t>
            </w:r>
            <w:r w:rsidRPr="00BD1D25">
              <w:rPr>
                <w:sz w:val="24"/>
                <w:lang w:val="ru-RU"/>
              </w:rPr>
              <w:t>Российской</w:t>
            </w:r>
            <w:r w:rsidRPr="00BD1D25">
              <w:rPr>
                <w:spacing w:val="-2"/>
                <w:sz w:val="24"/>
                <w:lang w:val="ru-RU"/>
              </w:rPr>
              <w:t xml:space="preserve"> </w:t>
            </w:r>
            <w:r w:rsidRPr="00BD1D25">
              <w:rPr>
                <w:sz w:val="24"/>
                <w:lang w:val="ru-RU"/>
              </w:rPr>
              <w:t>Федерации»):</w:t>
            </w:r>
          </w:p>
        </w:tc>
      </w:tr>
      <w:tr w:rsidR="001544D7" w:rsidRPr="00BD1D25" w:rsidTr="00B775C8">
        <w:trPr>
          <w:trHeight w:val="438"/>
        </w:trPr>
        <w:tc>
          <w:tcPr>
            <w:tcW w:w="9431" w:type="dxa"/>
            <w:gridSpan w:val="5"/>
          </w:tcPr>
          <w:p w:rsidR="00B775C8" w:rsidRPr="00BD1D25" w:rsidRDefault="00B775C8" w:rsidP="00015D1E">
            <w:pPr>
              <w:pStyle w:val="TableParagraph"/>
              <w:tabs>
                <w:tab w:val="left" w:pos="7596"/>
              </w:tabs>
              <w:rPr>
                <w:sz w:val="24"/>
              </w:rPr>
            </w:pPr>
            <w:r w:rsidRPr="00BD1D25">
              <w:rPr>
                <w:sz w:val="24"/>
              </w:rPr>
              <w:t>Испрашиваемый</w:t>
            </w:r>
            <w:r w:rsidRPr="00BD1D25">
              <w:rPr>
                <w:spacing w:val="-4"/>
                <w:sz w:val="24"/>
              </w:rPr>
              <w:t xml:space="preserve"> </w:t>
            </w:r>
            <w:r w:rsidRPr="00BD1D25">
              <w:rPr>
                <w:sz w:val="24"/>
              </w:rPr>
              <w:t>срок</w:t>
            </w:r>
            <w:r w:rsidRPr="00BD1D25">
              <w:rPr>
                <w:spacing w:val="-4"/>
                <w:sz w:val="24"/>
              </w:rPr>
              <w:t xml:space="preserve"> </w:t>
            </w:r>
            <w:r w:rsidRPr="00BD1D25">
              <w:rPr>
                <w:sz w:val="24"/>
              </w:rPr>
              <w:t>публичного</w:t>
            </w:r>
            <w:r w:rsidRPr="00BD1D25">
              <w:rPr>
                <w:spacing w:val="-4"/>
                <w:sz w:val="24"/>
              </w:rPr>
              <w:t xml:space="preserve"> </w:t>
            </w:r>
            <w:r w:rsidRPr="00BD1D25">
              <w:rPr>
                <w:sz w:val="24"/>
              </w:rPr>
              <w:t>сервитута</w:t>
            </w:r>
            <w:r w:rsidRPr="00BD1D25">
              <w:rPr>
                <w:spacing w:val="3"/>
                <w:sz w:val="24"/>
              </w:rPr>
              <w:t xml:space="preserve"> </w:t>
            </w:r>
            <w:r w:rsidRPr="00BD1D25">
              <w:rPr>
                <w:sz w:val="24"/>
                <w:u w:val="single"/>
              </w:rPr>
              <w:t xml:space="preserve"> </w:t>
            </w:r>
            <w:r w:rsidRPr="00BD1D25">
              <w:rPr>
                <w:sz w:val="24"/>
                <w:u w:val="single"/>
              </w:rPr>
              <w:tab/>
            </w:r>
          </w:p>
        </w:tc>
      </w:tr>
      <w:tr w:rsidR="001544D7" w:rsidRPr="00BD1D25" w:rsidTr="00B775C8">
        <w:trPr>
          <w:trHeight w:val="1728"/>
        </w:trPr>
        <w:tc>
          <w:tcPr>
            <w:tcW w:w="9431" w:type="dxa"/>
            <w:gridSpan w:val="5"/>
          </w:tcPr>
          <w:p w:rsidR="00B775C8" w:rsidRPr="00BD1D25" w:rsidRDefault="00B775C8" w:rsidP="00015D1E">
            <w:pPr>
              <w:pStyle w:val="TableParagraph"/>
              <w:tabs>
                <w:tab w:val="left" w:pos="839"/>
                <w:tab w:val="left" w:pos="1721"/>
                <w:tab w:val="left" w:pos="6054"/>
                <w:tab w:val="left" w:pos="7261"/>
                <w:tab w:val="left" w:pos="8005"/>
              </w:tabs>
              <w:jc w:val="both"/>
              <w:rPr>
                <w:sz w:val="24"/>
                <w:lang w:val="ru-RU"/>
              </w:rPr>
            </w:pPr>
            <w:r w:rsidRPr="00BD1D25">
              <w:rPr>
                <w:sz w:val="24"/>
                <w:lang w:val="ru-RU"/>
              </w:rPr>
              <w:t>Срок, в течение которого в соответствии с расчетом заявителя использование земельного</w:t>
            </w:r>
            <w:r w:rsidRPr="00BD1D25">
              <w:rPr>
                <w:spacing w:val="1"/>
                <w:sz w:val="24"/>
                <w:lang w:val="ru-RU"/>
              </w:rPr>
              <w:t xml:space="preserve"> </w:t>
            </w:r>
            <w:r w:rsidRPr="00BD1D25">
              <w:rPr>
                <w:sz w:val="24"/>
                <w:lang w:val="ru-RU"/>
              </w:rPr>
              <w:t>участка (его части) и (или) расположенного на нем объекта недвижимости в соответствии</w:t>
            </w:r>
            <w:r w:rsidRPr="00BD1D25">
              <w:rPr>
                <w:spacing w:val="-57"/>
                <w:sz w:val="24"/>
                <w:lang w:val="ru-RU"/>
              </w:rPr>
              <w:t xml:space="preserve"> </w:t>
            </w:r>
            <w:r w:rsidRPr="00BD1D25">
              <w:rPr>
                <w:sz w:val="24"/>
                <w:lang w:val="ru-RU"/>
              </w:rPr>
              <w:t>с</w:t>
            </w:r>
            <w:r w:rsidRPr="00BD1D25">
              <w:rPr>
                <w:sz w:val="24"/>
                <w:lang w:val="ru-RU"/>
              </w:rPr>
              <w:tab/>
              <w:t>их</w:t>
            </w:r>
            <w:r w:rsidRPr="00BD1D25">
              <w:rPr>
                <w:sz w:val="24"/>
                <w:lang w:val="ru-RU"/>
              </w:rPr>
              <w:tab/>
              <w:t xml:space="preserve">разрешенным         </w:t>
            </w:r>
            <w:r w:rsidRPr="00BD1D25">
              <w:rPr>
                <w:spacing w:val="22"/>
                <w:sz w:val="24"/>
                <w:lang w:val="ru-RU"/>
              </w:rPr>
              <w:t xml:space="preserve"> </w:t>
            </w:r>
            <w:r w:rsidRPr="00BD1D25">
              <w:rPr>
                <w:sz w:val="24"/>
                <w:lang w:val="ru-RU"/>
              </w:rPr>
              <w:t>использованием</w:t>
            </w:r>
            <w:r w:rsidRPr="00BD1D25">
              <w:rPr>
                <w:sz w:val="24"/>
                <w:lang w:val="ru-RU"/>
              </w:rPr>
              <w:tab/>
              <w:t>будет</w:t>
            </w:r>
            <w:r w:rsidRPr="00BD1D25">
              <w:rPr>
                <w:sz w:val="24"/>
                <w:lang w:val="ru-RU"/>
              </w:rPr>
              <w:tab/>
              <w:t>в</w:t>
            </w:r>
            <w:r w:rsidRPr="00BD1D25">
              <w:rPr>
                <w:sz w:val="24"/>
                <w:lang w:val="ru-RU"/>
              </w:rPr>
              <w:tab/>
            </w:r>
            <w:r w:rsidRPr="00BD1D25">
              <w:rPr>
                <w:spacing w:val="-1"/>
                <w:sz w:val="24"/>
                <w:lang w:val="ru-RU"/>
              </w:rPr>
              <w:t>соответствии</w:t>
            </w:r>
            <w:r w:rsidRPr="00BD1D25">
              <w:rPr>
                <w:spacing w:val="-58"/>
                <w:sz w:val="24"/>
                <w:lang w:val="ru-RU"/>
              </w:rPr>
              <w:t xml:space="preserve"> </w:t>
            </w:r>
            <w:r w:rsidRPr="00BD1D25">
              <w:rPr>
                <w:sz w:val="24"/>
                <w:lang w:val="ru-RU"/>
              </w:rPr>
              <w:t>с</w:t>
            </w:r>
            <w:r w:rsidRPr="00BD1D25">
              <w:rPr>
                <w:spacing w:val="1"/>
                <w:sz w:val="24"/>
                <w:lang w:val="ru-RU"/>
              </w:rPr>
              <w:t xml:space="preserve"> </w:t>
            </w:r>
            <w:r w:rsidRPr="00BD1D25">
              <w:rPr>
                <w:sz w:val="24"/>
                <w:lang w:val="ru-RU"/>
              </w:rPr>
              <w:t>подпунктом</w:t>
            </w:r>
            <w:r w:rsidRPr="00BD1D25">
              <w:rPr>
                <w:spacing w:val="1"/>
                <w:sz w:val="24"/>
                <w:lang w:val="ru-RU"/>
              </w:rPr>
              <w:t xml:space="preserve"> </w:t>
            </w:r>
            <w:r w:rsidRPr="00BD1D25">
              <w:rPr>
                <w:sz w:val="24"/>
                <w:lang w:val="ru-RU"/>
              </w:rPr>
              <w:t>4</w:t>
            </w:r>
            <w:r w:rsidRPr="00BD1D25">
              <w:rPr>
                <w:spacing w:val="1"/>
                <w:sz w:val="24"/>
                <w:lang w:val="ru-RU"/>
              </w:rPr>
              <w:t xml:space="preserve"> </w:t>
            </w:r>
            <w:r w:rsidRPr="00BD1D25">
              <w:rPr>
                <w:sz w:val="24"/>
                <w:lang w:val="ru-RU"/>
              </w:rPr>
              <w:t>пункта</w:t>
            </w:r>
            <w:r w:rsidRPr="00BD1D25">
              <w:rPr>
                <w:spacing w:val="1"/>
                <w:sz w:val="24"/>
                <w:lang w:val="ru-RU"/>
              </w:rPr>
              <w:t xml:space="preserve"> </w:t>
            </w:r>
            <w:r w:rsidRPr="00BD1D25">
              <w:rPr>
                <w:sz w:val="24"/>
                <w:lang w:val="ru-RU"/>
              </w:rPr>
              <w:t>1</w:t>
            </w:r>
            <w:r w:rsidRPr="00BD1D25">
              <w:rPr>
                <w:spacing w:val="1"/>
                <w:sz w:val="24"/>
                <w:lang w:val="ru-RU"/>
              </w:rPr>
              <w:t xml:space="preserve"> </w:t>
            </w:r>
            <w:r w:rsidRPr="00BD1D25">
              <w:rPr>
                <w:sz w:val="24"/>
                <w:lang w:val="ru-RU"/>
              </w:rPr>
              <w:t>статьи</w:t>
            </w:r>
            <w:r w:rsidRPr="00BD1D25">
              <w:rPr>
                <w:spacing w:val="1"/>
                <w:sz w:val="24"/>
                <w:lang w:val="ru-RU"/>
              </w:rPr>
              <w:t xml:space="preserve"> </w:t>
            </w:r>
            <w:r w:rsidRPr="00BD1D25">
              <w:rPr>
                <w:sz w:val="24"/>
                <w:lang w:val="ru-RU"/>
              </w:rPr>
              <w:t>39.41</w:t>
            </w:r>
            <w:r w:rsidRPr="00BD1D25">
              <w:rPr>
                <w:spacing w:val="1"/>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кодекса</w:t>
            </w:r>
            <w:r w:rsidRPr="00BD1D25">
              <w:rPr>
                <w:spacing w:val="1"/>
                <w:sz w:val="24"/>
                <w:lang w:val="ru-RU"/>
              </w:rPr>
              <w:t xml:space="preserve"> </w:t>
            </w:r>
            <w:r w:rsidRPr="00BD1D25">
              <w:rPr>
                <w:sz w:val="24"/>
                <w:lang w:val="ru-RU"/>
              </w:rPr>
              <w:t>Российской</w:t>
            </w:r>
            <w:r w:rsidRPr="00BD1D25">
              <w:rPr>
                <w:spacing w:val="1"/>
                <w:sz w:val="24"/>
                <w:lang w:val="ru-RU"/>
              </w:rPr>
              <w:t xml:space="preserve"> </w:t>
            </w:r>
            <w:r w:rsidRPr="00BD1D25">
              <w:rPr>
                <w:sz w:val="24"/>
                <w:lang w:val="ru-RU"/>
              </w:rPr>
              <w:t>Федерации</w:t>
            </w:r>
            <w:r w:rsidRPr="00BD1D25">
              <w:rPr>
                <w:spacing w:val="1"/>
                <w:sz w:val="24"/>
                <w:lang w:val="ru-RU"/>
              </w:rPr>
              <w:t xml:space="preserve"> </w:t>
            </w:r>
            <w:r w:rsidRPr="00BD1D25">
              <w:rPr>
                <w:sz w:val="24"/>
                <w:lang w:val="ru-RU"/>
              </w:rPr>
              <w:t>невозможно</w:t>
            </w:r>
            <w:r w:rsidRPr="00BD1D25">
              <w:rPr>
                <w:spacing w:val="-2"/>
                <w:sz w:val="24"/>
                <w:lang w:val="ru-RU"/>
              </w:rPr>
              <w:t xml:space="preserve"> </w:t>
            </w:r>
            <w:r w:rsidRPr="00BD1D25">
              <w:rPr>
                <w:sz w:val="24"/>
                <w:lang w:val="ru-RU"/>
              </w:rPr>
              <w:t>или</w:t>
            </w:r>
            <w:r w:rsidRPr="00BD1D25">
              <w:rPr>
                <w:spacing w:val="-2"/>
                <w:sz w:val="24"/>
                <w:lang w:val="ru-RU"/>
              </w:rPr>
              <w:t xml:space="preserve"> </w:t>
            </w:r>
            <w:r w:rsidRPr="00BD1D25">
              <w:rPr>
                <w:sz w:val="24"/>
                <w:lang w:val="ru-RU"/>
              </w:rPr>
              <w:t>существенно</w:t>
            </w:r>
            <w:r w:rsidRPr="00BD1D25">
              <w:rPr>
                <w:spacing w:val="-2"/>
                <w:sz w:val="24"/>
                <w:lang w:val="ru-RU"/>
              </w:rPr>
              <w:t xml:space="preserve"> </w:t>
            </w:r>
            <w:r w:rsidRPr="00BD1D25">
              <w:rPr>
                <w:sz w:val="24"/>
                <w:lang w:val="ru-RU"/>
              </w:rPr>
              <w:t>затруднено</w:t>
            </w:r>
            <w:r w:rsidRPr="00BD1D25">
              <w:rPr>
                <w:spacing w:val="-2"/>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возникновении</w:t>
            </w:r>
            <w:r w:rsidRPr="00BD1D25">
              <w:rPr>
                <w:spacing w:val="-2"/>
                <w:sz w:val="24"/>
                <w:lang w:val="ru-RU"/>
              </w:rPr>
              <w:t xml:space="preserve"> </w:t>
            </w:r>
            <w:r w:rsidRPr="00BD1D25">
              <w:rPr>
                <w:sz w:val="24"/>
                <w:lang w:val="ru-RU"/>
              </w:rPr>
              <w:t>таких обстоятельств)</w:t>
            </w:r>
          </w:p>
        </w:tc>
      </w:tr>
      <w:tr w:rsidR="001544D7" w:rsidRPr="00BD1D25" w:rsidTr="00B775C8">
        <w:trPr>
          <w:trHeight w:val="441"/>
        </w:trPr>
        <w:tc>
          <w:tcPr>
            <w:tcW w:w="9431" w:type="dxa"/>
            <w:gridSpan w:val="5"/>
          </w:tcPr>
          <w:p w:rsidR="00B775C8" w:rsidRPr="00BD1D25" w:rsidRDefault="00B775C8" w:rsidP="00015D1E">
            <w:pPr>
              <w:pStyle w:val="TableParagraph"/>
              <w:tabs>
                <w:tab w:val="left" w:pos="9082"/>
              </w:tabs>
              <w:rPr>
                <w:sz w:val="24"/>
                <w:lang w:val="ru-RU"/>
              </w:rPr>
            </w:pPr>
            <w:r w:rsidRPr="00BD1D25">
              <w:rPr>
                <w:sz w:val="24"/>
                <w:lang w:val="ru-RU"/>
              </w:rPr>
              <w:t>Обоснование</w:t>
            </w:r>
            <w:r w:rsidRPr="00BD1D25">
              <w:rPr>
                <w:spacing w:val="-7"/>
                <w:sz w:val="24"/>
                <w:lang w:val="ru-RU"/>
              </w:rPr>
              <w:t xml:space="preserve"> </w:t>
            </w:r>
            <w:r w:rsidRPr="00BD1D25">
              <w:rPr>
                <w:sz w:val="24"/>
                <w:lang w:val="ru-RU"/>
              </w:rPr>
              <w:t>необходимости</w:t>
            </w:r>
            <w:r w:rsidRPr="00BD1D25">
              <w:rPr>
                <w:spacing w:val="-2"/>
                <w:sz w:val="24"/>
                <w:lang w:val="ru-RU"/>
              </w:rPr>
              <w:t xml:space="preserve"> </w:t>
            </w:r>
            <w:r w:rsidRPr="00BD1D25">
              <w:rPr>
                <w:sz w:val="24"/>
                <w:lang w:val="ru-RU"/>
              </w:rPr>
              <w:t>установления</w:t>
            </w:r>
            <w:r w:rsidRPr="00BD1D25">
              <w:rPr>
                <w:spacing w:val="-6"/>
                <w:sz w:val="24"/>
                <w:lang w:val="ru-RU"/>
              </w:rPr>
              <w:t xml:space="preserve"> </w:t>
            </w:r>
            <w:r w:rsidRPr="00BD1D25">
              <w:rPr>
                <w:sz w:val="24"/>
                <w:lang w:val="ru-RU"/>
              </w:rPr>
              <w:t>публичного</w:t>
            </w:r>
            <w:r w:rsidRPr="00BD1D25">
              <w:rPr>
                <w:spacing w:val="-5"/>
                <w:sz w:val="24"/>
                <w:lang w:val="ru-RU"/>
              </w:rPr>
              <w:t xml:space="preserve"> </w:t>
            </w:r>
            <w:r w:rsidRPr="00BD1D25">
              <w:rPr>
                <w:sz w:val="24"/>
                <w:lang w:val="ru-RU"/>
              </w:rPr>
              <w:t>сервитута</w:t>
            </w:r>
            <w:r w:rsidRPr="00BD1D25">
              <w:rPr>
                <w:spacing w:val="4"/>
                <w:sz w:val="24"/>
                <w:lang w:val="ru-RU"/>
              </w:rPr>
              <w:t xml:space="preserve"> </w:t>
            </w:r>
            <w:r w:rsidRPr="00BD1D25">
              <w:rPr>
                <w:sz w:val="24"/>
                <w:u w:val="single"/>
                <w:lang w:val="ru-RU"/>
              </w:rPr>
              <w:t xml:space="preserve"> </w:t>
            </w:r>
            <w:r w:rsidRPr="00BD1D25">
              <w:rPr>
                <w:sz w:val="24"/>
                <w:u w:val="single"/>
                <w:lang w:val="ru-RU"/>
              </w:rPr>
              <w:tab/>
            </w:r>
          </w:p>
        </w:tc>
      </w:tr>
      <w:tr w:rsidR="001544D7" w:rsidRPr="00BD1D25" w:rsidTr="00B775C8">
        <w:trPr>
          <w:trHeight w:val="2556"/>
        </w:trPr>
        <w:tc>
          <w:tcPr>
            <w:tcW w:w="9431" w:type="dxa"/>
            <w:gridSpan w:val="5"/>
          </w:tcPr>
          <w:p w:rsidR="00B775C8" w:rsidRPr="00BD1D25" w:rsidRDefault="00B775C8" w:rsidP="00015D1E">
            <w:pPr>
              <w:pStyle w:val="TableParagraph"/>
              <w:tabs>
                <w:tab w:val="left" w:pos="3483"/>
                <w:tab w:val="left" w:pos="5477"/>
                <w:tab w:val="left" w:pos="8752"/>
              </w:tabs>
              <w:jc w:val="both"/>
              <w:rPr>
                <w:sz w:val="24"/>
                <w:lang w:val="ru-RU"/>
              </w:rPr>
            </w:pPr>
            <w:r w:rsidRPr="00BD1D25">
              <w:rPr>
                <w:sz w:val="24"/>
                <w:lang w:val="ru-RU"/>
              </w:rPr>
              <w:t>Сведения</w:t>
            </w:r>
            <w:r w:rsidRPr="00BD1D25">
              <w:rPr>
                <w:spacing w:val="11"/>
                <w:sz w:val="24"/>
                <w:lang w:val="ru-RU"/>
              </w:rPr>
              <w:t xml:space="preserve"> </w:t>
            </w:r>
            <w:r w:rsidRPr="00BD1D25">
              <w:rPr>
                <w:sz w:val="24"/>
                <w:lang w:val="ru-RU"/>
              </w:rPr>
              <w:t>о</w:t>
            </w:r>
            <w:r w:rsidRPr="00BD1D25">
              <w:rPr>
                <w:spacing w:val="67"/>
                <w:sz w:val="24"/>
                <w:lang w:val="ru-RU"/>
              </w:rPr>
              <w:t xml:space="preserve"> </w:t>
            </w:r>
            <w:r w:rsidRPr="00BD1D25">
              <w:rPr>
                <w:sz w:val="24"/>
                <w:lang w:val="ru-RU"/>
              </w:rPr>
              <w:t>правообладателе</w:t>
            </w:r>
            <w:r w:rsidRPr="00BD1D25">
              <w:rPr>
                <w:spacing w:val="69"/>
                <w:sz w:val="24"/>
                <w:lang w:val="ru-RU"/>
              </w:rPr>
              <w:t xml:space="preserve"> </w:t>
            </w:r>
            <w:r w:rsidRPr="00BD1D25">
              <w:rPr>
                <w:sz w:val="24"/>
                <w:lang w:val="ru-RU"/>
              </w:rPr>
              <w:t>инженерного</w:t>
            </w:r>
            <w:r w:rsidRPr="00BD1D25">
              <w:rPr>
                <w:spacing w:val="70"/>
                <w:sz w:val="24"/>
                <w:lang w:val="ru-RU"/>
              </w:rPr>
              <w:t xml:space="preserve"> </w:t>
            </w:r>
            <w:r w:rsidRPr="00BD1D25">
              <w:rPr>
                <w:sz w:val="24"/>
                <w:lang w:val="ru-RU"/>
              </w:rPr>
              <w:t>сооружения,</w:t>
            </w:r>
            <w:r w:rsidRPr="00BD1D25">
              <w:rPr>
                <w:spacing w:val="70"/>
                <w:sz w:val="24"/>
                <w:lang w:val="ru-RU"/>
              </w:rPr>
              <w:t xml:space="preserve"> </w:t>
            </w:r>
            <w:r w:rsidRPr="00BD1D25">
              <w:rPr>
                <w:sz w:val="24"/>
                <w:lang w:val="ru-RU"/>
              </w:rPr>
              <w:t>которое</w:t>
            </w:r>
            <w:r w:rsidRPr="00BD1D25">
              <w:rPr>
                <w:spacing w:val="69"/>
                <w:sz w:val="24"/>
                <w:lang w:val="ru-RU"/>
              </w:rPr>
              <w:t xml:space="preserve"> </w:t>
            </w:r>
            <w:r w:rsidRPr="00BD1D25">
              <w:rPr>
                <w:sz w:val="24"/>
                <w:lang w:val="ru-RU"/>
              </w:rPr>
              <w:t>переносится</w:t>
            </w:r>
            <w:r w:rsidRPr="00BD1D25">
              <w:rPr>
                <w:spacing w:val="69"/>
                <w:sz w:val="24"/>
                <w:lang w:val="ru-RU"/>
              </w:rPr>
              <w:t xml:space="preserve"> </w:t>
            </w:r>
            <w:r w:rsidRPr="00BD1D25">
              <w:rPr>
                <w:sz w:val="24"/>
                <w:lang w:val="ru-RU"/>
              </w:rPr>
              <w:t>в</w:t>
            </w:r>
            <w:r w:rsidRPr="00BD1D25">
              <w:rPr>
                <w:spacing w:val="69"/>
                <w:sz w:val="24"/>
                <w:lang w:val="ru-RU"/>
              </w:rPr>
              <w:t xml:space="preserve"> </w:t>
            </w:r>
            <w:r w:rsidRPr="00BD1D25">
              <w:rPr>
                <w:sz w:val="24"/>
                <w:lang w:val="ru-RU"/>
              </w:rPr>
              <w:t>связи</w:t>
            </w:r>
            <w:r w:rsidRPr="00BD1D25">
              <w:rPr>
                <w:spacing w:val="-58"/>
                <w:sz w:val="24"/>
                <w:lang w:val="ru-RU"/>
              </w:rPr>
              <w:t xml:space="preserve"> </w:t>
            </w:r>
            <w:r w:rsidRPr="00BD1D25">
              <w:rPr>
                <w:sz w:val="24"/>
                <w:lang w:val="ru-RU"/>
              </w:rPr>
              <w:t>с</w:t>
            </w:r>
            <w:r w:rsidRPr="00BD1D25">
              <w:rPr>
                <w:spacing w:val="74"/>
                <w:sz w:val="24"/>
                <w:lang w:val="ru-RU"/>
              </w:rPr>
              <w:t xml:space="preserve"> </w:t>
            </w:r>
            <w:r w:rsidRPr="00BD1D25">
              <w:rPr>
                <w:sz w:val="24"/>
                <w:lang w:val="ru-RU"/>
              </w:rPr>
              <w:t xml:space="preserve">изъятием  </w:t>
            </w:r>
            <w:r w:rsidRPr="00BD1D25">
              <w:rPr>
                <w:spacing w:val="13"/>
                <w:sz w:val="24"/>
                <w:lang w:val="ru-RU"/>
              </w:rPr>
              <w:t xml:space="preserve"> </w:t>
            </w:r>
            <w:r w:rsidRPr="00BD1D25">
              <w:rPr>
                <w:sz w:val="24"/>
                <w:lang w:val="ru-RU"/>
              </w:rPr>
              <w:t xml:space="preserve">земельного  </w:t>
            </w:r>
            <w:r w:rsidRPr="00BD1D25">
              <w:rPr>
                <w:spacing w:val="16"/>
                <w:sz w:val="24"/>
                <w:lang w:val="ru-RU"/>
              </w:rPr>
              <w:t xml:space="preserve"> </w:t>
            </w:r>
            <w:r w:rsidRPr="00BD1D25">
              <w:rPr>
                <w:sz w:val="24"/>
                <w:lang w:val="ru-RU"/>
              </w:rPr>
              <w:t xml:space="preserve">участка  </w:t>
            </w:r>
            <w:r w:rsidRPr="00BD1D25">
              <w:rPr>
                <w:spacing w:val="14"/>
                <w:sz w:val="24"/>
                <w:lang w:val="ru-RU"/>
              </w:rPr>
              <w:t xml:space="preserve"> </w:t>
            </w:r>
            <w:r w:rsidRPr="00BD1D25">
              <w:rPr>
                <w:sz w:val="24"/>
                <w:lang w:val="ru-RU"/>
              </w:rPr>
              <w:t xml:space="preserve">для  </w:t>
            </w:r>
            <w:r w:rsidRPr="00BD1D25">
              <w:rPr>
                <w:spacing w:val="14"/>
                <w:sz w:val="24"/>
                <w:lang w:val="ru-RU"/>
              </w:rPr>
              <w:t xml:space="preserve"> </w:t>
            </w:r>
            <w:r w:rsidRPr="00BD1D25">
              <w:rPr>
                <w:sz w:val="24"/>
                <w:lang w:val="ru-RU"/>
              </w:rPr>
              <w:t xml:space="preserve">государственных  </w:t>
            </w:r>
            <w:r w:rsidRPr="00BD1D25">
              <w:rPr>
                <w:spacing w:val="14"/>
                <w:sz w:val="24"/>
                <w:lang w:val="ru-RU"/>
              </w:rPr>
              <w:t xml:space="preserve"> </w:t>
            </w:r>
            <w:r w:rsidRPr="00BD1D25">
              <w:rPr>
                <w:sz w:val="24"/>
                <w:lang w:val="ru-RU"/>
              </w:rPr>
              <w:t xml:space="preserve">или  </w:t>
            </w:r>
            <w:r w:rsidRPr="00BD1D25">
              <w:rPr>
                <w:spacing w:val="13"/>
                <w:sz w:val="24"/>
                <w:lang w:val="ru-RU"/>
              </w:rPr>
              <w:t xml:space="preserve"> </w:t>
            </w:r>
            <w:r w:rsidRPr="00BD1D25">
              <w:rPr>
                <w:sz w:val="24"/>
                <w:lang w:val="ru-RU"/>
              </w:rPr>
              <w:t xml:space="preserve">муниципальных  </w:t>
            </w:r>
            <w:r w:rsidRPr="00BD1D25">
              <w:rPr>
                <w:spacing w:val="14"/>
                <w:sz w:val="24"/>
                <w:lang w:val="ru-RU"/>
              </w:rPr>
              <w:t xml:space="preserve"> </w:t>
            </w:r>
            <w:r w:rsidRPr="00BD1D25">
              <w:rPr>
                <w:sz w:val="24"/>
                <w:lang w:val="ru-RU"/>
              </w:rPr>
              <w:t>нужд</w:t>
            </w:r>
            <w:r w:rsidRPr="00BD1D25">
              <w:rPr>
                <w:spacing w:val="-58"/>
                <w:sz w:val="24"/>
                <w:lang w:val="ru-RU"/>
              </w:rPr>
              <w:t xml:space="preserve"> </w:t>
            </w:r>
            <w:r w:rsidRPr="00BD1D25">
              <w:rPr>
                <w:sz w:val="24"/>
                <w:lang w:val="ru-RU"/>
              </w:rPr>
              <w:t>в случае, если заявитель не является собственником указанного инженерного сооружения</w:t>
            </w:r>
            <w:r w:rsidRPr="00BD1D25">
              <w:rPr>
                <w:spacing w:val="-57"/>
                <w:sz w:val="24"/>
                <w:lang w:val="ru-RU"/>
              </w:rPr>
              <w:t xml:space="preserve"> </w:t>
            </w:r>
            <w:r w:rsidRPr="00BD1D25">
              <w:rPr>
                <w:sz w:val="24"/>
                <w:lang w:val="ru-RU"/>
              </w:rPr>
              <w:t>(в</w:t>
            </w:r>
            <w:r w:rsidRPr="00BD1D25">
              <w:rPr>
                <w:spacing w:val="-8"/>
                <w:sz w:val="24"/>
                <w:lang w:val="ru-RU"/>
              </w:rPr>
              <w:t xml:space="preserve"> </w:t>
            </w:r>
            <w:r w:rsidRPr="00BD1D25">
              <w:rPr>
                <w:sz w:val="24"/>
                <w:lang w:val="ru-RU"/>
              </w:rPr>
              <w:t>данном</w:t>
            </w:r>
            <w:r w:rsidRPr="00BD1D25">
              <w:rPr>
                <w:spacing w:val="-7"/>
                <w:sz w:val="24"/>
                <w:lang w:val="ru-RU"/>
              </w:rPr>
              <w:t xml:space="preserve"> </w:t>
            </w:r>
            <w:r w:rsidRPr="00BD1D25">
              <w:rPr>
                <w:sz w:val="24"/>
                <w:lang w:val="ru-RU"/>
              </w:rPr>
              <w:t>случае</w:t>
            </w:r>
            <w:r w:rsidRPr="00BD1D25">
              <w:rPr>
                <w:spacing w:val="-4"/>
                <w:sz w:val="24"/>
                <w:lang w:val="ru-RU"/>
              </w:rPr>
              <w:t xml:space="preserve"> </w:t>
            </w:r>
            <w:r w:rsidRPr="00BD1D25">
              <w:rPr>
                <w:sz w:val="24"/>
                <w:lang w:val="ru-RU"/>
              </w:rPr>
              <w:t>указываются</w:t>
            </w:r>
            <w:r w:rsidRPr="00BD1D25">
              <w:rPr>
                <w:spacing w:val="-7"/>
                <w:sz w:val="24"/>
                <w:lang w:val="ru-RU"/>
              </w:rPr>
              <w:t xml:space="preserve"> </w:t>
            </w:r>
            <w:r w:rsidRPr="00BD1D25">
              <w:rPr>
                <w:sz w:val="24"/>
                <w:lang w:val="ru-RU"/>
              </w:rPr>
              <w:t>сведения</w:t>
            </w:r>
            <w:r w:rsidRPr="00BD1D25">
              <w:rPr>
                <w:spacing w:val="-6"/>
                <w:sz w:val="24"/>
                <w:lang w:val="ru-RU"/>
              </w:rPr>
              <w:t xml:space="preserve"> </w:t>
            </w:r>
            <w:r w:rsidRPr="00BD1D25">
              <w:rPr>
                <w:sz w:val="24"/>
                <w:lang w:val="ru-RU"/>
              </w:rPr>
              <w:t>в</w:t>
            </w:r>
            <w:r w:rsidRPr="00BD1D25">
              <w:rPr>
                <w:spacing w:val="-6"/>
                <w:sz w:val="24"/>
                <w:lang w:val="ru-RU"/>
              </w:rPr>
              <w:t xml:space="preserve"> </w:t>
            </w:r>
            <w:r w:rsidRPr="00BD1D25">
              <w:rPr>
                <w:sz w:val="24"/>
                <w:lang w:val="ru-RU"/>
              </w:rPr>
              <w:t>объеме,</w:t>
            </w:r>
            <w:r w:rsidRPr="00BD1D25">
              <w:rPr>
                <w:spacing w:val="-7"/>
                <w:sz w:val="24"/>
                <w:lang w:val="ru-RU"/>
              </w:rPr>
              <w:t xml:space="preserve"> </w:t>
            </w:r>
            <w:r w:rsidRPr="00BD1D25">
              <w:rPr>
                <w:sz w:val="24"/>
                <w:lang w:val="ru-RU"/>
              </w:rPr>
              <w:t>предусмотренном</w:t>
            </w:r>
            <w:r w:rsidRPr="00BD1D25">
              <w:rPr>
                <w:spacing w:val="-7"/>
                <w:sz w:val="24"/>
                <w:lang w:val="ru-RU"/>
              </w:rPr>
              <w:t xml:space="preserve"> </w:t>
            </w:r>
            <w:r w:rsidRPr="00BD1D25">
              <w:rPr>
                <w:sz w:val="24"/>
                <w:lang w:val="ru-RU"/>
              </w:rPr>
              <w:t>пунктом</w:t>
            </w:r>
            <w:r w:rsidRPr="00BD1D25">
              <w:rPr>
                <w:spacing w:val="-6"/>
                <w:sz w:val="24"/>
                <w:lang w:val="ru-RU"/>
              </w:rPr>
              <w:t xml:space="preserve"> </w:t>
            </w:r>
            <w:r w:rsidRPr="00BD1D25">
              <w:rPr>
                <w:sz w:val="24"/>
                <w:lang w:val="ru-RU"/>
              </w:rPr>
              <w:t>2</w:t>
            </w:r>
            <w:r w:rsidRPr="00BD1D25">
              <w:rPr>
                <w:spacing w:val="-7"/>
                <w:sz w:val="24"/>
                <w:lang w:val="ru-RU"/>
              </w:rPr>
              <w:t xml:space="preserve"> </w:t>
            </w:r>
            <w:r w:rsidRPr="00BD1D25">
              <w:rPr>
                <w:sz w:val="24"/>
                <w:lang w:val="ru-RU"/>
              </w:rPr>
              <w:t>настоящей</w:t>
            </w:r>
            <w:r w:rsidRPr="00BD1D25">
              <w:rPr>
                <w:spacing w:val="-57"/>
                <w:sz w:val="24"/>
                <w:lang w:val="ru-RU"/>
              </w:rPr>
              <w:t xml:space="preserve"> </w:t>
            </w:r>
            <w:r w:rsidRPr="00BD1D25">
              <w:rPr>
                <w:sz w:val="24"/>
                <w:lang w:val="ru-RU"/>
              </w:rPr>
              <w:t>Формы) (заполняется в случае, если ходатайство об установлении публичного сервитута</w:t>
            </w:r>
            <w:r w:rsidRPr="00BD1D25">
              <w:rPr>
                <w:spacing w:val="1"/>
                <w:sz w:val="24"/>
                <w:lang w:val="ru-RU"/>
              </w:rPr>
              <w:t xml:space="preserve"> </w:t>
            </w:r>
            <w:r w:rsidRPr="00BD1D25">
              <w:rPr>
                <w:sz w:val="24"/>
                <w:lang w:val="ru-RU"/>
              </w:rPr>
              <w:t>подается</w:t>
            </w:r>
            <w:r w:rsidRPr="00BD1D25">
              <w:rPr>
                <w:spacing w:val="1"/>
                <w:sz w:val="24"/>
                <w:lang w:val="ru-RU"/>
              </w:rPr>
              <w:t xml:space="preserve"> </w:t>
            </w:r>
            <w:r w:rsidRPr="00BD1D25">
              <w:rPr>
                <w:sz w:val="24"/>
                <w:lang w:val="ru-RU"/>
              </w:rPr>
              <w:t>с</w:t>
            </w:r>
            <w:r w:rsidRPr="00BD1D25">
              <w:rPr>
                <w:spacing w:val="1"/>
                <w:sz w:val="24"/>
                <w:lang w:val="ru-RU"/>
              </w:rPr>
              <w:t xml:space="preserve"> </w:t>
            </w:r>
            <w:r w:rsidRPr="00BD1D25">
              <w:rPr>
                <w:sz w:val="24"/>
                <w:lang w:val="ru-RU"/>
              </w:rPr>
              <w:t>целью</w:t>
            </w:r>
            <w:r w:rsidRPr="00BD1D25">
              <w:rPr>
                <w:spacing w:val="1"/>
                <w:sz w:val="24"/>
                <w:lang w:val="ru-RU"/>
              </w:rPr>
              <w:t xml:space="preserve"> </w:t>
            </w:r>
            <w:r w:rsidRPr="00BD1D25">
              <w:rPr>
                <w:sz w:val="24"/>
                <w:lang w:val="ru-RU"/>
              </w:rPr>
              <w:t>установления</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целях</w:t>
            </w:r>
            <w:r w:rsidRPr="00BD1D25">
              <w:rPr>
                <w:spacing w:val="1"/>
                <w:sz w:val="24"/>
                <w:lang w:val="ru-RU"/>
              </w:rPr>
              <w:t xml:space="preserve"> </w:t>
            </w:r>
            <w:r w:rsidRPr="00BD1D25">
              <w:rPr>
                <w:sz w:val="24"/>
                <w:lang w:val="ru-RU"/>
              </w:rPr>
              <w:t>реконструкции</w:t>
            </w:r>
            <w:r w:rsidRPr="00BD1D25">
              <w:rPr>
                <w:spacing w:val="1"/>
                <w:sz w:val="24"/>
                <w:lang w:val="ru-RU"/>
              </w:rPr>
              <w:t xml:space="preserve"> </w:t>
            </w:r>
            <w:r w:rsidRPr="00BD1D25">
              <w:rPr>
                <w:sz w:val="24"/>
                <w:lang w:val="ru-RU"/>
              </w:rPr>
              <w:t>инженерного</w:t>
            </w:r>
            <w:r w:rsidRPr="00BD1D25">
              <w:rPr>
                <w:spacing w:val="1"/>
                <w:sz w:val="24"/>
                <w:lang w:val="ru-RU"/>
              </w:rPr>
              <w:t xml:space="preserve"> </w:t>
            </w:r>
            <w:r w:rsidRPr="00BD1D25">
              <w:rPr>
                <w:sz w:val="24"/>
                <w:lang w:val="ru-RU"/>
              </w:rPr>
              <w:t>сооружения,</w:t>
            </w:r>
            <w:r w:rsidRPr="00BD1D25">
              <w:rPr>
                <w:spacing w:val="1"/>
                <w:sz w:val="24"/>
                <w:lang w:val="ru-RU"/>
              </w:rPr>
              <w:t xml:space="preserve"> </w:t>
            </w:r>
            <w:r w:rsidRPr="00BD1D25">
              <w:rPr>
                <w:sz w:val="24"/>
                <w:lang w:val="ru-RU"/>
              </w:rPr>
              <w:t>которое</w:t>
            </w:r>
            <w:r w:rsidRPr="00BD1D25">
              <w:rPr>
                <w:spacing w:val="1"/>
                <w:sz w:val="24"/>
                <w:lang w:val="ru-RU"/>
              </w:rPr>
              <w:t xml:space="preserve"> </w:t>
            </w:r>
            <w:r w:rsidRPr="00BD1D25">
              <w:rPr>
                <w:sz w:val="24"/>
                <w:lang w:val="ru-RU"/>
              </w:rPr>
              <w:t>переносится</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связи</w:t>
            </w:r>
            <w:r w:rsidRPr="00BD1D25">
              <w:rPr>
                <w:spacing w:val="1"/>
                <w:sz w:val="24"/>
                <w:lang w:val="ru-RU"/>
              </w:rPr>
              <w:t xml:space="preserve"> </w:t>
            </w:r>
            <w:r w:rsidRPr="00BD1D25">
              <w:rPr>
                <w:sz w:val="24"/>
                <w:lang w:val="ru-RU"/>
              </w:rPr>
              <w:t>с</w:t>
            </w:r>
            <w:r w:rsidRPr="00BD1D25">
              <w:rPr>
                <w:spacing w:val="1"/>
                <w:sz w:val="24"/>
                <w:lang w:val="ru-RU"/>
              </w:rPr>
              <w:t xml:space="preserve"> </w:t>
            </w:r>
            <w:r w:rsidRPr="00BD1D25">
              <w:rPr>
                <w:sz w:val="24"/>
                <w:lang w:val="ru-RU"/>
              </w:rPr>
              <w:t>изъятием</w:t>
            </w:r>
            <w:r w:rsidRPr="00BD1D25">
              <w:rPr>
                <w:spacing w:val="1"/>
                <w:sz w:val="24"/>
                <w:lang w:val="ru-RU"/>
              </w:rPr>
              <w:t xml:space="preserve"> </w:t>
            </w:r>
            <w:r w:rsidRPr="00BD1D25">
              <w:rPr>
                <w:sz w:val="24"/>
                <w:lang w:val="ru-RU"/>
              </w:rPr>
              <w:t>такого</w:t>
            </w:r>
            <w:r w:rsidRPr="00BD1D25">
              <w:rPr>
                <w:spacing w:val="1"/>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участка</w:t>
            </w:r>
            <w:r w:rsidRPr="00BD1D25">
              <w:rPr>
                <w:spacing w:val="1"/>
                <w:sz w:val="24"/>
                <w:lang w:val="ru-RU"/>
              </w:rPr>
              <w:t xml:space="preserve"> </w:t>
            </w:r>
            <w:r w:rsidRPr="00BD1D25">
              <w:rPr>
                <w:sz w:val="24"/>
                <w:lang w:val="ru-RU"/>
              </w:rPr>
              <w:t>для</w:t>
            </w:r>
            <w:r w:rsidRPr="00BD1D25">
              <w:rPr>
                <w:spacing w:val="-57"/>
                <w:sz w:val="24"/>
                <w:lang w:val="ru-RU"/>
              </w:rPr>
              <w:t xml:space="preserve"> </w:t>
            </w:r>
            <w:r w:rsidRPr="00BD1D25">
              <w:rPr>
                <w:sz w:val="24"/>
                <w:lang w:val="ru-RU"/>
              </w:rPr>
              <w:t>государственных</w:t>
            </w:r>
            <w:r w:rsidRPr="00BD1D25">
              <w:rPr>
                <w:sz w:val="24"/>
                <w:lang w:val="ru-RU"/>
              </w:rPr>
              <w:tab/>
              <w:t>или</w:t>
            </w:r>
            <w:r w:rsidRPr="00BD1D25">
              <w:rPr>
                <w:sz w:val="24"/>
                <w:lang w:val="ru-RU"/>
              </w:rPr>
              <w:tab/>
              <w:t>муниципальных</w:t>
            </w:r>
            <w:r w:rsidRPr="00BD1D25">
              <w:rPr>
                <w:sz w:val="24"/>
                <w:lang w:val="ru-RU"/>
              </w:rPr>
              <w:tab/>
            </w:r>
            <w:r w:rsidRPr="00BD1D25">
              <w:rPr>
                <w:spacing w:val="-1"/>
                <w:sz w:val="24"/>
                <w:lang w:val="ru-RU"/>
              </w:rPr>
              <w:t>нужд)</w:t>
            </w:r>
          </w:p>
        </w:tc>
      </w:tr>
      <w:tr w:rsidR="001544D7" w:rsidRPr="00BD1D25" w:rsidTr="00B775C8">
        <w:trPr>
          <w:trHeight w:val="438"/>
        </w:trPr>
        <w:tc>
          <w:tcPr>
            <w:tcW w:w="4803" w:type="dxa"/>
            <w:gridSpan w:val="2"/>
            <w:vMerge w:val="restart"/>
          </w:tcPr>
          <w:p w:rsidR="00B775C8" w:rsidRPr="00BD1D25" w:rsidRDefault="00B775C8" w:rsidP="00015D1E">
            <w:pPr>
              <w:pStyle w:val="TableParagraph"/>
              <w:jc w:val="both"/>
              <w:rPr>
                <w:sz w:val="24"/>
                <w:lang w:val="ru-RU"/>
              </w:rPr>
            </w:pPr>
            <w:r w:rsidRPr="00BD1D25">
              <w:rPr>
                <w:sz w:val="24"/>
                <w:lang w:val="ru-RU"/>
              </w:rPr>
              <w:t>Кадастровые</w:t>
            </w:r>
            <w:r w:rsidRPr="00BD1D25">
              <w:rPr>
                <w:spacing w:val="1"/>
                <w:sz w:val="24"/>
                <w:lang w:val="ru-RU"/>
              </w:rPr>
              <w:t xml:space="preserve"> </w:t>
            </w:r>
            <w:r w:rsidRPr="00BD1D25">
              <w:rPr>
                <w:sz w:val="24"/>
                <w:lang w:val="ru-RU"/>
              </w:rPr>
              <w:t>номера</w:t>
            </w:r>
            <w:r w:rsidRPr="00BD1D25">
              <w:rPr>
                <w:spacing w:val="1"/>
                <w:sz w:val="24"/>
                <w:lang w:val="ru-RU"/>
              </w:rPr>
              <w:t xml:space="preserve"> </w:t>
            </w:r>
            <w:r w:rsidRPr="00BD1D25">
              <w:rPr>
                <w:sz w:val="24"/>
                <w:lang w:val="ru-RU"/>
              </w:rPr>
              <w:t>земельных</w:t>
            </w:r>
            <w:r w:rsidRPr="00BD1D25">
              <w:rPr>
                <w:spacing w:val="1"/>
                <w:sz w:val="24"/>
                <w:lang w:val="ru-RU"/>
              </w:rPr>
              <w:t xml:space="preserve"> </w:t>
            </w:r>
            <w:r w:rsidRPr="00BD1D25">
              <w:rPr>
                <w:sz w:val="24"/>
                <w:lang w:val="ru-RU"/>
              </w:rPr>
              <w:t>участков</w:t>
            </w:r>
            <w:r w:rsidRPr="00BD1D25">
              <w:rPr>
                <w:spacing w:val="-57"/>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их</w:t>
            </w:r>
            <w:r w:rsidRPr="00BD1D25">
              <w:rPr>
                <w:spacing w:val="1"/>
                <w:sz w:val="24"/>
                <w:lang w:val="ru-RU"/>
              </w:rPr>
              <w:t xml:space="preserve"> </w:t>
            </w:r>
            <w:r w:rsidRPr="00BD1D25">
              <w:rPr>
                <w:sz w:val="24"/>
                <w:lang w:val="ru-RU"/>
              </w:rPr>
              <w:t>наличии),</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отношении</w:t>
            </w:r>
            <w:r w:rsidRPr="00BD1D25">
              <w:rPr>
                <w:spacing w:val="1"/>
                <w:sz w:val="24"/>
                <w:lang w:val="ru-RU"/>
              </w:rPr>
              <w:t xml:space="preserve"> </w:t>
            </w:r>
            <w:r w:rsidRPr="00BD1D25">
              <w:rPr>
                <w:sz w:val="24"/>
                <w:lang w:val="ru-RU"/>
              </w:rPr>
              <w:t>которых</w:t>
            </w:r>
            <w:r w:rsidRPr="00BD1D25">
              <w:rPr>
                <w:spacing w:val="1"/>
                <w:sz w:val="24"/>
                <w:lang w:val="ru-RU"/>
              </w:rPr>
              <w:t xml:space="preserve"> </w:t>
            </w:r>
            <w:r w:rsidRPr="00BD1D25">
              <w:rPr>
                <w:sz w:val="24"/>
                <w:lang w:val="ru-RU"/>
              </w:rPr>
              <w:t>испрашивается</w:t>
            </w:r>
            <w:r w:rsidRPr="00BD1D25">
              <w:rPr>
                <w:spacing w:val="1"/>
                <w:sz w:val="24"/>
                <w:lang w:val="ru-RU"/>
              </w:rPr>
              <w:t xml:space="preserve"> </w:t>
            </w:r>
            <w:r w:rsidRPr="00BD1D25">
              <w:rPr>
                <w:sz w:val="24"/>
                <w:lang w:val="ru-RU"/>
              </w:rPr>
              <w:t>публичный</w:t>
            </w:r>
            <w:r w:rsidRPr="00BD1D25">
              <w:rPr>
                <w:spacing w:val="1"/>
                <w:sz w:val="24"/>
                <w:lang w:val="ru-RU"/>
              </w:rPr>
              <w:t xml:space="preserve"> </w:t>
            </w:r>
            <w:r w:rsidRPr="00BD1D25">
              <w:rPr>
                <w:sz w:val="24"/>
                <w:lang w:val="ru-RU"/>
              </w:rPr>
              <w:t>сервитут</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границы</w:t>
            </w:r>
            <w:r w:rsidRPr="00BD1D25">
              <w:rPr>
                <w:spacing w:val="1"/>
                <w:sz w:val="24"/>
                <w:lang w:val="ru-RU"/>
              </w:rPr>
              <w:t xml:space="preserve"> </w:t>
            </w:r>
            <w:r w:rsidRPr="00BD1D25">
              <w:rPr>
                <w:sz w:val="24"/>
                <w:lang w:val="ru-RU"/>
              </w:rPr>
              <w:t>которых</w:t>
            </w:r>
            <w:r w:rsidRPr="00BD1D25">
              <w:rPr>
                <w:spacing w:val="1"/>
                <w:sz w:val="24"/>
                <w:lang w:val="ru-RU"/>
              </w:rPr>
              <w:t xml:space="preserve"> </w:t>
            </w:r>
            <w:r w:rsidRPr="00BD1D25">
              <w:rPr>
                <w:sz w:val="24"/>
                <w:lang w:val="ru-RU"/>
              </w:rPr>
              <w:t>внесены</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Единый</w:t>
            </w:r>
            <w:r w:rsidRPr="00BD1D25">
              <w:rPr>
                <w:spacing w:val="1"/>
                <w:sz w:val="24"/>
                <w:lang w:val="ru-RU"/>
              </w:rPr>
              <w:t xml:space="preserve"> </w:t>
            </w:r>
            <w:r w:rsidRPr="00BD1D25">
              <w:rPr>
                <w:sz w:val="24"/>
                <w:lang w:val="ru-RU"/>
              </w:rPr>
              <w:t>государственный</w:t>
            </w:r>
            <w:r w:rsidRPr="00BD1D25">
              <w:rPr>
                <w:spacing w:val="-1"/>
                <w:sz w:val="24"/>
                <w:lang w:val="ru-RU"/>
              </w:rPr>
              <w:t xml:space="preserve"> </w:t>
            </w:r>
            <w:r w:rsidRPr="00BD1D25">
              <w:rPr>
                <w:sz w:val="24"/>
                <w:lang w:val="ru-RU"/>
              </w:rPr>
              <w:t>реестр</w:t>
            </w:r>
            <w:r w:rsidRPr="00BD1D25">
              <w:rPr>
                <w:spacing w:val="-1"/>
                <w:sz w:val="24"/>
                <w:lang w:val="ru-RU"/>
              </w:rPr>
              <w:t xml:space="preserve"> </w:t>
            </w:r>
            <w:r w:rsidRPr="00BD1D25">
              <w:rPr>
                <w:sz w:val="24"/>
                <w:lang w:val="ru-RU"/>
              </w:rPr>
              <w:t>недвижимости</w:t>
            </w:r>
          </w:p>
        </w:tc>
        <w:tc>
          <w:tcPr>
            <w:tcW w:w="4628" w:type="dxa"/>
            <w:gridSpan w:val="3"/>
          </w:tcPr>
          <w:p w:rsidR="00B775C8" w:rsidRPr="00BD1D25" w:rsidRDefault="00B775C8" w:rsidP="00015D1E">
            <w:pPr>
              <w:pStyle w:val="TableParagraph"/>
              <w:rPr>
                <w:lang w:val="ru-RU"/>
              </w:rPr>
            </w:pPr>
          </w:p>
        </w:tc>
      </w:tr>
      <w:tr w:rsidR="001544D7" w:rsidRPr="00BD1D25" w:rsidTr="00B775C8">
        <w:trPr>
          <w:trHeight w:val="441"/>
        </w:trPr>
        <w:tc>
          <w:tcPr>
            <w:tcW w:w="4803" w:type="dxa"/>
            <w:gridSpan w:val="2"/>
            <w:vMerge/>
            <w:tcBorders>
              <w:top w:val="nil"/>
            </w:tcBorders>
          </w:tcPr>
          <w:p w:rsidR="00B775C8" w:rsidRPr="00BD1D25" w:rsidRDefault="00B775C8" w:rsidP="00015D1E">
            <w:pPr>
              <w:spacing w:after="0"/>
              <w:rPr>
                <w:sz w:val="2"/>
                <w:szCs w:val="2"/>
                <w:lang w:val="ru-RU"/>
              </w:rPr>
            </w:pPr>
          </w:p>
        </w:tc>
        <w:tc>
          <w:tcPr>
            <w:tcW w:w="4628" w:type="dxa"/>
            <w:gridSpan w:val="3"/>
          </w:tcPr>
          <w:p w:rsidR="00B775C8" w:rsidRPr="00BD1D25" w:rsidRDefault="00B775C8" w:rsidP="00015D1E">
            <w:pPr>
              <w:pStyle w:val="TableParagraph"/>
              <w:rPr>
                <w:lang w:val="ru-RU"/>
              </w:rPr>
            </w:pPr>
          </w:p>
        </w:tc>
      </w:tr>
      <w:tr w:rsidR="001544D7" w:rsidRPr="00BD1D25" w:rsidTr="00B775C8">
        <w:trPr>
          <w:trHeight w:val="642"/>
        </w:trPr>
        <w:tc>
          <w:tcPr>
            <w:tcW w:w="4803" w:type="dxa"/>
            <w:gridSpan w:val="2"/>
            <w:vMerge/>
            <w:tcBorders>
              <w:top w:val="nil"/>
            </w:tcBorders>
          </w:tcPr>
          <w:p w:rsidR="00B775C8" w:rsidRPr="00BD1D25" w:rsidRDefault="00B775C8" w:rsidP="00015D1E">
            <w:pPr>
              <w:spacing w:after="0"/>
              <w:rPr>
                <w:sz w:val="2"/>
                <w:szCs w:val="2"/>
                <w:lang w:val="ru-RU"/>
              </w:rPr>
            </w:pPr>
          </w:p>
        </w:tc>
        <w:tc>
          <w:tcPr>
            <w:tcW w:w="4628" w:type="dxa"/>
            <w:gridSpan w:val="3"/>
          </w:tcPr>
          <w:p w:rsidR="00B775C8" w:rsidRPr="00BD1D25" w:rsidRDefault="00B775C8" w:rsidP="00015D1E">
            <w:pPr>
              <w:pStyle w:val="TableParagraph"/>
              <w:rPr>
                <w:lang w:val="ru-RU"/>
              </w:rPr>
            </w:pPr>
          </w:p>
        </w:tc>
      </w:tr>
      <w:tr w:rsidR="001544D7" w:rsidRPr="00BD1D25" w:rsidTr="00B775C8">
        <w:trPr>
          <w:trHeight w:val="993"/>
        </w:trPr>
        <w:tc>
          <w:tcPr>
            <w:tcW w:w="9431" w:type="dxa"/>
            <w:gridSpan w:val="5"/>
          </w:tcPr>
          <w:p w:rsidR="00B775C8" w:rsidRPr="00BD1D25" w:rsidRDefault="00B775C8" w:rsidP="00015D1E">
            <w:pPr>
              <w:pStyle w:val="TableParagraph"/>
              <w:jc w:val="both"/>
              <w:rPr>
                <w:sz w:val="24"/>
                <w:lang w:val="ru-RU"/>
              </w:rPr>
            </w:pPr>
            <w:r w:rsidRPr="00BD1D25">
              <w:rPr>
                <w:sz w:val="24"/>
                <w:lang w:val="ru-RU"/>
              </w:rPr>
              <w:t>Вид права, на котором инженерное сооружение принадлежит заявителю (если подано</w:t>
            </w:r>
            <w:r w:rsidRPr="00BD1D25">
              <w:rPr>
                <w:spacing w:val="1"/>
                <w:sz w:val="24"/>
                <w:lang w:val="ru-RU"/>
              </w:rPr>
              <w:t xml:space="preserve"> </w:t>
            </w:r>
            <w:r w:rsidRPr="00BD1D25">
              <w:rPr>
                <w:sz w:val="24"/>
                <w:lang w:val="ru-RU"/>
              </w:rPr>
              <w:t>ходатайство</w:t>
            </w:r>
            <w:r w:rsidRPr="00BD1D25">
              <w:rPr>
                <w:spacing w:val="1"/>
                <w:sz w:val="24"/>
                <w:lang w:val="ru-RU"/>
              </w:rPr>
              <w:t xml:space="preserve"> </w:t>
            </w:r>
            <w:r w:rsidRPr="00BD1D25">
              <w:rPr>
                <w:sz w:val="24"/>
                <w:lang w:val="ru-RU"/>
              </w:rPr>
              <w:t>об</w:t>
            </w:r>
            <w:r w:rsidRPr="00BD1D25">
              <w:rPr>
                <w:spacing w:val="1"/>
                <w:sz w:val="24"/>
                <w:lang w:val="ru-RU"/>
              </w:rPr>
              <w:t xml:space="preserve"> </w:t>
            </w:r>
            <w:r w:rsidRPr="00BD1D25">
              <w:rPr>
                <w:sz w:val="24"/>
                <w:lang w:val="ru-RU"/>
              </w:rPr>
              <w:t>установлении</w:t>
            </w:r>
            <w:r w:rsidRPr="00BD1D25">
              <w:rPr>
                <w:spacing w:val="1"/>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целях</w:t>
            </w:r>
            <w:r w:rsidRPr="00BD1D25">
              <w:rPr>
                <w:spacing w:val="1"/>
                <w:sz w:val="24"/>
                <w:lang w:val="ru-RU"/>
              </w:rPr>
              <w:t xml:space="preserve"> </w:t>
            </w:r>
            <w:r w:rsidRPr="00BD1D25">
              <w:rPr>
                <w:sz w:val="24"/>
                <w:lang w:val="ru-RU"/>
              </w:rPr>
              <w:t>реконструкции</w:t>
            </w:r>
            <w:r w:rsidRPr="00BD1D25">
              <w:rPr>
                <w:spacing w:val="1"/>
                <w:sz w:val="24"/>
                <w:lang w:val="ru-RU"/>
              </w:rPr>
              <w:t xml:space="preserve"> </w:t>
            </w:r>
            <w:r w:rsidRPr="00BD1D25">
              <w:rPr>
                <w:sz w:val="24"/>
                <w:lang w:val="ru-RU"/>
              </w:rPr>
              <w:t>или</w:t>
            </w:r>
            <w:r w:rsidRPr="00BD1D25">
              <w:rPr>
                <w:spacing w:val="1"/>
                <w:sz w:val="24"/>
                <w:lang w:val="ru-RU"/>
              </w:rPr>
              <w:t xml:space="preserve"> </w:t>
            </w:r>
            <w:r w:rsidRPr="00BD1D25">
              <w:rPr>
                <w:sz w:val="24"/>
                <w:lang w:val="ru-RU"/>
              </w:rPr>
              <w:t>эксплуатации</w:t>
            </w:r>
            <w:r w:rsidRPr="00BD1D25">
              <w:rPr>
                <w:spacing w:val="-1"/>
                <w:sz w:val="24"/>
                <w:lang w:val="ru-RU"/>
              </w:rPr>
              <w:t xml:space="preserve"> </w:t>
            </w:r>
            <w:r w:rsidRPr="00BD1D25">
              <w:rPr>
                <w:sz w:val="24"/>
                <w:lang w:val="ru-RU"/>
              </w:rPr>
              <w:t>инженерного сооружения)</w:t>
            </w:r>
          </w:p>
        </w:tc>
      </w:tr>
      <w:tr w:rsidR="001544D7" w:rsidRPr="00BD1D25" w:rsidTr="00B775C8">
        <w:trPr>
          <w:trHeight w:val="438"/>
        </w:trPr>
        <w:tc>
          <w:tcPr>
            <w:tcW w:w="9431" w:type="dxa"/>
            <w:gridSpan w:val="5"/>
          </w:tcPr>
          <w:p w:rsidR="00B775C8" w:rsidRPr="00BD1D25" w:rsidRDefault="00B775C8" w:rsidP="00015D1E">
            <w:pPr>
              <w:pStyle w:val="TableParagraph"/>
              <w:rPr>
                <w:sz w:val="24"/>
                <w:lang w:val="ru-RU"/>
              </w:rPr>
            </w:pPr>
            <w:r w:rsidRPr="00BD1D25">
              <w:rPr>
                <w:sz w:val="24"/>
                <w:lang w:val="ru-RU"/>
              </w:rPr>
              <w:t>Сведения</w:t>
            </w:r>
            <w:r w:rsidRPr="00BD1D25">
              <w:rPr>
                <w:spacing w:val="-3"/>
                <w:sz w:val="24"/>
                <w:lang w:val="ru-RU"/>
              </w:rPr>
              <w:t xml:space="preserve"> </w:t>
            </w:r>
            <w:r w:rsidRPr="00BD1D25">
              <w:rPr>
                <w:sz w:val="24"/>
                <w:lang w:val="ru-RU"/>
              </w:rPr>
              <w:t>о</w:t>
            </w:r>
            <w:r w:rsidRPr="00BD1D25">
              <w:rPr>
                <w:spacing w:val="-3"/>
                <w:sz w:val="24"/>
                <w:lang w:val="ru-RU"/>
              </w:rPr>
              <w:t xml:space="preserve"> </w:t>
            </w:r>
            <w:r w:rsidRPr="00BD1D25">
              <w:rPr>
                <w:sz w:val="24"/>
                <w:lang w:val="ru-RU"/>
              </w:rPr>
              <w:t>способах</w:t>
            </w:r>
            <w:r w:rsidRPr="00BD1D25">
              <w:rPr>
                <w:spacing w:val="-1"/>
                <w:sz w:val="24"/>
                <w:lang w:val="ru-RU"/>
              </w:rPr>
              <w:t xml:space="preserve"> </w:t>
            </w:r>
            <w:r w:rsidRPr="00BD1D25">
              <w:rPr>
                <w:sz w:val="24"/>
                <w:lang w:val="ru-RU"/>
              </w:rPr>
              <w:t>представления</w:t>
            </w:r>
            <w:r w:rsidRPr="00BD1D25">
              <w:rPr>
                <w:spacing w:val="-3"/>
                <w:sz w:val="24"/>
                <w:lang w:val="ru-RU"/>
              </w:rPr>
              <w:t xml:space="preserve"> </w:t>
            </w:r>
            <w:r w:rsidRPr="00BD1D25">
              <w:rPr>
                <w:sz w:val="24"/>
                <w:lang w:val="ru-RU"/>
              </w:rPr>
              <w:t>результатов</w:t>
            </w:r>
            <w:r w:rsidRPr="00BD1D25">
              <w:rPr>
                <w:spacing w:val="-4"/>
                <w:sz w:val="24"/>
                <w:lang w:val="ru-RU"/>
              </w:rPr>
              <w:t xml:space="preserve"> </w:t>
            </w:r>
            <w:r w:rsidRPr="00BD1D25">
              <w:rPr>
                <w:sz w:val="24"/>
                <w:lang w:val="ru-RU"/>
              </w:rPr>
              <w:t>рассмотрения</w:t>
            </w:r>
            <w:r w:rsidRPr="00BD1D25">
              <w:rPr>
                <w:spacing w:val="-3"/>
                <w:sz w:val="24"/>
                <w:lang w:val="ru-RU"/>
              </w:rPr>
              <w:t xml:space="preserve"> </w:t>
            </w:r>
            <w:r w:rsidRPr="00BD1D25">
              <w:rPr>
                <w:sz w:val="24"/>
                <w:lang w:val="ru-RU"/>
              </w:rPr>
              <w:t>ходатайства:</w:t>
            </w:r>
          </w:p>
        </w:tc>
      </w:tr>
      <w:tr w:rsidR="001544D7" w:rsidRPr="00BD1D25" w:rsidTr="00B775C8">
        <w:trPr>
          <w:trHeight w:val="993"/>
        </w:trPr>
        <w:tc>
          <w:tcPr>
            <w:tcW w:w="6056" w:type="dxa"/>
            <w:gridSpan w:val="4"/>
          </w:tcPr>
          <w:p w:rsidR="00B775C8" w:rsidRPr="00BD1D25" w:rsidRDefault="00B775C8" w:rsidP="00015D1E">
            <w:pPr>
              <w:pStyle w:val="TableParagraph"/>
              <w:jc w:val="both"/>
              <w:rPr>
                <w:sz w:val="24"/>
                <w:lang w:val="ru-RU"/>
              </w:rPr>
            </w:pPr>
            <w:r w:rsidRPr="00BD1D25">
              <w:rPr>
                <w:sz w:val="24"/>
                <w:lang w:val="ru-RU"/>
              </w:rPr>
              <w:t>в виде электронного документа, который направляется</w:t>
            </w:r>
            <w:r w:rsidRPr="00BD1D25">
              <w:rPr>
                <w:spacing w:val="1"/>
                <w:sz w:val="24"/>
                <w:lang w:val="ru-RU"/>
              </w:rPr>
              <w:t xml:space="preserve"> </w:t>
            </w:r>
            <w:r w:rsidRPr="00BD1D25">
              <w:rPr>
                <w:sz w:val="24"/>
                <w:lang w:val="ru-RU"/>
              </w:rPr>
              <w:t>уполномоченным</w:t>
            </w:r>
            <w:r w:rsidRPr="00BD1D25">
              <w:rPr>
                <w:spacing w:val="1"/>
                <w:sz w:val="24"/>
                <w:lang w:val="ru-RU"/>
              </w:rPr>
              <w:t xml:space="preserve"> </w:t>
            </w:r>
            <w:r w:rsidRPr="00BD1D25">
              <w:rPr>
                <w:sz w:val="24"/>
                <w:lang w:val="ru-RU"/>
              </w:rPr>
              <w:t>органом</w:t>
            </w:r>
            <w:r w:rsidRPr="00BD1D25">
              <w:rPr>
                <w:spacing w:val="1"/>
                <w:sz w:val="24"/>
                <w:lang w:val="ru-RU"/>
              </w:rPr>
              <w:t xml:space="preserve"> </w:t>
            </w:r>
            <w:r w:rsidRPr="00BD1D25">
              <w:rPr>
                <w:sz w:val="24"/>
                <w:lang w:val="ru-RU"/>
              </w:rPr>
              <w:t>заявителю</w:t>
            </w:r>
            <w:r w:rsidRPr="00BD1D25">
              <w:rPr>
                <w:spacing w:val="1"/>
                <w:sz w:val="24"/>
                <w:lang w:val="ru-RU"/>
              </w:rPr>
              <w:t xml:space="preserve"> </w:t>
            </w:r>
            <w:r w:rsidRPr="00BD1D25">
              <w:rPr>
                <w:sz w:val="24"/>
                <w:lang w:val="ru-RU"/>
              </w:rPr>
              <w:t>посредством</w:t>
            </w:r>
            <w:r w:rsidRPr="00BD1D25">
              <w:rPr>
                <w:spacing w:val="1"/>
                <w:sz w:val="24"/>
                <w:lang w:val="ru-RU"/>
              </w:rPr>
              <w:t xml:space="preserve"> </w:t>
            </w:r>
            <w:r w:rsidRPr="00BD1D25">
              <w:rPr>
                <w:sz w:val="24"/>
                <w:lang w:val="ru-RU"/>
              </w:rPr>
              <w:t>электронной</w:t>
            </w:r>
            <w:r w:rsidRPr="00BD1D25">
              <w:rPr>
                <w:spacing w:val="-1"/>
                <w:sz w:val="24"/>
                <w:lang w:val="ru-RU"/>
              </w:rPr>
              <w:t xml:space="preserve"> </w:t>
            </w:r>
            <w:r w:rsidRPr="00BD1D25">
              <w:rPr>
                <w:sz w:val="24"/>
                <w:lang w:val="ru-RU"/>
              </w:rPr>
              <w:t>почты</w:t>
            </w:r>
          </w:p>
        </w:tc>
        <w:tc>
          <w:tcPr>
            <w:tcW w:w="3375" w:type="dxa"/>
          </w:tcPr>
          <w:p w:rsidR="00B775C8" w:rsidRPr="00BD1D25" w:rsidRDefault="00B775C8" w:rsidP="00015D1E">
            <w:pPr>
              <w:pStyle w:val="TableParagraph"/>
              <w:rPr>
                <w:b/>
                <w:sz w:val="20"/>
                <w:lang w:val="ru-RU"/>
              </w:rPr>
            </w:pPr>
          </w:p>
          <w:p w:rsidR="00B775C8" w:rsidRPr="00BD1D25" w:rsidRDefault="00B775C8" w:rsidP="00015D1E">
            <w:pPr>
              <w:pStyle w:val="TableParagraph"/>
              <w:rPr>
                <w:b/>
                <w:sz w:val="16"/>
                <w:lang w:val="ru-RU"/>
              </w:rPr>
            </w:pPr>
          </w:p>
          <w:p w:rsidR="00B775C8" w:rsidRPr="00BD1D25" w:rsidRDefault="00B775C8" w:rsidP="00015D1E">
            <w:pPr>
              <w:pStyle w:val="TableParagraph"/>
              <w:spacing w:line="20" w:lineRule="exact"/>
              <w:rPr>
                <w:sz w:val="2"/>
              </w:rPr>
            </w:pPr>
            <w:r w:rsidRPr="00BD1D25">
              <w:rPr>
                <w:noProof/>
                <w:sz w:val="2"/>
                <w:lang w:eastAsia="ru-RU"/>
              </w:rPr>
              <mc:AlternateContent>
                <mc:Choice Requires="wpg">
                  <w:drawing>
                    <wp:inline distT="0" distB="0" distL="0" distR="0" wp14:anchorId="2DB51FB7" wp14:editId="188E7ED5">
                      <wp:extent cx="965200" cy="4445"/>
                      <wp:effectExtent l="5080" t="7620" r="10795" b="6985"/>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4445"/>
                                <a:chOff x="0" y="0"/>
                                <a:chExt cx="1520" cy="7"/>
                              </a:xfrm>
                            </wpg:grpSpPr>
                            <wps:wsp>
                              <wps:cNvPr id="33" name="Line 31"/>
                              <wps:cNvCnPr/>
                              <wps:spPr bwMode="auto">
                                <a:xfrm>
                                  <a:off x="0" y="3"/>
                                  <a:ext cx="1520"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2" o:spid="_x0000_s1026" style="width:76pt;height:.35pt;mso-position-horizontal-relative:char;mso-position-vertical-relative:line" coordsize="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">
                      <v:line id="Line 31" o:spid="_x0000_s1027" style="position:absolute;visibility:visible;mso-wrap-style:square" from="0,3" to="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EHsQAAADbAAAADwAAAGRycy9kb3ducmV2LnhtbESPQWvCQBSE74L/YXmFXqRuqsRKdBUp&#10;WEJzabX0/Mg+k9Ds2zW71eTfdwuCx2FmvmHW29604kKdbywreJ4mIIhLqxuuFHwd909LED4ga2wt&#10;k4KBPGw349EaM22v/EmXQ6hEhLDPUEEdgsuk9GVNBv3UOuLonWxnMETZVVJ3eI1w08pZkiykwYbj&#10;Qo2OXmsqfw6/RkHhqvP3B74Xby9D6pZ0ztNkYpV6fOh3KxCB+nAP39q5VjCfw/+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UQexAAAANsAAAAPAAAAAAAAAAAA&#10;AAAAAKECAABkcnMvZG93bnJldi54bWxQSwUGAAAAAAQABAD5AAAAkgMAAAAA&#10;" strokeweight=".1163mm"/>
                      <w10:anchorlock/>
                    </v:group>
                  </w:pict>
                </mc:Fallback>
              </mc:AlternateContent>
            </w:r>
          </w:p>
          <w:p w:rsidR="00B775C8" w:rsidRPr="00BD1D25" w:rsidRDefault="00B775C8" w:rsidP="00015D1E">
            <w:pPr>
              <w:pStyle w:val="TableParagraph"/>
              <w:jc w:val="center"/>
              <w:rPr>
                <w:sz w:val="24"/>
              </w:rPr>
            </w:pPr>
            <w:r w:rsidRPr="00BD1D25">
              <w:rPr>
                <w:sz w:val="24"/>
              </w:rPr>
              <w:t>(да/нет)</w:t>
            </w:r>
          </w:p>
        </w:tc>
      </w:tr>
      <w:tr w:rsidR="001544D7" w:rsidRPr="00BD1D25" w:rsidTr="00B775C8">
        <w:trPr>
          <w:trHeight w:val="990"/>
        </w:trPr>
        <w:tc>
          <w:tcPr>
            <w:tcW w:w="6056" w:type="dxa"/>
            <w:gridSpan w:val="4"/>
          </w:tcPr>
          <w:p w:rsidR="00B775C8" w:rsidRPr="00BD1D25" w:rsidRDefault="00B775C8" w:rsidP="00015D1E">
            <w:pPr>
              <w:pStyle w:val="TableParagraph"/>
              <w:jc w:val="both"/>
              <w:rPr>
                <w:sz w:val="24"/>
                <w:lang w:val="ru-RU"/>
              </w:rPr>
            </w:pPr>
            <w:r w:rsidRPr="00BD1D25">
              <w:rPr>
                <w:sz w:val="24"/>
                <w:lang w:val="ru-RU"/>
              </w:rPr>
              <w:t>в</w:t>
            </w:r>
            <w:r w:rsidRPr="00BD1D25">
              <w:rPr>
                <w:spacing w:val="1"/>
                <w:sz w:val="24"/>
                <w:lang w:val="ru-RU"/>
              </w:rPr>
              <w:t xml:space="preserve"> </w:t>
            </w:r>
            <w:r w:rsidRPr="00BD1D25">
              <w:rPr>
                <w:sz w:val="24"/>
                <w:lang w:val="ru-RU"/>
              </w:rPr>
              <w:t>виде</w:t>
            </w:r>
            <w:r w:rsidRPr="00BD1D25">
              <w:rPr>
                <w:spacing w:val="1"/>
                <w:sz w:val="24"/>
                <w:lang w:val="ru-RU"/>
              </w:rPr>
              <w:t xml:space="preserve"> </w:t>
            </w:r>
            <w:r w:rsidRPr="00BD1D25">
              <w:rPr>
                <w:sz w:val="24"/>
                <w:lang w:val="ru-RU"/>
              </w:rPr>
              <w:t>бумажного</w:t>
            </w:r>
            <w:r w:rsidRPr="00BD1D25">
              <w:rPr>
                <w:spacing w:val="1"/>
                <w:sz w:val="24"/>
                <w:lang w:val="ru-RU"/>
              </w:rPr>
              <w:t xml:space="preserve"> </w:t>
            </w:r>
            <w:r w:rsidRPr="00BD1D25">
              <w:rPr>
                <w:sz w:val="24"/>
                <w:lang w:val="ru-RU"/>
              </w:rPr>
              <w:t>документа,</w:t>
            </w:r>
            <w:r w:rsidRPr="00BD1D25">
              <w:rPr>
                <w:spacing w:val="1"/>
                <w:sz w:val="24"/>
                <w:lang w:val="ru-RU"/>
              </w:rPr>
              <w:t xml:space="preserve"> </w:t>
            </w:r>
            <w:r w:rsidRPr="00BD1D25">
              <w:rPr>
                <w:sz w:val="24"/>
                <w:lang w:val="ru-RU"/>
              </w:rPr>
              <w:t>который</w:t>
            </w:r>
            <w:r w:rsidRPr="00BD1D25">
              <w:rPr>
                <w:spacing w:val="1"/>
                <w:sz w:val="24"/>
                <w:lang w:val="ru-RU"/>
              </w:rPr>
              <w:t xml:space="preserve"> </w:t>
            </w:r>
            <w:r w:rsidRPr="00BD1D25">
              <w:rPr>
                <w:sz w:val="24"/>
                <w:lang w:val="ru-RU"/>
              </w:rPr>
              <w:t>заявитель</w:t>
            </w:r>
            <w:r w:rsidRPr="00BD1D25">
              <w:rPr>
                <w:spacing w:val="1"/>
                <w:sz w:val="24"/>
                <w:lang w:val="ru-RU"/>
              </w:rPr>
              <w:t xml:space="preserve"> </w:t>
            </w:r>
            <w:r w:rsidRPr="00BD1D25">
              <w:rPr>
                <w:sz w:val="24"/>
                <w:lang w:val="ru-RU"/>
              </w:rPr>
              <w:t>получает непосредственно при личном обращении или</w:t>
            </w:r>
            <w:r w:rsidRPr="00BD1D25">
              <w:rPr>
                <w:spacing w:val="1"/>
                <w:sz w:val="24"/>
                <w:lang w:val="ru-RU"/>
              </w:rPr>
              <w:t xml:space="preserve"> </w:t>
            </w:r>
            <w:r w:rsidRPr="00BD1D25">
              <w:rPr>
                <w:sz w:val="24"/>
                <w:lang w:val="ru-RU"/>
              </w:rPr>
              <w:t>посредством</w:t>
            </w:r>
            <w:r w:rsidRPr="00BD1D25">
              <w:rPr>
                <w:spacing w:val="-1"/>
                <w:sz w:val="24"/>
                <w:lang w:val="ru-RU"/>
              </w:rPr>
              <w:t xml:space="preserve"> </w:t>
            </w:r>
            <w:r w:rsidRPr="00BD1D25">
              <w:rPr>
                <w:sz w:val="24"/>
                <w:lang w:val="ru-RU"/>
              </w:rPr>
              <w:t>почтового</w:t>
            </w:r>
            <w:r w:rsidRPr="00BD1D25">
              <w:rPr>
                <w:spacing w:val="2"/>
                <w:sz w:val="24"/>
                <w:lang w:val="ru-RU"/>
              </w:rPr>
              <w:t xml:space="preserve"> </w:t>
            </w:r>
            <w:r w:rsidRPr="00BD1D25">
              <w:rPr>
                <w:sz w:val="24"/>
                <w:lang w:val="ru-RU"/>
              </w:rPr>
              <w:t>отправления</w:t>
            </w:r>
          </w:p>
        </w:tc>
        <w:tc>
          <w:tcPr>
            <w:tcW w:w="3375" w:type="dxa"/>
          </w:tcPr>
          <w:p w:rsidR="00B775C8" w:rsidRPr="00BD1D25" w:rsidRDefault="00B775C8" w:rsidP="00015D1E">
            <w:pPr>
              <w:pStyle w:val="TableParagraph"/>
              <w:rPr>
                <w:b/>
                <w:sz w:val="20"/>
                <w:lang w:val="ru-RU"/>
              </w:rPr>
            </w:pPr>
          </w:p>
          <w:p w:rsidR="00B775C8" w:rsidRPr="00BD1D25" w:rsidRDefault="00B775C8" w:rsidP="00015D1E">
            <w:pPr>
              <w:pStyle w:val="TableParagraph"/>
              <w:rPr>
                <w:b/>
                <w:sz w:val="16"/>
                <w:lang w:val="ru-RU"/>
              </w:rPr>
            </w:pPr>
          </w:p>
          <w:p w:rsidR="00B775C8" w:rsidRPr="00BD1D25" w:rsidRDefault="00B775C8" w:rsidP="00015D1E">
            <w:pPr>
              <w:pStyle w:val="TableParagraph"/>
              <w:spacing w:line="20" w:lineRule="exact"/>
              <w:rPr>
                <w:sz w:val="2"/>
              </w:rPr>
            </w:pPr>
            <w:r w:rsidRPr="00BD1D25">
              <w:rPr>
                <w:noProof/>
                <w:sz w:val="2"/>
                <w:lang w:eastAsia="ru-RU"/>
              </w:rPr>
              <mc:AlternateContent>
                <mc:Choice Requires="wpg">
                  <w:drawing>
                    <wp:inline distT="0" distB="0" distL="0" distR="0" wp14:anchorId="2DA47291" wp14:editId="18CBFF91">
                      <wp:extent cx="965200" cy="4445"/>
                      <wp:effectExtent l="5080" t="4445" r="10795" b="10160"/>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4445"/>
                                <a:chOff x="0" y="0"/>
                                <a:chExt cx="1520" cy="7"/>
                              </a:xfrm>
                            </wpg:grpSpPr>
                            <wps:wsp>
                              <wps:cNvPr id="31" name="Line 29"/>
                              <wps:cNvCnPr/>
                              <wps:spPr bwMode="auto">
                                <a:xfrm>
                                  <a:off x="0" y="3"/>
                                  <a:ext cx="1520"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 o:spid="_x0000_s1026" style="width:76pt;height:.35pt;mso-position-horizontal-relative:char;mso-position-vertical-relative:line" coordsize="1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">
                      <v:line id="Line 29" o:spid="_x0000_s1027" style="position:absolute;visibility:visible;mso-wrap-style:square" from="0,3" to="1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8sUAAADbAAAADwAAAGRycy9kb3ducmV2LnhtbESPT2vCQBTE74LfYXmFXkrdpKKV1FVE&#10;sIR68U/p+ZF9TUKzbzfZrSbf3i0UPA4z8xtmue5NIy7U+dqygnSSgCAurK65VPB53j0vQPiArLGx&#10;TAoG8rBejUdLzLS98pEup1CKCGGfoYIqBJdJ6YuKDPqJdcTR+7adwRBlV0rd4TXCTSNfkmQuDdYc&#10;Fyp0tK2o+Dn9GgV7V7ZfB/zYv78OM7egNp8lT1apx4d+8wYiUB/u4f92rhVMU/j7En+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d/8sUAAADbAAAADwAAAAAAAAAA&#10;AAAAAAChAgAAZHJzL2Rvd25yZXYueG1sUEsFBgAAAAAEAAQA+QAAAJMDAAAAAA==&#10;" strokeweight=".1163mm"/>
                      <w10:anchorlock/>
                    </v:group>
                  </w:pict>
                </mc:Fallback>
              </mc:AlternateContent>
            </w:r>
          </w:p>
          <w:p w:rsidR="00B775C8" w:rsidRPr="00BD1D25" w:rsidRDefault="00B775C8" w:rsidP="00015D1E">
            <w:pPr>
              <w:pStyle w:val="TableParagraph"/>
              <w:jc w:val="center"/>
              <w:rPr>
                <w:sz w:val="24"/>
              </w:rPr>
            </w:pPr>
            <w:r w:rsidRPr="00BD1D25">
              <w:rPr>
                <w:sz w:val="24"/>
              </w:rPr>
              <w:t>(да/нет)</w:t>
            </w:r>
          </w:p>
        </w:tc>
      </w:tr>
      <w:tr w:rsidR="001544D7" w:rsidRPr="00BD1D25" w:rsidTr="00B775C8">
        <w:trPr>
          <w:trHeight w:val="563"/>
        </w:trPr>
        <w:tc>
          <w:tcPr>
            <w:tcW w:w="9431" w:type="dxa"/>
            <w:gridSpan w:val="5"/>
          </w:tcPr>
          <w:p w:rsidR="00B775C8" w:rsidRPr="00BD1D25" w:rsidRDefault="00B775C8" w:rsidP="00015D1E">
            <w:pPr>
              <w:pStyle w:val="TableParagraph"/>
              <w:tabs>
                <w:tab w:val="left" w:pos="9121"/>
              </w:tabs>
              <w:rPr>
                <w:sz w:val="24"/>
              </w:rPr>
            </w:pPr>
            <w:r w:rsidRPr="00BD1D25">
              <w:rPr>
                <w:sz w:val="24"/>
              </w:rPr>
              <w:t>Документы,</w:t>
            </w:r>
            <w:r w:rsidRPr="00BD1D25">
              <w:rPr>
                <w:spacing w:val="-4"/>
                <w:sz w:val="24"/>
              </w:rPr>
              <w:t xml:space="preserve"> </w:t>
            </w:r>
            <w:r w:rsidRPr="00BD1D25">
              <w:rPr>
                <w:sz w:val="24"/>
              </w:rPr>
              <w:t>прилагаемые</w:t>
            </w:r>
            <w:r w:rsidRPr="00BD1D25">
              <w:rPr>
                <w:spacing w:val="-5"/>
                <w:sz w:val="24"/>
              </w:rPr>
              <w:t xml:space="preserve"> </w:t>
            </w:r>
            <w:r w:rsidRPr="00BD1D25">
              <w:rPr>
                <w:sz w:val="24"/>
              </w:rPr>
              <w:t>к</w:t>
            </w:r>
            <w:r w:rsidRPr="00BD1D25">
              <w:rPr>
                <w:spacing w:val="-4"/>
                <w:sz w:val="24"/>
              </w:rPr>
              <w:t xml:space="preserve"> </w:t>
            </w:r>
            <w:r w:rsidRPr="00BD1D25">
              <w:rPr>
                <w:sz w:val="24"/>
              </w:rPr>
              <w:t>ходатайству:</w:t>
            </w:r>
            <w:r w:rsidRPr="00BD1D25">
              <w:rPr>
                <w:spacing w:val="3"/>
                <w:sz w:val="24"/>
              </w:rPr>
              <w:t xml:space="preserve"> </w:t>
            </w:r>
            <w:r w:rsidRPr="00BD1D25">
              <w:rPr>
                <w:sz w:val="24"/>
                <w:u w:val="single"/>
              </w:rPr>
              <w:t xml:space="preserve"> </w:t>
            </w:r>
            <w:r w:rsidRPr="00BD1D25">
              <w:rPr>
                <w:sz w:val="24"/>
                <w:u w:val="single"/>
              </w:rPr>
              <w:tab/>
            </w:r>
          </w:p>
        </w:tc>
      </w:tr>
      <w:tr w:rsidR="001544D7" w:rsidRPr="00BD1D25" w:rsidTr="00B775C8">
        <w:trPr>
          <w:trHeight w:val="438"/>
        </w:trPr>
        <w:tc>
          <w:tcPr>
            <w:tcW w:w="9431" w:type="dxa"/>
            <w:gridSpan w:val="5"/>
          </w:tcPr>
          <w:p w:rsidR="00B775C8" w:rsidRPr="00BD1D25" w:rsidRDefault="00B775C8" w:rsidP="00015D1E">
            <w:pPr>
              <w:pStyle w:val="TableParagraph"/>
              <w:rPr>
                <w:sz w:val="24"/>
                <w:lang w:val="ru-RU"/>
              </w:rPr>
            </w:pPr>
            <w:r w:rsidRPr="00BD1D25">
              <w:rPr>
                <w:sz w:val="24"/>
                <w:lang w:val="ru-RU"/>
              </w:rPr>
              <w:lastRenderedPageBreak/>
              <w:t>Подтверждаю</w:t>
            </w:r>
            <w:r w:rsidRPr="00BD1D25">
              <w:rPr>
                <w:spacing w:val="20"/>
                <w:sz w:val="24"/>
                <w:lang w:val="ru-RU"/>
              </w:rPr>
              <w:t xml:space="preserve"> </w:t>
            </w:r>
            <w:r w:rsidRPr="00BD1D25">
              <w:rPr>
                <w:sz w:val="24"/>
                <w:lang w:val="ru-RU"/>
              </w:rPr>
              <w:t>согласие</w:t>
            </w:r>
            <w:r w:rsidRPr="00BD1D25">
              <w:rPr>
                <w:spacing w:val="78"/>
                <w:sz w:val="24"/>
                <w:lang w:val="ru-RU"/>
              </w:rPr>
              <w:t xml:space="preserve"> </w:t>
            </w:r>
            <w:r w:rsidRPr="00BD1D25">
              <w:rPr>
                <w:sz w:val="24"/>
                <w:lang w:val="ru-RU"/>
              </w:rPr>
              <w:t>на</w:t>
            </w:r>
            <w:r w:rsidRPr="00BD1D25">
              <w:rPr>
                <w:spacing w:val="78"/>
                <w:sz w:val="24"/>
                <w:lang w:val="ru-RU"/>
              </w:rPr>
              <w:t xml:space="preserve"> </w:t>
            </w:r>
            <w:r w:rsidRPr="00BD1D25">
              <w:rPr>
                <w:sz w:val="24"/>
                <w:lang w:val="ru-RU"/>
              </w:rPr>
              <w:t>обработку</w:t>
            </w:r>
            <w:r w:rsidRPr="00BD1D25">
              <w:rPr>
                <w:spacing w:val="74"/>
                <w:sz w:val="24"/>
                <w:lang w:val="ru-RU"/>
              </w:rPr>
              <w:t xml:space="preserve"> </w:t>
            </w:r>
            <w:r w:rsidRPr="00BD1D25">
              <w:rPr>
                <w:sz w:val="24"/>
                <w:lang w:val="ru-RU"/>
              </w:rPr>
              <w:t>персональных</w:t>
            </w:r>
            <w:r w:rsidRPr="00BD1D25">
              <w:rPr>
                <w:spacing w:val="82"/>
                <w:sz w:val="24"/>
                <w:lang w:val="ru-RU"/>
              </w:rPr>
              <w:t xml:space="preserve"> </w:t>
            </w:r>
            <w:r w:rsidRPr="00BD1D25">
              <w:rPr>
                <w:sz w:val="24"/>
                <w:lang w:val="ru-RU"/>
              </w:rPr>
              <w:t>данных</w:t>
            </w:r>
            <w:r w:rsidRPr="00BD1D25">
              <w:rPr>
                <w:spacing w:val="81"/>
                <w:sz w:val="24"/>
                <w:lang w:val="ru-RU"/>
              </w:rPr>
              <w:t xml:space="preserve"> </w:t>
            </w:r>
            <w:r w:rsidRPr="00BD1D25">
              <w:rPr>
                <w:sz w:val="24"/>
                <w:lang w:val="ru-RU"/>
              </w:rPr>
              <w:t>(сбор,</w:t>
            </w:r>
            <w:r w:rsidRPr="00BD1D25">
              <w:rPr>
                <w:spacing w:val="79"/>
                <w:sz w:val="24"/>
                <w:lang w:val="ru-RU"/>
              </w:rPr>
              <w:t xml:space="preserve"> </w:t>
            </w:r>
            <w:r w:rsidRPr="00BD1D25">
              <w:rPr>
                <w:sz w:val="24"/>
                <w:lang w:val="ru-RU"/>
              </w:rPr>
              <w:t>систематизацию,</w:t>
            </w:r>
          </w:p>
        </w:tc>
      </w:tr>
      <w:tr w:rsidR="001544D7" w:rsidRPr="00BD1D25" w:rsidTr="00B775C8">
        <w:trPr>
          <w:trHeight w:val="1545"/>
        </w:trPr>
        <w:tc>
          <w:tcPr>
            <w:tcW w:w="9432" w:type="dxa"/>
            <w:gridSpan w:val="5"/>
          </w:tcPr>
          <w:p w:rsidR="00B775C8" w:rsidRPr="00BD1D25" w:rsidRDefault="00B775C8" w:rsidP="00015D1E">
            <w:pPr>
              <w:pStyle w:val="TableParagraph"/>
              <w:jc w:val="both"/>
              <w:rPr>
                <w:sz w:val="24"/>
                <w:lang w:val="ru-RU"/>
              </w:rPr>
            </w:pPr>
            <w:r w:rsidRPr="00BD1D25">
              <w:rPr>
                <w:sz w:val="24"/>
                <w:lang w:val="ru-RU"/>
              </w:rPr>
              <w:t>накопление,</w:t>
            </w:r>
            <w:r w:rsidRPr="00BD1D25">
              <w:rPr>
                <w:spacing w:val="1"/>
                <w:sz w:val="24"/>
                <w:lang w:val="ru-RU"/>
              </w:rPr>
              <w:t xml:space="preserve"> </w:t>
            </w:r>
            <w:r w:rsidRPr="00BD1D25">
              <w:rPr>
                <w:sz w:val="24"/>
                <w:lang w:val="ru-RU"/>
              </w:rPr>
              <w:t>хранение,</w:t>
            </w:r>
            <w:r w:rsidRPr="00BD1D25">
              <w:rPr>
                <w:spacing w:val="1"/>
                <w:sz w:val="24"/>
                <w:lang w:val="ru-RU"/>
              </w:rPr>
              <w:t xml:space="preserve"> </w:t>
            </w:r>
            <w:r w:rsidRPr="00BD1D25">
              <w:rPr>
                <w:sz w:val="24"/>
                <w:lang w:val="ru-RU"/>
              </w:rPr>
              <w:t>уточнение</w:t>
            </w:r>
            <w:r w:rsidRPr="00BD1D25">
              <w:rPr>
                <w:spacing w:val="1"/>
                <w:sz w:val="24"/>
                <w:lang w:val="ru-RU"/>
              </w:rPr>
              <w:t xml:space="preserve"> </w:t>
            </w:r>
            <w:r w:rsidRPr="00BD1D25">
              <w:rPr>
                <w:sz w:val="24"/>
                <w:lang w:val="ru-RU"/>
              </w:rPr>
              <w:t>(обновление,</w:t>
            </w:r>
            <w:r w:rsidRPr="00BD1D25">
              <w:rPr>
                <w:spacing w:val="1"/>
                <w:sz w:val="24"/>
                <w:lang w:val="ru-RU"/>
              </w:rPr>
              <w:t xml:space="preserve"> </w:t>
            </w:r>
            <w:r w:rsidRPr="00BD1D25">
              <w:rPr>
                <w:sz w:val="24"/>
                <w:lang w:val="ru-RU"/>
              </w:rPr>
              <w:t>изменение),</w:t>
            </w:r>
            <w:r w:rsidRPr="00BD1D25">
              <w:rPr>
                <w:spacing w:val="1"/>
                <w:sz w:val="24"/>
                <w:lang w:val="ru-RU"/>
              </w:rPr>
              <w:t xml:space="preserve"> </w:t>
            </w:r>
            <w:r w:rsidRPr="00BD1D25">
              <w:rPr>
                <w:sz w:val="24"/>
                <w:lang w:val="ru-RU"/>
              </w:rPr>
              <w:t>использование,</w:t>
            </w:r>
            <w:r w:rsidRPr="00BD1D25">
              <w:rPr>
                <w:spacing w:val="1"/>
                <w:sz w:val="24"/>
                <w:lang w:val="ru-RU"/>
              </w:rPr>
              <w:t xml:space="preserve"> </w:t>
            </w:r>
            <w:r w:rsidRPr="00BD1D25">
              <w:rPr>
                <w:sz w:val="24"/>
                <w:lang w:val="ru-RU"/>
              </w:rPr>
              <w:t>распространение (в том числе передачу), обезличивание, блокирование, уничтожение</w:t>
            </w:r>
            <w:r w:rsidRPr="00BD1D25">
              <w:rPr>
                <w:spacing w:val="1"/>
                <w:sz w:val="24"/>
                <w:lang w:val="ru-RU"/>
              </w:rPr>
              <w:t xml:space="preserve"> </w:t>
            </w:r>
            <w:r w:rsidRPr="00BD1D25">
              <w:rPr>
                <w:sz w:val="24"/>
                <w:lang w:val="ru-RU"/>
              </w:rPr>
              <w:t>персональных</w:t>
            </w:r>
            <w:r w:rsidRPr="00BD1D25">
              <w:rPr>
                <w:spacing w:val="1"/>
                <w:sz w:val="24"/>
                <w:lang w:val="ru-RU"/>
              </w:rPr>
              <w:t xml:space="preserve"> </w:t>
            </w:r>
            <w:r w:rsidRPr="00BD1D25">
              <w:rPr>
                <w:sz w:val="24"/>
                <w:lang w:val="ru-RU"/>
              </w:rPr>
              <w:t>данных,</w:t>
            </w:r>
            <w:r w:rsidRPr="00BD1D25">
              <w:rPr>
                <w:spacing w:val="1"/>
                <w:sz w:val="24"/>
                <w:lang w:val="ru-RU"/>
              </w:rPr>
              <w:t xml:space="preserve"> </w:t>
            </w:r>
            <w:r w:rsidRPr="00BD1D25">
              <w:rPr>
                <w:sz w:val="24"/>
                <w:lang w:val="ru-RU"/>
              </w:rPr>
              <w:t>а</w:t>
            </w:r>
            <w:r w:rsidRPr="00BD1D25">
              <w:rPr>
                <w:spacing w:val="1"/>
                <w:sz w:val="24"/>
                <w:lang w:val="ru-RU"/>
              </w:rPr>
              <w:t xml:space="preserve"> </w:t>
            </w:r>
            <w:r w:rsidRPr="00BD1D25">
              <w:rPr>
                <w:sz w:val="24"/>
                <w:lang w:val="ru-RU"/>
              </w:rPr>
              <w:t>также</w:t>
            </w:r>
            <w:r w:rsidRPr="00BD1D25">
              <w:rPr>
                <w:spacing w:val="1"/>
                <w:sz w:val="24"/>
                <w:lang w:val="ru-RU"/>
              </w:rPr>
              <w:t xml:space="preserve"> </w:t>
            </w:r>
            <w:r w:rsidRPr="00BD1D25">
              <w:rPr>
                <w:sz w:val="24"/>
                <w:lang w:val="ru-RU"/>
              </w:rPr>
              <w:t>иных</w:t>
            </w:r>
            <w:r w:rsidRPr="00BD1D25">
              <w:rPr>
                <w:spacing w:val="1"/>
                <w:sz w:val="24"/>
                <w:lang w:val="ru-RU"/>
              </w:rPr>
              <w:t xml:space="preserve"> </w:t>
            </w:r>
            <w:r w:rsidRPr="00BD1D25">
              <w:rPr>
                <w:sz w:val="24"/>
                <w:lang w:val="ru-RU"/>
              </w:rPr>
              <w:t>действий,</w:t>
            </w:r>
            <w:r w:rsidRPr="00BD1D25">
              <w:rPr>
                <w:spacing w:val="1"/>
                <w:sz w:val="24"/>
                <w:lang w:val="ru-RU"/>
              </w:rPr>
              <w:t xml:space="preserve"> </w:t>
            </w:r>
            <w:r w:rsidRPr="00BD1D25">
              <w:rPr>
                <w:sz w:val="24"/>
                <w:lang w:val="ru-RU"/>
              </w:rPr>
              <w:t>необходимых</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обработки</w:t>
            </w:r>
            <w:r w:rsidRPr="00BD1D25">
              <w:rPr>
                <w:spacing w:val="1"/>
                <w:sz w:val="24"/>
                <w:lang w:val="ru-RU"/>
              </w:rPr>
              <w:t xml:space="preserve"> </w:t>
            </w:r>
            <w:r w:rsidRPr="00BD1D25">
              <w:rPr>
                <w:sz w:val="24"/>
                <w:lang w:val="ru-RU"/>
              </w:rPr>
              <w:t>персональных</w:t>
            </w:r>
            <w:r w:rsidRPr="00BD1D25">
              <w:rPr>
                <w:spacing w:val="-9"/>
                <w:sz w:val="24"/>
                <w:lang w:val="ru-RU"/>
              </w:rPr>
              <w:t xml:space="preserve"> </w:t>
            </w:r>
            <w:r w:rsidRPr="00BD1D25">
              <w:rPr>
                <w:sz w:val="24"/>
                <w:lang w:val="ru-RU"/>
              </w:rPr>
              <w:t>данных</w:t>
            </w:r>
            <w:r w:rsidRPr="00BD1D25">
              <w:rPr>
                <w:spacing w:val="-9"/>
                <w:sz w:val="24"/>
                <w:lang w:val="ru-RU"/>
              </w:rPr>
              <w:t xml:space="preserve"> </w:t>
            </w:r>
            <w:r w:rsidRPr="00BD1D25">
              <w:rPr>
                <w:sz w:val="24"/>
                <w:lang w:val="ru-RU"/>
              </w:rPr>
              <w:t>в</w:t>
            </w:r>
            <w:r w:rsidRPr="00BD1D25">
              <w:rPr>
                <w:spacing w:val="-13"/>
                <w:sz w:val="24"/>
                <w:lang w:val="ru-RU"/>
              </w:rPr>
              <w:t xml:space="preserve"> </w:t>
            </w:r>
            <w:r w:rsidRPr="00BD1D25">
              <w:rPr>
                <w:sz w:val="24"/>
                <w:lang w:val="ru-RU"/>
              </w:rPr>
              <w:t>соответствии</w:t>
            </w:r>
            <w:r w:rsidRPr="00BD1D25">
              <w:rPr>
                <w:spacing w:val="-10"/>
                <w:sz w:val="24"/>
                <w:lang w:val="ru-RU"/>
              </w:rPr>
              <w:t xml:space="preserve"> </w:t>
            </w:r>
            <w:r w:rsidRPr="00BD1D25">
              <w:rPr>
                <w:sz w:val="24"/>
                <w:lang w:val="ru-RU"/>
              </w:rPr>
              <w:t>с</w:t>
            </w:r>
            <w:r w:rsidRPr="00BD1D25">
              <w:rPr>
                <w:spacing w:val="-11"/>
                <w:sz w:val="24"/>
                <w:lang w:val="ru-RU"/>
              </w:rPr>
              <w:t xml:space="preserve"> </w:t>
            </w:r>
            <w:r w:rsidRPr="00BD1D25">
              <w:rPr>
                <w:sz w:val="24"/>
                <w:lang w:val="ru-RU"/>
              </w:rPr>
              <w:t>законодательством</w:t>
            </w:r>
            <w:r w:rsidRPr="00BD1D25">
              <w:rPr>
                <w:spacing w:val="-10"/>
                <w:sz w:val="24"/>
                <w:lang w:val="ru-RU"/>
              </w:rPr>
              <w:t xml:space="preserve"> </w:t>
            </w:r>
            <w:r w:rsidRPr="00BD1D25">
              <w:rPr>
                <w:sz w:val="24"/>
                <w:lang w:val="ru-RU"/>
              </w:rPr>
              <w:t>Российской</w:t>
            </w:r>
            <w:r w:rsidRPr="00BD1D25">
              <w:rPr>
                <w:spacing w:val="-12"/>
                <w:sz w:val="24"/>
                <w:lang w:val="ru-RU"/>
              </w:rPr>
              <w:t xml:space="preserve"> </w:t>
            </w:r>
            <w:r w:rsidRPr="00BD1D25">
              <w:rPr>
                <w:sz w:val="24"/>
                <w:lang w:val="ru-RU"/>
              </w:rPr>
              <w:t>Федерации),</w:t>
            </w:r>
            <w:r w:rsidRPr="00BD1D25">
              <w:rPr>
                <w:spacing w:val="-4"/>
                <w:sz w:val="24"/>
                <w:lang w:val="ru-RU"/>
              </w:rPr>
              <w:t xml:space="preserve"> </w:t>
            </w:r>
            <w:r w:rsidRPr="00BD1D25">
              <w:rPr>
                <w:sz w:val="24"/>
                <w:lang w:val="ru-RU"/>
              </w:rPr>
              <w:t>в</w:t>
            </w:r>
            <w:r w:rsidRPr="00BD1D25">
              <w:rPr>
                <w:spacing w:val="-10"/>
                <w:sz w:val="24"/>
                <w:lang w:val="ru-RU"/>
              </w:rPr>
              <w:t xml:space="preserve"> </w:t>
            </w:r>
            <w:r w:rsidRPr="00BD1D25">
              <w:rPr>
                <w:sz w:val="24"/>
                <w:lang w:val="ru-RU"/>
              </w:rPr>
              <w:t>том</w:t>
            </w:r>
            <w:r w:rsidRPr="00BD1D25">
              <w:rPr>
                <w:spacing w:val="-58"/>
                <w:sz w:val="24"/>
                <w:lang w:val="ru-RU"/>
              </w:rPr>
              <w:t xml:space="preserve"> </w:t>
            </w:r>
            <w:r w:rsidRPr="00BD1D25">
              <w:rPr>
                <w:sz w:val="24"/>
                <w:lang w:val="ru-RU"/>
              </w:rPr>
              <w:t>числе</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автоматизированном</w:t>
            </w:r>
            <w:r w:rsidRPr="00BD1D25">
              <w:rPr>
                <w:spacing w:val="-1"/>
                <w:sz w:val="24"/>
                <w:lang w:val="ru-RU"/>
              </w:rPr>
              <w:t xml:space="preserve"> </w:t>
            </w:r>
            <w:r w:rsidRPr="00BD1D25">
              <w:rPr>
                <w:sz w:val="24"/>
                <w:lang w:val="ru-RU"/>
              </w:rPr>
              <w:t>режиме</w:t>
            </w:r>
          </w:p>
        </w:tc>
      </w:tr>
      <w:tr w:rsidR="001544D7" w:rsidRPr="00BD1D25" w:rsidTr="00B775C8">
        <w:trPr>
          <w:trHeight w:val="1386"/>
        </w:trPr>
        <w:tc>
          <w:tcPr>
            <w:tcW w:w="9432" w:type="dxa"/>
            <w:gridSpan w:val="5"/>
          </w:tcPr>
          <w:p w:rsidR="00B775C8" w:rsidRPr="00BD1D25" w:rsidRDefault="00B775C8" w:rsidP="00015D1E">
            <w:pPr>
              <w:pStyle w:val="TableParagraph"/>
              <w:tabs>
                <w:tab w:val="left" w:pos="2252"/>
                <w:tab w:val="left" w:pos="4431"/>
                <w:tab w:val="left" w:pos="6473"/>
                <w:tab w:val="left" w:pos="8085"/>
              </w:tabs>
              <w:jc w:val="both"/>
              <w:rPr>
                <w:sz w:val="24"/>
                <w:lang w:val="ru-RU"/>
              </w:rPr>
            </w:pPr>
            <w:r w:rsidRPr="00BD1D25">
              <w:rPr>
                <w:sz w:val="24"/>
                <w:lang w:val="ru-RU"/>
              </w:rPr>
              <w:t>Подтверждаю, что сведения, указанные в настоящем ходатайстве, на дату представления</w:t>
            </w:r>
            <w:r w:rsidRPr="00BD1D25">
              <w:rPr>
                <w:spacing w:val="1"/>
                <w:sz w:val="24"/>
                <w:lang w:val="ru-RU"/>
              </w:rPr>
              <w:t xml:space="preserve"> </w:t>
            </w:r>
            <w:r w:rsidRPr="00BD1D25">
              <w:rPr>
                <w:sz w:val="24"/>
                <w:lang w:val="ru-RU"/>
              </w:rPr>
              <w:t>ходатайства</w:t>
            </w:r>
            <w:r w:rsidRPr="00BD1D25">
              <w:rPr>
                <w:sz w:val="24"/>
                <w:lang w:val="ru-RU"/>
              </w:rPr>
              <w:tab/>
              <w:t>достоверны;</w:t>
            </w:r>
            <w:r w:rsidRPr="00BD1D25">
              <w:rPr>
                <w:sz w:val="24"/>
                <w:lang w:val="ru-RU"/>
              </w:rPr>
              <w:tab/>
              <w:t>документы</w:t>
            </w:r>
            <w:r w:rsidRPr="00BD1D25">
              <w:rPr>
                <w:sz w:val="24"/>
                <w:lang w:val="ru-RU"/>
              </w:rPr>
              <w:tab/>
              <w:t>(копии</w:t>
            </w:r>
            <w:r w:rsidRPr="00BD1D25">
              <w:rPr>
                <w:sz w:val="24"/>
                <w:lang w:val="ru-RU"/>
              </w:rPr>
              <w:tab/>
              <w:t>документов)</w:t>
            </w:r>
            <w:r w:rsidRPr="00BD1D25">
              <w:rPr>
                <w:spacing w:val="-58"/>
                <w:sz w:val="24"/>
                <w:lang w:val="ru-RU"/>
              </w:rPr>
              <w:t xml:space="preserve"> </w:t>
            </w:r>
            <w:r w:rsidRPr="00BD1D25">
              <w:rPr>
                <w:sz w:val="24"/>
                <w:lang w:val="ru-RU"/>
              </w:rPr>
              <w:t>и</w:t>
            </w:r>
            <w:r w:rsidRPr="00BD1D25">
              <w:rPr>
                <w:spacing w:val="-11"/>
                <w:sz w:val="24"/>
                <w:lang w:val="ru-RU"/>
              </w:rPr>
              <w:t xml:space="preserve"> </w:t>
            </w:r>
            <w:r w:rsidRPr="00BD1D25">
              <w:rPr>
                <w:sz w:val="24"/>
                <w:lang w:val="ru-RU"/>
              </w:rPr>
              <w:t>содержащиеся</w:t>
            </w:r>
            <w:r w:rsidRPr="00BD1D25">
              <w:rPr>
                <w:spacing w:val="-10"/>
                <w:sz w:val="24"/>
                <w:lang w:val="ru-RU"/>
              </w:rPr>
              <w:t xml:space="preserve"> </w:t>
            </w:r>
            <w:r w:rsidRPr="00BD1D25">
              <w:rPr>
                <w:sz w:val="24"/>
                <w:lang w:val="ru-RU"/>
              </w:rPr>
              <w:t>в</w:t>
            </w:r>
            <w:r w:rsidRPr="00BD1D25">
              <w:rPr>
                <w:spacing w:val="-13"/>
                <w:sz w:val="24"/>
                <w:lang w:val="ru-RU"/>
              </w:rPr>
              <w:t xml:space="preserve"> </w:t>
            </w:r>
            <w:r w:rsidRPr="00BD1D25">
              <w:rPr>
                <w:sz w:val="24"/>
                <w:lang w:val="ru-RU"/>
              </w:rPr>
              <w:t>них</w:t>
            </w:r>
            <w:r w:rsidRPr="00BD1D25">
              <w:rPr>
                <w:spacing w:val="-10"/>
                <w:sz w:val="24"/>
                <w:lang w:val="ru-RU"/>
              </w:rPr>
              <w:t xml:space="preserve"> </w:t>
            </w:r>
            <w:r w:rsidRPr="00BD1D25">
              <w:rPr>
                <w:sz w:val="24"/>
                <w:lang w:val="ru-RU"/>
              </w:rPr>
              <w:t>сведения</w:t>
            </w:r>
            <w:r w:rsidRPr="00BD1D25">
              <w:rPr>
                <w:spacing w:val="-11"/>
                <w:sz w:val="24"/>
                <w:lang w:val="ru-RU"/>
              </w:rPr>
              <w:t xml:space="preserve"> </w:t>
            </w:r>
            <w:r w:rsidRPr="00BD1D25">
              <w:rPr>
                <w:sz w:val="24"/>
                <w:lang w:val="ru-RU"/>
              </w:rPr>
              <w:t>соответствуют</w:t>
            </w:r>
            <w:r w:rsidRPr="00BD1D25">
              <w:rPr>
                <w:spacing w:val="-9"/>
                <w:sz w:val="24"/>
                <w:lang w:val="ru-RU"/>
              </w:rPr>
              <w:t xml:space="preserve"> </w:t>
            </w:r>
            <w:r w:rsidRPr="00BD1D25">
              <w:rPr>
                <w:sz w:val="24"/>
                <w:lang w:val="ru-RU"/>
              </w:rPr>
              <w:t>требованиям,</w:t>
            </w:r>
            <w:r w:rsidRPr="00BD1D25">
              <w:rPr>
                <w:spacing w:val="-10"/>
                <w:sz w:val="24"/>
                <w:lang w:val="ru-RU"/>
              </w:rPr>
              <w:t xml:space="preserve"> </w:t>
            </w:r>
            <w:r w:rsidRPr="00BD1D25">
              <w:rPr>
                <w:sz w:val="24"/>
                <w:lang w:val="ru-RU"/>
              </w:rPr>
              <w:t>установленным</w:t>
            </w:r>
            <w:r w:rsidRPr="00BD1D25">
              <w:rPr>
                <w:spacing w:val="-13"/>
                <w:sz w:val="24"/>
                <w:lang w:val="ru-RU"/>
              </w:rPr>
              <w:t xml:space="preserve"> </w:t>
            </w:r>
            <w:r w:rsidRPr="00BD1D25">
              <w:rPr>
                <w:sz w:val="24"/>
                <w:lang w:val="ru-RU"/>
              </w:rPr>
              <w:t>статьей</w:t>
            </w:r>
            <w:r w:rsidRPr="00BD1D25">
              <w:rPr>
                <w:spacing w:val="-11"/>
                <w:sz w:val="24"/>
                <w:lang w:val="ru-RU"/>
              </w:rPr>
              <w:t xml:space="preserve"> </w:t>
            </w:r>
            <w:r w:rsidRPr="00BD1D25">
              <w:rPr>
                <w:sz w:val="24"/>
                <w:lang w:val="ru-RU"/>
              </w:rPr>
              <w:t>39.41</w:t>
            </w:r>
            <w:r w:rsidRPr="00BD1D25">
              <w:rPr>
                <w:spacing w:val="-57"/>
                <w:sz w:val="24"/>
                <w:lang w:val="ru-RU"/>
              </w:rPr>
              <w:t xml:space="preserve"> </w:t>
            </w:r>
            <w:r w:rsidRPr="00BD1D25">
              <w:rPr>
                <w:sz w:val="24"/>
                <w:lang w:val="ru-RU"/>
              </w:rPr>
              <w:t>Земельного</w:t>
            </w:r>
            <w:r w:rsidRPr="00BD1D25">
              <w:rPr>
                <w:spacing w:val="-1"/>
                <w:sz w:val="24"/>
                <w:lang w:val="ru-RU"/>
              </w:rPr>
              <w:t xml:space="preserve"> </w:t>
            </w:r>
            <w:r w:rsidRPr="00BD1D25">
              <w:rPr>
                <w:sz w:val="24"/>
                <w:lang w:val="ru-RU"/>
              </w:rPr>
              <w:t>кодекса</w:t>
            </w:r>
            <w:r w:rsidRPr="00BD1D25">
              <w:rPr>
                <w:spacing w:val="-1"/>
                <w:sz w:val="24"/>
                <w:lang w:val="ru-RU"/>
              </w:rPr>
              <w:t xml:space="preserve"> </w:t>
            </w:r>
            <w:r w:rsidRPr="00BD1D25">
              <w:rPr>
                <w:sz w:val="24"/>
                <w:lang w:val="ru-RU"/>
              </w:rPr>
              <w:t>Российской Федерации</w:t>
            </w:r>
          </w:p>
        </w:tc>
      </w:tr>
      <w:tr w:rsidR="001544D7" w:rsidRPr="00BD1D25" w:rsidTr="00B775C8">
        <w:trPr>
          <w:trHeight w:val="561"/>
        </w:trPr>
        <w:tc>
          <w:tcPr>
            <w:tcW w:w="5829" w:type="dxa"/>
            <w:gridSpan w:val="3"/>
          </w:tcPr>
          <w:p w:rsidR="00B775C8" w:rsidRPr="00BD1D25" w:rsidRDefault="00B775C8" w:rsidP="00015D1E">
            <w:pPr>
              <w:pStyle w:val="TableParagraph"/>
              <w:rPr>
                <w:sz w:val="24"/>
              </w:rPr>
            </w:pPr>
            <w:r w:rsidRPr="00BD1D25">
              <w:rPr>
                <w:sz w:val="24"/>
              </w:rPr>
              <w:t>Подпись:</w:t>
            </w:r>
          </w:p>
        </w:tc>
        <w:tc>
          <w:tcPr>
            <w:tcW w:w="3603" w:type="dxa"/>
            <w:gridSpan w:val="2"/>
          </w:tcPr>
          <w:p w:rsidR="00B775C8" w:rsidRPr="00BD1D25" w:rsidRDefault="00B775C8" w:rsidP="00015D1E">
            <w:pPr>
              <w:pStyle w:val="TableParagraph"/>
              <w:jc w:val="center"/>
              <w:rPr>
                <w:sz w:val="24"/>
              </w:rPr>
            </w:pPr>
            <w:r w:rsidRPr="00BD1D25">
              <w:rPr>
                <w:sz w:val="24"/>
              </w:rPr>
              <w:t>Дата:</w:t>
            </w:r>
          </w:p>
        </w:tc>
      </w:tr>
      <w:tr w:rsidR="001544D7" w:rsidRPr="00BD1D25" w:rsidTr="00B775C8">
        <w:trPr>
          <w:trHeight w:val="1324"/>
        </w:trPr>
        <w:tc>
          <w:tcPr>
            <w:tcW w:w="5829" w:type="dxa"/>
            <w:gridSpan w:val="3"/>
          </w:tcPr>
          <w:p w:rsidR="00B775C8" w:rsidRPr="00BD1D25" w:rsidRDefault="00B775C8" w:rsidP="00015D1E">
            <w:pPr>
              <w:pStyle w:val="TableParagraph"/>
              <w:rPr>
                <w:b/>
                <w:sz w:val="20"/>
              </w:rPr>
            </w:pPr>
          </w:p>
          <w:p w:rsidR="00B775C8" w:rsidRPr="00BD1D25" w:rsidRDefault="00B775C8" w:rsidP="00015D1E">
            <w:pPr>
              <w:pStyle w:val="TableParagraph"/>
              <w:rPr>
                <w:b/>
                <w:sz w:val="26"/>
              </w:rPr>
            </w:pPr>
          </w:p>
          <w:p w:rsidR="00B775C8" w:rsidRPr="00BD1D25" w:rsidRDefault="00B775C8" w:rsidP="00015D1E">
            <w:pPr>
              <w:pStyle w:val="TableParagraph"/>
              <w:tabs>
                <w:tab w:val="left" w:pos="2379"/>
              </w:tabs>
              <w:spacing w:line="20" w:lineRule="exact"/>
              <w:rPr>
                <w:sz w:val="2"/>
              </w:rPr>
            </w:pPr>
            <w:r w:rsidRPr="00BD1D25">
              <w:rPr>
                <w:noProof/>
                <w:sz w:val="2"/>
                <w:lang w:eastAsia="ru-RU"/>
              </w:rPr>
              <mc:AlternateContent>
                <mc:Choice Requires="wpg">
                  <w:drawing>
                    <wp:inline distT="0" distB="0" distL="0" distR="0" wp14:anchorId="65181DD0" wp14:editId="693CA0FB">
                      <wp:extent cx="1270000" cy="4445"/>
                      <wp:effectExtent l="11430" t="5715" r="13970" b="889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4445"/>
                                <a:chOff x="0" y="0"/>
                                <a:chExt cx="2000" cy="7"/>
                              </a:xfrm>
                            </wpg:grpSpPr>
                            <wps:wsp>
                              <wps:cNvPr id="29" name="Line 27"/>
                              <wps:cNvCnPr/>
                              <wps:spPr bwMode="auto">
                                <a:xfrm>
                                  <a:off x="0" y="3"/>
                                  <a:ext cx="2000"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8" o:spid="_x0000_s1026" style="width:100pt;height:.35pt;mso-position-horizontal-relative:char;mso-position-vertical-relative:line" coordsize="2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">
                      <v:line id="Line 27" o:spid="_x0000_s1027" style="position:absolute;visibility:visible;mso-wrap-style:square" from="0,3" to="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lKcMAAADbAAAADwAAAGRycy9kb3ducmV2LnhtbESPQYvCMBSE74L/ITzBi6ypgq7bNYoI&#10;iuhF3WXPj+ZtW2xeYhO1/nsjCB6HmfmGmc4bU4kr1b60rGDQT0AQZ1aXnCv4/Vl9TED4gKyxskwK&#10;7uRhPmu3pphqe+MDXY8hFxHCPkUFRQguldJnBRn0feuIo/dva4MhyjqXusZbhJtKDpNkLA2WHBcK&#10;dLQsKDsdL0bBzuXnvz1ud+vP+8hN6LwZJT2rVLfTLL5BBGrCO/xqb7SC4Rc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45SnDAAAA2wAAAA8AAAAAAAAAAAAA&#10;AAAAoQIAAGRycy9kb3ducmV2LnhtbFBLBQYAAAAABAAEAPkAAACRAwAAAAA=&#10;" strokeweight=".1163mm"/>
                      <w10:anchorlock/>
                    </v:group>
                  </w:pict>
                </mc:Fallback>
              </mc:AlternateContent>
            </w:r>
            <w:r w:rsidRPr="00BD1D25">
              <w:rPr>
                <w:sz w:val="2"/>
              </w:rPr>
              <w:tab/>
            </w:r>
            <w:r w:rsidRPr="00BD1D25">
              <w:rPr>
                <w:noProof/>
                <w:sz w:val="2"/>
                <w:lang w:eastAsia="ru-RU"/>
              </w:rPr>
              <mc:AlternateContent>
                <mc:Choice Requires="wpg">
                  <w:drawing>
                    <wp:inline distT="0" distB="0" distL="0" distR="0" wp14:anchorId="55F8B704" wp14:editId="4191FBA1">
                      <wp:extent cx="1728470" cy="4445"/>
                      <wp:effectExtent l="13970" t="5715" r="10160" b="889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4445"/>
                                <a:chOff x="0" y="0"/>
                                <a:chExt cx="2722" cy="7"/>
                              </a:xfrm>
                            </wpg:grpSpPr>
                            <wps:wsp>
                              <wps:cNvPr id="27" name="Line 25"/>
                              <wps:cNvCnPr/>
                              <wps:spPr bwMode="auto">
                                <a:xfrm>
                                  <a:off x="0" y="3"/>
                                  <a:ext cx="2722"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6" o:spid="_x0000_s1026" style="width:136.1pt;height:.35pt;mso-position-horizontal-relative:char;mso-position-vertical-relative:line" coordsize="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">
                      <v:line id="Line 25" o:spid="_x0000_s1027" style="position:absolute;visibility:visible;mso-wrap-style:square" from="0,3" to="2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wMIAAADbAAAADwAAAGRycy9kb3ducmV2LnhtbESPT4vCMBTE74LfITxhL6LpCv6hGkUW&#10;XEQvrornR/Nsi81LbKLWb28EYY/DzPyGmS0aU4k71b60rOC7n4AgzqwuOVdwPKx6ExA+IGusLJOC&#10;J3lYzNutGabaPviP7vuQiwhhn6KCIgSXSumzggz6vnXE0Tvb2mCIss6lrvER4aaSgyQZSYMlx4UC&#10;Hf0UlF32N6Ng6/LraYeb7e/4OXQTuq6HSdcq9dVpllMQgZrwH/6011rBYAz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vUwMIAAADbAAAADwAAAAAAAAAAAAAA&#10;AAChAgAAZHJzL2Rvd25yZXYueG1sUEsFBgAAAAAEAAQA+QAAAJADAAAAAA==&#10;" strokeweight=".1163mm"/>
                      <w10:anchorlock/>
                    </v:group>
                  </w:pict>
                </mc:Fallback>
              </mc:AlternateContent>
            </w:r>
          </w:p>
          <w:p w:rsidR="00B775C8" w:rsidRPr="00BD1D25" w:rsidRDefault="00B775C8" w:rsidP="00015D1E">
            <w:pPr>
              <w:pStyle w:val="TableParagraph"/>
              <w:tabs>
                <w:tab w:val="left" w:pos="2707"/>
              </w:tabs>
              <w:rPr>
                <w:sz w:val="24"/>
              </w:rPr>
            </w:pPr>
            <w:r w:rsidRPr="00BD1D25">
              <w:rPr>
                <w:sz w:val="24"/>
              </w:rPr>
              <w:t>(подпись)</w:t>
            </w:r>
            <w:r w:rsidRPr="00BD1D25">
              <w:rPr>
                <w:sz w:val="24"/>
              </w:rPr>
              <w:tab/>
              <w:t>(инициалы,</w:t>
            </w:r>
            <w:r w:rsidRPr="00BD1D25">
              <w:rPr>
                <w:spacing w:val="-4"/>
                <w:sz w:val="24"/>
              </w:rPr>
              <w:t xml:space="preserve"> </w:t>
            </w:r>
            <w:r w:rsidRPr="00BD1D25">
              <w:rPr>
                <w:sz w:val="24"/>
              </w:rPr>
              <w:t>фамилия)</w:t>
            </w:r>
          </w:p>
        </w:tc>
        <w:tc>
          <w:tcPr>
            <w:tcW w:w="3603" w:type="dxa"/>
            <w:gridSpan w:val="2"/>
          </w:tcPr>
          <w:p w:rsidR="00B775C8" w:rsidRPr="00BD1D25" w:rsidRDefault="00B775C8" w:rsidP="00015D1E">
            <w:pPr>
              <w:pStyle w:val="TableParagraph"/>
              <w:rPr>
                <w:b/>
                <w:sz w:val="25"/>
              </w:rPr>
            </w:pPr>
          </w:p>
          <w:p w:rsidR="00B775C8" w:rsidRPr="00BD1D25" w:rsidRDefault="00B775C8" w:rsidP="00015D1E">
            <w:pPr>
              <w:pStyle w:val="TableParagraph"/>
              <w:tabs>
                <w:tab w:val="left" w:pos="457"/>
                <w:tab w:val="left" w:pos="2168"/>
              </w:tabs>
              <w:jc w:val="center"/>
              <w:rPr>
                <w:sz w:val="24"/>
              </w:rPr>
            </w:pPr>
            <w:r w:rsidRPr="00BD1D25">
              <w:rPr>
                <w:sz w:val="24"/>
              </w:rPr>
              <w:t>«</w:t>
            </w:r>
            <w:r w:rsidRPr="00BD1D25">
              <w:rPr>
                <w:sz w:val="16"/>
              </w:rPr>
              <w:t>_</w:t>
            </w:r>
            <w:r w:rsidRPr="00BD1D25">
              <w:rPr>
                <w:sz w:val="16"/>
                <w:u w:val="single"/>
              </w:rPr>
              <w:tab/>
            </w:r>
            <w:r w:rsidRPr="00BD1D25">
              <w:rPr>
                <w:sz w:val="24"/>
              </w:rPr>
              <w:t>»</w:t>
            </w:r>
            <w:r w:rsidRPr="00BD1D25">
              <w:rPr>
                <w:sz w:val="24"/>
                <w:u w:val="single"/>
              </w:rPr>
              <w:tab/>
            </w:r>
            <w:r w:rsidRPr="00BD1D25">
              <w:rPr>
                <w:sz w:val="24"/>
              </w:rPr>
              <w:t>г.</w:t>
            </w:r>
          </w:p>
        </w:tc>
      </w:tr>
    </w:tbl>
    <w:p w:rsidR="00B775C8" w:rsidRPr="00BD1D25" w:rsidRDefault="00B775C8" w:rsidP="00015D1E">
      <w:pPr>
        <w:tabs>
          <w:tab w:val="left" w:pos="6480"/>
        </w:tabs>
        <w:spacing w:after="0"/>
      </w:pPr>
    </w:p>
    <w:p w:rsidR="00B775C8" w:rsidRPr="00BD1D25" w:rsidRDefault="00B775C8" w:rsidP="00015D1E">
      <w:pPr>
        <w:spacing w:after="0"/>
        <w:jc w:val="center"/>
        <w:rPr>
          <w:sz w:val="17"/>
        </w:rPr>
        <w:sectPr w:rsidR="00B775C8" w:rsidRPr="00BD1D25" w:rsidSect="00A14C7F">
          <w:headerReference w:type="default" r:id="rId33"/>
          <w:type w:val="nextColumn"/>
          <w:pgSz w:w="11910" w:h="16840" w:code="9"/>
          <w:pgMar w:top="1134" w:right="851" w:bottom="1134" w:left="851" w:header="429" w:footer="0" w:gutter="0"/>
          <w:paperSrc w:first="15" w:other="15"/>
          <w:cols w:space="720"/>
        </w:sectPr>
      </w:pPr>
      <w:r w:rsidRPr="00BD1D25">
        <w:rPr>
          <w:sz w:val="17"/>
        </w:rPr>
        <w:t>_____________________</w:t>
      </w:r>
    </w:p>
    <w:p w:rsidR="00B775C8" w:rsidRPr="00BD1D25" w:rsidRDefault="00B775C8" w:rsidP="001544D7">
      <w:pPr>
        <w:pStyle w:val="aff1"/>
        <w:spacing w:line="261" w:lineRule="auto"/>
        <w:ind w:firstLine="49"/>
        <w:jc w:val="right"/>
      </w:pPr>
      <w:r w:rsidRPr="00BD1D25">
        <w:lastRenderedPageBreak/>
        <w:t>Приложение</w:t>
      </w:r>
      <w:r w:rsidRPr="00BD1D25">
        <w:rPr>
          <w:spacing w:val="-7"/>
        </w:rPr>
        <w:t xml:space="preserve"> </w:t>
      </w:r>
      <w:r w:rsidRPr="00BD1D25">
        <w:t>№</w:t>
      </w:r>
      <w:r w:rsidRPr="00BD1D25">
        <w:rPr>
          <w:spacing w:val="-8"/>
        </w:rPr>
        <w:t xml:space="preserve"> 5 </w:t>
      </w:r>
      <w:r w:rsidRPr="00BD1D25">
        <w:rPr>
          <w:spacing w:val="-67"/>
        </w:rPr>
        <w:t xml:space="preserve"> </w:t>
      </w:r>
      <w:r w:rsidRPr="00BD1D25">
        <w:t>к</w:t>
      </w:r>
      <w:r w:rsidRPr="00BD1D25">
        <w:rPr>
          <w:spacing w:val="7"/>
        </w:rPr>
        <w:t xml:space="preserve"> </w:t>
      </w:r>
      <w:r w:rsidRPr="00BD1D25">
        <w:t>Административному 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 xml:space="preserve">услуги </w:t>
      </w:r>
    </w:p>
    <w:p w:rsidR="00B775C8" w:rsidRPr="00BD1D25" w:rsidRDefault="00B775C8" w:rsidP="00015D1E">
      <w:pPr>
        <w:pStyle w:val="aff1"/>
        <w:rPr>
          <w:sz w:val="30"/>
        </w:rPr>
      </w:pPr>
    </w:p>
    <w:p w:rsidR="00B775C8" w:rsidRPr="00BD1D25" w:rsidRDefault="00B775C8" w:rsidP="00015D1E">
      <w:pPr>
        <w:spacing w:after="0" w:line="240" w:lineRule="auto"/>
        <w:jc w:val="center"/>
        <w:rPr>
          <w:b/>
          <w:sz w:val="24"/>
        </w:rPr>
      </w:pPr>
      <w:r w:rsidRPr="00BD1D25">
        <w:rPr>
          <w:b/>
          <w:sz w:val="24"/>
        </w:rPr>
        <w:t>Состав,</w:t>
      </w:r>
      <w:r w:rsidRPr="00BD1D25">
        <w:rPr>
          <w:b/>
          <w:spacing w:val="-5"/>
          <w:sz w:val="24"/>
        </w:rPr>
        <w:t xml:space="preserve"> </w:t>
      </w:r>
      <w:r w:rsidRPr="00BD1D25">
        <w:rPr>
          <w:b/>
          <w:sz w:val="24"/>
        </w:rPr>
        <w:t>последовательность</w:t>
      </w:r>
      <w:r w:rsidRPr="00BD1D25">
        <w:rPr>
          <w:b/>
          <w:spacing w:val="-5"/>
          <w:sz w:val="24"/>
        </w:rPr>
        <w:t xml:space="preserve"> </w:t>
      </w:r>
      <w:r w:rsidRPr="00BD1D25">
        <w:rPr>
          <w:b/>
          <w:sz w:val="24"/>
        </w:rPr>
        <w:t>и</w:t>
      </w:r>
      <w:r w:rsidRPr="00BD1D25">
        <w:rPr>
          <w:b/>
          <w:spacing w:val="-4"/>
          <w:sz w:val="24"/>
        </w:rPr>
        <w:t xml:space="preserve"> </w:t>
      </w:r>
      <w:r w:rsidRPr="00BD1D25">
        <w:rPr>
          <w:b/>
          <w:sz w:val="24"/>
        </w:rPr>
        <w:t>сроки</w:t>
      </w:r>
      <w:r w:rsidRPr="00BD1D25">
        <w:rPr>
          <w:b/>
          <w:spacing w:val="-5"/>
          <w:sz w:val="24"/>
        </w:rPr>
        <w:t xml:space="preserve"> </w:t>
      </w:r>
      <w:r w:rsidRPr="00BD1D25">
        <w:rPr>
          <w:b/>
          <w:sz w:val="24"/>
        </w:rPr>
        <w:t>выполнения</w:t>
      </w:r>
      <w:r w:rsidRPr="00BD1D25">
        <w:rPr>
          <w:b/>
          <w:spacing w:val="-5"/>
          <w:sz w:val="24"/>
        </w:rPr>
        <w:t xml:space="preserve"> </w:t>
      </w:r>
      <w:r w:rsidRPr="00BD1D25">
        <w:rPr>
          <w:b/>
          <w:sz w:val="24"/>
        </w:rPr>
        <w:t>административных</w:t>
      </w:r>
      <w:r w:rsidRPr="00BD1D25">
        <w:rPr>
          <w:b/>
          <w:spacing w:val="-4"/>
          <w:sz w:val="24"/>
        </w:rPr>
        <w:t xml:space="preserve"> </w:t>
      </w:r>
      <w:r w:rsidRPr="00BD1D25">
        <w:rPr>
          <w:b/>
          <w:sz w:val="24"/>
        </w:rPr>
        <w:t>процедур</w:t>
      </w:r>
      <w:r w:rsidRPr="00BD1D25">
        <w:rPr>
          <w:b/>
          <w:spacing w:val="-5"/>
          <w:sz w:val="24"/>
        </w:rPr>
        <w:t xml:space="preserve"> </w:t>
      </w:r>
      <w:r w:rsidRPr="00BD1D25">
        <w:rPr>
          <w:b/>
          <w:sz w:val="24"/>
        </w:rPr>
        <w:t>(действий)</w:t>
      </w:r>
      <w:r w:rsidRPr="00BD1D25">
        <w:rPr>
          <w:b/>
          <w:spacing w:val="-5"/>
          <w:sz w:val="24"/>
        </w:rPr>
        <w:t xml:space="preserve"> </w:t>
      </w:r>
      <w:r w:rsidRPr="00BD1D25">
        <w:rPr>
          <w:b/>
          <w:sz w:val="24"/>
        </w:rPr>
        <w:t>при</w:t>
      </w:r>
      <w:r w:rsidRPr="00BD1D25">
        <w:rPr>
          <w:b/>
          <w:spacing w:val="-4"/>
          <w:sz w:val="24"/>
        </w:rPr>
        <w:t xml:space="preserve"> </w:t>
      </w:r>
      <w:r w:rsidRPr="00BD1D25">
        <w:rPr>
          <w:b/>
          <w:sz w:val="24"/>
        </w:rPr>
        <w:t>предоставлении</w:t>
      </w:r>
      <w:r w:rsidRPr="00BD1D25">
        <w:rPr>
          <w:b/>
          <w:spacing w:val="-5"/>
          <w:sz w:val="24"/>
        </w:rPr>
        <w:t xml:space="preserve"> </w:t>
      </w:r>
      <w:r w:rsidRPr="00BD1D25">
        <w:rPr>
          <w:b/>
          <w:sz w:val="24"/>
        </w:rPr>
        <w:t>государственной</w:t>
      </w:r>
      <w:r w:rsidRPr="00BD1D25">
        <w:rPr>
          <w:b/>
          <w:spacing w:val="-57"/>
          <w:sz w:val="24"/>
        </w:rPr>
        <w:t xml:space="preserve"> </w:t>
      </w:r>
      <w:r w:rsidRPr="00BD1D25">
        <w:rPr>
          <w:b/>
          <w:sz w:val="24"/>
        </w:rPr>
        <w:t>(муниципальной)</w:t>
      </w:r>
      <w:r w:rsidRPr="00BD1D25">
        <w:rPr>
          <w:b/>
          <w:spacing w:val="-1"/>
          <w:sz w:val="24"/>
        </w:rPr>
        <w:t xml:space="preserve"> </w:t>
      </w:r>
      <w:r w:rsidRPr="00BD1D25">
        <w:rPr>
          <w:b/>
          <w:sz w:val="24"/>
        </w:rPr>
        <w:t>услуги</w:t>
      </w:r>
    </w:p>
    <w:p w:rsidR="00B775C8" w:rsidRPr="00BD1D25" w:rsidRDefault="00B775C8" w:rsidP="00015D1E">
      <w:pPr>
        <w:spacing w:after="0" w:line="240" w:lineRule="auto"/>
        <w:jc w:val="center"/>
        <w:rPr>
          <w:sz w:val="24"/>
        </w:rPr>
      </w:pPr>
      <w:r w:rsidRPr="00BD1D25">
        <w:rPr>
          <w:sz w:val="24"/>
        </w:rPr>
        <w:t>в</w:t>
      </w:r>
      <w:r w:rsidRPr="00BD1D25">
        <w:rPr>
          <w:spacing w:val="-4"/>
          <w:sz w:val="24"/>
        </w:rPr>
        <w:t xml:space="preserve"> </w:t>
      </w:r>
      <w:r w:rsidRPr="00BD1D25">
        <w:rPr>
          <w:sz w:val="24"/>
        </w:rPr>
        <w:t>целях установления</w:t>
      </w:r>
      <w:r w:rsidRPr="00BD1D25">
        <w:rPr>
          <w:spacing w:val="-3"/>
          <w:sz w:val="24"/>
        </w:rPr>
        <w:t xml:space="preserve"> </w:t>
      </w:r>
      <w:r w:rsidRPr="00BD1D25">
        <w:rPr>
          <w:sz w:val="24"/>
        </w:rPr>
        <w:t>публичного</w:t>
      </w:r>
      <w:r w:rsidRPr="00BD1D25">
        <w:rPr>
          <w:spacing w:val="-2"/>
          <w:sz w:val="24"/>
        </w:rPr>
        <w:t xml:space="preserve"> </w:t>
      </w:r>
      <w:r w:rsidRPr="00BD1D25">
        <w:rPr>
          <w:sz w:val="24"/>
        </w:rPr>
        <w:t>сервитута</w:t>
      </w:r>
      <w:r w:rsidRPr="00BD1D25">
        <w:rPr>
          <w:spacing w:val="-2"/>
          <w:sz w:val="24"/>
        </w:rPr>
        <w:t xml:space="preserve"> </w:t>
      </w:r>
      <w:r w:rsidRPr="00BD1D25">
        <w:rPr>
          <w:sz w:val="24"/>
        </w:rPr>
        <w:t>в</w:t>
      </w:r>
      <w:r w:rsidRPr="00BD1D25">
        <w:rPr>
          <w:spacing w:val="-2"/>
          <w:sz w:val="24"/>
        </w:rPr>
        <w:t xml:space="preserve"> </w:t>
      </w:r>
      <w:r w:rsidRPr="00BD1D25">
        <w:rPr>
          <w:sz w:val="24"/>
        </w:rPr>
        <w:t>отдельных</w:t>
      </w:r>
      <w:r w:rsidRPr="00BD1D25">
        <w:rPr>
          <w:spacing w:val="-2"/>
          <w:sz w:val="24"/>
        </w:rPr>
        <w:t xml:space="preserve"> </w:t>
      </w:r>
      <w:r w:rsidRPr="00BD1D25">
        <w:rPr>
          <w:sz w:val="24"/>
        </w:rPr>
        <w:t>целях»</w:t>
      </w:r>
    </w:p>
    <w:p w:rsidR="00B775C8" w:rsidRPr="00BD1D25" w:rsidRDefault="00B775C8" w:rsidP="00015D1E">
      <w:pPr>
        <w:pStyle w:val="aff1"/>
        <w:rPr>
          <w:sz w:val="20"/>
        </w:rPr>
      </w:pPr>
    </w:p>
    <w:p w:rsidR="00B775C8" w:rsidRPr="00BD1D25" w:rsidRDefault="00B775C8" w:rsidP="00015D1E">
      <w:pPr>
        <w:pStyle w:val="aff1"/>
        <w:rPr>
          <w:sz w:val="17"/>
        </w:rPr>
      </w:pPr>
    </w:p>
    <w:tbl>
      <w:tblPr>
        <w:tblStyle w:val="TableNormal"/>
        <w:tblW w:w="1547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3"/>
        <w:gridCol w:w="1628"/>
        <w:gridCol w:w="1696"/>
        <w:gridCol w:w="2276"/>
        <w:gridCol w:w="1917"/>
        <w:gridCol w:w="1920"/>
      </w:tblGrid>
      <w:tr w:rsidR="001544D7" w:rsidRPr="00BD1D25" w:rsidTr="001544D7">
        <w:trPr>
          <w:trHeight w:val="2210"/>
        </w:trPr>
        <w:tc>
          <w:tcPr>
            <w:tcW w:w="2367" w:type="dxa"/>
          </w:tcPr>
          <w:p w:rsidR="00B775C8" w:rsidRPr="00BD1D25" w:rsidRDefault="00B775C8" w:rsidP="00015D1E">
            <w:pPr>
              <w:pStyle w:val="TableParagraph"/>
              <w:rPr>
                <w:sz w:val="26"/>
                <w:lang w:val="ru-RU"/>
              </w:rPr>
            </w:pPr>
          </w:p>
          <w:p w:rsidR="00B775C8" w:rsidRPr="00BD1D25" w:rsidRDefault="00B775C8" w:rsidP="00015D1E">
            <w:pPr>
              <w:pStyle w:val="TableParagraph"/>
              <w:rPr>
                <w:sz w:val="33"/>
                <w:lang w:val="ru-RU"/>
              </w:rPr>
            </w:pPr>
          </w:p>
          <w:p w:rsidR="00B775C8" w:rsidRPr="00BD1D25" w:rsidRDefault="00B775C8" w:rsidP="00015D1E">
            <w:pPr>
              <w:pStyle w:val="TableParagraph"/>
              <w:jc w:val="center"/>
              <w:rPr>
                <w:sz w:val="24"/>
                <w:lang w:val="ru-RU"/>
              </w:rPr>
            </w:pPr>
            <w:r w:rsidRPr="00BD1D25">
              <w:rPr>
                <w:sz w:val="24"/>
                <w:lang w:val="ru-RU"/>
              </w:rPr>
              <w:t>Основание</w:t>
            </w:r>
            <w:r w:rsidRPr="00BD1D25">
              <w:rPr>
                <w:spacing w:val="-9"/>
                <w:sz w:val="24"/>
                <w:lang w:val="ru-RU"/>
              </w:rPr>
              <w:t xml:space="preserve"> </w:t>
            </w:r>
            <w:r w:rsidRPr="00BD1D25">
              <w:rPr>
                <w:sz w:val="24"/>
                <w:lang w:val="ru-RU"/>
              </w:rPr>
              <w:t>для</w:t>
            </w:r>
            <w:r w:rsidRPr="00BD1D25">
              <w:rPr>
                <w:spacing w:val="-7"/>
                <w:sz w:val="24"/>
                <w:lang w:val="ru-RU"/>
              </w:rPr>
              <w:t xml:space="preserve"> </w:t>
            </w:r>
            <w:r w:rsidRPr="00BD1D25">
              <w:rPr>
                <w:sz w:val="24"/>
                <w:lang w:val="ru-RU"/>
              </w:rPr>
              <w:t>начала</w:t>
            </w:r>
            <w:r w:rsidRPr="00BD1D25">
              <w:rPr>
                <w:spacing w:val="-57"/>
                <w:sz w:val="24"/>
                <w:lang w:val="ru-RU"/>
              </w:rPr>
              <w:t xml:space="preserve"> </w:t>
            </w:r>
            <w:r w:rsidRPr="00BD1D25">
              <w:rPr>
                <w:sz w:val="24"/>
                <w:lang w:val="ru-RU"/>
              </w:rPr>
              <w:t>административной</w:t>
            </w:r>
            <w:r w:rsidRPr="00BD1D25">
              <w:rPr>
                <w:spacing w:val="1"/>
                <w:sz w:val="24"/>
                <w:lang w:val="ru-RU"/>
              </w:rPr>
              <w:t xml:space="preserve"> </w:t>
            </w:r>
            <w:r w:rsidRPr="00BD1D25">
              <w:rPr>
                <w:sz w:val="24"/>
                <w:lang w:val="ru-RU"/>
              </w:rPr>
              <w:t>процедуры</w:t>
            </w:r>
          </w:p>
        </w:tc>
        <w:tc>
          <w:tcPr>
            <w:tcW w:w="3673" w:type="dxa"/>
          </w:tcPr>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ind w:hanging="1174"/>
              <w:rPr>
                <w:sz w:val="24"/>
              </w:rPr>
            </w:pPr>
            <w:r w:rsidRPr="00BD1D25">
              <w:rPr>
                <w:sz w:val="24"/>
              </w:rPr>
              <w:t>Содержание административных</w:t>
            </w:r>
            <w:r w:rsidRPr="00BD1D25">
              <w:rPr>
                <w:spacing w:val="-58"/>
                <w:sz w:val="24"/>
              </w:rPr>
              <w:t xml:space="preserve"> </w:t>
            </w:r>
            <w:r w:rsidRPr="00BD1D25">
              <w:rPr>
                <w:sz w:val="24"/>
              </w:rPr>
              <w:t>действий</w:t>
            </w:r>
          </w:p>
        </w:tc>
        <w:tc>
          <w:tcPr>
            <w:tcW w:w="1628" w:type="dxa"/>
          </w:tcPr>
          <w:p w:rsidR="00B775C8" w:rsidRPr="00BD1D25" w:rsidRDefault="00B775C8" w:rsidP="00015D1E">
            <w:pPr>
              <w:pStyle w:val="TableParagraph"/>
              <w:rPr>
                <w:sz w:val="35"/>
                <w:lang w:val="ru-RU"/>
              </w:rPr>
            </w:pPr>
          </w:p>
          <w:p w:rsidR="00B775C8" w:rsidRPr="00BD1D25" w:rsidRDefault="00B775C8" w:rsidP="00015D1E">
            <w:pPr>
              <w:pStyle w:val="TableParagraph"/>
              <w:ind w:hanging="1"/>
              <w:jc w:val="center"/>
              <w:rPr>
                <w:sz w:val="24"/>
                <w:lang w:val="ru-RU"/>
              </w:rPr>
            </w:pPr>
            <w:r w:rsidRPr="00BD1D25">
              <w:rPr>
                <w:sz w:val="24"/>
                <w:lang w:val="ru-RU"/>
              </w:rPr>
              <w:t>Срок</w:t>
            </w:r>
            <w:r w:rsidRPr="00BD1D25">
              <w:rPr>
                <w:spacing w:val="1"/>
                <w:sz w:val="24"/>
                <w:lang w:val="ru-RU"/>
              </w:rPr>
              <w:t xml:space="preserve"> </w:t>
            </w:r>
            <w:r w:rsidRPr="00BD1D25">
              <w:rPr>
                <w:sz w:val="24"/>
                <w:lang w:val="ru-RU"/>
              </w:rPr>
              <w:t>выполнения</w:t>
            </w:r>
            <w:r w:rsidRPr="00BD1D25">
              <w:rPr>
                <w:spacing w:val="1"/>
                <w:sz w:val="24"/>
                <w:lang w:val="ru-RU"/>
              </w:rPr>
              <w:t xml:space="preserve"> </w:t>
            </w:r>
            <w:r w:rsidRPr="00BD1D25">
              <w:rPr>
                <w:sz w:val="24"/>
                <w:lang w:val="ru-RU"/>
              </w:rPr>
              <w:t>администрат</w:t>
            </w:r>
            <w:r w:rsidRPr="00BD1D25">
              <w:rPr>
                <w:spacing w:val="-57"/>
                <w:sz w:val="24"/>
                <w:lang w:val="ru-RU"/>
              </w:rPr>
              <w:t xml:space="preserve"> </w:t>
            </w:r>
            <w:r w:rsidRPr="00BD1D25">
              <w:rPr>
                <w:sz w:val="24"/>
                <w:lang w:val="ru-RU"/>
              </w:rPr>
              <w:t>ивных</w:t>
            </w:r>
          </w:p>
          <w:p w:rsidR="00B775C8" w:rsidRPr="00BD1D25" w:rsidRDefault="00B775C8" w:rsidP="00015D1E">
            <w:pPr>
              <w:pStyle w:val="TableParagraph"/>
              <w:jc w:val="center"/>
              <w:rPr>
                <w:sz w:val="24"/>
                <w:lang w:val="ru-RU"/>
              </w:rPr>
            </w:pPr>
            <w:r w:rsidRPr="00BD1D25">
              <w:rPr>
                <w:sz w:val="24"/>
                <w:lang w:val="ru-RU"/>
              </w:rPr>
              <w:t>действий</w:t>
            </w:r>
          </w:p>
        </w:tc>
        <w:tc>
          <w:tcPr>
            <w:tcW w:w="1696" w:type="dxa"/>
          </w:tcPr>
          <w:p w:rsidR="00B775C8" w:rsidRPr="00BD1D25" w:rsidRDefault="00B775C8" w:rsidP="00015D1E">
            <w:pPr>
              <w:pStyle w:val="TableParagraph"/>
              <w:rPr>
                <w:sz w:val="26"/>
                <w:lang w:val="ru-RU"/>
              </w:rPr>
            </w:pPr>
          </w:p>
          <w:p w:rsidR="00B775C8" w:rsidRPr="00BD1D25" w:rsidRDefault="00B775C8" w:rsidP="00015D1E">
            <w:pPr>
              <w:pStyle w:val="TableParagraph"/>
              <w:rPr>
                <w:sz w:val="21"/>
                <w:lang w:val="ru-RU"/>
              </w:rPr>
            </w:pPr>
          </w:p>
          <w:p w:rsidR="00B775C8" w:rsidRPr="00BD1D25" w:rsidRDefault="00B775C8" w:rsidP="00015D1E">
            <w:pPr>
              <w:pStyle w:val="TableParagraph"/>
              <w:ind w:hanging="1"/>
              <w:jc w:val="center"/>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ответственное</w:t>
            </w:r>
            <w:r w:rsidRPr="00BD1D25">
              <w:rPr>
                <w:spacing w:val="-57"/>
                <w:sz w:val="24"/>
                <w:lang w:val="ru-RU"/>
              </w:rPr>
              <w:t xml:space="preserve"> </w:t>
            </w:r>
            <w:r w:rsidRPr="00BD1D25">
              <w:rPr>
                <w:sz w:val="24"/>
                <w:lang w:val="ru-RU"/>
              </w:rPr>
              <w:t>за</w:t>
            </w:r>
            <w:r w:rsidRPr="00BD1D25">
              <w:rPr>
                <w:spacing w:val="-14"/>
                <w:sz w:val="24"/>
                <w:lang w:val="ru-RU"/>
              </w:rPr>
              <w:t xml:space="preserve"> </w:t>
            </w:r>
            <w:r w:rsidRPr="00BD1D25">
              <w:rPr>
                <w:sz w:val="24"/>
                <w:lang w:val="ru-RU"/>
              </w:rPr>
              <w:t>выполнение</w:t>
            </w:r>
          </w:p>
          <w:p w:rsidR="00B775C8" w:rsidRPr="00BD1D25" w:rsidRDefault="00B775C8" w:rsidP="00015D1E">
            <w:pPr>
              <w:pStyle w:val="TableParagraph"/>
              <w:spacing w:line="276" w:lineRule="exact"/>
              <w:ind w:hanging="5"/>
              <w:jc w:val="center"/>
              <w:rPr>
                <w:sz w:val="24"/>
                <w:lang w:val="ru-RU"/>
              </w:rPr>
            </w:pPr>
            <w:r w:rsidRPr="00BD1D25">
              <w:rPr>
                <w:sz w:val="24"/>
                <w:lang w:val="ru-RU"/>
              </w:rPr>
              <w:t>администрати</w:t>
            </w:r>
            <w:r w:rsidRPr="00BD1D25">
              <w:rPr>
                <w:spacing w:val="1"/>
                <w:sz w:val="24"/>
                <w:lang w:val="ru-RU"/>
              </w:rPr>
              <w:t xml:space="preserve"> </w:t>
            </w:r>
            <w:r w:rsidRPr="00BD1D25">
              <w:rPr>
                <w:spacing w:val="-1"/>
                <w:sz w:val="24"/>
                <w:lang w:val="ru-RU"/>
              </w:rPr>
              <w:t>вного</w:t>
            </w:r>
            <w:r w:rsidRPr="00BD1D25">
              <w:rPr>
                <w:spacing w:val="-11"/>
                <w:sz w:val="24"/>
                <w:lang w:val="ru-RU"/>
              </w:rPr>
              <w:t xml:space="preserve"> </w:t>
            </w:r>
            <w:r w:rsidRPr="00BD1D25">
              <w:rPr>
                <w:sz w:val="24"/>
                <w:lang w:val="ru-RU"/>
              </w:rPr>
              <w:t>действия</w:t>
            </w:r>
          </w:p>
        </w:tc>
        <w:tc>
          <w:tcPr>
            <w:tcW w:w="2276" w:type="dxa"/>
          </w:tcPr>
          <w:p w:rsidR="00B775C8" w:rsidRPr="00BD1D25" w:rsidRDefault="00B775C8" w:rsidP="00015D1E">
            <w:pPr>
              <w:pStyle w:val="TableParagraph"/>
              <w:rPr>
                <w:sz w:val="23"/>
                <w:lang w:val="ru-RU"/>
              </w:rPr>
            </w:pPr>
          </w:p>
          <w:p w:rsidR="00B775C8" w:rsidRPr="00BD1D25" w:rsidRDefault="00B775C8" w:rsidP="00015D1E">
            <w:pPr>
              <w:pStyle w:val="TableParagraph"/>
              <w:jc w:val="center"/>
              <w:rPr>
                <w:sz w:val="24"/>
                <w:lang w:val="ru-RU"/>
              </w:rPr>
            </w:pPr>
            <w:r w:rsidRPr="00BD1D25">
              <w:rPr>
                <w:sz w:val="24"/>
                <w:lang w:val="ru-RU"/>
              </w:rPr>
              <w:t>Место выполнения</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используемая</w:t>
            </w:r>
          </w:p>
          <w:p w:rsidR="00B775C8" w:rsidRPr="00BD1D25" w:rsidRDefault="00B775C8" w:rsidP="00015D1E">
            <w:pPr>
              <w:pStyle w:val="TableParagraph"/>
              <w:jc w:val="center"/>
              <w:rPr>
                <w:sz w:val="24"/>
                <w:lang w:val="ru-RU"/>
              </w:rPr>
            </w:pPr>
            <w:r w:rsidRPr="00BD1D25">
              <w:rPr>
                <w:sz w:val="24"/>
                <w:lang w:val="ru-RU"/>
              </w:rPr>
              <w:t>информационная</w:t>
            </w:r>
            <w:r w:rsidRPr="00BD1D25">
              <w:rPr>
                <w:spacing w:val="-57"/>
                <w:sz w:val="24"/>
                <w:lang w:val="ru-RU"/>
              </w:rPr>
              <w:t xml:space="preserve"> </w:t>
            </w:r>
            <w:r w:rsidRPr="00BD1D25">
              <w:rPr>
                <w:sz w:val="24"/>
                <w:lang w:val="ru-RU"/>
              </w:rPr>
              <w:t>система</w:t>
            </w:r>
          </w:p>
        </w:tc>
        <w:tc>
          <w:tcPr>
            <w:tcW w:w="1917" w:type="dxa"/>
          </w:tcPr>
          <w:p w:rsidR="00B775C8" w:rsidRPr="00BD1D25" w:rsidRDefault="00B775C8" w:rsidP="00015D1E">
            <w:pPr>
              <w:pStyle w:val="TableParagraph"/>
              <w:rPr>
                <w:sz w:val="26"/>
                <w:lang w:val="ru-RU"/>
              </w:rPr>
            </w:pPr>
          </w:p>
          <w:p w:rsidR="00B775C8" w:rsidRPr="00BD1D25" w:rsidRDefault="00B775C8" w:rsidP="00015D1E">
            <w:pPr>
              <w:pStyle w:val="TableParagraph"/>
              <w:rPr>
                <w:sz w:val="33"/>
                <w:lang w:val="ru-RU"/>
              </w:rPr>
            </w:pPr>
          </w:p>
          <w:p w:rsidR="00B775C8" w:rsidRPr="00BD1D25" w:rsidRDefault="00B775C8" w:rsidP="00015D1E">
            <w:pPr>
              <w:pStyle w:val="TableParagraph"/>
              <w:ind w:hanging="17"/>
              <w:jc w:val="both"/>
              <w:rPr>
                <w:sz w:val="24"/>
              </w:rPr>
            </w:pPr>
            <w:r w:rsidRPr="00BD1D25">
              <w:rPr>
                <w:sz w:val="24"/>
              </w:rPr>
              <w:t>Критерии</w:t>
            </w:r>
            <w:r w:rsidRPr="00BD1D25">
              <w:rPr>
                <w:spacing w:val="-58"/>
                <w:sz w:val="24"/>
              </w:rPr>
              <w:t xml:space="preserve"> </w:t>
            </w:r>
            <w:r w:rsidRPr="00BD1D25">
              <w:rPr>
                <w:sz w:val="24"/>
              </w:rPr>
              <w:t>принятия</w:t>
            </w:r>
            <w:r w:rsidRPr="00BD1D25">
              <w:rPr>
                <w:spacing w:val="-58"/>
                <w:sz w:val="24"/>
              </w:rPr>
              <w:t xml:space="preserve"> </w:t>
            </w:r>
            <w:r w:rsidRPr="00BD1D25">
              <w:rPr>
                <w:sz w:val="24"/>
              </w:rPr>
              <w:t>решения</w:t>
            </w:r>
          </w:p>
        </w:tc>
        <w:tc>
          <w:tcPr>
            <w:tcW w:w="1920" w:type="dxa"/>
          </w:tcPr>
          <w:p w:rsidR="00B775C8" w:rsidRPr="00BD1D25" w:rsidRDefault="00B775C8" w:rsidP="00015D1E">
            <w:pPr>
              <w:pStyle w:val="TableParagraph"/>
              <w:rPr>
                <w:sz w:val="26"/>
                <w:lang w:val="ru-RU"/>
              </w:rPr>
            </w:pPr>
          </w:p>
          <w:p w:rsidR="00B775C8" w:rsidRPr="00BD1D25" w:rsidRDefault="00B775C8" w:rsidP="00015D1E">
            <w:pPr>
              <w:pStyle w:val="TableParagraph"/>
              <w:rPr>
                <w:sz w:val="21"/>
                <w:lang w:val="ru-RU"/>
              </w:rPr>
            </w:pPr>
          </w:p>
          <w:p w:rsidR="00B775C8" w:rsidRPr="00BD1D25" w:rsidRDefault="00B775C8" w:rsidP="001544D7">
            <w:pPr>
              <w:pStyle w:val="TableParagraph"/>
              <w:ind w:right="591"/>
              <w:jc w:val="center"/>
              <w:rPr>
                <w:sz w:val="24"/>
                <w:lang w:val="ru-RU"/>
              </w:rPr>
            </w:pPr>
            <w:r w:rsidRPr="00BD1D25">
              <w:rPr>
                <w:sz w:val="24"/>
                <w:lang w:val="ru-RU"/>
              </w:rPr>
              <w:t>Результат</w:t>
            </w:r>
          </w:p>
          <w:p w:rsidR="00B775C8" w:rsidRPr="00BD1D25" w:rsidRDefault="00B775C8" w:rsidP="00015D1E">
            <w:pPr>
              <w:pStyle w:val="TableParagraph"/>
              <w:jc w:val="center"/>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способ</w:t>
            </w:r>
          </w:p>
          <w:p w:rsidR="00B775C8" w:rsidRPr="00BD1D25" w:rsidRDefault="00B775C8" w:rsidP="00015D1E">
            <w:pPr>
              <w:pStyle w:val="TableParagraph"/>
              <w:jc w:val="center"/>
              <w:rPr>
                <w:sz w:val="24"/>
                <w:lang w:val="ru-RU"/>
              </w:rPr>
            </w:pPr>
            <w:r w:rsidRPr="00BD1D25">
              <w:rPr>
                <w:sz w:val="24"/>
                <w:lang w:val="ru-RU"/>
              </w:rPr>
              <w:t>фиксации</w:t>
            </w:r>
          </w:p>
        </w:tc>
      </w:tr>
      <w:tr w:rsidR="001544D7" w:rsidRPr="00BD1D25" w:rsidTr="001544D7">
        <w:trPr>
          <w:trHeight w:val="273"/>
        </w:trPr>
        <w:tc>
          <w:tcPr>
            <w:tcW w:w="2367" w:type="dxa"/>
          </w:tcPr>
          <w:p w:rsidR="00B775C8" w:rsidRPr="00BD1D25" w:rsidRDefault="00B775C8" w:rsidP="00015D1E">
            <w:pPr>
              <w:pStyle w:val="TableParagraph"/>
              <w:spacing w:line="253" w:lineRule="exact"/>
              <w:jc w:val="center"/>
              <w:rPr>
                <w:sz w:val="24"/>
              </w:rPr>
            </w:pPr>
            <w:r w:rsidRPr="00BD1D25">
              <w:rPr>
                <w:sz w:val="24"/>
              </w:rPr>
              <w:t>1</w:t>
            </w:r>
          </w:p>
        </w:tc>
        <w:tc>
          <w:tcPr>
            <w:tcW w:w="3673" w:type="dxa"/>
          </w:tcPr>
          <w:p w:rsidR="00B775C8" w:rsidRPr="00BD1D25" w:rsidRDefault="00B775C8" w:rsidP="00015D1E">
            <w:pPr>
              <w:pStyle w:val="TableParagraph"/>
              <w:spacing w:line="253" w:lineRule="exact"/>
              <w:jc w:val="center"/>
              <w:rPr>
                <w:sz w:val="24"/>
              </w:rPr>
            </w:pPr>
            <w:r w:rsidRPr="00BD1D25">
              <w:rPr>
                <w:sz w:val="24"/>
              </w:rPr>
              <w:t>2</w:t>
            </w:r>
          </w:p>
        </w:tc>
        <w:tc>
          <w:tcPr>
            <w:tcW w:w="1628" w:type="dxa"/>
          </w:tcPr>
          <w:p w:rsidR="00B775C8" w:rsidRPr="00BD1D25" w:rsidRDefault="00B775C8" w:rsidP="00015D1E">
            <w:pPr>
              <w:pStyle w:val="TableParagraph"/>
              <w:spacing w:line="253" w:lineRule="exact"/>
              <w:jc w:val="center"/>
              <w:rPr>
                <w:sz w:val="24"/>
              </w:rPr>
            </w:pPr>
            <w:r w:rsidRPr="00BD1D25">
              <w:rPr>
                <w:sz w:val="24"/>
              </w:rPr>
              <w:t>3</w:t>
            </w:r>
          </w:p>
        </w:tc>
        <w:tc>
          <w:tcPr>
            <w:tcW w:w="1696" w:type="dxa"/>
          </w:tcPr>
          <w:p w:rsidR="00B775C8" w:rsidRPr="00BD1D25" w:rsidRDefault="00B775C8" w:rsidP="00015D1E">
            <w:pPr>
              <w:pStyle w:val="TableParagraph"/>
              <w:spacing w:line="253" w:lineRule="exact"/>
              <w:jc w:val="center"/>
              <w:rPr>
                <w:sz w:val="24"/>
              </w:rPr>
            </w:pPr>
            <w:r w:rsidRPr="00BD1D25">
              <w:rPr>
                <w:sz w:val="24"/>
              </w:rPr>
              <w:t>4</w:t>
            </w:r>
          </w:p>
        </w:tc>
        <w:tc>
          <w:tcPr>
            <w:tcW w:w="2276" w:type="dxa"/>
          </w:tcPr>
          <w:p w:rsidR="00B775C8" w:rsidRPr="00BD1D25" w:rsidRDefault="00B775C8" w:rsidP="00015D1E">
            <w:pPr>
              <w:pStyle w:val="TableParagraph"/>
              <w:spacing w:line="253" w:lineRule="exact"/>
              <w:jc w:val="center"/>
              <w:rPr>
                <w:sz w:val="24"/>
              </w:rPr>
            </w:pPr>
            <w:r w:rsidRPr="00BD1D25">
              <w:rPr>
                <w:sz w:val="24"/>
              </w:rPr>
              <w:t>5</w:t>
            </w:r>
          </w:p>
        </w:tc>
        <w:tc>
          <w:tcPr>
            <w:tcW w:w="1917" w:type="dxa"/>
          </w:tcPr>
          <w:p w:rsidR="00B775C8" w:rsidRPr="00BD1D25" w:rsidRDefault="00B775C8" w:rsidP="00015D1E">
            <w:pPr>
              <w:pStyle w:val="TableParagraph"/>
              <w:spacing w:line="253" w:lineRule="exact"/>
              <w:jc w:val="center"/>
              <w:rPr>
                <w:sz w:val="24"/>
              </w:rPr>
            </w:pPr>
            <w:r w:rsidRPr="00BD1D25">
              <w:rPr>
                <w:sz w:val="24"/>
              </w:rPr>
              <w:t>6</w:t>
            </w:r>
          </w:p>
        </w:tc>
        <w:tc>
          <w:tcPr>
            <w:tcW w:w="1920" w:type="dxa"/>
          </w:tcPr>
          <w:p w:rsidR="00B775C8" w:rsidRPr="00BD1D25" w:rsidRDefault="00B775C8" w:rsidP="00015D1E">
            <w:pPr>
              <w:pStyle w:val="TableParagraph"/>
              <w:spacing w:line="253" w:lineRule="exact"/>
              <w:jc w:val="center"/>
              <w:rPr>
                <w:sz w:val="24"/>
              </w:rPr>
            </w:pPr>
            <w:r w:rsidRPr="00BD1D25">
              <w:rPr>
                <w:sz w:val="24"/>
              </w:rPr>
              <w:t>7</w:t>
            </w:r>
          </w:p>
        </w:tc>
      </w:tr>
      <w:tr w:rsidR="001544D7" w:rsidRPr="00BD1D25" w:rsidTr="001544D7">
        <w:trPr>
          <w:trHeight w:val="301"/>
        </w:trPr>
        <w:tc>
          <w:tcPr>
            <w:tcW w:w="6040" w:type="dxa"/>
            <w:gridSpan w:val="2"/>
          </w:tcPr>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9437" w:type="dxa"/>
            <w:gridSpan w:val="5"/>
          </w:tcPr>
          <w:p w:rsidR="00B775C8" w:rsidRPr="00BD1D25" w:rsidRDefault="00B775C8" w:rsidP="00015D1E">
            <w:pPr>
              <w:pStyle w:val="TableParagraph"/>
              <w:spacing w:line="261" w:lineRule="exact"/>
              <w:rPr>
                <w:sz w:val="24"/>
                <w:lang w:val="ru-RU"/>
              </w:rPr>
            </w:pPr>
            <w:r w:rsidRPr="00BD1D25">
              <w:rPr>
                <w:sz w:val="24"/>
                <w:lang w:val="ru-RU"/>
              </w:rPr>
              <w:t>.</w:t>
            </w:r>
            <w:r w:rsidRPr="00BD1D25">
              <w:rPr>
                <w:spacing w:val="-3"/>
                <w:sz w:val="24"/>
                <w:lang w:val="ru-RU"/>
              </w:rPr>
              <w:t xml:space="preserve"> </w:t>
            </w:r>
            <w:r w:rsidRPr="00BD1D25">
              <w:rPr>
                <w:sz w:val="24"/>
                <w:lang w:val="ru-RU"/>
              </w:rPr>
              <w:t>Проверка</w:t>
            </w:r>
            <w:r w:rsidRPr="00BD1D25">
              <w:rPr>
                <w:spacing w:val="-3"/>
                <w:sz w:val="24"/>
                <w:lang w:val="ru-RU"/>
              </w:rPr>
              <w:t xml:space="preserve"> </w:t>
            </w:r>
            <w:r w:rsidRPr="00BD1D25">
              <w:rPr>
                <w:sz w:val="24"/>
                <w:lang w:val="ru-RU"/>
              </w:rPr>
              <w:t>документов</w:t>
            </w:r>
            <w:r w:rsidRPr="00BD1D25">
              <w:rPr>
                <w:spacing w:val="-3"/>
                <w:sz w:val="24"/>
                <w:lang w:val="ru-RU"/>
              </w:rPr>
              <w:t xml:space="preserve"> </w:t>
            </w:r>
            <w:r w:rsidRPr="00BD1D25">
              <w:rPr>
                <w:sz w:val="24"/>
                <w:lang w:val="ru-RU"/>
              </w:rPr>
              <w:t>и</w:t>
            </w:r>
            <w:r w:rsidRPr="00BD1D25">
              <w:rPr>
                <w:spacing w:val="-1"/>
                <w:sz w:val="24"/>
                <w:lang w:val="ru-RU"/>
              </w:rPr>
              <w:t xml:space="preserve"> </w:t>
            </w:r>
            <w:r w:rsidRPr="00BD1D25">
              <w:rPr>
                <w:sz w:val="24"/>
                <w:lang w:val="ru-RU"/>
              </w:rPr>
              <w:t>регистрация</w:t>
            </w:r>
            <w:r w:rsidRPr="00BD1D25">
              <w:rPr>
                <w:spacing w:val="-5"/>
                <w:sz w:val="24"/>
                <w:lang w:val="ru-RU"/>
              </w:rPr>
              <w:t xml:space="preserve"> </w:t>
            </w:r>
            <w:r w:rsidRPr="00BD1D25">
              <w:rPr>
                <w:sz w:val="24"/>
                <w:lang w:val="ru-RU"/>
              </w:rPr>
              <w:t>заявления</w:t>
            </w:r>
          </w:p>
        </w:tc>
      </w:tr>
      <w:tr w:rsidR="001544D7" w:rsidRPr="00BD1D25" w:rsidTr="001544D7">
        <w:trPr>
          <w:trHeight w:val="2116"/>
        </w:trPr>
        <w:tc>
          <w:tcPr>
            <w:tcW w:w="2367" w:type="dxa"/>
            <w:vMerge w:val="restart"/>
            <w:tcBorders>
              <w:bottom w:val="nil"/>
            </w:tcBorders>
          </w:tcPr>
          <w:p w:rsidR="00B775C8" w:rsidRPr="00BD1D25" w:rsidRDefault="00B775C8" w:rsidP="00015D1E">
            <w:pPr>
              <w:pStyle w:val="TableParagraph"/>
              <w:rPr>
                <w:sz w:val="24"/>
                <w:lang w:val="ru-RU"/>
              </w:rPr>
            </w:pPr>
            <w:r w:rsidRPr="00BD1D25">
              <w:rPr>
                <w:spacing w:val="-1"/>
                <w:sz w:val="24"/>
                <w:lang w:val="ru-RU"/>
              </w:rPr>
              <w:t>Поступление</w:t>
            </w:r>
            <w:r w:rsidRPr="00BD1D25">
              <w:rPr>
                <w:spacing w:val="-57"/>
                <w:sz w:val="24"/>
                <w:lang w:val="ru-RU"/>
              </w:rPr>
              <w:t xml:space="preserve"> </w:t>
            </w:r>
            <w:r w:rsidRPr="00BD1D25">
              <w:rPr>
                <w:sz w:val="24"/>
                <w:lang w:val="ru-RU"/>
              </w:rPr>
              <w:t>заявления</w:t>
            </w:r>
            <w:r w:rsidRPr="00BD1D25">
              <w:rPr>
                <w:spacing w:val="-1"/>
                <w:sz w:val="24"/>
                <w:lang w:val="ru-RU"/>
              </w:rPr>
              <w:t xml:space="preserve"> </w:t>
            </w:r>
            <w:r w:rsidRPr="00BD1D25">
              <w:rPr>
                <w:sz w:val="24"/>
                <w:lang w:val="ru-RU"/>
              </w:rPr>
              <w:t>и</w:t>
            </w:r>
          </w:p>
          <w:p w:rsidR="00B775C8" w:rsidRPr="00BD1D25" w:rsidRDefault="00B775C8" w:rsidP="00015D1E">
            <w:pPr>
              <w:pStyle w:val="TableParagraph"/>
              <w:rPr>
                <w:sz w:val="24"/>
                <w:lang w:val="ru-RU"/>
              </w:rPr>
            </w:pPr>
            <w:r w:rsidRPr="00BD1D25">
              <w:rPr>
                <w:sz w:val="24"/>
                <w:lang w:val="ru-RU"/>
              </w:rPr>
              <w:t>документов для</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7"/>
                <w:sz w:val="24"/>
                <w:lang w:val="ru-RU"/>
              </w:rPr>
              <w:t xml:space="preserve"> </w:t>
            </w:r>
            <w:r w:rsidRPr="00BD1D25">
              <w:rPr>
                <w:sz w:val="24"/>
                <w:lang w:val="ru-RU"/>
              </w:rPr>
              <w:t>услуги в</w:t>
            </w:r>
            <w:r w:rsidRPr="00BD1D25">
              <w:rPr>
                <w:spacing w:val="1"/>
                <w:sz w:val="24"/>
                <w:lang w:val="ru-RU"/>
              </w:rPr>
              <w:t xml:space="preserve"> </w:t>
            </w:r>
            <w:r w:rsidRPr="00BD1D25">
              <w:rPr>
                <w:spacing w:val="-1"/>
                <w:sz w:val="24"/>
                <w:lang w:val="ru-RU"/>
              </w:rPr>
              <w:t>Уполномоченный</w:t>
            </w:r>
            <w:r w:rsidRPr="00BD1D25">
              <w:rPr>
                <w:spacing w:val="-57"/>
                <w:sz w:val="24"/>
                <w:lang w:val="ru-RU"/>
              </w:rPr>
              <w:t xml:space="preserve"> </w:t>
            </w:r>
            <w:r w:rsidRPr="00BD1D25">
              <w:rPr>
                <w:sz w:val="24"/>
                <w:lang w:val="ru-RU"/>
              </w:rPr>
              <w:t>орган</w:t>
            </w:r>
          </w:p>
        </w:tc>
        <w:tc>
          <w:tcPr>
            <w:tcW w:w="3673" w:type="dxa"/>
          </w:tcPr>
          <w:p w:rsidR="00B775C8" w:rsidRPr="00BD1D25" w:rsidRDefault="00B775C8" w:rsidP="00015D1E">
            <w:pPr>
              <w:pStyle w:val="TableParagraph"/>
              <w:rPr>
                <w:sz w:val="24"/>
                <w:lang w:val="ru-RU"/>
              </w:rPr>
            </w:pPr>
            <w:r w:rsidRPr="00BD1D25">
              <w:rPr>
                <w:sz w:val="24"/>
                <w:lang w:val="ru-RU"/>
              </w:rPr>
              <w:t>Прием и проверка комплектности</w:t>
            </w:r>
            <w:r w:rsidRPr="00BD1D25">
              <w:rPr>
                <w:spacing w:val="1"/>
                <w:sz w:val="24"/>
                <w:lang w:val="ru-RU"/>
              </w:rPr>
              <w:t xml:space="preserve"> </w:t>
            </w:r>
            <w:r w:rsidRPr="00BD1D25">
              <w:rPr>
                <w:sz w:val="24"/>
                <w:lang w:val="ru-RU"/>
              </w:rPr>
              <w:t>документов</w:t>
            </w:r>
            <w:r w:rsidRPr="00BD1D25">
              <w:rPr>
                <w:spacing w:val="-9"/>
                <w:sz w:val="24"/>
                <w:lang w:val="ru-RU"/>
              </w:rPr>
              <w:t xml:space="preserve"> </w:t>
            </w:r>
            <w:r w:rsidRPr="00BD1D25">
              <w:rPr>
                <w:sz w:val="24"/>
                <w:lang w:val="ru-RU"/>
              </w:rPr>
              <w:t>на</w:t>
            </w:r>
            <w:r w:rsidRPr="00BD1D25">
              <w:rPr>
                <w:spacing w:val="-9"/>
                <w:sz w:val="24"/>
                <w:lang w:val="ru-RU"/>
              </w:rPr>
              <w:t xml:space="preserve"> </w:t>
            </w:r>
            <w:r w:rsidRPr="00BD1D25">
              <w:rPr>
                <w:sz w:val="24"/>
                <w:lang w:val="ru-RU"/>
              </w:rPr>
              <w:t>наличие/отсутствие</w:t>
            </w:r>
            <w:r w:rsidRPr="00BD1D25">
              <w:rPr>
                <w:spacing w:val="-57"/>
                <w:sz w:val="24"/>
                <w:lang w:val="ru-RU"/>
              </w:rPr>
              <w:t xml:space="preserve"> </w:t>
            </w:r>
            <w:r w:rsidRPr="00BD1D25">
              <w:rPr>
                <w:sz w:val="24"/>
                <w:lang w:val="ru-RU"/>
              </w:rPr>
              <w:t>оснований</w:t>
            </w:r>
            <w:r w:rsidRPr="00BD1D25">
              <w:rPr>
                <w:spacing w:val="-1"/>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возврата</w:t>
            </w:r>
          </w:p>
          <w:p w:rsidR="00B775C8" w:rsidRPr="00BD1D25" w:rsidRDefault="00B775C8" w:rsidP="00015D1E">
            <w:pPr>
              <w:pStyle w:val="TableParagraph"/>
              <w:rPr>
                <w:sz w:val="24"/>
                <w:lang w:val="ru-RU"/>
              </w:rPr>
            </w:pPr>
            <w:r w:rsidRPr="00BD1D25">
              <w:rPr>
                <w:sz w:val="24"/>
                <w:lang w:val="ru-RU"/>
              </w:rPr>
              <w:t>документов, предусмотренных</w:t>
            </w:r>
            <w:r w:rsidRPr="00BD1D25">
              <w:rPr>
                <w:spacing w:val="1"/>
                <w:sz w:val="24"/>
                <w:lang w:val="ru-RU"/>
              </w:rPr>
              <w:t xml:space="preserve"> </w:t>
            </w:r>
            <w:r w:rsidRPr="00BD1D25">
              <w:rPr>
                <w:sz w:val="24"/>
                <w:lang w:val="ru-RU"/>
              </w:rPr>
              <w:t>пунктом 2.9 Административного</w:t>
            </w:r>
            <w:r w:rsidRPr="00BD1D25">
              <w:rPr>
                <w:spacing w:val="-57"/>
                <w:sz w:val="24"/>
                <w:lang w:val="ru-RU"/>
              </w:rPr>
              <w:t xml:space="preserve"> </w:t>
            </w:r>
            <w:r w:rsidRPr="00BD1D25">
              <w:rPr>
                <w:sz w:val="24"/>
                <w:lang w:val="ru-RU"/>
              </w:rPr>
              <w:t>регламента</w:t>
            </w:r>
          </w:p>
        </w:tc>
        <w:tc>
          <w:tcPr>
            <w:tcW w:w="1628" w:type="dxa"/>
          </w:tcPr>
          <w:p w:rsidR="00B775C8" w:rsidRPr="00BD1D25" w:rsidRDefault="00B775C8" w:rsidP="00015D1E">
            <w:pPr>
              <w:pStyle w:val="TableParagraph"/>
              <w:spacing w:line="273" w:lineRule="exact"/>
              <w:jc w:val="center"/>
              <w:rPr>
                <w:sz w:val="24"/>
              </w:rPr>
            </w:pPr>
            <w:r w:rsidRPr="00BD1D25">
              <w:rPr>
                <w:sz w:val="24"/>
              </w:rPr>
              <w:t>5</w:t>
            </w:r>
            <w:r w:rsidRPr="00BD1D25">
              <w:rPr>
                <w:spacing w:val="-3"/>
                <w:sz w:val="24"/>
              </w:rPr>
              <w:t xml:space="preserve"> </w:t>
            </w:r>
            <w:r w:rsidRPr="00BD1D25">
              <w:rPr>
                <w:sz w:val="24"/>
              </w:rPr>
              <w:t>рабочих дней</w:t>
            </w:r>
          </w:p>
        </w:tc>
        <w:tc>
          <w:tcPr>
            <w:tcW w:w="1696" w:type="dxa"/>
            <w:vMerge w:val="restart"/>
            <w:tcBorders>
              <w:bottom w:val="nil"/>
            </w:tcBorders>
          </w:tcPr>
          <w:p w:rsidR="00B775C8" w:rsidRPr="00BD1D25" w:rsidRDefault="00B775C8" w:rsidP="00015D1E">
            <w:pPr>
              <w:pStyle w:val="TableParagraph"/>
              <w:rPr>
                <w:sz w:val="24"/>
                <w:lang w:val="ru-RU"/>
              </w:rPr>
            </w:pPr>
            <w:r w:rsidRPr="00BD1D25">
              <w:rPr>
                <w:sz w:val="24"/>
                <w:lang w:val="ru-RU"/>
              </w:rPr>
              <w:t>Уполномочен</w:t>
            </w:r>
            <w:r w:rsidRPr="00BD1D25">
              <w:rPr>
                <w:spacing w:val="1"/>
                <w:sz w:val="24"/>
                <w:lang w:val="ru-RU"/>
              </w:rPr>
              <w:t xml:space="preserve"> </w:t>
            </w:r>
            <w:r w:rsidRPr="00BD1D25">
              <w:rPr>
                <w:sz w:val="24"/>
                <w:lang w:val="ru-RU"/>
              </w:rPr>
              <w:t>ного органа,</w:t>
            </w:r>
            <w:r w:rsidRPr="00BD1D25">
              <w:rPr>
                <w:spacing w:val="1"/>
                <w:sz w:val="24"/>
                <w:lang w:val="ru-RU"/>
              </w:rPr>
              <w:t xml:space="preserve"> </w:t>
            </w:r>
            <w:r w:rsidRPr="00BD1D25">
              <w:rPr>
                <w:sz w:val="24"/>
                <w:lang w:val="ru-RU"/>
              </w:rPr>
              <w:t>ответственное</w:t>
            </w:r>
            <w:r w:rsidRPr="00BD1D25">
              <w:rPr>
                <w:spacing w:val="1"/>
                <w:sz w:val="24"/>
                <w:lang w:val="ru-RU"/>
              </w:rPr>
              <w:t xml:space="preserve"> </w:t>
            </w:r>
            <w:r w:rsidRPr="00BD1D25">
              <w:rPr>
                <w:sz w:val="24"/>
                <w:lang w:val="ru-RU"/>
              </w:rPr>
              <w:t>за</w:t>
            </w:r>
            <w:r w:rsidRPr="00BD1D25">
              <w:rPr>
                <w:spacing w:val="-15"/>
                <w:sz w:val="24"/>
                <w:lang w:val="ru-RU"/>
              </w:rPr>
              <w:t xml:space="preserve"> </w:t>
            </w:r>
            <w:r w:rsidRPr="00BD1D25">
              <w:rPr>
                <w:sz w:val="24"/>
                <w:lang w:val="ru-RU"/>
              </w:rPr>
              <w:t>предоставлен</w:t>
            </w:r>
            <w:r w:rsidRPr="00BD1D25">
              <w:rPr>
                <w:spacing w:val="-57"/>
                <w:sz w:val="24"/>
                <w:lang w:val="ru-RU"/>
              </w:rPr>
              <w:t xml:space="preserve"> </w:t>
            </w:r>
            <w:r w:rsidRPr="00BD1D25">
              <w:rPr>
                <w:sz w:val="24"/>
                <w:lang w:val="ru-RU"/>
              </w:rPr>
              <w:t>ие</w:t>
            </w:r>
            <w:r w:rsidRPr="00BD1D25">
              <w:rPr>
                <w:spacing w:val="1"/>
                <w:sz w:val="24"/>
                <w:lang w:val="ru-RU"/>
              </w:rPr>
              <w:t xml:space="preserve"> </w:t>
            </w:r>
            <w:r w:rsidRPr="00BD1D25">
              <w:rPr>
                <w:sz w:val="24"/>
                <w:lang w:val="ru-RU"/>
              </w:rPr>
              <w:t>государственн</w:t>
            </w:r>
            <w:r w:rsidRPr="00BD1D25">
              <w:rPr>
                <w:spacing w:val="1"/>
                <w:sz w:val="24"/>
                <w:lang w:val="ru-RU"/>
              </w:rPr>
              <w:t xml:space="preserve"> </w:t>
            </w:r>
            <w:r w:rsidRPr="00BD1D25">
              <w:rPr>
                <w:sz w:val="24"/>
                <w:lang w:val="ru-RU"/>
              </w:rPr>
              <w:t>ой</w:t>
            </w:r>
            <w:r w:rsidRPr="00BD1D25">
              <w:rPr>
                <w:spacing w:val="1"/>
                <w:sz w:val="24"/>
                <w:lang w:val="ru-RU"/>
              </w:rPr>
              <w:t xml:space="preserve"> </w:t>
            </w:r>
            <w:r w:rsidRPr="00BD1D25">
              <w:rPr>
                <w:sz w:val="24"/>
                <w:lang w:val="ru-RU"/>
              </w:rPr>
              <w:t>(муниципальн</w:t>
            </w:r>
            <w:r w:rsidRPr="00BD1D25">
              <w:rPr>
                <w:spacing w:val="1"/>
                <w:sz w:val="24"/>
                <w:lang w:val="ru-RU"/>
              </w:rPr>
              <w:t xml:space="preserve"> </w:t>
            </w:r>
            <w:r w:rsidRPr="00BD1D25">
              <w:rPr>
                <w:sz w:val="24"/>
                <w:lang w:val="ru-RU"/>
              </w:rPr>
              <w:t>ой) услуги</w:t>
            </w:r>
          </w:p>
        </w:tc>
        <w:tc>
          <w:tcPr>
            <w:tcW w:w="2276" w:type="dxa"/>
            <w:vMerge w:val="restart"/>
            <w:tcBorders>
              <w:bottom w:val="nil"/>
            </w:tcBorders>
          </w:tcPr>
          <w:p w:rsidR="00B775C8" w:rsidRPr="00BD1D25" w:rsidRDefault="00B775C8" w:rsidP="00015D1E">
            <w:pPr>
              <w:pStyle w:val="TableParagraph"/>
              <w:rPr>
                <w:sz w:val="24"/>
              </w:rPr>
            </w:pPr>
            <w:r w:rsidRPr="00BD1D25">
              <w:rPr>
                <w:sz w:val="24"/>
              </w:rPr>
              <w:t>Уполномоченный</w:t>
            </w:r>
            <w:r w:rsidRPr="00BD1D25">
              <w:rPr>
                <w:spacing w:val="-58"/>
                <w:sz w:val="24"/>
              </w:rPr>
              <w:t xml:space="preserve"> </w:t>
            </w:r>
            <w:r w:rsidRPr="00BD1D25">
              <w:rPr>
                <w:sz w:val="24"/>
              </w:rPr>
              <w:t>орган</w:t>
            </w:r>
            <w:r w:rsidRPr="00BD1D25">
              <w:rPr>
                <w:spacing w:val="-1"/>
                <w:sz w:val="24"/>
              </w:rPr>
              <w:t xml:space="preserve"> </w:t>
            </w:r>
            <w:r w:rsidRPr="00BD1D25">
              <w:rPr>
                <w:sz w:val="24"/>
              </w:rPr>
              <w:t>/ ГИС</w:t>
            </w: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32"/>
              </w:rPr>
            </w:pPr>
          </w:p>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1917" w:type="dxa"/>
            <w:vMerge w:val="restart"/>
            <w:tcBorders>
              <w:bottom w:val="nil"/>
            </w:tcBorders>
          </w:tcPr>
          <w:p w:rsidR="00B775C8" w:rsidRPr="00BD1D25" w:rsidRDefault="00B775C8" w:rsidP="00015D1E">
            <w:pPr>
              <w:pStyle w:val="TableParagraph"/>
              <w:rPr>
                <w:rFonts w:ascii="Microsoft Sans Serif"/>
                <w:sz w:val="10"/>
              </w:rPr>
            </w:pPr>
            <w:r w:rsidRPr="00BD1D25">
              <w:rPr>
                <w:rFonts w:ascii="Microsoft Sans Serif"/>
                <w:sz w:val="10"/>
              </w:rPr>
              <w:t xml:space="preserve"> </w:t>
            </w: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4"/>
              </w:rPr>
            </w:pPr>
          </w:p>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1920" w:type="dxa"/>
            <w:vMerge w:val="restart"/>
            <w:tcBorders>
              <w:bottom w:val="nil"/>
            </w:tcBorders>
          </w:tcPr>
          <w:p w:rsidR="00B775C8" w:rsidRPr="00BD1D25" w:rsidRDefault="00B775C8" w:rsidP="00015D1E">
            <w:pPr>
              <w:pStyle w:val="TableParagraph"/>
              <w:rPr>
                <w:sz w:val="24"/>
                <w:lang w:val="ru-RU"/>
              </w:rPr>
            </w:pPr>
            <w:r w:rsidRPr="00BD1D25">
              <w:rPr>
                <w:sz w:val="24"/>
                <w:lang w:val="ru-RU"/>
              </w:rPr>
              <w:t>Регистрация заявления и</w:t>
            </w:r>
            <w:r w:rsidRPr="00BD1D25">
              <w:rPr>
                <w:spacing w:val="-58"/>
                <w:sz w:val="24"/>
                <w:lang w:val="ru-RU"/>
              </w:rPr>
              <w:t xml:space="preserve"> </w:t>
            </w:r>
            <w:r w:rsidRPr="00BD1D25">
              <w:rPr>
                <w:sz w:val="24"/>
                <w:lang w:val="ru-RU"/>
              </w:rPr>
              <w:t>документов в ГИС</w:t>
            </w:r>
            <w:r w:rsidRPr="00BD1D25">
              <w:rPr>
                <w:spacing w:val="1"/>
                <w:sz w:val="24"/>
                <w:lang w:val="ru-RU"/>
              </w:rPr>
              <w:t xml:space="preserve"> </w:t>
            </w:r>
            <w:r w:rsidRPr="00BD1D25">
              <w:rPr>
                <w:sz w:val="24"/>
                <w:lang w:val="ru-RU"/>
              </w:rPr>
              <w:t>(присвоение</w:t>
            </w:r>
            <w:r w:rsidRPr="00BD1D25">
              <w:rPr>
                <w:spacing w:val="-2"/>
                <w:sz w:val="24"/>
                <w:lang w:val="ru-RU"/>
              </w:rPr>
              <w:t xml:space="preserve"> </w:t>
            </w:r>
            <w:r w:rsidRPr="00BD1D25">
              <w:rPr>
                <w:sz w:val="24"/>
                <w:lang w:val="ru-RU"/>
              </w:rPr>
              <w:t>номера</w:t>
            </w:r>
            <w:r w:rsidRPr="00BD1D25">
              <w:rPr>
                <w:spacing w:val="-2"/>
                <w:sz w:val="24"/>
                <w:lang w:val="ru-RU"/>
              </w:rPr>
              <w:t xml:space="preserve"> </w:t>
            </w:r>
            <w:r w:rsidRPr="00BD1D25">
              <w:rPr>
                <w:sz w:val="24"/>
                <w:lang w:val="ru-RU"/>
              </w:rPr>
              <w:t>и</w:t>
            </w:r>
          </w:p>
          <w:p w:rsidR="00B775C8" w:rsidRPr="00BD1D25" w:rsidRDefault="00B775C8" w:rsidP="00015D1E">
            <w:pPr>
              <w:pStyle w:val="TableParagraph"/>
              <w:rPr>
                <w:sz w:val="24"/>
                <w:lang w:val="ru-RU"/>
              </w:rPr>
            </w:pPr>
            <w:r w:rsidRPr="00BD1D25">
              <w:rPr>
                <w:sz w:val="24"/>
                <w:lang w:val="ru-RU"/>
              </w:rPr>
              <w:t>датирование);</w:t>
            </w:r>
            <w:r w:rsidRPr="00BD1D25">
              <w:rPr>
                <w:spacing w:val="-57"/>
                <w:sz w:val="24"/>
                <w:lang w:val="ru-RU"/>
              </w:rPr>
              <w:t xml:space="preserve"> </w:t>
            </w:r>
            <w:r w:rsidRPr="00BD1D25">
              <w:rPr>
                <w:sz w:val="24"/>
                <w:lang w:val="ru-RU"/>
              </w:rPr>
              <w:t>назначение</w:t>
            </w:r>
          </w:p>
          <w:p w:rsidR="00B775C8" w:rsidRPr="00BD1D25" w:rsidRDefault="00B775C8" w:rsidP="00015D1E">
            <w:pPr>
              <w:pStyle w:val="TableParagraph"/>
              <w:rPr>
                <w:sz w:val="24"/>
                <w:lang w:val="ru-RU"/>
              </w:rPr>
            </w:pPr>
            <w:r w:rsidRPr="00BD1D25">
              <w:rPr>
                <w:sz w:val="24"/>
                <w:lang w:val="ru-RU"/>
              </w:rPr>
              <w:t>должностного лица,</w:t>
            </w:r>
            <w:r w:rsidRPr="00BD1D25">
              <w:rPr>
                <w:spacing w:val="-57"/>
                <w:sz w:val="24"/>
                <w:lang w:val="ru-RU"/>
              </w:rPr>
              <w:t xml:space="preserve"> </w:t>
            </w:r>
            <w:r w:rsidRPr="00BD1D25">
              <w:rPr>
                <w:sz w:val="24"/>
                <w:lang w:val="ru-RU"/>
              </w:rPr>
              <w:t>ответственного за</w:t>
            </w:r>
            <w:r w:rsidRPr="00BD1D25">
              <w:rPr>
                <w:spacing w:val="1"/>
                <w:sz w:val="24"/>
                <w:lang w:val="ru-RU"/>
              </w:rPr>
              <w:t xml:space="preserve"> </w:t>
            </w:r>
            <w:r w:rsidRPr="00BD1D25">
              <w:rPr>
                <w:sz w:val="24"/>
                <w:lang w:val="ru-RU"/>
              </w:rPr>
              <w:t>предоставление</w:t>
            </w:r>
          </w:p>
          <w:p w:rsidR="00B775C8" w:rsidRPr="00BD1D25" w:rsidRDefault="00B775C8" w:rsidP="00015D1E">
            <w:pPr>
              <w:pStyle w:val="TableParagraph"/>
              <w:rPr>
                <w:sz w:val="24"/>
                <w:lang w:val="ru-RU"/>
              </w:rPr>
            </w:pPr>
            <w:r w:rsidRPr="00BD1D25">
              <w:rPr>
                <w:sz w:val="24"/>
                <w:lang w:val="ru-RU"/>
              </w:rPr>
              <w:t>муниципальной</w:t>
            </w:r>
            <w:r w:rsidRPr="00BD1D25">
              <w:rPr>
                <w:spacing w:val="-6"/>
                <w:sz w:val="24"/>
                <w:lang w:val="ru-RU"/>
              </w:rPr>
              <w:t xml:space="preserve"> </w:t>
            </w:r>
            <w:r w:rsidRPr="00BD1D25">
              <w:rPr>
                <w:sz w:val="24"/>
                <w:lang w:val="ru-RU"/>
              </w:rPr>
              <w:t>услуги,</w:t>
            </w:r>
            <w:r w:rsidRPr="00BD1D25">
              <w:rPr>
                <w:spacing w:val="-6"/>
                <w:sz w:val="24"/>
                <w:lang w:val="ru-RU"/>
              </w:rPr>
              <w:t xml:space="preserve"> </w:t>
            </w:r>
            <w:r w:rsidRPr="00BD1D25">
              <w:rPr>
                <w:sz w:val="24"/>
                <w:lang w:val="ru-RU"/>
              </w:rPr>
              <w:t>и</w:t>
            </w:r>
            <w:r w:rsidRPr="00BD1D25">
              <w:rPr>
                <w:spacing w:val="-57"/>
                <w:sz w:val="24"/>
                <w:lang w:val="ru-RU"/>
              </w:rPr>
              <w:t xml:space="preserve"> </w:t>
            </w:r>
            <w:r w:rsidRPr="00BD1D25">
              <w:rPr>
                <w:sz w:val="24"/>
                <w:lang w:val="ru-RU"/>
              </w:rPr>
              <w:t>передача</w:t>
            </w:r>
            <w:r w:rsidRPr="00BD1D25">
              <w:rPr>
                <w:spacing w:val="-1"/>
                <w:sz w:val="24"/>
                <w:lang w:val="ru-RU"/>
              </w:rPr>
              <w:t xml:space="preserve"> </w:t>
            </w:r>
            <w:r w:rsidRPr="00BD1D25">
              <w:rPr>
                <w:sz w:val="24"/>
                <w:lang w:val="ru-RU"/>
              </w:rPr>
              <w:t>ему</w:t>
            </w:r>
            <w:r w:rsidRPr="00BD1D25">
              <w:rPr>
                <w:spacing w:val="-7"/>
                <w:sz w:val="24"/>
                <w:lang w:val="ru-RU"/>
              </w:rPr>
              <w:t xml:space="preserve"> </w:t>
            </w:r>
            <w:r w:rsidRPr="00BD1D25">
              <w:rPr>
                <w:sz w:val="24"/>
                <w:lang w:val="ru-RU"/>
              </w:rPr>
              <w:t>документов</w:t>
            </w:r>
          </w:p>
        </w:tc>
      </w:tr>
      <w:tr w:rsidR="001544D7" w:rsidRPr="00BD1D25" w:rsidTr="001544D7">
        <w:trPr>
          <w:trHeight w:val="759"/>
        </w:trPr>
        <w:tc>
          <w:tcPr>
            <w:tcW w:w="2367" w:type="dxa"/>
            <w:vMerge/>
            <w:tcBorders>
              <w:top w:val="nil"/>
              <w:bottom w:val="nil"/>
            </w:tcBorders>
          </w:tcPr>
          <w:p w:rsidR="00B775C8" w:rsidRPr="00BD1D25" w:rsidRDefault="00B775C8" w:rsidP="00015D1E">
            <w:pPr>
              <w:spacing w:after="0"/>
              <w:rPr>
                <w:sz w:val="2"/>
                <w:szCs w:val="2"/>
                <w:lang w:val="ru-RU"/>
              </w:rPr>
            </w:pPr>
          </w:p>
        </w:tc>
        <w:tc>
          <w:tcPr>
            <w:tcW w:w="3673" w:type="dxa"/>
            <w:vMerge w:val="restart"/>
          </w:tcPr>
          <w:p w:rsidR="00B775C8" w:rsidRPr="00BD1D25" w:rsidRDefault="00B775C8" w:rsidP="00015D1E">
            <w:pPr>
              <w:pStyle w:val="TableParagraph"/>
              <w:spacing w:line="270" w:lineRule="atLeast"/>
              <w:rPr>
                <w:sz w:val="24"/>
                <w:lang w:val="ru-RU"/>
              </w:rPr>
            </w:pPr>
            <w:r w:rsidRPr="00BD1D25">
              <w:rPr>
                <w:sz w:val="24"/>
                <w:lang w:val="ru-RU"/>
              </w:rPr>
              <w:t>В</w:t>
            </w:r>
            <w:r w:rsidRPr="00BD1D25">
              <w:rPr>
                <w:spacing w:val="-6"/>
                <w:sz w:val="24"/>
                <w:lang w:val="ru-RU"/>
              </w:rPr>
              <w:t xml:space="preserve"> </w:t>
            </w:r>
            <w:r w:rsidRPr="00BD1D25">
              <w:rPr>
                <w:sz w:val="24"/>
                <w:lang w:val="ru-RU"/>
              </w:rPr>
              <w:t>случае</w:t>
            </w:r>
            <w:r w:rsidRPr="00BD1D25">
              <w:rPr>
                <w:spacing w:val="-4"/>
                <w:sz w:val="24"/>
                <w:lang w:val="ru-RU"/>
              </w:rPr>
              <w:t xml:space="preserve"> </w:t>
            </w:r>
            <w:r w:rsidRPr="00BD1D25">
              <w:rPr>
                <w:sz w:val="24"/>
                <w:lang w:val="ru-RU"/>
              </w:rPr>
              <w:t>выявления</w:t>
            </w:r>
            <w:r w:rsidRPr="00BD1D25">
              <w:rPr>
                <w:spacing w:val="-3"/>
                <w:sz w:val="24"/>
                <w:lang w:val="ru-RU"/>
              </w:rPr>
              <w:t xml:space="preserve"> </w:t>
            </w:r>
            <w:r w:rsidRPr="00BD1D25">
              <w:rPr>
                <w:sz w:val="24"/>
                <w:lang w:val="ru-RU"/>
              </w:rPr>
              <w:t>оснований</w:t>
            </w:r>
            <w:r w:rsidRPr="00BD1D25">
              <w:rPr>
                <w:spacing w:val="-4"/>
                <w:sz w:val="24"/>
                <w:lang w:val="ru-RU"/>
              </w:rPr>
              <w:t xml:space="preserve"> </w:t>
            </w:r>
            <w:r w:rsidRPr="00BD1D25">
              <w:rPr>
                <w:sz w:val="24"/>
                <w:lang w:val="ru-RU"/>
              </w:rPr>
              <w:t>для</w:t>
            </w:r>
            <w:r w:rsidRPr="00BD1D25">
              <w:rPr>
                <w:spacing w:val="-57"/>
                <w:sz w:val="24"/>
                <w:lang w:val="ru-RU"/>
              </w:rPr>
              <w:t xml:space="preserve"> </w:t>
            </w:r>
            <w:r w:rsidRPr="00BD1D25">
              <w:rPr>
                <w:sz w:val="24"/>
                <w:lang w:val="ru-RU"/>
              </w:rPr>
              <w:t>возврата документов, направление</w:t>
            </w:r>
            <w:r w:rsidRPr="00BD1D25">
              <w:rPr>
                <w:spacing w:val="-57"/>
                <w:sz w:val="24"/>
                <w:lang w:val="ru-RU"/>
              </w:rPr>
              <w:t xml:space="preserve"> </w:t>
            </w:r>
            <w:r w:rsidRPr="00BD1D25">
              <w:rPr>
                <w:sz w:val="24"/>
                <w:lang w:val="ru-RU"/>
              </w:rPr>
              <w:t>заявителю в электронной форме в</w:t>
            </w:r>
            <w:r w:rsidRPr="00BD1D25">
              <w:rPr>
                <w:spacing w:val="1"/>
                <w:sz w:val="24"/>
                <w:lang w:val="ru-RU"/>
              </w:rPr>
              <w:t xml:space="preserve"> </w:t>
            </w:r>
            <w:r w:rsidRPr="00BD1D25">
              <w:rPr>
                <w:sz w:val="24"/>
                <w:lang w:val="ru-RU"/>
              </w:rPr>
              <w:t>личный</w:t>
            </w:r>
          </w:p>
        </w:tc>
        <w:tc>
          <w:tcPr>
            <w:tcW w:w="1628" w:type="dxa"/>
            <w:tcBorders>
              <w:bottom w:val="nil"/>
            </w:tcBorders>
          </w:tcPr>
          <w:p w:rsidR="00B775C8" w:rsidRPr="00BD1D25" w:rsidRDefault="00B775C8" w:rsidP="00015D1E">
            <w:pPr>
              <w:pStyle w:val="TableParagraph"/>
              <w:spacing w:line="270" w:lineRule="exact"/>
              <w:jc w:val="center"/>
              <w:rPr>
                <w:sz w:val="24"/>
              </w:rPr>
            </w:pPr>
            <w:r w:rsidRPr="00BD1D25">
              <w:rPr>
                <w:sz w:val="24"/>
              </w:rPr>
              <w:t>5</w:t>
            </w:r>
            <w:r w:rsidRPr="00BD1D25">
              <w:rPr>
                <w:spacing w:val="-3"/>
                <w:sz w:val="24"/>
              </w:rPr>
              <w:t xml:space="preserve"> </w:t>
            </w:r>
            <w:r w:rsidRPr="00BD1D25">
              <w:rPr>
                <w:sz w:val="24"/>
              </w:rPr>
              <w:t>рабочих дней</w:t>
            </w:r>
          </w:p>
        </w:tc>
        <w:tc>
          <w:tcPr>
            <w:tcW w:w="1696" w:type="dxa"/>
            <w:vMerge/>
            <w:tcBorders>
              <w:top w:val="nil"/>
              <w:bottom w:val="nil"/>
            </w:tcBorders>
          </w:tcPr>
          <w:p w:rsidR="00B775C8" w:rsidRPr="00BD1D25" w:rsidRDefault="00B775C8" w:rsidP="00015D1E">
            <w:pPr>
              <w:spacing w:after="0"/>
              <w:rPr>
                <w:sz w:val="2"/>
                <w:szCs w:val="2"/>
              </w:rPr>
            </w:pPr>
          </w:p>
        </w:tc>
        <w:tc>
          <w:tcPr>
            <w:tcW w:w="2276" w:type="dxa"/>
            <w:vMerge/>
            <w:tcBorders>
              <w:top w:val="nil"/>
              <w:bottom w:val="nil"/>
            </w:tcBorders>
          </w:tcPr>
          <w:p w:rsidR="00B775C8" w:rsidRPr="00BD1D25" w:rsidRDefault="00B775C8" w:rsidP="00015D1E">
            <w:pPr>
              <w:spacing w:after="0"/>
              <w:rPr>
                <w:sz w:val="2"/>
                <w:szCs w:val="2"/>
              </w:rPr>
            </w:pPr>
          </w:p>
        </w:tc>
        <w:tc>
          <w:tcPr>
            <w:tcW w:w="1917" w:type="dxa"/>
            <w:vMerge/>
            <w:tcBorders>
              <w:top w:val="nil"/>
              <w:bottom w:val="nil"/>
            </w:tcBorders>
          </w:tcPr>
          <w:p w:rsidR="00B775C8" w:rsidRPr="00BD1D25" w:rsidRDefault="00B775C8" w:rsidP="00015D1E">
            <w:pPr>
              <w:spacing w:after="0"/>
              <w:rPr>
                <w:sz w:val="2"/>
                <w:szCs w:val="2"/>
              </w:rPr>
            </w:pPr>
          </w:p>
        </w:tc>
        <w:tc>
          <w:tcPr>
            <w:tcW w:w="1920" w:type="dxa"/>
            <w:vMerge/>
            <w:tcBorders>
              <w:top w:val="nil"/>
              <w:bottom w:val="nil"/>
            </w:tcBorders>
          </w:tcPr>
          <w:p w:rsidR="00B775C8" w:rsidRPr="00BD1D25" w:rsidRDefault="00B775C8" w:rsidP="00015D1E">
            <w:pPr>
              <w:spacing w:after="0"/>
              <w:rPr>
                <w:sz w:val="2"/>
                <w:szCs w:val="2"/>
              </w:rPr>
            </w:pPr>
          </w:p>
        </w:tc>
      </w:tr>
      <w:tr w:rsidR="001544D7" w:rsidRPr="00BD1D25" w:rsidTr="001544D7">
        <w:trPr>
          <w:trHeight w:val="343"/>
        </w:trPr>
        <w:tc>
          <w:tcPr>
            <w:tcW w:w="2367" w:type="dxa"/>
            <w:tcBorders>
              <w:top w:val="nil"/>
            </w:tcBorders>
          </w:tcPr>
          <w:p w:rsidR="00B775C8" w:rsidRPr="00BD1D25" w:rsidRDefault="00B775C8" w:rsidP="00015D1E">
            <w:pPr>
              <w:pStyle w:val="TableParagraph"/>
              <w:spacing w:line="191" w:lineRule="exact"/>
              <w:jc w:val="center"/>
              <w:rPr>
                <w:rFonts w:ascii="Microsoft Sans Serif"/>
                <w:sz w:val="24"/>
              </w:rPr>
            </w:pPr>
            <w:r w:rsidRPr="00BD1D25">
              <w:rPr>
                <w:rFonts w:ascii="Microsoft Sans Serif"/>
                <w:sz w:val="24"/>
              </w:rPr>
              <w:t xml:space="preserve"> </w:t>
            </w:r>
          </w:p>
        </w:tc>
        <w:tc>
          <w:tcPr>
            <w:tcW w:w="3673" w:type="dxa"/>
            <w:vMerge/>
            <w:tcBorders>
              <w:top w:val="nil"/>
            </w:tcBorders>
          </w:tcPr>
          <w:p w:rsidR="00B775C8" w:rsidRPr="00BD1D25" w:rsidRDefault="00B775C8" w:rsidP="00015D1E">
            <w:pPr>
              <w:spacing w:after="0"/>
              <w:rPr>
                <w:sz w:val="2"/>
                <w:szCs w:val="2"/>
              </w:rPr>
            </w:pPr>
          </w:p>
        </w:tc>
        <w:tc>
          <w:tcPr>
            <w:tcW w:w="1628" w:type="dxa"/>
            <w:tcBorders>
              <w:top w:val="nil"/>
            </w:tcBorders>
          </w:tcPr>
          <w:p w:rsidR="00B775C8" w:rsidRPr="00BD1D25" w:rsidRDefault="00B775C8" w:rsidP="00015D1E">
            <w:pPr>
              <w:pStyle w:val="TableParagraph"/>
              <w:rPr>
                <w:sz w:val="24"/>
              </w:rPr>
            </w:pPr>
          </w:p>
        </w:tc>
        <w:tc>
          <w:tcPr>
            <w:tcW w:w="1696" w:type="dxa"/>
            <w:tcBorders>
              <w:top w:val="nil"/>
            </w:tcBorders>
          </w:tcPr>
          <w:p w:rsidR="00B775C8" w:rsidRPr="00BD1D25" w:rsidRDefault="00B775C8" w:rsidP="00015D1E">
            <w:pPr>
              <w:pStyle w:val="TableParagraph"/>
              <w:rPr>
                <w:sz w:val="24"/>
              </w:rPr>
            </w:pPr>
          </w:p>
        </w:tc>
        <w:tc>
          <w:tcPr>
            <w:tcW w:w="2276" w:type="dxa"/>
            <w:tcBorders>
              <w:top w:val="nil"/>
            </w:tcBorders>
          </w:tcPr>
          <w:p w:rsidR="00B775C8" w:rsidRPr="00BD1D25" w:rsidRDefault="00B775C8" w:rsidP="00015D1E">
            <w:pPr>
              <w:pStyle w:val="TableParagraph"/>
              <w:rPr>
                <w:sz w:val="24"/>
              </w:rPr>
            </w:pPr>
          </w:p>
        </w:tc>
        <w:tc>
          <w:tcPr>
            <w:tcW w:w="1917" w:type="dxa"/>
            <w:tcBorders>
              <w:top w:val="nil"/>
            </w:tcBorders>
          </w:tcPr>
          <w:p w:rsidR="00B775C8" w:rsidRPr="00BD1D25" w:rsidRDefault="00B775C8" w:rsidP="00015D1E">
            <w:pPr>
              <w:pStyle w:val="TableParagraph"/>
              <w:rPr>
                <w:sz w:val="24"/>
              </w:rPr>
            </w:pPr>
          </w:p>
        </w:tc>
        <w:tc>
          <w:tcPr>
            <w:tcW w:w="1920" w:type="dxa"/>
            <w:tcBorders>
              <w:top w:val="nil"/>
            </w:tcBorders>
          </w:tcPr>
          <w:p w:rsidR="00B775C8" w:rsidRPr="00BD1D25" w:rsidRDefault="00B775C8" w:rsidP="00015D1E">
            <w:pPr>
              <w:pStyle w:val="TableParagraph"/>
              <w:rPr>
                <w:sz w:val="24"/>
              </w:rPr>
            </w:pPr>
          </w:p>
        </w:tc>
      </w:tr>
    </w:tbl>
    <w:p w:rsidR="00B775C8" w:rsidRPr="00BD1D25" w:rsidRDefault="00B775C8" w:rsidP="00015D1E">
      <w:pPr>
        <w:spacing w:after="0"/>
        <w:rPr>
          <w:sz w:val="24"/>
        </w:rPr>
        <w:sectPr w:rsidR="00B775C8" w:rsidRPr="00BD1D25" w:rsidSect="00A14C7F">
          <w:headerReference w:type="default" r:id="rId34"/>
          <w:type w:val="nextColumn"/>
          <w:pgSz w:w="16840" w:h="11910" w:orient="landscape"/>
          <w:pgMar w:top="1134" w:right="851" w:bottom="1134" w:left="851" w:header="0" w:footer="0" w:gutter="0"/>
          <w:paperSrc w:first="15" w:other="15"/>
          <w:cols w:space="720"/>
        </w:sectPr>
      </w:pPr>
    </w:p>
    <w:tbl>
      <w:tblPr>
        <w:tblStyle w:val="TableNormal"/>
        <w:tblW w:w="1547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8"/>
        <w:gridCol w:w="1623"/>
        <w:gridCol w:w="1695"/>
        <w:gridCol w:w="2275"/>
        <w:gridCol w:w="1920"/>
        <w:gridCol w:w="1919"/>
      </w:tblGrid>
      <w:tr w:rsidR="001544D7" w:rsidRPr="00BD1D25" w:rsidTr="001544D7">
        <w:trPr>
          <w:trHeight w:val="2491"/>
        </w:trPr>
        <w:tc>
          <w:tcPr>
            <w:tcW w:w="2367" w:type="dxa"/>
            <w:tcBorders>
              <w:bottom w:val="nil"/>
            </w:tcBorders>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lastRenderedPageBreak/>
              <w:t xml:space="preserve"> </w:t>
            </w:r>
          </w:p>
        </w:tc>
        <w:tc>
          <w:tcPr>
            <w:tcW w:w="3678" w:type="dxa"/>
          </w:tcPr>
          <w:p w:rsidR="00B775C8" w:rsidRPr="00BD1D25" w:rsidRDefault="00B775C8" w:rsidP="00015D1E">
            <w:pPr>
              <w:pStyle w:val="TableParagraph"/>
              <w:rPr>
                <w:sz w:val="24"/>
                <w:lang w:val="ru-RU"/>
              </w:rPr>
            </w:pPr>
            <w:r w:rsidRPr="00BD1D25">
              <w:rPr>
                <w:sz w:val="24"/>
                <w:lang w:val="ru-RU"/>
              </w:rPr>
              <w:t>кабинет на ЕПГУ уведомления о</w:t>
            </w:r>
            <w:r w:rsidRPr="00BD1D25">
              <w:rPr>
                <w:spacing w:val="1"/>
                <w:sz w:val="24"/>
                <w:lang w:val="ru-RU"/>
              </w:rPr>
              <w:t xml:space="preserve"> </w:t>
            </w:r>
            <w:r w:rsidRPr="00BD1D25">
              <w:rPr>
                <w:sz w:val="24"/>
                <w:lang w:val="ru-RU"/>
              </w:rPr>
              <w:t>недостаточности представленных</w:t>
            </w:r>
            <w:r w:rsidRPr="00BD1D25">
              <w:rPr>
                <w:spacing w:val="-57"/>
                <w:sz w:val="24"/>
                <w:lang w:val="ru-RU"/>
              </w:rPr>
              <w:t xml:space="preserve"> </w:t>
            </w:r>
            <w:r w:rsidRPr="00BD1D25">
              <w:rPr>
                <w:sz w:val="24"/>
                <w:lang w:val="ru-RU"/>
              </w:rPr>
              <w:t>документов, с указанием на</w:t>
            </w:r>
            <w:r w:rsidRPr="00BD1D25">
              <w:rPr>
                <w:spacing w:val="1"/>
                <w:sz w:val="24"/>
                <w:lang w:val="ru-RU"/>
              </w:rPr>
              <w:t xml:space="preserve"> </w:t>
            </w:r>
            <w:r w:rsidRPr="00BD1D25">
              <w:rPr>
                <w:sz w:val="24"/>
                <w:lang w:val="ru-RU"/>
              </w:rPr>
              <w:t>соответствующий документ,</w:t>
            </w:r>
            <w:r w:rsidRPr="00BD1D25">
              <w:rPr>
                <w:spacing w:val="1"/>
                <w:sz w:val="24"/>
                <w:lang w:val="ru-RU"/>
              </w:rPr>
              <w:t xml:space="preserve"> </w:t>
            </w:r>
            <w:r w:rsidRPr="00BD1D25">
              <w:rPr>
                <w:sz w:val="24"/>
                <w:lang w:val="ru-RU"/>
              </w:rPr>
              <w:t>предусмотренный пунктом 2.8</w:t>
            </w:r>
            <w:r w:rsidRPr="00BD1D25">
              <w:rPr>
                <w:spacing w:val="1"/>
                <w:sz w:val="24"/>
                <w:lang w:val="ru-RU"/>
              </w:rPr>
              <w:t xml:space="preserve"> </w:t>
            </w:r>
            <w:r w:rsidRPr="00BD1D25">
              <w:rPr>
                <w:sz w:val="24"/>
                <w:lang w:val="ru-RU"/>
              </w:rPr>
              <w:t>Административного регламента</w:t>
            </w:r>
            <w:r w:rsidRPr="00BD1D25">
              <w:rPr>
                <w:spacing w:val="1"/>
                <w:sz w:val="24"/>
                <w:lang w:val="ru-RU"/>
              </w:rPr>
              <w:t xml:space="preserve"> </w:t>
            </w:r>
            <w:r w:rsidRPr="00BD1D25">
              <w:rPr>
                <w:sz w:val="24"/>
                <w:lang w:val="ru-RU"/>
              </w:rPr>
              <w:t>либо</w:t>
            </w:r>
            <w:r w:rsidRPr="00BD1D25">
              <w:rPr>
                <w:spacing w:val="-3"/>
                <w:sz w:val="24"/>
                <w:lang w:val="ru-RU"/>
              </w:rPr>
              <w:t xml:space="preserve"> </w:t>
            </w:r>
            <w:r w:rsidRPr="00BD1D25">
              <w:rPr>
                <w:sz w:val="24"/>
                <w:lang w:val="ru-RU"/>
              </w:rPr>
              <w:t>о</w:t>
            </w:r>
            <w:r w:rsidRPr="00BD1D25">
              <w:rPr>
                <w:spacing w:val="-3"/>
                <w:sz w:val="24"/>
                <w:lang w:val="ru-RU"/>
              </w:rPr>
              <w:t xml:space="preserve"> </w:t>
            </w:r>
            <w:r w:rsidRPr="00BD1D25">
              <w:rPr>
                <w:sz w:val="24"/>
                <w:lang w:val="ru-RU"/>
              </w:rPr>
              <w:t>выявленных</w:t>
            </w:r>
            <w:r w:rsidRPr="00BD1D25">
              <w:rPr>
                <w:spacing w:val="-1"/>
                <w:sz w:val="24"/>
                <w:lang w:val="ru-RU"/>
              </w:rPr>
              <w:t xml:space="preserve"> </w:t>
            </w:r>
            <w:r w:rsidRPr="00BD1D25">
              <w:rPr>
                <w:sz w:val="24"/>
                <w:lang w:val="ru-RU"/>
              </w:rPr>
              <w:t>нарушениях.</w:t>
            </w:r>
          </w:p>
        </w:tc>
        <w:tc>
          <w:tcPr>
            <w:tcW w:w="1623"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695" w:type="dxa"/>
            <w:tcBorders>
              <w:bottom w:val="nil"/>
            </w:tcBorders>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275" w:type="dxa"/>
            <w:tcBorders>
              <w:bottom w:val="nil"/>
            </w:tcBorders>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920" w:type="dxa"/>
            <w:tcBorders>
              <w:bottom w:val="nil"/>
            </w:tcBorders>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919" w:type="dxa"/>
            <w:tcBorders>
              <w:bottom w:val="nil"/>
            </w:tcBorders>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r>
      <w:tr w:rsidR="001544D7" w:rsidRPr="00BD1D25" w:rsidTr="001544D7">
        <w:trPr>
          <w:trHeight w:val="3676"/>
        </w:trPr>
        <w:tc>
          <w:tcPr>
            <w:tcW w:w="2367" w:type="dxa"/>
            <w:tcBorders>
              <w:top w:val="nil"/>
              <w:bottom w:val="nil"/>
            </w:tcBorders>
          </w:tcPr>
          <w:p w:rsidR="00B775C8" w:rsidRPr="00BD1D25" w:rsidRDefault="00B775C8" w:rsidP="00015D1E">
            <w:pPr>
              <w:pStyle w:val="TableParagraph"/>
              <w:rPr>
                <w:lang w:val="ru-RU"/>
              </w:rPr>
            </w:pPr>
          </w:p>
        </w:tc>
        <w:tc>
          <w:tcPr>
            <w:tcW w:w="3678" w:type="dxa"/>
          </w:tcPr>
          <w:p w:rsidR="00B775C8" w:rsidRPr="00BD1D25" w:rsidRDefault="00B775C8" w:rsidP="00015D1E">
            <w:pPr>
              <w:pStyle w:val="TableParagraph"/>
              <w:rPr>
                <w:sz w:val="24"/>
                <w:lang w:val="ru-RU"/>
              </w:rPr>
            </w:pPr>
            <w:r w:rsidRPr="00BD1D25">
              <w:rPr>
                <w:sz w:val="24"/>
                <w:lang w:val="ru-RU"/>
              </w:rPr>
              <w:t>В</w:t>
            </w:r>
            <w:r w:rsidRPr="00BD1D25">
              <w:rPr>
                <w:spacing w:val="-5"/>
                <w:sz w:val="24"/>
                <w:lang w:val="ru-RU"/>
              </w:rPr>
              <w:t xml:space="preserve"> </w:t>
            </w:r>
            <w:r w:rsidRPr="00BD1D25">
              <w:rPr>
                <w:sz w:val="24"/>
                <w:lang w:val="ru-RU"/>
              </w:rPr>
              <w:t>случае</w:t>
            </w:r>
            <w:r w:rsidRPr="00BD1D25">
              <w:rPr>
                <w:spacing w:val="-4"/>
                <w:sz w:val="24"/>
                <w:lang w:val="ru-RU"/>
              </w:rPr>
              <w:t xml:space="preserve"> </w:t>
            </w:r>
            <w:r w:rsidRPr="00BD1D25">
              <w:rPr>
                <w:sz w:val="24"/>
                <w:lang w:val="ru-RU"/>
              </w:rPr>
              <w:t>выявления</w:t>
            </w:r>
            <w:r w:rsidRPr="00BD1D25">
              <w:rPr>
                <w:spacing w:val="-2"/>
                <w:sz w:val="24"/>
                <w:lang w:val="ru-RU"/>
              </w:rPr>
              <w:t xml:space="preserve"> </w:t>
            </w:r>
            <w:r w:rsidRPr="00BD1D25">
              <w:rPr>
                <w:sz w:val="24"/>
                <w:lang w:val="ru-RU"/>
              </w:rPr>
              <w:t>нарушений</w:t>
            </w:r>
            <w:r w:rsidRPr="00BD1D25">
              <w:rPr>
                <w:spacing w:val="-3"/>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представленных</w:t>
            </w:r>
            <w:r w:rsidRPr="00BD1D25">
              <w:rPr>
                <w:spacing w:val="-1"/>
                <w:sz w:val="24"/>
                <w:lang w:val="ru-RU"/>
              </w:rPr>
              <w:t xml:space="preserve"> </w:t>
            </w:r>
            <w:r w:rsidRPr="00BD1D25">
              <w:rPr>
                <w:sz w:val="24"/>
                <w:lang w:val="ru-RU"/>
              </w:rPr>
              <w:t>необходимых</w:t>
            </w:r>
          </w:p>
          <w:p w:rsidR="00B775C8" w:rsidRPr="00BD1D25" w:rsidRDefault="00B775C8" w:rsidP="00015D1E">
            <w:pPr>
              <w:pStyle w:val="TableParagraph"/>
              <w:rPr>
                <w:sz w:val="24"/>
                <w:lang w:val="ru-RU"/>
              </w:rPr>
            </w:pPr>
            <w:r w:rsidRPr="00BD1D25">
              <w:rPr>
                <w:sz w:val="24"/>
                <w:lang w:val="ru-RU"/>
              </w:rPr>
              <w:t>документов</w:t>
            </w:r>
            <w:r w:rsidRPr="00BD1D25">
              <w:rPr>
                <w:spacing w:val="-4"/>
                <w:sz w:val="24"/>
                <w:lang w:val="ru-RU"/>
              </w:rPr>
              <w:t xml:space="preserve"> </w:t>
            </w:r>
            <w:r w:rsidRPr="00BD1D25">
              <w:rPr>
                <w:sz w:val="24"/>
                <w:lang w:val="ru-RU"/>
              </w:rPr>
              <w:t>(сведений</w:t>
            </w:r>
            <w:r w:rsidRPr="00BD1D25">
              <w:rPr>
                <w:spacing w:val="-4"/>
                <w:sz w:val="24"/>
                <w:lang w:val="ru-RU"/>
              </w:rPr>
              <w:t xml:space="preserve"> </w:t>
            </w:r>
            <w:r w:rsidRPr="00BD1D25">
              <w:rPr>
                <w:sz w:val="24"/>
                <w:lang w:val="ru-RU"/>
              </w:rPr>
              <w:t>из</w:t>
            </w:r>
          </w:p>
          <w:p w:rsidR="00B775C8" w:rsidRPr="00BD1D25" w:rsidRDefault="00B775C8" w:rsidP="00015D1E">
            <w:pPr>
              <w:pStyle w:val="TableParagraph"/>
              <w:rPr>
                <w:sz w:val="24"/>
                <w:lang w:val="ru-RU"/>
              </w:rPr>
            </w:pPr>
            <w:r w:rsidRPr="00BD1D25">
              <w:rPr>
                <w:sz w:val="24"/>
                <w:lang w:val="ru-RU"/>
              </w:rPr>
              <w:t>документов), не исправления</w:t>
            </w:r>
            <w:r w:rsidRPr="00BD1D25">
              <w:rPr>
                <w:spacing w:val="-58"/>
                <w:sz w:val="24"/>
                <w:lang w:val="ru-RU"/>
              </w:rPr>
              <w:t xml:space="preserve"> </w:t>
            </w:r>
            <w:r w:rsidRPr="00BD1D25">
              <w:rPr>
                <w:sz w:val="24"/>
                <w:lang w:val="ru-RU"/>
              </w:rPr>
              <w:t>выявленных</w:t>
            </w:r>
            <w:r w:rsidRPr="00BD1D25">
              <w:rPr>
                <w:spacing w:val="-1"/>
                <w:sz w:val="24"/>
                <w:lang w:val="ru-RU"/>
              </w:rPr>
              <w:t xml:space="preserve"> </w:t>
            </w:r>
            <w:r w:rsidRPr="00BD1D25">
              <w:rPr>
                <w:sz w:val="24"/>
                <w:lang w:val="ru-RU"/>
              </w:rPr>
              <w:t>нарушений,</w:t>
            </w:r>
          </w:p>
          <w:p w:rsidR="00B775C8" w:rsidRPr="00BD1D25" w:rsidRDefault="00B775C8" w:rsidP="00015D1E">
            <w:pPr>
              <w:pStyle w:val="TableParagraph"/>
              <w:rPr>
                <w:sz w:val="24"/>
                <w:lang w:val="ru-RU"/>
              </w:rPr>
            </w:pPr>
            <w:r w:rsidRPr="00BD1D25">
              <w:rPr>
                <w:sz w:val="24"/>
                <w:lang w:val="ru-RU"/>
              </w:rPr>
              <w:t>формирование</w:t>
            </w:r>
            <w:r w:rsidRPr="00BD1D25">
              <w:rPr>
                <w:spacing w:val="-4"/>
                <w:sz w:val="24"/>
                <w:lang w:val="ru-RU"/>
              </w:rPr>
              <w:t xml:space="preserve"> </w:t>
            </w:r>
            <w:r w:rsidRPr="00BD1D25">
              <w:rPr>
                <w:sz w:val="24"/>
                <w:lang w:val="ru-RU"/>
              </w:rPr>
              <w:t>и</w:t>
            </w:r>
            <w:r w:rsidRPr="00BD1D25">
              <w:rPr>
                <w:spacing w:val="-2"/>
                <w:sz w:val="24"/>
                <w:lang w:val="ru-RU"/>
              </w:rPr>
              <w:t xml:space="preserve"> </w:t>
            </w:r>
            <w:r w:rsidRPr="00BD1D25">
              <w:rPr>
                <w:sz w:val="24"/>
                <w:lang w:val="ru-RU"/>
              </w:rPr>
              <w:t>направление</w:t>
            </w:r>
          </w:p>
          <w:p w:rsidR="00B775C8" w:rsidRPr="00BD1D25" w:rsidRDefault="00B775C8" w:rsidP="00015D1E">
            <w:pPr>
              <w:pStyle w:val="TableParagraph"/>
              <w:rPr>
                <w:sz w:val="24"/>
                <w:lang w:val="ru-RU"/>
              </w:rPr>
            </w:pPr>
            <w:r w:rsidRPr="00BD1D25">
              <w:rPr>
                <w:sz w:val="24"/>
                <w:lang w:val="ru-RU"/>
              </w:rPr>
              <w:t>заявителю</w:t>
            </w:r>
            <w:r w:rsidRPr="00BD1D25">
              <w:rPr>
                <w:spacing w:val="-2"/>
                <w:sz w:val="24"/>
                <w:lang w:val="ru-RU"/>
              </w:rPr>
              <w:t xml:space="preserve"> </w:t>
            </w:r>
            <w:r w:rsidRPr="00BD1D25">
              <w:rPr>
                <w:sz w:val="24"/>
                <w:lang w:val="ru-RU"/>
              </w:rPr>
              <w:t>в</w:t>
            </w:r>
            <w:r w:rsidRPr="00BD1D25">
              <w:rPr>
                <w:spacing w:val="-3"/>
                <w:sz w:val="24"/>
                <w:lang w:val="ru-RU"/>
              </w:rPr>
              <w:t xml:space="preserve"> </w:t>
            </w:r>
            <w:r w:rsidRPr="00BD1D25">
              <w:rPr>
                <w:sz w:val="24"/>
                <w:lang w:val="ru-RU"/>
              </w:rPr>
              <w:t>электронной</w:t>
            </w:r>
            <w:r w:rsidRPr="00BD1D25">
              <w:rPr>
                <w:spacing w:val="-2"/>
                <w:sz w:val="24"/>
                <w:lang w:val="ru-RU"/>
              </w:rPr>
              <w:t xml:space="preserve"> </w:t>
            </w:r>
            <w:r w:rsidRPr="00BD1D25">
              <w:rPr>
                <w:sz w:val="24"/>
                <w:lang w:val="ru-RU"/>
              </w:rPr>
              <w:t>форме</w:t>
            </w:r>
            <w:r w:rsidRPr="00BD1D25">
              <w:rPr>
                <w:spacing w:val="-4"/>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личный</w:t>
            </w:r>
            <w:r w:rsidRPr="00BD1D25">
              <w:rPr>
                <w:spacing w:val="-1"/>
                <w:sz w:val="24"/>
                <w:lang w:val="ru-RU"/>
              </w:rPr>
              <w:t xml:space="preserve"> </w:t>
            </w:r>
            <w:r w:rsidRPr="00BD1D25">
              <w:rPr>
                <w:sz w:val="24"/>
                <w:lang w:val="ru-RU"/>
              </w:rPr>
              <w:t>кабинет</w:t>
            </w:r>
            <w:r w:rsidRPr="00BD1D25">
              <w:rPr>
                <w:spacing w:val="-2"/>
                <w:sz w:val="24"/>
                <w:lang w:val="ru-RU"/>
              </w:rPr>
              <w:t xml:space="preserve"> </w:t>
            </w:r>
            <w:r w:rsidRPr="00BD1D25">
              <w:rPr>
                <w:sz w:val="24"/>
                <w:lang w:val="ru-RU"/>
              </w:rPr>
              <w:t>на</w:t>
            </w:r>
            <w:r w:rsidRPr="00BD1D25">
              <w:rPr>
                <w:spacing w:val="-2"/>
                <w:sz w:val="24"/>
                <w:lang w:val="ru-RU"/>
              </w:rPr>
              <w:t xml:space="preserve"> </w:t>
            </w:r>
            <w:r w:rsidRPr="00BD1D25">
              <w:rPr>
                <w:sz w:val="24"/>
                <w:lang w:val="ru-RU"/>
              </w:rPr>
              <w:t>ЕПГУ</w:t>
            </w:r>
          </w:p>
          <w:p w:rsidR="00B775C8" w:rsidRPr="00BD1D25" w:rsidRDefault="00B775C8" w:rsidP="00015D1E">
            <w:pPr>
              <w:pStyle w:val="TableParagraph"/>
              <w:rPr>
                <w:sz w:val="24"/>
                <w:lang w:val="ru-RU"/>
              </w:rPr>
            </w:pPr>
            <w:r w:rsidRPr="00BD1D25">
              <w:rPr>
                <w:sz w:val="24"/>
                <w:lang w:val="ru-RU"/>
              </w:rPr>
              <w:t>уведомления</w:t>
            </w:r>
            <w:r w:rsidRPr="00BD1D25">
              <w:rPr>
                <w:spacing w:val="-4"/>
                <w:sz w:val="24"/>
                <w:lang w:val="ru-RU"/>
              </w:rPr>
              <w:t xml:space="preserve"> </w:t>
            </w:r>
            <w:r w:rsidRPr="00BD1D25">
              <w:rPr>
                <w:sz w:val="24"/>
                <w:lang w:val="ru-RU"/>
              </w:rPr>
              <w:t>о</w:t>
            </w:r>
            <w:r w:rsidRPr="00BD1D25">
              <w:rPr>
                <w:spacing w:val="-3"/>
                <w:sz w:val="24"/>
                <w:lang w:val="ru-RU"/>
              </w:rPr>
              <w:t xml:space="preserve"> </w:t>
            </w:r>
            <w:r w:rsidRPr="00BD1D25">
              <w:rPr>
                <w:sz w:val="24"/>
                <w:lang w:val="ru-RU"/>
              </w:rPr>
              <w:t>возврате</w:t>
            </w:r>
          </w:p>
          <w:p w:rsidR="00B775C8" w:rsidRPr="00BD1D25" w:rsidRDefault="00B775C8" w:rsidP="00015D1E">
            <w:pPr>
              <w:pStyle w:val="TableParagraph"/>
              <w:spacing w:line="270" w:lineRule="atLeast"/>
              <w:rPr>
                <w:sz w:val="24"/>
                <w:lang w:val="ru-RU"/>
              </w:rPr>
            </w:pPr>
            <w:r w:rsidRPr="00BD1D25">
              <w:rPr>
                <w:sz w:val="24"/>
                <w:lang w:val="ru-RU"/>
              </w:rPr>
              <w:t>документов, необходимых для</w:t>
            </w:r>
            <w:r w:rsidRPr="00BD1D25">
              <w:rPr>
                <w:spacing w:val="1"/>
                <w:sz w:val="24"/>
                <w:lang w:val="ru-RU"/>
              </w:rPr>
              <w:t xml:space="preserve"> </w:t>
            </w: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 с</w:t>
            </w:r>
            <w:r w:rsidRPr="00BD1D25">
              <w:rPr>
                <w:spacing w:val="1"/>
                <w:sz w:val="24"/>
                <w:lang w:val="ru-RU"/>
              </w:rPr>
              <w:t xml:space="preserve"> </w:t>
            </w:r>
            <w:r w:rsidRPr="00BD1D25">
              <w:rPr>
                <w:sz w:val="24"/>
                <w:lang w:val="ru-RU"/>
              </w:rPr>
              <w:t>указанием</w:t>
            </w:r>
            <w:r w:rsidRPr="00BD1D25">
              <w:rPr>
                <w:spacing w:val="-2"/>
                <w:sz w:val="24"/>
                <w:lang w:val="ru-RU"/>
              </w:rPr>
              <w:t xml:space="preserve"> </w:t>
            </w:r>
            <w:r w:rsidRPr="00BD1D25">
              <w:rPr>
                <w:sz w:val="24"/>
                <w:lang w:val="ru-RU"/>
              </w:rPr>
              <w:t>причин</w:t>
            </w:r>
            <w:r w:rsidRPr="00BD1D25">
              <w:rPr>
                <w:spacing w:val="-1"/>
                <w:sz w:val="24"/>
                <w:lang w:val="ru-RU"/>
              </w:rPr>
              <w:t xml:space="preserve"> </w:t>
            </w:r>
            <w:r w:rsidRPr="00BD1D25">
              <w:rPr>
                <w:sz w:val="24"/>
                <w:lang w:val="ru-RU"/>
              </w:rPr>
              <w:t>отказа</w:t>
            </w:r>
          </w:p>
        </w:tc>
        <w:tc>
          <w:tcPr>
            <w:tcW w:w="1623"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695" w:type="dxa"/>
            <w:tcBorders>
              <w:top w:val="nil"/>
            </w:tcBorders>
          </w:tcPr>
          <w:p w:rsidR="00B775C8" w:rsidRPr="00BD1D25" w:rsidRDefault="00B775C8" w:rsidP="00015D1E">
            <w:pPr>
              <w:pStyle w:val="TableParagraph"/>
              <w:rPr>
                <w:lang w:val="ru-RU"/>
              </w:rPr>
            </w:pPr>
          </w:p>
        </w:tc>
        <w:tc>
          <w:tcPr>
            <w:tcW w:w="2275" w:type="dxa"/>
            <w:tcBorders>
              <w:top w:val="nil"/>
            </w:tcBorders>
          </w:tcPr>
          <w:p w:rsidR="00B775C8" w:rsidRPr="00BD1D25" w:rsidRDefault="00B775C8" w:rsidP="00015D1E">
            <w:pPr>
              <w:pStyle w:val="TableParagraph"/>
              <w:rPr>
                <w:lang w:val="ru-RU"/>
              </w:rPr>
            </w:pPr>
          </w:p>
        </w:tc>
        <w:tc>
          <w:tcPr>
            <w:tcW w:w="1920" w:type="dxa"/>
            <w:tcBorders>
              <w:top w:val="nil"/>
              <w:bottom w:val="nil"/>
            </w:tcBorders>
          </w:tcPr>
          <w:p w:rsidR="00B775C8" w:rsidRPr="00BD1D25" w:rsidRDefault="00B775C8" w:rsidP="00015D1E">
            <w:pPr>
              <w:pStyle w:val="TableParagraph"/>
              <w:rPr>
                <w:lang w:val="ru-RU"/>
              </w:rPr>
            </w:pPr>
          </w:p>
        </w:tc>
        <w:tc>
          <w:tcPr>
            <w:tcW w:w="1919" w:type="dxa"/>
            <w:tcBorders>
              <w:top w:val="nil"/>
              <w:bottom w:val="nil"/>
            </w:tcBorders>
          </w:tcPr>
          <w:p w:rsidR="00B775C8" w:rsidRPr="00BD1D25" w:rsidRDefault="00B775C8" w:rsidP="00015D1E">
            <w:pPr>
              <w:pStyle w:val="TableParagraph"/>
              <w:rPr>
                <w:lang w:val="ru-RU"/>
              </w:rPr>
            </w:pPr>
          </w:p>
        </w:tc>
      </w:tr>
      <w:tr w:rsidR="001544D7" w:rsidRPr="00BD1D25" w:rsidTr="001544D7">
        <w:trPr>
          <w:trHeight w:val="2687"/>
        </w:trPr>
        <w:tc>
          <w:tcPr>
            <w:tcW w:w="2367" w:type="dxa"/>
            <w:tcBorders>
              <w:top w:val="nil"/>
              <w:bottom w:val="nil"/>
            </w:tcBorders>
          </w:tcPr>
          <w:p w:rsidR="00B775C8" w:rsidRPr="00BD1D25" w:rsidRDefault="00B775C8" w:rsidP="00015D1E">
            <w:pPr>
              <w:pStyle w:val="TableParagraph"/>
              <w:rPr>
                <w:lang w:val="ru-RU"/>
              </w:rPr>
            </w:pPr>
          </w:p>
        </w:tc>
        <w:tc>
          <w:tcPr>
            <w:tcW w:w="3678" w:type="dxa"/>
            <w:tcBorders>
              <w:bottom w:val="nil"/>
            </w:tcBorders>
          </w:tcPr>
          <w:p w:rsidR="00B775C8" w:rsidRPr="00BD1D25" w:rsidRDefault="00B775C8" w:rsidP="00015D1E">
            <w:pPr>
              <w:pStyle w:val="TableParagraph"/>
              <w:rPr>
                <w:sz w:val="24"/>
                <w:lang w:val="ru-RU"/>
              </w:rPr>
            </w:pPr>
            <w:r w:rsidRPr="00BD1D25">
              <w:rPr>
                <w:sz w:val="24"/>
                <w:lang w:val="ru-RU"/>
              </w:rPr>
              <w:t>В</w:t>
            </w:r>
            <w:r w:rsidRPr="00BD1D25">
              <w:rPr>
                <w:spacing w:val="-5"/>
                <w:sz w:val="24"/>
                <w:lang w:val="ru-RU"/>
              </w:rPr>
              <w:t xml:space="preserve"> </w:t>
            </w:r>
            <w:r w:rsidRPr="00BD1D25">
              <w:rPr>
                <w:sz w:val="24"/>
                <w:lang w:val="ru-RU"/>
              </w:rPr>
              <w:t>случае</w:t>
            </w:r>
            <w:r w:rsidRPr="00BD1D25">
              <w:rPr>
                <w:spacing w:val="-3"/>
                <w:sz w:val="24"/>
                <w:lang w:val="ru-RU"/>
              </w:rPr>
              <w:t xml:space="preserve"> </w:t>
            </w:r>
            <w:r w:rsidRPr="00BD1D25">
              <w:rPr>
                <w:sz w:val="24"/>
                <w:lang w:val="ru-RU"/>
              </w:rPr>
              <w:t>отсутствия</w:t>
            </w:r>
            <w:r w:rsidRPr="00BD1D25">
              <w:rPr>
                <w:spacing w:val="-2"/>
                <w:sz w:val="24"/>
                <w:lang w:val="ru-RU"/>
              </w:rPr>
              <w:t xml:space="preserve"> </w:t>
            </w:r>
            <w:r w:rsidRPr="00BD1D25">
              <w:rPr>
                <w:sz w:val="24"/>
                <w:lang w:val="ru-RU"/>
              </w:rPr>
              <w:t>оснований</w:t>
            </w:r>
            <w:r w:rsidRPr="00BD1D25">
              <w:rPr>
                <w:spacing w:val="-2"/>
                <w:sz w:val="24"/>
                <w:lang w:val="ru-RU"/>
              </w:rPr>
              <w:t xml:space="preserve"> </w:t>
            </w:r>
            <w:r w:rsidRPr="00BD1D25">
              <w:rPr>
                <w:sz w:val="24"/>
                <w:lang w:val="ru-RU"/>
              </w:rPr>
              <w:t>для</w:t>
            </w:r>
            <w:r w:rsidRPr="00BD1D25">
              <w:rPr>
                <w:spacing w:val="-57"/>
                <w:sz w:val="24"/>
                <w:lang w:val="ru-RU"/>
              </w:rPr>
              <w:t xml:space="preserve"> </w:t>
            </w:r>
            <w:r w:rsidRPr="00BD1D25">
              <w:rPr>
                <w:sz w:val="24"/>
                <w:lang w:val="ru-RU"/>
              </w:rPr>
              <w:t>возврата документов,</w:t>
            </w:r>
            <w:r w:rsidRPr="00BD1D25">
              <w:rPr>
                <w:spacing w:val="1"/>
                <w:sz w:val="24"/>
                <w:lang w:val="ru-RU"/>
              </w:rPr>
              <w:t xml:space="preserve"> </w:t>
            </w:r>
            <w:r w:rsidRPr="00BD1D25">
              <w:rPr>
                <w:sz w:val="24"/>
                <w:lang w:val="ru-RU"/>
              </w:rPr>
              <w:t>предусмотренных пунктом 2.12</w:t>
            </w:r>
            <w:r w:rsidRPr="00BD1D25">
              <w:rPr>
                <w:spacing w:val="1"/>
                <w:sz w:val="24"/>
                <w:lang w:val="ru-RU"/>
              </w:rPr>
              <w:t xml:space="preserve"> </w:t>
            </w:r>
            <w:r w:rsidRPr="00BD1D25">
              <w:rPr>
                <w:sz w:val="24"/>
                <w:lang w:val="ru-RU"/>
              </w:rPr>
              <w:t>Административного регламента,</w:t>
            </w:r>
            <w:r w:rsidRPr="00BD1D25">
              <w:rPr>
                <w:spacing w:val="1"/>
                <w:sz w:val="24"/>
                <w:lang w:val="ru-RU"/>
              </w:rPr>
              <w:t xml:space="preserve"> </w:t>
            </w:r>
            <w:r w:rsidRPr="00BD1D25">
              <w:rPr>
                <w:sz w:val="24"/>
                <w:lang w:val="ru-RU"/>
              </w:rPr>
              <w:t>регистрация заявления в</w:t>
            </w:r>
            <w:r w:rsidRPr="00BD1D25">
              <w:rPr>
                <w:spacing w:val="1"/>
                <w:sz w:val="24"/>
                <w:lang w:val="ru-RU"/>
              </w:rPr>
              <w:t xml:space="preserve"> </w:t>
            </w:r>
            <w:r w:rsidRPr="00BD1D25">
              <w:rPr>
                <w:sz w:val="24"/>
                <w:lang w:val="ru-RU"/>
              </w:rPr>
              <w:t>электронной базе данных по учету</w:t>
            </w:r>
            <w:r w:rsidRPr="00BD1D25">
              <w:rPr>
                <w:spacing w:val="1"/>
                <w:sz w:val="24"/>
                <w:lang w:val="ru-RU"/>
              </w:rPr>
              <w:t xml:space="preserve"> </w:t>
            </w:r>
            <w:r w:rsidRPr="00BD1D25">
              <w:rPr>
                <w:sz w:val="24"/>
                <w:lang w:val="ru-RU"/>
              </w:rPr>
              <w:t>документов</w:t>
            </w:r>
          </w:p>
        </w:tc>
        <w:tc>
          <w:tcPr>
            <w:tcW w:w="1623" w:type="dxa"/>
            <w:tcBorders>
              <w:bottom w:val="nil"/>
            </w:tcBorders>
          </w:tcPr>
          <w:p w:rsidR="00B775C8" w:rsidRPr="00BD1D25" w:rsidRDefault="00B775C8" w:rsidP="00015D1E">
            <w:pPr>
              <w:pStyle w:val="TableParagraph"/>
              <w:spacing w:line="270" w:lineRule="exact"/>
              <w:rPr>
                <w:sz w:val="24"/>
              </w:rPr>
            </w:pPr>
            <w:r w:rsidRPr="00BD1D25">
              <w:rPr>
                <w:sz w:val="24"/>
              </w:rPr>
              <w:t>1</w:t>
            </w:r>
            <w:r w:rsidRPr="00BD1D25">
              <w:rPr>
                <w:spacing w:val="-1"/>
                <w:sz w:val="24"/>
              </w:rPr>
              <w:t xml:space="preserve"> </w:t>
            </w:r>
            <w:r w:rsidRPr="00BD1D25">
              <w:rPr>
                <w:sz w:val="24"/>
              </w:rPr>
              <w:t>рабочий день</w:t>
            </w:r>
          </w:p>
        </w:tc>
        <w:tc>
          <w:tcPr>
            <w:tcW w:w="1695" w:type="dxa"/>
            <w:tcBorders>
              <w:bottom w:val="nil"/>
            </w:tcBorders>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w:t>
            </w:r>
            <w:r w:rsidRPr="00BD1D25">
              <w:rPr>
                <w:spacing w:val="1"/>
                <w:sz w:val="24"/>
                <w:lang w:val="ru-RU"/>
              </w:rPr>
              <w:t xml:space="preserve"> </w:t>
            </w:r>
            <w:r w:rsidRPr="00BD1D25">
              <w:rPr>
                <w:sz w:val="24"/>
                <w:lang w:val="ru-RU"/>
              </w:rPr>
              <w:t>ного органа,</w:t>
            </w:r>
            <w:r w:rsidRPr="00BD1D25">
              <w:rPr>
                <w:spacing w:val="1"/>
                <w:sz w:val="24"/>
                <w:lang w:val="ru-RU"/>
              </w:rPr>
              <w:t xml:space="preserve"> </w:t>
            </w:r>
            <w:r w:rsidRPr="00BD1D25">
              <w:rPr>
                <w:sz w:val="24"/>
                <w:lang w:val="ru-RU"/>
              </w:rPr>
              <w:t>ответственно е</w:t>
            </w:r>
            <w:r w:rsidRPr="00BD1D25">
              <w:rPr>
                <w:spacing w:val="1"/>
                <w:sz w:val="24"/>
                <w:lang w:val="ru-RU"/>
              </w:rPr>
              <w:t xml:space="preserve"> </w:t>
            </w:r>
            <w:r w:rsidRPr="00BD1D25">
              <w:rPr>
                <w:sz w:val="24"/>
                <w:lang w:val="ru-RU"/>
              </w:rPr>
              <w:t>за регистрацию</w:t>
            </w:r>
            <w:r w:rsidRPr="00BD1D25">
              <w:rPr>
                <w:spacing w:val="-57"/>
                <w:sz w:val="24"/>
                <w:lang w:val="ru-RU"/>
              </w:rPr>
              <w:t xml:space="preserve"> </w:t>
            </w:r>
            <w:r w:rsidRPr="00BD1D25">
              <w:rPr>
                <w:sz w:val="24"/>
                <w:lang w:val="ru-RU"/>
              </w:rPr>
              <w:t>корреспонден</w:t>
            </w:r>
            <w:r w:rsidRPr="00BD1D25">
              <w:rPr>
                <w:spacing w:val="1"/>
                <w:sz w:val="24"/>
                <w:lang w:val="ru-RU"/>
              </w:rPr>
              <w:t xml:space="preserve"> </w:t>
            </w:r>
            <w:r w:rsidRPr="00BD1D25">
              <w:rPr>
                <w:sz w:val="24"/>
                <w:lang w:val="ru-RU"/>
              </w:rPr>
              <w:t>ции</w:t>
            </w:r>
          </w:p>
        </w:tc>
        <w:tc>
          <w:tcPr>
            <w:tcW w:w="2275" w:type="dxa"/>
            <w:tcBorders>
              <w:bottom w:val="nil"/>
            </w:tcBorders>
          </w:tcPr>
          <w:p w:rsidR="00B775C8" w:rsidRPr="00BD1D25" w:rsidRDefault="00B775C8" w:rsidP="00015D1E">
            <w:pPr>
              <w:pStyle w:val="TableParagraph"/>
              <w:rPr>
                <w:sz w:val="24"/>
              </w:rPr>
            </w:pPr>
            <w:r w:rsidRPr="00BD1D25">
              <w:rPr>
                <w:sz w:val="24"/>
              </w:rPr>
              <w:t>Уполномоченный</w:t>
            </w:r>
            <w:r w:rsidRPr="00BD1D25">
              <w:rPr>
                <w:spacing w:val="-58"/>
                <w:sz w:val="24"/>
              </w:rPr>
              <w:t xml:space="preserve"> </w:t>
            </w:r>
            <w:r w:rsidRPr="00BD1D25">
              <w:rPr>
                <w:sz w:val="24"/>
              </w:rPr>
              <w:t>орган/ГИС</w:t>
            </w:r>
          </w:p>
        </w:tc>
        <w:tc>
          <w:tcPr>
            <w:tcW w:w="1920" w:type="dxa"/>
            <w:tcBorders>
              <w:top w:val="nil"/>
              <w:bottom w:val="nil"/>
            </w:tcBorders>
          </w:tcPr>
          <w:p w:rsidR="00B775C8" w:rsidRPr="00BD1D25" w:rsidRDefault="00B775C8" w:rsidP="00015D1E">
            <w:pPr>
              <w:pStyle w:val="TableParagraph"/>
            </w:pPr>
          </w:p>
        </w:tc>
        <w:tc>
          <w:tcPr>
            <w:tcW w:w="1919" w:type="dxa"/>
            <w:tcBorders>
              <w:top w:val="nil"/>
              <w:bottom w:val="nil"/>
            </w:tcBorders>
          </w:tcPr>
          <w:p w:rsidR="00B775C8" w:rsidRPr="00BD1D25" w:rsidRDefault="00B775C8" w:rsidP="00015D1E">
            <w:pPr>
              <w:pStyle w:val="TableParagraph"/>
            </w:pPr>
          </w:p>
        </w:tc>
      </w:tr>
      <w:tr w:rsidR="001544D7" w:rsidRPr="00BD1D25" w:rsidTr="001544D7">
        <w:trPr>
          <w:trHeight w:val="696"/>
        </w:trPr>
        <w:tc>
          <w:tcPr>
            <w:tcW w:w="2367" w:type="dxa"/>
            <w:tcBorders>
              <w:top w:val="nil"/>
            </w:tcBorders>
          </w:tcPr>
          <w:p w:rsidR="00B775C8" w:rsidRPr="00BD1D25" w:rsidRDefault="00B775C8" w:rsidP="00015D1E">
            <w:pPr>
              <w:pStyle w:val="TableParagraph"/>
              <w:rPr>
                <w:sz w:val="26"/>
              </w:rPr>
            </w:pPr>
          </w:p>
          <w:p w:rsidR="00B775C8" w:rsidRPr="00BD1D25" w:rsidRDefault="00B775C8" w:rsidP="00015D1E">
            <w:pPr>
              <w:pStyle w:val="TableParagraph"/>
              <w:spacing w:line="191" w:lineRule="exact"/>
              <w:jc w:val="center"/>
              <w:rPr>
                <w:rFonts w:ascii="Microsoft Sans Serif"/>
                <w:sz w:val="24"/>
              </w:rPr>
            </w:pPr>
            <w:r w:rsidRPr="00BD1D25">
              <w:rPr>
                <w:rFonts w:ascii="Microsoft Sans Serif"/>
                <w:sz w:val="24"/>
              </w:rPr>
              <w:t xml:space="preserve"> </w:t>
            </w:r>
          </w:p>
        </w:tc>
        <w:tc>
          <w:tcPr>
            <w:tcW w:w="3678" w:type="dxa"/>
            <w:tcBorders>
              <w:top w:val="nil"/>
            </w:tcBorders>
          </w:tcPr>
          <w:p w:rsidR="00B775C8" w:rsidRPr="00BD1D25" w:rsidRDefault="00B775C8" w:rsidP="00015D1E">
            <w:pPr>
              <w:pStyle w:val="TableParagraph"/>
            </w:pPr>
          </w:p>
        </w:tc>
        <w:tc>
          <w:tcPr>
            <w:tcW w:w="1623" w:type="dxa"/>
            <w:tcBorders>
              <w:top w:val="nil"/>
            </w:tcBorders>
          </w:tcPr>
          <w:p w:rsidR="00B775C8" w:rsidRPr="00BD1D25" w:rsidRDefault="00B775C8" w:rsidP="00015D1E">
            <w:pPr>
              <w:pStyle w:val="TableParagraph"/>
            </w:pPr>
          </w:p>
        </w:tc>
        <w:tc>
          <w:tcPr>
            <w:tcW w:w="1695" w:type="dxa"/>
            <w:tcBorders>
              <w:top w:val="nil"/>
            </w:tcBorders>
          </w:tcPr>
          <w:p w:rsidR="00B775C8" w:rsidRPr="00BD1D25" w:rsidRDefault="00B775C8" w:rsidP="00015D1E">
            <w:pPr>
              <w:pStyle w:val="TableParagraph"/>
            </w:pPr>
          </w:p>
        </w:tc>
        <w:tc>
          <w:tcPr>
            <w:tcW w:w="2275" w:type="dxa"/>
            <w:tcBorders>
              <w:top w:val="nil"/>
            </w:tcBorders>
          </w:tcPr>
          <w:p w:rsidR="00B775C8" w:rsidRPr="00BD1D25" w:rsidRDefault="00B775C8" w:rsidP="00015D1E">
            <w:pPr>
              <w:pStyle w:val="TableParagraph"/>
            </w:pPr>
          </w:p>
        </w:tc>
        <w:tc>
          <w:tcPr>
            <w:tcW w:w="1920" w:type="dxa"/>
            <w:tcBorders>
              <w:top w:val="nil"/>
            </w:tcBorders>
          </w:tcPr>
          <w:p w:rsidR="00B775C8" w:rsidRPr="00BD1D25" w:rsidRDefault="00B775C8" w:rsidP="00015D1E">
            <w:pPr>
              <w:pStyle w:val="TableParagraph"/>
            </w:pPr>
          </w:p>
        </w:tc>
        <w:tc>
          <w:tcPr>
            <w:tcW w:w="1919" w:type="dxa"/>
            <w:tcBorders>
              <w:top w:val="nil"/>
            </w:tcBorders>
          </w:tcPr>
          <w:p w:rsidR="00B775C8" w:rsidRPr="00BD1D25" w:rsidRDefault="00B775C8" w:rsidP="00015D1E">
            <w:pPr>
              <w:pStyle w:val="TableParagraph"/>
            </w:pPr>
          </w:p>
        </w:tc>
      </w:tr>
    </w:tbl>
    <w:p w:rsidR="00B775C8" w:rsidRPr="00BD1D25" w:rsidRDefault="00B775C8" w:rsidP="00015D1E">
      <w:pPr>
        <w:spacing w:after="0"/>
        <w:sectPr w:rsidR="00B775C8" w:rsidRPr="00BD1D25" w:rsidSect="00596326">
          <w:headerReference w:type="default" r:id="rId35"/>
          <w:type w:val="nextColumn"/>
          <w:pgSz w:w="16840" w:h="11910" w:orient="landscape"/>
          <w:pgMar w:top="1134" w:right="851" w:bottom="1134" w:left="851" w:header="965" w:footer="0" w:gutter="0"/>
          <w:paperSrc w:first="15" w:other="15"/>
          <w:cols w:space="720"/>
        </w:sectPr>
      </w:pPr>
    </w:p>
    <w:p w:rsidR="00B775C8" w:rsidRPr="00BD1D25" w:rsidRDefault="00B775C8" w:rsidP="00015D1E">
      <w:pPr>
        <w:pStyle w:val="aff1"/>
        <w:rPr>
          <w:sz w:val="24"/>
        </w:rPr>
      </w:pPr>
    </w:p>
    <w:tbl>
      <w:tblPr>
        <w:tblStyle w:val="TableNormal"/>
        <w:tblW w:w="1547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3"/>
        <w:gridCol w:w="42"/>
        <w:gridCol w:w="3686"/>
        <w:gridCol w:w="1469"/>
        <w:gridCol w:w="154"/>
        <w:gridCol w:w="1694"/>
        <w:gridCol w:w="11"/>
        <w:gridCol w:w="941"/>
        <w:gridCol w:w="1171"/>
        <w:gridCol w:w="153"/>
        <w:gridCol w:w="1910"/>
        <w:gridCol w:w="9"/>
        <w:gridCol w:w="1924"/>
      </w:tblGrid>
      <w:tr w:rsidR="001544D7" w:rsidRPr="00BD1D25" w:rsidTr="001544D7">
        <w:trPr>
          <w:trHeight w:val="1209"/>
        </w:trPr>
        <w:tc>
          <w:tcPr>
            <w:tcW w:w="2313" w:type="dxa"/>
            <w:vMerge w:val="restart"/>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3728" w:type="dxa"/>
            <w:gridSpan w:val="2"/>
          </w:tcPr>
          <w:p w:rsidR="00B775C8" w:rsidRPr="00BD1D25" w:rsidRDefault="00B775C8" w:rsidP="00015D1E">
            <w:pPr>
              <w:pStyle w:val="TableParagraph"/>
              <w:rPr>
                <w:sz w:val="24"/>
                <w:lang w:val="ru-RU"/>
              </w:rPr>
            </w:pPr>
            <w:r w:rsidRPr="00BD1D25">
              <w:rPr>
                <w:sz w:val="24"/>
                <w:lang w:val="ru-RU"/>
              </w:rPr>
              <w:t>Проверка</w:t>
            </w:r>
            <w:r w:rsidRPr="00BD1D25">
              <w:rPr>
                <w:spacing w:val="-5"/>
                <w:sz w:val="24"/>
                <w:lang w:val="ru-RU"/>
              </w:rPr>
              <w:t xml:space="preserve"> </w:t>
            </w:r>
            <w:r w:rsidRPr="00BD1D25">
              <w:rPr>
                <w:sz w:val="24"/>
                <w:lang w:val="ru-RU"/>
              </w:rPr>
              <w:t>заявления</w:t>
            </w:r>
            <w:r w:rsidRPr="00BD1D25">
              <w:rPr>
                <w:spacing w:val="-4"/>
                <w:sz w:val="24"/>
                <w:lang w:val="ru-RU"/>
              </w:rPr>
              <w:t xml:space="preserve"> </w:t>
            </w:r>
            <w:r w:rsidRPr="00BD1D25">
              <w:rPr>
                <w:sz w:val="24"/>
                <w:lang w:val="ru-RU"/>
              </w:rPr>
              <w:t>и</w:t>
            </w:r>
            <w:r w:rsidRPr="00BD1D25">
              <w:rPr>
                <w:spacing w:val="-4"/>
                <w:sz w:val="24"/>
                <w:lang w:val="ru-RU"/>
              </w:rPr>
              <w:t xml:space="preserve"> </w:t>
            </w:r>
            <w:r w:rsidRPr="00BD1D25">
              <w:rPr>
                <w:sz w:val="24"/>
                <w:lang w:val="ru-RU"/>
              </w:rPr>
              <w:t>документов,</w:t>
            </w:r>
            <w:r w:rsidRPr="00BD1D25">
              <w:rPr>
                <w:spacing w:val="-57"/>
                <w:sz w:val="24"/>
                <w:lang w:val="ru-RU"/>
              </w:rPr>
              <w:t xml:space="preserve"> </w:t>
            </w:r>
            <w:r w:rsidRPr="00BD1D25">
              <w:rPr>
                <w:sz w:val="24"/>
                <w:lang w:val="ru-RU"/>
              </w:rPr>
              <w:t>представленных для получения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p>
        </w:tc>
        <w:tc>
          <w:tcPr>
            <w:tcW w:w="1623" w:type="dxa"/>
            <w:gridSpan w:val="2"/>
            <w:vMerge w:val="restart"/>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694" w:type="dxa"/>
            <w:vMerge w:val="restart"/>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w:t>
            </w:r>
            <w:r w:rsidRPr="00BD1D25">
              <w:rPr>
                <w:spacing w:val="1"/>
                <w:sz w:val="24"/>
                <w:lang w:val="ru-RU"/>
              </w:rPr>
              <w:t xml:space="preserve"> </w:t>
            </w:r>
            <w:r w:rsidRPr="00BD1D25">
              <w:rPr>
                <w:sz w:val="24"/>
                <w:lang w:val="ru-RU"/>
              </w:rPr>
              <w:t>ного органа,</w:t>
            </w:r>
            <w:r w:rsidRPr="00BD1D25">
              <w:rPr>
                <w:spacing w:val="1"/>
                <w:sz w:val="24"/>
                <w:lang w:val="ru-RU"/>
              </w:rPr>
              <w:t xml:space="preserve"> </w:t>
            </w:r>
            <w:r w:rsidRPr="00BD1D25">
              <w:rPr>
                <w:sz w:val="24"/>
                <w:lang w:val="ru-RU"/>
              </w:rPr>
              <w:t>ответственное</w:t>
            </w:r>
            <w:r w:rsidRPr="00BD1D25">
              <w:rPr>
                <w:spacing w:val="1"/>
                <w:sz w:val="24"/>
                <w:lang w:val="ru-RU"/>
              </w:rPr>
              <w:t xml:space="preserve"> </w:t>
            </w:r>
            <w:r w:rsidRPr="00BD1D25">
              <w:rPr>
                <w:sz w:val="24"/>
                <w:lang w:val="ru-RU"/>
              </w:rPr>
              <w:t>за предоставлен</w:t>
            </w:r>
            <w:r w:rsidRPr="00BD1D25">
              <w:rPr>
                <w:spacing w:val="-58"/>
                <w:sz w:val="24"/>
                <w:lang w:val="ru-RU"/>
              </w:rPr>
              <w:t xml:space="preserve"> </w:t>
            </w:r>
            <w:r w:rsidRPr="00BD1D25">
              <w:rPr>
                <w:spacing w:val="-1"/>
                <w:sz w:val="24"/>
                <w:lang w:val="ru-RU"/>
              </w:rPr>
              <w:t>ие 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(муниципальн</w:t>
            </w:r>
            <w:r w:rsidRPr="00BD1D25">
              <w:rPr>
                <w:spacing w:val="1"/>
                <w:sz w:val="24"/>
                <w:lang w:val="ru-RU"/>
              </w:rPr>
              <w:t xml:space="preserve"> </w:t>
            </w:r>
            <w:r w:rsidRPr="00BD1D25">
              <w:rPr>
                <w:sz w:val="24"/>
                <w:lang w:val="ru-RU"/>
              </w:rPr>
              <w:t>ой) услуги</w:t>
            </w:r>
          </w:p>
        </w:tc>
        <w:tc>
          <w:tcPr>
            <w:tcW w:w="2276" w:type="dxa"/>
            <w:gridSpan w:val="4"/>
            <w:vMerge w:val="restart"/>
          </w:tcPr>
          <w:p w:rsidR="00B775C8" w:rsidRPr="00BD1D25" w:rsidRDefault="00B775C8" w:rsidP="00015D1E">
            <w:pPr>
              <w:pStyle w:val="TableParagraph"/>
              <w:rPr>
                <w:sz w:val="24"/>
              </w:rPr>
            </w:pPr>
            <w:r w:rsidRPr="00BD1D25">
              <w:rPr>
                <w:sz w:val="24"/>
              </w:rPr>
              <w:t>Уполномоченный</w:t>
            </w:r>
            <w:r w:rsidRPr="00BD1D25">
              <w:rPr>
                <w:spacing w:val="-58"/>
                <w:sz w:val="24"/>
              </w:rPr>
              <w:t xml:space="preserve"> </w:t>
            </w:r>
            <w:r w:rsidRPr="00BD1D25">
              <w:rPr>
                <w:sz w:val="24"/>
              </w:rPr>
              <w:t>орган/ГИС</w:t>
            </w:r>
          </w:p>
        </w:tc>
        <w:tc>
          <w:tcPr>
            <w:tcW w:w="1919" w:type="dxa"/>
            <w:gridSpan w:val="2"/>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24" w:type="dxa"/>
            <w:vMerge w:val="restart"/>
          </w:tcPr>
          <w:p w:rsidR="00B775C8" w:rsidRPr="00BD1D25" w:rsidRDefault="00B775C8" w:rsidP="00015D1E">
            <w:pPr>
              <w:pStyle w:val="TableParagraph"/>
              <w:rPr>
                <w:sz w:val="24"/>
                <w:lang w:val="ru-RU"/>
              </w:rPr>
            </w:pPr>
            <w:r w:rsidRPr="00BD1D25">
              <w:rPr>
                <w:sz w:val="24"/>
                <w:lang w:val="ru-RU"/>
              </w:rPr>
              <w:t>Направленное</w:t>
            </w:r>
            <w:r w:rsidRPr="00BD1D25">
              <w:rPr>
                <w:spacing w:val="-9"/>
                <w:sz w:val="24"/>
                <w:lang w:val="ru-RU"/>
              </w:rPr>
              <w:t xml:space="preserve"> </w:t>
            </w:r>
            <w:r w:rsidRPr="00BD1D25">
              <w:rPr>
                <w:sz w:val="24"/>
                <w:lang w:val="ru-RU"/>
              </w:rPr>
              <w:t>заявителю</w:t>
            </w:r>
            <w:r w:rsidRPr="00BD1D25">
              <w:rPr>
                <w:spacing w:val="-57"/>
                <w:sz w:val="24"/>
                <w:lang w:val="ru-RU"/>
              </w:rPr>
              <w:t xml:space="preserve"> </w:t>
            </w:r>
            <w:r w:rsidRPr="00BD1D25">
              <w:rPr>
                <w:sz w:val="24"/>
                <w:lang w:val="ru-RU"/>
              </w:rPr>
              <w:t>электронное</w:t>
            </w:r>
            <w:r w:rsidRPr="00BD1D25">
              <w:rPr>
                <w:spacing w:val="5"/>
                <w:sz w:val="24"/>
                <w:lang w:val="ru-RU"/>
              </w:rPr>
              <w:t xml:space="preserve"> </w:t>
            </w:r>
            <w:r w:rsidRPr="00BD1D25">
              <w:rPr>
                <w:sz w:val="24"/>
                <w:lang w:val="ru-RU"/>
              </w:rPr>
              <w:t>сообщение</w:t>
            </w:r>
            <w:r w:rsidRPr="00BD1D25">
              <w:rPr>
                <w:spacing w:val="1"/>
                <w:sz w:val="24"/>
                <w:lang w:val="ru-RU"/>
              </w:rPr>
              <w:t xml:space="preserve"> </w:t>
            </w:r>
            <w:r w:rsidRPr="00BD1D25">
              <w:rPr>
                <w:sz w:val="24"/>
                <w:lang w:val="ru-RU"/>
              </w:rPr>
              <w:t>о приеме заявления к</w:t>
            </w:r>
            <w:r w:rsidRPr="00BD1D25">
              <w:rPr>
                <w:spacing w:val="1"/>
                <w:sz w:val="24"/>
                <w:lang w:val="ru-RU"/>
              </w:rPr>
              <w:t xml:space="preserve"> </w:t>
            </w:r>
            <w:r w:rsidRPr="00BD1D25">
              <w:rPr>
                <w:sz w:val="24"/>
                <w:lang w:val="ru-RU"/>
              </w:rPr>
              <w:t>рассмотрению либо</w:t>
            </w:r>
            <w:r w:rsidRPr="00BD1D25">
              <w:rPr>
                <w:spacing w:val="1"/>
                <w:sz w:val="24"/>
                <w:lang w:val="ru-RU"/>
              </w:rPr>
              <w:t xml:space="preserve"> </w:t>
            </w:r>
            <w:r w:rsidRPr="00BD1D25">
              <w:rPr>
                <w:sz w:val="24"/>
                <w:lang w:val="ru-RU"/>
              </w:rPr>
              <w:t>отказа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приеме</w:t>
            </w:r>
          </w:p>
          <w:p w:rsidR="00B775C8" w:rsidRPr="00BD1D25" w:rsidRDefault="00B775C8" w:rsidP="00015D1E">
            <w:pPr>
              <w:pStyle w:val="TableParagraph"/>
              <w:rPr>
                <w:sz w:val="24"/>
              </w:rPr>
            </w:pPr>
            <w:r w:rsidRPr="00BD1D25">
              <w:rPr>
                <w:sz w:val="24"/>
              </w:rPr>
              <w:t>заявления к</w:t>
            </w:r>
            <w:r w:rsidRPr="00BD1D25">
              <w:rPr>
                <w:spacing w:val="1"/>
                <w:sz w:val="24"/>
              </w:rPr>
              <w:t xml:space="preserve"> </w:t>
            </w:r>
            <w:r w:rsidRPr="00BD1D25">
              <w:rPr>
                <w:sz w:val="24"/>
              </w:rPr>
              <w:t>рассмотрению</w:t>
            </w:r>
          </w:p>
        </w:tc>
      </w:tr>
      <w:tr w:rsidR="001544D7" w:rsidRPr="00BD1D25" w:rsidTr="001544D7">
        <w:trPr>
          <w:trHeight w:val="2479"/>
        </w:trPr>
        <w:tc>
          <w:tcPr>
            <w:tcW w:w="2313" w:type="dxa"/>
            <w:vMerge/>
            <w:tcBorders>
              <w:top w:val="nil"/>
            </w:tcBorders>
          </w:tcPr>
          <w:p w:rsidR="00B775C8" w:rsidRPr="00BD1D25" w:rsidRDefault="00B775C8" w:rsidP="00015D1E">
            <w:pPr>
              <w:spacing w:after="0"/>
              <w:rPr>
                <w:sz w:val="2"/>
                <w:szCs w:val="2"/>
              </w:rPr>
            </w:pPr>
          </w:p>
        </w:tc>
        <w:tc>
          <w:tcPr>
            <w:tcW w:w="3728" w:type="dxa"/>
            <w:gridSpan w:val="2"/>
          </w:tcPr>
          <w:p w:rsidR="00B775C8" w:rsidRPr="00BD1D25" w:rsidRDefault="00B775C8"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электронного сообщения о приеме</w:t>
            </w:r>
            <w:r w:rsidRPr="00BD1D25">
              <w:rPr>
                <w:spacing w:val="-57"/>
                <w:sz w:val="24"/>
                <w:lang w:val="ru-RU"/>
              </w:rPr>
              <w:t xml:space="preserve"> </w:t>
            </w:r>
            <w:r w:rsidRPr="00BD1D25">
              <w:rPr>
                <w:sz w:val="24"/>
                <w:lang w:val="ru-RU"/>
              </w:rPr>
              <w:t>заявления к рассмотрению либо о</w:t>
            </w:r>
            <w:r w:rsidRPr="00BD1D25">
              <w:rPr>
                <w:spacing w:val="1"/>
                <w:sz w:val="24"/>
                <w:lang w:val="ru-RU"/>
              </w:rPr>
              <w:t xml:space="preserve"> </w:t>
            </w:r>
            <w:r w:rsidRPr="00BD1D25">
              <w:rPr>
                <w:sz w:val="24"/>
                <w:lang w:val="ru-RU"/>
              </w:rPr>
              <w:t>возврате документом с</w:t>
            </w:r>
            <w:r w:rsidRPr="00BD1D25">
              <w:rPr>
                <w:spacing w:val="1"/>
                <w:sz w:val="24"/>
                <w:lang w:val="ru-RU"/>
              </w:rPr>
              <w:t xml:space="preserve"> </w:t>
            </w:r>
            <w:r w:rsidRPr="00BD1D25">
              <w:rPr>
                <w:sz w:val="24"/>
                <w:lang w:val="ru-RU"/>
              </w:rPr>
              <w:t>обоснованием</w:t>
            </w:r>
            <w:r w:rsidRPr="00BD1D25">
              <w:rPr>
                <w:spacing w:val="-2"/>
                <w:sz w:val="24"/>
                <w:lang w:val="ru-RU"/>
              </w:rPr>
              <w:t xml:space="preserve"> </w:t>
            </w:r>
            <w:r w:rsidRPr="00BD1D25">
              <w:rPr>
                <w:sz w:val="24"/>
                <w:lang w:val="ru-RU"/>
              </w:rPr>
              <w:t>возврата</w:t>
            </w:r>
          </w:p>
        </w:tc>
        <w:tc>
          <w:tcPr>
            <w:tcW w:w="1623" w:type="dxa"/>
            <w:gridSpan w:val="2"/>
            <w:vMerge/>
            <w:tcBorders>
              <w:top w:val="nil"/>
            </w:tcBorders>
          </w:tcPr>
          <w:p w:rsidR="00B775C8" w:rsidRPr="00BD1D25" w:rsidRDefault="00B775C8" w:rsidP="00015D1E">
            <w:pPr>
              <w:spacing w:after="0"/>
              <w:rPr>
                <w:sz w:val="2"/>
                <w:szCs w:val="2"/>
                <w:lang w:val="ru-RU"/>
              </w:rPr>
            </w:pPr>
          </w:p>
        </w:tc>
        <w:tc>
          <w:tcPr>
            <w:tcW w:w="1694" w:type="dxa"/>
            <w:vMerge/>
            <w:tcBorders>
              <w:top w:val="nil"/>
            </w:tcBorders>
          </w:tcPr>
          <w:p w:rsidR="00B775C8" w:rsidRPr="00BD1D25" w:rsidRDefault="00B775C8" w:rsidP="00015D1E">
            <w:pPr>
              <w:spacing w:after="0"/>
              <w:rPr>
                <w:sz w:val="2"/>
                <w:szCs w:val="2"/>
                <w:lang w:val="ru-RU"/>
              </w:rPr>
            </w:pPr>
          </w:p>
        </w:tc>
        <w:tc>
          <w:tcPr>
            <w:tcW w:w="2276" w:type="dxa"/>
            <w:gridSpan w:val="4"/>
            <w:vMerge/>
            <w:tcBorders>
              <w:top w:val="nil"/>
            </w:tcBorders>
          </w:tcPr>
          <w:p w:rsidR="00B775C8" w:rsidRPr="00BD1D25" w:rsidRDefault="00B775C8" w:rsidP="00015D1E">
            <w:pPr>
              <w:spacing w:after="0"/>
              <w:rPr>
                <w:sz w:val="2"/>
                <w:szCs w:val="2"/>
                <w:lang w:val="ru-RU"/>
              </w:rPr>
            </w:pPr>
          </w:p>
        </w:tc>
        <w:tc>
          <w:tcPr>
            <w:tcW w:w="1919" w:type="dxa"/>
            <w:gridSpan w:val="2"/>
          </w:tcPr>
          <w:p w:rsidR="00B775C8" w:rsidRPr="00BD1D25" w:rsidRDefault="00B775C8" w:rsidP="00015D1E">
            <w:pPr>
              <w:pStyle w:val="TableParagraph"/>
              <w:rPr>
                <w:sz w:val="23"/>
                <w:lang w:val="ru-RU"/>
              </w:rPr>
            </w:pPr>
          </w:p>
          <w:p w:rsidR="00B775C8" w:rsidRPr="00BD1D25" w:rsidRDefault="00B775C8" w:rsidP="00015D1E">
            <w:pPr>
              <w:pStyle w:val="TableParagraph"/>
              <w:jc w:val="both"/>
              <w:rPr>
                <w:sz w:val="24"/>
                <w:lang w:val="ru-RU"/>
              </w:rPr>
            </w:pPr>
            <w:r w:rsidRPr="00BD1D25">
              <w:rPr>
                <w:spacing w:val="-1"/>
                <w:sz w:val="24"/>
                <w:lang w:val="ru-RU"/>
              </w:rPr>
              <w:t>Наличие/отсутс</w:t>
            </w:r>
            <w:r w:rsidRPr="00BD1D25">
              <w:rPr>
                <w:spacing w:val="-58"/>
                <w:sz w:val="24"/>
                <w:lang w:val="ru-RU"/>
              </w:rPr>
              <w:t xml:space="preserve"> </w:t>
            </w:r>
            <w:r w:rsidRPr="00BD1D25">
              <w:rPr>
                <w:sz w:val="24"/>
                <w:lang w:val="ru-RU"/>
              </w:rPr>
              <w:t>твие оснований</w:t>
            </w:r>
            <w:r w:rsidRPr="00BD1D25">
              <w:rPr>
                <w:spacing w:val="-57"/>
                <w:sz w:val="24"/>
                <w:lang w:val="ru-RU"/>
              </w:rPr>
              <w:t xml:space="preserve"> </w:t>
            </w:r>
            <w:r w:rsidRPr="00BD1D25">
              <w:rPr>
                <w:sz w:val="24"/>
                <w:lang w:val="ru-RU"/>
              </w:rPr>
              <w:t>для</w:t>
            </w:r>
            <w:r w:rsidRPr="00BD1D25">
              <w:rPr>
                <w:spacing w:val="-1"/>
                <w:sz w:val="24"/>
                <w:lang w:val="ru-RU"/>
              </w:rPr>
              <w:t xml:space="preserve"> </w:t>
            </w:r>
            <w:r w:rsidRPr="00BD1D25">
              <w:rPr>
                <w:sz w:val="24"/>
                <w:lang w:val="ru-RU"/>
              </w:rPr>
              <w:t>возврата</w:t>
            </w:r>
          </w:p>
          <w:p w:rsidR="00B775C8" w:rsidRPr="00BD1D25" w:rsidRDefault="00B775C8" w:rsidP="00015D1E">
            <w:pPr>
              <w:pStyle w:val="TableParagraph"/>
              <w:spacing w:line="276" w:lineRule="exact"/>
              <w:rPr>
                <w:sz w:val="24"/>
                <w:lang w:val="ru-RU"/>
              </w:rPr>
            </w:pPr>
            <w:r w:rsidRPr="00BD1D25">
              <w:rPr>
                <w:sz w:val="24"/>
                <w:lang w:val="ru-RU"/>
              </w:rPr>
              <w:t>документов,</w:t>
            </w:r>
            <w:r w:rsidRPr="00BD1D25">
              <w:rPr>
                <w:spacing w:val="1"/>
                <w:sz w:val="24"/>
                <w:lang w:val="ru-RU"/>
              </w:rPr>
              <w:t xml:space="preserve"> </w:t>
            </w:r>
            <w:r w:rsidRPr="00BD1D25">
              <w:rPr>
                <w:sz w:val="24"/>
                <w:lang w:val="ru-RU"/>
              </w:rPr>
              <w:t>предусмотренн</w:t>
            </w:r>
            <w:r w:rsidRPr="00BD1D25">
              <w:rPr>
                <w:spacing w:val="1"/>
                <w:sz w:val="24"/>
                <w:lang w:val="ru-RU"/>
              </w:rPr>
              <w:t xml:space="preserve"> </w:t>
            </w:r>
            <w:r w:rsidRPr="00BD1D25">
              <w:rPr>
                <w:sz w:val="24"/>
                <w:lang w:val="ru-RU"/>
              </w:rPr>
              <w:t>ых пунктом 2.12</w:t>
            </w:r>
            <w:r w:rsidRPr="00BD1D25">
              <w:rPr>
                <w:spacing w:val="-58"/>
                <w:sz w:val="24"/>
                <w:lang w:val="ru-RU"/>
              </w:rPr>
              <w:t xml:space="preserve"> </w:t>
            </w:r>
            <w:r w:rsidRPr="00BD1D25">
              <w:rPr>
                <w:sz w:val="24"/>
                <w:lang w:val="ru-RU"/>
              </w:rPr>
              <w:t>Административ</w:t>
            </w:r>
            <w:r w:rsidRPr="00BD1D25">
              <w:rPr>
                <w:spacing w:val="1"/>
                <w:sz w:val="24"/>
                <w:lang w:val="ru-RU"/>
              </w:rPr>
              <w:t xml:space="preserve"> </w:t>
            </w:r>
            <w:r w:rsidRPr="00BD1D25">
              <w:rPr>
                <w:sz w:val="24"/>
                <w:lang w:val="ru-RU"/>
              </w:rPr>
              <w:t>ного</w:t>
            </w:r>
            <w:r w:rsidRPr="00BD1D25">
              <w:rPr>
                <w:spacing w:val="-5"/>
                <w:sz w:val="24"/>
                <w:lang w:val="ru-RU"/>
              </w:rPr>
              <w:t xml:space="preserve"> </w:t>
            </w:r>
            <w:r w:rsidRPr="00BD1D25">
              <w:rPr>
                <w:sz w:val="24"/>
                <w:lang w:val="ru-RU"/>
              </w:rPr>
              <w:t>регламента</w:t>
            </w:r>
          </w:p>
        </w:tc>
        <w:tc>
          <w:tcPr>
            <w:tcW w:w="1924" w:type="dxa"/>
            <w:vMerge/>
            <w:tcBorders>
              <w:top w:val="nil"/>
            </w:tcBorders>
          </w:tcPr>
          <w:p w:rsidR="00B775C8" w:rsidRPr="00BD1D25" w:rsidRDefault="00B775C8" w:rsidP="00015D1E">
            <w:pPr>
              <w:spacing w:after="0"/>
              <w:rPr>
                <w:sz w:val="2"/>
                <w:szCs w:val="2"/>
                <w:lang w:val="ru-RU"/>
              </w:rPr>
            </w:pPr>
          </w:p>
        </w:tc>
      </w:tr>
      <w:tr w:rsidR="001544D7" w:rsidRPr="00BD1D25" w:rsidTr="001544D7">
        <w:trPr>
          <w:trHeight w:val="302"/>
        </w:trPr>
        <w:tc>
          <w:tcPr>
            <w:tcW w:w="15477" w:type="dxa"/>
            <w:gridSpan w:val="13"/>
          </w:tcPr>
          <w:p w:rsidR="00B775C8" w:rsidRPr="00BD1D25" w:rsidRDefault="00B775C8" w:rsidP="00015D1E">
            <w:pPr>
              <w:pStyle w:val="TableParagraph"/>
              <w:spacing w:line="261" w:lineRule="exact"/>
              <w:rPr>
                <w:sz w:val="24"/>
              </w:rPr>
            </w:pPr>
            <w:r w:rsidRPr="00BD1D25">
              <w:rPr>
                <w:sz w:val="24"/>
              </w:rPr>
              <w:t>2.</w:t>
            </w:r>
            <w:r w:rsidRPr="00BD1D25">
              <w:rPr>
                <w:spacing w:val="-3"/>
                <w:sz w:val="24"/>
              </w:rPr>
              <w:t xml:space="preserve"> </w:t>
            </w:r>
            <w:r w:rsidRPr="00BD1D25">
              <w:rPr>
                <w:sz w:val="24"/>
              </w:rPr>
              <w:t>Получение</w:t>
            </w:r>
            <w:r w:rsidRPr="00BD1D25">
              <w:rPr>
                <w:spacing w:val="-3"/>
                <w:sz w:val="24"/>
              </w:rPr>
              <w:t xml:space="preserve"> </w:t>
            </w:r>
            <w:r w:rsidRPr="00BD1D25">
              <w:rPr>
                <w:sz w:val="24"/>
              </w:rPr>
              <w:t>сведений</w:t>
            </w:r>
            <w:r w:rsidRPr="00BD1D25">
              <w:rPr>
                <w:spacing w:val="-4"/>
                <w:sz w:val="24"/>
              </w:rPr>
              <w:t xml:space="preserve"> </w:t>
            </w:r>
            <w:r w:rsidRPr="00BD1D25">
              <w:rPr>
                <w:sz w:val="24"/>
              </w:rPr>
              <w:t>посредством</w:t>
            </w:r>
            <w:r w:rsidRPr="00BD1D25">
              <w:rPr>
                <w:spacing w:val="-2"/>
                <w:sz w:val="24"/>
              </w:rPr>
              <w:t xml:space="preserve"> </w:t>
            </w:r>
            <w:r w:rsidRPr="00BD1D25">
              <w:rPr>
                <w:sz w:val="24"/>
              </w:rPr>
              <w:t>СМЭВ</w:t>
            </w:r>
          </w:p>
        </w:tc>
      </w:tr>
      <w:tr w:rsidR="001544D7" w:rsidRPr="00BD1D25" w:rsidTr="001544D7">
        <w:trPr>
          <w:trHeight w:val="3315"/>
        </w:trPr>
        <w:tc>
          <w:tcPr>
            <w:tcW w:w="2313" w:type="dxa"/>
            <w:vMerge w:val="restart"/>
          </w:tcPr>
          <w:p w:rsidR="00B775C8" w:rsidRPr="00BD1D25" w:rsidRDefault="00B775C8" w:rsidP="00015D1E">
            <w:pPr>
              <w:pStyle w:val="TableParagraph"/>
              <w:rPr>
                <w:sz w:val="24"/>
                <w:lang w:val="ru-RU"/>
              </w:rPr>
            </w:pPr>
            <w:r w:rsidRPr="00BD1D25">
              <w:rPr>
                <w:sz w:val="24"/>
                <w:lang w:val="ru-RU"/>
              </w:rPr>
              <w:t>Пакет</w:t>
            </w:r>
            <w:r w:rsidRPr="00BD1D25">
              <w:rPr>
                <w:spacing w:val="1"/>
                <w:sz w:val="24"/>
                <w:lang w:val="ru-RU"/>
              </w:rPr>
              <w:t xml:space="preserve"> </w:t>
            </w:r>
            <w:r w:rsidRPr="00BD1D25">
              <w:rPr>
                <w:sz w:val="24"/>
                <w:lang w:val="ru-RU"/>
              </w:rPr>
              <w:t>зарегистрированны</w:t>
            </w:r>
            <w:r w:rsidRPr="00BD1D25">
              <w:rPr>
                <w:spacing w:val="-15"/>
                <w:sz w:val="24"/>
                <w:lang w:val="ru-RU"/>
              </w:rPr>
              <w:t xml:space="preserve"> </w:t>
            </w:r>
            <w:r w:rsidRPr="00BD1D25">
              <w:rPr>
                <w:sz w:val="24"/>
                <w:lang w:val="ru-RU"/>
              </w:rPr>
              <w:t>х</w:t>
            </w:r>
            <w:r w:rsidRPr="00BD1D25">
              <w:rPr>
                <w:spacing w:val="-57"/>
                <w:sz w:val="24"/>
                <w:lang w:val="ru-RU"/>
              </w:rPr>
              <w:t xml:space="preserve"> </w:t>
            </w:r>
            <w:r w:rsidRPr="00BD1D25">
              <w:rPr>
                <w:sz w:val="24"/>
                <w:lang w:val="ru-RU"/>
              </w:rPr>
              <w:t>документов,</w:t>
            </w:r>
            <w:r w:rsidRPr="00BD1D25">
              <w:rPr>
                <w:spacing w:val="1"/>
                <w:sz w:val="24"/>
                <w:lang w:val="ru-RU"/>
              </w:rPr>
              <w:t xml:space="preserve"> </w:t>
            </w:r>
            <w:r w:rsidRPr="00BD1D25">
              <w:rPr>
                <w:sz w:val="24"/>
                <w:lang w:val="ru-RU"/>
              </w:rPr>
              <w:t>поступивших</w:t>
            </w:r>
          </w:p>
          <w:p w:rsidR="00B775C8" w:rsidRPr="00BD1D25" w:rsidRDefault="00B775C8" w:rsidP="00015D1E">
            <w:pPr>
              <w:pStyle w:val="TableParagraph"/>
              <w:rPr>
                <w:sz w:val="24"/>
                <w:lang w:val="ru-RU"/>
              </w:rPr>
            </w:pPr>
            <w:r w:rsidRPr="00BD1D25">
              <w:rPr>
                <w:spacing w:val="-1"/>
                <w:sz w:val="24"/>
                <w:lang w:val="ru-RU"/>
              </w:rPr>
              <w:t xml:space="preserve">должностному </w:t>
            </w:r>
            <w:r w:rsidRPr="00BD1D25">
              <w:rPr>
                <w:sz w:val="24"/>
                <w:lang w:val="ru-RU"/>
              </w:rPr>
              <w:t>лицу,</w:t>
            </w:r>
            <w:r w:rsidRPr="00BD1D25">
              <w:rPr>
                <w:spacing w:val="-57"/>
                <w:sz w:val="24"/>
                <w:lang w:val="ru-RU"/>
              </w:rPr>
              <w:t xml:space="preserve"> </w:t>
            </w:r>
            <w:r w:rsidRPr="00BD1D25">
              <w:rPr>
                <w:sz w:val="24"/>
                <w:lang w:val="ru-RU"/>
              </w:rPr>
              <w:t>ответственному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spacing w:line="191" w:lineRule="exact"/>
              <w:jc w:val="center"/>
              <w:rPr>
                <w:rFonts w:ascii="Microsoft Sans Serif"/>
                <w:sz w:val="24"/>
                <w:lang w:val="ru-RU"/>
              </w:rPr>
            </w:pPr>
            <w:r w:rsidRPr="00BD1D25">
              <w:rPr>
                <w:rFonts w:ascii="Microsoft Sans Serif"/>
                <w:sz w:val="24"/>
                <w:lang w:val="ru-RU"/>
              </w:rPr>
              <w:t xml:space="preserve"> </w:t>
            </w:r>
          </w:p>
        </w:tc>
        <w:tc>
          <w:tcPr>
            <w:tcW w:w="3728" w:type="dxa"/>
            <w:gridSpan w:val="2"/>
          </w:tcPr>
          <w:p w:rsidR="00B775C8" w:rsidRPr="00BD1D25" w:rsidRDefault="00B775C8" w:rsidP="00015D1E">
            <w:pPr>
              <w:pStyle w:val="TableParagraph"/>
              <w:rPr>
                <w:sz w:val="24"/>
                <w:lang w:val="ru-RU"/>
              </w:rPr>
            </w:pPr>
            <w:r w:rsidRPr="00BD1D25">
              <w:rPr>
                <w:sz w:val="24"/>
                <w:lang w:val="ru-RU"/>
              </w:rPr>
              <w:lastRenderedPageBreak/>
              <w:t>Направление межведомственных</w:t>
            </w:r>
            <w:r w:rsidRPr="00BD1D25">
              <w:rPr>
                <w:spacing w:val="1"/>
                <w:sz w:val="24"/>
                <w:lang w:val="ru-RU"/>
              </w:rPr>
              <w:t xml:space="preserve"> </w:t>
            </w:r>
            <w:r w:rsidRPr="00BD1D25">
              <w:rPr>
                <w:sz w:val="24"/>
                <w:lang w:val="ru-RU"/>
              </w:rPr>
              <w:t>запросов в органы и организации,</w:t>
            </w:r>
            <w:r w:rsidRPr="00BD1D25">
              <w:rPr>
                <w:spacing w:val="-57"/>
                <w:sz w:val="24"/>
                <w:lang w:val="ru-RU"/>
              </w:rPr>
              <w:t xml:space="preserve"> </w:t>
            </w:r>
            <w:r w:rsidRPr="00BD1D25">
              <w:rPr>
                <w:sz w:val="24"/>
                <w:lang w:val="ru-RU"/>
              </w:rPr>
              <w:t>указанные в пункте 2.3</w:t>
            </w:r>
            <w:r w:rsidRPr="00BD1D25">
              <w:rPr>
                <w:spacing w:val="1"/>
                <w:sz w:val="24"/>
                <w:lang w:val="ru-RU"/>
              </w:rPr>
              <w:t xml:space="preserve"> </w:t>
            </w:r>
            <w:r w:rsidRPr="00BD1D25">
              <w:rPr>
                <w:sz w:val="24"/>
                <w:lang w:val="ru-RU"/>
              </w:rPr>
              <w:t>Административного</w:t>
            </w:r>
            <w:r w:rsidRPr="00BD1D25">
              <w:rPr>
                <w:spacing w:val="-3"/>
                <w:sz w:val="24"/>
                <w:lang w:val="ru-RU"/>
              </w:rPr>
              <w:t xml:space="preserve"> </w:t>
            </w:r>
            <w:r w:rsidRPr="00BD1D25">
              <w:rPr>
                <w:sz w:val="24"/>
                <w:lang w:val="ru-RU"/>
              </w:rPr>
              <w:t>регламента</w:t>
            </w:r>
          </w:p>
        </w:tc>
        <w:tc>
          <w:tcPr>
            <w:tcW w:w="1623" w:type="dxa"/>
            <w:gridSpan w:val="2"/>
          </w:tcPr>
          <w:p w:rsidR="00B775C8" w:rsidRPr="00BD1D25" w:rsidRDefault="00B775C8" w:rsidP="00015D1E">
            <w:pPr>
              <w:pStyle w:val="TableParagraph"/>
              <w:spacing w:line="273" w:lineRule="exact"/>
              <w:rPr>
                <w:sz w:val="24"/>
              </w:rPr>
            </w:pPr>
            <w:r w:rsidRPr="00BD1D25">
              <w:rPr>
                <w:sz w:val="24"/>
              </w:rPr>
              <w:t>7</w:t>
            </w:r>
            <w:r w:rsidRPr="00BD1D25">
              <w:rPr>
                <w:spacing w:val="-2"/>
                <w:sz w:val="24"/>
              </w:rPr>
              <w:t xml:space="preserve"> </w:t>
            </w:r>
            <w:r w:rsidRPr="00BD1D25">
              <w:rPr>
                <w:sz w:val="24"/>
              </w:rPr>
              <w:t>рабочихдней</w:t>
            </w:r>
          </w:p>
        </w:tc>
        <w:tc>
          <w:tcPr>
            <w:tcW w:w="1694" w:type="dxa"/>
          </w:tcPr>
          <w:p w:rsidR="00B775C8" w:rsidRPr="00BD1D25" w:rsidRDefault="00B775C8" w:rsidP="00015D1E">
            <w:pPr>
              <w:pStyle w:val="TableParagraph"/>
              <w:rPr>
                <w:sz w:val="23"/>
                <w:lang w:val="ru-RU"/>
              </w:rPr>
            </w:pPr>
          </w:p>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w:t>
            </w:r>
            <w:r w:rsidRPr="00BD1D25">
              <w:rPr>
                <w:spacing w:val="1"/>
                <w:sz w:val="24"/>
                <w:lang w:val="ru-RU"/>
              </w:rPr>
              <w:t xml:space="preserve"> </w:t>
            </w:r>
            <w:r w:rsidRPr="00BD1D25">
              <w:rPr>
                <w:sz w:val="24"/>
                <w:lang w:val="ru-RU"/>
              </w:rPr>
              <w:t>ного органа,</w:t>
            </w:r>
            <w:r w:rsidRPr="00BD1D25">
              <w:rPr>
                <w:spacing w:val="1"/>
                <w:sz w:val="24"/>
                <w:lang w:val="ru-RU"/>
              </w:rPr>
              <w:t xml:space="preserve"> </w:t>
            </w:r>
            <w:r w:rsidRPr="00BD1D25">
              <w:rPr>
                <w:sz w:val="24"/>
                <w:lang w:val="ru-RU"/>
              </w:rPr>
              <w:t>ответственное</w:t>
            </w:r>
            <w:r w:rsidRPr="00BD1D25">
              <w:rPr>
                <w:spacing w:val="1"/>
                <w:sz w:val="24"/>
                <w:lang w:val="ru-RU"/>
              </w:rPr>
              <w:t xml:space="preserve"> </w:t>
            </w:r>
            <w:r w:rsidRPr="00BD1D25">
              <w:rPr>
                <w:sz w:val="24"/>
                <w:lang w:val="ru-RU"/>
              </w:rPr>
              <w:t>за</w:t>
            </w:r>
            <w:r w:rsidRPr="00BD1D25">
              <w:rPr>
                <w:spacing w:val="-15"/>
                <w:sz w:val="24"/>
                <w:lang w:val="ru-RU"/>
              </w:rPr>
              <w:t xml:space="preserve"> </w:t>
            </w:r>
            <w:r w:rsidRPr="00BD1D25">
              <w:rPr>
                <w:sz w:val="24"/>
                <w:lang w:val="ru-RU"/>
              </w:rPr>
              <w:t>предоставлен</w:t>
            </w:r>
            <w:r w:rsidRPr="00BD1D25">
              <w:rPr>
                <w:spacing w:val="-57"/>
                <w:sz w:val="24"/>
                <w:lang w:val="ru-RU"/>
              </w:rPr>
              <w:t xml:space="preserve"> </w:t>
            </w:r>
            <w:r w:rsidRPr="00BD1D25">
              <w:rPr>
                <w:sz w:val="24"/>
                <w:lang w:val="ru-RU"/>
              </w:rPr>
              <w:t>ие</w:t>
            </w:r>
            <w:r w:rsidRPr="00BD1D25">
              <w:rPr>
                <w:spacing w:val="1"/>
                <w:sz w:val="24"/>
                <w:lang w:val="ru-RU"/>
              </w:rPr>
              <w:t xml:space="preserve"> </w:t>
            </w:r>
            <w:r w:rsidRPr="00BD1D25">
              <w:rPr>
                <w:sz w:val="24"/>
                <w:lang w:val="ru-RU"/>
              </w:rPr>
              <w:t>государственн</w:t>
            </w:r>
            <w:r w:rsidRPr="00BD1D25">
              <w:rPr>
                <w:spacing w:val="1"/>
                <w:sz w:val="24"/>
                <w:lang w:val="ru-RU"/>
              </w:rPr>
              <w:t xml:space="preserve"> </w:t>
            </w:r>
            <w:r w:rsidRPr="00BD1D25">
              <w:rPr>
                <w:sz w:val="24"/>
                <w:lang w:val="ru-RU"/>
              </w:rPr>
              <w:t>ой</w:t>
            </w:r>
          </w:p>
          <w:p w:rsidR="00B775C8" w:rsidRPr="00BD1D25" w:rsidRDefault="00B775C8" w:rsidP="00015D1E">
            <w:pPr>
              <w:pStyle w:val="TableParagraph"/>
              <w:spacing w:line="270" w:lineRule="atLeast"/>
              <w:rPr>
                <w:sz w:val="24"/>
              </w:rPr>
            </w:pPr>
            <w:r w:rsidRPr="00BD1D25">
              <w:rPr>
                <w:spacing w:val="-1"/>
                <w:sz w:val="24"/>
              </w:rPr>
              <w:t>(муниципальн</w:t>
            </w:r>
            <w:r w:rsidRPr="00BD1D25">
              <w:rPr>
                <w:spacing w:val="-57"/>
                <w:sz w:val="24"/>
              </w:rPr>
              <w:t xml:space="preserve"> </w:t>
            </w:r>
            <w:r w:rsidRPr="00BD1D25">
              <w:rPr>
                <w:sz w:val="24"/>
              </w:rPr>
              <w:t>ой)услуги</w:t>
            </w:r>
          </w:p>
        </w:tc>
        <w:tc>
          <w:tcPr>
            <w:tcW w:w="2276" w:type="dxa"/>
            <w:gridSpan w:val="4"/>
          </w:tcPr>
          <w:p w:rsidR="00B775C8" w:rsidRPr="00BD1D25" w:rsidRDefault="00B775C8" w:rsidP="00015D1E">
            <w:pPr>
              <w:pStyle w:val="TableParagraph"/>
              <w:rPr>
                <w:sz w:val="24"/>
              </w:rPr>
            </w:pPr>
            <w:r w:rsidRPr="00BD1D25">
              <w:rPr>
                <w:sz w:val="24"/>
              </w:rPr>
              <w:t>Уполномоченный</w:t>
            </w:r>
            <w:r w:rsidRPr="00BD1D25">
              <w:rPr>
                <w:spacing w:val="1"/>
                <w:sz w:val="24"/>
              </w:rPr>
              <w:t xml:space="preserve"> </w:t>
            </w:r>
            <w:r w:rsidRPr="00BD1D25">
              <w:rPr>
                <w:sz w:val="24"/>
              </w:rPr>
              <w:t>орган/ГИС/</w:t>
            </w:r>
            <w:r w:rsidRPr="00BD1D25">
              <w:rPr>
                <w:spacing w:val="-6"/>
                <w:sz w:val="24"/>
              </w:rPr>
              <w:t xml:space="preserve"> </w:t>
            </w:r>
            <w:r w:rsidRPr="00BD1D25">
              <w:rPr>
                <w:sz w:val="24"/>
              </w:rPr>
              <w:t>СМЭВ</w:t>
            </w:r>
          </w:p>
        </w:tc>
        <w:tc>
          <w:tcPr>
            <w:tcW w:w="1919" w:type="dxa"/>
            <w:gridSpan w:val="2"/>
          </w:tcPr>
          <w:p w:rsidR="00B775C8" w:rsidRPr="00BD1D25" w:rsidRDefault="00B775C8" w:rsidP="00015D1E">
            <w:pPr>
              <w:pStyle w:val="TableParagraph"/>
              <w:rPr>
                <w:sz w:val="23"/>
                <w:lang w:val="ru-RU"/>
              </w:rPr>
            </w:pPr>
          </w:p>
          <w:p w:rsidR="00B775C8" w:rsidRPr="00BD1D25" w:rsidRDefault="00B775C8" w:rsidP="00015D1E">
            <w:pPr>
              <w:pStyle w:val="TableParagraph"/>
              <w:rPr>
                <w:sz w:val="24"/>
                <w:lang w:val="ru-RU"/>
              </w:rPr>
            </w:pPr>
            <w:r w:rsidRPr="00BD1D25">
              <w:rPr>
                <w:sz w:val="24"/>
                <w:lang w:val="ru-RU"/>
              </w:rPr>
              <w:t>Наличие</w:t>
            </w:r>
          </w:p>
          <w:p w:rsidR="00B775C8" w:rsidRPr="00BD1D25" w:rsidRDefault="00B775C8" w:rsidP="00015D1E">
            <w:pPr>
              <w:pStyle w:val="TableParagraph"/>
              <w:spacing w:line="270" w:lineRule="atLeast"/>
              <w:rPr>
                <w:sz w:val="24"/>
                <w:lang w:val="ru-RU"/>
              </w:rPr>
            </w:pPr>
            <w:r w:rsidRPr="00BD1D25">
              <w:rPr>
                <w:sz w:val="24"/>
                <w:lang w:val="ru-RU"/>
              </w:rPr>
              <w:t>документов,</w:t>
            </w:r>
            <w:r w:rsidRPr="00BD1D25">
              <w:rPr>
                <w:spacing w:val="1"/>
                <w:sz w:val="24"/>
                <w:lang w:val="ru-RU"/>
              </w:rPr>
              <w:t xml:space="preserve"> </w:t>
            </w:r>
            <w:r w:rsidRPr="00BD1D25">
              <w:rPr>
                <w:sz w:val="24"/>
                <w:lang w:val="ru-RU"/>
              </w:rPr>
              <w:t>необходимых для</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z w:val="24"/>
                <w:lang w:val="ru-RU"/>
              </w:rPr>
              <w:t>услуги,</w:t>
            </w:r>
            <w:r w:rsidRPr="00BD1D25">
              <w:rPr>
                <w:spacing w:val="1"/>
                <w:sz w:val="24"/>
                <w:lang w:val="ru-RU"/>
              </w:rPr>
              <w:t xml:space="preserve"> </w:t>
            </w:r>
            <w:r w:rsidRPr="00BD1D25">
              <w:rPr>
                <w:sz w:val="24"/>
                <w:lang w:val="ru-RU"/>
              </w:rPr>
              <w:t>находящихся в</w:t>
            </w:r>
            <w:r w:rsidRPr="00BD1D25">
              <w:rPr>
                <w:spacing w:val="1"/>
                <w:sz w:val="24"/>
                <w:lang w:val="ru-RU"/>
              </w:rPr>
              <w:t xml:space="preserve"> </w:t>
            </w:r>
            <w:r w:rsidRPr="00BD1D25">
              <w:rPr>
                <w:sz w:val="24"/>
                <w:lang w:val="ru-RU"/>
              </w:rPr>
              <w:t>распоряжении</w:t>
            </w:r>
            <w:r w:rsidRPr="00BD1D25">
              <w:rPr>
                <w:spacing w:val="1"/>
                <w:sz w:val="24"/>
                <w:lang w:val="ru-RU"/>
              </w:rPr>
              <w:t xml:space="preserve"> </w:t>
            </w:r>
            <w:r w:rsidRPr="00BD1D25">
              <w:rPr>
                <w:spacing w:val="-1"/>
                <w:sz w:val="24"/>
                <w:lang w:val="ru-RU"/>
              </w:rPr>
              <w:t xml:space="preserve">государственны </w:t>
            </w:r>
            <w:r w:rsidRPr="00BD1D25">
              <w:rPr>
                <w:sz w:val="24"/>
                <w:lang w:val="ru-RU"/>
              </w:rPr>
              <w:t>х</w:t>
            </w:r>
            <w:r w:rsidRPr="00BD1D25">
              <w:rPr>
                <w:spacing w:val="-57"/>
                <w:sz w:val="24"/>
                <w:lang w:val="ru-RU"/>
              </w:rPr>
              <w:t xml:space="preserve"> </w:t>
            </w:r>
            <w:r w:rsidRPr="00BD1D25">
              <w:rPr>
                <w:sz w:val="24"/>
                <w:lang w:val="ru-RU"/>
              </w:rPr>
              <w:t>органов</w:t>
            </w:r>
            <w:r w:rsidRPr="00BD1D25">
              <w:rPr>
                <w:spacing w:val="1"/>
                <w:sz w:val="24"/>
                <w:lang w:val="ru-RU"/>
              </w:rPr>
              <w:t xml:space="preserve"> </w:t>
            </w:r>
            <w:r w:rsidRPr="00BD1D25">
              <w:rPr>
                <w:sz w:val="24"/>
                <w:lang w:val="ru-RU"/>
              </w:rPr>
              <w:t>(организаций)</w:t>
            </w:r>
          </w:p>
        </w:tc>
        <w:tc>
          <w:tcPr>
            <w:tcW w:w="1924" w:type="dxa"/>
          </w:tcPr>
          <w:p w:rsidR="00B775C8" w:rsidRPr="00BD1D25" w:rsidRDefault="00B775C8" w:rsidP="00015D1E">
            <w:pPr>
              <w:pStyle w:val="TableParagraph"/>
              <w:rPr>
                <w:sz w:val="23"/>
                <w:lang w:val="ru-RU"/>
              </w:rPr>
            </w:pPr>
          </w:p>
          <w:p w:rsidR="00B775C8" w:rsidRPr="00BD1D25" w:rsidRDefault="00B775C8" w:rsidP="00015D1E">
            <w:pPr>
              <w:pStyle w:val="TableParagraph"/>
              <w:rPr>
                <w:sz w:val="24"/>
                <w:lang w:val="ru-RU"/>
              </w:rPr>
            </w:pPr>
            <w:r w:rsidRPr="00BD1D25">
              <w:rPr>
                <w:sz w:val="24"/>
                <w:lang w:val="ru-RU"/>
              </w:rPr>
              <w:t>Направление</w:t>
            </w:r>
          </w:p>
          <w:p w:rsidR="00B775C8" w:rsidRPr="00BD1D25" w:rsidRDefault="00B775C8" w:rsidP="00015D1E">
            <w:pPr>
              <w:pStyle w:val="TableParagraph"/>
              <w:rPr>
                <w:sz w:val="24"/>
                <w:lang w:val="ru-RU"/>
              </w:rPr>
            </w:pPr>
            <w:r w:rsidRPr="00BD1D25">
              <w:rPr>
                <w:spacing w:val="-1"/>
                <w:sz w:val="24"/>
                <w:lang w:val="ru-RU"/>
              </w:rPr>
              <w:t>межведомственного</w:t>
            </w:r>
            <w:r w:rsidRPr="00BD1D25">
              <w:rPr>
                <w:spacing w:val="-57"/>
                <w:sz w:val="24"/>
                <w:lang w:val="ru-RU"/>
              </w:rPr>
              <w:t xml:space="preserve"> </w:t>
            </w:r>
            <w:r w:rsidRPr="00BD1D25">
              <w:rPr>
                <w:sz w:val="24"/>
                <w:lang w:val="ru-RU"/>
              </w:rPr>
              <w:t>запроса в органы</w:t>
            </w:r>
            <w:r w:rsidRPr="00BD1D25">
              <w:rPr>
                <w:spacing w:val="1"/>
                <w:sz w:val="24"/>
                <w:lang w:val="ru-RU"/>
              </w:rPr>
              <w:t xml:space="preserve"> </w:t>
            </w:r>
            <w:r w:rsidRPr="00BD1D25">
              <w:rPr>
                <w:sz w:val="24"/>
                <w:lang w:val="ru-RU"/>
              </w:rPr>
              <w:t>(организации),</w:t>
            </w:r>
          </w:p>
          <w:p w:rsidR="00B775C8" w:rsidRPr="00BD1D25" w:rsidRDefault="00B775C8" w:rsidP="00015D1E">
            <w:pPr>
              <w:pStyle w:val="TableParagraph"/>
              <w:rPr>
                <w:sz w:val="24"/>
                <w:lang w:val="ru-RU"/>
              </w:rPr>
            </w:pPr>
            <w:r w:rsidRPr="00BD1D25">
              <w:rPr>
                <w:sz w:val="24"/>
                <w:lang w:val="ru-RU"/>
              </w:rPr>
              <w:t>предоставляющие</w:t>
            </w:r>
          </w:p>
          <w:p w:rsidR="00B775C8" w:rsidRPr="00BD1D25" w:rsidRDefault="00B775C8" w:rsidP="00015D1E">
            <w:pPr>
              <w:pStyle w:val="TableParagraph"/>
              <w:rPr>
                <w:sz w:val="24"/>
                <w:lang w:val="ru-RU"/>
              </w:rPr>
            </w:pPr>
            <w:r w:rsidRPr="00BD1D25">
              <w:rPr>
                <w:sz w:val="24"/>
                <w:lang w:val="ru-RU"/>
              </w:rPr>
              <w:t>документы</w:t>
            </w:r>
            <w:r w:rsidRPr="00BD1D25">
              <w:rPr>
                <w:spacing w:val="-15"/>
                <w:sz w:val="24"/>
                <w:lang w:val="ru-RU"/>
              </w:rPr>
              <w:t xml:space="preserve"> </w:t>
            </w:r>
            <w:r w:rsidRPr="00BD1D25">
              <w:rPr>
                <w:sz w:val="24"/>
                <w:lang w:val="ru-RU"/>
              </w:rPr>
              <w:t>(сведения),</w:t>
            </w:r>
            <w:r w:rsidRPr="00BD1D25">
              <w:rPr>
                <w:spacing w:val="-57"/>
                <w:sz w:val="24"/>
                <w:lang w:val="ru-RU"/>
              </w:rPr>
              <w:t xml:space="preserve"> </w:t>
            </w:r>
            <w:r w:rsidRPr="00BD1D25">
              <w:rPr>
                <w:sz w:val="24"/>
                <w:lang w:val="ru-RU"/>
              </w:rPr>
              <w:t>предусмотренные</w:t>
            </w:r>
            <w:r w:rsidRPr="00BD1D25">
              <w:rPr>
                <w:spacing w:val="1"/>
                <w:sz w:val="24"/>
                <w:lang w:val="ru-RU"/>
              </w:rPr>
              <w:t xml:space="preserve"> </w:t>
            </w:r>
            <w:r w:rsidRPr="00BD1D25">
              <w:rPr>
                <w:sz w:val="24"/>
                <w:lang w:val="ru-RU"/>
              </w:rPr>
              <w:t>пунктами</w:t>
            </w:r>
            <w:r w:rsidRPr="00BD1D25">
              <w:rPr>
                <w:spacing w:val="-1"/>
                <w:sz w:val="24"/>
                <w:lang w:val="ru-RU"/>
              </w:rPr>
              <w:t xml:space="preserve"> </w:t>
            </w:r>
            <w:r w:rsidRPr="00BD1D25">
              <w:rPr>
                <w:sz w:val="24"/>
                <w:lang w:val="ru-RU"/>
              </w:rPr>
              <w:t>2.10.</w:t>
            </w:r>
          </w:p>
          <w:p w:rsidR="00B775C8" w:rsidRPr="00BD1D25" w:rsidRDefault="00B775C8" w:rsidP="00015D1E">
            <w:pPr>
              <w:pStyle w:val="TableParagraph"/>
              <w:spacing w:line="270" w:lineRule="atLeast"/>
              <w:rPr>
                <w:sz w:val="24"/>
                <w:lang w:val="ru-RU"/>
              </w:rPr>
            </w:pPr>
            <w:r w:rsidRPr="00BD1D25">
              <w:rPr>
                <w:sz w:val="24"/>
                <w:lang w:val="ru-RU"/>
              </w:rPr>
              <w:t>Административного</w:t>
            </w:r>
            <w:r w:rsidRPr="00BD1D25">
              <w:rPr>
                <w:spacing w:val="1"/>
                <w:sz w:val="24"/>
                <w:lang w:val="ru-RU"/>
              </w:rPr>
              <w:t xml:space="preserve"> </w:t>
            </w:r>
            <w:r w:rsidRPr="00BD1D25">
              <w:rPr>
                <w:sz w:val="24"/>
                <w:lang w:val="ru-RU"/>
              </w:rPr>
              <w:t>регламента, в том числе с</w:t>
            </w:r>
            <w:r w:rsidRPr="00BD1D25">
              <w:rPr>
                <w:spacing w:val="-57"/>
                <w:sz w:val="24"/>
                <w:lang w:val="ru-RU"/>
              </w:rPr>
              <w:t xml:space="preserve"> </w:t>
            </w:r>
            <w:r w:rsidRPr="00BD1D25">
              <w:rPr>
                <w:sz w:val="24"/>
                <w:lang w:val="ru-RU"/>
              </w:rPr>
              <w:t>использованием</w:t>
            </w:r>
            <w:r w:rsidRPr="00BD1D25">
              <w:rPr>
                <w:spacing w:val="-3"/>
                <w:sz w:val="24"/>
                <w:lang w:val="ru-RU"/>
              </w:rPr>
              <w:t xml:space="preserve"> </w:t>
            </w:r>
            <w:r w:rsidRPr="00BD1D25">
              <w:rPr>
                <w:sz w:val="24"/>
                <w:lang w:val="ru-RU"/>
              </w:rPr>
              <w:t>СМЭВ</w:t>
            </w:r>
          </w:p>
        </w:tc>
      </w:tr>
      <w:tr w:rsidR="001544D7" w:rsidRPr="00BD1D25" w:rsidTr="001544D7">
        <w:trPr>
          <w:trHeight w:val="2491"/>
        </w:trPr>
        <w:tc>
          <w:tcPr>
            <w:tcW w:w="2313" w:type="dxa"/>
            <w:vMerge/>
            <w:tcBorders>
              <w:top w:val="nil"/>
            </w:tcBorders>
          </w:tcPr>
          <w:p w:rsidR="00B775C8" w:rsidRPr="00BD1D25" w:rsidRDefault="00B775C8" w:rsidP="00015D1E">
            <w:pPr>
              <w:spacing w:after="0"/>
              <w:rPr>
                <w:sz w:val="2"/>
                <w:szCs w:val="2"/>
                <w:lang w:val="ru-RU"/>
              </w:rPr>
            </w:pPr>
          </w:p>
        </w:tc>
        <w:tc>
          <w:tcPr>
            <w:tcW w:w="3728" w:type="dxa"/>
            <w:gridSpan w:val="2"/>
          </w:tcPr>
          <w:p w:rsidR="00B775C8" w:rsidRPr="00BD1D25" w:rsidRDefault="00B775C8" w:rsidP="00015D1E">
            <w:pPr>
              <w:pStyle w:val="TableParagraph"/>
              <w:spacing w:line="270" w:lineRule="exact"/>
              <w:rPr>
                <w:sz w:val="24"/>
                <w:lang w:val="ru-RU"/>
              </w:rPr>
            </w:pPr>
            <w:r w:rsidRPr="00BD1D25">
              <w:rPr>
                <w:sz w:val="24"/>
                <w:lang w:val="ru-RU"/>
              </w:rPr>
              <w:t>Получение</w:t>
            </w:r>
            <w:r w:rsidRPr="00BD1D25">
              <w:rPr>
                <w:spacing w:val="-3"/>
                <w:sz w:val="24"/>
                <w:lang w:val="ru-RU"/>
              </w:rPr>
              <w:t xml:space="preserve"> </w:t>
            </w:r>
            <w:r w:rsidRPr="00BD1D25">
              <w:rPr>
                <w:sz w:val="24"/>
                <w:lang w:val="ru-RU"/>
              </w:rPr>
              <w:t>ответов</w:t>
            </w:r>
            <w:r w:rsidRPr="00BD1D25">
              <w:rPr>
                <w:spacing w:val="-2"/>
                <w:sz w:val="24"/>
                <w:lang w:val="ru-RU"/>
              </w:rPr>
              <w:t xml:space="preserve"> </w:t>
            </w:r>
            <w:r w:rsidRPr="00BD1D25">
              <w:rPr>
                <w:sz w:val="24"/>
                <w:lang w:val="ru-RU"/>
              </w:rPr>
              <w:t>на</w:t>
            </w:r>
          </w:p>
          <w:p w:rsidR="00B775C8" w:rsidRPr="00BD1D25" w:rsidRDefault="00B775C8" w:rsidP="00015D1E">
            <w:pPr>
              <w:pStyle w:val="TableParagraph"/>
              <w:rPr>
                <w:sz w:val="24"/>
                <w:lang w:val="ru-RU"/>
              </w:rPr>
            </w:pPr>
            <w:r w:rsidRPr="00BD1D25">
              <w:rPr>
                <w:sz w:val="24"/>
                <w:lang w:val="ru-RU"/>
              </w:rPr>
              <w:t>межведомственные</w:t>
            </w:r>
            <w:r w:rsidRPr="00BD1D25">
              <w:rPr>
                <w:spacing w:val="-5"/>
                <w:sz w:val="24"/>
                <w:lang w:val="ru-RU"/>
              </w:rPr>
              <w:t xml:space="preserve"> </w:t>
            </w:r>
            <w:r w:rsidRPr="00BD1D25">
              <w:rPr>
                <w:sz w:val="24"/>
                <w:lang w:val="ru-RU"/>
              </w:rPr>
              <w:t>запросы,</w:t>
            </w:r>
          </w:p>
          <w:p w:rsidR="00B775C8" w:rsidRPr="00BD1D25" w:rsidRDefault="00B775C8" w:rsidP="00015D1E">
            <w:pPr>
              <w:pStyle w:val="TableParagraph"/>
              <w:rPr>
                <w:sz w:val="24"/>
              </w:rPr>
            </w:pPr>
            <w:r w:rsidRPr="00BD1D25">
              <w:rPr>
                <w:sz w:val="24"/>
              </w:rPr>
              <w:t>формирование полного комплекта</w:t>
            </w:r>
            <w:r w:rsidRPr="00BD1D25">
              <w:rPr>
                <w:spacing w:val="-57"/>
                <w:sz w:val="24"/>
              </w:rPr>
              <w:t xml:space="preserve"> </w:t>
            </w:r>
            <w:r w:rsidRPr="00BD1D25">
              <w:rPr>
                <w:sz w:val="24"/>
              </w:rPr>
              <w:t>документов</w:t>
            </w: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spacing w:line="11" w:lineRule="exact"/>
              <w:jc w:val="center"/>
              <w:rPr>
                <w:rFonts w:ascii="Microsoft Sans Serif"/>
                <w:sz w:val="2"/>
              </w:rPr>
            </w:pPr>
            <w:r w:rsidRPr="00BD1D25">
              <w:rPr>
                <w:rFonts w:ascii="Microsoft Sans Serif"/>
                <w:w w:val="96"/>
                <w:sz w:val="2"/>
              </w:rPr>
              <w:t xml:space="preserve"> </w:t>
            </w:r>
          </w:p>
        </w:tc>
        <w:tc>
          <w:tcPr>
            <w:tcW w:w="1623" w:type="dxa"/>
            <w:gridSpan w:val="2"/>
          </w:tcPr>
          <w:p w:rsidR="00B775C8" w:rsidRPr="00BD1D25" w:rsidRDefault="00B775C8" w:rsidP="00015D1E">
            <w:pPr>
              <w:pStyle w:val="TableParagraph"/>
              <w:spacing w:line="270" w:lineRule="exact"/>
              <w:rPr>
                <w:sz w:val="24"/>
              </w:rPr>
            </w:pPr>
            <w:r w:rsidRPr="00BD1D25">
              <w:rPr>
                <w:sz w:val="24"/>
              </w:rPr>
              <w:t>5</w:t>
            </w:r>
            <w:r w:rsidRPr="00BD1D25">
              <w:rPr>
                <w:spacing w:val="-2"/>
                <w:sz w:val="24"/>
              </w:rPr>
              <w:t xml:space="preserve"> </w:t>
            </w:r>
            <w:r w:rsidRPr="00BD1D25">
              <w:rPr>
                <w:sz w:val="24"/>
              </w:rPr>
              <w:t>рабочих</w:t>
            </w:r>
            <w:r w:rsidRPr="00BD1D25">
              <w:rPr>
                <w:spacing w:val="1"/>
                <w:sz w:val="24"/>
              </w:rPr>
              <w:t xml:space="preserve"> </w:t>
            </w:r>
            <w:r w:rsidRPr="00BD1D25">
              <w:rPr>
                <w:sz w:val="24"/>
              </w:rPr>
              <w:t>дней</w:t>
            </w:r>
          </w:p>
        </w:tc>
        <w:tc>
          <w:tcPr>
            <w:tcW w:w="1694" w:type="dxa"/>
          </w:tcPr>
          <w:p w:rsidR="00B775C8" w:rsidRPr="00BD1D25" w:rsidRDefault="00B775C8" w:rsidP="00015D1E">
            <w:pPr>
              <w:pStyle w:val="TableParagraph"/>
              <w:rPr>
                <w:lang w:val="ru-RU"/>
              </w:rPr>
            </w:pPr>
          </w:p>
          <w:p w:rsidR="00B775C8" w:rsidRPr="00BD1D25" w:rsidRDefault="00B775C8" w:rsidP="00015D1E">
            <w:pPr>
              <w:pStyle w:val="TableParagraph"/>
              <w:spacing w:line="270" w:lineRule="atLeast"/>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w:t>
            </w:r>
            <w:r w:rsidRPr="00BD1D25">
              <w:rPr>
                <w:spacing w:val="1"/>
                <w:sz w:val="24"/>
                <w:lang w:val="ru-RU"/>
              </w:rPr>
              <w:t xml:space="preserve"> </w:t>
            </w:r>
            <w:r w:rsidRPr="00BD1D25">
              <w:rPr>
                <w:sz w:val="24"/>
                <w:lang w:val="ru-RU"/>
              </w:rPr>
              <w:t>ного органа,</w:t>
            </w:r>
            <w:r w:rsidRPr="00BD1D25">
              <w:rPr>
                <w:spacing w:val="1"/>
                <w:sz w:val="24"/>
                <w:lang w:val="ru-RU"/>
              </w:rPr>
              <w:t xml:space="preserve"> </w:t>
            </w:r>
            <w:r w:rsidRPr="00BD1D25">
              <w:rPr>
                <w:sz w:val="24"/>
                <w:lang w:val="ru-RU"/>
              </w:rPr>
              <w:t>ответственное</w:t>
            </w:r>
            <w:r w:rsidRPr="00BD1D25">
              <w:rPr>
                <w:spacing w:val="1"/>
                <w:sz w:val="24"/>
                <w:lang w:val="ru-RU"/>
              </w:rPr>
              <w:t xml:space="preserve"> </w:t>
            </w:r>
            <w:r w:rsidRPr="00BD1D25">
              <w:rPr>
                <w:sz w:val="24"/>
                <w:lang w:val="ru-RU"/>
              </w:rPr>
              <w:t>за</w:t>
            </w:r>
            <w:r w:rsidRPr="00BD1D25">
              <w:rPr>
                <w:spacing w:val="-15"/>
                <w:sz w:val="24"/>
                <w:lang w:val="ru-RU"/>
              </w:rPr>
              <w:t xml:space="preserve"> </w:t>
            </w:r>
            <w:r w:rsidRPr="00BD1D25">
              <w:rPr>
                <w:sz w:val="24"/>
                <w:lang w:val="ru-RU"/>
              </w:rPr>
              <w:t>предоставлен</w:t>
            </w:r>
            <w:r w:rsidRPr="00BD1D25">
              <w:rPr>
                <w:spacing w:val="-57"/>
                <w:sz w:val="24"/>
                <w:lang w:val="ru-RU"/>
              </w:rPr>
              <w:t xml:space="preserve"> </w:t>
            </w:r>
            <w:r w:rsidRPr="00BD1D25">
              <w:rPr>
                <w:sz w:val="24"/>
                <w:lang w:val="ru-RU"/>
              </w:rPr>
              <w:t>ие</w:t>
            </w:r>
            <w:r w:rsidRPr="00BD1D25">
              <w:rPr>
                <w:spacing w:val="1"/>
                <w:sz w:val="24"/>
                <w:lang w:val="ru-RU"/>
              </w:rPr>
              <w:t xml:space="preserve"> </w:t>
            </w:r>
            <w:r w:rsidRPr="00BD1D25">
              <w:rPr>
                <w:sz w:val="24"/>
                <w:lang w:val="ru-RU"/>
              </w:rPr>
              <w:t>государственн</w:t>
            </w:r>
          </w:p>
        </w:tc>
        <w:tc>
          <w:tcPr>
            <w:tcW w:w="2276" w:type="dxa"/>
            <w:gridSpan w:val="4"/>
          </w:tcPr>
          <w:p w:rsidR="00B775C8" w:rsidRPr="00BD1D25" w:rsidRDefault="00B775C8" w:rsidP="00015D1E">
            <w:pPr>
              <w:pStyle w:val="TableParagraph"/>
              <w:rPr>
                <w:sz w:val="24"/>
              </w:rPr>
            </w:pPr>
            <w:r w:rsidRPr="00BD1D25">
              <w:rPr>
                <w:sz w:val="24"/>
              </w:rPr>
              <w:t>Уполномоченный</w:t>
            </w:r>
            <w:r w:rsidRPr="00BD1D25">
              <w:rPr>
                <w:spacing w:val="1"/>
                <w:sz w:val="24"/>
              </w:rPr>
              <w:t xml:space="preserve"> </w:t>
            </w:r>
            <w:r w:rsidRPr="00BD1D25">
              <w:rPr>
                <w:sz w:val="24"/>
              </w:rPr>
              <w:t>орган)</w:t>
            </w:r>
            <w:r w:rsidRPr="00BD1D25">
              <w:rPr>
                <w:spacing w:val="-7"/>
                <w:sz w:val="24"/>
              </w:rPr>
              <w:t xml:space="preserve"> </w:t>
            </w:r>
            <w:r w:rsidRPr="00BD1D25">
              <w:rPr>
                <w:sz w:val="24"/>
              </w:rPr>
              <w:t>/ГИС/</w:t>
            </w:r>
            <w:r w:rsidRPr="00BD1D25">
              <w:rPr>
                <w:spacing w:val="-7"/>
                <w:sz w:val="24"/>
              </w:rPr>
              <w:t xml:space="preserve"> </w:t>
            </w:r>
            <w:r w:rsidRPr="00BD1D25">
              <w:rPr>
                <w:sz w:val="24"/>
              </w:rPr>
              <w:t>СМЭВ</w:t>
            </w:r>
          </w:p>
        </w:tc>
        <w:tc>
          <w:tcPr>
            <w:tcW w:w="1919" w:type="dxa"/>
            <w:gridSpan w:val="2"/>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24" w:type="dxa"/>
          </w:tcPr>
          <w:p w:rsidR="00B775C8" w:rsidRPr="00BD1D25" w:rsidRDefault="00B775C8" w:rsidP="00015D1E">
            <w:pPr>
              <w:pStyle w:val="TableParagraph"/>
              <w:rPr>
                <w:sz w:val="24"/>
                <w:lang w:val="ru-RU"/>
              </w:rPr>
            </w:pPr>
            <w:r w:rsidRPr="00BD1D25">
              <w:rPr>
                <w:sz w:val="24"/>
                <w:lang w:val="ru-RU"/>
              </w:rPr>
              <w:t>Получение документов</w:t>
            </w:r>
            <w:r w:rsidRPr="00BD1D25">
              <w:rPr>
                <w:spacing w:val="1"/>
                <w:sz w:val="24"/>
                <w:lang w:val="ru-RU"/>
              </w:rPr>
              <w:t xml:space="preserve"> </w:t>
            </w:r>
            <w:r w:rsidRPr="00BD1D25">
              <w:rPr>
                <w:sz w:val="24"/>
                <w:lang w:val="ru-RU"/>
              </w:rPr>
              <w:t>(сведений), необходимых</w:t>
            </w:r>
            <w:r w:rsidRPr="00BD1D25">
              <w:rPr>
                <w:spacing w:val="-58"/>
                <w:sz w:val="24"/>
                <w:lang w:val="ru-RU"/>
              </w:rPr>
              <w:t xml:space="preserve"> </w:t>
            </w:r>
            <w:r w:rsidRPr="00BD1D25">
              <w:rPr>
                <w:sz w:val="24"/>
                <w:lang w:val="ru-RU"/>
              </w:rPr>
              <w:t>для 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
                <w:sz w:val="24"/>
                <w:lang w:val="ru-RU"/>
              </w:rPr>
              <w:t xml:space="preserve"> </w:t>
            </w:r>
            <w:r w:rsidRPr="00BD1D25">
              <w:rPr>
                <w:sz w:val="24"/>
                <w:lang w:val="ru-RU"/>
              </w:rPr>
              <w:t>услуги</w:t>
            </w:r>
          </w:p>
        </w:tc>
      </w:tr>
      <w:tr w:rsidR="001544D7" w:rsidRPr="00BD1D25" w:rsidTr="001544D7">
        <w:trPr>
          <w:trHeight w:val="834"/>
        </w:trPr>
        <w:tc>
          <w:tcPr>
            <w:tcW w:w="2355" w:type="dxa"/>
            <w:gridSpan w:val="2"/>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lastRenderedPageBreak/>
              <w:t xml:space="preserve"> </w:t>
            </w:r>
          </w:p>
        </w:tc>
        <w:tc>
          <w:tcPr>
            <w:tcW w:w="3686"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623" w:type="dxa"/>
            <w:gridSpan w:val="2"/>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705" w:type="dxa"/>
            <w:gridSpan w:val="2"/>
          </w:tcPr>
          <w:p w:rsidR="00B775C8" w:rsidRPr="00BD1D25" w:rsidRDefault="00B775C8" w:rsidP="00015D1E">
            <w:pPr>
              <w:pStyle w:val="TableParagraph"/>
              <w:spacing w:line="270" w:lineRule="atLeast"/>
              <w:rPr>
                <w:sz w:val="24"/>
              </w:rPr>
            </w:pPr>
            <w:r w:rsidRPr="00BD1D25">
              <w:rPr>
                <w:sz w:val="24"/>
              </w:rPr>
              <w:t>ой</w:t>
            </w:r>
            <w:r w:rsidRPr="00BD1D25">
              <w:rPr>
                <w:spacing w:val="1"/>
                <w:sz w:val="24"/>
              </w:rPr>
              <w:t xml:space="preserve"> </w:t>
            </w:r>
            <w:r w:rsidRPr="00BD1D25">
              <w:rPr>
                <w:spacing w:val="-1"/>
                <w:sz w:val="24"/>
              </w:rPr>
              <w:t>(муниципальн</w:t>
            </w:r>
            <w:r w:rsidRPr="00BD1D25">
              <w:rPr>
                <w:spacing w:val="-57"/>
                <w:sz w:val="24"/>
              </w:rPr>
              <w:t xml:space="preserve"> </w:t>
            </w:r>
            <w:r w:rsidRPr="00BD1D25">
              <w:rPr>
                <w:sz w:val="24"/>
              </w:rPr>
              <w:t>ой)</w:t>
            </w:r>
            <w:r w:rsidRPr="00BD1D25">
              <w:rPr>
                <w:spacing w:val="-1"/>
                <w:sz w:val="24"/>
              </w:rPr>
              <w:t xml:space="preserve"> </w:t>
            </w:r>
            <w:r w:rsidRPr="00BD1D25">
              <w:rPr>
                <w:sz w:val="24"/>
              </w:rPr>
              <w:t>услуги</w:t>
            </w:r>
          </w:p>
        </w:tc>
        <w:tc>
          <w:tcPr>
            <w:tcW w:w="2265" w:type="dxa"/>
            <w:gridSpan w:val="3"/>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10"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33" w:type="dxa"/>
            <w:gridSpan w:val="2"/>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r>
      <w:tr w:rsidR="001544D7" w:rsidRPr="00BD1D25" w:rsidTr="001544D7">
        <w:trPr>
          <w:trHeight w:val="273"/>
        </w:trPr>
        <w:tc>
          <w:tcPr>
            <w:tcW w:w="15477" w:type="dxa"/>
            <w:gridSpan w:val="13"/>
          </w:tcPr>
          <w:p w:rsidR="00B775C8" w:rsidRPr="00BD1D25" w:rsidRDefault="00B775C8" w:rsidP="00015D1E">
            <w:pPr>
              <w:pStyle w:val="TableParagraph"/>
              <w:spacing w:line="253" w:lineRule="exact"/>
              <w:rPr>
                <w:sz w:val="24"/>
              </w:rPr>
            </w:pPr>
            <w:r w:rsidRPr="00BD1D25">
              <w:rPr>
                <w:sz w:val="24"/>
              </w:rPr>
              <w:t>3.</w:t>
            </w:r>
            <w:r w:rsidRPr="00BD1D25">
              <w:rPr>
                <w:spacing w:val="-4"/>
                <w:sz w:val="24"/>
              </w:rPr>
              <w:t xml:space="preserve"> </w:t>
            </w:r>
            <w:r w:rsidRPr="00BD1D25">
              <w:rPr>
                <w:sz w:val="24"/>
              </w:rPr>
              <w:t>Оповещение</w:t>
            </w:r>
            <w:r w:rsidRPr="00BD1D25">
              <w:rPr>
                <w:spacing w:val="-5"/>
                <w:sz w:val="24"/>
              </w:rPr>
              <w:t xml:space="preserve"> </w:t>
            </w:r>
            <w:r w:rsidRPr="00BD1D25">
              <w:rPr>
                <w:sz w:val="24"/>
              </w:rPr>
              <w:t>правообладателей</w:t>
            </w:r>
          </w:p>
        </w:tc>
      </w:tr>
      <w:tr w:rsidR="001544D7" w:rsidRPr="00BD1D25" w:rsidTr="001544D7">
        <w:trPr>
          <w:trHeight w:val="827"/>
        </w:trPr>
        <w:tc>
          <w:tcPr>
            <w:tcW w:w="2355" w:type="dxa"/>
            <w:gridSpan w:val="2"/>
            <w:tcBorders>
              <w:bottom w:val="nil"/>
            </w:tcBorders>
          </w:tcPr>
          <w:p w:rsidR="00B775C8" w:rsidRPr="00BD1D25" w:rsidRDefault="00B775C8" w:rsidP="00015D1E">
            <w:pPr>
              <w:pStyle w:val="TableParagraph"/>
              <w:spacing w:line="225" w:lineRule="auto"/>
              <w:rPr>
                <w:sz w:val="24"/>
              </w:rPr>
            </w:pPr>
            <w:r w:rsidRPr="00BD1D25">
              <w:rPr>
                <w:sz w:val="24"/>
              </w:rPr>
              <w:t>Оповещение</w:t>
            </w:r>
            <w:r w:rsidRPr="00BD1D25">
              <w:rPr>
                <w:spacing w:val="1"/>
                <w:sz w:val="24"/>
              </w:rPr>
              <w:t xml:space="preserve"> </w:t>
            </w:r>
            <w:r w:rsidRPr="00BD1D25">
              <w:rPr>
                <w:spacing w:val="-1"/>
                <w:sz w:val="24"/>
              </w:rPr>
              <w:t>правообладателей</w:t>
            </w:r>
            <w:r w:rsidRPr="00BD1D25">
              <w:rPr>
                <w:spacing w:val="-1"/>
                <w:sz w:val="24"/>
                <w:vertAlign w:val="superscript"/>
              </w:rPr>
              <w:t>2</w:t>
            </w:r>
          </w:p>
        </w:tc>
        <w:tc>
          <w:tcPr>
            <w:tcW w:w="3686" w:type="dxa"/>
            <w:tcBorders>
              <w:bottom w:val="nil"/>
            </w:tcBorders>
          </w:tcPr>
          <w:p w:rsidR="00B775C8" w:rsidRPr="00BD1D25" w:rsidRDefault="00B775C8" w:rsidP="00015D1E">
            <w:pPr>
              <w:pStyle w:val="TableParagraph"/>
              <w:spacing w:line="270" w:lineRule="exact"/>
              <w:rPr>
                <w:sz w:val="24"/>
              </w:rPr>
            </w:pPr>
            <w:r w:rsidRPr="00BD1D25">
              <w:rPr>
                <w:sz w:val="24"/>
              </w:rPr>
              <w:t>Извещение</w:t>
            </w:r>
            <w:r w:rsidRPr="00BD1D25">
              <w:rPr>
                <w:spacing w:val="-6"/>
                <w:sz w:val="24"/>
              </w:rPr>
              <w:t xml:space="preserve"> </w:t>
            </w:r>
            <w:r w:rsidRPr="00BD1D25">
              <w:rPr>
                <w:sz w:val="24"/>
              </w:rPr>
              <w:t>правообладателей</w:t>
            </w:r>
            <w:r w:rsidRPr="00BD1D25">
              <w:rPr>
                <w:sz w:val="24"/>
                <w:vertAlign w:val="superscript"/>
              </w:rPr>
              <w:t>3</w:t>
            </w:r>
          </w:p>
        </w:tc>
        <w:tc>
          <w:tcPr>
            <w:tcW w:w="1469" w:type="dxa"/>
            <w:tcBorders>
              <w:bottom w:val="nil"/>
            </w:tcBorders>
          </w:tcPr>
          <w:p w:rsidR="00B775C8" w:rsidRPr="00BD1D25" w:rsidRDefault="00B775C8" w:rsidP="00015D1E">
            <w:pPr>
              <w:pStyle w:val="TableParagraph"/>
              <w:spacing w:line="228" w:lineRule="auto"/>
              <w:jc w:val="both"/>
              <w:rPr>
                <w:sz w:val="24"/>
              </w:rPr>
            </w:pPr>
            <w:r w:rsidRPr="00BD1D25">
              <w:rPr>
                <w:sz w:val="24"/>
              </w:rPr>
              <w:t>Не менее 30</w:t>
            </w:r>
            <w:r w:rsidRPr="00BD1D25">
              <w:rPr>
                <w:spacing w:val="-58"/>
                <w:sz w:val="24"/>
              </w:rPr>
              <w:t xml:space="preserve"> </w:t>
            </w:r>
            <w:r w:rsidRPr="00BD1D25">
              <w:rPr>
                <w:sz w:val="24"/>
              </w:rPr>
              <w:t>календарны</w:t>
            </w:r>
            <w:r w:rsidRPr="00BD1D25">
              <w:rPr>
                <w:spacing w:val="-58"/>
                <w:sz w:val="24"/>
              </w:rPr>
              <w:t xml:space="preserve"> </w:t>
            </w:r>
            <w:r w:rsidRPr="00BD1D25">
              <w:rPr>
                <w:sz w:val="24"/>
              </w:rPr>
              <w:t>дней</w:t>
            </w:r>
            <w:r w:rsidRPr="00BD1D25">
              <w:rPr>
                <w:sz w:val="24"/>
                <w:vertAlign w:val="superscript"/>
              </w:rPr>
              <w:t>4</w:t>
            </w:r>
          </w:p>
        </w:tc>
        <w:tc>
          <w:tcPr>
            <w:tcW w:w="2800" w:type="dxa"/>
            <w:gridSpan w:val="4"/>
            <w:tcBorders>
              <w:bottom w:val="nil"/>
            </w:tcBorders>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w:t>
            </w:r>
            <w:r w:rsidRPr="00BD1D25">
              <w:rPr>
                <w:spacing w:val="-14"/>
                <w:sz w:val="24"/>
                <w:lang w:val="ru-RU"/>
              </w:rPr>
              <w:t xml:space="preserve"> </w:t>
            </w:r>
            <w:r w:rsidRPr="00BD1D25">
              <w:rPr>
                <w:sz w:val="24"/>
                <w:lang w:val="ru-RU"/>
              </w:rPr>
              <w:t>органа,</w:t>
            </w:r>
          </w:p>
          <w:p w:rsidR="00B775C8" w:rsidRPr="00BD1D25" w:rsidRDefault="00B775C8" w:rsidP="00015D1E">
            <w:pPr>
              <w:pStyle w:val="TableParagraph"/>
              <w:spacing w:line="261" w:lineRule="exact"/>
              <w:rPr>
                <w:sz w:val="24"/>
                <w:lang w:val="ru-RU"/>
              </w:rPr>
            </w:pPr>
            <w:r w:rsidRPr="00BD1D25">
              <w:rPr>
                <w:sz w:val="24"/>
                <w:lang w:val="ru-RU"/>
              </w:rPr>
              <w:t>ответственное</w:t>
            </w:r>
            <w:r w:rsidRPr="00BD1D25">
              <w:rPr>
                <w:spacing w:val="-2"/>
                <w:sz w:val="24"/>
                <w:lang w:val="ru-RU"/>
              </w:rPr>
              <w:t xml:space="preserve"> </w:t>
            </w:r>
            <w:r w:rsidRPr="00BD1D25">
              <w:rPr>
                <w:sz w:val="24"/>
                <w:lang w:val="ru-RU"/>
              </w:rPr>
              <w:t>за</w:t>
            </w:r>
          </w:p>
        </w:tc>
        <w:tc>
          <w:tcPr>
            <w:tcW w:w="1171" w:type="dxa"/>
            <w:tcBorders>
              <w:bottom w:val="nil"/>
            </w:tcBorders>
          </w:tcPr>
          <w:p w:rsidR="00B775C8" w:rsidRPr="00BD1D25" w:rsidRDefault="00B775C8" w:rsidP="00015D1E">
            <w:pPr>
              <w:pStyle w:val="TableParagraph"/>
              <w:rPr>
                <w:sz w:val="24"/>
              </w:rPr>
            </w:pPr>
            <w:r w:rsidRPr="00BD1D25">
              <w:rPr>
                <w:sz w:val="24"/>
              </w:rPr>
              <w:t>Уполном</w:t>
            </w:r>
            <w:r w:rsidRPr="00BD1D25">
              <w:rPr>
                <w:spacing w:val="-57"/>
                <w:sz w:val="24"/>
              </w:rPr>
              <w:t xml:space="preserve"> </w:t>
            </w:r>
            <w:r w:rsidRPr="00BD1D25">
              <w:rPr>
                <w:sz w:val="24"/>
              </w:rPr>
              <w:t>оченный</w:t>
            </w:r>
          </w:p>
          <w:p w:rsidR="00B775C8" w:rsidRPr="00BD1D25" w:rsidRDefault="00B775C8" w:rsidP="00015D1E">
            <w:pPr>
              <w:pStyle w:val="TableParagraph"/>
              <w:spacing w:line="261" w:lineRule="exact"/>
              <w:rPr>
                <w:sz w:val="24"/>
              </w:rPr>
            </w:pPr>
            <w:r w:rsidRPr="00BD1D25">
              <w:rPr>
                <w:sz w:val="24"/>
              </w:rPr>
              <w:t>орган)</w:t>
            </w:r>
            <w:r w:rsidRPr="00BD1D25">
              <w:rPr>
                <w:spacing w:val="-1"/>
                <w:sz w:val="24"/>
              </w:rPr>
              <w:t xml:space="preserve"> </w:t>
            </w:r>
            <w:r w:rsidRPr="00BD1D25">
              <w:rPr>
                <w:sz w:val="24"/>
              </w:rPr>
              <w:t>/</w:t>
            </w:r>
          </w:p>
        </w:tc>
        <w:tc>
          <w:tcPr>
            <w:tcW w:w="2063" w:type="dxa"/>
            <w:gridSpan w:val="2"/>
            <w:tcBorders>
              <w:bottom w:val="nil"/>
            </w:tcBorders>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33" w:type="dxa"/>
            <w:gridSpan w:val="2"/>
            <w:tcBorders>
              <w:bottom w:val="nil"/>
            </w:tcBorders>
          </w:tcPr>
          <w:p w:rsidR="00B775C8" w:rsidRPr="00BD1D25" w:rsidRDefault="00B775C8" w:rsidP="00015D1E">
            <w:pPr>
              <w:pStyle w:val="TableParagraph"/>
              <w:rPr>
                <w:sz w:val="24"/>
                <w:lang w:val="ru-RU"/>
              </w:rPr>
            </w:pPr>
            <w:r w:rsidRPr="00BD1D25">
              <w:rPr>
                <w:sz w:val="24"/>
                <w:lang w:val="ru-RU"/>
              </w:rPr>
              <w:t>Разосланы оповещения</w:t>
            </w:r>
            <w:r w:rsidRPr="00BD1D25">
              <w:rPr>
                <w:spacing w:val="-58"/>
                <w:sz w:val="24"/>
                <w:lang w:val="ru-RU"/>
              </w:rPr>
              <w:t xml:space="preserve"> </w:t>
            </w:r>
            <w:r w:rsidRPr="00BD1D25">
              <w:rPr>
                <w:sz w:val="24"/>
                <w:lang w:val="ru-RU"/>
              </w:rPr>
              <w:t>правообладателям</w:t>
            </w:r>
            <w:r w:rsidRPr="00BD1D25">
              <w:rPr>
                <w:spacing w:val="-3"/>
                <w:sz w:val="24"/>
                <w:lang w:val="ru-RU"/>
              </w:rPr>
              <w:t xml:space="preserve"> </w:t>
            </w:r>
            <w:r w:rsidRPr="00BD1D25">
              <w:rPr>
                <w:sz w:val="24"/>
                <w:lang w:val="ru-RU"/>
              </w:rPr>
              <w:t>о</w:t>
            </w:r>
          </w:p>
          <w:p w:rsidR="00B775C8" w:rsidRPr="00BD1D25" w:rsidRDefault="00B775C8" w:rsidP="00015D1E">
            <w:pPr>
              <w:pStyle w:val="TableParagraph"/>
              <w:spacing w:line="261" w:lineRule="exact"/>
              <w:rPr>
                <w:sz w:val="24"/>
                <w:lang w:val="ru-RU"/>
              </w:rPr>
            </w:pPr>
            <w:r w:rsidRPr="00BD1D25">
              <w:rPr>
                <w:sz w:val="24"/>
                <w:lang w:val="ru-RU"/>
              </w:rPr>
              <w:t>возможном</w:t>
            </w:r>
            <w:r w:rsidRPr="00BD1D25">
              <w:rPr>
                <w:spacing w:val="-15"/>
                <w:sz w:val="24"/>
                <w:lang w:val="ru-RU"/>
              </w:rPr>
              <w:t xml:space="preserve"> </w:t>
            </w:r>
            <w:r w:rsidRPr="00BD1D25">
              <w:rPr>
                <w:sz w:val="24"/>
                <w:lang w:val="ru-RU"/>
              </w:rPr>
              <w:t>установлении</w:t>
            </w:r>
          </w:p>
        </w:tc>
      </w:tr>
      <w:tr w:rsidR="001544D7" w:rsidRPr="00BD1D25" w:rsidTr="001544D7">
        <w:trPr>
          <w:trHeight w:val="276"/>
        </w:trPr>
        <w:tc>
          <w:tcPr>
            <w:tcW w:w="2355" w:type="dxa"/>
            <w:gridSpan w:val="2"/>
            <w:tcBorders>
              <w:top w:val="nil"/>
              <w:bottom w:val="nil"/>
            </w:tcBorders>
          </w:tcPr>
          <w:p w:rsidR="00B775C8" w:rsidRPr="00BD1D25" w:rsidRDefault="00B775C8" w:rsidP="00015D1E">
            <w:pPr>
              <w:pStyle w:val="TableParagraph"/>
              <w:rPr>
                <w:sz w:val="20"/>
                <w:lang w:val="ru-RU"/>
              </w:rPr>
            </w:pPr>
          </w:p>
        </w:tc>
        <w:tc>
          <w:tcPr>
            <w:tcW w:w="3686" w:type="dxa"/>
            <w:tcBorders>
              <w:top w:val="nil"/>
              <w:bottom w:val="nil"/>
            </w:tcBorders>
          </w:tcPr>
          <w:p w:rsidR="00B775C8" w:rsidRPr="00BD1D25" w:rsidRDefault="00B775C8" w:rsidP="00015D1E">
            <w:pPr>
              <w:pStyle w:val="TableParagraph"/>
              <w:rPr>
                <w:sz w:val="20"/>
                <w:lang w:val="ru-RU"/>
              </w:rPr>
            </w:pPr>
          </w:p>
        </w:tc>
        <w:tc>
          <w:tcPr>
            <w:tcW w:w="1469" w:type="dxa"/>
            <w:tcBorders>
              <w:top w:val="nil"/>
              <w:bottom w:val="nil"/>
            </w:tcBorders>
          </w:tcPr>
          <w:p w:rsidR="00B775C8" w:rsidRPr="00BD1D25" w:rsidRDefault="00B775C8" w:rsidP="00015D1E">
            <w:pPr>
              <w:pStyle w:val="TableParagraph"/>
              <w:rPr>
                <w:sz w:val="20"/>
                <w:lang w:val="ru-RU"/>
              </w:rPr>
            </w:pPr>
          </w:p>
        </w:tc>
        <w:tc>
          <w:tcPr>
            <w:tcW w:w="2800"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c>
          <w:tcPr>
            <w:tcW w:w="1171" w:type="dxa"/>
            <w:tcBorders>
              <w:top w:val="nil"/>
              <w:bottom w:val="nil"/>
            </w:tcBorders>
          </w:tcPr>
          <w:p w:rsidR="00B775C8" w:rsidRPr="00BD1D25" w:rsidRDefault="00B775C8" w:rsidP="00015D1E">
            <w:pPr>
              <w:pStyle w:val="TableParagraph"/>
              <w:spacing w:line="256" w:lineRule="exact"/>
              <w:rPr>
                <w:sz w:val="24"/>
              </w:rPr>
            </w:pPr>
            <w:r w:rsidRPr="00BD1D25">
              <w:rPr>
                <w:sz w:val="24"/>
              </w:rPr>
              <w:t>ГИС</w:t>
            </w:r>
          </w:p>
        </w:tc>
        <w:tc>
          <w:tcPr>
            <w:tcW w:w="2063" w:type="dxa"/>
            <w:gridSpan w:val="2"/>
            <w:tcBorders>
              <w:top w:val="nil"/>
              <w:bottom w:val="nil"/>
            </w:tcBorders>
          </w:tcPr>
          <w:p w:rsidR="00B775C8" w:rsidRPr="00BD1D25" w:rsidRDefault="00B775C8" w:rsidP="00015D1E">
            <w:pPr>
              <w:pStyle w:val="TableParagraph"/>
              <w:rPr>
                <w:sz w:val="20"/>
              </w:rPr>
            </w:pPr>
          </w:p>
        </w:tc>
        <w:tc>
          <w:tcPr>
            <w:tcW w:w="193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сервитута</w:t>
            </w:r>
          </w:p>
        </w:tc>
      </w:tr>
      <w:tr w:rsidR="001544D7" w:rsidRPr="00BD1D25" w:rsidTr="001544D7">
        <w:trPr>
          <w:trHeight w:val="276"/>
        </w:trPr>
        <w:tc>
          <w:tcPr>
            <w:tcW w:w="2355" w:type="dxa"/>
            <w:gridSpan w:val="2"/>
            <w:tcBorders>
              <w:top w:val="nil"/>
              <w:bottom w:val="nil"/>
            </w:tcBorders>
          </w:tcPr>
          <w:p w:rsidR="00B775C8" w:rsidRPr="00BD1D25" w:rsidRDefault="00B775C8" w:rsidP="00015D1E">
            <w:pPr>
              <w:pStyle w:val="TableParagraph"/>
              <w:rPr>
                <w:sz w:val="20"/>
              </w:rPr>
            </w:pPr>
          </w:p>
        </w:tc>
        <w:tc>
          <w:tcPr>
            <w:tcW w:w="3686" w:type="dxa"/>
            <w:tcBorders>
              <w:top w:val="nil"/>
              <w:bottom w:val="nil"/>
            </w:tcBorders>
          </w:tcPr>
          <w:p w:rsidR="00B775C8" w:rsidRPr="00BD1D25" w:rsidRDefault="00B775C8" w:rsidP="00015D1E">
            <w:pPr>
              <w:pStyle w:val="TableParagraph"/>
              <w:rPr>
                <w:sz w:val="20"/>
              </w:rPr>
            </w:pPr>
          </w:p>
        </w:tc>
        <w:tc>
          <w:tcPr>
            <w:tcW w:w="1469" w:type="dxa"/>
            <w:tcBorders>
              <w:top w:val="nil"/>
              <w:bottom w:val="nil"/>
            </w:tcBorders>
          </w:tcPr>
          <w:p w:rsidR="00B775C8" w:rsidRPr="00BD1D25" w:rsidRDefault="00B775C8" w:rsidP="00015D1E">
            <w:pPr>
              <w:pStyle w:val="TableParagraph"/>
              <w:rPr>
                <w:sz w:val="20"/>
              </w:rPr>
            </w:pPr>
          </w:p>
        </w:tc>
        <w:tc>
          <w:tcPr>
            <w:tcW w:w="2800"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1171" w:type="dxa"/>
            <w:tcBorders>
              <w:top w:val="nil"/>
              <w:bottom w:val="nil"/>
            </w:tcBorders>
          </w:tcPr>
          <w:p w:rsidR="00B775C8" w:rsidRPr="00BD1D25" w:rsidRDefault="00B775C8" w:rsidP="00015D1E">
            <w:pPr>
              <w:pStyle w:val="TableParagraph"/>
              <w:rPr>
                <w:sz w:val="20"/>
              </w:rPr>
            </w:pPr>
          </w:p>
        </w:tc>
        <w:tc>
          <w:tcPr>
            <w:tcW w:w="2063" w:type="dxa"/>
            <w:gridSpan w:val="2"/>
            <w:tcBorders>
              <w:top w:val="nil"/>
              <w:bottom w:val="nil"/>
            </w:tcBorders>
          </w:tcPr>
          <w:p w:rsidR="00B775C8" w:rsidRPr="00BD1D25" w:rsidRDefault="00B775C8" w:rsidP="00015D1E">
            <w:pPr>
              <w:pStyle w:val="TableParagraph"/>
              <w:rPr>
                <w:sz w:val="20"/>
              </w:rPr>
            </w:pPr>
          </w:p>
        </w:tc>
        <w:tc>
          <w:tcPr>
            <w:tcW w:w="1933" w:type="dxa"/>
            <w:gridSpan w:val="2"/>
            <w:tcBorders>
              <w:top w:val="nil"/>
              <w:bottom w:val="nil"/>
            </w:tcBorders>
          </w:tcPr>
          <w:p w:rsidR="00B775C8" w:rsidRPr="00BD1D25" w:rsidRDefault="00B775C8" w:rsidP="00015D1E">
            <w:pPr>
              <w:pStyle w:val="TableParagraph"/>
              <w:rPr>
                <w:sz w:val="20"/>
              </w:rPr>
            </w:pPr>
          </w:p>
        </w:tc>
      </w:tr>
      <w:tr w:rsidR="001544D7" w:rsidRPr="00BD1D25" w:rsidTr="001544D7">
        <w:trPr>
          <w:trHeight w:val="276"/>
        </w:trPr>
        <w:tc>
          <w:tcPr>
            <w:tcW w:w="2355" w:type="dxa"/>
            <w:gridSpan w:val="2"/>
            <w:tcBorders>
              <w:top w:val="nil"/>
            </w:tcBorders>
          </w:tcPr>
          <w:p w:rsidR="00B775C8" w:rsidRPr="00BD1D25" w:rsidRDefault="00B775C8" w:rsidP="00015D1E">
            <w:pPr>
              <w:pStyle w:val="TableParagraph"/>
              <w:rPr>
                <w:sz w:val="20"/>
              </w:rPr>
            </w:pPr>
          </w:p>
        </w:tc>
        <w:tc>
          <w:tcPr>
            <w:tcW w:w="3686" w:type="dxa"/>
            <w:tcBorders>
              <w:top w:val="nil"/>
            </w:tcBorders>
          </w:tcPr>
          <w:p w:rsidR="00B775C8" w:rsidRPr="00BD1D25" w:rsidRDefault="00B775C8" w:rsidP="00015D1E">
            <w:pPr>
              <w:pStyle w:val="TableParagraph"/>
              <w:rPr>
                <w:sz w:val="20"/>
              </w:rPr>
            </w:pPr>
          </w:p>
        </w:tc>
        <w:tc>
          <w:tcPr>
            <w:tcW w:w="1469" w:type="dxa"/>
            <w:tcBorders>
              <w:top w:val="nil"/>
            </w:tcBorders>
          </w:tcPr>
          <w:p w:rsidR="00B775C8" w:rsidRPr="00BD1D25" w:rsidRDefault="00B775C8" w:rsidP="00015D1E">
            <w:pPr>
              <w:pStyle w:val="TableParagraph"/>
              <w:rPr>
                <w:sz w:val="20"/>
              </w:rPr>
            </w:pPr>
          </w:p>
        </w:tc>
        <w:tc>
          <w:tcPr>
            <w:tcW w:w="2800" w:type="dxa"/>
            <w:gridSpan w:val="4"/>
            <w:tcBorders>
              <w:top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171" w:type="dxa"/>
            <w:tcBorders>
              <w:top w:val="nil"/>
            </w:tcBorders>
          </w:tcPr>
          <w:p w:rsidR="00B775C8" w:rsidRPr="00BD1D25" w:rsidRDefault="00B775C8" w:rsidP="00015D1E">
            <w:pPr>
              <w:pStyle w:val="TableParagraph"/>
              <w:rPr>
                <w:sz w:val="20"/>
              </w:rPr>
            </w:pPr>
          </w:p>
        </w:tc>
        <w:tc>
          <w:tcPr>
            <w:tcW w:w="2063" w:type="dxa"/>
            <w:gridSpan w:val="2"/>
            <w:tcBorders>
              <w:top w:val="nil"/>
            </w:tcBorders>
          </w:tcPr>
          <w:p w:rsidR="00B775C8" w:rsidRPr="00BD1D25" w:rsidRDefault="00B775C8" w:rsidP="00015D1E">
            <w:pPr>
              <w:pStyle w:val="TableParagraph"/>
              <w:rPr>
                <w:sz w:val="20"/>
              </w:rPr>
            </w:pPr>
          </w:p>
        </w:tc>
        <w:tc>
          <w:tcPr>
            <w:tcW w:w="1933" w:type="dxa"/>
            <w:gridSpan w:val="2"/>
            <w:tcBorders>
              <w:top w:val="nil"/>
            </w:tcBorders>
          </w:tcPr>
          <w:p w:rsidR="00B775C8" w:rsidRPr="00BD1D25" w:rsidRDefault="00B775C8" w:rsidP="00015D1E">
            <w:pPr>
              <w:pStyle w:val="TableParagraph"/>
              <w:rPr>
                <w:sz w:val="20"/>
              </w:rPr>
            </w:pPr>
          </w:p>
        </w:tc>
      </w:tr>
      <w:tr w:rsidR="001544D7" w:rsidRPr="00BD1D25" w:rsidTr="001544D7">
        <w:trPr>
          <w:trHeight w:val="1321"/>
        </w:trPr>
        <w:tc>
          <w:tcPr>
            <w:tcW w:w="2355" w:type="dxa"/>
            <w:gridSpan w:val="2"/>
            <w:tcBorders>
              <w:bottom w:val="nil"/>
            </w:tcBorders>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3686" w:type="dxa"/>
            <w:tcBorders>
              <w:bottom w:val="nil"/>
            </w:tcBorders>
          </w:tcPr>
          <w:p w:rsidR="00B775C8" w:rsidRPr="00BD1D25" w:rsidRDefault="00B775C8" w:rsidP="00015D1E">
            <w:pPr>
              <w:pStyle w:val="TableParagraph"/>
              <w:spacing w:line="232" w:lineRule="auto"/>
              <w:rPr>
                <w:sz w:val="24"/>
                <w:lang w:val="ru-RU"/>
              </w:rPr>
            </w:pPr>
            <w:r w:rsidRPr="00BD1D25">
              <w:rPr>
                <w:sz w:val="24"/>
                <w:lang w:val="ru-RU"/>
              </w:rPr>
              <w:t>Подача</w:t>
            </w:r>
            <w:r w:rsidRPr="00BD1D25">
              <w:rPr>
                <w:spacing w:val="-10"/>
                <w:sz w:val="24"/>
                <w:lang w:val="ru-RU"/>
              </w:rPr>
              <w:t xml:space="preserve"> </w:t>
            </w:r>
            <w:r w:rsidRPr="00BD1D25">
              <w:rPr>
                <w:sz w:val="24"/>
                <w:lang w:val="ru-RU"/>
              </w:rPr>
              <w:t>правообладателями</w:t>
            </w:r>
            <w:r w:rsidRPr="00BD1D25">
              <w:rPr>
                <w:spacing w:val="-57"/>
                <w:sz w:val="24"/>
                <w:lang w:val="ru-RU"/>
              </w:rPr>
              <w:t xml:space="preserve"> </w:t>
            </w:r>
            <w:r w:rsidRPr="00BD1D25">
              <w:rPr>
                <w:sz w:val="24"/>
                <w:lang w:val="ru-RU"/>
              </w:rPr>
              <w:t>заявления</w:t>
            </w:r>
            <w:r w:rsidRPr="00BD1D25">
              <w:rPr>
                <w:spacing w:val="-3"/>
                <w:sz w:val="24"/>
                <w:lang w:val="ru-RU"/>
              </w:rPr>
              <w:t xml:space="preserve"> </w:t>
            </w:r>
            <w:r w:rsidRPr="00BD1D25">
              <w:rPr>
                <w:sz w:val="24"/>
                <w:lang w:val="ru-RU"/>
              </w:rPr>
              <w:t>об</w:t>
            </w:r>
            <w:r w:rsidRPr="00BD1D25">
              <w:rPr>
                <w:spacing w:val="-1"/>
                <w:sz w:val="24"/>
                <w:lang w:val="ru-RU"/>
              </w:rPr>
              <w:t xml:space="preserve"> </w:t>
            </w:r>
            <w:r w:rsidRPr="00BD1D25">
              <w:rPr>
                <w:sz w:val="24"/>
                <w:lang w:val="ru-RU"/>
              </w:rPr>
              <w:t>учете</w:t>
            </w:r>
            <w:r w:rsidRPr="00BD1D25">
              <w:rPr>
                <w:spacing w:val="-3"/>
                <w:sz w:val="24"/>
                <w:lang w:val="ru-RU"/>
              </w:rPr>
              <w:t xml:space="preserve"> </w:t>
            </w:r>
            <w:r w:rsidRPr="00BD1D25">
              <w:rPr>
                <w:sz w:val="24"/>
                <w:lang w:val="ru-RU"/>
              </w:rPr>
              <w:t>их прав</w:t>
            </w:r>
          </w:p>
        </w:tc>
        <w:tc>
          <w:tcPr>
            <w:tcW w:w="1469" w:type="dxa"/>
            <w:vMerge w:val="restart"/>
          </w:tcPr>
          <w:p w:rsidR="00B775C8" w:rsidRPr="00BD1D25" w:rsidRDefault="00B775C8" w:rsidP="00015D1E">
            <w:pPr>
              <w:pStyle w:val="TableParagraph"/>
              <w:rPr>
                <w:sz w:val="24"/>
                <w:lang w:val="ru-RU"/>
              </w:rPr>
            </w:pPr>
            <w:r w:rsidRPr="00BD1D25">
              <w:rPr>
                <w:sz w:val="24"/>
                <w:lang w:val="ru-RU"/>
              </w:rPr>
              <w:t>От</w:t>
            </w:r>
            <w:r w:rsidRPr="00BD1D25">
              <w:rPr>
                <w:spacing w:val="-1"/>
                <w:sz w:val="24"/>
                <w:lang w:val="ru-RU"/>
              </w:rPr>
              <w:t xml:space="preserve"> </w:t>
            </w:r>
            <w:r w:rsidRPr="00BD1D25">
              <w:rPr>
                <w:sz w:val="24"/>
                <w:lang w:val="ru-RU"/>
              </w:rPr>
              <w:t>30</w:t>
            </w:r>
          </w:p>
          <w:p w:rsidR="00B775C8" w:rsidRPr="00BD1D25" w:rsidRDefault="00B775C8" w:rsidP="00015D1E">
            <w:pPr>
              <w:pStyle w:val="TableParagraph"/>
              <w:rPr>
                <w:sz w:val="24"/>
                <w:lang w:val="ru-RU"/>
              </w:rPr>
            </w:pPr>
            <w:r w:rsidRPr="00BD1D25">
              <w:rPr>
                <w:sz w:val="24"/>
                <w:lang w:val="ru-RU"/>
              </w:rPr>
              <w:t>календарны х</w:t>
            </w:r>
            <w:r w:rsidRPr="00BD1D25">
              <w:rPr>
                <w:spacing w:val="-57"/>
                <w:sz w:val="24"/>
                <w:lang w:val="ru-RU"/>
              </w:rPr>
              <w:t xml:space="preserve"> </w:t>
            </w:r>
            <w:r w:rsidRPr="00BD1D25">
              <w:rPr>
                <w:sz w:val="24"/>
                <w:lang w:val="ru-RU"/>
              </w:rPr>
              <w:t>дней до</w:t>
            </w:r>
          </w:p>
          <w:p w:rsidR="00B775C8" w:rsidRPr="00BD1D25" w:rsidRDefault="00B775C8" w:rsidP="00015D1E">
            <w:pPr>
              <w:pStyle w:val="TableParagraph"/>
              <w:rPr>
                <w:sz w:val="24"/>
                <w:lang w:val="ru-RU"/>
              </w:rPr>
            </w:pPr>
            <w:r w:rsidRPr="00BD1D25">
              <w:rPr>
                <w:sz w:val="24"/>
                <w:lang w:val="ru-RU"/>
              </w:rPr>
              <w:t>45</w:t>
            </w:r>
          </w:p>
          <w:p w:rsidR="00B775C8" w:rsidRPr="00BD1D25" w:rsidRDefault="00B775C8" w:rsidP="00015D1E">
            <w:pPr>
              <w:pStyle w:val="TableParagraph"/>
              <w:spacing w:line="274" w:lineRule="exact"/>
              <w:rPr>
                <w:sz w:val="24"/>
              </w:rPr>
            </w:pPr>
            <w:r w:rsidRPr="00BD1D25">
              <w:rPr>
                <w:sz w:val="24"/>
              </w:rPr>
              <w:t>календарны</w:t>
            </w:r>
          </w:p>
          <w:p w:rsidR="00B775C8" w:rsidRPr="00BD1D25" w:rsidRDefault="00B775C8" w:rsidP="00015D1E">
            <w:pPr>
              <w:pStyle w:val="TableParagraph"/>
              <w:spacing w:line="152" w:lineRule="exact"/>
              <w:jc w:val="center"/>
              <w:rPr>
                <w:sz w:val="16"/>
              </w:rPr>
            </w:pPr>
            <w:r w:rsidRPr="00BD1D25">
              <w:rPr>
                <w:sz w:val="16"/>
              </w:rPr>
              <w:t>19</w:t>
            </w:r>
          </w:p>
          <w:p w:rsidR="00B775C8" w:rsidRPr="00BD1D25" w:rsidRDefault="00B775C8" w:rsidP="00015D1E">
            <w:pPr>
              <w:pStyle w:val="TableParagraph"/>
              <w:spacing w:line="217" w:lineRule="exact"/>
              <w:rPr>
                <w:sz w:val="24"/>
              </w:rPr>
            </w:pPr>
            <w:r w:rsidRPr="00BD1D25">
              <w:rPr>
                <w:sz w:val="24"/>
              </w:rPr>
              <w:t>х дней</w:t>
            </w:r>
            <w:r w:rsidRPr="00BD1D25">
              <w:rPr>
                <w:sz w:val="24"/>
                <w:vertAlign w:val="superscript"/>
              </w:rPr>
              <w:t>5</w:t>
            </w:r>
            <w:r w:rsidRPr="00BD1D25">
              <w:rPr>
                <w:sz w:val="24"/>
              </w:rPr>
              <w:t>)</w:t>
            </w:r>
          </w:p>
        </w:tc>
        <w:tc>
          <w:tcPr>
            <w:tcW w:w="2800" w:type="dxa"/>
            <w:gridSpan w:val="4"/>
            <w:tcBorders>
              <w:bottom w:val="nil"/>
            </w:tcBorders>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spacing w:line="256" w:lineRule="exact"/>
              <w:rPr>
                <w:sz w:val="24"/>
              </w:rPr>
            </w:pPr>
            <w:r w:rsidRPr="00BD1D25">
              <w:rPr>
                <w:sz w:val="24"/>
              </w:rPr>
              <w:t>предоставление</w:t>
            </w:r>
          </w:p>
        </w:tc>
        <w:tc>
          <w:tcPr>
            <w:tcW w:w="1171" w:type="dxa"/>
            <w:tcBorders>
              <w:bottom w:val="nil"/>
            </w:tcBorders>
          </w:tcPr>
          <w:p w:rsidR="00B775C8" w:rsidRPr="00BD1D25" w:rsidRDefault="00B775C8" w:rsidP="00015D1E">
            <w:pPr>
              <w:pStyle w:val="TableParagraph"/>
              <w:rPr>
                <w:sz w:val="24"/>
              </w:rPr>
            </w:pPr>
            <w:r w:rsidRPr="00BD1D25">
              <w:rPr>
                <w:sz w:val="24"/>
              </w:rPr>
              <w:t>Уполном</w:t>
            </w:r>
            <w:r w:rsidRPr="00BD1D25">
              <w:rPr>
                <w:spacing w:val="-57"/>
                <w:sz w:val="24"/>
              </w:rPr>
              <w:t xml:space="preserve"> </w:t>
            </w:r>
            <w:r w:rsidRPr="00BD1D25">
              <w:rPr>
                <w:sz w:val="24"/>
              </w:rPr>
              <w:t>оченный</w:t>
            </w:r>
            <w:r w:rsidRPr="00BD1D25">
              <w:rPr>
                <w:spacing w:val="-57"/>
                <w:sz w:val="24"/>
              </w:rPr>
              <w:t xml:space="preserve"> </w:t>
            </w:r>
            <w:r w:rsidRPr="00BD1D25">
              <w:rPr>
                <w:sz w:val="24"/>
              </w:rPr>
              <w:t>орган) /</w:t>
            </w:r>
            <w:r w:rsidRPr="00BD1D25">
              <w:rPr>
                <w:spacing w:val="1"/>
                <w:sz w:val="24"/>
              </w:rPr>
              <w:t xml:space="preserve"> </w:t>
            </w:r>
            <w:r w:rsidRPr="00BD1D25">
              <w:rPr>
                <w:sz w:val="24"/>
              </w:rPr>
              <w:t>ГИС</w:t>
            </w:r>
          </w:p>
        </w:tc>
        <w:tc>
          <w:tcPr>
            <w:tcW w:w="2063" w:type="dxa"/>
            <w:gridSpan w:val="2"/>
            <w:tcBorders>
              <w:bottom w:val="nil"/>
            </w:tcBorders>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933" w:type="dxa"/>
            <w:gridSpan w:val="2"/>
            <w:tcBorders>
              <w:bottom w:val="nil"/>
            </w:tcBorders>
          </w:tcPr>
          <w:p w:rsidR="00B775C8" w:rsidRPr="00BD1D25" w:rsidRDefault="00B775C8" w:rsidP="00015D1E">
            <w:pPr>
              <w:pStyle w:val="TableParagraph"/>
              <w:rPr>
                <w:sz w:val="24"/>
                <w:lang w:val="ru-RU"/>
              </w:rPr>
            </w:pPr>
            <w:r w:rsidRPr="00BD1D25">
              <w:rPr>
                <w:sz w:val="24"/>
                <w:lang w:val="ru-RU"/>
              </w:rPr>
              <w:t>Получены</w:t>
            </w:r>
            <w:r w:rsidRPr="00BD1D25">
              <w:rPr>
                <w:spacing w:val="-5"/>
                <w:sz w:val="24"/>
                <w:lang w:val="ru-RU"/>
              </w:rPr>
              <w:t xml:space="preserve"> </w:t>
            </w:r>
            <w:r w:rsidRPr="00BD1D25">
              <w:rPr>
                <w:sz w:val="24"/>
                <w:lang w:val="ru-RU"/>
              </w:rPr>
              <w:t>заявления</w:t>
            </w:r>
            <w:r w:rsidRPr="00BD1D25">
              <w:rPr>
                <w:spacing w:val="-4"/>
                <w:sz w:val="24"/>
                <w:lang w:val="ru-RU"/>
              </w:rPr>
              <w:t xml:space="preserve"> </w:t>
            </w:r>
            <w:r w:rsidRPr="00BD1D25">
              <w:rPr>
                <w:sz w:val="24"/>
                <w:lang w:val="ru-RU"/>
              </w:rPr>
              <w:t>об</w:t>
            </w:r>
            <w:r w:rsidRPr="00BD1D25">
              <w:rPr>
                <w:spacing w:val="-57"/>
                <w:sz w:val="24"/>
                <w:lang w:val="ru-RU"/>
              </w:rPr>
              <w:t xml:space="preserve"> </w:t>
            </w:r>
            <w:r w:rsidRPr="00BD1D25">
              <w:rPr>
                <w:sz w:val="24"/>
                <w:lang w:val="ru-RU"/>
              </w:rPr>
              <w:t>учете</w:t>
            </w:r>
            <w:r w:rsidRPr="00BD1D25">
              <w:rPr>
                <w:spacing w:val="-2"/>
                <w:sz w:val="24"/>
                <w:lang w:val="ru-RU"/>
              </w:rPr>
              <w:t xml:space="preserve"> </w:t>
            </w:r>
            <w:r w:rsidRPr="00BD1D25">
              <w:rPr>
                <w:sz w:val="24"/>
                <w:lang w:val="ru-RU"/>
              </w:rPr>
              <w:t>прав</w:t>
            </w:r>
          </w:p>
          <w:p w:rsidR="00B775C8" w:rsidRPr="00BD1D25" w:rsidRDefault="00B775C8" w:rsidP="00015D1E">
            <w:pPr>
              <w:pStyle w:val="TableParagraph"/>
              <w:rPr>
                <w:sz w:val="24"/>
                <w:lang w:val="ru-RU"/>
              </w:rPr>
            </w:pPr>
            <w:r w:rsidRPr="00BD1D25">
              <w:rPr>
                <w:sz w:val="24"/>
                <w:lang w:val="ru-RU"/>
              </w:rPr>
              <w:t>правообладателей</w:t>
            </w:r>
          </w:p>
        </w:tc>
      </w:tr>
      <w:tr w:rsidR="001544D7" w:rsidRPr="00BD1D25" w:rsidTr="001544D7">
        <w:trPr>
          <w:trHeight w:val="266"/>
        </w:trPr>
        <w:tc>
          <w:tcPr>
            <w:tcW w:w="2355" w:type="dxa"/>
            <w:gridSpan w:val="2"/>
            <w:tcBorders>
              <w:top w:val="nil"/>
              <w:bottom w:val="nil"/>
            </w:tcBorders>
          </w:tcPr>
          <w:p w:rsidR="00B775C8" w:rsidRPr="00BD1D25" w:rsidRDefault="00B775C8" w:rsidP="00015D1E">
            <w:pPr>
              <w:pStyle w:val="TableParagraph"/>
              <w:rPr>
                <w:sz w:val="18"/>
                <w:lang w:val="ru-RU"/>
              </w:rPr>
            </w:pPr>
          </w:p>
        </w:tc>
        <w:tc>
          <w:tcPr>
            <w:tcW w:w="3686" w:type="dxa"/>
            <w:tcBorders>
              <w:top w:val="nil"/>
              <w:bottom w:val="nil"/>
            </w:tcBorders>
          </w:tcPr>
          <w:p w:rsidR="00B775C8" w:rsidRPr="00BD1D25" w:rsidRDefault="00B775C8" w:rsidP="00015D1E">
            <w:pPr>
              <w:pStyle w:val="TableParagraph"/>
              <w:rPr>
                <w:sz w:val="18"/>
                <w:lang w:val="ru-RU"/>
              </w:rPr>
            </w:pPr>
          </w:p>
        </w:tc>
        <w:tc>
          <w:tcPr>
            <w:tcW w:w="1469" w:type="dxa"/>
            <w:vMerge/>
            <w:tcBorders>
              <w:top w:val="nil"/>
            </w:tcBorders>
          </w:tcPr>
          <w:p w:rsidR="00B775C8" w:rsidRPr="00BD1D25" w:rsidRDefault="00B775C8" w:rsidP="00015D1E">
            <w:pPr>
              <w:spacing w:after="0"/>
              <w:rPr>
                <w:sz w:val="2"/>
                <w:szCs w:val="2"/>
                <w:lang w:val="ru-RU"/>
              </w:rPr>
            </w:pPr>
          </w:p>
        </w:tc>
        <w:tc>
          <w:tcPr>
            <w:tcW w:w="2800" w:type="dxa"/>
            <w:gridSpan w:val="4"/>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государственной</w:t>
            </w:r>
          </w:p>
        </w:tc>
        <w:tc>
          <w:tcPr>
            <w:tcW w:w="1171" w:type="dxa"/>
            <w:tcBorders>
              <w:top w:val="nil"/>
              <w:bottom w:val="nil"/>
            </w:tcBorders>
          </w:tcPr>
          <w:p w:rsidR="00B775C8" w:rsidRPr="00BD1D25" w:rsidRDefault="00B775C8" w:rsidP="00015D1E">
            <w:pPr>
              <w:pStyle w:val="TableParagraph"/>
              <w:rPr>
                <w:sz w:val="18"/>
              </w:rPr>
            </w:pPr>
          </w:p>
        </w:tc>
        <w:tc>
          <w:tcPr>
            <w:tcW w:w="2063" w:type="dxa"/>
            <w:gridSpan w:val="2"/>
            <w:tcBorders>
              <w:top w:val="nil"/>
              <w:bottom w:val="nil"/>
            </w:tcBorders>
          </w:tcPr>
          <w:p w:rsidR="00B775C8" w:rsidRPr="00BD1D25" w:rsidRDefault="00B775C8" w:rsidP="00015D1E">
            <w:pPr>
              <w:pStyle w:val="TableParagraph"/>
              <w:rPr>
                <w:sz w:val="18"/>
              </w:rPr>
            </w:pPr>
          </w:p>
        </w:tc>
        <w:tc>
          <w:tcPr>
            <w:tcW w:w="1933" w:type="dxa"/>
            <w:gridSpan w:val="2"/>
            <w:tcBorders>
              <w:top w:val="nil"/>
              <w:bottom w:val="nil"/>
            </w:tcBorders>
          </w:tcPr>
          <w:p w:rsidR="00B775C8" w:rsidRPr="00BD1D25" w:rsidRDefault="00B775C8" w:rsidP="00015D1E">
            <w:pPr>
              <w:pStyle w:val="TableParagraph"/>
              <w:rPr>
                <w:sz w:val="18"/>
              </w:rPr>
            </w:pPr>
          </w:p>
        </w:tc>
      </w:tr>
      <w:tr w:rsidR="001544D7" w:rsidRPr="00BD1D25" w:rsidTr="001544D7">
        <w:trPr>
          <w:trHeight w:val="271"/>
        </w:trPr>
        <w:tc>
          <w:tcPr>
            <w:tcW w:w="2355" w:type="dxa"/>
            <w:gridSpan w:val="2"/>
            <w:tcBorders>
              <w:top w:val="nil"/>
            </w:tcBorders>
          </w:tcPr>
          <w:p w:rsidR="00B775C8" w:rsidRPr="00BD1D25" w:rsidRDefault="00B775C8" w:rsidP="00015D1E">
            <w:pPr>
              <w:pStyle w:val="TableParagraph"/>
              <w:rPr>
                <w:sz w:val="20"/>
              </w:rPr>
            </w:pPr>
          </w:p>
        </w:tc>
        <w:tc>
          <w:tcPr>
            <w:tcW w:w="3686" w:type="dxa"/>
            <w:tcBorders>
              <w:top w:val="nil"/>
            </w:tcBorders>
          </w:tcPr>
          <w:p w:rsidR="00B775C8" w:rsidRPr="00BD1D25" w:rsidRDefault="00B775C8" w:rsidP="00015D1E">
            <w:pPr>
              <w:pStyle w:val="TableParagraph"/>
              <w:rPr>
                <w:sz w:val="20"/>
              </w:rPr>
            </w:pPr>
          </w:p>
        </w:tc>
        <w:tc>
          <w:tcPr>
            <w:tcW w:w="1469" w:type="dxa"/>
            <w:vMerge/>
            <w:tcBorders>
              <w:top w:val="nil"/>
            </w:tcBorders>
          </w:tcPr>
          <w:p w:rsidR="00B775C8" w:rsidRPr="00BD1D25" w:rsidRDefault="00B775C8" w:rsidP="00015D1E">
            <w:pPr>
              <w:spacing w:after="0"/>
              <w:rPr>
                <w:sz w:val="2"/>
                <w:szCs w:val="2"/>
              </w:rPr>
            </w:pPr>
          </w:p>
        </w:tc>
        <w:tc>
          <w:tcPr>
            <w:tcW w:w="2800" w:type="dxa"/>
            <w:gridSpan w:val="4"/>
            <w:tcBorders>
              <w:top w:val="nil"/>
            </w:tcBorders>
          </w:tcPr>
          <w:p w:rsidR="00B775C8" w:rsidRPr="00BD1D25" w:rsidRDefault="00B775C8" w:rsidP="00015D1E">
            <w:pPr>
              <w:pStyle w:val="TableParagraph"/>
              <w:spacing w:line="251"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171" w:type="dxa"/>
            <w:tcBorders>
              <w:top w:val="nil"/>
            </w:tcBorders>
          </w:tcPr>
          <w:p w:rsidR="00B775C8" w:rsidRPr="00BD1D25" w:rsidRDefault="00B775C8" w:rsidP="00015D1E">
            <w:pPr>
              <w:pStyle w:val="TableParagraph"/>
              <w:rPr>
                <w:sz w:val="20"/>
              </w:rPr>
            </w:pPr>
          </w:p>
        </w:tc>
        <w:tc>
          <w:tcPr>
            <w:tcW w:w="2063" w:type="dxa"/>
            <w:gridSpan w:val="2"/>
            <w:tcBorders>
              <w:top w:val="nil"/>
            </w:tcBorders>
          </w:tcPr>
          <w:p w:rsidR="00B775C8" w:rsidRPr="00BD1D25" w:rsidRDefault="00B775C8" w:rsidP="00015D1E">
            <w:pPr>
              <w:pStyle w:val="TableParagraph"/>
              <w:rPr>
                <w:sz w:val="20"/>
              </w:rPr>
            </w:pPr>
          </w:p>
        </w:tc>
        <w:tc>
          <w:tcPr>
            <w:tcW w:w="1933" w:type="dxa"/>
            <w:gridSpan w:val="2"/>
            <w:tcBorders>
              <w:top w:val="nil"/>
            </w:tcBorders>
          </w:tcPr>
          <w:p w:rsidR="00B775C8" w:rsidRPr="00BD1D25" w:rsidRDefault="00B775C8" w:rsidP="00015D1E">
            <w:pPr>
              <w:pStyle w:val="TableParagraph"/>
              <w:rPr>
                <w:sz w:val="20"/>
              </w:rPr>
            </w:pPr>
          </w:p>
        </w:tc>
      </w:tr>
      <w:tr w:rsidR="001544D7" w:rsidRPr="00BD1D25" w:rsidTr="001544D7">
        <w:trPr>
          <w:trHeight w:val="278"/>
        </w:trPr>
        <w:tc>
          <w:tcPr>
            <w:tcW w:w="15477" w:type="dxa"/>
            <w:gridSpan w:val="13"/>
          </w:tcPr>
          <w:p w:rsidR="00B775C8" w:rsidRPr="00BD1D25" w:rsidRDefault="00B775C8" w:rsidP="00015D1E">
            <w:pPr>
              <w:pStyle w:val="TableParagraph"/>
              <w:spacing w:line="258" w:lineRule="exact"/>
              <w:rPr>
                <w:sz w:val="24"/>
              </w:rPr>
            </w:pPr>
            <w:r w:rsidRPr="00BD1D25">
              <w:rPr>
                <w:sz w:val="24"/>
              </w:rPr>
              <w:t>4.</w:t>
            </w:r>
            <w:r w:rsidRPr="00BD1D25">
              <w:rPr>
                <w:spacing w:val="-3"/>
                <w:sz w:val="24"/>
              </w:rPr>
              <w:t xml:space="preserve"> </w:t>
            </w:r>
            <w:r w:rsidRPr="00BD1D25">
              <w:rPr>
                <w:sz w:val="24"/>
              </w:rPr>
              <w:t>Рассмотрение</w:t>
            </w:r>
            <w:r w:rsidRPr="00BD1D25">
              <w:rPr>
                <w:spacing w:val="-3"/>
                <w:sz w:val="24"/>
              </w:rPr>
              <w:t xml:space="preserve"> </w:t>
            </w:r>
            <w:r w:rsidRPr="00BD1D25">
              <w:rPr>
                <w:sz w:val="24"/>
              </w:rPr>
              <w:t>документов</w:t>
            </w:r>
            <w:r w:rsidRPr="00BD1D25">
              <w:rPr>
                <w:spacing w:val="-2"/>
                <w:sz w:val="24"/>
              </w:rPr>
              <w:t xml:space="preserve"> </w:t>
            </w:r>
            <w:r w:rsidRPr="00BD1D25">
              <w:rPr>
                <w:sz w:val="24"/>
              </w:rPr>
              <w:t>и</w:t>
            </w:r>
            <w:r w:rsidRPr="00BD1D25">
              <w:rPr>
                <w:spacing w:val="-1"/>
                <w:sz w:val="24"/>
              </w:rPr>
              <w:t xml:space="preserve"> </w:t>
            </w:r>
            <w:r w:rsidRPr="00BD1D25">
              <w:rPr>
                <w:sz w:val="24"/>
              </w:rPr>
              <w:t>сведений</w:t>
            </w:r>
          </w:p>
        </w:tc>
      </w:tr>
      <w:tr w:rsidR="001544D7" w:rsidRPr="00BD1D25" w:rsidTr="001544D7">
        <w:trPr>
          <w:trHeight w:val="275"/>
        </w:trPr>
        <w:tc>
          <w:tcPr>
            <w:tcW w:w="2355" w:type="dxa"/>
            <w:gridSpan w:val="2"/>
            <w:tcBorders>
              <w:bottom w:val="nil"/>
            </w:tcBorders>
          </w:tcPr>
          <w:p w:rsidR="00B775C8" w:rsidRPr="00BD1D25" w:rsidRDefault="00B775C8" w:rsidP="00015D1E">
            <w:pPr>
              <w:pStyle w:val="TableParagraph"/>
              <w:spacing w:line="255" w:lineRule="exact"/>
              <w:rPr>
                <w:sz w:val="24"/>
              </w:rPr>
            </w:pPr>
            <w:r w:rsidRPr="00BD1D25">
              <w:rPr>
                <w:sz w:val="24"/>
              </w:rPr>
              <w:t>Пакет</w:t>
            </w:r>
          </w:p>
        </w:tc>
        <w:tc>
          <w:tcPr>
            <w:tcW w:w="3686" w:type="dxa"/>
            <w:tcBorders>
              <w:bottom w:val="nil"/>
            </w:tcBorders>
          </w:tcPr>
          <w:p w:rsidR="00B775C8" w:rsidRPr="00BD1D25" w:rsidRDefault="00B775C8" w:rsidP="00015D1E">
            <w:pPr>
              <w:pStyle w:val="TableParagraph"/>
              <w:spacing w:line="255" w:lineRule="exact"/>
              <w:rPr>
                <w:sz w:val="24"/>
              </w:rPr>
            </w:pPr>
            <w:r w:rsidRPr="00BD1D25">
              <w:rPr>
                <w:sz w:val="24"/>
              </w:rPr>
              <w:t>Проверка</w:t>
            </w:r>
            <w:r w:rsidRPr="00BD1D25">
              <w:rPr>
                <w:spacing w:val="-5"/>
                <w:sz w:val="24"/>
              </w:rPr>
              <w:t xml:space="preserve"> </w:t>
            </w:r>
            <w:r w:rsidRPr="00BD1D25">
              <w:rPr>
                <w:sz w:val="24"/>
              </w:rPr>
              <w:t>соответствия</w:t>
            </w:r>
            <w:r w:rsidRPr="00BD1D25">
              <w:rPr>
                <w:spacing w:val="-3"/>
                <w:sz w:val="24"/>
              </w:rPr>
              <w:t xml:space="preserve"> </w:t>
            </w:r>
            <w:r w:rsidRPr="00BD1D25">
              <w:rPr>
                <w:sz w:val="24"/>
              </w:rPr>
              <w:t>документов</w:t>
            </w:r>
          </w:p>
        </w:tc>
        <w:tc>
          <w:tcPr>
            <w:tcW w:w="1469" w:type="dxa"/>
            <w:tcBorders>
              <w:bottom w:val="nil"/>
            </w:tcBorders>
          </w:tcPr>
          <w:p w:rsidR="00B775C8" w:rsidRPr="00BD1D25" w:rsidRDefault="00B775C8" w:rsidP="00015D1E">
            <w:pPr>
              <w:pStyle w:val="TableParagraph"/>
              <w:spacing w:line="255" w:lineRule="exact"/>
              <w:rPr>
                <w:sz w:val="24"/>
              </w:rPr>
            </w:pPr>
            <w:r w:rsidRPr="00BD1D25">
              <w:rPr>
                <w:sz w:val="24"/>
              </w:rPr>
              <w:t>До</w:t>
            </w:r>
            <w:r w:rsidRPr="00BD1D25">
              <w:rPr>
                <w:spacing w:val="-2"/>
                <w:sz w:val="24"/>
              </w:rPr>
              <w:t xml:space="preserve"> </w:t>
            </w:r>
            <w:r w:rsidRPr="00BD1D25">
              <w:rPr>
                <w:sz w:val="24"/>
              </w:rPr>
              <w:t>2</w:t>
            </w:r>
            <w:r w:rsidRPr="00BD1D25">
              <w:rPr>
                <w:spacing w:val="-1"/>
                <w:sz w:val="24"/>
              </w:rPr>
              <w:t xml:space="preserve"> </w:t>
            </w:r>
            <w:r w:rsidRPr="00BD1D25">
              <w:rPr>
                <w:sz w:val="24"/>
              </w:rPr>
              <w:t>рабочих</w:t>
            </w:r>
          </w:p>
        </w:tc>
        <w:tc>
          <w:tcPr>
            <w:tcW w:w="2800" w:type="dxa"/>
            <w:gridSpan w:val="4"/>
            <w:tcBorders>
              <w:bottom w:val="nil"/>
            </w:tcBorders>
          </w:tcPr>
          <w:p w:rsidR="00B775C8" w:rsidRPr="00BD1D25" w:rsidRDefault="00B775C8" w:rsidP="00015D1E">
            <w:pPr>
              <w:pStyle w:val="TableParagraph"/>
              <w:spacing w:line="255" w:lineRule="exact"/>
              <w:rPr>
                <w:sz w:val="24"/>
              </w:rPr>
            </w:pPr>
            <w:r w:rsidRPr="00BD1D25">
              <w:rPr>
                <w:sz w:val="24"/>
              </w:rPr>
              <w:t>Должностное</w:t>
            </w:r>
            <w:r w:rsidRPr="00BD1D25">
              <w:rPr>
                <w:spacing w:val="-3"/>
                <w:sz w:val="24"/>
              </w:rPr>
              <w:t xml:space="preserve"> </w:t>
            </w:r>
            <w:r w:rsidRPr="00BD1D25">
              <w:rPr>
                <w:sz w:val="24"/>
              </w:rPr>
              <w:t>лицо</w:t>
            </w:r>
          </w:p>
        </w:tc>
        <w:tc>
          <w:tcPr>
            <w:tcW w:w="1171" w:type="dxa"/>
            <w:tcBorders>
              <w:bottom w:val="nil"/>
            </w:tcBorders>
          </w:tcPr>
          <w:p w:rsidR="00B775C8" w:rsidRPr="00BD1D25" w:rsidRDefault="00B775C8" w:rsidP="00015D1E">
            <w:pPr>
              <w:pStyle w:val="TableParagraph"/>
              <w:spacing w:line="255" w:lineRule="exact"/>
              <w:rPr>
                <w:sz w:val="24"/>
              </w:rPr>
            </w:pPr>
            <w:r w:rsidRPr="00BD1D25">
              <w:rPr>
                <w:sz w:val="24"/>
              </w:rPr>
              <w:t>Уполном</w:t>
            </w:r>
          </w:p>
        </w:tc>
        <w:tc>
          <w:tcPr>
            <w:tcW w:w="2063" w:type="dxa"/>
            <w:gridSpan w:val="2"/>
            <w:tcBorders>
              <w:bottom w:val="nil"/>
            </w:tcBorders>
          </w:tcPr>
          <w:p w:rsidR="00B775C8" w:rsidRPr="00BD1D25" w:rsidRDefault="00B775C8" w:rsidP="00015D1E">
            <w:pPr>
              <w:pStyle w:val="TableParagraph"/>
              <w:spacing w:line="255" w:lineRule="exact"/>
              <w:rPr>
                <w:sz w:val="24"/>
              </w:rPr>
            </w:pPr>
            <w:r w:rsidRPr="00BD1D25">
              <w:rPr>
                <w:sz w:val="24"/>
              </w:rPr>
              <w:t>Наличие</w:t>
            </w:r>
            <w:r w:rsidRPr="00BD1D25">
              <w:rPr>
                <w:spacing w:val="-3"/>
                <w:sz w:val="24"/>
              </w:rPr>
              <w:t xml:space="preserve"> </w:t>
            </w:r>
            <w:r w:rsidRPr="00BD1D25">
              <w:rPr>
                <w:sz w:val="24"/>
              </w:rPr>
              <w:t>или</w:t>
            </w:r>
          </w:p>
        </w:tc>
        <w:tc>
          <w:tcPr>
            <w:tcW w:w="1933" w:type="dxa"/>
            <w:gridSpan w:val="2"/>
            <w:tcBorders>
              <w:bottom w:val="nil"/>
            </w:tcBorders>
          </w:tcPr>
          <w:p w:rsidR="00B775C8" w:rsidRPr="00BD1D25" w:rsidRDefault="00B775C8" w:rsidP="00015D1E">
            <w:pPr>
              <w:pStyle w:val="TableParagraph"/>
              <w:spacing w:line="255" w:lineRule="exact"/>
              <w:rPr>
                <w:sz w:val="24"/>
              </w:rPr>
            </w:pPr>
            <w:r w:rsidRPr="00BD1D25">
              <w:rPr>
                <w:sz w:val="24"/>
              </w:rPr>
              <w:t>Подготовка</w:t>
            </w:r>
            <w:r w:rsidRPr="00BD1D25">
              <w:rPr>
                <w:spacing w:val="-5"/>
                <w:sz w:val="24"/>
              </w:rPr>
              <w:t xml:space="preserve"> </w:t>
            </w:r>
            <w:r w:rsidRPr="00BD1D25">
              <w:rPr>
                <w:sz w:val="24"/>
              </w:rPr>
              <w:t>проекта</w:t>
            </w:r>
          </w:p>
        </w:tc>
      </w:tr>
      <w:tr w:rsidR="001544D7" w:rsidRPr="00BD1D25" w:rsidTr="001544D7">
        <w:trPr>
          <w:trHeight w:val="275"/>
        </w:trPr>
        <w:tc>
          <w:tcPr>
            <w:tcW w:w="2355"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зарегистрированных</w:t>
            </w:r>
          </w:p>
        </w:tc>
        <w:tc>
          <w:tcPr>
            <w:tcW w:w="3686" w:type="dxa"/>
            <w:tcBorders>
              <w:top w:val="nil"/>
              <w:bottom w:val="nil"/>
            </w:tcBorders>
          </w:tcPr>
          <w:p w:rsidR="00B775C8" w:rsidRPr="00BD1D25" w:rsidRDefault="00B775C8" w:rsidP="00015D1E">
            <w:pPr>
              <w:pStyle w:val="TableParagraph"/>
              <w:spacing w:line="256" w:lineRule="exact"/>
              <w:rPr>
                <w:sz w:val="24"/>
              </w:rPr>
            </w:pPr>
            <w:r w:rsidRPr="00BD1D25">
              <w:rPr>
                <w:sz w:val="24"/>
              </w:rPr>
              <w:t>и</w:t>
            </w:r>
            <w:r w:rsidRPr="00BD1D25">
              <w:rPr>
                <w:spacing w:val="-3"/>
                <w:sz w:val="24"/>
              </w:rPr>
              <w:t xml:space="preserve"> </w:t>
            </w:r>
            <w:r w:rsidRPr="00BD1D25">
              <w:rPr>
                <w:sz w:val="24"/>
              </w:rPr>
              <w:t>сведений</w:t>
            </w:r>
            <w:r w:rsidRPr="00BD1D25">
              <w:rPr>
                <w:spacing w:val="-3"/>
                <w:sz w:val="24"/>
              </w:rPr>
              <w:t xml:space="preserve"> </w:t>
            </w:r>
            <w:r w:rsidRPr="00BD1D25">
              <w:rPr>
                <w:sz w:val="24"/>
              </w:rPr>
              <w:t>требованиям</w:t>
            </w:r>
          </w:p>
        </w:tc>
        <w:tc>
          <w:tcPr>
            <w:tcW w:w="1469" w:type="dxa"/>
            <w:tcBorders>
              <w:top w:val="nil"/>
              <w:bottom w:val="nil"/>
            </w:tcBorders>
          </w:tcPr>
          <w:p w:rsidR="00B775C8" w:rsidRPr="00BD1D25" w:rsidRDefault="00B775C8" w:rsidP="00015D1E">
            <w:pPr>
              <w:pStyle w:val="TableParagraph"/>
              <w:spacing w:line="256" w:lineRule="exact"/>
              <w:rPr>
                <w:sz w:val="24"/>
              </w:rPr>
            </w:pPr>
            <w:r w:rsidRPr="00BD1D25">
              <w:rPr>
                <w:sz w:val="24"/>
              </w:rPr>
              <w:t>дней</w:t>
            </w:r>
          </w:p>
        </w:tc>
        <w:tc>
          <w:tcPr>
            <w:tcW w:w="2800"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Уполномоченного</w:t>
            </w:r>
            <w:r w:rsidRPr="00BD1D25">
              <w:rPr>
                <w:spacing w:val="-3"/>
                <w:sz w:val="24"/>
              </w:rPr>
              <w:t xml:space="preserve"> </w:t>
            </w:r>
            <w:r w:rsidRPr="00BD1D25">
              <w:rPr>
                <w:sz w:val="24"/>
              </w:rPr>
              <w:t>органа,</w:t>
            </w:r>
          </w:p>
        </w:tc>
        <w:tc>
          <w:tcPr>
            <w:tcW w:w="1171" w:type="dxa"/>
            <w:tcBorders>
              <w:top w:val="nil"/>
              <w:bottom w:val="nil"/>
            </w:tcBorders>
          </w:tcPr>
          <w:p w:rsidR="00B775C8" w:rsidRPr="00BD1D25" w:rsidRDefault="00B775C8" w:rsidP="00015D1E">
            <w:pPr>
              <w:pStyle w:val="TableParagraph"/>
              <w:spacing w:line="256" w:lineRule="exact"/>
              <w:rPr>
                <w:sz w:val="24"/>
              </w:rPr>
            </w:pPr>
            <w:r w:rsidRPr="00BD1D25">
              <w:rPr>
                <w:sz w:val="24"/>
              </w:rPr>
              <w:t>оченный</w:t>
            </w:r>
          </w:p>
        </w:tc>
        <w:tc>
          <w:tcPr>
            <w:tcW w:w="206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отсутствие</w:t>
            </w:r>
          </w:p>
        </w:tc>
        <w:tc>
          <w:tcPr>
            <w:tcW w:w="193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результата</w:t>
            </w:r>
          </w:p>
        </w:tc>
      </w:tr>
      <w:tr w:rsidR="001544D7" w:rsidRPr="00BD1D25" w:rsidTr="001544D7">
        <w:trPr>
          <w:trHeight w:val="275"/>
        </w:trPr>
        <w:tc>
          <w:tcPr>
            <w:tcW w:w="2355"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p>
        </w:tc>
        <w:tc>
          <w:tcPr>
            <w:tcW w:w="3686" w:type="dxa"/>
            <w:tcBorders>
              <w:top w:val="nil"/>
              <w:bottom w:val="nil"/>
            </w:tcBorders>
          </w:tcPr>
          <w:p w:rsidR="00B775C8" w:rsidRPr="00BD1D25" w:rsidRDefault="00B775C8" w:rsidP="00015D1E">
            <w:pPr>
              <w:pStyle w:val="TableParagraph"/>
              <w:spacing w:line="256" w:lineRule="exact"/>
              <w:rPr>
                <w:sz w:val="24"/>
              </w:rPr>
            </w:pPr>
            <w:r w:rsidRPr="00BD1D25">
              <w:rPr>
                <w:sz w:val="24"/>
              </w:rPr>
              <w:t>нормативных</w:t>
            </w:r>
            <w:r w:rsidRPr="00BD1D25">
              <w:rPr>
                <w:spacing w:val="-2"/>
                <w:sz w:val="24"/>
              </w:rPr>
              <w:t xml:space="preserve"> </w:t>
            </w:r>
            <w:r w:rsidRPr="00BD1D25">
              <w:rPr>
                <w:sz w:val="24"/>
              </w:rPr>
              <w:t>правовых</w:t>
            </w:r>
            <w:r w:rsidRPr="00BD1D25">
              <w:rPr>
                <w:spacing w:val="-3"/>
                <w:sz w:val="24"/>
              </w:rPr>
              <w:t xml:space="preserve"> </w:t>
            </w:r>
            <w:r w:rsidRPr="00BD1D25">
              <w:rPr>
                <w:sz w:val="24"/>
              </w:rPr>
              <w:t>актов</w:t>
            </w:r>
          </w:p>
        </w:tc>
        <w:tc>
          <w:tcPr>
            <w:tcW w:w="1469" w:type="dxa"/>
            <w:tcBorders>
              <w:top w:val="nil"/>
              <w:bottom w:val="nil"/>
            </w:tcBorders>
          </w:tcPr>
          <w:p w:rsidR="00B775C8" w:rsidRPr="00BD1D25" w:rsidRDefault="00B775C8" w:rsidP="00015D1E">
            <w:pPr>
              <w:pStyle w:val="TableParagraph"/>
              <w:rPr>
                <w:sz w:val="20"/>
              </w:rPr>
            </w:pPr>
          </w:p>
        </w:tc>
        <w:tc>
          <w:tcPr>
            <w:tcW w:w="2800"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ответственное</w:t>
            </w:r>
            <w:r w:rsidRPr="00BD1D25">
              <w:rPr>
                <w:spacing w:val="-2"/>
                <w:sz w:val="24"/>
              </w:rPr>
              <w:t xml:space="preserve"> </w:t>
            </w:r>
            <w:r w:rsidRPr="00BD1D25">
              <w:rPr>
                <w:sz w:val="24"/>
              </w:rPr>
              <w:t>за</w:t>
            </w:r>
          </w:p>
        </w:tc>
        <w:tc>
          <w:tcPr>
            <w:tcW w:w="1171" w:type="dxa"/>
            <w:tcBorders>
              <w:top w:val="nil"/>
              <w:bottom w:val="nil"/>
            </w:tcBorders>
          </w:tcPr>
          <w:p w:rsidR="00B775C8" w:rsidRPr="00BD1D25" w:rsidRDefault="00B775C8" w:rsidP="00015D1E">
            <w:pPr>
              <w:pStyle w:val="TableParagraph"/>
              <w:spacing w:line="256" w:lineRule="exact"/>
              <w:rPr>
                <w:sz w:val="24"/>
              </w:rPr>
            </w:pPr>
            <w:r w:rsidRPr="00BD1D25">
              <w:rPr>
                <w:sz w:val="24"/>
              </w:rPr>
              <w:t>орган)</w:t>
            </w:r>
            <w:r w:rsidRPr="00BD1D25">
              <w:rPr>
                <w:spacing w:val="-1"/>
                <w:sz w:val="24"/>
              </w:rPr>
              <w:t xml:space="preserve"> </w:t>
            </w:r>
            <w:r w:rsidRPr="00BD1D25">
              <w:rPr>
                <w:sz w:val="24"/>
              </w:rPr>
              <w:t>/</w:t>
            </w:r>
          </w:p>
        </w:tc>
        <w:tc>
          <w:tcPr>
            <w:tcW w:w="206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оснований</w:t>
            </w:r>
            <w:r w:rsidRPr="00BD1D25">
              <w:rPr>
                <w:spacing w:val="-2"/>
                <w:sz w:val="24"/>
              </w:rPr>
              <w:t xml:space="preserve"> </w:t>
            </w:r>
            <w:r w:rsidRPr="00BD1D25">
              <w:rPr>
                <w:sz w:val="24"/>
              </w:rPr>
              <w:t>для</w:t>
            </w:r>
          </w:p>
        </w:tc>
        <w:tc>
          <w:tcPr>
            <w:tcW w:w="193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1544D7" w:rsidRPr="00BD1D25" w:rsidTr="001544D7">
        <w:trPr>
          <w:trHeight w:val="276"/>
        </w:trPr>
        <w:tc>
          <w:tcPr>
            <w:tcW w:w="2355"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поступивших</w:t>
            </w:r>
          </w:p>
        </w:tc>
        <w:tc>
          <w:tcPr>
            <w:tcW w:w="3686"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r w:rsidRPr="00BD1D25">
              <w:rPr>
                <w:spacing w:val="-4"/>
                <w:sz w:val="24"/>
              </w:rPr>
              <w:t xml:space="preserve"> </w:t>
            </w:r>
            <w:r w:rsidRPr="00BD1D25">
              <w:rPr>
                <w:sz w:val="24"/>
              </w:rPr>
              <w:t>государственной</w:t>
            </w:r>
          </w:p>
        </w:tc>
        <w:tc>
          <w:tcPr>
            <w:tcW w:w="1469" w:type="dxa"/>
            <w:tcBorders>
              <w:top w:val="nil"/>
              <w:bottom w:val="nil"/>
            </w:tcBorders>
          </w:tcPr>
          <w:p w:rsidR="00B775C8" w:rsidRPr="00BD1D25" w:rsidRDefault="00B775C8" w:rsidP="00015D1E">
            <w:pPr>
              <w:pStyle w:val="TableParagraph"/>
              <w:rPr>
                <w:sz w:val="20"/>
              </w:rPr>
            </w:pPr>
          </w:p>
        </w:tc>
        <w:tc>
          <w:tcPr>
            <w:tcW w:w="2800"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c>
          <w:tcPr>
            <w:tcW w:w="1171" w:type="dxa"/>
            <w:tcBorders>
              <w:top w:val="nil"/>
              <w:bottom w:val="nil"/>
            </w:tcBorders>
          </w:tcPr>
          <w:p w:rsidR="00B775C8" w:rsidRPr="00BD1D25" w:rsidRDefault="00B775C8" w:rsidP="00015D1E">
            <w:pPr>
              <w:pStyle w:val="TableParagraph"/>
              <w:spacing w:line="256" w:lineRule="exact"/>
              <w:rPr>
                <w:sz w:val="24"/>
              </w:rPr>
            </w:pPr>
            <w:r w:rsidRPr="00BD1D25">
              <w:rPr>
                <w:sz w:val="24"/>
              </w:rPr>
              <w:t>ГИС</w:t>
            </w:r>
          </w:p>
        </w:tc>
        <w:tc>
          <w:tcPr>
            <w:tcW w:w="206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1933"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1544D7" w:rsidRPr="00BD1D25" w:rsidTr="001544D7">
        <w:trPr>
          <w:trHeight w:val="314"/>
        </w:trPr>
        <w:tc>
          <w:tcPr>
            <w:tcW w:w="2355" w:type="dxa"/>
            <w:gridSpan w:val="2"/>
            <w:tcBorders>
              <w:top w:val="nil"/>
            </w:tcBorders>
          </w:tcPr>
          <w:p w:rsidR="00B775C8" w:rsidRPr="00BD1D25" w:rsidRDefault="00B775C8" w:rsidP="00015D1E">
            <w:pPr>
              <w:pStyle w:val="TableParagraph"/>
              <w:spacing w:line="271" w:lineRule="exact"/>
              <w:rPr>
                <w:sz w:val="24"/>
              </w:rPr>
            </w:pPr>
            <w:r w:rsidRPr="00BD1D25">
              <w:rPr>
                <w:spacing w:val="-4"/>
                <w:sz w:val="24"/>
              </w:rPr>
              <w:lastRenderedPageBreak/>
              <w:t>должнос</w:t>
            </w:r>
            <w:r w:rsidRPr="00BD1D25">
              <w:rPr>
                <w:spacing w:val="13"/>
                <w:position w:val="-10"/>
                <w:sz w:val="24"/>
              </w:rPr>
              <w:t xml:space="preserve"> </w:t>
            </w:r>
            <w:r w:rsidRPr="00BD1D25">
              <w:rPr>
                <w:spacing w:val="-4"/>
                <w:sz w:val="24"/>
              </w:rPr>
              <w:t>тному</w:t>
            </w:r>
            <w:r w:rsidRPr="00BD1D25">
              <w:rPr>
                <w:spacing w:val="-10"/>
                <w:sz w:val="24"/>
              </w:rPr>
              <w:t xml:space="preserve"> </w:t>
            </w:r>
            <w:r w:rsidRPr="00BD1D25">
              <w:rPr>
                <w:spacing w:val="-4"/>
                <w:sz w:val="24"/>
              </w:rPr>
              <w:t>лицу,</w:t>
            </w:r>
          </w:p>
        </w:tc>
        <w:tc>
          <w:tcPr>
            <w:tcW w:w="3686" w:type="dxa"/>
            <w:tcBorders>
              <w:top w:val="nil"/>
            </w:tcBorders>
          </w:tcPr>
          <w:p w:rsidR="00B775C8" w:rsidRPr="00BD1D25" w:rsidRDefault="00B775C8" w:rsidP="00015D1E">
            <w:pPr>
              <w:pStyle w:val="TableParagraph"/>
              <w:spacing w:line="271"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469" w:type="dxa"/>
            <w:tcBorders>
              <w:top w:val="nil"/>
            </w:tcBorders>
          </w:tcPr>
          <w:p w:rsidR="00B775C8" w:rsidRPr="00BD1D25" w:rsidRDefault="00B775C8" w:rsidP="00015D1E">
            <w:pPr>
              <w:pStyle w:val="TableParagraph"/>
              <w:rPr>
                <w:sz w:val="20"/>
              </w:rPr>
            </w:pPr>
          </w:p>
        </w:tc>
        <w:tc>
          <w:tcPr>
            <w:tcW w:w="2800" w:type="dxa"/>
            <w:gridSpan w:val="4"/>
            <w:tcBorders>
              <w:top w:val="nil"/>
            </w:tcBorders>
          </w:tcPr>
          <w:p w:rsidR="00B775C8" w:rsidRPr="00BD1D25" w:rsidRDefault="00B775C8" w:rsidP="00015D1E">
            <w:pPr>
              <w:pStyle w:val="TableParagraph"/>
              <w:spacing w:line="271" w:lineRule="exact"/>
              <w:rPr>
                <w:sz w:val="24"/>
              </w:rPr>
            </w:pPr>
            <w:r w:rsidRPr="00BD1D25">
              <w:rPr>
                <w:sz w:val="24"/>
              </w:rPr>
              <w:t>государственной</w:t>
            </w:r>
          </w:p>
        </w:tc>
        <w:tc>
          <w:tcPr>
            <w:tcW w:w="1171" w:type="dxa"/>
            <w:tcBorders>
              <w:top w:val="nil"/>
            </w:tcBorders>
          </w:tcPr>
          <w:p w:rsidR="00B775C8" w:rsidRPr="00BD1D25" w:rsidRDefault="00B775C8" w:rsidP="00015D1E">
            <w:pPr>
              <w:pStyle w:val="TableParagraph"/>
              <w:rPr>
                <w:sz w:val="20"/>
              </w:rPr>
            </w:pPr>
          </w:p>
        </w:tc>
        <w:tc>
          <w:tcPr>
            <w:tcW w:w="2063" w:type="dxa"/>
            <w:gridSpan w:val="2"/>
            <w:tcBorders>
              <w:top w:val="nil"/>
            </w:tcBorders>
          </w:tcPr>
          <w:p w:rsidR="00B775C8" w:rsidRPr="00BD1D25" w:rsidRDefault="00B775C8" w:rsidP="00015D1E">
            <w:pPr>
              <w:pStyle w:val="TableParagraph"/>
              <w:spacing w:line="271" w:lineRule="exact"/>
              <w:rPr>
                <w:sz w:val="24"/>
              </w:rPr>
            </w:pPr>
            <w:r w:rsidRPr="00BD1D25">
              <w:rPr>
                <w:sz w:val="24"/>
              </w:rPr>
              <w:t>государственной</w:t>
            </w:r>
          </w:p>
        </w:tc>
        <w:tc>
          <w:tcPr>
            <w:tcW w:w="1933" w:type="dxa"/>
            <w:gridSpan w:val="2"/>
            <w:tcBorders>
              <w:top w:val="nil"/>
            </w:tcBorders>
          </w:tcPr>
          <w:p w:rsidR="00B775C8" w:rsidRPr="00BD1D25" w:rsidRDefault="00B775C8" w:rsidP="00015D1E">
            <w:pPr>
              <w:pStyle w:val="TableParagraph"/>
              <w:spacing w:line="271" w:lineRule="exact"/>
              <w:rPr>
                <w:sz w:val="24"/>
              </w:rPr>
            </w:pPr>
            <w:r w:rsidRPr="00BD1D25">
              <w:rPr>
                <w:sz w:val="24"/>
              </w:rPr>
              <w:t>(муниципальной)</w:t>
            </w:r>
            <w:r w:rsidRPr="00BD1D25">
              <w:rPr>
                <w:spacing w:val="-6"/>
                <w:sz w:val="24"/>
              </w:rPr>
              <w:t xml:space="preserve"> </w:t>
            </w:r>
            <w:r w:rsidRPr="00BD1D25">
              <w:rPr>
                <w:sz w:val="24"/>
              </w:rPr>
              <w:t>услуги</w:t>
            </w:r>
          </w:p>
        </w:tc>
      </w:tr>
    </w:tbl>
    <w:p w:rsidR="00B775C8" w:rsidRPr="00BD1D25" w:rsidRDefault="00B775C8" w:rsidP="00015D1E">
      <w:pPr>
        <w:pStyle w:val="aff1"/>
        <w:rPr>
          <w:sz w:val="20"/>
        </w:rPr>
      </w:pPr>
    </w:p>
    <w:p w:rsidR="00B775C8" w:rsidRPr="00BD1D25" w:rsidRDefault="00B775C8" w:rsidP="00015D1E">
      <w:pPr>
        <w:pStyle w:val="aff1"/>
        <w:rPr>
          <w:sz w:val="25"/>
        </w:rPr>
      </w:pPr>
    </w:p>
    <w:p w:rsidR="00B775C8" w:rsidRPr="00BD1D25" w:rsidRDefault="00B775C8" w:rsidP="00015D1E">
      <w:pPr>
        <w:spacing w:after="0" w:line="268" w:lineRule="auto"/>
        <w:jc w:val="left"/>
        <w:rPr>
          <w:sz w:val="20"/>
        </w:rPr>
      </w:pPr>
      <w:r w:rsidRPr="00BD1D25">
        <w:rPr>
          <w:rFonts w:ascii="Microsoft Sans Serif" w:hAnsi="Microsoft Sans Serif"/>
          <w:position w:val="6"/>
          <w:sz w:val="13"/>
        </w:rPr>
        <w:t xml:space="preserve">2 </w:t>
      </w:r>
      <w:r w:rsidRPr="00BD1D25">
        <w:rPr>
          <w:sz w:val="20"/>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w:t>
      </w:r>
      <w:r w:rsidRPr="00BD1D25">
        <w:rPr>
          <w:spacing w:val="-47"/>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2"/>
          <w:sz w:val="20"/>
        </w:rPr>
        <w:t xml:space="preserve"> </w:t>
      </w:r>
      <w:r w:rsidRPr="00BD1D25">
        <w:rPr>
          <w:sz w:val="20"/>
        </w:rPr>
        <w:t>для государственных</w:t>
      </w:r>
      <w:r w:rsidRPr="00BD1D25">
        <w:rPr>
          <w:spacing w:val="-3"/>
          <w:sz w:val="20"/>
        </w:rPr>
        <w:t xml:space="preserve"> </w:t>
      </w:r>
      <w:r w:rsidRPr="00BD1D25">
        <w:rPr>
          <w:sz w:val="20"/>
        </w:rPr>
        <w:t>или</w:t>
      </w:r>
      <w:r w:rsidRPr="00BD1D25">
        <w:rPr>
          <w:spacing w:val="-3"/>
          <w:sz w:val="20"/>
        </w:rPr>
        <w:t xml:space="preserve"> </w:t>
      </w:r>
      <w:r w:rsidRPr="00BD1D25">
        <w:rPr>
          <w:sz w:val="20"/>
        </w:rPr>
        <w:t>муниципальных</w:t>
      </w:r>
      <w:r w:rsidRPr="00BD1D25">
        <w:rPr>
          <w:spacing w:val="-2"/>
          <w:sz w:val="20"/>
        </w:rPr>
        <w:t xml:space="preserve"> </w:t>
      </w:r>
      <w:r w:rsidRPr="00BD1D25">
        <w:rPr>
          <w:sz w:val="20"/>
        </w:rPr>
        <w:t>нужд,</w:t>
      </w:r>
      <w:r w:rsidRPr="00BD1D25">
        <w:rPr>
          <w:spacing w:val="-2"/>
          <w:sz w:val="20"/>
        </w:rPr>
        <w:t xml:space="preserve"> </w:t>
      </w:r>
      <w:r w:rsidRPr="00BD1D25">
        <w:rPr>
          <w:sz w:val="20"/>
        </w:rPr>
        <w:t>подано</w:t>
      </w:r>
      <w:r w:rsidRPr="00BD1D25">
        <w:rPr>
          <w:spacing w:val="-1"/>
          <w:sz w:val="20"/>
        </w:rPr>
        <w:t xml:space="preserve"> </w:t>
      </w:r>
      <w:r w:rsidRPr="00BD1D25">
        <w:rPr>
          <w:sz w:val="20"/>
        </w:rPr>
        <w:t>одновременно</w:t>
      </w:r>
      <w:r w:rsidRPr="00BD1D25">
        <w:rPr>
          <w:spacing w:val="-1"/>
          <w:sz w:val="20"/>
        </w:rPr>
        <w:t xml:space="preserve"> </w:t>
      </w:r>
      <w:r w:rsidRPr="00BD1D25">
        <w:rPr>
          <w:sz w:val="20"/>
        </w:rPr>
        <w:t>с</w:t>
      </w:r>
      <w:r w:rsidRPr="00BD1D25">
        <w:rPr>
          <w:spacing w:val="-1"/>
          <w:sz w:val="20"/>
        </w:rPr>
        <w:t xml:space="preserve"> </w:t>
      </w:r>
      <w:r w:rsidRPr="00BD1D25">
        <w:rPr>
          <w:sz w:val="20"/>
        </w:rPr>
        <w:t>ходатайством</w:t>
      </w:r>
      <w:r w:rsidRPr="00BD1D25">
        <w:rPr>
          <w:spacing w:val="-1"/>
          <w:sz w:val="20"/>
        </w:rPr>
        <w:t xml:space="preserve"> </w:t>
      </w:r>
      <w:r w:rsidRPr="00BD1D25">
        <w:rPr>
          <w:sz w:val="20"/>
        </w:rPr>
        <w:t>об</w:t>
      </w:r>
      <w:r w:rsidRPr="00BD1D25">
        <w:rPr>
          <w:spacing w:val="-3"/>
          <w:sz w:val="20"/>
        </w:rPr>
        <w:t xml:space="preserve"> </w:t>
      </w:r>
      <w:r w:rsidRPr="00BD1D25">
        <w:rPr>
          <w:sz w:val="20"/>
        </w:rPr>
        <w:t>изъятии</w:t>
      </w:r>
      <w:r w:rsidRPr="00BD1D25">
        <w:rPr>
          <w:spacing w:val="-3"/>
          <w:sz w:val="20"/>
        </w:rPr>
        <w:t xml:space="preserve"> </w:t>
      </w:r>
      <w:r w:rsidRPr="00BD1D25">
        <w:rPr>
          <w:sz w:val="20"/>
        </w:rPr>
        <w:t>такого</w:t>
      </w:r>
      <w:r w:rsidRPr="00BD1D25">
        <w:rPr>
          <w:spacing w:val="-1"/>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1"/>
          <w:sz w:val="20"/>
        </w:rPr>
        <w:t xml:space="preserve"> </w:t>
      </w:r>
      <w:r w:rsidRPr="00BD1D25">
        <w:rPr>
          <w:sz w:val="20"/>
        </w:rPr>
        <w:t>для</w:t>
      </w:r>
    </w:p>
    <w:p w:rsidR="00B775C8" w:rsidRPr="00BD1D25" w:rsidRDefault="00B775C8" w:rsidP="00015D1E">
      <w:pPr>
        <w:spacing w:after="0" w:line="271" w:lineRule="auto"/>
        <w:jc w:val="left"/>
        <w:rPr>
          <w:sz w:val="20"/>
        </w:rPr>
      </w:pPr>
      <w:r w:rsidRPr="00BD1D25">
        <w:rPr>
          <w:sz w:val="20"/>
        </w:rPr>
        <w:t>государственных</w:t>
      </w:r>
      <w:r w:rsidRPr="00BD1D25">
        <w:rPr>
          <w:spacing w:val="4"/>
          <w:sz w:val="20"/>
        </w:rPr>
        <w:t xml:space="preserve"> </w:t>
      </w:r>
      <w:r w:rsidRPr="00BD1D25">
        <w:rPr>
          <w:sz w:val="20"/>
        </w:rPr>
        <w:t>или</w:t>
      </w:r>
      <w:r w:rsidRPr="00BD1D25">
        <w:rPr>
          <w:spacing w:val="2"/>
          <w:sz w:val="20"/>
        </w:rPr>
        <w:t xml:space="preserve"> </w:t>
      </w:r>
      <w:r w:rsidRPr="00BD1D25">
        <w:rPr>
          <w:sz w:val="20"/>
        </w:rPr>
        <w:t>муниципальных</w:t>
      </w:r>
      <w:r w:rsidRPr="00BD1D25">
        <w:rPr>
          <w:spacing w:val="2"/>
          <w:sz w:val="20"/>
        </w:rPr>
        <w:t xml:space="preserve"> </w:t>
      </w:r>
      <w:r w:rsidRPr="00BD1D25">
        <w:rPr>
          <w:sz w:val="20"/>
        </w:rPr>
        <w:t>нужд,</w:t>
      </w:r>
      <w:r w:rsidRPr="00BD1D25">
        <w:rPr>
          <w:spacing w:val="2"/>
          <w:sz w:val="20"/>
        </w:rPr>
        <w:t xml:space="preserve"> </w:t>
      </w:r>
      <w:r w:rsidRPr="00BD1D25">
        <w:rPr>
          <w:sz w:val="20"/>
        </w:rPr>
        <w:t>выявление</w:t>
      </w:r>
      <w:r w:rsidRPr="00BD1D25">
        <w:rPr>
          <w:spacing w:val="3"/>
          <w:sz w:val="20"/>
        </w:rPr>
        <w:t xml:space="preserve"> </w:t>
      </w:r>
      <w:r w:rsidRPr="00BD1D25">
        <w:rPr>
          <w:sz w:val="20"/>
        </w:rPr>
        <w:t>правообладателей</w:t>
      </w:r>
      <w:r w:rsidRPr="00BD1D25">
        <w:rPr>
          <w:spacing w:val="2"/>
          <w:sz w:val="20"/>
        </w:rPr>
        <w:t xml:space="preserve"> </w:t>
      </w:r>
      <w:r w:rsidRPr="00BD1D25">
        <w:rPr>
          <w:sz w:val="20"/>
        </w:rPr>
        <w:t>земельных</w:t>
      </w:r>
      <w:r w:rsidRPr="00BD1D25">
        <w:rPr>
          <w:spacing w:val="4"/>
          <w:sz w:val="20"/>
        </w:rPr>
        <w:t xml:space="preserve"> </w:t>
      </w:r>
      <w:r w:rsidRPr="00BD1D25">
        <w:rPr>
          <w:sz w:val="20"/>
        </w:rPr>
        <w:t>участков</w:t>
      </w:r>
      <w:r w:rsidRPr="00BD1D25">
        <w:rPr>
          <w:spacing w:val="1"/>
          <w:sz w:val="20"/>
        </w:rPr>
        <w:t xml:space="preserve"> </w:t>
      </w:r>
      <w:r w:rsidRPr="00BD1D25">
        <w:rPr>
          <w:sz w:val="20"/>
        </w:rPr>
        <w:t>осуществляется</w:t>
      </w:r>
      <w:r w:rsidRPr="00BD1D25">
        <w:rPr>
          <w:spacing w:val="2"/>
          <w:sz w:val="20"/>
        </w:rPr>
        <w:t xml:space="preserve"> </w:t>
      </w:r>
      <w:r w:rsidRPr="00BD1D25">
        <w:rPr>
          <w:sz w:val="20"/>
        </w:rPr>
        <w:t>в</w:t>
      </w:r>
      <w:r w:rsidRPr="00BD1D25">
        <w:rPr>
          <w:spacing w:val="5"/>
          <w:sz w:val="20"/>
        </w:rPr>
        <w:t xml:space="preserve"> </w:t>
      </w:r>
      <w:r w:rsidRPr="00BD1D25">
        <w:rPr>
          <w:sz w:val="20"/>
        </w:rPr>
        <w:t>соответствии</w:t>
      </w:r>
      <w:r w:rsidRPr="00BD1D25">
        <w:rPr>
          <w:spacing w:val="2"/>
          <w:sz w:val="20"/>
        </w:rPr>
        <w:t xml:space="preserve"> </w:t>
      </w:r>
      <w:r w:rsidRPr="00BD1D25">
        <w:rPr>
          <w:sz w:val="20"/>
        </w:rPr>
        <w:t>со</w:t>
      </w:r>
      <w:r w:rsidRPr="00BD1D25">
        <w:rPr>
          <w:spacing w:val="3"/>
          <w:sz w:val="20"/>
        </w:rPr>
        <w:t xml:space="preserve"> </w:t>
      </w:r>
      <w:r w:rsidRPr="00BD1D25">
        <w:rPr>
          <w:sz w:val="20"/>
        </w:rPr>
        <w:t>статьями</w:t>
      </w:r>
      <w:r w:rsidRPr="00BD1D25">
        <w:rPr>
          <w:spacing w:val="2"/>
          <w:sz w:val="20"/>
        </w:rPr>
        <w:t xml:space="preserve"> </w:t>
      </w:r>
      <w:r w:rsidRPr="00BD1D25">
        <w:rPr>
          <w:sz w:val="20"/>
        </w:rPr>
        <w:t>56.4</w:t>
      </w:r>
      <w:r w:rsidRPr="00BD1D25">
        <w:rPr>
          <w:spacing w:val="4"/>
          <w:sz w:val="20"/>
        </w:rPr>
        <w:t xml:space="preserve"> </w:t>
      </w:r>
      <w:r w:rsidRPr="00BD1D25">
        <w:rPr>
          <w:sz w:val="20"/>
        </w:rPr>
        <w:t>и</w:t>
      </w:r>
      <w:r w:rsidRPr="00BD1D25">
        <w:rPr>
          <w:spacing w:val="2"/>
          <w:sz w:val="20"/>
        </w:rPr>
        <w:t xml:space="preserve"> </w:t>
      </w:r>
      <w:r w:rsidRPr="00BD1D25">
        <w:rPr>
          <w:sz w:val="20"/>
        </w:rPr>
        <w:t>56.5</w:t>
      </w:r>
      <w:r w:rsidRPr="00BD1D25">
        <w:rPr>
          <w:spacing w:val="5"/>
          <w:sz w:val="20"/>
        </w:rPr>
        <w:t xml:space="preserve"> </w:t>
      </w:r>
      <w:r w:rsidRPr="00BD1D25">
        <w:rPr>
          <w:sz w:val="20"/>
        </w:rPr>
        <w:t>ЗК</w:t>
      </w:r>
      <w:r w:rsidRPr="00BD1D25">
        <w:rPr>
          <w:spacing w:val="2"/>
          <w:sz w:val="20"/>
        </w:rPr>
        <w:t xml:space="preserve"> </w:t>
      </w:r>
      <w:r w:rsidRPr="00BD1D25">
        <w:rPr>
          <w:sz w:val="20"/>
        </w:rPr>
        <w:t>РФ.</w:t>
      </w:r>
      <w:r w:rsidRPr="00BD1D25">
        <w:rPr>
          <w:spacing w:val="1"/>
          <w:sz w:val="20"/>
        </w:rPr>
        <w:t xml:space="preserve"> </w:t>
      </w:r>
      <w:r w:rsidRPr="00BD1D25">
        <w:rPr>
          <w:sz w:val="20"/>
        </w:rPr>
        <w:t>3 В случае, если ходатайство об установлении публичного сервитута в целях реконструкции инженерных сооружений, которые переносятся в связи с изъятием</w:t>
      </w:r>
      <w:r w:rsidRPr="00BD1D25">
        <w:rPr>
          <w:spacing w:val="-47"/>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2"/>
          <w:sz w:val="20"/>
        </w:rPr>
        <w:t xml:space="preserve"> </w:t>
      </w:r>
      <w:r w:rsidRPr="00BD1D25">
        <w:rPr>
          <w:sz w:val="20"/>
        </w:rPr>
        <w:t>для</w:t>
      </w:r>
      <w:r w:rsidRPr="00BD1D25">
        <w:rPr>
          <w:spacing w:val="-2"/>
          <w:sz w:val="20"/>
        </w:rPr>
        <w:t xml:space="preserve"> </w:t>
      </w:r>
      <w:r w:rsidRPr="00BD1D25">
        <w:rPr>
          <w:sz w:val="20"/>
        </w:rPr>
        <w:t>государственных</w:t>
      </w:r>
      <w:r w:rsidRPr="00BD1D25">
        <w:rPr>
          <w:spacing w:val="-2"/>
          <w:sz w:val="20"/>
        </w:rPr>
        <w:t xml:space="preserve"> </w:t>
      </w:r>
      <w:r w:rsidRPr="00BD1D25">
        <w:rPr>
          <w:sz w:val="20"/>
        </w:rPr>
        <w:t>или</w:t>
      </w:r>
      <w:r w:rsidRPr="00BD1D25">
        <w:rPr>
          <w:spacing w:val="-3"/>
          <w:sz w:val="20"/>
        </w:rPr>
        <w:t xml:space="preserve"> </w:t>
      </w:r>
      <w:r w:rsidRPr="00BD1D25">
        <w:rPr>
          <w:sz w:val="20"/>
        </w:rPr>
        <w:t>муниципальных</w:t>
      </w:r>
      <w:r w:rsidRPr="00BD1D25">
        <w:rPr>
          <w:spacing w:val="-2"/>
          <w:sz w:val="20"/>
        </w:rPr>
        <w:t xml:space="preserve"> </w:t>
      </w:r>
      <w:r w:rsidRPr="00BD1D25">
        <w:rPr>
          <w:sz w:val="20"/>
        </w:rPr>
        <w:t>нужд,</w:t>
      </w:r>
      <w:r w:rsidRPr="00BD1D25">
        <w:rPr>
          <w:spacing w:val="-2"/>
          <w:sz w:val="20"/>
        </w:rPr>
        <w:t xml:space="preserve"> </w:t>
      </w:r>
      <w:r w:rsidRPr="00BD1D25">
        <w:rPr>
          <w:sz w:val="20"/>
        </w:rPr>
        <w:t>подано одновременно</w:t>
      </w:r>
      <w:r w:rsidRPr="00BD1D25">
        <w:rPr>
          <w:spacing w:val="-1"/>
          <w:sz w:val="20"/>
        </w:rPr>
        <w:t xml:space="preserve"> </w:t>
      </w:r>
      <w:r w:rsidRPr="00BD1D25">
        <w:rPr>
          <w:sz w:val="20"/>
        </w:rPr>
        <w:t>с</w:t>
      </w:r>
      <w:r w:rsidRPr="00BD1D25">
        <w:rPr>
          <w:spacing w:val="-1"/>
          <w:sz w:val="20"/>
        </w:rPr>
        <w:t xml:space="preserve"> </w:t>
      </w:r>
      <w:r w:rsidRPr="00BD1D25">
        <w:rPr>
          <w:sz w:val="20"/>
        </w:rPr>
        <w:t>ходатайством</w:t>
      </w:r>
      <w:r w:rsidRPr="00BD1D25">
        <w:rPr>
          <w:spacing w:val="-1"/>
          <w:sz w:val="20"/>
        </w:rPr>
        <w:t xml:space="preserve"> </w:t>
      </w:r>
      <w:r w:rsidRPr="00BD1D25">
        <w:rPr>
          <w:sz w:val="20"/>
        </w:rPr>
        <w:t>об</w:t>
      </w:r>
      <w:r w:rsidRPr="00BD1D25">
        <w:rPr>
          <w:spacing w:val="-2"/>
          <w:sz w:val="20"/>
        </w:rPr>
        <w:t xml:space="preserve"> </w:t>
      </w:r>
      <w:r w:rsidRPr="00BD1D25">
        <w:rPr>
          <w:sz w:val="20"/>
        </w:rPr>
        <w:t>изъятии</w:t>
      </w:r>
      <w:r w:rsidRPr="00BD1D25">
        <w:rPr>
          <w:spacing w:val="-3"/>
          <w:sz w:val="20"/>
        </w:rPr>
        <w:t xml:space="preserve"> </w:t>
      </w:r>
      <w:r w:rsidRPr="00BD1D25">
        <w:rPr>
          <w:sz w:val="20"/>
        </w:rPr>
        <w:t>такого земельного</w:t>
      </w:r>
      <w:r w:rsidRPr="00BD1D25">
        <w:rPr>
          <w:spacing w:val="1"/>
          <w:sz w:val="20"/>
        </w:rPr>
        <w:t xml:space="preserve"> </w:t>
      </w:r>
      <w:r w:rsidRPr="00BD1D25">
        <w:rPr>
          <w:sz w:val="20"/>
        </w:rPr>
        <w:t>участка</w:t>
      </w:r>
      <w:r w:rsidRPr="00BD1D25">
        <w:rPr>
          <w:spacing w:val="-1"/>
          <w:sz w:val="20"/>
        </w:rPr>
        <w:t xml:space="preserve"> </w:t>
      </w:r>
      <w:r w:rsidRPr="00BD1D25">
        <w:rPr>
          <w:sz w:val="20"/>
        </w:rPr>
        <w:t>для</w:t>
      </w:r>
    </w:p>
    <w:p w:rsidR="00B775C8" w:rsidRPr="00BD1D25" w:rsidRDefault="00B775C8" w:rsidP="00015D1E">
      <w:pPr>
        <w:spacing w:after="0" w:line="271" w:lineRule="auto"/>
        <w:jc w:val="left"/>
        <w:rPr>
          <w:sz w:val="20"/>
        </w:rPr>
      </w:pPr>
      <w:r w:rsidRPr="00BD1D25">
        <w:rPr>
          <w:sz w:val="20"/>
        </w:rPr>
        <w:t>государственных</w:t>
      </w:r>
      <w:r w:rsidRPr="00BD1D25">
        <w:rPr>
          <w:spacing w:val="4"/>
          <w:sz w:val="20"/>
        </w:rPr>
        <w:t xml:space="preserve"> </w:t>
      </w:r>
      <w:r w:rsidRPr="00BD1D25">
        <w:rPr>
          <w:sz w:val="20"/>
        </w:rPr>
        <w:t>или</w:t>
      </w:r>
      <w:r w:rsidRPr="00BD1D25">
        <w:rPr>
          <w:spacing w:val="1"/>
          <w:sz w:val="20"/>
        </w:rPr>
        <w:t xml:space="preserve"> </w:t>
      </w:r>
      <w:r w:rsidRPr="00BD1D25">
        <w:rPr>
          <w:sz w:val="20"/>
        </w:rPr>
        <w:t>муниципальных</w:t>
      </w:r>
      <w:r w:rsidRPr="00BD1D25">
        <w:rPr>
          <w:spacing w:val="2"/>
          <w:sz w:val="20"/>
        </w:rPr>
        <w:t xml:space="preserve"> </w:t>
      </w:r>
      <w:r w:rsidRPr="00BD1D25">
        <w:rPr>
          <w:sz w:val="20"/>
        </w:rPr>
        <w:t>нужд,</w:t>
      </w:r>
      <w:r w:rsidRPr="00BD1D25">
        <w:rPr>
          <w:spacing w:val="2"/>
          <w:sz w:val="20"/>
        </w:rPr>
        <w:t xml:space="preserve"> </w:t>
      </w:r>
      <w:r w:rsidRPr="00BD1D25">
        <w:rPr>
          <w:sz w:val="20"/>
        </w:rPr>
        <w:t>выявление</w:t>
      </w:r>
      <w:r w:rsidRPr="00BD1D25">
        <w:rPr>
          <w:spacing w:val="3"/>
          <w:sz w:val="20"/>
        </w:rPr>
        <w:t xml:space="preserve"> </w:t>
      </w:r>
      <w:r w:rsidRPr="00BD1D25">
        <w:rPr>
          <w:sz w:val="20"/>
        </w:rPr>
        <w:t>правообладателей</w:t>
      </w:r>
      <w:r w:rsidRPr="00BD1D25">
        <w:rPr>
          <w:spacing w:val="2"/>
          <w:sz w:val="20"/>
        </w:rPr>
        <w:t xml:space="preserve"> </w:t>
      </w:r>
      <w:r w:rsidRPr="00BD1D25">
        <w:rPr>
          <w:sz w:val="20"/>
        </w:rPr>
        <w:t>земельных</w:t>
      </w:r>
      <w:r w:rsidRPr="00BD1D25">
        <w:rPr>
          <w:spacing w:val="3"/>
          <w:sz w:val="20"/>
        </w:rPr>
        <w:t xml:space="preserve"> </w:t>
      </w:r>
      <w:r w:rsidRPr="00BD1D25">
        <w:rPr>
          <w:sz w:val="20"/>
        </w:rPr>
        <w:t>участков</w:t>
      </w:r>
      <w:r w:rsidRPr="00BD1D25">
        <w:rPr>
          <w:spacing w:val="1"/>
          <w:sz w:val="20"/>
        </w:rPr>
        <w:t xml:space="preserve"> </w:t>
      </w:r>
      <w:r w:rsidRPr="00BD1D25">
        <w:rPr>
          <w:sz w:val="20"/>
        </w:rPr>
        <w:t>осуществляется</w:t>
      </w:r>
      <w:r w:rsidRPr="00BD1D25">
        <w:rPr>
          <w:spacing w:val="2"/>
          <w:sz w:val="20"/>
        </w:rPr>
        <w:t xml:space="preserve"> </w:t>
      </w:r>
      <w:r w:rsidRPr="00BD1D25">
        <w:rPr>
          <w:sz w:val="20"/>
        </w:rPr>
        <w:t>в</w:t>
      </w:r>
      <w:r w:rsidRPr="00BD1D25">
        <w:rPr>
          <w:spacing w:val="4"/>
          <w:sz w:val="20"/>
        </w:rPr>
        <w:t xml:space="preserve"> </w:t>
      </w:r>
      <w:r w:rsidRPr="00BD1D25">
        <w:rPr>
          <w:sz w:val="20"/>
        </w:rPr>
        <w:t>соответствии</w:t>
      </w:r>
      <w:r w:rsidRPr="00BD1D25">
        <w:rPr>
          <w:spacing w:val="2"/>
          <w:sz w:val="20"/>
        </w:rPr>
        <w:t xml:space="preserve"> </w:t>
      </w:r>
      <w:r w:rsidRPr="00BD1D25">
        <w:rPr>
          <w:sz w:val="20"/>
        </w:rPr>
        <w:t>со</w:t>
      </w:r>
      <w:r w:rsidRPr="00BD1D25">
        <w:rPr>
          <w:spacing w:val="3"/>
          <w:sz w:val="20"/>
        </w:rPr>
        <w:t xml:space="preserve"> </w:t>
      </w:r>
      <w:r w:rsidRPr="00BD1D25">
        <w:rPr>
          <w:sz w:val="20"/>
        </w:rPr>
        <w:t>статьями</w:t>
      </w:r>
      <w:r w:rsidRPr="00BD1D25">
        <w:rPr>
          <w:spacing w:val="2"/>
          <w:sz w:val="20"/>
        </w:rPr>
        <w:t xml:space="preserve"> </w:t>
      </w:r>
      <w:r w:rsidRPr="00BD1D25">
        <w:rPr>
          <w:sz w:val="20"/>
        </w:rPr>
        <w:t>56.4</w:t>
      </w:r>
      <w:r w:rsidRPr="00BD1D25">
        <w:rPr>
          <w:spacing w:val="3"/>
          <w:sz w:val="20"/>
        </w:rPr>
        <w:t xml:space="preserve"> </w:t>
      </w:r>
      <w:r w:rsidRPr="00BD1D25">
        <w:rPr>
          <w:sz w:val="20"/>
        </w:rPr>
        <w:t>и</w:t>
      </w:r>
      <w:r w:rsidRPr="00BD1D25">
        <w:rPr>
          <w:spacing w:val="2"/>
          <w:sz w:val="20"/>
        </w:rPr>
        <w:t xml:space="preserve"> </w:t>
      </w:r>
      <w:r w:rsidRPr="00BD1D25">
        <w:rPr>
          <w:sz w:val="20"/>
        </w:rPr>
        <w:t>56.5</w:t>
      </w:r>
      <w:r w:rsidRPr="00BD1D25">
        <w:rPr>
          <w:spacing w:val="3"/>
          <w:sz w:val="20"/>
        </w:rPr>
        <w:t xml:space="preserve"> </w:t>
      </w:r>
      <w:r w:rsidRPr="00BD1D25">
        <w:rPr>
          <w:sz w:val="20"/>
        </w:rPr>
        <w:t>ЗК</w:t>
      </w:r>
      <w:r w:rsidRPr="00BD1D25">
        <w:rPr>
          <w:spacing w:val="2"/>
          <w:sz w:val="20"/>
        </w:rPr>
        <w:t xml:space="preserve"> </w:t>
      </w:r>
      <w:r w:rsidRPr="00BD1D25">
        <w:rPr>
          <w:sz w:val="20"/>
        </w:rPr>
        <w:t>РФ.</w:t>
      </w:r>
      <w:r w:rsidRPr="00BD1D25">
        <w:rPr>
          <w:spacing w:val="1"/>
          <w:sz w:val="20"/>
        </w:rPr>
        <w:t xml:space="preserve"> </w:t>
      </w:r>
      <w:r w:rsidRPr="00BD1D25">
        <w:rPr>
          <w:sz w:val="20"/>
        </w:rPr>
        <w:t>4</w:t>
      </w:r>
      <w:r w:rsidRPr="00BD1D25">
        <w:rPr>
          <w:spacing w:val="-2"/>
          <w:sz w:val="20"/>
        </w:rPr>
        <w:t xml:space="preserve"> </w:t>
      </w:r>
      <w:r w:rsidRPr="00BD1D25">
        <w:rPr>
          <w:sz w:val="20"/>
        </w:rPr>
        <w:t>В</w:t>
      </w:r>
      <w:r w:rsidRPr="00BD1D25">
        <w:rPr>
          <w:spacing w:val="-2"/>
          <w:sz w:val="20"/>
        </w:rPr>
        <w:t xml:space="preserve"> </w:t>
      </w:r>
      <w:r w:rsidRPr="00BD1D25">
        <w:rPr>
          <w:sz w:val="20"/>
        </w:rPr>
        <w:t>случае,</w:t>
      </w:r>
      <w:r w:rsidRPr="00BD1D25">
        <w:rPr>
          <w:spacing w:val="-3"/>
          <w:sz w:val="20"/>
        </w:rPr>
        <w:t xml:space="preserve"> </w:t>
      </w:r>
      <w:r w:rsidRPr="00BD1D25">
        <w:rPr>
          <w:sz w:val="20"/>
        </w:rPr>
        <w:t>если</w:t>
      </w:r>
      <w:r w:rsidRPr="00BD1D25">
        <w:rPr>
          <w:spacing w:val="-2"/>
          <w:sz w:val="20"/>
        </w:rPr>
        <w:t xml:space="preserve"> </w:t>
      </w:r>
      <w:r w:rsidRPr="00BD1D25">
        <w:rPr>
          <w:sz w:val="20"/>
        </w:rPr>
        <w:t>ходатайство</w:t>
      </w:r>
      <w:r w:rsidRPr="00BD1D25">
        <w:rPr>
          <w:spacing w:val="-3"/>
          <w:sz w:val="20"/>
        </w:rPr>
        <w:t xml:space="preserve"> </w:t>
      </w:r>
      <w:r w:rsidRPr="00BD1D25">
        <w:rPr>
          <w:sz w:val="20"/>
        </w:rPr>
        <w:t>об установлении</w:t>
      </w:r>
      <w:r w:rsidRPr="00BD1D25">
        <w:rPr>
          <w:spacing w:val="-4"/>
          <w:sz w:val="20"/>
        </w:rPr>
        <w:t xml:space="preserve"> </w:t>
      </w:r>
      <w:r w:rsidRPr="00BD1D25">
        <w:rPr>
          <w:sz w:val="20"/>
        </w:rPr>
        <w:t>публичного</w:t>
      </w:r>
      <w:r w:rsidRPr="00BD1D25">
        <w:rPr>
          <w:spacing w:val="-2"/>
          <w:sz w:val="20"/>
        </w:rPr>
        <w:t xml:space="preserve"> </w:t>
      </w:r>
      <w:r w:rsidRPr="00BD1D25">
        <w:rPr>
          <w:sz w:val="20"/>
        </w:rPr>
        <w:t>сервитута</w:t>
      </w:r>
      <w:r w:rsidRPr="00BD1D25">
        <w:rPr>
          <w:spacing w:val="-3"/>
          <w:sz w:val="20"/>
        </w:rPr>
        <w:t xml:space="preserve"> </w:t>
      </w:r>
      <w:r w:rsidRPr="00BD1D25">
        <w:rPr>
          <w:sz w:val="20"/>
        </w:rPr>
        <w:t>в</w:t>
      </w:r>
      <w:r w:rsidRPr="00BD1D25">
        <w:rPr>
          <w:spacing w:val="-4"/>
          <w:sz w:val="20"/>
        </w:rPr>
        <w:t xml:space="preserve"> </w:t>
      </w:r>
      <w:r w:rsidRPr="00BD1D25">
        <w:rPr>
          <w:sz w:val="20"/>
        </w:rPr>
        <w:t>целях</w:t>
      </w:r>
      <w:r w:rsidRPr="00BD1D25">
        <w:rPr>
          <w:spacing w:val="-3"/>
          <w:sz w:val="20"/>
        </w:rPr>
        <w:t xml:space="preserve"> </w:t>
      </w:r>
      <w:r w:rsidRPr="00BD1D25">
        <w:rPr>
          <w:sz w:val="20"/>
        </w:rPr>
        <w:t>реконструкции</w:t>
      </w:r>
      <w:r w:rsidRPr="00BD1D25">
        <w:rPr>
          <w:spacing w:val="-4"/>
          <w:sz w:val="20"/>
        </w:rPr>
        <w:t xml:space="preserve"> </w:t>
      </w:r>
      <w:r w:rsidRPr="00BD1D25">
        <w:rPr>
          <w:sz w:val="20"/>
        </w:rPr>
        <w:t>инженерных</w:t>
      </w:r>
      <w:r w:rsidRPr="00BD1D25">
        <w:rPr>
          <w:spacing w:val="-4"/>
          <w:sz w:val="20"/>
        </w:rPr>
        <w:t xml:space="preserve"> </w:t>
      </w:r>
      <w:r w:rsidRPr="00BD1D25">
        <w:rPr>
          <w:sz w:val="20"/>
        </w:rPr>
        <w:t>сооружений,</w:t>
      </w:r>
      <w:r w:rsidRPr="00BD1D25">
        <w:rPr>
          <w:spacing w:val="-3"/>
          <w:sz w:val="20"/>
        </w:rPr>
        <w:t xml:space="preserve"> </w:t>
      </w:r>
      <w:r w:rsidRPr="00BD1D25">
        <w:rPr>
          <w:sz w:val="20"/>
        </w:rPr>
        <w:t>которые</w:t>
      </w:r>
      <w:r w:rsidRPr="00BD1D25">
        <w:rPr>
          <w:spacing w:val="-2"/>
          <w:sz w:val="20"/>
        </w:rPr>
        <w:t xml:space="preserve"> </w:t>
      </w:r>
      <w:r w:rsidRPr="00BD1D25">
        <w:rPr>
          <w:sz w:val="20"/>
        </w:rPr>
        <w:t>переносятся</w:t>
      </w:r>
      <w:r w:rsidRPr="00BD1D25">
        <w:rPr>
          <w:spacing w:val="-4"/>
          <w:sz w:val="20"/>
        </w:rPr>
        <w:t xml:space="preserve"> </w:t>
      </w:r>
      <w:r w:rsidRPr="00BD1D25">
        <w:rPr>
          <w:sz w:val="20"/>
        </w:rPr>
        <w:t>в</w:t>
      </w:r>
      <w:r w:rsidRPr="00BD1D25">
        <w:rPr>
          <w:spacing w:val="-1"/>
          <w:sz w:val="20"/>
        </w:rPr>
        <w:t xml:space="preserve"> </w:t>
      </w:r>
      <w:r w:rsidRPr="00BD1D25">
        <w:rPr>
          <w:sz w:val="20"/>
        </w:rPr>
        <w:t>связи</w:t>
      </w:r>
      <w:r w:rsidRPr="00BD1D25">
        <w:rPr>
          <w:spacing w:val="-4"/>
          <w:sz w:val="20"/>
        </w:rPr>
        <w:t xml:space="preserve"> </w:t>
      </w:r>
      <w:r w:rsidRPr="00BD1D25">
        <w:rPr>
          <w:sz w:val="20"/>
        </w:rPr>
        <w:t>с</w:t>
      </w:r>
      <w:r w:rsidRPr="00BD1D25">
        <w:rPr>
          <w:spacing w:val="-2"/>
          <w:sz w:val="20"/>
        </w:rPr>
        <w:t xml:space="preserve"> </w:t>
      </w:r>
      <w:r w:rsidRPr="00BD1D25">
        <w:rPr>
          <w:sz w:val="20"/>
        </w:rPr>
        <w:t>изъятием</w:t>
      </w:r>
      <w:r w:rsidRPr="00BD1D25">
        <w:rPr>
          <w:spacing w:val="1"/>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1"/>
          <w:sz w:val="20"/>
        </w:rPr>
        <w:t xml:space="preserve"> </w:t>
      </w:r>
      <w:r w:rsidRPr="00BD1D25">
        <w:rPr>
          <w:sz w:val="20"/>
        </w:rPr>
        <w:t>для</w:t>
      </w:r>
      <w:r w:rsidRPr="00BD1D25">
        <w:rPr>
          <w:spacing w:val="-3"/>
          <w:sz w:val="20"/>
        </w:rPr>
        <w:t xml:space="preserve"> </w:t>
      </w:r>
      <w:r w:rsidRPr="00BD1D25">
        <w:rPr>
          <w:sz w:val="20"/>
        </w:rPr>
        <w:t>государственных</w:t>
      </w:r>
      <w:r w:rsidRPr="00BD1D25">
        <w:rPr>
          <w:spacing w:val="-2"/>
          <w:sz w:val="20"/>
        </w:rPr>
        <w:t xml:space="preserve"> </w:t>
      </w:r>
      <w:r w:rsidRPr="00BD1D25">
        <w:rPr>
          <w:sz w:val="20"/>
        </w:rPr>
        <w:t>или</w:t>
      </w:r>
      <w:r w:rsidRPr="00BD1D25">
        <w:rPr>
          <w:spacing w:val="-2"/>
          <w:sz w:val="20"/>
        </w:rPr>
        <w:t xml:space="preserve"> </w:t>
      </w:r>
      <w:r w:rsidRPr="00BD1D25">
        <w:rPr>
          <w:sz w:val="20"/>
        </w:rPr>
        <w:t>муниципальных</w:t>
      </w:r>
      <w:r w:rsidRPr="00BD1D25">
        <w:rPr>
          <w:spacing w:val="-3"/>
          <w:sz w:val="20"/>
        </w:rPr>
        <w:t xml:space="preserve"> </w:t>
      </w:r>
      <w:r w:rsidRPr="00BD1D25">
        <w:rPr>
          <w:sz w:val="20"/>
        </w:rPr>
        <w:t>нужд,</w:t>
      </w:r>
      <w:r w:rsidRPr="00BD1D25">
        <w:rPr>
          <w:spacing w:val="-1"/>
          <w:sz w:val="20"/>
        </w:rPr>
        <w:t xml:space="preserve"> </w:t>
      </w:r>
      <w:r w:rsidRPr="00BD1D25">
        <w:rPr>
          <w:sz w:val="20"/>
        </w:rPr>
        <w:t>подано</w:t>
      </w:r>
      <w:r w:rsidRPr="00BD1D25">
        <w:rPr>
          <w:spacing w:val="-1"/>
          <w:sz w:val="20"/>
        </w:rPr>
        <w:t xml:space="preserve"> </w:t>
      </w:r>
      <w:r w:rsidRPr="00BD1D25">
        <w:rPr>
          <w:sz w:val="20"/>
        </w:rPr>
        <w:t>одновременно с</w:t>
      </w:r>
      <w:r w:rsidRPr="00BD1D25">
        <w:rPr>
          <w:spacing w:val="-2"/>
          <w:sz w:val="20"/>
        </w:rPr>
        <w:t xml:space="preserve"> </w:t>
      </w:r>
      <w:r w:rsidRPr="00BD1D25">
        <w:rPr>
          <w:sz w:val="20"/>
        </w:rPr>
        <w:t>ходатайством об</w:t>
      </w:r>
      <w:r w:rsidRPr="00BD1D25">
        <w:rPr>
          <w:spacing w:val="-2"/>
          <w:sz w:val="20"/>
        </w:rPr>
        <w:t xml:space="preserve"> </w:t>
      </w:r>
      <w:r w:rsidRPr="00BD1D25">
        <w:rPr>
          <w:sz w:val="20"/>
        </w:rPr>
        <w:t>изъятии</w:t>
      </w:r>
      <w:r w:rsidRPr="00BD1D25">
        <w:rPr>
          <w:spacing w:val="-3"/>
          <w:sz w:val="20"/>
        </w:rPr>
        <w:t xml:space="preserve"> </w:t>
      </w:r>
      <w:r w:rsidRPr="00BD1D25">
        <w:rPr>
          <w:sz w:val="20"/>
        </w:rPr>
        <w:t>такого земельного</w:t>
      </w:r>
      <w:r w:rsidRPr="00BD1D25">
        <w:rPr>
          <w:spacing w:val="1"/>
          <w:sz w:val="20"/>
        </w:rPr>
        <w:t xml:space="preserve"> </w:t>
      </w:r>
      <w:r w:rsidRPr="00BD1D25">
        <w:rPr>
          <w:sz w:val="20"/>
        </w:rPr>
        <w:t>участка</w:t>
      </w:r>
      <w:r w:rsidRPr="00BD1D25">
        <w:rPr>
          <w:spacing w:val="-1"/>
          <w:sz w:val="20"/>
        </w:rPr>
        <w:t xml:space="preserve"> </w:t>
      </w:r>
      <w:r w:rsidRPr="00BD1D25">
        <w:rPr>
          <w:sz w:val="20"/>
        </w:rPr>
        <w:t>для</w:t>
      </w:r>
    </w:p>
    <w:p w:rsidR="00B775C8" w:rsidRPr="00BD1D25" w:rsidRDefault="00B775C8" w:rsidP="00015D1E">
      <w:pPr>
        <w:spacing w:after="0"/>
        <w:jc w:val="left"/>
        <w:rPr>
          <w:sz w:val="20"/>
        </w:rPr>
      </w:pPr>
      <w:r w:rsidRPr="00BD1D25">
        <w:rPr>
          <w:sz w:val="20"/>
        </w:rPr>
        <w:t>государственных</w:t>
      </w:r>
      <w:r w:rsidRPr="00BD1D25">
        <w:rPr>
          <w:spacing w:val="-1"/>
          <w:sz w:val="20"/>
        </w:rPr>
        <w:t xml:space="preserve"> </w:t>
      </w:r>
      <w:r w:rsidRPr="00BD1D25">
        <w:rPr>
          <w:sz w:val="20"/>
        </w:rPr>
        <w:t>или</w:t>
      </w:r>
      <w:r w:rsidRPr="00BD1D25">
        <w:rPr>
          <w:spacing w:val="-4"/>
          <w:sz w:val="20"/>
        </w:rPr>
        <w:t xml:space="preserve"> </w:t>
      </w:r>
      <w:r w:rsidRPr="00BD1D25">
        <w:rPr>
          <w:sz w:val="20"/>
        </w:rPr>
        <w:t>муниципальных</w:t>
      </w:r>
      <w:r w:rsidRPr="00BD1D25">
        <w:rPr>
          <w:spacing w:val="-4"/>
          <w:sz w:val="20"/>
        </w:rPr>
        <w:t xml:space="preserve"> </w:t>
      </w:r>
      <w:r w:rsidRPr="00BD1D25">
        <w:rPr>
          <w:sz w:val="20"/>
        </w:rPr>
        <w:t>нужд,</w:t>
      </w:r>
      <w:r w:rsidRPr="00BD1D25">
        <w:rPr>
          <w:spacing w:val="-3"/>
          <w:sz w:val="20"/>
        </w:rPr>
        <w:t xml:space="preserve"> </w:t>
      </w:r>
      <w:r w:rsidRPr="00BD1D25">
        <w:rPr>
          <w:sz w:val="20"/>
        </w:rPr>
        <w:t>срок</w:t>
      </w:r>
      <w:r w:rsidRPr="00BD1D25">
        <w:rPr>
          <w:spacing w:val="-1"/>
          <w:sz w:val="20"/>
        </w:rPr>
        <w:t xml:space="preserve"> </w:t>
      </w:r>
      <w:r w:rsidRPr="00BD1D25">
        <w:rPr>
          <w:sz w:val="20"/>
        </w:rPr>
        <w:t>АП</w:t>
      </w:r>
      <w:r w:rsidRPr="00BD1D25">
        <w:rPr>
          <w:spacing w:val="-1"/>
          <w:sz w:val="20"/>
        </w:rPr>
        <w:t xml:space="preserve"> </w:t>
      </w:r>
      <w:r w:rsidRPr="00BD1D25">
        <w:rPr>
          <w:sz w:val="20"/>
        </w:rPr>
        <w:t>устанавливается</w:t>
      </w:r>
      <w:r w:rsidRPr="00BD1D25">
        <w:rPr>
          <w:spacing w:val="-4"/>
          <w:sz w:val="20"/>
        </w:rPr>
        <w:t xml:space="preserve"> </w:t>
      </w:r>
      <w:r w:rsidRPr="00BD1D25">
        <w:rPr>
          <w:sz w:val="20"/>
        </w:rPr>
        <w:t>в</w:t>
      </w:r>
      <w:r w:rsidRPr="00BD1D25">
        <w:rPr>
          <w:spacing w:val="-4"/>
          <w:sz w:val="20"/>
        </w:rPr>
        <w:t xml:space="preserve"> </w:t>
      </w:r>
      <w:r w:rsidRPr="00BD1D25">
        <w:rPr>
          <w:sz w:val="20"/>
        </w:rPr>
        <w:t>соответствии</w:t>
      </w:r>
      <w:r w:rsidRPr="00BD1D25">
        <w:rPr>
          <w:spacing w:val="-3"/>
          <w:sz w:val="20"/>
        </w:rPr>
        <w:t xml:space="preserve"> </w:t>
      </w:r>
      <w:r w:rsidRPr="00BD1D25">
        <w:rPr>
          <w:sz w:val="20"/>
        </w:rPr>
        <w:t>со</w:t>
      </w:r>
      <w:r w:rsidRPr="00BD1D25">
        <w:rPr>
          <w:spacing w:val="-2"/>
          <w:sz w:val="20"/>
        </w:rPr>
        <w:t xml:space="preserve"> </w:t>
      </w:r>
      <w:r w:rsidRPr="00BD1D25">
        <w:rPr>
          <w:sz w:val="20"/>
        </w:rPr>
        <w:t>статьей</w:t>
      </w:r>
      <w:r w:rsidRPr="00BD1D25">
        <w:rPr>
          <w:spacing w:val="-4"/>
          <w:sz w:val="20"/>
        </w:rPr>
        <w:t xml:space="preserve"> </w:t>
      </w:r>
      <w:r w:rsidRPr="00BD1D25">
        <w:rPr>
          <w:sz w:val="20"/>
        </w:rPr>
        <w:t>56.4</w:t>
      </w:r>
      <w:r w:rsidRPr="00BD1D25">
        <w:rPr>
          <w:spacing w:val="-2"/>
          <w:sz w:val="20"/>
        </w:rPr>
        <w:t xml:space="preserve"> </w:t>
      </w:r>
      <w:r w:rsidRPr="00BD1D25">
        <w:rPr>
          <w:sz w:val="20"/>
        </w:rPr>
        <w:t>ЗК</w:t>
      </w:r>
      <w:r w:rsidRPr="00BD1D25">
        <w:rPr>
          <w:spacing w:val="-4"/>
          <w:sz w:val="20"/>
        </w:rPr>
        <w:t xml:space="preserve"> </w:t>
      </w:r>
      <w:r w:rsidRPr="00BD1D25">
        <w:rPr>
          <w:sz w:val="20"/>
        </w:rPr>
        <w:t>РФ.</w:t>
      </w:r>
    </w:p>
    <w:p w:rsidR="00B775C8" w:rsidRPr="00BD1D25" w:rsidRDefault="00B775C8" w:rsidP="00015D1E">
      <w:pPr>
        <w:spacing w:after="0" w:line="271" w:lineRule="auto"/>
        <w:jc w:val="left"/>
        <w:rPr>
          <w:sz w:val="20"/>
        </w:rPr>
      </w:pPr>
      <w:r w:rsidRPr="00BD1D25">
        <w:rPr>
          <w:position w:val="5"/>
          <w:sz w:val="8"/>
        </w:rPr>
        <w:t xml:space="preserve">5 </w:t>
      </w:r>
      <w:r w:rsidRPr="00BD1D25">
        <w:rPr>
          <w:sz w:val="20"/>
        </w:rPr>
        <w:t>В случае, если ходатайство об установлении публичного сервитута в целях реконструкции инженерных сооружений, которые переносятся в связи с изъятием</w:t>
      </w:r>
      <w:r w:rsidRPr="00BD1D25">
        <w:rPr>
          <w:spacing w:val="-47"/>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2"/>
          <w:sz w:val="20"/>
        </w:rPr>
        <w:t xml:space="preserve"> </w:t>
      </w:r>
      <w:r w:rsidRPr="00BD1D25">
        <w:rPr>
          <w:sz w:val="20"/>
        </w:rPr>
        <w:t>для</w:t>
      </w:r>
      <w:r w:rsidRPr="00BD1D25">
        <w:rPr>
          <w:spacing w:val="-3"/>
          <w:sz w:val="20"/>
        </w:rPr>
        <w:t xml:space="preserve"> </w:t>
      </w:r>
      <w:r w:rsidRPr="00BD1D25">
        <w:rPr>
          <w:sz w:val="20"/>
        </w:rPr>
        <w:t>государственных</w:t>
      </w:r>
      <w:r w:rsidRPr="00BD1D25">
        <w:rPr>
          <w:spacing w:val="-2"/>
          <w:sz w:val="20"/>
        </w:rPr>
        <w:t xml:space="preserve"> </w:t>
      </w:r>
      <w:r w:rsidRPr="00BD1D25">
        <w:rPr>
          <w:sz w:val="20"/>
        </w:rPr>
        <w:t>или</w:t>
      </w:r>
      <w:r w:rsidRPr="00BD1D25">
        <w:rPr>
          <w:spacing w:val="-3"/>
          <w:sz w:val="20"/>
        </w:rPr>
        <w:t xml:space="preserve"> </w:t>
      </w:r>
      <w:r w:rsidRPr="00BD1D25">
        <w:rPr>
          <w:sz w:val="20"/>
        </w:rPr>
        <w:t>муниципальных</w:t>
      </w:r>
      <w:r w:rsidRPr="00BD1D25">
        <w:rPr>
          <w:spacing w:val="-3"/>
          <w:sz w:val="20"/>
        </w:rPr>
        <w:t xml:space="preserve"> </w:t>
      </w:r>
      <w:r w:rsidRPr="00BD1D25">
        <w:rPr>
          <w:sz w:val="20"/>
        </w:rPr>
        <w:t>нужд,</w:t>
      </w:r>
      <w:r w:rsidRPr="00BD1D25">
        <w:rPr>
          <w:spacing w:val="-2"/>
          <w:sz w:val="20"/>
        </w:rPr>
        <w:t xml:space="preserve"> </w:t>
      </w:r>
      <w:r w:rsidRPr="00BD1D25">
        <w:rPr>
          <w:sz w:val="20"/>
        </w:rPr>
        <w:t>подано одновременно</w:t>
      </w:r>
      <w:r w:rsidRPr="00BD1D25">
        <w:rPr>
          <w:spacing w:val="-1"/>
          <w:sz w:val="20"/>
        </w:rPr>
        <w:t xml:space="preserve"> </w:t>
      </w:r>
      <w:r w:rsidRPr="00BD1D25">
        <w:rPr>
          <w:sz w:val="20"/>
        </w:rPr>
        <w:t>с</w:t>
      </w:r>
      <w:r w:rsidRPr="00BD1D25">
        <w:rPr>
          <w:spacing w:val="-2"/>
          <w:sz w:val="20"/>
        </w:rPr>
        <w:t xml:space="preserve"> </w:t>
      </w:r>
      <w:r w:rsidRPr="00BD1D25">
        <w:rPr>
          <w:sz w:val="20"/>
        </w:rPr>
        <w:t>ходатайством</w:t>
      </w:r>
      <w:r w:rsidRPr="00BD1D25">
        <w:rPr>
          <w:spacing w:val="-1"/>
          <w:sz w:val="20"/>
        </w:rPr>
        <w:t xml:space="preserve"> </w:t>
      </w:r>
      <w:r w:rsidRPr="00BD1D25">
        <w:rPr>
          <w:sz w:val="20"/>
        </w:rPr>
        <w:t>об</w:t>
      </w:r>
      <w:r w:rsidRPr="00BD1D25">
        <w:rPr>
          <w:spacing w:val="-2"/>
          <w:sz w:val="20"/>
        </w:rPr>
        <w:t xml:space="preserve"> </w:t>
      </w:r>
      <w:r w:rsidRPr="00BD1D25">
        <w:rPr>
          <w:sz w:val="20"/>
        </w:rPr>
        <w:t>изъятии</w:t>
      </w:r>
      <w:r w:rsidRPr="00BD1D25">
        <w:rPr>
          <w:spacing w:val="-3"/>
          <w:sz w:val="20"/>
        </w:rPr>
        <w:t xml:space="preserve"> </w:t>
      </w:r>
      <w:r w:rsidRPr="00BD1D25">
        <w:rPr>
          <w:sz w:val="20"/>
        </w:rPr>
        <w:t>такого</w:t>
      </w:r>
      <w:r w:rsidRPr="00BD1D25">
        <w:rPr>
          <w:spacing w:val="-1"/>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1"/>
          <w:sz w:val="20"/>
        </w:rPr>
        <w:t xml:space="preserve"> </w:t>
      </w:r>
      <w:r w:rsidRPr="00BD1D25">
        <w:rPr>
          <w:sz w:val="20"/>
        </w:rPr>
        <w:t>для</w:t>
      </w:r>
    </w:p>
    <w:p w:rsidR="00B775C8" w:rsidRPr="00BD1D25" w:rsidRDefault="00B775C8" w:rsidP="00015D1E">
      <w:pPr>
        <w:spacing w:after="0" w:line="229" w:lineRule="exact"/>
        <w:jc w:val="left"/>
        <w:rPr>
          <w:sz w:val="20"/>
        </w:rPr>
      </w:pPr>
      <w:r w:rsidRPr="00BD1D25">
        <w:rPr>
          <w:sz w:val="20"/>
        </w:rPr>
        <w:t>государственных</w:t>
      </w:r>
      <w:r w:rsidRPr="00BD1D25">
        <w:rPr>
          <w:spacing w:val="-2"/>
          <w:sz w:val="20"/>
        </w:rPr>
        <w:t xml:space="preserve"> </w:t>
      </w:r>
      <w:r w:rsidRPr="00BD1D25">
        <w:rPr>
          <w:sz w:val="20"/>
        </w:rPr>
        <w:t>или</w:t>
      </w:r>
      <w:r w:rsidRPr="00BD1D25">
        <w:rPr>
          <w:spacing w:val="-4"/>
          <w:sz w:val="20"/>
        </w:rPr>
        <w:t xml:space="preserve"> </w:t>
      </w:r>
      <w:r w:rsidRPr="00BD1D25">
        <w:rPr>
          <w:sz w:val="20"/>
        </w:rPr>
        <w:t>муниципальных</w:t>
      </w:r>
      <w:r w:rsidRPr="00BD1D25">
        <w:rPr>
          <w:spacing w:val="-3"/>
          <w:sz w:val="20"/>
        </w:rPr>
        <w:t xml:space="preserve"> </w:t>
      </w:r>
      <w:r w:rsidRPr="00BD1D25">
        <w:rPr>
          <w:sz w:val="20"/>
        </w:rPr>
        <w:t>нужд,</w:t>
      </w:r>
      <w:r w:rsidRPr="00BD1D25">
        <w:rPr>
          <w:spacing w:val="-3"/>
          <w:sz w:val="20"/>
        </w:rPr>
        <w:t xml:space="preserve"> </w:t>
      </w:r>
      <w:r w:rsidRPr="00BD1D25">
        <w:rPr>
          <w:sz w:val="20"/>
        </w:rPr>
        <w:t>срок</w:t>
      </w:r>
      <w:r w:rsidRPr="00BD1D25">
        <w:rPr>
          <w:spacing w:val="-2"/>
          <w:sz w:val="20"/>
        </w:rPr>
        <w:t xml:space="preserve"> </w:t>
      </w:r>
      <w:r w:rsidRPr="00BD1D25">
        <w:rPr>
          <w:sz w:val="20"/>
        </w:rPr>
        <w:t>АП</w:t>
      </w:r>
      <w:r w:rsidRPr="00BD1D25">
        <w:rPr>
          <w:spacing w:val="-2"/>
          <w:sz w:val="20"/>
        </w:rPr>
        <w:t xml:space="preserve"> </w:t>
      </w:r>
      <w:r w:rsidRPr="00BD1D25">
        <w:rPr>
          <w:sz w:val="20"/>
        </w:rPr>
        <w:t>устанавливается</w:t>
      </w:r>
      <w:r w:rsidRPr="00BD1D25">
        <w:rPr>
          <w:spacing w:val="-4"/>
          <w:sz w:val="20"/>
        </w:rPr>
        <w:t xml:space="preserve"> </w:t>
      </w:r>
      <w:r w:rsidRPr="00BD1D25">
        <w:rPr>
          <w:sz w:val="20"/>
        </w:rPr>
        <w:t>в</w:t>
      </w:r>
      <w:r w:rsidRPr="00BD1D25">
        <w:rPr>
          <w:spacing w:val="-3"/>
          <w:sz w:val="20"/>
        </w:rPr>
        <w:t xml:space="preserve"> </w:t>
      </w:r>
      <w:r w:rsidRPr="00BD1D25">
        <w:rPr>
          <w:sz w:val="20"/>
        </w:rPr>
        <w:t>соответствии</w:t>
      </w:r>
      <w:r w:rsidRPr="00BD1D25">
        <w:rPr>
          <w:spacing w:val="-4"/>
          <w:sz w:val="20"/>
        </w:rPr>
        <w:t xml:space="preserve"> </w:t>
      </w:r>
      <w:r w:rsidRPr="00BD1D25">
        <w:rPr>
          <w:sz w:val="20"/>
        </w:rPr>
        <w:t>со</w:t>
      </w:r>
      <w:r w:rsidRPr="00BD1D25">
        <w:rPr>
          <w:spacing w:val="-2"/>
          <w:sz w:val="20"/>
        </w:rPr>
        <w:t xml:space="preserve"> </w:t>
      </w:r>
      <w:r w:rsidRPr="00BD1D25">
        <w:rPr>
          <w:sz w:val="20"/>
        </w:rPr>
        <w:t>статьей</w:t>
      </w:r>
      <w:r w:rsidRPr="00BD1D25">
        <w:rPr>
          <w:spacing w:val="-4"/>
          <w:sz w:val="20"/>
        </w:rPr>
        <w:t xml:space="preserve"> </w:t>
      </w:r>
      <w:r w:rsidRPr="00BD1D25">
        <w:rPr>
          <w:sz w:val="20"/>
        </w:rPr>
        <w:t>56.5</w:t>
      </w:r>
      <w:r w:rsidRPr="00BD1D25">
        <w:rPr>
          <w:spacing w:val="-2"/>
          <w:sz w:val="20"/>
        </w:rPr>
        <w:t xml:space="preserve"> </w:t>
      </w:r>
      <w:r w:rsidRPr="00BD1D25">
        <w:rPr>
          <w:sz w:val="20"/>
        </w:rPr>
        <w:t>ЗК</w:t>
      </w:r>
      <w:r w:rsidRPr="00BD1D25">
        <w:rPr>
          <w:spacing w:val="-4"/>
          <w:sz w:val="20"/>
        </w:rPr>
        <w:t xml:space="preserve"> </w:t>
      </w:r>
      <w:r w:rsidRPr="00BD1D25">
        <w:rPr>
          <w:sz w:val="20"/>
        </w:rPr>
        <w:t>РФ.</w:t>
      </w:r>
    </w:p>
    <w:p w:rsidR="00B775C8" w:rsidRDefault="00B775C8"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p w:rsidR="001544D7" w:rsidRDefault="001544D7" w:rsidP="00015D1E">
      <w:pPr>
        <w:spacing w:after="0" w:line="229" w:lineRule="exact"/>
        <w:rPr>
          <w:sz w:val="20"/>
        </w:rPr>
      </w:pPr>
    </w:p>
    <w:tbl>
      <w:tblPr>
        <w:tblStyle w:val="TableNormal"/>
        <w:tblW w:w="15619"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3677"/>
        <w:gridCol w:w="1474"/>
        <w:gridCol w:w="2798"/>
        <w:gridCol w:w="1171"/>
        <w:gridCol w:w="2063"/>
        <w:gridCol w:w="2070"/>
      </w:tblGrid>
      <w:tr w:rsidR="001544D7" w:rsidRPr="00BD1D25" w:rsidTr="001544D7">
        <w:trPr>
          <w:trHeight w:val="834"/>
        </w:trPr>
        <w:tc>
          <w:tcPr>
            <w:tcW w:w="2366" w:type="dxa"/>
          </w:tcPr>
          <w:p w:rsidR="00B775C8" w:rsidRPr="00BD1D25" w:rsidRDefault="00B775C8" w:rsidP="00015D1E">
            <w:pPr>
              <w:pStyle w:val="TableParagraph"/>
              <w:spacing w:line="270" w:lineRule="atLeast"/>
              <w:jc w:val="both"/>
              <w:rPr>
                <w:sz w:val="24"/>
              </w:rPr>
            </w:pPr>
            <w:r w:rsidRPr="00BD1D25">
              <w:rPr>
                <w:sz w:val="20"/>
                <w:lang w:val="ru-RU"/>
              </w:rPr>
              <w:tab/>
            </w:r>
            <w:r w:rsidRPr="00BD1D25">
              <w:rPr>
                <w:sz w:val="24"/>
              </w:rPr>
              <w:t>государственной</w:t>
            </w:r>
            <w:r w:rsidRPr="00BD1D25">
              <w:rPr>
                <w:spacing w:val="-58"/>
                <w:sz w:val="24"/>
              </w:rPr>
              <w:t xml:space="preserve"> </w:t>
            </w:r>
            <w:r w:rsidRPr="00BD1D25">
              <w:rPr>
                <w:spacing w:val="-1"/>
                <w:sz w:val="24"/>
              </w:rPr>
              <w:t>(муниципальной)</w:t>
            </w:r>
            <w:r w:rsidRPr="00BD1D25">
              <w:rPr>
                <w:spacing w:val="-58"/>
                <w:sz w:val="24"/>
              </w:rPr>
              <w:t xml:space="preserve"> </w:t>
            </w:r>
            <w:r w:rsidRPr="00BD1D25">
              <w:rPr>
                <w:sz w:val="24"/>
              </w:rPr>
              <w:t>услуги</w:t>
            </w:r>
          </w:p>
        </w:tc>
        <w:tc>
          <w:tcPr>
            <w:tcW w:w="3677"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474"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798"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1171"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063"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069"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r>
      <w:tr w:rsidR="001544D7" w:rsidRPr="00BD1D25" w:rsidTr="001544D7">
        <w:trPr>
          <w:trHeight w:val="273"/>
        </w:trPr>
        <w:tc>
          <w:tcPr>
            <w:tcW w:w="15618" w:type="dxa"/>
            <w:gridSpan w:val="7"/>
          </w:tcPr>
          <w:p w:rsidR="00B775C8" w:rsidRPr="00BD1D25" w:rsidRDefault="00B775C8" w:rsidP="00015D1E">
            <w:pPr>
              <w:pStyle w:val="TableParagraph"/>
              <w:spacing w:line="253" w:lineRule="exact"/>
              <w:rPr>
                <w:sz w:val="24"/>
                <w:lang w:val="ru-RU"/>
              </w:rPr>
            </w:pPr>
            <w:r w:rsidRPr="00BD1D25">
              <w:rPr>
                <w:sz w:val="24"/>
                <w:lang w:val="ru-RU"/>
              </w:rPr>
              <w:t>5.</w:t>
            </w:r>
            <w:r w:rsidRPr="00BD1D25">
              <w:rPr>
                <w:spacing w:val="-3"/>
                <w:sz w:val="24"/>
                <w:lang w:val="ru-RU"/>
              </w:rPr>
              <w:t xml:space="preserve"> </w:t>
            </w:r>
            <w:r w:rsidRPr="00BD1D25">
              <w:rPr>
                <w:sz w:val="24"/>
                <w:lang w:val="ru-RU"/>
              </w:rPr>
              <w:t>Принятие</w:t>
            </w:r>
            <w:r w:rsidRPr="00BD1D25">
              <w:rPr>
                <w:spacing w:val="-4"/>
                <w:sz w:val="24"/>
                <w:lang w:val="ru-RU"/>
              </w:rPr>
              <w:t xml:space="preserve"> </w:t>
            </w:r>
            <w:r w:rsidRPr="00BD1D25">
              <w:rPr>
                <w:sz w:val="24"/>
                <w:lang w:val="ru-RU"/>
              </w:rPr>
              <w:t>решения</w:t>
            </w:r>
            <w:r w:rsidRPr="00BD1D25">
              <w:rPr>
                <w:spacing w:val="-3"/>
                <w:sz w:val="24"/>
                <w:lang w:val="ru-RU"/>
              </w:rPr>
              <w:t xml:space="preserve"> </w:t>
            </w:r>
            <w:r w:rsidRPr="00BD1D25">
              <w:rPr>
                <w:sz w:val="24"/>
                <w:lang w:val="ru-RU"/>
              </w:rPr>
              <w:t>о</w:t>
            </w:r>
            <w:r w:rsidRPr="00BD1D25">
              <w:rPr>
                <w:spacing w:val="-3"/>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услуги</w:t>
            </w:r>
          </w:p>
        </w:tc>
      </w:tr>
      <w:tr w:rsidR="001544D7" w:rsidRPr="00BD1D25" w:rsidTr="001544D7">
        <w:trPr>
          <w:trHeight w:val="7230"/>
        </w:trPr>
        <w:tc>
          <w:tcPr>
            <w:tcW w:w="2366" w:type="dxa"/>
          </w:tcPr>
          <w:p w:rsidR="00B775C8" w:rsidRPr="00BD1D25" w:rsidRDefault="00B775C8" w:rsidP="00015D1E">
            <w:pPr>
              <w:pStyle w:val="TableParagraph"/>
              <w:rPr>
                <w:sz w:val="24"/>
                <w:lang w:val="ru-RU"/>
              </w:rPr>
            </w:pPr>
            <w:r w:rsidRPr="00BD1D25">
              <w:rPr>
                <w:sz w:val="24"/>
                <w:lang w:val="ru-RU"/>
              </w:rPr>
              <w:t>Проект</w:t>
            </w:r>
            <w:r w:rsidRPr="00BD1D25">
              <w:rPr>
                <w:spacing w:val="-14"/>
                <w:sz w:val="24"/>
                <w:lang w:val="ru-RU"/>
              </w:rPr>
              <w:t xml:space="preserve"> </w:t>
            </w:r>
            <w:r w:rsidRPr="00BD1D25">
              <w:rPr>
                <w:sz w:val="24"/>
                <w:lang w:val="ru-RU"/>
              </w:rPr>
              <w:t>результата</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lang w:val="ru-RU"/>
              </w:rPr>
            </w:pPr>
          </w:p>
          <w:p w:rsidR="00B775C8" w:rsidRPr="00BD1D25" w:rsidRDefault="00B775C8" w:rsidP="00015D1E">
            <w:pPr>
              <w:pStyle w:val="TableParagraph"/>
              <w:spacing w:line="191" w:lineRule="exact"/>
              <w:jc w:val="center"/>
              <w:rPr>
                <w:rFonts w:ascii="Microsoft Sans Serif"/>
                <w:sz w:val="24"/>
                <w:lang w:val="ru-RU"/>
              </w:rPr>
            </w:pPr>
            <w:r w:rsidRPr="00BD1D25">
              <w:rPr>
                <w:rFonts w:ascii="Microsoft Sans Serif"/>
                <w:sz w:val="24"/>
                <w:lang w:val="ru-RU"/>
              </w:rPr>
              <w:t xml:space="preserve"> </w:t>
            </w:r>
          </w:p>
        </w:tc>
        <w:tc>
          <w:tcPr>
            <w:tcW w:w="3677" w:type="dxa"/>
          </w:tcPr>
          <w:p w:rsidR="00B775C8" w:rsidRPr="00BD1D25" w:rsidRDefault="00B775C8" w:rsidP="00015D1E">
            <w:pPr>
              <w:pStyle w:val="TableParagraph"/>
              <w:spacing w:line="270" w:lineRule="exact"/>
              <w:rPr>
                <w:sz w:val="24"/>
                <w:lang w:val="ru-RU"/>
              </w:rPr>
            </w:pPr>
            <w:r w:rsidRPr="00BD1D25">
              <w:rPr>
                <w:sz w:val="24"/>
                <w:lang w:val="ru-RU"/>
              </w:rPr>
              <w:t>Принятие</w:t>
            </w:r>
            <w:r w:rsidRPr="00BD1D25">
              <w:rPr>
                <w:spacing w:val="-3"/>
                <w:sz w:val="24"/>
                <w:lang w:val="ru-RU"/>
              </w:rPr>
              <w:t xml:space="preserve"> </w:t>
            </w:r>
            <w:r w:rsidRPr="00BD1D25">
              <w:rPr>
                <w:sz w:val="24"/>
                <w:lang w:val="ru-RU"/>
              </w:rPr>
              <w:t>решения</w:t>
            </w:r>
            <w:r w:rsidRPr="00BD1D25">
              <w:rPr>
                <w:spacing w:val="-2"/>
                <w:sz w:val="24"/>
                <w:lang w:val="ru-RU"/>
              </w:rPr>
              <w:t xml:space="preserve"> </w:t>
            </w:r>
            <w:r w:rsidRPr="00BD1D25">
              <w:rPr>
                <w:sz w:val="24"/>
                <w:lang w:val="ru-RU"/>
              </w:rPr>
              <w:t>о</w:t>
            </w:r>
          </w:p>
          <w:p w:rsidR="00B775C8" w:rsidRPr="00BD1D25" w:rsidRDefault="00B775C8" w:rsidP="00015D1E">
            <w:pPr>
              <w:pStyle w:val="TableParagraph"/>
              <w:rPr>
                <w:sz w:val="24"/>
                <w:lang w:val="ru-RU"/>
              </w:rPr>
            </w:pP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 или об</w:t>
            </w:r>
            <w:r w:rsidRPr="00BD1D25">
              <w:rPr>
                <w:spacing w:val="1"/>
                <w:sz w:val="24"/>
                <w:lang w:val="ru-RU"/>
              </w:rPr>
              <w:t xml:space="preserve"> </w:t>
            </w:r>
            <w:r w:rsidRPr="00BD1D25">
              <w:rPr>
                <w:sz w:val="24"/>
                <w:lang w:val="ru-RU"/>
              </w:rPr>
              <w:t>отказе</w:t>
            </w:r>
            <w:r w:rsidRPr="00BD1D25">
              <w:rPr>
                <w:spacing w:val="-4"/>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предоставлении услуги</w:t>
            </w: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37"/>
                <w:lang w:val="ru-RU"/>
              </w:rPr>
            </w:pPr>
          </w:p>
          <w:p w:rsidR="00B775C8" w:rsidRPr="00BD1D25" w:rsidRDefault="00B775C8" w:rsidP="00015D1E">
            <w:pPr>
              <w:pStyle w:val="TableParagraph"/>
              <w:spacing w:line="11" w:lineRule="exact"/>
              <w:jc w:val="center"/>
              <w:rPr>
                <w:rFonts w:ascii="Microsoft Sans Serif"/>
                <w:sz w:val="2"/>
                <w:lang w:val="ru-RU"/>
              </w:rPr>
            </w:pPr>
            <w:r w:rsidRPr="00BD1D25">
              <w:rPr>
                <w:rFonts w:ascii="Microsoft Sans Serif"/>
                <w:w w:val="96"/>
                <w:sz w:val="2"/>
                <w:lang w:val="ru-RU"/>
              </w:rPr>
              <w:t xml:space="preserve"> </w:t>
            </w:r>
          </w:p>
        </w:tc>
        <w:tc>
          <w:tcPr>
            <w:tcW w:w="1474"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рассмотрен ия</w:t>
            </w:r>
          </w:p>
          <w:p w:rsidR="00B775C8" w:rsidRPr="00BD1D25" w:rsidRDefault="00B775C8" w:rsidP="00015D1E">
            <w:pPr>
              <w:pStyle w:val="TableParagraph"/>
              <w:rPr>
                <w:sz w:val="24"/>
                <w:lang w:val="ru-RU"/>
              </w:rPr>
            </w:pPr>
            <w:r w:rsidRPr="00BD1D25">
              <w:rPr>
                <w:sz w:val="24"/>
                <w:lang w:val="ru-RU"/>
              </w:rPr>
              <w:t>документов</w:t>
            </w:r>
            <w:r w:rsidRPr="00BD1D25">
              <w:rPr>
                <w:spacing w:val="-15"/>
                <w:sz w:val="24"/>
                <w:lang w:val="ru-RU"/>
              </w:rPr>
              <w:t xml:space="preserve"> </w:t>
            </w:r>
            <w:r w:rsidRPr="00BD1D25">
              <w:rPr>
                <w:sz w:val="24"/>
                <w:lang w:val="ru-RU"/>
              </w:rPr>
              <w:t>и</w:t>
            </w:r>
            <w:r w:rsidRPr="00BD1D25">
              <w:rPr>
                <w:spacing w:val="-57"/>
                <w:sz w:val="24"/>
                <w:lang w:val="ru-RU"/>
              </w:rPr>
              <w:t xml:space="preserve"> </w:t>
            </w:r>
            <w:r w:rsidRPr="00BD1D25">
              <w:rPr>
                <w:sz w:val="24"/>
                <w:lang w:val="ru-RU"/>
              </w:rPr>
              <w:t>сведений</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lang w:val="ru-RU"/>
              </w:rPr>
            </w:pPr>
            <w:r w:rsidRPr="00BD1D25">
              <w:rPr>
                <w:sz w:val="24"/>
                <w:lang w:val="ru-RU"/>
              </w:rPr>
              <w:t>предоставление</w:t>
            </w:r>
            <w:r w:rsidRPr="00BD1D25">
              <w:rPr>
                <w:spacing w:val="1"/>
                <w:sz w:val="24"/>
                <w:lang w:val="ru-RU"/>
              </w:rPr>
              <w:t xml:space="preserve"> </w:t>
            </w:r>
            <w:r w:rsidRPr="00BD1D25">
              <w:rPr>
                <w:sz w:val="24"/>
                <w:lang w:val="ru-RU"/>
              </w:rPr>
              <w:t>государственной услуги;</w:t>
            </w:r>
            <w:r w:rsidRPr="00BD1D25">
              <w:rPr>
                <w:spacing w:val="1"/>
                <w:sz w:val="24"/>
                <w:lang w:val="ru-RU"/>
              </w:rPr>
              <w:t xml:space="preserve"> </w:t>
            </w:r>
            <w:r w:rsidRPr="00BD1D25">
              <w:rPr>
                <w:sz w:val="24"/>
                <w:lang w:val="ru-RU"/>
              </w:rPr>
              <w:t>Руководитель</w:t>
            </w:r>
            <w:r w:rsidRPr="00BD1D25">
              <w:rPr>
                <w:spacing w:val="1"/>
                <w:sz w:val="24"/>
                <w:lang w:val="ru-RU"/>
              </w:rPr>
              <w:t xml:space="preserve"> </w:t>
            </w:r>
            <w:r w:rsidRPr="00BD1D25">
              <w:rPr>
                <w:sz w:val="24"/>
                <w:lang w:val="ru-RU"/>
              </w:rPr>
              <w:t>Уполномоченного</w:t>
            </w:r>
            <w:r w:rsidRPr="00BD1D25">
              <w:rPr>
                <w:spacing w:val="1"/>
                <w:sz w:val="24"/>
                <w:lang w:val="ru-RU"/>
              </w:rPr>
              <w:t xml:space="preserve"> </w:t>
            </w:r>
            <w:r w:rsidRPr="00BD1D25">
              <w:rPr>
                <w:sz w:val="24"/>
                <w:lang w:val="ru-RU"/>
              </w:rPr>
              <w:t>органа)или</w:t>
            </w:r>
            <w:r w:rsidRPr="00BD1D25">
              <w:rPr>
                <w:spacing w:val="1"/>
                <w:sz w:val="24"/>
                <w:lang w:val="ru-RU"/>
              </w:rPr>
              <w:t xml:space="preserve"> </w:t>
            </w:r>
            <w:r w:rsidRPr="00BD1D25">
              <w:rPr>
                <w:sz w:val="24"/>
                <w:lang w:val="ru-RU"/>
              </w:rPr>
              <w:t>иное</w:t>
            </w:r>
            <w:r w:rsidRPr="00BD1D25">
              <w:rPr>
                <w:spacing w:val="1"/>
                <w:sz w:val="24"/>
                <w:lang w:val="ru-RU"/>
              </w:rPr>
              <w:t xml:space="preserve"> </w:t>
            </w:r>
            <w:r w:rsidRPr="00BD1D25">
              <w:rPr>
                <w:sz w:val="24"/>
                <w:lang w:val="ru-RU"/>
              </w:rPr>
              <w:t>уполномоченное</w:t>
            </w:r>
            <w:r w:rsidRPr="00BD1D25">
              <w:rPr>
                <w:spacing w:val="-8"/>
                <w:sz w:val="24"/>
                <w:lang w:val="ru-RU"/>
              </w:rPr>
              <w:t xml:space="preserve"> </w:t>
            </w:r>
            <w:r w:rsidRPr="00BD1D25">
              <w:rPr>
                <w:sz w:val="24"/>
                <w:lang w:val="ru-RU"/>
              </w:rPr>
              <w:t>им</w:t>
            </w:r>
            <w:r w:rsidRPr="00BD1D25">
              <w:rPr>
                <w:spacing w:val="-7"/>
                <w:sz w:val="24"/>
                <w:lang w:val="ru-RU"/>
              </w:rPr>
              <w:t xml:space="preserve"> </w:t>
            </w:r>
            <w:r w:rsidRPr="00BD1D25">
              <w:rPr>
                <w:sz w:val="24"/>
                <w:lang w:val="ru-RU"/>
              </w:rPr>
              <w:t>лицо</w:t>
            </w:r>
          </w:p>
        </w:tc>
        <w:tc>
          <w:tcPr>
            <w:tcW w:w="1171" w:type="dxa"/>
          </w:tcPr>
          <w:p w:rsidR="00B775C8" w:rsidRPr="00BD1D25" w:rsidRDefault="00B775C8" w:rsidP="00015D1E">
            <w:pPr>
              <w:pStyle w:val="TableParagraph"/>
              <w:rPr>
                <w:sz w:val="24"/>
                <w:lang w:val="ru-RU"/>
              </w:rPr>
            </w:pPr>
            <w:r w:rsidRPr="00BD1D25">
              <w:rPr>
                <w:sz w:val="24"/>
                <w:lang w:val="ru-RU"/>
              </w:rPr>
              <w:t>Уполно</w:t>
            </w:r>
            <w:r w:rsidRPr="00BD1D25">
              <w:rPr>
                <w:spacing w:val="1"/>
                <w:sz w:val="24"/>
                <w:lang w:val="ru-RU"/>
              </w:rPr>
              <w:t xml:space="preserve"> </w:t>
            </w:r>
            <w:r w:rsidRPr="00BD1D25">
              <w:rPr>
                <w:sz w:val="24"/>
                <w:lang w:val="ru-RU"/>
              </w:rPr>
              <w:t>моченны й</w:t>
            </w:r>
            <w:r w:rsidRPr="00BD1D25">
              <w:rPr>
                <w:spacing w:val="-58"/>
                <w:sz w:val="24"/>
                <w:lang w:val="ru-RU"/>
              </w:rPr>
              <w:t xml:space="preserve"> </w:t>
            </w:r>
            <w:r w:rsidRPr="00BD1D25">
              <w:rPr>
                <w:sz w:val="24"/>
                <w:lang w:val="ru-RU"/>
              </w:rPr>
              <w:t>орган)</w:t>
            </w:r>
          </w:p>
          <w:p w:rsidR="00B775C8" w:rsidRPr="00BD1D25" w:rsidRDefault="00B775C8" w:rsidP="00015D1E">
            <w:pPr>
              <w:pStyle w:val="TableParagraph"/>
              <w:rPr>
                <w:sz w:val="24"/>
                <w:lang w:val="ru-RU"/>
              </w:rPr>
            </w:pPr>
            <w:r w:rsidRPr="00BD1D25">
              <w:rPr>
                <w:sz w:val="24"/>
                <w:lang w:val="ru-RU"/>
              </w:rPr>
              <w:t>/</w:t>
            </w:r>
            <w:r w:rsidRPr="00BD1D25">
              <w:rPr>
                <w:spacing w:val="-1"/>
                <w:sz w:val="24"/>
                <w:lang w:val="ru-RU"/>
              </w:rPr>
              <w:t xml:space="preserve"> </w:t>
            </w:r>
            <w:r w:rsidRPr="00BD1D25">
              <w:rPr>
                <w:sz w:val="24"/>
                <w:lang w:val="ru-RU"/>
              </w:rPr>
              <w:t>ГИС</w:t>
            </w:r>
          </w:p>
        </w:tc>
        <w:tc>
          <w:tcPr>
            <w:tcW w:w="2063"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069" w:type="dxa"/>
          </w:tcPr>
          <w:p w:rsidR="00B775C8" w:rsidRPr="00BD1D25" w:rsidRDefault="00B775C8" w:rsidP="00015D1E">
            <w:pPr>
              <w:pStyle w:val="TableParagraph"/>
              <w:rPr>
                <w:sz w:val="24"/>
                <w:lang w:val="ru-RU"/>
              </w:rPr>
            </w:pPr>
            <w:r w:rsidRPr="00BD1D25">
              <w:rPr>
                <w:sz w:val="24"/>
                <w:lang w:val="ru-RU"/>
              </w:rPr>
              <w:t>Результат</w:t>
            </w:r>
          </w:p>
          <w:p w:rsidR="00B775C8" w:rsidRPr="00BD1D25" w:rsidRDefault="00B775C8" w:rsidP="00015D1E">
            <w:pPr>
              <w:pStyle w:val="TableParagraph"/>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57"/>
                <w:sz w:val="24"/>
                <w:lang w:val="ru-RU"/>
              </w:rPr>
              <w:t xml:space="preserve"> </w:t>
            </w:r>
            <w:r w:rsidRPr="00BD1D25">
              <w:rPr>
                <w:sz w:val="24"/>
                <w:lang w:val="ru-RU"/>
              </w:rPr>
              <w:t>по</w:t>
            </w:r>
            <w:r w:rsidRPr="00BD1D25">
              <w:rPr>
                <w:spacing w:val="-3"/>
                <w:sz w:val="24"/>
                <w:lang w:val="ru-RU"/>
              </w:rPr>
              <w:t xml:space="preserve"> </w:t>
            </w:r>
            <w:r w:rsidRPr="00BD1D25">
              <w:rPr>
                <w:sz w:val="24"/>
                <w:lang w:val="ru-RU"/>
              </w:rPr>
              <w:t>форме,</w:t>
            </w:r>
            <w:r w:rsidRPr="00BD1D25">
              <w:rPr>
                <w:spacing w:val="-3"/>
                <w:sz w:val="24"/>
                <w:lang w:val="ru-RU"/>
              </w:rPr>
              <w:t xml:space="preserve"> </w:t>
            </w:r>
            <w:r w:rsidRPr="00BD1D25">
              <w:rPr>
                <w:sz w:val="24"/>
                <w:lang w:val="ru-RU"/>
              </w:rPr>
              <w:t>приведенной</w:t>
            </w:r>
            <w:r w:rsidRPr="00BD1D25">
              <w:rPr>
                <w:spacing w:val="-5"/>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Приложении № 1 к</w:t>
            </w:r>
            <w:r w:rsidRPr="00BD1D25">
              <w:rPr>
                <w:spacing w:val="1"/>
                <w:sz w:val="24"/>
                <w:lang w:val="ru-RU"/>
              </w:rPr>
              <w:t xml:space="preserve"> </w:t>
            </w:r>
            <w:r w:rsidRPr="00BD1D25">
              <w:rPr>
                <w:sz w:val="24"/>
                <w:lang w:val="ru-RU"/>
              </w:rPr>
              <w:t>Административному</w:t>
            </w:r>
            <w:r w:rsidRPr="00BD1D25">
              <w:rPr>
                <w:spacing w:val="1"/>
                <w:sz w:val="24"/>
                <w:lang w:val="ru-RU"/>
              </w:rPr>
              <w:t xml:space="preserve"> </w:t>
            </w:r>
            <w:r w:rsidRPr="00BD1D25">
              <w:rPr>
                <w:sz w:val="24"/>
                <w:lang w:val="ru-RU"/>
              </w:rPr>
              <w:t>регламенту,</w:t>
            </w:r>
          </w:p>
          <w:p w:rsidR="00B775C8" w:rsidRPr="00BD1D25" w:rsidRDefault="00B775C8" w:rsidP="00015D1E">
            <w:pPr>
              <w:pStyle w:val="TableParagraph"/>
              <w:rPr>
                <w:sz w:val="24"/>
                <w:lang w:val="ru-RU"/>
              </w:rPr>
            </w:pPr>
            <w:r w:rsidRPr="00BD1D25">
              <w:rPr>
                <w:sz w:val="24"/>
                <w:lang w:val="ru-RU"/>
              </w:rPr>
              <w:t>подписанный усиленной</w:t>
            </w:r>
            <w:r w:rsidRPr="00BD1D25">
              <w:rPr>
                <w:spacing w:val="1"/>
                <w:sz w:val="24"/>
                <w:lang w:val="ru-RU"/>
              </w:rPr>
              <w:t xml:space="preserve"> </w:t>
            </w:r>
            <w:r w:rsidRPr="00BD1D25">
              <w:rPr>
                <w:sz w:val="24"/>
                <w:lang w:val="ru-RU"/>
              </w:rPr>
              <w:t>квалифицированной</w:t>
            </w:r>
            <w:r w:rsidRPr="00BD1D25">
              <w:rPr>
                <w:spacing w:val="1"/>
                <w:sz w:val="24"/>
                <w:lang w:val="ru-RU"/>
              </w:rPr>
              <w:t xml:space="preserve"> </w:t>
            </w:r>
            <w:r w:rsidRPr="00BD1D25">
              <w:rPr>
                <w:sz w:val="24"/>
                <w:lang w:val="ru-RU"/>
              </w:rPr>
              <w:t>подписью руководителя</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или иного</w:t>
            </w:r>
            <w:r w:rsidRPr="00BD1D25">
              <w:rPr>
                <w:spacing w:val="1"/>
                <w:sz w:val="24"/>
                <w:lang w:val="ru-RU"/>
              </w:rPr>
              <w:t xml:space="preserve"> </w:t>
            </w:r>
            <w:r w:rsidRPr="00BD1D25">
              <w:rPr>
                <w:sz w:val="24"/>
                <w:lang w:val="ru-RU"/>
              </w:rPr>
              <w:t>уполномоченного им</w:t>
            </w:r>
            <w:r w:rsidRPr="00BD1D25">
              <w:rPr>
                <w:spacing w:val="1"/>
                <w:sz w:val="24"/>
                <w:lang w:val="ru-RU"/>
              </w:rPr>
              <w:t xml:space="preserve"> </w:t>
            </w:r>
            <w:r w:rsidRPr="00BD1D25">
              <w:rPr>
                <w:sz w:val="24"/>
                <w:lang w:val="ru-RU"/>
              </w:rPr>
              <w:t>лица.</w:t>
            </w:r>
          </w:p>
          <w:p w:rsidR="00B775C8" w:rsidRPr="00BD1D25" w:rsidRDefault="00B775C8" w:rsidP="00015D1E">
            <w:pPr>
              <w:pStyle w:val="TableParagraph"/>
              <w:rPr>
                <w:sz w:val="24"/>
                <w:lang w:val="ru-RU"/>
              </w:rPr>
            </w:pPr>
            <w:r w:rsidRPr="00BD1D25">
              <w:rPr>
                <w:sz w:val="24"/>
                <w:lang w:val="ru-RU"/>
              </w:rPr>
              <w:t>Уведомление об отказе в</w:t>
            </w:r>
            <w:r w:rsidRPr="00BD1D25">
              <w:rPr>
                <w:spacing w:val="-57"/>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1"/>
                <w:sz w:val="24"/>
                <w:lang w:val="ru-RU"/>
              </w:rPr>
              <w:t xml:space="preserve"> </w:t>
            </w:r>
            <w:r w:rsidRPr="00BD1D25">
              <w:rPr>
                <w:sz w:val="24"/>
                <w:lang w:val="ru-RU"/>
              </w:rPr>
              <w:t>услуги,</w:t>
            </w:r>
            <w:r w:rsidRPr="00BD1D25">
              <w:rPr>
                <w:spacing w:val="-57"/>
                <w:sz w:val="24"/>
                <w:lang w:val="ru-RU"/>
              </w:rPr>
              <w:t xml:space="preserve"> </w:t>
            </w:r>
            <w:r w:rsidRPr="00BD1D25">
              <w:rPr>
                <w:sz w:val="24"/>
                <w:lang w:val="ru-RU"/>
              </w:rPr>
              <w:t>приведенное в</w:t>
            </w:r>
            <w:r w:rsidRPr="00BD1D25">
              <w:rPr>
                <w:spacing w:val="1"/>
                <w:sz w:val="24"/>
                <w:lang w:val="ru-RU"/>
              </w:rPr>
              <w:t xml:space="preserve"> </w:t>
            </w:r>
            <w:r w:rsidRPr="00BD1D25">
              <w:rPr>
                <w:sz w:val="24"/>
                <w:lang w:val="ru-RU"/>
              </w:rPr>
              <w:t>Приложении № 2 к</w:t>
            </w:r>
            <w:r w:rsidRPr="00BD1D25">
              <w:rPr>
                <w:spacing w:val="1"/>
                <w:sz w:val="24"/>
                <w:lang w:val="ru-RU"/>
              </w:rPr>
              <w:t xml:space="preserve"> </w:t>
            </w:r>
            <w:r w:rsidRPr="00BD1D25">
              <w:rPr>
                <w:sz w:val="24"/>
                <w:lang w:val="ru-RU"/>
              </w:rPr>
              <w:t>Административному</w:t>
            </w:r>
            <w:r w:rsidRPr="00BD1D25">
              <w:rPr>
                <w:spacing w:val="1"/>
                <w:sz w:val="24"/>
                <w:lang w:val="ru-RU"/>
              </w:rPr>
              <w:t xml:space="preserve"> </w:t>
            </w:r>
            <w:r w:rsidRPr="00BD1D25">
              <w:rPr>
                <w:sz w:val="24"/>
                <w:lang w:val="ru-RU"/>
              </w:rPr>
              <w:t>регламенту,</w:t>
            </w:r>
          </w:p>
          <w:p w:rsidR="00B775C8" w:rsidRPr="00BD1D25" w:rsidRDefault="00B775C8" w:rsidP="00015D1E">
            <w:pPr>
              <w:pStyle w:val="TableParagraph"/>
              <w:spacing w:line="270" w:lineRule="atLeast"/>
              <w:rPr>
                <w:sz w:val="24"/>
                <w:lang w:val="ru-RU"/>
              </w:rPr>
            </w:pPr>
            <w:r w:rsidRPr="00BD1D25">
              <w:rPr>
                <w:sz w:val="24"/>
                <w:lang w:val="ru-RU"/>
              </w:rPr>
              <w:t>подписанный</w:t>
            </w:r>
            <w:r w:rsidRPr="00BD1D25">
              <w:rPr>
                <w:spacing w:val="-9"/>
                <w:sz w:val="24"/>
                <w:lang w:val="ru-RU"/>
              </w:rPr>
              <w:t xml:space="preserve"> </w:t>
            </w:r>
            <w:r w:rsidRPr="00BD1D25">
              <w:rPr>
                <w:sz w:val="24"/>
                <w:lang w:val="ru-RU"/>
              </w:rPr>
              <w:lastRenderedPageBreak/>
              <w:t>усиленной</w:t>
            </w:r>
            <w:r w:rsidRPr="00BD1D25">
              <w:rPr>
                <w:spacing w:val="-57"/>
                <w:sz w:val="24"/>
                <w:lang w:val="ru-RU"/>
              </w:rPr>
              <w:t xml:space="preserve"> </w:t>
            </w:r>
            <w:r w:rsidRPr="00BD1D25">
              <w:rPr>
                <w:sz w:val="24"/>
                <w:lang w:val="ru-RU"/>
              </w:rPr>
              <w:t>квалифицированной</w:t>
            </w:r>
            <w:r w:rsidRPr="00BD1D25">
              <w:rPr>
                <w:spacing w:val="1"/>
                <w:sz w:val="24"/>
                <w:lang w:val="ru-RU"/>
              </w:rPr>
              <w:t xml:space="preserve"> </w:t>
            </w:r>
            <w:r w:rsidRPr="00BD1D25">
              <w:rPr>
                <w:sz w:val="24"/>
                <w:lang w:val="ru-RU"/>
              </w:rPr>
              <w:t>подписью</w:t>
            </w:r>
            <w:r w:rsidRPr="00BD1D25">
              <w:rPr>
                <w:spacing w:val="-4"/>
                <w:sz w:val="24"/>
                <w:lang w:val="ru-RU"/>
              </w:rPr>
              <w:t xml:space="preserve"> </w:t>
            </w:r>
            <w:r w:rsidRPr="00BD1D25">
              <w:rPr>
                <w:sz w:val="24"/>
                <w:lang w:val="ru-RU"/>
              </w:rPr>
              <w:t>руководителя</w:t>
            </w:r>
          </w:p>
        </w:tc>
      </w:tr>
      <w:tr w:rsidR="001544D7" w:rsidRPr="00BD1D25" w:rsidTr="001544D7">
        <w:trPr>
          <w:trHeight w:val="1386"/>
        </w:trPr>
        <w:tc>
          <w:tcPr>
            <w:tcW w:w="2366" w:type="dxa"/>
            <w:vMerge w:val="restart"/>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lastRenderedPageBreak/>
              <w:t xml:space="preserve"> </w:t>
            </w: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1"/>
                <w:lang w:val="ru-RU"/>
              </w:rPr>
            </w:pPr>
          </w:p>
          <w:p w:rsidR="00B775C8" w:rsidRPr="00BD1D25" w:rsidRDefault="00B775C8" w:rsidP="00015D1E">
            <w:pPr>
              <w:pStyle w:val="TableParagraph"/>
              <w:rPr>
                <w:rFonts w:ascii="Microsoft Sans Serif"/>
                <w:sz w:val="10"/>
                <w:lang w:val="ru-RU"/>
              </w:rPr>
            </w:pPr>
            <w:r w:rsidRPr="00BD1D25">
              <w:rPr>
                <w:rFonts w:ascii="Microsoft Sans Serif"/>
                <w:sz w:val="10"/>
                <w:lang w:val="ru-RU"/>
              </w:rPr>
              <w:t xml:space="preserve"> </w:t>
            </w: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2"/>
                <w:lang w:val="ru-RU"/>
              </w:rPr>
            </w:pPr>
          </w:p>
          <w:p w:rsidR="00B775C8" w:rsidRPr="00BD1D25" w:rsidRDefault="00B775C8" w:rsidP="00015D1E">
            <w:pPr>
              <w:pStyle w:val="TableParagraph"/>
              <w:rPr>
                <w:rFonts w:ascii="Microsoft Sans Serif"/>
                <w:sz w:val="10"/>
                <w:lang w:val="ru-RU"/>
              </w:rPr>
            </w:pPr>
            <w:r w:rsidRPr="00BD1D25">
              <w:rPr>
                <w:rFonts w:ascii="Microsoft Sans Serif"/>
                <w:sz w:val="10"/>
                <w:lang w:val="ru-RU"/>
              </w:rPr>
              <w:t xml:space="preserve"> </w:t>
            </w: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10"/>
                <w:lang w:val="ru-RU"/>
              </w:rPr>
            </w:pPr>
          </w:p>
          <w:p w:rsidR="00B775C8" w:rsidRPr="00BD1D25" w:rsidRDefault="00B775C8" w:rsidP="00015D1E">
            <w:pPr>
              <w:pStyle w:val="TableParagraph"/>
              <w:rPr>
                <w:sz w:val="9"/>
                <w:lang w:val="ru-RU"/>
              </w:rPr>
            </w:pPr>
          </w:p>
          <w:p w:rsidR="00B775C8" w:rsidRPr="00BD1D25" w:rsidRDefault="00B775C8" w:rsidP="00015D1E">
            <w:pPr>
              <w:pStyle w:val="TableParagraph"/>
              <w:spacing w:line="191" w:lineRule="exact"/>
              <w:jc w:val="center"/>
              <w:rPr>
                <w:rFonts w:ascii="Microsoft Sans Serif"/>
                <w:sz w:val="24"/>
                <w:lang w:val="ru-RU"/>
              </w:rPr>
            </w:pPr>
            <w:r w:rsidRPr="00BD1D25">
              <w:rPr>
                <w:rFonts w:ascii="Microsoft Sans Serif"/>
                <w:sz w:val="24"/>
                <w:lang w:val="ru-RU"/>
              </w:rPr>
              <w:t xml:space="preserve"> </w:t>
            </w:r>
          </w:p>
        </w:tc>
        <w:tc>
          <w:tcPr>
            <w:tcW w:w="3677"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lastRenderedPageBreak/>
              <w:t xml:space="preserve"> </w:t>
            </w:r>
          </w:p>
        </w:tc>
        <w:tc>
          <w:tcPr>
            <w:tcW w:w="1474"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798"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171"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063"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069" w:type="dxa"/>
          </w:tcPr>
          <w:p w:rsidR="00B775C8" w:rsidRPr="00BD1D25" w:rsidRDefault="00B775C8" w:rsidP="00015D1E">
            <w:pPr>
              <w:pStyle w:val="TableParagraph"/>
              <w:rPr>
                <w:sz w:val="24"/>
                <w:lang w:val="ru-RU"/>
              </w:rPr>
            </w:pPr>
            <w:r w:rsidRPr="00BD1D25">
              <w:rPr>
                <w:sz w:val="24"/>
                <w:lang w:val="ru-RU"/>
              </w:rPr>
              <w:t>Уполномоченного органа</w:t>
            </w:r>
            <w:r w:rsidRPr="00BD1D25">
              <w:rPr>
                <w:spacing w:val="-58"/>
                <w:sz w:val="24"/>
                <w:lang w:val="ru-RU"/>
              </w:rPr>
              <w:t xml:space="preserve"> </w:t>
            </w:r>
            <w:r w:rsidRPr="00BD1D25">
              <w:rPr>
                <w:sz w:val="24"/>
                <w:lang w:val="ru-RU"/>
              </w:rPr>
              <w:t>или иного</w:t>
            </w:r>
            <w:r w:rsidRPr="00BD1D25">
              <w:rPr>
                <w:spacing w:val="1"/>
                <w:sz w:val="24"/>
                <w:lang w:val="ru-RU"/>
              </w:rPr>
              <w:t xml:space="preserve"> </w:t>
            </w:r>
            <w:r w:rsidRPr="00BD1D25">
              <w:rPr>
                <w:sz w:val="24"/>
                <w:lang w:val="ru-RU"/>
              </w:rPr>
              <w:t>уполномоченного им</w:t>
            </w:r>
            <w:r w:rsidRPr="00BD1D25">
              <w:rPr>
                <w:spacing w:val="1"/>
                <w:sz w:val="24"/>
                <w:lang w:val="ru-RU"/>
              </w:rPr>
              <w:t xml:space="preserve"> </w:t>
            </w:r>
            <w:r w:rsidRPr="00BD1D25">
              <w:rPr>
                <w:sz w:val="24"/>
                <w:lang w:val="ru-RU"/>
              </w:rPr>
              <w:t>лица.</w:t>
            </w:r>
          </w:p>
        </w:tc>
      </w:tr>
      <w:tr w:rsidR="001544D7" w:rsidRPr="00BD1D25" w:rsidTr="001544D7">
        <w:trPr>
          <w:trHeight w:val="4270"/>
        </w:trPr>
        <w:tc>
          <w:tcPr>
            <w:tcW w:w="2366" w:type="dxa"/>
            <w:vMerge/>
            <w:tcBorders>
              <w:top w:val="nil"/>
            </w:tcBorders>
          </w:tcPr>
          <w:p w:rsidR="00B775C8" w:rsidRPr="00BD1D25" w:rsidRDefault="00B775C8" w:rsidP="00015D1E">
            <w:pPr>
              <w:spacing w:after="0"/>
              <w:rPr>
                <w:sz w:val="2"/>
                <w:szCs w:val="2"/>
                <w:lang w:val="ru-RU"/>
              </w:rPr>
            </w:pPr>
          </w:p>
        </w:tc>
        <w:tc>
          <w:tcPr>
            <w:tcW w:w="3677" w:type="dxa"/>
          </w:tcPr>
          <w:p w:rsidR="00B775C8" w:rsidRPr="00BD1D25" w:rsidRDefault="00B775C8" w:rsidP="00015D1E">
            <w:pPr>
              <w:pStyle w:val="TableParagraph"/>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 центр</w:t>
            </w:r>
            <w:r w:rsidRPr="00BD1D25">
              <w:rPr>
                <w:spacing w:val="1"/>
                <w:sz w:val="24"/>
                <w:lang w:val="ru-RU"/>
              </w:rPr>
              <w:t xml:space="preserve"> </w:t>
            </w:r>
            <w:r w:rsidRPr="00BD1D25">
              <w:rPr>
                <w:sz w:val="24"/>
                <w:lang w:val="ru-RU"/>
              </w:rPr>
              <w:t>результата государственной</w:t>
            </w:r>
            <w:r w:rsidRPr="00BD1D25">
              <w:rPr>
                <w:spacing w:val="1"/>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указанного в пункте 2.5</w:t>
            </w:r>
            <w:r w:rsidRPr="00BD1D25">
              <w:rPr>
                <w:spacing w:val="1"/>
                <w:sz w:val="24"/>
                <w:lang w:val="ru-RU"/>
              </w:rPr>
              <w:t xml:space="preserve"> </w:t>
            </w:r>
            <w:r w:rsidRPr="00BD1D25">
              <w:rPr>
                <w:sz w:val="24"/>
                <w:lang w:val="ru-RU"/>
              </w:rPr>
              <w:t>Административного</w:t>
            </w:r>
            <w:r w:rsidRPr="00BD1D25">
              <w:rPr>
                <w:spacing w:val="-6"/>
                <w:sz w:val="24"/>
                <w:lang w:val="ru-RU"/>
              </w:rPr>
              <w:t xml:space="preserve"> </w:t>
            </w:r>
            <w:r w:rsidRPr="00BD1D25">
              <w:rPr>
                <w:sz w:val="24"/>
                <w:lang w:val="ru-RU"/>
              </w:rPr>
              <w:t>регламента,</w:t>
            </w:r>
            <w:r w:rsidRPr="00BD1D25">
              <w:rPr>
                <w:spacing w:val="-5"/>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форме электронного документа,</w:t>
            </w:r>
            <w:r w:rsidRPr="00BD1D25">
              <w:rPr>
                <w:spacing w:val="1"/>
                <w:sz w:val="24"/>
                <w:lang w:val="ru-RU"/>
              </w:rPr>
              <w:t xml:space="preserve"> </w:t>
            </w:r>
            <w:r w:rsidRPr="00BD1D25">
              <w:rPr>
                <w:sz w:val="24"/>
                <w:lang w:val="ru-RU"/>
              </w:rPr>
              <w:t>подписанного</w:t>
            </w:r>
            <w:r w:rsidRPr="00BD1D25">
              <w:rPr>
                <w:spacing w:val="1"/>
                <w:sz w:val="24"/>
                <w:lang w:val="ru-RU"/>
              </w:rPr>
              <w:t xml:space="preserve"> </w:t>
            </w:r>
            <w:r w:rsidRPr="00BD1D25">
              <w:rPr>
                <w:sz w:val="24"/>
                <w:lang w:val="ru-RU"/>
              </w:rPr>
              <w:t>усиленной</w:t>
            </w:r>
          </w:p>
          <w:p w:rsidR="00B775C8" w:rsidRPr="00BD1D25" w:rsidRDefault="00B775C8" w:rsidP="00015D1E">
            <w:pPr>
              <w:pStyle w:val="TableParagraph"/>
              <w:rPr>
                <w:sz w:val="24"/>
                <w:lang w:val="ru-RU"/>
              </w:rPr>
            </w:pPr>
            <w:r w:rsidRPr="00BD1D25">
              <w:rPr>
                <w:sz w:val="24"/>
                <w:lang w:val="ru-RU"/>
              </w:rPr>
              <w:t>квалифицированной</w:t>
            </w:r>
            <w:r w:rsidRPr="00BD1D25">
              <w:rPr>
                <w:spacing w:val="-12"/>
                <w:sz w:val="24"/>
                <w:lang w:val="ru-RU"/>
              </w:rPr>
              <w:t xml:space="preserve"> </w:t>
            </w:r>
            <w:r w:rsidRPr="00BD1D25">
              <w:rPr>
                <w:sz w:val="24"/>
                <w:lang w:val="ru-RU"/>
              </w:rPr>
              <w:t>электронной</w:t>
            </w:r>
            <w:r w:rsidRPr="00BD1D25">
              <w:rPr>
                <w:spacing w:val="-57"/>
                <w:sz w:val="24"/>
                <w:lang w:val="ru-RU"/>
              </w:rPr>
              <w:t xml:space="preserve"> </w:t>
            </w:r>
            <w:r w:rsidRPr="00BD1D25">
              <w:rPr>
                <w:sz w:val="24"/>
                <w:lang w:val="ru-RU"/>
              </w:rPr>
              <w:t>подписью</w:t>
            </w:r>
            <w:r w:rsidRPr="00BD1D25">
              <w:rPr>
                <w:spacing w:val="1"/>
                <w:sz w:val="24"/>
                <w:lang w:val="ru-RU"/>
              </w:rPr>
              <w:t xml:space="preserve"> </w:t>
            </w:r>
            <w:r w:rsidRPr="00BD1D25">
              <w:rPr>
                <w:sz w:val="24"/>
                <w:lang w:val="ru-RU"/>
              </w:rPr>
              <w:t>уполномоченного</w:t>
            </w:r>
          </w:p>
          <w:p w:rsidR="00B775C8" w:rsidRPr="00BD1D25" w:rsidRDefault="00B775C8" w:rsidP="00015D1E">
            <w:pPr>
              <w:pStyle w:val="TableParagraph"/>
              <w:rPr>
                <w:sz w:val="24"/>
                <w:lang w:val="ru-RU"/>
              </w:rPr>
            </w:pPr>
            <w:r w:rsidRPr="00BD1D25">
              <w:rPr>
                <w:sz w:val="24"/>
                <w:lang w:val="ru-RU"/>
              </w:rPr>
              <w:t>должностного лица</w:t>
            </w:r>
            <w:r w:rsidRPr="00BD1D25">
              <w:rPr>
                <w:spacing w:val="1"/>
                <w:sz w:val="24"/>
                <w:lang w:val="ru-RU"/>
              </w:rPr>
              <w:t xml:space="preserve"> </w:t>
            </w:r>
            <w:r w:rsidRPr="00BD1D25">
              <w:rPr>
                <w:sz w:val="24"/>
                <w:lang w:val="ru-RU"/>
              </w:rPr>
              <w:t>Уполномоченного</w:t>
            </w:r>
            <w:r w:rsidRPr="00BD1D25">
              <w:rPr>
                <w:spacing w:val="-3"/>
                <w:sz w:val="24"/>
                <w:lang w:val="ru-RU"/>
              </w:rPr>
              <w:t xml:space="preserve"> </w:t>
            </w:r>
            <w:r w:rsidRPr="00BD1D25">
              <w:rPr>
                <w:sz w:val="24"/>
                <w:lang w:val="ru-RU"/>
              </w:rPr>
              <w:t>органа</w:t>
            </w:r>
            <w:r w:rsidRPr="00BD1D25">
              <w:rPr>
                <w:spacing w:val="-4"/>
                <w:sz w:val="24"/>
                <w:lang w:val="ru-RU"/>
              </w:rPr>
              <w:t xml:space="preserve"> </w:t>
            </w:r>
            <w:r w:rsidRPr="00BD1D25">
              <w:rPr>
                <w:sz w:val="24"/>
                <w:lang w:val="ru-RU"/>
              </w:rPr>
              <w:t>(</w:t>
            </w:r>
            <w:r w:rsidRPr="00BD1D25">
              <w:rPr>
                <w:i/>
                <w:sz w:val="24"/>
                <w:lang w:val="ru-RU"/>
              </w:rPr>
              <w:t>в</w:t>
            </w:r>
            <w:r w:rsidRPr="00BD1D25">
              <w:rPr>
                <w:i/>
                <w:spacing w:val="-4"/>
                <w:sz w:val="24"/>
                <w:lang w:val="ru-RU"/>
              </w:rPr>
              <w:t xml:space="preserve"> </w:t>
            </w:r>
            <w:r w:rsidRPr="00BD1D25">
              <w:rPr>
                <w:i/>
                <w:sz w:val="24"/>
                <w:lang w:val="ru-RU"/>
              </w:rPr>
              <w:t>случае,</w:t>
            </w:r>
            <w:r w:rsidRPr="00BD1D25">
              <w:rPr>
                <w:i/>
                <w:spacing w:val="-57"/>
                <w:sz w:val="24"/>
                <w:lang w:val="ru-RU"/>
              </w:rPr>
              <w:t xml:space="preserve"> </w:t>
            </w:r>
            <w:r w:rsidRPr="00BD1D25">
              <w:rPr>
                <w:i/>
                <w:sz w:val="24"/>
                <w:lang w:val="ru-RU"/>
              </w:rPr>
              <w:t>если предусмотрено</w:t>
            </w:r>
            <w:r w:rsidRPr="00BD1D25">
              <w:rPr>
                <w:i/>
                <w:spacing w:val="1"/>
                <w:sz w:val="24"/>
                <w:lang w:val="ru-RU"/>
              </w:rPr>
              <w:t xml:space="preserve"> </w:t>
            </w:r>
            <w:r w:rsidRPr="00BD1D25">
              <w:rPr>
                <w:i/>
                <w:sz w:val="24"/>
                <w:lang w:val="ru-RU"/>
              </w:rPr>
              <w:t>региональными</w:t>
            </w:r>
            <w:r w:rsidRPr="00BD1D25">
              <w:rPr>
                <w:i/>
                <w:spacing w:val="-3"/>
                <w:sz w:val="24"/>
                <w:lang w:val="ru-RU"/>
              </w:rPr>
              <w:t xml:space="preserve"> </w:t>
            </w:r>
            <w:r w:rsidRPr="00BD1D25">
              <w:rPr>
                <w:i/>
                <w:sz w:val="24"/>
                <w:lang w:val="ru-RU"/>
              </w:rPr>
              <w:t>соглашениями</w:t>
            </w:r>
            <w:r w:rsidRPr="00BD1D25">
              <w:rPr>
                <w:sz w:val="24"/>
                <w:lang w:val="ru-RU"/>
              </w:rPr>
              <w:t>)</w:t>
            </w:r>
          </w:p>
        </w:tc>
        <w:tc>
          <w:tcPr>
            <w:tcW w:w="1474" w:type="dxa"/>
          </w:tcPr>
          <w:p w:rsidR="00B775C8" w:rsidRPr="00BD1D25" w:rsidRDefault="00B775C8" w:rsidP="00015D1E">
            <w:pPr>
              <w:pStyle w:val="TableParagraph"/>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w:t>
            </w:r>
            <w:r w:rsidRPr="00BD1D25">
              <w:rPr>
                <w:spacing w:val="1"/>
                <w:sz w:val="24"/>
                <w:lang w:val="ru-RU"/>
              </w:rPr>
              <w:t xml:space="preserve"> </w:t>
            </w:r>
            <w:r w:rsidRPr="00BD1D25">
              <w:rPr>
                <w:sz w:val="24"/>
                <w:lang w:val="ru-RU"/>
              </w:rPr>
              <w:t>ные</w:t>
            </w:r>
            <w:r w:rsidRPr="00BD1D25">
              <w:rPr>
                <w:spacing w:val="1"/>
                <w:sz w:val="24"/>
                <w:lang w:val="ru-RU"/>
              </w:rPr>
              <w:t xml:space="preserve"> </w:t>
            </w:r>
            <w:r w:rsidRPr="00BD1D25">
              <w:rPr>
                <w:sz w:val="24"/>
                <w:lang w:val="ru-RU"/>
              </w:rPr>
              <w:t>соглашение</w:t>
            </w:r>
            <w:r w:rsidRPr="00BD1D25">
              <w:rPr>
                <w:spacing w:val="-15"/>
                <w:sz w:val="24"/>
                <w:lang w:val="ru-RU"/>
              </w:rPr>
              <w:t xml:space="preserve"> </w:t>
            </w:r>
            <w:r w:rsidRPr="00BD1D25">
              <w:rPr>
                <w:sz w:val="24"/>
                <w:lang w:val="ru-RU"/>
              </w:rPr>
              <w:t>м</w:t>
            </w:r>
            <w:r w:rsidRPr="00BD1D25">
              <w:rPr>
                <w:spacing w:val="-57"/>
                <w:sz w:val="24"/>
                <w:lang w:val="ru-RU"/>
              </w:rPr>
              <w:t xml:space="preserve"> </w:t>
            </w:r>
            <w:r w:rsidRPr="00BD1D25">
              <w:rPr>
                <w:sz w:val="24"/>
                <w:lang w:val="ru-RU"/>
              </w:rPr>
              <w:t>о взаимодейс</w:t>
            </w:r>
            <w:r w:rsidRPr="00BD1D25">
              <w:rPr>
                <w:spacing w:val="1"/>
                <w:sz w:val="24"/>
                <w:lang w:val="ru-RU"/>
              </w:rPr>
              <w:t xml:space="preserve"> </w:t>
            </w:r>
            <w:r w:rsidRPr="00BD1D25">
              <w:rPr>
                <w:sz w:val="24"/>
                <w:lang w:val="ru-RU"/>
              </w:rPr>
              <w:t>твии между</w:t>
            </w:r>
            <w:r w:rsidRPr="00BD1D25">
              <w:rPr>
                <w:spacing w:val="1"/>
                <w:sz w:val="24"/>
                <w:lang w:val="ru-RU"/>
              </w:rPr>
              <w:t xml:space="preserve"> </w:t>
            </w:r>
            <w:r w:rsidRPr="00BD1D25">
              <w:rPr>
                <w:sz w:val="24"/>
                <w:lang w:val="ru-RU"/>
              </w:rPr>
              <w:t>Уполномоч</w:t>
            </w:r>
            <w:r w:rsidRPr="00BD1D25">
              <w:rPr>
                <w:spacing w:val="1"/>
                <w:sz w:val="24"/>
                <w:lang w:val="ru-RU"/>
              </w:rPr>
              <w:t xml:space="preserve"> </w:t>
            </w:r>
            <w:r w:rsidRPr="00BD1D25">
              <w:rPr>
                <w:sz w:val="24"/>
                <w:lang w:val="ru-RU"/>
              </w:rPr>
              <w:t>енным</w:t>
            </w:r>
            <w:r w:rsidRPr="00BD1D25">
              <w:rPr>
                <w:spacing w:val="1"/>
                <w:sz w:val="24"/>
                <w:lang w:val="ru-RU"/>
              </w:rPr>
              <w:t xml:space="preserve"> </w:t>
            </w:r>
            <w:r w:rsidRPr="00BD1D25">
              <w:rPr>
                <w:sz w:val="24"/>
                <w:lang w:val="ru-RU"/>
              </w:rPr>
              <w:t>органом и</w:t>
            </w:r>
            <w:r w:rsidRPr="00BD1D25">
              <w:rPr>
                <w:spacing w:val="1"/>
                <w:sz w:val="24"/>
                <w:lang w:val="ru-RU"/>
              </w:rPr>
              <w:t xml:space="preserve"> </w:t>
            </w:r>
            <w:r w:rsidRPr="00BD1D25">
              <w:rPr>
                <w:sz w:val="24"/>
                <w:lang w:val="ru-RU"/>
              </w:rPr>
              <w:t>многофунк</w:t>
            </w:r>
            <w:r w:rsidRPr="00BD1D25">
              <w:rPr>
                <w:spacing w:val="1"/>
                <w:sz w:val="24"/>
                <w:lang w:val="ru-RU"/>
              </w:rPr>
              <w:t xml:space="preserve"> </w:t>
            </w:r>
            <w:r w:rsidRPr="00BD1D25">
              <w:rPr>
                <w:sz w:val="24"/>
                <w:lang w:val="ru-RU"/>
              </w:rPr>
              <w:t>циональны м</w:t>
            </w:r>
            <w:r w:rsidRPr="00BD1D25">
              <w:rPr>
                <w:spacing w:val="1"/>
                <w:sz w:val="24"/>
                <w:lang w:val="ru-RU"/>
              </w:rPr>
              <w:t xml:space="preserve"> </w:t>
            </w:r>
            <w:r w:rsidRPr="00BD1D25">
              <w:rPr>
                <w:sz w:val="24"/>
                <w:lang w:val="ru-RU"/>
              </w:rPr>
              <w:t>центром</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pacing w:val="-1"/>
                <w:sz w:val="24"/>
              </w:rPr>
              <w:t>государственной</w:t>
            </w:r>
            <w:r w:rsidRPr="00BD1D25">
              <w:rPr>
                <w:spacing w:val="-57"/>
                <w:sz w:val="24"/>
              </w:rPr>
              <w:t xml:space="preserve"> </w:t>
            </w:r>
            <w:r w:rsidRPr="00BD1D25">
              <w:rPr>
                <w:sz w:val="24"/>
              </w:rPr>
              <w:t>услуги</w:t>
            </w:r>
          </w:p>
        </w:tc>
        <w:tc>
          <w:tcPr>
            <w:tcW w:w="1171" w:type="dxa"/>
          </w:tcPr>
          <w:p w:rsidR="00B775C8" w:rsidRPr="00BD1D25" w:rsidRDefault="00B775C8" w:rsidP="00015D1E">
            <w:pPr>
              <w:pStyle w:val="TableParagraph"/>
              <w:rPr>
                <w:sz w:val="24"/>
                <w:lang w:val="ru-RU"/>
              </w:rPr>
            </w:pPr>
            <w:r w:rsidRPr="00BD1D25">
              <w:rPr>
                <w:sz w:val="24"/>
                <w:lang w:val="ru-RU"/>
              </w:rPr>
              <w:t>Уполном</w:t>
            </w:r>
            <w:r w:rsidRPr="00BD1D25">
              <w:rPr>
                <w:spacing w:val="1"/>
                <w:sz w:val="24"/>
                <w:lang w:val="ru-RU"/>
              </w:rPr>
              <w:t xml:space="preserve"> </w:t>
            </w:r>
            <w:r w:rsidRPr="00BD1D25">
              <w:rPr>
                <w:sz w:val="24"/>
                <w:lang w:val="ru-RU"/>
              </w:rPr>
              <w:t>оченный</w:t>
            </w:r>
            <w:r w:rsidRPr="00BD1D25">
              <w:rPr>
                <w:spacing w:val="1"/>
                <w:sz w:val="24"/>
                <w:lang w:val="ru-RU"/>
              </w:rPr>
              <w:t xml:space="preserve"> </w:t>
            </w:r>
            <w:r w:rsidRPr="00BD1D25">
              <w:rPr>
                <w:sz w:val="24"/>
                <w:lang w:val="ru-RU"/>
              </w:rPr>
              <w:t>орган) /</w:t>
            </w:r>
            <w:r w:rsidRPr="00BD1D25">
              <w:rPr>
                <w:spacing w:val="1"/>
                <w:sz w:val="24"/>
                <w:lang w:val="ru-RU"/>
              </w:rPr>
              <w:t xml:space="preserve"> </w:t>
            </w:r>
            <w:r w:rsidRPr="00BD1D25">
              <w:rPr>
                <w:sz w:val="24"/>
                <w:lang w:val="ru-RU"/>
              </w:rPr>
              <w:t>АИС</w:t>
            </w:r>
            <w:r w:rsidRPr="00BD1D25">
              <w:rPr>
                <w:spacing w:val="-14"/>
                <w:sz w:val="24"/>
                <w:lang w:val="ru-RU"/>
              </w:rPr>
              <w:t xml:space="preserve"> </w:t>
            </w:r>
            <w:r w:rsidRPr="00BD1D25">
              <w:rPr>
                <w:sz w:val="24"/>
                <w:lang w:val="ru-RU"/>
              </w:rPr>
              <w:t>МФЦ</w:t>
            </w:r>
          </w:p>
        </w:tc>
        <w:tc>
          <w:tcPr>
            <w:tcW w:w="2063" w:type="dxa"/>
          </w:tcPr>
          <w:p w:rsidR="00B775C8" w:rsidRPr="00BD1D25" w:rsidRDefault="00B775C8"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pacing w:val="-1"/>
                <w:sz w:val="24"/>
                <w:lang w:val="ru-RU"/>
              </w:rPr>
              <w:t>заявителем</w:t>
            </w:r>
            <w:r w:rsidRPr="00BD1D25">
              <w:rPr>
                <w:spacing w:val="-9"/>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Запросе способа</w:t>
            </w:r>
            <w:r w:rsidRPr="00BD1D25">
              <w:rPr>
                <w:spacing w:val="1"/>
                <w:sz w:val="24"/>
                <w:lang w:val="ru-RU"/>
              </w:rPr>
              <w:t xml:space="preserve"> </w:t>
            </w:r>
            <w:r w:rsidRPr="00BD1D25">
              <w:rPr>
                <w:sz w:val="24"/>
                <w:lang w:val="ru-RU"/>
              </w:rPr>
              <w:t>выдачи</w:t>
            </w:r>
            <w:r w:rsidRPr="00BD1D25">
              <w:rPr>
                <w:spacing w:val="-15"/>
                <w:sz w:val="24"/>
                <w:lang w:val="ru-RU"/>
              </w:rPr>
              <w:t xml:space="preserve"> </w:t>
            </w:r>
            <w:r w:rsidRPr="00BD1D25">
              <w:rPr>
                <w:sz w:val="24"/>
                <w:lang w:val="ru-RU"/>
              </w:rPr>
              <w:t>результата</w:t>
            </w:r>
            <w:r w:rsidRPr="00BD1D25">
              <w:rPr>
                <w:spacing w:val="-57"/>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в</w:t>
            </w:r>
            <w:r w:rsidRPr="00BD1D25">
              <w:rPr>
                <w:spacing w:val="1"/>
                <w:sz w:val="24"/>
                <w:lang w:val="ru-RU"/>
              </w:rPr>
              <w:t xml:space="preserve"> </w:t>
            </w:r>
            <w:r w:rsidRPr="00BD1D25">
              <w:rPr>
                <w:sz w:val="24"/>
                <w:lang w:val="ru-RU"/>
              </w:rPr>
              <w:t>многофункциона</w:t>
            </w:r>
            <w:r w:rsidRPr="00BD1D25">
              <w:rPr>
                <w:spacing w:val="1"/>
                <w:sz w:val="24"/>
                <w:lang w:val="ru-RU"/>
              </w:rPr>
              <w:t xml:space="preserve"> </w:t>
            </w:r>
            <w:r w:rsidRPr="00BD1D25">
              <w:rPr>
                <w:sz w:val="24"/>
                <w:lang w:val="ru-RU"/>
              </w:rPr>
              <w:t>льном центре, а</w:t>
            </w:r>
            <w:r w:rsidRPr="00BD1D25">
              <w:rPr>
                <w:spacing w:val="1"/>
                <w:sz w:val="24"/>
                <w:lang w:val="ru-RU"/>
              </w:rPr>
              <w:t xml:space="preserve"> </w:t>
            </w:r>
            <w:r w:rsidRPr="00BD1D25">
              <w:rPr>
                <w:sz w:val="24"/>
                <w:lang w:val="ru-RU"/>
              </w:rPr>
              <w:t>также</w:t>
            </w:r>
            <w:r w:rsidRPr="00BD1D25">
              <w:rPr>
                <w:spacing w:val="-1"/>
                <w:sz w:val="24"/>
                <w:lang w:val="ru-RU"/>
              </w:rPr>
              <w:t xml:space="preserve"> </w:t>
            </w:r>
            <w:r w:rsidRPr="00BD1D25">
              <w:rPr>
                <w:sz w:val="24"/>
                <w:lang w:val="ru-RU"/>
              </w:rPr>
              <w:t>подача</w:t>
            </w:r>
          </w:p>
          <w:p w:rsidR="00B775C8" w:rsidRPr="00BD1D25" w:rsidRDefault="00B775C8" w:rsidP="00015D1E">
            <w:pPr>
              <w:pStyle w:val="TableParagraph"/>
              <w:rPr>
                <w:sz w:val="24"/>
                <w:lang w:val="ru-RU"/>
              </w:rPr>
            </w:pPr>
            <w:r w:rsidRPr="00BD1D25">
              <w:rPr>
                <w:sz w:val="24"/>
                <w:lang w:val="ru-RU"/>
              </w:rPr>
              <w:t>Запроса через</w:t>
            </w:r>
            <w:r w:rsidRPr="00BD1D25">
              <w:rPr>
                <w:spacing w:val="1"/>
                <w:sz w:val="24"/>
                <w:lang w:val="ru-RU"/>
              </w:rPr>
              <w:t xml:space="preserve"> </w:t>
            </w:r>
            <w:r w:rsidRPr="00BD1D25">
              <w:rPr>
                <w:spacing w:val="-1"/>
                <w:sz w:val="24"/>
                <w:lang w:val="ru-RU"/>
              </w:rPr>
              <w:t>многофункциона</w:t>
            </w:r>
            <w:r w:rsidRPr="00BD1D25">
              <w:rPr>
                <w:spacing w:val="-57"/>
                <w:sz w:val="24"/>
                <w:lang w:val="ru-RU"/>
              </w:rPr>
              <w:t xml:space="preserve"> </w:t>
            </w:r>
            <w:r w:rsidRPr="00BD1D25">
              <w:rPr>
                <w:sz w:val="24"/>
                <w:lang w:val="ru-RU"/>
              </w:rPr>
              <w:t>льный</w:t>
            </w:r>
            <w:r w:rsidRPr="00BD1D25">
              <w:rPr>
                <w:spacing w:val="-3"/>
                <w:sz w:val="24"/>
                <w:lang w:val="ru-RU"/>
              </w:rPr>
              <w:t xml:space="preserve"> </w:t>
            </w:r>
            <w:r w:rsidRPr="00BD1D25">
              <w:rPr>
                <w:sz w:val="24"/>
                <w:lang w:val="ru-RU"/>
              </w:rPr>
              <w:t>центр</w:t>
            </w:r>
          </w:p>
        </w:tc>
        <w:tc>
          <w:tcPr>
            <w:tcW w:w="2069" w:type="dxa"/>
          </w:tcPr>
          <w:p w:rsidR="00B775C8" w:rsidRPr="00BD1D25" w:rsidRDefault="00B775C8" w:rsidP="00015D1E">
            <w:pPr>
              <w:pStyle w:val="TableParagraph"/>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57"/>
                <w:sz w:val="24"/>
                <w:lang w:val="ru-RU"/>
              </w:rPr>
              <w:t xml:space="preserve"> </w:t>
            </w:r>
            <w:r w:rsidRPr="00BD1D25">
              <w:rPr>
                <w:sz w:val="24"/>
                <w:lang w:val="ru-RU"/>
              </w:rPr>
              <w:t>заявителю в форме</w:t>
            </w:r>
            <w:r w:rsidRPr="00BD1D25">
              <w:rPr>
                <w:spacing w:val="1"/>
                <w:sz w:val="24"/>
                <w:lang w:val="ru-RU"/>
              </w:rPr>
              <w:t xml:space="preserve"> </w:t>
            </w:r>
            <w:r w:rsidRPr="00BD1D25">
              <w:rPr>
                <w:sz w:val="24"/>
                <w:lang w:val="ru-RU"/>
              </w:rPr>
              <w:t>бумажного документа,</w:t>
            </w:r>
            <w:r w:rsidRPr="00BD1D25">
              <w:rPr>
                <w:spacing w:val="1"/>
                <w:sz w:val="24"/>
                <w:lang w:val="ru-RU"/>
              </w:rPr>
              <w:t xml:space="preserve"> </w:t>
            </w:r>
            <w:r w:rsidRPr="00BD1D25">
              <w:rPr>
                <w:sz w:val="24"/>
                <w:lang w:val="ru-RU"/>
              </w:rPr>
              <w:t>подтверждающего</w:t>
            </w:r>
            <w:r w:rsidRPr="00BD1D25">
              <w:rPr>
                <w:spacing w:val="1"/>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r w:rsidRPr="00BD1D25">
              <w:rPr>
                <w:spacing w:val="-11"/>
                <w:sz w:val="24"/>
                <w:lang w:val="ru-RU"/>
              </w:rPr>
              <w:t xml:space="preserve"> </w:t>
            </w:r>
            <w:r w:rsidRPr="00BD1D25">
              <w:rPr>
                <w:sz w:val="24"/>
                <w:lang w:val="ru-RU"/>
              </w:rPr>
              <w:t>документа,</w:t>
            </w:r>
            <w:r w:rsidRPr="00BD1D25">
              <w:rPr>
                <w:spacing w:val="-57"/>
                <w:sz w:val="24"/>
                <w:lang w:val="ru-RU"/>
              </w:rPr>
              <w:t xml:space="preserve"> </w:t>
            </w:r>
            <w:r w:rsidRPr="00BD1D25">
              <w:rPr>
                <w:sz w:val="24"/>
                <w:lang w:val="ru-RU"/>
              </w:rPr>
              <w:t>заверенного печатью</w:t>
            </w:r>
            <w:r w:rsidRPr="00BD1D25">
              <w:rPr>
                <w:spacing w:val="1"/>
                <w:sz w:val="24"/>
                <w:lang w:val="ru-RU"/>
              </w:rPr>
              <w:t xml:space="preserve"> </w:t>
            </w:r>
            <w:r w:rsidRPr="00BD1D25">
              <w:rPr>
                <w:sz w:val="24"/>
                <w:lang w:val="ru-RU"/>
              </w:rPr>
              <w:t>многофункциональног о</w:t>
            </w:r>
            <w:r w:rsidRPr="00BD1D25">
              <w:rPr>
                <w:spacing w:val="1"/>
                <w:sz w:val="24"/>
                <w:lang w:val="ru-RU"/>
              </w:rPr>
              <w:t xml:space="preserve"> </w:t>
            </w:r>
            <w:r w:rsidRPr="00BD1D25">
              <w:rPr>
                <w:sz w:val="24"/>
                <w:lang w:val="ru-RU"/>
              </w:rPr>
              <w:t>центра;</w:t>
            </w:r>
          </w:p>
          <w:p w:rsidR="00B775C8" w:rsidRPr="00BD1D25" w:rsidRDefault="00B775C8" w:rsidP="00015D1E">
            <w:pPr>
              <w:pStyle w:val="TableParagraph"/>
              <w:spacing w:line="276" w:lineRule="exact"/>
              <w:rPr>
                <w:sz w:val="24"/>
                <w:lang w:val="ru-RU"/>
              </w:rPr>
            </w:pPr>
            <w:r w:rsidRPr="00BD1D25">
              <w:rPr>
                <w:sz w:val="24"/>
                <w:lang w:val="ru-RU"/>
              </w:rPr>
              <w:t>внесение</w:t>
            </w:r>
            <w:r w:rsidRPr="00BD1D25">
              <w:rPr>
                <w:spacing w:val="-5"/>
                <w:sz w:val="24"/>
                <w:lang w:val="ru-RU"/>
              </w:rPr>
              <w:t xml:space="preserve"> </w:t>
            </w:r>
            <w:r w:rsidRPr="00BD1D25">
              <w:rPr>
                <w:sz w:val="24"/>
                <w:lang w:val="ru-RU"/>
              </w:rPr>
              <w:t>сведений</w:t>
            </w:r>
            <w:r w:rsidRPr="00BD1D25">
              <w:rPr>
                <w:spacing w:val="-4"/>
                <w:sz w:val="24"/>
                <w:lang w:val="ru-RU"/>
              </w:rPr>
              <w:t xml:space="preserve"> </w:t>
            </w:r>
            <w:r w:rsidRPr="00BD1D25">
              <w:rPr>
                <w:sz w:val="24"/>
                <w:lang w:val="ru-RU"/>
              </w:rPr>
              <w:t>в</w:t>
            </w:r>
            <w:r w:rsidRPr="00BD1D25">
              <w:rPr>
                <w:spacing w:val="-5"/>
                <w:sz w:val="24"/>
                <w:lang w:val="ru-RU"/>
              </w:rPr>
              <w:t xml:space="preserve"> </w:t>
            </w:r>
            <w:r w:rsidRPr="00BD1D25">
              <w:rPr>
                <w:sz w:val="24"/>
                <w:lang w:val="ru-RU"/>
              </w:rPr>
              <w:t>ГИС</w:t>
            </w:r>
            <w:r w:rsidRPr="00BD1D25">
              <w:rPr>
                <w:spacing w:val="-57"/>
                <w:sz w:val="24"/>
                <w:lang w:val="ru-RU"/>
              </w:rPr>
              <w:t xml:space="preserve"> </w:t>
            </w:r>
            <w:r w:rsidRPr="00BD1D25">
              <w:rPr>
                <w:sz w:val="24"/>
                <w:lang w:val="ru-RU"/>
              </w:rPr>
              <w:t>о выдаче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
                <w:sz w:val="24"/>
                <w:lang w:val="ru-RU"/>
              </w:rPr>
              <w:t xml:space="preserve"> </w:t>
            </w:r>
            <w:r w:rsidRPr="00BD1D25">
              <w:rPr>
                <w:sz w:val="24"/>
                <w:lang w:val="ru-RU"/>
              </w:rPr>
              <w:t>услуги</w:t>
            </w:r>
          </w:p>
        </w:tc>
      </w:tr>
      <w:tr w:rsidR="001544D7" w:rsidRPr="00BD1D25" w:rsidTr="001544D7">
        <w:trPr>
          <w:trHeight w:val="2959"/>
        </w:trPr>
        <w:tc>
          <w:tcPr>
            <w:tcW w:w="2366" w:type="dxa"/>
            <w:vMerge/>
            <w:tcBorders>
              <w:top w:val="nil"/>
            </w:tcBorders>
          </w:tcPr>
          <w:p w:rsidR="00B775C8" w:rsidRPr="00BD1D25" w:rsidRDefault="00B775C8" w:rsidP="00015D1E">
            <w:pPr>
              <w:spacing w:after="0"/>
              <w:rPr>
                <w:sz w:val="2"/>
                <w:szCs w:val="2"/>
                <w:lang w:val="ru-RU"/>
              </w:rPr>
            </w:pPr>
          </w:p>
        </w:tc>
        <w:tc>
          <w:tcPr>
            <w:tcW w:w="3677" w:type="dxa"/>
          </w:tcPr>
          <w:p w:rsidR="00B775C8" w:rsidRPr="00BD1D25" w:rsidRDefault="00B775C8" w:rsidP="00015D1E">
            <w:pPr>
              <w:pStyle w:val="TableParagraph"/>
              <w:rPr>
                <w:sz w:val="24"/>
                <w:lang w:val="ru-RU"/>
              </w:rPr>
            </w:pPr>
            <w:r w:rsidRPr="00BD1D25">
              <w:rPr>
                <w:sz w:val="24"/>
                <w:lang w:val="ru-RU"/>
              </w:rPr>
              <w:t>Направление</w:t>
            </w:r>
            <w:r w:rsidRPr="00BD1D25">
              <w:rPr>
                <w:spacing w:val="-6"/>
                <w:sz w:val="24"/>
                <w:lang w:val="ru-RU"/>
              </w:rPr>
              <w:t xml:space="preserve"> </w:t>
            </w:r>
            <w:r w:rsidRPr="00BD1D25">
              <w:rPr>
                <w:sz w:val="24"/>
                <w:lang w:val="ru-RU"/>
              </w:rPr>
              <w:t>заявителю</w:t>
            </w:r>
            <w:r w:rsidRPr="00BD1D25">
              <w:rPr>
                <w:spacing w:val="-5"/>
                <w:sz w:val="24"/>
                <w:lang w:val="ru-RU"/>
              </w:rPr>
              <w:t xml:space="preserve"> </w:t>
            </w:r>
            <w:r w:rsidRPr="00BD1D25">
              <w:rPr>
                <w:sz w:val="24"/>
                <w:lang w:val="ru-RU"/>
              </w:rPr>
              <w:t>результата</w:t>
            </w:r>
            <w:r w:rsidRPr="00BD1D25">
              <w:rPr>
                <w:spacing w:val="-57"/>
                <w:sz w:val="24"/>
                <w:lang w:val="ru-RU"/>
              </w:rPr>
              <w:t xml:space="preserve"> </w:t>
            </w:r>
            <w:r w:rsidRPr="00BD1D25">
              <w:rPr>
                <w:sz w:val="24"/>
                <w:lang w:val="ru-RU"/>
              </w:rPr>
              <w:t>предоставления государственной</w:t>
            </w:r>
            <w:r w:rsidRPr="00BD1D25">
              <w:rPr>
                <w:spacing w:val="1"/>
                <w:sz w:val="24"/>
                <w:lang w:val="ru-RU"/>
              </w:rPr>
              <w:t xml:space="preserve"> </w:t>
            </w:r>
            <w:r w:rsidRPr="00BD1D25">
              <w:rPr>
                <w:sz w:val="24"/>
                <w:lang w:val="ru-RU"/>
              </w:rPr>
              <w:t>(муниципальной) услуги в личный</w:t>
            </w:r>
            <w:r w:rsidRPr="00BD1D25">
              <w:rPr>
                <w:spacing w:val="-57"/>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6"/>
                <w:lang w:val="ru-RU"/>
              </w:rPr>
            </w:pPr>
          </w:p>
          <w:p w:rsidR="00B775C8" w:rsidRPr="00BD1D25" w:rsidRDefault="00B775C8" w:rsidP="00015D1E">
            <w:pPr>
              <w:pStyle w:val="TableParagraph"/>
              <w:rPr>
                <w:sz w:val="29"/>
                <w:lang w:val="ru-RU"/>
              </w:rPr>
            </w:pPr>
          </w:p>
          <w:p w:rsidR="00B775C8" w:rsidRPr="00BD1D25" w:rsidRDefault="00B775C8" w:rsidP="00015D1E">
            <w:pPr>
              <w:pStyle w:val="TableParagraph"/>
              <w:spacing w:line="11" w:lineRule="exact"/>
              <w:jc w:val="center"/>
              <w:rPr>
                <w:rFonts w:ascii="Microsoft Sans Serif"/>
                <w:sz w:val="2"/>
                <w:lang w:val="ru-RU"/>
              </w:rPr>
            </w:pPr>
            <w:r w:rsidRPr="00BD1D25">
              <w:rPr>
                <w:rFonts w:ascii="Microsoft Sans Serif"/>
                <w:w w:val="96"/>
                <w:sz w:val="2"/>
                <w:lang w:val="ru-RU"/>
              </w:rPr>
              <w:t xml:space="preserve"> </w:t>
            </w:r>
          </w:p>
        </w:tc>
        <w:tc>
          <w:tcPr>
            <w:tcW w:w="1474"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 и</w:t>
            </w:r>
            <w:r w:rsidRPr="00BD1D25">
              <w:rPr>
                <w:spacing w:val="-57"/>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предоставл</w:t>
            </w:r>
            <w:r w:rsidRPr="00BD1D25">
              <w:rPr>
                <w:spacing w:val="1"/>
                <w:sz w:val="24"/>
                <w:lang w:val="ru-RU"/>
              </w:rPr>
              <w:t xml:space="preserve"> </w:t>
            </w:r>
            <w:r w:rsidRPr="00BD1D25">
              <w:rPr>
                <w:sz w:val="24"/>
                <w:lang w:val="ru-RU"/>
              </w:rPr>
              <w:t>ения</w:t>
            </w:r>
            <w:r w:rsidRPr="00BD1D25">
              <w:rPr>
                <w:spacing w:val="1"/>
                <w:sz w:val="24"/>
                <w:lang w:val="ru-RU"/>
              </w:rPr>
              <w:t xml:space="preserve"> </w:t>
            </w:r>
            <w:r w:rsidRPr="00BD1D25">
              <w:rPr>
                <w:sz w:val="24"/>
                <w:lang w:val="ru-RU"/>
              </w:rPr>
              <w:t>государстве</w:t>
            </w:r>
            <w:r w:rsidRPr="00BD1D25">
              <w:rPr>
                <w:spacing w:val="1"/>
                <w:sz w:val="24"/>
                <w:lang w:val="ru-RU"/>
              </w:rPr>
              <w:t xml:space="preserve"> </w:t>
            </w:r>
            <w:r w:rsidRPr="00BD1D25">
              <w:rPr>
                <w:sz w:val="24"/>
                <w:lang w:val="ru-RU"/>
              </w:rPr>
              <w:t>нной</w:t>
            </w:r>
            <w:r w:rsidRPr="00BD1D25">
              <w:rPr>
                <w:spacing w:val="1"/>
                <w:sz w:val="24"/>
                <w:lang w:val="ru-RU"/>
              </w:rPr>
              <w:t xml:space="preserve"> </w:t>
            </w:r>
            <w:r w:rsidRPr="00BD1D25">
              <w:rPr>
                <w:sz w:val="24"/>
                <w:lang w:val="ru-RU"/>
              </w:rPr>
              <w:t>(муниципал</w:t>
            </w:r>
            <w:r w:rsidRPr="00BD1D25">
              <w:rPr>
                <w:spacing w:val="1"/>
                <w:sz w:val="24"/>
                <w:lang w:val="ru-RU"/>
              </w:rPr>
              <w:t xml:space="preserve"> </w:t>
            </w:r>
            <w:r w:rsidRPr="00BD1D25">
              <w:rPr>
                <w:sz w:val="24"/>
                <w:lang w:val="ru-RU"/>
              </w:rPr>
              <w:t>ьной)</w:t>
            </w:r>
          </w:p>
          <w:p w:rsidR="00B775C8" w:rsidRPr="00BD1D25" w:rsidRDefault="00B775C8" w:rsidP="00015D1E">
            <w:pPr>
              <w:pStyle w:val="TableParagraph"/>
              <w:spacing w:line="261" w:lineRule="exact"/>
              <w:rPr>
                <w:sz w:val="24"/>
              </w:rPr>
            </w:pPr>
            <w:r w:rsidRPr="00BD1D25">
              <w:rPr>
                <w:sz w:val="24"/>
              </w:rPr>
              <w:t>услуги</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jc w:val="both"/>
              <w:rPr>
                <w:sz w:val="24"/>
              </w:rPr>
            </w:pPr>
            <w:r w:rsidRPr="00BD1D25">
              <w:rPr>
                <w:sz w:val="24"/>
              </w:rPr>
              <w:t>предоставление</w:t>
            </w:r>
            <w:r w:rsidRPr="00BD1D25">
              <w:rPr>
                <w:spacing w:val="-58"/>
                <w:sz w:val="24"/>
              </w:rPr>
              <w:t xml:space="preserve"> </w:t>
            </w:r>
            <w:r w:rsidRPr="00BD1D25">
              <w:rPr>
                <w:sz w:val="24"/>
              </w:rPr>
              <w:t>государственно</w:t>
            </w:r>
            <w:r w:rsidRPr="00BD1D25">
              <w:rPr>
                <w:spacing w:val="-58"/>
                <w:sz w:val="24"/>
              </w:rPr>
              <w:t xml:space="preserve"> </w:t>
            </w:r>
            <w:r w:rsidRPr="00BD1D25">
              <w:rPr>
                <w:sz w:val="24"/>
              </w:rPr>
              <w:t>услуги</w:t>
            </w:r>
          </w:p>
        </w:tc>
        <w:tc>
          <w:tcPr>
            <w:tcW w:w="1171" w:type="dxa"/>
          </w:tcPr>
          <w:p w:rsidR="00B775C8" w:rsidRPr="00BD1D25" w:rsidRDefault="00B775C8" w:rsidP="00015D1E">
            <w:pPr>
              <w:pStyle w:val="TableParagraph"/>
              <w:spacing w:line="273" w:lineRule="exact"/>
              <w:rPr>
                <w:sz w:val="24"/>
              </w:rPr>
            </w:pPr>
            <w:r w:rsidRPr="00BD1D25">
              <w:rPr>
                <w:sz w:val="24"/>
              </w:rPr>
              <w:t>ГИС</w:t>
            </w:r>
          </w:p>
        </w:tc>
        <w:tc>
          <w:tcPr>
            <w:tcW w:w="2063" w:type="dxa"/>
          </w:tcPr>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2069" w:type="dxa"/>
          </w:tcPr>
          <w:p w:rsidR="00B775C8" w:rsidRPr="00BD1D25" w:rsidRDefault="00B775C8"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58"/>
                <w:sz w:val="24"/>
                <w:lang w:val="ru-RU"/>
              </w:rPr>
              <w:t xml:space="preserve"> </w:t>
            </w:r>
            <w:r w:rsidRPr="00BD1D25">
              <w:rPr>
                <w:sz w:val="24"/>
                <w:lang w:val="ru-RU"/>
              </w:rPr>
              <w:t>направленный</w:t>
            </w:r>
            <w:r w:rsidRPr="00BD1D25">
              <w:rPr>
                <w:spacing w:val="-8"/>
                <w:sz w:val="24"/>
                <w:lang w:val="ru-RU"/>
              </w:rPr>
              <w:t xml:space="preserve"> </w:t>
            </w:r>
            <w:r w:rsidRPr="00BD1D25">
              <w:rPr>
                <w:sz w:val="24"/>
                <w:lang w:val="ru-RU"/>
              </w:rPr>
              <w:t>заявителю</w:t>
            </w:r>
            <w:r w:rsidRPr="00BD1D25">
              <w:rPr>
                <w:spacing w:val="-57"/>
                <w:sz w:val="24"/>
                <w:lang w:val="ru-RU"/>
              </w:rPr>
              <w:t xml:space="preserve"> </w:t>
            </w:r>
            <w:r w:rsidRPr="00BD1D25">
              <w:rPr>
                <w:sz w:val="24"/>
                <w:lang w:val="ru-RU"/>
              </w:rPr>
              <w:t>на</w:t>
            </w:r>
            <w:r w:rsidRPr="00BD1D25">
              <w:rPr>
                <w:spacing w:val="-2"/>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2"/>
                <w:sz w:val="24"/>
                <w:lang w:val="ru-RU"/>
              </w:rPr>
              <w:t xml:space="preserve"> </w:t>
            </w:r>
            <w:r w:rsidRPr="00BD1D25">
              <w:rPr>
                <w:sz w:val="24"/>
                <w:lang w:val="ru-RU"/>
              </w:rPr>
              <w:t>на</w:t>
            </w:r>
          </w:p>
          <w:p w:rsidR="00B775C8" w:rsidRPr="00BD1D25" w:rsidRDefault="00B775C8" w:rsidP="00015D1E">
            <w:pPr>
              <w:pStyle w:val="TableParagraph"/>
              <w:rPr>
                <w:sz w:val="24"/>
              </w:rPr>
            </w:pPr>
            <w:r w:rsidRPr="00BD1D25">
              <w:rPr>
                <w:sz w:val="24"/>
              </w:rPr>
              <w:t>ЕПГУ</w:t>
            </w:r>
          </w:p>
        </w:tc>
      </w:tr>
      <w:tr w:rsidR="001544D7" w:rsidRPr="00BD1D25" w:rsidTr="001544D7">
        <w:trPr>
          <w:trHeight w:val="311"/>
        </w:trPr>
        <w:tc>
          <w:tcPr>
            <w:tcW w:w="6043" w:type="dxa"/>
            <w:gridSpan w:val="2"/>
            <w:tcBorders>
              <w:top w:val="nil"/>
            </w:tcBorders>
          </w:tcPr>
          <w:p w:rsidR="00B775C8" w:rsidRPr="00BD1D25" w:rsidRDefault="00B775C8" w:rsidP="00015D1E">
            <w:pPr>
              <w:pStyle w:val="TableParagraph"/>
              <w:spacing w:line="261" w:lineRule="exact"/>
              <w:jc w:val="right"/>
              <w:rPr>
                <w:sz w:val="24"/>
              </w:rPr>
            </w:pPr>
            <w:r w:rsidRPr="00BD1D25">
              <w:rPr>
                <w:sz w:val="24"/>
              </w:rPr>
              <w:t>6.</w:t>
            </w:r>
          </w:p>
        </w:tc>
        <w:tc>
          <w:tcPr>
            <w:tcW w:w="9576" w:type="dxa"/>
            <w:gridSpan w:val="5"/>
            <w:tcBorders>
              <w:top w:val="nil"/>
            </w:tcBorders>
          </w:tcPr>
          <w:p w:rsidR="00B775C8" w:rsidRPr="00BD1D25" w:rsidRDefault="00B775C8" w:rsidP="00015D1E">
            <w:pPr>
              <w:pStyle w:val="TableParagraph"/>
              <w:spacing w:line="261" w:lineRule="exact"/>
              <w:rPr>
                <w:sz w:val="24"/>
                <w:lang w:val="ru-RU"/>
              </w:rPr>
            </w:pPr>
            <w:r w:rsidRPr="00BD1D25">
              <w:rPr>
                <w:sz w:val="24"/>
                <w:lang w:val="ru-RU"/>
              </w:rPr>
              <w:t>Выдача</w:t>
            </w:r>
            <w:r w:rsidRPr="00BD1D25">
              <w:rPr>
                <w:spacing w:val="-4"/>
                <w:sz w:val="24"/>
                <w:lang w:val="ru-RU"/>
              </w:rPr>
              <w:t xml:space="preserve"> </w:t>
            </w:r>
            <w:r w:rsidRPr="00BD1D25">
              <w:rPr>
                <w:sz w:val="24"/>
                <w:lang w:val="ru-RU"/>
              </w:rPr>
              <w:t>результата</w:t>
            </w:r>
            <w:r w:rsidRPr="00BD1D25">
              <w:rPr>
                <w:spacing w:val="-3"/>
                <w:sz w:val="24"/>
                <w:lang w:val="ru-RU"/>
              </w:rPr>
              <w:t xml:space="preserve"> </w:t>
            </w:r>
            <w:r w:rsidRPr="00BD1D25">
              <w:rPr>
                <w:sz w:val="24"/>
                <w:lang w:val="ru-RU"/>
              </w:rPr>
              <w:t>(независимо</w:t>
            </w:r>
            <w:r w:rsidRPr="00BD1D25">
              <w:rPr>
                <w:spacing w:val="-2"/>
                <w:sz w:val="24"/>
                <w:lang w:val="ru-RU"/>
              </w:rPr>
              <w:t xml:space="preserve"> </w:t>
            </w:r>
            <w:r w:rsidRPr="00BD1D25">
              <w:rPr>
                <w:sz w:val="24"/>
                <w:lang w:val="ru-RU"/>
              </w:rPr>
              <w:t>от</w:t>
            </w:r>
            <w:r w:rsidRPr="00BD1D25">
              <w:rPr>
                <w:spacing w:val="-3"/>
                <w:sz w:val="24"/>
                <w:lang w:val="ru-RU"/>
              </w:rPr>
              <w:t xml:space="preserve"> </w:t>
            </w:r>
            <w:r w:rsidRPr="00BD1D25">
              <w:rPr>
                <w:sz w:val="24"/>
                <w:lang w:val="ru-RU"/>
              </w:rPr>
              <w:t>выбора</w:t>
            </w:r>
            <w:r w:rsidRPr="00BD1D25">
              <w:rPr>
                <w:spacing w:val="-3"/>
                <w:sz w:val="24"/>
                <w:lang w:val="ru-RU"/>
              </w:rPr>
              <w:t xml:space="preserve"> </w:t>
            </w:r>
            <w:r w:rsidRPr="00BD1D25">
              <w:rPr>
                <w:sz w:val="24"/>
                <w:lang w:val="ru-RU"/>
              </w:rPr>
              <w:t>заявителя)</w:t>
            </w:r>
          </w:p>
        </w:tc>
      </w:tr>
      <w:tr w:rsidR="001544D7" w:rsidRPr="00BD1D25" w:rsidTr="001544D7">
        <w:trPr>
          <w:trHeight w:val="4142"/>
        </w:trPr>
        <w:tc>
          <w:tcPr>
            <w:tcW w:w="2366" w:type="dxa"/>
            <w:vMerge w:val="restart"/>
          </w:tcPr>
          <w:p w:rsidR="00B775C8" w:rsidRPr="00BD1D25" w:rsidRDefault="00B775C8" w:rsidP="00015D1E">
            <w:pPr>
              <w:pStyle w:val="TableParagraph"/>
              <w:rPr>
                <w:sz w:val="24"/>
                <w:lang w:val="ru-RU"/>
              </w:rPr>
            </w:pPr>
            <w:r w:rsidRPr="00BD1D25">
              <w:rPr>
                <w:sz w:val="24"/>
                <w:lang w:val="ru-RU"/>
              </w:rPr>
              <w:lastRenderedPageBreak/>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указанного</w:t>
            </w:r>
            <w:r w:rsidRPr="00BD1D25">
              <w:rPr>
                <w:spacing w:val="-5"/>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пункте 2.5</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регламента, в форме</w:t>
            </w:r>
            <w:r w:rsidRPr="00BD1D25">
              <w:rPr>
                <w:spacing w:val="-57"/>
                <w:sz w:val="24"/>
                <w:lang w:val="ru-RU"/>
              </w:rPr>
              <w:t xml:space="preserve"> </w:t>
            </w:r>
            <w:r w:rsidRPr="00BD1D25">
              <w:rPr>
                <w:sz w:val="24"/>
                <w:lang w:val="ru-RU"/>
              </w:rPr>
              <w:t>электронного</w:t>
            </w:r>
          </w:p>
          <w:p w:rsidR="00B775C8" w:rsidRPr="00BD1D25" w:rsidRDefault="00B775C8" w:rsidP="00015D1E">
            <w:pPr>
              <w:pStyle w:val="TableParagraph"/>
              <w:rPr>
                <w:sz w:val="24"/>
              </w:rPr>
            </w:pPr>
            <w:r w:rsidRPr="00BD1D25">
              <w:rPr>
                <w:sz w:val="24"/>
              </w:rPr>
              <w:t>документа</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6"/>
              </w:rPr>
            </w:pPr>
          </w:p>
          <w:p w:rsidR="00B775C8" w:rsidRPr="00BD1D25" w:rsidRDefault="00B775C8" w:rsidP="00015D1E">
            <w:pPr>
              <w:pStyle w:val="TableParagraph"/>
              <w:rPr>
                <w:sz w:val="25"/>
              </w:rPr>
            </w:pPr>
          </w:p>
          <w:p w:rsidR="00B775C8" w:rsidRPr="00BD1D25" w:rsidRDefault="00B775C8" w:rsidP="00015D1E">
            <w:pPr>
              <w:pStyle w:val="TableParagraph"/>
              <w:spacing w:line="191" w:lineRule="exact"/>
              <w:jc w:val="center"/>
              <w:rPr>
                <w:rFonts w:ascii="Microsoft Sans Serif"/>
                <w:sz w:val="24"/>
              </w:rPr>
            </w:pPr>
            <w:r w:rsidRPr="00BD1D25">
              <w:rPr>
                <w:rFonts w:ascii="Microsoft Sans Serif"/>
                <w:sz w:val="24"/>
              </w:rPr>
              <w:t xml:space="preserve"> </w:t>
            </w:r>
          </w:p>
        </w:tc>
        <w:tc>
          <w:tcPr>
            <w:tcW w:w="3677" w:type="dxa"/>
          </w:tcPr>
          <w:p w:rsidR="00B775C8" w:rsidRPr="00BD1D25" w:rsidRDefault="00B775C8" w:rsidP="00015D1E">
            <w:pPr>
              <w:pStyle w:val="TableParagraph"/>
              <w:spacing w:line="270" w:lineRule="exact"/>
              <w:rPr>
                <w:sz w:val="24"/>
                <w:lang w:val="ru-RU"/>
              </w:rPr>
            </w:pPr>
            <w:r w:rsidRPr="00BD1D25">
              <w:rPr>
                <w:sz w:val="24"/>
                <w:lang w:val="ru-RU"/>
              </w:rPr>
              <w:t>Регистрация</w:t>
            </w:r>
            <w:r w:rsidRPr="00BD1D25">
              <w:rPr>
                <w:spacing w:val="-4"/>
                <w:sz w:val="24"/>
                <w:lang w:val="ru-RU"/>
              </w:rPr>
              <w:t xml:space="preserve"> </w:t>
            </w:r>
            <w:r w:rsidRPr="00BD1D25">
              <w:rPr>
                <w:sz w:val="24"/>
                <w:lang w:val="ru-RU"/>
              </w:rPr>
              <w:t>результата</w:t>
            </w:r>
          </w:p>
          <w:p w:rsidR="00B775C8" w:rsidRPr="00BD1D25" w:rsidRDefault="00B775C8" w:rsidP="00015D1E">
            <w:pPr>
              <w:pStyle w:val="TableParagraph"/>
              <w:rPr>
                <w:sz w:val="24"/>
                <w:lang w:val="ru-RU"/>
              </w:rPr>
            </w:pP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w:t>
            </w:r>
          </w:p>
        </w:tc>
        <w:tc>
          <w:tcPr>
            <w:tcW w:w="1474" w:type="dxa"/>
          </w:tcPr>
          <w:p w:rsidR="00B775C8" w:rsidRPr="00BD1D25" w:rsidRDefault="00B775C8" w:rsidP="00015D1E">
            <w:pPr>
              <w:pStyle w:val="TableParagraph"/>
              <w:rPr>
                <w:sz w:val="23"/>
                <w:lang w:val="ru-RU"/>
              </w:rPr>
            </w:pPr>
          </w:p>
          <w:p w:rsidR="00B775C8" w:rsidRPr="00BD1D25" w:rsidRDefault="00B775C8" w:rsidP="00015D1E">
            <w:pPr>
              <w:pStyle w:val="TableParagraph"/>
              <w:rPr>
                <w:sz w:val="24"/>
                <w:lang w:val="ru-RU"/>
              </w:rPr>
            </w:pPr>
            <w:r w:rsidRPr="00BD1D25">
              <w:rPr>
                <w:sz w:val="24"/>
                <w:lang w:val="ru-RU"/>
              </w:rPr>
              <w:t>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 (в</w:t>
            </w:r>
            <w:r w:rsidRPr="00BD1D25">
              <w:rPr>
                <w:spacing w:val="1"/>
                <w:sz w:val="24"/>
                <w:lang w:val="ru-RU"/>
              </w:rPr>
              <w:t xml:space="preserve"> </w:t>
            </w:r>
            <w:r w:rsidRPr="00BD1D25">
              <w:rPr>
                <w:sz w:val="24"/>
                <w:lang w:val="ru-RU"/>
              </w:rPr>
              <w:t>общий срок</w:t>
            </w:r>
            <w:r w:rsidRPr="00BD1D25">
              <w:rPr>
                <w:spacing w:val="1"/>
                <w:sz w:val="24"/>
                <w:lang w:val="ru-RU"/>
              </w:rPr>
              <w:t xml:space="preserve"> </w:t>
            </w:r>
            <w:r w:rsidRPr="00BD1D25">
              <w:rPr>
                <w:sz w:val="24"/>
                <w:lang w:val="ru-RU"/>
              </w:rPr>
              <w:t>предоставл</w:t>
            </w:r>
            <w:r w:rsidRPr="00BD1D25">
              <w:rPr>
                <w:spacing w:val="1"/>
                <w:sz w:val="24"/>
                <w:lang w:val="ru-RU"/>
              </w:rPr>
              <w:t xml:space="preserve"> </w:t>
            </w:r>
            <w:r w:rsidRPr="00BD1D25">
              <w:rPr>
                <w:sz w:val="24"/>
                <w:lang w:val="ru-RU"/>
              </w:rPr>
              <w:t>ения</w:t>
            </w:r>
            <w:r w:rsidRPr="00BD1D25">
              <w:rPr>
                <w:spacing w:val="1"/>
                <w:sz w:val="24"/>
                <w:lang w:val="ru-RU"/>
              </w:rPr>
              <w:t xml:space="preserve"> </w:t>
            </w:r>
            <w:r w:rsidRPr="00BD1D25">
              <w:rPr>
                <w:sz w:val="24"/>
                <w:lang w:val="ru-RU"/>
              </w:rPr>
              <w:t>государстве</w:t>
            </w:r>
            <w:r w:rsidRPr="00BD1D25">
              <w:rPr>
                <w:spacing w:val="1"/>
                <w:sz w:val="24"/>
                <w:lang w:val="ru-RU"/>
              </w:rPr>
              <w:t xml:space="preserve"> </w:t>
            </w:r>
            <w:r w:rsidRPr="00BD1D25">
              <w:rPr>
                <w:sz w:val="24"/>
                <w:lang w:val="ru-RU"/>
              </w:rPr>
              <w:t>нной</w:t>
            </w:r>
            <w:r w:rsidRPr="00BD1D25">
              <w:rPr>
                <w:spacing w:val="1"/>
                <w:sz w:val="24"/>
                <w:lang w:val="ru-RU"/>
              </w:rPr>
              <w:t xml:space="preserve"> </w:t>
            </w:r>
            <w:r w:rsidRPr="00BD1D25">
              <w:rPr>
                <w:sz w:val="24"/>
                <w:lang w:val="ru-RU"/>
              </w:rPr>
              <w:t>(муниципал</w:t>
            </w:r>
            <w:r w:rsidRPr="00BD1D25">
              <w:rPr>
                <w:spacing w:val="1"/>
                <w:sz w:val="24"/>
                <w:lang w:val="ru-RU"/>
              </w:rPr>
              <w:t xml:space="preserve"> </w:t>
            </w:r>
            <w:r w:rsidRPr="00BD1D25">
              <w:rPr>
                <w:sz w:val="24"/>
                <w:lang w:val="ru-RU"/>
              </w:rPr>
              <w:t>ьной)</w:t>
            </w:r>
            <w:r w:rsidRPr="00BD1D25">
              <w:rPr>
                <w:spacing w:val="-11"/>
                <w:sz w:val="24"/>
                <w:lang w:val="ru-RU"/>
              </w:rPr>
              <w:t xml:space="preserve"> </w:t>
            </w:r>
            <w:r w:rsidRPr="00BD1D25">
              <w:rPr>
                <w:sz w:val="24"/>
                <w:lang w:val="ru-RU"/>
              </w:rPr>
              <w:t>услуги</w:t>
            </w:r>
          </w:p>
          <w:p w:rsidR="00B775C8" w:rsidRPr="00BD1D25" w:rsidRDefault="00B775C8" w:rsidP="00015D1E">
            <w:pPr>
              <w:pStyle w:val="TableParagraph"/>
              <w:spacing w:line="270" w:lineRule="atLeast"/>
              <w:rPr>
                <w:sz w:val="24"/>
              </w:rPr>
            </w:pPr>
            <w:r w:rsidRPr="00BD1D25">
              <w:rPr>
                <w:sz w:val="24"/>
              </w:rPr>
              <w:t>не</w:t>
            </w:r>
            <w:r w:rsidRPr="00BD1D25">
              <w:rPr>
                <w:spacing w:val="1"/>
                <w:sz w:val="24"/>
              </w:rPr>
              <w:t xml:space="preserve"> </w:t>
            </w:r>
            <w:r w:rsidRPr="00BD1D25">
              <w:rPr>
                <w:spacing w:val="-1"/>
                <w:sz w:val="24"/>
              </w:rPr>
              <w:t>включается</w:t>
            </w:r>
            <w:r w:rsidRPr="00BD1D25">
              <w:rPr>
                <w:spacing w:val="-9"/>
                <w:sz w:val="24"/>
              </w:rPr>
              <w:t xml:space="preserve"> </w:t>
            </w:r>
            <w:r w:rsidRPr="00BD1D25">
              <w:rPr>
                <w:sz w:val="24"/>
              </w:rPr>
              <w:t>)</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rPr>
                <w:sz w:val="24"/>
                <w:lang w:val="ru-RU"/>
              </w:rPr>
            </w:pPr>
            <w:r w:rsidRPr="00BD1D25">
              <w:rPr>
                <w:sz w:val="24"/>
                <w:lang w:val="ru-RU"/>
              </w:rPr>
              <w:t>Уполно</w:t>
            </w:r>
            <w:r w:rsidRPr="00BD1D25">
              <w:rPr>
                <w:spacing w:val="1"/>
                <w:sz w:val="24"/>
                <w:lang w:val="ru-RU"/>
              </w:rPr>
              <w:t xml:space="preserve"> </w:t>
            </w:r>
            <w:r w:rsidRPr="00BD1D25">
              <w:rPr>
                <w:sz w:val="24"/>
                <w:lang w:val="ru-RU"/>
              </w:rPr>
              <w:t>моченны й</w:t>
            </w:r>
            <w:r w:rsidRPr="00BD1D25">
              <w:rPr>
                <w:spacing w:val="-58"/>
                <w:sz w:val="24"/>
                <w:lang w:val="ru-RU"/>
              </w:rPr>
              <w:t xml:space="preserve"> </w:t>
            </w:r>
            <w:r w:rsidRPr="00BD1D25">
              <w:rPr>
                <w:sz w:val="24"/>
                <w:lang w:val="ru-RU"/>
              </w:rPr>
              <w:t>орган)</w:t>
            </w:r>
          </w:p>
          <w:p w:rsidR="00B775C8" w:rsidRPr="00BD1D25" w:rsidRDefault="00B775C8" w:rsidP="00015D1E">
            <w:pPr>
              <w:pStyle w:val="TableParagraph"/>
              <w:rPr>
                <w:sz w:val="24"/>
                <w:lang w:val="ru-RU"/>
              </w:rPr>
            </w:pPr>
            <w:r w:rsidRPr="00BD1D25">
              <w:rPr>
                <w:sz w:val="24"/>
                <w:lang w:val="ru-RU"/>
              </w:rPr>
              <w:t>/</w:t>
            </w:r>
            <w:r w:rsidRPr="00BD1D25">
              <w:rPr>
                <w:spacing w:val="-1"/>
                <w:sz w:val="24"/>
                <w:lang w:val="ru-RU"/>
              </w:rPr>
              <w:t xml:space="preserve"> </w:t>
            </w:r>
            <w:r w:rsidRPr="00BD1D25">
              <w:rPr>
                <w:sz w:val="24"/>
                <w:lang w:val="ru-RU"/>
              </w:rPr>
              <w:t>ГИС</w:t>
            </w:r>
          </w:p>
        </w:tc>
        <w:tc>
          <w:tcPr>
            <w:tcW w:w="2063"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070" w:type="dxa"/>
          </w:tcPr>
          <w:p w:rsidR="00B775C8" w:rsidRPr="00BD1D25" w:rsidRDefault="00B775C8" w:rsidP="00015D1E">
            <w:pPr>
              <w:pStyle w:val="TableParagraph"/>
              <w:rPr>
                <w:sz w:val="24"/>
                <w:lang w:val="ru-RU"/>
              </w:rPr>
            </w:pPr>
            <w:r w:rsidRPr="00BD1D25">
              <w:rPr>
                <w:sz w:val="24"/>
                <w:lang w:val="ru-RU"/>
              </w:rPr>
              <w:t>Внесение сведений о</w:t>
            </w:r>
            <w:r w:rsidRPr="00BD1D25">
              <w:rPr>
                <w:spacing w:val="1"/>
                <w:sz w:val="24"/>
                <w:lang w:val="ru-RU"/>
              </w:rPr>
              <w:t xml:space="preserve"> </w:t>
            </w:r>
            <w:r w:rsidRPr="00BD1D25">
              <w:rPr>
                <w:sz w:val="24"/>
                <w:lang w:val="ru-RU"/>
              </w:rPr>
              <w:t>конечном результате</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1"/>
                <w:sz w:val="24"/>
                <w:lang w:val="ru-RU"/>
              </w:rPr>
              <w:t xml:space="preserve"> </w:t>
            </w:r>
            <w:r w:rsidRPr="00BD1D25">
              <w:rPr>
                <w:sz w:val="24"/>
                <w:lang w:val="ru-RU"/>
              </w:rPr>
              <w:t>услуги</w:t>
            </w:r>
          </w:p>
        </w:tc>
      </w:tr>
      <w:tr w:rsidR="001544D7" w:rsidRPr="00BD1D25" w:rsidTr="001544D7">
        <w:trPr>
          <w:trHeight w:val="4171"/>
        </w:trPr>
        <w:tc>
          <w:tcPr>
            <w:tcW w:w="2366" w:type="dxa"/>
            <w:vMerge/>
            <w:tcBorders>
              <w:top w:val="nil"/>
            </w:tcBorders>
          </w:tcPr>
          <w:p w:rsidR="00B775C8" w:rsidRPr="00BD1D25" w:rsidRDefault="00B775C8" w:rsidP="00015D1E">
            <w:pPr>
              <w:spacing w:after="0"/>
              <w:rPr>
                <w:sz w:val="2"/>
                <w:szCs w:val="2"/>
                <w:lang w:val="ru-RU"/>
              </w:rPr>
            </w:pPr>
          </w:p>
        </w:tc>
        <w:tc>
          <w:tcPr>
            <w:tcW w:w="3677" w:type="dxa"/>
          </w:tcPr>
          <w:p w:rsidR="00B775C8" w:rsidRPr="00BD1D25" w:rsidRDefault="00B775C8" w:rsidP="00015D1E">
            <w:pPr>
              <w:pStyle w:val="TableParagraph"/>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 центр</w:t>
            </w:r>
            <w:r w:rsidRPr="00BD1D25">
              <w:rPr>
                <w:spacing w:val="1"/>
                <w:sz w:val="24"/>
                <w:lang w:val="ru-RU"/>
              </w:rPr>
              <w:t xml:space="preserve"> </w:t>
            </w:r>
            <w:r w:rsidRPr="00BD1D25">
              <w:rPr>
                <w:sz w:val="24"/>
                <w:lang w:val="ru-RU"/>
              </w:rPr>
              <w:t>результата государственной</w:t>
            </w:r>
            <w:r w:rsidRPr="00BD1D25">
              <w:rPr>
                <w:spacing w:val="1"/>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указанного в пункте 2.4</w:t>
            </w:r>
            <w:r w:rsidRPr="00BD1D25">
              <w:rPr>
                <w:spacing w:val="1"/>
                <w:sz w:val="24"/>
                <w:lang w:val="ru-RU"/>
              </w:rPr>
              <w:t xml:space="preserve"> </w:t>
            </w:r>
            <w:r w:rsidRPr="00BD1D25">
              <w:rPr>
                <w:sz w:val="24"/>
                <w:lang w:val="ru-RU"/>
              </w:rPr>
              <w:t>Административного</w:t>
            </w:r>
            <w:r w:rsidRPr="00BD1D25">
              <w:rPr>
                <w:spacing w:val="-6"/>
                <w:sz w:val="24"/>
                <w:lang w:val="ru-RU"/>
              </w:rPr>
              <w:t xml:space="preserve"> </w:t>
            </w:r>
            <w:r w:rsidRPr="00BD1D25">
              <w:rPr>
                <w:sz w:val="24"/>
                <w:lang w:val="ru-RU"/>
              </w:rPr>
              <w:t>регламента,</w:t>
            </w:r>
            <w:r w:rsidRPr="00BD1D25">
              <w:rPr>
                <w:spacing w:val="-5"/>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форме электронного документа,</w:t>
            </w:r>
            <w:r w:rsidRPr="00BD1D25">
              <w:rPr>
                <w:spacing w:val="1"/>
                <w:sz w:val="24"/>
                <w:lang w:val="ru-RU"/>
              </w:rPr>
              <w:t xml:space="preserve"> </w:t>
            </w:r>
            <w:r w:rsidRPr="00BD1D25">
              <w:rPr>
                <w:sz w:val="24"/>
                <w:lang w:val="ru-RU"/>
              </w:rPr>
              <w:t>подписанного</w:t>
            </w:r>
            <w:r w:rsidRPr="00BD1D25">
              <w:rPr>
                <w:spacing w:val="1"/>
                <w:sz w:val="24"/>
                <w:lang w:val="ru-RU"/>
              </w:rPr>
              <w:t xml:space="preserve"> </w:t>
            </w:r>
            <w:r w:rsidRPr="00BD1D25">
              <w:rPr>
                <w:sz w:val="24"/>
                <w:lang w:val="ru-RU"/>
              </w:rPr>
              <w:t>усиленной</w:t>
            </w:r>
          </w:p>
          <w:p w:rsidR="00B775C8" w:rsidRPr="00BD1D25" w:rsidRDefault="00B775C8" w:rsidP="00015D1E">
            <w:pPr>
              <w:pStyle w:val="TableParagraph"/>
              <w:rPr>
                <w:sz w:val="24"/>
                <w:lang w:val="ru-RU"/>
              </w:rPr>
            </w:pPr>
            <w:r w:rsidRPr="00BD1D25">
              <w:rPr>
                <w:sz w:val="24"/>
                <w:lang w:val="ru-RU"/>
              </w:rPr>
              <w:t>квалифицированной</w:t>
            </w:r>
            <w:r w:rsidRPr="00BD1D25">
              <w:rPr>
                <w:spacing w:val="-12"/>
                <w:sz w:val="24"/>
                <w:lang w:val="ru-RU"/>
              </w:rPr>
              <w:t xml:space="preserve"> </w:t>
            </w:r>
            <w:r w:rsidRPr="00BD1D25">
              <w:rPr>
                <w:sz w:val="24"/>
                <w:lang w:val="ru-RU"/>
              </w:rPr>
              <w:t>электронной</w:t>
            </w:r>
            <w:r w:rsidRPr="00BD1D25">
              <w:rPr>
                <w:spacing w:val="-57"/>
                <w:sz w:val="24"/>
                <w:lang w:val="ru-RU"/>
              </w:rPr>
              <w:t xml:space="preserve"> </w:t>
            </w:r>
            <w:r w:rsidRPr="00BD1D25">
              <w:rPr>
                <w:sz w:val="24"/>
                <w:lang w:val="ru-RU"/>
              </w:rPr>
              <w:t>подписью</w:t>
            </w:r>
            <w:r w:rsidRPr="00BD1D25">
              <w:rPr>
                <w:spacing w:val="1"/>
                <w:sz w:val="24"/>
                <w:lang w:val="ru-RU"/>
              </w:rPr>
              <w:t xml:space="preserve"> </w:t>
            </w:r>
            <w:r w:rsidRPr="00BD1D25">
              <w:rPr>
                <w:sz w:val="24"/>
                <w:lang w:val="ru-RU"/>
              </w:rPr>
              <w:t>уполномоченного</w:t>
            </w:r>
          </w:p>
          <w:p w:rsidR="00B775C8" w:rsidRPr="00BD1D25" w:rsidRDefault="00B775C8" w:rsidP="00015D1E">
            <w:pPr>
              <w:pStyle w:val="TableParagraph"/>
              <w:rPr>
                <w:sz w:val="24"/>
                <w:lang w:val="ru-RU"/>
              </w:rPr>
            </w:pPr>
            <w:r w:rsidRPr="00BD1D25">
              <w:rPr>
                <w:sz w:val="24"/>
                <w:lang w:val="ru-RU"/>
              </w:rPr>
              <w:t>должностного лица</w:t>
            </w:r>
            <w:r w:rsidRPr="00BD1D25">
              <w:rPr>
                <w:spacing w:val="1"/>
                <w:sz w:val="24"/>
                <w:lang w:val="ru-RU"/>
              </w:rPr>
              <w:t xml:space="preserve"> </w:t>
            </w:r>
            <w:r w:rsidRPr="00BD1D25">
              <w:rPr>
                <w:sz w:val="24"/>
                <w:lang w:val="ru-RU"/>
              </w:rPr>
              <w:t>Уполномоченного</w:t>
            </w:r>
            <w:r w:rsidRPr="00BD1D25">
              <w:rPr>
                <w:spacing w:val="-3"/>
                <w:sz w:val="24"/>
                <w:lang w:val="ru-RU"/>
              </w:rPr>
              <w:t xml:space="preserve"> </w:t>
            </w:r>
            <w:r w:rsidRPr="00BD1D25">
              <w:rPr>
                <w:sz w:val="24"/>
                <w:lang w:val="ru-RU"/>
              </w:rPr>
              <w:t>органа</w:t>
            </w:r>
            <w:r w:rsidRPr="00BD1D25">
              <w:rPr>
                <w:spacing w:val="-4"/>
                <w:sz w:val="24"/>
                <w:lang w:val="ru-RU"/>
              </w:rPr>
              <w:t xml:space="preserve"> </w:t>
            </w:r>
            <w:r w:rsidRPr="00BD1D25">
              <w:rPr>
                <w:sz w:val="24"/>
                <w:lang w:val="ru-RU"/>
              </w:rPr>
              <w:t>(</w:t>
            </w:r>
            <w:r w:rsidRPr="00BD1D25">
              <w:rPr>
                <w:i/>
                <w:sz w:val="24"/>
                <w:lang w:val="ru-RU"/>
              </w:rPr>
              <w:t>в</w:t>
            </w:r>
            <w:r w:rsidRPr="00BD1D25">
              <w:rPr>
                <w:i/>
                <w:spacing w:val="-4"/>
                <w:sz w:val="24"/>
                <w:lang w:val="ru-RU"/>
              </w:rPr>
              <w:t xml:space="preserve"> </w:t>
            </w:r>
            <w:r w:rsidRPr="00BD1D25">
              <w:rPr>
                <w:i/>
                <w:sz w:val="24"/>
                <w:lang w:val="ru-RU"/>
              </w:rPr>
              <w:t>случае,</w:t>
            </w:r>
            <w:r w:rsidRPr="00BD1D25">
              <w:rPr>
                <w:i/>
                <w:spacing w:val="-57"/>
                <w:sz w:val="24"/>
                <w:lang w:val="ru-RU"/>
              </w:rPr>
              <w:t xml:space="preserve"> </w:t>
            </w:r>
            <w:r w:rsidRPr="00BD1D25">
              <w:rPr>
                <w:i/>
                <w:sz w:val="24"/>
                <w:lang w:val="ru-RU"/>
              </w:rPr>
              <w:t>если предусмотрено</w:t>
            </w:r>
            <w:r w:rsidRPr="00BD1D25">
              <w:rPr>
                <w:i/>
                <w:spacing w:val="1"/>
                <w:sz w:val="24"/>
                <w:lang w:val="ru-RU"/>
              </w:rPr>
              <w:t xml:space="preserve"> </w:t>
            </w:r>
            <w:r w:rsidRPr="00BD1D25">
              <w:rPr>
                <w:i/>
                <w:sz w:val="24"/>
                <w:lang w:val="ru-RU"/>
              </w:rPr>
              <w:t>региональными</w:t>
            </w:r>
            <w:r w:rsidRPr="00BD1D25">
              <w:rPr>
                <w:i/>
                <w:spacing w:val="-3"/>
                <w:sz w:val="24"/>
                <w:lang w:val="ru-RU"/>
              </w:rPr>
              <w:t xml:space="preserve"> </w:t>
            </w:r>
            <w:r w:rsidRPr="00BD1D25">
              <w:rPr>
                <w:i/>
                <w:sz w:val="24"/>
                <w:lang w:val="ru-RU"/>
              </w:rPr>
              <w:t>соглашениями</w:t>
            </w:r>
            <w:r w:rsidRPr="00BD1D25">
              <w:rPr>
                <w:sz w:val="24"/>
                <w:lang w:val="ru-RU"/>
              </w:rPr>
              <w:t>)</w:t>
            </w:r>
          </w:p>
          <w:p w:rsidR="00B775C8" w:rsidRPr="00BD1D25" w:rsidRDefault="00B775C8" w:rsidP="00015D1E">
            <w:pPr>
              <w:pStyle w:val="TableParagraph"/>
              <w:rPr>
                <w:sz w:val="24"/>
                <w:lang w:val="ru-RU"/>
              </w:rPr>
            </w:pPr>
          </w:p>
          <w:p w:rsidR="00B775C8" w:rsidRPr="00BD1D25" w:rsidRDefault="00B775C8" w:rsidP="00015D1E">
            <w:pPr>
              <w:pStyle w:val="TableParagraph"/>
              <w:spacing w:line="11" w:lineRule="exact"/>
              <w:jc w:val="center"/>
              <w:rPr>
                <w:rFonts w:ascii="Microsoft Sans Serif"/>
                <w:sz w:val="2"/>
                <w:lang w:val="ru-RU"/>
              </w:rPr>
            </w:pPr>
            <w:r w:rsidRPr="00BD1D25">
              <w:rPr>
                <w:rFonts w:ascii="Microsoft Sans Serif"/>
                <w:w w:val="96"/>
                <w:sz w:val="2"/>
                <w:lang w:val="ru-RU"/>
              </w:rPr>
              <w:t xml:space="preserve"> </w:t>
            </w:r>
          </w:p>
        </w:tc>
        <w:tc>
          <w:tcPr>
            <w:tcW w:w="1474" w:type="dxa"/>
          </w:tcPr>
          <w:p w:rsidR="00B775C8" w:rsidRPr="00BD1D25" w:rsidRDefault="00B775C8" w:rsidP="00015D1E">
            <w:pPr>
              <w:pStyle w:val="TableParagraph"/>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установленны</w:t>
            </w:r>
            <w:r w:rsidRPr="00BD1D25">
              <w:rPr>
                <w:spacing w:val="-57"/>
                <w:sz w:val="24"/>
                <w:lang w:val="ru-RU"/>
              </w:rPr>
              <w:t xml:space="preserve"> </w:t>
            </w:r>
            <w:r w:rsidRPr="00BD1D25">
              <w:rPr>
                <w:sz w:val="24"/>
                <w:lang w:val="ru-RU"/>
              </w:rPr>
              <w:t>е соглашение</w:t>
            </w:r>
            <w:r w:rsidRPr="00BD1D25">
              <w:rPr>
                <w:spacing w:val="1"/>
                <w:sz w:val="24"/>
                <w:lang w:val="ru-RU"/>
              </w:rPr>
              <w:t xml:space="preserve"> </w:t>
            </w:r>
            <w:r w:rsidRPr="00BD1D25">
              <w:rPr>
                <w:sz w:val="24"/>
                <w:lang w:val="ru-RU"/>
              </w:rPr>
              <w:t>м о</w:t>
            </w:r>
            <w:r w:rsidRPr="00BD1D25">
              <w:rPr>
                <w:spacing w:val="1"/>
                <w:sz w:val="24"/>
                <w:lang w:val="ru-RU"/>
              </w:rPr>
              <w:t xml:space="preserve"> </w:t>
            </w:r>
            <w:r w:rsidRPr="00BD1D25">
              <w:rPr>
                <w:sz w:val="24"/>
                <w:lang w:val="ru-RU"/>
              </w:rPr>
              <w:t>взаимодейств</w:t>
            </w:r>
            <w:r w:rsidRPr="00BD1D25">
              <w:rPr>
                <w:spacing w:val="-57"/>
                <w:sz w:val="24"/>
                <w:lang w:val="ru-RU"/>
              </w:rPr>
              <w:t xml:space="preserve"> </w:t>
            </w:r>
            <w:r w:rsidRPr="00BD1D25">
              <w:rPr>
                <w:sz w:val="24"/>
                <w:lang w:val="ru-RU"/>
              </w:rPr>
              <w:t>ии между</w:t>
            </w:r>
            <w:r w:rsidRPr="00BD1D25">
              <w:rPr>
                <w:spacing w:val="1"/>
                <w:sz w:val="24"/>
                <w:lang w:val="ru-RU"/>
              </w:rPr>
              <w:t xml:space="preserve"> </w:t>
            </w:r>
            <w:r w:rsidRPr="00BD1D25">
              <w:rPr>
                <w:sz w:val="24"/>
                <w:lang w:val="ru-RU"/>
              </w:rPr>
              <w:t>Уполномочен</w:t>
            </w:r>
            <w:r w:rsidRPr="00BD1D25">
              <w:rPr>
                <w:spacing w:val="-57"/>
                <w:sz w:val="24"/>
                <w:lang w:val="ru-RU"/>
              </w:rPr>
              <w:t xml:space="preserve"> </w:t>
            </w:r>
            <w:r w:rsidRPr="00BD1D25">
              <w:rPr>
                <w:sz w:val="24"/>
                <w:lang w:val="ru-RU"/>
              </w:rPr>
              <w:t>ным органом</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многофункци</w:t>
            </w:r>
            <w:r w:rsidRPr="00BD1D25">
              <w:rPr>
                <w:spacing w:val="-57"/>
                <w:sz w:val="24"/>
                <w:lang w:val="ru-RU"/>
              </w:rPr>
              <w:t xml:space="preserve"> </w:t>
            </w:r>
            <w:r w:rsidRPr="00BD1D25">
              <w:rPr>
                <w:sz w:val="24"/>
                <w:lang w:val="ru-RU"/>
              </w:rPr>
              <w:t>ональным</w:t>
            </w:r>
            <w:r w:rsidRPr="00BD1D25">
              <w:rPr>
                <w:spacing w:val="1"/>
                <w:sz w:val="24"/>
                <w:lang w:val="ru-RU"/>
              </w:rPr>
              <w:t xml:space="preserve"> </w:t>
            </w:r>
            <w:r w:rsidRPr="00BD1D25">
              <w:rPr>
                <w:sz w:val="24"/>
                <w:lang w:val="ru-RU"/>
              </w:rPr>
              <w:t>центром</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9"/>
                <w:sz w:val="24"/>
              </w:rPr>
              <w:t xml:space="preserve"> </w:t>
            </w:r>
            <w:r w:rsidRPr="00BD1D25">
              <w:rPr>
                <w:sz w:val="24"/>
              </w:rPr>
              <w:t>услуги</w:t>
            </w:r>
          </w:p>
        </w:tc>
        <w:tc>
          <w:tcPr>
            <w:tcW w:w="1171" w:type="dxa"/>
          </w:tcPr>
          <w:p w:rsidR="00B775C8" w:rsidRPr="00BD1D25" w:rsidRDefault="00B775C8" w:rsidP="00015D1E">
            <w:pPr>
              <w:pStyle w:val="TableParagraph"/>
              <w:rPr>
                <w:sz w:val="24"/>
                <w:lang w:val="ru-RU"/>
              </w:rPr>
            </w:pPr>
            <w:r w:rsidRPr="00BD1D25">
              <w:rPr>
                <w:sz w:val="24"/>
                <w:lang w:val="ru-RU"/>
              </w:rPr>
              <w:t>Уполномо</w:t>
            </w:r>
            <w:r w:rsidRPr="00BD1D25">
              <w:rPr>
                <w:spacing w:val="-57"/>
                <w:sz w:val="24"/>
                <w:lang w:val="ru-RU"/>
              </w:rPr>
              <w:t xml:space="preserve"> </w:t>
            </w:r>
            <w:r w:rsidRPr="00BD1D25">
              <w:rPr>
                <w:sz w:val="24"/>
                <w:lang w:val="ru-RU"/>
              </w:rPr>
              <w:t>ченный</w:t>
            </w:r>
            <w:r w:rsidRPr="00BD1D25">
              <w:rPr>
                <w:spacing w:val="1"/>
                <w:sz w:val="24"/>
                <w:lang w:val="ru-RU"/>
              </w:rPr>
              <w:t xml:space="preserve"> </w:t>
            </w:r>
            <w:r w:rsidRPr="00BD1D25">
              <w:rPr>
                <w:sz w:val="24"/>
                <w:lang w:val="ru-RU"/>
              </w:rPr>
              <w:t>орган)</w:t>
            </w:r>
          </w:p>
          <w:p w:rsidR="00B775C8" w:rsidRPr="00BD1D25" w:rsidRDefault="00B775C8" w:rsidP="00015D1E">
            <w:pPr>
              <w:pStyle w:val="TableParagraph"/>
              <w:rPr>
                <w:sz w:val="24"/>
                <w:lang w:val="ru-RU"/>
              </w:rPr>
            </w:pPr>
            <w:r w:rsidRPr="00BD1D25">
              <w:rPr>
                <w:sz w:val="24"/>
                <w:lang w:val="ru-RU"/>
              </w:rPr>
              <w:t>/ АИС</w:t>
            </w:r>
            <w:r w:rsidRPr="00BD1D25">
              <w:rPr>
                <w:spacing w:val="-58"/>
                <w:sz w:val="24"/>
                <w:lang w:val="ru-RU"/>
              </w:rPr>
              <w:t xml:space="preserve"> </w:t>
            </w:r>
            <w:r w:rsidRPr="00BD1D25">
              <w:rPr>
                <w:sz w:val="24"/>
                <w:lang w:val="ru-RU"/>
              </w:rPr>
              <w:t>МФЦ</w:t>
            </w:r>
          </w:p>
        </w:tc>
        <w:tc>
          <w:tcPr>
            <w:tcW w:w="2063" w:type="dxa"/>
          </w:tcPr>
          <w:p w:rsidR="00B775C8" w:rsidRPr="00BD1D25" w:rsidRDefault="00B775C8"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z w:val="24"/>
                <w:lang w:val="ru-RU"/>
              </w:rPr>
              <w:t>заявителем</w:t>
            </w:r>
            <w:r w:rsidRPr="00BD1D25">
              <w:rPr>
                <w:spacing w:val="-14"/>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Запросе способа</w:t>
            </w:r>
            <w:r w:rsidRPr="00BD1D25">
              <w:rPr>
                <w:spacing w:val="1"/>
                <w:sz w:val="24"/>
                <w:lang w:val="ru-RU"/>
              </w:rPr>
              <w:t xml:space="preserve"> </w:t>
            </w:r>
            <w:r w:rsidRPr="00BD1D25">
              <w:rPr>
                <w:sz w:val="24"/>
                <w:lang w:val="ru-RU"/>
              </w:rPr>
              <w:t>выдачи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в</w:t>
            </w:r>
            <w:r w:rsidRPr="00BD1D25">
              <w:rPr>
                <w:spacing w:val="1"/>
                <w:sz w:val="24"/>
                <w:lang w:val="ru-RU"/>
              </w:rPr>
              <w:t xml:space="preserve"> </w:t>
            </w:r>
            <w:r w:rsidRPr="00BD1D25">
              <w:rPr>
                <w:sz w:val="24"/>
                <w:lang w:val="ru-RU"/>
              </w:rPr>
              <w:t>многофункциональ</w:t>
            </w:r>
            <w:r w:rsidRPr="00BD1D25">
              <w:rPr>
                <w:spacing w:val="1"/>
                <w:sz w:val="24"/>
                <w:lang w:val="ru-RU"/>
              </w:rPr>
              <w:t xml:space="preserve"> </w:t>
            </w:r>
            <w:r w:rsidRPr="00BD1D25">
              <w:rPr>
                <w:sz w:val="24"/>
                <w:lang w:val="ru-RU"/>
              </w:rPr>
              <w:t>ном центре, а также</w:t>
            </w:r>
            <w:r w:rsidRPr="00BD1D25">
              <w:rPr>
                <w:spacing w:val="-57"/>
                <w:sz w:val="24"/>
                <w:lang w:val="ru-RU"/>
              </w:rPr>
              <w:t xml:space="preserve"> </w:t>
            </w:r>
            <w:r w:rsidRPr="00BD1D25">
              <w:rPr>
                <w:sz w:val="24"/>
                <w:lang w:val="ru-RU"/>
              </w:rPr>
              <w:t>подача Запроса</w:t>
            </w:r>
            <w:r w:rsidRPr="00BD1D25">
              <w:rPr>
                <w:spacing w:val="1"/>
                <w:sz w:val="24"/>
                <w:lang w:val="ru-RU"/>
              </w:rPr>
              <w:t xml:space="preserve"> </w:t>
            </w:r>
            <w:r w:rsidRPr="00BD1D25">
              <w:rPr>
                <w:sz w:val="24"/>
                <w:lang w:val="ru-RU"/>
              </w:rPr>
              <w:t>через</w:t>
            </w:r>
            <w:r w:rsidRPr="00BD1D25">
              <w:rPr>
                <w:spacing w:val="1"/>
                <w:sz w:val="24"/>
                <w:lang w:val="ru-RU"/>
              </w:rPr>
              <w:t xml:space="preserve"> </w:t>
            </w:r>
            <w:r w:rsidRPr="00BD1D25">
              <w:rPr>
                <w:sz w:val="24"/>
                <w:lang w:val="ru-RU"/>
              </w:rPr>
              <w:t>многофункциональ</w:t>
            </w:r>
            <w:r w:rsidRPr="00BD1D25">
              <w:rPr>
                <w:spacing w:val="1"/>
                <w:sz w:val="24"/>
                <w:lang w:val="ru-RU"/>
              </w:rPr>
              <w:t xml:space="preserve"> </w:t>
            </w:r>
            <w:r w:rsidRPr="00BD1D25">
              <w:rPr>
                <w:sz w:val="24"/>
                <w:lang w:val="ru-RU"/>
              </w:rPr>
              <w:t>ный</w:t>
            </w:r>
            <w:r w:rsidRPr="00BD1D25">
              <w:rPr>
                <w:spacing w:val="-1"/>
                <w:sz w:val="24"/>
                <w:lang w:val="ru-RU"/>
              </w:rPr>
              <w:t xml:space="preserve"> </w:t>
            </w:r>
            <w:r w:rsidRPr="00BD1D25">
              <w:rPr>
                <w:sz w:val="24"/>
                <w:lang w:val="ru-RU"/>
              </w:rPr>
              <w:t>центр</w:t>
            </w:r>
          </w:p>
        </w:tc>
        <w:tc>
          <w:tcPr>
            <w:tcW w:w="2070" w:type="dxa"/>
          </w:tcPr>
          <w:p w:rsidR="00B775C8" w:rsidRPr="00BD1D25" w:rsidRDefault="00B775C8" w:rsidP="00015D1E">
            <w:pPr>
              <w:pStyle w:val="TableParagraph"/>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57"/>
                <w:sz w:val="24"/>
                <w:lang w:val="ru-RU"/>
              </w:rPr>
              <w:t xml:space="preserve"> </w:t>
            </w:r>
            <w:r w:rsidRPr="00BD1D25">
              <w:rPr>
                <w:sz w:val="24"/>
                <w:lang w:val="ru-RU"/>
              </w:rPr>
              <w:t>заявителю в форме</w:t>
            </w:r>
            <w:r w:rsidRPr="00BD1D25">
              <w:rPr>
                <w:spacing w:val="1"/>
                <w:sz w:val="24"/>
                <w:lang w:val="ru-RU"/>
              </w:rPr>
              <w:t xml:space="preserve"> </w:t>
            </w:r>
            <w:r w:rsidRPr="00BD1D25">
              <w:rPr>
                <w:sz w:val="24"/>
                <w:lang w:val="ru-RU"/>
              </w:rPr>
              <w:t>бумажного документа,</w:t>
            </w:r>
            <w:r w:rsidRPr="00BD1D25">
              <w:rPr>
                <w:spacing w:val="1"/>
                <w:sz w:val="24"/>
                <w:lang w:val="ru-RU"/>
              </w:rPr>
              <w:t xml:space="preserve"> </w:t>
            </w:r>
            <w:r w:rsidRPr="00BD1D25">
              <w:rPr>
                <w:sz w:val="24"/>
                <w:lang w:val="ru-RU"/>
              </w:rPr>
              <w:t>подтверждающего</w:t>
            </w:r>
            <w:r w:rsidRPr="00BD1D25">
              <w:rPr>
                <w:spacing w:val="1"/>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r w:rsidRPr="00BD1D25">
              <w:rPr>
                <w:spacing w:val="-11"/>
                <w:sz w:val="24"/>
                <w:lang w:val="ru-RU"/>
              </w:rPr>
              <w:t xml:space="preserve"> </w:t>
            </w:r>
            <w:r w:rsidRPr="00BD1D25">
              <w:rPr>
                <w:sz w:val="24"/>
                <w:lang w:val="ru-RU"/>
              </w:rPr>
              <w:t>документа,</w:t>
            </w:r>
            <w:r w:rsidRPr="00BD1D25">
              <w:rPr>
                <w:spacing w:val="-57"/>
                <w:sz w:val="24"/>
                <w:lang w:val="ru-RU"/>
              </w:rPr>
              <w:t xml:space="preserve"> </w:t>
            </w:r>
            <w:r w:rsidRPr="00BD1D25">
              <w:rPr>
                <w:sz w:val="24"/>
                <w:lang w:val="ru-RU"/>
              </w:rPr>
              <w:t>заверенного печатью</w:t>
            </w:r>
            <w:r w:rsidRPr="00BD1D25">
              <w:rPr>
                <w:spacing w:val="1"/>
                <w:sz w:val="24"/>
                <w:lang w:val="ru-RU"/>
              </w:rPr>
              <w:t xml:space="preserve"> </w:t>
            </w:r>
            <w:r w:rsidRPr="00BD1D25">
              <w:rPr>
                <w:sz w:val="24"/>
                <w:lang w:val="ru-RU"/>
              </w:rPr>
              <w:t>многофункционального</w:t>
            </w:r>
            <w:r w:rsidRPr="00BD1D25">
              <w:rPr>
                <w:spacing w:val="1"/>
                <w:sz w:val="24"/>
                <w:lang w:val="ru-RU"/>
              </w:rPr>
              <w:t xml:space="preserve"> </w:t>
            </w:r>
            <w:r w:rsidRPr="00BD1D25">
              <w:rPr>
                <w:sz w:val="24"/>
                <w:lang w:val="ru-RU"/>
              </w:rPr>
              <w:t>центра;</w:t>
            </w:r>
          </w:p>
          <w:p w:rsidR="00B775C8" w:rsidRPr="00BD1D25" w:rsidRDefault="00B775C8" w:rsidP="00015D1E">
            <w:pPr>
              <w:pStyle w:val="TableParagraph"/>
              <w:spacing w:line="270" w:lineRule="atLeast"/>
              <w:rPr>
                <w:sz w:val="24"/>
                <w:lang w:val="ru-RU"/>
              </w:rPr>
            </w:pPr>
            <w:r w:rsidRPr="00BD1D25">
              <w:rPr>
                <w:sz w:val="24"/>
                <w:lang w:val="ru-RU"/>
              </w:rPr>
              <w:t>внесение</w:t>
            </w:r>
            <w:r w:rsidRPr="00BD1D25">
              <w:rPr>
                <w:spacing w:val="-5"/>
                <w:sz w:val="24"/>
                <w:lang w:val="ru-RU"/>
              </w:rPr>
              <w:t xml:space="preserve"> </w:t>
            </w:r>
            <w:r w:rsidRPr="00BD1D25">
              <w:rPr>
                <w:sz w:val="24"/>
                <w:lang w:val="ru-RU"/>
              </w:rPr>
              <w:t>сведений</w:t>
            </w:r>
            <w:r w:rsidRPr="00BD1D25">
              <w:rPr>
                <w:spacing w:val="-4"/>
                <w:sz w:val="24"/>
                <w:lang w:val="ru-RU"/>
              </w:rPr>
              <w:t xml:space="preserve"> </w:t>
            </w:r>
            <w:r w:rsidRPr="00BD1D25">
              <w:rPr>
                <w:sz w:val="24"/>
                <w:lang w:val="ru-RU"/>
              </w:rPr>
              <w:t>в</w:t>
            </w:r>
            <w:r w:rsidRPr="00BD1D25">
              <w:rPr>
                <w:spacing w:val="-5"/>
                <w:sz w:val="24"/>
                <w:lang w:val="ru-RU"/>
              </w:rPr>
              <w:t xml:space="preserve"> </w:t>
            </w:r>
            <w:r w:rsidRPr="00BD1D25">
              <w:rPr>
                <w:sz w:val="24"/>
                <w:lang w:val="ru-RU"/>
              </w:rPr>
              <w:t>ГИС</w:t>
            </w:r>
            <w:r w:rsidRPr="00BD1D25">
              <w:rPr>
                <w:spacing w:val="-57"/>
                <w:sz w:val="24"/>
                <w:lang w:val="ru-RU"/>
              </w:rPr>
              <w:t xml:space="preserve"> </w:t>
            </w:r>
            <w:r w:rsidRPr="00BD1D25">
              <w:rPr>
                <w:sz w:val="24"/>
                <w:lang w:val="ru-RU"/>
              </w:rPr>
              <w:t>о выдаче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
                <w:sz w:val="24"/>
                <w:lang w:val="ru-RU"/>
              </w:rPr>
              <w:t xml:space="preserve"> </w:t>
            </w:r>
            <w:r w:rsidRPr="00BD1D25">
              <w:rPr>
                <w:sz w:val="24"/>
                <w:lang w:val="ru-RU"/>
              </w:rPr>
              <w:lastRenderedPageBreak/>
              <w:t>услуги</w:t>
            </w:r>
          </w:p>
        </w:tc>
      </w:tr>
      <w:tr w:rsidR="001544D7" w:rsidRPr="00BD1D25" w:rsidTr="001544D7">
        <w:trPr>
          <w:trHeight w:val="2834"/>
        </w:trPr>
        <w:tc>
          <w:tcPr>
            <w:tcW w:w="2366" w:type="dxa"/>
            <w:vMerge w:val="restart"/>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lastRenderedPageBreak/>
              <w:t xml:space="preserve"> </w:t>
            </w:r>
          </w:p>
        </w:tc>
        <w:tc>
          <w:tcPr>
            <w:tcW w:w="3677" w:type="dxa"/>
          </w:tcPr>
          <w:p w:rsidR="00B775C8" w:rsidRPr="00BD1D25" w:rsidRDefault="00B775C8" w:rsidP="00015D1E">
            <w:pPr>
              <w:pStyle w:val="TableParagraph"/>
              <w:rPr>
                <w:sz w:val="24"/>
                <w:lang w:val="ru-RU"/>
              </w:rPr>
            </w:pPr>
            <w:r w:rsidRPr="00BD1D25">
              <w:rPr>
                <w:sz w:val="24"/>
                <w:lang w:val="ru-RU"/>
              </w:rPr>
              <w:t>Направление</w:t>
            </w:r>
            <w:r w:rsidRPr="00BD1D25">
              <w:rPr>
                <w:spacing w:val="-6"/>
                <w:sz w:val="24"/>
                <w:lang w:val="ru-RU"/>
              </w:rPr>
              <w:t xml:space="preserve"> </w:t>
            </w:r>
            <w:r w:rsidRPr="00BD1D25">
              <w:rPr>
                <w:sz w:val="24"/>
                <w:lang w:val="ru-RU"/>
              </w:rPr>
              <w:t>заявителю</w:t>
            </w:r>
            <w:r w:rsidRPr="00BD1D25">
              <w:rPr>
                <w:spacing w:val="-5"/>
                <w:sz w:val="24"/>
                <w:lang w:val="ru-RU"/>
              </w:rPr>
              <w:t xml:space="preserve"> </w:t>
            </w:r>
            <w:r w:rsidRPr="00BD1D25">
              <w:rPr>
                <w:sz w:val="24"/>
                <w:lang w:val="ru-RU"/>
              </w:rPr>
              <w:t>результата</w:t>
            </w:r>
            <w:r w:rsidRPr="00BD1D25">
              <w:rPr>
                <w:spacing w:val="-57"/>
                <w:sz w:val="24"/>
                <w:lang w:val="ru-RU"/>
              </w:rPr>
              <w:t xml:space="preserve"> </w:t>
            </w:r>
            <w:r w:rsidRPr="00BD1D25">
              <w:rPr>
                <w:sz w:val="24"/>
                <w:lang w:val="ru-RU"/>
              </w:rPr>
              <w:t>предоставления государственной</w:t>
            </w:r>
            <w:r w:rsidRPr="00BD1D25">
              <w:rPr>
                <w:spacing w:val="1"/>
                <w:sz w:val="24"/>
                <w:lang w:val="ru-RU"/>
              </w:rPr>
              <w:t xml:space="preserve"> </w:t>
            </w:r>
            <w:r w:rsidRPr="00BD1D25">
              <w:rPr>
                <w:sz w:val="24"/>
                <w:lang w:val="ru-RU"/>
              </w:rPr>
              <w:t>(муниципальной) услуги в личный</w:t>
            </w:r>
            <w:r w:rsidRPr="00BD1D25">
              <w:rPr>
                <w:spacing w:val="-57"/>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tc>
        <w:tc>
          <w:tcPr>
            <w:tcW w:w="1474"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w:t>
            </w:r>
          </w:p>
          <w:p w:rsidR="00B775C8" w:rsidRPr="00BD1D25" w:rsidRDefault="00B775C8" w:rsidP="00015D1E">
            <w:pPr>
              <w:pStyle w:val="TableParagraph"/>
              <w:spacing w:line="261" w:lineRule="exact"/>
              <w:rPr>
                <w:sz w:val="24"/>
              </w:rPr>
            </w:pPr>
            <w:r w:rsidRPr="00BD1D25">
              <w:rPr>
                <w:sz w:val="24"/>
              </w:rPr>
              <w:t>услуги</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spacing w:line="270" w:lineRule="exact"/>
              <w:rPr>
                <w:sz w:val="24"/>
              </w:rPr>
            </w:pPr>
            <w:r w:rsidRPr="00BD1D25">
              <w:rPr>
                <w:sz w:val="24"/>
              </w:rPr>
              <w:t>ГИС</w:t>
            </w:r>
          </w:p>
        </w:tc>
        <w:tc>
          <w:tcPr>
            <w:tcW w:w="2063"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070" w:type="dxa"/>
          </w:tcPr>
          <w:p w:rsidR="00B775C8" w:rsidRPr="00BD1D25" w:rsidRDefault="00B775C8"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58"/>
                <w:sz w:val="24"/>
                <w:lang w:val="ru-RU"/>
              </w:rPr>
              <w:t xml:space="preserve"> </w:t>
            </w:r>
            <w:r w:rsidRPr="00BD1D25">
              <w:rPr>
                <w:sz w:val="24"/>
                <w:lang w:val="ru-RU"/>
              </w:rPr>
              <w:t>направленный</w:t>
            </w:r>
            <w:r w:rsidRPr="00BD1D25">
              <w:rPr>
                <w:spacing w:val="-8"/>
                <w:sz w:val="24"/>
                <w:lang w:val="ru-RU"/>
              </w:rPr>
              <w:t xml:space="preserve"> </w:t>
            </w:r>
            <w:r w:rsidRPr="00BD1D25">
              <w:rPr>
                <w:sz w:val="24"/>
                <w:lang w:val="ru-RU"/>
              </w:rPr>
              <w:t>заявителю</w:t>
            </w:r>
            <w:r w:rsidRPr="00BD1D25">
              <w:rPr>
                <w:spacing w:val="-57"/>
                <w:sz w:val="24"/>
                <w:lang w:val="ru-RU"/>
              </w:rPr>
              <w:t xml:space="preserve"> </w:t>
            </w:r>
            <w:r w:rsidRPr="00BD1D25">
              <w:rPr>
                <w:sz w:val="24"/>
                <w:lang w:val="ru-RU"/>
              </w:rPr>
              <w:t>на</w:t>
            </w:r>
            <w:r w:rsidRPr="00BD1D25">
              <w:rPr>
                <w:spacing w:val="-2"/>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2"/>
                <w:sz w:val="24"/>
                <w:lang w:val="ru-RU"/>
              </w:rPr>
              <w:t xml:space="preserve"> </w:t>
            </w:r>
            <w:r w:rsidRPr="00BD1D25">
              <w:rPr>
                <w:sz w:val="24"/>
                <w:lang w:val="ru-RU"/>
              </w:rPr>
              <w:t>на</w:t>
            </w:r>
          </w:p>
          <w:p w:rsidR="00B775C8" w:rsidRPr="00BD1D25" w:rsidRDefault="00B775C8" w:rsidP="00015D1E">
            <w:pPr>
              <w:pStyle w:val="TableParagraph"/>
              <w:rPr>
                <w:sz w:val="24"/>
              </w:rPr>
            </w:pPr>
            <w:r w:rsidRPr="00BD1D25">
              <w:rPr>
                <w:sz w:val="24"/>
              </w:rPr>
              <w:t>ЕПГУ</w:t>
            </w:r>
          </w:p>
        </w:tc>
      </w:tr>
      <w:tr w:rsidR="001544D7" w:rsidRPr="00BD1D25" w:rsidTr="001544D7">
        <w:trPr>
          <w:trHeight w:val="2251"/>
        </w:trPr>
        <w:tc>
          <w:tcPr>
            <w:tcW w:w="2366" w:type="dxa"/>
            <w:vMerge/>
            <w:tcBorders>
              <w:top w:val="nil"/>
            </w:tcBorders>
          </w:tcPr>
          <w:p w:rsidR="00B775C8" w:rsidRPr="00BD1D25" w:rsidRDefault="00B775C8" w:rsidP="00015D1E">
            <w:pPr>
              <w:spacing w:after="0"/>
              <w:rPr>
                <w:sz w:val="2"/>
                <w:szCs w:val="2"/>
              </w:rPr>
            </w:pPr>
          </w:p>
        </w:tc>
        <w:tc>
          <w:tcPr>
            <w:tcW w:w="3677" w:type="dxa"/>
          </w:tcPr>
          <w:p w:rsidR="00B775C8" w:rsidRPr="00BD1D25" w:rsidRDefault="00B775C8" w:rsidP="00015D1E">
            <w:pPr>
              <w:pStyle w:val="TableParagraph"/>
              <w:rPr>
                <w:sz w:val="24"/>
                <w:lang w:val="ru-RU"/>
              </w:rPr>
            </w:pPr>
            <w:r w:rsidRPr="00BD1D25">
              <w:rPr>
                <w:sz w:val="24"/>
                <w:lang w:val="ru-RU"/>
              </w:rPr>
              <w:t>Размещение решения об</w:t>
            </w:r>
            <w:r w:rsidRPr="00BD1D25">
              <w:rPr>
                <w:spacing w:val="1"/>
                <w:sz w:val="24"/>
                <w:lang w:val="ru-RU"/>
              </w:rPr>
              <w:t xml:space="preserve"> </w:t>
            </w:r>
            <w:r w:rsidRPr="00BD1D25">
              <w:rPr>
                <w:sz w:val="24"/>
                <w:lang w:val="ru-RU"/>
              </w:rPr>
              <w:t>установлении публичного</w:t>
            </w:r>
            <w:r w:rsidRPr="00BD1D25">
              <w:rPr>
                <w:spacing w:val="1"/>
                <w:sz w:val="24"/>
                <w:lang w:val="ru-RU"/>
              </w:rPr>
              <w:t xml:space="preserve"> </w:t>
            </w:r>
            <w:r w:rsidRPr="00BD1D25">
              <w:rPr>
                <w:sz w:val="24"/>
                <w:lang w:val="ru-RU"/>
              </w:rPr>
              <w:t>сервитута на своем официальном</w:t>
            </w:r>
            <w:r w:rsidRPr="00BD1D25">
              <w:rPr>
                <w:spacing w:val="-58"/>
                <w:sz w:val="24"/>
                <w:lang w:val="ru-RU"/>
              </w:rPr>
              <w:t xml:space="preserve"> </w:t>
            </w:r>
            <w:r w:rsidRPr="00BD1D25">
              <w:rPr>
                <w:sz w:val="24"/>
                <w:lang w:val="ru-RU"/>
              </w:rPr>
              <w:t>сайте в информационно-</w:t>
            </w:r>
            <w:r w:rsidRPr="00BD1D25">
              <w:rPr>
                <w:spacing w:val="1"/>
                <w:sz w:val="24"/>
                <w:lang w:val="ru-RU"/>
              </w:rPr>
              <w:t xml:space="preserve"> </w:t>
            </w:r>
            <w:r w:rsidRPr="00BD1D25">
              <w:rPr>
                <w:sz w:val="24"/>
                <w:lang w:val="ru-RU"/>
              </w:rPr>
              <w:t>телекоммуникационной</w:t>
            </w:r>
            <w:r w:rsidRPr="00BD1D25">
              <w:rPr>
                <w:spacing w:val="-2"/>
                <w:sz w:val="24"/>
                <w:lang w:val="ru-RU"/>
              </w:rPr>
              <w:t xml:space="preserve"> </w:t>
            </w:r>
            <w:r w:rsidRPr="00BD1D25">
              <w:rPr>
                <w:sz w:val="24"/>
                <w:lang w:val="ru-RU"/>
              </w:rPr>
              <w:t>сети</w:t>
            </w:r>
          </w:p>
          <w:p w:rsidR="00B775C8" w:rsidRPr="00BD1D25" w:rsidRDefault="00B775C8" w:rsidP="00015D1E">
            <w:pPr>
              <w:pStyle w:val="TableParagraph"/>
              <w:rPr>
                <w:sz w:val="24"/>
              </w:rPr>
            </w:pPr>
            <w:r w:rsidRPr="00BD1D25">
              <w:rPr>
                <w:sz w:val="24"/>
              </w:rPr>
              <w:t>«Интернет»</w:t>
            </w:r>
          </w:p>
        </w:tc>
        <w:tc>
          <w:tcPr>
            <w:tcW w:w="1474" w:type="dxa"/>
          </w:tcPr>
          <w:p w:rsidR="00B775C8" w:rsidRPr="00BD1D25" w:rsidRDefault="00B775C8" w:rsidP="00015D1E">
            <w:pPr>
              <w:pStyle w:val="TableParagraph"/>
              <w:rPr>
                <w:sz w:val="24"/>
                <w:lang w:val="ru-RU"/>
              </w:rPr>
            </w:pPr>
            <w:r w:rsidRPr="00BD1D25">
              <w:rPr>
                <w:sz w:val="24"/>
                <w:lang w:val="ru-RU"/>
              </w:rPr>
              <w:t>До</w:t>
            </w:r>
            <w:r w:rsidRPr="00BD1D25">
              <w:rPr>
                <w:spacing w:val="-9"/>
                <w:sz w:val="24"/>
                <w:lang w:val="ru-RU"/>
              </w:rPr>
              <w:t xml:space="preserve"> </w:t>
            </w:r>
            <w:r w:rsidRPr="00BD1D25">
              <w:rPr>
                <w:sz w:val="24"/>
                <w:lang w:val="ru-RU"/>
              </w:rPr>
              <w:t>5</w:t>
            </w:r>
            <w:r w:rsidRPr="00BD1D25">
              <w:rPr>
                <w:spacing w:val="-7"/>
                <w:sz w:val="24"/>
                <w:lang w:val="ru-RU"/>
              </w:rPr>
              <w:t xml:space="preserve"> </w:t>
            </w:r>
            <w:r w:rsidRPr="00BD1D25">
              <w:rPr>
                <w:sz w:val="24"/>
                <w:lang w:val="ru-RU"/>
              </w:rPr>
              <w:t>рабочих</w:t>
            </w:r>
            <w:r w:rsidRPr="00BD1D25">
              <w:rPr>
                <w:spacing w:val="-57"/>
                <w:sz w:val="24"/>
                <w:lang w:val="ru-RU"/>
              </w:rPr>
              <w:t xml:space="preserve"> </w:t>
            </w:r>
            <w:r w:rsidRPr="00BD1D25">
              <w:rPr>
                <w:sz w:val="24"/>
                <w:lang w:val="ru-RU"/>
              </w:rPr>
              <w:t>дней 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rPr>
                <w:sz w:val="24"/>
              </w:rPr>
            </w:pPr>
            <w:r w:rsidRPr="00BD1D25">
              <w:rPr>
                <w:sz w:val="24"/>
              </w:rPr>
              <w:t>Уполномо</w:t>
            </w:r>
            <w:r w:rsidRPr="00BD1D25">
              <w:rPr>
                <w:spacing w:val="-57"/>
                <w:sz w:val="24"/>
              </w:rPr>
              <w:t xml:space="preserve"> </w:t>
            </w:r>
            <w:r w:rsidRPr="00BD1D25">
              <w:rPr>
                <w:sz w:val="24"/>
              </w:rPr>
              <w:t>ченный</w:t>
            </w:r>
            <w:r w:rsidRPr="00BD1D25">
              <w:rPr>
                <w:spacing w:val="1"/>
                <w:sz w:val="24"/>
              </w:rPr>
              <w:t xml:space="preserve"> </w:t>
            </w:r>
            <w:r w:rsidRPr="00BD1D25">
              <w:rPr>
                <w:sz w:val="24"/>
              </w:rPr>
              <w:t>орган)</w:t>
            </w:r>
          </w:p>
        </w:tc>
        <w:tc>
          <w:tcPr>
            <w:tcW w:w="2063"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070" w:type="dxa"/>
          </w:tcPr>
          <w:p w:rsidR="00B775C8" w:rsidRPr="00BD1D25" w:rsidRDefault="00B775C8" w:rsidP="00015D1E">
            <w:pPr>
              <w:pStyle w:val="TableParagraph"/>
              <w:rPr>
                <w:sz w:val="24"/>
                <w:lang w:val="ru-RU"/>
              </w:rPr>
            </w:pPr>
            <w:r w:rsidRPr="00BD1D25">
              <w:rPr>
                <w:sz w:val="24"/>
                <w:lang w:val="ru-RU"/>
              </w:rPr>
              <w:t>Размещено</w:t>
            </w:r>
            <w:r w:rsidRPr="00BD1D25">
              <w:rPr>
                <w:spacing w:val="-8"/>
                <w:sz w:val="24"/>
                <w:lang w:val="ru-RU"/>
              </w:rPr>
              <w:t xml:space="preserve"> </w:t>
            </w:r>
            <w:r w:rsidRPr="00BD1D25">
              <w:rPr>
                <w:sz w:val="24"/>
                <w:lang w:val="ru-RU"/>
              </w:rPr>
              <w:t>решение</w:t>
            </w:r>
            <w:r w:rsidRPr="00BD1D25">
              <w:rPr>
                <w:spacing w:val="-9"/>
                <w:sz w:val="24"/>
                <w:lang w:val="ru-RU"/>
              </w:rPr>
              <w:t xml:space="preserve"> </w:t>
            </w:r>
            <w:r w:rsidRPr="00BD1D25">
              <w:rPr>
                <w:sz w:val="24"/>
                <w:lang w:val="ru-RU"/>
              </w:rPr>
              <w:t>об</w:t>
            </w:r>
            <w:r w:rsidRPr="00BD1D25">
              <w:rPr>
                <w:spacing w:val="-57"/>
                <w:sz w:val="24"/>
                <w:lang w:val="ru-RU"/>
              </w:rPr>
              <w:t xml:space="preserve"> </w:t>
            </w:r>
            <w:r w:rsidRPr="00BD1D25">
              <w:rPr>
                <w:sz w:val="24"/>
                <w:lang w:val="ru-RU"/>
              </w:rPr>
              <w:t>установлении</w:t>
            </w:r>
          </w:p>
          <w:p w:rsidR="00B775C8" w:rsidRPr="00BD1D25" w:rsidRDefault="00B775C8" w:rsidP="00015D1E">
            <w:pPr>
              <w:pStyle w:val="TableParagraph"/>
              <w:rPr>
                <w:sz w:val="24"/>
                <w:lang w:val="ru-RU"/>
              </w:rPr>
            </w:pPr>
            <w:r w:rsidRPr="00BD1D25">
              <w:rPr>
                <w:sz w:val="24"/>
                <w:lang w:val="ru-RU"/>
              </w:rPr>
              <w:t>публичного</w:t>
            </w:r>
            <w:r w:rsidRPr="00BD1D25">
              <w:rPr>
                <w:spacing w:val="-9"/>
                <w:sz w:val="24"/>
                <w:lang w:val="ru-RU"/>
              </w:rPr>
              <w:t xml:space="preserve"> </w:t>
            </w:r>
            <w:r w:rsidRPr="00BD1D25">
              <w:rPr>
                <w:sz w:val="24"/>
                <w:lang w:val="ru-RU"/>
              </w:rPr>
              <w:t>сервитута</w:t>
            </w:r>
            <w:r w:rsidRPr="00BD1D25">
              <w:rPr>
                <w:spacing w:val="-7"/>
                <w:sz w:val="24"/>
                <w:lang w:val="ru-RU"/>
              </w:rPr>
              <w:t xml:space="preserve"> </w:t>
            </w:r>
            <w:r w:rsidRPr="00BD1D25">
              <w:rPr>
                <w:sz w:val="24"/>
                <w:lang w:val="ru-RU"/>
              </w:rPr>
              <w:t>на</w:t>
            </w:r>
            <w:r w:rsidRPr="00BD1D25">
              <w:rPr>
                <w:spacing w:val="-57"/>
                <w:sz w:val="24"/>
                <w:lang w:val="ru-RU"/>
              </w:rPr>
              <w:t xml:space="preserve"> </w:t>
            </w:r>
            <w:r w:rsidRPr="00BD1D25">
              <w:rPr>
                <w:sz w:val="24"/>
                <w:lang w:val="ru-RU"/>
              </w:rPr>
              <w:t>официальном сайте</w:t>
            </w:r>
            <w:r w:rsidRPr="00BD1D25">
              <w:rPr>
                <w:spacing w:val="1"/>
                <w:sz w:val="24"/>
                <w:lang w:val="ru-RU"/>
              </w:rPr>
              <w:t xml:space="preserve"> </w:t>
            </w:r>
            <w:r w:rsidRPr="00BD1D25">
              <w:rPr>
                <w:sz w:val="24"/>
                <w:lang w:val="ru-RU"/>
              </w:rPr>
              <w:t>уполномоченного органа</w:t>
            </w:r>
            <w:r w:rsidRPr="00BD1D25">
              <w:rPr>
                <w:spacing w:val="-57"/>
                <w:sz w:val="24"/>
                <w:lang w:val="ru-RU"/>
              </w:rPr>
              <w:t xml:space="preserve"> </w:t>
            </w:r>
            <w:r w:rsidRPr="00BD1D25">
              <w:rPr>
                <w:sz w:val="24"/>
                <w:lang w:val="ru-RU"/>
              </w:rPr>
              <w:t>в информационно-</w:t>
            </w:r>
            <w:r w:rsidRPr="00BD1D25">
              <w:rPr>
                <w:spacing w:val="1"/>
                <w:sz w:val="24"/>
                <w:lang w:val="ru-RU"/>
              </w:rPr>
              <w:t xml:space="preserve"> </w:t>
            </w:r>
            <w:r w:rsidRPr="00BD1D25">
              <w:rPr>
                <w:sz w:val="24"/>
                <w:lang w:val="ru-RU"/>
              </w:rPr>
              <w:lastRenderedPageBreak/>
              <w:t>телекоммуникационной</w:t>
            </w:r>
          </w:p>
          <w:p w:rsidR="00B775C8" w:rsidRPr="00BD1D25" w:rsidRDefault="00B775C8" w:rsidP="00015D1E">
            <w:pPr>
              <w:pStyle w:val="TableParagraph"/>
              <w:spacing w:line="261" w:lineRule="exact"/>
              <w:rPr>
                <w:sz w:val="24"/>
              </w:rPr>
            </w:pPr>
            <w:r w:rsidRPr="00BD1D25">
              <w:rPr>
                <w:sz w:val="24"/>
              </w:rPr>
              <w:t>сети</w:t>
            </w:r>
            <w:r w:rsidRPr="00BD1D25">
              <w:rPr>
                <w:spacing w:val="2"/>
                <w:sz w:val="24"/>
              </w:rPr>
              <w:t xml:space="preserve"> </w:t>
            </w:r>
            <w:r w:rsidRPr="00BD1D25">
              <w:rPr>
                <w:sz w:val="24"/>
              </w:rPr>
              <w:t>«Интернет»</w:t>
            </w:r>
          </w:p>
        </w:tc>
      </w:tr>
      <w:tr w:rsidR="001544D7" w:rsidRPr="00BD1D25" w:rsidTr="001544D7">
        <w:trPr>
          <w:trHeight w:val="3828"/>
        </w:trPr>
        <w:tc>
          <w:tcPr>
            <w:tcW w:w="2366"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lastRenderedPageBreak/>
              <w:t xml:space="preserve"> </w:t>
            </w: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0"/>
              </w:rPr>
            </w:pPr>
          </w:p>
          <w:p w:rsidR="00B775C8" w:rsidRPr="00BD1D25" w:rsidRDefault="00B775C8" w:rsidP="00015D1E">
            <w:pPr>
              <w:pStyle w:val="TableParagraph"/>
              <w:rPr>
                <w:sz w:val="14"/>
              </w:rPr>
            </w:pPr>
          </w:p>
          <w:p w:rsidR="00B775C8" w:rsidRPr="00BD1D25" w:rsidRDefault="00B775C8" w:rsidP="00015D1E">
            <w:pPr>
              <w:pStyle w:val="TableParagraph"/>
              <w:spacing w:line="191" w:lineRule="exact"/>
              <w:jc w:val="center"/>
              <w:rPr>
                <w:rFonts w:ascii="Microsoft Sans Serif"/>
                <w:sz w:val="24"/>
              </w:rPr>
            </w:pPr>
            <w:r w:rsidRPr="00BD1D25">
              <w:rPr>
                <w:rFonts w:ascii="Microsoft Sans Serif"/>
                <w:sz w:val="24"/>
              </w:rPr>
              <w:t xml:space="preserve"> </w:t>
            </w:r>
          </w:p>
        </w:tc>
        <w:tc>
          <w:tcPr>
            <w:tcW w:w="3677" w:type="dxa"/>
          </w:tcPr>
          <w:p w:rsidR="00B775C8" w:rsidRPr="00BD1D25" w:rsidRDefault="00B775C8" w:rsidP="00015D1E">
            <w:pPr>
              <w:pStyle w:val="TableParagraph"/>
              <w:rPr>
                <w:sz w:val="24"/>
                <w:lang w:val="ru-RU"/>
              </w:rPr>
            </w:pPr>
            <w:r w:rsidRPr="00BD1D25">
              <w:rPr>
                <w:sz w:val="24"/>
                <w:lang w:val="ru-RU"/>
              </w:rPr>
              <w:t>Обеспечение опубликования</w:t>
            </w:r>
            <w:r w:rsidRPr="00BD1D25">
              <w:rPr>
                <w:spacing w:val="1"/>
                <w:sz w:val="24"/>
                <w:lang w:val="ru-RU"/>
              </w:rPr>
              <w:t xml:space="preserve"> </w:t>
            </w:r>
            <w:r w:rsidRPr="00BD1D25">
              <w:rPr>
                <w:sz w:val="24"/>
                <w:lang w:val="ru-RU"/>
              </w:rPr>
              <w:t>указанного решения (за</w:t>
            </w:r>
            <w:r w:rsidRPr="00BD1D25">
              <w:rPr>
                <w:spacing w:val="1"/>
                <w:sz w:val="24"/>
                <w:lang w:val="ru-RU"/>
              </w:rPr>
              <w:t xml:space="preserve"> </w:t>
            </w:r>
            <w:r w:rsidRPr="00BD1D25">
              <w:rPr>
                <w:sz w:val="24"/>
                <w:lang w:val="ru-RU"/>
              </w:rPr>
              <w:t>исключением</w:t>
            </w:r>
            <w:r w:rsidRPr="00BD1D25">
              <w:rPr>
                <w:spacing w:val="-5"/>
                <w:sz w:val="24"/>
                <w:lang w:val="ru-RU"/>
              </w:rPr>
              <w:t xml:space="preserve"> </w:t>
            </w:r>
            <w:r w:rsidRPr="00BD1D25">
              <w:rPr>
                <w:sz w:val="24"/>
                <w:lang w:val="ru-RU"/>
              </w:rPr>
              <w:t>приложений</w:t>
            </w:r>
            <w:r w:rsidRPr="00BD1D25">
              <w:rPr>
                <w:spacing w:val="-6"/>
                <w:sz w:val="24"/>
                <w:lang w:val="ru-RU"/>
              </w:rPr>
              <w:t xml:space="preserve"> </w:t>
            </w:r>
            <w:r w:rsidRPr="00BD1D25">
              <w:rPr>
                <w:sz w:val="24"/>
                <w:lang w:val="ru-RU"/>
              </w:rPr>
              <w:t>к</w:t>
            </w:r>
            <w:r w:rsidRPr="00BD1D25">
              <w:rPr>
                <w:spacing w:val="-4"/>
                <w:sz w:val="24"/>
                <w:lang w:val="ru-RU"/>
              </w:rPr>
              <w:t xml:space="preserve"> </w:t>
            </w:r>
            <w:r w:rsidRPr="00BD1D25">
              <w:rPr>
                <w:sz w:val="24"/>
                <w:lang w:val="ru-RU"/>
              </w:rPr>
              <w:t>нему)</w:t>
            </w:r>
            <w:r w:rsidRPr="00BD1D25">
              <w:rPr>
                <w:spacing w:val="-57"/>
                <w:sz w:val="24"/>
                <w:lang w:val="ru-RU"/>
              </w:rPr>
              <w:t xml:space="preserve"> </w:t>
            </w:r>
            <w:r w:rsidRPr="00BD1D25">
              <w:rPr>
                <w:sz w:val="24"/>
                <w:lang w:val="ru-RU"/>
              </w:rPr>
              <w:t>в порядке, установленном для</w:t>
            </w:r>
            <w:r w:rsidRPr="00BD1D25">
              <w:rPr>
                <w:spacing w:val="1"/>
                <w:sz w:val="24"/>
                <w:lang w:val="ru-RU"/>
              </w:rPr>
              <w:t xml:space="preserve"> </w:t>
            </w:r>
            <w:r w:rsidRPr="00BD1D25">
              <w:rPr>
                <w:sz w:val="24"/>
                <w:lang w:val="ru-RU"/>
              </w:rPr>
              <w:t>официального опубликования</w:t>
            </w:r>
            <w:r w:rsidRPr="00BD1D25">
              <w:rPr>
                <w:spacing w:val="1"/>
                <w:sz w:val="24"/>
                <w:lang w:val="ru-RU"/>
              </w:rPr>
              <w:t xml:space="preserve"> </w:t>
            </w:r>
            <w:r w:rsidRPr="00BD1D25">
              <w:rPr>
                <w:sz w:val="24"/>
                <w:lang w:val="ru-RU"/>
              </w:rPr>
              <w:t>(обнародования) муниципальных</w:t>
            </w:r>
            <w:r w:rsidRPr="00BD1D25">
              <w:rPr>
                <w:spacing w:val="1"/>
                <w:sz w:val="24"/>
                <w:lang w:val="ru-RU"/>
              </w:rPr>
              <w:t xml:space="preserve"> </w:t>
            </w:r>
            <w:r w:rsidRPr="00BD1D25">
              <w:rPr>
                <w:sz w:val="24"/>
                <w:lang w:val="ru-RU"/>
              </w:rPr>
              <w:t>правовых актов</w:t>
            </w:r>
            <w:r w:rsidRPr="00BD1D25">
              <w:rPr>
                <w:spacing w:val="1"/>
                <w:sz w:val="24"/>
                <w:lang w:val="ru-RU"/>
              </w:rPr>
              <w:t xml:space="preserve"> </w:t>
            </w:r>
            <w:r w:rsidRPr="00BD1D25">
              <w:rPr>
                <w:sz w:val="24"/>
                <w:lang w:val="ru-RU"/>
              </w:rPr>
              <w:t>уставом</w:t>
            </w:r>
            <w:r w:rsidRPr="00BD1D25">
              <w:rPr>
                <w:spacing w:val="1"/>
                <w:sz w:val="24"/>
                <w:lang w:val="ru-RU"/>
              </w:rPr>
              <w:t xml:space="preserve"> </w:t>
            </w:r>
            <w:r w:rsidRPr="00BD1D25">
              <w:rPr>
                <w:sz w:val="24"/>
                <w:lang w:val="ru-RU"/>
              </w:rPr>
              <w:t>поселения, городского округа</w:t>
            </w:r>
            <w:r w:rsidRPr="00BD1D25">
              <w:rPr>
                <w:spacing w:val="1"/>
                <w:sz w:val="24"/>
                <w:lang w:val="ru-RU"/>
              </w:rPr>
              <w:t xml:space="preserve"> </w:t>
            </w:r>
            <w:r w:rsidRPr="00BD1D25">
              <w:rPr>
                <w:sz w:val="24"/>
                <w:lang w:val="ru-RU"/>
              </w:rPr>
              <w:t>(муниципального района в случае,</w:t>
            </w:r>
            <w:r w:rsidRPr="00BD1D25">
              <w:rPr>
                <w:spacing w:val="-57"/>
                <w:sz w:val="24"/>
                <w:lang w:val="ru-RU"/>
              </w:rPr>
              <w:t xml:space="preserve"> </w:t>
            </w:r>
            <w:r w:rsidRPr="00BD1D25">
              <w:rPr>
                <w:sz w:val="24"/>
                <w:lang w:val="ru-RU"/>
              </w:rPr>
              <w:t>если земельные участки и (или)</w:t>
            </w:r>
            <w:r w:rsidRPr="00BD1D25">
              <w:rPr>
                <w:spacing w:val="1"/>
                <w:sz w:val="24"/>
                <w:lang w:val="ru-RU"/>
              </w:rPr>
              <w:t xml:space="preserve"> </w:t>
            </w:r>
            <w:r w:rsidRPr="00BD1D25">
              <w:rPr>
                <w:sz w:val="24"/>
                <w:lang w:val="ru-RU"/>
              </w:rPr>
              <w:t>земли, в отношении которых</w:t>
            </w:r>
            <w:r w:rsidRPr="00BD1D25">
              <w:rPr>
                <w:spacing w:val="1"/>
                <w:sz w:val="24"/>
                <w:lang w:val="ru-RU"/>
              </w:rPr>
              <w:t xml:space="preserve"> </w:t>
            </w:r>
            <w:r w:rsidRPr="00BD1D25">
              <w:rPr>
                <w:sz w:val="24"/>
                <w:lang w:val="ru-RU"/>
              </w:rPr>
              <w:t>установлен публичный сервитут,</w:t>
            </w:r>
            <w:r w:rsidRPr="00BD1D25">
              <w:rPr>
                <w:spacing w:val="1"/>
                <w:sz w:val="24"/>
                <w:lang w:val="ru-RU"/>
              </w:rPr>
              <w:t xml:space="preserve"> </w:t>
            </w:r>
            <w:r w:rsidRPr="00BD1D25">
              <w:rPr>
                <w:sz w:val="24"/>
                <w:lang w:val="ru-RU"/>
              </w:rPr>
              <w:t>расположены</w:t>
            </w:r>
            <w:r w:rsidRPr="00BD1D25">
              <w:rPr>
                <w:spacing w:val="-1"/>
                <w:sz w:val="24"/>
                <w:lang w:val="ru-RU"/>
              </w:rPr>
              <w:t xml:space="preserve"> </w:t>
            </w:r>
            <w:r w:rsidRPr="00BD1D25">
              <w:rPr>
                <w:sz w:val="24"/>
                <w:lang w:val="ru-RU"/>
              </w:rPr>
              <w:t>на</w:t>
            </w:r>
            <w:r w:rsidRPr="00BD1D25">
              <w:rPr>
                <w:spacing w:val="-2"/>
                <w:sz w:val="24"/>
                <w:lang w:val="ru-RU"/>
              </w:rPr>
              <w:t xml:space="preserve"> </w:t>
            </w:r>
            <w:r w:rsidRPr="00BD1D25">
              <w:rPr>
                <w:sz w:val="24"/>
                <w:lang w:val="ru-RU"/>
              </w:rPr>
              <w:t>межселенной</w:t>
            </w:r>
          </w:p>
          <w:p w:rsidR="00B775C8" w:rsidRPr="00BD1D25" w:rsidRDefault="00B775C8" w:rsidP="00015D1E">
            <w:pPr>
              <w:pStyle w:val="TableParagraph"/>
              <w:spacing w:line="225" w:lineRule="exact"/>
              <w:rPr>
                <w:sz w:val="24"/>
              </w:rPr>
            </w:pPr>
            <w:r w:rsidRPr="00BD1D25">
              <w:rPr>
                <w:sz w:val="24"/>
              </w:rPr>
              <w:t>территории)</w:t>
            </w:r>
            <w:r w:rsidRPr="00BD1D25">
              <w:rPr>
                <w:spacing w:val="-2"/>
                <w:position w:val="-2"/>
                <w:sz w:val="24"/>
              </w:rPr>
              <w:t xml:space="preserve"> </w:t>
            </w:r>
            <w:r w:rsidRPr="00BD1D25">
              <w:rPr>
                <w:sz w:val="24"/>
              </w:rPr>
              <w:t>по месту</w:t>
            </w:r>
          </w:p>
        </w:tc>
        <w:tc>
          <w:tcPr>
            <w:tcW w:w="1474" w:type="dxa"/>
          </w:tcPr>
          <w:p w:rsidR="00B775C8" w:rsidRPr="00BD1D25" w:rsidRDefault="00B775C8" w:rsidP="00015D1E">
            <w:pPr>
              <w:pStyle w:val="TableParagraph"/>
              <w:rPr>
                <w:sz w:val="24"/>
                <w:lang w:val="ru-RU"/>
              </w:rPr>
            </w:pPr>
            <w:r w:rsidRPr="00BD1D25">
              <w:rPr>
                <w:sz w:val="24"/>
                <w:lang w:val="ru-RU"/>
              </w:rPr>
              <w:t>До</w:t>
            </w:r>
            <w:r w:rsidRPr="00BD1D25">
              <w:rPr>
                <w:spacing w:val="-9"/>
                <w:sz w:val="24"/>
                <w:lang w:val="ru-RU"/>
              </w:rPr>
              <w:t xml:space="preserve"> </w:t>
            </w:r>
            <w:r w:rsidRPr="00BD1D25">
              <w:rPr>
                <w:sz w:val="24"/>
                <w:lang w:val="ru-RU"/>
              </w:rPr>
              <w:t>5</w:t>
            </w:r>
            <w:r w:rsidRPr="00BD1D25">
              <w:rPr>
                <w:spacing w:val="-7"/>
                <w:sz w:val="24"/>
                <w:lang w:val="ru-RU"/>
              </w:rPr>
              <w:t xml:space="preserve"> </w:t>
            </w:r>
            <w:r w:rsidRPr="00BD1D25">
              <w:rPr>
                <w:sz w:val="24"/>
                <w:lang w:val="ru-RU"/>
              </w:rPr>
              <w:t>рабочих</w:t>
            </w:r>
            <w:r w:rsidRPr="00BD1D25">
              <w:rPr>
                <w:spacing w:val="-57"/>
                <w:sz w:val="24"/>
                <w:lang w:val="ru-RU"/>
              </w:rPr>
              <w:t xml:space="preserve"> </w:t>
            </w:r>
            <w:r w:rsidRPr="00BD1D25">
              <w:rPr>
                <w:sz w:val="24"/>
                <w:lang w:val="ru-RU"/>
              </w:rPr>
              <w:t>дней 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w:t>
            </w:r>
          </w:p>
        </w:tc>
        <w:tc>
          <w:tcPr>
            <w:tcW w:w="2798"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rPr>
                <w:sz w:val="24"/>
              </w:rPr>
            </w:pPr>
            <w:r w:rsidRPr="00BD1D25">
              <w:rPr>
                <w:sz w:val="24"/>
              </w:rPr>
              <w:t>Уполномо</w:t>
            </w:r>
            <w:r w:rsidRPr="00BD1D25">
              <w:rPr>
                <w:spacing w:val="-57"/>
                <w:sz w:val="24"/>
              </w:rPr>
              <w:t xml:space="preserve"> </w:t>
            </w:r>
            <w:r w:rsidRPr="00BD1D25">
              <w:rPr>
                <w:sz w:val="24"/>
              </w:rPr>
              <w:t>ченный</w:t>
            </w:r>
            <w:r w:rsidRPr="00BD1D25">
              <w:rPr>
                <w:spacing w:val="1"/>
                <w:sz w:val="24"/>
              </w:rPr>
              <w:t xml:space="preserve"> </w:t>
            </w:r>
            <w:r w:rsidRPr="00BD1D25">
              <w:rPr>
                <w:sz w:val="24"/>
              </w:rPr>
              <w:t>орган)</w:t>
            </w:r>
          </w:p>
        </w:tc>
        <w:tc>
          <w:tcPr>
            <w:tcW w:w="2063"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070" w:type="dxa"/>
          </w:tcPr>
          <w:p w:rsidR="00B775C8" w:rsidRPr="00BD1D25" w:rsidRDefault="00B775C8" w:rsidP="00015D1E">
            <w:pPr>
              <w:pStyle w:val="TableParagraph"/>
              <w:rPr>
                <w:sz w:val="20"/>
                <w:lang w:val="ru-RU"/>
              </w:rPr>
            </w:pPr>
          </w:p>
          <w:p w:rsidR="00B775C8" w:rsidRPr="00BD1D25" w:rsidRDefault="00B775C8" w:rsidP="00015D1E">
            <w:pPr>
              <w:pStyle w:val="TableParagraph"/>
              <w:tabs>
                <w:tab w:val="left" w:pos="1095"/>
                <w:tab w:val="left" w:pos="1184"/>
              </w:tabs>
              <w:rPr>
                <w:sz w:val="24"/>
                <w:lang w:val="ru-RU"/>
              </w:rPr>
            </w:pPr>
            <w:r w:rsidRPr="00BD1D25">
              <w:rPr>
                <w:sz w:val="24"/>
                <w:lang w:val="ru-RU"/>
              </w:rPr>
              <w:t>Решение опубликовано</w:t>
            </w:r>
            <w:r w:rsidRPr="00BD1D25">
              <w:rPr>
                <w:spacing w:val="1"/>
                <w:sz w:val="24"/>
                <w:lang w:val="ru-RU"/>
              </w:rPr>
              <w:t xml:space="preserve"> </w:t>
            </w:r>
            <w:r w:rsidRPr="00BD1D25">
              <w:rPr>
                <w:sz w:val="24"/>
                <w:lang w:val="ru-RU"/>
              </w:rPr>
              <w:t>(за исключением</w:t>
            </w:r>
            <w:r w:rsidRPr="00BD1D25">
              <w:rPr>
                <w:spacing w:val="1"/>
                <w:sz w:val="24"/>
                <w:lang w:val="ru-RU"/>
              </w:rPr>
              <w:t xml:space="preserve"> </w:t>
            </w:r>
            <w:r w:rsidRPr="00BD1D25">
              <w:rPr>
                <w:sz w:val="24"/>
                <w:lang w:val="ru-RU"/>
              </w:rPr>
              <w:t>приложений</w:t>
            </w:r>
            <w:r w:rsidRPr="00BD1D25">
              <w:rPr>
                <w:spacing w:val="1"/>
                <w:sz w:val="24"/>
                <w:lang w:val="ru-RU"/>
              </w:rPr>
              <w:t xml:space="preserve"> </w:t>
            </w:r>
            <w:r w:rsidRPr="00BD1D25">
              <w:rPr>
                <w:sz w:val="24"/>
                <w:lang w:val="ru-RU"/>
              </w:rPr>
              <w:t>к</w:t>
            </w:r>
            <w:r w:rsidRPr="00BD1D25">
              <w:rPr>
                <w:spacing w:val="1"/>
                <w:sz w:val="24"/>
                <w:lang w:val="ru-RU"/>
              </w:rPr>
              <w:t xml:space="preserve"> </w:t>
            </w:r>
            <w:r w:rsidRPr="00BD1D25">
              <w:rPr>
                <w:sz w:val="24"/>
                <w:lang w:val="ru-RU"/>
              </w:rPr>
              <w:t>нему)</w:t>
            </w:r>
            <w:r w:rsidRPr="00BD1D25">
              <w:rPr>
                <w:spacing w:val="1"/>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порядке,</w:t>
            </w:r>
            <w:r w:rsidRPr="00BD1D25">
              <w:rPr>
                <w:sz w:val="24"/>
                <w:lang w:val="ru-RU"/>
              </w:rPr>
              <w:tab/>
            </w:r>
            <w:r w:rsidRPr="00BD1D25">
              <w:rPr>
                <w:spacing w:val="-1"/>
                <w:sz w:val="24"/>
                <w:lang w:val="ru-RU"/>
              </w:rPr>
              <w:t>установленном</w:t>
            </w:r>
            <w:r w:rsidRPr="00BD1D25">
              <w:rPr>
                <w:spacing w:val="-57"/>
                <w:sz w:val="24"/>
                <w:lang w:val="ru-RU"/>
              </w:rPr>
              <w:t xml:space="preserve"> </w:t>
            </w:r>
            <w:r w:rsidRPr="00BD1D25">
              <w:rPr>
                <w:sz w:val="24"/>
                <w:lang w:val="ru-RU"/>
              </w:rPr>
              <w:t>для</w:t>
            </w:r>
            <w:r w:rsidRPr="00BD1D25">
              <w:rPr>
                <w:sz w:val="24"/>
                <w:lang w:val="ru-RU"/>
              </w:rPr>
              <w:tab/>
            </w:r>
            <w:r w:rsidRPr="00BD1D25">
              <w:rPr>
                <w:sz w:val="24"/>
                <w:lang w:val="ru-RU"/>
              </w:rPr>
              <w:tab/>
            </w:r>
            <w:r w:rsidRPr="00BD1D25">
              <w:rPr>
                <w:spacing w:val="-1"/>
                <w:sz w:val="24"/>
                <w:lang w:val="ru-RU"/>
              </w:rPr>
              <w:t>официального</w:t>
            </w:r>
            <w:r w:rsidRPr="00BD1D25">
              <w:rPr>
                <w:spacing w:val="-57"/>
                <w:sz w:val="24"/>
                <w:lang w:val="ru-RU"/>
              </w:rPr>
              <w:t xml:space="preserve"> </w:t>
            </w:r>
            <w:r w:rsidRPr="00BD1D25">
              <w:rPr>
                <w:sz w:val="24"/>
                <w:lang w:val="ru-RU"/>
              </w:rPr>
              <w:t>опубликования</w:t>
            </w:r>
          </w:p>
          <w:p w:rsidR="00B775C8" w:rsidRPr="00BD1D25" w:rsidRDefault="00B775C8" w:rsidP="00015D1E">
            <w:pPr>
              <w:pStyle w:val="TableParagraph"/>
              <w:rPr>
                <w:sz w:val="24"/>
                <w:lang w:val="ru-RU"/>
              </w:rPr>
            </w:pPr>
            <w:r w:rsidRPr="00BD1D25">
              <w:rPr>
                <w:sz w:val="24"/>
                <w:lang w:val="ru-RU"/>
              </w:rPr>
              <w:t>(обнародования)</w:t>
            </w:r>
            <w:r w:rsidRPr="00BD1D25">
              <w:rPr>
                <w:spacing w:val="-58"/>
                <w:sz w:val="24"/>
                <w:lang w:val="ru-RU"/>
              </w:rPr>
              <w:t xml:space="preserve"> </w:t>
            </w:r>
            <w:r w:rsidRPr="00BD1D25">
              <w:rPr>
                <w:sz w:val="24"/>
                <w:lang w:val="ru-RU"/>
              </w:rPr>
              <w:t>муниципальных</w:t>
            </w:r>
          </w:p>
          <w:p w:rsidR="00B775C8" w:rsidRPr="00BD1D25" w:rsidRDefault="00B775C8" w:rsidP="00015D1E">
            <w:pPr>
              <w:pStyle w:val="TableParagraph"/>
              <w:spacing w:line="270" w:lineRule="atLeast"/>
              <w:jc w:val="both"/>
              <w:rPr>
                <w:sz w:val="24"/>
                <w:lang w:val="ru-RU"/>
              </w:rPr>
            </w:pPr>
            <w:r w:rsidRPr="00BD1D25">
              <w:rPr>
                <w:sz w:val="24"/>
                <w:lang w:val="ru-RU"/>
              </w:rPr>
              <w:t>правовых</w:t>
            </w:r>
            <w:r w:rsidRPr="00BD1D25">
              <w:rPr>
                <w:spacing w:val="1"/>
                <w:sz w:val="24"/>
                <w:lang w:val="ru-RU"/>
              </w:rPr>
              <w:t xml:space="preserve"> </w:t>
            </w:r>
            <w:r w:rsidRPr="00BD1D25">
              <w:rPr>
                <w:sz w:val="24"/>
                <w:lang w:val="ru-RU"/>
              </w:rPr>
              <w:t>актов</w:t>
            </w:r>
            <w:r w:rsidRPr="00BD1D25">
              <w:rPr>
                <w:spacing w:val="1"/>
                <w:sz w:val="24"/>
                <w:lang w:val="ru-RU"/>
              </w:rPr>
              <w:t xml:space="preserve"> </w:t>
            </w:r>
            <w:r w:rsidRPr="00BD1D25">
              <w:rPr>
                <w:sz w:val="24"/>
                <w:lang w:val="ru-RU"/>
              </w:rPr>
              <w:t>уставом</w:t>
            </w:r>
            <w:r w:rsidRPr="00BD1D25">
              <w:rPr>
                <w:spacing w:val="-57"/>
                <w:sz w:val="24"/>
                <w:lang w:val="ru-RU"/>
              </w:rPr>
              <w:t xml:space="preserve"> </w:t>
            </w:r>
            <w:r w:rsidRPr="00BD1D25">
              <w:rPr>
                <w:sz w:val="24"/>
                <w:lang w:val="ru-RU"/>
              </w:rPr>
              <w:t>поселения,</w:t>
            </w:r>
            <w:r w:rsidRPr="00BD1D25">
              <w:rPr>
                <w:spacing w:val="1"/>
                <w:sz w:val="24"/>
                <w:lang w:val="ru-RU"/>
              </w:rPr>
              <w:t xml:space="preserve"> </w:t>
            </w:r>
            <w:r w:rsidRPr="00BD1D25">
              <w:rPr>
                <w:sz w:val="24"/>
                <w:lang w:val="ru-RU"/>
              </w:rPr>
              <w:t>городского</w:t>
            </w:r>
            <w:r w:rsidRPr="00BD1D25">
              <w:rPr>
                <w:spacing w:val="-57"/>
                <w:sz w:val="24"/>
                <w:lang w:val="ru-RU"/>
              </w:rPr>
              <w:t xml:space="preserve"> </w:t>
            </w:r>
            <w:r w:rsidRPr="00BD1D25">
              <w:rPr>
                <w:sz w:val="24"/>
                <w:lang w:val="ru-RU"/>
              </w:rPr>
              <w:t>округа</w:t>
            </w:r>
            <w:r w:rsidRPr="00BD1D25">
              <w:rPr>
                <w:spacing w:val="1"/>
                <w:sz w:val="24"/>
                <w:lang w:val="ru-RU"/>
              </w:rPr>
              <w:t xml:space="preserve"> </w:t>
            </w:r>
            <w:r w:rsidRPr="00BD1D25">
              <w:rPr>
                <w:sz w:val="24"/>
                <w:lang w:val="ru-RU"/>
              </w:rPr>
              <w:t>(муниципального</w:t>
            </w:r>
            <w:r w:rsidRPr="00BD1D25">
              <w:rPr>
                <w:spacing w:val="-57"/>
                <w:sz w:val="24"/>
                <w:lang w:val="ru-RU"/>
              </w:rPr>
              <w:t xml:space="preserve"> </w:t>
            </w:r>
            <w:r w:rsidRPr="00BD1D25">
              <w:rPr>
                <w:sz w:val="24"/>
                <w:lang w:val="ru-RU"/>
              </w:rPr>
              <w:t>района</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случае,</w:t>
            </w:r>
            <w:r w:rsidRPr="00BD1D25">
              <w:rPr>
                <w:spacing w:val="1"/>
                <w:sz w:val="24"/>
                <w:lang w:val="ru-RU"/>
              </w:rPr>
              <w:t xml:space="preserve"> </w:t>
            </w:r>
            <w:r w:rsidRPr="00BD1D25">
              <w:rPr>
                <w:sz w:val="24"/>
                <w:lang w:val="ru-RU"/>
              </w:rPr>
              <w:t>если</w:t>
            </w:r>
            <w:r w:rsidRPr="00BD1D25">
              <w:rPr>
                <w:spacing w:val="1"/>
                <w:sz w:val="24"/>
                <w:lang w:val="ru-RU"/>
              </w:rPr>
              <w:t xml:space="preserve"> </w:t>
            </w:r>
            <w:r w:rsidRPr="00BD1D25">
              <w:rPr>
                <w:sz w:val="24"/>
                <w:lang w:val="ru-RU"/>
              </w:rPr>
              <w:t>земельные</w:t>
            </w:r>
            <w:r w:rsidRPr="00BD1D25">
              <w:rPr>
                <w:spacing w:val="-1"/>
                <w:sz w:val="24"/>
                <w:lang w:val="ru-RU"/>
              </w:rPr>
              <w:t xml:space="preserve"> </w:t>
            </w:r>
            <w:r w:rsidRPr="00BD1D25">
              <w:rPr>
                <w:sz w:val="24"/>
                <w:lang w:val="ru-RU"/>
              </w:rPr>
              <w:t>участки</w:t>
            </w:r>
            <w:r w:rsidRPr="00BD1D25">
              <w:rPr>
                <w:spacing w:val="-1"/>
                <w:sz w:val="24"/>
                <w:lang w:val="ru-RU"/>
              </w:rPr>
              <w:t xml:space="preserve"> </w:t>
            </w:r>
            <w:r w:rsidRPr="00BD1D25">
              <w:rPr>
                <w:sz w:val="24"/>
                <w:lang w:val="ru-RU"/>
              </w:rPr>
              <w:t>и</w:t>
            </w:r>
          </w:p>
        </w:tc>
      </w:tr>
    </w:tbl>
    <w:p w:rsidR="00B775C8" w:rsidRPr="00BD1D25" w:rsidRDefault="00B775C8" w:rsidP="00015D1E">
      <w:pPr>
        <w:spacing w:after="0" w:line="270" w:lineRule="atLeast"/>
        <w:rPr>
          <w:sz w:val="24"/>
        </w:rPr>
        <w:sectPr w:rsidR="00B775C8" w:rsidRPr="00BD1D25" w:rsidSect="00A14C7F">
          <w:type w:val="nextColumn"/>
          <w:pgSz w:w="16840" w:h="11910" w:orient="landscape"/>
          <w:pgMar w:top="1134" w:right="851" w:bottom="1134" w:left="851" w:header="965" w:footer="0" w:gutter="0"/>
          <w:paperSrc w:first="15" w:other="15"/>
          <w:cols w:space="720"/>
        </w:sectPr>
      </w:pPr>
    </w:p>
    <w:tbl>
      <w:tblPr>
        <w:tblStyle w:val="TableNormal"/>
        <w:tblW w:w="15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678"/>
        <w:gridCol w:w="1469"/>
        <w:gridCol w:w="2799"/>
        <w:gridCol w:w="1171"/>
        <w:gridCol w:w="2064"/>
        <w:gridCol w:w="2212"/>
      </w:tblGrid>
      <w:tr w:rsidR="00B775C8" w:rsidRPr="00BD1D25" w:rsidTr="0013232A">
        <w:trPr>
          <w:trHeight w:val="2762"/>
        </w:trPr>
        <w:tc>
          <w:tcPr>
            <w:tcW w:w="2367" w:type="dxa"/>
          </w:tcPr>
          <w:p w:rsidR="00B775C8" w:rsidRPr="00BD1D25" w:rsidRDefault="00B775C8" w:rsidP="00015D1E">
            <w:pPr>
              <w:pStyle w:val="TableParagraph"/>
              <w:spacing w:line="112" w:lineRule="exact"/>
              <w:rPr>
                <w:rFonts w:ascii="Microsoft Sans Serif"/>
                <w:sz w:val="10"/>
                <w:lang w:val="ru-RU"/>
              </w:rPr>
            </w:pPr>
          </w:p>
        </w:tc>
        <w:tc>
          <w:tcPr>
            <w:tcW w:w="3678" w:type="dxa"/>
          </w:tcPr>
          <w:p w:rsidR="00B775C8" w:rsidRPr="00BD1D25" w:rsidRDefault="00B775C8" w:rsidP="00015D1E">
            <w:pPr>
              <w:pStyle w:val="TableParagraph"/>
              <w:rPr>
                <w:sz w:val="24"/>
                <w:lang w:val="ru-RU"/>
              </w:rPr>
            </w:pPr>
            <w:r w:rsidRPr="00BD1D25">
              <w:rPr>
                <w:sz w:val="24"/>
                <w:lang w:val="ru-RU"/>
              </w:rPr>
              <w:t>нахождения</w:t>
            </w:r>
            <w:r w:rsidRPr="00BD1D25">
              <w:rPr>
                <w:spacing w:val="-4"/>
                <w:sz w:val="24"/>
                <w:lang w:val="ru-RU"/>
              </w:rPr>
              <w:t xml:space="preserve"> </w:t>
            </w:r>
            <w:r w:rsidRPr="00BD1D25">
              <w:rPr>
                <w:sz w:val="24"/>
                <w:lang w:val="ru-RU"/>
              </w:rPr>
              <w:t>земельных</w:t>
            </w:r>
            <w:r w:rsidRPr="00BD1D25">
              <w:rPr>
                <w:spacing w:val="-4"/>
                <w:sz w:val="24"/>
                <w:lang w:val="ru-RU"/>
              </w:rPr>
              <w:t xml:space="preserve"> </w:t>
            </w:r>
            <w:r w:rsidRPr="00BD1D25">
              <w:rPr>
                <w:sz w:val="24"/>
                <w:lang w:val="ru-RU"/>
              </w:rPr>
              <w:t>участков,</w:t>
            </w:r>
            <w:r w:rsidRPr="00BD1D25">
              <w:rPr>
                <w:spacing w:val="-4"/>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отношении которых принято</w:t>
            </w:r>
            <w:r w:rsidRPr="00BD1D25">
              <w:rPr>
                <w:spacing w:val="1"/>
                <w:sz w:val="24"/>
                <w:lang w:val="ru-RU"/>
              </w:rPr>
              <w:t xml:space="preserve"> </w:t>
            </w:r>
            <w:r w:rsidRPr="00BD1D25">
              <w:rPr>
                <w:sz w:val="24"/>
                <w:lang w:val="ru-RU"/>
              </w:rPr>
              <w:t>указанное</w:t>
            </w:r>
            <w:r w:rsidRPr="00BD1D25">
              <w:rPr>
                <w:spacing w:val="-2"/>
                <w:sz w:val="24"/>
                <w:lang w:val="ru-RU"/>
              </w:rPr>
              <w:t xml:space="preserve"> </w:t>
            </w:r>
            <w:r w:rsidRPr="00BD1D25">
              <w:rPr>
                <w:sz w:val="24"/>
                <w:lang w:val="ru-RU"/>
              </w:rPr>
              <w:t>решение</w:t>
            </w:r>
          </w:p>
        </w:tc>
        <w:tc>
          <w:tcPr>
            <w:tcW w:w="1469"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799"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1171"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064" w:type="dxa"/>
          </w:tcPr>
          <w:p w:rsidR="00B775C8" w:rsidRPr="00BD1D25" w:rsidRDefault="00B775C8" w:rsidP="00015D1E">
            <w:pPr>
              <w:pStyle w:val="TableParagraph"/>
              <w:spacing w:line="112" w:lineRule="exact"/>
              <w:rPr>
                <w:rFonts w:ascii="Microsoft Sans Serif"/>
                <w:sz w:val="10"/>
                <w:lang w:val="ru-RU"/>
              </w:rPr>
            </w:pPr>
            <w:r w:rsidRPr="00BD1D25">
              <w:rPr>
                <w:rFonts w:ascii="Microsoft Sans Serif"/>
                <w:sz w:val="10"/>
                <w:lang w:val="ru-RU"/>
              </w:rPr>
              <w:t xml:space="preserve"> </w:t>
            </w:r>
          </w:p>
        </w:tc>
        <w:tc>
          <w:tcPr>
            <w:tcW w:w="2212" w:type="dxa"/>
          </w:tcPr>
          <w:p w:rsidR="00B775C8" w:rsidRPr="00BD1D25" w:rsidRDefault="00B775C8" w:rsidP="00015D1E">
            <w:pPr>
              <w:pStyle w:val="TableParagraph"/>
              <w:tabs>
                <w:tab w:val="left" w:pos="1179"/>
                <w:tab w:val="left" w:pos="1495"/>
                <w:tab w:val="left" w:pos="1539"/>
                <w:tab w:val="left" w:pos="1680"/>
                <w:tab w:val="left" w:pos="1808"/>
                <w:tab w:val="left" w:pos="2057"/>
                <w:tab w:val="left" w:pos="2412"/>
              </w:tabs>
              <w:rPr>
                <w:sz w:val="24"/>
                <w:lang w:val="ru-RU"/>
              </w:rPr>
            </w:pPr>
            <w:r w:rsidRPr="00BD1D25">
              <w:rPr>
                <w:sz w:val="24"/>
                <w:lang w:val="ru-RU"/>
              </w:rPr>
              <w:t>(или) земли, в отношении</w:t>
            </w:r>
            <w:r w:rsidRPr="00BD1D25">
              <w:rPr>
                <w:spacing w:val="-57"/>
                <w:sz w:val="24"/>
                <w:lang w:val="ru-RU"/>
              </w:rPr>
              <w:t xml:space="preserve"> </w:t>
            </w:r>
            <w:r w:rsidRPr="00BD1D25">
              <w:rPr>
                <w:sz w:val="24"/>
                <w:lang w:val="ru-RU"/>
              </w:rPr>
              <w:t>которых</w:t>
            </w:r>
            <w:r w:rsidRPr="00BD1D25">
              <w:rPr>
                <w:sz w:val="24"/>
                <w:lang w:val="ru-RU"/>
              </w:rPr>
              <w:tab/>
            </w:r>
            <w:r w:rsidRPr="00BD1D25">
              <w:rPr>
                <w:sz w:val="24"/>
                <w:lang w:val="ru-RU"/>
              </w:rPr>
              <w:tab/>
              <w:t>установлен</w:t>
            </w:r>
            <w:r w:rsidRPr="00BD1D25">
              <w:rPr>
                <w:spacing w:val="-57"/>
                <w:sz w:val="24"/>
                <w:lang w:val="ru-RU"/>
              </w:rPr>
              <w:t xml:space="preserve"> </w:t>
            </w:r>
            <w:r w:rsidRPr="00BD1D25">
              <w:rPr>
                <w:sz w:val="24"/>
                <w:lang w:val="ru-RU"/>
              </w:rPr>
              <w:t>публичный</w:t>
            </w:r>
            <w:r w:rsidRPr="00BD1D25">
              <w:rPr>
                <w:sz w:val="24"/>
                <w:lang w:val="ru-RU"/>
              </w:rPr>
              <w:tab/>
            </w:r>
            <w:r w:rsidRPr="00BD1D25">
              <w:rPr>
                <w:sz w:val="24"/>
                <w:lang w:val="ru-RU"/>
              </w:rPr>
              <w:tab/>
            </w:r>
            <w:r w:rsidRPr="00BD1D25">
              <w:rPr>
                <w:sz w:val="24"/>
                <w:lang w:val="ru-RU"/>
              </w:rPr>
              <w:tab/>
            </w:r>
            <w:r w:rsidRPr="00BD1D25">
              <w:rPr>
                <w:sz w:val="24"/>
                <w:lang w:val="ru-RU"/>
              </w:rPr>
              <w:tab/>
              <w:t>сервитут,</w:t>
            </w:r>
            <w:r w:rsidRPr="00BD1D25">
              <w:rPr>
                <w:spacing w:val="-57"/>
                <w:sz w:val="24"/>
                <w:lang w:val="ru-RU"/>
              </w:rPr>
              <w:t xml:space="preserve"> </w:t>
            </w:r>
            <w:r w:rsidRPr="00BD1D25">
              <w:rPr>
                <w:sz w:val="24"/>
                <w:lang w:val="ru-RU"/>
              </w:rPr>
              <w:t>расположены</w:t>
            </w:r>
            <w:r w:rsidRPr="00BD1D25">
              <w:rPr>
                <w:sz w:val="24"/>
                <w:lang w:val="ru-RU"/>
              </w:rPr>
              <w:tab/>
            </w:r>
            <w:r w:rsidRPr="00BD1D25">
              <w:rPr>
                <w:sz w:val="24"/>
                <w:lang w:val="ru-RU"/>
              </w:rPr>
              <w:tab/>
            </w:r>
            <w:r w:rsidRPr="00BD1D25">
              <w:rPr>
                <w:sz w:val="24"/>
                <w:lang w:val="ru-RU"/>
              </w:rPr>
              <w:tab/>
            </w:r>
            <w:r w:rsidRPr="00BD1D25">
              <w:rPr>
                <w:sz w:val="24"/>
                <w:lang w:val="ru-RU"/>
              </w:rPr>
              <w:tab/>
            </w:r>
            <w:r w:rsidRPr="00BD1D25">
              <w:rPr>
                <w:sz w:val="24"/>
                <w:lang w:val="ru-RU"/>
              </w:rPr>
              <w:tab/>
            </w:r>
            <w:r w:rsidRPr="00BD1D25">
              <w:rPr>
                <w:sz w:val="24"/>
                <w:lang w:val="ru-RU"/>
              </w:rPr>
              <w:tab/>
              <w:t>на</w:t>
            </w:r>
            <w:r w:rsidRPr="00BD1D25">
              <w:rPr>
                <w:spacing w:val="-57"/>
                <w:sz w:val="24"/>
                <w:lang w:val="ru-RU"/>
              </w:rPr>
              <w:t xml:space="preserve"> </w:t>
            </w:r>
            <w:r w:rsidRPr="00BD1D25">
              <w:rPr>
                <w:sz w:val="24"/>
                <w:lang w:val="ru-RU"/>
              </w:rPr>
              <w:t>межселенной</w:t>
            </w:r>
            <w:r w:rsidRPr="00BD1D25">
              <w:rPr>
                <w:spacing w:val="1"/>
                <w:sz w:val="24"/>
                <w:lang w:val="ru-RU"/>
              </w:rPr>
              <w:t xml:space="preserve"> </w:t>
            </w:r>
            <w:r w:rsidRPr="00BD1D25">
              <w:rPr>
                <w:sz w:val="24"/>
                <w:lang w:val="ru-RU"/>
              </w:rPr>
              <w:t>территории)</w:t>
            </w:r>
            <w:r w:rsidRPr="00BD1D25">
              <w:rPr>
                <w:sz w:val="24"/>
                <w:lang w:val="ru-RU"/>
              </w:rPr>
              <w:tab/>
            </w:r>
            <w:r w:rsidRPr="00BD1D25">
              <w:rPr>
                <w:sz w:val="24"/>
                <w:lang w:val="ru-RU"/>
              </w:rPr>
              <w:tab/>
              <w:t>по</w:t>
            </w:r>
            <w:r w:rsidRPr="00BD1D25">
              <w:rPr>
                <w:sz w:val="24"/>
                <w:lang w:val="ru-RU"/>
              </w:rPr>
              <w:tab/>
            </w:r>
            <w:r w:rsidRPr="00BD1D25">
              <w:rPr>
                <w:sz w:val="24"/>
                <w:lang w:val="ru-RU"/>
              </w:rPr>
              <w:tab/>
              <w:t>месту</w:t>
            </w:r>
            <w:r w:rsidRPr="00BD1D25">
              <w:rPr>
                <w:spacing w:val="-57"/>
                <w:sz w:val="24"/>
                <w:lang w:val="ru-RU"/>
              </w:rPr>
              <w:t xml:space="preserve"> </w:t>
            </w:r>
            <w:r w:rsidRPr="00BD1D25">
              <w:rPr>
                <w:sz w:val="24"/>
                <w:lang w:val="ru-RU"/>
              </w:rPr>
              <w:t>нахождения</w:t>
            </w:r>
            <w:r w:rsidRPr="00BD1D25">
              <w:rPr>
                <w:sz w:val="24"/>
                <w:lang w:val="ru-RU"/>
              </w:rPr>
              <w:tab/>
            </w:r>
            <w:r w:rsidRPr="00BD1D25">
              <w:rPr>
                <w:sz w:val="24"/>
                <w:lang w:val="ru-RU"/>
              </w:rPr>
              <w:tab/>
              <w:t>земельных</w:t>
            </w:r>
            <w:r w:rsidRPr="00BD1D25">
              <w:rPr>
                <w:spacing w:val="-57"/>
                <w:sz w:val="24"/>
                <w:lang w:val="ru-RU"/>
              </w:rPr>
              <w:t xml:space="preserve"> </w:t>
            </w:r>
            <w:r w:rsidRPr="00BD1D25">
              <w:rPr>
                <w:sz w:val="24"/>
                <w:lang w:val="ru-RU"/>
              </w:rPr>
              <w:t>участков,</w:t>
            </w:r>
            <w:r w:rsidRPr="00BD1D25">
              <w:rPr>
                <w:sz w:val="24"/>
                <w:lang w:val="ru-RU"/>
              </w:rPr>
              <w:tab/>
              <w:t>в</w:t>
            </w:r>
            <w:r w:rsidRPr="00BD1D25">
              <w:rPr>
                <w:sz w:val="24"/>
                <w:lang w:val="ru-RU"/>
              </w:rPr>
              <w:tab/>
              <w:t>отношении</w:t>
            </w:r>
            <w:r w:rsidRPr="00BD1D25">
              <w:rPr>
                <w:spacing w:val="-57"/>
                <w:sz w:val="24"/>
                <w:lang w:val="ru-RU"/>
              </w:rPr>
              <w:t xml:space="preserve"> </w:t>
            </w:r>
            <w:r w:rsidRPr="00BD1D25">
              <w:rPr>
                <w:sz w:val="24"/>
                <w:lang w:val="ru-RU"/>
              </w:rPr>
              <w:t>которых</w:t>
            </w:r>
            <w:r w:rsidRPr="00BD1D25">
              <w:rPr>
                <w:sz w:val="24"/>
                <w:lang w:val="ru-RU"/>
              </w:rPr>
              <w:tab/>
            </w:r>
            <w:r w:rsidRPr="00BD1D25">
              <w:rPr>
                <w:sz w:val="24"/>
                <w:lang w:val="ru-RU"/>
              </w:rPr>
              <w:tab/>
            </w:r>
            <w:r w:rsidRPr="00BD1D25">
              <w:rPr>
                <w:sz w:val="24"/>
                <w:lang w:val="ru-RU"/>
              </w:rPr>
              <w:tab/>
            </w:r>
            <w:r w:rsidRPr="00BD1D25">
              <w:rPr>
                <w:sz w:val="24"/>
                <w:lang w:val="ru-RU"/>
              </w:rPr>
              <w:tab/>
            </w:r>
            <w:r w:rsidRPr="00BD1D25">
              <w:rPr>
                <w:sz w:val="24"/>
                <w:lang w:val="ru-RU"/>
              </w:rPr>
              <w:tab/>
              <w:t>принято</w:t>
            </w:r>
          </w:p>
          <w:p w:rsidR="00B775C8" w:rsidRPr="00BD1D25" w:rsidRDefault="00B775C8" w:rsidP="00015D1E">
            <w:pPr>
              <w:pStyle w:val="TableParagraph"/>
              <w:spacing w:line="260" w:lineRule="exact"/>
              <w:rPr>
                <w:sz w:val="24"/>
              </w:rPr>
            </w:pPr>
            <w:r w:rsidRPr="00BD1D25">
              <w:rPr>
                <w:sz w:val="24"/>
              </w:rPr>
              <w:t>указанное</w:t>
            </w:r>
            <w:r w:rsidRPr="00BD1D25">
              <w:rPr>
                <w:spacing w:val="-4"/>
                <w:sz w:val="24"/>
              </w:rPr>
              <w:t xml:space="preserve"> </w:t>
            </w:r>
            <w:r w:rsidRPr="00BD1D25">
              <w:rPr>
                <w:sz w:val="24"/>
              </w:rPr>
              <w:t>решение</w:t>
            </w:r>
          </w:p>
        </w:tc>
      </w:tr>
      <w:tr w:rsidR="00B775C8" w:rsidRPr="00BD1D25" w:rsidTr="0013232A">
        <w:trPr>
          <w:trHeight w:val="2210"/>
        </w:trPr>
        <w:tc>
          <w:tcPr>
            <w:tcW w:w="2367" w:type="dxa"/>
          </w:tcPr>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3678" w:type="dxa"/>
          </w:tcPr>
          <w:p w:rsidR="00B775C8" w:rsidRPr="00BD1D25" w:rsidRDefault="00B775C8" w:rsidP="00015D1E">
            <w:pPr>
              <w:pStyle w:val="TableParagraph"/>
              <w:rPr>
                <w:sz w:val="24"/>
                <w:lang w:val="ru-RU"/>
              </w:rPr>
            </w:pPr>
            <w:r w:rsidRPr="00BD1D25">
              <w:rPr>
                <w:sz w:val="24"/>
                <w:lang w:val="ru-RU"/>
              </w:rPr>
              <w:t>Направление копии решения</w:t>
            </w:r>
            <w:r w:rsidRPr="00BD1D25">
              <w:rPr>
                <w:spacing w:val="1"/>
                <w:sz w:val="24"/>
                <w:lang w:val="ru-RU"/>
              </w:rPr>
              <w:t xml:space="preserve"> </w:t>
            </w:r>
            <w:r w:rsidRPr="00BD1D25">
              <w:rPr>
                <w:sz w:val="24"/>
                <w:lang w:val="ru-RU"/>
              </w:rPr>
              <w:t>правообладателям земельных</w:t>
            </w:r>
            <w:r w:rsidRPr="00BD1D25">
              <w:rPr>
                <w:spacing w:val="1"/>
                <w:sz w:val="24"/>
                <w:lang w:val="ru-RU"/>
              </w:rPr>
              <w:t xml:space="preserve"> </w:t>
            </w:r>
            <w:r w:rsidRPr="00BD1D25">
              <w:rPr>
                <w:sz w:val="24"/>
                <w:lang w:val="ru-RU"/>
              </w:rPr>
              <w:t>участков, в отношении которых</w:t>
            </w:r>
            <w:r w:rsidRPr="00BD1D25">
              <w:rPr>
                <w:spacing w:val="1"/>
                <w:sz w:val="24"/>
                <w:lang w:val="ru-RU"/>
              </w:rPr>
              <w:t xml:space="preserve"> </w:t>
            </w:r>
            <w:r w:rsidRPr="00BD1D25">
              <w:rPr>
                <w:sz w:val="24"/>
                <w:lang w:val="ru-RU"/>
              </w:rPr>
              <w:t>принято решение об установлении</w:t>
            </w:r>
            <w:r w:rsidRPr="00BD1D25">
              <w:rPr>
                <w:spacing w:val="-58"/>
                <w:sz w:val="24"/>
                <w:lang w:val="ru-RU"/>
              </w:rPr>
              <w:t xml:space="preserve"> </w:t>
            </w:r>
            <w:r w:rsidRPr="00BD1D25">
              <w:rPr>
                <w:sz w:val="24"/>
                <w:lang w:val="ru-RU"/>
              </w:rPr>
              <w:t>публичного</w:t>
            </w:r>
            <w:r w:rsidRPr="00BD1D25">
              <w:rPr>
                <w:spacing w:val="-1"/>
                <w:sz w:val="24"/>
                <w:lang w:val="ru-RU"/>
              </w:rPr>
              <w:t xml:space="preserve"> </w:t>
            </w:r>
            <w:r w:rsidRPr="00BD1D25">
              <w:rPr>
                <w:sz w:val="24"/>
                <w:lang w:val="ru-RU"/>
              </w:rPr>
              <w:t>сервитута</w:t>
            </w:r>
          </w:p>
        </w:tc>
        <w:tc>
          <w:tcPr>
            <w:tcW w:w="1469" w:type="dxa"/>
          </w:tcPr>
          <w:p w:rsidR="00B775C8" w:rsidRPr="00BD1D25" w:rsidRDefault="00B775C8" w:rsidP="00015D1E">
            <w:pPr>
              <w:pStyle w:val="TableParagraph"/>
              <w:rPr>
                <w:sz w:val="24"/>
                <w:lang w:val="ru-RU"/>
              </w:rPr>
            </w:pPr>
            <w:r w:rsidRPr="00BD1D25">
              <w:rPr>
                <w:sz w:val="24"/>
                <w:lang w:val="ru-RU"/>
              </w:rPr>
              <w:t>До</w:t>
            </w:r>
            <w:r w:rsidRPr="00BD1D25">
              <w:rPr>
                <w:spacing w:val="-9"/>
                <w:sz w:val="24"/>
                <w:lang w:val="ru-RU"/>
              </w:rPr>
              <w:t xml:space="preserve"> </w:t>
            </w:r>
            <w:r w:rsidRPr="00BD1D25">
              <w:rPr>
                <w:sz w:val="24"/>
                <w:lang w:val="ru-RU"/>
              </w:rPr>
              <w:t>5</w:t>
            </w:r>
            <w:r w:rsidRPr="00BD1D25">
              <w:rPr>
                <w:spacing w:val="-7"/>
                <w:sz w:val="24"/>
                <w:lang w:val="ru-RU"/>
              </w:rPr>
              <w:t xml:space="preserve"> </w:t>
            </w:r>
            <w:r w:rsidRPr="00BD1D25">
              <w:rPr>
                <w:sz w:val="24"/>
                <w:lang w:val="ru-RU"/>
              </w:rPr>
              <w:t>рабочих</w:t>
            </w:r>
            <w:r w:rsidRPr="00BD1D25">
              <w:rPr>
                <w:spacing w:val="-57"/>
                <w:sz w:val="24"/>
                <w:lang w:val="ru-RU"/>
              </w:rPr>
              <w:t xml:space="preserve"> </w:t>
            </w:r>
            <w:r w:rsidRPr="00BD1D25">
              <w:rPr>
                <w:sz w:val="24"/>
                <w:lang w:val="ru-RU"/>
              </w:rPr>
              <w:t>дней 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w:t>
            </w:r>
          </w:p>
        </w:tc>
        <w:tc>
          <w:tcPr>
            <w:tcW w:w="2799"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jc w:val="center"/>
              <w:rPr>
                <w:sz w:val="24"/>
              </w:rPr>
            </w:pPr>
            <w:r w:rsidRPr="00BD1D25">
              <w:rPr>
                <w:sz w:val="24"/>
              </w:rPr>
              <w:t>Уполномо</w:t>
            </w:r>
            <w:r w:rsidRPr="00BD1D25">
              <w:rPr>
                <w:spacing w:val="-57"/>
                <w:sz w:val="24"/>
              </w:rPr>
              <w:t xml:space="preserve"> </w:t>
            </w:r>
            <w:r w:rsidRPr="00BD1D25">
              <w:rPr>
                <w:sz w:val="24"/>
              </w:rPr>
              <w:t>ченный</w:t>
            </w:r>
            <w:r w:rsidRPr="00BD1D25">
              <w:rPr>
                <w:spacing w:val="1"/>
                <w:sz w:val="24"/>
              </w:rPr>
              <w:t xml:space="preserve"> </w:t>
            </w:r>
            <w:r w:rsidRPr="00BD1D25">
              <w:rPr>
                <w:sz w:val="24"/>
              </w:rPr>
              <w:t>орган)</w:t>
            </w:r>
          </w:p>
        </w:tc>
        <w:tc>
          <w:tcPr>
            <w:tcW w:w="2064" w:type="dxa"/>
          </w:tcPr>
          <w:p w:rsidR="00B775C8" w:rsidRPr="00BD1D25" w:rsidRDefault="00B775C8" w:rsidP="00015D1E">
            <w:pPr>
              <w:pStyle w:val="TableParagraph"/>
              <w:rPr>
                <w:rFonts w:ascii="Microsoft Sans Serif"/>
                <w:sz w:val="10"/>
              </w:rPr>
            </w:pPr>
            <w:r w:rsidRPr="00BD1D25">
              <w:rPr>
                <w:rFonts w:ascii="Microsoft Sans Serif"/>
                <w:sz w:val="10"/>
              </w:rPr>
              <w:t xml:space="preserve"> </w:t>
            </w:r>
          </w:p>
        </w:tc>
        <w:tc>
          <w:tcPr>
            <w:tcW w:w="2212" w:type="dxa"/>
          </w:tcPr>
          <w:p w:rsidR="00B775C8" w:rsidRPr="00BD1D25" w:rsidRDefault="00B775C8" w:rsidP="00015D1E">
            <w:pPr>
              <w:pStyle w:val="TableParagraph"/>
              <w:rPr>
                <w:sz w:val="24"/>
                <w:lang w:val="ru-RU"/>
              </w:rPr>
            </w:pPr>
            <w:r w:rsidRPr="00BD1D25">
              <w:rPr>
                <w:sz w:val="24"/>
                <w:lang w:val="ru-RU"/>
              </w:rPr>
              <w:t>Копии решения</w:t>
            </w:r>
            <w:r w:rsidRPr="00BD1D25">
              <w:rPr>
                <w:spacing w:val="1"/>
                <w:sz w:val="24"/>
                <w:lang w:val="ru-RU"/>
              </w:rPr>
              <w:t xml:space="preserve"> </w:t>
            </w:r>
            <w:r w:rsidRPr="00BD1D25">
              <w:rPr>
                <w:sz w:val="24"/>
                <w:lang w:val="ru-RU"/>
              </w:rPr>
              <w:t>направлены</w:t>
            </w:r>
            <w:r w:rsidRPr="00BD1D25">
              <w:rPr>
                <w:spacing w:val="1"/>
                <w:sz w:val="24"/>
                <w:lang w:val="ru-RU"/>
              </w:rPr>
              <w:t xml:space="preserve"> </w:t>
            </w:r>
            <w:r w:rsidRPr="00BD1D25">
              <w:rPr>
                <w:sz w:val="24"/>
                <w:lang w:val="ru-RU"/>
              </w:rPr>
              <w:t>правообладателям</w:t>
            </w:r>
            <w:r w:rsidRPr="00BD1D25">
              <w:rPr>
                <w:spacing w:val="1"/>
                <w:sz w:val="24"/>
                <w:lang w:val="ru-RU"/>
              </w:rPr>
              <w:t xml:space="preserve"> </w:t>
            </w:r>
            <w:r w:rsidRPr="00BD1D25">
              <w:rPr>
                <w:sz w:val="24"/>
                <w:lang w:val="ru-RU"/>
              </w:rPr>
              <w:t>земельных</w:t>
            </w:r>
            <w:r w:rsidRPr="00BD1D25">
              <w:rPr>
                <w:spacing w:val="-7"/>
                <w:sz w:val="24"/>
                <w:lang w:val="ru-RU"/>
              </w:rPr>
              <w:t xml:space="preserve"> </w:t>
            </w:r>
            <w:r w:rsidRPr="00BD1D25">
              <w:rPr>
                <w:sz w:val="24"/>
                <w:lang w:val="ru-RU"/>
              </w:rPr>
              <w:t>участков,</w:t>
            </w:r>
            <w:r w:rsidRPr="00BD1D25">
              <w:rPr>
                <w:spacing w:val="-10"/>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отношении которых</w:t>
            </w:r>
            <w:r w:rsidRPr="00BD1D25">
              <w:rPr>
                <w:spacing w:val="1"/>
                <w:sz w:val="24"/>
                <w:lang w:val="ru-RU"/>
              </w:rPr>
              <w:t xml:space="preserve"> </w:t>
            </w:r>
            <w:r w:rsidRPr="00BD1D25">
              <w:rPr>
                <w:sz w:val="24"/>
                <w:lang w:val="ru-RU"/>
              </w:rPr>
              <w:t>принято решение об</w:t>
            </w:r>
            <w:r w:rsidRPr="00BD1D25">
              <w:rPr>
                <w:spacing w:val="1"/>
                <w:sz w:val="24"/>
                <w:lang w:val="ru-RU"/>
              </w:rPr>
              <w:t xml:space="preserve"> </w:t>
            </w:r>
            <w:r w:rsidRPr="00BD1D25">
              <w:rPr>
                <w:sz w:val="24"/>
                <w:lang w:val="ru-RU"/>
              </w:rPr>
              <w:t>установлении</w:t>
            </w:r>
          </w:p>
          <w:p w:rsidR="00B775C8" w:rsidRPr="00BD1D25" w:rsidRDefault="00B775C8" w:rsidP="00015D1E">
            <w:pPr>
              <w:pStyle w:val="TableParagraph"/>
              <w:spacing w:line="261" w:lineRule="exact"/>
              <w:rPr>
                <w:sz w:val="24"/>
              </w:rPr>
            </w:pPr>
            <w:r w:rsidRPr="00BD1D25">
              <w:rPr>
                <w:sz w:val="24"/>
              </w:rPr>
              <w:t>публичного</w:t>
            </w:r>
            <w:r w:rsidRPr="00BD1D25">
              <w:rPr>
                <w:spacing w:val="-4"/>
                <w:sz w:val="24"/>
              </w:rPr>
              <w:t xml:space="preserve"> </w:t>
            </w:r>
            <w:r w:rsidRPr="00BD1D25">
              <w:rPr>
                <w:sz w:val="24"/>
              </w:rPr>
              <w:t>сервитута</w:t>
            </w:r>
          </w:p>
        </w:tc>
      </w:tr>
      <w:tr w:rsidR="00B775C8" w:rsidRPr="00BD1D25" w:rsidTr="0013232A">
        <w:trPr>
          <w:trHeight w:val="1655"/>
        </w:trPr>
        <w:tc>
          <w:tcPr>
            <w:tcW w:w="2367"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3678" w:type="dxa"/>
          </w:tcPr>
          <w:p w:rsidR="00B775C8" w:rsidRPr="00BD1D25" w:rsidRDefault="00B775C8" w:rsidP="00015D1E">
            <w:pPr>
              <w:pStyle w:val="TableParagraph"/>
              <w:rPr>
                <w:sz w:val="24"/>
                <w:lang w:val="ru-RU"/>
              </w:rPr>
            </w:pPr>
            <w:r w:rsidRPr="00BD1D25">
              <w:rPr>
                <w:sz w:val="24"/>
                <w:lang w:val="ru-RU"/>
              </w:rPr>
              <w:t>Направление копии решения об</w:t>
            </w:r>
            <w:r w:rsidRPr="00BD1D25">
              <w:rPr>
                <w:spacing w:val="-58"/>
                <w:sz w:val="24"/>
                <w:lang w:val="ru-RU"/>
              </w:rPr>
              <w:t xml:space="preserve"> </w:t>
            </w:r>
            <w:r w:rsidRPr="00BD1D25">
              <w:rPr>
                <w:sz w:val="24"/>
                <w:lang w:val="ru-RU"/>
              </w:rPr>
              <w:t>установлении публичного</w:t>
            </w:r>
            <w:r w:rsidRPr="00BD1D25">
              <w:rPr>
                <w:spacing w:val="1"/>
                <w:sz w:val="24"/>
                <w:lang w:val="ru-RU"/>
              </w:rPr>
              <w:t xml:space="preserve"> </w:t>
            </w:r>
            <w:r w:rsidRPr="00BD1D25">
              <w:rPr>
                <w:sz w:val="24"/>
                <w:lang w:val="ru-RU"/>
              </w:rPr>
              <w:t>сервитута в орган регистрации</w:t>
            </w:r>
            <w:r w:rsidRPr="00BD1D25">
              <w:rPr>
                <w:spacing w:val="1"/>
                <w:sz w:val="24"/>
                <w:lang w:val="ru-RU"/>
              </w:rPr>
              <w:t xml:space="preserve"> </w:t>
            </w:r>
            <w:r w:rsidRPr="00BD1D25">
              <w:rPr>
                <w:sz w:val="24"/>
                <w:lang w:val="ru-RU"/>
              </w:rPr>
              <w:t>прав</w:t>
            </w:r>
          </w:p>
        </w:tc>
        <w:tc>
          <w:tcPr>
            <w:tcW w:w="1469" w:type="dxa"/>
          </w:tcPr>
          <w:p w:rsidR="00B775C8" w:rsidRPr="00BD1D25" w:rsidRDefault="00B775C8" w:rsidP="00015D1E">
            <w:pPr>
              <w:pStyle w:val="TableParagraph"/>
              <w:rPr>
                <w:sz w:val="24"/>
                <w:lang w:val="ru-RU"/>
              </w:rPr>
            </w:pPr>
            <w:r w:rsidRPr="00BD1D25">
              <w:rPr>
                <w:sz w:val="24"/>
                <w:lang w:val="ru-RU"/>
              </w:rPr>
              <w:t>До</w:t>
            </w:r>
            <w:r w:rsidRPr="00BD1D25">
              <w:rPr>
                <w:spacing w:val="-9"/>
                <w:sz w:val="24"/>
                <w:lang w:val="ru-RU"/>
              </w:rPr>
              <w:t xml:space="preserve"> </w:t>
            </w:r>
            <w:r w:rsidRPr="00BD1D25">
              <w:rPr>
                <w:sz w:val="24"/>
                <w:lang w:val="ru-RU"/>
              </w:rPr>
              <w:t>5</w:t>
            </w:r>
            <w:r w:rsidRPr="00BD1D25">
              <w:rPr>
                <w:spacing w:val="-7"/>
                <w:sz w:val="24"/>
                <w:lang w:val="ru-RU"/>
              </w:rPr>
              <w:t xml:space="preserve"> </w:t>
            </w:r>
            <w:r w:rsidRPr="00BD1D25">
              <w:rPr>
                <w:sz w:val="24"/>
                <w:lang w:val="ru-RU"/>
              </w:rPr>
              <w:t>рабочих</w:t>
            </w:r>
            <w:r w:rsidRPr="00BD1D25">
              <w:rPr>
                <w:spacing w:val="-57"/>
                <w:sz w:val="24"/>
                <w:lang w:val="ru-RU"/>
              </w:rPr>
              <w:t xml:space="preserve"> </w:t>
            </w:r>
            <w:r w:rsidRPr="00BD1D25">
              <w:rPr>
                <w:sz w:val="24"/>
                <w:lang w:val="ru-RU"/>
              </w:rPr>
              <w:t>дней 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p>
          <w:p w:rsidR="00B775C8" w:rsidRPr="00BD1D25" w:rsidRDefault="00B775C8" w:rsidP="00015D1E">
            <w:pPr>
              <w:pStyle w:val="TableParagraph"/>
              <w:spacing w:line="261" w:lineRule="exact"/>
              <w:rPr>
                <w:sz w:val="24"/>
              </w:rPr>
            </w:pPr>
            <w:r w:rsidRPr="00BD1D25">
              <w:rPr>
                <w:sz w:val="24"/>
              </w:rPr>
              <w:t>решения</w:t>
            </w:r>
          </w:p>
        </w:tc>
        <w:tc>
          <w:tcPr>
            <w:tcW w:w="2799"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1"/>
                <w:sz w:val="24"/>
                <w:lang w:val="ru-RU"/>
              </w:rPr>
              <w:t xml:space="preserve"> </w:t>
            </w:r>
            <w:r w:rsidRPr="00BD1D25">
              <w:rPr>
                <w:sz w:val="24"/>
                <w:lang w:val="ru-RU"/>
              </w:rPr>
              <w:t>Уполномоченного органа,</w:t>
            </w:r>
            <w:r w:rsidRPr="00BD1D25">
              <w:rPr>
                <w:spacing w:val="-58"/>
                <w:sz w:val="24"/>
                <w:lang w:val="ru-RU"/>
              </w:rPr>
              <w:t xml:space="preserve"> </w:t>
            </w:r>
            <w:r w:rsidRPr="00BD1D25">
              <w:rPr>
                <w:sz w:val="24"/>
                <w:lang w:val="ru-RU"/>
              </w:rPr>
              <w:t>ответственное</w:t>
            </w:r>
            <w:r w:rsidRPr="00BD1D25">
              <w:rPr>
                <w:spacing w:val="-2"/>
                <w:sz w:val="24"/>
                <w:lang w:val="ru-RU"/>
              </w:rPr>
              <w:t xml:space="preserve"> </w:t>
            </w:r>
            <w:r w:rsidRPr="00BD1D25">
              <w:rPr>
                <w:sz w:val="24"/>
                <w:lang w:val="ru-RU"/>
              </w:rPr>
              <w:t>за</w:t>
            </w:r>
          </w:p>
          <w:p w:rsidR="00B775C8" w:rsidRPr="00BD1D25" w:rsidRDefault="00B775C8" w:rsidP="00015D1E">
            <w:pPr>
              <w:pStyle w:val="TableParagraph"/>
              <w:spacing w:line="270" w:lineRule="atLeast"/>
              <w:rPr>
                <w:sz w:val="24"/>
              </w:rPr>
            </w:pPr>
            <w:r w:rsidRPr="00BD1D25">
              <w:rPr>
                <w:sz w:val="24"/>
              </w:rPr>
              <w:t>предоставление</w:t>
            </w:r>
            <w:r w:rsidRPr="00BD1D25">
              <w:rPr>
                <w:spacing w:val="1"/>
                <w:sz w:val="24"/>
              </w:rPr>
              <w:t xml:space="preserve"> </w:t>
            </w:r>
            <w:r w:rsidRPr="00BD1D25">
              <w:rPr>
                <w:sz w:val="24"/>
              </w:rPr>
              <w:t>государственно</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171" w:type="dxa"/>
          </w:tcPr>
          <w:p w:rsidR="00B775C8" w:rsidRPr="00BD1D25" w:rsidRDefault="00B775C8" w:rsidP="00015D1E">
            <w:pPr>
              <w:pStyle w:val="TableParagraph"/>
              <w:jc w:val="center"/>
              <w:rPr>
                <w:sz w:val="24"/>
              </w:rPr>
            </w:pPr>
            <w:r w:rsidRPr="00BD1D25">
              <w:rPr>
                <w:sz w:val="24"/>
              </w:rPr>
              <w:t>Уполномо</w:t>
            </w:r>
            <w:r w:rsidRPr="00BD1D25">
              <w:rPr>
                <w:spacing w:val="-57"/>
                <w:sz w:val="24"/>
              </w:rPr>
              <w:t xml:space="preserve"> </w:t>
            </w:r>
            <w:r w:rsidRPr="00BD1D25">
              <w:rPr>
                <w:sz w:val="24"/>
              </w:rPr>
              <w:t>ченный</w:t>
            </w:r>
            <w:r w:rsidRPr="00BD1D25">
              <w:rPr>
                <w:spacing w:val="1"/>
                <w:sz w:val="24"/>
              </w:rPr>
              <w:t xml:space="preserve"> </w:t>
            </w:r>
            <w:r w:rsidRPr="00BD1D25">
              <w:rPr>
                <w:sz w:val="24"/>
              </w:rPr>
              <w:t>орган)</w:t>
            </w:r>
          </w:p>
        </w:tc>
        <w:tc>
          <w:tcPr>
            <w:tcW w:w="2064" w:type="dxa"/>
          </w:tcPr>
          <w:p w:rsidR="00B775C8" w:rsidRPr="00BD1D25" w:rsidRDefault="00B775C8" w:rsidP="00015D1E">
            <w:pPr>
              <w:pStyle w:val="TableParagraph"/>
              <w:spacing w:line="112" w:lineRule="exact"/>
              <w:rPr>
                <w:rFonts w:ascii="Microsoft Sans Serif"/>
                <w:sz w:val="10"/>
              </w:rPr>
            </w:pPr>
            <w:r w:rsidRPr="00BD1D25">
              <w:rPr>
                <w:rFonts w:ascii="Microsoft Sans Serif"/>
                <w:sz w:val="10"/>
              </w:rPr>
              <w:t xml:space="preserve"> </w:t>
            </w:r>
          </w:p>
        </w:tc>
        <w:tc>
          <w:tcPr>
            <w:tcW w:w="2212" w:type="dxa"/>
          </w:tcPr>
          <w:p w:rsidR="00B775C8" w:rsidRPr="00BD1D25" w:rsidRDefault="00B775C8" w:rsidP="00015D1E">
            <w:pPr>
              <w:pStyle w:val="TableParagraph"/>
              <w:rPr>
                <w:sz w:val="24"/>
                <w:lang w:val="ru-RU"/>
              </w:rPr>
            </w:pPr>
            <w:r w:rsidRPr="00BD1D25">
              <w:rPr>
                <w:sz w:val="24"/>
                <w:lang w:val="ru-RU"/>
              </w:rPr>
              <w:t>Копии решения</w:t>
            </w:r>
            <w:r w:rsidRPr="00BD1D25">
              <w:rPr>
                <w:spacing w:val="1"/>
                <w:sz w:val="24"/>
                <w:lang w:val="ru-RU"/>
              </w:rPr>
              <w:t xml:space="preserve"> </w:t>
            </w:r>
            <w:r w:rsidRPr="00BD1D25">
              <w:rPr>
                <w:sz w:val="24"/>
                <w:lang w:val="ru-RU"/>
              </w:rPr>
              <w:t>направлены</w:t>
            </w:r>
            <w:r w:rsidRPr="00BD1D25">
              <w:rPr>
                <w:spacing w:val="-9"/>
                <w:sz w:val="24"/>
                <w:lang w:val="ru-RU"/>
              </w:rPr>
              <w:t xml:space="preserve"> </w:t>
            </w:r>
            <w:r w:rsidRPr="00BD1D25">
              <w:rPr>
                <w:sz w:val="24"/>
                <w:lang w:val="ru-RU"/>
              </w:rPr>
              <w:t>в</w:t>
            </w:r>
            <w:r w:rsidRPr="00BD1D25">
              <w:rPr>
                <w:spacing w:val="-9"/>
                <w:sz w:val="24"/>
                <w:lang w:val="ru-RU"/>
              </w:rPr>
              <w:t xml:space="preserve"> </w:t>
            </w:r>
            <w:r w:rsidRPr="00BD1D25">
              <w:rPr>
                <w:sz w:val="24"/>
                <w:lang w:val="ru-RU"/>
              </w:rPr>
              <w:t>орган</w:t>
            </w:r>
            <w:r w:rsidRPr="00BD1D25">
              <w:rPr>
                <w:spacing w:val="-57"/>
                <w:sz w:val="24"/>
                <w:lang w:val="ru-RU"/>
              </w:rPr>
              <w:t xml:space="preserve"> </w:t>
            </w:r>
            <w:r w:rsidRPr="00BD1D25">
              <w:rPr>
                <w:sz w:val="24"/>
                <w:lang w:val="ru-RU"/>
              </w:rPr>
              <w:t>регистрации</w:t>
            </w:r>
            <w:r w:rsidRPr="00BD1D25">
              <w:rPr>
                <w:spacing w:val="-3"/>
                <w:sz w:val="24"/>
                <w:lang w:val="ru-RU"/>
              </w:rPr>
              <w:t xml:space="preserve"> </w:t>
            </w:r>
            <w:r w:rsidRPr="00BD1D25">
              <w:rPr>
                <w:sz w:val="24"/>
                <w:lang w:val="ru-RU"/>
              </w:rPr>
              <w:t>прав</w:t>
            </w:r>
          </w:p>
        </w:tc>
      </w:tr>
    </w:tbl>
    <w:p w:rsidR="00B775C8" w:rsidRPr="00BD1D25" w:rsidRDefault="00B775C8" w:rsidP="00015D1E">
      <w:pPr>
        <w:spacing w:after="0"/>
        <w:rPr>
          <w:sz w:val="20"/>
        </w:rPr>
        <w:sectPr w:rsidR="00B775C8" w:rsidRPr="00BD1D25" w:rsidSect="00A14C7F">
          <w:headerReference w:type="default" r:id="rId36"/>
          <w:headerReference w:type="first" r:id="rId37"/>
          <w:type w:val="nextColumn"/>
          <w:pgSz w:w="16840" w:h="11910" w:orient="landscape"/>
          <w:pgMar w:top="1134" w:right="851" w:bottom="1134" w:left="851" w:header="714" w:footer="0" w:gutter="0"/>
          <w:paperSrc w:first="15" w:other="15"/>
          <w:cols w:space="720"/>
        </w:sectPr>
      </w:pPr>
    </w:p>
    <w:p w:rsidR="00B775C8" w:rsidRPr="00BD1D25" w:rsidRDefault="00B775C8" w:rsidP="00015D1E">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B775C8" w:rsidRPr="00BD1D25" w:rsidRDefault="00B775C8" w:rsidP="00015D1E">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B775C8" w:rsidRPr="00BD1D25" w:rsidRDefault="00B775C8" w:rsidP="00015D1E">
      <w:pPr>
        <w:spacing w:after="0" w:line="240" w:lineRule="auto"/>
        <w:ind w:firstLine="0"/>
        <w:jc w:val="center"/>
        <w:rPr>
          <w:b/>
        </w:rPr>
      </w:pPr>
    </w:p>
    <w:p w:rsidR="00B775C8" w:rsidRPr="00BD1D25" w:rsidRDefault="00B775C8" w:rsidP="00015D1E">
      <w:pPr>
        <w:spacing w:after="0" w:line="240" w:lineRule="auto"/>
        <w:ind w:firstLine="0"/>
        <w:jc w:val="center"/>
        <w:rPr>
          <w:sz w:val="32"/>
          <w:szCs w:val="32"/>
        </w:rPr>
      </w:pPr>
      <w:r w:rsidRPr="00BD1D25">
        <w:rPr>
          <w:b/>
          <w:sz w:val="32"/>
          <w:szCs w:val="32"/>
        </w:rPr>
        <w:t>ПОСТАНОВЛЕНИЕ</w:t>
      </w:r>
    </w:p>
    <w:p w:rsidR="00B775C8" w:rsidRPr="00BD1D25" w:rsidRDefault="00B775C8" w:rsidP="00015D1E">
      <w:pPr>
        <w:spacing w:after="0" w:line="240" w:lineRule="auto"/>
      </w:pPr>
    </w:p>
    <w:tbl>
      <w:tblPr>
        <w:tblW w:w="10206" w:type="dxa"/>
        <w:tblInd w:w="70" w:type="dxa"/>
        <w:tblLayout w:type="fixed"/>
        <w:tblCellMar>
          <w:left w:w="70" w:type="dxa"/>
          <w:right w:w="70" w:type="dxa"/>
        </w:tblCellMar>
        <w:tblLook w:val="0000" w:firstRow="0" w:lastRow="0" w:firstColumn="0" w:lastColumn="0" w:noHBand="0" w:noVBand="0"/>
      </w:tblPr>
      <w:tblGrid>
        <w:gridCol w:w="1559"/>
        <w:gridCol w:w="2731"/>
        <w:gridCol w:w="3932"/>
        <w:gridCol w:w="1984"/>
      </w:tblGrid>
      <w:tr w:rsidR="00B775C8" w:rsidRPr="00BD1D25" w:rsidTr="00E46B33">
        <w:trPr>
          <w:trHeight w:val="80"/>
        </w:trPr>
        <w:tc>
          <w:tcPr>
            <w:tcW w:w="1559" w:type="dxa"/>
            <w:tcBorders>
              <w:bottom w:val="single" w:sz="4" w:space="0" w:color="000000"/>
            </w:tcBorders>
          </w:tcPr>
          <w:p w:rsidR="00B775C8" w:rsidRPr="00BD1D25" w:rsidRDefault="00B775C8" w:rsidP="00015D1E">
            <w:pPr>
              <w:tabs>
                <w:tab w:val="left" w:pos="2765"/>
              </w:tabs>
              <w:snapToGrid w:val="0"/>
              <w:spacing w:after="0" w:line="240" w:lineRule="auto"/>
              <w:ind w:firstLine="0"/>
              <w:jc w:val="center"/>
              <w:rPr>
                <w:szCs w:val="28"/>
              </w:rPr>
            </w:pPr>
            <w:r w:rsidRPr="00BD1D25">
              <w:rPr>
                <w:szCs w:val="28"/>
              </w:rPr>
              <w:t>26.04.2022</w:t>
            </w:r>
          </w:p>
        </w:tc>
        <w:tc>
          <w:tcPr>
            <w:tcW w:w="2731" w:type="dxa"/>
          </w:tcPr>
          <w:p w:rsidR="00B775C8" w:rsidRPr="00BD1D25" w:rsidRDefault="00B775C8" w:rsidP="00015D1E">
            <w:pPr>
              <w:snapToGrid w:val="0"/>
              <w:spacing w:after="0" w:line="240" w:lineRule="auto"/>
              <w:jc w:val="center"/>
              <w:rPr>
                <w:position w:val="-5"/>
                <w:sz w:val="24"/>
                <w:szCs w:val="24"/>
              </w:rPr>
            </w:pPr>
          </w:p>
        </w:tc>
        <w:tc>
          <w:tcPr>
            <w:tcW w:w="3932" w:type="dxa"/>
          </w:tcPr>
          <w:p w:rsidR="00B775C8" w:rsidRPr="00BD1D25" w:rsidRDefault="00B775C8" w:rsidP="00015D1E">
            <w:pPr>
              <w:snapToGrid w:val="0"/>
              <w:spacing w:after="0" w:line="240" w:lineRule="auto"/>
              <w:jc w:val="right"/>
              <w:rPr>
                <w:position w:val="-5"/>
                <w:szCs w:val="28"/>
              </w:rPr>
            </w:pPr>
            <w:r w:rsidRPr="00BD1D25">
              <w:rPr>
                <w:position w:val="-5"/>
                <w:szCs w:val="28"/>
              </w:rPr>
              <w:t>№</w:t>
            </w:r>
          </w:p>
        </w:tc>
        <w:tc>
          <w:tcPr>
            <w:tcW w:w="1984" w:type="dxa"/>
            <w:tcBorders>
              <w:bottom w:val="single" w:sz="4" w:space="0" w:color="000000"/>
            </w:tcBorders>
          </w:tcPr>
          <w:p w:rsidR="00B775C8" w:rsidRPr="00BD1D25" w:rsidRDefault="00B775C8" w:rsidP="00E46B33">
            <w:pPr>
              <w:snapToGrid w:val="0"/>
              <w:spacing w:after="0" w:line="240" w:lineRule="auto"/>
              <w:ind w:firstLine="0"/>
              <w:jc w:val="center"/>
              <w:rPr>
                <w:szCs w:val="28"/>
              </w:rPr>
            </w:pPr>
            <w:r w:rsidRPr="00BD1D25">
              <w:rPr>
                <w:szCs w:val="28"/>
              </w:rPr>
              <w:t>92</w:t>
            </w:r>
          </w:p>
        </w:tc>
      </w:tr>
      <w:tr w:rsidR="00B775C8" w:rsidRPr="00BD1D25" w:rsidTr="00E46B33">
        <w:tc>
          <w:tcPr>
            <w:tcW w:w="10206" w:type="dxa"/>
            <w:gridSpan w:val="4"/>
          </w:tcPr>
          <w:p w:rsidR="00B775C8" w:rsidRPr="00BD1D25" w:rsidRDefault="00B775C8" w:rsidP="00015D1E">
            <w:pPr>
              <w:tabs>
                <w:tab w:val="left" w:pos="2765"/>
              </w:tabs>
              <w:snapToGrid w:val="0"/>
              <w:spacing w:after="0" w:line="240" w:lineRule="auto"/>
              <w:ind w:firstLine="0"/>
              <w:jc w:val="center"/>
              <w:rPr>
                <w:szCs w:val="28"/>
              </w:rPr>
            </w:pPr>
            <w:r w:rsidRPr="00BD1D25">
              <w:rPr>
                <w:szCs w:val="28"/>
              </w:rPr>
              <w:t xml:space="preserve">пгт Подосиновец </w:t>
            </w:r>
          </w:p>
          <w:p w:rsidR="00B775C8" w:rsidRPr="00BD1D25" w:rsidRDefault="00B775C8" w:rsidP="00015D1E">
            <w:pPr>
              <w:tabs>
                <w:tab w:val="left" w:pos="2765"/>
              </w:tabs>
              <w:snapToGrid w:val="0"/>
              <w:spacing w:after="0" w:line="240" w:lineRule="auto"/>
              <w:jc w:val="center"/>
              <w:rPr>
                <w:szCs w:val="28"/>
              </w:rPr>
            </w:pPr>
          </w:p>
          <w:p w:rsidR="00B775C8" w:rsidRPr="00BD1D25" w:rsidRDefault="00B775C8" w:rsidP="00015D1E">
            <w:pPr>
              <w:tabs>
                <w:tab w:val="left" w:pos="2765"/>
              </w:tabs>
              <w:snapToGrid w:val="0"/>
              <w:spacing w:after="0" w:line="240" w:lineRule="auto"/>
              <w:jc w:val="center"/>
              <w:rPr>
                <w:szCs w:val="28"/>
              </w:rPr>
            </w:pPr>
          </w:p>
        </w:tc>
      </w:tr>
      <w:tr w:rsidR="00B775C8" w:rsidRPr="00BD1D25" w:rsidTr="00E46B33">
        <w:tc>
          <w:tcPr>
            <w:tcW w:w="10206" w:type="dxa"/>
            <w:gridSpan w:val="4"/>
          </w:tcPr>
          <w:p w:rsidR="00B775C8" w:rsidRPr="00BD1D25" w:rsidRDefault="00B775C8" w:rsidP="00015D1E">
            <w:pPr>
              <w:widowControl w:val="0"/>
              <w:autoSpaceDE w:val="0"/>
              <w:autoSpaceDN w:val="0"/>
              <w:adjustRightInd w:val="0"/>
              <w:spacing w:after="0" w:line="240" w:lineRule="auto"/>
              <w:ind w:firstLine="0"/>
              <w:jc w:val="center"/>
              <w:rPr>
                <w:b/>
                <w:szCs w:val="28"/>
              </w:rPr>
            </w:pPr>
            <w:r w:rsidRPr="00BD1D25">
              <w:rPr>
                <w:b/>
                <w:bCs/>
                <w:szCs w:val="28"/>
              </w:rPr>
              <w:t xml:space="preserve">Об утверждении </w:t>
            </w:r>
            <w:r w:rsidRPr="00BD1D25">
              <w:rPr>
                <w:b/>
                <w:szCs w:val="28"/>
              </w:rPr>
              <w:t xml:space="preserve">административного регламента </w:t>
            </w:r>
          </w:p>
          <w:p w:rsidR="00B775C8" w:rsidRPr="00BD1D25" w:rsidRDefault="00B775C8" w:rsidP="00015D1E">
            <w:pPr>
              <w:widowControl w:val="0"/>
              <w:autoSpaceDE w:val="0"/>
              <w:autoSpaceDN w:val="0"/>
              <w:adjustRightInd w:val="0"/>
              <w:spacing w:after="0" w:line="240" w:lineRule="auto"/>
              <w:ind w:firstLine="0"/>
              <w:jc w:val="center"/>
              <w:rPr>
                <w:b/>
                <w:szCs w:val="28"/>
              </w:rPr>
            </w:pPr>
            <w:r w:rsidRPr="00BD1D25">
              <w:rPr>
                <w:b/>
                <w:szCs w:val="28"/>
              </w:rPr>
              <w:t xml:space="preserve">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w:t>
            </w:r>
          </w:p>
          <w:p w:rsidR="00B775C8" w:rsidRPr="00BD1D25" w:rsidRDefault="00B775C8" w:rsidP="00015D1E">
            <w:pPr>
              <w:widowControl w:val="0"/>
              <w:autoSpaceDE w:val="0"/>
              <w:autoSpaceDN w:val="0"/>
              <w:adjustRightInd w:val="0"/>
              <w:spacing w:after="0" w:line="240" w:lineRule="auto"/>
              <w:ind w:firstLine="0"/>
              <w:jc w:val="center"/>
              <w:rPr>
                <w:b/>
                <w:szCs w:val="28"/>
              </w:rPr>
            </w:pPr>
            <w:r w:rsidRPr="00BD1D25">
              <w:rPr>
                <w:b/>
                <w:szCs w:val="28"/>
              </w:rPr>
              <w:t>на торгах»</w:t>
            </w:r>
          </w:p>
          <w:p w:rsidR="00B775C8" w:rsidRPr="00BD1D25" w:rsidRDefault="00B775C8" w:rsidP="00015D1E">
            <w:pPr>
              <w:widowControl w:val="0"/>
              <w:autoSpaceDE w:val="0"/>
              <w:autoSpaceDN w:val="0"/>
              <w:adjustRightInd w:val="0"/>
              <w:spacing w:after="0"/>
              <w:ind w:firstLine="0"/>
              <w:jc w:val="center"/>
              <w:rPr>
                <w:b/>
                <w:szCs w:val="28"/>
              </w:rPr>
            </w:pPr>
          </w:p>
        </w:tc>
      </w:tr>
    </w:tbl>
    <w:p w:rsidR="00B775C8" w:rsidRPr="00BD1D25" w:rsidRDefault="00B775C8" w:rsidP="00015D1E">
      <w:pPr>
        <w:spacing w:after="0"/>
        <w:rPr>
          <w:szCs w:val="28"/>
        </w:rPr>
      </w:pPr>
      <w:r w:rsidRPr="00BD1D25">
        <w:rPr>
          <w:szCs w:val="28"/>
        </w:rPr>
        <w:t>В соответствии с Федеральным законом от 27.07.2010 № 210-ФЗ  «Об организации предоставления государственных и муниципальных услуг», Администрация Подосиновского района ПОСТАНОВЛЯЕТ:</w:t>
      </w: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rFonts w:cs="Times New Roman"/>
          <w:szCs w:val="28"/>
        </w:rPr>
        <w:t>Утвердить Административный регламент предоставления      муниципальной услуги</w:t>
      </w:r>
      <w:r w:rsidRPr="00BD1D25">
        <w:rPr>
          <w:szCs w:val="28"/>
        </w:rPr>
        <w:t xml:space="preserve">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w:t>
      </w:r>
      <w:r w:rsidRPr="00BD1D25">
        <w:t>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r w:rsidRPr="00BD1D25">
        <w:rPr>
          <w:szCs w:val="28"/>
        </w:rPr>
        <w:t xml:space="preserve"> согласно приложению.</w:t>
      </w:r>
    </w:p>
    <w:p w:rsidR="00B775C8" w:rsidRPr="00BD1D25" w:rsidRDefault="00B775C8" w:rsidP="00626D9B">
      <w:pPr>
        <w:pStyle w:val="ac"/>
        <w:widowControl w:val="0"/>
        <w:numPr>
          <w:ilvl w:val="0"/>
          <w:numId w:val="42"/>
        </w:numPr>
        <w:autoSpaceDE w:val="0"/>
        <w:autoSpaceDN w:val="0"/>
        <w:adjustRightInd w:val="0"/>
        <w:spacing w:after="0"/>
        <w:ind w:left="0" w:firstLine="709"/>
        <w:rPr>
          <w:szCs w:val="28"/>
        </w:rPr>
      </w:pPr>
      <w:r w:rsidRPr="00BD1D25">
        <w:rPr>
          <w:spacing w:val="-1"/>
          <w:szCs w:val="28"/>
        </w:rPr>
        <w:t xml:space="preserve">Разместить настоящее постановление </w:t>
      </w:r>
      <w:r w:rsidRPr="00BD1D25">
        <w:rPr>
          <w:szCs w:val="28"/>
        </w:rPr>
        <w:t xml:space="preserve">на официальном сайте Администрации Подосиновского района Кировской области по адресу </w:t>
      </w:r>
      <w:r w:rsidRPr="00BD1D25">
        <w:rPr>
          <w:szCs w:val="28"/>
          <w:lang w:val="en-US"/>
        </w:rPr>
        <w:t>www</w:t>
      </w:r>
      <w:r w:rsidRPr="00BD1D25">
        <w:rPr>
          <w:szCs w:val="28"/>
        </w:rPr>
        <w:t>.</w:t>
      </w:r>
      <w:r w:rsidRPr="00BD1D25">
        <w:rPr>
          <w:szCs w:val="28"/>
          <w:lang w:val="en-US"/>
        </w:rPr>
        <w:t>podosadm</w:t>
      </w:r>
      <w:r w:rsidRPr="00BD1D25">
        <w:rPr>
          <w:szCs w:val="28"/>
        </w:rPr>
        <w:t>.</w:t>
      </w:r>
      <w:r w:rsidRPr="00BD1D25">
        <w:rPr>
          <w:szCs w:val="28"/>
          <w:lang w:val="en-US"/>
        </w:rPr>
        <w:t>ru</w:t>
      </w:r>
      <w:r w:rsidRPr="00BD1D25">
        <w:rPr>
          <w:szCs w:val="28"/>
        </w:rPr>
        <w:t>.</w:t>
      </w: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szCs w:val="28"/>
        </w:rPr>
        <w:t>Настоящее постановление вступает в силу после официального опубликования.</w:t>
      </w:r>
    </w:p>
    <w:p w:rsidR="00B775C8" w:rsidRPr="00BD1D25" w:rsidRDefault="00B775C8" w:rsidP="00015D1E">
      <w:pPr>
        <w:spacing w:after="0"/>
        <w:ind w:firstLine="0"/>
        <w:rPr>
          <w:rFonts w:cs="Times New Roman"/>
          <w:szCs w:val="28"/>
        </w:rPr>
      </w:pPr>
    </w:p>
    <w:p w:rsidR="00B775C8" w:rsidRPr="00BD1D25" w:rsidRDefault="00B775C8" w:rsidP="00015D1E">
      <w:pPr>
        <w:spacing w:after="0"/>
        <w:ind w:firstLine="0"/>
        <w:rPr>
          <w:rFonts w:cs="Times New Roman"/>
          <w:szCs w:val="28"/>
        </w:rPr>
      </w:pPr>
    </w:p>
    <w:p w:rsidR="00B775C8" w:rsidRPr="00BD1D25" w:rsidRDefault="00B775C8" w:rsidP="00015D1E">
      <w:pPr>
        <w:spacing w:after="0" w:line="240" w:lineRule="auto"/>
        <w:ind w:firstLine="0"/>
        <w:rPr>
          <w:szCs w:val="28"/>
        </w:rPr>
      </w:pPr>
      <w:r w:rsidRPr="00BD1D25">
        <w:rPr>
          <w:szCs w:val="28"/>
        </w:rPr>
        <w:t>Первый заместитель главы</w:t>
      </w:r>
    </w:p>
    <w:p w:rsidR="00B775C8" w:rsidRPr="00BD1D25" w:rsidRDefault="00B775C8" w:rsidP="00015D1E">
      <w:pPr>
        <w:spacing w:after="0" w:line="240" w:lineRule="auto"/>
        <w:ind w:firstLine="0"/>
        <w:rPr>
          <w:szCs w:val="28"/>
        </w:rPr>
      </w:pPr>
      <w:r w:rsidRPr="00BD1D25">
        <w:rPr>
          <w:szCs w:val="28"/>
        </w:rPr>
        <w:t>Администрации района</w:t>
      </w:r>
    </w:p>
    <w:p w:rsidR="00B775C8" w:rsidRPr="00BD1D25" w:rsidRDefault="00B775C8" w:rsidP="00015D1E">
      <w:pPr>
        <w:spacing w:after="0" w:line="240" w:lineRule="auto"/>
        <w:ind w:firstLine="0"/>
        <w:rPr>
          <w:szCs w:val="28"/>
        </w:rPr>
      </w:pPr>
      <w:r w:rsidRPr="00BD1D25">
        <w:rPr>
          <w:szCs w:val="28"/>
        </w:rPr>
        <w:t xml:space="preserve">по финансово - экономическим вопросам, </w:t>
      </w:r>
    </w:p>
    <w:p w:rsidR="00B775C8" w:rsidRPr="00BD1D25" w:rsidRDefault="00B775C8" w:rsidP="00015D1E">
      <w:pPr>
        <w:spacing w:after="0" w:line="240" w:lineRule="auto"/>
        <w:ind w:firstLine="0"/>
        <w:rPr>
          <w:szCs w:val="28"/>
        </w:rPr>
      </w:pPr>
      <w:r w:rsidRPr="00BD1D25">
        <w:rPr>
          <w:szCs w:val="28"/>
        </w:rPr>
        <w:t>начальник финансового управления               Е.В. Терентьева</w:t>
      </w:r>
    </w:p>
    <w:p w:rsidR="001544D7" w:rsidRDefault="001544D7" w:rsidP="00015D1E">
      <w:pPr>
        <w:spacing w:after="0" w:line="240" w:lineRule="auto"/>
        <w:ind w:firstLine="5103"/>
        <w:rPr>
          <w:rFonts w:cs="Times New Roman"/>
          <w:szCs w:val="28"/>
        </w:rPr>
      </w:pPr>
    </w:p>
    <w:p w:rsidR="001544D7" w:rsidRDefault="001544D7" w:rsidP="00015D1E">
      <w:pPr>
        <w:spacing w:after="0" w:line="240" w:lineRule="auto"/>
        <w:ind w:firstLine="5103"/>
        <w:rPr>
          <w:rFonts w:cs="Times New Roman"/>
          <w:szCs w:val="28"/>
        </w:rPr>
      </w:pPr>
    </w:p>
    <w:p w:rsidR="001544D7" w:rsidRDefault="001544D7"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lastRenderedPageBreak/>
        <w:t>Приложение</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УТВЕРЖДЕН</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 xml:space="preserve">постановлением Администрации </w:t>
      </w:r>
    </w:p>
    <w:p w:rsidR="00B775C8" w:rsidRPr="00BD1D25" w:rsidRDefault="00B775C8" w:rsidP="00015D1E">
      <w:pPr>
        <w:spacing w:after="0" w:line="240" w:lineRule="auto"/>
        <w:ind w:firstLine="5103"/>
        <w:rPr>
          <w:rFonts w:cs="Times New Roman"/>
          <w:szCs w:val="28"/>
        </w:rPr>
      </w:pPr>
      <w:r w:rsidRPr="00BD1D25">
        <w:rPr>
          <w:rFonts w:cs="Times New Roman"/>
          <w:szCs w:val="28"/>
        </w:rPr>
        <w:t>Подосиновского района</w:t>
      </w:r>
    </w:p>
    <w:p w:rsidR="00B775C8" w:rsidRPr="00BD1D25" w:rsidRDefault="00B775C8" w:rsidP="00015D1E">
      <w:pPr>
        <w:spacing w:after="0" w:line="240" w:lineRule="auto"/>
        <w:ind w:firstLine="5103"/>
        <w:rPr>
          <w:rFonts w:cs="Times New Roman"/>
          <w:szCs w:val="28"/>
        </w:rPr>
      </w:pPr>
      <w:r w:rsidRPr="00BD1D25">
        <w:rPr>
          <w:rFonts w:cs="Times New Roman"/>
          <w:szCs w:val="28"/>
        </w:rPr>
        <w:t>От 26.04.2022 № 92</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Административный регламент</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предоставления муниципальной услуги</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r w:rsidRPr="00BD1D25">
        <w:rPr>
          <w:rFonts w:cs="Times New Roman"/>
          <w:b/>
          <w:bCs/>
          <w:szCs w:val="28"/>
        </w:rPr>
        <w:t>«</w:t>
      </w:r>
      <w:r w:rsidRPr="00BD1D25">
        <w:rPr>
          <w:rFonts w:cs="Times New Roman"/>
          <w:b/>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BD1D25">
        <w:rPr>
          <w:rFonts w:cs="Times New Roman"/>
          <w:b/>
          <w:bCs/>
          <w:szCs w:val="28"/>
        </w:rPr>
        <w:t xml:space="preserve">» </w:t>
      </w:r>
      <w:r w:rsidRPr="00BD1D25">
        <w:rPr>
          <w:rFonts w:cs="Times New Roman"/>
          <w:b/>
          <w:szCs w:val="28"/>
        </w:rPr>
        <w:t>на</w:t>
      </w:r>
      <w:r w:rsidRPr="00BD1D25">
        <w:rPr>
          <w:rFonts w:cs="Times New Roman"/>
          <w:b/>
          <w:spacing w:val="1"/>
          <w:szCs w:val="28"/>
        </w:rPr>
        <w:t xml:space="preserve"> </w:t>
      </w:r>
      <w:r w:rsidRPr="00BD1D25">
        <w:rPr>
          <w:rFonts w:cs="Times New Roman"/>
          <w:b/>
          <w:szCs w:val="28"/>
        </w:rPr>
        <w:t>территории муниципального образования Подосиновский муниципальный район Кировской области</w:t>
      </w:r>
    </w:p>
    <w:p w:rsidR="00B775C8" w:rsidRPr="00BD1D25" w:rsidRDefault="00B775C8" w:rsidP="00015D1E">
      <w:pPr>
        <w:widowControl w:val="0"/>
        <w:autoSpaceDE w:val="0"/>
        <w:autoSpaceDN w:val="0"/>
        <w:adjustRightInd w:val="0"/>
        <w:spacing w:after="0" w:line="240" w:lineRule="auto"/>
        <w:jc w:val="center"/>
        <w:rPr>
          <w:rFonts w:cs="Times New Roman"/>
          <w:szCs w:val="28"/>
        </w:rPr>
      </w:pPr>
    </w:p>
    <w:p w:rsidR="00B775C8" w:rsidRPr="00BD1D25" w:rsidRDefault="00B775C8" w:rsidP="00015D1E">
      <w:pPr>
        <w:pStyle w:val="110"/>
        <w:numPr>
          <w:ilvl w:val="1"/>
          <w:numId w:val="14"/>
        </w:numPr>
        <w:tabs>
          <w:tab w:val="left" w:pos="4120"/>
        </w:tabs>
        <w:ind w:left="0" w:firstLine="709"/>
        <w:jc w:val="left"/>
        <w:rPr>
          <w:b w:val="0"/>
          <w:i/>
        </w:rPr>
      </w:pPr>
      <w:r w:rsidRPr="00BD1D25">
        <w:t>Общие</w:t>
      </w:r>
      <w:r w:rsidRPr="00BD1D25">
        <w:rPr>
          <w:spacing w:val="-3"/>
        </w:rPr>
        <w:t xml:space="preserve"> </w:t>
      </w:r>
      <w:r w:rsidRPr="00BD1D25">
        <w:t>положения</w:t>
      </w:r>
      <w:r w:rsidRPr="00BD1D25">
        <w:rPr>
          <w:b w:val="0"/>
          <w:i/>
        </w:rPr>
        <w:t xml:space="preserve"> </w:t>
      </w:r>
    </w:p>
    <w:p w:rsidR="00B775C8" w:rsidRPr="00BD1D25" w:rsidRDefault="00B775C8" w:rsidP="00015D1E">
      <w:pPr>
        <w:spacing w:after="0" w:line="240" w:lineRule="auto"/>
        <w:jc w:val="center"/>
        <w:rPr>
          <w:rFonts w:cs="Times New Roman"/>
          <w:b/>
          <w:szCs w:val="28"/>
        </w:rPr>
      </w:pPr>
      <w:r w:rsidRPr="00BD1D25">
        <w:rPr>
          <w:rFonts w:cs="Times New Roman"/>
          <w:b/>
          <w:szCs w:val="28"/>
        </w:rPr>
        <w:t>Предмет</w:t>
      </w:r>
      <w:r w:rsidRPr="00BD1D25">
        <w:rPr>
          <w:rFonts w:cs="Times New Roman"/>
          <w:b/>
          <w:spacing w:val="-4"/>
          <w:szCs w:val="28"/>
        </w:rPr>
        <w:t xml:space="preserve"> </w:t>
      </w:r>
      <w:r w:rsidRPr="00BD1D25">
        <w:rPr>
          <w:rFonts w:cs="Times New Roman"/>
          <w:b/>
          <w:szCs w:val="28"/>
        </w:rPr>
        <w:t>регулирования</w:t>
      </w:r>
      <w:r w:rsidRPr="00BD1D25">
        <w:rPr>
          <w:rFonts w:cs="Times New Roman"/>
          <w:b/>
          <w:spacing w:val="-6"/>
          <w:szCs w:val="28"/>
        </w:rPr>
        <w:t xml:space="preserve"> </w:t>
      </w:r>
      <w:r w:rsidRPr="00BD1D25">
        <w:rPr>
          <w:rFonts w:cs="Times New Roman"/>
          <w:b/>
          <w:szCs w:val="28"/>
        </w:rPr>
        <w:t>Административного</w:t>
      </w:r>
      <w:r w:rsidRPr="00BD1D25">
        <w:rPr>
          <w:rFonts w:cs="Times New Roman"/>
          <w:b/>
          <w:spacing w:val="-3"/>
          <w:szCs w:val="28"/>
        </w:rPr>
        <w:t xml:space="preserve"> </w:t>
      </w:r>
      <w:r w:rsidRPr="00BD1D25">
        <w:rPr>
          <w:rFonts w:cs="Times New Roman"/>
          <w:b/>
          <w:szCs w:val="28"/>
        </w:rPr>
        <w:t>регламента</w:t>
      </w:r>
    </w:p>
    <w:p w:rsidR="00B775C8" w:rsidRPr="00BD1D25" w:rsidRDefault="00B775C8" w:rsidP="00015D1E">
      <w:pPr>
        <w:spacing w:after="0" w:line="240" w:lineRule="auto"/>
        <w:jc w:val="center"/>
        <w:rPr>
          <w:rFonts w:cs="Times New Roman"/>
          <w:i/>
          <w:szCs w:val="28"/>
        </w:rPr>
      </w:pPr>
      <w:r w:rsidRPr="00BD1D25">
        <w:rPr>
          <w:rFonts w:cs="Times New Roman"/>
          <w:i/>
          <w:szCs w:val="28"/>
        </w:rPr>
        <w:t xml:space="preserve"> </w:t>
      </w:r>
    </w:p>
    <w:p w:rsidR="00B775C8" w:rsidRPr="00BD1D25" w:rsidRDefault="00B775C8" w:rsidP="00015D1E">
      <w:pPr>
        <w:pStyle w:val="aff1"/>
        <w:tabs>
          <w:tab w:val="left" w:pos="8395"/>
        </w:tabs>
        <w:ind w:firstLine="709"/>
        <w:jc w:val="both"/>
      </w:pPr>
      <w:r w:rsidRPr="00BD1D25">
        <w:t>1.1</w:t>
      </w:r>
      <w:r w:rsidRPr="00BD1D25">
        <w:rPr>
          <w:spacing w:val="1"/>
        </w:rPr>
        <w:t xml:space="preserve"> </w:t>
      </w:r>
      <w:r w:rsidRPr="00BD1D25">
        <w:t>Административный</w:t>
      </w:r>
      <w:r w:rsidRPr="00BD1D25">
        <w:rPr>
          <w:spacing w:val="1"/>
        </w:rPr>
        <w:t xml:space="preserve"> </w:t>
      </w:r>
      <w:r w:rsidRPr="00BD1D25">
        <w:t>регламент</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«Предоставление</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государственной</w:t>
      </w:r>
      <w:r w:rsidRPr="00BD1D25">
        <w:rPr>
          <w:spacing w:val="-67"/>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1"/>
        </w:rPr>
        <w:t xml:space="preserve"> </w:t>
      </w:r>
      <w:r w:rsidRPr="00BD1D25">
        <w:t>на</w:t>
      </w:r>
      <w:r w:rsidRPr="00BD1D25">
        <w:rPr>
          <w:spacing w:val="1"/>
        </w:rPr>
        <w:t xml:space="preserve"> </w:t>
      </w:r>
      <w:r w:rsidRPr="00BD1D25">
        <w:t>торгах»</w:t>
      </w:r>
      <w:r w:rsidRPr="00BD1D25">
        <w:rPr>
          <w:spacing w:val="1"/>
        </w:rPr>
        <w:t xml:space="preserve"> </w:t>
      </w:r>
      <w:r w:rsidRPr="00BD1D25">
        <w:t>разработан</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повышения</w:t>
      </w:r>
      <w:r w:rsidRPr="00BD1D25">
        <w:rPr>
          <w:spacing w:val="1"/>
        </w:rPr>
        <w:t xml:space="preserve"> </w:t>
      </w:r>
      <w:r w:rsidRPr="00BD1D25">
        <w:t>качества и доступности предоставления муниципальной услуги,</w:t>
      </w:r>
      <w:r w:rsidRPr="00BD1D25">
        <w:rPr>
          <w:spacing w:val="1"/>
        </w:rPr>
        <w:t xml:space="preserve"> </w:t>
      </w:r>
      <w:r w:rsidRPr="00BD1D25">
        <w:t>определяет</w:t>
      </w:r>
      <w:r w:rsidRPr="00BD1D25">
        <w:rPr>
          <w:spacing w:val="1"/>
        </w:rPr>
        <w:t xml:space="preserve"> </w:t>
      </w:r>
      <w:r w:rsidRPr="00BD1D25">
        <w:t>стандарт,</w:t>
      </w:r>
      <w:r w:rsidRPr="00BD1D25">
        <w:rPr>
          <w:spacing w:val="1"/>
        </w:rPr>
        <w:t xml:space="preserve"> </w:t>
      </w:r>
      <w:r w:rsidRPr="00BD1D25">
        <w:t>сроки</w:t>
      </w:r>
      <w:r w:rsidRPr="00BD1D25">
        <w:rPr>
          <w:spacing w:val="1"/>
        </w:rPr>
        <w:t xml:space="preserve"> </w:t>
      </w:r>
      <w:r w:rsidRPr="00BD1D25">
        <w:t>и</w:t>
      </w:r>
      <w:r w:rsidRPr="00BD1D25">
        <w:rPr>
          <w:spacing w:val="1"/>
        </w:rPr>
        <w:t xml:space="preserve"> </w:t>
      </w:r>
      <w:r w:rsidRPr="00BD1D25">
        <w:t>последовательность</w:t>
      </w:r>
      <w:r w:rsidRPr="00BD1D25">
        <w:rPr>
          <w:spacing w:val="1"/>
        </w:rPr>
        <w:t xml:space="preserve"> </w:t>
      </w:r>
      <w:r w:rsidRPr="00BD1D25">
        <w:t>действий</w:t>
      </w:r>
      <w:r w:rsidRPr="00BD1D25">
        <w:rPr>
          <w:spacing w:val="1"/>
        </w:rPr>
        <w:t xml:space="preserve"> </w:t>
      </w:r>
      <w:r w:rsidRPr="00BD1D25">
        <w:t>(административных</w:t>
      </w:r>
      <w:r w:rsidRPr="00BD1D25">
        <w:rPr>
          <w:spacing w:val="-67"/>
        </w:rPr>
        <w:t xml:space="preserve"> </w:t>
      </w:r>
      <w:r w:rsidRPr="00BD1D25">
        <w:t>процедур) при осуществлении полномочий по предоставлению земельных участков</w:t>
      </w:r>
      <w:r w:rsidRPr="00BD1D25">
        <w:rPr>
          <w:spacing w:val="-68"/>
        </w:rPr>
        <w:t xml:space="preserve"> </w:t>
      </w:r>
      <w:r w:rsidRPr="00BD1D25">
        <w:t>на</w:t>
      </w:r>
      <w:r w:rsidRPr="00BD1D25">
        <w:rPr>
          <w:spacing w:val="-1"/>
        </w:rPr>
        <w:t xml:space="preserve"> </w:t>
      </w:r>
      <w:r w:rsidRPr="00BD1D25">
        <w:t>торгах 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p>
    <w:p w:rsidR="00B775C8" w:rsidRPr="00BD1D25" w:rsidRDefault="00B775C8" w:rsidP="00015D1E">
      <w:pPr>
        <w:pStyle w:val="aff1"/>
        <w:ind w:firstLine="709"/>
        <w:rPr>
          <w:i/>
        </w:rPr>
      </w:pPr>
    </w:p>
    <w:p w:rsidR="00B775C8" w:rsidRPr="00BD1D25" w:rsidRDefault="00B775C8" w:rsidP="00015D1E">
      <w:pPr>
        <w:pStyle w:val="110"/>
        <w:ind w:left="0" w:firstLine="709"/>
        <w:rPr>
          <w:b w:val="0"/>
          <w:i/>
        </w:rPr>
      </w:pPr>
      <w:r w:rsidRPr="00BD1D25">
        <w:t>Круг</w:t>
      </w:r>
      <w:r w:rsidRPr="00BD1D25">
        <w:rPr>
          <w:spacing w:val="-3"/>
        </w:rPr>
        <w:t xml:space="preserve"> </w:t>
      </w:r>
      <w:r w:rsidRPr="00BD1D25">
        <w:t>Заявителей</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3"/>
        </w:numPr>
        <w:autoSpaceDE w:val="0"/>
        <w:autoSpaceDN w:val="0"/>
        <w:spacing w:after="0" w:line="240" w:lineRule="auto"/>
        <w:ind w:left="0" w:firstLine="709"/>
        <w:contextualSpacing w:val="0"/>
        <w:jc w:val="both"/>
        <w:rPr>
          <w:rFonts w:cs="Times New Roman"/>
          <w:szCs w:val="28"/>
        </w:rPr>
      </w:pPr>
      <w:r w:rsidRPr="00BD1D25">
        <w:rPr>
          <w:rFonts w:cs="Times New Roman"/>
          <w:szCs w:val="28"/>
        </w:rPr>
        <w:t>Заявителями на получение муниципальной услуги</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(далее</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совместном</w:t>
      </w:r>
      <w:r w:rsidRPr="00BD1D25">
        <w:rPr>
          <w:rFonts w:cs="Times New Roman"/>
          <w:spacing w:val="1"/>
          <w:szCs w:val="28"/>
        </w:rPr>
        <w:t xml:space="preserve"> </w:t>
      </w:r>
      <w:r w:rsidRPr="00BD1D25">
        <w:rPr>
          <w:rFonts w:cs="Times New Roman"/>
          <w:szCs w:val="28"/>
        </w:rPr>
        <w:t>упоминании</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физические</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юридические</w:t>
      </w:r>
      <w:r w:rsidRPr="00BD1D25">
        <w:rPr>
          <w:rFonts w:cs="Times New Roman"/>
          <w:spacing w:val="-2"/>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и</w:t>
      </w:r>
      <w:r w:rsidRPr="00BD1D25">
        <w:rPr>
          <w:rFonts w:cs="Times New Roman"/>
          <w:spacing w:val="-3"/>
          <w:szCs w:val="28"/>
        </w:rPr>
        <w:t xml:space="preserve"> </w:t>
      </w:r>
      <w:r w:rsidRPr="00BD1D25">
        <w:rPr>
          <w:rFonts w:cs="Times New Roman"/>
          <w:szCs w:val="28"/>
        </w:rPr>
        <w:t>индивидуальные</w:t>
      </w:r>
      <w:r w:rsidRPr="00BD1D25">
        <w:rPr>
          <w:rFonts w:cs="Times New Roman"/>
          <w:spacing w:val="2"/>
          <w:szCs w:val="28"/>
        </w:rPr>
        <w:t xml:space="preserve"> </w:t>
      </w:r>
      <w:r w:rsidRPr="00BD1D25">
        <w:rPr>
          <w:rFonts w:cs="Times New Roman"/>
          <w:szCs w:val="28"/>
        </w:rPr>
        <w:t>предприниматели</w:t>
      </w:r>
      <w:r w:rsidRPr="00BD1D25">
        <w:rPr>
          <w:rFonts w:cs="Times New Roman"/>
          <w:spacing w:val="-1"/>
          <w:szCs w:val="28"/>
        </w:rPr>
        <w:t xml:space="preserve"> </w:t>
      </w:r>
      <w:r w:rsidRPr="00BD1D25">
        <w:rPr>
          <w:rFonts w:cs="Times New Roman"/>
          <w:szCs w:val="28"/>
        </w:rPr>
        <w:t>(далее</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Заявитель).</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Интересы</w:t>
      </w:r>
      <w:r w:rsidRPr="00BD1D25">
        <w:rPr>
          <w:rFonts w:cs="Times New Roman"/>
          <w:spacing w:val="1"/>
          <w:szCs w:val="28"/>
        </w:rPr>
        <w:t xml:space="preserve"> </w:t>
      </w:r>
      <w:r w:rsidRPr="00BD1D25">
        <w:rPr>
          <w:rFonts w:cs="Times New Roman"/>
          <w:szCs w:val="28"/>
        </w:rPr>
        <w:t>заявителей,</w:t>
      </w:r>
      <w:r w:rsidRPr="00BD1D25">
        <w:rPr>
          <w:rFonts w:cs="Times New Roman"/>
          <w:spacing w:val="1"/>
          <w:szCs w:val="28"/>
        </w:rPr>
        <w:t xml:space="preserve"> </w:t>
      </w:r>
      <w:r w:rsidRPr="00BD1D25">
        <w:rPr>
          <w:rFonts w:cs="Times New Roman"/>
          <w:szCs w:val="28"/>
        </w:rPr>
        <w:t>указанных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1.2</w:t>
      </w:r>
      <w:r w:rsidRPr="00BD1D25">
        <w:rPr>
          <w:rFonts w:cs="Times New Roman"/>
          <w:spacing w:val="1"/>
          <w:szCs w:val="28"/>
        </w:rPr>
        <w:t xml:space="preserve"> </w:t>
      </w:r>
      <w:r w:rsidRPr="00BD1D25">
        <w:rPr>
          <w:rFonts w:cs="Times New Roman"/>
          <w:szCs w:val="28"/>
        </w:rPr>
        <w:t>настоящего Административного регламента, могут представлять лица,</w:t>
      </w:r>
      <w:r w:rsidRPr="00BD1D25">
        <w:rPr>
          <w:rFonts w:cs="Times New Roman"/>
          <w:spacing w:val="-68"/>
          <w:szCs w:val="28"/>
        </w:rPr>
        <w:t xml:space="preserve"> </w:t>
      </w:r>
      <w:r w:rsidRPr="00BD1D25">
        <w:rPr>
          <w:rFonts w:cs="Times New Roman"/>
          <w:szCs w:val="28"/>
        </w:rPr>
        <w:t>обладающие соответствующими полномочиями</w:t>
      </w:r>
      <w:r w:rsidRPr="00BD1D25">
        <w:rPr>
          <w:rFonts w:cs="Times New Roman"/>
          <w:spacing w:val="-68"/>
          <w:szCs w:val="28"/>
        </w:rPr>
        <w:t xml:space="preserve">  </w:t>
      </w:r>
      <w:r w:rsidRPr="00BD1D25">
        <w:rPr>
          <w:rFonts w:cs="Times New Roman"/>
          <w:szCs w:val="28"/>
        </w:rPr>
        <w:t xml:space="preserve"> (далее</w:t>
      </w:r>
      <w:r w:rsidRPr="00BD1D25">
        <w:rPr>
          <w:rFonts w:cs="Times New Roman"/>
          <w:spacing w:val="-5"/>
          <w:szCs w:val="28"/>
        </w:rPr>
        <w:t xml:space="preserve"> </w:t>
      </w:r>
      <w:r w:rsidRPr="00BD1D25">
        <w:rPr>
          <w:rFonts w:cs="Times New Roman"/>
          <w:szCs w:val="28"/>
        </w:rPr>
        <w:t>– представитель).</w:t>
      </w:r>
    </w:p>
    <w:p w:rsidR="00B775C8" w:rsidRPr="00BD1D25" w:rsidRDefault="00B775C8" w:rsidP="00015D1E">
      <w:pPr>
        <w:pStyle w:val="aff1"/>
        <w:ind w:firstLine="709"/>
      </w:pPr>
    </w:p>
    <w:p w:rsidR="00B775C8" w:rsidRPr="00BD1D25" w:rsidRDefault="00B775C8" w:rsidP="00015D1E">
      <w:pPr>
        <w:pStyle w:val="110"/>
        <w:ind w:left="0" w:firstLine="709"/>
        <w:rPr>
          <w:b w:val="0"/>
          <w:i/>
        </w:rPr>
      </w:pPr>
      <w:r w:rsidRPr="00BD1D25">
        <w:t>Требования к порядку информирования о предоставлении муниципальной</w:t>
      </w:r>
      <w:r w:rsidRPr="00BD1D25">
        <w:rPr>
          <w:spacing w:val="-5"/>
        </w:rPr>
        <w:t xml:space="preserve"> </w:t>
      </w:r>
      <w:r w:rsidRPr="00BD1D25">
        <w:t>услуги</w:t>
      </w:r>
      <w:r w:rsidRPr="00BD1D25">
        <w:rPr>
          <w:b w:val="0"/>
          <w:i/>
        </w:rPr>
        <w:t xml:space="preserve"> </w:t>
      </w:r>
    </w:p>
    <w:p w:rsidR="00B775C8" w:rsidRPr="00BD1D25" w:rsidRDefault="00B775C8" w:rsidP="00015D1E">
      <w:pPr>
        <w:pStyle w:val="aff1"/>
        <w:ind w:firstLine="709"/>
        <w:rPr>
          <w:i/>
        </w:rPr>
      </w:pPr>
    </w:p>
    <w:p w:rsidR="00B775C8" w:rsidRPr="00BD1D25" w:rsidRDefault="00B775C8" w:rsidP="00015D1E">
      <w:pPr>
        <w:pStyle w:val="ac"/>
        <w:widowControl w:val="0"/>
        <w:numPr>
          <w:ilvl w:val="1"/>
          <w:numId w:val="13"/>
        </w:numPr>
        <w:tabs>
          <w:tab w:val="left" w:pos="1632"/>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непосредственно при личном приеме заявителя в Администрацию Подосиновского района Кировской области</w:t>
      </w:r>
      <w:r w:rsidRPr="00BD1D25">
        <w:rPr>
          <w:rFonts w:cs="Times New Roman"/>
          <w:spacing w:val="1"/>
          <w:szCs w:val="28"/>
        </w:rPr>
        <w:t xml:space="preserve"> </w:t>
      </w:r>
      <w:r w:rsidRPr="00BD1D25">
        <w:rPr>
          <w:rFonts w:cs="Times New Roman"/>
          <w:szCs w:val="28"/>
        </w:rPr>
        <w:t>(далее -</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2"/>
          <w:szCs w:val="28"/>
        </w:rPr>
        <w:t xml:space="preserve"> </w:t>
      </w:r>
      <w:r w:rsidRPr="00BD1D25">
        <w:rPr>
          <w:rFonts w:cs="Times New Roman"/>
          <w:szCs w:val="28"/>
        </w:rPr>
        <w:t>и</w:t>
      </w:r>
      <w:r w:rsidRPr="00BD1D25">
        <w:rPr>
          <w:rFonts w:cs="Times New Roman"/>
          <w:spacing w:val="-5"/>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lastRenderedPageBreak/>
        <w:t>услуг</w:t>
      </w:r>
      <w:r w:rsidRPr="00BD1D25">
        <w:rPr>
          <w:rFonts w:cs="Times New Roman"/>
          <w:spacing w:val="-2"/>
          <w:szCs w:val="28"/>
        </w:rPr>
        <w:t xml:space="preserve"> </w:t>
      </w:r>
      <w:r w:rsidRPr="00BD1D25">
        <w:rPr>
          <w:rFonts w:cs="Times New Roman"/>
          <w:szCs w:val="28"/>
        </w:rPr>
        <w:t>(далее –</w:t>
      </w:r>
      <w:r w:rsidRPr="00BD1D25">
        <w:rPr>
          <w:rFonts w:cs="Times New Roman"/>
          <w:spacing w:val="-2"/>
          <w:szCs w:val="28"/>
        </w:rPr>
        <w:t xml:space="preserve"> </w:t>
      </w:r>
      <w:r w:rsidRPr="00BD1D25">
        <w:rPr>
          <w:rFonts w:cs="Times New Roman"/>
          <w:szCs w:val="28"/>
        </w:rPr>
        <w:t>многофункциональный центр);</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w:t>
      </w:r>
      <w:r w:rsidRPr="00BD1D25">
        <w:rPr>
          <w:rFonts w:cs="Times New Roman"/>
          <w:spacing w:val="-3"/>
          <w:szCs w:val="28"/>
        </w:rPr>
        <w:t xml:space="preserve"> </w:t>
      </w:r>
      <w:r w:rsidRPr="00BD1D25">
        <w:rPr>
          <w:rFonts w:cs="Times New Roman"/>
          <w:szCs w:val="28"/>
        </w:rPr>
        <w:t>телефону</w:t>
      </w:r>
      <w:r w:rsidRPr="00BD1D25">
        <w:rPr>
          <w:rFonts w:cs="Times New Roman"/>
          <w:spacing w:val="-7"/>
          <w:szCs w:val="28"/>
        </w:rPr>
        <w:t xml:space="preserve"> </w:t>
      </w:r>
      <w:r w:rsidRPr="00BD1D25">
        <w:rPr>
          <w:rFonts w:cs="Times New Roman"/>
          <w:szCs w:val="28"/>
        </w:rPr>
        <w:t>Уполномоченном</w:t>
      </w:r>
      <w:r w:rsidRPr="00BD1D25">
        <w:rPr>
          <w:rFonts w:cs="Times New Roman"/>
          <w:spacing w:val="-6"/>
          <w:szCs w:val="28"/>
        </w:rPr>
        <w:t xml:space="preserve"> </w:t>
      </w:r>
      <w:r w:rsidRPr="00BD1D25">
        <w:rPr>
          <w:rFonts w:cs="Times New Roman"/>
          <w:szCs w:val="28"/>
        </w:rPr>
        <w:t>органе</w:t>
      </w:r>
      <w:r w:rsidRPr="00BD1D25">
        <w:rPr>
          <w:rFonts w:cs="Times New Roman"/>
          <w:spacing w:val="-3"/>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многофункциональном</w:t>
      </w:r>
      <w:r w:rsidRPr="00BD1D25">
        <w:rPr>
          <w:rFonts w:cs="Times New Roman"/>
          <w:spacing w:val="-6"/>
          <w:szCs w:val="28"/>
        </w:rPr>
        <w:t xml:space="preserve"> </w:t>
      </w:r>
      <w:r w:rsidRPr="00BD1D25">
        <w:rPr>
          <w:rFonts w:cs="Times New Roman"/>
          <w:szCs w:val="28"/>
        </w:rPr>
        <w:t>центре;</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письменно, в том числе посредством электронной почты, факсимильной</w:t>
      </w:r>
      <w:r w:rsidRPr="00BD1D25">
        <w:rPr>
          <w:rFonts w:cs="Times New Roman"/>
          <w:spacing w:val="1"/>
          <w:szCs w:val="28"/>
        </w:rPr>
        <w:t xml:space="preserve"> </w:t>
      </w:r>
      <w:r w:rsidRPr="00BD1D25">
        <w:rPr>
          <w:rFonts w:cs="Times New Roman"/>
          <w:szCs w:val="28"/>
        </w:rPr>
        <w:t>связи;</w:t>
      </w:r>
    </w:p>
    <w:p w:rsidR="00B775C8" w:rsidRPr="00BD1D25" w:rsidRDefault="00B775C8" w:rsidP="00015D1E">
      <w:pPr>
        <w:pStyle w:val="ac"/>
        <w:widowControl w:val="0"/>
        <w:numPr>
          <w:ilvl w:val="0"/>
          <w:numId w:val="12"/>
        </w:numPr>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3"/>
          <w:szCs w:val="28"/>
        </w:rPr>
        <w:t xml:space="preserve"> </w:t>
      </w:r>
      <w:r w:rsidRPr="00BD1D25">
        <w:rPr>
          <w:rFonts w:cs="Times New Roman"/>
          <w:szCs w:val="28"/>
        </w:rPr>
        <w:t>размещения</w:t>
      </w:r>
      <w:r w:rsidRPr="00BD1D25">
        <w:rPr>
          <w:rFonts w:cs="Times New Roman"/>
          <w:spacing w:val="-2"/>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открытой</w:t>
      </w:r>
      <w:r w:rsidRPr="00BD1D25">
        <w:rPr>
          <w:rFonts w:cs="Times New Roman"/>
          <w:spacing w:val="-5"/>
          <w:szCs w:val="28"/>
        </w:rPr>
        <w:t xml:space="preserve"> </w:t>
      </w:r>
      <w:r w:rsidRPr="00BD1D25">
        <w:rPr>
          <w:rFonts w:cs="Times New Roman"/>
          <w:szCs w:val="28"/>
        </w:rPr>
        <w:t>и</w:t>
      </w:r>
      <w:r w:rsidRPr="00BD1D25">
        <w:rPr>
          <w:rFonts w:cs="Times New Roman"/>
          <w:spacing w:val="-2"/>
          <w:szCs w:val="28"/>
        </w:rPr>
        <w:t xml:space="preserve"> </w:t>
      </w:r>
      <w:r w:rsidRPr="00BD1D25">
        <w:rPr>
          <w:rFonts w:cs="Times New Roman"/>
          <w:szCs w:val="28"/>
        </w:rPr>
        <w:t>доступной</w:t>
      </w:r>
      <w:r w:rsidRPr="00BD1D25">
        <w:rPr>
          <w:rFonts w:cs="Times New Roman"/>
          <w:spacing w:val="-3"/>
          <w:szCs w:val="28"/>
        </w:rPr>
        <w:t xml:space="preserve"> </w:t>
      </w:r>
      <w:r w:rsidRPr="00BD1D25">
        <w:rPr>
          <w:rFonts w:cs="Times New Roman"/>
          <w:szCs w:val="28"/>
        </w:rPr>
        <w:t>форме</w:t>
      </w:r>
      <w:r w:rsidRPr="00BD1D25">
        <w:rPr>
          <w:rFonts w:cs="Times New Roman"/>
          <w:spacing w:val="-5"/>
          <w:szCs w:val="28"/>
        </w:rPr>
        <w:t xml:space="preserve"> </w:t>
      </w:r>
      <w:r w:rsidRPr="00BD1D25">
        <w:rPr>
          <w:rFonts w:cs="Times New Roman"/>
          <w:szCs w:val="28"/>
        </w:rPr>
        <w:t>информации:</w:t>
      </w:r>
    </w:p>
    <w:p w:rsidR="00B775C8" w:rsidRPr="00BD1D25" w:rsidRDefault="00B775C8" w:rsidP="00015D1E">
      <w:pPr>
        <w:pStyle w:val="aff1"/>
        <w:ind w:firstLine="709"/>
        <w:jc w:val="both"/>
      </w:pPr>
      <w:r w:rsidRPr="00BD1D25">
        <w:t>в федеральной государственной информационной системе «Единый портал</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(https://</w:t>
      </w:r>
      <w:hyperlink r:id="rId38">
        <w:r w:rsidRPr="00BD1D25">
          <w:t>www.gosuslugi.ru/)</w:t>
        </w:r>
      </w:hyperlink>
      <w:r w:rsidRPr="00BD1D25">
        <w:rPr>
          <w:spacing w:val="1"/>
        </w:rPr>
        <w:t xml:space="preserve"> </w:t>
      </w:r>
      <w:r w:rsidRPr="00BD1D25">
        <w:t>(далее</w:t>
      </w:r>
      <w:r w:rsidRPr="00BD1D25">
        <w:rPr>
          <w:spacing w:val="-4"/>
        </w:rPr>
        <w:t xml:space="preserve"> </w:t>
      </w:r>
      <w:r w:rsidRPr="00BD1D25">
        <w:t>–</w:t>
      </w:r>
      <w:r w:rsidRPr="00BD1D25">
        <w:rPr>
          <w:spacing w:val="-1"/>
        </w:rPr>
        <w:t xml:space="preserve"> </w:t>
      </w:r>
      <w:r w:rsidRPr="00BD1D25">
        <w:t>ЕПГУ);</w:t>
      </w:r>
    </w:p>
    <w:p w:rsidR="00B775C8" w:rsidRPr="00BD1D25" w:rsidRDefault="00B775C8" w:rsidP="00015D1E">
      <w:pPr>
        <w:spacing w:after="0" w:line="240" w:lineRule="auto"/>
        <w:rPr>
          <w:rFonts w:cs="Times New Roman"/>
          <w:szCs w:val="28"/>
        </w:rPr>
      </w:pPr>
      <w:r w:rsidRPr="00BD1D25">
        <w:rPr>
          <w:rFonts w:cs="Times New Roman"/>
          <w:spacing w:val="-1"/>
          <w:szCs w:val="28"/>
        </w:rPr>
        <w:t>на</w:t>
      </w:r>
      <w:r w:rsidRPr="00BD1D25">
        <w:rPr>
          <w:rFonts w:cs="Times New Roman"/>
          <w:spacing w:val="-15"/>
          <w:szCs w:val="28"/>
        </w:rPr>
        <w:t xml:space="preserve"> </w:t>
      </w:r>
      <w:r w:rsidRPr="00BD1D25">
        <w:rPr>
          <w:rFonts w:cs="Times New Roman"/>
          <w:spacing w:val="-1"/>
          <w:szCs w:val="28"/>
        </w:rPr>
        <w:t>официальном</w:t>
      </w:r>
      <w:r w:rsidRPr="00BD1D25">
        <w:rPr>
          <w:rFonts w:cs="Times New Roman"/>
          <w:spacing w:val="-15"/>
          <w:szCs w:val="28"/>
        </w:rPr>
        <w:t xml:space="preserve"> </w:t>
      </w:r>
      <w:r w:rsidRPr="00BD1D25">
        <w:rPr>
          <w:rFonts w:cs="Times New Roman"/>
          <w:spacing w:val="-1"/>
          <w:szCs w:val="28"/>
        </w:rPr>
        <w:t>сайте</w:t>
      </w:r>
      <w:r w:rsidRPr="00BD1D25">
        <w:rPr>
          <w:rFonts w:cs="Times New Roman"/>
          <w:spacing w:val="-15"/>
          <w:szCs w:val="28"/>
        </w:rPr>
        <w:t xml:space="preserve"> </w:t>
      </w:r>
      <w:r w:rsidRPr="00BD1D25">
        <w:rPr>
          <w:rFonts w:cs="Times New Roman"/>
          <w:szCs w:val="28"/>
        </w:rPr>
        <w:t>Уполномоченного</w:t>
      </w:r>
      <w:r w:rsidRPr="00BD1D25">
        <w:rPr>
          <w:rFonts w:cs="Times New Roman"/>
          <w:spacing w:val="-14"/>
          <w:szCs w:val="28"/>
        </w:rPr>
        <w:t xml:space="preserve"> </w:t>
      </w:r>
      <w:r w:rsidRPr="00BD1D25">
        <w:rPr>
          <w:rFonts w:cs="Times New Roman"/>
          <w:szCs w:val="28"/>
        </w:rPr>
        <w:t>органа</w:t>
      </w:r>
      <w:r w:rsidRPr="00BD1D25">
        <w:rPr>
          <w:rFonts w:cs="Times New Roman"/>
          <w:spacing w:val="-11"/>
          <w:szCs w:val="28"/>
        </w:rPr>
        <w:t xml:space="preserve"> </w:t>
      </w:r>
      <w:r w:rsidRPr="00BD1D25">
        <w:rPr>
          <w:rFonts w:cs="Times New Roman"/>
          <w:szCs w:val="28"/>
        </w:rPr>
        <w:t xml:space="preserve">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ac"/>
        <w:widowControl w:val="0"/>
        <w:numPr>
          <w:ilvl w:val="0"/>
          <w:numId w:val="12"/>
        </w:numPr>
        <w:tabs>
          <w:tab w:val="left" w:pos="1299"/>
        </w:tabs>
        <w:autoSpaceDE w:val="0"/>
        <w:autoSpaceDN w:val="0"/>
        <w:spacing w:after="0" w:line="240" w:lineRule="auto"/>
        <w:ind w:left="0" w:firstLine="709"/>
        <w:contextualSpacing w:val="0"/>
        <w:rPr>
          <w:rFonts w:cs="Times New Roman"/>
          <w:szCs w:val="28"/>
        </w:rPr>
      </w:pP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размещения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67"/>
          <w:szCs w:val="28"/>
        </w:rPr>
        <w:t xml:space="preserve"> </w:t>
      </w:r>
      <w:r w:rsidRPr="00BD1D25">
        <w:rPr>
          <w:rFonts w:cs="Times New Roman"/>
          <w:szCs w:val="28"/>
        </w:rPr>
        <w:t>Уполномоченного органа</w:t>
      </w:r>
      <w:r w:rsidRPr="00BD1D25">
        <w:rPr>
          <w:rFonts w:cs="Times New Roman"/>
          <w:spacing w:val="-1"/>
          <w:szCs w:val="28"/>
        </w:rPr>
        <w:t xml:space="preserve"> </w:t>
      </w:r>
      <w:r w:rsidRPr="00BD1D25">
        <w:rPr>
          <w:rFonts w:cs="Times New Roman"/>
          <w:szCs w:val="28"/>
        </w:rPr>
        <w:t>или многофункционального</w:t>
      </w:r>
      <w:r w:rsidRPr="00BD1D25">
        <w:rPr>
          <w:rFonts w:cs="Times New Roman"/>
          <w:spacing w:val="-3"/>
          <w:szCs w:val="28"/>
        </w:rPr>
        <w:t xml:space="preserve"> </w:t>
      </w:r>
      <w:r w:rsidRPr="00BD1D25">
        <w:rPr>
          <w:rFonts w:cs="Times New Roman"/>
          <w:szCs w:val="28"/>
        </w:rPr>
        <w:t>центра.</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Информирование</w:t>
      </w:r>
      <w:r w:rsidRPr="00BD1D25">
        <w:rPr>
          <w:rFonts w:cs="Times New Roman"/>
          <w:spacing w:val="-4"/>
          <w:szCs w:val="28"/>
        </w:rPr>
        <w:t xml:space="preserve"> </w:t>
      </w:r>
      <w:r w:rsidRPr="00BD1D25">
        <w:rPr>
          <w:rFonts w:cs="Times New Roman"/>
          <w:szCs w:val="28"/>
        </w:rPr>
        <w:t>осуществляется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вопросам,</w:t>
      </w:r>
      <w:r w:rsidRPr="00BD1D25">
        <w:rPr>
          <w:rFonts w:cs="Times New Roman"/>
          <w:spacing w:val="-5"/>
          <w:szCs w:val="28"/>
        </w:rPr>
        <w:t xml:space="preserve"> </w:t>
      </w:r>
      <w:r w:rsidRPr="00BD1D25">
        <w:rPr>
          <w:rFonts w:cs="Times New Roman"/>
          <w:szCs w:val="28"/>
        </w:rPr>
        <w:t>касающимся:</w:t>
      </w:r>
    </w:p>
    <w:p w:rsidR="00B775C8" w:rsidRPr="00BD1D25" w:rsidRDefault="00B775C8" w:rsidP="00015D1E">
      <w:pPr>
        <w:pStyle w:val="aff1"/>
        <w:ind w:firstLine="709"/>
        <w:jc w:val="both"/>
      </w:pPr>
      <w:r w:rsidRPr="00BD1D25">
        <w:t>способов</w:t>
      </w:r>
      <w:r w:rsidRPr="00BD1D25">
        <w:rPr>
          <w:spacing w:val="1"/>
        </w:rPr>
        <w:t xml:space="preserve"> </w:t>
      </w:r>
      <w:r w:rsidRPr="00BD1D25">
        <w:t>подачи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адресов</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многофункциональных</w:t>
      </w:r>
      <w:r w:rsidRPr="00BD1D25">
        <w:rPr>
          <w:spacing w:val="1"/>
        </w:rPr>
        <w:t xml:space="preserve"> </w:t>
      </w:r>
      <w:r w:rsidRPr="00BD1D25">
        <w:t>центров,</w:t>
      </w:r>
      <w:r w:rsidRPr="00BD1D25">
        <w:rPr>
          <w:spacing w:val="1"/>
        </w:rPr>
        <w:t xml:space="preserve"> </w:t>
      </w:r>
      <w:r w:rsidRPr="00BD1D25">
        <w:t>обращение</w:t>
      </w:r>
      <w:r w:rsidRPr="00BD1D25">
        <w:rPr>
          <w:spacing w:val="1"/>
        </w:rPr>
        <w:t xml:space="preserve"> </w:t>
      </w:r>
      <w:r w:rsidRPr="00BD1D25">
        <w:t>в</w:t>
      </w:r>
      <w:r w:rsidRPr="00BD1D25">
        <w:rPr>
          <w:spacing w:val="1"/>
        </w:rPr>
        <w:t xml:space="preserve"> </w:t>
      </w:r>
      <w:r w:rsidRPr="00BD1D25">
        <w:t>которые</w:t>
      </w:r>
      <w:r w:rsidRPr="00BD1D25">
        <w:rPr>
          <w:spacing w:val="1"/>
        </w:rPr>
        <w:t xml:space="preserve"> </w:t>
      </w:r>
      <w:r w:rsidRPr="00BD1D25">
        <w:t>необходимо</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справочной</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работе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(структурных</w:t>
      </w:r>
      <w:r w:rsidRPr="00BD1D25">
        <w:rPr>
          <w:spacing w:val="-67"/>
        </w:rPr>
        <w:t xml:space="preserve"> </w:t>
      </w:r>
      <w:r w:rsidRPr="00BD1D25">
        <w:t>подразделений</w:t>
      </w:r>
      <w:r w:rsidRPr="00BD1D25">
        <w:rPr>
          <w:spacing w:val="-1"/>
        </w:rPr>
        <w:t xml:space="preserve"> </w:t>
      </w:r>
      <w:r w:rsidRPr="00BD1D25">
        <w:t>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3"/>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 и сроков предоставления муниципальной услуги;</w:t>
      </w:r>
      <w:r w:rsidRPr="00BD1D25">
        <w:rPr>
          <w:spacing w:val="1"/>
        </w:rPr>
        <w:t xml:space="preserve"> </w:t>
      </w:r>
      <w:r w:rsidRPr="00BD1D25">
        <w:t>порядка</w:t>
      </w:r>
      <w:r w:rsidRPr="00BD1D25">
        <w:rPr>
          <w:spacing w:val="-17"/>
        </w:rPr>
        <w:t xml:space="preserve"> </w:t>
      </w:r>
      <w:r w:rsidRPr="00BD1D25">
        <w:t>получения</w:t>
      </w:r>
      <w:r w:rsidRPr="00BD1D25">
        <w:rPr>
          <w:spacing w:val="-17"/>
        </w:rPr>
        <w:t xml:space="preserve"> </w:t>
      </w:r>
      <w:r w:rsidRPr="00BD1D25">
        <w:t>сведений</w:t>
      </w:r>
      <w:r w:rsidRPr="00BD1D25">
        <w:rPr>
          <w:spacing w:val="-17"/>
        </w:rPr>
        <w:t xml:space="preserve"> </w:t>
      </w:r>
      <w:r w:rsidRPr="00BD1D25">
        <w:t>о</w:t>
      </w:r>
      <w:r w:rsidRPr="00BD1D25">
        <w:rPr>
          <w:spacing w:val="-14"/>
        </w:rPr>
        <w:t xml:space="preserve"> </w:t>
      </w:r>
      <w:r w:rsidRPr="00BD1D25">
        <w:t>ходе</w:t>
      </w:r>
      <w:r w:rsidRPr="00BD1D25">
        <w:rPr>
          <w:spacing w:val="-16"/>
        </w:rPr>
        <w:t xml:space="preserve"> </w:t>
      </w:r>
      <w:r w:rsidRPr="00BD1D25">
        <w:t>рассмотрения</w:t>
      </w:r>
      <w:r w:rsidRPr="00BD1D25">
        <w:rPr>
          <w:spacing w:val="-14"/>
        </w:rPr>
        <w:t xml:space="preserve"> </w:t>
      </w:r>
      <w:r w:rsidRPr="00BD1D25">
        <w:t>заявления</w:t>
      </w:r>
      <w:r w:rsidRPr="00BD1D25">
        <w:rPr>
          <w:spacing w:val="-14"/>
        </w:rPr>
        <w:t xml:space="preserve"> </w:t>
      </w:r>
      <w:r w:rsidRPr="00BD1D25">
        <w:t>о</w:t>
      </w:r>
      <w:r w:rsidRPr="00BD1D25">
        <w:rPr>
          <w:spacing w:val="-16"/>
        </w:rPr>
        <w:t xml:space="preserve"> </w:t>
      </w:r>
      <w:r w:rsidRPr="00BD1D25">
        <w:t>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jc w:val="both"/>
      </w:pPr>
      <w:r w:rsidRPr="00BD1D25">
        <w:t>порядка</w:t>
      </w:r>
      <w:r w:rsidRPr="00BD1D25">
        <w:rPr>
          <w:spacing w:val="1"/>
        </w:rPr>
        <w:t xml:space="preserve"> </w:t>
      </w:r>
      <w:r w:rsidRPr="00BD1D25">
        <w:t>досудебного</w:t>
      </w:r>
      <w:r w:rsidRPr="00BD1D25">
        <w:rPr>
          <w:spacing w:val="1"/>
        </w:rPr>
        <w:t xml:space="preserve"> </w:t>
      </w:r>
      <w:r w:rsidRPr="00BD1D25">
        <w:t>(внесудебного)</w:t>
      </w:r>
      <w:r w:rsidRPr="00BD1D25">
        <w:rPr>
          <w:spacing w:val="1"/>
        </w:rPr>
        <w:t xml:space="preserve"> </w:t>
      </w:r>
      <w:r w:rsidRPr="00BD1D25">
        <w:t>обжалования</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и</w:t>
      </w:r>
      <w:r w:rsidRPr="00BD1D25">
        <w:rPr>
          <w:spacing w:val="1"/>
        </w:rPr>
        <w:t xml:space="preserve"> </w:t>
      </w:r>
      <w:r w:rsidRPr="00BD1D25">
        <w:t>принимаемых</w:t>
      </w:r>
      <w:r w:rsidRPr="00BD1D25">
        <w:rPr>
          <w:spacing w:val="1"/>
        </w:rPr>
        <w:t xml:space="preserve"> </w:t>
      </w:r>
      <w:r w:rsidRPr="00BD1D25">
        <w:t>ими</w:t>
      </w:r>
      <w:r w:rsidRPr="00BD1D25">
        <w:rPr>
          <w:spacing w:val="1"/>
        </w:rPr>
        <w:t xml:space="preserve"> </w:t>
      </w:r>
      <w:r w:rsidRPr="00BD1D25">
        <w:t>решений</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ind w:firstLine="709"/>
        <w:jc w:val="both"/>
      </w:pPr>
      <w:r w:rsidRPr="00BD1D25">
        <w:t>Получение</w:t>
      </w:r>
      <w:r w:rsidRPr="00BD1D25">
        <w:rPr>
          <w:spacing w:val="1"/>
        </w:rPr>
        <w:t xml:space="preserve"> </w:t>
      </w:r>
      <w:r w:rsidRPr="00BD1D25">
        <w:t>информации</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бесплатно.</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При устном обращении Заявителя (лично или по телефону) должностное</w:t>
      </w:r>
      <w:r w:rsidRPr="00BD1D25">
        <w:rPr>
          <w:rFonts w:cs="Times New Roman"/>
          <w:spacing w:val="1"/>
          <w:szCs w:val="28"/>
        </w:rPr>
        <w:t xml:space="preserve"> </w:t>
      </w:r>
      <w:r w:rsidRPr="00BD1D25">
        <w:rPr>
          <w:rFonts w:cs="Times New Roman"/>
          <w:szCs w:val="28"/>
        </w:rPr>
        <w:t>лицо</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работник</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осуществляющий консультирование, подробно и в вежливой (корректной) форме</w:t>
      </w:r>
      <w:r w:rsidRPr="00BD1D25">
        <w:rPr>
          <w:rFonts w:cs="Times New Roman"/>
          <w:spacing w:val="1"/>
          <w:szCs w:val="28"/>
        </w:rPr>
        <w:t xml:space="preserve"> </w:t>
      </w:r>
      <w:r w:rsidRPr="00BD1D25">
        <w:rPr>
          <w:rFonts w:cs="Times New Roman"/>
          <w:szCs w:val="28"/>
        </w:rPr>
        <w:t>информирует</w:t>
      </w:r>
      <w:r w:rsidRPr="00BD1D25">
        <w:rPr>
          <w:rFonts w:cs="Times New Roman"/>
          <w:spacing w:val="-1"/>
          <w:szCs w:val="28"/>
        </w:rPr>
        <w:t xml:space="preserve"> </w:t>
      </w:r>
      <w:r w:rsidRPr="00BD1D25">
        <w:rPr>
          <w:rFonts w:cs="Times New Roman"/>
          <w:szCs w:val="28"/>
        </w:rPr>
        <w:t>обратившихся</w:t>
      </w:r>
      <w:r w:rsidRPr="00BD1D25">
        <w:rPr>
          <w:rFonts w:cs="Times New Roman"/>
          <w:spacing w:val="-3"/>
          <w:szCs w:val="28"/>
        </w:rPr>
        <w:t xml:space="preserve"> </w:t>
      </w:r>
      <w:r w:rsidRPr="00BD1D25">
        <w:rPr>
          <w:rFonts w:cs="Times New Roman"/>
          <w:szCs w:val="28"/>
        </w:rPr>
        <w:t>по</w:t>
      </w:r>
      <w:r w:rsidRPr="00BD1D25">
        <w:rPr>
          <w:rFonts w:cs="Times New Roman"/>
          <w:spacing w:val="-3"/>
          <w:szCs w:val="28"/>
        </w:rPr>
        <w:t xml:space="preserve"> </w:t>
      </w:r>
      <w:r w:rsidRPr="00BD1D25">
        <w:rPr>
          <w:rFonts w:cs="Times New Roman"/>
          <w:szCs w:val="28"/>
        </w:rPr>
        <w:t>интересующим</w:t>
      </w:r>
      <w:r w:rsidRPr="00BD1D25">
        <w:rPr>
          <w:rFonts w:cs="Times New Roman"/>
          <w:spacing w:val="-1"/>
          <w:szCs w:val="28"/>
        </w:rPr>
        <w:t xml:space="preserve"> </w:t>
      </w:r>
      <w:r w:rsidRPr="00BD1D25">
        <w:rPr>
          <w:rFonts w:cs="Times New Roman"/>
          <w:szCs w:val="28"/>
        </w:rPr>
        <w:t>вопросам.</w:t>
      </w:r>
    </w:p>
    <w:p w:rsidR="00B775C8" w:rsidRPr="00BD1D25" w:rsidRDefault="00B775C8" w:rsidP="00015D1E">
      <w:pPr>
        <w:pStyle w:val="aff1"/>
        <w:tabs>
          <w:tab w:val="left" w:pos="9356"/>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 органа, в который позвонил Заявитель, фамилии, имени, 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специалиста,</w:t>
      </w:r>
      <w:r w:rsidRPr="00BD1D25">
        <w:rPr>
          <w:spacing w:val="1"/>
        </w:rPr>
        <w:t xml:space="preserve"> </w:t>
      </w:r>
      <w:r w:rsidRPr="00BD1D25">
        <w:t>принявшего</w:t>
      </w:r>
      <w:r w:rsidRPr="00BD1D25">
        <w:rPr>
          <w:spacing w:val="1"/>
        </w:rPr>
        <w:t xml:space="preserve"> </w:t>
      </w:r>
      <w:r w:rsidRPr="00BD1D25">
        <w:t>телефонный</w:t>
      </w:r>
      <w:r w:rsidRPr="00BD1D25">
        <w:rPr>
          <w:spacing w:val="-67"/>
        </w:rPr>
        <w:t xml:space="preserve"> </w:t>
      </w:r>
      <w:r w:rsidRPr="00BD1D25">
        <w:t>звонок.</w:t>
      </w:r>
    </w:p>
    <w:p w:rsidR="00B775C8" w:rsidRPr="00BD1D25" w:rsidRDefault="00B775C8" w:rsidP="00015D1E">
      <w:pPr>
        <w:pStyle w:val="aff1"/>
        <w:ind w:firstLine="709"/>
        <w:jc w:val="both"/>
      </w:pPr>
      <w:r w:rsidRPr="00BD1D25">
        <w:t>Если должностное лицо Уполномоченного органа не может самостоятельно</w:t>
      </w:r>
      <w:r w:rsidRPr="00BD1D25">
        <w:rPr>
          <w:spacing w:val="1"/>
        </w:rPr>
        <w:t xml:space="preserve"> </w:t>
      </w:r>
      <w:r w:rsidRPr="00BD1D25">
        <w:t>дать</w:t>
      </w:r>
      <w:r w:rsidRPr="00BD1D25">
        <w:rPr>
          <w:spacing w:val="22"/>
        </w:rPr>
        <w:t xml:space="preserve"> </w:t>
      </w:r>
      <w:r w:rsidRPr="00BD1D25">
        <w:t>ответ,</w:t>
      </w:r>
      <w:r w:rsidRPr="00BD1D25">
        <w:rPr>
          <w:spacing w:val="23"/>
        </w:rPr>
        <w:t xml:space="preserve"> </w:t>
      </w:r>
      <w:r w:rsidRPr="00BD1D25">
        <w:t>телефонный</w:t>
      </w:r>
      <w:r w:rsidRPr="00BD1D25">
        <w:rPr>
          <w:spacing w:val="24"/>
        </w:rPr>
        <w:t xml:space="preserve"> </w:t>
      </w:r>
      <w:r w:rsidRPr="00BD1D25">
        <w:t>звонок</w:t>
      </w:r>
      <w:r w:rsidRPr="00BD1D25">
        <w:rPr>
          <w:spacing w:val="25"/>
        </w:rPr>
        <w:t xml:space="preserve"> </w:t>
      </w:r>
      <w:r w:rsidRPr="00BD1D25">
        <w:t>должен</w:t>
      </w:r>
      <w:r w:rsidRPr="00BD1D25">
        <w:rPr>
          <w:spacing w:val="23"/>
        </w:rPr>
        <w:t xml:space="preserve"> </w:t>
      </w:r>
      <w:r w:rsidRPr="00BD1D25">
        <w:t>быть</w:t>
      </w:r>
      <w:r w:rsidRPr="00BD1D25">
        <w:rPr>
          <w:spacing w:val="22"/>
        </w:rPr>
        <w:t xml:space="preserve"> </w:t>
      </w:r>
      <w:r w:rsidRPr="00BD1D25">
        <w:t>переадресован</w:t>
      </w:r>
      <w:r w:rsidRPr="00BD1D25">
        <w:rPr>
          <w:spacing w:val="24"/>
        </w:rPr>
        <w:t xml:space="preserve"> </w:t>
      </w:r>
      <w:r w:rsidRPr="00BD1D25">
        <w:t>(переведен)</w:t>
      </w:r>
      <w:r w:rsidRPr="00BD1D25">
        <w:rPr>
          <w:spacing w:val="23"/>
        </w:rPr>
        <w:t xml:space="preserve"> </w:t>
      </w:r>
      <w:r w:rsidRPr="00BD1D25">
        <w:t>на</w:t>
      </w:r>
      <w:r w:rsidRPr="00BD1D25">
        <w:rPr>
          <w:spacing w:val="24"/>
        </w:rPr>
        <w:t xml:space="preserve"> </w:t>
      </w:r>
      <w:r w:rsidRPr="00BD1D25">
        <w:t>другое должностное лицо или же обратившемуся лицу должен быть сообщен телефонный</w:t>
      </w:r>
      <w:r w:rsidRPr="00BD1D25">
        <w:rPr>
          <w:spacing w:val="1"/>
        </w:rPr>
        <w:t xml:space="preserve"> </w:t>
      </w:r>
      <w:r w:rsidRPr="00BD1D25">
        <w:t>номер,</w:t>
      </w:r>
      <w:r w:rsidRPr="00BD1D25">
        <w:rPr>
          <w:spacing w:val="-2"/>
        </w:rPr>
        <w:t xml:space="preserve"> </w:t>
      </w:r>
      <w:r w:rsidRPr="00BD1D25">
        <w:t>по которому</w:t>
      </w:r>
      <w:r w:rsidRPr="00BD1D25">
        <w:rPr>
          <w:spacing w:val="-4"/>
        </w:rPr>
        <w:t xml:space="preserve"> </w:t>
      </w:r>
      <w:r w:rsidRPr="00BD1D25">
        <w:t>можно</w:t>
      </w:r>
      <w:r w:rsidRPr="00BD1D25">
        <w:rPr>
          <w:spacing w:val="-4"/>
        </w:rPr>
        <w:t xml:space="preserve"> </w:t>
      </w:r>
      <w:r w:rsidRPr="00BD1D25">
        <w:t>будет</w:t>
      </w:r>
      <w:r w:rsidRPr="00BD1D25">
        <w:rPr>
          <w:spacing w:val="-1"/>
        </w:rPr>
        <w:t xml:space="preserve"> </w:t>
      </w:r>
      <w:r w:rsidRPr="00BD1D25">
        <w:t>получить</w:t>
      </w:r>
      <w:r w:rsidRPr="00BD1D25">
        <w:rPr>
          <w:spacing w:val="-1"/>
        </w:rPr>
        <w:t xml:space="preserve"> </w:t>
      </w:r>
      <w:r w:rsidRPr="00BD1D25">
        <w:t>необходимую</w:t>
      </w:r>
      <w:r w:rsidRPr="00BD1D25">
        <w:rPr>
          <w:spacing w:val="-2"/>
        </w:rPr>
        <w:t xml:space="preserve"> </w:t>
      </w:r>
      <w:r w:rsidRPr="00BD1D25">
        <w:t>информацию.</w:t>
      </w:r>
    </w:p>
    <w:p w:rsidR="00B775C8" w:rsidRPr="00BD1D25" w:rsidRDefault="00B775C8" w:rsidP="00015D1E">
      <w:pPr>
        <w:pStyle w:val="aff1"/>
        <w:ind w:firstLine="709"/>
        <w:jc w:val="both"/>
      </w:pPr>
      <w:r w:rsidRPr="00BD1D25">
        <w:t>Если подготовка ответа требует продолжительного времени, он предлагает</w:t>
      </w:r>
      <w:r w:rsidRPr="00BD1D25">
        <w:rPr>
          <w:spacing w:val="1"/>
        </w:rPr>
        <w:t xml:space="preserve"> </w:t>
      </w:r>
      <w:r w:rsidRPr="00BD1D25">
        <w:lastRenderedPageBreak/>
        <w:t>Заявителю</w:t>
      </w:r>
      <w:r w:rsidRPr="00BD1D25">
        <w:rPr>
          <w:spacing w:val="-2"/>
        </w:rPr>
        <w:t xml:space="preserve"> </w:t>
      </w:r>
      <w:r w:rsidRPr="00BD1D25">
        <w:t>один</w:t>
      </w:r>
      <w:r w:rsidRPr="00BD1D25">
        <w:rPr>
          <w:spacing w:val="-1"/>
        </w:rPr>
        <w:t xml:space="preserve"> </w:t>
      </w:r>
      <w:r w:rsidRPr="00BD1D25">
        <w:t>из следующих</w:t>
      </w:r>
      <w:r w:rsidRPr="00BD1D25">
        <w:rPr>
          <w:spacing w:val="2"/>
        </w:rPr>
        <w:t xml:space="preserve"> </w:t>
      </w:r>
      <w:r w:rsidRPr="00BD1D25">
        <w:t>вариантов</w:t>
      </w:r>
      <w:r w:rsidRPr="00BD1D25">
        <w:rPr>
          <w:spacing w:val="-2"/>
        </w:rPr>
        <w:t xml:space="preserve"> </w:t>
      </w:r>
      <w:r w:rsidRPr="00BD1D25">
        <w:t>дальнейших действий:</w:t>
      </w:r>
    </w:p>
    <w:p w:rsidR="00B775C8" w:rsidRPr="00BD1D25" w:rsidRDefault="00B775C8" w:rsidP="00015D1E">
      <w:pPr>
        <w:pStyle w:val="aff1"/>
        <w:ind w:firstLine="709"/>
        <w:jc w:val="both"/>
      </w:pPr>
      <w:r w:rsidRPr="00BD1D25">
        <w:t>изложить обращение в письменной форме;</w:t>
      </w:r>
    </w:p>
    <w:p w:rsidR="00B775C8" w:rsidRPr="00BD1D25" w:rsidRDefault="00B775C8" w:rsidP="00015D1E">
      <w:pPr>
        <w:pStyle w:val="aff1"/>
        <w:ind w:firstLine="709"/>
        <w:jc w:val="both"/>
      </w:pPr>
      <w:r w:rsidRPr="00BD1D25">
        <w:rPr>
          <w:spacing w:val="-67"/>
        </w:rPr>
        <w:t xml:space="preserve"> </w:t>
      </w: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2"/>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9356"/>
        </w:tabs>
        <w:ind w:firstLine="709"/>
        <w:jc w:val="both"/>
      </w:pPr>
      <w:r w:rsidRPr="00BD1D25">
        <w:t>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не</w:t>
      </w:r>
      <w:r w:rsidRPr="00BD1D25">
        <w:rPr>
          <w:spacing w:val="1"/>
        </w:rPr>
        <w:t xml:space="preserve"> </w:t>
      </w:r>
      <w:r w:rsidRPr="00BD1D25">
        <w:t>вправе</w:t>
      </w:r>
      <w:r w:rsidRPr="00BD1D25">
        <w:rPr>
          <w:spacing w:val="1"/>
        </w:rPr>
        <w:t xml:space="preserve"> </w:t>
      </w:r>
      <w:r w:rsidRPr="00BD1D25">
        <w:t>осуществлять</w:t>
      </w:r>
      <w:r w:rsidRPr="00BD1D25">
        <w:rPr>
          <w:spacing w:val="1"/>
        </w:rPr>
        <w:t xml:space="preserve"> </w:t>
      </w:r>
      <w:r w:rsidRPr="00BD1D25">
        <w:t>информирование,</w:t>
      </w:r>
      <w:r w:rsidRPr="00BD1D25">
        <w:rPr>
          <w:spacing w:val="1"/>
        </w:rPr>
        <w:t xml:space="preserve"> </w:t>
      </w:r>
      <w:r w:rsidRPr="00BD1D25">
        <w:t>выходящее</w:t>
      </w:r>
      <w:r w:rsidRPr="00BD1D25">
        <w:rPr>
          <w:spacing w:val="1"/>
        </w:rPr>
        <w:t xml:space="preserve"> </w:t>
      </w:r>
      <w:r w:rsidRPr="00BD1D25">
        <w:t>за</w:t>
      </w:r>
      <w:r w:rsidRPr="00BD1D25">
        <w:rPr>
          <w:spacing w:val="1"/>
        </w:rPr>
        <w:t xml:space="preserve"> </w:t>
      </w:r>
      <w:r w:rsidRPr="00BD1D25">
        <w:t>рамки</w:t>
      </w:r>
      <w:r w:rsidRPr="00BD1D25">
        <w:rPr>
          <w:spacing w:val="1"/>
        </w:rPr>
        <w:t xml:space="preserve"> </w:t>
      </w:r>
      <w:r w:rsidRPr="00BD1D25">
        <w:t>стандартных</w:t>
      </w:r>
      <w:r w:rsidRPr="00BD1D25">
        <w:rPr>
          <w:spacing w:val="1"/>
        </w:rPr>
        <w:t xml:space="preserve"> </w:t>
      </w:r>
      <w:r w:rsidRPr="00BD1D25">
        <w:t>процедур</w:t>
      </w:r>
      <w:r w:rsidRPr="00BD1D25">
        <w:rPr>
          <w:spacing w:val="1"/>
        </w:rPr>
        <w:t xml:space="preserve"> </w:t>
      </w:r>
      <w:r w:rsidRPr="00BD1D25">
        <w:t>и</w:t>
      </w:r>
      <w:r w:rsidRPr="00BD1D25">
        <w:rPr>
          <w:spacing w:val="1"/>
        </w:rPr>
        <w:t xml:space="preserve"> </w:t>
      </w:r>
      <w:r w:rsidRPr="00BD1D25">
        <w:t>условий</w:t>
      </w:r>
      <w:r w:rsidRPr="00BD1D25">
        <w:rPr>
          <w:spacing w:val="1"/>
        </w:rPr>
        <w:t xml:space="preserve"> </w:t>
      </w:r>
      <w:r w:rsidRPr="00BD1D25">
        <w:t>предоставления муниципальной услуги, и влияющее прямо или</w:t>
      </w:r>
      <w:r w:rsidRPr="00BD1D25">
        <w:rPr>
          <w:spacing w:val="1"/>
        </w:rPr>
        <w:t xml:space="preserve"> </w:t>
      </w:r>
      <w:r w:rsidRPr="00BD1D25">
        <w:t>косвенно на принимаемое</w:t>
      </w:r>
      <w:r w:rsidRPr="00BD1D25">
        <w:rPr>
          <w:spacing w:val="-3"/>
        </w:rPr>
        <w:t xml:space="preserve"> </w:t>
      </w:r>
      <w:r w:rsidRPr="00BD1D25">
        <w:t>решение.</w:t>
      </w:r>
    </w:p>
    <w:p w:rsidR="00B775C8" w:rsidRPr="00BD1D25" w:rsidRDefault="00B775C8" w:rsidP="00015D1E">
      <w:pPr>
        <w:pStyle w:val="aff1"/>
        <w:tabs>
          <w:tab w:val="left" w:pos="9356"/>
        </w:tabs>
        <w:ind w:firstLine="709"/>
        <w:jc w:val="both"/>
      </w:pPr>
      <w:r w:rsidRPr="00BD1D25">
        <w:t>Продолжительность информирования по телефону не должна превышать 10</w:t>
      </w:r>
      <w:r w:rsidRPr="00BD1D25">
        <w:rPr>
          <w:spacing w:val="1"/>
        </w:rPr>
        <w:t xml:space="preserve"> </w:t>
      </w:r>
      <w:r w:rsidRPr="00BD1D25">
        <w:t>минут.</w:t>
      </w:r>
    </w:p>
    <w:p w:rsidR="00B775C8" w:rsidRPr="00BD1D25" w:rsidRDefault="00B775C8" w:rsidP="00015D1E">
      <w:pPr>
        <w:pStyle w:val="aff1"/>
        <w:ind w:firstLine="709"/>
        <w:jc w:val="both"/>
      </w:pPr>
      <w:r w:rsidRPr="00BD1D25">
        <w:t>Информирование</w:t>
      </w:r>
      <w:r w:rsidRPr="00BD1D25">
        <w:rPr>
          <w:spacing w:val="-12"/>
        </w:rPr>
        <w:t xml:space="preserve"> </w:t>
      </w:r>
      <w:r w:rsidRPr="00BD1D25">
        <w:t>осуществляется</w:t>
      </w:r>
      <w:r w:rsidRPr="00BD1D25">
        <w:rPr>
          <w:spacing w:val="-11"/>
        </w:rPr>
        <w:t xml:space="preserve"> </w:t>
      </w:r>
      <w:r w:rsidRPr="00BD1D25">
        <w:t>в</w:t>
      </w:r>
      <w:r w:rsidRPr="00BD1D25">
        <w:rPr>
          <w:spacing w:val="-13"/>
        </w:rPr>
        <w:t xml:space="preserve"> </w:t>
      </w:r>
      <w:r w:rsidRPr="00BD1D25">
        <w:t>соответствии</w:t>
      </w:r>
      <w:r w:rsidRPr="00BD1D25">
        <w:rPr>
          <w:spacing w:val="-12"/>
        </w:rPr>
        <w:t xml:space="preserve"> </w:t>
      </w:r>
      <w:r w:rsidRPr="00BD1D25">
        <w:t>с</w:t>
      </w:r>
      <w:r w:rsidRPr="00BD1D25">
        <w:rPr>
          <w:spacing w:val="-12"/>
        </w:rPr>
        <w:t xml:space="preserve"> </w:t>
      </w:r>
      <w:r w:rsidRPr="00BD1D25">
        <w:t>графиком</w:t>
      </w:r>
      <w:r w:rsidRPr="00BD1D25">
        <w:rPr>
          <w:spacing w:val="-12"/>
        </w:rPr>
        <w:t xml:space="preserve"> </w:t>
      </w:r>
      <w:r w:rsidRPr="00BD1D25">
        <w:t>приема</w:t>
      </w:r>
      <w:r w:rsidRPr="00BD1D25">
        <w:rPr>
          <w:spacing w:val="-11"/>
        </w:rPr>
        <w:t xml:space="preserve"> </w:t>
      </w:r>
      <w:r w:rsidRPr="00BD1D25">
        <w:t>граждан.</w:t>
      </w:r>
    </w:p>
    <w:p w:rsidR="00B775C8" w:rsidRPr="00BD1D25" w:rsidRDefault="00B775C8" w:rsidP="00015D1E">
      <w:pPr>
        <w:pStyle w:val="ac"/>
        <w:widowControl w:val="0"/>
        <w:numPr>
          <w:ilvl w:val="1"/>
          <w:numId w:val="13"/>
        </w:numPr>
        <w:tabs>
          <w:tab w:val="left" w:pos="1323"/>
        </w:tabs>
        <w:autoSpaceDE w:val="0"/>
        <w:autoSpaceDN w:val="0"/>
        <w:spacing w:after="0" w:line="240" w:lineRule="auto"/>
        <w:ind w:left="0" w:firstLine="709"/>
        <w:contextualSpacing w:val="0"/>
        <w:jc w:val="both"/>
        <w:rPr>
          <w:rFonts w:cs="Times New Roman"/>
          <w:szCs w:val="28"/>
        </w:rPr>
      </w:pPr>
      <w:r w:rsidRPr="00BD1D25">
        <w:rPr>
          <w:rFonts w:cs="Times New Roman"/>
          <w:spacing w:val="-1"/>
          <w:szCs w:val="28"/>
        </w:rPr>
        <w:t>По</w:t>
      </w:r>
      <w:r w:rsidRPr="00BD1D25">
        <w:rPr>
          <w:rFonts w:cs="Times New Roman"/>
          <w:spacing w:val="-13"/>
          <w:szCs w:val="28"/>
        </w:rPr>
        <w:t xml:space="preserve"> </w:t>
      </w:r>
      <w:r w:rsidRPr="00BD1D25">
        <w:rPr>
          <w:rFonts w:cs="Times New Roman"/>
          <w:spacing w:val="-1"/>
          <w:szCs w:val="28"/>
        </w:rPr>
        <w:t>письменному</w:t>
      </w:r>
      <w:r w:rsidRPr="00BD1D25">
        <w:rPr>
          <w:rFonts w:cs="Times New Roman"/>
          <w:spacing w:val="-19"/>
          <w:szCs w:val="28"/>
        </w:rPr>
        <w:t xml:space="preserve"> </w:t>
      </w:r>
      <w:r w:rsidRPr="00BD1D25">
        <w:rPr>
          <w:rFonts w:cs="Times New Roman"/>
          <w:spacing w:val="-1"/>
          <w:szCs w:val="28"/>
        </w:rPr>
        <w:t>обращению</w:t>
      </w:r>
      <w:r w:rsidRPr="00BD1D25">
        <w:rPr>
          <w:rFonts w:cs="Times New Roman"/>
          <w:spacing w:val="-15"/>
          <w:szCs w:val="28"/>
        </w:rPr>
        <w:t xml:space="preserve"> </w:t>
      </w:r>
      <w:r w:rsidRPr="00BD1D25">
        <w:rPr>
          <w:rFonts w:cs="Times New Roman"/>
          <w:spacing w:val="-1"/>
          <w:szCs w:val="28"/>
        </w:rPr>
        <w:t>должностное</w:t>
      </w:r>
      <w:r w:rsidRPr="00BD1D25">
        <w:rPr>
          <w:rFonts w:cs="Times New Roman"/>
          <w:spacing w:val="-16"/>
          <w:szCs w:val="28"/>
        </w:rPr>
        <w:t xml:space="preserve"> </w:t>
      </w:r>
      <w:r w:rsidRPr="00BD1D25">
        <w:rPr>
          <w:rFonts w:cs="Times New Roman"/>
          <w:szCs w:val="28"/>
        </w:rPr>
        <w:t>лицо</w:t>
      </w:r>
      <w:r w:rsidRPr="00BD1D25">
        <w:rPr>
          <w:rFonts w:cs="Times New Roman"/>
          <w:spacing w:val="-16"/>
          <w:szCs w:val="28"/>
        </w:rPr>
        <w:t xml:space="preserve"> </w:t>
      </w:r>
      <w:r w:rsidRPr="00BD1D25">
        <w:rPr>
          <w:rFonts w:cs="Times New Roman"/>
          <w:szCs w:val="28"/>
        </w:rPr>
        <w:t>Уполномоченного</w:t>
      </w:r>
      <w:r w:rsidRPr="00BD1D25">
        <w:rPr>
          <w:rFonts w:cs="Times New Roman"/>
          <w:spacing w:val="-16"/>
          <w:szCs w:val="28"/>
        </w:rPr>
        <w:t xml:space="preserve"> </w:t>
      </w:r>
      <w:r w:rsidRPr="00BD1D25">
        <w:rPr>
          <w:rFonts w:cs="Times New Roman"/>
          <w:szCs w:val="28"/>
        </w:rPr>
        <w:t>органа,</w:t>
      </w:r>
      <w:r w:rsidRPr="00BD1D25">
        <w:rPr>
          <w:rFonts w:cs="Times New Roman"/>
          <w:spacing w:val="-67"/>
          <w:szCs w:val="28"/>
        </w:rPr>
        <w:t xml:space="preserve"> </w:t>
      </w:r>
      <w:r w:rsidRPr="00BD1D25">
        <w:rPr>
          <w:rFonts w:cs="Times New Roman"/>
          <w:szCs w:val="28"/>
        </w:rPr>
        <w:t>ответственный</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подробно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разъясняет</w:t>
      </w:r>
      <w:r w:rsidRPr="00BD1D25">
        <w:rPr>
          <w:rFonts w:cs="Times New Roman"/>
          <w:spacing w:val="1"/>
          <w:szCs w:val="28"/>
        </w:rPr>
        <w:t xml:space="preserve"> </w:t>
      </w:r>
      <w:r w:rsidRPr="00BD1D25">
        <w:rPr>
          <w:rFonts w:cs="Times New Roman"/>
          <w:szCs w:val="28"/>
        </w:rPr>
        <w:t>заявителю</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вопросам,</w:t>
      </w:r>
      <w:r w:rsidRPr="00BD1D25">
        <w:rPr>
          <w:rFonts w:cs="Times New Roman"/>
          <w:spacing w:val="1"/>
          <w:szCs w:val="28"/>
        </w:rPr>
        <w:t xml:space="preserve"> </w:t>
      </w:r>
      <w:r w:rsidRPr="00BD1D25">
        <w:rPr>
          <w:rFonts w:cs="Times New Roman"/>
          <w:szCs w:val="28"/>
        </w:rPr>
        <w:t>указанным в пункте 1.5. настоящего Административного регламента в 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1"/>
          <w:szCs w:val="28"/>
        </w:rPr>
        <w:t xml:space="preserve"> </w:t>
      </w:r>
      <w:r w:rsidRPr="00BD1D25">
        <w:rPr>
          <w:rFonts w:cs="Times New Roman"/>
          <w:szCs w:val="28"/>
        </w:rPr>
        <w:t>Федеральным</w:t>
      </w:r>
      <w:r w:rsidRPr="00BD1D25">
        <w:rPr>
          <w:rFonts w:cs="Times New Roman"/>
          <w:spacing w:val="1"/>
          <w:szCs w:val="28"/>
        </w:rPr>
        <w:t xml:space="preserve"> </w:t>
      </w:r>
      <w:r w:rsidRPr="00BD1D25">
        <w:rPr>
          <w:rFonts w:cs="Times New Roman"/>
          <w:szCs w:val="28"/>
        </w:rPr>
        <w:t>законом</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2</w:t>
      </w:r>
      <w:r w:rsidRPr="00BD1D25">
        <w:rPr>
          <w:rFonts w:cs="Times New Roman"/>
          <w:spacing w:val="1"/>
          <w:szCs w:val="28"/>
        </w:rPr>
        <w:t xml:space="preserve"> </w:t>
      </w:r>
      <w:r w:rsidRPr="00BD1D25">
        <w:rPr>
          <w:rFonts w:cs="Times New Roman"/>
          <w:szCs w:val="28"/>
        </w:rPr>
        <w:t>мая</w:t>
      </w:r>
      <w:r w:rsidRPr="00BD1D25">
        <w:rPr>
          <w:rFonts w:cs="Times New Roman"/>
          <w:spacing w:val="1"/>
          <w:szCs w:val="28"/>
        </w:rPr>
        <w:t xml:space="preserve"> </w:t>
      </w:r>
      <w:r w:rsidRPr="00BD1D25">
        <w:rPr>
          <w:rFonts w:cs="Times New Roman"/>
          <w:szCs w:val="28"/>
        </w:rPr>
        <w:t>2006</w:t>
      </w:r>
      <w:r w:rsidRPr="00BD1D25">
        <w:rPr>
          <w:rFonts w:cs="Times New Roman"/>
          <w:spacing w:val="1"/>
          <w:szCs w:val="28"/>
        </w:rPr>
        <w:t xml:space="preserve"> </w:t>
      </w:r>
      <w:r w:rsidRPr="00BD1D25">
        <w:rPr>
          <w:rFonts w:cs="Times New Roman"/>
          <w:szCs w:val="28"/>
        </w:rPr>
        <w:t>г.</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59-ФЗ</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рассмотрения обращений граждан Российской Федерации» (далее – Федеральный</w:t>
      </w:r>
      <w:r w:rsidRPr="00BD1D25">
        <w:rPr>
          <w:rFonts w:cs="Times New Roman"/>
          <w:spacing w:val="1"/>
          <w:szCs w:val="28"/>
        </w:rPr>
        <w:t xml:space="preserve"> </w:t>
      </w:r>
      <w:r w:rsidRPr="00BD1D25">
        <w:rPr>
          <w:rFonts w:cs="Times New Roman"/>
          <w:szCs w:val="28"/>
        </w:rPr>
        <w:t>закон №</w:t>
      </w:r>
      <w:r w:rsidRPr="00BD1D25">
        <w:rPr>
          <w:rFonts w:cs="Times New Roman"/>
          <w:spacing w:val="-3"/>
          <w:szCs w:val="28"/>
        </w:rPr>
        <w:t xml:space="preserve"> </w:t>
      </w:r>
      <w:r w:rsidRPr="00BD1D25">
        <w:rPr>
          <w:rFonts w:cs="Times New Roman"/>
          <w:szCs w:val="28"/>
        </w:rPr>
        <w:t>59-ФЗ).</w:t>
      </w:r>
    </w:p>
    <w:p w:rsidR="00B775C8" w:rsidRPr="00BD1D25" w:rsidRDefault="00B775C8" w:rsidP="00015D1E">
      <w:pPr>
        <w:pStyle w:val="ac"/>
        <w:widowControl w:val="0"/>
        <w:numPr>
          <w:ilvl w:val="1"/>
          <w:numId w:val="13"/>
        </w:numPr>
        <w:tabs>
          <w:tab w:val="left" w:pos="1455"/>
        </w:tabs>
        <w:autoSpaceDE w:val="0"/>
        <w:autoSpaceDN w:val="0"/>
        <w:spacing w:after="0" w:line="240" w:lineRule="auto"/>
        <w:ind w:left="0" w:firstLine="709"/>
        <w:contextualSpacing w:val="0"/>
        <w:jc w:val="both"/>
        <w:rPr>
          <w:rFonts w:cs="Times New Roman"/>
          <w:szCs w:val="28"/>
        </w:rPr>
      </w:pP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размещаются</w:t>
      </w:r>
      <w:r w:rsidRPr="00BD1D25">
        <w:rPr>
          <w:rFonts w:cs="Times New Roman"/>
          <w:spacing w:val="1"/>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предусмотренные</w:t>
      </w:r>
      <w:r w:rsidRPr="00BD1D25">
        <w:rPr>
          <w:rFonts w:cs="Times New Roman"/>
          <w:spacing w:val="1"/>
          <w:szCs w:val="28"/>
        </w:rPr>
        <w:t xml:space="preserve"> </w:t>
      </w:r>
      <w:r w:rsidRPr="00BD1D25">
        <w:rPr>
          <w:rFonts w:cs="Times New Roman"/>
          <w:szCs w:val="28"/>
        </w:rPr>
        <w:t>Положением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1"/>
          <w:szCs w:val="28"/>
        </w:rPr>
        <w:t xml:space="preserve"> </w:t>
      </w:r>
      <w:r w:rsidRPr="00BD1D25">
        <w:rPr>
          <w:rFonts w:cs="Times New Roman"/>
          <w:szCs w:val="28"/>
        </w:rPr>
        <w:t>«Федеральный</w:t>
      </w:r>
      <w:r w:rsidRPr="00BD1D25">
        <w:rPr>
          <w:rFonts w:cs="Times New Roman"/>
          <w:spacing w:val="1"/>
          <w:szCs w:val="28"/>
        </w:rPr>
        <w:t xml:space="preserve"> </w:t>
      </w:r>
      <w:r w:rsidRPr="00BD1D25">
        <w:rPr>
          <w:rFonts w:cs="Times New Roman"/>
          <w:szCs w:val="28"/>
        </w:rPr>
        <w:t>реестр</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утвержденным</w:t>
      </w:r>
      <w:r w:rsidRPr="00BD1D25">
        <w:rPr>
          <w:rFonts w:cs="Times New Roman"/>
          <w:spacing w:val="1"/>
          <w:szCs w:val="28"/>
        </w:rPr>
        <w:t xml:space="preserve"> </w:t>
      </w:r>
      <w:r w:rsidRPr="00BD1D25">
        <w:rPr>
          <w:rFonts w:cs="Times New Roman"/>
          <w:szCs w:val="28"/>
        </w:rPr>
        <w:t>постановлением</w:t>
      </w:r>
      <w:r w:rsidRPr="00BD1D25">
        <w:rPr>
          <w:rFonts w:cs="Times New Roman"/>
          <w:spacing w:val="58"/>
          <w:szCs w:val="28"/>
        </w:rPr>
        <w:t xml:space="preserve"> </w:t>
      </w:r>
      <w:r w:rsidRPr="00BD1D25">
        <w:rPr>
          <w:rFonts w:cs="Times New Roman"/>
          <w:szCs w:val="28"/>
        </w:rPr>
        <w:t>Правительства</w:t>
      </w:r>
      <w:r w:rsidRPr="00BD1D25">
        <w:rPr>
          <w:rFonts w:cs="Times New Roman"/>
          <w:spacing w:val="58"/>
          <w:szCs w:val="28"/>
        </w:rPr>
        <w:t xml:space="preserve"> </w:t>
      </w:r>
      <w:r w:rsidRPr="00BD1D25">
        <w:rPr>
          <w:rFonts w:cs="Times New Roman"/>
          <w:szCs w:val="28"/>
        </w:rPr>
        <w:t>Российской</w:t>
      </w:r>
      <w:r w:rsidRPr="00BD1D25">
        <w:rPr>
          <w:rFonts w:cs="Times New Roman"/>
          <w:spacing w:val="60"/>
          <w:szCs w:val="28"/>
        </w:rPr>
        <w:t xml:space="preserve"> </w:t>
      </w:r>
      <w:r w:rsidRPr="00BD1D25">
        <w:rPr>
          <w:rFonts w:cs="Times New Roman"/>
          <w:szCs w:val="28"/>
        </w:rPr>
        <w:t>Федерации</w:t>
      </w:r>
      <w:r w:rsidRPr="00BD1D25">
        <w:rPr>
          <w:rFonts w:cs="Times New Roman"/>
          <w:spacing w:val="59"/>
          <w:szCs w:val="28"/>
        </w:rPr>
        <w:t xml:space="preserve"> </w:t>
      </w:r>
      <w:r w:rsidRPr="00BD1D25">
        <w:rPr>
          <w:rFonts w:cs="Times New Roman"/>
          <w:szCs w:val="28"/>
        </w:rPr>
        <w:t>от</w:t>
      </w:r>
      <w:r w:rsidRPr="00BD1D25">
        <w:rPr>
          <w:rFonts w:cs="Times New Roman"/>
          <w:spacing w:val="56"/>
          <w:szCs w:val="28"/>
        </w:rPr>
        <w:t xml:space="preserve"> </w:t>
      </w:r>
      <w:r w:rsidRPr="00BD1D25">
        <w:rPr>
          <w:rFonts w:cs="Times New Roman"/>
          <w:szCs w:val="28"/>
        </w:rPr>
        <w:t>24</w:t>
      </w:r>
      <w:r w:rsidRPr="00BD1D25">
        <w:rPr>
          <w:rFonts w:cs="Times New Roman"/>
          <w:spacing w:val="59"/>
          <w:szCs w:val="28"/>
        </w:rPr>
        <w:t xml:space="preserve"> </w:t>
      </w:r>
      <w:r w:rsidRPr="00BD1D25">
        <w:rPr>
          <w:rFonts w:cs="Times New Roman"/>
          <w:szCs w:val="28"/>
        </w:rPr>
        <w:t>октября</w:t>
      </w:r>
      <w:r w:rsidRPr="00BD1D25">
        <w:rPr>
          <w:rFonts w:cs="Times New Roman"/>
          <w:spacing w:val="60"/>
          <w:szCs w:val="28"/>
        </w:rPr>
        <w:t xml:space="preserve"> </w:t>
      </w:r>
      <w:r w:rsidRPr="00BD1D25">
        <w:rPr>
          <w:rFonts w:cs="Times New Roman"/>
          <w:szCs w:val="28"/>
        </w:rPr>
        <w:t>2011</w:t>
      </w:r>
      <w:r w:rsidRPr="00BD1D25">
        <w:rPr>
          <w:rFonts w:cs="Times New Roman"/>
          <w:spacing w:val="59"/>
          <w:szCs w:val="28"/>
        </w:rPr>
        <w:t xml:space="preserve"> </w:t>
      </w:r>
      <w:r w:rsidRPr="00BD1D25">
        <w:rPr>
          <w:rFonts w:cs="Times New Roman"/>
          <w:szCs w:val="28"/>
        </w:rPr>
        <w:t>года № 861.</w:t>
      </w:r>
    </w:p>
    <w:p w:rsidR="00B775C8" w:rsidRPr="00BD1D25" w:rsidRDefault="00B775C8" w:rsidP="00015D1E">
      <w:pPr>
        <w:pStyle w:val="aff1"/>
        <w:ind w:firstLine="709"/>
        <w:jc w:val="both"/>
      </w:pPr>
      <w:r w:rsidRPr="00BD1D25">
        <w:t>Доступ к информации о сроках и порядке предоставления муниципальной услуги осуществляется без выполнения заявителем каких-либо</w:t>
      </w:r>
      <w:r w:rsidRPr="00BD1D25">
        <w:rPr>
          <w:spacing w:val="1"/>
        </w:rPr>
        <w:t xml:space="preserve"> </w:t>
      </w:r>
      <w:r w:rsidRPr="00BD1D25">
        <w:t>требований, в том числе без использования программного обеспечения, установка</w:t>
      </w:r>
      <w:r w:rsidRPr="00BD1D25">
        <w:rPr>
          <w:spacing w:val="1"/>
        </w:rPr>
        <w:t xml:space="preserve"> </w:t>
      </w:r>
      <w:r w:rsidRPr="00BD1D25">
        <w:rPr>
          <w:spacing w:val="-1"/>
        </w:rPr>
        <w:t>которого</w:t>
      </w:r>
      <w:r w:rsidRPr="00BD1D25">
        <w:rPr>
          <w:spacing w:val="-16"/>
        </w:rPr>
        <w:t xml:space="preserve"> </w:t>
      </w:r>
      <w:r w:rsidRPr="00BD1D25">
        <w:t>на</w:t>
      </w:r>
      <w:r w:rsidRPr="00BD1D25">
        <w:rPr>
          <w:spacing w:val="-15"/>
        </w:rPr>
        <w:t xml:space="preserve"> </w:t>
      </w:r>
      <w:r w:rsidRPr="00BD1D25">
        <w:t>технические</w:t>
      </w:r>
      <w:r w:rsidRPr="00BD1D25">
        <w:rPr>
          <w:spacing w:val="-16"/>
        </w:rPr>
        <w:t xml:space="preserve"> </w:t>
      </w:r>
      <w:r w:rsidRPr="00BD1D25">
        <w:t>средства</w:t>
      </w:r>
      <w:r w:rsidRPr="00BD1D25">
        <w:rPr>
          <w:spacing w:val="-15"/>
        </w:rPr>
        <w:t xml:space="preserve"> </w:t>
      </w:r>
      <w:r w:rsidRPr="00BD1D25">
        <w:t>заявителя</w:t>
      </w:r>
      <w:r w:rsidRPr="00BD1D25">
        <w:rPr>
          <w:spacing w:val="-15"/>
        </w:rPr>
        <w:t xml:space="preserve"> </w:t>
      </w:r>
      <w:r w:rsidRPr="00BD1D25">
        <w:t>требует</w:t>
      </w:r>
      <w:r w:rsidRPr="00BD1D25">
        <w:rPr>
          <w:spacing w:val="-15"/>
        </w:rPr>
        <w:t xml:space="preserve"> </w:t>
      </w:r>
      <w:r w:rsidRPr="00BD1D25">
        <w:t>заключения</w:t>
      </w:r>
      <w:r w:rsidRPr="00BD1D25">
        <w:rPr>
          <w:spacing w:val="-11"/>
        </w:rPr>
        <w:t xml:space="preserve"> </w:t>
      </w:r>
      <w:r w:rsidRPr="00BD1D25">
        <w:t>лицензионного</w:t>
      </w:r>
      <w:r w:rsidRPr="00BD1D25">
        <w:rPr>
          <w:spacing w:val="-16"/>
        </w:rPr>
        <w:t xml:space="preserve"> </w:t>
      </w:r>
      <w:r w:rsidRPr="00BD1D25">
        <w:t>или</w:t>
      </w:r>
      <w:r w:rsidRPr="00BD1D25">
        <w:rPr>
          <w:spacing w:val="-68"/>
        </w:rPr>
        <w:t xml:space="preserve"> </w:t>
      </w:r>
      <w:r w:rsidRPr="00BD1D25">
        <w:t>иного</w:t>
      </w:r>
      <w:r w:rsidRPr="00BD1D25">
        <w:rPr>
          <w:spacing w:val="1"/>
        </w:rPr>
        <w:t xml:space="preserve"> </w:t>
      </w:r>
      <w:r w:rsidRPr="00BD1D25">
        <w:t>соглашения</w:t>
      </w:r>
      <w:r w:rsidRPr="00BD1D25">
        <w:rPr>
          <w:spacing w:val="1"/>
        </w:rPr>
        <w:t xml:space="preserve"> </w:t>
      </w:r>
      <w:r w:rsidRPr="00BD1D25">
        <w:t>с</w:t>
      </w:r>
      <w:r w:rsidRPr="00BD1D25">
        <w:rPr>
          <w:spacing w:val="1"/>
        </w:rPr>
        <w:t xml:space="preserve"> </w:t>
      </w:r>
      <w:r w:rsidRPr="00BD1D25">
        <w:t>правообладателем</w:t>
      </w:r>
      <w:r w:rsidRPr="00BD1D25">
        <w:rPr>
          <w:spacing w:val="1"/>
        </w:rPr>
        <w:t xml:space="preserve"> </w:t>
      </w:r>
      <w:r w:rsidRPr="00BD1D25">
        <w:t>программного</w:t>
      </w:r>
      <w:r w:rsidRPr="00BD1D25">
        <w:rPr>
          <w:spacing w:val="1"/>
        </w:rPr>
        <w:t xml:space="preserve"> </w:t>
      </w:r>
      <w:r w:rsidRPr="00BD1D25">
        <w:t>обеспечения,</w:t>
      </w:r>
      <w:r w:rsidRPr="00BD1D25">
        <w:rPr>
          <w:spacing w:val="1"/>
        </w:rPr>
        <w:t xml:space="preserve"> </w:t>
      </w:r>
      <w:r w:rsidRPr="00BD1D25">
        <w:t>предусматривающего</w:t>
      </w:r>
      <w:r w:rsidRPr="00BD1D25">
        <w:rPr>
          <w:spacing w:val="-14"/>
        </w:rPr>
        <w:t xml:space="preserve"> </w:t>
      </w:r>
      <w:r w:rsidRPr="00BD1D25">
        <w:t>взимание</w:t>
      </w:r>
      <w:r w:rsidRPr="00BD1D25">
        <w:rPr>
          <w:spacing w:val="-16"/>
        </w:rPr>
        <w:t xml:space="preserve"> </w:t>
      </w:r>
      <w:r w:rsidRPr="00BD1D25">
        <w:t>платы,</w:t>
      </w:r>
      <w:r w:rsidRPr="00BD1D25">
        <w:rPr>
          <w:spacing w:val="-14"/>
        </w:rPr>
        <w:t xml:space="preserve"> </w:t>
      </w:r>
      <w:r w:rsidRPr="00BD1D25">
        <w:t>регистрацию</w:t>
      </w:r>
      <w:r w:rsidRPr="00BD1D25">
        <w:rPr>
          <w:spacing w:val="-18"/>
        </w:rPr>
        <w:t xml:space="preserve"> </w:t>
      </w:r>
      <w:r w:rsidRPr="00BD1D25">
        <w:t>или</w:t>
      </w:r>
      <w:r w:rsidRPr="00BD1D25">
        <w:rPr>
          <w:spacing w:val="-15"/>
        </w:rPr>
        <w:t xml:space="preserve"> </w:t>
      </w:r>
      <w:r w:rsidRPr="00BD1D25">
        <w:t>авторизацию</w:t>
      </w:r>
      <w:r w:rsidRPr="00BD1D25">
        <w:rPr>
          <w:spacing w:val="-14"/>
        </w:rPr>
        <w:t xml:space="preserve"> </w:t>
      </w:r>
      <w:r w:rsidRPr="00BD1D25">
        <w:t>заявителя</w:t>
      </w:r>
      <w:r w:rsidRPr="00BD1D25">
        <w:rPr>
          <w:spacing w:val="-16"/>
        </w:rPr>
        <w:t xml:space="preserve"> </w:t>
      </w:r>
      <w:r w:rsidRPr="00BD1D25">
        <w:t>или</w:t>
      </w:r>
      <w:r w:rsidRPr="00BD1D25">
        <w:rPr>
          <w:spacing w:val="-67"/>
        </w:rPr>
        <w:t xml:space="preserve"> </w:t>
      </w:r>
      <w:r w:rsidRPr="00BD1D25">
        <w:t>предоставление</w:t>
      </w:r>
      <w:r w:rsidRPr="00BD1D25">
        <w:rPr>
          <w:spacing w:val="-4"/>
        </w:rPr>
        <w:t xml:space="preserve"> </w:t>
      </w:r>
      <w:r w:rsidRPr="00BD1D25">
        <w:t>им</w:t>
      </w:r>
      <w:r w:rsidRPr="00BD1D25">
        <w:rPr>
          <w:spacing w:val="-3"/>
        </w:rPr>
        <w:t xml:space="preserve"> </w:t>
      </w:r>
      <w:r w:rsidRPr="00BD1D25">
        <w:t>персональных</w:t>
      </w:r>
      <w:r w:rsidRPr="00BD1D25">
        <w:rPr>
          <w:spacing w:val="-3"/>
        </w:rPr>
        <w:t xml:space="preserve"> </w:t>
      </w:r>
      <w:r w:rsidRPr="00BD1D25">
        <w:t>данных.</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На официальном сайте Уполномоченного органа, на стендах в 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необходимыми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многофункциональном</w:t>
      </w:r>
      <w:r w:rsidRPr="00BD1D25">
        <w:rPr>
          <w:rFonts w:cs="Times New Roman"/>
          <w:spacing w:val="1"/>
          <w:szCs w:val="28"/>
        </w:rPr>
        <w:t xml:space="preserve"> </w:t>
      </w:r>
      <w:r w:rsidRPr="00BD1D25">
        <w:rPr>
          <w:rFonts w:cs="Times New Roman"/>
          <w:szCs w:val="28"/>
        </w:rPr>
        <w:t>центре</w:t>
      </w:r>
      <w:r w:rsidRPr="00BD1D25">
        <w:rPr>
          <w:rFonts w:cs="Times New Roman"/>
          <w:spacing w:val="1"/>
          <w:szCs w:val="28"/>
        </w:rPr>
        <w:t xml:space="preserve"> </w:t>
      </w:r>
      <w:r w:rsidRPr="00BD1D25">
        <w:rPr>
          <w:rFonts w:cs="Times New Roman"/>
          <w:szCs w:val="28"/>
        </w:rPr>
        <w:t>размещается</w:t>
      </w:r>
      <w:r w:rsidRPr="00BD1D25">
        <w:rPr>
          <w:rFonts w:cs="Times New Roman"/>
          <w:spacing w:val="1"/>
          <w:szCs w:val="28"/>
        </w:rPr>
        <w:t xml:space="preserve"> </w:t>
      </w:r>
      <w:r w:rsidRPr="00BD1D25">
        <w:rPr>
          <w:rFonts w:cs="Times New Roman"/>
          <w:szCs w:val="28"/>
        </w:rPr>
        <w:t>следующая</w:t>
      </w:r>
      <w:r w:rsidRPr="00BD1D25">
        <w:rPr>
          <w:rFonts w:cs="Times New Roman"/>
          <w:spacing w:val="1"/>
          <w:szCs w:val="28"/>
        </w:rPr>
        <w:t xml:space="preserve"> </w:t>
      </w:r>
      <w:r w:rsidRPr="00BD1D25">
        <w:rPr>
          <w:rFonts w:cs="Times New Roman"/>
          <w:szCs w:val="28"/>
        </w:rPr>
        <w:t>справочная</w:t>
      </w:r>
      <w:r w:rsidRPr="00BD1D25">
        <w:rPr>
          <w:rFonts w:cs="Times New Roman"/>
          <w:spacing w:val="1"/>
          <w:szCs w:val="28"/>
        </w:rPr>
        <w:t xml:space="preserve"> </w:t>
      </w:r>
      <w:r w:rsidRPr="00BD1D25">
        <w:rPr>
          <w:rFonts w:cs="Times New Roman"/>
          <w:szCs w:val="28"/>
        </w:rPr>
        <w:t>информация:</w:t>
      </w:r>
    </w:p>
    <w:p w:rsidR="00B775C8" w:rsidRPr="00BD1D25" w:rsidRDefault="00B775C8" w:rsidP="00015D1E">
      <w:pPr>
        <w:pStyle w:val="aff1"/>
        <w:ind w:firstLine="709"/>
        <w:jc w:val="both"/>
      </w:pPr>
      <w:r w:rsidRPr="00BD1D25">
        <w:t>о</w:t>
      </w:r>
      <w:r w:rsidRPr="00BD1D25">
        <w:rPr>
          <w:spacing w:val="1"/>
        </w:rPr>
        <w:t xml:space="preserve"> </w:t>
      </w:r>
      <w:r w:rsidRPr="00BD1D25">
        <w:t>месте</w:t>
      </w:r>
      <w:r w:rsidRPr="00BD1D25">
        <w:rPr>
          <w:spacing w:val="1"/>
        </w:rPr>
        <w:t xml:space="preserve"> </w:t>
      </w:r>
      <w:r w:rsidRPr="00BD1D25">
        <w:t>нахождения</w:t>
      </w:r>
      <w:r w:rsidRPr="00BD1D25">
        <w:rPr>
          <w:spacing w:val="1"/>
        </w:rPr>
        <w:t xml:space="preserve"> </w:t>
      </w:r>
      <w:r w:rsidRPr="00BD1D25">
        <w:t>и</w:t>
      </w:r>
      <w:r w:rsidRPr="00BD1D25">
        <w:rPr>
          <w:spacing w:val="1"/>
        </w:rPr>
        <w:t xml:space="preserve"> </w:t>
      </w:r>
      <w:r w:rsidRPr="00BD1D25">
        <w:t>графике</w:t>
      </w:r>
      <w:r w:rsidRPr="00BD1D25">
        <w:rPr>
          <w:spacing w:val="1"/>
        </w:rPr>
        <w:t xml:space="preserve"> </w:t>
      </w:r>
      <w:r w:rsidRPr="00BD1D25">
        <w:t>работы</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ответственных</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2"/>
        </w:rPr>
        <w:t xml:space="preserve"> </w:t>
      </w:r>
      <w:r w:rsidRPr="00BD1D25">
        <w:t>а</w:t>
      </w:r>
      <w:r w:rsidRPr="00BD1D25">
        <w:rPr>
          <w:spacing w:val="-1"/>
        </w:rPr>
        <w:t xml:space="preserve"> </w:t>
      </w:r>
      <w:r w:rsidRPr="00BD1D25">
        <w:t>также многофункциональных центров;</w:t>
      </w:r>
    </w:p>
    <w:p w:rsidR="00B775C8" w:rsidRPr="00BD1D25" w:rsidRDefault="00B775C8" w:rsidP="00015D1E">
      <w:pPr>
        <w:pStyle w:val="aff1"/>
        <w:ind w:firstLine="709"/>
        <w:jc w:val="both"/>
      </w:pPr>
      <w:r w:rsidRPr="00BD1D25">
        <w:t>справочные телефоны структурных подразделений Уполномоченного органа,</w:t>
      </w:r>
      <w:r w:rsidRPr="00BD1D25">
        <w:rPr>
          <w:spacing w:val="-67"/>
        </w:rPr>
        <w:t xml:space="preserve"> </w:t>
      </w:r>
      <w:r w:rsidRPr="00BD1D25">
        <w:t>ответственных за предоставление муниципальной услуги, в том</w:t>
      </w:r>
      <w:r w:rsidRPr="00BD1D25">
        <w:rPr>
          <w:spacing w:val="1"/>
        </w:rPr>
        <w:t xml:space="preserve"> </w:t>
      </w:r>
      <w:r w:rsidRPr="00BD1D25">
        <w:t>числе</w:t>
      </w:r>
      <w:r w:rsidRPr="00BD1D25">
        <w:rPr>
          <w:spacing w:val="-3"/>
        </w:rPr>
        <w:t xml:space="preserve"> </w:t>
      </w:r>
      <w:r w:rsidRPr="00BD1D25">
        <w:t>номер</w:t>
      </w:r>
      <w:r w:rsidRPr="00BD1D25">
        <w:rPr>
          <w:spacing w:val="1"/>
        </w:rPr>
        <w:t xml:space="preserve"> </w:t>
      </w:r>
      <w:r w:rsidRPr="00BD1D25">
        <w:t>телефона-автоинформатора (при наличии);</w:t>
      </w:r>
    </w:p>
    <w:p w:rsidR="00B775C8" w:rsidRPr="00BD1D25" w:rsidRDefault="00B775C8" w:rsidP="00015D1E">
      <w:pPr>
        <w:pStyle w:val="aff1"/>
        <w:ind w:firstLine="709"/>
        <w:jc w:val="both"/>
      </w:pPr>
      <w:r w:rsidRPr="00BD1D25">
        <w:t>адрес</w:t>
      </w:r>
      <w:r w:rsidRPr="00BD1D25">
        <w:rPr>
          <w:spacing w:val="1"/>
        </w:rPr>
        <w:t xml:space="preserve"> </w:t>
      </w:r>
      <w:r w:rsidRPr="00BD1D25">
        <w:t>официального</w:t>
      </w:r>
      <w:r w:rsidRPr="00BD1D25">
        <w:rPr>
          <w:spacing w:val="1"/>
        </w:rPr>
        <w:t xml:space="preserve"> </w:t>
      </w:r>
      <w:r w:rsidRPr="00BD1D25">
        <w:t>сайта,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электронной</w:t>
      </w:r>
      <w:r w:rsidRPr="00BD1D25">
        <w:rPr>
          <w:spacing w:val="1"/>
        </w:rPr>
        <w:t xml:space="preserve"> </w:t>
      </w:r>
      <w:r w:rsidRPr="00BD1D25">
        <w:t>почты</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формы</w:t>
      </w:r>
      <w:r w:rsidRPr="00BD1D25">
        <w:rPr>
          <w:spacing w:val="1"/>
        </w:rPr>
        <w:t xml:space="preserve"> </w:t>
      </w:r>
      <w:r w:rsidRPr="00BD1D25">
        <w:t>обратной</w:t>
      </w:r>
      <w:r w:rsidRPr="00BD1D25">
        <w:rPr>
          <w:spacing w:val="-1"/>
        </w:rPr>
        <w:t xml:space="preserve"> </w:t>
      </w:r>
      <w:r w:rsidRPr="00BD1D25">
        <w:t>связи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сети</w:t>
      </w:r>
      <w:r w:rsidRPr="00BD1D25">
        <w:rPr>
          <w:spacing w:val="-1"/>
        </w:rPr>
        <w:t xml:space="preserve"> </w:t>
      </w:r>
      <w:r w:rsidRPr="00BD1D25">
        <w:t>«Интернет».</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В залах ожидания Уполномоченного органа размещаются нормативные</w:t>
      </w:r>
      <w:r w:rsidRPr="00BD1D25">
        <w:rPr>
          <w:rFonts w:cs="Times New Roman"/>
          <w:spacing w:val="1"/>
          <w:szCs w:val="28"/>
        </w:rPr>
        <w:t xml:space="preserve"> </w:t>
      </w:r>
      <w:r w:rsidRPr="00BD1D25">
        <w:rPr>
          <w:rFonts w:cs="Times New Roman"/>
          <w:szCs w:val="28"/>
        </w:rPr>
        <w:t>правовые</w:t>
      </w:r>
      <w:r w:rsidRPr="00BD1D25">
        <w:rPr>
          <w:rFonts w:cs="Times New Roman"/>
          <w:spacing w:val="1"/>
          <w:szCs w:val="28"/>
        </w:rPr>
        <w:t xml:space="preserve"> </w:t>
      </w:r>
      <w:r w:rsidRPr="00BD1D25">
        <w:rPr>
          <w:rFonts w:cs="Times New Roman"/>
          <w:szCs w:val="28"/>
        </w:rPr>
        <w:t>акты,</w:t>
      </w:r>
      <w:r w:rsidRPr="00BD1D25">
        <w:rPr>
          <w:rFonts w:cs="Times New Roman"/>
          <w:spacing w:val="1"/>
          <w:szCs w:val="28"/>
        </w:rPr>
        <w:t xml:space="preserve"> </w:t>
      </w:r>
      <w:r w:rsidRPr="00BD1D25">
        <w:rPr>
          <w:rFonts w:cs="Times New Roman"/>
          <w:szCs w:val="28"/>
        </w:rPr>
        <w:t>регулирующие</w:t>
      </w:r>
      <w:r w:rsidRPr="00BD1D25">
        <w:rPr>
          <w:rFonts w:cs="Times New Roman"/>
          <w:spacing w:val="1"/>
          <w:szCs w:val="28"/>
        </w:rPr>
        <w:t xml:space="preserve"> </w:t>
      </w:r>
      <w:r w:rsidRPr="00BD1D25">
        <w:rPr>
          <w:rFonts w:cs="Times New Roman"/>
          <w:szCs w:val="28"/>
        </w:rPr>
        <w:t>порядок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в том числе Административный регламент, которые по</w:t>
      </w:r>
      <w:r w:rsidRPr="00BD1D25">
        <w:rPr>
          <w:rFonts w:cs="Times New Roman"/>
          <w:spacing w:val="1"/>
          <w:szCs w:val="28"/>
        </w:rPr>
        <w:t xml:space="preserve"> </w:t>
      </w:r>
      <w:r w:rsidRPr="00BD1D25">
        <w:rPr>
          <w:rFonts w:cs="Times New Roman"/>
          <w:szCs w:val="28"/>
        </w:rPr>
        <w:t>требованию</w:t>
      </w:r>
      <w:r w:rsidRPr="00BD1D25">
        <w:rPr>
          <w:rFonts w:cs="Times New Roman"/>
          <w:spacing w:val="-2"/>
          <w:szCs w:val="28"/>
        </w:rPr>
        <w:t xml:space="preserve"> </w:t>
      </w:r>
      <w:r w:rsidRPr="00BD1D25">
        <w:rPr>
          <w:rFonts w:cs="Times New Roman"/>
          <w:szCs w:val="28"/>
        </w:rPr>
        <w:t>заявителя предоставляются</w:t>
      </w:r>
      <w:r w:rsidRPr="00BD1D25">
        <w:rPr>
          <w:rFonts w:cs="Times New Roman"/>
          <w:spacing w:val="-2"/>
          <w:szCs w:val="28"/>
        </w:rPr>
        <w:t xml:space="preserve"> </w:t>
      </w:r>
      <w:r w:rsidRPr="00BD1D25">
        <w:rPr>
          <w:rFonts w:cs="Times New Roman"/>
          <w:szCs w:val="28"/>
        </w:rPr>
        <w:t>ему</w:t>
      </w:r>
      <w:r w:rsidRPr="00BD1D25">
        <w:rPr>
          <w:rFonts w:cs="Times New Roman"/>
          <w:spacing w:val="-4"/>
          <w:szCs w:val="28"/>
        </w:rPr>
        <w:t xml:space="preserve"> </w:t>
      </w:r>
      <w:r w:rsidRPr="00BD1D25">
        <w:rPr>
          <w:rFonts w:cs="Times New Roman"/>
          <w:szCs w:val="28"/>
        </w:rPr>
        <w:t>для ознакомления.</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Размещение информации о порядке предоставления муниципальной</w:t>
      </w:r>
      <w:r w:rsidRPr="00BD1D25">
        <w:rPr>
          <w:rFonts w:cs="Times New Roman"/>
          <w:spacing w:val="1"/>
          <w:szCs w:val="28"/>
        </w:rPr>
        <w:t xml:space="preserve"> </w:t>
      </w:r>
      <w:r w:rsidRPr="00BD1D25">
        <w:rPr>
          <w:rFonts w:cs="Times New Roman"/>
          <w:szCs w:val="28"/>
        </w:rPr>
        <w:lastRenderedPageBreak/>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помещении</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соглашением,</w:t>
      </w:r>
      <w:r w:rsidRPr="00BD1D25">
        <w:rPr>
          <w:rFonts w:cs="Times New Roman"/>
          <w:spacing w:val="1"/>
          <w:szCs w:val="28"/>
        </w:rPr>
        <w:t xml:space="preserve"> </w:t>
      </w:r>
      <w:r w:rsidRPr="00BD1D25">
        <w:rPr>
          <w:rFonts w:cs="Times New Roman"/>
          <w:szCs w:val="28"/>
        </w:rPr>
        <w:t>заключенным между многофункциональным центром и Уполномоченным органом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учетом</w:t>
      </w:r>
      <w:r w:rsidRPr="00BD1D25">
        <w:rPr>
          <w:rFonts w:cs="Times New Roman"/>
          <w:spacing w:val="1"/>
          <w:szCs w:val="28"/>
        </w:rPr>
        <w:t xml:space="preserve"> </w:t>
      </w:r>
      <w:r w:rsidRPr="00BD1D25">
        <w:rPr>
          <w:rFonts w:cs="Times New Roman"/>
          <w:szCs w:val="28"/>
        </w:rPr>
        <w:t>требований</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информированию,</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Административным</w:t>
      </w:r>
      <w:r w:rsidRPr="00BD1D25">
        <w:rPr>
          <w:rFonts w:cs="Times New Roman"/>
          <w:spacing w:val="1"/>
          <w:szCs w:val="28"/>
        </w:rPr>
        <w:t xml:space="preserve"> </w:t>
      </w:r>
      <w:r w:rsidRPr="00BD1D25">
        <w:rPr>
          <w:rFonts w:cs="Times New Roman"/>
          <w:szCs w:val="28"/>
        </w:rPr>
        <w:t>регламентом.</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Информация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ходе</w:t>
      </w:r>
      <w:r w:rsidRPr="00BD1D25">
        <w:rPr>
          <w:rFonts w:cs="Times New Roman"/>
          <w:spacing w:val="1"/>
          <w:szCs w:val="28"/>
        </w:rPr>
        <w:t xml:space="preserve"> </w:t>
      </w:r>
      <w:r w:rsidRPr="00BD1D25">
        <w:rPr>
          <w:rFonts w:cs="Times New Roman"/>
          <w:szCs w:val="28"/>
        </w:rPr>
        <w:t>рассмотрения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результатах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может быть получена заявителем (его</w:t>
      </w:r>
      <w:r w:rsidRPr="00BD1D25">
        <w:rPr>
          <w:rFonts w:cs="Times New Roman"/>
          <w:spacing w:val="1"/>
          <w:szCs w:val="28"/>
        </w:rPr>
        <w:t xml:space="preserve"> </w:t>
      </w:r>
      <w:r w:rsidRPr="00BD1D25">
        <w:rPr>
          <w:rFonts w:cs="Times New Roman"/>
          <w:szCs w:val="28"/>
        </w:rPr>
        <w:t>представителем)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личном</w:t>
      </w:r>
      <w:r w:rsidRPr="00BD1D25">
        <w:rPr>
          <w:rFonts w:cs="Times New Roman"/>
          <w:spacing w:val="1"/>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соответствующем</w:t>
      </w:r>
      <w:r w:rsidRPr="00BD1D25">
        <w:rPr>
          <w:rFonts w:cs="Times New Roman"/>
          <w:spacing w:val="1"/>
          <w:szCs w:val="28"/>
        </w:rPr>
        <w:t xml:space="preserve"> </w:t>
      </w:r>
      <w:r w:rsidRPr="00BD1D25">
        <w:rPr>
          <w:rFonts w:cs="Times New Roman"/>
          <w:szCs w:val="28"/>
        </w:rPr>
        <w:t>структурном подразделении Уполномоченного органа при обращении заявителя</w:t>
      </w:r>
      <w:r w:rsidRPr="00BD1D25">
        <w:rPr>
          <w:rFonts w:cs="Times New Roman"/>
          <w:spacing w:val="1"/>
          <w:szCs w:val="28"/>
        </w:rPr>
        <w:t xml:space="preserve"> </w:t>
      </w:r>
      <w:r w:rsidRPr="00BD1D25">
        <w:rPr>
          <w:rFonts w:cs="Times New Roman"/>
          <w:szCs w:val="28"/>
        </w:rPr>
        <w:t>лично,</w:t>
      </w:r>
      <w:r w:rsidRPr="00BD1D25">
        <w:rPr>
          <w:rFonts w:cs="Times New Roman"/>
          <w:spacing w:val="-2"/>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телефону</w:t>
      </w:r>
      <w:r w:rsidRPr="00BD1D25">
        <w:rPr>
          <w:rFonts w:cs="Times New Roman"/>
          <w:spacing w:val="-4"/>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электронной почты.</w:t>
      </w:r>
    </w:p>
    <w:p w:rsidR="00B775C8" w:rsidRPr="00BD1D25" w:rsidRDefault="00B775C8" w:rsidP="00015D1E">
      <w:pPr>
        <w:pStyle w:val="ac"/>
        <w:widowControl w:val="0"/>
        <w:tabs>
          <w:tab w:val="left" w:pos="0"/>
        </w:tabs>
        <w:autoSpaceDE w:val="0"/>
        <w:autoSpaceDN w:val="0"/>
        <w:spacing w:after="0" w:line="240" w:lineRule="auto"/>
        <w:ind w:left="0"/>
        <w:contextualSpacing w:val="0"/>
        <w:jc w:val="left"/>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Стандарт предоставления муниципальной услуги</w:t>
      </w:r>
      <w:r w:rsidRPr="00BD1D25">
        <w:rPr>
          <w:spacing w:val="-67"/>
        </w:rPr>
        <w:t xml:space="preserve"> </w:t>
      </w:r>
      <w:r w:rsidRPr="00BD1D25">
        <w:t>Наименование</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B775C8" w:rsidRPr="00BD1D25" w:rsidRDefault="00B775C8" w:rsidP="00015D1E">
      <w:pPr>
        <w:pStyle w:val="aff1"/>
        <w:ind w:firstLine="709"/>
      </w:pPr>
    </w:p>
    <w:p w:rsidR="00B775C8" w:rsidRPr="00BD1D25" w:rsidRDefault="00B775C8" w:rsidP="00015D1E">
      <w:pPr>
        <w:pStyle w:val="110"/>
        <w:ind w:left="0" w:firstLine="709"/>
      </w:pPr>
      <w:r w:rsidRPr="00BD1D25">
        <w:t>Наименование</w:t>
      </w:r>
      <w:r w:rsidRPr="00BD1D25">
        <w:rPr>
          <w:spacing w:val="-5"/>
        </w:rPr>
        <w:t xml:space="preserve"> </w:t>
      </w:r>
      <w:r w:rsidRPr="00BD1D25">
        <w:t>органа</w:t>
      </w:r>
      <w:r w:rsidRPr="00BD1D25">
        <w:rPr>
          <w:spacing w:val="-3"/>
        </w:rPr>
        <w:t xml:space="preserve"> </w:t>
      </w:r>
      <w:r w:rsidRPr="00BD1D25">
        <w:t>местного самоуправления (организации), предоставляющего муниципальную</w:t>
      </w:r>
      <w:r w:rsidRPr="00BD1D25">
        <w:rPr>
          <w:spacing w:val="-5"/>
        </w:rPr>
        <w:t xml:space="preserve"> </w:t>
      </w:r>
      <w:r w:rsidRPr="00BD1D25">
        <w:t>услугу</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Муниципальная</w:t>
      </w:r>
      <w:r w:rsidRPr="00BD1D25">
        <w:rPr>
          <w:rFonts w:cs="Times New Roman"/>
          <w:spacing w:val="1"/>
          <w:szCs w:val="28"/>
        </w:rPr>
        <w:t xml:space="preserve"> </w:t>
      </w:r>
      <w:r w:rsidRPr="00BD1D25">
        <w:rPr>
          <w:rFonts w:cs="Times New Roman"/>
          <w:szCs w:val="28"/>
        </w:rPr>
        <w:t>услуга</w:t>
      </w:r>
      <w:r w:rsidRPr="00BD1D25">
        <w:rPr>
          <w:rFonts w:cs="Times New Roman"/>
          <w:spacing w:val="1"/>
          <w:szCs w:val="28"/>
        </w:rPr>
        <w:t xml:space="preserve"> </w:t>
      </w:r>
      <w:r w:rsidRPr="00BD1D25">
        <w:rPr>
          <w:rFonts w:cs="Times New Roman"/>
          <w:szCs w:val="28"/>
        </w:rPr>
        <w:t>предоставляется</w:t>
      </w:r>
      <w:r w:rsidRPr="00BD1D25">
        <w:rPr>
          <w:rFonts w:cs="Times New Roman"/>
          <w:spacing w:val="1"/>
          <w:szCs w:val="28"/>
        </w:rPr>
        <w:t xml:space="preserve"> </w:t>
      </w:r>
      <w:r w:rsidRPr="00BD1D25">
        <w:rPr>
          <w:rFonts w:cs="Times New Roman"/>
          <w:szCs w:val="28"/>
        </w:rPr>
        <w:t>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Администрацией Подосиновского района Кировской области.</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 xml:space="preserve">При предоставлении муниципальной </w:t>
      </w:r>
      <w:r w:rsidRPr="00BD1D25">
        <w:rPr>
          <w:rFonts w:cs="Times New Roman"/>
          <w:spacing w:val="-1"/>
          <w:szCs w:val="28"/>
        </w:rPr>
        <w:t>услуги</w:t>
      </w:r>
      <w:r w:rsidRPr="00BD1D25">
        <w:rPr>
          <w:rFonts w:cs="Times New Roman"/>
          <w:spacing w:val="-67"/>
          <w:szCs w:val="28"/>
        </w:rPr>
        <w:t xml:space="preserve"> </w:t>
      </w:r>
      <w:r w:rsidRPr="00BD1D25">
        <w:rPr>
          <w:rFonts w:cs="Times New Roman"/>
          <w:szCs w:val="28"/>
        </w:rPr>
        <w:t>Уполномоченный</w:t>
      </w:r>
      <w:r w:rsidRPr="00BD1D25">
        <w:rPr>
          <w:rFonts w:cs="Times New Roman"/>
          <w:spacing w:val="-4"/>
          <w:szCs w:val="28"/>
        </w:rPr>
        <w:t xml:space="preserve"> </w:t>
      </w:r>
      <w:r w:rsidRPr="00BD1D25">
        <w:rPr>
          <w:rFonts w:cs="Times New Roman"/>
          <w:szCs w:val="28"/>
        </w:rPr>
        <w:t>орган взаимодействует с:</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налоговой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части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юридических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4"/>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индивидуальных</w:t>
      </w:r>
      <w:r w:rsidRPr="00BD1D25">
        <w:rPr>
          <w:rFonts w:cs="Times New Roman"/>
          <w:spacing w:val="1"/>
          <w:szCs w:val="28"/>
        </w:rPr>
        <w:t xml:space="preserve"> </w:t>
      </w:r>
      <w:r w:rsidRPr="00BD1D25">
        <w:rPr>
          <w:rFonts w:cs="Times New Roman"/>
          <w:szCs w:val="28"/>
        </w:rPr>
        <w:t>предпринимателей;</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кадастра</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картографии</w:t>
      </w:r>
      <w:r w:rsidRPr="00BD1D25">
        <w:rPr>
          <w:rFonts w:cs="Times New Roman"/>
          <w:spacing w:val="1"/>
          <w:szCs w:val="28"/>
        </w:rPr>
        <w:t xml:space="preserve"> </w:t>
      </w:r>
      <w:r w:rsidRPr="00BD1D25">
        <w:rPr>
          <w:rFonts w:cs="Times New Roman"/>
          <w:szCs w:val="28"/>
        </w:rPr>
        <w:t>в части получения сведений из Единого государственного реестра</w:t>
      </w:r>
      <w:r w:rsidRPr="00BD1D25">
        <w:rPr>
          <w:rFonts w:cs="Times New Roman"/>
          <w:spacing w:val="1"/>
          <w:szCs w:val="28"/>
        </w:rPr>
        <w:t xml:space="preserve"> </w:t>
      </w:r>
      <w:r w:rsidRPr="00BD1D25">
        <w:rPr>
          <w:rFonts w:cs="Times New Roman"/>
          <w:szCs w:val="28"/>
        </w:rPr>
        <w:t>недвижимости;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Органами, уполномоченными на выдачу лицензии на проведение работ</w:t>
      </w:r>
      <w:r w:rsidRPr="00BD1D25">
        <w:rPr>
          <w:rFonts w:cs="Times New Roman"/>
          <w:spacing w:val="-67"/>
          <w:szCs w:val="28"/>
        </w:rPr>
        <w:t xml:space="preserve"> </w:t>
      </w:r>
      <w:r w:rsidRPr="00BD1D25">
        <w:rPr>
          <w:rFonts w:cs="Times New Roman"/>
          <w:szCs w:val="28"/>
        </w:rPr>
        <w:t>по геологическому изучению недр для получения сведений, удостоверяющих право</w:t>
      </w:r>
      <w:r w:rsidRPr="00BD1D25">
        <w:rPr>
          <w:rFonts w:cs="Times New Roman"/>
          <w:spacing w:val="-67"/>
          <w:szCs w:val="28"/>
        </w:rPr>
        <w:t xml:space="preserve"> </w:t>
      </w:r>
      <w:r w:rsidRPr="00BD1D25">
        <w:rPr>
          <w:rFonts w:cs="Times New Roman"/>
          <w:szCs w:val="28"/>
        </w:rPr>
        <w:t>заявителя</w:t>
      </w:r>
      <w:r w:rsidRPr="00BD1D25">
        <w:rPr>
          <w:rFonts w:cs="Times New Roman"/>
          <w:spacing w:val="-4"/>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проведение работ</w:t>
      </w:r>
      <w:r w:rsidRPr="00BD1D25">
        <w:rPr>
          <w:rFonts w:cs="Times New Roman"/>
          <w:spacing w:val="-2"/>
          <w:szCs w:val="28"/>
        </w:rPr>
        <w:t xml:space="preserve"> </w:t>
      </w:r>
      <w:r w:rsidRPr="00BD1D25">
        <w:rPr>
          <w:rFonts w:cs="Times New Roman"/>
          <w:szCs w:val="28"/>
        </w:rPr>
        <w:t>по геологическому</w:t>
      </w:r>
      <w:r w:rsidRPr="00BD1D25">
        <w:rPr>
          <w:rFonts w:cs="Times New Roman"/>
          <w:spacing w:val="-4"/>
          <w:szCs w:val="28"/>
        </w:rPr>
        <w:t xml:space="preserve"> </w:t>
      </w:r>
      <w:r w:rsidRPr="00BD1D25">
        <w:rPr>
          <w:rFonts w:cs="Times New Roman"/>
          <w:szCs w:val="28"/>
        </w:rPr>
        <w:t>изучению</w:t>
      </w:r>
      <w:r w:rsidRPr="00BD1D25">
        <w:rPr>
          <w:rFonts w:cs="Times New Roman"/>
          <w:spacing w:val="-2"/>
          <w:szCs w:val="28"/>
        </w:rPr>
        <w:t xml:space="preserve"> </w:t>
      </w:r>
      <w:r w:rsidRPr="00BD1D25">
        <w:rPr>
          <w:rFonts w:cs="Times New Roman"/>
          <w:szCs w:val="28"/>
        </w:rPr>
        <w:t>недр.</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Ресурсоснабжающими организациями (для получения информации о</w:t>
      </w:r>
      <w:r w:rsidRPr="00BD1D25">
        <w:rPr>
          <w:rFonts w:cs="Times New Roman"/>
          <w:spacing w:val="1"/>
          <w:szCs w:val="28"/>
        </w:rPr>
        <w:t xml:space="preserve"> </w:t>
      </w:r>
      <w:r w:rsidRPr="00BD1D25">
        <w:rPr>
          <w:rFonts w:cs="Times New Roman"/>
          <w:szCs w:val="28"/>
        </w:rPr>
        <w:t>возможности</w:t>
      </w:r>
      <w:r w:rsidRPr="00BD1D25">
        <w:rPr>
          <w:rFonts w:cs="Times New Roman"/>
          <w:spacing w:val="1"/>
          <w:szCs w:val="28"/>
        </w:rPr>
        <w:t xml:space="preserve"> </w:t>
      </w:r>
      <w:r w:rsidRPr="00BD1D25">
        <w:rPr>
          <w:rFonts w:cs="Times New Roman"/>
          <w:szCs w:val="28"/>
        </w:rPr>
        <w:t>подключения</w:t>
      </w:r>
      <w:r w:rsidRPr="00BD1D25">
        <w:rPr>
          <w:rFonts w:cs="Times New Roman"/>
          <w:spacing w:val="1"/>
          <w:szCs w:val="28"/>
        </w:rPr>
        <w:t xml:space="preserve"> </w:t>
      </w:r>
      <w:r w:rsidRPr="00BD1D25">
        <w:rPr>
          <w:rFonts w:cs="Times New Roman"/>
          <w:szCs w:val="28"/>
        </w:rPr>
        <w:t>(технологического</w:t>
      </w:r>
      <w:r w:rsidRPr="00BD1D25">
        <w:rPr>
          <w:rFonts w:cs="Times New Roman"/>
          <w:spacing w:val="1"/>
          <w:szCs w:val="28"/>
        </w:rPr>
        <w:t xml:space="preserve"> </w:t>
      </w:r>
      <w:r w:rsidRPr="00BD1D25">
        <w:rPr>
          <w:rFonts w:cs="Times New Roman"/>
          <w:szCs w:val="28"/>
        </w:rPr>
        <w:t>присоединения)</w:t>
      </w:r>
      <w:r w:rsidRPr="00BD1D25">
        <w:rPr>
          <w:rFonts w:cs="Times New Roman"/>
          <w:spacing w:val="1"/>
          <w:szCs w:val="28"/>
        </w:rPr>
        <w:t xml:space="preserve"> </w:t>
      </w:r>
      <w:r w:rsidRPr="00BD1D25">
        <w:rPr>
          <w:rFonts w:cs="Times New Roman"/>
          <w:szCs w:val="28"/>
        </w:rPr>
        <w:t>объектов</w:t>
      </w:r>
      <w:r w:rsidRPr="00BD1D25">
        <w:rPr>
          <w:rFonts w:cs="Times New Roman"/>
          <w:spacing w:val="1"/>
          <w:szCs w:val="28"/>
        </w:rPr>
        <w:t xml:space="preserve"> </w:t>
      </w:r>
      <w:r w:rsidRPr="00BD1D25">
        <w:rPr>
          <w:rFonts w:cs="Times New Roman"/>
          <w:szCs w:val="28"/>
        </w:rPr>
        <w:t>капитального</w:t>
      </w:r>
      <w:r w:rsidRPr="00BD1D25">
        <w:rPr>
          <w:rFonts w:cs="Times New Roman"/>
          <w:spacing w:val="1"/>
          <w:szCs w:val="28"/>
        </w:rPr>
        <w:t xml:space="preserve"> </w:t>
      </w:r>
      <w:r w:rsidRPr="00BD1D25">
        <w:rPr>
          <w:rFonts w:cs="Times New Roman"/>
          <w:szCs w:val="28"/>
        </w:rPr>
        <w:t>строительства</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сетям</w:t>
      </w:r>
      <w:r w:rsidRPr="00BD1D25">
        <w:rPr>
          <w:rFonts w:cs="Times New Roman"/>
          <w:spacing w:val="1"/>
          <w:szCs w:val="28"/>
        </w:rPr>
        <w:t xml:space="preserve"> </w:t>
      </w:r>
      <w:r w:rsidRPr="00BD1D25">
        <w:rPr>
          <w:rFonts w:cs="Times New Roman"/>
          <w:szCs w:val="28"/>
        </w:rPr>
        <w:t>инженерно-технического</w:t>
      </w:r>
      <w:r w:rsidRPr="00BD1D25">
        <w:rPr>
          <w:rFonts w:cs="Times New Roman"/>
          <w:spacing w:val="1"/>
          <w:szCs w:val="28"/>
        </w:rPr>
        <w:t xml:space="preserve"> </w:t>
      </w:r>
      <w:r w:rsidRPr="00BD1D25">
        <w:rPr>
          <w:rFonts w:cs="Times New Roman"/>
          <w:szCs w:val="28"/>
        </w:rPr>
        <w:t>обеспечения</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исключением</w:t>
      </w:r>
      <w:r w:rsidRPr="00BD1D25">
        <w:rPr>
          <w:rFonts w:cs="Times New Roman"/>
          <w:spacing w:val="-1"/>
          <w:szCs w:val="28"/>
        </w:rPr>
        <w:t xml:space="preserve"> </w:t>
      </w:r>
      <w:r w:rsidRPr="00BD1D25">
        <w:rPr>
          <w:rFonts w:cs="Times New Roman"/>
          <w:szCs w:val="28"/>
        </w:rPr>
        <w:t>сетей</w:t>
      </w:r>
      <w:r w:rsidRPr="00BD1D25">
        <w:rPr>
          <w:rFonts w:cs="Times New Roman"/>
          <w:spacing w:val="-3"/>
          <w:szCs w:val="28"/>
        </w:rPr>
        <w:t xml:space="preserve"> </w:t>
      </w:r>
      <w:r w:rsidRPr="00BD1D25">
        <w:rPr>
          <w:rFonts w:cs="Times New Roman"/>
          <w:szCs w:val="28"/>
        </w:rPr>
        <w:t>электроснабжения;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Специализированными</w:t>
      </w:r>
      <w:r w:rsidRPr="00BD1D25">
        <w:rPr>
          <w:rFonts w:cs="Times New Roman"/>
          <w:spacing w:val="1"/>
          <w:szCs w:val="28"/>
        </w:rPr>
        <w:t xml:space="preserve"> </w:t>
      </w:r>
      <w:r w:rsidRPr="00BD1D25">
        <w:rPr>
          <w:rFonts w:cs="Times New Roman"/>
          <w:szCs w:val="28"/>
        </w:rPr>
        <w:t>организациями,</w:t>
      </w:r>
      <w:r w:rsidRPr="00BD1D25">
        <w:rPr>
          <w:rFonts w:cs="Times New Roman"/>
          <w:spacing w:val="1"/>
          <w:szCs w:val="28"/>
        </w:rPr>
        <w:t xml:space="preserve"> </w:t>
      </w:r>
      <w:r w:rsidRPr="00BD1D25">
        <w:rPr>
          <w:rFonts w:cs="Times New Roman"/>
          <w:szCs w:val="28"/>
        </w:rPr>
        <w:t>выполняющими</w:t>
      </w:r>
      <w:r w:rsidRPr="00BD1D25">
        <w:rPr>
          <w:rFonts w:cs="Times New Roman"/>
          <w:spacing w:val="1"/>
          <w:szCs w:val="28"/>
        </w:rPr>
        <w:t xml:space="preserve"> </w:t>
      </w:r>
      <w:r w:rsidRPr="00BD1D25">
        <w:rPr>
          <w:rFonts w:cs="Times New Roman"/>
          <w:szCs w:val="28"/>
        </w:rPr>
        <w:t>оценочные</w:t>
      </w:r>
      <w:r w:rsidRPr="00BD1D25">
        <w:rPr>
          <w:rFonts w:cs="Times New Roman"/>
          <w:spacing w:val="1"/>
          <w:szCs w:val="28"/>
        </w:rPr>
        <w:t xml:space="preserve"> </w:t>
      </w:r>
      <w:r w:rsidRPr="00BD1D25">
        <w:rPr>
          <w:rFonts w:cs="Times New Roman"/>
          <w:szCs w:val="28"/>
        </w:rPr>
        <w:t>работы</w:t>
      </w:r>
      <w:r w:rsidRPr="00BD1D25">
        <w:rPr>
          <w:rFonts w:cs="Times New Roman"/>
          <w:spacing w:val="-1"/>
          <w:szCs w:val="28"/>
        </w:rPr>
        <w:t xml:space="preserve"> </w:t>
      </w:r>
      <w:r w:rsidRPr="00BD1D25">
        <w:rPr>
          <w:rFonts w:cs="Times New Roman"/>
          <w:szCs w:val="28"/>
        </w:rPr>
        <w:t>(для проведения</w:t>
      </w:r>
      <w:r w:rsidRPr="00BD1D25">
        <w:rPr>
          <w:rFonts w:cs="Times New Roman"/>
          <w:spacing w:val="-3"/>
          <w:szCs w:val="28"/>
        </w:rPr>
        <w:t xml:space="preserve"> </w:t>
      </w:r>
      <w:r w:rsidRPr="00BD1D25">
        <w:rPr>
          <w:rFonts w:cs="Times New Roman"/>
          <w:szCs w:val="28"/>
        </w:rPr>
        <w:t>работ</w:t>
      </w:r>
      <w:r w:rsidRPr="00BD1D25">
        <w:rPr>
          <w:rFonts w:cs="Times New Roman"/>
          <w:spacing w:val="-5"/>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оценке</w:t>
      </w:r>
      <w:r w:rsidRPr="00BD1D25">
        <w:rPr>
          <w:rFonts w:cs="Times New Roman"/>
          <w:spacing w:val="-2"/>
          <w:szCs w:val="28"/>
        </w:rPr>
        <w:t xml:space="preserve"> </w:t>
      </w:r>
      <w:r w:rsidRPr="00BD1D25">
        <w:rPr>
          <w:rFonts w:cs="Times New Roman"/>
          <w:szCs w:val="28"/>
        </w:rPr>
        <w:t>земельного участка);</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Специализированными</w:t>
      </w:r>
      <w:r w:rsidRPr="00BD1D25">
        <w:rPr>
          <w:rFonts w:cs="Times New Roman"/>
          <w:szCs w:val="28"/>
        </w:rPr>
        <w:tab/>
        <w:t>организациями,</w:t>
      </w:r>
      <w:r w:rsidRPr="00BD1D25">
        <w:rPr>
          <w:rFonts w:cs="Times New Roman"/>
          <w:szCs w:val="28"/>
        </w:rPr>
        <w:tab/>
      </w:r>
      <w:r w:rsidRPr="00BD1D25">
        <w:rPr>
          <w:rFonts w:cs="Times New Roman"/>
          <w:spacing w:val="-1"/>
          <w:szCs w:val="28"/>
        </w:rPr>
        <w:t>уполномоченными</w:t>
      </w:r>
      <w:r w:rsidRPr="00BD1D25">
        <w:rPr>
          <w:rFonts w:cs="Times New Roman"/>
          <w:spacing w:val="-68"/>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проведение торгов;</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Органом</w:t>
      </w:r>
      <w:r w:rsidRPr="00BD1D25">
        <w:rPr>
          <w:rFonts w:cs="Times New Roman"/>
          <w:spacing w:val="1"/>
          <w:szCs w:val="28"/>
        </w:rPr>
        <w:t xml:space="preserve"> </w:t>
      </w:r>
      <w:r w:rsidRPr="00BD1D25">
        <w:rPr>
          <w:rFonts w:cs="Times New Roman"/>
          <w:szCs w:val="28"/>
        </w:rPr>
        <w:t>исполнительной</w:t>
      </w:r>
      <w:r w:rsidRPr="00BD1D25">
        <w:rPr>
          <w:rFonts w:cs="Times New Roman"/>
          <w:spacing w:val="1"/>
          <w:szCs w:val="28"/>
        </w:rPr>
        <w:t xml:space="preserve"> </w:t>
      </w:r>
      <w:r w:rsidRPr="00BD1D25">
        <w:rPr>
          <w:rFonts w:cs="Times New Roman"/>
          <w:szCs w:val="28"/>
        </w:rPr>
        <w:t>власти</w:t>
      </w:r>
      <w:r w:rsidRPr="00BD1D25">
        <w:rPr>
          <w:rFonts w:cs="Times New Roman"/>
          <w:spacing w:val="1"/>
          <w:szCs w:val="28"/>
        </w:rPr>
        <w:t xml:space="preserve"> </w:t>
      </w:r>
      <w:r w:rsidRPr="00BD1D25">
        <w:rPr>
          <w:rFonts w:cs="Times New Roman"/>
          <w:szCs w:val="28"/>
        </w:rPr>
        <w:t>субъекта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области</w:t>
      </w:r>
      <w:r w:rsidRPr="00BD1D25">
        <w:rPr>
          <w:rFonts w:cs="Times New Roman"/>
          <w:spacing w:val="1"/>
          <w:szCs w:val="28"/>
        </w:rPr>
        <w:t xml:space="preserve"> </w:t>
      </w:r>
      <w:r w:rsidRPr="00BD1D25">
        <w:rPr>
          <w:rFonts w:cs="Times New Roman"/>
          <w:szCs w:val="28"/>
        </w:rPr>
        <w:t>лесных</w:t>
      </w:r>
      <w:r w:rsidRPr="00BD1D25">
        <w:rPr>
          <w:rFonts w:cs="Times New Roman"/>
          <w:spacing w:val="1"/>
          <w:szCs w:val="28"/>
        </w:rPr>
        <w:t xml:space="preserve"> </w:t>
      </w:r>
      <w:r w:rsidRPr="00BD1D25">
        <w:rPr>
          <w:rFonts w:cs="Times New Roman"/>
          <w:szCs w:val="28"/>
        </w:rPr>
        <w:t>отношений,</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согласовании</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 xml:space="preserve">расположения земельного участка на кадастровом плане территории (далее – схема </w:t>
      </w:r>
      <w:r w:rsidRPr="00BD1D25">
        <w:rPr>
          <w:rFonts w:cs="Times New Roman"/>
          <w:spacing w:val="-67"/>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lastRenderedPageBreak/>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Уполномоченному</w:t>
      </w:r>
      <w:r w:rsidRPr="00BD1D25">
        <w:rPr>
          <w:rFonts w:cs="Times New Roman"/>
          <w:spacing w:val="1"/>
          <w:szCs w:val="28"/>
        </w:rPr>
        <w:t xml:space="preserve"> </w:t>
      </w:r>
      <w:r w:rsidRPr="00BD1D25">
        <w:rPr>
          <w:rFonts w:cs="Times New Roman"/>
          <w:szCs w:val="28"/>
        </w:rPr>
        <w:t>органу</w:t>
      </w:r>
      <w:r w:rsidRPr="00BD1D25">
        <w:rPr>
          <w:rFonts w:cs="Times New Roman"/>
          <w:spacing w:val="1"/>
          <w:szCs w:val="28"/>
        </w:rPr>
        <w:t xml:space="preserve"> </w:t>
      </w:r>
      <w:r w:rsidRPr="00BD1D25">
        <w:rPr>
          <w:rFonts w:cs="Times New Roman"/>
          <w:szCs w:val="28"/>
        </w:rPr>
        <w:t>запрещается</w:t>
      </w:r>
      <w:r w:rsidRPr="00BD1D25">
        <w:rPr>
          <w:rFonts w:cs="Times New Roman"/>
          <w:spacing w:val="1"/>
          <w:szCs w:val="28"/>
        </w:rPr>
        <w:t xml:space="preserve"> </w:t>
      </w:r>
      <w:r w:rsidRPr="00BD1D25">
        <w:rPr>
          <w:rFonts w:cs="Times New Roman"/>
          <w:szCs w:val="28"/>
        </w:rPr>
        <w:t>требовать</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заявителя</w:t>
      </w:r>
      <w:r w:rsidRPr="00BD1D25">
        <w:rPr>
          <w:rFonts w:cs="Times New Roman"/>
          <w:spacing w:val="1"/>
          <w:szCs w:val="28"/>
        </w:rPr>
        <w:t xml:space="preserve"> </w:t>
      </w:r>
      <w:r w:rsidRPr="00BD1D25">
        <w:rPr>
          <w:rFonts w:cs="Times New Roman"/>
          <w:szCs w:val="28"/>
        </w:rPr>
        <w:t>осуществления</w:t>
      </w:r>
      <w:r w:rsidRPr="00BD1D25">
        <w:rPr>
          <w:rFonts w:cs="Times New Roman"/>
          <w:spacing w:val="1"/>
          <w:szCs w:val="28"/>
        </w:rPr>
        <w:t xml:space="preserve"> </w:t>
      </w:r>
      <w:r w:rsidRPr="00BD1D25">
        <w:rPr>
          <w:rFonts w:cs="Times New Roman"/>
          <w:szCs w:val="28"/>
        </w:rPr>
        <w:t>действий, в том числе согласований, необходимых для получения муниципальной</w:t>
      </w:r>
      <w:r w:rsidRPr="00BD1D25">
        <w:rPr>
          <w:rFonts w:cs="Times New Roman"/>
          <w:spacing w:val="-17"/>
          <w:szCs w:val="28"/>
        </w:rPr>
        <w:t xml:space="preserve"> </w:t>
      </w:r>
      <w:r w:rsidRPr="00BD1D25">
        <w:rPr>
          <w:rFonts w:cs="Times New Roman"/>
          <w:szCs w:val="28"/>
        </w:rPr>
        <w:t>услуги</w:t>
      </w:r>
      <w:r w:rsidRPr="00BD1D25">
        <w:rPr>
          <w:rFonts w:cs="Times New Roman"/>
          <w:spacing w:val="-14"/>
          <w:szCs w:val="28"/>
        </w:rPr>
        <w:t xml:space="preserve"> </w:t>
      </w:r>
      <w:r w:rsidRPr="00BD1D25">
        <w:rPr>
          <w:rFonts w:cs="Times New Roman"/>
          <w:szCs w:val="28"/>
        </w:rPr>
        <w:t>и</w:t>
      </w:r>
      <w:r w:rsidRPr="00BD1D25">
        <w:rPr>
          <w:rFonts w:cs="Times New Roman"/>
          <w:spacing w:val="-13"/>
          <w:szCs w:val="28"/>
        </w:rPr>
        <w:t xml:space="preserve"> </w:t>
      </w:r>
      <w:r w:rsidRPr="00BD1D25">
        <w:rPr>
          <w:rFonts w:cs="Times New Roman"/>
          <w:szCs w:val="28"/>
        </w:rPr>
        <w:t>связанных</w:t>
      </w:r>
      <w:r w:rsidRPr="00BD1D25">
        <w:rPr>
          <w:rFonts w:cs="Times New Roman"/>
          <w:spacing w:val="-14"/>
          <w:szCs w:val="28"/>
        </w:rPr>
        <w:t xml:space="preserve"> </w:t>
      </w:r>
      <w:r w:rsidRPr="00BD1D25">
        <w:rPr>
          <w:rFonts w:cs="Times New Roman"/>
          <w:szCs w:val="28"/>
        </w:rPr>
        <w:t>с</w:t>
      </w:r>
      <w:r w:rsidRPr="00BD1D25">
        <w:rPr>
          <w:rFonts w:cs="Times New Roman"/>
          <w:spacing w:val="-16"/>
          <w:szCs w:val="28"/>
        </w:rPr>
        <w:t xml:space="preserve"> </w:t>
      </w:r>
      <w:r w:rsidRPr="00BD1D25">
        <w:rPr>
          <w:rFonts w:cs="Times New Roman"/>
          <w:szCs w:val="28"/>
        </w:rPr>
        <w:t>обращением</w:t>
      </w:r>
      <w:r w:rsidRPr="00BD1D25">
        <w:rPr>
          <w:rFonts w:cs="Times New Roman"/>
          <w:spacing w:val="-15"/>
          <w:szCs w:val="28"/>
        </w:rPr>
        <w:t xml:space="preserve"> </w:t>
      </w:r>
      <w:r w:rsidRPr="00BD1D25">
        <w:rPr>
          <w:rFonts w:cs="Times New Roman"/>
          <w:szCs w:val="28"/>
        </w:rPr>
        <w:t>в</w:t>
      </w:r>
      <w:r w:rsidRPr="00BD1D25">
        <w:rPr>
          <w:rFonts w:cs="Times New Roman"/>
          <w:spacing w:val="-17"/>
          <w:szCs w:val="28"/>
        </w:rPr>
        <w:t xml:space="preserve"> </w:t>
      </w:r>
      <w:r w:rsidRPr="00BD1D25">
        <w:rPr>
          <w:rFonts w:cs="Times New Roman"/>
          <w:szCs w:val="28"/>
        </w:rPr>
        <w:t>иные</w:t>
      </w:r>
      <w:r w:rsidRPr="00BD1D25">
        <w:rPr>
          <w:rFonts w:cs="Times New Roman"/>
          <w:spacing w:val="-15"/>
          <w:szCs w:val="28"/>
        </w:rPr>
        <w:t xml:space="preserve"> </w:t>
      </w:r>
      <w:r w:rsidRPr="00BD1D25">
        <w:rPr>
          <w:rFonts w:cs="Times New Roman"/>
          <w:szCs w:val="28"/>
        </w:rPr>
        <w:t>государственные</w:t>
      </w:r>
      <w:r w:rsidRPr="00BD1D25">
        <w:rPr>
          <w:rFonts w:cs="Times New Roman"/>
          <w:spacing w:val="-16"/>
          <w:szCs w:val="28"/>
        </w:rPr>
        <w:t xml:space="preserve"> </w:t>
      </w:r>
      <w:r w:rsidRPr="00BD1D25">
        <w:rPr>
          <w:rFonts w:cs="Times New Roman"/>
          <w:szCs w:val="28"/>
        </w:rPr>
        <w:t>органы</w:t>
      </w:r>
      <w:r w:rsidRPr="00BD1D25">
        <w:rPr>
          <w:rFonts w:cs="Times New Roman"/>
          <w:spacing w:val="-68"/>
          <w:szCs w:val="28"/>
        </w:rPr>
        <w:t xml:space="preserve"> </w:t>
      </w:r>
      <w:r w:rsidRPr="00BD1D25">
        <w:rPr>
          <w:rFonts w:cs="Times New Roman"/>
          <w:szCs w:val="28"/>
        </w:rPr>
        <w:t>и организации, за исключением получения услуг, включенных в перечень услуг,</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являются</w:t>
      </w:r>
      <w:r w:rsidRPr="00BD1D25">
        <w:rPr>
          <w:rFonts w:cs="Times New Roman"/>
          <w:spacing w:val="1"/>
          <w:szCs w:val="28"/>
        </w:rPr>
        <w:t xml:space="preserve"> </w:t>
      </w:r>
      <w:r w:rsidRPr="00BD1D25">
        <w:rPr>
          <w:rFonts w:cs="Times New Roman"/>
          <w:szCs w:val="28"/>
        </w:rPr>
        <w:t>необходимыми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Описание результата предоставления муниципальной</w:t>
      </w:r>
      <w:r w:rsidRPr="00BD1D25">
        <w:rPr>
          <w:spacing w:val="-67"/>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Промежуточным</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является решение об утверждении схемы 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согласно</w:t>
      </w:r>
      <w:r w:rsidRPr="00BD1D25">
        <w:rPr>
          <w:rFonts w:cs="Times New Roman"/>
          <w:spacing w:val="1"/>
          <w:szCs w:val="28"/>
        </w:rPr>
        <w:t xml:space="preserve"> </w:t>
      </w:r>
      <w:r w:rsidRPr="00BD1D25">
        <w:rPr>
          <w:rFonts w:cs="Times New Roman"/>
          <w:szCs w:val="28"/>
        </w:rPr>
        <w:t>приложению</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1</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настоящему</w:t>
      </w:r>
      <w:r w:rsidRPr="00BD1D25">
        <w:rPr>
          <w:rFonts w:cs="Times New Roman"/>
          <w:spacing w:val="1"/>
          <w:szCs w:val="28"/>
        </w:rPr>
        <w:t xml:space="preserve"> </w:t>
      </w:r>
      <w:r w:rsidRPr="00BD1D25">
        <w:rPr>
          <w:rFonts w:cs="Times New Roman"/>
          <w:szCs w:val="28"/>
        </w:rPr>
        <w:t>Административному</w:t>
      </w:r>
      <w:r w:rsidRPr="00BD1D25">
        <w:rPr>
          <w:rFonts w:cs="Times New Roman"/>
          <w:spacing w:val="1"/>
          <w:szCs w:val="28"/>
        </w:rPr>
        <w:t xml:space="preserve"> </w:t>
      </w:r>
      <w:r w:rsidRPr="00BD1D25">
        <w:rPr>
          <w:rFonts w:cs="Times New Roman"/>
          <w:szCs w:val="28"/>
        </w:rPr>
        <w:t>регламенту</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случае</w:t>
      </w:r>
      <w:r w:rsidRPr="00BD1D25">
        <w:rPr>
          <w:rFonts w:cs="Times New Roman"/>
          <w:spacing w:val="1"/>
          <w:szCs w:val="28"/>
        </w:rPr>
        <w:t xml:space="preserve"> </w:t>
      </w:r>
      <w:r w:rsidRPr="00BD1D25">
        <w:rPr>
          <w:rFonts w:cs="Times New Roman"/>
          <w:szCs w:val="28"/>
        </w:rPr>
        <w:t>если</w:t>
      </w:r>
      <w:r w:rsidRPr="00BD1D25">
        <w:rPr>
          <w:rFonts w:cs="Times New Roman"/>
          <w:spacing w:val="1"/>
          <w:szCs w:val="28"/>
        </w:rPr>
        <w:t xml:space="preserve"> </w:t>
      </w:r>
      <w:r w:rsidRPr="00BD1D25">
        <w:rPr>
          <w:rFonts w:cs="Times New Roman"/>
          <w:szCs w:val="28"/>
        </w:rPr>
        <w:t>земельный</w:t>
      </w:r>
      <w:r w:rsidRPr="00BD1D25">
        <w:rPr>
          <w:rFonts w:cs="Times New Roman"/>
          <w:spacing w:val="1"/>
          <w:szCs w:val="28"/>
        </w:rPr>
        <w:t xml:space="preserve"> </w:t>
      </w:r>
      <w:r w:rsidRPr="00BD1D25">
        <w:rPr>
          <w:rFonts w:cs="Times New Roman"/>
          <w:szCs w:val="28"/>
        </w:rPr>
        <w:t>участок</w:t>
      </w:r>
      <w:r w:rsidRPr="00BD1D25">
        <w:rPr>
          <w:rFonts w:cs="Times New Roman"/>
          <w:spacing w:val="1"/>
          <w:szCs w:val="28"/>
        </w:rPr>
        <w:t xml:space="preserve"> </w:t>
      </w:r>
      <w:r w:rsidRPr="00BD1D25">
        <w:rPr>
          <w:rFonts w:cs="Times New Roman"/>
          <w:szCs w:val="28"/>
        </w:rPr>
        <w:t>предстоит</w:t>
      </w:r>
      <w:r w:rsidRPr="00BD1D25">
        <w:rPr>
          <w:rFonts w:cs="Times New Roman"/>
          <w:spacing w:val="1"/>
          <w:szCs w:val="28"/>
        </w:rPr>
        <w:t xml:space="preserve"> </w:t>
      </w:r>
      <w:r w:rsidRPr="00BD1D25">
        <w:rPr>
          <w:rFonts w:cs="Times New Roman"/>
          <w:szCs w:val="28"/>
        </w:rPr>
        <w:t>образовать</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утвержден</w:t>
      </w:r>
      <w:r w:rsidRPr="00BD1D25">
        <w:rPr>
          <w:rFonts w:cs="Times New Roman"/>
          <w:spacing w:val="1"/>
          <w:szCs w:val="28"/>
        </w:rPr>
        <w:t xml:space="preserve"> </w:t>
      </w:r>
      <w:r w:rsidRPr="00BD1D25">
        <w:rPr>
          <w:rFonts w:cs="Times New Roman"/>
          <w:szCs w:val="28"/>
        </w:rPr>
        <w:t>проект</w:t>
      </w:r>
      <w:r w:rsidRPr="00BD1D25">
        <w:rPr>
          <w:rFonts w:cs="Times New Roman"/>
          <w:spacing w:val="1"/>
          <w:szCs w:val="28"/>
        </w:rPr>
        <w:t xml:space="preserve"> </w:t>
      </w:r>
      <w:r w:rsidRPr="00BD1D25">
        <w:rPr>
          <w:rFonts w:cs="Times New Roman"/>
          <w:szCs w:val="28"/>
        </w:rPr>
        <w:t>межевания</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границах которой предусмотрено образование земельного</w:t>
      </w:r>
      <w:r w:rsidRPr="00BD1D25">
        <w:rPr>
          <w:rFonts w:cs="Times New Roman"/>
          <w:spacing w:val="-3"/>
          <w:szCs w:val="28"/>
        </w:rPr>
        <w:t xml:space="preserve"> </w:t>
      </w:r>
      <w:r w:rsidRPr="00BD1D25">
        <w:rPr>
          <w:rFonts w:cs="Times New Roman"/>
          <w:szCs w:val="28"/>
        </w:rPr>
        <w:t>участка);</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 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Решение</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утверждении</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67"/>
          <w:szCs w:val="28"/>
        </w:rPr>
        <w:t xml:space="preserve"> </w:t>
      </w:r>
      <w:r w:rsidRPr="00BD1D25">
        <w:rPr>
          <w:rFonts w:cs="Times New Roman"/>
          <w:szCs w:val="28"/>
        </w:rPr>
        <w:t>участка по форме согласно приложению № 2 к настоящему Административному</w:t>
      </w:r>
      <w:r w:rsidRPr="00BD1D25">
        <w:rPr>
          <w:rFonts w:cs="Times New Roman"/>
          <w:spacing w:val="1"/>
          <w:szCs w:val="28"/>
        </w:rPr>
        <w:t xml:space="preserve"> </w:t>
      </w:r>
      <w:r w:rsidRPr="00BD1D25">
        <w:rPr>
          <w:rFonts w:cs="Times New Roman"/>
          <w:szCs w:val="28"/>
        </w:rPr>
        <w:t>регламенту</w:t>
      </w:r>
      <w:r w:rsidRPr="00BD1D25">
        <w:rPr>
          <w:rFonts w:cs="Times New Roman"/>
          <w:spacing w:val="-4"/>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случае если земельный</w:t>
      </w:r>
      <w:r w:rsidRPr="00BD1D25">
        <w:rPr>
          <w:rFonts w:cs="Times New Roman"/>
          <w:spacing w:val="1"/>
          <w:szCs w:val="28"/>
        </w:rPr>
        <w:t xml:space="preserve"> </w:t>
      </w:r>
      <w:r w:rsidRPr="00BD1D25">
        <w:rPr>
          <w:rFonts w:cs="Times New Roman"/>
          <w:szCs w:val="28"/>
        </w:rPr>
        <w:t>участок</w:t>
      </w:r>
      <w:r w:rsidRPr="00BD1D25">
        <w:rPr>
          <w:rFonts w:cs="Times New Roman"/>
          <w:spacing w:val="-2"/>
          <w:szCs w:val="28"/>
        </w:rPr>
        <w:t xml:space="preserve"> </w:t>
      </w:r>
      <w:r w:rsidRPr="00BD1D25">
        <w:rPr>
          <w:rFonts w:cs="Times New Roman"/>
          <w:szCs w:val="28"/>
        </w:rPr>
        <w:t>предстоит</w:t>
      </w:r>
      <w:r w:rsidRPr="00BD1D25">
        <w:rPr>
          <w:rFonts w:cs="Times New Roman"/>
          <w:spacing w:val="-2"/>
          <w:szCs w:val="28"/>
        </w:rPr>
        <w:t xml:space="preserve"> </w:t>
      </w:r>
      <w:r w:rsidRPr="00BD1D25">
        <w:rPr>
          <w:rFonts w:cs="Times New Roman"/>
          <w:szCs w:val="28"/>
        </w:rPr>
        <w:t>образовать и</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утвержден проект</w:t>
      </w:r>
      <w:r w:rsidRPr="00BD1D25">
        <w:rPr>
          <w:rFonts w:cs="Times New Roman"/>
          <w:spacing w:val="1"/>
          <w:szCs w:val="28"/>
        </w:rPr>
        <w:t xml:space="preserve"> </w:t>
      </w:r>
      <w:r w:rsidRPr="00BD1D25">
        <w:rPr>
          <w:rFonts w:cs="Times New Roman"/>
          <w:szCs w:val="28"/>
        </w:rPr>
        <w:t>межевания</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границах</w:t>
      </w:r>
      <w:r w:rsidRPr="00BD1D25">
        <w:rPr>
          <w:rFonts w:cs="Times New Roman"/>
          <w:spacing w:val="1"/>
          <w:szCs w:val="28"/>
        </w:rPr>
        <w:t xml:space="preserve"> </w:t>
      </w:r>
      <w:r w:rsidRPr="00BD1D25">
        <w:rPr>
          <w:rFonts w:cs="Times New Roman"/>
          <w:szCs w:val="28"/>
        </w:rPr>
        <w:t>которой</w:t>
      </w:r>
      <w:r w:rsidRPr="00BD1D25">
        <w:rPr>
          <w:rFonts w:cs="Times New Roman"/>
          <w:spacing w:val="1"/>
          <w:szCs w:val="28"/>
        </w:rPr>
        <w:t xml:space="preserve"> </w:t>
      </w:r>
      <w:r w:rsidRPr="00BD1D25">
        <w:rPr>
          <w:rFonts w:cs="Times New Roman"/>
          <w:szCs w:val="28"/>
        </w:rPr>
        <w:t>предусмотрено</w:t>
      </w:r>
      <w:r w:rsidRPr="00BD1D25">
        <w:rPr>
          <w:rFonts w:cs="Times New Roman"/>
          <w:spacing w:val="1"/>
          <w:szCs w:val="28"/>
        </w:rPr>
        <w:t xml:space="preserve"> </w:t>
      </w:r>
      <w:r w:rsidRPr="00BD1D25">
        <w:rPr>
          <w:rFonts w:cs="Times New Roman"/>
          <w:szCs w:val="28"/>
        </w:rPr>
        <w:t>образование</w:t>
      </w:r>
      <w:r w:rsidRPr="00BD1D25">
        <w:rPr>
          <w:rFonts w:cs="Times New Roman"/>
          <w:spacing w:val="-67"/>
          <w:szCs w:val="28"/>
        </w:rPr>
        <w:t xml:space="preserve"> </w:t>
      </w:r>
      <w:r w:rsidRPr="00BD1D25">
        <w:rPr>
          <w:rFonts w:cs="Times New Roman"/>
          <w:szCs w:val="28"/>
        </w:rPr>
        <w:t>земельного участка).</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Решение</w:t>
      </w:r>
      <w:r w:rsidRPr="00BD1D25">
        <w:rPr>
          <w:rFonts w:cs="Times New Roman"/>
          <w:spacing w:val="-10"/>
          <w:szCs w:val="28"/>
        </w:rPr>
        <w:t xml:space="preserve"> </w:t>
      </w:r>
      <w:r w:rsidRPr="00BD1D25">
        <w:rPr>
          <w:rFonts w:cs="Times New Roman"/>
          <w:szCs w:val="28"/>
        </w:rPr>
        <w:t>о</w:t>
      </w:r>
      <w:r w:rsidRPr="00BD1D25">
        <w:rPr>
          <w:rFonts w:cs="Times New Roman"/>
          <w:spacing w:val="-9"/>
          <w:szCs w:val="28"/>
        </w:rPr>
        <w:t xml:space="preserve"> </w:t>
      </w:r>
      <w:r w:rsidRPr="00BD1D25">
        <w:rPr>
          <w:rFonts w:cs="Times New Roman"/>
          <w:szCs w:val="28"/>
        </w:rPr>
        <w:t>проведении</w:t>
      </w:r>
      <w:r w:rsidRPr="00BD1D25">
        <w:rPr>
          <w:rFonts w:cs="Times New Roman"/>
          <w:spacing w:val="-7"/>
          <w:szCs w:val="28"/>
        </w:rPr>
        <w:t xml:space="preserve"> </w:t>
      </w:r>
      <w:r w:rsidRPr="00BD1D25">
        <w:rPr>
          <w:rFonts w:cs="Times New Roman"/>
          <w:szCs w:val="28"/>
        </w:rPr>
        <w:t>аукциона</w:t>
      </w:r>
      <w:r w:rsidRPr="00BD1D25">
        <w:rPr>
          <w:rFonts w:cs="Times New Roman"/>
          <w:spacing w:val="-10"/>
          <w:szCs w:val="28"/>
        </w:rPr>
        <w:t xml:space="preserve"> </w:t>
      </w:r>
      <w:r w:rsidRPr="00BD1D25">
        <w:rPr>
          <w:rFonts w:cs="Times New Roman"/>
          <w:szCs w:val="28"/>
        </w:rPr>
        <w:t>(форма</w:t>
      </w:r>
      <w:r w:rsidRPr="00BD1D25">
        <w:rPr>
          <w:rFonts w:cs="Times New Roman"/>
          <w:spacing w:val="-10"/>
          <w:szCs w:val="28"/>
        </w:rPr>
        <w:t xml:space="preserve"> </w:t>
      </w:r>
      <w:r w:rsidRPr="00BD1D25">
        <w:rPr>
          <w:rFonts w:cs="Times New Roman"/>
          <w:szCs w:val="28"/>
        </w:rPr>
        <w:t>приведена</w:t>
      </w:r>
      <w:r w:rsidRPr="00BD1D25">
        <w:rPr>
          <w:rFonts w:cs="Times New Roman"/>
          <w:spacing w:val="-8"/>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Приложении</w:t>
      </w:r>
      <w:r w:rsidRPr="00BD1D25">
        <w:rPr>
          <w:rFonts w:cs="Times New Roman"/>
          <w:spacing w:val="-7"/>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3</w:t>
      </w:r>
      <w:r w:rsidRPr="00BD1D25">
        <w:rPr>
          <w:rFonts w:cs="Times New Roman"/>
          <w:spacing w:val="-9"/>
          <w:szCs w:val="28"/>
        </w:rPr>
        <w:t xml:space="preserve"> </w:t>
      </w:r>
      <w:r w:rsidRPr="00BD1D25">
        <w:rPr>
          <w:rFonts w:cs="Times New Roman"/>
          <w:szCs w:val="28"/>
        </w:rPr>
        <w:t>к</w:t>
      </w:r>
      <w:r w:rsidRPr="00BD1D25">
        <w:rPr>
          <w:rFonts w:cs="Times New Roman"/>
          <w:spacing w:val="-67"/>
          <w:szCs w:val="28"/>
        </w:rPr>
        <w:t xml:space="preserve"> </w:t>
      </w:r>
      <w:r w:rsidRPr="00BD1D25">
        <w:rPr>
          <w:rFonts w:cs="Times New Roman"/>
          <w:szCs w:val="28"/>
        </w:rPr>
        <w:t>настоящему</w:t>
      </w:r>
      <w:r w:rsidRPr="00BD1D25">
        <w:rPr>
          <w:rFonts w:cs="Times New Roman"/>
          <w:spacing w:val="1"/>
          <w:szCs w:val="28"/>
        </w:rPr>
        <w:t xml:space="preserve"> </w:t>
      </w:r>
      <w:r w:rsidRPr="00BD1D25">
        <w:rPr>
          <w:rFonts w:cs="Times New Roman"/>
          <w:szCs w:val="28"/>
        </w:rPr>
        <w:t>Административному</w:t>
      </w:r>
      <w:r w:rsidRPr="00BD1D25">
        <w:rPr>
          <w:rFonts w:cs="Times New Roman"/>
          <w:spacing w:val="1"/>
          <w:szCs w:val="28"/>
        </w:rPr>
        <w:t xml:space="preserve"> </w:t>
      </w:r>
      <w:r w:rsidRPr="00BD1D25">
        <w:rPr>
          <w:rFonts w:cs="Times New Roman"/>
          <w:szCs w:val="28"/>
        </w:rPr>
        <w:t>регламенту).</w:t>
      </w:r>
      <w:r w:rsidRPr="00BD1D25">
        <w:rPr>
          <w:rFonts w:cs="Times New Roman"/>
          <w:spacing w:val="1"/>
          <w:szCs w:val="28"/>
        </w:rPr>
        <w:t xml:space="preserve"> </w:t>
      </w:r>
      <w:r w:rsidRPr="00BD1D25">
        <w:rPr>
          <w:rFonts w:cs="Times New Roman"/>
          <w:szCs w:val="28"/>
        </w:rPr>
        <w:t>Проведение</w:t>
      </w:r>
      <w:r w:rsidRPr="00BD1D25">
        <w:rPr>
          <w:rFonts w:cs="Times New Roman"/>
          <w:spacing w:val="1"/>
          <w:szCs w:val="28"/>
        </w:rPr>
        <w:t xml:space="preserve"> </w:t>
      </w:r>
      <w:r w:rsidRPr="00BD1D25">
        <w:rPr>
          <w:rFonts w:cs="Times New Roman"/>
          <w:szCs w:val="28"/>
        </w:rPr>
        <w:t>аукциона</w:t>
      </w:r>
      <w:r w:rsidRPr="00BD1D25">
        <w:rPr>
          <w:rFonts w:cs="Times New Roman"/>
          <w:spacing w:val="1"/>
          <w:szCs w:val="28"/>
        </w:rPr>
        <w:t xml:space="preserve"> </w:t>
      </w:r>
      <w:r w:rsidRPr="00BD1D25">
        <w:rPr>
          <w:rFonts w:cs="Times New Roman"/>
          <w:szCs w:val="28"/>
        </w:rPr>
        <w:t>осуществляется в соответствии с требованиями Земельного кодекса Российской</w:t>
      </w:r>
      <w:r w:rsidRPr="00BD1D25">
        <w:rPr>
          <w:rFonts w:cs="Times New Roman"/>
          <w:spacing w:val="1"/>
          <w:szCs w:val="28"/>
        </w:rPr>
        <w:t xml:space="preserve"> </w:t>
      </w:r>
      <w:r w:rsidRPr="00BD1D25">
        <w:rPr>
          <w:rFonts w:cs="Times New Roman"/>
          <w:szCs w:val="28"/>
        </w:rPr>
        <w:t>Федерации.</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Решение</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проведении</w:t>
      </w:r>
      <w:r w:rsidRPr="00BD1D25">
        <w:rPr>
          <w:rFonts w:cs="Times New Roman"/>
          <w:spacing w:val="1"/>
          <w:szCs w:val="28"/>
        </w:rPr>
        <w:t xml:space="preserve"> </w:t>
      </w:r>
      <w:r w:rsidRPr="00BD1D25">
        <w:rPr>
          <w:rFonts w:cs="Times New Roman"/>
          <w:szCs w:val="28"/>
        </w:rPr>
        <w:t>аукциона</w:t>
      </w:r>
      <w:r w:rsidRPr="00BD1D25">
        <w:rPr>
          <w:rFonts w:cs="Times New Roman"/>
          <w:spacing w:val="1"/>
          <w:szCs w:val="28"/>
        </w:rPr>
        <w:t xml:space="preserve"> </w:t>
      </w:r>
      <w:r w:rsidRPr="00BD1D25">
        <w:rPr>
          <w:rFonts w:cs="Times New Roman"/>
          <w:szCs w:val="28"/>
        </w:rPr>
        <w:t>(форма</w:t>
      </w:r>
      <w:r w:rsidRPr="00BD1D25">
        <w:rPr>
          <w:rFonts w:cs="Times New Roman"/>
          <w:spacing w:val="1"/>
          <w:szCs w:val="28"/>
        </w:rPr>
        <w:t xml:space="preserve"> </w:t>
      </w:r>
      <w:r w:rsidRPr="00BD1D25">
        <w:rPr>
          <w:rFonts w:cs="Times New Roman"/>
          <w:szCs w:val="28"/>
        </w:rPr>
        <w:t>приведена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Приложении</w:t>
      </w:r>
      <w:r w:rsidRPr="00BD1D25">
        <w:rPr>
          <w:rFonts w:cs="Times New Roman"/>
          <w:spacing w:val="-1"/>
          <w:szCs w:val="28"/>
        </w:rPr>
        <w:t xml:space="preserve"> </w:t>
      </w:r>
      <w:r w:rsidRPr="00BD1D25">
        <w:rPr>
          <w:rFonts w:cs="Times New Roman"/>
          <w:szCs w:val="28"/>
        </w:rPr>
        <w:t>№</w:t>
      </w:r>
      <w:r w:rsidRPr="00BD1D25">
        <w:rPr>
          <w:rFonts w:cs="Times New Roman"/>
          <w:spacing w:val="-2"/>
          <w:szCs w:val="28"/>
        </w:rPr>
        <w:t xml:space="preserve"> </w:t>
      </w:r>
      <w:r w:rsidRPr="00BD1D25">
        <w:rPr>
          <w:rFonts w:cs="Times New Roman"/>
          <w:szCs w:val="28"/>
        </w:rPr>
        <w:t>4 к</w:t>
      </w:r>
      <w:r w:rsidRPr="00BD1D25">
        <w:rPr>
          <w:rFonts w:cs="Times New Roman"/>
          <w:spacing w:val="-3"/>
          <w:szCs w:val="28"/>
        </w:rPr>
        <w:t xml:space="preserve"> </w:t>
      </w:r>
      <w:r w:rsidRPr="00BD1D25">
        <w:rPr>
          <w:rFonts w:cs="Times New Roman"/>
          <w:szCs w:val="28"/>
        </w:rPr>
        <w:t>настоящему</w:t>
      </w:r>
      <w:r w:rsidRPr="00BD1D25">
        <w:rPr>
          <w:rFonts w:cs="Times New Roman"/>
          <w:spacing w:val="-4"/>
          <w:szCs w:val="28"/>
        </w:rPr>
        <w:t xml:space="preserve"> </w:t>
      </w:r>
      <w:r w:rsidRPr="00BD1D25">
        <w:rPr>
          <w:rFonts w:cs="Times New Roman"/>
          <w:szCs w:val="28"/>
        </w:rPr>
        <w:t>Административному</w:t>
      </w:r>
      <w:r w:rsidRPr="00BD1D25">
        <w:rPr>
          <w:rFonts w:cs="Times New Roman"/>
          <w:spacing w:val="-4"/>
          <w:szCs w:val="28"/>
        </w:rPr>
        <w:t xml:space="preserve"> </w:t>
      </w:r>
      <w:r w:rsidRPr="00BD1D25">
        <w:rPr>
          <w:rFonts w:cs="Times New Roman"/>
          <w:szCs w:val="28"/>
        </w:rPr>
        <w:t>регламенту).</w:t>
      </w:r>
    </w:p>
    <w:p w:rsidR="00B775C8" w:rsidRPr="00BD1D25" w:rsidRDefault="00B775C8" w:rsidP="00015D1E">
      <w:pPr>
        <w:widowControl w:val="0"/>
        <w:autoSpaceDE w:val="0"/>
        <w:autoSpaceDN w:val="0"/>
        <w:spacing w:after="0" w:line="240" w:lineRule="auto"/>
        <w:jc w:val="left"/>
        <w:rPr>
          <w:rFonts w:cs="Times New Roman"/>
          <w:szCs w:val="28"/>
        </w:rPr>
      </w:pPr>
    </w:p>
    <w:p w:rsidR="00B775C8" w:rsidRPr="00BD1D25" w:rsidRDefault="00B775C8" w:rsidP="00015D1E">
      <w:pPr>
        <w:pStyle w:val="110"/>
        <w:tabs>
          <w:tab w:val="left" w:pos="9356"/>
        </w:tabs>
        <w:ind w:left="0" w:firstLine="709"/>
      </w:pPr>
      <w:r w:rsidRPr="00BD1D25">
        <w:t>Срок предоставления муниципальной услуги, в том числе с</w:t>
      </w:r>
      <w:r w:rsidRPr="00BD1D25">
        <w:rPr>
          <w:spacing w:val="-67"/>
        </w:rPr>
        <w:t xml:space="preserve"> </w:t>
      </w:r>
      <w:r w:rsidRPr="00BD1D25">
        <w:t>учетом необходимости обращения в организации, участвующие в</w:t>
      </w:r>
      <w:r w:rsidRPr="00BD1D25">
        <w:rPr>
          <w:spacing w:val="1"/>
        </w:rPr>
        <w:t xml:space="preserve"> </w:t>
      </w:r>
      <w:r w:rsidRPr="00BD1D25">
        <w:t>предоставлении</w:t>
      </w:r>
      <w:r w:rsidRPr="00BD1D25">
        <w:rPr>
          <w:spacing w:val="-3"/>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срок</w:t>
      </w:r>
    </w:p>
    <w:p w:rsidR="00B775C8" w:rsidRPr="00BD1D25" w:rsidRDefault="00B775C8" w:rsidP="00015D1E">
      <w:pPr>
        <w:spacing w:after="0" w:line="240" w:lineRule="auto"/>
        <w:jc w:val="center"/>
        <w:rPr>
          <w:rFonts w:cs="Times New Roman"/>
          <w:b/>
          <w:szCs w:val="28"/>
        </w:rPr>
      </w:pPr>
      <w:r w:rsidRPr="00BD1D25">
        <w:rPr>
          <w:rFonts w:cs="Times New Roman"/>
          <w:b/>
          <w:szCs w:val="28"/>
        </w:rPr>
        <w:t>приостановления предоставления муниципальной услуги,</w:t>
      </w:r>
      <w:r w:rsidRPr="00BD1D25">
        <w:rPr>
          <w:rFonts w:cs="Times New Roman"/>
          <w:b/>
          <w:spacing w:val="-67"/>
          <w:szCs w:val="28"/>
        </w:rPr>
        <w:t xml:space="preserve"> </w:t>
      </w:r>
      <w:r w:rsidRPr="00BD1D25">
        <w:rPr>
          <w:rFonts w:cs="Times New Roman"/>
          <w:b/>
          <w:szCs w:val="28"/>
        </w:rPr>
        <w:t>срок выдачи (направления) документов, являющихся результатом</w:t>
      </w:r>
      <w:r w:rsidRPr="00BD1D25">
        <w:rPr>
          <w:rFonts w:cs="Times New Roman"/>
          <w:b/>
          <w:spacing w:val="1"/>
          <w:szCs w:val="28"/>
        </w:rPr>
        <w:t xml:space="preserve"> </w:t>
      </w:r>
      <w:r w:rsidRPr="00BD1D25">
        <w:rPr>
          <w:rFonts w:cs="Times New Roman"/>
          <w:b/>
          <w:szCs w:val="28"/>
        </w:rPr>
        <w:t>предоставления</w:t>
      </w:r>
      <w:r w:rsidRPr="00BD1D25">
        <w:rPr>
          <w:rFonts w:cs="Times New Roman"/>
          <w:b/>
          <w:spacing w:val="-3"/>
          <w:szCs w:val="28"/>
        </w:rPr>
        <w:t xml:space="preserve"> </w:t>
      </w:r>
      <w:r w:rsidRPr="00BD1D25">
        <w:rPr>
          <w:rFonts w:cs="Times New Roman"/>
          <w:b/>
          <w:szCs w:val="28"/>
        </w:rPr>
        <w:t>муниципальной</w:t>
      </w:r>
      <w:r w:rsidRPr="00BD1D25">
        <w:rPr>
          <w:rFonts w:cs="Times New Roman"/>
          <w:b/>
          <w:spacing w:val="-1"/>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определяется</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Земельным</w:t>
      </w:r>
      <w:r w:rsidRPr="00BD1D25">
        <w:rPr>
          <w:rFonts w:cs="Times New Roman"/>
          <w:spacing w:val="-1"/>
          <w:szCs w:val="28"/>
        </w:rPr>
        <w:t xml:space="preserve"> </w:t>
      </w:r>
      <w:r w:rsidRPr="00BD1D25">
        <w:rPr>
          <w:rFonts w:cs="Times New Roman"/>
          <w:szCs w:val="28"/>
        </w:rPr>
        <w:t>кодексом</w:t>
      </w:r>
      <w:r w:rsidRPr="00BD1D25">
        <w:rPr>
          <w:rFonts w:cs="Times New Roman"/>
          <w:spacing w:val="-2"/>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p>
    <w:p w:rsidR="00B775C8" w:rsidRPr="00BD1D25" w:rsidRDefault="00B775C8" w:rsidP="00015D1E">
      <w:pPr>
        <w:pStyle w:val="aff1"/>
        <w:ind w:firstLine="709"/>
        <w:jc w:val="both"/>
      </w:pPr>
      <w:r w:rsidRPr="00BD1D25">
        <w:t xml:space="preserve">Органом местного самоуправления может быть предусмотрено оказание муниципальной услуги в иной срок, не превышающий установленный Земельным </w:t>
      </w:r>
      <w:r w:rsidRPr="00BD1D25">
        <w:rPr>
          <w:spacing w:val="-67"/>
        </w:rPr>
        <w:t xml:space="preserve"> </w:t>
      </w:r>
      <w:r w:rsidRPr="00BD1D25">
        <w:t>кодексом</w:t>
      </w:r>
      <w:r w:rsidRPr="00BD1D25">
        <w:rPr>
          <w:spacing w:val="-1"/>
        </w:rPr>
        <w:t xml:space="preserve"> </w:t>
      </w:r>
      <w:r w:rsidRPr="00BD1D25">
        <w:t>Российской Федерации.</w:t>
      </w:r>
    </w:p>
    <w:p w:rsidR="00B775C8" w:rsidRPr="00BD1D25" w:rsidRDefault="00B775C8" w:rsidP="00015D1E">
      <w:pPr>
        <w:pStyle w:val="aff1"/>
        <w:ind w:firstLine="709"/>
      </w:pPr>
    </w:p>
    <w:p w:rsidR="00B775C8" w:rsidRPr="00BD1D25" w:rsidRDefault="00B775C8" w:rsidP="00015D1E">
      <w:pPr>
        <w:pStyle w:val="110"/>
        <w:ind w:left="0" w:firstLine="709"/>
      </w:pPr>
      <w:r w:rsidRPr="00BD1D25">
        <w:t>Нормативные правовые акты, регулирующие предоставление</w:t>
      </w:r>
      <w:r w:rsidRPr="00BD1D25">
        <w:rPr>
          <w:spacing w:val="-67"/>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Перечень нормативных правовых актов, регулирующих предоставление</w:t>
      </w:r>
      <w:r w:rsidRPr="00BD1D25">
        <w:rPr>
          <w:rFonts w:cs="Times New Roman"/>
          <w:spacing w:val="1"/>
          <w:szCs w:val="28"/>
        </w:rPr>
        <w:t xml:space="preserve"> </w:t>
      </w:r>
      <w:r w:rsidRPr="00BD1D25">
        <w:rPr>
          <w:rFonts w:cs="Times New Roman"/>
          <w:szCs w:val="28"/>
        </w:rPr>
        <w:lastRenderedPageBreak/>
        <w:t>муниципальной</w:t>
      </w:r>
      <w:r w:rsidRPr="00BD1D25">
        <w:rPr>
          <w:rFonts w:cs="Times New Roman"/>
          <w:spacing w:val="-6"/>
          <w:szCs w:val="28"/>
        </w:rPr>
        <w:t xml:space="preserve"> </w:t>
      </w:r>
      <w:r w:rsidRPr="00BD1D25">
        <w:rPr>
          <w:rFonts w:cs="Times New Roman"/>
          <w:szCs w:val="28"/>
        </w:rPr>
        <w:t>услуги</w:t>
      </w:r>
      <w:r w:rsidRPr="00BD1D25">
        <w:rPr>
          <w:rFonts w:cs="Times New Roman"/>
          <w:spacing w:val="-6"/>
          <w:szCs w:val="28"/>
        </w:rPr>
        <w:t xml:space="preserve"> </w:t>
      </w:r>
      <w:r w:rsidRPr="00BD1D25">
        <w:rPr>
          <w:rFonts w:cs="Times New Roman"/>
          <w:szCs w:val="28"/>
        </w:rPr>
        <w:t>(с</w:t>
      </w:r>
      <w:r w:rsidRPr="00BD1D25">
        <w:rPr>
          <w:rFonts w:cs="Times New Roman"/>
          <w:spacing w:val="-5"/>
          <w:szCs w:val="28"/>
        </w:rPr>
        <w:t xml:space="preserve"> </w:t>
      </w:r>
      <w:r w:rsidRPr="00BD1D25">
        <w:rPr>
          <w:rFonts w:cs="Times New Roman"/>
          <w:szCs w:val="28"/>
        </w:rPr>
        <w:t>указанием</w:t>
      </w:r>
      <w:r w:rsidRPr="00BD1D25">
        <w:rPr>
          <w:rFonts w:cs="Times New Roman"/>
          <w:spacing w:val="-9"/>
          <w:szCs w:val="28"/>
        </w:rPr>
        <w:t xml:space="preserve"> </w:t>
      </w:r>
      <w:r w:rsidRPr="00BD1D25">
        <w:rPr>
          <w:rFonts w:cs="Times New Roman"/>
          <w:szCs w:val="28"/>
        </w:rPr>
        <w:t>их</w:t>
      </w:r>
      <w:r w:rsidRPr="00BD1D25">
        <w:rPr>
          <w:rFonts w:cs="Times New Roman"/>
          <w:spacing w:val="-7"/>
          <w:szCs w:val="28"/>
        </w:rPr>
        <w:t xml:space="preserve"> </w:t>
      </w:r>
      <w:r w:rsidRPr="00BD1D25">
        <w:rPr>
          <w:rFonts w:cs="Times New Roman"/>
          <w:szCs w:val="28"/>
        </w:rPr>
        <w:t>реквизитов</w:t>
      </w:r>
      <w:r w:rsidRPr="00BD1D25">
        <w:rPr>
          <w:rFonts w:cs="Times New Roman"/>
          <w:spacing w:val="-9"/>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источников</w:t>
      </w:r>
      <w:r w:rsidRPr="00BD1D25">
        <w:rPr>
          <w:rFonts w:cs="Times New Roman"/>
          <w:spacing w:val="-67"/>
          <w:szCs w:val="28"/>
        </w:rPr>
        <w:t xml:space="preserve"> </w:t>
      </w:r>
      <w:r w:rsidRPr="00BD1D25">
        <w:rPr>
          <w:rFonts w:cs="Times New Roman"/>
          <w:szCs w:val="28"/>
        </w:rPr>
        <w:t>официального</w:t>
      </w:r>
      <w:r w:rsidRPr="00BD1D25">
        <w:rPr>
          <w:rFonts w:cs="Times New Roman"/>
          <w:spacing w:val="1"/>
          <w:szCs w:val="28"/>
        </w:rPr>
        <w:t xml:space="preserve"> </w:t>
      </w:r>
      <w:r w:rsidRPr="00BD1D25">
        <w:rPr>
          <w:rFonts w:cs="Times New Roman"/>
          <w:szCs w:val="28"/>
        </w:rPr>
        <w:t>опубликования),</w:t>
      </w:r>
      <w:r w:rsidRPr="00BD1D25">
        <w:rPr>
          <w:rFonts w:cs="Times New Roman"/>
          <w:spacing w:val="1"/>
          <w:szCs w:val="28"/>
        </w:rPr>
        <w:t xml:space="preserve"> </w:t>
      </w:r>
      <w:r w:rsidRPr="00BD1D25">
        <w:rPr>
          <w:rFonts w:cs="Times New Roman"/>
          <w:szCs w:val="28"/>
        </w:rPr>
        <w:t>размещен</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pacing w:val="-1"/>
          <w:szCs w:val="28"/>
        </w:rPr>
        <w:t>информационной</w:t>
      </w:r>
      <w:r w:rsidRPr="00BD1D25">
        <w:rPr>
          <w:rFonts w:cs="Times New Roman"/>
          <w:spacing w:val="-17"/>
          <w:szCs w:val="28"/>
        </w:rPr>
        <w:t xml:space="preserve"> </w:t>
      </w:r>
      <w:r w:rsidRPr="00BD1D25">
        <w:rPr>
          <w:rFonts w:cs="Times New Roman"/>
          <w:spacing w:val="-1"/>
          <w:szCs w:val="28"/>
        </w:rPr>
        <w:t>системе</w:t>
      </w:r>
      <w:r w:rsidRPr="00BD1D25">
        <w:rPr>
          <w:rFonts w:cs="Times New Roman"/>
          <w:spacing w:val="-16"/>
          <w:szCs w:val="28"/>
        </w:rPr>
        <w:t xml:space="preserve"> </w:t>
      </w:r>
      <w:r w:rsidRPr="00BD1D25">
        <w:rPr>
          <w:rFonts w:cs="Times New Roman"/>
          <w:szCs w:val="28"/>
        </w:rPr>
        <w:t>«Федеральный</w:t>
      </w:r>
      <w:r w:rsidRPr="00BD1D25">
        <w:rPr>
          <w:rFonts w:cs="Times New Roman"/>
          <w:spacing w:val="-16"/>
          <w:szCs w:val="28"/>
        </w:rPr>
        <w:t xml:space="preserve"> </w:t>
      </w:r>
      <w:r w:rsidRPr="00BD1D25">
        <w:rPr>
          <w:rFonts w:cs="Times New Roman"/>
          <w:szCs w:val="28"/>
        </w:rPr>
        <w:t>реестр</w:t>
      </w:r>
      <w:r w:rsidRPr="00BD1D25">
        <w:rPr>
          <w:rFonts w:cs="Times New Roman"/>
          <w:spacing w:val="-14"/>
          <w:szCs w:val="28"/>
        </w:rPr>
        <w:t xml:space="preserve"> </w:t>
      </w:r>
      <w:r w:rsidRPr="00BD1D25">
        <w:rPr>
          <w:rFonts w:cs="Times New Roman"/>
          <w:szCs w:val="28"/>
        </w:rPr>
        <w:t>государственных</w:t>
      </w:r>
      <w:r w:rsidRPr="00BD1D25">
        <w:rPr>
          <w:rFonts w:cs="Times New Roman"/>
          <w:spacing w:val="-15"/>
          <w:szCs w:val="28"/>
        </w:rPr>
        <w:t xml:space="preserve"> </w:t>
      </w:r>
      <w:r w:rsidRPr="00BD1D25">
        <w:rPr>
          <w:rFonts w:cs="Times New Roman"/>
          <w:szCs w:val="28"/>
        </w:rPr>
        <w:t>и</w:t>
      </w:r>
      <w:r w:rsidRPr="00BD1D25">
        <w:rPr>
          <w:rFonts w:cs="Times New Roman"/>
          <w:spacing w:val="-16"/>
          <w:szCs w:val="28"/>
        </w:rPr>
        <w:t xml:space="preserve"> </w:t>
      </w:r>
      <w:r w:rsidRPr="00BD1D25">
        <w:rPr>
          <w:rFonts w:cs="Times New Roman"/>
          <w:szCs w:val="28"/>
        </w:rPr>
        <w:t>муниципальных</w:t>
      </w:r>
      <w:r w:rsidRPr="00BD1D25">
        <w:rPr>
          <w:rFonts w:cs="Times New Roman"/>
          <w:spacing w:val="-68"/>
          <w:szCs w:val="28"/>
        </w:rPr>
        <w:t xml:space="preserve"> </w:t>
      </w:r>
      <w:r w:rsidRPr="00BD1D25">
        <w:rPr>
          <w:rFonts w:cs="Times New Roman"/>
          <w:szCs w:val="28"/>
        </w:rPr>
        <w:t>услуг</w:t>
      </w:r>
      <w:r w:rsidRPr="00BD1D25">
        <w:rPr>
          <w:rFonts w:cs="Times New Roman"/>
          <w:spacing w:val="1"/>
          <w:szCs w:val="28"/>
        </w:rPr>
        <w:t xml:space="preserve"> </w:t>
      </w:r>
      <w:r w:rsidRPr="00BD1D25">
        <w:rPr>
          <w:rFonts w:cs="Times New Roman"/>
          <w:szCs w:val="28"/>
        </w:rPr>
        <w:t>(функций)»,</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 xml:space="preserve">ЕПГУ, на официальном сайте Администрации Подосиновского района Кировской области по адресу </w:t>
      </w:r>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r w:rsidRPr="00BD1D25">
        <w:rPr>
          <w:rFonts w:cs="Times New Roman"/>
          <w:szCs w:val="28"/>
        </w:rPr>
        <w:t>.</w:t>
      </w:r>
    </w:p>
    <w:p w:rsidR="00B775C8" w:rsidRPr="00BD1D25" w:rsidRDefault="00B775C8" w:rsidP="00015D1E">
      <w:pPr>
        <w:pStyle w:val="aff1"/>
        <w:ind w:firstLine="709"/>
        <w:rPr>
          <w:i/>
        </w:rPr>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1"/>
        </w:rPr>
        <w:t xml:space="preserve"> </w:t>
      </w:r>
      <w:r w:rsidRPr="00BD1D25">
        <w:t>нормативными правовыми актами для предоставления муниципальной услуги и услуг, которые являются необходимыми и</w:t>
      </w:r>
      <w:r w:rsidRPr="00BD1D25">
        <w:rPr>
          <w:spacing w:val="1"/>
        </w:rPr>
        <w:t xml:space="preserve"> </w:t>
      </w:r>
      <w:r w:rsidRPr="00BD1D25">
        <w:t>обязательными для предоставления муниципальной</w:t>
      </w:r>
      <w:r w:rsidRPr="00BD1D25">
        <w:rPr>
          <w:spacing w:val="1"/>
        </w:rPr>
        <w:t xml:space="preserve"> </w:t>
      </w:r>
      <w:r w:rsidRPr="00BD1D25">
        <w:t>услуги,</w:t>
      </w:r>
      <w:r w:rsidRPr="00BD1D25">
        <w:rPr>
          <w:spacing w:val="-4"/>
        </w:rPr>
        <w:t xml:space="preserve"> </w:t>
      </w:r>
      <w:r w:rsidRPr="00BD1D25">
        <w:t>подлежащих</w:t>
      </w:r>
      <w:r w:rsidRPr="00BD1D25">
        <w:rPr>
          <w:spacing w:val="-1"/>
        </w:rPr>
        <w:t xml:space="preserve"> </w:t>
      </w:r>
      <w:r w:rsidRPr="00BD1D25">
        <w:t>представлению</w:t>
      </w:r>
      <w:r w:rsidRPr="00BD1D25">
        <w:rPr>
          <w:spacing w:val="-3"/>
        </w:rPr>
        <w:t xml:space="preserve"> </w:t>
      </w:r>
      <w:r w:rsidRPr="00BD1D25">
        <w:t>заявителем,</w:t>
      </w:r>
      <w:r w:rsidRPr="00BD1D25">
        <w:rPr>
          <w:spacing w:val="-4"/>
        </w:rPr>
        <w:t xml:space="preserve"> </w:t>
      </w:r>
      <w:r w:rsidRPr="00BD1D25">
        <w:t>способы</w:t>
      </w:r>
      <w:r w:rsidRPr="00BD1D25">
        <w:rPr>
          <w:spacing w:val="-3"/>
        </w:rPr>
        <w:t xml:space="preserve"> </w:t>
      </w:r>
      <w:r w:rsidRPr="00BD1D25">
        <w:t>их</w:t>
      </w:r>
      <w:r w:rsidRPr="00BD1D25">
        <w:rPr>
          <w:spacing w:val="-1"/>
        </w:rPr>
        <w:t xml:space="preserve"> </w:t>
      </w:r>
      <w:r w:rsidRPr="00BD1D25">
        <w:t>получения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заявителем,</w:t>
      </w:r>
      <w:r w:rsidRPr="00BD1D25">
        <w:rPr>
          <w:rFonts w:cs="Times New Roman"/>
          <w:b/>
          <w:spacing w:val="-3"/>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том</w:t>
      </w:r>
      <w:r w:rsidRPr="00BD1D25">
        <w:rPr>
          <w:rFonts w:cs="Times New Roman"/>
          <w:b/>
          <w:spacing w:val="-5"/>
          <w:szCs w:val="28"/>
        </w:rPr>
        <w:t xml:space="preserve"> </w:t>
      </w:r>
      <w:r w:rsidRPr="00BD1D25">
        <w:rPr>
          <w:rFonts w:cs="Times New Roman"/>
          <w:b/>
          <w:szCs w:val="28"/>
        </w:rPr>
        <w:t>числе</w:t>
      </w:r>
      <w:r w:rsidRPr="00BD1D25">
        <w:rPr>
          <w:rFonts w:cs="Times New Roman"/>
          <w:b/>
          <w:spacing w:val="-2"/>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2"/>
          <w:szCs w:val="28"/>
        </w:rPr>
        <w:t xml:space="preserve"> </w:t>
      </w:r>
      <w:r w:rsidRPr="00BD1D25">
        <w:rPr>
          <w:rFonts w:cs="Times New Roman"/>
          <w:b/>
          <w:szCs w:val="28"/>
        </w:rPr>
        <w:t>форме,</w:t>
      </w:r>
      <w:r w:rsidRPr="00BD1D25">
        <w:rPr>
          <w:rFonts w:cs="Times New Roman"/>
          <w:b/>
          <w:spacing w:val="-2"/>
          <w:szCs w:val="28"/>
        </w:rPr>
        <w:t xml:space="preserve"> </w:t>
      </w:r>
      <w:r w:rsidRPr="00BD1D25">
        <w:rPr>
          <w:rFonts w:cs="Times New Roman"/>
          <w:b/>
          <w:szCs w:val="28"/>
        </w:rPr>
        <w:t>порядок</w:t>
      </w:r>
      <w:r w:rsidRPr="00BD1D25">
        <w:rPr>
          <w:rFonts w:cs="Times New Roman"/>
          <w:b/>
          <w:spacing w:val="-4"/>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представления</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представляет:</w:t>
      </w:r>
    </w:p>
    <w:p w:rsidR="00B775C8" w:rsidRPr="00BD1D25" w:rsidRDefault="00B775C8" w:rsidP="00015D1E">
      <w:pPr>
        <w:pStyle w:val="ac"/>
        <w:widowControl w:val="0"/>
        <w:numPr>
          <w:ilvl w:val="2"/>
          <w:numId w:val="11"/>
        </w:numPr>
        <w:tabs>
          <w:tab w:val="left" w:pos="1565"/>
        </w:tabs>
        <w:autoSpaceDE w:val="0"/>
        <w:autoSpaceDN w:val="0"/>
        <w:spacing w:after="0" w:line="240" w:lineRule="auto"/>
        <w:ind w:left="0" w:firstLine="709"/>
        <w:contextualSpacing w:val="0"/>
        <w:rPr>
          <w:rFonts w:cs="Times New Roman"/>
          <w:szCs w:val="28"/>
        </w:rPr>
      </w:pPr>
      <w:r w:rsidRPr="00BD1D25">
        <w:rPr>
          <w:rFonts w:cs="Times New Roman"/>
          <w:szCs w:val="28"/>
        </w:rPr>
        <w:t>Заявления о предоставлении муниципальной услуги</w:t>
      </w:r>
      <w:r w:rsidRPr="00BD1D25">
        <w:rPr>
          <w:rFonts w:cs="Times New Roman"/>
          <w:spacing w:val="1"/>
          <w:szCs w:val="28"/>
        </w:rPr>
        <w:t xml:space="preserve"> </w:t>
      </w:r>
      <w:r w:rsidRPr="00BD1D25">
        <w:rPr>
          <w:rFonts w:cs="Times New Roman"/>
          <w:szCs w:val="28"/>
        </w:rPr>
        <w:t>по форме, содержащейся в Приложениях № 5, 6 к настоящему Административному</w:t>
      </w:r>
      <w:r w:rsidRPr="00BD1D25">
        <w:rPr>
          <w:rFonts w:cs="Times New Roman"/>
          <w:spacing w:val="-67"/>
          <w:szCs w:val="28"/>
        </w:rPr>
        <w:t xml:space="preserve"> </w:t>
      </w:r>
      <w:r w:rsidRPr="00BD1D25">
        <w:rPr>
          <w:rFonts w:cs="Times New Roman"/>
          <w:szCs w:val="28"/>
        </w:rPr>
        <w:t>регламенту.</w:t>
      </w:r>
    </w:p>
    <w:p w:rsidR="00B775C8" w:rsidRPr="00BD1D25" w:rsidRDefault="00B775C8" w:rsidP="00015D1E">
      <w:pPr>
        <w:pStyle w:val="aff1"/>
        <w:ind w:firstLine="709"/>
        <w:jc w:val="both"/>
      </w:pPr>
      <w:r w:rsidRPr="00BD1D25">
        <w:t>В случае направления заявления посредством ЕПГУ формирование заявления</w:t>
      </w:r>
      <w:r w:rsidRPr="00BD1D25">
        <w:rPr>
          <w:spacing w:val="-68"/>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w:t>
      </w:r>
      <w:r w:rsidRPr="00BD1D25">
        <w:rPr>
          <w:spacing w:val="-1"/>
        </w:rPr>
        <w:t xml:space="preserve"> </w:t>
      </w:r>
      <w:r w:rsidRPr="00BD1D25">
        <w:t>в</w:t>
      </w:r>
      <w:r w:rsidRPr="00BD1D25">
        <w:rPr>
          <w:spacing w:val="-3"/>
        </w:rPr>
        <w:t xml:space="preserve"> </w:t>
      </w:r>
      <w:r w:rsidRPr="00BD1D25">
        <w:t>какой-либо иной</w:t>
      </w:r>
      <w:r w:rsidRPr="00BD1D25">
        <w:rPr>
          <w:spacing w:val="-1"/>
        </w:rPr>
        <w:t xml:space="preserve"> </w:t>
      </w:r>
      <w:r w:rsidRPr="00BD1D25">
        <w:t>форме.</w:t>
      </w:r>
    </w:p>
    <w:p w:rsidR="00B775C8" w:rsidRPr="00BD1D25" w:rsidRDefault="00B775C8" w:rsidP="00015D1E">
      <w:pPr>
        <w:pStyle w:val="aff1"/>
        <w:ind w:firstLine="709"/>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B775C8" w:rsidRPr="00BD1D25" w:rsidRDefault="00B775C8" w:rsidP="00015D1E">
      <w:pPr>
        <w:pStyle w:val="aff1"/>
        <w:ind w:firstLine="709"/>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4"/>
        </w:rPr>
        <w:t xml:space="preserve"> </w:t>
      </w:r>
      <w:r w:rsidRPr="00BD1D25">
        <w:t>органе,</w:t>
      </w:r>
      <w:r w:rsidRPr="00BD1D25">
        <w:rPr>
          <w:spacing w:val="-2"/>
        </w:rPr>
        <w:t xml:space="preserve"> </w:t>
      </w:r>
      <w:r w:rsidRPr="00BD1D25">
        <w:t>многофункциональном центре;</w:t>
      </w:r>
    </w:p>
    <w:p w:rsidR="00B775C8" w:rsidRPr="00BD1D25" w:rsidRDefault="00B775C8" w:rsidP="00015D1E">
      <w:pPr>
        <w:pStyle w:val="aff1"/>
        <w:ind w:firstLine="709"/>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67"/>
        </w:rPr>
        <w:t xml:space="preserve"> </w:t>
      </w:r>
      <w:r w:rsidRPr="00BD1D25">
        <w:t>центре.</w:t>
      </w:r>
    </w:p>
    <w:p w:rsidR="00B775C8" w:rsidRPr="00BD1D25" w:rsidRDefault="00B775C8" w:rsidP="00015D1E">
      <w:pPr>
        <w:pStyle w:val="ac"/>
        <w:widowControl w:val="0"/>
        <w:numPr>
          <w:ilvl w:val="2"/>
          <w:numId w:val="11"/>
        </w:numPr>
        <w:tabs>
          <w:tab w:val="left" w:pos="1546"/>
        </w:tabs>
        <w:autoSpaceDE w:val="0"/>
        <w:autoSpaceDN w:val="0"/>
        <w:spacing w:after="0" w:line="240" w:lineRule="auto"/>
        <w:ind w:left="0" w:firstLine="709"/>
        <w:contextualSpacing w:val="0"/>
        <w:rPr>
          <w:rFonts w:cs="Times New Roman"/>
          <w:szCs w:val="28"/>
        </w:rPr>
      </w:pPr>
      <w:r w:rsidRPr="00BD1D25">
        <w:rPr>
          <w:rFonts w:cs="Times New Roman"/>
          <w:szCs w:val="28"/>
        </w:rPr>
        <w:t>Документ,</w:t>
      </w:r>
      <w:r w:rsidRPr="00BD1D25">
        <w:rPr>
          <w:rFonts w:cs="Times New Roman"/>
          <w:spacing w:val="-5"/>
          <w:szCs w:val="28"/>
        </w:rPr>
        <w:t xml:space="preserve"> </w:t>
      </w:r>
      <w:r w:rsidRPr="00BD1D25">
        <w:rPr>
          <w:rFonts w:cs="Times New Roman"/>
          <w:szCs w:val="28"/>
        </w:rPr>
        <w:t>удостоверяющий</w:t>
      </w:r>
      <w:r w:rsidRPr="00BD1D25">
        <w:rPr>
          <w:rFonts w:cs="Times New Roman"/>
          <w:spacing w:val="-4"/>
          <w:szCs w:val="28"/>
        </w:rPr>
        <w:t xml:space="preserve"> </w:t>
      </w:r>
      <w:r w:rsidRPr="00BD1D25">
        <w:rPr>
          <w:rFonts w:cs="Times New Roman"/>
          <w:szCs w:val="28"/>
        </w:rPr>
        <w:t>личность</w:t>
      </w:r>
      <w:r w:rsidRPr="00BD1D25">
        <w:rPr>
          <w:rFonts w:cs="Times New Roman"/>
          <w:spacing w:val="-5"/>
          <w:szCs w:val="28"/>
        </w:rPr>
        <w:t xml:space="preserve"> </w:t>
      </w:r>
      <w:r w:rsidRPr="00BD1D25">
        <w:rPr>
          <w:rFonts w:cs="Times New Roman"/>
          <w:szCs w:val="28"/>
        </w:rPr>
        <w:t>заявителя,</w:t>
      </w:r>
      <w:r w:rsidRPr="00BD1D25">
        <w:rPr>
          <w:rFonts w:cs="Times New Roman"/>
          <w:spacing w:val="-4"/>
          <w:szCs w:val="28"/>
        </w:rPr>
        <w:t xml:space="preserve"> </w:t>
      </w:r>
      <w:r w:rsidRPr="00BD1D25">
        <w:rPr>
          <w:rFonts w:cs="Times New Roman"/>
          <w:szCs w:val="28"/>
        </w:rPr>
        <w:t>представителя.</w:t>
      </w:r>
    </w:p>
    <w:p w:rsidR="00B775C8" w:rsidRPr="00BD1D25" w:rsidRDefault="00B775C8" w:rsidP="00015D1E">
      <w:pPr>
        <w:pStyle w:val="aff1"/>
        <w:ind w:firstLine="709"/>
        <w:jc w:val="both"/>
      </w:pPr>
      <w:r w:rsidRPr="00BD1D25">
        <w:t>В случае направления заявления посредством ЕПГУ сведения из документа,</w:t>
      </w:r>
      <w:r w:rsidRPr="00BD1D25">
        <w:rPr>
          <w:spacing w:val="1"/>
        </w:rPr>
        <w:t xml:space="preserve"> </w:t>
      </w:r>
      <w:r w:rsidRPr="00BD1D25">
        <w:t>удостоверяющего</w:t>
      </w:r>
      <w:r w:rsidRPr="00BD1D25">
        <w:rPr>
          <w:spacing w:val="1"/>
        </w:rPr>
        <w:t xml:space="preserve"> </w:t>
      </w:r>
      <w:r w:rsidRPr="00BD1D25">
        <w:t>личность</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формируются</w:t>
      </w:r>
      <w:r w:rsidRPr="00BD1D25">
        <w:rPr>
          <w:spacing w:val="1"/>
        </w:rPr>
        <w:t xml:space="preserve"> </w:t>
      </w:r>
      <w:r w:rsidRPr="00BD1D25">
        <w:t>при</w:t>
      </w:r>
      <w:r w:rsidRPr="00BD1D25">
        <w:rPr>
          <w:spacing w:val="-67"/>
        </w:rPr>
        <w:t xml:space="preserve"> </w:t>
      </w:r>
      <w:r w:rsidRPr="00BD1D25">
        <w:rPr>
          <w:spacing w:val="-1"/>
        </w:rPr>
        <w:t>подтверждении</w:t>
      </w:r>
      <w:r w:rsidRPr="00BD1D25">
        <w:rPr>
          <w:spacing w:val="-16"/>
        </w:rPr>
        <w:t xml:space="preserve"> </w:t>
      </w:r>
      <w:r w:rsidRPr="00BD1D25">
        <w:rPr>
          <w:spacing w:val="-1"/>
        </w:rPr>
        <w:t>учетной</w:t>
      </w:r>
      <w:r w:rsidRPr="00BD1D25">
        <w:rPr>
          <w:spacing w:val="-15"/>
        </w:rPr>
        <w:t xml:space="preserve"> </w:t>
      </w:r>
      <w:r w:rsidRPr="00BD1D25">
        <w:rPr>
          <w:spacing w:val="-1"/>
        </w:rPr>
        <w:t>записи</w:t>
      </w:r>
      <w:r w:rsidRPr="00BD1D25">
        <w:rPr>
          <w:spacing w:val="-15"/>
        </w:rPr>
        <w:t xml:space="preserve"> </w:t>
      </w:r>
      <w:r w:rsidRPr="00BD1D25">
        <w:t>в</w:t>
      </w:r>
      <w:r w:rsidRPr="00BD1D25">
        <w:rPr>
          <w:spacing w:val="-16"/>
        </w:rPr>
        <w:t xml:space="preserve"> </w:t>
      </w:r>
      <w:r w:rsidRPr="00BD1D25">
        <w:t>Единой</w:t>
      </w:r>
      <w:r w:rsidRPr="00BD1D25">
        <w:rPr>
          <w:spacing w:val="-17"/>
        </w:rPr>
        <w:t xml:space="preserve"> </w:t>
      </w:r>
      <w:r w:rsidRPr="00BD1D25">
        <w:t>системе</w:t>
      </w:r>
      <w:r w:rsidRPr="00BD1D25">
        <w:rPr>
          <w:spacing w:val="-15"/>
        </w:rPr>
        <w:t xml:space="preserve"> </w:t>
      </w:r>
      <w:r w:rsidRPr="00BD1D25">
        <w:t>идентификации</w:t>
      </w:r>
      <w:r w:rsidRPr="00BD1D25">
        <w:rPr>
          <w:spacing w:val="-15"/>
        </w:rPr>
        <w:t xml:space="preserve"> </w:t>
      </w:r>
      <w:r w:rsidRPr="00BD1D25">
        <w:t>и</w:t>
      </w:r>
      <w:r w:rsidRPr="00BD1D25">
        <w:rPr>
          <w:spacing w:val="-17"/>
        </w:rPr>
        <w:t xml:space="preserve"> </w:t>
      </w:r>
      <w:r w:rsidRPr="00BD1D25">
        <w:t>аутентификации</w:t>
      </w:r>
      <w:r w:rsidRPr="00BD1D25">
        <w:rPr>
          <w:spacing w:val="-68"/>
        </w:rPr>
        <w:t xml:space="preserve"> </w:t>
      </w:r>
      <w:r w:rsidRPr="00BD1D25">
        <w:t>(далее – ЕСИА) из состава соответствующих данных указанной учетной записи и</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проверены</w:t>
      </w:r>
      <w:r w:rsidRPr="00BD1D25">
        <w:rPr>
          <w:spacing w:val="1"/>
        </w:rPr>
        <w:t xml:space="preserve"> </w:t>
      </w:r>
      <w:r w:rsidRPr="00BD1D25">
        <w:t>путем</w:t>
      </w:r>
      <w:r w:rsidRPr="00BD1D25">
        <w:rPr>
          <w:spacing w:val="1"/>
        </w:rPr>
        <w:t xml:space="preserve"> </w:t>
      </w:r>
      <w:r w:rsidRPr="00BD1D25">
        <w:t>направления</w:t>
      </w:r>
      <w:r w:rsidRPr="00BD1D25">
        <w:rPr>
          <w:spacing w:val="1"/>
        </w:rPr>
        <w:t xml:space="preserve"> </w:t>
      </w:r>
      <w:r w:rsidRPr="00BD1D25">
        <w:t>запроса</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системы</w:t>
      </w:r>
      <w:r w:rsidRPr="00BD1D25">
        <w:rPr>
          <w:spacing w:val="1"/>
        </w:rPr>
        <w:t xml:space="preserve"> </w:t>
      </w:r>
      <w:r w:rsidRPr="00BD1D25">
        <w:t>межведомственного</w:t>
      </w:r>
      <w:r w:rsidRPr="00BD1D25">
        <w:rPr>
          <w:spacing w:val="-2"/>
        </w:rPr>
        <w:t xml:space="preserve"> </w:t>
      </w:r>
      <w:r w:rsidRPr="00BD1D25">
        <w:t>электронного</w:t>
      </w:r>
      <w:r w:rsidRPr="00BD1D25">
        <w:rPr>
          <w:spacing w:val="1"/>
        </w:rPr>
        <w:t xml:space="preserve"> </w:t>
      </w:r>
      <w:r w:rsidRPr="00BD1D25">
        <w:t>взаимодействия.</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заявление</w:t>
      </w:r>
      <w:r w:rsidRPr="00BD1D25">
        <w:rPr>
          <w:spacing w:val="1"/>
        </w:rPr>
        <w:t xml:space="preserve"> </w:t>
      </w:r>
      <w:r w:rsidRPr="00BD1D25">
        <w:t>подается</w:t>
      </w:r>
      <w:r w:rsidRPr="00BD1D25">
        <w:rPr>
          <w:spacing w:val="1"/>
        </w:rPr>
        <w:t xml:space="preserve"> </w:t>
      </w:r>
      <w:r w:rsidRPr="00BD1D25">
        <w:t>представителем,</w:t>
      </w:r>
      <w:r w:rsidRPr="00BD1D25">
        <w:rPr>
          <w:spacing w:val="1"/>
        </w:rPr>
        <w:t xml:space="preserve"> </w:t>
      </w:r>
      <w:r w:rsidRPr="00BD1D25">
        <w:t>дополнительно</w:t>
      </w:r>
      <w:r w:rsidRPr="00BD1D25">
        <w:rPr>
          <w:spacing w:val="-67"/>
        </w:rPr>
        <w:t xml:space="preserve"> </w:t>
      </w:r>
      <w:r w:rsidRPr="00BD1D25">
        <w:t>предоставляется</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действовать</w:t>
      </w:r>
      <w:r w:rsidRPr="00BD1D25">
        <w:rPr>
          <w:spacing w:val="-6"/>
        </w:rPr>
        <w:t xml:space="preserve"> </w:t>
      </w:r>
      <w:r w:rsidRPr="00BD1D25">
        <w:t>от</w:t>
      </w:r>
      <w:r w:rsidRPr="00BD1D25">
        <w:rPr>
          <w:spacing w:val="-1"/>
        </w:rPr>
        <w:t xml:space="preserve"> </w:t>
      </w:r>
      <w:r w:rsidRPr="00BD1D25">
        <w:t>имени заявителя.</w:t>
      </w:r>
    </w:p>
    <w:p w:rsidR="00B775C8" w:rsidRPr="00BD1D25" w:rsidRDefault="00B775C8" w:rsidP="00015D1E">
      <w:pPr>
        <w:pStyle w:val="aff1"/>
        <w:ind w:firstLine="709"/>
        <w:jc w:val="both"/>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выданный</w:t>
      </w:r>
      <w:r w:rsidRPr="00BD1D25">
        <w:rPr>
          <w:spacing w:val="1"/>
        </w:rPr>
        <w:t xml:space="preserve"> </w:t>
      </w:r>
      <w:r w:rsidRPr="00BD1D25">
        <w:t>юридическим</w:t>
      </w:r>
      <w:r w:rsidRPr="00BD1D25">
        <w:rPr>
          <w:spacing w:val="1"/>
        </w:rPr>
        <w:t xml:space="preserve"> </w:t>
      </w:r>
      <w:r w:rsidRPr="00BD1D25">
        <w:t>лицом,</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1"/>
        </w:rPr>
        <w:t xml:space="preserve"> </w:t>
      </w:r>
      <w:r w:rsidRPr="00BD1D25">
        <w:t>квалификационной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 лица,</w:t>
      </w:r>
      <w:r w:rsidRPr="00BD1D25">
        <w:rPr>
          <w:spacing w:val="-2"/>
        </w:rPr>
        <w:t xml:space="preserve"> </w:t>
      </w:r>
      <w:r w:rsidRPr="00BD1D25">
        <w:t>выдавшего документ.</w:t>
      </w:r>
    </w:p>
    <w:p w:rsidR="00B775C8" w:rsidRPr="00BD1D25" w:rsidRDefault="00B775C8" w:rsidP="00015D1E">
      <w:pPr>
        <w:pStyle w:val="aff1"/>
        <w:ind w:firstLine="709"/>
        <w:jc w:val="both"/>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выданный</w:t>
      </w:r>
      <w:r w:rsidRPr="00BD1D25">
        <w:rPr>
          <w:spacing w:val="1"/>
        </w:rPr>
        <w:t xml:space="preserve"> </w:t>
      </w:r>
      <w:r w:rsidRPr="00BD1D25">
        <w:t>индивидуальным</w:t>
      </w:r>
      <w:r w:rsidRPr="00BD1D25">
        <w:rPr>
          <w:spacing w:val="1"/>
        </w:rPr>
        <w:t xml:space="preserve"> </w:t>
      </w:r>
      <w:r w:rsidRPr="00BD1D25">
        <w:t>предпринимателем,</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67"/>
        </w:rPr>
        <w:t xml:space="preserve"> </w:t>
      </w:r>
      <w:r w:rsidRPr="00BD1D25">
        <w:t>квалификационной</w:t>
      </w:r>
      <w:r w:rsidRPr="00BD1D25">
        <w:rPr>
          <w:spacing w:val="-6"/>
        </w:rPr>
        <w:t xml:space="preserve"> </w:t>
      </w:r>
      <w:r w:rsidRPr="00BD1D25">
        <w:t>электронной</w:t>
      </w:r>
      <w:r w:rsidRPr="00BD1D25">
        <w:rPr>
          <w:spacing w:val="-3"/>
        </w:rPr>
        <w:t xml:space="preserve"> </w:t>
      </w:r>
      <w:r w:rsidRPr="00BD1D25">
        <w:t>подписью</w:t>
      </w:r>
      <w:r w:rsidRPr="00BD1D25">
        <w:rPr>
          <w:spacing w:val="-4"/>
        </w:rPr>
        <w:t xml:space="preserve"> </w:t>
      </w:r>
      <w:r w:rsidRPr="00BD1D25">
        <w:t>индивидуального</w:t>
      </w:r>
      <w:r w:rsidRPr="00BD1D25">
        <w:rPr>
          <w:spacing w:val="-1"/>
        </w:rPr>
        <w:t xml:space="preserve"> </w:t>
      </w:r>
      <w:r w:rsidRPr="00BD1D25">
        <w:t>предпринимателя.</w:t>
      </w:r>
    </w:p>
    <w:p w:rsidR="00B775C8" w:rsidRPr="00BD1D25" w:rsidRDefault="00B775C8" w:rsidP="00015D1E">
      <w:pPr>
        <w:pStyle w:val="aff1"/>
        <w:ind w:firstLine="709"/>
        <w:jc w:val="both"/>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выданный</w:t>
      </w:r>
      <w:r w:rsidRPr="00BD1D25">
        <w:rPr>
          <w:spacing w:val="1"/>
        </w:rPr>
        <w:t xml:space="preserve"> </w:t>
      </w:r>
      <w:r w:rsidRPr="00BD1D25">
        <w:t>нотариусом,</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1"/>
        </w:rPr>
        <w:t xml:space="preserve"> </w:t>
      </w:r>
      <w:r w:rsidRPr="00BD1D25">
        <w:t>квалификационной</w:t>
      </w:r>
      <w:r w:rsidRPr="00BD1D25">
        <w:rPr>
          <w:spacing w:val="1"/>
        </w:rPr>
        <w:t xml:space="preserve"> </w:t>
      </w:r>
      <w:r w:rsidRPr="00BD1D25">
        <w:t>электронной</w:t>
      </w:r>
      <w:r w:rsidRPr="00BD1D25">
        <w:rPr>
          <w:spacing w:val="-67"/>
        </w:rPr>
        <w:t xml:space="preserve"> </w:t>
      </w:r>
      <w:r w:rsidRPr="00BD1D25">
        <w:t>подписью</w:t>
      </w:r>
      <w:r w:rsidRPr="00BD1D25">
        <w:rPr>
          <w:spacing w:val="-3"/>
        </w:rPr>
        <w:t xml:space="preserve"> </w:t>
      </w:r>
      <w:r w:rsidRPr="00BD1D25">
        <w:t>нотариуса,</w:t>
      </w:r>
      <w:r w:rsidRPr="00BD1D25">
        <w:rPr>
          <w:spacing w:val="-2"/>
        </w:rPr>
        <w:t xml:space="preserve"> </w:t>
      </w:r>
      <w:r w:rsidRPr="00BD1D25">
        <w:t>в</w:t>
      </w:r>
      <w:r w:rsidRPr="00BD1D25">
        <w:rPr>
          <w:spacing w:val="-3"/>
        </w:rPr>
        <w:t xml:space="preserve"> </w:t>
      </w:r>
      <w:r w:rsidRPr="00BD1D25">
        <w:t>иных случаях</w:t>
      </w:r>
      <w:r w:rsidRPr="00BD1D25">
        <w:rPr>
          <w:spacing w:val="1"/>
        </w:rPr>
        <w:t xml:space="preserve"> </w:t>
      </w:r>
      <w:r w:rsidRPr="00BD1D25">
        <w:t>–</w:t>
      </w:r>
      <w:r w:rsidRPr="00BD1D25">
        <w:rPr>
          <w:spacing w:val="-1"/>
        </w:rPr>
        <w:t xml:space="preserve"> </w:t>
      </w:r>
      <w:r w:rsidRPr="00BD1D25">
        <w:t>простой электронной</w:t>
      </w:r>
      <w:r w:rsidRPr="00BD1D25">
        <w:rPr>
          <w:spacing w:val="-1"/>
        </w:rPr>
        <w:t xml:space="preserve"> </w:t>
      </w:r>
      <w:r w:rsidRPr="00BD1D25">
        <w:t>подписью.</w:t>
      </w:r>
    </w:p>
    <w:p w:rsidR="00B775C8" w:rsidRPr="00BD1D25" w:rsidRDefault="00B775C8" w:rsidP="00015D1E">
      <w:pPr>
        <w:pStyle w:val="ac"/>
        <w:widowControl w:val="0"/>
        <w:numPr>
          <w:ilvl w:val="2"/>
          <w:numId w:val="11"/>
        </w:numPr>
        <w:tabs>
          <w:tab w:val="left" w:pos="1687"/>
        </w:tabs>
        <w:autoSpaceDE w:val="0"/>
        <w:autoSpaceDN w:val="0"/>
        <w:spacing w:after="0" w:line="240" w:lineRule="auto"/>
        <w:ind w:left="0" w:firstLine="709"/>
        <w:contextualSpacing w:val="0"/>
        <w:rPr>
          <w:rFonts w:cs="Times New Roman"/>
          <w:szCs w:val="28"/>
        </w:rPr>
      </w:pPr>
      <w:r w:rsidRPr="00BD1D25">
        <w:rPr>
          <w:rFonts w:cs="Times New Roman"/>
          <w:szCs w:val="28"/>
        </w:rPr>
        <w:lastRenderedPageBreak/>
        <w:t>Схема</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случае</w:t>
      </w:r>
      <w:r w:rsidRPr="00BD1D25">
        <w:rPr>
          <w:rFonts w:cs="Times New Roman"/>
          <w:spacing w:val="1"/>
          <w:szCs w:val="28"/>
        </w:rPr>
        <w:t xml:space="preserve"> </w:t>
      </w:r>
      <w:r w:rsidRPr="00BD1D25">
        <w:rPr>
          <w:rFonts w:cs="Times New Roman"/>
          <w:szCs w:val="28"/>
        </w:rPr>
        <w:t>направления</w:t>
      </w:r>
      <w:r w:rsidRPr="00BD1D25">
        <w:rPr>
          <w:rFonts w:cs="Times New Roman"/>
          <w:spacing w:val="-67"/>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утверждении</w:t>
      </w:r>
      <w:r w:rsidRPr="00BD1D25">
        <w:rPr>
          <w:rFonts w:cs="Times New Roman"/>
          <w:spacing w:val="-1"/>
          <w:szCs w:val="28"/>
        </w:rPr>
        <w:t xml:space="preserve"> </w:t>
      </w:r>
      <w:r w:rsidRPr="00BD1D25">
        <w:rPr>
          <w:rFonts w:cs="Times New Roman"/>
          <w:szCs w:val="28"/>
        </w:rPr>
        <w:t>схемы 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p>
    <w:p w:rsidR="00B775C8" w:rsidRPr="00BD1D25" w:rsidRDefault="00B775C8" w:rsidP="00015D1E">
      <w:pPr>
        <w:pStyle w:val="ac"/>
        <w:widowControl w:val="0"/>
        <w:numPr>
          <w:ilvl w:val="2"/>
          <w:numId w:val="11"/>
        </w:numPr>
        <w:tabs>
          <w:tab w:val="left" w:pos="1738"/>
        </w:tabs>
        <w:autoSpaceDE w:val="0"/>
        <w:autoSpaceDN w:val="0"/>
        <w:spacing w:after="0" w:line="240" w:lineRule="auto"/>
        <w:ind w:left="0" w:firstLine="709"/>
        <w:contextualSpacing w:val="0"/>
        <w:rPr>
          <w:rFonts w:cs="Times New Roman"/>
          <w:szCs w:val="28"/>
        </w:rPr>
      </w:pPr>
      <w:r w:rsidRPr="00BD1D25">
        <w:rPr>
          <w:rFonts w:cs="Times New Roman"/>
          <w:szCs w:val="28"/>
        </w:rPr>
        <w:t>Согласие</w:t>
      </w:r>
      <w:r w:rsidRPr="00BD1D25">
        <w:rPr>
          <w:rFonts w:cs="Times New Roman"/>
          <w:spacing w:val="1"/>
          <w:szCs w:val="28"/>
        </w:rPr>
        <w:t xml:space="preserve"> </w:t>
      </w:r>
      <w:r w:rsidRPr="00BD1D25">
        <w:rPr>
          <w:rFonts w:cs="Times New Roman"/>
          <w:szCs w:val="28"/>
        </w:rPr>
        <w:t>землепользователей,</w:t>
      </w:r>
      <w:r w:rsidRPr="00BD1D25">
        <w:rPr>
          <w:rFonts w:cs="Times New Roman"/>
          <w:spacing w:val="1"/>
          <w:szCs w:val="28"/>
        </w:rPr>
        <w:t xml:space="preserve"> </w:t>
      </w:r>
      <w:r w:rsidRPr="00BD1D25">
        <w:rPr>
          <w:rFonts w:cs="Times New Roman"/>
          <w:szCs w:val="28"/>
        </w:rPr>
        <w:t>землевладельцев,</w:t>
      </w:r>
      <w:r w:rsidRPr="00BD1D25">
        <w:rPr>
          <w:rFonts w:cs="Times New Roman"/>
          <w:spacing w:val="1"/>
          <w:szCs w:val="28"/>
        </w:rPr>
        <w:t xml:space="preserve"> </w:t>
      </w:r>
      <w:r w:rsidRPr="00BD1D25">
        <w:rPr>
          <w:rFonts w:cs="Times New Roman"/>
          <w:szCs w:val="28"/>
        </w:rPr>
        <w:t>арендаторов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образование земельных участков (в случае направления заявления об утверждении</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 земельного</w:t>
      </w:r>
      <w:r w:rsidRPr="00BD1D25">
        <w:rPr>
          <w:rFonts w:cs="Times New Roman"/>
          <w:spacing w:val="1"/>
          <w:szCs w:val="28"/>
        </w:rPr>
        <w:t xml:space="preserve"> </w:t>
      </w:r>
      <w:r w:rsidRPr="00BD1D25">
        <w:rPr>
          <w:rFonts w:cs="Times New Roman"/>
          <w:szCs w:val="28"/>
        </w:rPr>
        <w:t>участка).</w:t>
      </w:r>
    </w:p>
    <w:p w:rsidR="00B775C8" w:rsidRPr="00BD1D25" w:rsidRDefault="00B775C8" w:rsidP="00015D1E">
      <w:pPr>
        <w:pStyle w:val="aff1"/>
        <w:ind w:firstLine="709"/>
        <w:jc w:val="both"/>
      </w:pPr>
      <w:r w:rsidRPr="00BD1D25">
        <w:t>В случае, если исходный земельный участок предоставлен третьим лицам,</w:t>
      </w:r>
      <w:r w:rsidRPr="00BD1D25">
        <w:rPr>
          <w:spacing w:val="1"/>
        </w:rPr>
        <w:t xml:space="preserve"> </w:t>
      </w:r>
      <w:r w:rsidRPr="00BD1D25">
        <w:t>требуется представить согласие землепользователей, землевладельцев, арендаторов</w:t>
      </w:r>
      <w:r w:rsidRPr="00BD1D25">
        <w:rPr>
          <w:spacing w:val="-67"/>
        </w:rPr>
        <w:t xml:space="preserve"> </w:t>
      </w:r>
      <w:r w:rsidRPr="00BD1D25">
        <w:t>на</w:t>
      </w:r>
      <w:r w:rsidRPr="00BD1D25">
        <w:rPr>
          <w:spacing w:val="-1"/>
        </w:rPr>
        <w:t xml:space="preserve"> </w:t>
      </w:r>
      <w:r w:rsidRPr="00BD1D25">
        <w:t>образование земельных</w:t>
      </w:r>
      <w:r w:rsidRPr="00BD1D25">
        <w:rPr>
          <w:spacing w:val="1"/>
        </w:rPr>
        <w:t xml:space="preserve"> </w:t>
      </w:r>
      <w:r w:rsidRPr="00BD1D25">
        <w:t>участков.</w:t>
      </w:r>
    </w:p>
    <w:p w:rsidR="00B775C8" w:rsidRPr="00BD1D25" w:rsidRDefault="00B775C8" w:rsidP="00015D1E">
      <w:pPr>
        <w:pStyle w:val="ac"/>
        <w:widowControl w:val="0"/>
        <w:numPr>
          <w:ilvl w:val="2"/>
          <w:numId w:val="11"/>
        </w:numPr>
        <w:tabs>
          <w:tab w:val="left" w:pos="1609"/>
        </w:tabs>
        <w:autoSpaceDE w:val="0"/>
        <w:autoSpaceDN w:val="0"/>
        <w:spacing w:after="0" w:line="240" w:lineRule="auto"/>
        <w:ind w:left="0" w:firstLine="709"/>
        <w:contextualSpacing w:val="0"/>
        <w:rPr>
          <w:rFonts w:cs="Times New Roman"/>
          <w:szCs w:val="28"/>
        </w:rPr>
      </w:pPr>
      <w:r w:rsidRPr="00BD1D25">
        <w:rPr>
          <w:rFonts w:cs="Times New Roman"/>
          <w:szCs w:val="28"/>
        </w:rPr>
        <w:t>Согласие залогодержателей исходных земельных участков (в случае</w:t>
      </w:r>
      <w:r w:rsidRPr="00BD1D25">
        <w:rPr>
          <w:rFonts w:cs="Times New Roman"/>
          <w:spacing w:val="1"/>
          <w:szCs w:val="28"/>
        </w:rPr>
        <w:t xml:space="preserve"> </w:t>
      </w:r>
      <w:r w:rsidRPr="00BD1D25">
        <w:rPr>
          <w:rFonts w:cs="Times New Roman"/>
          <w:szCs w:val="28"/>
        </w:rPr>
        <w:t>направления</w:t>
      </w:r>
      <w:r w:rsidRPr="00BD1D25">
        <w:rPr>
          <w:rFonts w:cs="Times New Roman"/>
          <w:spacing w:val="-2"/>
          <w:szCs w:val="28"/>
        </w:rPr>
        <w:t xml:space="preserve"> </w:t>
      </w:r>
      <w:r w:rsidRPr="00BD1D25">
        <w:rPr>
          <w:rFonts w:cs="Times New Roman"/>
          <w:szCs w:val="28"/>
        </w:rPr>
        <w:t>заявления</w:t>
      </w:r>
      <w:r w:rsidRPr="00BD1D25">
        <w:rPr>
          <w:rFonts w:cs="Times New Roman"/>
          <w:spacing w:val="-2"/>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утверждении</w:t>
      </w:r>
      <w:r w:rsidRPr="00BD1D25">
        <w:rPr>
          <w:rFonts w:cs="Times New Roman"/>
          <w:spacing w:val="-4"/>
          <w:szCs w:val="28"/>
        </w:rPr>
        <w:t xml:space="preserve"> </w:t>
      </w:r>
      <w:r w:rsidRPr="00BD1D25">
        <w:rPr>
          <w:rFonts w:cs="Times New Roman"/>
          <w:szCs w:val="28"/>
        </w:rPr>
        <w:t>схемы</w:t>
      </w:r>
      <w:r w:rsidRPr="00BD1D25">
        <w:rPr>
          <w:rFonts w:cs="Times New Roman"/>
          <w:spacing w:val="-2"/>
          <w:szCs w:val="28"/>
        </w:rPr>
        <w:t xml:space="preserve"> </w:t>
      </w:r>
      <w:r w:rsidRPr="00BD1D25">
        <w:rPr>
          <w:rFonts w:cs="Times New Roman"/>
          <w:szCs w:val="28"/>
        </w:rPr>
        <w:t>расположения</w:t>
      </w:r>
      <w:r w:rsidRPr="00BD1D25">
        <w:rPr>
          <w:rFonts w:cs="Times New Roman"/>
          <w:spacing w:val="-2"/>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p>
    <w:p w:rsidR="00B775C8" w:rsidRPr="00BD1D25" w:rsidRDefault="00B775C8" w:rsidP="00015D1E">
      <w:pPr>
        <w:pStyle w:val="aff1"/>
        <w:ind w:firstLine="709"/>
        <w:jc w:val="both"/>
      </w:pPr>
      <w:r w:rsidRPr="00BD1D25">
        <w:t>В случае, если права собственности на такой земельный участок обременены</w:t>
      </w:r>
      <w:r w:rsidRPr="00BD1D25">
        <w:rPr>
          <w:spacing w:val="1"/>
        </w:rPr>
        <w:t xml:space="preserve"> </w:t>
      </w:r>
      <w:r w:rsidRPr="00BD1D25">
        <w:t>залогом, требуется представить согласие залогодержателей исходных земельных</w:t>
      </w:r>
      <w:r w:rsidRPr="00BD1D25">
        <w:rPr>
          <w:spacing w:val="1"/>
        </w:rPr>
        <w:t xml:space="preserve"> </w:t>
      </w:r>
      <w:r w:rsidRPr="00BD1D25">
        <w:t xml:space="preserve">участков. </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прилагаемые</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указанные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2.9</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направляются</w:t>
      </w:r>
      <w:r w:rsidRPr="00BD1D25">
        <w:rPr>
          <w:rFonts w:cs="Times New Roman"/>
          <w:spacing w:val="1"/>
          <w:szCs w:val="28"/>
        </w:rPr>
        <w:t xml:space="preserve"> </w:t>
      </w:r>
      <w:r w:rsidRPr="00BD1D25">
        <w:rPr>
          <w:rFonts w:cs="Times New Roman"/>
          <w:szCs w:val="28"/>
        </w:rPr>
        <w:t>(подаются)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7"/>
          <w:szCs w:val="28"/>
        </w:rPr>
        <w:t xml:space="preserve"> </w:t>
      </w:r>
      <w:r w:rsidRPr="00BD1D25">
        <w:rPr>
          <w:rFonts w:cs="Times New Roman"/>
          <w:szCs w:val="28"/>
        </w:rPr>
        <w:t>в</w:t>
      </w:r>
      <w:r w:rsidRPr="00BD1D25">
        <w:rPr>
          <w:rFonts w:cs="Times New Roman"/>
          <w:spacing w:val="-8"/>
          <w:szCs w:val="28"/>
        </w:rPr>
        <w:t xml:space="preserve"> </w:t>
      </w:r>
      <w:r w:rsidRPr="00BD1D25">
        <w:rPr>
          <w:rFonts w:cs="Times New Roman"/>
          <w:szCs w:val="28"/>
        </w:rPr>
        <w:t>электронной</w:t>
      </w:r>
      <w:r w:rsidRPr="00BD1D25">
        <w:rPr>
          <w:rFonts w:cs="Times New Roman"/>
          <w:spacing w:val="-8"/>
          <w:szCs w:val="28"/>
        </w:rPr>
        <w:t xml:space="preserve"> </w:t>
      </w:r>
      <w:r w:rsidRPr="00BD1D25">
        <w:rPr>
          <w:rFonts w:cs="Times New Roman"/>
          <w:szCs w:val="28"/>
        </w:rPr>
        <w:t>форме</w:t>
      </w:r>
      <w:r w:rsidRPr="00BD1D25">
        <w:rPr>
          <w:rFonts w:cs="Times New Roman"/>
          <w:spacing w:val="-8"/>
          <w:szCs w:val="28"/>
        </w:rPr>
        <w:t xml:space="preserve"> </w:t>
      </w:r>
      <w:r w:rsidRPr="00BD1D25">
        <w:rPr>
          <w:rFonts w:cs="Times New Roman"/>
          <w:szCs w:val="28"/>
        </w:rPr>
        <w:t>путем</w:t>
      </w:r>
      <w:r w:rsidRPr="00BD1D25">
        <w:rPr>
          <w:rFonts w:cs="Times New Roman"/>
          <w:spacing w:val="-7"/>
          <w:szCs w:val="28"/>
        </w:rPr>
        <w:t xml:space="preserve"> </w:t>
      </w:r>
      <w:r w:rsidRPr="00BD1D25">
        <w:rPr>
          <w:rFonts w:cs="Times New Roman"/>
          <w:szCs w:val="28"/>
        </w:rPr>
        <w:t>заполнения</w:t>
      </w:r>
      <w:r w:rsidRPr="00BD1D25">
        <w:rPr>
          <w:rFonts w:cs="Times New Roman"/>
          <w:spacing w:val="-7"/>
          <w:szCs w:val="28"/>
        </w:rPr>
        <w:t xml:space="preserve"> </w:t>
      </w:r>
      <w:r w:rsidRPr="00BD1D25">
        <w:rPr>
          <w:rFonts w:cs="Times New Roman"/>
          <w:szCs w:val="28"/>
        </w:rPr>
        <w:t>формы</w:t>
      </w:r>
      <w:r w:rsidRPr="00BD1D25">
        <w:rPr>
          <w:rFonts w:cs="Times New Roman"/>
          <w:spacing w:val="-6"/>
          <w:szCs w:val="28"/>
        </w:rPr>
        <w:t xml:space="preserve"> </w:t>
      </w:r>
      <w:r w:rsidRPr="00BD1D25">
        <w:rPr>
          <w:rFonts w:cs="Times New Roman"/>
          <w:szCs w:val="28"/>
        </w:rPr>
        <w:t>запроса</w:t>
      </w:r>
      <w:r w:rsidRPr="00BD1D25">
        <w:rPr>
          <w:rFonts w:cs="Times New Roman"/>
          <w:spacing w:val="-8"/>
          <w:szCs w:val="28"/>
        </w:rPr>
        <w:t xml:space="preserve"> </w:t>
      </w:r>
      <w:r w:rsidRPr="00BD1D25">
        <w:rPr>
          <w:rFonts w:cs="Times New Roman"/>
          <w:szCs w:val="28"/>
        </w:rPr>
        <w:t>через</w:t>
      </w:r>
      <w:r w:rsidRPr="00BD1D25">
        <w:rPr>
          <w:rFonts w:cs="Times New Roman"/>
          <w:spacing w:val="-7"/>
          <w:szCs w:val="28"/>
        </w:rPr>
        <w:t xml:space="preserve"> </w:t>
      </w:r>
      <w:r w:rsidRPr="00BD1D25">
        <w:rPr>
          <w:rFonts w:cs="Times New Roman"/>
          <w:szCs w:val="28"/>
        </w:rPr>
        <w:t>личный</w:t>
      </w:r>
      <w:r w:rsidRPr="00BD1D25">
        <w:rPr>
          <w:rFonts w:cs="Times New Roman"/>
          <w:spacing w:val="-7"/>
          <w:szCs w:val="28"/>
        </w:rPr>
        <w:t xml:space="preserve"> </w:t>
      </w:r>
      <w:r w:rsidRPr="00BD1D25">
        <w:rPr>
          <w:rFonts w:cs="Times New Roman"/>
          <w:szCs w:val="28"/>
        </w:rPr>
        <w:t>кабинет</w:t>
      </w:r>
      <w:r w:rsidRPr="00BD1D25">
        <w:rPr>
          <w:rFonts w:cs="Times New Roman"/>
          <w:spacing w:val="-67"/>
          <w:szCs w:val="28"/>
        </w:rPr>
        <w:t xml:space="preserve"> </w:t>
      </w:r>
      <w:r w:rsidRPr="00BD1D25">
        <w:rPr>
          <w:rFonts w:cs="Times New Roman"/>
          <w:szCs w:val="28"/>
        </w:rPr>
        <w:t>на ЕПГУ.</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67"/>
        </w:rPr>
        <w:t xml:space="preserve"> </w:t>
      </w:r>
      <w:r w:rsidRPr="00BD1D25">
        <w:t>нормативными</w:t>
      </w:r>
      <w:r w:rsidRPr="00BD1D25">
        <w:rPr>
          <w:spacing w:val="-4"/>
        </w:rPr>
        <w:t xml:space="preserve"> </w:t>
      </w:r>
      <w:r w:rsidRPr="00BD1D25">
        <w:t>правовыми</w:t>
      </w:r>
      <w:r w:rsidRPr="00BD1D25">
        <w:rPr>
          <w:spacing w:val="-3"/>
        </w:rPr>
        <w:t xml:space="preserve"> </w:t>
      </w:r>
      <w:r w:rsidRPr="00BD1D25">
        <w:t>актами</w:t>
      </w:r>
      <w:r w:rsidRPr="00BD1D25">
        <w:rPr>
          <w:spacing w:val="-2"/>
        </w:rPr>
        <w:t xml:space="preserve"> </w:t>
      </w:r>
      <w:r w:rsidRPr="00BD1D25">
        <w:t>для</w:t>
      </w:r>
      <w:r w:rsidRPr="00BD1D25">
        <w:rPr>
          <w:spacing w:val="-5"/>
        </w:rPr>
        <w:t xml:space="preserve"> </w:t>
      </w:r>
      <w:r w:rsidRPr="00BD1D25">
        <w:t>предоставления</w:t>
      </w:r>
      <w:r w:rsidRPr="00BD1D25">
        <w:rPr>
          <w:spacing w:val="-6"/>
        </w:rPr>
        <w:t xml:space="preserve"> </w:t>
      </w:r>
      <w:r w:rsidRPr="00BD1D25">
        <w:t>муниципальной</w:t>
      </w:r>
      <w:r w:rsidRPr="00BD1D25">
        <w:rPr>
          <w:spacing w:val="-7"/>
        </w:rPr>
        <w:t xml:space="preserve"> </w:t>
      </w:r>
      <w:r w:rsidRPr="00BD1D25">
        <w:t>услуги,</w:t>
      </w:r>
      <w:r w:rsidRPr="00BD1D25">
        <w:rPr>
          <w:spacing w:val="-3"/>
        </w:rPr>
        <w:t xml:space="preserve"> </w:t>
      </w:r>
      <w:r w:rsidRPr="00BD1D25">
        <w:t>которые</w:t>
      </w:r>
      <w:r w:rsidRPr="00BD1D25">
        <w:rPr>
          <w:spacing w:val="-3"/>
        </w:rPr>
        <w:t xml:space="preserve"> </w:t>
      </w:r>
      <w:r w:rsidRPr="00BD1D25">
        <w:t>находятся</w:t>
      </w:r>
      <w:r w:rsidRPr="00BD1D25">
        <w:rPr>
          <w:spacing w:val="-3"/>
        </w:rPr>
        <w:t xml:space="preserve"> </w:t>
      </w:r>
      <w:r w:rsidRPr="00BD1D25">
        <w:t>в</w:t>
      </w:r>
      <w:r w:rsidRPr="00BD1D25">
        <w:rPr>
          <w:spacing w:val="-4"/>
        </w:rPr>
        <w:t xml:space="preserve"> </w:t>
      </w:r>
      <w:r w:rsidRPr="00BD1D25">
        <w:t>распоряжении</w:t>
      </w:r>
    </w:p>
    <w:p w:rsidR="00B775C8" w:rsidRPr="00BD1D25" w:rsidRDefault="00B775C8" w:rsidP="00015D1E">
      <w:pPr>
        <w:pStyle w:val="110"/>
        <w:ind w:left="0" w:firstLine="709"/>
      </w:pPr>
      <w:r w:rsidRPr="00BD1D25">
        <w:t>государственных органов, органов местного самоуправления и иных органов,</w:t>
      </w:r>
      <w:r w:rsidRPr="00BD1D25">
        <w:rPr>
          <w:spacing w:val="-67"/>
        </w:rPr>
        <w:t xml:space="preserve"> </w:t>
      </w:r>
      <w:r w:rsidRPr="00BD1D25">
        <w:t>участвующих</w:t>
      </w:r>
      <w:r w:rsidRPr="00BD1D25">
        <w:rPr>
          <w:spacing w:val="-2"/>
        </w:rPr>
        <w:t xml:space="preserve"> </w:t>
      </w:r>
      <w:r w:rsidRPr="00BD1D25">
        <w:t>в</w:t>
      </w:r>
      <w:r w:rsidRPr="00BD1D25">
        <w:rPr>
          <w:spacing w:val="-4"/>
        </w:rPr>
        <w:t xml:space="preserve"> </w:t>
      </w:r>
      <w:r w:rsidRPr="00BD1D25">
        <w:t>предоставлении</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599"/>
        </w:tabs>
        <w:autoSpaceDE w:val="0"/>
        <w:autoSpaceDN w:val="0"/>
        <w:spacing w:after="0" w:line="240" w:lineRule="auto"/>
        <w:ind w:left="0" w:firstLine="709"/>
        <w:contextualSpacing w:val="0"/>
        <w:jc w:val="both"/>
        <w:rPr>
          <w:rFonts w:cs="Times New Roman"/>
          <w:szCs w:val="28"/>
        </w:rPr>
      </w:pPr>
      <w:r w:rsidRPr="00BD1D25">
        <w:rPr>
          <w:rFonts w:cs="Times New Roman"/>
          <w:szCs w:val="28"/>
        </w:rPr>
        <w:t>Перечень</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(сведений),</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нормативными</w:t>
      </w:r>
      <w:r w:rsidRPr="00BD1D25">
        <w:rPr>
          <w:rFonts w:cs="Times New Roman"/>
          <w:spacing w:val="1"/>
          <w:szCs w:val="28"/>
        </w:rPr>
        <w:t xml:space="preserve"> </w:t>
      </w:r>
      <w:r w:rsidRPr="00BD1D25">
        <w:rPr>
          <w:rFonts w:cs="Times New Roman"/>
          <w:szCs w:val="28"/>
        </w:rPr>
        <w:t>правовыми</w:t>
      </w:r>
      <w:r w:rsidRPr="00BD1D25">
        <w:rPr>
          <w:rFonts w:cs="Times New Roman"/>
          <w:spacing w:val="1"/>
          <w:szCs w:val="28"/>
        </w:rPr>
        <w:t xml:space="preserve"> </w:t>
      </w:r>
      <w:r w:rsidRPr="00BD1D25">
        <w:rPr>
          <w:rFonts w:cs="Times New Roman"/>
          <w:szCs w:val="28"/>
        </w:rPr>
        <w:t>актами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которые</w:t>
      </w:r>
      <w:r w:rsidRPr="00BD1D25">
        <w:rPr>
          <w:rFonts w:cs="Times New Roman"/>
          <w:spacing w:val="1"/>
          <w:szCs w:val="28"/>
        </w:rPr>
        <w:t xml:space="preserve"> </w:t>
      </w:r>
      <w:r w:rsidRPr="00BD1D25">
        <w:rPr>
          <w:rFonts w:cs="Times New Roman"/>
          <w:szCs w:val="28"/>
        </w:rPr>
        <w:t>находятся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распоряжении</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участвующих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услуг:</w:t>
      </w:r>
    </w:p>
    <w:p w:rsidR="00B775C8" w:rsidRPr="00BD1D25" w:rsidRDefault="00B775C8" w:rsidP="00015D1E">
      <w:pPr>
        <w:pStyle w:val="ac"/>
        <w:widowControl w:val="0"/>
        <w:numPr>
          <w:ilvl w:val="2"/>
          <w:numId w:val="11"/>
        </w:numPr>
        <w:tabs>
          <w:tab w:val="left" w:pos="1689"/>
        </w:tabs>
        <w:autoSpaceDE w:val="0"/>
        <w:autoSpaceDN w:val="0"/>
        <w:spacing w:after="0" w:line="240" w:lineRule="auto"/>
        <w:ind w:left="0" w:firstLine="709"/>
        <w:contextualSpacing w:val="0"/>
        <w:rPr>
          <w:rFonts w:cs="Times New Roman"/>
          <w:szCs w:val="28"/>
        </w:rPr>
      </w:pPr>
      <w:r w:rsidRPr="00BD1D25">
        <w:rPr>
          <w:rFonts w:cs="Times New Roman"/>
          <w:szCs w:val="28"/>
        </w:rPr>
        <w:t>Сведения</w:t>
      </w:r>
      <w:r w:rsidRPr="00BD1D25">
        <w:rPr>
          <w:rFonts w:cs="Times New Roman"/>
          <w:spacing w:val="-5"/>
          <w:szCs w:val="28"/>
        </w:rPr>
        <w:t xml:space="preserve"> </w:t>
      </w:r>
      <w:r w:rsidRPr="00BD1D25">
        <w:rPr>
          <w:rFonts w:cs="Times New Roman"/>
          <w:szCs w:val="28"/>
        </w:rPr>
        <w:t>из</w:t>
      </w:r>
      <w:r w:rsidRPr="00BD1D25">
        <w:rPr>
          <w:rFonts w:cs="Times New Roman"/>
          <w:spacing w:val="-7"/>
          <w:szCs w:val="28"/>
        </w:rPr>
        <w:t xml:space="preserve"> </w:t>
      </w:r>
      <w:r w:rsidRPr="00BD1D25">
        <w:rPr>
          <w:rFonts w:cs="Times New Roman"/>
          <w:szCs w:val="28"/>
        </w:rPr>
        <w:t>Единого</w:t>
      </w:r>
      <w:r w:rsidRPr="00BD1D25">
        <w:rPr>
          <w:rFonts w:cs="Times New Roman"/>
          <w:spacing w:val="-4"/>
          <w:szCs w:val="28"/>
        </w:rPr>
        <w:t xml:space="preserve"> </w:t>
      </w:r>
      <w:r w:rsidRPr="00BD1D25">
        <w:rPr>
          <w:rFonts w:cs="Times New Roman"/>
          <w:szCs w:val="28"/>
        </w:rPr>
        <w:t>государственного</w:t>
      </w:r>
      <w:r w:rsidRPr="00BD1D25">
        <w:rPr>
          <w:rFonts w:cs="Times New Roman"/>
          <w:spacing w:val="-3"/>
          <w:szCs w:val="28"/>
        </w:rPr>
        <w:t xml:space="preserve"> </w:t>
      </w:r>
      <w:r w:rsidRPr="00BD1D25">
        <w:rPr>
          <w:rFonts w:cs="Times New Roman"/>
          <w:szCs w:val="28"/>
        </w:rPr>
        <w:t>реестра</w:t>
      </w:r>
      <w:r w:rsidRPr="00BD1D25">
        <w:rPr>
          <w:rFonts w:cs="Times New Roman"/>
          <w:spacing w:val="-5"/>
          <w:szCs w:val="28"/>
        </w:rPr>
        <w:t xml:space="preserve"> </w:t>
      </w:r>
      <w:r w:rsidRPr="00BD1D25">
        <w:rPr>
          <w:rFonts w:cs="Times New Roman"/>
          <w:szCs w:val="28"/>
        </w:rPr>
        <w:t>юридических</w:t>
      </w:r>
      <w:r w:rsidRPr="00BD1D25">
        <w:rPr>
          <w:rFonts w:cs="Times New Roman"/>
          <w:spacing w:val="-3"/>
          <w:szCs w:val="28"/>
        </w:rPr>
        <w:t xml:space="preserve"> </w:t>
      </w:r>
      <w:r w:rsidRPr="00BD1D25">
        <w:rPr>
          <w:rFonts w:cs="Times New Roman"/>
          <w:szCs w:val="28"/>
        </w:rPr>
        <w:t>лиц;</w:t>
      </w:r>
    </w:p>
    <w:p w:rsidR="00B775C8" w:rsidRPr="00BD1D25" w:rsidRDefault="00B775C8" w:rsidP="00015D1E">
      <w:pPr>
        <w:pStyle w:val="ac"/>
        <w:widowControl w:val="0"/>
        <w:numPr>
          <w:ilvl w:val="2"/>
          <w:numId w:val="11"/>
        </w:numPr>
        <w:tabs>
          <w:tab w:val="left" w:pos="1806"/>
        </w:tabs>
        <w:autoSpaceDE w:val="0"/>
        <w:autoSpaceDN w:val="0"/>
        <w:spacing w:after="0" w:line="240" w:lineRule="auto"/>
        <w:ind w:left="0" w:firstLine="709"/>
        <w:contextualSpacing w:val="0"/>
        <w:rPr>
          <w:rFonts w:cs="Times New Roman"/>
          <w:szCs w:val="28"/>
        </w:rPr>
      </w:pPr>
      <w:r w:rsidRPr="00BD1D25">
        <w:rPr>
          <w:rFonts w:cs="Times New Roman"/>
          <w:szCs w:val="28"/>
        </w:rPr>
        <w:t>Сведения</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индивидуальных</w:t>
      </w:r>
      <w:r w:rsidRPr="00BD1D25">
        <w:rPr>
          <w:rFonts w:cs="Times New Roman"/>
          <w:spacing w:val="1"/>
          <w:szCs w:val="28"/>
        </w:rPr>
        <w:t xml:space="preserve"> </w:t>
      </w:r>
      <w:r w:rsidRPr="00BD1D25">
        <w:rPr>
          <w:rFonts w:cs="Times New Roman"/>
          <w:szCs w:val="28"/>
        </w:rPr>
        <w:t>предпринимателей;</w:t>
      </w:r>
    </w:p>
    <w:p w:rsidR="00B775C8" w:rsidRPr="00BD1D25" w:rsidRDefault="00B775C8" w:rsidP="00015D1E">
      <w:pPr>
        <w:pStyle w:val="ac"/>
        <w:widowControl w:val="0"/>
        <w:numPr>
          <w:ilvl w:val="2"/>
          <w:numId w:val="11"/>
        </w:numPr>
        <w:tabs>
          <w:tab w:val="left" w:pos="1789"/>
        </w:tabs>
        <w:autoSpaceDE w:val="0"/>
        <w:autoSpaceDN w:val="0"/>
        <w:spacing w:after="0" w:line="240" w:lineRule="auto"/>
        <w:ind w:left="0" w:firstLine="709"/>
        <w:contextualSpacing w:val="0"/>
        <w:rPr>
          <w:rFonts w:cs="Times New Roman"/>
          <w:szCs w:val="28"/>
        </w:rPr>
      </w:pPr>
      <w:r w:rsidRPr="00BD1D25">
        <w:rPr>
          <w:rFonts w:cs="Times New Roman"/>
          <w:szCs w:val="28"/>
        </w:rPr>
        <w:t>Выписка</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Единого</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реестра</w:t>
      </w:r>
      <w:r w:rsidRPr="00BD1D25">
        <w:rPr>
          <w:rFonts w:cs="Times New Roman"/>
          <w:spacing w:val="1"/>
          <w:szCs w:val="28"/>
        </w:rPr>
        <w:t xml:space="preserve"> </w:t>
      </w:r>
      <w:r w:rsidRPr="00BD1D25">
        <w:rPr>
          <w:rFonts w:cs="Times New Roman"/>
          <w:szCs w:val="28"/>
        </w:rPr>
        <w:t>недвижимости</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объекте</w:t>
      </w:r>
      <w:r w:rsidRPr="00BD1D25">
        <w:rPr>
          <w:rFonts w:cs="Times New Roman"/>
          <w:spacing w:val="-1"/>
          <w:szCs w:val="28"/>
        </w:rPr>
        <w:t xml:space="preserve"> </w:t>
      </w:r>
      <w:r w:rsidRPr="00BD1D25">
        <w:rPr>
          <w:rFonts w:cs="Times New Roman"/>
          <w:szCs w:val="28"/>
        </w:rPr>
        <w:t>недвижимости;</w:t>
      </w:r>
    </w:p>
    <w:p w:rsidR="00B775C8" w:rsidRPr="00BD1D25" w:rsidRDefault="00B775C8" w:rsidP="00015D1E">
      <w:pPr>
        <w:pStyle w:val="ac"/>
        <w:widowControl w:val="0"/>
        <w:numPr>
          <w:ilvl w:val="2"/>
          <w:numId w:val="11"/>
        </w:numPr>
        <w:tabs>
          <w:tab w:val="left" w:pos="1784"/>
        </w:tabs>
        <w:autoSpaceDE w:val="0"/>
        <w:autoSpaceDN w:val="0"/>
        <w:spacing w:after="0" w:line="240" w:lineRule="auto"/>
        <w:ind w:left="0" w:firstLine="709"/>
        <w:contextualSpacing w:val="0"/>
        <w:rPr>
          <w:rFonts w:cs="Times New Roman"/>
          <w:szCs w:val="28"/>
        </w:rPr>
      </w:pPr>
      <w:r w:rsidRPr="00BD1D25">
        <w:rPr>
          <w:rFonts w:cs="Times New Roman"/>
          <w:szCs w:val="28"/>
        </w:rPr>
        <w:t>Согласование</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исполнительной</w:t>
      </w:r>
      <w:r w:rsidRPr="00BD1D25">
        <w:rPr>
          <w:rFonts w:cs="Times New Roman"/>
          <w:spacing w:val="1"/>
          <w:szCs w:val="28"/>
        </w:rPr>
        <w:t xml:space="preserve"> </w:t>
      </w:r>
      <w:r w:rsidRPr="00BD1D25">
        <w:rPr>
          <w:rFonts w:cs="Times New Roman"/>
          <w:szCs w:val="28"/>
        </w:rPr>
        <w:t>власти</w:t>
      </w:r>
      <w:r w:rsidRPr="00BD1D25">
        <w:rPr>
          <w:rFonts w:cs="Times New Roman"/>
          <w:spacing w:val="1"/>
          <w:szCs w:val="28"/>
        </w:rPr>
        <w:t xml:space="preserve"> </w:t>
      </w:r>
      <w:r w:rsidRPr="00BD1D25">
        <w:rPr>
          <w:rFonts w:cs="Times New Roman"/>
          <w:szCs w:val="28"/>
        </w:rPr>
        <w:t>субъекта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области</w:t>
      </w:r>
      <w:r w:rsidRPr="00BD1D25">
        <w:rPr>
          <w:rFonts w:cs="Times New Roman"/>
          <w:spacing w:val="-1"/>
          <w:szCs w:val="28"/>
        </w:rPr>
        <w:t xml:space="preserve"> </w:t>
      </w:r>
      <w:r w:rsidRPr="00BD1D25">
        <w:rPr>
          <w:rFonts w:cs="Times New Roman"/>
          <w:szCs w:val="28"/>
        </w:rPr>
        <w:t>лесных</w:t>
      </w:r>
      <w:r w:rsidRPr="00BD1D25">
        <w:rPr>
          <w:rFonts w:cs="Times New Roman"/>
          <w:spacing w:val="1"/>
          <w:szCs w:val="28"/>
        </w:rPr>
        <w:t xml:space="preserve"> </w:t>
      </w:r>
      <w:r w:rsidRPr="00BD1D25">
        <w:rPr>
          <w:rFonts w:cs="Times New Roman"/>
          <w:szCs w:val="28"/>
        </w:rPr>
        <w:t>отношений.</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67"/>
          <w:szCs w:val="28"/>
        </w:rPr>
        <w:t xml:space="preserve"> </w:t>
      </w:r>
      <w:r w:rsidRPr="00BD1D25">
        <w:rPr>
          <w:rFonts w:cs="Times New Roman"/>
          <w:szCs w:val="28"/>
        </w:rPr>
        <w:t>запрещается</w:t>
      </w:r>
      <w:r w:rsidRPr="00BD1D25">
        <w:rPr>
          <w:rFonts w:cs="Times New Roman"/>
          <w:spacing w:val="-1"/>
          <w:szCs w:val="28"/>
        </w:rPr>
        <w:t xml:space="preserve"> </w:t>
      </w:r>
      <w:r w:rsidRPr="00BD1D25">
        <w:rPr>
          <w:rFonts w:cs="Times New Roman"/>
          <w:szCs w:val="28"/>
        </w:rPr>
        <w:t>требовать</w:t>
      </w:r>
      <w:r w:rsidRPr="00BD1D25">
        <w:rPr>
          <w:rFonts w:cs="Times New Roman"/>
          <w:spacing w:val="-1"/>
          <w:szCs w:val="28"/>
        </w:rPr>
        <w:t xml:space="preserve"> </w:t>
      </w:r>
      <w:r w:rsidRPr="00BD1D25">
        <w:rPr>
          <w:rFonts w:cs="Times New Roman"/>
          <w:szCs w:val="28"/>
        </w:rPr>
        <w:t>от заявителя: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осуществления</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представление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осуществление</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предусмотрено</w:t>
      </w:r>
      <w:r w:rsidRPr="00BD1D25">
        <w:rPr>
          <w:rFonts w:cs="Times New Roman"/>
          <w:spacing w:val="1"/>
          <w:szCs w:val="28"/>
        </w:rPr>
        <w:t xml:space="preserve"> </w:t>
      </w:r>
      <w:r w:rsidRPr="00BD1D25">
        <w:rPr>
          <w:rFonts w:cs="Times New Roman"/>
          <w:szCs w:val="28"/>
        </w:rPr>
        <w:t>нормативными</w:t>
      </w:r>
      <w:r w:rsidRPr="00BD1D25">
        <w:rPr>
          <w:rFonts w:cs="Times New Roman"/>
          <w:spacing w:val="1"/>
          <w:szCs w:val="28"/>
        </w:rPr>
        <w:t xml:space="preserve"> </w:t>
      </w:r>
      <w:r w:rsidRPr="00BD1D25">
        <w:rPr>
          <w:rFonts w:cs="Times New Roman"/>
          <w:szCs w:val="28"/>
        </w:rPr>
        <w:t>правовыми</w:t>
      </w:r>
      <w:r w:rsidRPr="00BD1D25">
        <w:rPr>
          <w:rFonts w:cs="Times New Roman"/>
          <w:spacing w:val="1"/>
          <w:szCs w:val="28"/>
        </w:rPr>
        <w:t xml:space="preserve"> </w:t>
      </w:r>
      <w:r w:rsidRPr="00BD1D25">
        <w:rPr>
          <w:rFonts w:cs="Times New Roman"/>
          <w:szCs w:val="28"/>
        </w:rPr>
        <w:t>актами,</w:t>
      </w:r>
      <w:r w:rsidRPr="00BD1D25">
        <w:rPr>
          <w:rFonts w:cs="Times New Roman"/>
          <w:spacing w:val="1"/>
          <w:szCs w:val="28"/>
        </w:rPr>
        <w:t xml:space="preserve"> </w:t>
      </w:r>
      <w:r w:rsidRPr="00BD1D25">
        <w:rPr>
          <w:rFonts w:cs="Times New Roman"/>
          <w:szCs w:val="28"/>
        </w:rPr>
        <w:t>регулирующими</w:t>
      </w:r>
      <w:r w:rsidRPr="00BD1D25">
        <w:rPr>
          <w:rFonts w:cs="Times New Roman"/>
          <w:spacing w:val="1"/>
          <w:szCs w:val="28"/>
        </w:rPr>
        <w:t xml:space="preserve"> </w:t>
      </w:r>
      <w:r w:rsidRPr="00BD1D25">
        <w:rPr>
          <w:rFonts w:cs="Times New Roman"/>
          <w:szCs w:val="28"/>
        </w:rPr>
        <w:t>отношения,</w:t>
      </w:r>
      <w:r w:rsidRPr="00BD1D25">
        <w:rPr>
          <w:rFonts w:cs="Times New Roman"/>
          <w:spacing w:val="1"/>
          <w:szCs w:val="28"/>
        </w:rPr>
        <w:t xml:space="preserve"> </w:t>
      </w:r>
      <w:r w:rsidRPr="00BD1D25">
        <w:rPr>
          <w:rFonts w:cs="Times New Roman"/>
          <w:szCs w:val="28"/>
        </w:rPr>
        <w:t>возникающие</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связи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widowControl w:val="0"/>
        <w:autoSpaceDE w:val="0"/>
        <w:autoSpaceDN w:val="0"/>
        <w:spacing w:after="0" w:line="240" w:lineRule="auto"/>
        <w:rPr>
          <w:rFonts w:cs="Times New Roman"/>
          <w:szCs w:val="28"/>
        </w:rPr>
      </w:pPr>
      <w:r w:rsidRPr="00BD1D25">
        <w:rPr>
          <w:rFonts w:cs="Times New Roman"/>
          <w:szCs w:val="28"/>
        </w:rPr>
        <w:t>Представления документов и информации, которые в соответствии с</w:t>
      </w:r>
      <w:r w:rsidRPr="00BD1D25">
        <w:rPr>
          <w:rFonts w:cs="Times New Roman"/>
          <w:spacing w:val="1"/>
          <w:szCs w:val="28"/>
        </w:rPr>
        <w:t xml:space="preserve"> </w:t>
      </w:r>
      <w:r w:rsidRPr="00BD1D25">
        <w:rPr>
          <w:rFonts w:cs="Times New Roman"/>
          <w:szCs w:val="28"/>
        </w:rPr>
        <w:t xml:space="preserve">нормативными правовыми актами Российской Федерации и Правительства </w:t>
      </w:r>
      <w:r w:rsidRPr="00BD1D25">
        <w:rPr>
          <w:rFonts w:cs="Times New Roman"/>
          <w:szCs w:val="28"/>
        </w:rPr>
        <w:lastRenderedPageBreak/>
        <w:t>Кировской области, муниципальными правовыми актами Администрации Подосиновского района Кировской области находятся в распоряжении органов,</w:t>
      </w:r>
      <w:r w:rsidRPr="00BD1D25">
        <w:rPr>
          <w:rFonts w:cs="Times New Roman"/>
          <w:spacing w:val="-67"/>
          <w:szCs w:val="28"/>
        </w:rPr>
        <w:t xml:space="preserve"> </w:t>
      </w:r>
      <w:r w:rsidRPr="00BD1D25">
        <w:rPr>
          <w:rFonts w:cs="Times New Roman"/>
          <w:szCs w:val="28"/>
        </w:rPr>
        <w:t>предоставляющих</w:t>
      </w:r>
      <w:r w:rsidRPr="00BD1D25">
        <w:rPr>
          <w:rFonts w:cs="Times New Roman"/>
          <w:spacing w:val="1"/>
          <w:szCs w:val="28"/>
        </w:rPr>
        <w:t xml:space="preserve"> </w:t>
      </w:r>
      <w:r w:rsidRPr="00BD1D25">
        <w:rPr>
          <w:rFonts w:cs="Times New Roman"/>
          <w:szCs w:val="28"/>
        </w:rPr>
        <w:t>муниципальную</w:t>
      </w:r>
      <w:r w:rsidRPr="00BD1D25">
        <w:rPr>
          <w:rFonts w:cs="Times New Roman"/>
          <w:spacing w:val="1"/>
          <w:szCs w:val="28"/>
        </w:rPr>
        <w:t xml:space="preserve"> </w:t>
      </w:r>
      <w:r w:rsidRPr="00BD1D25">
        <w:rPr>
          <w:rFonts w:cs="Times New Roman"/>
          <w:szCs w:val="28"/>
        </w:rPr>
        <w:t>услугу,</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подведомственных</w:t>
      </w:r>
      <w:r w:rsidRPr="00BD1D25">
        <w:rPr>
          <w:rFonts w:cs="Times New Roman"/>
          <w:spacing w:val="1"/>
          <w:szCs w:val="28"/>
        </w:rPr>
        <w:t xml:space="preserve"> </w:t>
      </w:r>
      <w:r w:rsidRPr="00BD1D25">
        <w:rPr>
          <w:rFonts w:cs="Times New Roman"/>
          <w:szCs w:val="28"/>
        </w:rPr>
        <w:t>государственным</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органам</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организаций,</w:t>
      </w:r>
      <w:r w:rsidRPr="00BD1D25">
        <w:rPr>
          <w:rFonts w:cs="Times New Roman"/>
          <w:spacing w:val="1"/>
          <w:szCs w:val="28"/>
        </w:rPr>
        <w:t xml:space="preserve"> </w:t>
      </w:r>
      <w:r w:rsidRPr="00BD1D25">
        <w:rPr>
          <w:rFonts w:cs="Times New Roman"/>
          <w:spacing w:val="-1"/>
          <w:szCs w:val="28"/>
        </w:rPr>
        <w:t>участвующих</w:t>
      </w:r>
      <w:r w:rsidRPr="00BD1D25">
        <w:rPr>
          <w:rFonts w:cs="Times New Roman"/>
          <w:spacing w:val="-16"/>
          <w:szCs w:val="28"/>
        </w:rPr>
        <w:t xml:space="preserve"> </w:t>
      </w:r>
      <w:r w:rsidRPr="00BD1D25">
        <w:rPr>
          <w:rFonts w:cs="Times New Roman"/>
          <w:spacing w:val="-1"/>
          <w:szCs w:val="28"/>
        </w:rPr>
        <w:t>в</w:t>
      </w:r>
      <w:r w:rsidRPr="00BD1D25">
        <w:rPr>
          <w:rFonts w:cs="Times New Roman"/>
          <w:spacing w:val="-17"/>
          <w:szCs w:val="28"/>
        </w:rPr>
        <w:t xml:space="preserve"> </w:t>
      </w:r>
      <w:r w:rsidRPr="00BD1D25">
        <w:rPr>
          <w:rFonts w:cs="Times New Roman"/>
          <w:spacing w:val="-1"/>
          <w:szCs w:val="28"/>
        </w:rPr>
        <w:t>предоставлении</w:t>
      </w:r>
      <w:r w:rsidRPr="00BD1D25">
        <w:rPr>
          <w:rFonts w:cs="Times New Roman"/>
          <w:spacing w:val="-17"/>
          <w:szCs w:val="28"/>
        </w:rPr>
        <w:t xml:space="preserve"> </w:t>
      </w:r>
      <w:r w:rsidRPr="00BD1D25">
        <w:rPr>
          <w:rFonts w:cs="Times New Roman"/>
          <w:szCs w:val="28"/>
        </w:rPr>
        <w:t>муниципальных</w:t>
      </w:r>
      <w:r w:rsidRPr="00BD1D25">
        <w:rPr>
          <w:rFonts w:cs="Times New Roman"/>
          <w:spacing w:val="-16"/>
          <w:szCs w:val="28"/>
        </w:rPr>
        <w:t xml:space="preserve"> </w:t>
      </w:r>
      <w:r w:rsidRPr="00BD1D25">
        <w:rPr>
          <w:rFonts w:cs="Times New Roman"/>
          <w:szCs w:val="28"/>
        </w:rPr>
        <w:t>услуг,</w:t>
      </w:r>
      <w:r w:rsidRPr="00BD1D25">
        <w:rPr>
          <w:rFonts w:cs="Times New Roman"/>
          <w:spacing w:val="-15"/>
          <w:szCs w:val="28"/>
        </w:rPr>
        <w:t xml:space="preserve"> </w:t>
      </w:r>
      <w:r w:rsidRPr="00BD1D25">
        <w:rPr>
          <w:rFonts w:cs="Times New Roman"/>
          <w:szCs w:val="28"/>
        </w:rPr>
        <w:t>за</w:t>
      </w:r>
      <w:r w:rsidRPr="00BD1D25">
        <w:rPr>
          <w:rFonts w:cs="Times New Roman"/>
          <w:spacing w:val="-18"/>
          <w:szCs w:val="28"/>
        </w:rPr>
        <w:t xml:space="preserve"> </w:t>
      </w:r>
      <w:r w:rsidRPr="00BD1D25">
        <w:rPr>
          <w:rFonts w:cs="Times New Roman"/>
          <w:szCs w:val="28"/>
        </w:rPr>
        <w:t>исключением</w:t>
      </w:r>
      <w:r w:rsidRPr="00BD1D25">
        <w:rPr>
          <w:rFonts w:cs="Times New Roman"/>
          <w:spacing w:val="-17"/>
          <w:szCs w:val="28"/>
        </w:rPr>
        <w:t xml:space="preserve"> </w:t>
      </w:r>
      <w:r w:rsidRPr="00BD1D25">
        <w:rPr>
          <w:rFonts w:cs="Times New Roman"/>
          <w:szCs w:val="28"/>
        </w:rPr>
        <w:t>документов,</w:t>
      </w:r>
      <w:r w:rsidRPr="00BD1D25">
        <w:rPr>
          <w:rFonts w:cs="Times New Roman"/>
          <w:spacing w:val="-68"/>
          <w:szCs w:val="28"/>
        </w:rPr>
        <w:t xml:space="preserve"> </w:t>
      </w:r>
      <w:r w:rsidRPr="00BD1D25">
        <w:rPr>
          <w:rFonts w:cs="Times New Roman"/>
          <w:szCs w:val="28"/>
        </w:rPr>
        <w:t>указанных</w:t>
      </w:r>
      <w:r w:rsidRPr="00BD1D25">
        <w:rPr>
          <w:rFonts w:cs="Times New Roman"/>
          <w:spacing w:val="6"/>
          <w:szCs w:val="28"/>
        </w:rPr>
        <w:t xml:space="preserve"> </w:t>
      </w:r>
      <w:r w:rsidRPr="00BD1D25">
        <w:rPr>
          <w:rFonts w:cs="Times New Roman"/>
          <w:szCs w:val="28"/>
        </w:rPr>
        <w:t>в</w:t>
      </w:r>
      <w:r w:rsidRPr="00BD1D25">
        <w:rPr>
          <w:rFonts w:cs="Times New Roman"/>
          <w:spacing w:val="5"/>
          <w:szCs w:val="28"/>
        </w:rPr>
        <w:t xml:space="preserve"> </w:t>
      </w:r>
      <w:r w:rsidRPr="00BD1D25">
        <w:rPr>
          <w:rFonts w:cs="Times New Roman"/>
          <w:szCs w:val="28"/>
        </w:rPr>
        <w:t>части</w:t>
      </w:r>
      <w:r w:rsidRPr="00BD1D25">
        <w:rPr>
          <w:rFonts w:cs="Times New Roman"/>
          <w:spacing w:val="7"/>
          <w:szCs w:val="28"/>
        </w:rPr>
        <w:t xml:space="preserve"> </w:t>
      </w:r>
      <w:r w:rsidRPr="00BD1D25">
        <w:rPr>
          <w:rFonts w:cs="Times New Roman"/>
          <w:szCs w:val="28"/>
        </w:rPr>
        <w:t>6</w:t>
      </w:r>
      <w:r w:rsidRPr="00BD1D25">
        <w:rPr>
          <w:rFonts w:cs="Times New Roman"/>
          <w:spacing w:val="4"/>
          <w:szCs w:val="28"/>
        </w:rPr>
        <w:t xml:space="preserve"> </w:t>
      </w:r>
      <w:r w:rsidRPr="00BD1D25">
        <w:rPr>
          <w:rFonts w:cs="Times New Roman"/>
          <w:szCs w:val="28"/>
        </w:rPr>
        <w:t>статьи</w:t>
      </w:r>
      <w:r w:rsidRPr="00BD1D25">
        <w:rPr>
          <w:rFonts w:cs="Times New Roman"/>
          <w:spacing w:val="6"/>
          <w:szCs w:val="28"/>
        </w:rPr>
        <w:t xml:space="preserve"> </w:t>
      </w:r>
      <w:r w:rsidRPr="00BD1D25">
        <w:rPr>
          <w:rFonts w:cs="Times New Roman"/>
          <w:szCs w:val="28"/>
        </w:rPr>
        <w:t>7</w:t>
      </w:r>
      <w:r w:rsidRPr="00BD1D25">
        <w:rPr>
          <w:rFonts w:cs="Times New Roman"/>
          <w:spacing w:val="7"/>
          <w:szCs w:val="28"/>
        </w:rPr>
        <w:t xml:space="preserve"> </w:t>
      </w:r>
      <w:r w:rsidRPr="00BD1D25">
        <w:rPr>
          <w:rFonts w:cs="Times New Roman"/>
          <w:szCs w:val="28"/>
        </w:rPr>
        <w:t>Федерального</w:t>
      </w:r>
      <w:r w:rsidRPr="00BD1D25">
        <w:rPr>
          <w:rFonts w:cs="Times New Roman"/>
          <w:spacing w:val="6"/>
          <w:szCs w:val="28"/>
        </w:rPr>
        <w:t xml:space="preserve"> </w:t>
      </w:r>
      <w:r w:rsidRPr="00BD1D25">
        <w:rPr>
          <w:rFonts w:cs="Times New Roman"/>
          <w:szCs w:val="28"/>
        </w:rPr>
        <w:t>закона</w:t>
      </w:r>
      <w:r w:rsidRPr="00BD1D25">
        <w:rPr>
          <w:rFonts w:cs="Times New Roman"/>
          <w:spacing w:val="5"/>
          <w:szCs w:val="28"/>
        </w:rPr>
        <w:t xml:space="preserve"> </w:t>
      </w:r>
      <w:r w:rsidRPr="00BD1D25">
        <w:rPr>
          <w:rFonts w:cs="Times New Roman"/>
          <w:szCs w:val="28"/>
        </w:rPr>
        <w:t>от</w:t>
      </w:r>
      <w:r w:rsidRPr="00BD1D25">
        <w:rPr>
          <w:rFonts w:cs="Times New Roman"/>
          <w:spacing w:val="6"/>
          <w:szCs w:val="28"/>
        </w:rPr>
        <w:t xml:space="preserve"> </w:t>
      </w:r>
      <w:r w:rsidRPr="00BD1D25">
        <w:rPr>
          <w:rFonts w:cs="Times New Roman"/>
          <w:szCs w:val="28"/>
        </w:rPr>
        <w:t>27</w:t>
      </w:r>
      <w:r w:rsidRPr="00BD1D25">
        <w:rPr>
          <w:rFonts w:cs="Times New Roman"/>
          <w:spacing w:val="6"/>
          <w:szCs w:val="28"/>
        </w:rPr>
        <w:t xml:space="preserve"> </w:t>
      </w:r>
      <w:r w:rsidRPr="00BD1D25">
        <w:rPr>
          <w:rFonts w:cs="Times New Roman"/>
          <w:szCs w:val="28"/>
        </w:rPr>
        <w:t>июля</w:t>
      </w:r>
      <w:r w:rsidRPr="00BD1D25">
        <w:rPr>
          <w:rFonts w:cs="Times New Roman"/>
          <w:spacing w:val="5"/>
          <w:szCs w:val="28"/>
        </w:rPr>
        <w:t xml:space="preserve"> </w:t>
      </w:r>
      <w:r w:rsidRPr="00BD1D25">
        <w:rPr>
          <w:rFonts w:cs="Times New Roman"/>
          <w:szCs w:val="28"/>
        </w:rPr>
        <w:t>2010</w:t>
      </w:r>
      <w:r w:rsidRPr="00BD1D25">
        <w:rPr>
          <w:rFonts w:cs="Times New Roman"/>
          <w:spacing w:val="7"/>
          <w:szCs w:val="28"/>
        </w:rPr>
        <w:t xml:space="preserve"> </w:t>
      </w:r>
      <w:r w:rsidRPr="00BD1D25">
        <w:rPr>
          <w:rFonts w:cs="Times New Roman"/>
          <w:szCs w:val="28"/>
        </w:rPr>
        <w:t>года</w:t>
      </w:r>
      <w:r w:rsidRPr="00BD1D25">
        <w:rPr>
          <w:rFonts w:cs="Times New Roman"/>
          <w:spacing w:val="5"/>
          <w:szCs w:val="28"/>
        </w:rPr>
        <w:t xml:space="preserve"> </w:t>
      </w:r>
      <w:r w:rsidRPr="00BD1D25">
        <w:rPr>
          <w:rFonts w:cs="Times New Roman"/>
          <w:szCs w:val="28"/>
        </w:rPr>
        <w:t>№</w:t>
      </w:r>
      <w:r w:rsidRPr="00BD1D25">
        <w:rPr>
          <w:rFonts w:cs="Times New Roman"/>
          <w:spacing w:val="6"/>
          <w:szCs w:val="28"/>
        </w:rPr>
        <w:t xml:space="preserve"> </w:t>
      </w:r>
      <w:r w:rsidRPr="00BD1D25">
        <w:rPr>
          <w:rFonts w:cs="Times New Roman"/>
          <w:szCs w:val="28"/>
        </w:rPr>
        <w:t>210-ФЗ «Об</w:t>
      </w:r>
      <w:r w:rsidRPr="00BD1D25">
        <w:rPr>
          <w:rFonts w:cs="Times New Roman"/>
          <w:spacing w:val="-3"/>
          <w:szCs w:val="28"/>
        </w:rPr>
        <w:t xml:space="preserve"> </w:t>
      </w:r>
      <w:r w:rsidRPr="00BD1D25">
        <w:rPr>
          <w:rFonts w:cs="Times New Roman"/>
          <w:szCs w:val="28"/>
        </w:rPr>
        <w:t>организации</w:t>
      </w:r>
      <w:r w:rsidRPr="00BD1D25">
        <w:rPr>
          <w:rFonts w:cs="Times New Roman"/>
          <w:spacing w:val="-6"/>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государственных</w:t>
      </w:r>
      <w:r w:rsidRPr="00BD1D25">
        <w:rPr>
          <w:rFonts w:cs="Times New Roman"/>
          <w:spacing w:val="-3"/>
          <w:szCs w:val="28"/>
        </w:rPr>
        <w:t xml:space="preserve"> </w:t>
      </w:r>
      <w:r w:rsidRPr="00BD1D25">
        <w:rPr>
          <w:rFonts w:cs="Times New Roman"/>
          <w:szCs w:val="28"/>
        </w:rPr>
        <w:t>и</w:t>
      </w:r>
      <w:r w:rsidRPr="00BD1D25">
        <w:rPr>
          <w:rFonts w:cs="Times New Roman"/>
          <w:spacing w:val="-3"/>
          <w:szCs w:val="28"/>
        </w:rPr>
        <w:t xml:space="preserve"> </w:t>
      </w:r>
      <w:r w:rsidRPr="00BD1D25">
        <w:rPr>
          <w:rFonts w:cs="Times New Roman"/>
          <w:szCs w:val="28"/>
        </w:rPr>
        <w:t>муниципальных</w:t>
      </w:r>
      <w:r w:rsidRPr="00BD1D25">
        <w:rPr>
          <w:rFonts w:cs="Times New Roman"/>
          <w:spacing w:val="-3"/>
          <w:szCs w:val="28"/>
        </w:rPr>
        <w:t xml:space="preserve"> </w:t>
      </w:r>
      <w:r w:rsidRPr="00BD1D25">
        <w:rPr>
          <w:rFonts w:cs="Times New Roman"/>
          <w:szCs w:val="28"/>
        </w:rPr>
        <w:t>услуг»</w:t>
      </w:r>
      <w:r w:rsidRPr="00BD1D25">
        <w:rPr>
          <w:rFonts w:cs="Times New Roman"/>
          <w:spacing w:val="-4"/>
          <w:szCs w:val="28"/>
        </w:rPr>
        <w:t xml:space="preserve"> </w:t>
      </w:r>
      <w:r w:rsidRPr="00BD1D25">
        <w:rPr>
          <w:rFonts w:cs="Times New Roman"/>
          <w:szCs w:val="28"/>
        </w:rPr>
        <w:t>(далее - Федеральный</w:t>
      </w:r>
      <w:r w:rsidRPr="00BD1D25">
        <w:rPr>
          <w:rFonts w:cs="Times New Roman"/>
          <w:spacing w:val="-2"/>
          <w:szCs w:val="28"/>
        </w:rPr>
        <w:t xml:space="preserve"> </w:t>
      </w:r>
      <w:r w:rsidRPr="00BD1D25">
        <w:rPr>
          <w:rFonts w:cs="Times New Roman"/>
          <w:szCs w:val="28"/>
        </w:rPr>
        <w:t>закон</w:t>
      </w:r>
      <w:r w:rsidRPr="00BD1D25">
        <w:rPr>
          <w:rFonts w:cs="Times New Roman"/>
          <w:spacing w:val="-2"/>
          <w:szCs w:val="28"/>
        </w:rPr>
        <w:t xml:space="preserve"> </w:t>
      </w:r>
      <w:r w:rsidRPr="00BD1D25">
        <w:rPr>
          <w:rFonts w:cs="Times New Roman"/>
          <w:szCs w:val="28"/>
        </w:rPr>
        <w:t>№</w:t>
      </w:r>
      <w:r w:rsidRPr="00BD1D25">
        <w:rPr>
          <w:rFonts w:cs="Times New Roman"/>
          <w:spacing w:val="-4"/>
          <w:szCs w:val="28"/>
        </w:rPr>
        <w:t xml:space="preserve"> </w:t>
      </w:r>
      <w:r w:rsidRPr="00BD1D25">
        <w:rPr>
          <w:rFonts w:cs="Times New Roman"/>
          <w:szCs w:val="28"/>
        </w:rPr>
        <w:t>210-ФЗ).</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недостоверность</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указывались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первоначальном</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67"/>
          <w:szCs w:val="28"/>
        </w:rPr>
        <w:t xml:space="preserve"> </w:t>
      </w:r>
      <w:r w:rsidRPr="00BD1D25">
        <w:rPr>
          <w:rFonts w:cs="Times New Roman"/>
          <w:szCs w:val="28"/>
        </w:rPr>
        <w:t>документов,</w:t>
      </w:r>
      <w:r w:rsidRPr="00BD1D25">
        <w:rPr>
          <w:rFonts w:cs="Times New Roman"/>
          <w:spacing w:val="31"/>
          <w:szCs w:val="28"/>
        </w:rPr>
        <w:t xml:space="preserve"> </w:t>
      </w:r>
      <w:r w:rsidRPr="00BD1D25">
        <w:rPr>
          <w:rFonts w:cs="Times New Roman"/>
          <w:szCs w:val="28"/>
        </w:rPr>
        <w:t>необходимых</w:t>
      </w:r>
      <w:r w:rsidRPr="00BD1D25">
        <w:rPr>
          <w:rFonts w:cs="Times New Roman"/>
          <w:spacing w:val="32"/>
          <w:szCs w:val="28"/>
        </w:rPr>
        <w:t xml:space="preserve"> </w:t>
      </w:r>
      <w:r w:rsidRPr="00BD1D25">
        <w:rPr>
          <w:rFonts w:cs="Times New Roman"/>
          <w:szCs w:val="28"/>
        </w:rPr>
        <w:t>для</w:t>
      </w:r>
      <w:r w:rsidRPr="00BD1D25">
        <w:rPr>
          <w:rFonts w:cs="Times New Roman"/>
          <w:spacing w:val="32"/>
          <w:szCs w:val="28"/>
        </w:rPr>
        <w:t xml:space="preserve"> </w:t>
      </w:r>
      <w:r w:rsidRPr="00BD1D25">
        <w:rPr>
          <w:rFonts w:cs="Times New Roman"/>
          <w:szCs w:val="28"/>
        </w:rPr>
        <w:t>предоставления</w:t>
      </w:r>
      <w:r w:rsidRPr="00BD1D25">
        <w:rPr>
          <w:rFonts w:cs="Times New Roman"/>
          <w:spacing w:val="3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исключением</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случаев:</w:t>
      </w:r>
    </w:p>
    <w:p w:rsidR="00B775C8" w:rsidRPr="00BD1D25" w:rsidRDefault="00B775C8" w:rsidP="00015D1E">
      <w:pPr>
        <w:pStyle w:val="aff1"/>
        <w:ind w:firstLine="709"/>
        <w:jc w:val="both"/>
      </w:pPr>
      <w:r w:rsidRPr="00BD1D25">
        <w:t>изменение</w:t>
      </w:r>
      <w:r w:rsidRPr="00BD1D25">
        <w:rPr>
          <w:spacing w:val="1"/>
        </w:rPr>
        <w:t xml:space="preserve"> </w:t>
      </w:r>
      <w:r w:rsidRPr="00BD1D25">
        <w:t>требований</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касающихся</w:t>
      </w:r>
      <w:r w:rsidRPr="00BD1D25">
        <w:rPr>
          <w:spacing w:val="1"/>
        </w:rPr>
        <w:t xml:space="preserve"> </w:t>
      </w:r>
      <w:r w:rsidRPr="00BD1D25">
        <w:t>предоставления муниципальной услуги, после первоначальной</w:t>
      </w:r>
      <w:r w:rsidRPr="00BD1D25">
        <w:rPr>
          <w:spacing w:val="1"/>
        </w:rPr>
        <w:t xml:space="preserve"> </w:t>
      </w:r>
      <w:r w:rsidRPr="00BD1D25">
        <w:t>подачи</w:t>
      </w:r>
      <w:r w:rsidRPr="00BD1D25">
        <w:rPr>
          <w:spacing w:val="-3"/>
        </w:rPr>
        <w:t xml:space="preserve"> </w:t>
      </w:r>
      <w:r w:rsidRPr="00BD1D25">
        <w:t>заявления</w:t>
      </w:r>
      <w:r w:rsidRPr="00BD1D25">
        <w:rPr>
          <w:spacing w:val="-2"/>
        </w:rPr>
        <w:t xml:space="preserve"> </w:t>
      </w:r>
      <w:r w:rsidRPr="00BD1D25">
        <w:t>о</w:t>
      </w:r>
      <w:r w:rsidRPr="00BD1D25">
        <w:rPr>
          <w:spacing w:val="-6"/>
        </w:rPr>
        <w:t xml:space="preserve"> </w:t>
      </w:r>
      <w:r w:rsidRPr="00BD1D25">
        <w:t>предоставлении</w:t>
      </w:r>
      <w:r w:rsidRPr="00BD1D25">
        <w:rPr>
          <w:spacing w:val="-2"/>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ind w:firstLine="709"/>
        <w:jc w:val="both"/>
      </w:pPr>
      <w:r w:rsidRPr="00BD1D25">
        <w:t>наличие</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документах,</w:t>
      </w:r>
      <w:r w:rsidRPr="00BD1D25">
        <w:rPr>
          <w:spacing w:val="1"/>
        </w:rPr>
        <w:t xml:space="preserve"> </w:t>
      </w:r>
      <w:r w:rsidRPr="00BD1D25">
        <w:t>поданных</w:t>
      </w:r>
      <w:r w:rsidRPr="00BD1D25">
        <w:rPr>
          <w:spacing w:val="1"/>
        </w:rPr>
        <w:t xml:space="preserve"> </w:t>
      </w:r>
      <w:r w:rsidRPr="00BD1D25">
        <w:t>заявителем</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не</w:t>
      </w:r>
      <w:r w:rsidRPr="00BD1D25">
        <w:rPr>
          <w:spacing w:val="1"/>
        </w:rPr>
        <w:t xml:space="preserve"> </w:t>
      </w:r>
      <w:r w:rsidRPr="00BD1D25">
        <w:t>включенных</w:t>
      </w:r>
      <w:r w:rsidRPr="00BD1D25">
        <w:rPr>
          <w:spacing w:val="1"/>
        </w:rPr>
        <w:t xml:space="preserve"> </w:t>
      </w:r>
      <w:r w:rsidRPr="00BD1D25">
        <w:t>в</w:t>
      </w:r>
      <w:r w:rsidRPr="00BD1D25">
        <w:rPr>
          <w:spacing w:val="1"/>
        </w:rPr>
        <w:t xml:space="preserve"> </w:t>
      </w:r>
      <w:r w:rsidRPr="00BD1D25">
        <w:t>представленный</w:t>
      </w:r>
      <w:r w:rsidRPr="00BD1D25">
        <w:rPr>
          <w:spacing w:val="1"/>
        </w:rPr>
        <w:t xml:space="preserve"> </w:t>
      </w:r>
      <w:r w:rsidRPr="00BD1D25">
        <w:t>ранее</w:t>
      </w:r>
      <w:r w:rsidRPr="00BD1D25">
        <w:rPr>
          <w:spacing w:val="1"/>
        </w:rPr>
        <w:t xml:space="preserve"> </w:t>
      </w:r>
      <w:r w:rsidRPr="00BD1D25">
        <w:t>комплект</w:t>
      </w:r>
      <w:r w:rsidRPr="00BD1D25">
        <w:rPr>
          <w:spacing w:val="1"/>
        </w:rPr>
        <w:t xml:space="preserve"> </w:t>
      </w:r>
      <w:r w:rsidRPr="00BD1D25">
        <w:t>документов;</w:t>
      </w:r>
    </w:p>
    <w:p w:rsidR="00B775C8" w:rsidRPr="00BD1D25" w:rsidRDefault="00B775C8" w:rsidP="00015D1E">
      <w:pPr>
        <w:pStyle w:val="aff1"/>
        <w:ind w:firstLine="709"/>
        <w:jc w:val="both"/>
      </w:pPr>
      <w:r w:rsidRPr="00BD1D25">
        <w:t>истечение</w:t>
      </w:r>
      <w:r w:rsidRPr="00BD1D25">
        <w:rPr>
          <w:spacing w:val="1"/>
        </w:rPr>
        <w:t xml:space="preserve"> </w:t>
      </w:r>
      <w:r w:rsidRPr="00BD1D25">
        <w:t>срока</w:t>
      </w:r>
      <w:r w:rsidRPr="00BD1D25">
        <w:rPr>
          <w:spacing w:val="1"/>
        </w:rPr>
        <w:t xml:space="preserve"> </w:t>
      </w:r>
      <w:r w:rsidRPr="00BD1D25">
        <w:t>действия</w:t>
      </w:r>
      <w:r w:rsidRPr="00BD1D25">
        <w:rPr>
          <w:spacing w:val="1"/>
        </w:rPr>
        <w:t xml:space="preserve"> </w:t>
      </w:r>
      <w:r w:rsidRPr="00BD1D25">
        <w:t>документов</w:t>
      </w:r>
      <w:r w:rsidRPr="00BD1D25">
        <w:rPr>
          <w:spacing w:val="1"/>
        </w:rPr>
        <w:t xml:space="preserve"> </w:t>
      </w:r>
      <w:r w:rsidRPr="00BD1D25">
        <w:t>или</w:t>
      </w:r>
      <w:r w:rsidRPr="00BD1D25">
        <w:rPr>
          <w:spacing w:val="1"/>
        </w:rPr>
        <w:t xml:space="preserve"> </w:t>
      </w:r>
      <w:r w:rsidRPr="00BD1D25">
        <w:t>изменение</w:t>
      </w:r>
      <w:r w:rsidRPr="00BD1D25">
        <w:rPr>
          <w:spacing w:val="1"/>
        </w:rPr>
        <w:t xml:space="preserve"> </w:t>
      </w:r>
      <w:r w:rsidRPr="00BD1D25">
        <w:t>информации</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выявление документально подтвержденного факта (признаков) ошибочного</w:t>
      </w:r>
      <w:r w:rsidRPr="00BD1D25">
        <w:rPr>
          <w:spacing w:val="1"/>
        </w:rPr>
        <w:t xml:space="preserve"> </w:t>
      </w:r>
      <w:r w:rsidRPr="00BD1D25">
        <w:t>или</w:t>
      </w:r>
      <w:r w:rsidRPr="00BD1D25">
        <w:rPr>
          <w:spacing w:val="-10"/>
        </w:rPr>
        <w:t xml:space="preserve"> </w:t>
      </w:r>
      <w:r w:rsidRPr="00BD1D25">
        <w:t>противоправного</w:t>
      </w:r>
      <w:r w:rsidRPr="00BD1D25">
        <w:rPr>
          <w:spacing w:val="-10"/>
        </w:rPr>
        <w:t xml:space="preserve"> </w:t>
      </w:r>
      <w:r w:rsidRPr="00BD1D25">
        <w:t>действия</w:t>
      </w:r>
      <w:r w:rsidRPr="00BD1D25">
        <w:rPr>
          <w:spacing w:val="-10"/>
        </w:rPr>
        <w:t xml:space="preserve"> </w:t>
      </w:r>
      <w:r w:rsidRPr="00BD1D25">
        <w:t>(бездействия)</w:t>
      </w:r>
      <w:r w:rsidRPr="00BD1D25">
        <w:rPr>
          <w:spacing w:val="-10"/>
        </w:rPr>
        <w:t xml:space="preserve"> </w:t>
      </w:r>
      <w:r w:rsidRPr="00BD1D25">
        <w:t>должностного</w:t>
      </w:r>
      <w:r w:rsidRPr="00BD1D25">
        <w:rPr>
          <w:spacing w:val="-12"/>
        </w:rPr>
        <w:t xml:space="preserve"> </w:t>
      </w:r>
      <w:r w:rsidRPr="00BD1D25">
        <w:t>лица</w:t>
      </w:r>
      <w:r w:rsidRPr="00BD1D25">
        <w:rPr>
          <w:spacing w:val="-1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служащего,</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работника</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при первоначальном отказе в приеме документов, необходимых для</w:t>
      </w:r>
      <w:r w:rsidRPr="00BD1D25">
        <w:rPr>
          <w:spacing w:val="1"/>
        </w:rPr>
        <w:t xml:space="preserve"> </w:t>
      </w:r>
      <w:r w:rsidRPr="00BD1D25">
        <w:t>предоставления муниципальной услуги, либо в предоставлении</w:t>
      </w:r>
      <w:r w:rsidRPr="00BD1D25">
        <w:rPr>
          <w:spacing w:val="1"/>
        </w:rPr>
        <w:t xml:space="preserve"> </w:t>
      </w:r>
      <w:r w:rsidRPr="00BD1D25">
        <w:t>муниципальной услуги, о чем в письменном виде за подписью</w:t>
      </w:r>
      <w:r w:rsidRPr="00BD1D25">
        <w:rPr>
          <w:spacing w:val="1"/>
        </w:rPr>
        <w:t xml:space="preserve"> </w:t>
      </w:r>
      <w:r w:rsidRPr="00BD1D25">
        <w:t>руководителя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руководителя</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руководителя</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уведомляется заявитель, а также приносятся извинения за доставленные</w:t>
      </w:r>
      <w:r w:rsidRPr="00BD1D25">
        <w:rPr>
          <w:spacing w:val="-67"/>
        </w:rPr>
        <w:t xml:space="preserve"> </w:t>
      </w:r>
      <w:r w:rsidRPr="00BD1D25">
        <w:t>неудобства.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Исчерпывающий перечень оснований для отказа в приеме документов,</w:t>
      </w:r>
      <w:r w:rsidRPr="00BD1D25">
        <w:rPr>
          <w:spacing w:val="1"/>
        </w:rPr>
        <w:t xml:space="preserve"> </w:t>
      </w:r>
      <w:r w:rsidRPr="00BD1D25">
        <w:t>необходимых</w:t>
      </w:r>
      <w:r w:rsidRPr="00BD1D25">
        <w:rPr>
          <w:spacing w:val="-4"/>
        </w:rPr>
        <w:t xml:space="preserve"> </w:t>
      </w:r>
      <w:r w:rsidRPr="00BD1D25">
        <w:t>для</w:t>
      </w:r>
      <w:r w:rsidRPr="00BD1D25">
        <w:rPr>
          <w:spacing w:val="-7"/>
        </w:rPr>
        <w:t xml:space="preserve"> </w:t>
      </w:r>
      <w:r w:rsidRPr="00BD1D25">
        <w:t>предоставления</w:t>
      </w:r>
      <w:r w:rsidRPr="00BD1D25">
        <w:rPr>
          <w:spacing w:val="-6"/>
        </w:rPr>
        <w:t xml:space="preserve"> </w:t>
      </w:r>
      <w:r w:rsidRPr="00BD1D25">
        <w:t>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Основаниями</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рассмотрению</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представление</w:t>
      </w:r>
      <w:r w:rsidRPr="00BD1D25">
        <w:rPr>
          <w:rFonts w:cs="Times New Roman"/>
          <w:spacing w:val="-5"/>
          <w:szCs w:val="28"/>
        </w:rPr>
        <w:t xml:space="preserve"> </w:t>
      </w:r>
      <w:r w:rsidRPr="00BD1D25">
        <w:rPr>
          <w:rFonts w:cs="Times New Roman"/>
          <w:szCs w:val="28"/>
        </w:rPr>
        <w:t>неполного</w:t>
      </w:r>
      <w:r w:rsidRPr="00BD1D25">
        <w:rPr>
          <w:rFonts w:cs="Times New Roman"/>
          <w:spacing w:val="-6"/>
          <w:szCs w:val="28"/>
        </w:rPr>
        <w:t xml:space="preserve"> </w:t>
      </w:r>
      <w:r w:rsidRPr="00BD1D25">
        <w:rPr>
          <w:rFonts w:cs="Times New Roman"/>
          <w:szCs w:val="28"/>
        </w:rPr>
        <w:t>комплекта</w:t>
      </w:r>
      <w:r w:rsidRPr="00BD1D25">
        <w:rPr>
          <w:rFonts w:cs="Times New Roman"/>
          <w:spacing w:val="-4"/>
          <w:szCs w:val="28"/>
        </w:rPr>
        <w:t xml:space="preserve"> </w:t>
      </w:r>
      <w:r w:rsidRPr="00BD1D25">
        <w:rPr>
          <w:rFonts w:cs="Times New Roman"/>
          <w:szCs w:val="28"/>
        </w:rPr>
        <w:t>документов;</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представленные документы утратили силу на момент обращения за</w:t>
      </w:r>
      <w:r w:rsidRPr="00BD1D25">
        <w:rPr>
          <w:rFonts w:cs="Times New Roman"/>
          <w:spacing w:val="1"/>
          <w:szCs w:val="28"/>
        </w:rPr>
        <w:t xml:space="preserve"> </w:t>
      </w:r>
      <w:r w:rsidRPr="00BD1D25">
        <w:rPr>
          <w:rFonts w:cs="Times New Roman"/>
          <w:szCs w:val="28"/>
        </w:rPr>
        <w:t>услугой;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lastRenderedPageBreak/>
        <w:t>представленные</w:t>
      </w:r>
      <w:r w:rsidRPr="00BD1D25">
        <w:rPr>
          <w:rFonts w:cs="Times New Roman"/>
          <w:spacing w:val="-9"/>
          <w:szCs w:val="28"/>
        </w:rPr>
        <w:t xml:space="preserve"> </w:t>
      </w:r>
      <w:r w:rsidRPr="00BD1D25">
        <w:rPr>
          <w:rFonts w:cs="Times New Roman"/>
          <w:szCs w:val="28"/>
        </w:rPr>
        <w:t>документы</w:t>
      </w:r>
      <w:r w:rsidRPr="00BD1D25">
        <w:rPr>
          <w:rFonts w:cs="Times New Roman"/>
          <w:spacing w:val="-6"/>
          <w:szCs w:val="28"/>
        </w:rPr>
        <w:t xml:space="preserve"> </w:t>
      </w:r>
      <w:r w:rsidRPr="00BD1D25">
        <w:rPr>
          <w:rFonts w:cs="Times New Roman"/>
          <w:szCs w:val="28"/>
        </w:rPr>
        <w:t>содержат</w:t>
      </w:r>
      <w:r w:rsidRPr="00BD1D25">
        <w:rPr>
          <w:rFonts w:cs="Times New Roman"/>
          <w:spacing w:val="-9"/>
          <w:szCs w:val="28"/>
        </w:rPr>
        <w:t xml:space="preserve"> </w:t>
      </w:r>
      <w:r w:rsidRPr="00BD1D25">
        <w:rPr>
          <w:rFonts w:cs="Times New Roman"/>
          <w:szCs w:val="28"/>
        </w:rPr>
        <w:t>подчистки</w:t>
      </w:r>
      <w:r w:rsidRPr="00BD1D25">
        <w:rPr>
          <w:rFonts w:cs="Times New Roman"/>
          <w:spacing w:val="-5"/>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исправления</w:t>
      </w:r>
      <w:r w:rsidRPr="00BD1D25">
        <w:rPr>
          <w:rFonts w:cs="Times New Roman"/>
          <w:spacing w:val="-6"/>
          <w:szCs w:val="28"/>
        </w:rPr>
        <w:t xml:space="preserve"> </w:t>
      </w:r>
      <w:r w:rsidRPr="00BD1D25">
        <w:rPr>
          <w:rFonts w:cs="Times New Roman"/>
          <w:szCs w:val="28"/>
        </w:rPr>
        <w:t>текста,</w:t>
      </w:r>
      <w:r w:rsidRPr="00BD1D25">
        <w:rPr>
          <w:rFonts w:cs="Times New Roman"/>
          <w:spacing w:val="-67"/>
          <w:szCs w:val="28"/>
        </w:rPr>
        <w:t xml:space="preserve"> </w:t>
      </w:r>
      <w:r w:rsidRPr="00BD1D25">
        <w:rPr>
          <w:rFonts w:cs="Times New Roman"/>
          <w:spacing w:val="-1"/>
          <w:szCs w:val="28"/>
        </w:rPr>
        <w:t>не</w:t>
      </w:r>
      <w:r w:rsidRPr="00BD1D25">
        <w:rPr>
          <w:rFonts w:cs="Times New Roman"/>
          <w:spacing w:val="-18"/>
          <w:szCs w:val="28"/>
        </w:rPr>
        <w:t xml:space="preserve"> </w:t>
      </w:r>
      <w:r w:rsidRPr="00BD1D25">
        <w:rPr>
          <w:rFonts w:cs="Times New Roman"/>
          <w:spacing w:val="-1"/>
          <w:szCs w:val="28"/>
        </w:rPr>
        <w:t>заверенные</w:t>
      </w:r>
      <w:r w:rsidRPr="00BD1D25">
        <w:rPr>
          <w:rFonts w:cs="Times New Roman"/>
          <w:spacing w:val="-17"/>
          <w:szCs w:val="28"/>
        </w:rPr>
        <w:t xml:space="preserve"> </w:t>
      </w:r>
      <w:r w:rsidRPr="00BD1D25">
        <w:rPr>
          <w:rFonts w:cs="Times New Roman"/>
          <w:spacing w:val="-1"/>
          <w:szCs w:val="28"/>
        </w:rPr>
        <w:t>в</w:t>
      </w:r>
      <w:r w:rsidRPr="00BD1D25">
        <w:rPr>
          <w:rFonts w:cs="Times New Roman"/>
          <w:spacing w:val="-20"/>
          <w:szCs w:val="28"/>
        </w:rPr>
        <w:t xml:space="preserve"> </w:t>
      </w:r>
      <w:r w:rsidRPr="00BD1D25">
        <w:rPr>
          <w:rFonts w:cs="Times New Roman"/>
          <w:spacing w:val="-1"/>
          <w:szCs w:val="28"/>
        </w:rPr>
        <w:t>порядке,</w:t>
      </w:r>
      <w:r w:rsidRPr="00BD1D25">
        <w:rPr>
          <w:rFonts w:cs="Times New Roman"/>
          <w:spacing w:val="-18"/>
          <w:szCs w:val="28"/>
        </w:rPr>
        <w:t xml:space="preserve"> </w:t>
      </w:r>
      <w:r w:rsidRPr="00BD1D25">
        <w:rPr>
          <w:rFonts w:cs="Times New Roman"/>
          <w:spacing w:val="-1"/>
          <w:szCs w:val="28"/>
        </w:rPr>
        <w:t>установленном</w:t>
      </w:r>
      <w:r w:rsidRPr="00BD1D25">
        <w:rPr>
          <w:rFonts w:cs="Times New Roman"/>
          <w:spacing w:val="-17"/>
          <w:szCs w:val="28"/>
        </w:rPr>
        <w:t xml:space="preserve"> </w:t>
      </w:r>
      <w:r w:rsidRPr="00BD1D25">
        <w:rPr>
          <w:rFonts w:cs="Times New Roman"/>
          <w:szCs w:val="28"/>
        </w:rPr>
        <w:t>законодательством</w:t>
      </w:r>
      <w:r w:rsidRPr="00BD1D25">
        <w:rPr>
          <w:rFonts w:cs="Times New Roman"/>
          <w:spacing w:val="-17"/>
          <w:szCs w:val="28"/>
        </w:rPr>
        <w:t xml:space="preserve"> </w:t>
      </w:r>
      <w:r w:rsidRPr="00BD1D25">
        <w:rPr>
          <w:rFonts w:cs="Times New Roman"/>
          <w:szCs w:val="28"/>
        </w:rPr>
        <w:t>Российской</w:t>
      </w:r>
      <w:r w:rsidRPr="00BD1D25">
        <w:rPr>
          <w:rFonts w:cs="Times New Roman"/>
          <w:spacing w:val="-16"/>
          <w:szCs w:val="28"/>
        </w:rPr>
        <w:t xml:space="preserve"> </w:t>
      </w:r>
      <w:r w:rsidRPr="00BD1D25">
        <w:rPr>
          <w:rFonts w:cs="Times New Roman"/>
          <w:szCs w:val="28"/>
        </w:rPr>
        <w:t>Федерации;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представленные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содержат</w:t>
      </w:r>
      <w:r w:rsidRPr="00BD1D25">
        <w:rPr>
          <w:rFonts w:cs="Times New Roman"/>
          <w:spacing w:val="1"/>
          <w:szCs w:val="28"/>
        </w:rPr>
        <w:t xml:space="preserve"> </w:t>
      </w:r>
      <w:r w:rsidRPr="00BD1D25">
        <w:rPr>
          <w:rFonts w:cs="Times New Roman"/>
          <w:szCs w:val="28"/>
        </w:rPr>
        <w:t>повреждения,</w:t>
      </w:r>
      <w:r w:rsidRPr="00BD1D25">
        <w:rPr>
          <w:rFonts w:cs="Times New Roman"/>
          <w:spacing w:val="1"/>
          <w:szCs w:val="28"/>
        </w:rPr>
        <w:t xml:space="preserve"> </w:t>
      </w:r>
      <w:r w:rsidRPr="00BD1D25">
        <w:rPr>
          <w:rFonts w:cs="Times New Roman"/>
          <w:szCs w:val="28"/>
        </w:rPr>
        <w:t>наличие</w:t>
      </w:r>
      <w:r w:rsidRPr="00BD1D25">
        <w:rPr>
          <w:rFonts w:cs="Times New Roman"/>
          <w:spacing w:val="1"/>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позволяет</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полном</w:t>
      </w:r>
      <w:r w:rsidRPr="00BD1D25">
        <w:rPr>
          <w:rFonts w:cs="Times New Roman"/>
          <w:spacing w:val="1"/>
          <w:szCs w:val="28"/>
        </w:rPr>
        <w:t xml:space="preserve"> </w:t>
      </w:r>
      <w:r w:rsidRPr="00BD1D25">
        <w:rPr>
          <w:rFonts w:cs="Times New Roman"/>
          <w:szCs w:val="28"/>
        </w:rPr>
        <w:t>объеме</w:t>
      </w:r>
      <w:r w:rsidRPr="00BD1D25">
        <w:rPr>
          <w:rFonts w:cs="Times New Roman"/>
          <w:spacing w:val="1"/>
          <w:szCs w:val="28"/>
        </w:rPr>
        <w:t xml:space="preserve"> </w:t>
      </w:r>
      <w:r w:rsidRPr="00BD1D25">
        <w:rPr>
          <w:rFonts w:cs="Times New Roman"/>
          <w:szCs w:val="28"/>
        </w:rPr>
        <w:t>использовать</w:t>
      </w:r>
      <w:r w:rsidRPr="00BD1D25">
        <w:rPr>
          <w:rFonts w:cs="Times New Roman"/>
          <w:spacing w:val="1"/>
          <w:szCs w:val="28"/>
        </w:rPr>
        <w:t xml:space="preserve"> </w:t>
      </w:r>
      <w:r w:rsidRPr="00BD1D25">
        <w:rPr>
          <w:rFonts w:cs="Times New Roman"/>
          <w:szCs w:val="28"/>
        </w:rPr>
        <w:t>информацию</w:t>
      </w:r>
      <w:r w:rsidRPr="00BD1D25">
        <w:rPr>
          <w:rFonts w:cs="Times New Roman"/>
          <w:spacing w:val="-6"/>
          <w:szCs w:val="28"/>
        </w:rPr>
        <w:t xml:space="preserve"> </w:t>
      </w:r>
      <w:r w:rsidRPr="00BD1D25">
        <w:rPr>
          <w:rFonts w:cs="Times New Roman"/>
          <w:szCs w:val="28"/>
        </w:rPr>
        <w:t>и</w:t>
      </w:r>
      <w:r w:rsidRPr="00BD1D25">
        <w:rPr>
          <w:rFonts w:cs="Times New Roman"/>
          <w:spacing w:val="-2"/>
          <w:szCs w:val="28"/>
        </w:rPr>
        <w:t xml:space="preserve"> </w:t>
      </w:r>
      <w:r w:rsidRPr="00BD1D25">
        <w:rPr>
          <w:rFonts w:cs="Times New Roman"/>
          <w:szCs w:val="28"/>
        </w:rPr>
        <w:t>сведения,</w:t>
      </w:r>
      <w:r w:rsidRPr="00BD1D25">
        <w:rPr>
          <w:rFonts w:cs="Times New Roman"/>
          <w:spacing w:val="-1"/>
          <w:szCs w:val="28"/>
        </w:rPr>
        <w:t xml:space="preserve"> </w:t>
      </w:r>
      <w:r w:rsidRPr="00BD1D25">
        <w:rPr>
          <w:rFonts w:cs="Times New Roman"/>
          <w:szCs w:val="28"/>
        </w:rPr>
        <w:t>содержащиеся</w:t>
      </w:r>
      <w:r w:rsidRPr="00BD1D25">
        <w:rPr>
          <w:rFonts w:cs="Times New Roman"/>
          <w:spacing w:val="-4"/>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документах для</w:t>
      </w:r>
      <w:r w:rsidRPr="00BD1D25">
        <w:rPr>
          <w:rFonts w:cs="Times New Roman"/>
          <w:spacing w:val="-5"/>
          <w:szCs w:val="28"/>
        </w:rPr>
        <w:t xml:space="preserve"> </w:t>
      </w:r>
      <w:r w:rsidRPr="00BD1D25">
        <w:rPr>
          <w:rFonts w:cs="Times New Roman"/>
          <w:szCs w:val="28"/>
        </w:rPr>
        <w:t>предоставления</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несоблюдение установленных статьей 11 Федерального закона от 6</w:t>
      </w:r>
      <w:r w:rsidRPr="00BD1D25">
        <w:rPr>
          <w:rFonts w:cs="Times New Roman"/>
          <w:spacing w:val="1"/>
          <w:szCs w:val="28"/>
        </w:rPr>
        <w:t xml:space="preserve"> </w:t>
      </w:r>
      <w:r w:rsidRPr="00BD1D25">
        <w:rPr>
          <w:rFonts w:cs="Times New Roman"/>
          <w:szCs w:val="28"/>
        </w:rPr>
        <w:t>апреля</w:t>
      </w:r>
      <w:r w:rsidRPr="00BD1D25">
        <w:rPr>
          <w:rFonts w:cs="Times New Roman"/>
          <w:spacing w:val="1"/>
          <w:szCs w:val="28"/>
        </w:rPr>
        <w:t xml:space="preserve"> </w:t>
      </w:r>
      <w:r w:rsidRPr="00BD1D25">
        <w:rPr>
          <w:rFonts w:cs="Times New Roman"/>
          <w:szCs w:val="28"/>
        </w:rPr>
        <w:t>2011</w:t>
      </w:r>
      <w:r w:rsidRPr="00BD1D25">
        <w:rPr>
          <w:rFonts w:cs="Times New Roman"/>
          <w:spacing w:val="1"/>
          <w:szCs w:val="28"/>
        </w:rPr>
        <w:t xml:space="preserve"> </w:t>
      </w:r>
      <w:r w:rsidRPr="00BD1D25">
        <w:rPr>
          <w:rFonts w:cs="Times New Roman"/>
          <w:szCs w:val="28"/>
        </w:rPr>
        <w:t>года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63-ФЗ</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подписи»</w:t>
      </w:r>
      <w:r w:rsidRPr="00BD1D25">
        <w:rPr>
          <w:rFonts w:cs="Times New Roman"/>
          <w:spacing w:val="1"/>
          <w:szCs w:val="28"/>
        </w:rPr>
        <w:t xml:space="preserve"> </w:t>
      </w:r>
      <w:r w:rsidRPr="00BD1D25">
        <w:rPr>
          <w:rFonts w:cs="Times New Roman"/>
          <w:szCs w:val="28"/>
        </w:rPr>
        <w:t>условий</w:t>
      </w:r>
      <w:r w:rsidRPr="00BD1D25">
        <w:rPr>
          <w:rFonts w:cs="Times New Roman"/>
          <w:spacing w:val="1"/>
          <w:szCs w:val="28"/>
        </w:rPr>
        <w:t xml:space="preserve"> </w:t>
      </w:r>
      <w:r w:rsidRPr="00BD1D25">
        <w:rPr>
          <w:rFonts w:cs="Times New Roman"/>
          <w:szCs w:val="28"/>
        </w:rPr>
        <w:t>признания</w:t>
      </w:r>
      <w:r w:rsidRPr="00BD1D25">
        <w:rPr>
          <w:rFonts w:cs="Times New Roman"/>
          <w:spacing w:val="1"/>
          <w:szCs w:val="28"/>
        </w:rPr>
        <w:t xml:space="preserve"> </w:t>
      </w:r>
      <w:r w:rsidRPr="00BD1D25">
        <w:rPr>
          <w:rFonts w:cs="Times New Roman"/>
          <w:szCs w:val="28"/>
        </w:rPr>
        <w:t>действительности,</w:t>
      </w:r>
      <w:r w:rsidRPr="00BD1D25">
        <w:rPr>
          <w:rFonts w:cs="Times New Roman"/>
          <w:spacing w:val="-3"/>
          <w:szCs w:val="28"/>
        </w:rPr>
        <w:t xml:space="preserve"> </w:t>
      </w:r>
      <w:r w:rsidRPr="00BD1D25">
        <w:rPr>
          <w:rFonts w:cs="Times New Roman"/>
          <w:szCs w:val="28"/>
        </w:rPr>
        <w:t>усиленной</w:t>
      </w:r>
      <w:r w:rsidRPr="00BD1D25">
        <w:rPr>
          <w:rFonts w:cs="Times New Roman"/>
          <w:spacing w:val="-1"/>
          <w:szCs w:val="28"/>
        </w:rPr>
        <w:t xml:space="preserve"> </w:t>
      </w:r>
      <w:r w:rsidRPr="00BD1D25">
        <w:rPr>
          <w:rFonts w:cs="Times New Roman"/>
          <w:szCs w:val="28"/>
        </w:rPr>
        <w:t>квалифицированной</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подписи;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подача запроса о предоставлении услуги и документов, необходимых</w:t>
      </w:r>
      <w:r w:rsidRPr="00BD1D25">
        <w:rPr>
          <w:rFonts w:cs="Times New Roman"/>
          <w:spacing w:val="1"/>
          <w:szCs w:val="28"/>
        </w:rPr>
        <w:t xml:space="preserve"> </w:t>
      </w:r>
      <w:r w:rsidRPr="00BD1D25">
        <w:rPr>
          <w:rFonts w:cs="Times New Roman"/>
          <w:szCs w:val="28"/>
        </w:rPr>
        <w:t>для предоставления услуги, в электронной форме с нарушением установленных</w:t>
      </w:r>
      <w:r w:rsidRPr="00BD1D25">
        <w:rPr>
          <w:rFonts w:cs="Times New Roman"/>
          <w:spacing w:val="1"/>
          <w:szCs w:val="28"/>
        </w:rPr>
        <w:t xml:space="preserve"> </w:t>
      </w:r>
      <w:r w:rsidRPr="00BD1D25">
        <w:rPr>
          <w:rFonts w:cs="Times New Roman"/>
          <w:szCs w:val="28"/>
        </w:rPr>
        <w:t>требований;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неполное</w:t>
      </w:r>
      <w:r w:rsidRPr="00BD1D25">
        <w:rPr>
          <w:rFonts w:cs="Times New Roman"/>
          <w:spacing w:val="1"/>
          <w:szCs w:val="28"/>
        </w:rPr>
        <w:t xml:space="preserve"> </w:t>
      </w:r>
      <w:r w:rsidRPr="00BD1D25">
        <w:rPr>
          <w:rFonts w:cs="Times New Roman"/>
          <w:szCs w:val="28"/>
        </w:rPr>
        <w:t>заполнение</w:t>
      </w:r>
      <w:r w:rsidRPr="00BD1D25">
        <w:rPr>
          <w:rFonts w:cs="Times New Roman"/>
          <w:spacing w:val="1"/>
          <w:szCs w:val="28"/>
        </w:rPr>
        <w:t xml:space="preserve"> </w:t>
      </w:r>
      <w:r w:rsidRPr="00BD1D25">
        <w:rPr>
          <w:rFonts w:cs="Times New Roman"/>
          <w:szCs w:val="28"/>
        </w:rPr>
        <w:t>полей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том</w:t>
      </w:r>
      <w:r w:rsidRPr="00BD1D25">
        <w:rPr>
          <w:rFonts w:cs="Times New Roman"/>
          <w:spacing w:val="1"/>
          <w:szCs w:val="28"/>
        </w:rPr>
        <w:t xml:space="preserve"> </w:t>
      </w:r>
      <w:r w:rsidRPr="00BD1D25">
        <w:rPr>
          <w:rFonts w:cs="Times New Roman"/>
          <w:szCs w:val="28"/>
        </w:rPr>
        <w:t>числе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интерактивной</w:t>
      </w:r>
      <w:r w:rsidRPr="00BD1D25">
        <w:rPr>
          <w:rFonts w:cs="Times New Roman"/>
          <w:spacing w:val="-1"/>
          <w:szCs w:val="28"/>
        </w:rPr>
        <w:t xml:space="preserve"> </w:t>
      </w:r>
      <w:r w:rsidRPr="00BD1D25">
        <w:rPr>
          <w:rFonts w:cs="Times New Roman"/>
          <w:szCs w:val="28"/>
        </w:rPr>
        <w:t>форме заявления на ЕПГУ;</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обращение</w:t>
      </w:r>
      <w:r w:rsidRPr="00BD1D25">
        <w:rPr>
          <w:rFonts w:cs="Times New Roman"/>
          <w:spacing w:val="-4"/>
          <w:szCs w:val="28"/>
        </w:rPr>
        <w:t xml:space="preserve"> </w:t>
      </w:r>
      <w:r w:rsidRPr="00BD1D25">
        <w:rPr>
          <w:rFonts w:cs="Times New Roman"/>
          <w:szCs w:val="28"/>
        </w:rPr>
        <w:t>за</w:t>
      </w:r>
      <w:r w:rsidRPr="00BD1D25">
        <w:rPr>
          <w:rFonts w:cs="Times New Roman"/>
          <w:spacing w:val="-6"/>
          <w:szCs w:val="28"/>
        </w:rPr>
        <w:t xml:space="preserve"> </w:t>
      </w:r>
      <w:r w:rsidRPr="00BD1D25">
        <w:rPr>
          <w:rFonts w:cs="Times New Roman"/>
          <w:szCs w:val="28"/>
        </w:rPr>
        <w:t>предоставлением</w:t>
      </w:r>
      <w:r w:rsidRPr="00BD1D25">
        <w:rPr>
          <w:rFonts w:cs="Times New Roman"/>
          <w:spacing w:val="-6"/>
          <w:szCs w:val="28"/>
        </w:rPr>
        <w:t xml:space="preserve"> </w:t>
      </w:r>
      <w:r w:rsidRPr="00BD1D25">
        <w:rPr>
          <w:rFonts w:cs="Times New Roman"/>
          <w:szCs w:val="28"/>
        </w:rPr>
        <w:t>иной</w:t>
      </w:r>
      <w:r w:rsidRPr="00BD1D25">
        <w:rPr>
          <w:rFonts w:cs="Times New Roman"/>
          <w:spacing w:val="-4"/>
          <w:szCs w:val="28"/>
        </w:rPr>
        <w:t xml:space="preserve"> </w:t>
      </w:r>
      <w:r w:rsidRPr="00BD1D25">
        <w:rPr>
          <w:rFonts w:cs="Times New Roman"/>
          <w:szCs w:val="28"/>
        </w:rPr>
        <w:t>муниципальной</w:t>
      </w:r>
      <w:r w:rsidRPr="00BD1D25">
        <w:rPr>
          <w:rFonts w:cs="Times New Roman"/>
          <w:spacing w:val="-4"/>
          <w:szCs w:val="28"/>
        </w:rPr>
        <w:t xml:space="preserve"> </w:t>
      </w:r>
      <w:r w:rsidRPr="00BD1D25">
        <w:rPr>
          <w:rFonts w:cs="Times New Roman"/>
          <w:szCs w:val="28"/>
        </w:rPr>
        <w:t>услугой;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Запрос подан лицом, не имеющим полномочий представлять интересы Заявителя.</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Решение</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отказе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 муниципальной услуги, по форме, приведенной</w:t>
      </w:r>
      <w:r w:rsidRPr="00BD1D25">
        <w:rPr>
          <w:rFonts w:cs="Times New Roman"/>
          <w:spacing w:val="1"/>
          <w:szCs w:val="28"/>
        </w:rPr>
        <w:t xml:space="preserve"> </w:t>
      </w:r>
      <w:r w:rsidRPr="00BD1D25">
        <w:rPr>
          <w:rFonts w:cs="Times New Roman"/>
          <w:szCs w:val="28"/>
        </w:rPr>
        <w:t>в приложении № 7 к настоящему Административному регламенту, направляется в</w:t>
      </w:r>
      <w:r w:rsidRPr="00BD1D25">
        <w:rPr>
          <w:rFonts w:cs="Times New Roman"/>
          <w:spacing w:val="1"/>
          <w:szCs w:val="28"/>
        </w:rPr>
        <w:t xml:space="preserve"> </w:t>
      </w:r>
      <w:r w:rsidRPr="00BD1D25">
        <w:rPr>
          <w:rFonts w:cs="Times New Roman"/>
          <w:szCs w:val="28"/>
        </w:rPr>
        <w:t>личный кабинет Заявителя на ЕПГУ не позднее первого рабочего дня, следующего</w:t>
      </w:r>
      <w:r w:rsidRPr="00BD1D25">
        <w:rPr>
          <w:rFonts w:cs="Times New Roman"/>
          <w:spacing w:val="1"/>
          <w:szCs w:val="28"/>
        </w:rPr>
        <w:t xml:space="preserve"> </w:t>
      </w:r>
      <w:r w:rsidRPr="00BD1D25">
        <w:rPr>
          <w:rFonts w:cs="Times New Roman"/>
          <w:szCs w:val="28"/>
        </w:rPr>
        <w:t>за</w:t>
      </w:r>
      <w:r w:rsidRPr="00BD1D25">
        <w:rPr>
          <w:rFonts w:cs="Times New Roman"/>
          <w:spacing w:val="-2"/>
          <w:szCs w:val="28"/>
        </w:rPr>
        <w:t xml:space="preserve"> </w:t>
      </w:r>
      <w:r w:rsidRPr="00BD1D25">
        <w:rPr>
          <w:rFonts w:cs="Times New Roman"/>
          <w:szCs w:val="28"/>
        </w:rPr>
        <w:t>днем подачи</w:t>
      </w:r>
      <w:r w:rsidRPr="00BD1D25">
        <w:rPr>
          <w:rFonts w:cs="Times New Roman"/>
          <w:spacing w:val="1"/>
          <w:szCs w:val="28"/>
        </w:rPr>
        <w:t xml:space="preserve"> </w:t>
      </w:r>
      <w:r w:rsidRPr="00BD1D25">
        <w:rPr>
          <w:rFonts w:cs="Times New Roman"/>
          <w:szCs w:val="28"/>
        </w:rPr>
        <w:t>заявления.</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Отказ</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приеме</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необходимых</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8"/>
          <w:szCs w:val="28"/>
        </w:rPr>
        <w:t xml:space="preserve"> </w:t>
      </w:r>
      <w:r w:rsidRPr="00BD1D25">
        <w:rPr>
          <w:rFonts w:cs="Times New Roman"/>
          <w:szCs w:val="28"/>
        </w:rPr>
        <w:t>услуги,</w:t>
      </w:r>
      <w:r w:rsidRPr="00BD1D25">
        <w:rPr>
          <w:rFonts w:cs="Times New Roman"/>
          <w:spacing w:val="-9"/>
          <w:szCs w:val="28"/>
        </w:rPr>
        <w:t xml:space="preserve"> </w:t>
      </w:r>
      <w:r w:rsidRPr="00BD1D25">
        <w:rPr>
          <w:rFonts w:cs="Times New Roman"/>
          <w:szCs w:val="28"/>
        </w:rPr>
        <w:t>не</w:t>
      </w:r>
      <w:r w:rsidRPr="00BD1D25">
        <w:rPr>
          <w:rFonts w:cs="Times New Roman"/>
          <w:spacing w:val="-8"/>
          <w:szCs w:val="28"/>
        </w:rPr>
        <w:t xml:space="preserve"> </w:t>
      </w:r>
      <w:r w:rsidRPr="00BD1D25">
        <w:rPr>
          <w:rFonts w:cs="Times New Roman"/>
          <w:szCs w:val="28"/>
        </w:rPr>
        <w:t>препятствует</w:t>
      </w:r>
      <w:r w:rsidRPr="00BD1D25">
        <w:rPr>
          <w:rFonts w:cs="Times New Roman"/>
          <w:spacing w:val="-8"/>
          <w:szCs w:val="28"/>
        </w:rPr>
        <w:t xml:space="preserve"> </w:t>
      </w:r>
      <w:r w:rsidRPr="00BD1D25">
        <w:rPr>
          <w:rFonts w:cs="Times New Roman"/>
          <w:szCs w:val="28"/>
        </w:rPr>
        <w:t>повторному</w:t>
      </w:r>
      <w:r w:rsidRPr="00BD1D25">
        <w:rPr>
          <w:rFonts w:cs="Times New Roman"/>
          <w:spacing w:val="-11"/>
          <w:szCs w:val="28"/>
        </w:rPr>
        <w:t xml:space="preserve"> </w:t>
      </w:r>
      <w:r w:rsidRPr="00BD1D25">
        <w:rPr>
          <w:rFonts w:cs="Times New Roman"/>
          <w:szCs w:val="28"/>
        </w:rPr>
        <w:t>обращению</w:t>
      </w:r>
      <w:r w:rsidRPr="00BD1D25">
        <w:rPr>
          <w:rFonts w:cs="Times New Roman"/>
          <w:spacing w:val="-68"/>
          <w:szCs w:val="28"/>
        </w:rPr>
        <w:t xml:space="preserve"> </w:t>
      </w:r>
      <w:r w:rsidRPr="00BD1D25">
        <w:rPr>
          <w:rFonts w:cs="Times New Roman"/>
          <w:szCs w:val="28"/>
        </w:rPr>
        <w:t>Заявителя</w:t>
      </w:r>
      <w:r w:rsidRPr="00BD1D25">
        <w:rPr>
          <w:rFonts w:cs="Times New Roman"/>
          <w:spacing w:val="-2"/>
          <w:szCs w:val="28"/>
        </w:rPr>
        <w:t xml:space="preserve"> </w:t>
      </w:r>
      <w:r w:rsidRPr="00BD1D25">
        <w:rPr>
          <w:rFonts w:cs="Times New Roman"/>
          <w:szCs w:val="28"/>
        </w:rPr>
        <w:t>за</w:t>
      </w:r>
      <w:r w:rsidRPr="00BD1D25">
        <w:rPr>
          <w:rFonts w:cs="Times New Roman"/>
          <w:spacing w:val="-3"/>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p>
    <w:p w:rsidR="00B775C8" w:rsidRPr="00BD1D25" w:rsidRDefault="00B775C8" w:rsidP="00015D1E">
      <w:pPr>
        <w:pStyle w:val="aff1"/>
        <w:ind w:firstLine="709"/>
      </w:pPr>
    </w:p>
    <w:p w:rsidR="00B775C8" w:rsidRPr="00BD1D25" w:rsidRDefault="00B775C8" w:rsidP="00015D1E">
      <w:pPr>
        <w:pStyle w:val="110"/>
        <w:tabs>
          <w:tab w:val="left" w:pos="9356"/>
        </w:tabs>
        <w:ind w:left="0" w:firstLine="709"/>
      </w:pPr>
      <w:r w:rsidRPr="00BD1D25">
        <w:t>Исчерпывающий перечень оснований для приостановления или отказа в</w:t>
      </w:r>
      <w:r w:rsidRPr="00BD1D25">
        <w:rPr>
          <w:spacing w:val="-67"/>
        </w:rPr>
        <w:t xml:space="preserve"> </w:t>
      </w:r>
      <w:r w:rsidRPr="00BD1D25">
        <w:t>предоставлении</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Основание</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приостановления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промежуточного</w:t>
      </w:r>
      <w:r w:rsidRPr="00BD1D25">
        <w:rPr>
          <w:rFonts w:cs="Times New Roman"/>
          <w:spacing w:val="-67"/>
          <w:szCs w:val="28"/>
        </w:rPr>
        <w:t xml:space="preserve"> </w:t>
      </w:r>
      <w:r w:rsidRPr="00BD1D25">
        <w:rPr>
          <w:rFonts w:cs="Times New Roman"/>
          <w:spacing w:val="-1"/>
          <w:szCs w:val="28"/>
        </w:rPr>
        <w:t>результата</w:t>
      </w:r>
      <w:r w:rsidRPr="00BD1D25">
        <w:rPr>
          <w:rFonts w:cs="Times New Roman"/>
          <w:spacing w:val="-14"/>
          <w:szCs w:val="28"/>
        </w:rPr>
        <w:t xml:space="preserve"> </w:t>
      </w:r>
      <w:r w:rsidRPr="00BD1D25">
        <w:rPr>
          <w:rFonts w:cs="Times New Roman"/>
          <w:spacing w:val="-1"/>
          <w:szCs w:val="28"/>
        </w:rPr>
        <w:t>муниципальной</w:t>
      </w:r>
      <w:r w:rsidRPr="00BD1D25">
        <w:rPr>
          <w:rFonts w:cs="Times New Roman"/>
          <w:spacing w:val="-13"/>
          <w:szCs w:val="28"/>
        </w:rPr>
        <w:t xml:space="preserve"> </w:t>
      </w:r>
      <w:r w:rsidRPr="00BD1D25">
        <w:rPr>
          <w:rFonts w:cs="Times New Roman"/>
          <w:szCs w:val="28"/>
        </w:rPr>
        <w:t>услуги,</w:t>
      </w:r>
      <w:r w:rsidRPr="00BD1D25">
        <w:rPr>
          <w:rFonts w:cs="Times New Roman"/>
          <w:spacing w:val="-14"/>
          <w:szCs w:val="28"/>
        </w:rPr>
        <w:t xml:space="preserve"> </w:t>
      </w:r>
      <w:r w:rsidRPr="00BD1D25">
        <w:rPr>
          <w:rFonts w:cs="Times New Roman"/>
          <w:szCs w:val="28"/>
        </w:rPr>
        <w:t>предусмотренной</w:t>
      </w:r>
      <w:r w:rsidRPr="00BD1D25">
        <w:rPr>
          <w:rFonts w:cs="Times New Roman"/>
          <w:spacing w:val="-15"/>
          <w:szCs w:val="28"/>
        </w:rPr>
        <w:t xml:space="preserve"> </w:t>
      </w:r>
      <w:r w:rsidRPr="00BD1D25">
        <w:rPr>
          <w:rFonts w:cs="Times New Roman"/>
          <w:szCs w:val="28"/>
        </w:rPr>
        <w:t>пунктом</w:t>
      </w:r>
      <w:r w:rsidRPr="00BD1D25">
        <w:rPr>
          <w:rFonts w:cs="Times New Roman"/>
          <w:spacing w:val="-13"/>
          <w:szCs w:val="28"/>
        </w:rPr>
        <w:t xml:space="preserve"> </w:t>
      </w:r>
      <w:r w:rsidRPr="00BD1D25">
        <w:rPr>
          <w:rFonts w:cs="Times New Roman"/>
          <w:szCs w:val="28"/>
        </w:rPr>
        <w:t xml:space="preserve">2.5 </w:t>
      </w:r>
      <w:r w:rsidRPr="00BD1D25">
        <w:rPr>
          <w:rFonts w:cs="Times New Roman"/>
          <w:spacing w:val="-68"/>
          <w:szCs w:val="28"/>
        </w:rPr>
        <w:t xml:space="preserve"> </w:t>
      </w:r>
      <w:r w:rsidRPr="00BD1D25">
        <w:rPr>
          <w:rFonts w:cs="Times New Roman"/>
          <w:szCs w:val="28"/>
        </w:rPr>
        <w:t>настоящего Административного</w:t>
      </w:r>
      <w:r w:rsidRPr="00BD1D25">
        <w:rPr>
          <w:rFonts w:cs="Times New Roman"/>
          <w:spacing w:val="1"/>
          <w:szCs w:val="28"/>
        </w:rPr>
        <w:t xml:space="preserve"> </w:t>
      </w:r>
      <w:r w:rsidRPr="00BD1D25">
        <w:rPr>
          <w:rFonts w:cs="Times New Roman"/>
          <w:szCs w:val="28"/>
        </w:rPr>
        <w:t>регламента:</w:t>
      </w:r>
    </w:p>
    <w:p w:rsidR="00B775C8" w:rsidRPr="00BD1D25" w:rsidRDefault="00B775C8" w:rsidP="00015D1E">
      <w:pPr>
        <w:pStyle w:val="aff1"/>
        <w:tabs>
          <w:tab w:val="left" w:pos="9356"/>
        </w:tabs>
        <w:ind w:firstLine="709"/>
        <w:jc w:val="both"/>
      </w:pPr>
      <w:r w:rsidRPr="00BD1D25">
        <w:t>если</w:t>
      </w:r>
      <w:r w:rsidRPr="00BD1D25">
        <w:rPr>
          <w:spacing w:val="1"/>
        </w:rPr>
        <w:t xml:space="preserve"> </w:t>
      </w:r>
      <w:r w:rsidRPr="00BD1D25">
        <w:t>на</w:t>
      </w:r>
      <w:r w:rsidRPr="00BD1D25">
        <w:rPr>
          <w:spacing w:val="1"/>
        </w:rPr>
        <w:t xml:space="preserve"> </w:t>
      </w:r>
      <w:r w:rsidRPr="00BD1D25">
        <w:t>момент</w:t>
      </w:r>
      <w:r w:rsidRPr="00BD1D25">
        <w:rPr>
          <w:spacing w:val="1"/>
        </w:rPr>
        <w:t xml:space="preserve"> </w:t>
      </w:r>
      <w:r w:rsidRPr="00BD1D25">
        <w:t>поступления</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заявления</w:t>
      </w:r>
      <w:r w:rsidRPr="00BD1D25">
        <w:rPr>
          <w:spacing w:val="1"/>
        </w:rPr>
        <w:t xml:space="preserve"> </w:t>
      </w:r>
      <w:r w:rsidRPr="00BD1D25">
        <w:t>об</w:t>
      </w:r>
      <w:r w:rsidRPr="00BD1D25">
        <w:rPr>
          <w:spacing w:val="1"/>
        </w:rPr>
        <w:t xml:space="preserve"> </w:t>
      </w:r>
      <w:r w:rsidRPr="00BD1D25">
        <w:t>утверждении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w:t>
      </w:r>
      <w:r w:rsidRPr="00BD1D25">
        <w:rPr>
          <w:spacing w:val="1"/>
        </w:rPr>
        <w:t xml:space="preserve"> </w:t>
      </w:r>
      <w:r w:rsidRPr="00BD1D25">
        <w:t>рассмотрении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находится</w:t>
      </w:r>
      <w:r w:rsidRPr="00BD1D25">
        <w:rPr>
          <w:spacing w:val="1"/>
        </w:rPr>
        <w:t xml:space="preserve"> </w:t>
      </w:r>
      <w:r w:rsidRPr="00BD1D25">
        <w:t>представленная</w:t>
      </w:r>
      <w:r w:rsidRPr="00BD1D25">
        <w:rPr>
          <w:spacing w:val="1"/>
        </w:rPr>
        <w:t xml:space="preserve"> </w:t>
      </w:r>
      <w:r w:rsidRPr="00BD1D25">
        <w:t>ранее</w:t>
      </w:r>
      <w:r w:rsidRPr="00BD1D25">
        <w:rPr>
          <w:spacing w:val="1"/>
        </w:rPr>
        <w:t xml:space="preserve"> </w:t>
      </w:r>
      <w:r w:rsidRPr="00BD1D25">
        <w:t>другим</w:t>
      </w:r>
      <w:r w:rsidRPr="00BD1D25">
        <w:rPr>
          <w:spacing w:val="1"/>
        </w:rPr>
        <w:t xml:space="preserve"> </w:t>
      </w:r>
      <w:r w:rsidRPr="00BD1D25">
        <w:t>лицом</w:t>
      </w:r>
      <w:r w:rsidRPr="00BD1D25">
        <w:rPr>
          <w:spacing w:val="1"/>
        </w:rPr>
        <w:t xml:space="preserve"> </w:t>
      </w:r>
      <w:r w:rsidRPr="00BD1D25">
        <w:t>схема</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w:t>
      </w:r>
      <w:r w:rsidRPr="00BD1D25">
        <w:rPr>
          <w:spacing w:val="1"/>
        </w:rPr>
        <w:t xml:space="preserve"> </w:t>
      </w:r>
      <w:r w:rsidRPr="00BD1D25">
        <w:t>местоположение</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образование</w:t>
      </w:r>
      <w:r w:rsidRPr="00BD1D25">
        <w:rPr>
          <w:spacing w:val="1"/>
        </w:rPr>
        <w:t xml:space="preserve"> </w:t>
      </w:r>
      <w:r w:rsidRPr="00BD1D25">
        <w:t>которых</w:t>
      </w:r>
      <w:r w:rsidRPr="00BD1D25">
        <w:rPr>
          <w:spacing w:val="1"/>
        </w:rPr>
        <w:t xml:space="preserve"> </w:t>
      </w:r>
      <w:r w:rsidRPr="00BD1D25">
        <w:t>предусмотрено</w:t>
      </w:r>
      <w:r w:rsidRPr="00BD1D25">
        <w:rPr>
          <w:spacing w:val="1"/>
        </w:rPr>
        <w:t xml:space="preserve"> </w:t>
      </w:r>
      <w:r w:rsidRPr="00BD1D25">
        <w:t>этими</w:t>
      </w:r>
      <w:r w:rsidRPr="00BD1D25">
        <w:rPr>
          <w:spacing w:val="1"/>
        </w:rPr>
        <w:t xml:space="preserve"> </w:t>
      </w:r>
      <w:r w:rsidRPr="00BD1D25">
        <w:t>схемами,</w:t>
      </w:r>
      <w:r w:rsidRPr="00BD1D25">
        <w:rPr>
          <w:spacing w:val="1"/>
        </w:rPr>
        <w:t xml:space="preserve"> </w:t>
      </w:r>
      <w:r w:rsidRPr="00BD1D25">
        <w:t>частично</w:t>
      </w:r>
      <w:r w:rsidRPr="00BD1D25">
        <w:rPr>
          <w:spacing w:val="1"/>
        </w:rPr>
        <w:t xml:space="preserve"> </w:t>
      </w:r>
      <w:r w:rsidRPr="00BD1D25">
        <w:t>или</w:t>
      </w:r>
      <w:r w:rsidRPr="00BD1D25">
        <w:rPr>
          <w:spacing w:val="1"/>
        </w:rPr>
        <w:t xml:space="preserve"> </w:t>
      </w:r>
      <w:r w:rsidRPr="00BD1D25">
        <w:t>полностью</w:t>
      </w:r>
      <w:r w:rsidRPr="00BD1D25">
        <w:rPr>
          <w:spacing w:val="1"/>
        </w:rPr>
        <w:t xml:space="preserve"> </w:t>
      </w:r>
      <w:r w:rsidRPr="00BD1D25">
        <w:t>совпадает.</w:t>
      </w:r>
    </w:p>
    <w:p w:rsidR="00B775C8" w:rsidRPr="00BD1D25" w:rsidRDefault="00B775C8" w:rsidP="00015D1E">
      <w:pPr>
        <w:pStyle w:val="aff1"/>
        <w:tabs>
          <w:tab w:val="left" w:pos="0"/>
        </w:tabs>
        <w:ind w:firstLine="709"/>
        <w:jc w:val="both"/>
      </w:pPr>
      <w:r w:rsidRPr="00BD1D25">
        <w:t>Решение о приостановлении рассмотрения заявления об утверждении схемы</w:t>
      </w:r>
      <w:r w:rsidRPr="00BD1D25">
        <w:rPr>
          <w:spacing w:val="1"/>
        </w:rPr>
        <w:t xml:space="preserve"> </w:t>
      </w:r>
      <w:r w:rsidRPr="00BD1D25">
        <w:t>расположения земельного участка по форме, приведенной в приложении № 8 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1"/>
        </w:rPr>
        <w:t xml:space="preserve"> </w:t>
      </w:r>
      <w:r w:rsidRPr="00BD1D25">
        <w:t>регламенту,</w:t>
      </w:r>
      <w:r w:rsidRPr="00BD1D25">
        <w:rPr>
          <w:spacing w:val="1"/>
        </w:rPr>
        <w:t xml:space="preserve"> </w:t>
      </w:r>
      <w:r w:rsidRPr="00BD1D25">
        <w:t>направляется</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Заявителя</w:t>
      </w:r>
      <w:r w:rsidRPr="00BD1D25">
        <w:rPr>
          <w:spacing w:val="-6"/>
        </w:rPr>
        <w:t xml:space="preserve"> </w:t>
      </w:r>
      <w:r w:rsidRPr="00BD1D25">
        <w:t>на</w:t>
      </w:r>
      <w:r w:rsidRPr="00BD1D25">
        <w:rPr>
          <w:spacing w:val="-7"/>
        </w:rPr>
        <w:t xml:space="preserve"> </w:t>
      </w:r>
      <w:r w:rsidRPr="00BD1D25">
        <w:t>ЕПГУ</w:t>
      </w:r>
      <w:r w:rsidRPr="00BD1D25">
        <w:rPr>
          <w:spacing w:val="-6"/>
        </w:rPr>
        <w:t xml:space="preserve"> </w:t>
      </w:r>
      <w:r w:rsidRPr="00BD1D25">
        <w:t>не</w:t>
      </w:r>
      <w:r w:rsidRPr="00BD1D25">
        <w:rPr>
          <w:spacing w:val="-7"/>
        </w:rPr>
        <w:t xml:space="preserve"> </w:t>
      </w:r>
      <w:r w:rsidRPr="00BD1D25">
        <w:t>позднее</w:t>
      </w:r>
      <w:r w:rsidRPr="00BD1D25">
        <w:rPr>
          <w:spacing w:val="-6"/>
        </w:rPr>
        <w:t xml:space="preserve"> </w:t>
      </w:r>
      <w:r w:rsidRPr="00BD1D25">
        <w:t>первого</w:t>
      </w:r>
      <w:r w:rsidRPr="00BD1D25">
        <w:rPr>
          <w:spacing w:val="-8"/>
        </w:rPr>
        <w:t xml:space="preserve"> </w:t>
      </w:r>
      <w:r w:rsidRPr="00BD1D25">
        <w:t>рабочего</w:t>
      </w:r>
      <w:r w:rsidRPr="00BD1D25">
        <w:rPr>
          <w:spacing w:val="-6"/>
        </w:rPr>
        <w:t xml:space="preserve"> </w:t>
      </w:r>
      <w:r w:rsidRPr="00BD1D25">
        <w:t>дня,</w:t>
      </w:r>
      <w:r w:rsidRPr="00BD1D25">
        <w:rPr>
          <w:spacing w:val="-7"/>
        </w:rPr>
        <w:t xml:space="preserve"> </w:t>
      </w:r>
      <w:r w:rsidRPr="00BD1D25">
        <w:t>следующего</w:t>
      </w:r>
      <w:r w:rsidRPr="00BD1D25">
        <w:rPr>
          <w:spacing w:val="-6"/>
        </w:rPr>
        <w:t xml:space="preserve"> </w:t>
      </w:r>
      <w:r w:rsidRPr="00BD1D25">
        <w:t>за</w:t>
      </w:r>
      <w:r w:rsidRPr="00BD1D25">
        <w:rPr>
          <w:spacing w:val="-7"/>
        </w:rPr>
        <w:t xml:space="preserve"> </w:t>
      </w:r>
      <w:r w:rsidRPr="00BD1D25">
        <w:t>днем</w:t>
      </w:r>
      <w:r w:rsidRPr="00BD1D25">
        <w:rPr>
          <w:spacing w:val="-7"/>
        </w:rPr>
        <w:t xml:space="preserve"> </w:t>
      </w:r>
      <w:r w:rsidRPr="00BD1D25">
        <w:t>принятия</w:t>
      </w:r>
      <w:r w:rsidRPr="00BD1D25">
        <w:rPr>
          <w:spacing w:val="-68"/>
        </w:rPr>
        <w:t xml:space="preserve"> </w:t>
      </w:r>
      <w:r w:rsidRPr="00BD1D25">
        <w:t>решения.</w:t>
      </w:r>
    </w:p>
    <w:p w:rsidR="00B775C8" w:rsidRPr="00BD1D25" w:rsidRDefault="00B775C8" w:rsidP="00015D1E">
      <w:pPr>
        <w:pStyle w:val="aff1"/>
        <w:tabs>
          <w:tab w:val="left" w:pos="3617"/>
          <w:tab w:val="left" w:pos="6469"/>
          <w:tab w:val="left" w:pos="9356"/>
          <w:tab w:val="left" w:pos="9386"/>
        </w:tabs>
        <w:ind w:firstLine="709"/>
        <w:jc w:val="both"/>
      </w:pPr>
      <w:r w:rsidRPr="00BD1D25">
        <w:t xml:space="preserve">Предоставление муниципальной </w:t>
      </w:r>
      <w:r w:rsidRPr="00BD1D25">
        <w:rPr>
          <w:spacing w:val="-1"/>
        </w:rPr>
        <w:t>услуги</w:t>
      </w:r>
      <w:r w:rsidRPr="00BD1D25">
        <w:rPr>
          <w:spacing w:val="-68"/>
        </w:rPr>
        <w:t xml:space="preserve"> </w:t>
      </w:r>
      <w:r w:rsidRPr="00BD1D25">
        <w:t>приостанавливается</w:t>
      </w:r>
      <w:r w:rsidRPr="00BD1D25">
        <w:rPr>
          <w:spacing w:val="1"/>
        </w:rPr>
        <w:t xml:space="preserve"> </w:t>
      </w:r>
      <w:r w:rsidRPr="00BD1D25">
        <w:t>до</w:t>
      </w:r>
      <w:r w:rsidRPr="00BD1D25">
        <w:rPr>
          <w:spacing w:val="1"/>
        </w:rPr>
        <w:t xml:space="preserve"> </w:t>
      </w:r>
      <w:r w:rsidRPr="00BD1D25">
        <w:t>принятия</w:t>
      </w:r>
      <w:r w:rsidRPr="00BD1D25">
        <w:rPr>
          <w:spacing w:val="1"/>
        </w:rPr>
        <w:t xml:space="preserve"> </w:t>
      </w:r>
      <w:r w:rsidRPr="00BD1D25">
        <w:t>решения</w:t>
      </w:r>
      <w:r w:rsidRPr="00BD1D25">
        <w:rPr>
          <w:spacing w:val="1"/>
        </w:rPr>
        <w:t xml:space="preserve"> </w:t>
      </w:r>
      <w:r w:rsidRPr="00BD1D25">
        <w:t>об</w:t>
      </w:r>
      <w:r w:rsidRPr="00BD1D25">
        <w:rPr>
          <w:spacing w:val="1"/>
        </w:rPr>
        <w:t xml:space="preserve"> </w:t>
      </w:r>
      <w:r w:rsidRPr="00BD1D25">
        <w:t>утверждении</w:t>
      </w:r>
      <w:r w:rsidRPr="00BD1D25">
        <w:rPr>
          <w:spacing w:val="1"/>
        </w:rPr>
        <w:t xml:space="preserve"> </w:t>
      </w:r>
      <w:r w:rsidRPr="00BD1D25">
        <w:t>ранее</w:t>
      </w:r>
      <w:r w:rsidRPr="00BD1D25">
        <w:rPr>
          <w:spacing w:val="1"/>
        </w:rPr>
        <w:t xml:space="preserve"> </w:t>
      </w:r>
      <w:r w:rsidRPr="00BD1D25">
        <w:t>направленной</w:t>
      </w:r>
      <w:r w:rsidRPr="00BD1D25">
        <w:rPr>
          <w:spacing w:val="-67"/>
        </w:rPr>
        <w:t xml:space="preserve"> </w:t>
      </w:r>
      <w:r w:rsidRPr="00BD1D25">
        <w:t xml:space="preserve">схемы расположения земельного </w:t>
      </w:r>
      <w:r w:rsidRPr="00BD1D25">
        <w:lastRenderedPageBreak/>
        <w:t>участка либо до принятия решения об отказе в</w:t>
      </w:r>
      <w:r w:rsidRPr="00BD1D25">
        <w:rPr>
          <w:spacing w:val="1"/>
        </w:rPr>
        <w:t xml:space="preserve"> </w:t>
      </w:r>
      <w:r w:rsidRPr="00BD1D25">
        <w:t>утверждении</w:t>
      </w:r>
      <w:r w:rsidRPr="00BD1D25">
        <w:rPr>
          <w:spacing w:val="-3"/>
        </w:rPr>
        <w:t xml:space="preserve"> </w:t>
      </w:r>
      <w:r w:rsidRPr="00BD1D25">
        <w:t>ранее</w:t>
      </w:r>
      <w:r w:rsidRPr="00BD1D25">
        <w:rPr>
          <w:spacing w:val="-4"/>
        </w:rPr>
        <w:t xml:space="preserve"> </w:t>
      </w:r>
      <w:r w:rsidRPr="00BD1D25">
        <w:t>направленной</w:t>
      </w:r>
      <w:r w:rsidRPr="00BD1D25">
        <w:rPr>
          <w:spacing w:val="2"/>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 участка.</w:t>
      </w:r>
    </w:p>
    <w:p w:rsidR="00B775C8" w:rsidRPr="00BD1D25" w:rsidRDefault="00B775C8" w:rsidP="00015D1E">
      <w:pPr>
        <w:pStyle w:val="ac"/>
        <w:widowControl w:val="0"/>
        <w:numPr>
          <w:ilvl w:val="1"/>
          <w:numId w:val="11"/>
        </w:numPr>
        <w:tabs>
          <w:tab w:val="left" w:pos="1549"/>
          <w:tab w:val="left" w:pos="9356"/>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Основания</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отказа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промежуточного</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67"/>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предусмотренной</w:t>
      </w:r>
      <w:r w:rsidRPr="00BD1D25">
        <w:rPr>
          <w:rFonts w:cs="Times New Roman"/>
          <w:spacing w:val="1"/>
          <w:szCs w:val="28"/>
        </w:rPr>
        <w:t xml:space="preserve"> </w:t>
      </w:r>
      <w:r w:rsidRPr="00BD1D25">
        <w:rPr>
          <w:rFonts w:cs="Times New Roman"/>
          <w:szCs w:val="28"/>
        </w:rPr>
        <w:t>пунктом</w:t>
      </w:r>
      <w:r w:rsidRPr="00BD1D25">
        <w:rPr>
          <w:rFonts w:cs="Times New Roman"/>
          <w:spacing w:val="1"/>
          <w:szCs w:val="28"/>
        </w:rPr>
        <w:t xml:space="preserve"> </w:t>
      </w:r>
      <w:r w:rsidRPr="00BD1D25">
        <w:rPr>
          <w:rFonts w:cs="Times New Roman"/>
          <w:szCs w:val="28"/>
        </w:rPr>
        <w:t>2.5</w:t>
      </w:r>
      <w:r w:rsidRPr="00BD1D25">
        <w:rPr>
          <w:rFonts w:cs="Times New Roman"/>
          <w:spacing w:val="1"/>
          <w:szCs w:val="28"/>
        </w:rPr>
        <w:t xml:space="preserve"> </w:t>
      </w:r>
      <w:r w:rsidRPr="00BD1D25">
        <w:rPr>
          <w:rFonts w:cs="Times New Roman"/>
          <w:szCs w:val="28"/>
        </w:rPr>
        <w:t>настоящего Административного</w:t>
      </w:r>
      <w:r w:rsidRPr="00BD1D25">
        <w:rPr>
          <w:rFonts w:cs="Times New Roman"/>
          <w:spacing w:val="1"/>
          <w:szCs w:val="28"/>
        </w:rPr>
        <w:t xml:space="preserve"> </w:t>
      </w:r>
      <w:r w:rsidRPr="00BD1D25">
        <w:rPr>
          <w:rFonts w:cs="Times New Roman"/>
          <w:szCs w:val="28"/>
        </w:rPr>
        <w:t>регламента:</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w:t>
      </w:r>
      <w:r w:rsidRPr="00BD1D25">
        <w:rPr>
          <w:rFonts w:cs="Times New Roman"/>
          <w:spacing w:val="51"/>
          <w:szCs w:val="28"/>
        </w:rPr>
        <w:t xml:space="preserve"> </w:t>
      </w:r>
      <w:r w:rsidRPr="00BD1D25">
        <w:rPr>
          <w:rFonts w:cs="Times New Roman"/>
          <w:szCs w:val="28"/>
        </w:rPr>
        <w:t>соответствии</w:t>
      </w:r>
      <w:r w:rsidRPr="00BD1D25">
        <w:rPr>
          <w:rFonts w:cs="Times New Roman"/>
          <w:spacing w:val="120"/>
          <w:szCs w:val="28"/>
        </w:rPr>
        <w:t xml:space="preserve"> </w:t>
      </w:r>
      <w:r w:rsidRPr="00BD1D25">
        <w:rPr>
          <w:rFonts w:cs="Times New Roman"/>
          <w:szCs w:val="28"/>
        </w:rPr>
        <w:t>с</w:t>
      </w:r>
      <w:r w:rsidRPr="00BD1D25">
        <w:rPr>
          <w:rFonts w:cs="Times New Roman"/>
          <w:spacing w:val="120"/>
          <w:szCs w:val="28"/>
        </w:rPr>
        <w:t xml:space="preserve"> </w:t>
      </w:r>
      <w:r w:rsidRPr="00BD1D25">
        <w:rPr>
          <w:rFonts w:cs="Times New Roman"/>
          <w:szCs w:val="28"/>
        </w:rPr>
        <w:t>пунктом</w:t>
      </w:r>
      <w:r w:rsidRPr="00BD1D25">
        <w:rPr>
          <w:rFonts w:cs="Times New Roman"/>
          <w:spacing w:val="120"/>
          <w:szCs w:val="28"/>
        </w:rPr>
        <w:t xml:space="preserve"> </w:t>
      </w:r>
      <w:r w:rsidRPr="00BD1D25">
        <w:rPr>
          <w:rFonts w:cs="Times New Roman"/>
          <w:szCs w:val="28"/>
        </w:rPr>
        <w:t>12</w:t>
      </w:r>
      <w:r w:rsidRPr="00BD1D25">
        <w:rPr>
          <w:rFonts w:cs="Times New Roman"/>
          <w:spacing w:val="119"/>
          <w:szCs w:val="28"/>
        </w:rPr>
        <w:t xml:space="preserve"> </w:t>
      </w:r>
      <w:r w:rsidRPr="00BD1D25">
        <w:rPr>
          <w:rFonts w:cs="Times New Roman"/>
          <w:szCs w:val="28"/>
        </w:rPr>
        <w:t>статьи</w:t>
      </w:r>
      <w:r w:rsidRPr="00BD1D25">
        <w:rPr>
          <w:rFonts w:cs="Times New Roman"/>
          <w:spacing w:val="121"/>
          <w:szCs w:val="28"/>
        </w:rPr>
        <w:t xml:space="preserve"> </w:t>
      </w:r>
      <w:r w:rsidRPr="00BD1D25">
        <w:rPr>
          <w:rFonts w:cs="Times New Roman"/>
          <w:szCs w:val="28"/>
        </w:rPr>
        <w:t>11.10</w:t>
      </w:r>
      <w:r w:rsidRPr="00BD1D25">
        <w:rPr>
          <w:rFonts w:cs="Times New Roman"/>
          <w:spacing w:val="121"/>
          <w:szCs w:val="28"/>
        </w:rPr>
        <w:t xml:space="preserve"> </w:t>
      </w:r>
      <w:r w:rsidRPr="00BD1D25">
        <w:rPr>
          <w:rFonts w:cs="Times New Roman"/>
          <w:szCs w:val="28"/>
        </w:rPr>
        <w:t>Земельного</w:t>
      </w:r>
      <w:r w:rsidRPr="00BD1D25">
        <w:rPr>
          <w:rFonts w:cs="Times New Roman"/>
          <w:spacing w:val="121"/>
          <w:szCs w:val="28"/>
        </w:rPr>
        <w:t xml:space="preserve"> </w:t>
      </w:r>
      <w:r w:rsidRPr="00BD1D25">
        <w:rPr>
          <w:rFonts w:cs="Times New Roman"/>
          <w:szCs w:val="28"/>
        </w:rPr>
        <w:t>кодекса Российской</w:t>
      </w:r>
      <w:r w:rsidRPr="00BD1D25">
        <w:rPr>
          <w:rFonts w:cs="Times New Roman"/>
          <w:spacing w:val="-18"/>
          <w:szCs w:val="28"/>
        </w:rPr>
        <w:t xml:space="preserve"> </w:t>
      </w:r>
      <w:r w:rsidRPr="00BD1D25">
        <w:rPr>
          <w:rFonts w:cs="Times New Roman"/>
          <w:szCs w:val="28"/>
        </w:rPr>
        <w:t>Федерации</w:t>
      </w:r>
      <w:r w:rsidRPr="00BD1D25">
        <w:rPr>
          <w:rFonts w:cs="Times New Roman"/>
          <w:spacing w:val="-17"/>
          <w:szCs w:val="28"/>
        </w:rPr>
        <w:t xml:space="preserve"> </w:t>
      </w:r>
      <w:r w:rsidRPr="00BD1D25">
        <w:rPr>
          <w:rFonts w:cs="Times New Roman"/>
          <w:szCs w:val="28"/>
        </w:rPr>
        <w:t>схема</w:t>
      </w:r>
      <w:r w:rsidRPr="00BD1D25">
        <w:rPr>
          <w:rFonts w:cs="Times New Roman"/>
          <w:spacing w:val="-18"/>
          <w:szCs w:val="28"/>
        </w:rPr>
        <w:t xml:space="preserve"> </w:t>
      </w:r>
      <w:r w:rsidRPr="00BD1D25">
        <w:rPr>
          <w:rFonts w:cs="Times New Roman"/>
          <w:szCs w:val="28"/>
        </w:rPr>
        <w:t>расположения</w:t>
      </w:r>
      <w:r w:rsidRPr="00BD1D25">
        <w:rPr>
          <w:rFonts w:cs="Times New Roman"/>
          <w:spacing w:val="-17"/>
          <w:szCs w:val="28"/>
        </w:rPr>
        <w:t xml:space="preserve"> </w:t>
      </w:r>
      <w:r w:rsidRPr="00BD1D25">
        <w:rPr>
          <w:rFonts w:cs="Times New Roman"/>
          <w:szCs w:val="28"/>
        </w:rPr>
        <w:t>земельного</w:t>
      </w:r>
      <w:r w:rsidRPr="00BD1D25">
        <w:rPr>
          <w:rFonts w:cs="Times New Roman"/>
          <w:spacing w:val="-17"/>
          <w:szCs w:val="28"/>
        </w:rPr>
        <w:t xml:space="preserve"> </w:t>
      </w:r>
      <w:r w:rsidRPr="00BD1D25">
        <w:rPr>
          <w:rFonts w:cs="Times New Roman"/>
          <w:szCs w:val="28"/>
        </w:rPr>
        <w:t>участка</w:t>
      </w:r>
      <w:r w:rsidRPr="00BD1D25">
        <w:rPr>
          <w:rFonts w:cs="Times New Roman"/>
          <w:spacing w:val="-17"/>
          <w:szCs w:val="28"/>
        </w:rPr>
        <w:t xml:space="preserve"> </w:t>
      </w:r>
      <w:r w:rsidRPr="00BD1D25">
        <w:rPr>
          <w:rFonts w:cs="Times New Roman"/>
          <w:szCs w:val="28"/>
        </w:rPr>
        <w:t>не</w:t>
      </w:r>
      <w:r w:rsidRPr="00BD1D25">
        <w:rPr>
          <w:rFonts w:cs="Times New Roman"/>
          <w:spacing w:val="-18"/>
          <w:szCs w:val="28"/>
        </w:rPr>
        <w:t xml:space="preserve"> </w:t>
      </w:r>
      <w:r w:rsidRPr="00BD1D25">
        <w:rPr>
          <w:rFonts w:cs="Times New Roman"/>
          <w:szCs w:val="28"/>
        </w:rPr>
        <w:t>соответствует</w:t>
      </w:r>
      <w:r w:rsidRPr="00BD1D25">
        <w:rPr>
          <w:rFonts w:cs="Times New Roman"/>
          <w:spacing w:val="-17"/>
          <w:szCs w:val="28"/>
        </w:rPr>
        <w:t xml:space="preserve"> </w:t>
      </w:r>
      <w:r w:rsidRPr="00BD1D25">
        <w:rPr>
          <w:rFonts w:cs="Times New Roman"/>
          <w:szCs w:val="28"/>
        </w:rPr>
        <w:t>по</w:t>
      </w:r>
      <w:r w:rsidRPr="00BD1D25">
        <w:rPr>
          <w:rFonts w:cs="Times New Roman"/>
          <w:spacing w:val="-68"/>
          <w:szCs w:val="28"/>
        </w:rPr>
        <w:t xml:space="preserve"> </w:t>
      </w:r>
      <w:r w:rsidRPr="00BD1D25">
        <w:rPr>
          <w:rFonts w:cs="Times New Roman"/>
          <w:szCs w:val="28"/>
        </w:rPr>
        <w:t>форме,</w:t>
      </w:r>
      <w:r w:rsidRPr="00BD1D25">
        <w:rPr>
          <w:rFonts w:cs="Times New Roman"/>
          <w:spacing w:val="-13"/>
          <w:szCs w:val="28"/>
        </w:rPr>
        <w:t xml:space="preserve"> </w:t>
      </w:r>
      <w:r w:rsidRPr="00BD1D25">
        <w:rPr>
          <w:rFonts w:cs="Times New Roman"/>
          <w:szCs w:val="28"/>
        </w:rPr>
        <w:t>формату</w:t>
      </w:r>
      <w:r w:rsidRPr="00BD1D25">
        <w:rPr>
          <w:rFonts w:cs="Times New Roman"/>
          <w:spacing w:val="-16"/>
          <w:szCs w:val="28"/>
        </w:rPr>
        <w:t xml:space="preserve"> </w:t>
      </w:r>
      <w:r w:rsidRPr="00BD1D25">
        <w:rPr>
          <w:rFonts w:cs="Times New Roman"/>
          <w:szCs w:val="28"/>
        </w:rPr>
        <w:t>или</w:t>
      </w:r>
      <w:r w:rsidRPr="00BD1D25">
        <w:rPr>
          <w:rFonts w:cs="Times New Roman"/>
          <w:spacing w:val="-14"/>
          <w:szCs w:val="28"/>
        </w:rPr>
        <w:t xml:space="preserve"> </w:t>
      </w:r>
      <w:r w:rsidRPr="00BD1D25">
        <w:rPr>
          <w:rFonts w:cs="Times New Roman"/>
          <w:szCs w:val="28"/>
        </w:rPr>
        <w:t>требованиям</w:t>
      </w:r>
      <w:r w:rsidRPr="00BD1D25">
        <w:rPr>
          <w:rFonts w:cs="Times New Roman"/>
          <w:spacing w:val="-12"/>
          <w:szCs w:val="28"/>
        </w:rPr>
        <w:t xml:space="preserve"> </w:t>
      </w:r>
      <w:r w:rsidRPr="00BD1D25">
        <w:rPr>
          <w:rFonts w:cs="Times New Roman"/>
          <w:szCs w:val="28"/>
        </w:rPr>
        <w:t>к</w:t>
      </w:r>
      <w:r w:rsidRPr="00BD1D25">
        <w:rPr>
          <w:rFonts w:cs="Times New Roman"/>
          <w:spacing w:val="-14"/>
          <w:szCs w:val="28"/>
        </w:rPr>
        <w:t xml:space="preserve"> </w:t>
      </w:r>
      <w:r w:rsidRPr="00BD1D25">
        <w:rPr>
          <w:rFonts w:cs="Times New Roman"/>
          <w:szCs w:val="28"/>
        </w:rPr>
        <w:t>ее</w:t>
      </w:r>
      <w:r w:rsidRPr="00BD1D25">
        <w:rPr>
          <w:rFonts w:cs="Times New Roman"/>
          <w:spacing w:val="-12"/>
          <w:szCs w:val="28"/>
        </w:rPr>
        <w:t xml:space="preserve"> </w:t>
      </w:r>
      <w:r w:rsidRPr="00BD1D25">
        <w:rPr>
          <w:rFonts w:cs="Times New Roman"/>
          <w:szCs w:val="28"/>
        </w:rPr>
        <w:t>подготовке,</w:t>
      </w:r>
      <w:r w:rsidRPr="00BD1D25">
        <w:rPr>
          <w:rFonts w:cs="Times New Roman"/>
          <w:spacing w:val="-13"/>
          <w:szCs w:val="28"/>
        </w:rPr>
        <w:t xml:space="preserve"> </w:t>
      </w:r>
      <w:r w:rsidRPr="00BD1D25">
        <w:rPr>
          <w:rFonts w:cs="Times New Roman"/>
          <w:szCs w:val="28"/>
        </w:rPr>
        <w:t>которые</w:t>
      </w:r>
      <w:r w:rsidRPr="00BD1D25">
        <w:rPr>
          <w:rFonts w:cs="Times New Roman"/>
          <w:spacing w:val="-12"/>
          <w:szCs w:val="28"/>
        </w:rPr>
        <w:t xml:space="preserve"> </w:t>
      </w:r>
      <w:r w:rsidRPr="00BD1D25">
        <w:rPr>
          <w:rFonts w:cs="Times New Roman"/>
          <w:szCs w:val="28"/>
        </w:rPr>
        <w:t>установлены</w:t>
      </w:r>
      <w:r w:rsidRPr="00BD1D25">
        <w:rPr>
          <w:rFonts w:cs="Times New Roman"/>
          <w:spacing w:val="-12"/>
          <w:szCs w:val="28"/>
        </w:rPr>
        <w:t xml:space="preserve"> </w:t>
      </w:r>
      <w:r w:rsidRPr="00BD1D25">
        <w:rPr>
          <w:rFonts w:cs="Times New Roman"/>
          <w:szCs w:val="28"/>
        </w:rPr>
        <w:t>в</w:t>
      </w:r>
      <w:r w:rsidRPr="00BD1D25">
        <w:rPr>
          <w:rFonts w:cs="Times New Roman"/>
          <w:spacing w:val="-12"/>
          <w:szCs w:val="28"/>
        </w:rPr>
        <w:t xml:space="preserve"> </w:t>
      </w:r>
      <w:r w:rsidRPr="00BD1D25">
        <w:rPr>
          <w:rFonts w:cs="Times New Roman"/>
          <w:szCs w:val="28"/>
        </w:rPr>
        <w:t>Приказом</w:t>
      </w:r>
      <w:r w:rsidRPr="00BD1D25">
        <w:rPr>
          <w:rFonts w:cs="Times New Roman"/>
          <w:spacing w:val="-68"/>
          <w:szCs w:val="28"/>
        </w:rPr>
        <w:t xml:space="preserve"> </w:t>
      </w:r>
      <w:r w:rsidRPr="00BD1D25">
        <w:rPr>
          <w:rFonts w:cs="Times New Roman"/>
          <w:szCs w:val="28"/>
        </w:rPr>
        <w:t>Министерством</w:t>
      </w:r>
      <w:r w:rsidRPr="00BD1D25">
        <w:rPr>
          <w:rFonts w:cs="Times New Roman"/>
          <w:spacing w:val="-4"/>
          <w:szCs w:val="28"/>
        </w:rPr>
        <w:t xml:space="preserve"> </w:t>
      </w:r>
      <w:r w:rsidRPr="00BD1D25">
        <w:rPr>
          <w:rFonts w:cs="Times New Roman"/>
          <w:szCs w:val="28"/>
        </w:rPr>
        <w:t>экономического</w:t>
      </w:r>
      <w:r w:rsidRPr="00BD1D25">
        <w:rPr>
          <w:rFonts w:cs="Times New Roman"/>
          <w:spacing w:val="-4"/>
          <w:szCs w:val="28"/>
        </w:rPr>
        <w:t xml:space="preserve"> </w:t>
      </w:r>
      <w:r w:rsidRPr="00BD1D25">
        <w:rPr>
          <w:rFonts w:cs="Times New Roman"/>
          <w:szCs w:val="28"/>
        </w:rPr>
        <w:t>развития</w:t>
      </w:r>
      <w:r w:rsidRPr="00BD1D25">
        <w:rPr>
          <w:rFonts w:cs="Times New Roman"/>
          <w:spacing w:val="-3"/>
          <w:szCs w:val="28"/>
        </w:rPr>
        <w:t xml:space="preserve"> </w:t>
      </w:r>
      <w:r w:rsidRPr="00BD1D25">
        <w:rPr>
          <w:rFonts w:cs="Times New Roman"/>
          <w:szCs w:val="28"/>
        </w:rPr>
        <w:t>Российской</w:t>
      </w:r>
      <w:r w:rsidRPr="00BD1D25">
        <w:rPr>
          <w:rFonts w:cs="Times New Roman"/>
          <w:spacing w:val="-6"/>
          <w:szCs w:val="28"/>
        </w:rPr>
        <w:t xml:space="preserve"> </w:t>
      </w:r>
      <w:r w:rsidRPr="00BD1D25">
        <w:rPr>
          <w:rFonts w:cs="Times New Roman"/>
          <w:szCs w:val="28"/>
        </w:rPr>
        <w:t>федерации</w:t>
      </w:r>
      <w:r w:rsidRPr="00BD1D25">
        <w:rPr>
          <w:rFonts w:cs="Times New Roman"/>
          <w:spacing w:val="-3"/>
          <w:szCs w:val="28"/>
        </w:rPr>
        <w:t xml:space="preserve"> </w:t>
      </w:r>
      <w:r w:rsidRPr="00BD1D25">
        <w:rPr>
          <w:rFonts w:cs="Times New Roman"/>
          <w:szCs w:val="28"/>
        </w:rPr>
        <w:t>от</w:t>
      </w:r>
      <w:r w:rsidRPr="00BD1D25">
        <w:rPr>
          <w:rFonts w:cs="Times New Roman"/>
          <w:spacing w:val="-6"/>
          <w:szCs w:val="28"/>
        </w:rPr>
        <w:t xml:space="preserve"> </w:t>
      </w:r>
      <w:r w:rsidRPr="00BD1D25">
        <w:rPr>
          <w:rFonts w:cs="Times New Roman"/>
          <w:szCs w:val="28"/>
        </w:rPr>
        <w:t>27</w:t>
      </w:r>
      <w:r w:rsidRPr="00BD1D25">
        <w:rPr>
          <w:rFonts w:cs="Times New Roman"/>
          <w:spacing w:val="-6"/>
          <w:szCs w:val="28"/>
        </w:rPr>
        <w:t xml:space="preserve"> </w:t>
      </w:r>
      <w:r w:rsidRPr="00BD1D25">
        <w:rPr>
          <w:rFonts w:cs="Times New Roman"/>
          <w:szCs w:val="28"/>
        </w:rPr>
        <w:t>ноября</w:t>
      </w:r>
      <w:r w:rsidRPr="00BD1D25">
        <w:rPr>
          <w:rFonts w:cs="Times New Roman"/>
          <w:spacing w:val="-7"/>
          <w:szCs w:val="28"/>
        </w:rPr>
        <w:t xml:space="preserve"> </w:t>
      </w:r>
      <w:r w:rsidRPr="00BD1D25">
        <w:rPr>
          <w:rFonts w:cs="Times New Roman"/>
          <w:szCs w:val="28"/>
        </w:rPr>
        <w:t>2014</w:t>
      </w:r>
      <w:r w:rsidRPr="00BD1D25">
        <w:rPr>
          <w:rFonts w:cs="Times New Roman"/>
          <w:spacing w:val="-67"/>
          <w:szCs w:val="28"/>
        </w:rPr>
        <w:t xml:space="preserve"> </w:t>
      </w:r>
      <w:r w:rsidRPr="00BD1D25">
        <w:rPr>
          <w:rFonts w:cs="Times New Roman"/>
          <w:szCs w:val="28"/>
        </w:rPr>
        <w:t>года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762</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утверждении</w:t>
      </w:r>
      <w:r w:rsidRPr="00BD1D25">
        <w:rPr>
          <w:rFonts w:cs="Times New Roman"/>
          <w:spacing w:val="1"/>
          <w:szCs w:val="28"/>
        </w:rPr>
        <w:t xml:space="preserve"> </w:t>
      </w:r>
      <w:r w:rsidRPr="00BD1D25">
        <w:rPr>
          <w:rFonts w:cs="Times New Roman"/>
          <w:szCs w:val="28"/>
        </w:rPr>
        <w:t>требований</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подготовке</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 участка или земельных участков на кадастровом плане территории и</w:t>
      </w:r>
      <w:r w:rsidRPr="00BD1D25">
        <w:rPr>
          <w:rFonts w:cs="Times New Roman"/>
          <w:spacing w:val="1"/>
          <w:szCs w:val="28"/>
        </w:rPr>
        <w:t xml:space="preserve"> </w:t>
      </w:r>
      <w:r w:rsidRPr="00BD1D25">
        <w:rPr>
          <w:rFonts w:cs="Times New Roman"/>
          <w:szCs w:val="28"/>
        </w:rPr>
        <w:t>формату</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 плане территории при подготовке схемы расположения 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w:t>
      </w:r>
      <w:r w:rsidRPr="00BD1D25">
        <w:rPr>
          <w:rFonts w:cs="Times New Roman"/>
          <w:spacing w:val="1"/>
          <w:szCs w:val="28"/>
        </w:rPr>
        <w:t xml:space="preserve"> </w:t>
      </w:r>
      <w:r w:rsidRPr="00BD1D25">
        <w:rPr>
          <w:rFonts w:cs="Times New Roman"/>
          <w:szCs w:val="28"/>
        </w:rPr>
        <w:t>плане</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электронного</w:t>
      </w:r>
      <w:r w:rsidRPr="00BD1D25">
        <w:rPr>
          <w:rFonts w:cs="Times New Roman"/>
          <w:spacing w:val="1"/>
          <w:szCs w:val="28"/>
        </w:rPr>
        <w:t xml:space="preserve"> </w:t>
      </w:r>
      <w:r w:rsidRPr="00BD1D25">
        <w:rPr>
          <w:rFonts w:cs="Times New Roman"/>
          <w:szCs w:val="28"/>
        </w:rPr>
        <w:t>документа,</w:t>
      </w:r>
      <w:r w:rsidRPr="00BD1D25">
        <w:rPr>
          <w:rFonts w:cs="Times New Roman"/>
          <w:spacing w:val="1"/>
          <w:szCs w:val="28"/>
        </w:rPr>
        <w:t xml:space="preserve"> </w:t>
      </w:r>
      <w:r w:rsidRPr="00BD1D25">
        <w:rPr>
          <w:rFonts w:cs="Times New Roman"/>
          <w:szCs w:val="28"/>
        </w:rPr>
        <w:t>формы</w:t>
      </w:r>
      <w:r w:rsidRPr="00BD1D25">
        <w:rPr>
          <w:rFonts w:cs="Times New Roman"/>
          <w:spacing w:val="1"/>
          <w:szCs w:val="28"/>
        </w:rPr>
        <w:t xml:space="preserve"> </w:t>
      </w:r>
      <w:r w:rsidRPr="00BD1D25">
        <w:rPr>
          <w:rFonts w:cs="Times New Roman"/>
          <w:szCs w:val="28"/>
        </w:rPr>
        <w:t>схемы</w:t>
      </w:r>
      <w:r w:rsidRPr="00BD1D25">
        <w:rPr>
          <w:rFonts w:cs="Times New Roman"/>
          <w:spacing w:val="1"/>
          <w:szCs w:val="28"/>
        </w:rPr>
        <w:t xml:space="preserve"> </w:t>
      </w:r>
      <w:r w:rsidRPr="00BD1D25">
        <w:rPr>
          <w:rFonts w:cs="Times New Roman"/>
          <w:szCs w:val="28"/>
        </w:rPr>
        <w:t>расположения</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земельных</w:t>
      </w:r>
      <w:r w:rsidRPr="00BD1D25">
        <w:rPr>
          <w:rFonts w:cs="Times New Roman"/>
          <w:spacing w:val="1"/>
          <w:szCs w:val="28"/>
        </w:rPr>
        <w:t xml:space="preserve"> </w:t>
      </w:r>
      <w:r w:rsidRPr="00BD1D25">
        <w:rPr>
          <w:rFonts w:cs="Times New Roman"/>
          <w:szCs w:val="28"/>
        </w:rPr>
        <w:t>участков</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кадастровом</w:t>
      </w:r>
      <w:r w:rsidRPr="00BD1D25">
        <w:rPr>
          <w:rFonts w:cs="Times New Roman"/>
          <w:spacing w:val="1"/>
          <w:szCs w:val="28"/>
        </w:rPr>
        <w:t xml:space="preserve"> </w:t>
      </w:r>
      <w:r w:rsidRPr="00BD1D25">
        <w:rPr>
          <w:rFonts w:cs="Times New Roman"/>
          <w:szCs w:val="28"/>
        </w:rPr>
        <w:t>плане</w:t>
      </w:r>
      <w:r w:rsidRPr="00BD1D25">
        <w:rPr>
          <w:rFonts w:cs="Times New Roman"/>
          <w:spacing w:val="1"/>
          <w:szCs w:val="28"/>
        </w:rPr>
        <w:t xml:space="preserve"> </w:t>
      </w:r>
      <w:r w:rsidRPr="00BD1D25">
        <w:rPr>
          <w:rFonts w:cs="Times New Roman"/>
          <w:szCs w:val="28"/>
        </w:rPr>
        <w:t>территории,</w:t>
      </w:r>
      <w:r w:rsidRPr="00BD1D25">
        <w:rPr>
          <w:rFonts w:cs="Times New Roman"/>
          <w:spacing w:val="1"/>
          <w:szCs w:val="28"/>
        </w:rPr>
        <w:t xml:space="preserve"> </w:t>
      </w:r>
      <w:r w:rsidRPr="00BD1D25">
        <w:rPr>
          <w:rFonts w:cs="Times New Roman"/>
          <w:szCs w:val="28"/>
        </w:rPr>
        <w:t>подготовка</w:t>
      </w:r>
      <w:r w:rsidRPr="00BD1D25">
        <w:rPr>
          <w:rFonts w:cs="Times New Roman"/>
          <w:spacing w:val="1"/>
          <w:szCs w:val="28"/>
        </w:rPr>
        <w:t xml:space="preserve"> </w:t>
      </w:r>
      <w:r w:rsidRPr="00BD1D25">
        <w:rPr>
          <w:rFonts w:cs="Times New Roman"/>
          <w:szCs w:val="28"/>
        </w:rPr>
        <w:t>которой</w:t>
      </w:r>
      <w:r w:rsidRPr="00BD1D25">
        <w:rPr>
          <w:rFonts w:cs="Times New Roman"/>
          <w:spacing w:val="-67"/>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форме документа на бумажном</w:t>
      </w:r>
      <w:r w:rsidRPr="00BD1D25">
        <w:rPr>
          <w:rFonts w:cs="Times New Roman"/>
          <w:spacing w:val="-4"/>
          <w:szCs w:val="28"/>
        </w:rPr>
        <w:t xml:space="preserve"> </w:t>
      </w:r>
      <w:r w:rsidRPr="00BD1D25">
        <w:rPr>
          <w:rFonts w:cs="Times New Roman"/>
          <w:szCs w:val="28"/>
        </w:rPr>
        <w:t>носителе)»;</w:t>
      </w:r>
    </w:p>
    <w:p w:rsidR="00B775C8" w:rsidRPr="00BD1D25" w:rsidRDefault="00B775C8" w:rsidP="00015D1E">
      <w:pPr>
        <w:pStyle w:val="ac"/>
        <w:widowControl w:val="0"/>
        <w:numPr>
          <w:ilvl w:val="2"/>
          <w:numId w:val="11"/>
        </w:numPr>
        <w:tabs>
          <w:tab w:val="left" w:pos="1753"/>
          <w:tab w:val="left" w:pos="9356"/>
        </w:tabs>
        <w:autoSpaceDE w:val="0"/>
        <w:autoSpaceDN w:val="0"/>
        <w:spacing w:after="0" w:line="240" w:lineRule="auto"/>
        <w:ind w:left="0" w:firstLine="709"/>
        <w:contextualSpacing w:val="0"/>
        <w:rPr>
          <w:rFonts w:cs="Times New Roman"/>
          <w:szCs w:val="28"/>
        </w:rPr>
      </w:pPr>
      <w:r w:rsidRPr="00BD1D25">
        <w:rPr>
          <w:rFonts w:cs="Times New Roman"/>
          <w:szCs w:val="28"/>
        </w:rPr>
        <w:t>в соответствии с пунктами 2-5 пункта 16 статьи 11.10 Земельного</w:t>
      </w:r>
      <w:r w:rsidRPr="00BD1D25">
        <w:rPr>
          <w:rFonts w:cs="Times New Roman"/>
          <w:spacing w:val="1"/>
          <w:szCs w:val="28"/>
        </w:rPr>
        <w:t xml:space="preserve"> </w:t>
      </w:r>
      <w:r w:rsidRPr="00BD1D25">
        <w:rPr>
          <w:rFonts w:cs="Times New Roman"/>
          <w:szCs w:val="28"/>
        </w:rPr>
        <w:t>кодекса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2"/>
          <w:szCs w:val="28"/>
        </w:rPr>
        <w:t xml:space="preserve"> </w:t>
      </w:r>
      <w:r w:rsidRPr="00BD1D25">
        <w:rPr>
          <w:rFonts w:cs="Times New Roman"/>
          <w:szCs w:val="28"/>
        </w:rPr>
        <w:t>Федерации:</w:t>
      </w:r>
    </w:p>
    <w:p w:rsidR="00B775C8" w:rsidRPr="00BD1D25" w:rsidRDefault="00B775C8" w:rsidP="00015D1E">
      <w:pPr>
        <w:pStyle w:val="aff1"/>
        <w:tabs>
          <w:tab w:val="left" w:pos="0"/>
        </w:tabs>
        <w:ind w:firstLine="709"/>
        <w:jc w:val="both"/>
      </w:pPr>
      <w:r w:rsidRPr="00BD1D25">
        <w:t>полное</w:t>
      </w:r>
      <w:r w:rsidRPr="00BD1D25">
        <w:rPr>
          <w:spacing w:val="1"/>
        </w:rPr>
        <w:t xml:space="preserve"> </w:t>
      </w:r>
      <w:r w:rsidRPr="00BD1D25">
        <w:t>или</w:t>
      </w:r>
      <w:r w:rsidRPr="00BD1D25">
        <w:rPr>
          <w:spacing w:val="1"/>
        </w:rPr>
        <w:t xml:space="preserve"> </w:t>
      </w:r>
      <w:r w:rsidRPr="00BD1D25">
        <w:t>частичное</w:t>
      </w:r>
      <w:r w:rsidRPr="00BD1D25">
        <w:rPr>
          <w:spacing w:val="1"/>
        </w:rPr>
        <w:t xml:space="preserve"> </w:t>
      </w:r>
      <w:r w:rsidRPr="00BD1D25">
        <w:t>совпадение</w:t>
      </w:r>
      <w:r w:rsidRPr="00BD1D25">
        <w:rPr>
          <w:spacing w:val="1"/>
        </w:rPr>
        <w:t xml:space="preserve"> </w:t>
      </w:r>
      <w:r w:rsidRPr="00BD1D25">
        <w:t>местоположения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rPr>
          <w:spacing w:val="-1"/>
        </w:rPr>
        <w:t>образование</w:t>
      </w:r>
      <w:r w:rsidRPr="00BD1D25">
        <w:rPr>
          <w:spacing w:val="-15"/>
        </w:rPr>
        <w:t xml:space="preserve"> </w:t>
      </w:r>
      <w:r w:rsidRPr="00BD1D25">
        <w:rPr>
          <w:spacing w:val="-1"/>
        </w:rPr>
        <w:t>которого</w:t>
      </w:r>
      <w:r w:rsidRPr="00BD1D25">
        <w:rPr>
          <w:spacing w:val="-14"/>
        </w:rPr>
        <w:t xml:space="preserve"> </w:t>
      </w:r>
      <w:r w:rsidRPr="00BD1D25">
        <w:rPr>
          <w:spacing w:val="-1"/>
        </w:rPr>
        <w:t>предусмотрено</w:t>
      </w:r>
      <w:r w:rsidRPr="00BD1D25">
        <w:rPr>
          <w:spacing w:val="-14"/>
        </w:rPr>
        <w:t xml:space="preserve"> </w:t>
      </w:r>
      <w:r w:rsidRPr="00BD1D25">
        <w:rPr>
          <w:spacing w:val="-1"/>
        </w:rPr>
        <w:t>схемой</w:t>
      </w:r>
      <w:r w:rsidRPr="00BD1D25">
        <w:rPr>
          <w:spacing w:val="-15"/>
        </w:rPr>
        <w:t xml:space="preserve"> </w:t>
      </w:r>
      <w:r w:rsidRPr="00BD1D25">
        <w:t>его</w:t>
      </w:r>
      <w:r w:rsidRPr="00BD1D25">
        <w:rPr>
          <w:spacing w:val="-13"/>
        </w:rPr>
        <w:t xml:space="preserve"> </w:t>
      </w:r>
      <w:r w:rsidRPr="00BD1D25">
        <w:t>расположения,</w:t>
      </w:r>
      <w:r w:rsidRPr="00BD1D25">
        <w:rPr>
          <w:spacing w:val="-15"/>
        </w:rPr>
        <w:t xml:space="preserve"> </w:t>
      </w:r>
      <w:r w:rsidRPr="00BD1D25">
        <w:t>с</w:t>
      </w:r>
      <w:r w:rsidRPr="00BD1D25">
        <w:rPr>
          <w:spacing w:val="-18"/>
        </w:rPr>
        <w:t xml:space="preserve"> </w:t>
      </w:r>
      <w:r w:rsidRPr="00BD1D25">
        <w:t>местоположением</w:t>
      </w:r>
      <w:r w:rsidRPr="00BD1D25">
        <w:rPr>
          <w:spacing w:val="-68"/>
        </w:rPr>
        <w:t xml:space="preserve"> </w:t>
      </w:r>
      <w:r w:rsidRPr="00BD1D25">
        <w:t>земельного участка, образуемого в соответствии с ранее принятым решением об</w:t>
      </w:r>
      <w:r w:rsidRPr="00BD1D25">
        <w:rPr>
          <w:spacing w:val="1"/>
        </w:rPr>
        <w:t xml:space="preserve"> </w:t>
      </w:r>
      <w:r w:rsidRPr="00BD1D25">
        <w:t>утверждении схемы расположения земельного участка, срок действия которого не</w:t>
      </w:r>
      <w:r w:rsidRPr="00BD1D25">
        <w:rPr>
          <w:spacing w:val="1"/>
        </w:rPr>
        <w:t xml:space="preserve"> </w:t>
      </w:r>
      <w:r w:rsidRPr="00BD1D25">
        <w:t>истек;</w:t>
      </w:r>
    </w:p>
    <w:p w:rsidR="00B775C8" w:rsidRPr="00BD1D25" w:rsidRDefault="00B775C8" w:rsidP="00015D1E">
      <w:pPr>
        <w:pStyle w:val="aff1"/>
        <w:tabs>
          <w:tab w:val="left" w:pos="9356"/>
        </w:tabs>
        <w:ind w:firstLine="709"/>
        <w:jc w:val="both"/>
      </w:pPr>
      <w:r w:rsidRPr="00BD1D25">
        <w:t>разработка схемы расположения земельного участка проведена с нарушением</w:t>
      </w:r>
      <w:r w:rsidRPr="00BD1D25">
        <w:rPr>
          <w:spacing w:val="-68"/>
        </w:rPr>
        <w:t xml:space="preserve"> </w:t>
      </w:r>
      <w:r w:rsidRPr="00BD1D25">
        <w:t>требований к образуемым земельным участкам, предусмотренных в статье 11.9</w:t>
      </w:r>
      <w:r w:rsidRPr="00BD1D25">
        <w:rPr>
          <w:spacing w:val="1"/>
        </w:rPr>
        <w:t xml:space="preserve"> </w:t>
      </w:r>
      <w:r w:rsidRPr="00BD1D25">
        <w:t>Земельного кодекса</w:t>
      </w:r>
      <w:r w:rsidRPr="00BD1D25">
        <w:rPr>
          <w:spacing w:val="-3"/>
        </w:rPr>
        <w:t xml:space="preserve"> </w:t>
      </w:r>
      <w:r w:rsidRPr="00BD1D25">
        <w:t>Российской Федерации;</w:t>
      </w:r>
    </w:p>
    <w:p w:rsidR="00B775C8" w:rsidRPr="00BD1D25" w:rsidRDefault="00B775C8" w:rsidP="00015D1E">
      <w:pPr>
        <w:pStyle w:val="aff1"/>
        <w:tabs>
          <w:tab w:val="left" w:pos="9356"/>
        </w:tabs>
        <w:ind w:firstLine="709"/>
        <w:jc w:val="both"/>
      </w:pPr>
      <w:r w:rsidRPr="00BD1D25">
        <w:t>несоответствие</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утвержденному</w:t>
      </w:r>
      <w:r w:rsidRPr="00BD1D25">
        <w:rPr>
          <w:spacing w:val="1"/>
        </w:rPr>
        <w:t xml:space="preserve"> </w:t>
      </w:r>
      <w:r w:rsidRPr="00BD1D25">
        <w:rPr>
          <w:spacing w:val="-1"/>
        </w:rPr>
        <w:t>проекту</w:t>
      </w:r>
      <w:r w:rsidRPr="00BD1D25">
        <w:rPr>
          <w:spacing w:val="-16"/>
        </w:rPr>
        <w:t xml:space="preserve"> </w:t>
      </w:r>
      <w:r w:rsidRPr="00BD1D25">
        <w:rPr>
          <w:spacing w:val="-1"/>
        </w:rPr>
        <w:t>планировки</w:t>
      </w:r>
      <w:r w:rsidRPr="00BD1D25">
        <w:rPr>
          <w:spacing w:val="-13"/>
        </w:rPr>
        <w:t xml:space="preserve"> </w:t>
      </w:r>
      <w:r w:rsidRPr="00BD1D25">
        <w:rPr>
          <w:spacing w:val="-1"/>
        </w:rPr>
        <w:t>территории,</w:t>
      </w:r>
      <w:r w:rsidRPr="00BD1D25">
        <w:rPr>
          <w:spacing w:val="-13"/>
        </w:rPr>
        <w:t xml:space="preserve"> </w:t>
      </w:r>
      <w:r w:rsidRPr="00BD1D25">
        <w:t>землеустроительной</w:t>
      </w:r>
      <w:r w:rsidRPr="00BD1D25">
        <w:rPr>
          <w:spacing w:val="-11"/>
        </w:rPr>
        <w:t xml:space="preserve"> </w:t>
      </w:r>
      <w:r w:rsidRPr="00BD1D25">
        <w:t>документации,</w:t>
      </w:r>
      <w:r w:rsidRPr="00BD1D25">
        <w:rPr>
          <w:spacing w:val="-13"/>
        </w:rPr>
        <w:t xml:space="preserve"> </w:t>
      </w:r>
      <w:r w:rsidRPr="00BD1D25">
        <w:t>положению</w:t>
      </w:r>
      <w:r w:rsidRPr="00BD1D25">
        <w:rPr>
          <w:spacing w:val="-13"/>
        </w:rPr>
        <w:t xml:space="preserve"> </w:t>
      </w:r>
      <w:r w:rsidRPr="00BD1D25">
        <w:t>об</w:t>
      </w:r>
      <w:r w:rsidRPr="00BD1D25">
        <w:rPr>
          <w:spacing w:val="-68"/>
        </w:rPr>
        <w:t xml:space="preserve"> </w:t>
      </w:r>
      <w:r w:rsidRPr="00BD1D25">
        <w:t>особо охраняемой</w:t>
      </w:r>
      <w:r w:rsidRPr="00BD1D25">
        <w:rPr>
          <w:spacing w:val="-3"/>
        </w:rPr>
        <w:t xml:space="preserve"> </w:t>
      </w:r>
      <w:r w:rsidRPr="00BD1D25">
        <w:t>природной территории;</w:t>
      </w:r>
    </w:p>
    <w:p w:rsidR="00B775C8" w:rsidRPr="00BD1D25" w:rsidRDefault="00B775C8" w:rsidP="00015D1E">
      <w:pPr>
        <w:pStyle w:val="aff1"/>
        <w:ind w:firstLine="709"/>
        <w:jc w:val="both"/>
      </w:pPr>
      <w:r w:rsidRPr="00BD1D25">
        <w:t>расположение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1"/>
        </w:rPr>
        <w:t xml:space="preserve"> </w:t>
      </w:r>
      <w:r w:rsidRPr="00BD1D25">
        <w:t>которого</w:t>
      </w:r>
      <w:r w:rsidRPr="00BD1D25">
        <w:rPr>
          <w:spacing w:val="1"/>
        </w:rPr>
        <w:t xml:space="preserve"> </w:t>
      </w:r>
      <w:r w:rsidRPr="00BD1D25">
        <w:t>предусмотрено</w:t>
      </w:r>
      <w:r w:rsidRPr="00BD1D25">
        <w:rPr>
          <w:spacing w:val="1"/>
        </w:rPr>
        <w:t xml:space="preserve"> </w:t>
      </w:r>
      <w:r w:rsidRPr="00BD1D25">
        <w:t>схемой 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территории,</w:t>
      </w:r>
      <w:r w:rsidRPr="00BD1D25">
        <w:rPr>
          <w:spacing w:val="1"/>
        </w:rPr>
        <w:t xml:space="preserve"> </w:t>
      </w:r>
      <w:r w:rsidRPr="00BD1D25">
        <w:t>для</w:t>
      </w:r>
      <w:r w:rsidRPr="00BD1D25">
        <w:rPr>
          <w:spacing w:val="1"/>
        </w:rPr>
        <w:t xml:space="preserve"> </w:t>
      </w:r>
      <w:r w:rsidRPr="00BD1D25">
        <w:t>которой</w:t>
      </w:r>
      <w:r w:rsidRPr="00BD1D25">
        <w:rPr>
          <w:spacing w:val="1"/>
        </w:rPr>
        <w:t xml:space="preserve"> </w:t>
      </w:r>
      <w:r w:rsidRPr="00BD1D25">
        <w:t>утвержден</w:t>
      </w:r>
      <w:r w:rsidRPr="00BD1D25">
        <w:rPr>
          <w:spacing w:val="-3"/>
        </w:rPr>
        <w:t xml:space="preserve"> </w:t>
      </w:r>
      <w:r w:rsidRPr="00BD1D25">
        <w:t>проект</w:t>
      </w:r>
      <w:r w:rsidRPr="00BD1D25">
        <w:rPr>
          <w:spacing w:val="-1"/>
        </w:rPr>
        <w:t xml:space="preserve"> </w:t>
      </w:r>
      <w:r w:rsidRPr="00BD1D25">
        <w:t>межевания территории;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pacing w:val="-1"/>
          <w:szCs w:val="28"/>
        </w:rPr>
        <w:t>не</w:t>
      </w:r>
      <w:r w:rsidRPr="00BD1D25">
        <w:rPr>
          <w:rFonts w:cs="Times New Roman"/>
          <w:spacing w:val="-14"/>
          <w:szCs w:val="28"/>
        </w:rPr>
        <w:t xml:space="preserve"> </w:t>
      </w:r>
      <w:r w:rsidRPr="00BD1D25">
        <w:rPr>
          <w:rFonts w:cs="Times New Roman"/>
          <w:spacing w:val="-1"/>
          <w:szCs w:val="28"/>
        </w:rPr>
        <w:t>представлено</w:t>
      </w:r>
      <w:r w:rsidRPr="00BD1D25">
        <w:rPr>
          <w:rFonts w:cs="Times New Roman"/>
          <w:spacing w:val="-12"/>
          <w:szCs w:val="28"/>
        </w:rPr>
        <w:t xml:space="preserve"> </w:t>
      </w:r>
      <w:r w:rsidRPr="00BD1D25">
        <w:rPr>
          <w:rFonts w:cs="Times New Roman"/>
          <w:szCs w:val="28"/>
        </w:rPr>
        <w:t>в</w:t>
      </w:r>
      <w:r w:rsidRPr="00BD1D25">
        <w:rPr>
          <w:rFonts w:cs="Times New Roman"/>
          <w:spacing w:val="-17"/>
          <w:szCs w:val="28"/>
        </w:rPr>
        <w:t xml:space="preserve"> </w:t>
      </w:r>
      <w:r w:rsidRPr="00BD1D25">
        <w:rPr>
          <w:rFonts w:cs="Times New Roman"/>
          <w:szCs w:val="28"/>
        </w:rPr>
        <w:t>письменной</w:t>
      </w:r>
      <w:r w:rsidRPr="00BD1D25">
        <w:rPr>
          <w:rFonts w:cs="Times New Roman"/>
          <w:spacing w:val="-12"/>
          <w:szCs w:val="28"/>
        </w:rPr>
        <w:t xml:space="preserve"> </w:t>
      </w:r>
      <w:r w:rsidRPr="00BD1D25">
        <w:rPr>
          <w:rFonts w:cs="Times New Roman"/>
          <w:szCs w:val="28"/>
        </w:rPr>
        <w:t>форме</w:t>
      </w:r>
      <w:r w:rsidRPr="00BD1D25">
        <w:rPr>
          <w:rFonts w:cs="Times New Roman"/>
          <w:spacing w:val="-14"/>
          <w:szCs w:val="28"/>
        </w:rPr>
        <w:t xml:space="preserve"> </w:t>
      </w:r>
      <w:r w:rsidRPr="00BD1D25">
        <w:rPr>
          <w:rFonts w:cs="Times New Roman"/>
          <w:szCs w:val="28"/>
        </w:rPr>
        <w:t>согласие</w:t>
      </w:r>
      <w:r w:rsidRPr="00BD1D25">
        <w:rPr>
          <w:rFonts w:cs="Times New Roman"/>
          <w:spacing w:val="-13"/>
          <w:szCs w:val="28"/>
        </w:rPr>
        <w:t xml:space="preserve"> </w:t>
      </w:r>
      <w:r w:rsidRPr="00BD1D25">
        <w:rPr>
          <w:rFonts w:cs="Times New Roman"/>
          <w:szCs w:val="28"/>
        </w:rPr>
        <w:t>лиц,</w:t>
      </w:r>
      <w:r w:rsidRPr="00BD1D25">
        <w:rPr>
          <w:rFonts w:cs="Times New Roman"/>
          <w:spacing w:val="-14"/>
          <w:szCs w:val="28"/>
        </w:rPr>
        <w:t xml:space="preserve"> </w:t>
      </w:r>
      <w:r w:rsidRPr="00BD1D25">
        <w:rPr>
          <w:rFonts w:cs="Times New Roman"/>
          <w:szCs w:val="28"/>
        </w:rPr>
        <w:t>указанных</w:t>
      </w:r>
      <w:r w:rsidRPr="00BD1D25">
        <w:rPr>
          <w:rFonts w:cs="Times New Roman"/>
          <w:spacing w:val="-12"/>
          <w:szCs w:val="28"/>
        </w:rPr>
        <w:t xml:space="preserve"> </w:t>
      </w:r>
      <w:r w:rsidRPr="00BD1D25">
        <w:rPr>
          <w:rFonts w:cs="Times New Roman"/>
          <w:szCs w:val="28"/>
        </w:rPr>
        <w:t>в</w:t>
      </w:r>
      <w:r w:rsidRPr="00BD1D25">
        <w:rPr>
          <w:rFonts w:cs="Times New Roman"/>
          <w:spacing w:val="-14"/>
          <w:szCs w:val="28"/>
        </w:rPr>
        <w:t xml:space="preserve"> </w:t>
      </w:r>
      <w:r w:rsidRPr="00BD1D25">
        <w:rPr>
          <w:rFonts w:cs="Times New Roman"/>
          <w:szCs w:val="28"/>
        </w:rPr>
        <w:t>пункте 4 статьи</w:t>
      </w:r>
      <w:r w:rsidRPr="00BD1D25">
        <w:rPr>
          <w:rFonts w:cs="Times New Roman"/>
          <w:spacing w:val="-3"/>
          <w:szCs w:val="28"/>
        </w:rPr>
        <w:t xml:space="preserve"> </w:t>
      </w:r>
      <w:r w:rsidRPr="00BD1D25">
        <w:rPr>
          <w:rFonts w:cs="Times New Roman"/>
          <w:szCs w:val="28"/>
        </w:rPr>
        <w:t>11.2</w:t>
      </w:r>
      <w:r w:rsidRPr="00BD1D25">
        <w:rPr>
          <w:rFonts w:cs="Times New Roman"/>
          <w:spacing w:val="1"/>
          <w:szCs w:val="28"/>
        </w:rPr>
        <w:t xml:space="preserve"> </w:t>
      </w:r>
      <w:r w:rsidRPr="00BD1D25">
        <w:rPr>
          <w:rFonts w:cs="Times New Roman"/>
          <w:szCs w:val="28"/>
        </w:rPr>
        <w:t>Земельного кодекса Российской Федерации;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получен</w:t>
      </w:r>
      <w:r w:rsidRPr="00BD1D25">
        <w:rPr>
          <w:rFonts w:cs="Times New Roman"/>
          <w:spacing w:val="-12"/>
          <w:szCs w:val="28"/>
        </w:rPr>
        <w:t xml:space="preserve"> </w:t>
      </w:r>
      <w:r w:rsidRPr="00BD1D25">
        <w:rPr>
          <w:rFonts w:cs="Times New Roman"/>
          <w:szCs w:val="28"/>
        </w:rPr>
        <w:t>отказ</w:t>
      </w:r>
      <w:r w:rsidRPr="00BD1D25">
        <w:rPr>
          <w:rFonts w:cs="Times New Roman"/>
          <w:spacing w:val="-12"/>
          <w:szCs w:val="28"/>
        </w:rPr>
        <w:t xml:space="preserve"> </w:t>
      </w:r>
      <w:r w:rsidRPr="00BD1D25">
        <w:rPr>
          <w:rFonts w:cs="Times New Roman"/>
          <w:szCs w:val="28"/>
        </w:rPr>
        <w:t>в</w:t>
      </w:r>
      <w:r w:rsidRPr="00BD1D25">
        <w:rPr>
          <w:rFonts w:cs="Times New Roman"/>
          <w:spacing w:val="-12"/>
          <w:szCs w:val="28"/>
        </w:rPr>
        <w:t xml:space="preserve"> </w:t>
      </w:r>
      <w:r w:rsidRPr="00BD1D25">
        <w:rPr>
          <w:rFonts w:cs="Times New Roman"/>
          <w:szCs w:val="28"/>
        </w:rPr>
        <w:t>согласовании</w:t>
      </w:r>
      <w:r w:rsidRPr="00BD1D25">
        <w:rPr>
          <w:rFonts w:cs="Times New Roman"/>
          <w:spacing w:val="-13"/>
          <w:szCs w:val="28"/>
        </w:rPr>
        <w:t xml:space="preserve"> </w:t>
      </w:r>
      <w:r w:rsidRPr="00BD1D25">
        <w:rPr>
          <w:rFonts w:cs="Times New Roman"/>
          <w:szCs w:val="28"/>
        </w:rPr>
        <w:t>схемы</w:t>
      </w:r>
      <w:r w:rsidRPr="00BD1D25">
        <w:rPr>
          <w:rFonts w:cs="Times New Roman"/>
          <w:spacing w:val="-12"/>
          <w:szCs w:val="28"/>
        </w:rPr>
        <w:t xml:space="preserve"> </w:t>
      </w:r>
      <w:r w:rsidRPr="00BD1D25">
        <w:rPr>
          <w:rFonts w:cs="Times New Roman"/>
          <w:szCs w:val="28"/>
        </w:rPr>
        <w:t>расположения</w:t>
      </w:r>
      <w:r w:rsidRPr="00BD1D25">
        <w:rPr>
          <w:rFonts w:cs="Times New Roman"/>
          <w:spacing w:val="-11"/>
          <w:szCs w:val="28"/>
        </w:rPr>
        <w:t xml:space="preserve"> </w:t>
      </w:r>
      <w:r w:rsidRPr="00BD1D25">
        <w:rPr>
          <w:rFonts w:cs="Times New Roman"/>
          <w:szCs w:val="28"/>
        </w:rPr>
        <w:t>земельного</w:t>
      </w:r>
      <w:r w:rsidRPr="00BD1D25">
        <w:rPr>
          <w:rFonts w:cs="Times New Roman"/>
          <w:spacing w:val="-10"/>
          <w:szCs w:val="28"/>
        </w:rPr>
        <w:t xml:space="preserve"> </w:t>
      </w:r>
      <w:r w:rsidRPr="00BD1D25">
        <w:rPr>
          <w:rFonts w:cs="Times New Roman"/>
          <w:szCs w:val="28"/>
        </w:rPr>
        <w:t>участка</w:t>
      </w:r>
      <w:r w:rsidRPr="00BD1D25">
        <w:rPr>
          <w:rFonts w:cs="Times New Roman"/>
          <w:spacing w:val="-68"/>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исполнительной</w:t>
      </w:r>
      <w:r w:rsidRPr="00BD1D25">
        <w:rPr>
          <w:rFonts w:cs="Times New Roman"/>
          <w:spacing w:val="1"/>
          <w:szCs w:val="28"/>
        </w:rPr>
        <w:t xml:space="preserve"> </w:t>
      </w:r>
      <w:r w:rsidRPr="00BD1D25">
        <w:rPr>
          <w:rFonts w:cs="Times New Roman"/>
          <w:szCs w:val="28"/>
        </w:rPr>
        <w:t>власти</w:t>
      </w:r>
      <w:r w:rsidRPr="00BD1D25">
        <w:rPr>
          <w:rFonts w:cs="Times New Roman"/>
          <w:spacing w:val="1"/>
          <w:szCs w:val="28"/>
        </w:rPr>
        <w:t xml:space="preserve"> </w:t>
      </w:r>
      <w:r w:rsidRPr="00BD1D25">
        <w:rPr>
          <w:rFonts w:cs="Times New Roman"/>
          <w:szCs w:val="28"/>
        </w:rPr>
        <w:t>субъекта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уполномоченного в</w:t>
      </w:r>
      <w:r w:rsidRPr="00BD1D25">
        <w:rPr>
          <w:rFonts w:cs="Times New Roman"/>
          <w:spacing w:val="-2"/>
          <w:szCs w:val="28"/>
        </w:rPr>
        <w:t xml:space="preserve"> </w:t>
      </w:r>
      <w:r w:rsidRPr="00BD1D25">
        <w:rPr>
          <w:rFonts w:cs="Times New Roman"/>
          <w:szCs w:val="28"/>
        </w:rPr>
        <w:t>области лесных</w:t>
      </w:r>
      <w:r w:rsidRPr="00BD1D25">
        <w:rPr>
          <w:rFonts w:cs="Times New Roman"/>
          <w:spacing w:val="1"/>
          <w:szCs w:val="28"/>
        </w:rPr>
        <w:t xml:space="preserve"> </w:t>
      </w:r>
      <w:r w:rsidRPr="00BD1D25">
        <w:rPr>
          <w:rFonts w:cs="Times New Roman"/>
          <w:szCs w:val="28"/>
        </w:rPr>
        <w:t>отношений;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 соответствии с подпунктами 5 - 9, 13 - 19 пункта 8 статьи 39.11</w:t>
      </w:r>
      <w:r w:rsidRPr="00BD1D25">
        <w:rPr>
          <w:rFonts w:cs="Times New Roman"/>
          <w:spacing w:val="1"/>
          <w:szCs w:val="28"/>
        </w:rPr>
        <w:t xml:space="preserve"> </w:t>
      </w:r>
      <w:r w:rsidRPr="00BD1D25">
        <w:rPr>
          <w:rFonts w:cs="Times New Roman"/>
          <w:szCs w:val="28"/>
        </w:rPr>
        <w:t>Земельного кодекса</w:t>
      </w:r>
      <w:r w:rsidRPr="00BD1D25">
        <w:rPr>
          <w:rFonts w:cs="Times New Roman"/>
          <w:spacing w:val="-3"/>
          <w:szCs w:val="28"/>
        </w:rPr>
        <w:t xml:space="preserve"> </w:t>
      </w:r>
      <w:r w:rsidRPr="00BD1D25">
        <w:rPr>
          <w:rFonts w:cs="Times New Roman"/>
          <w:szCs w:val="28"/>
        </w:rPr>
        <w:t>Российской Федерации:</w:t>
      </w:r>
    </w:p>
    <w:p w:rsidR="00B775C8" w:rsidRPr="00BD1D25" w:rsidRDefault="00B775C8" w:rsidP="00015D1E">
      <w:pPr>
        <w:pStyle w:val="aff1"/>
        <w:tabs>
          <w:tab w:val="left" w:pos="0"/>
        </w:tabs>
        <w:ind w:firstLine="709"/>
        <w:jc w:val="both"/>
      </w:pPr>
      <w:r w:rsidRPr="00BD1D25">
        <w:tab/>
        <w:t>в</w:t>
      </w:r>
      <w:r w:rsidRPr="00BD1D25">
        <w:rPr>
          <w:spacing w:val="4"/>
        </w:rPr>
        <w:t xml:space="preserve"> </w:t>
      </w:r>
      <w:r w:rsidRPr="00BD1D25">
        <w:t>отношении</w:t>
      </w:r>
      <w:r w:rsidRPr="00BD1D25">
        <w:rPr>
          <w:spacing w:val="5"/>
        </w:rPr>
        <w:t xml:space="preserve"> </w:t>
      </w:r>
      <w:r w:rsidRPr="00BD1D25">
        <w:t>земельного</w:t>
      </w:r>
      <w:r w:rsidRPr="00BD1D25">
        <w:rPr>
          <w:spacing w:val="5"/>
        </w:rPr>
        <w:t xml:space="preserve"> </w:t>
      </w:r>
      <w:r w:rsidRPr="00BD1D25">
        <w:t>участка</w:t>
      </w:r>
      <w:r w:rsidRPr="00BD1D25">
        <w:rPr>
          <w:spacing w:val="4"/>
        </w:rPr>
        <w:t xml:space="preserve"> </w:t>
      </w:r>
      <w:r w:rsidRPr="00BD1D25">
        <w:t>не</w:t>
      </w:r>
      <w:r w:rsidRPr="00BD1D25">
        <w:rPr>
          <w:spacing w:val="10"/>
        </w:rPr>
        <w:t xml:space="preserve"> </w:t>
      </w:r>
      <w:r w:rsidRPr="00BD1D25">
        <w:t>установлено</w:t>
      </w:r>
      <w:r w:rsidRPr="00BD1D25">
        <w:rPr>
          <w:spacing w:val="5"/>
        </w:rPr>
        <w:t xml:space="preserve"> </w:t>
      </w:r>
      <w:r w:rsidRPr="00BD1D25">
        <w:t>разрешенное</w:t>
      </w:r>
      <w:r w:rsidRPr="00BD1D25">
        <w:rPr>
          <w:spacing w:val="2"/>
        </w:rPr>
        <w:t xml:space="preserve"> </w:t>
      </w:r>
      <w:r w:rsidRPr="00BD1D25">
        <w:t>использование</w:t>
      </w:r>
      <w:r w:rsidRPr="00BD1D25">
        <w:rPr>
          <w:spacing w:val="-67"/>
        </w:rPr>
        <w:t xml:space="preserve"> </w:t>
      </w:r>
      <w:r w:rsidRPr="00BD1D25">
        <w:t>или</w:t>
      </w:r>
      <w:r w:rsidRPr="00BD1D25">
        <w:rPr>
          <w:spacing w:val="55"/>
        </w:rPr>
        <w:t xml:space="preserve"> </w:t>
      </w:r>
      <w:r w:rsidRPr="00BD1D25">
        <w:t>разрешенное</w:t>
      </w:r>
      <w:r w:rsidRPr="00BD1D25">
        <w:rPr>
          <w:spacing w:val="54"/>
        </w:rPr>
        <w:t xml:space="preserve"> </w:t>
      </w:r>
      <w:r w:rsidRPr="00BD1D25">
        <w:t>использование</w:t>
      </w:r>
      <w:r w:rsidRPr="00BD1D25">
        <w:rPr>
          <w:spacing w:val="57"/>
        </w:rPr>
        <w:t xml:space="preserve"> </w:t>
      </w:r>
      <w:r w:rsidRPr="00BD1D25">
        <w:t>земельного</w:t>
      </w:r>
      <w:r w:rsidRPr="00BD1D25">
        <w:rPr>
          <w:spacing w:val="57"/>
        </w:rPr>
        <w:t xml:space="preserve"> </w:t>
      </w:r>
      <w:r w:rsidRPr="00BD1D25">
        <w:t>участка</w:t>
      </w:r>
      <w:r w:rsidRPr="00BD1D25">
        <w:rPr>
          <w:spacing w:val="55"/>
        </w:rPr>
        <w:t xml:space="preserve"> </w:t>
      </w:r>
      <w:r w:rsidRPr="00BD1D25">
        <w:t>не</w:t>
      </w:r>
      <w:r w:rsidRPr="00BD1D25">
        <w:rPr>
          <w:spacing w:val="57"/>
        </w:rPr>
        <w:t xml:space="preserve"> </w:t>
      </w:r>
      <w:r w:rsidRPr="00BD1D25">
        <w:t>соответствует</w:t>
      </w:r>
      <w:r w:rsidRPr="00BD1D25">
        <w:rPr>
          <w:spacing w:val="56"/>
        </w:rPr>
        <w:t xml:space="preserve"> </w:t>
      </w:r>
      <w:r w:rsidRPr="00BD1D25">
        <w:t>целям</w:t>
      </w:r>
      <w:r w:rsidRPr="00BD1D25">
        <w:rPr>
          <w:spacing w:val="-67"/>
        </w:rPr>
        <w:t xml:space="preserve"> </w:t>
      </w:r>
      <w:r w:rsidRPr="00BD1D25">
        <w:t>использования земельного участка, указанным в заявлении о проведении аукциона;</w:t>
      </w:r>
      <w:r w:rsidRPr="00BD1D25">
        <w:rPr>
          <w:spacing w:val="-67"/>
        </w:rPr>
        <w:t xml:space="preserve"> </w:t>
      </w:r>
      <w:r w:rsidRPr="00BD1D25">
        <w:t>земельный</w:t>
      </w:r>
      <w:r w:rsidRPr="00BD1D25">
        <w:rPr>
          <w:spacing w:val="34"/>
        </w:rPr>
        <w:t xml:space="preserve"> </w:t>
      </w:r>
      <w:r w:rsidRPr="00BD1D25">
        <w:t>участок</w:t>
      </w:r>
      <w:r w:rsidRPr="00BD1D25">
        <w:rPr>
          <w:spacing w:val="32"/>
        </w:rPr>
        <w:t xml:space="preserve"> </w:t>
      </w:r>
      <w:r w:rsidRPr="00BD1D25">
        <w:t>полностью</w:t>
      </w:r>
      <w:r w:rsidRPr="00BD1D25">
        <w:rPr>
          <w:spacing w:val="33"/>
        </w:rPr>
        <w:t xml:space="preserve"> </w:t>
      </w:r>
      <w:r w:rsidRPr="00BD1D25">
        <w:t>расположен</w:t>
      </w:r>
      <w:r w:rsidRPr="00BD1D25">
        <w:rPr>
          <w:spacing w:val="34"/>
        </w:rPr>
        <w:t xml:space="preserve"> </w:t>
      </w:r>
      <w:r w:rsidRPr="00BD1D25">
        <w:t>в</w:t>
      </w:r>
      <w:r w:rsidRPr="00BD1D25">
        <w:rPr>
          <w:spacing w:val="33"/>
        </w:rPr>
        <w:t xml:space="preserve"> </w:t>
      </w:r>
      <w:r w:rsidRPr="00BD1D25">
        <w:t>границах</w:t>
      </w:r>
      <w:r w:rsidRPr="00BD1D25">
        <w:rPr>
          <w:spacing w:val="32"/>
        </w:rPr>
        <w:t xml:space="preserve"> </w:t>
      </w:r>
      <w:r w:rsidRPr="00BD1D25">
        <w:t>зоны</w:t>
      </w:r>
      <w:r w:rsidRPr="00BD1D25">
        <w:rPr>
          <w:spacing w:val="34"/>
        </w:rPr>
        <w:t xml:space="preserve"> </w:t>
      </w:r>
      <w:r w:rsidRPr="00BD1D25">
        <w:t>с</w:t>
      </w:r>
      <w:r w:rsidRPr="00BD1D25">
        <w:rPr>
          <w:spacing w:val="31"/>
        </w:rPr>
        <w:t xml:space="preserve"> </w:t>
      </w:r>
      <w:r w:rsidRPr="00BD1D25">
        <w:t xml:space="preserve">особыми условиями использования территории, установленные ограничения </w:t>
      </w:r>
      <w:r w:rsidRPr="00BD1D25">
        <w:lastRenderedPageBreak/>
        <w:t>использования</w:t>
      </w:r>
      <w:r w:rsidRPr="00BD1D25">
        <w:rPr>
          <w:spacing w:val="1"/>
        </w:rPr>
        <w:t xml:space="preserve"> </w:t>
      </w:r>
      <w:r w:rsidRPr="00BD1D25">
        <w:t>земельных участков в которой не допускают использования земельного участка в</w:t>
      </w:r>
      <w:r w:rsidRPr="00BD1D25">
        <w:rPr>
          <w:spacing w:val="1"/>
        </w:rPr>
        <w:t xml:space="preserve"> </w:t>
      </w:r>
      <w:r w:rsidRPr="00BD1D25">
        <w:t>соответствии с целями использования такого земельного участка, указанными в</w:t>
      </w:r>
      <w:r w:rsidRPr="00BD1D25">
        <w:rPr>
          <w:spacing w:val="1"/>
        </w:rPr>
        <w:t xml:space="preserve"> </w:t>
      </w:r>
      <w:r w:rsidRPr="00BD1D25">
        <w:t>заявлении</w:t>
      </w:r>
      <w:r w:rsidRPr="00BD1D25">
        <w:rPr>
          <w:spacing w:val="-4"/>
        </w:rPr>
        <w:t xml:space="preserve"> </w:t>
      </w:r>
      <w:r w:rsidRPr="00BD1D25">
        <w:t>о</w:t>
      </w:r>
      <w:r w:rsidRPr="00BD1D25">
        <w:rPr>
          <w:spacing w:val="1"/>
        </w:rPr>
        <w:t xml:space="preserve"> </w:t>
      </w:r>
      <w:r w:rsidRPr="00BD1D25">
        <w:t>проведении аукциона;</w:t>
      </w:r>
    </w:p>
    <w:p w:rsidR="00B775C8" w:rsidRPr="00BD1D25" w:rsidRDefault="00B775C8" w:rsidP="00015D1E">
      <w:pPr>
        <w:pStyle w:val="aff1"/>
        <w:ind w:firstLine="709"/>
        <w:jc w:val="both"/>
      </w:pPr>
      <w:r w:rsidRPr="00BD1D25">
        <w:t>земельный</w:t>
      </w:r>
      <w:r w:rsidRPr="00BD1D25">
        <w:rPr>
          <w:spacing w:val="-3"/>
        </w:rPr>
        <w:t xml:space="preserve"> </w:t>
      </w:r>
      <w:r w:rsidRPr="00BD1D25">
        <w:t>участок</w:t>
      </w:r>
      <w:r w:rsidRPr="00BD1D25">
        <w:rPr>
          <w:spacing w:val="-5"/>
        </w:rPr>
        <w:t xml:space="preserve"> </w:t>
      </w:r>
      <w:r w:rsidRPr="00BD1D25">
        <w:t>не</w:t>
      </w:r>
      <w:r w:rsidRPr="00BD1D25">
        <w:rPr>
          <w:spacing w:val="-2"/>
        </w:rPr>
        <w:t xml:space="preserve"> </w:t>
      </w:r>
      <w:r w:rsidRPr="00BD1D25">
        <w:t>отнесен</w:t>
      </w:r>
      <w:r w:rsidRPr="00BD1D25">
        <w:rPr>
          <w:spacing w:val="-2"/>
        </w:rPr>
        <w:t xml:space="preserve"> </w:t>
      </w:r>
      <w:r w:rsidRPr="00BD1D25">
        <w:t>к</w:t>
      </w:r>
      <w:r w:rsidRPr="00BD1D25">
        <w:rPr>
          <w:spacing w:val="-6"/>
        </w:rPr>
        <w:t xml:space="preserve"> </w:t>
      </w:r>
      <w:r w:rsidRPr="00BD1D25">
        <w:t>определенной</w:t>
      </w:r>
      <w:r w:rsidRPr="00BD1D25">
        <w:rPr>
          <w:spacing w:val="-2"/>
        </w:rPr>
        <w:t xml:space="preserve"> </w:t>
      </w:r>
      <w:r w:rsidRPr="00BD1D25">
        <w:t>категории</w:t>
      </w:r>
      <w:r w:rsidRPr="00BD1D25">
        <w:rPr>
          <w:spacing w:val="-2"/>
        </w:rPr>
        <w:t xml:space="preserve"> </w:t>
      </w:r>
      <w:r w:rsidRPr="00BD1D25">
        <w:t>земель;</w:t>
      </w:r>
    </w:p>
    <w:p w:rsidR="00B775C8" w:rsidRPr="00BD1D25" w:rsidRDefault="00B775C8" w:rsidP="00015D1E">
      <w:pPr>
        <w:pStyle w:val="aff1"/>
        <w:tabs>
          <w:tab w:val="left" w:pos="9356"/>
        </w:tabs>
        <w:ind w:firstLine="709"/>
        <w:jc w:val="both"/>
      </w:pPr>
      <w:r w:rsidRPr="00BD1D25">
        <w:t>земельный</w:t>
      </w:r>
      <w:r w:rsidRPr="00BD1D25">
        <w:rPr>
          <w:spacing w:val="1"/>
        </w:rPr>
        <w:t xml:space="preserve"> </w:t>
      </w:r>
      <w:r w:rsidRPr="00BD1D25">
        <w:t>участок</w:t>
      </w:r>
      <w:r w:rsidRPr="00BD1D25">
        <w:rPr>
          <w:spacing w:val="1"/>
        </w:rPr>
        <w:t xml:space="preserve"> </w:t>
      </w:r>
      <w:r w:rsidRPr="00BD1D25">
        <w:t>предоставлен</w:t>
      </w:r>
      <w:r w:rsidRPr="00BD1D25">
        <w:rPr>
          <w:spacing w:val="1"/>
        </w:rPr>
        <w:t xml:space="preserve"> </w:t>
      </w:r>
      <w:r w:rsidRPr="00BD1D25">
        <w:t>на</w:t>
      </w:r>
      <w:r w:rsidRPr="00BD1D25">
        <w:rPr>
          <w:spacing w:val="1"/>
        </w:rPr>
        <w:t xml:space="preserve"> </w:t>
      </w:r>
      <w:r w:rsidRPr="00BD1D25">
        <w:t>праве</w:t>
      </w:r>
      <w:r w:rsidRPr="00BD1D25">
        <w:rPr>
          <w:spacing w:val="1"/>
        </w:rPr>
        <w:t xml:space="preserve"> </w:t>
      </w:r>
      <w:r w:rsidRPr="00BD1D25">
        <w:t>постоянного</w:t>
      </w:r>
      <w:r w:rsidRPr="00BD1D25">
        <w:rPr>
          <w:spacing w:val="1"/>
        </w:rPr>
        <w:t xml:space="preserve"> </w:t>
      </w:r>
      <w:r w:rsidRPr="00BD1D25">
        <w:t>(бессрочного)</w:t>
      </w:r>
      <w:r w:rsidRPr="00BD1D25">
        <w:rPr>
          <w:spacing w:val="1"/>
        </w:rPr>
        <w:t xml:space="preserve"> </w:t>
      </w:r>
      <w:r w:rsidRPr="00BD1D25">
        <w:t>пользования, безвозмездного пользования, пожизненного наследуемого владения</w:t>
      </w:r>
      <w:r w:rsidRPr="00BD1D25">
        <w:rPr>
          <w:spacing w:val="1"/>
        </w:rPr>
        <w:t xml:space="preserve"> </w:t>
      </w:r>
      <w:r w:rsidRPr="00BD1D25">
        <w:t>или</w:t>
      </w:r>
      <w:r w:rsidRPr="00BD1D25">
        <w:rPr>
          <w:spacing w:val="-1"/>
        </w:rPr>
        <w:t xml:space="preserve"> </w:t>
      </w:r>
      <w:r w:rsidRPr="00BD1D25">
        <w:t>аренды;</w:t>
      </w:r>
    </w:p>
    <w:p w:rsidR="00B775C8" w:rsidRPr="00BD1D25" w:rsidRDefault="00B775C8" w:rsidP="00015D1E">
      <w:pPr>
        <w:pStyle w:val="aff1"/>
        <w:tabs>
          <w:tab w:val="left" w:pos="9356"/>
        </w:tabs>
        <w:ind w:firstLine="709"/>
        <w:jc w:val="both"/>
      </w:pP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67"/>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принадлежащие</w:t>
      </w:r>
      <w:r w:rsidRPr="00BD1D25">
        <w:rPr>
          <w:spacing w:val="1"/>
        </w:rPr>
        <w:t xml:space="preserve"> </w:t>
      </w:r>
      <w:r w:rsidRPr="00BD1D25">
        <w:t>гражданам</w:t>
      </w:r>
      <w:r w:rsidRPr="00BD1D25">
        <w:rPr>
          <w:spacing w:val="1"/>
        </w:rPr>
        <w:t xml:space="preserve"> </w:t>
      </w:r>
      <w:r w:rsidRPr="00BD1D25">
        <w:t>или</w:t>
      </w:r>
      <w:r w:rsidRPr="00BD1D25">
        <w:rPr>
          <w:spacing w:val="1"/>
        </w:rPr>
        <w:t xml:space="preserve"> </w:t>
      </w:r>
      <w:r w:rsidRPr="00BD1D25">
        <w:t>юридическим</w:t>
      </w:r>
      <w:r w:rsidRPr="00BD1D25">
        <w:rPr>
          <w:spacing w:val="1"/>
        </w:rPr>
        <w:t xml:space="preserve"> </w:t>
      </w:r>
      <w:r w:rsidRPr="00BD1D25">
        <w:t>лицам,</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случаев,</w:t>
      </w:r>
      <w:r w:rsidRPr="00BD1D25">
        <w:rPr>
          <w:spacing w:val="1"/>
        </w:rPr>
        <w:t xml:space="preserve"> </w:t>
      </w:r>
      <w:r w:rsidRPr="00BD1D25">
        <w:t>если</w:t>
      </w:r>
      <w:r w:rsidRPr="00BD1D25">
        <w:rPr>
          <w:spacing w:val="1"/>
        </w:rPr>
        <w:t xml:space="preserve"> </w:t>
      </w: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сооружения</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сооружения,</w:t>
      </w:r>
      <w:r w:rsidRPr="00BD1D25">
        <w:rPr>
          <w:spacing w:val="1"/>
        </w:rPr>
        <w:t xml:space="preserve"> </w:t>
      </w:r>
      <w:r w:rsidRPr="00BD1D25">
        <w:t>строительство</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завершено),</w:t>
      </w:r>
      <w:r w:rsidRPr="00BD1D25">
        <w:rPr>
          <w:spacing w:val="1"/>
        </w:rPr>
        <w:t xml:space="preserve"> </w:t>
      </w:r>
      <w:r w:rsidRPr="00BD1D25">
        <w:t>размещение которых допускается на основании сервитута, публичного сервитута,</w:t>
      </w:r>
      <w:r w:rsidRPr="00BD1D25">
        <w:rPr>
          <w:spacing w:val="1"/>
        </w:rPr>
        <w:t xml:space="preserve"> </w:t>
      </w:r>
      <w:r w:rsidRPr="00BD1D25">
        <w:t xml:space="preserve">или объекты, размещенные в соответствии со </w:t>
      </w:r>
      <w:hyperlink r:id="rId39">
        <w:r w:rsidRPr="00BD1D25">
          <w:t>статьей 39.36</w:t>
        </w:r>
      </w:hyperlink>
      <w:r w:rsidRPr="00BD1D25">
        <w:t xml:space="preserve"> Земельного кодекса</w:t>
      </w:r>
      <w:r w:rsidRPr="00BD1D25">
        <w:rPr>
          <w:spacing w:val="1"/>
        </w:rPr>
        <w:t xml:space="preserve"> </w:t>
      </w:r>
      <w:r w:rsidRPr="00BD1D25">
        <w:t>Российской Федерации, а также случаев проведения аукциона на право заключения</w:t>
      </w:r>
      <w:r w:rsidRPr="00BD1D25">
        <w:rPr>
          <w:spacing w:val="-67"/>
        </w:rPr>
        <w:t xml:space="preserve"> </w:t>
      </w:r>
      <w:r w:rsidRPr="00BD1D25">
        <w:t>договора аренды земельного участка, если в отношении расположенных на нем</w:t>
      </w:r>
      <w:r w:rsidRPr="00BD1D25">
        <w:rPr>
          <w:spacing w:val="1"/>
        </w:rPr>
        <w:t xml:space="preserve"> </w:t>
      </w:r>
      <w:r w:rsidRPr="00BD1D25">
        <w:t>здания, сооружения, объекта незавершенного</w:t>
      </w:r>
      <w:r w:rsidRPr="00BD1D25">
        <w:rPr>
          <w:spacing w:val="1"/>
        </w:rPr>
        <w:t xml:space="preserve"> </w:t>
      </w:r>
      <w:r w:rsidRPr="00BD1D25">
        <w:t>строительства принято решение о</w:t>
      </w:r>
      <w:r w:rsidRPr="00BD1D25">
        <w:rPr>
          <w:spacing w:val="1"/>
        </w:rPr>
        <w:t xml:space="preserve"> </w:t>
      </w:r>
      <w:r w:rsidRPr="00BD1D25">
        <w:t>сносе самовольной постройки либо решение о сносе самовольной постройки или ее</w:t>
      </w:r>
      <w:r w:rsidRPr="00BD1D25">
        <w:rPr>
          <w:spacing w:val="-67"/>
        </w:rPr>
        <w:t xml:space="preserve"> </w:t>
      </w:r>
      <w:r w:rsidRPr="00BD1D25">
        <w:t>приведении</w:t>
      </w:r>
      <w:r w:rsidRPr="00BD1D25">
        <w:rPr>
          <w:spacing w:val="1"/>
        </w:rPr>
        <w:t xml:space="preserve"> </w:t>
      </w:r>
      <w:r w:rsidRPr="00BD1D25">
        <w:t>в</w:t>
      </w:r>
      <w:r w:rsidRPr="00BD1D25">
        <w:rPr>
          <w:spacing w:val="1"/>
        </w:rPr>
        <w:t xml:space="preserve"> </w:t>
      </w:r>
      <w:r w:rsidRPr="00BD1D25">
        <w:t>соответствие</w:t>
      </w:r>
      <w:r w:rsidRPr="00BD1D25">
        <w:rPr>
          <w:spacing w:val="1"/>
        </w:rPr>
        <w:t xml:space="preserve"> </w:t>
      </w:r>
      <w:r w:rsidRPr="00BD1D25">
        <w:t>с</w:t>
      </w:r>
      <w:r w:rsidRPr="00BD1D25">
        <w:rPr>
          <w:spacing w:val="1"/>
        </w:rPr>
        <w:t xml:space="preserve"> </w:t>
      </w:r>
      <w:r w:rsidRPr="00BD1D25">
        <w:t>установленными</w:t>
      </w:r>
      <w:r w:rsidRPr="00BD1D25">
        <w:rPr>
          <w:spacing w:val="1"/>
        </w:rPr>
        <w:t xml:space="preserve"> </w:t>
      </w:r>
      <w:r w:rsidRPr="00BD1D25">
        <w:t>требованиями</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сроки,</w:t>
      </w:r>
      <w:r w:rsidRPr="00BD1D25">
        <w:rPr>
          <w:spacing w:val="1"/>
        </w:rPr>
        <w:t xml:space="preserve"> </w:t>
      </w:r>
      <w:r w:rsidRPr="00BD1D25">
        <w:t>установленные</w:t>
      </w:r>
      <w:r w:rsidRPr="00BD1D25">
        <w:rPr>
          <w:spacing w:val="1"/>
        </w:rPr>
        <w:t xml:space="preserve"> </w:t>
      </w:r>
      <w:r w:rsidRPr="00BD1D25">
        <w:t>указанными</w:t>
      </w:r>
      <w:r w:rsidRPr="00BD1D25">
        <w:rPr>
          <w:spacing w:val="1"/>
        </w:rPr>
        <w:t xml:space="preserve"> </w:t>
      </w:r>
      <w:r w:rsidRPr="00BD1D25">
        <w:t>решениями,</w:t>
      </w:r>
      <w:r w:rsidRPr="00BD1D25">
        <w:rPr>
          <w:spacing w:val="1"/>
        </w:rPr>
        <w:t xml:space="preserve"> </w:t>
      </w:r>
      <w:r w:rsidRPr="00BD1D25">
        <w:t>не</w:t>
      </w:r>
      <w:r w:rsidRPr="00BD1D25">
        <w:rPr>
          <w:spacing w:val="1"/>
        </w:rPr>
        <w:t xml:space="preserve"> </w:t>
      </w:r>
      <w:r w:rsidRPr="00BD1D25">
        <w:t>выполнены</w:t>
      </w:r>
      <w:r w:rsidRPr="00BD1D25">
        <w:rPr>
          <w:spacing w:val="1"/>
        </w:rPr>
        <w:t xml:space="preserve"> </w:t>
      </w:r>
      <w:r w:rsidRPr="00BD1D25">
        <w:t>обязанности,</w:t>
      </w:r>
      <w:r w:rsidRPr="00BD1D25">
        <w:rPr>
          <w:spacing w:val="1"/>
        </w:rPr>
        <w:t xml:space="preserve"> </w:t>
      </w:r>
      <w:r w:rsidRPr="00BD1D25">
        <w:t xml:space="preserve">предусмотренные </w:t>
      </w:r>
      <w:hyperlink r:id="rId40">
        <w:r w:rsidRPr="00BD1D25">
          <w:t xml:space="preserve">частью 11 статьи 55.32 </w:t>
        </w:r>
      </w:hyperlink>
      <w:r w:rsidRPr="00BD1D25">
        <w:t>Градостроительного кодекса Российской</w:t>
      </w:r>
      <w:r w:rsidRPr="00BD1D25">
        <w:rPr>
          <w:spacing w:val="1"/>
        </w:rPr>
        <w:t xml:space="preserve"> </w:t>
      </w:r>
      <w:r w:rsidRPr="00BD1D25">
        <w:t>Федерации;</w:t>
      </w:r>
    </w:p>
    <w:p w:rsidR="00B775C8" w:rsidRPr="00BD1D25" w:rsidRDefault="00B775C8" w:rsidP="00015D1E">
      <w:pPr>
        <w:pStyle w:val="aff1"/>
        <w:tabs>
          <w:tab w:val="left" w:pos="9356"/>
        </w:tabs>
        <w:ind w:firstLine="709"/>
        <w:jc w:val="both"/>
      </w:pP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67"/>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находящиеся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 собственности, и продажа или предоставление в аренду указанных</w:t>
      </w:r>
      <w:r w:rsidRPr="00BD1D25">
        <w:rPr>
          <w:spacing w:val="1"/>
        </w:rPr>
        <w:t xml:space="preserve"> </w:t>
      </w:r>
      <w:r w:rsidRPr="00BD1D25">
        <w:t>здания, сооружения, объекта незавершенного строительства является предметом</w:t>
      </w:r>
      <w:r w:rsidRPr="00BD1D25">
        <w:rPr>
          <w:spacing w:val="1"/>
        </w:rPr>
        <w:t xml:space="preserve"> </w:t>
      </w:r>
      <w:r w:rsidRPr="00BD1D25">
        <w:t>другого</w:t>
      </w:r>
      <w:r w:rsidRPr="00BD1D25">
        <w:rPr>
          <w:spacing w:val="1"/>
        </w:rPr>
        <w:t xml:space="preserve"> </w:t>
      </w:r>
      <w:r w:rsidRPr="00BD1D25">
        <w:t>аукциона</w:t>
      </w:r>
      <w:r w:rsidRPr="00BD1D25">
        <w:rPr>
          <w:spacing w:val="1"/>
        </w:rPr>
        <w:t xml:space="preserve"> </w:t>
      </w:r>
      <w:r w:rsidRPr="00BD1D25">
        <w:t>либо</w:t>
      </w:r>
      <w:r w:rsidRPr="00BD1D25">
        <w:rPr>
          <w:spacing w:val="1"/>
        </w:rPr>
        <w:t xml:space="preserve"> </w:t>
      </w:r>
      <w:r w:rsidRPr="00BD1D25">
        <w:t>указанные</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1"/>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не</w:t>
      </w:r>
      <w:r w:rsidRPr="00BD1D25">
        <w:rPr>
          <w:spacing w:val="1"/>
        </w:rPr>
        <w:t xml:space="preserve"> </w:t>
      </w:r>
      <w:r w:rsidRPr="00BD1D25">
        <w:t>продаются</w:t>
      </w:r>
      <w:r w:rsidRPr="00BD1D25">
        <w:rPr>
          <w:spacing w:val="1"/>
        </w:rPr>
        <w:t xml:space="preserve"> </w:t>
      </w:r>
      <w:r w:rsidRPr="00BD1D25">
        <w:t>или</w:t>
      </w:r>
      <w:r w:rsidRPr="00BD1D25">
        <w:rPr>
          <w:spacing w:val="1"/>
        </w:rPr>
        <w:t xml:space="preserve"> </w:t>
      </w:r>
      <w:r w:rsidRPr="00BD1D25">
        <w:t>не</w:t>
      </w:r>
      <w:r w:rsidRPr="00BD1D25">
        <w:rPr>
          <w:spacing w:val="1"/>
        </w:rPr>
        <w:t xml:space="preserve"> </w:t>
      </w:r>
      <w:r w:rsidRPr="00BD1D25">
        <w:t>передаются</w:t>
      </w:r>
      <w:r w:rsidRPr="00BD1D25">
        <w:rPr>
          <w:spacing w:val="1"/>
        </w:rPr>
        <w:t xml:space="preserve"> </w:t>
      </w:r>
      <w:r w:rsidRPr="00BD1D25">
        <w:t>в</w:t>
      </w:r>
      <w:r w:rsidRPr="00BD1D25">
        <w:rPr>
          <w:spacing w:val="1"/>
        </w:rPr>
        <w:t xml:space="preserve"> </w:t>
      </w:r>
      <w:r w:rsidRPr="00BD1D25">
        <w:t>аренду</w:t>
      </w:r>
      <w:r w:rsidRPr="00BD1D25">
        <w:rPr>
          <w:spacing w:val="1"/>
        </w:rPr>
        <w:t xml:space="preserve"> </w:t>
      </w:r>
      <w:r w:rsidRPr="00BD1D25">
        <w:t>на</w:t>
      </w:r>
      <w:r w:rsidRPr="00BD1D25">
        <w:rPr>
          <w:spacing w:val="1"/>
        </w:rPr>
        <w:t xml:space="preserve"> </w:t>
      </w:r>
      <w:r w:rsidRPr="00BD1D25">
        <w:t>этом</w:t>
      </w:r>
      <w:r w:rsidRPr="00BD1D25">
        <w:rPr>
          <w:spacing w:val="1"/>
        </w:rPr>
        <w:t xml:space="preserve"> </w:t>
      </w:r>
      <w:r w:rsidRPr="00BD1D25">
        <w:t>аукционе</w:t>
      </w:r>
      <w:r w:rsidRPr="00BD1D25">
        <w:rPr>
          <w:spacing w:val="1"/>
        </w:rPr>
        <w:t xml:space="preserve"> </w:t>
      </w:r>
      <w:r w:rsidRPr="00BD1D25">
        <w:t>одновременно с земельным участком, за исключением случаев, если на земельном</w:t>
      </w:r>
      <w:r w:rsidRPr="00BD1D25">
        <w:rPr>
          <w:spacing w:val="1"/>
        </w:rPr>
        <w:t xml:space="preserve"> </w:t>
      </w:r>
      <w:r w:rsidRPr="00BD1D25">
        <w:t>участке</w:t>
      </w:r>
      <w:r w:rsidRPr="00BD1D25">
        <w:rPr>
          <w:spacing w:val="-4"/>
        </w:rPr>
        <w:t xml:space="preserve"> </w:t>
      </w:r>
      <w:r w:rsidRPr="00BD1D25">
        <w:t>расположены</w:t>
      </w:r>
      <w:r w:rsidRPr="00BD1D25">
        <w:rPr>
          <w:spacing w:val="-4"/>
        </w:rPr>
        <w:t xml:space="preserve"> </w:t>
      </w:r>
      <w:r w:rsidRPr="00BD1D25">
        <w:t>сооружения</w:t>
      </w:r>
      <w:r w:rsidRPr="00BD1D25">
        <w:rPr>
          <w:spacing w:val="-4"/>
        </w:rPr>
        <w:t xml:space="preserve"> </w:t>
      </w:r>
      <w:r w:rsidRPr="00BD1D25">
        <w:t>(в</w:t>
      </w:r>
      <w:r w:rsidRPr="00BD1D25">
        <w:rPr>
          <w:spacing w:val="-5"/>
        </w:rPr>
        <w:t xml:space="preserve"> </w:t>
      </w:r>
      <w:r w:rsidRPr="00BD1D25">
        <w:t>том</w:t>
      </w:r>
      <w:r w:rsidRPr="00BD1D25">
        <w:rPr>
          <w:spacing w:val="-4"/>
        </w:rPr>
        <w:t xml:space="preserve"> </w:t>
      </w:r>
      <w:r w:rsidRPr="00BD1D25">
        <w:t>числе</w:t>
      </w:r>
      <w:r w:rsidRPr="00BD1D25">
        <w:rPr>
          <w:spacing w:val="-5"/>
        </w:rPr>
        <w:t xml:space="preserve"> </w:t>
      </w:r>
      <w:r w:rsidRPr="00BD1D25">
        <w:t>сооружения,</w:t>
      </w:r>
      <w:r w:rsidRPr="00BD1D25">
        <w:rPr>
          <w:spacing w:val="-5"/>
        </w:rPr>
        <w:t xml:space="preserve"> </w:t>
      </w:r>
      <w:r w:rsidRPr="00BD1D25">
        <w:t>строительство</w:t>
      </w:r>
      <w:r w:rsidRPr="00BD1D25">
        <w:rPr>
          <w:spacing w:val="-4"/>
        </w:rPr>
        <w:t xml:space="preserve"> </w:t>
      </w:r>
      <w:r w:rsidRPr="00BD1D25">
        <w:t>которых</w:t>
      </w:r>
      <w:r w:rsidRPr="00BD1D25">
        <w:rPr>
          <w:spacing w:val="-67"/>
        </w:rPr>
        <w:t xml:space="preserve"> </w:t>
      </w:r>
      <w:r w:rsidRPr="00BD1D25">
        <w:t>не</w:t>
      </w:r>
      <w:r w:rsidRPr="00BD1D25">
        <w:rPr>
          <w:spacing w:val="1"/>
        </w:rPr>
        <w:t xml:space="preserve"> </w:t>
      </w:r>
      <w:r w:rsidRPr="00BD1D25">
        <w:t>завершено),</w:t>
      </w:r>
      <w:r w:rsidRPr="00BD1D25">
        <w:rPr>
          <w:spacing w:val="1"/>
        </w:rPr>
        <w:t xml:space="preserve"> </w:t>
      </w:r>
      <w:r w:rsidRPr="00BD1D25">
        <w:t>размещение</w:t>
      </w:r>
      <w:r w:rsidRPr="00BD1D25">
        <w:rPr>
          <w:spacing w:val="1"/>
        </w:rPr>
        <w:t xml:space="preserve"> </w:t>
      </w:r>
      <w:r w:rsidRPr="00BD1D25">
        <w:t>которых</w:t>
      </w:r>
      <w:r w:rsidRPr="00BD1D25">
        <w:rPr>
          <w:spacing w:val="1"/>
        </w:rPr>
        <w:t xml:space="preserve"> </w:t>
      </w:r>
      <w:r w:rsidRPr="00BD1D25">
        <w:t>допускается</w:t>
      </w:r>
      <w:r w:rsidRPr="00BD1D25">
        <w:rPr>
          <w:spacing w:val="1"/>
        </w:rPr>
        <w:t xml:space="preserve"> </w:t>
      </w:r>
      <w:r w:rsidRPr="00BD1D25">
        <w:t>на</w:t>
      </w:r>
      <w:r w:rsidRPr="00BD1D25">
        <w:rPr>
          <w:spacing w:val="1"/>
        </w:rPr>
        <w:t xml:space="preserve"> </w:t>
      </w:r>
      <w:r w:rsidRPr="00BD1D25">
        <w:t>основании</w:t>
      </w:r>
      <w:r w:rsidRPr="00BD1D25">
        <w:rPr>
          <w:spacing w:val="1"/>
        </w:rPr>
        <w:t xml:space="preserve"> </w:t>
      </w:r>
      <w:r w:rsidRPr="00BD1D25">
        <w:t>сервитута,</w:t>
      </w:r>
      <w:r w:rsidRPr="00BD1D25">
        <w:rPr>
          <w:spacing w:val="1"/>
        </w:rPr>
        <w:t xml:space="preserve"> </w:t>
      </w:r>
      <w:r w:rsidRPr="00BD1D25">
        <w:t xml:space="preserve">публичного сервитута, или объекты, размещенные в соответствии со </w:t>
      </w:r>
      <w:hyperlink r:id="rId41">
        <w:r w:rsidRPr="00BD1D25">
          <w:t>статьей 39.36</w:t>
        </w:r>
      </w:hyperlink>
      <w:r w:rsidRPr="00BD1D25">
        <w:rPr>
          <w:spacing w:val="1"/>
        </w:rPr>
        <w:t xml:space="preserve"> </w:t>
      </w:r>
      <w:r w:rsidRPr="00BD1D25">
        <w:t>Земельного кодекса</w:t>
      </w:r>
      <w:r w:rsidRPr="00BD1D25">
        <w:rPr>
          <w:spacing w:val="-3"/>
        </w:rPr>
        <w:t xml:space="preserve"> </w:t>
      </w:r>
      <w:r w:rsidRPr="00BD1D25">
        <w:t>Российской Федерации;</w:t>
      </w:r>
    </w:p>
    <w:p w:rsidR="00B775C8" w:rsidRPr="00BD1D25" w:rsidRDefault="00B775C8" w:rsidP="00015D1E">
      <w:pPr>
        <w:pStyle w:val="aff1"/>
        <w:tabs>
          <w:tab w:val="left" w:pos="9356"/>
        </w:tabs>
        <w:ind w:firstLine="709"/>
        <w:jc w:val="both"/>
      </w:pPr>
      <w:r w:rsidRPr="00BD1D25">
        <w:t>земельный участок расположен в границах территории, в отношении которой заключен</w:t>
      </w:r>
      <w:r w:rsidRPr="00BD1D25">
        <w:rPr>
          <w:spacing w:val="-3"/>
        </w:rPr>
        <w:t xml:space="preserve"> </w:t>
      </w:r>
      <w:r w:rsidRPr="00BD1D25">
        <w:t>договор</w:t>
      </w:r>
      <w:r w:rsidRPr="00BD1D25">
        <w:rPr>
          <w:spacing w:val="-3"/>
        </w:rPr>
        <w:t xml:space="preserve"> </w:t>
      </w:r>
      <w:r w:rsidRPr="00BD1D25">
        <w:t>о</w:t>
      </w:r>
      <w:r w:rsidRPr="00BD1D25">
        <w:rPr>
          <w:spacing w:val="-3"/>
        </w:rPr>
        <w:t xml:space="preserve"> </w:t>
      </w:r>
      <w:r w:rsidRPr="00BD1D25">
        <w:t>ее комплексном развитии;</w:t>
      </w:r>
    </w:p>
    <w:p w:rsidR="00B775C8" w:rsidRPr="00BD1D25" w:rsidRDefault="00B775C8" w:rsidP="00015D1E">
      <w:pPr>
        <w:pStyle w:val="aff1"/>
        <w:tabs>
          <w:tab w:val="left" w:pos="9356"/>
        </w:tabs>
        <w:ind w:firstLine="709"/>
        <w:jc w:val="both"/>
      </w:pPr>
      <w:r w:rsidRPr="00BD1D25">
        <w:t>земельный</w:t>
      </w:r>
      <w:r w:rsidRPr="00BD1D25">
        <w:rPr>
          <w:spacing w:val="1"/>
        </w:rPr>
        <w:t xml:space="preserve"> </w:t>
      </w:r>
      <w:r w:rsidRPr="00BD1D25">
        <w:t>участок</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утвержденными</w:t>
      </w:r>
      <w:r w:rsidRPr="00BD1D25">
        <w:rPr>
          <w:spacing w:val="1"/>
        </w:rPr>
        <w:t xml:space="preserve"> </w:t>
      </w:r>
      <w:r w:rsidRPr="00BD1D25">
        <w:t>документами</w:t>
      </w:r>
      <w:r w:rsidRPr="00BD1D25">
        <w:rPr>
          <w:spacing w:val="1"/>
        </w:rPr>
        <w:t xml:space="preserve"> </w:t>
      </w:r>
      <w:r w:rsidRPr="00BD1D25">
        <w:t>территориального планирования и (или) документацией по планировке территории</w:t>
      </w:r>
      <w:r w:rsidRPr="00BD1D25">
        <w:rPr>
          <w:spacing w:val="1"/>
        </w:rPr>
        <w:t xml:space="preserve"> </w:t>
      </w:r>
      <w:r w:rsidRPr="00BD1D25">
        <w:t>предназначен</w:t>
      </w:r>
      <w:r w:rsidRPr="00BD1D25">
        <w:rPr>
          <w:spacing w:val="1"/>
        </w:rPr>
        <w:t xml:space="preserve"> </w:t>
      </w:r>
      <w:r w:rsidRPr="00BD1D25">
        <w:t>для</w:t>
      </w:r>
      <w:r w:rsidRPr="00BD1D25">
        <w:rPr>
          <w:spacing w:val="1"/>
        </w:rPr>
        <w:t xml:space="preserve"> </w:t>
      </w:r>
      <w:r w:rsidRPr="00BD1D25">
        <w:t>размещения</w:t>
      </w:r>
      <w:r w:rsidRPr="00BD1D25">
        <w:rPr>
          <w:spacing w:val="1"/>
        </w:rPr>
        <w:t xml:space="preserve"> </w:t>
      </w:r>
      <w:r w:rsidRPr="00BD1D25">
        <w:t>объектов</w:t>
      </w:r>
      <w:r w:rsidRPr="00BD1D25">
        <w:rPr>
          <w:spacing w:val="1"/>
        </w:rPr>
        <w:t xml:space="preserve"> </w:t>
      </w:r>
      <w:r w:rsidRPr="00BD1D25">
        <w:t>федерального</w:t>
      </w:r>
      <w:r w:rsidRPr="00BD1D25">
        <w:rPr>
          <w:spacing w:val="1"/>
        </w:rPr>
        <w:t xml:space="preserve"> </w:t>
      </w:r>
      <w:r w:rsidRPr="00BD1D25">
        <w:t>значения,</w:t>
      </w:r>
      <w:r w:rsidRPr="00BD1D25">
        <w:rPr>
          <w:spacing w:val="1"/>
        </w:rPr>
        <w:t xml:space="preserve"> </w:t>
      </w:r>
      <w:r w:rsidRPr="00BD1D25">
        <w:t>объектов</w:t>
      </w:r>
      <w:r w:rsidRPr="00BD1D25">
        <w:rPr>
          <w:spacing w:val="1"/>
        </w:rPr>
        <w:t xml:space="preserve"> </w:t>
      </w:r>
      <w:r w:rsidRPr="00BD1D25">
        <w:t>регионального значения или</w:t>
      </w:r>
      <w:r w:rsidRPr="00BD1D25">
        <w:rPr>
          <w:spacing w:val="-4"/>
        </w:rPr>
        <w:t xml:space="preserve"> </w:t>
      </w:r>
      <w:r w:rsidRPr="00BD1D25">
        <w:t>объектов</w:t>
      </w:r>
      <w:r w:rsidRPr="00BD1D25">
        <w:rPr>
          <w:spacing w:val="-4"/>
        </w:rPr>
        <w:t xml:space="preserve"> </w:t>
      </w:r>
      <w:r w:rsidRPr="00BD1D25">
        <w:t>местного</w:t>
      </w:r>
      <w:r w:rsidRPr="00BD1D25">
        <w:rPr>
          <w:spacing w:val="1"/>
        </w:rPr>
        <w:t xml:space="preserve"> </w:t>
      </w:r>
      <w:r w:rsidRPr="00BD1D25">
        <w:t>значения;</w:t>
      </w:r>
    </w:p>
    <w:p w:rsidR="00B775C8" w:rsidRPr="00BD1D25" w:rsidRDefault="00B775C8" w:rsidP="00015D1E">
      <w:pPr>
        <w:pStyle w:val="aff1"/>
        <w:tabs>
          <w:tab w:val="left" w:pos="9356"/>
        </w:tabs>
        <w:ind w:firstLine="709"/>
        <w:jc w:val="both"/>
      </w:pPr>
      <w:r w:rsidRPr="00BD1D25">
        <w:t>земельный участок предназначен для размещения здания или сооружения 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государственной</w:t>
      </w:r>
      <w:r w:rsidRPr="00BD1D25">
        <w:rPr>
          <w:spacing w:val="1"/>
        </w:rPr>
        <w:t xml:space="preserve"> </w:t>
      </w:r>
      <w:r w:rsidRPr="00BD1D25">
        <w:t>программой</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государственной</w:t>
      </w:r>
      <w:r w:rsidRPr="00BD1D25">
        <w:rPr>
          <w:spacing w:val="1"/>
        </w:rPr>
        <w:t xml:space="preserve"> </w:t>
      </w:r>
      <w:r w:rsidRPr="00BD1D25">
        <w:t>программой</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или</w:t>
      </w:r>
      <w:r w:rsidRPr="00BD1D25">
        <w:rPr>
          <w:spacing w:val="1"/>
        </w:rPr>
        <w:t xml:space="preserve"> </w:t>
      </w:r>
      <w:r w:rsidRPr="00BD1D25">
        <w:t xml:space="preserve">адресной </w:t>
      </w:r>
      <w:r w:rsidRPr="00BD1D25">
        <w:rPr>
          <w:spacing w:val="-67"/>
        </w:rPr>
        <w:t xml:space="preserve"> </w:t>
      </w:r>
      <w:r w:rsidRPr="00BD1D25">
        <w:t>инвестиционной</w:t>
      </w:r>
      <w:r w:rsidRPr="00BD1D25">
        <w:rPr>
          <w:spacing w:val="-4"/>
        </w:rPr>
        <w:t xml:space="preserve"> </w:t>
      </w:r>
      <w:r w:rsidRPr="00BD1D25">
        <w:t>программой;</w:t>
      </w:r>
    </w:p>
    <w:p w:rsidR="00B775C8" w:rsidRPr="00BD1D25" w:rsidRDefault="00B775C8" w:rsidP="00015D1E">
      <w:pPr>
        <w:pStyle w:val="aff1"/>
        <w:tabs>
          <w:tab w:val="left" w:pos="9356"/>
        </w:tabs>
        <w:ind w:firstLine="709"/>
        <w:jc w:val="both"/>
      </w:pP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принято</w:t>
      </w:r>
      <w:r w:rsidRPr="00BD1D25">
        <w:rPr>
          <w:spacing w:val="1"/>
        </w:rPr>
        <w:t xml:space="preserve"> </w:t>
      </w:r>
      <w:r w:rsidRPr="00BD1D25">
        <w:t>решение</w:t>
      </w:r>
      <w:r w:rsidRPr="00BD1D25">
        <w:rPr>
          <w:spacing w:val="1"/>
        </w:rPr>
        <w:t xml:space="preserve"> </w:t>
      </w:r>
      <w:r w:rsidRPr="00BD1D25">
        <w:t>о</w:t>
      </w:r>
      <w:r w:rsidRPr="00BD1D25">
        <w:rPr>
          <w:spacing w:val="1"/>
        </w:rPr>
        <w:t xml:space="preserve"> </w:t>
      </w:r>
      <w:r w:rsidRPr="00BD1D25">
        <w:t>предварительном</w:t>
      </w:r>
      <w:r w:rsidRPr="00BD1D25">
        <w:rPr>
          <w:spacing w:val="1"/>
        </w:rPr>
        <w:t xml:space="preserve"> </w:t>
      </w:r>
      <w:r w:rsidRPr="00BD1D25">
        <w:t>согласовании</w:t>
      </w:r>
      <w:r w:rsidRPr="00BD1D25">
        <w:rPr>
          <w:spacing w:val="-1"/>
        </w:rPr>
        <w:t xml:space="preserve"> </w:t>
      </w:r>
      <w:r w:rsidRPr="00BD1D25">
        <w:t>его</w:t>
      </w:r>
      <w:r w:rsidRPr="00BD1D25">
        <w:rPr>
          <w:spacing w:val="1"/>
        </w:rPr>
        <w:t xml:space="preserve"> </w:t>
      </w:r>
      <w:r w:rsidRPr="00BD1D25">
        <w:t>предоставления;</w:t>
      </w:r>
    </w:p>
    <w:p w:rsidR="00B775C8" w:rsidRPr="00BD1D25" w:rsidRDefault="00B775C8" w:rsidP="00015D1E">
      <w:pPr>
        <w:pStyle w:val="aff1"/>
        <w:ind w:firstLine="709"/>
        <w:jc w:val="both"/>
      </w:pPr>
      <w:r w:rsidRPr="00BD1D25">
        <w:t>в отношении земельного участка поступило заявление о предварительном</w:t>
      </w:r>
      <w:r w:rsidRPr="00BD1D25">
        <w:rPr>
          <w:spacing w:val="1"/>
        </w:rPr>
        <w:t xml:space="preserve"> </w:t>
      </w:r>
      <w:r w:rsidRPr="00BD1D25">
        <w:lastRenderedPageBreak/>
        <w:t>согласовании</w:t>
      </w:r>
      <w:r w:rsidRPr="00BD1D25">
        <w:rPr>
          <w:spacing w:val="1"/>
        </w:rPr>
        <w:t xml:space="preserve"> </w:t>
      </w:r>
      <w:r w:rsidRPr="00BD1D25">
        <w:t>его</w:t>
      </w:r>
      <w:r w:rsidRPr="00BD1D25">
        <w:rPr>
          <w:spacing w:val="1"/>
        </w:rPr>
        <w:t xml:space="preserve"> </w:t>
      </w:r>
      <w:r w:rsidRPr="00BD1D25">
        <w:t>предоставления</w:t>
      </w:r>
      <w:r w:rsidRPr="00BD1D25">
        <w:rPr>
          <w:spacing w:val="1"/>
        </w:rPr>
        <w:t xml:space="preserve"> </w:t>
      </w:r>
      <w:r w:rsidRPr="00BD1D25">
        <w:t>или</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случаев,</w:t>
      </w:r>
      <w:r w:rsidRPr="00BD1D25">
        <w:rPr>
          <w:spacing w:val="1"/>
        </w:rPr>
        <w:t xml:space="preserve"> </w:t>
      </w:r>
      <w:r w:rsidRPr="00BD1D25">
        <w:t>если</w:t>
      </w:r>
      <w:r w:rsidRPr="00BD1D25">
        <w:rPr>
          <w:spacing w:val="1"/>
        </w:rPr>
        <w:t xml:space="preserve"> </w:t>
      </w:r>
      <w:r w:rsidRPr="00BD1D25">
        <w:t>принято</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67"/>
        </w:rPr>
        <w:t xml:space="preserve"> </w:t>
      </w:r>
      <w:r w:rsidRPr="00BD1D25">
        <w:t>предварительном</w:t>
      </w:r>
      <w:r w:rsidRPr="00BD1D25">
        <w:rPr>
          <w:spacing w:val="1"/>
        </w:rPr>
        <w:t xml:space="preserve"> </w:t>
      </w:r>
      <w:r w:rsidRPr="00BD1D25">
        <w:t>согласовании</w:t>
      </w:r>
      <w:r w:rsidRPr="00BD1D25">
        <w:rPr>
          <w:spacing w:val="1"/>
        </w:rPr>
        <w:t xml:space="preserve"> </w:t>
      </w:r>
      <w:r w:rsidRPr="00BD1D25">
        <w:t>предоставления</w:t>
      </w:r>
      <w:r w:rsidRPr="00BD1D25">
        <w:rPr>
          <w:spacing w:val="1"/>
        </w:rPr>
        <w:t xml:space="preserve"> </w:t>
      </w:r>
      <w:r w:rsidRPr="00BD1D25">
        <w:t>такого</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 в</w:t>
      </w:r>
      <w:r w:rsidRPr="00BD1D25">
        <w:rPr>
          <w:spacing w:val="-4"/>
        </w:rPr>
        <w:t xml:space="preserve"> </w:t>
      </w:r>
      <w:r w:rsidRPr="00BD1D25">
        <w:t>его предоставлении;</w:t>
      </w:r>
    </w:p>
    <w:p w:rsidR="00B775C8" w:rsidRPr="00BD1D25" w:rsidRDefault="00B775C8" w:rsidP="00015D1E">
      <w:pPr>
        <w:pStyle w:val="aff1"/>
        <w:tabs>
          <w:tab w:val="left" w:pos="9356"/>
        </w:tabs>
        <w:ind w:firstLine="709"/>
        <w:jc w:val="both"/>
      </w:pPr>
      <w:r w:rsidRPr="00BD1D25">
        <w:t>земельный участок является земельным участком общего пользования или</w:t>
      </w:r>
      <w:r w:rsidRPr="00BD1D25">
        <w:rPr>
          <w:spacing w:val="1"/>
        </w:rPr>
        <w:t xml:space="preserve"> </w:t>
      </w:r>
      <w:r w:rsidRPr="00BD1D25">
        <w:t>расположен</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земель</w:t>
      </w:r>
      <w:r w:rsidRPr="00BD1D25">
        <w:rPr>
          <w:spacing w:val="1"/>
        </w:rPr>
        <w:t xml:space="preserve"> </w:t>
      </w:r>
      <w:r w:rsidRPr="00BD1D25">
        <w:t>общего</w:t>
      </w:r>
      <w:r w:rsidRPr="00BD1D25">
        <w:rPr>
          <w:spacing w:val="1"/>
        </w:rPr>
        <w:t xml:space="preserve"> </w:t>
      </w:r>
      <w:r w:rsidRPr="00BD1D25">
        <w:t>пользования,</w:t>
      </w:r>
      <w:r w:rsidRPr="00BD1D25">
        <w:rPr>
          <w:spacing w:val="1"/>
        </w:rPr>
        <w:t xml:space="preserve"> </w:t>
      </w:r>
      <w:r w:rsidRPr="00BD1D25">
        <w:t>территории</w:t>
      </w:r>
      <w:r w:rsidRPr="00BD1D25">
        <w:rPr>
          <w:spacing w:val="1"/>
        </w:rPr>
        <w:t xml:space="preserve"> </w:t>
      </w:r>
      <w:r w:rsidRPr="00BD1D25">
        <w:t>общего</w:t>
      </w:r>
      <w:r w:rsidRPr="00BD1D25">
        <w:rPr>
          <w:spacing w:val="1"/>
        </w:rPr>
        <w:t xml:space="preserve"> </w:t>
      </w:r>
      <w:r w:rsidRPr="00BD1D25">
        <w:t>пользования;</w:t>
      </w:r>
    </w:p>
    <w:p w:rsidR="00B775C8" w:rsidRPr="00BD1D25" w:rsidRDefault="00B775C8" w:rsidP="00015D1E">
      <w:pPr>
        <w:pStyle w:val="aff1"/>
        <w:tabs>
          <w:tab w:val="left" w:pos="9356"/>
        </w:tabs>
        <w:ind w:firstLine="709"/>
        <w:jc w:val="both"/>
      </w:pPr>
      <w:r w:rsidRPr="00BD1D25">
        <w:t>земельный участок изъят для государственных или муниципальных нужд, за</w:t>
      </w:r>
      <w:r w:rsidRPr="00BD1D25">
        <w:rPr>
          <w:spacing w:val="1"/>
        </w:rPr>
        <w:t xml:space="preserve"> </w:t>
      </w:r>
      <w:r w:rsidRPr="00BD1D25">
        <w:t>исключением</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изъятых</w:t>
      </w:r>
      <w:r w:rsidRPr="00BD1D25">
        <w:rPr>
          <w:spacing w:val="1"/>
        </w:rPr>
        <w:t xml:space="preserve"> </w:t>
      </w:r>
      <w:r w:rsidRPr="00BD1D25">
        <w:t>для</w:t>
      </w:r>
      <w:r w:rsidRPr="00BD1D25">
        <w:rPr>
          <w:spacing w:val="1"/>
        </w:rPr>
        <w:t xml:space="preserve"> </w:t>
      </w:r>
      <w:r w:rsidRPr="00BD1D25">
        <w:t>государственных</w:t>
      </w:r>
      <w:r w:rsidRPr="00BD1D25">
        <w:rPr>
          <w:spacing w:val="1"/>
        </w:rPr>
        <w:t xml:space="preserve"> </w:t>
      </w:r>
      <w:r w:rsidRPr="00BD1D25">
        <w:t>или</w:t>
      </w:r>
      <w:r w:rsidRPr="00BD1D25">
        <w:rPr>
          <w:spacing w:val="-67"/>
        </w:rPr>
        <w:t xml:space="preserve"> </w:t>
      </w:r>
      <w:r w:rsidRPr="00BD1D25">
        <w:t>муниципальных</w:t>
      </w:r>
      <w:r w:rsidRPr="00BD1D25">
        <w:rPr>
          <w:spacing w:val="1"/>
        </w:rPr>
        <w:t xml:space="preserve"> </w:t>
      </w:r>
      <w:r w:rsidRPr="00BD1D25">
        <w:t>нужд</w:t>
      </w:r>
      <w:r w:rsidRPr="00BD1D25">
        <w:rPr>
          <w:spacing w:val="1"/>
        </w:rPr>
        <w:t xml:space="preserve"> </w:t>
      </w:r>
      <w:r w:rsidRPr="00BD1D25">
        <w:t>в</w:t>
      </w:r>
      <w:r w:rsidRPr="00BD1D25">
        <w:rPr>
          <w:spacing w:val="1"/>
        </w:rPr>
        <w:t xml:space="preserve"> </w:t>
      </w:r>
      <w:r w:rsidRPr="00BD1D25">
        <w:t>связи</w:t>
      </w:r>
      <w:r w:rsidRPr="00BD1D25">
        <w:rPr>
          <w:spacing w:val="1"/>
        </w:rPr>
        <w:t xml:space="preserve"> </w:t>
      </w:r>
      <w:r w:rsidRPr="00BD1D25">
        <w:t>с</w:t>
      </w:r>
      <w:r w:rsidRPr="00BD1D25">
        <w:rPr>
          <w:spacing w:val="1"/>
        </w:rPr>
        <w:t xml:space="preserve"> </w:t>
      </w:r>
      <w:r w:rsidRPr="00BD1D25">
        <w:t>признанием</w:t>
      </w:r>
      <w:r w:rsidRPr="00BD1D25">
        <w:rPr>
          <w:spacing w:val="1"/>
        </w:rPr>
        <w:t xml:space="preserve"> </w:t>
      </w:r>
      <w:r w:rsidRPr="00BD1D25">
        <w:t>многоквартирного</w:t>
      </w:r>
      <w:r w:rsidRPr="00BD1D25">
        <w:rPr>
          <w:spacing w:val="1"/>
        </w:rPr>
        <w:t xml:space="preserve"> </w:t>
      </w:r>
      <w:r w:rsidRPr="00BD1D25">
        <w:t>дома,</w:t>
      </w:r>
      <w:r w:rsidRPr="00BD1D25">
        <w:rPr>
          <w:spacing w:val="1"/>
        </w:rPr>
        <w:t xml:space="preserve"> </w:t>
      </w:r>
      <w:r w:rsidRPr="00BD1D25">
        <w:t>который</w:t>
      </w:r>
      <w:r w:rsidRPr="00BD1D25">
        <w:rPr>
          <w:spacing w:val="1"/>
        </w:rPr>
        <w:t xml:space="preserve"> </w:t>
      </w:r>
      <w:r w:rsidRPr="00BD1D25">
        <w:t>расположен</w:t>
      </w:r>
      <w:r w:rsidRPr="00BD1D25">
        <w:rPr>
          <w:spacing w:val="1"/>
        </w:rPr>
        <w:t xml:space="preserve"> </w:t>
      </w:r>
      <w:r w:rsidRPr="00BD1D25">
        <w:t>на</w:t>
      </w:r>
      <w:r w:rsidRPr="00BD1D25">
        <w:rPr>
          <w:spacing w:val="1"/>
        </w:rPr>
        <w:t xml:space="preserve"> </w:t>
      </w:r>
      <w:r w:rsidRPr="00BD1D25">
        <w:t>таком</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аварийным</w:t>
      </w:r>
      <w:r w:rsidRPr="00BD1D25">
        <w:rPr>
          <w:spacing w:val="1"/>
        </w:rPr>
        <w:t xml:space="preserve"> </w:t>
      </w:r>
      <w:r w:rsidRPr="00BD1D25">
        <w:t>и</w:t>
      </w:r>
      <w:r w:rsidRPr="00BD1D25">
        <w:rPr>
          <w:spacing w:val="1"/>
        </w:rPr>
        <w:t xml:space="preserve"> </w:t>
      </w:r>
      <w:r w:rsidRPr="00BD1D25">
        <w:t>подлежащим</w:t>
      </w:r>
      <w:r w:rsidRPr="00BD1D25">
        <w:rPr>
          <w:spacing w:val="1"/>
        </w:rPr>
        <w:t xml:space="preserve"> </w:t>
      </w:r>
      <w:r w:rsidRPr="00BD1D25">
        <w:t>сносу или</w:t>
      </w:r>
      <w:r w:rsidRPr="00BD1D25">
        <w:rPr>
          <w:spacing w:val="-67"/>
        </w:rPr>
        <w:t xml:space="preserve"> </w:t>
      </w:r>
      <w:r w:rsidRPr="00BD1D25">
        <w:t>реконструкции.</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Оснований</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приостановления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муниципальной услуги, предусмотренной пунктами 2.6.3, 2.6.4</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законодательством</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67"/>
          <w:szCs w:val="28"/>
        </w:rPr>
        <w:t xml:space="preserve"> </w:t>
      </w:r>
      <w:r w:rsidRPr="00BD1D25">
        <w:rPr>
          <w:rFonts w:cs="Times New Roman"/>
          <w:szCs w:val="28"/>
        </w:rPr>
        <w:t>Федерации</w:t>
      </w:r>
      <w:r w:rsidRPr="00BD1D25">
        <w:rPr>
          <w:rFonts w:cs="Times New Roman"/>
          <w:spacing w:val="-4"/>
          <w:szCs w:val="28"/>
        </w:rPr>
        <w:t xml:space="preserve"> </w:t>
      </w:r>
      <w:r w:rsidRPr="00BD1D25">
        <w:rPr>
          <w:rFonts w:cs="Times New Roman"/>
          <w:szCs w:val="28"/>
        </w:rPr>
        <w:t>не предусмотрено.</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noProof/>
          <w:szCs w:val="28"/>
          <w:lang w:eastAsia="ru-RU"/>
        </w:rPr>
        <mc:AlternateContent>
          <mc:Choice Requires="wps">
            <w:drawing>
              <wp:anchor distT="0" distB="0" distL="114300" distR="114300" simplePos="0" relativeHeight="251696128" behindDoc="0" locked="0" layoutInCell="1" allowOverlap="1" wp14:anchorId="186F2DE7" wp14:editId="7C40A54C">
                <wp:simplePos x="0" y="0"/>
                <wp:positionH relativeFrom="page">
                  <wp:posOffset>3301365</wp:posOffset>
                </wp:positionH>
                <wp:positionV relativeFrom="paragraph">
                  <wp:posOffset>596265</wp:posOffset>
                </wp:positionV>
                <wp:extent cx="48895" cy="8890"/>
                <wp:effectExtent l="0" t="635" r="254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26" style="position:absolute;margin-left:259.95pt;margin-top:46.95pt;width:3.85pt;height:.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" fillcolor="black" stroked="f">
                <w10:wrap anchorx="page"/>
              </v:rect>
            </w:pict>
          </mc:Fallback>
        </mc:AlternateContent>
      </w:r>
      <w:r w:rsidRPr="00BD1D25">
        <w:rPr>
          <w:rFonts w:cs="Times New Roman"/>
          <w:szCs w:val="28"/>
        </w:rPr>
        <w:t>Основания для</w:t>
      </w:r>
      <w:r w:rsidRPr="00BD1D25">
        <w:rPr>
          <w:rFonts w:cs="Times New Roman"/>
          <w:spacing w:val="1"/>
          <w:szCs w:val="28"/>
        </w:rPr>
        <w:t xml:space="preserve"> </w:t>
      </w:r>
      <w:r w:rsidRPr="00BD1D25">
        <w:rPr>
          <w:rFonts w:cs="Times New Roman"/>
          <w:szCs w:val="28"/>
        </w:rPr>
        <w:t>отказа в предоставлении</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предусмотренной</w:t>
      </w:r>
      <w:r w:rsidRPr="00BD1D25">
        <w:rPr>
          <w:rFonts w:cs="Times New Roman"/>
          <w:spacing w:val="1"/>
          <w:szCs w:val="28"/>
        </w:rPr>
        <w:t xml:space="preserve"> </w:t>
      </w:r>
      <w:r w:rsidRPr="00BD1D25">
        <w:rPr>
          <w:rFonts w:cs="Times New Roman"/>
          <w:szCs w:val="28"/>
        </w:rPr>
        <w:t>пунктами</w:t>
      </w:r>
      <w:r w:rsidRPr="00BD1D25">
        <w:rPr>
          <w:rFonts w:cs="Times New Roman"/>
          <w:spacing w:val="1"/>
          <w:szCs w:val="28"/>
        </w:rPr>
        <w:t xml:space="preserve"> </w:t>
      </w:r>
      <w:r w:rsidRPr="00BD1D25">
        <w:rPr>
          <w:rFonts w:cs="Times New Roman"/>
          <w:szCs w:val="28"/>
        </w:rPr>
        <w:t>2.6.3,</w:t>
      </w:r>
      <w:r w:rsidRPr="00BD1D25">
        <w:rPr>
          <w:rFonts w:cs="Times New Roman"/>
          <w:spacing w:val="1"/>
          <w:szCs w:val="28"/>
        </w:rPr>
        <w:t xml:space="preserve"> </w:t>
      </w:r>
      <w:r w:rsidRPr="00BD1D25">
        <w:rPr>
          <w:rFonts w:cs="Times New Roman"/>
          <w:szCs w:val="28"/>
        </w:rPr>
        <w:t>2.6.4</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67"/>
          <w:szCs w:val="28"/>
        </w:rPr>
        <w:t xml:space="preserve"> </w:t>
      </w:r>
      <w:r w:rsidRPr="00BD1D25">
        <w:rPr>
          <w:rFonts w:cs="Times New Roman"/>
          <w:szCs w:val="28"/>
        </w:rPr>
        <w:t>Административного</w:t>
      </w:r>
      <w:r w:rsidRPr="00BD1D25">
        <w:rPr>
          <w:rFonts w:cs="Times New Roman"/>
          <w:spacing w:val="-2"/>
          <w:szCs w:val="28"/>
        </w:rPr>
        <w:t xml:space="preserve"> </w:t>
      </w:r>
      <w:r w:rsidRPr="00BD1D25">
        <w:rPr>
          <w:rFonts w:cs="Times New Roman"/>
          <w:szCs w:val="28"/>
        </w:rPr>
        <w:t>регламента:</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w:t>
      </w:r>
      <w:r w:rsidRPr="00BD1D25">
        <w:rPr>
          <w:rFonts w:cs="Times New Roman"/>
          <w:spacing w:val="-12"/>
          <w:szCs w:val="28"/>
        </w:rPr>
        <w:t xml:space="preserve"> </w:t>
      </w:r>
      <w:r w:rsidRPr="00BD1D25">
        <w:rPr>
          <w:rFonts w:cs="Times New Roman"/>
          <w:szCs w:val="28"/>
        </w:rPr>
        <w:t>соответствии</w:t>
      </w:r>
      <w:r w:rsidRPr="00BD1D25">
        <w:rPr>
          <w:rFonts w:cs="Times New Roman"/>
          <w:spacing w:val="-10"/>
          <w:szCs w:val="28"/>
        </w:rPr>
        <w:t xml:space="preserve"> </w:t>
      </w:r>
      <w:r w:rsidRPr="00BD1D25">
        <w:rPr>
          <w:rFonts w:cs="Times New Roman"/>
          <w:szCs w:val="28"/>
        </w:rPr>
        <w:t>с</w:t>
      </w:r>
      <w:r w:rsidRPr="00BD1D25">
        <w:rPr>
          <w:rFonts w:cs="Times New Roman"/>
          <w:spacing w:val="-8"/>
          <w:szCs w:val="28"/>
        </w:rPr>
        <w:t xml:space="preserve"> </w:t>
      </w:r>
      <w:r w:rsidRPr="00BD1D25">
        <w:rPr>
          <w:rFonts w:cs="Times New Roman"/>
          <w:szCs w:val="28"/>
        </w:rPr>
        <w:t>пунктом</w:t>
      </w:r>
      <w:r w:rsidRPr="00BD1D25">
        <w:rPr>
          <w:rFonts w:cs="Times New Roman"/>
          <w:spacing w:val="-10"/>
          <w:szCs w:val="28"/>
        </w:rPr>
        <w:t xml:space="preserve"> </w:t>
      </w:r>
      <w:r w:rsidRPr="00BD1D25">
        <w:rPr>
          <w:rFonts w:cs="Times New Roman"/>
          <w:szCs w:val="28"/>
        </w:rPr>
        <w:t>8</w:t>
      </w:r>
      <w:r w:rsidRPr="00BD1D25">
        <w:rPr>
          <w:rFonts w:cs="Times New Roman"/>
          <w:spacing w:val="-9"/>
          <w:szCs w:val="28"/>
        </w:rPr>
        <w:t xml:space="preserve"> </w:t>
      </w:r>
      <w:r w:rsidRPr="00BD1D25">
        <w:rPr>
          <w:rFonts w:cs="Times New Roman"/>
          <w:szCs w:val="28"/>
        </w:rPr>
        <w:t>статьи</w:t>
      </w:r>
      <w:r w:rsidRPr="00BD1D25">
        <w:rPr>
          <w:rFonts w:cs="Times New Roman"/>
          <w:spacing w:val="-10"/>
          <w:szCs w:val="28"/>
        </w:rPr>
        <w:t xml:space="preserve"> </w:t>
      </w:r>
      <w:r w:rsidRPr="00BD1D25">
        <w:rPr>
          <w:rFonts w:cs="Times New Roman"/>
          <w:szCs w:val="28"/>
        </w:rPr>
        <w:t>39.11</w:t>
      </w:r>
      <w:r w:rsidRPr="00BD1D25">
        <w:rPr>
          <w:rFonts w:cs="Times New Roman"/>
          <w:spacing w:val="-9"/>
          <w:szCs w:val="28"/>
        </w:rPr>
        <w:t xml:space="preserve"> </w:t>
      </w:r>
      <w:r w:rsidRPr="00BD1D25">
        <w:rPr>
          <w:rFonts w:cs="Times New Roman"/>
          <w:szCs w:val="28"/>
        </w:rPr>
        <w:t>Земельного</w:t>
      </w:r>
      <w:r w:rsidRPr="00BD1D25">
        <w:rPr>
          <w:rFonts w:cs="Times New Roman"/>
          <w:spacing w:val="-11"/>
          <w:szCs w:val="28"/>
        </w:rPr>
        <w:t xml:space="preserve"> </w:t>
      </w:r>
      <w:r w:rsidRPr="00BD1D25">
        <w:rPr>
          <w:rFonts w:cs="Times New Roman"/>
          <w:szCs w:val="28"/>
        </w:rPr>
        <w:t>кодекса</w:t>
      </w:r>
      <w:r w:rsidRPr="00BD1D25">
        <w:rPr>
          <w:rFonts w:cs="Times New Roman"/>
          <w:spacing w:val="-10"/>
          <w:szCs w:val="28"/>
        </w:rPr>
        <w:t xml:space="preserve"> </w:t>
      </w:r>
      <w:r w:rsidRPr="00BD1D25">
        <w:rPr>
          <w:rFonts w:cs="Times New Roman"/>
          <w:szCs w:val="28"/>
        </w:rPr>
        <w:t>Российской</w:t>
      </w:r>
      <w:r w:rsidRPr="00BD1D25">
        <w:rPr>
          <w:rFonts w:cs="Times New Roman"/>
          <w:spacing w:val="-67"/>
          <w:szCs w:val="28"/>
        </w:rPr>
        <w:t xml:space="preserve"> </w:t>
      </w:r>
      <w:r w:rsidRPr="00BD1D25">
        <w:rPr>
          <w:rFonts w:cs="Times New Roman"/>
          <w:szCs w:val="28"/>
        </w:rPr>
        <w:t>Федерации:</w:t>
      </w:r>
    </w:p>
    <w:p w:rsidR="00B775C8" w:rsidRPr="00BD1D25" w:rsidRDefault="00B775C8" w:rsidP="00015D1E">
      <w:pPr>
        <w:pStyle w:val="aff1"/>
        <w:ind w:firstLine="709"/>
        <w:jc w:val="both"/>
      </w:pPr>
      <w:r w:rsidRPr="00BD1D25">
        <w:t>границы</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подлежат</w:t>
      </w:r>
      <w:r w:rsidRPr="00BD1D25">
        <w:rPr>
          <w:spacing w:val="1"/>
        </w:rPr>
        <w:t xml:space="preserve"> </w:t>
      </w:r>
      <w:r w:rsidRPr="00BD1D25">
        <w:t>уточнению</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требованиями</w:t>
      </w:r>
      <w:r w:rsidRPr="00BD1D25">
        <w:rPr>
          <w:spacing w:val="1"/>
        </w:rPr>
        <w:t xml:space="preserve"> </w:t>
      </w:r>
      <w:r w:rsidRPr="00BD1D25">
        <w:t>Федерального</w:t>
      </w:r>
      <w:r w:rsidRPr="00BD1D25">
        <w:rPr>
          <w:spacing w:val="1"/>
        </w:rPr>
        <w:t xml:space="preserve"> </w:t>
      </w:r>
      <w:r w:rsidRPr="00BD1D25">
        <w:t>закона</w:t>
      </w:r>
      <w:r w:rsidRPr="00BD1D25">
        <w:rPr>
          <w:spacing w:val="1"/>
        </w:rPr>
        <w:t xml:space="preserve"> </w:t>
      </w:r>
      <w:r w:rsidRPr="00BD1D25">
        <w:t>«О</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недвижимости»;</w:t>
      </w:r>
    </w:p>
    <w:p w:rsidR="00B775C8" w:rsidRPr="00BD1D25" w:rsidRDefault="00B775C8" w:rsidP="00015D1E">
      <w:pPr>
        <w:pStyle w:val="aff1"/>
        <w:tabs>
          <w:tab w:val="left" w:pos="0"/>
        </w:tabs>
        <w:ind w:firstLine="709"/>
        <w:jc w:val="both"/>
      </w:pPr>
      <w:r w:rsidRPr="00BD1D25">
        <w:t>в</w:t>
      </w:r>
      <w:r w:rsidRPr="00BD1D25">
        <w:rPr>
          <w:spacing w:val="24"/>
        </w:rPr>
        <w:t xml:space="preserve"> </w:t>
      </w:r>
      <w:r w:rsidRPr="00BD1D25">
        <w:t>отношении</w:t>
      </w:r>
      <w:r w:rsidRPr="00BD1D25">
        <w:rPr>
          <w:spacing w:val="26"/>
        </w:rPr>
        <w:t xml:space="preserve"> </w:t>
      </w:r>
      <w:r w:rsidRPr="00BD1D25">
        <w:t>земельного</w:t>
      </w:r>
      <w:r w:rsidRPr="00BD1D25">
        <w:rPr>
          <w:spacing w:val="26"/>
        </w:rPr>
        <w:t xml:space="preserve"> </w:t>
      </w:r>
      <w:r w:rsidRPr="00BD1D25">
        <w:t>участка</w:t>
      </w:r>
      <w:r w:rsidRPr="00BD1D25">
        <w:rPr>
          <w:spacing w:val="26"/>
        </w:rPr>
        <w:t xml:space="preserve"> </w:t>
      </w:r>
      <w:r w:rsidRPr="00BD1D25">
        <w:t>не</w:t>
      </w:r>
      <w:r w:rsidRPr="00BD1D25">
        <w:rPr>
          <w:spacing w:val="26"/>
        </w:rPr>
        <w:t xml:space="preserve"> </w:t>
      </w:r>
      <w:r w:rsidRPr="00BD1D25">
        <w:t>установлено</w:t>
      </w:r>
      <w:r w:rsidRPr="00BD1D25">
        <w:rPr>
          <w:spacing w:val="26"/>
        </w:rPr>
        <w:t xml:space="preserve"> </w:t>
      </w:r>
      <w:r w:rsidRPr="00BD1D25">
        <w:t>разрешенное</w:t>
      </w:r>
      <w:r w:rsidRPr="00BD1D25">
        <w:rPr>
          <w:spacing w:val="23"/>
        </w:rPr>
        <w:t xml:space="preserve"> </w:t>
      </w:r>
      <w:r w:rsidRPr="00BD1D25">
        <w:t>использование</w:t>
      </w:r>
      <w:r w:rsidRPr="00BD1D25">
        <w:rPr>
          <w:spacing w:val="-67"/>
        </w:rPr>
        <w:t xml:space="preserve"> </w:t>
      </w:r>
      <w:r w:rsidRPr="00BD1D25">
        <w:t>или</w:t>
      </w:r>
      <w:r w:rsidRPr="00BD1D25">
        <w:rPr>
          <w:spacing w:val="55"/>
        </w:rPr>
        <w:t xml:space="preserve"> </w:t>
      </w:r>
      <w:r w:rsidRPr="00BD1D25">
        <w:t>разрешенное</w:t>
      </w:r>
      <w:r w:rsidRPr="00BD1D25">
        <w:rPr>
          <w:spacing w:val="54"/>
        </w:rPr>
        <w:t xml:space="preserve"> </w:t>
      </w:r>
      <w:r w:rsidRPr="00BD1D25">
        <w:t>использование</w:t>
      </w:r>
      <w:r w:rsidRPr="00BD1D25">
        <w:rPr>
          <w:spacing w:val="57"/>
        </w:rPr>
        <w:t xml:space="preserve"> </w:t>
      </w:r>
      <w:r w:rsidRPr="00BD1D25">
        <w:t>земельного</w:t>
      </w:r>
      <w:r w:rsidRPr="00BD1D25">
        <w:rPr>
          <w:spacing w:val="57"/>
        </w:rPr>
        <w:t xml:space="preserve"> </w:t>
      </w:r>
      <w:r w:rsidRPr="00BD1D25">
        <w:t>участка</w:t>
      </w:r>
      <w:r w:rsidRPr="00BD1D25">
        <w:rPr>
          <w:spacing w:val="55"/>
        </w:rPr>
        <w:t xml:space="preserve"> </w:t>
      </w:r>
      <w:r w:rsidRPr="00BD1D25">
        <w:t>не</w:t>
      </w:r>
      <w:r w:rsidRPr="00BD1D25">
        <w:rPr>
          <w:spacing w:val="57"/>
        </w:rPr>
        <w:t xml:space="preserve"> </w:t>
      </w:r>
      <w:r w:rsidRPr="00BD1D25">
        <w:t>соответствует</w:t>
      </w:r>
      <w:r w:rsidRPr="00BD1D25">
        <w:rPr>
          <w:spacing w:val="56"/>
        </w:rPr>
        <w:t xml:space="preserve"> </w:t>
      </w:r>
      <w:r w:rsidRPr="00BD1D25">
        <w:t>целям</w:t>
      </w:r>
      <w:r w:rsidRPr="00BD1D25">
        <w:rPr>
          <w:spacing w:val="-67"/>
        </w:rPr>
        <w:t xml:space="preserve"> </w:t>
      </w:r>
      <w:r w:rsidRPr="00BD1D25">
        <w:t>использования земельного участка, указанным в заявлении о проведении аукциона;</w:t>
      </w:r>
      <w:r w:rsidRPr="00BD1D25">
        <w:rPr>
          <w:spacing w:val="-67"/>
        </w:rPr>
        <w:t xml:space="preserve"> </w:t>
      </w:r>
      <w:r w:rsidRPr="00BD1D25">
        <w:t>земельный</w:t>
      </w:r>
      <w:r w:rsidRPr="00BD1D25">
        <w:rPr>
          <w:spacing w:val="52"/>
        </w:rPr>
        <w:t xml:space="preserve"> </w:t>
      </w:r>
      <w:r w:rsidRPr="00BD1D25">
        <w:t>участок</w:t>
      </w:r>
      <w:r w:rsidRPr="00BD1D25">
        <w:rPr>
          <w:spacing w:val="49"/>
        </w:rPr>
        <w:t xml:space="preserve"> </w:t>
      </w:r>
      <w:r w:rsidRPr="00BD1D25">
        <w:t>полностью</w:t>
      </w:r>
      <w:r w:rsidRPr="00BD1D25">
        <w:rPr>
          <w:spacing w:val="50"/>
        </w:rPr>
        <w:t xml:space="preserve"> </w:t>
      </w:r>
      <w:r w:rsidRPr="00BD1D25">
        <w:t>расположен</w:t>
      </w:r>
      <w:r w:rsidRPr="00BD1D25">
        <w:rPr>
          <w:spacing w:val="52"/>
        </w:rPr>
        <w:t xml:space="preserve"> </w:t>
      </w:r>
      <w:r w:rsidRPr="00BD1D25">
        <w:t>в</w:t>
      </w:r>
      <w:r w:rsidRPr="00BD1D25">
        <w:rPr>
          <w:spacing w:val="51"/>
        </w:rPr>
        <w:t xml:space="preserve"> </w:t>
      </w:r>
      <w:r w:rsidRPr="00BD1D25">
        <w:t>границах</w:t>
      </w:r>
      <w:r w:rsidRPr="00BD1D25">
        <w:rPr>
          <w:spacing w:val="50"/>
        </w:rPr>
        <w:t xml:space="preserve"> </w:t>
      </w:r>
      <w:r w:rsidRPr="00BD1D25">
        <w:t>зоны</w:t>
      </w:r>
      <w:r w:rsidRPr="00BD1D25">
        <w:rPr>
          <w:spacing w:val="52"/>
        </w:rPr>
        <w:t xml:space="preserve"> </w:t>
      </w:r>
      <w:r w:rsidRPr="00BD1D25">
        <w:t>с</w:t>
      </w:r>
      <w:r w:rsidRPr="00BD1D25">
        <w:rPr>
          <w:spacing w:val="51"/>
        </w:rPr>
        <w:t xml:space="preserve"> </w:t>
      </w:r>
      <w:r w:rsidRPr="00BD1D25">
        <w:t>особыми условиями использования территории, установленные ограничения использования</w:t>
      </w:r>
      <w:r w:rsidRPr="00BD1D25">
        <w:rPr>
          <w:spacing w:val="1"/>
        </w:rPr>
        <w:t xml:space="preserve"> </w:t>
      </w:r>
      <w:r w:rsidRPr="00BD1D25">
        <w:t>земельных участков в которой не допускают использования земельного участка в</w:t>
      </w:r>
      <w:r w:rsidRPr="00BD1D25">
        <w:rPr>
          <w:spacing w:val="1"/>
        </w:rPr>
        <w:t xml:space="preserve"> </w:t>
      </w:r>
      <w:r w:rsidRPr="00BD1D25">
        <w:t>соответствии с целями использования такого земельного участка, указанными в</w:t>
      </w:r>
      <w:r w:rsidRPr="00BD1D25">
        <w:rPr>
          <w:spacing w:val="1"/>
        </w:rPr>
        <w:t xml:space="preserve"> </w:t>
      </w:r>
      <w:r w:rsidRPr="00BD1D25">
        <w:t>заявлении</w:t>
      </w:r>
      <w:r w:rsidRPr="00BD1D25">
        <w:rPr>
          <w:spacing w:val="-4"/>
        </w:rPr>
        <w:t xml:space="preserve"> </w:t>
      </w:r>
      <w:r w:rsidRPr="00BD1D25">
        <w:t>о</w:t>
      </w:r>
      <w:r w:rsidRPr="00BD1D25">
        <w:rPr>
          <w:spacing w:val="1"/>
        </w:rPr>
        <w:t xml:space="preserve"> </w:t>
      </w:r>
      <w:r w:rsidRPr="00BD1D25">
        <w:t>проведении аукциона;</w:t>
      </w:r>
    </w:p>
    <w:p w:rsidR="00B775C8" w:rsidRPr="00BD1D25" w:rsidRDefault="00B775C8" w:rsidP="00015D1E">
      <w:pPr>
        <w:pStyle w:val="aff1"/>
        <w:tabs>
          <w:tab w:val="left" w:pos="9356"/>
        </w:tabs>
        <w:ind w:firstLine="709"/>
        <w:jc w:val="both"/>
      </w:pPr>
      <w:r w:rsidRPr="00BD1D25">
        <w:t>земельный</w:t>
      </w:r>
      <w:r w:rsidRPr="00BD1D25">
        <w:rPr>
          <w:spacing w:val="-3"/>
        </w:rPr>
        <w:t xml:space="preserve"> </w:t>
      </w:r>
      <w:r w:rsidRPr="00BD1D25">
        <w:t>участок</w:t>
      </w:r>
      <w:r w:rsidRPr="00BD1D25">
        <w:rPr>
          <w:spacing w:val="-5"/>
        </w:rPr>
        <w:t xml:space="preserve"> </w:t>
      </w:r>
      <w:r w:rsidRPr="00BD1D25">
        <w:t>не</w:t>
      </w:r>
      <w:r w:rsidRPr="00BD1D25">
        <w:rPr>
          <w:spacing w:val="-2"/>
        </w:rPr>
        <w:t xml:space="preserve"> </w:t>
      </w:r>
      <w:r w:rsidRPr="00BD1D25">
        <w:t>отнесен</w:t>
      </w:r>
      <w:r w:rsidRPr="00BD1D25">
        <w:rPr>
          <w:spacing w:val="-2"/>
        </w:rPr>
        <w:t xml:space="preserve"> </w:t>
      </w:r>
      <w:r w:rsidRPr="00BD1D25">
        <w:t>к</w:t>
      </w:r>
      <w:r w:rsidRPr="00BD1D25">
        <w:rPr>
          <w:spacing w:val="-6"/>
        </w:rPr>
        <w:t xml:space="preserve"> </w:t>
      </w:r>
      <w:r w:rsidRPr="00BD1D25">
        <w:t>определенной</w:t>
      </w:r>
      <w:r w:rsidRPr="00BD1D25">
        <w:rPr>
          <w:spacing w:val="-2"/>
        </w:rPr>
        <w:t xml:space="preserve"> </w:t>
      </w:r>
      <w:r w:rsidRPr="00BD1D25">
        <w:t>категории</w:t>
      </w:r>
      <w:r w:rsidRPr="00BD1D25">
        <w:rPr>
          <w:spacing w:val="-2"/>
        </w:rPr>
        <w:t xml:space="preserve"> </w:t>
      </w:r>
      <w:r w:rsidRPr="00BD1D25">
        <w:t>земель;</w:t>
      </w:r>
    </w:p>
    <w:p w:rsidR="00B775C8" w:rsidRPr="00BD1D25" w:rsidRDefault="00B775C8" w:rsidP="00015D1E">
      <w:pPr>
        <w:pStyle w:val="aff1"/>
        <w:tabs>
          <w:tab w:val="left" w:pos="0"/>
        </w:tabs>
        <w:ind w:firstLine="709"/>
        <w:jc w:val="both"/>
      </w:pPr>
      <w:r w:rsidRPr="00BD1D25">
        <w:t>земельный</w:t>
      </w:r>
      <w:r w:rsidRPr="00BD1D25">
        <w:rPr>
          <w:spacing w:val="1"/>
        </w:rPr>
        <w:t xml:space="preserve"> </w:t>
      </w:r>
      <w:r w:rsidRPr="00BD1D25">
        <w:t>участок</w:t>
      </w:r>
      <w:r w:rsidRPr="00BD1D25">
        <w:rPr>
          <w:spacing w:val="1"/>
        </w:rPr>
        <w:t xml:space="preserve"> </w:t>
      </w:r>
      <w:r w:rsidRPr="00BD1D25">
        <w:t>предоставлен</w:t>
      </w:r>
      <w:r w:rsidRPr="00BD1D25">
        <w:rPr>
          <w:spacing w:val="1"/>
        </w:rPr>
        <w:t xml:space="preserve"> </w:t>
      </w:r>
      <w:r w:rsidRPr="00BD1D25">
        <w:t>на</w:t>
      </w:r>
      <w:r w:rsidRPr="00BD1D25">
        <w:rPr>
          <w:spacing w:val="1"/>
        </w:rPr>
        <w:t xml:space="preserve"> </w:t>
      </w:r>
      <w:r w:rsidRPr="00BD1D25">
        <w:t>праве</w:t>
      </w:r>
      <w:r w:rsidRPr="00BD1D25">
        <w:rPr>
          <w:spacing w:val="1"/>
        </w:rPr>
        <w:t xml:space="preserve"> </w:t>
      </w:r>
      <w:r w:rsidRPr="00BD1D25">
        <w:t>постоянного</w:t>
      </w:r>
      <w:r w:rsidRPr="00BD1D25">
        <w:rPr>
          <w:spacing w:val="1"/>
        </w:rPr>
        <w:t xml:space="preserve"> </w:t>
      </w:r>
      <w:r w:rsidRPr="00BD1D25">
        <w:t>(бессрочного)</w:t>
      </w:r>
      <w:r w:rsidRPr="00BD1D25">
        <w:rPr>
          <w:spacing w:val="1"/>
        </w:rPr>
        <w:t xml:space="preserve"> </w:t>
      </w:r>
      <w:r w:rsidRPr="00BD1D25">
        <w:t>пользования, безвозмездного пользования, пожизненного наследуемого владения</w:t>
      </w:r>
      <w:r w:rsidRPr="00BD1D25">
        <w:rPr>
          <w:spacing w:val="1"/>
        </w:rPr>
        <w:t xml:space="preserve"> </w:t>
      </w:r>
      <w:r w:rsidRPr="00BD1D25">
        <w:t>или</w:t>
      </w:r>
      <w:r w:rsidRPr="00BD1D25">
        <w:rPr>
          <w:spacing w:val="-1"/>
        </w:rPr>
        <w:t xml:space="preserve"> </w:t>
      </w:r>
      <w:r w:rsidRPr="00BD1D25">
        <w:t>аренды;</w:t>
      </w:r>
    </w:p>
    <w:p w:rsidR="00B775C8" w:rsidRPr="00BD1D25" w:rsidRDefault="00B775C8" w:rsidP="00015D1E">
      <w:pPr>
        <w:pStyle w:val="aff1"/>
        <w:tabs>
          <w:tab w:val="left" w:pos="9356"/>
        </w:tabs>
        <w:ind w:firstLine="709"/>
        <w:jc w:val="both"/>
      </w:pP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1"/>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принадлежащие</w:t>
      </w:r>
      <w:r w:rsidRPr="00BD1D25">
        <w:rPr>
          <w:spacing w:val="1"/>
        </w:rPr>
        <w:t xml:space="preserve"> </w:t>
      </w:r>
      <w:r w:rsidRPr="00BD1D25">
        <w:t>гражданам</w:t>
      </w:r>
      <w:r w:rsidRPr="00BD1D25">
        <w:rPr>
          <w:spacing w:val="1"/>
        </w:rPr>
        <w:t xml:space="preserve"> </w:t>
      </w:r>
      <w:r w:rsidRPr="00BD1D25">
        <w:t>или</w:t>
      </w:r>
      <w:r w:rsidRPr="00BD1D25">
        <w:rPr>
          <w:spacing w:val="1"/>
        </w:rPr>
        <w:t xml:space="preserve"> </w:t>
      </w:r>
      <w:r w:rsidRPr="00BD1D25">
        <w:t>юридическим</w:t>
      </w:r>
      <w:r w:rsidRPr="00BD1D25">
        <w:rPr>
          <w:spacing w:val="1"/>
        </w:rPr>
        <w:t xml:space="preserve"> </w:t>
      </w:r>
      <w:r w:rsidRPr="00BD1D25">
        <w:t>лицам,</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случаев,</w:t>
      </w:r>
      <w:r w:rsidRPr="00BD1D25">
        <w:rPr>
          <w:spacing w:val="1"/>
        </w:rPr>
        <w:t xml:space="preserve"> </w:t>
      </w:r>
      <w:r w:rsidRPr="00BD1D25">
        <w:t>если</w:t>
      </w:r>
      <w:r w:rsidRPr="00BD1D25">
        <w:rPr>
          <w:spacing w:val="1"/>
        </w:rPr>
        <w:t xml:space="preserve"> </w:t>
      </w: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сооружения</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сооружения,</w:t>
      </w:r>
      <w:r w:rsidRPr="00BD1D25">
        <w:rPr>
          <w:spacing w:val="1"/>
        </w:rPr>
        <w:t xml:space="preserve"> </w:t>
      </w:r>
      <w:r w:rsidRPr="00BD1D25">
        <w:t>строительство</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завершено),</w:t>
      </w:r>
      <w:r w:rsidRPr="00BD1D25">
        <w:rPr>
          <w:spacing w:val="1"/>
        </w:rPr>
        <w:t xml:space="preserve"> </w:t>
      </w:r>
      <w:r w:rsidRPr="00BD1D25">
        <w:t>размещение которых допускается на основании сервитута, публичного сервитута,</w:t>
      </w:r>
      <w:r w:rsidRPr="00BD1D25">
        <w:rPr>
          <w:spacing w:val="1"/>
        </w:rPr>
        <w:t xml:space="preserve"> </w:t>
      </w:r>
      <w:r w:rsidRPr="00BD1D25">
        <w:t>или объекты, размещенные в соответствии со статьей 39.36</w:t>
      </w:r>
      <w:r w:rsidRPr="00BD1D25">
        <w:rPr>
          <w:spacing w:val="1"/>
        </w:rPr>
        <w:t xml:space="preserve"> </w:t>
      </w:r>
      <w:r w:rsidRPr="00BD1D25">
        <w:t>Земельного кодекса</w:t>
      </w:r>
      <w:r w:rsidRPr="00BD1D25">
        <w:rPr>
          <w:spacing w:val="1"/>
        </w:rPr>
        <w:t xml:space="preserve"> </w:t>
      </w:r>
      <w:r w:rsidRPr="00BD1D25">
        <w:t>Российской Федерации, а также случаев проведения аукциона на право заключения</w:t>
      </w:r>
      <w:r w:rsidRPr="00BD1D25">
        <w:rPr>
          <w:spacing w:val="-67"/>
        </w:rPr>
        <w:t xml:space="preserve"> </w:t>
      </w:r>
      <w:r w:rsidRPr="00BD1D25">
        <w:t>договора аренды земельного участка, если в отношении расположенных на нем</w:t>
      </w:r>
      <w:r w:rsidRPr="00BD1D25">
        <w:rPr>
          <w:spacing w:val="1"/>
        </w:rPr>
        <w:t xml:space="preserve"> </w:t>
      </w:r>
      <w:r w:rsidRPr="00BD1D25">
        <w:t>здания, сооружения, объекта незавершенного строительства принято решение о</w:t>
      </w:r>
      <w:r w:rsidRPr="00BD1D25">
        <w:rPr>
          <w:spacing w:val="1"/>
        </w:rPr>
        <w:t xml:space="preserve"> </w:t>
      </w:r>
      <w:r w:rsidRPr="00BD1D25">
        <w:lastRenderedPageBreak/>
        <w:t>сносе самовольной постройки либо решение о сносе самовольной постройки или ее</w:t>
      </w:r>
      <w:r w:rsidRPr="00BD1D25">
        <w:rPr>
          <w:spacing w:val="-67"/>
        </w:rPr>
        <w:t xml:space="preserve"> </w:t>
      </w:r>
      <w:r w:rsidRPr="00BD1D25">
        <w:t>приведении</w:t>
      </w:r>
      <w:r w:rsidRPr="00BD1D25">
        <w:rPr>
          <w:spacing w:val="1"/>
        </w:rPr>
        <w:t xml:space="preserve"> </w:t>
      </w:r>
      <w:r w:rsidRPr="00BD1D25">
        <w:t>в</w:t>
      </w:r>
      <w:r w:rsidRPr="00BD1D25">
        <w:rPr>
          <w:spacing w:val="1"/>
        </w:rPr>
        <w:t xml:space="preserve"> </w:t>
      </w:r>
      <w:r w:rsidRPr="00BD1D25">
        <w:t>соответствие</w:t>
      </w:r>
      <w:r w:rsidRPr="00BD1D25">
        <w:rPr>
          <w:spacing w:val="1"/>
        </w:rPr>
        <w:t xml:space="preserve"> </w:t>
      </w:r>
      <w:r w:rsidRPr="00BD1D25">
        <w:t>с</w:t>
      </w:r>
      <w:r w:rsidRPr="00BD1D25">
        <w:rPr>
          <w:spacing w:val="1"/>
        </w:rPr>
        <w:t xml:space="preserve"> </w:t>
      </w:r>
      <w:r w:rsidRPr="00BD1D25">
        <w:t>установленными</w:t>
      </w:r>
      <w:r w:rsidRPr="00BD1D25">
        <w:rPr>
          <w:spacing w:val="1"/>
        </w:rPr>
        <w:t xml:space="preserve"> </w:t>
      </w:r>
      <w:r w:rsidRPr="00BD1D25">
        <w:t>требованиями</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сроки,</w:t>
      </w:r>
      <w:r w:rsidRPr="00BD1D25">
        <w:rPr>
          <w:spacing w:val="1"/>
        </w:rPr>
        <w:t xml:space="preserve"> </w:t>
      </w:r>
      <w:r w:rsidRPr="00BD1D25">
        <w:t>установленные</w:t>
      </w:r>
      <w:r w:rsidRPr="00BD1D25">
        <w:rPr>
          <w:spacing w:val="12"/>
        </w:rPr>
        <w:t xml:space="preserve"> </w:t>
      </w:r>
      <w:r w:rsidRPr="00BD1D25">
        <w:t>указанными</w:t>
      </w:r>
      <w:r w:rsidRPr="00BD1D25">
        <w:rPr>
          <w:spacing w:val="11"/>
        </w:rPr>
        <w:t xml:space="preserve"> </w:t>
      </w:r>
      <w:r w:rsidRPr="00BD1D25">
        <w:t>решениями,</w:t>
      </w:r>
      <w:r w:rsidRPr="00BD1D25">
        <w:rPr>
          <w:spacing w:val="12"/>
        </w:rPr>
        <w:t xml:space="preserve"> </w:t>
      </w:r>
      <w:r w:rsidRPr="00BD1D25">
        <w:t>не</w:t>
      </w:r>
      <w:r w:rsidRPr="00BD1D25">
        <w:rPr>
          <w:spacing w:val="12"/>
        </w:rPr>
        <w:t xml:space="preserve"> </w:t>
      </w:r>
      <w:r w:rsidRPr="00BD1D25">
        <w:t>выполнены</w:t>
      </w:r>
      <w:r w:rsidRPr="00BD1D25">
        <w:rPr>
          <w:spacing w:val="10"/>
        </w:rPr>
        <w:t xml:space="preserve"> </w:t>
      </w:r>
      <w:r w:rsidRPr="00BD1D25">
        <w:t>обязанности, предусмотренные частью 11 статьи 55.32 Градостроительного кодекса Российской</w:t>
      </w:r>
      <w:r w:rsidRPr="00BD1D25">
        <w:rPr>
          <w:spacing w:val="1"/>
        </w:rPr>
        <w:t xml:space="preserve"> </w:t>
      </w:r>
      <w:r w:rsidRPr="00BD1D25">
        <w:t>Федерации;</w:t>
      </w:r>
    </w:p>
    <w:p w:rsidR="00B775C8" w:rsidRPr="00BD1D25" w:rsidRDefault="00B775C8" w:rsidP="00015D1E">
      <w:pPr>
        <w:pStyle w:val="aff1"/>
        <w:tabs>
          <w:tab w:val="left" w:pos="9356"/>
        </w:tabs>
        <w:ind w:firstLine="709"/>
        <w:jc w:val="both"/>
      </w:pPr>
      <w:r w:rsidRPr="00BD1D25">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расположены</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1"/>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находящиеся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 собственности, и продажа или предоставление в аренду указанных</w:t>
      </w:r>
      <w:r w:rsidRPr="00BD1D25">
        <w:rPr>
          <w:spacing w:val="1"/>
        </w:rPr>
        <w:t xml:space="preserve"> </w:t>
      </w:r>
      <w:r w:rsidRPr="00BD1D25">
        <w:t>здания, сооружения, объекта незавершенного строительства является предметом</w:t>
      </w:r>
      <w:r w:rsidRPr="00BD1D25">
        <w:rPr>
          <w:spacing w:val="1"/>
        </w:rPr>
        <w:t xml:space="preserve"> </w:t>
      </w:r>
      <w:r w:rsidRPr="00BD1D25">
        <w:t>другого</w:t>
      </w:r>
      <w:r w:rsidRPr="00BD1D25">
        <w:rPr>
          <w:spacing w:val="1"/>
        </w:rPr>
        <w:t xml:space="preserve"> </w:t>
      </w:r>
      <w:r w:rsidRPr="00BD1D25">
        <w:t>аукциона</w:t>
      </w:r>
      <w:r w:rsidRPr="00BD1D25">
        <w:rPr>
          <w:spacing w:val="1"/>
        </w:rPr>
        <w:t xml:space="preserve"> </w:t>
      </w:r>
      <w:r w:rsidRPr="00BD1D25">
        <w:t>либо</w:t>
      </w:r>
      <w:r w:rsidRPr="00BD1D25">
        <w:rPr>
          <w:spacing w:val="1"/>
        </w:rPr>
        <w:t xml:space="preserve"> </w:t>
      </w:r>
      <w:r w:rsidRPr="00BD1D25">
        <w:t>указанные</w:t>
      </w:r>
      <w:r w:rsidRPr="00BD1D25">
        <w:rPr>
          <w:spacing w:val="1"/>
        </w:rPr>
        <w:t xml:space="preserve"> </w:t>
      </w:r>
      <w:r w:rsidRPr="00BD1D25">
        <w:t>здание,</w:t>
      </w:r>
      <w:r w:rsidRPr="00BD1D25">
        <w:rPr>
          <w:spacing w:val="1"/>
        </w:rPr>
        <w:t xml:space="preserve"> </w:t>
      </w:r>
      <w:r w:rsidRPr="00BD1D25">
        <w:t>сооружение,</w:t>
      </w:r>
      <w:r w:rsidRPr="00BD1D25">
        <w:rPr>
          <w:spacing w:val="1"/>
        </w:rPr>
        <w:t xml:space="preserve"> </w:t>
      </w:r>
      <w:r w:rsidRPr="00BD1D25">
        <w:t>объект</w:t>
      </w:r>
      <w:r w:rsidRPr="00BD1D25">
        <w:rPr>
          <w:spacing w:val="1"/>
        </w:rPr>
        <w:t xml:space="preserve"> </w:t>
      </w:r>
      <w:r w:rsidRPr="00BD1D25">
        <w:t>незавершенного</w:t>
      </w:r>
      <w:r w:rsidRPr="00BD1D25">
        <w:rPr>
          <w:spacing w:val="1"/>
        </w:rPr>
        <w:t xml:space="preserve"> </w:t>
      </w:r>
      <w:r w:rsidRPr="00BD1D25">
        <w:t>строительства</w:t>
      </w:r>
      <w:r w:rsidRPr="00BD1D25">
        <w:rPr>
          <w:spacing w:val="1"/>
        </w:rPr>
        <w:t xml:space="preserve"> </w:t>
      </w:r>
      <w:r w:rsidRPr="00BD1D25">
        <w:t>не</w:t>
      </w:r>
      <w:r w:rsidRPr="00BD1D25">
        <w:rPr>
          <w:spacing w:val="1"/>
        </w:rPr>
        <w:t xml:space="preserve"> </w:t>
      </w:r>
      <w:r w:rsidRPr="00BD1D25">
        <w:t>продаются</w:t>
      </w:r>
      <w:r w:rsidRPr="00BD1D25">
        <w:rPr>
          <w:spacing w:val="1"/>
        </w:rPr>
        <w:t xml:space="preserve"> </w:t>
      </w:r>
      <w:r w:rsidRPr="00BD1D25">
        <w:t>или</w:t>
      </w:r>
      <w:r w:rsidRPr="00BD1D25">
        <w:rPr>
          <w:spacing w:val="1"/>
        </w:rPr>
        <w:t xml:space="preserve"> </w:t>
      </w:r>
      <w:r w:rsidRPr="00BD1D25">
        <w:t>не</w:t>
      </w:r>
      <w:r w:rsidRPr="00BD1D25">
        <w:rPr>
          <w:spacing w:val="1"/>
        </w:rPr>
        <w:t xml:space="preserve"> </w:t>
      </w:r>
      <w:r w:rsidRPr="00BD1D25">
        <w:t>передаются</w:t>
      </w:r>
      <w:r w:rsidRPr="00BD1D25">
        <w:rPr>
          <w:spacing w:val="1"/>
        </w:rPr>
        <w:t xml:space="preserve"> </w:t>
      </w:r>
      <w:r w:rsidRPr="00BD1D25">
        <w:t>в</w:t>
      </w:r>
      <w:r w:rsidRPr="00BD1D25">
        <w:rPr>
          <w:spacing w:val="1"/>
        </w:rPr>
        <w:t xml:space="preserve"> </w:t>
      </w:r>
      <w:r w:rsidRPr="00BD1D25">
        <w:t>аренду</w:t>
      </w:r>
      <w:r w:rsidRPr="00BD1D25">
        <w:rPr>
          <w:spacing w:val="1"/>
        </w:rPr>
        <w:t xml:space="preserve"> </w:t>
      </w:r>
      <w:r w:rsidRPr="00BD1D25">
        <w:t>на</w:t>
      </w:r>
      <w:r w:rsidRPr="00BD1D25">
        <w:rPr>
          <w:spacing w:val="1"/>
        </w:rPr>
        <w:t xml:space="preserve"> </w:t>
      </w:r>
      <w:r w:rsidRPr="00BD1D25">
        <w:t>этом</w:t>
      </w:r>
      <w:r w:rsidRPr="00BD1D25">
        <w:rPr>
          <w:spacing w:val="1"/>
        </w:rPr>
        <w:t xml:space="preserve"> </w:t>
      </w:r>
      <w:r w:rsidRPr="00BD1D25">
        <w:t>аукционе</w:t>
      </w:r>
      <w:r w:rsidRPr="00BD1D25">
        <w:rPr>
          <w:spacing w:val="1"/>
        </w:rPr>
        <w:t xml:space="preserve"> </w:t>
      </w:r>
      <w:r w:rsidRPr="00BD1D25">
        <w:t>одновременно с земельным участком, за исключением случаев, если на земельном</w:t>
      </w:r>
      <w:r w:rsidRPr="00BD1D25">
        <w:rPr>
          <w:spacing w:val="1"/>
        </w:rPr>
        <w:t xml:space="preserve"> </w:t>
      </w:r>
      <w:r w:rsidRPr="00BD1D25">
        <w:t>участке</w:t>
      </w:r>
      <w:r w:rsidRPr="00BD1D25">
        <w:rPr>
          <w:spacing w:val="-4"/>
        </w:rPr>
        <w:t xml:space="preserve"> </w:t>
      </w:r>
      <w:r w:rsidRPr="00BD1D25">
        <w:t>расположены</w:t>
      </w:r>
      <w:r w:rsidRPr="00BD1D25">
        <w:rPr>
          <w:spacing w:val="-5"/>
        </w:rPr>
        <w:t xml:space="preserve"> </w:t>
      </w:r>
      <w:r w:rsidRPr="00BD1D25">
        <w:t>сооружения</w:t>
      </w:r>
      <w:r w:rsidRPr="00BD1D25">
        <w:rPr>
          <w:spacing w:val="-4"/>
        </w:rPr>
        <w:t xml:space="preserve"> </w:t>
      </w:r>
      <w:r w:rsidRPr="00BD1D25">
        <w:t>(в</w:t>
      </w:r>
      <w:r w:rsidRPr="00BD1D25">
        <w:rPr>
          <w:spacing w:val="-6"/>
        </w:rPr>
        <w:t xml:space="preserve"> </w:t>
      </w:r>
      <w:r w:rsidRPr="00BD1D25">
        <w:t>том</w:t>
      </w:r>
      <w:r w:rsidRPr="00BD1D25">
        <w:rPr>
          <w:spacing w:val="-2"/>
        </w:rPr>
        <w:t xml:space="preserve"> </w:t>
      </w:r>
      <w:r w:rsidRPr="00BD1D25">
        <w:t>числе</w:t>
      </w:r>
      <w:r w:rsidRPr="00BD1D25">
        <w:rPr>
          <w:spacing w:val="-6"/>
        </w:rPr>
        <w:t xml:space="preserve"> </w:t>
      </w:r>
      <w:r w:rsidRPr="00BD1D25">
        <w:t>сооружения,</w:t>
      </w:r>
      <w:r w:rsidRPr="00BD1D25">
        <w:rPr>
          <w:spacing w:val="-5"/>
        </w:rPr>
        <w:t xml:space="preserve"> </w:t>
      </w:r>
      <w:r w:rsidRPr="00BD1D25">
        <w:t>строительство</w:t>
      </w:r>
      <w:r w:rsidRPr="00BD1D25">
        <w:rPr>
          <w:spacing w:val="-5"/>
        </w:rPr>
        <w:t xml:space="preserve"> </w:t>
      </w:r>
      <w:r w:rsidRPr="00BD1D25">
        <w:t>которых</w:t>
      </w:r>
      <w:r w:rsidRPr="00BD1D25">
        <w:rPr>
          <w:spacing w:val="-67"/>
        </w:rPr>
        <w:t xml:space="preserve"> </w:t>
      </w:r>
      <w:r w:rsidRPr="00BD1D25">
        <w:t>не</w:t>
      </w:r>
      <w:r w:rsidRPr="00BD1D25">
        <w:rPr>
          <w:spacing w:val="1"/>
        </w:rPr>
        <w:t xml:space="preserve"> </w:t>
      </w:r>
      <w:r w:rsidRPr="00BD1D25">
        <w:t>завершено),</w:t>
      </w:r>
      <w:r w:rsidRPr="00BD1D25">
        <w:rPr>
          <w:spacing w:val="1"/>
        </w:rPr>
        <w:t xml:space="preserve"> </w:t>
      </w:r>
      <w:r w:rsidRPr="00BD1D25">
        <w:t>размещение</w:t>
      </w:r>
      <w:r w:rsidRPr="00BD1D25">
        <w:rPr>
          <w:spacing w:val="1"/>
        </w:rPr>
        <w:t xml:space="preserve"> </w:t>
      </w:r>
      <w:r w:rsidRPr="00BD1D25">
        <w:t>которых</w:t>
      </w:r>
      <w:r w:rsidRPr="00BD1D25">
        <w:rPr>
          <w:spacing w:val="1"/>
        </w:rPr>
        <w:t xml:space="preserve"> </w:t>
      </w:r>
      <w:r w:rsidRPr="00BD1D25">
        <w:t>допускается</w:t>
      </w:r>
      <w:r w:rsidRPr="00BD1D25">
        <w:rPr>
          <w:spacing w:val="1"/>
        </w:rPr>
        <w:t xml:space="preserve"> </w:t>
      </w:r>
      <w:r w:rsidRPr="00BD1D25">
        <w:t>на</w:t>
      </w:r>
      <w:r w:rsidRPr="00BD1D25">
        <w:rPr>
          <w:spacing w:val="1"/>
        </w:rPr>
        <w:t xml:space="preserve"> </w:t>
      </w:r>
      <w:r w:rsidRPr="00BD1D25">
        <w:t>основании</w:t>
      </w:r>
      <w:r w:rsidRPr="00BD1D25">
        <w:rPr>
          <w:spacing w:val="1"/>
        </w:rPr>
        <w:t xml:space="preserve"> </w:t>
      </w:r>
      <w:r w:rsidRPr="00BD1D25">
        <w:t>сервитута,</w:t>
      </w:r>
      <w:r w:rsidRPr="00BD1D25">
        <w:rPr>
          <w:spacing w:val="1"/>
        </w:rPr>
        <w:t xml:space="preserve"> </w:t>
      </w:r>
      <w:r w:rsidRPr="00BD1D25">
        <w:t>публичного сервитута, или объекты, размещенные в соответствии со статьей 39.36</w:t>
      </w:r>
      <w:r w:rsidRPr="00BD1D25">
        <w:rPr>
          <w:spacing w:val="1"/>
        </w:rPr>
        <w:t xml:space="preserve"> </w:t>
      </w:r>
      <w:r w:rsidRPr="00BD1D25">
        <w:t>Земельного кодекса</w:t>
      </w:r>
      <w:r w:rsidRPr="00BD1D25">
        <w:rPr>
          <w:spacing w:val="-3"/>
        </w:rPr>
        <w:t xml:space="preserve"> </w:t>
      </w:r>
      <w:r w:rsidRPr="00BD1D25">
        <w:t>Российской Федерации;</w:t>
      </w:r>
    </w:p>
    <w:p w:rsidR="00B775C8" w:rsidRPr="00BD1D25" w:rsidRDefault="00B775C8" w:rsidP="00015D1E">
      <w:pPr>
        <w:pStyle w:val="aff1"/>
        <w:tabs>
          <w:tab w:val="left" w:pos="0"/>
        </w:tabs>
        <w:ind w:firstLine="709"/>
        <w:jc w:val="both"/>
      </w:pPr>
      <w:r w:rsidRPr="00BD1D25">
        <w:t>земельный участок изъят из оборота, за исключением случаев, в которых в</w:t>
      </w:r>
      <w:r w:rsidRPr="00BD1D25">
        <w:rPr>
          <w:spacing w:val="1"/>
        </w:rPr>
        <w:t xml:space="preserve"> </w:t>
      </w:r>
      <w:r w:rsidRPr="00BD1D25">
        <w:t>соответствии с федеральным законом изъятые из оборота земельные участки могут</w:t>
      </w:r>
      <w:r w:rsidRPr="00BD1D25">
        <w:rPr>
          <w:spacing w:val="-67"/>
        </w:rPr>
        <w:t xml:space="preserve"> </w:t>
      </w:r>
      <w:r w:rsidRPr="00BD1D25">
        <w:t>быть</w:t>
      </w:r>
      <w:r w:rsidRPr="00BD1D25">
        <w:rPr>
          <w:spacing w:val="-2"/>
        </w:rPr>
        <w:t xml:space="preserve"> </w:t>
      </w:r>
      <w:r w:rsidRPr="00BD1D25">
        <w:t>предметом</w:t>
      </w:r>
      <w:r w:rsidRPr="00BD1D25">
        <w:rPr>
          <w:spacing w:val="-3"/>
        </w:rPr>
        <w:t xml:space="preserve"> </w:t>
      </w:r>
      <w:r w:rsidRPr="00BD1D25">
        <w:t>договора аренды;</w:t>
      </w:r>
    </w:p>
    <w:p w:rsidR="00B775C8" w:rsidRPr="00BD1D25" w:rsidRDefault="00B775C8" w:rsidP="00015D1E">
      <w:pPr>
        <w:pStyle w:val="aff1"/>
        <w:tabs>
          <w:tab w:val="left" w:pos="0"/>
        </w:tabs>
        <w:ind w:firstLine="709"/>
        <w:jc w:val="both"/>
      </w:pPr>
      <w:r w:rsidRPr="00BD1D25">
        <w:t>земельный участок ограничен в обороте, за исключением случая проведения</w:t>
      </w:r>
      <w:r w:rsidRPr="00BD1D25">
        <w:rPr>
          <w:spacing w:val="1"/>
        </w:rPr>
        <w:t xml:space="preserve"> </w:t>
      </w:r>
      <w:r w:rsidRPr="00BD1D25">
        <w:t>аукциона</w:t>
      </w:r>
      <w:r w:rsidRPr="00BD1D25">
        <w:rPr>
          <w:spacing w:val="-1"/>
        </w:rPr>
        <w:t xml:space="preserve"> </w:t>
      </w:r>
      <w:r w:rsidRPr="00BD1D25">
        <w:t>на</w:t>
      </w:r>
      <w:r w:rsidRPr="00BD1D25">
        <w:rPr>
          <w:spacing w:val="-3"/>
        </w:rPr>
        <w:t xml:space="preserve"> </w:t>
      </w:r>
      <w:r w:rsidRPr="00BD1D25">
        <w:t>право</w:t>
      </w:r>
      <w:r w:rsidRPr="00BD1D25">
        <w:rPr>
          <w:spacing w:val="-1"/>
        </w:rPr>
        <w:t xml:space="preserve"> </w:t>
      </w:r>
      <w:r w:rsidRPr="00BD1D25">
        <w:t>заключения</w:t>
      </w:r>
      <w:r w:rsidRPr="00BD1D25">
        <w:rPr>
          <w:spacing w:val="-3"/>
        </w:rPr>
        <w:t xml:space="preserve"> </w:t>
      </w:r>
      <w:r w:rsidRPr="00BD1D25">
        <w:t>договора</w:t>
      </w:r>
      <w:r w:rsidRPr="00BD1D25">
        <w:rPr>
          <w:spacing w:val="-3"/>
        </w:rPr>
        <w:t xml:space="preserve"> </w:t>
      </w:r>
      <w:r w:rsidRPr="00BD1D25">
        <w:t>аренды земельного участка;</w:t>
      </w:r>
    </w:p>
    <w:p w:rsidR="00B775C8" w:rsidRPr="00BD1D25" w:rsidRDefault="00B775C8" w:rsidP="00015D1E">
      <w:pPr>
        <w:pStyle w:val="aff1"/>
        <w:tabs>
          <w:tab w:val="left" w:pos="9356"/>
        </w:tabs>
        <w:ind w:firstLine="709"/>
        <w:jc w:val="both"/>
      </w:pPr>
      <w:r w:rsidRPr="00BD1D25">
        <w:t>земельный участок зарезервирован для государственных или муниципальных</w:t>
      </w:r>
      <w:r w:rsidRPr="00BD1D25">
        <w:rPr>
          <w:spacing w:val="1"/>
        </w:rPr>
        <w:t xml:space="preserve"> </w:t>
      </w:r>
      <w:r w:rsidRPr="00BD1D25">
        <w:t>нужд, за исключением случая проведения аукциона на право заключения договора</w:t>
      </w:r>
      <w:r w:rsidRPr="00BD1D25">
        <w:rPr>
          <w:spacing w:val="1"/>
        </w:rPr>
        <w:t xml:space="preserve"> </w:t>
      </w:r>
      <w:r w:rsidRPr="00BD1D25">
        <w:t>аренды</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w:t>
      </w:r>
      <w:r w:rsidRPr="00BD1D25">
        <w:rPr>
          <w:spacing w:val="1"/>
        </w:rPr>
        <w:t xml:space="preserve"> </w:t>
      </w:r>
      <w:r w:rsidRPr="00BD1D25">
        <w:t>срок,</w:t>
      </w:r>
      <w:r w:rsidRPr="00BD1D25">
        <w:rPr>
          <w:spacing w:val="1"/>
        </w:rPr>
        <w:t xml:space="preserve"> </w:t>
      </w:r>
      <w:r w:rsidRPr="00BD1D25">
        <w:t>не</w:t>
      </w:r>
      <w:r w:rsidRPr="00BD1D25">
        <w:rPr>
          <w:spacing w:val="1"/>
        </w:rPr>
        <w:t xml:space="preserve"> </w:t>
      </w:r>
      <w:r w:rsidRPr="00BD1D25">
        <w:t>превышающий</w:t>
      </w:r>
      <w:r w:rsidRPr="00BD1D25">
        <w:rPr>
          <w:spacing w:val="1"/>
        </w:rPr>
        <w:t xml:space="preserve"> </w:t>
      </w:r>
      <w:r w:rsidRPr="00BD1D25">
        <w:t>срока</w:t>
      </w:r>
      <w:r w:rsidRPr="00BD1D25">
        <w:rPr>
          <w:spacing w:val="1"/>
        </w:rPr>
        <w:t xml:space="preserve"> </w:t>
      </w:r>
      <w:r w:rsidRPr="00BD1D25">
        <w:t>резервирования</w:t>
      </w:r>
      <w:r w:rsidRPr="00BD1D25">
        <w:rPr>
          <w:spacing w:val="1"/>
        </w:rPr>
        <w:t xml:space="preserve"> </w:t>
      </w:r>
      <w:r w:rsidRPr="00BD1D25">
        <w:t>земельного участка;</w:t>
      </w:r>
    </w:p>
    <w:p w:rsidR="00B775C8" w:rsidRPr="00BD1D25" w:rsidRDefault="00B775C8" w:rsidP="00015D1E">
      <w:pPr>
        <w:pStyle w:val="aff1"/>
        <w:tabs>
          <w:tab w:val="left" w:pos="0"/>
        </w:tabs>
        <w:ind w:firstLine="709"/>
        <w:jc w:val="both"/>
      </w:pPr>
      <w:r w:rsidRPr="00BD1D25">
        <w:t>земельный участок расположен в границах территории, в отношении которой</w:t>
      </w:r>
      <w:r w:rsidRPr="00BD1D25">
        <w:rPr>
          <w:spacing w:val="1"/>
        </w:rPr>
        <w:t xml:space="preserve"> </w:t>
      </w:r>
      <w:r w:rsidRPr="00BD1D25">
        <w:t>заключен</w:t>
      </w:r>
      <w:r w:rsidRPr="00BD1D25">
        <w:rPr>
          <w:spacing w:val="-3"/>
        </w:rPr>
        <w:t xml:space="preserve"> </w:t>
      </w:r>
      <w:r w:rsidRPr="00BD1D25">
        <w:t>договор</w:t>
      </w:r>
      <w:r w:rsidRPr="00BD1D25">
        <w:rPr>
          <w:spacing w:val="-1"/>
        </w:rPr>
        <w:t xml:space="preserve"> </w:t>
      </w:r>
      <w:r w:rsidRPr="00BD1D25">
        <w:t>о</w:t>
      </w:r>
      <w:r w:rsidRPr="00BD1D25">
        <w:rPr>
          <w:spacing w:val="-3"/>
        </w:rPr>
        <w:t xml:space="preserve"> </w:t>
      </w:r>
      <w:r w:rsidRPr="00BD1D25">
        <w:t>ее комплексном развитии;</w:t>
      </w:r>
    </w:p>
    <w:p w:rsidR="00B775C8" w:rsidRPr="00BD1D25" w:rsidRDefault="00B775C8" w:rsidP="00015D1E">
      <w:pPr>
        <w:pStyle w:val="aff1"/>
        <w:tabs>
          <w:tab w:val="left" w:pos="0"/>
        </w:tabs>
        <w:ind w:firstLine="709"/>
        <w:jc w:val="both"/>
      </w:pPr>
      <w:r w:rsidRPr="00BD1D25">
        <w:t>земельный</w:t>
      </w:r>
      <w:r w:rsidRPr="00BD1D25">
        <w:rPr>
          <w:spacing w:val="1"/>
        </w:rPr>
        <w:t xml:space="preserve"> </w:t>
      </w:r>
      <w:r w:rsidRPr="00BD1D25">
        <w:t>участок</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утвержденными</w:t>
      </w:r>
      <w:r w:rsidRPr="00BD1D25">
        <w:rPr>
          <w:spacing w:val="1"/>
        </w:rPr>
        <w:t xml:space="preserve"> </w:t>
      </w:r>
      <w:r w:rsidRPr="00BD1D25">
        <w:t>документами</w:t>
      </w:r>
      <w:r w:rsidRPr="00BD1D25">
        <w:rPr>
          <w:spacing w:val="1"/>
        </w:rPr>
        <w:t xml:space="preserve"> </w:t>
      </w:r>
      <w:r w:rsidRPr="00BD1D25">
        <w:t>территориального планирования и (или) документацией по планировке территории</w:t>
      </w:r>
      <w:r w:rsidRPr="00BD1D25">
        <w:rPr>
          <w:spacing w:val="1"/>
        </w:rPr>
        <w:t xml:space="preserve"> </w:t>
      </w:r>
      <w:r w:rsidRPr="00BD1D25">
        <w:t>предназначен</w:t>
      </w:r>
      <w:r w:rsidRPr="00BD1D25">
        <w:rPr>
          <w:spacing w:val="1"/>
        </w:rPr>
        <w:t xml:space="preserve"> </w:t>
      </w:r>
      <w:r w:rsidRPr="00BD1D25">
        <w:t>для</w:t>
      </w:r>
      <w:r w:rsidRPr="00BD1D25">
        <w:rPr>
          <w:spacing w:val="1"/>
        </w:rPr>
        <w:t xml:space="preserve"> </w:t>
      </w:r>
      <w:r w:rsidRPr="00BD1D25">
        <w:t>размещения</w:t>
      </w:r>
      <w:r w:rsidRPr="00BD1D25">
        <w:rPr>
          <w:spacing w:val="1"/>
        </w:rPr>
        <w:t xml:space="preserve"> </w:t>
      </w:r>
      <w:r w:rsidRPr="00BD1D25">
        <w:t>объектов</w:t>
      </w:r>
      <w:r w:rsidRPr="00BD1D25">
        <w:rPr>
          <w:spacing w:val="1"/>
        </w:rPr>
        <w:t xml:space="preserve"> </w:t>
      </w:r>
      <w:r w:rsidRPr="00BD1D25">
        <w:t>федерального</w:t>
      </w:r>
      <w:r w:rsidRPr="00BD1D25">
        <w:rPr>
          <w:spacing w:val="1"/>
        </w:rPr>
        <w:t xml:space="preserve"> </w:t>
      </w:r>
      <w:r w:rsidRPr="00BD1D25">
        <w:t>значения,</w:t>
      </w:r>
      <w:r w:rsidRPr="00BD1D25">
        <w:rPr>
          <w:spacing w:val="1"/>
        </w:rPr>
        <w:t xml:space="preserve"> </w:t>
      </w:r>
      <w:r w:rsidRPr="00BD1D25">
        <w:t>объектов</w:t>
      </w:r>
      <w:r w:rsidRPr="00BD1D25">
        <w:rPr>
          <w:spacing w:val="1"/>
        </w:rPr>
        <w:t xml:space="preserve"> </w:t>
      </w:r>
      <w:r w:rsidRPr="00BD1D25">
        <w:t>регионального значения или</w:t>
      </w:r>
      <w:r w:rsidRPr="00BD1D25">
        <w:rPr>
          <w:spacing w:val="-4"/>
        </w:rPr>
        <w:t xml:space="preserve"> </w:t>
      </w:r>
      <w:r w:rsidRPr="00BD1D25">
        <w:t>объектов</w:t>
      </w:r>
      <w:r w:rsidRPr="00BD1D25">
        <w:rPr>
          <w:spacing w:val="-4"/>
        </w:rPr>
        <w:t xml:space="preserve"> </w:t>
      </w:r>
      <w:r w:rsidRPr="00BD1D25">
        <w:t>местного</w:t>
      </w:r>
      <w:r w:rsidRPr="00BD1D25">
        <w:rPr>
          <w:spacing w:val="1"/>
        </w:rPr>
        <w:t xml:space="preserve"> </w:t>
      </w:r>
      <w:r w:rsidRPr="00BD1D25">
        <w:t>значения;</w:t>
      </w:r>
    </w:p>
    <w:p w:rsidR="00B775C8" w:rsidRPr="00BD1D25" w:rsidRDefault="00B775C8" w:rsidP="00015D1E">
      <w:pPr>
        <w:pStyle w:val="aff1"/>
        <w:tabs>
          <w:tab w:val="left" w:pos="0"/>
        </w:tabs>
        <w:ind w:firstLine="709"/>
        <w:jc w:val="both"/>
      </w:pPr>
      <w:r w:rsidRPr="00BD1D25">
        <w:t>земельный участок предназначен для размещения здания или сооружения 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государственной</w:t>
      </w:r>
      <w:r w:rsidRPr="00BD1D25">
        <w:rPr>
          <w:spacing w:val="1"/>
        </w:rPr>
        <w:t xml:space="preserve"> </w:t>
      </w:r>
      <w:r w:rsidRPr="00BD1D25">
        <w:t>программой</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государственной</w:t>
      </w:r>
      <w:r w:rsidRPr="00BD1D25">
        <w:rPr>
          <w:spacing w:val="1"/>
        </w:rPr>
        <w:t xml:space="preserve"> </w:t>
      </w:r>
      <w:r w:rsidRPr="00BD1D25">
        <w:t>программой</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или</w:t>
      </w:r>
      <w:r w:rsidRPr="00BD1D25">
        <w:rPr>
          <w:spacing w:val="1"/>
        </w:rPr>
        <w:t xml:space="preserve"> </w:t>
      </w:r>
      <w:r w:rsidRPr="00BD1D25">
        <w:t>адресной</w:t>
      </w:r>
      <w:r w:rsidRPr="00BD1D25">
        <w:rPr>
          <w:spacing w:val="-67"/>
        </w:rPr>
        <w:t xml:space="preserve"> </w:t>
      </w:r>
      <w:r w:rsidRPr="00BD1D25">
        <w:t>инвестиционной</w:t>
      </w:r>
      <w:r w:rsidRPr="00BD1D25">
        <w:rPr>
          <w:spacing w:val="-4"/>
        </w:rPr>
        <w:t xml:space="preserve"> </w:t>
      </w:r>
      <w:r w:rsidRPr="00BD1D25">
        <w:t>программой;</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принято</w:t>
      </w:r>
      <w:r w:rsidRPr="00BD1D25">
        <w:rPr>
          <w:spacing w:val="1"/>
        </w:rPr>
        <w:t xml:space="preserve"> </w:t>
      </w:r>
      <w:r w:rsidRPr="00BD1D25">
        <w:t>решение</w:t>
      </w:r>
      <w:r w:rsidRPr="00BD1D25">
        <w:rPr>
          <w:spacing w:val="1"/>
        </w:rPr>
        <w:t xml:space="preserve"> </w:t>
      </w:r>
      <w:r w:rsidRPr="00BD1D25">
        <w:t>о</w:t>
      </w:r>
      <w:r w:rsidRPr="00BD1D25">
        <w:rPr>
          <w:spacing w:val="1"/>
        </w:rPr>
        <w:t xml:space="preserve"> </w:t>
      </w:r>
      <w:r w:rsidRPr="00BD1D25">
        <w:t>предварительном</w:t>
      </w:r>
      <w:r w:rsidRPr="00BD1D25">
        <w:rPr>
          <w:spacing w:val="-67"/>
        </w:rPr>
        <w:t xml:space="preserve"> </w:t>
      </w:r>
      <w:r w:rsidRPr="00BD1D25">
        <w:t>согласовании</w:t>
      </w:r>
      <w:r w:rsidRPr="00BD1D25">
        <w:rPr>
          <w:spacing w:val="-1"/>
        </w:rPr>
        <w:t xml:space="preserve"> </w:t>
      </w:r>
      <w:r w:rsidRPr="00BD1D25">
        <w:t>его</w:t>
      </w:r>
      <w:r w:rsidRPr="00BD1D25">
        <w:rPr>
          <w:spacing w:val="1"/>
        </w:rPr>
        <w:t xml:space="preserve"> </w:t>
      </w:r>
      <w:r w:rsidRPr="00BD1D25">
        <w:t>предоставления;</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поступило</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предварительном</w:t>
      </w:r>
      <w:r w:rsidRPr="00BD1D25">
        <w:rPr>
          <w:spacing w:val="1"/>
        </w:rPr>
        <w:t xml:space="preserve"> </w:t>
      </w:r>
      <w:r w:rsidRPr="00BD1D25">
        <w:t>согласовании</w:t>
      </w:r>
      <w:r w:rsidRPr="00BD1D25">
        <w:rPr>
          <w:spacing w:val="1"/>
        </w:rPr>
        <w:t xml:space="preserve"> </w:t>
      </w:r>
      <w:r w:rsidRPr="00BD1D25">
        <w:t>его</w:t>
      </w:r>
      <w:r w:rsidRPr="00BD1D25">
        <w:rPr>
          <w:spacing w:val="1"/>
        </w:rPr>
        <w:t xml:space="preserve"> </w:t>
      </w:r>
      <w:r w:rsidRPr="00BD1D25">
        <w:t>предоставления</w:t>
      </w:r>
      <w:r w:rsidRPr="00BD1D25">
        <w:rPr>
          <w:spacing w:val="1"/>
        </w:rPr>
        <w:t xml:space="preserve"> </w:t>
      </w:r>
      <w:r w:rsidRPr="00BD1D25">
        <w:t>или</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случаев,</w:t>
      </w:r>
      <w:r w:rsidRPr="00BD1D25">
        <w:rPr>
          <w:spacing w:val="1"/>
        </w:rPr>
        <w:t xml:space="preserve"> </w:t>
      </w:r>
      <w:r w:rsidRPr="00BD1D25">
        <w:t>если</w:t>
      </w:r>
      <w:r w:rsidRPr="00BD1D25">
        <w:rPr>
          <w:spacing w:val="1"/>
        </w:rPr>
        <w:t xml:space="preserve"> </w:t>
      </w:r>
      <w:r w:rsidRPr="00BD1D25">
        <w:t>принято</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67"/>
        </w:rPr>
        <w:t xml:space="preserve"> </w:t>
      </w:r>
      <w:r w:rsidRPr="00BD1D25">
        <w:t>предварительном</w:t>
      </w:r>
      <w:r w:rsidRPr="00BD1D25">
        <w:rPr>
          <w:spacing w:val="1"/>
        </w:rPr>
        <w:t xml:space="preserve"> </w:t>
      </w:r>
      <w:r w:rsidRPr="00BD1D25">
        <w:t>согласовании</w:t>
      </w:r>
      <w:r w:rsidRPr="00BD1D25">
        <w:rPr>
          <w:spacing w:val="1"/>
        </w:rPr>
        <w:t xml:space="preserve"> </w:t>
      </w:r>
      <w:r w:rsidRPr="00BD1D25">
        <w:t>предоставления</w:t>
      </w:r>
      <w:r w:rsidRPr="00BD1D25">
        <w:rPr>
          <w:spacing w:val="1"/>
        </w:rPr>
        <w:t xml:space="preserve"> </w:t>
      </w:r>
      <w:r w:rsidRPr="00BD1D25">
        <w:t>такого</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 в</w:t>
      </w:r>
      <w:r w:rsidRPr="00BD1D25">
        <w:rPr>
          <w:spacing w:val="-4"/>
        </w:rPr>
        <w:t xml:space="preserve"> </w:t>
      </w:r>
      <w:r w:rsidRPr="00BD1D25">
        <w:t>его предоставлении;</w:t>
      </w:r>
    </w:p>
    <w:p w:rsidR="00B775C8" w:rsidRPr="00BD1D25" w:rsidRDefault="00B775C8" w:rsidP="00015D1E">
      <w:pPr>
        <w:pStyle w:val="aff1"/>
        <w:tabs>
          <w:tab w:val="left" w:pos="0"/>
        </w:tabs>
        <w:ind w:firstLine="709"/>
        <w:jc w:val="both"/>
      </w:pPr>
      <w:r w:rsidRPr="00BD1D25">
        <w:t>земельный</w:t>
      </w:r>
      <w:r w:rsidRPr="00BD1D25">
        <w:rPr>
          <w:spacing w:val="1"/>
        </w:rPr>
        <w:t xml:space="preserve"> </w:t>
      </w:r>
      <w:r w:rsidRPr="00BD1D25">
        <w:t>участок</w:t>
      </w:r>
      <w:r w:rsidRPr="00BD1D25">
        <w:rPr>
          <w:spacing w:val="1"/>
        </w:rPr>
        <w:t xml:space="preserve"> </w:t>
      </w:r>
      <w:r w:rsidRPr="00BD1D25">
        <w:t>является</w:t>
      </w:r>
      <w:r w:rsidRPr="00BD1D25">
        <w:rPr>
          <w:spacing w:val="1"/>
        </w:rPr>
        <w:t xml:space="preserve"> </w:t>
      </w:r>
      <w:r w:rsidRPr="00BD1D25">
        <w:t>земельным</w:t>
      </w:r>
      <w:r w:rsidRPr="00BD1D25">
        <w:rPr>
          <w:spacing w:val="1"/>
        </w:rPr>
        <w:t xml:space="preserve"> </w:t>
      </w:r>
      <w:r w:rsidRPr="00BD1D25">
        <w:t>участком</w:t>
      </w:r>
      <w:r w:rsidRPr="00BD1D25">
        <w:rPr>
          <w:spacing w:val="1"/>
        </w:rPr>
        <w:t xml:space="preserve"> </w:t>
      </w:r>
      <w:r w:rsidRPr="00BD1D25">
        <w:t>общего</w:t>
      </w:r>
      <w:r w:rsidRPr="00BD1D25">
        <w:rPr>
          <w:spacing w:val="1"/>
        </w:rPr>
        <w:t xml:space="preserve"> </w:t>
      </w:r>
      <w:r w:rsidRPr="00BD1D25">
        <w:t>пользования</w:t>
      </w:r>
      <w:r w:rsidRPr="00BD1D25">
        <w:rPr>
          <w:spacing w:val="1"/>
        </w:rPr>
        <w:t xml:space="preserve"> </w:t>
      </w:r>
      <w:r w:rsidRPr="00BD1D25">
        <w:t>или</w:t>
      </w:r>
      <w:r w:rsidRPr="00BD1D25">
        <w:rPr>
          <w:spacing w:val="-67"/>
        </w:rPr>
        <w:t xml:space="preserve"> </w:t>
      </w:r>
      <w:r w:rsidRPr="00BD1D25">
        <w:t>расположен</w:t>
      </w:r>
      <w:r w:rsidRPr="00BD1D25">
        <w:rPr>
          <w:spacing w:val="1"/>
        </w:rPr>
        <w:t xml:space="preserve"> </w:t>
      </w:r>
      <w:r w:rsidRPr="00BD1D25">
        <w:t>в</w:t>
      </w:r>
      <w:r w:rsidRPr="00BD1D25">
        <w:rPr>
          <w:spacing w:val="1"/>
        </w:rPr>
        <w:t xml:space="preserve"> </w:t>
      </w:r>
      <w:r w:rsidRPr="00BD1D25">
        <w:t>границах</w:t>
      </w:r>
      <w:r w:rsidRPr="00BD1D25">
        <w:rPr>
          <w:spacing w:val="1"/>
        </w:rPr>
        <w:t xml:space="preserve"> </w:t>
      </w:r>
      <w:r w:rsidRPr="00BD1D25">
        <w:t>земель</w:t>
      </w:r>
      <w:r w:rsidRPr="00BD1D25">
        <w:rPr>
          <w:spacing w:val="1"/>
        </w:rPr>
        <w:t xml:space="preserve"> </w:t>
      </w:r>
      <w:r w:rsidRPr="00BD1D25">
        <w:t>общего</w:t>
      </w:r>
      <w:r w:rsidRPr="00BD1D25">
        <w:rPr>
          <w:spacing w:val="1"/>
        </w:rPr>
        <w:t xml:space="preserve"> </w:t>
      </w:r>
      <w:r w:rsidRPr="00BD1D25">
        <w:t>пользования,</w:t>
      </w:r>
      <w:r w:rsidRPr="00BD1D25">
        <w:rPr>
          <w:spacing w:val="1"/>
        </w:rPr>
        <w:t xml:space="preserve"> </w:t>
      </w:r>
      <w:r w:rsidRPr="00BD1D25">
        <w:t>территории</w:t>
      </w:r>
      <w:r w:rsidRPr="00BD1D25">
        <w:rPr>
          <w:spacing w:val="1"/>
        </w:rPr>
        <w:t xml:space="preserve"> </w:t>
      </w:r>
      <w:r w:rsidRPr="00BD1D25">
        <w:t>общего</w:t>
      </w:r>
      <w:r w:rsidRPr="00BD1D25">
        <w:rPr>
          <w:spacing w:val="1"/>
        </w:rPr>
        <w:t xml:space="preserve"> </w:t>
      </w:r>
      <w:r w:rsidRPr="00BD1D25">
        <w:t>пользования;</w:t>
      </w:r>
    </w:p>
    <w:p w:rsidR="00B775C8" w:rsidRPr="00BD1D25" w:rsidRDefault="00B775C8" w:rsidP="00015D1E">
      <w:pPr>
        <w:pStyle w:val="aff1"/>
        <w:tabs>
          <w:tab w:val="left" w:pos="0"/>
        </w:tabs>
        <w:ind w:firstLine="709"/>
        <w:jc w:val="both"/>
      </w:pPr>
      <w:r w:rsidRPr="00BD1D25">
        <w:lastRenderedPageBreak/>
        <w:t>земельный участок изъят для государственных или муниципальных нужд, за</w:t>
      </w:r>
      <w:r w:rsidRPr="00BD1D25">
        <w:rPr>
          <w:spacing w:val="1"/>
        </w:rPr>
        <w:t xml:space="preserve"> </w:t>
      </w:r>
      <w:r w:rsidRPr="00BD1D25">
        <w:t>исключением</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изъятых</w:t>
      </w:r>
      <w:r w:rsidRPr="00BD1D25">
        <w:rPr>
          <w:spacing w:val="1"/>
        </w:rPr>
        <w:t xml:space="preserve"> </w:t>
      </w:r>
      <w:r w:rsidRPr="00BD1D25">
        <w:t>для</w:t>
      </w:r>
      <w:r w:rsidRPr="00BD1D25">
        <w:rPr>
          <w:spacing w:val="1"/>
        </w:rPr>
        <w:t xml:space="preserve"> </w:t>
      </w:r>
      <w:r w:rsidRPr="00BD1D25">
        <w:t>государственных</w:t>
      </w:r>
      <w:r w:rsidRPr="00BD1D25">
        <w:rPr>
          <w:spacing w:val="1"/>
        </w:rPr>
        <w:t xml:space="preserve"> </w:t>
      </w:r>
      <w:r w:rsidRPr="00BD1D25">
        <w:t>или</w:t>
      </w:r>
      <w:r w:rsidRPr="00BD1D25">
        <w:rPr>
          <w:spacing w:val="-67"/>
        </w:rPr>
        <w:t xml:space="preserve"> </w:t>
      </w:r>
      <w:r w:rsidRPr="00BD1D25">
        <w:t>муниципальных</w:t>
      </w:r>
      <w:r w:rsidRPr="00BD1D25">
        <w:rPr>
          <w:spacing w:val="16"/>
        </w:rPr>
        <w:t xml:space="preserve"> </w:t>
      </w:r>
      <w:r w:rsidRPr="00BD1D25">
        <w:t>нужд</w:t>
      </w:r>
      <w:r w:rsidRPr="00BD1D25">
        <w:rPr>
          <w:spacing w:val="19"/>
        </w:rPr>
        <w:t xml:space="preserve"> </w:t>
      </w:r>
      <w:r w:rsidRPr="00BD1D25">
        <w:t>в</w:t>
      </w:r>
      <w:r w:rsidRPr="00BD1D25">
        <w:rPr>
          <w:spacing w:val="17"/>
        </w:rPr>
        <w:t xml:space="preserve"> </w:t>
      </w:r>
      <w:r w:rsidRPr="00BD1D25">
        <w:t>связи</w:t>
      </w:r>
      <w:r w:rsidRPr="00BD1D25">
        <w:rPr>
          <w:spacing w:val="18"/>
        </w:rPr>
        <w:t xml:space="preserve"> </w:t>
      </w:r>
      <w:r w:rsidRPr="00BD1D25">
        <w:t>с</w:t>
      </w:r>
      <w:r w:rsidRPr="00BD1D25">
        <w:rPr>
          <w:spacing w:val="18"/>
        </w:rPr>
        <w:t xml:space="preserve"> </w:t>
      </w:r>
      <w:r w:rsidRPr="00BD1D25">
        <w:t>признанием</w:t>
      </w:r>
      <w:r w:rsidRPr="00BD1D25">
        <w:rPr>
          <w:spacing w:val="18"/>
        </w:rPr>
        <w:t xml:space="preserve"> </w:t>
      </w:r>
      <w:r w:rsidRPr="00BD1D25">
        <w:t>многоквартирного</w:t>
      </w:r>
      <w:r w:rsidRPr="00BD1D25">
        <w:rPr>
          <w:spacing w:val="17"/>
        </w:rPr>
        <w:t xml:space="preserve"> </w:t>
      </w:r>
      <w:r w:rsidRPr="00BD1D25">
        <w:t>дома,</w:t>
      </w:r>
      <w:r w:rsidRPr="00BD1D25">
        <w:rPr>
          <w:spacing w:val="18"/>
        </w:rPr>
        <w:t xml:space="preserve"> </w:t>
      </w:r>
      <w:r w:rsidRPr="00BD1D25">
        <w:t>который расположен на</w:t>
      </w:r>
      <w:r w:rsidRPr="00BD1D25">
        <w:rPr>
          <w:spacing w:val="1"/>
        </w:rPr>
        <w:t xml:space="preserve"> </w:t>
      </w:r>
      <w:r w:rsidRPr="00BD1D25">
        <w:t>таком</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аварийным и подлежащим</w:t>
      </w:r>
      <w:r w:rsidRPr="00BD1D25">
        <w:rPr>
          <w:spacing w:val="1"/>
        </w:rPr>
        <w:t xml:space="preserve"> </w:t>
      </w:r>
      <w:r w:rsidRPr="00BD1D25">
        <w:t>сносу или</w:t>
      </w:r>
      <w:r w:rsidRPr="00BD1D25">
        <w:rPr>
          <w:spacing w:val="1"/>
        </w:rPr>
        <w:t xml:space="preserve"> </w:t>
      </w:r>
      <w:r w:rsidRPr="00BD1D25">
        <w:t>реконструкции;</w:t>
      </w:r>
    </w:p>
    <w:p w:rsidR="00B775C8" w:rsidRPr="00BD1D25" w:rsidRDefault="00B775C8" w:rsidP="00015D1E">
      <w:pPr>
        <w:pStyle w:val="aff1"/>
        <w:tabs>
          <w:tab w:val="left" w:pos="0"/>
        </w:tabs>
        <w:ind w:firstLine="709"/>
        <w:jc w:val="both"/>
      </w:pPr>
      <w:r w:rsidRPr="00BD1D25">
        <w:t>на</w:t>
      </w:r>
      <w:r w:rsidRPr="00BD1D25">
        <w:rPr>
          <w:spacing w:val="1"/>
        </w:rPr>
        <w:t xml:space="preserve"> </w:t>
      </w:r>
      <w:r w:rsidRPr="00BD1D25">
        <w:t>земельный</w:t>
      </w:r>
      <w:r w:rsidRPr="00BD1D25">
        <w:rPr>
          <w:spacing w:val="1"/>
        </w:rPr>
        <w:t xml:space="preserve"> </w:t>
      </w:r>
      <w:r w:rsidRPr="00BD1D25">
        <w:t>участок</w:t>
      </w:r>
      <w:r w:rsidRPr="00BD1D25">
        <w:rPr>
          <w:spacing w:val="1"/>
        </w:rPr>
        <w:t xml:space="preserve"> </w:t>
      </w:r>
      <w:r w:rsidRPr="00BD1D25">
        <w:t>не</w:t>
      </w:r>
      <w:r w:rsidRPr="00BD1D25">
        <w:rPr>
          <w:spacing w:val="1"/>
        </w:rPr>
        <w:t xml:space="preserve"> </w:t>
      </w:r>
      <w:r w:rsidRPr="00BD1D25">
        <w:t>зарегистрировано</w:t>
      </w:r>
      <w:r w:rsidRPr="00BD1D25">
        <w:rPr>
          <w:spacing w:val="1"/>
        </w:rPr>
        <w:t xml:space="preserve"> </w:t>
      </w:r>
      <w:r w:rsidRPr="00BD1D25">
        <w:t>право</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случаев,</w:t>
      </w:r>
      <w:r w:rsidRPr="00BD1D25">
        <w:rPr>
          <w:spacing w:val="1"/>
        </w:rPr>
        <w:t xml:space="preserve"> </w:t>
      </w:r>
      <w:r w:rsidRPr="00BD1D25">
        <w:t>если</w:t>
      </w:r>
      <w:r w:rsidRPr="00BD1D25">
        <w:rPr>
          <w:spacing w:val="1"/>
        </w:rPr>
        <w:t xml:space="preserve"> </w:t>
      </w:r>
      <w:r w:rsidRPr="00BD1D25">
        <w:t>такой</w:t>
      </w:r>
      <w:r w:rsidRPr="00BD1D25">
        <w:rPr>
          <w:spacing w:val="1"/>
        </w:rPr>
        <w:t xml:space="preserve"> </w:t>
      </w:r>
      <w:r w:rsidRPr="00BD1D25">
        <w:t>земельный</w:t>
      </w:r>
      <w:r w:rsidRPr="00BD1D25">
        <w:rPr>
          <w:spacing w:val="-67"/>
        </w:rPr>
        <w:t xml:space="preserve"> </w:t>
      </w:r>
      <w:r w:rsidRPr="00BD1D25">
        <w:t>участок</w:t>
      </w:r>
      <w:r w:rsidRPr="00BD1D25">
        <w:rPr>
          <w:spacing w:val="1"/>
        </w:rPr>
        <w:t xml:space="preserve"> </w:t>
      </w:r>
      <w:r w:rsidRPr="00BD1D25">
        <w:t>образован</w:t>
      </w:r>
      <w:r w:rsidRPr="00BD1D25">
        <w:rPr>
          <w:spacing w:val="1"/>
        </w:rPr>
        <w:t xml:space="preserve"> </w:t>
      </w:r>
      <w:r w:rsidRPr="00BD1D25">
        <w:t>из</w:t>
      </w:r>
      <w:r w:rsidRPr="00BD1D25">
        <w:rPr>
          <w:spacing w:val="1"/>
        </w:rPr>
        <w:t xml:space="preserve"> </w:t>
      </w:r>
      <w:r w:rsidRPr="00BD1D25">
        <w:t>земель</w:t>
      </w:r>
      <w:r w:rsidRPr="00BD1D25">
        <w:rPr>
          <w:spacing w:val="1"/>
        </w:rPr>
        <w:t xml:space="preserve"> </w:t>
      </w:r>
      <w:r w:rsidRPr="00BD1D25">
        <w:t>или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государственная</w:t>
      </w:r>
      <w:r w:rsidRPr="00BD1D25">
        <w:rPr>
          <w:spacing w:val="1"/>
        </w:rPr>
        <w:t xml:space="preserve"> </w:t>
      </w:r>
      <w:r w:rsidRPr="00BD1D25">
        <w:t>собственность</w:t>
      </w:r>
      <w:r w:rsidRPr="00BD1D25">
        <w:rPr>
          <w:spacing w:val="-2"/>
        </w:rPr>
        <w:t xml:space="preserve"> </w:t>
      </w:r>
      <w:r w:rsidRPr="00BD1D25">
        <w:t>на которые</w:t>
      </w:r>
      <w:r w:rsidRPr="00BD1D25">
        <w:rPr>
          <w:spacing w:val="-3"/>
        </w:rPr>
        <w:t xml:space="preserve"> </w:t>
      </w:r>
      <w:r w:rsidRPr="00BD1D25">
        <w:t>не разграничена;</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в</w:t>
      </w:r>
      <w:r w:rsidRPr="00BD1D25">
        <w:rPr>
          <w:spacing w:val="1"/>
        </w:rPr>
        <w:t xml:space="preserve"> </w:t>
      </w:r>
      <w:r w:rsidRPr="00BD1D25">
        <w:t>установленном</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порядке</w:t>
      </w:r>
      <w:r w:rsidRPr="00BD1D25">
        <w:rPr>
          <w:spacing w:val="1"/>
        </w:rPr>
        <w:t xml:space="preserve"> </w:t>
      </w:r>
      <w:r w:rsidRPr="00BD1D25">
        <w:t>не</w:t>
      </w:r>
      <w:r w:rsidRPr="00BD1D25">
        <w:rPr>
          <w:spacing w:val="1"/>
        </w:rPr>
        <w:t xml:space="preserve"> </w:t>
      </w:r>
      <w:r w:rsidRPr="00BD1D25">
        <w:t>определены</w:t>
      </w:r>
      <w:r w:rsidRPr="00BD1D25">
        <w:rPr>
          <w:spacing w:val="1"/>
        </w:rPr>
        <w:t xml:space="preserve"> </w:t>
      </w:r>
      <w:r w:rsidRPr="00BD1D25">
        <w:t>предельные</w:t>
      </w:r>
      <w:r w:rsidRPr="00BD1D25">
        <w:rPr>
          <w:spacing w:val="1"/>
        </w:rPr>
        <w:t xml:space="preserve"> </w:t>
      </w:r>
      <w:r w:rsidRPr="00BD1D25">
        <w:t>параметры</w:t>
      </w:r>
      <w:r w:rsidRPr="00BD1D25">
        <w:rPr>
          <w:spacing w:val="1"/>
        </w:rPr>
        <w:t xml:space="preserve"> </w:t>
      </w:r>
      <w:r w:rsidRPr="00BD1D25">
        <w:t>разрешенного строительства, реконструкции, за исключением случаев, если</w:t>
      </w:r>
      <w:r w:rsidRPr="00BD1D25">
        <w:rPr>
          <w:spacing w:val="1"/>
        </w:rPr>
        <w:t xml:space="preserve"> </w:t>
      </w:r>
      <w:r w:rsidRPr="00BD1D25">
        <w:t>в соответствии</w:t>
      </w:r>
      <w:r w:rsidRPr="00BD1D25">
        <w:rPr>
          <w:spacing w:val="42"/>
        </w:rPr>
        <w:t xml:space="preserve"> </w:t>
      </w:r>
      <w:r w:rsidRPr="00BD1D25">
        <w:t>с</w:t>
      </w:r>
      <w:r w:rsidRPr="00BD1D25">
        <w:rPr>
          <w:spacing w:val="44"/>
        </w:rPr>
        <w:t xml:space="preserve"> </w:t>
      </w:r>
      <w:r w:rsidRPr="00BD1D25">
        <w:t>разрешенным</w:t>
      </w:r>
      <w:r w:rsidRPr="00BD1D25">
        <w:rPr>
          <w:spacing w:val="42"/>
        </w:rPr>
        <w:t xml:space="preserve"> </w:t>
      </w:r>
      <w:r w:rsidRPr="00BD1D25">
        <w:t>использованием</w:t>
      </w:r>
      <w:r w:rsidRPr="00BD1D25">
        <w:rPr>
          <w:spacing w:val="43"/>
        </w:rPr>
        <w:t xml:space="preserve"> </w:t>
      </w:r>
      <w:r w:rsidRPr="00BD1D25">
        <w:t>земельного</w:t>
      </w:r>
      <w:r w:rsidRPr="00BD1D25">
        <w:rPr>
          <w:spacing w:val="42"/>
        </w:rPr>
        <w:t xml:space="preserve"> </w:t>
      </w:r>
      <w:r w:rsidRPr="00BD1D25">
        <w:t>участка</w:t>
      </w:r>
      <w:r w:rsidRPr="00BD1D25">
        <w:rPr>
          <w:spacing w:val="-68"/>
        </w:rPr>
        <w:t xml:space="preserve"> </w:t>
      </w:r>
      <w:r w:rsidRPr="00BD1D25">
        <w:t>не</w:t>
      </w:r>
      <w:r w:rsidRPr="00BD1D25">
        <w:rPr>
          <w:spacing w:val="-1"/>
        </w:rPr>
        <w:t xml:space="preserve"> </w:t>
      </w:r>
      <w:r w:rsidRPr="00BD1D25">
        <w:t>предусматривается</w:t>
      </w:r>
      <w:r w:rsidRPr="00BD1D25">
        <w:rPr>
          <w:spacing w:val="-1"/>
        </w:rPr>
        <w:t xml:space="preserve"> </w:t>
      </w:r>
      <w:r w:rsidRPr="00BD1D25">
        <w:t>возможность строительства</w:t>
      </w:r>
      <w:r w:rsidRPr="00BD1D25">
        <w:rPr>
          <w:spacing w:val="-2"/>
        </w:rPr>
        <w:t xml:space="preserve"> </w:t>
      </w:r>
      <w:r w:rsidRPr="00BD1D25">
        <w:t>зданий,</w:t>
      </w:r>
      <w:r w:rsidRPr="00BD1D25">
        <w:rPr>
          <w:spacing w:val="-2"/>
        </w:rPr>
        <w:t xml:space="preserve"> </w:t>
      </w:r>
      <w:r w:rsidRPr="00BD1D25">
        <w:t>сооружений;</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отсутствует</w:t>
      </w:r>
      <w:r w:rsidRPr="00BD1D25">
        <w:rPr>
          <w:spacing w:val="1"/>
        </w:rPr>
        <w:t xml:space="preserve"> </w:t>
      </w:r>
      <w:r w:rsidRPr="00BD1D25">
        <w:t>информация</w:t>
      </w:r>
      <w:r w:rsidRPr="00BD1D25">
        <w:rPr>
          <w:spacing w:val="1"/>
        </w:rPr>
        <w:t xml:space="preserve"> </w:t>
      </w:r>
      <w:r w:rsidRPr="00BD1D25">
        <w:t>о</w:t>
      </w:r>
      <w:r w:rsidRPr="00BD1D25">
        <w:rPr>
          <w:spacing w:val="1"/>
        </w:rPr>
        <w:t xml:space="preserve"> </w:t>
      </w:r>
      <w:r w:rsidRPr="00BD1D25">
        <w:t>возможности</w:t>
      </w:r>
      <w:r w:rsidRPr="00BD1D25">
        <w:rPr>
          <w:spacing w:val="1"/>
        </w:rPr>
        <w:t xml:space="preserve"> </w:t>
      </w:r>
      <w:r w:rsidRPr="00BD1D25">
        <w:t>подключения</w:t>
      </w:r>
      <w:r w:rsidRPr="00BD1D25">
        <w:rPr>
          <w:spacing w:val="1"/>
        </w:rPr>
        <w:t xml:space="preserve"> </w:t>
      </w:r>
      <w:r w:rsidRPr="00BD1D25">
        <w:t>(технологического</w:t>
      </w:r>
      <w:r w:rsidRPr="00BD1D25">
        <w:rPr>
          <w:spacing w:val="1"/>
        </w:rPr>
        <w:t xml:space="preserve"> </w:t>
      </w:r>
      <w:r w:rsidRPr="00BD1D25">
        <w:t>присоединения)</w:t>
      </w:r>
      <w:r w:rsidRPr="00BD1D25">
        <w:rPr>
          <w:spacing w:val="1"/>
        </w:rPr>
        <w:t xml:space="preserve"> </w:t>
      </w:r>
      <w:r w:rsidRPr="00BD1D25">
        <w:t>объектов</w:t>
      </w:r>
      <w:r w:rsidRPr="00BD1D25">
        <w:rPr>
          <w:spacing w:val="1"/>
        </w:rPr>
        <w:t xml:space="preserve"> </w:t>
      </w:r>
      <w:r w:rsidRPr="00BD1D25">
        <w:t>капитального</w:t>
      </w:r>
      <w:r w:rsidRPr="00BD1D25">
        <w:rPr>
          <w:spacing w:val="1"/>
        </w:rPr>
        <w:t xml:space="preserve"> </w:t>
      </w:r>
      <w:r w:rsidRPr="00BD1D25">
        <w:t>строительства</w:t>
      </w:r>
      <w:r w:rsidRPr="00BD1D25">
        <w:rPr>
          <w:spacing w:val="-12"/>
        </w:rPr>
        <w:t xml:space="preserve"> </w:t>
      </w:r>
      <w:r w:rsidRPr="00BD1D25">
        <w:t>к</w:t>
      </w:r>
      <w:r w:rsidRPr="00BD1D25">
        <w:rPr>
          <w:spacing w:val="-12"/>
        </w:rPr>
        <w:t xml:space="preserve"> </w:t>
      </w:r>
      <w:r w:rsidRPr="00BD1D25">
        <w:t>сетям</w:t>
      </w:r>
      <w:r w:rsidRPr="00BD1D25">
        <w:rPr>
          <w:spacing w:val="-10"/>
        </w:rPr>
        <w:t xml:space="preserve"> </w:t>
      </w:r>
      <w:r w:rsidRPr="00BD1D25">
        <w:t>инженерно-технического</w:t>
      </w:r>
      <w:r w:rsidRPr="00BD1D25">
        <w:rPr>
          <w:spacing w:val="-9"/>
        </w:rPr>
        <w:t xml:space="preserve"> </w:t>
      </w:r>
      <w:r w:rsidRPr="00BD1D25">
        <w:t>обеспечения</w:t>
      </w:r>
      <w:r w:rsidRPr="00BD1D25">
        <w:rPr>
          <w:spacing w:val="-10"/>
        </w:rPr>
        <w:t xml:space="preserve"> </w:t>
      </w:r>
      <w:r w:rsidRPr="00BD1D25">
        <w:t>(за</w:t>
      </w:r>
      <w:r w:rsidRPr="00BD1D25">
        <w:rPr>
          <w:spacing w:val="-11"/>
        </w:rPr>
        <w:t xml:space="preserve"> </w:t>
      </w:r>
      <w:r w:rsidRPr="00BD1D25">
        <w:t>исключением</w:t>
      </w:r>
      <w:r w:rsidRPr="00BD1D25">
        <w:rPr>
          <w:spacing w:val="-10"/>
        </w:rPr>
        <w:t xml:space="preserve"> </w:t>
      </w:r>
      <w:r w:rsidRPr="00BD1D25">
        <w:t>сетей</w:t>
      </w:r>
      <w:r w:rsidRPr="00BD1D25">
        <w:rPr>
          <w:spacing w:val="-68"/>
        </w:rPr>
        <w:t xml:space="preserve"> </w:t>
      </w:r>
      <w:r w:rsidRPr="00BD1D25">
        <w:t>электроснабжения), за исключением случаев, если в соответствии с разрешенным</w:t>
      </w:r>
      <w:r w:rsidRPr="00BD1D25">
        <w:rPr>
          <w:spacing w:val="1"/>
        </w:rPr>
        <w:t xml:space="preserve"> </w:t>
      </w:r>
      <w:r w:rsidRPr="00BD1D25">
        <w:t>использованием</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не</w:t>
      </w:r>
      <w:r w:rsidRPr="00BD1D25">
        <w:rPr>
          <w:spacing w:val="1"/>
        </w:rPr>
        <w:t xml:space="preserve"> </w:t>
      </w:r>
      <w:r w:rsidRPr="00BD1D25">
        <w:t>предусматривается</w:t>
      </w:r>
      <w:r w:rsidRPr="00BD1D25">
        <w:rPr>
          <w:spacing w:val="1"/>
        </w:rPr>
        <w:t xml:space="preserve"> </w:t>
      </w:r>
      <w:r w:rsidRPr="00BD1D25">
        <w:t>возможность</w:t>
      </w:r>
      <w:r w:rsidRPr="00BD1D25">
        <w:rPr>
          <w:spacing w:val="1"/>
        </w:rPr>
        <w:t xml:space="preserve"> </w:t>
      </w:r>
      <w:r w:rsidRPr="00BD1D25">
        <w:t>строительства</w:t>
      </w:r>
      <w:r w:rsidRPr="00BD1D25">
        <w:rPr>
          <w:spacing w:val="-2"/>
        </w:rPr>
        <w:t xml:space="preserve"> </w:t>
      </w:r>
      <w:r w:rsidRPr="00BD1D25">
        <w:t>зданий,</w:t>
      </w:r>
      <w:r w:rsidRPr="00BD1D25">
        <w:rPr>
          <w:spacing w:val="-1"/>
        </w:rPr>
        <w:t xml:space="preserve"> </w:t>
      </w:r>
      <w:r w:rsidRPr="00BD1D25">
        <w:t>сооружений;</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пунктом</w:t>
      </w:r>
      <w:r w:rsidRPr="00BD1D25">
        <w:rPr>
          <w:rFonts w:cs="Times New Roman"/>
          <w:spacing w:val="1"/>
          <w:szCs w:val="28"/>
        </w:rPr>
        <w:t xml:space="preserve"> </w:t>
      </w:r>
      <w:r w:rsidRPr="00BD1D25">
        <w:rPr>
          <w:rFonts w:cs="Times New Roman"/>
          <w:szCs w:val="28"/>
        </w:rPr>
        <w:t>10</w:t>
      </w:r>
      <w:r w:rsidRPr="00BD1D25">
        <w:rPr>
          <w:rFonts w:cs="Times New Roman"/>
          <w:spacing w:val="1"/>
          <w:szCs w:val="28"/>
        </w:rPr>
        <w:t xml:space="preserve"> </w:t>
      </w:r>
      <w:r w:rsidRPr="00BD1D25">
        <w:rPr>
          <w:rFonts w:cs="Times New Roman"/>
          <w:szCs w:val="28"/>
        </w:rPr>
        <w:t>статьи</w:t>
      </w:r>
      <w:r w:rsidRPr="00BD1D25">
        <w:rPr>
          <w:rFonts w:cs="Times New Roman"/>
          <w:spacing w:val="1"/>
          <w:szCs w:val="28"/>
        </w:rPr>
        <w:t xml:space="preserve"> </w:t>
      </w:r>
      <w:r w:rsidRPr="00BD1D25">
        <w:rPr>
          <w:rFonts w:cs="Times New Roman"/>
          <w:szCs w:val="28"/>
        </w:rPr>
        <w:t>39.11</w:t>
      </w:r>
      <w:r w:rsidRPr="00BD1D25">
        <w:rPr>
          <w:rFonts w:cs="Times New Roman"/>
          <w:spacing w:val="1"/>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кодекса</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проведении</w:t>
      </w:r>
      <w:r w:rsidRPr="00BD1D25">
        <w:rPr>
          <w:rFonts w:cs="Times New Roman"/>
          <w:spacing w:val="1"/>
          <w:szCs w:val="28"/>
        </w:rPr>
        <w:t xml:space="preserve"> </w:t>
      </w:r>
      <w:r w:rsidRPr="00BD1D25">
        <w:rPr>
          <w:rFonts w:cs="Times New Roman"/>
          <w:szCs w:val="28"/>
        </w:rPr>
        <w:t>аукциона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отношении</w:t>
      </w:r>
      <w:r w:rsidRPr="00BD1D25">
        <w:rPr>
          <w:rFonts w:cs="Times New Roman"/>
          <w:spacing w:val="-67"/>
          <w:szCs w:val="28"/>
        </w:rPr>
        <w:t xml:space="preserve"> </w:t>
      </w:r>
      <w:r w:rsidRPr="00BD1D25">
        <w:rPr>
          <w:rFonts w:cs="Times New Roman"/>
          <w:szCs w:val="28"/>
        </w:rPr>
        <w:t>земельного</w:t>
      </w:r>
      <w:r w:rsidRPr="00BD1D25">
        <w:rPr>
          <w:rFonts w:cs="Times New Roman"/>
          <w:spacing w:val="1"/>
          <w:szCs w:val="28"/>
        </w:rPr>
        <w:t xml:space="preserve"> </w:t>
      </w:r>
      <w:r w:rsidRPr="00BD1D25">
        <w:rPr>
          <w:rFonts w:cs="Times New Roman"/>
          <w:szCs w:val="28"/>
        </w:rPr>
        <w:t>участка,</w:t>
      </w:r>
      <w:r w:rsidRPr="00BD1D25">
        <w:rPr>
          <w:rFonts w:cs="Times New Roman"/>
          <w:spacing w:val="1"/>
          <w:szCs w:val="28"/>
        </w:rPr>
        <w:t xml:space="preserve"> </w:t>
      </w:r>
      <w:r w:rsidRPr="00BD1D25">
        <w:rPr>
          <w:rFonts w:cs="Times New Roman"/>
          <w:szCs w:val="28"/>
        </w:rPr>
        <w:t>включенного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перечень</w:t>
      </w:r>
      <w:r w:rsidRPr="00BD1D25">
        <w:rPr>
          <w:rFonts w:cs="Times New Roman"/>
          <w:spacing w:val="1"/>
          <w:szCs w:val="28"/>
        </w:rPr>
        <w:t xml:space="preserve"> </w:t>
      </w:r>
      <w:r w:rsidRPr="00BD1D25">
        <w:rPr>
          <w:rFonts w:cs="Times New Roman"/>
          <w:szCs w:val="28"/>
        </w:rPr>
        <w:t>государственного</w:t>
      </w:r>
      <w:r w:rsidRPr="00BD1D25">
        <w:rPr>
          <w:rFonts w:cs="Times New Roman"/>
          <w:spacing w:val="1"/>
          <w:szCs w:val="28"/>
        </w:rPr>
        <w:t xml:space="preserve"> </w:t>
      </w:r>
      <w:r w:rsidRPr="00BD1D25">
        <w:rPr>
          <w:rFonts w:cs="Times New Roman"/>
          <w:szCs w:val="28"/>
        </w:rPr>
        <w:t>имущества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перечень</w:t>
      </w:r>
      <w:r w:rsidRPr="00BD1D25">
        <w:rPr>
          <w:rFonts w:cs="Times New Roman"/>
          <w:spacing w:val="1"/>
          <w:szCs w:val="28"/>
        </w:rPr>
        <w:t xml:space="preserve"> </w:t>
      </w:r>
      <w:r w:rsidRPr="00BD1D25">
        <w:rPr>
          <w:rFonts w:cs="Times New Roman"/>
          <w:szCs w:val="28"/>
        </w:rPr>
        <w:t>муниципального</w:t>
      </w:r>
      <w:r w:rsidRPr="00BD1D25">
        <w:rPr>
          <w:rFonts w:cs="Times New Roman"/>
          <w:spacing w:val="1"/>
          <w:szCs w:val="28"/>
        </w:rPr>
        <w:t xml:space="preserve"> </w:t>
      </w:r>
      <w:r w:rsidRPr="00BD1D25">
        <w:rPr>
          <w:rFonts w:cs="Times New Roman"/>
          <w:szCs w:val="28"/>
        </w:rPr>
        <w:t>имущества,</w:t>
      </w:r>
      <w:r w:rsidRPr="00BD1D25">
        <w:rPr>
          <w:rFonts w:cs="Times New Roman"/>
          <w:spacing w:val="1"/>
          <w:szCs w:val="28"/>
        </w:rPr>
        <w:t xml:space="preserve"> </w:t>
      </w:r>
      <w:r w:rsidRPr="00BD1D25">
        <w:rPr>
          <w:rFonts w:cs="Times New Roman"/>
          <w:szCs w:val="28"/>
        </w:rPr>
        <w:t>предусмотренные</w:t>
      </w:r>
      <w:r w:rsidRPr="00BD1D25">
        <w:rPr>
          <w:rFonts w:cs="Times New Roman"/>
          <w:spacing w:val="1"/>
          <w:szCs w:val="28"/>
        </w:rPr>
        <w:t xml:space="preserve"> </w:t>
      </w:r>
      <w:r w:rsidRPr="00BD1D25">
        <w:rPr>
          <w:rFonts w:cs="Times New Roman"/>
          <w:szCs w:val="28"/>
        </w:rPr>
        <w:t>частью</w:t>
      </w:r>
      <w:r w:rsidRPr="00BD1D25">
        <w:rPr>
          <w:rFonts w:cs="Times New Roman"/>
          <w:spacing w:val="1"/>
          <w:szCs w:val="28"/>
        </w:rPr>
        <w:t xml:space="preserve"> </w:t>
      </w:r>
      <w:r w:rsidRPr="00BD1D25">
        <w:rPr>
          <w:rFonts w:cs="Times New Roman"/>
          <w:szCs w:val="28"/>
        </w:rPr>
        <w:t>4</w:t>
      </w:r>
      <w:r w:rsidRPr="00BD1D25">
        <w:rPr>
          <w:rFonts w:cs="Times New Roman"/>
          <w:spacing w:val="1"/>
          <w:szCs w:val="28"/>
        </w:rPr>
        <w:t xml:space="preserve"> </w:t>
      </w:r>
      <w:r w:rsidRPr="00BD1D25">
        <w:rPr>
          <w:rFonts w:cs="Times New Roman"/>
          <w:szCs w:val="28"/>
        </w:rPr>
        <w:t>статьи</w:t>
      </w:r>
      <w:r w:rsidRPr="00BD1D25">
        <w:rPr>
          <w:rFonts w:cs="Times New Roman"/>
          <w:spacing w:val="1"/>
          <w:szCs w:val="28"/>
        </w:rPr>
        <w:t xml:space="preserve"> </w:t>
      </w:r>
      <w:r w:rsidRPr="00BD1D25">
        <w:rPr>
          <w:rFonts w:cs="Times New Roman"/>
          <w:szCs w:val="28"/>
        </w:rPr>
        <w:t>18</w:t>
      </w:r>
      <w:r w:rsidRPr="00BD1D25">
        <w:rPr>
          <w:rFonts w:cs="Times New Roman"/>
          <w:spacing w:val="1"/>
          <w:szCs w:val="28"/>
        </w:rPr>
        <w:t xml:space="preserve"> </w:t>
      </w:r>
      <w:r w:rsidRPr="00BD1D25">
        <w:rPr>
          <w:rFonts w:cs="Times New Roman"/>
          <w:szCs w:val="28"/>
        </w:rPr>
        <w:t>Федерального</w:t>
      </w:r>
      <w:r w:rsidRPr="00BD1D25">
        <w:rPr>
          <w:rFonts w:cs="Times New Roman"/>
          <w:spacing w:val="1"/>
          <w:szCs w:val="28"/>
        </w:rPr>
        <w:t xml:space="preserve"> </w:t>
      </w:r>
      <w:r w:rsidRPr="00BD1D25">
        <w:rPr>
          <w:rFonts w:cs="Times New Roman"/>
          <w:szCs w:val="28"/>
        </w:rPr>
        <w:t>закона</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24.07.2007</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209-ФЗ</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развитии</w:t>
      </w:r>
      <w:r w:rsidRPr="00BD1D25">
        <w:rPr>
          <w:rFonts w:cs="Times New Roman"/>
          <w:spacing w:val="1"/>
          <w:szCs w:val="28"/>
        </w:rPr>
        <w:t xml:space="preserve"> </w:t>
      </w:r>
      <w:r w:rsidRPr="00BD1D25">
        <w:rPr>
          <w:rFonts w:cs="Times New Roman"/>
          <w:szCs w:val="28"/>
        </w:rPr>
        <w:t>малого</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среднего</w:t>
      </w:r>
      <w:r w:rsidRPr="00BD1D25">
        <w:rPr>
          <w:rFonts w:cs="Times New Roman"/>
          <w:spacing w:val="-67"/>
          <w:szCs w:val="28"/>
        </w:rPr>
        <w:t xml:space="preserve"> </w:t>
      </w:r>
      <w:r w:rsidRPr="00BD1D25">
        <w:rPr>
          <w:rFonts w:cs="Times New Roman"/>
          <w:szCs w:val="28"/>
        </w:rPr>
        <w:t>предпринимательства</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обратилось</w:t>
      </w:r>
      <w:r w:rsidRPr="00BD1D25">
        <w:rPr>
          <w:rFonts w:cs="Times New Roman"/>
          <w:spacing w:val="1"/>
          <w:szCs w:val="28"/>
        </w:rPr>
        <w:t xml:space="preserve"> </w:t>
      </w:r>
      <w:r w:rsidRPr="00BD1D25">
        <w:rPr>
          <w:rFonts w:cs="Times New Roman"/>
          <w:szCs w:val="28"/>
        </w:rPr>
        <w:t>лицо,</w:t>
      </w:r>
      <w:r w:rsidRPr="00BD1D25">
        <w:rPr>
          <w:rFonts w:cs="Times New Roman"/>
          <w:spacing w:val="1"/>
          <w:szCs w:val="28"/>
        </w:rPr>
        <w:t xml:space="preserve"> </w:t>
      </w:r>
      <w:r w:rsidRPr="00BD1D25">
        <w:rPr>
          <w:rFonts w:cs="Times New Roman"/>
          <w:szCs w:val="28"/>
        </w:rPr>
        <w:t>которое</w:t>
      </w:r>
      <w:r w:rsidRPr="00BD1D25">
        <w:rPr>
          <w:rFonts w:cs="Times New Roman"/>
          <w:spacing w:val="1"/>
          <w:szCs w:val="28"/>
        </w:rPr>
        <w:t xml:space="preserve"> </w:t>
      </w:r>
      <w:r w:rsidRPr="00BD1D25">
        <w:rPr>
          <w:rFonts w:cs="Times New Roman"/>
          <w:szCs w:val="28"/>
        </w:rPr>
        <w:t>не</w:t>
      </w:r>
      <w:r w:rsidRPr="00BD1D25">
        <w:rPr>
          <w:rFonts w:cs="Times New Roman"/>
          <w:spacing w:val="1"/>
          <w:szCs w:val="28"/>
        </w:rPr>
        <w:t xml:space="preserve"> </w:t>
      </w:r>
      <w:r w:rsidRPr="00BD1D25">
        <w:rPr>
          <w:rFonts w:cs="Times New Roman"/>
          <w:szCs w:val="28"/>
        </w:rPr>
        <w:t>является</w:t>
      </w:r>
      <w:r w:rsidRPr="00BD1D25">
        <w:rPr>
          <w:rFonts w:cs="Times New Roman"/>
          <w:spacing w:val="1"/>
          <w:szCs w:val="28"/>
        </w:rPr>
        <w:t xml:space="preserve"> </w:t>
      </w:r>
      <w:r w:rsidRPr="00BD1D25">
        <w:rPr>
          <w:rFonts w:cs="Times New Roman"/>
          <w:szCs w:val="28"/>
        </w:rPr>
        <w:t>субъектом</w:t>
      </w:r>
      <w:r w:rsidRPr="00BD1D25">
        <w:rPr>
          <w:rFonts w:cs="Times New Roman"/>
          <w:spacing w:val="1"/>
          <w:szCs w:val="28"/>
        </w:rPr>
        <w:t xml:space="preserve"> </w:t>
      </w:r>
      <w:r w:rsidRPr="00BD1D25">
        <w:rPr>
          <w:rFonts w:cs="Times New Roman"/>
          <w:szCs w:val="28"/>
        </w:rPr>
        <w:t>малого</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среднего</w:t>
      </w:r>
      <w:r w:rsidRPr="00BD1D25">
        <w:rPr>
          <w:rFonts w:cs="Times New Roman"/>
          <w:spacing w:val="1"/>
          <w:szCs w:val="28"/>
        </w:rPr>
        <w:t xml:space="preserve"> </w:t>
      </w:r>
      <w:r w:rsidRPr="00BD1D25">
        <w:rPr>
          <w:rFonts w:cs="Times New Roman"/>
          <w:szCs w:val="28"/>
        </w:rPr>
        <w:t>предпринимательства,</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лицо,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отношении которого не может оказываться поддержка в соответствии с частью 3</w:t>
      </w:r>
      <w:r w:rsidRPr="00BD1D25">
        <w:rPr>
          <w:rFonts w:cs="Times New Roman"/>
          <w:spacing w:val="1"/>
          <w:szCs w:val="28"/>
        </w:rPr>
        <w:t xml:space="preserve"> </w:t>
      </w:r>
      <w:r w:rsidRPr="00BD1D25">
        <w:rPr>
          <w:rFonts w:cs="Times New Roman"/>
          <w:szCs w:val="28"/>
        </w:rPr>
        <w:t>статьи</w:t>
      </w:r>
      <w:r w:rsidRPr="00BD1D25">
        <w:rPr>
          <w:rFonts w:cs="Times New Roman"/>
          <w:spacing w:val="-1"/>
          <w:szCs w:val="28"/>
        </w:rPr>
        <w:t xml:space="preserve"> </w:t>
      </w:r>
      <w:r w:rsidRPr="00BD1D25">
        <w:rPr>
          <w:rFonts w:cs="Times New Roman"/>
          <w:szCs w:val="28"/>
        </w:rPr>
        <w:t>14 указанного</w:t>
      </w:r>
      <w:r w:rsidRPr="00BD1D25">
        <w:rPr>
          <w:rFonts w:cs="Times New Roman"/>
          <w:spacing w:val="1"/>
          <w:szCs w:val="28"/>
        </w:rPr>
        <w:t xml:space="preserve"> </w:t>
      </w:r>
      <w:r w:rsidRPr="00BD1D25">
        <w:rPr>
          <w:rFonts w:cs="Times New Roman"/>
          <w:szCs w:val="28"/>
        </w:rPr>
        <w:t>Федерального</w:t>
      </w:r>
      <w:r w:rsidRPr="00BD1D25">
        <w:rPr>
          <w:rFonts w:cs="Times New Roman"/>
          <w:spacing w:val="1"/>
          <w:szCs w:val="28"/>
        </w:rPr>
        <w:t xml:space="preserve"> </w:t>
      </w:r>
      <w:r w:rsidRPr="00BD1D25">
        <w:rPr>
          <w:rFonts w:cs="Times New Roman"/>
          <w:szCs w:val="28"/>
        </w:rPr>
        <w:t>закона.</w:t>
      </w:r>
    </w:p>
    <w:p w:rsidR="00B775C8" w:rsidRPr="00BD1D25" w:rsidRDefault="00B775C8" w:rsidP="00015D1E">
      <w:pPr>
        <w:pStyle w:val="aff1"/>
        <w:tabs>
          <w:tab w:val="left" w:pos="9356"/>
        </w:tabs>
        <w:ind w:firstLine="709"/>
      </w:pPr>
    </w:p>
    <w:p w:rsidR="00B775C8" w:rsidRPr="00BD1D25" w:rsidRDefault="00B775C8" w:rsidP="00015D1E">
      <w:pPr>
        <w:pStyle w:val="110"/>
        <w:ind w:left="0" w:firstLine="709"/>
      </w:pPr>
      <w:r w:rsidRPr="00BD1D25">
        <w:t>Перечень услуг, которые являются необходимыми и обязательными для</w:t>
      </w:r>
      <w:r w:rsidRPr="00BD1D25">
        <w:rPr>
          <w:spacing w:val="-67"/>
        </w:rPr>
        <w:t xml:space="preserve"> </w:t>
      </w:r>
      <w:r w:rsidRPr="00BD1D25">
        <w:t>предоставления</w:t>
      </w:r>
      <w:r w:rsidRPr="00BD1D25">
        <w:rPr>
          <w:spacing w:val="-4"/>
        </w:rPr>
        <w:t xml:space="preserve"> </w:t>
      </w:r>
      <w:r w:rsidRPr="00BD1D25">
        <w:t>муниципальной</w:t>
      </w:r>
      <w:r w:rsidRPr="00BD1D25">
        <w:rPr>
          <w:spacing w:val="-3"/>
        </w:rPr>
        <w:t xml:space="preserve"> </w:t>
      </w:r>
      <w:r w:rsidRPr="00BD1D25">
        <w:t>услуги,</w:t>
      </w:r>
      <w:r w:rsidRPr="00BD1D25">
        <w:rPr>
          <w:spacing w:val="-2"/>
        </w:rPr>
        <w:t xml:space="preserve"> </w:t>
      </w:r>
      <w:r w:rsidRPr="00BD1D25">
        <w:t>в</w:t>
      </w:r>
      <w:r w:rsidRPr="00BD1D25">
        <w:rPr>
          <w:spacing w:val="-3"/>
        </w:rPr>
        <w:t xml:space="preserve"> </w:t>
      </w:r>
      <w:r w:rsidRPr="00BD1D25">
        <w:t>том</w:t>
      </w:r>
      <w:r w:rsidRPr="00BD1D25">
        <w:rPr>
          <w:spacing w:val="-2"/>
        </w:rPr>
        <w:t xml:space="preserve"> </w:t>
      </w:r>
      <w:r w:rsidRPr="00BD1D25">
        <w:t>числе</w:t>
      </w:r>
    </w:p>
    <w:p w:rsidR="00B775C8" w:rsidRPr="00BD1D25" w:rsidRDefault="00B775C8" w:rsidP="00015D1E">
      <w:pPr>
        <w:spacing w:after="0" w:line="240" w:lineRule="auto"/>
        <w:jc w:val="center"/>
        <w:rPr>
          <w:rFonts w:cs="Times New Roman"/>
          <w:b/>
          <w:szCs w:val="28"/>
        </w:rPr>
      </w:pPr>
      <w:r w:rsidRPr="00BD1D25">
        <w:rPr>
          <w:rFonts w:cs="Times New Roman"/>
          <w:b/>
          <w:szCs w:val="28"/>
        </w:rPr>
        <w:t>сведения о документе (документах), выдаваемом (выдаваемых)</w:t>
      </w:r>
      <w:r w:rsidRPr="00BD1D25">
        <w:rPr>
          <w:rFonts w:cs="Times New Roman"/>
          <w:b/>
          <w:spacing w:val="1"/>
          <w:szCs w:val="28"/>
        </w:rPr>
        <w:t xml:space="preserve"> </w:t>
      </w:r>
      <w:r w:rsidRPr="00BD1D25">
        <w:rPr>
          <w:rFonts w:cs="Times New Roman"/>
          <w:b/>
          <w:szCs w:val="28"/>
        </w:rPr>
        <w:t>организациями, участвующими в предоставлении муниципальной</w:t>
      </w:r>
      <w:r w:rsidRPr="00BD1D25">
        <w:rPr>
          <w:rFonts w:cs="Times New Roman"/>
          <w:b/>
          <w:spacing w:val="-5"/>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rPr>
          <w:rFonts w:cs="Times New Roman"/>
          <w:szCs w:val="28"/>
        </w:rPr>
        <w:t>Услуги,</w:t>
      </w:r>
      <w:r w:rsidRPr="00BD1D25">
        <w:rPr>
          <w:rFonts w:cs="Times New Roman"/>
          <w:spacing w:val="1"/>
          <w:szCs w:val="28"/>
        </w:rPr>
        <w:t xml:space="preserve"> </w:t>
      </w:r>
      <w:r w:rsidRPr="00BD1D25">
        <w:rPr>
          <w:rFonts w:cs="Times New Roman"/>
          <w:szCs w:val="28"/>
        </w:rPr>
        <w:t>необходимые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обязательные</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67"/>
          <w:szCs w:val="28"/>
        </w:rPr>
        <w:t xml:space="preserve"> </w:t>
      </w:r>
      <w:r w:rsidRPr="00BD1D25">
        <w:rPr>
          <w:rFonts w:cs="Times New Roman"/>
          <w:szCs w:val="28"/>
        </w:rPr>
        <w:t>муниципальной услуги,</w:t>
      </w:r>
      <w:r w:rsidRPr="00BD1D25">
        <w:rPr>
          <w:rFonts w:cs="Times New Roman"/>
          <w:spacing w:val="-2"/>
          <w:szCs w:val="28"/>
        </w:rPr>
        <w:t xml:space="preserve"> </w:t>
      </w:r>
      <w:r w:rsidRPr="00BD1D25">
        <w:rPr>
          <w:rFonts w:cs="Times New Roman"/>
          <w:szCs w:val="28"/>
        </w:rPr>
        <w:t>отсутствуют.</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Порядок, размер и основания взимания государственной пошлины или</w:t>
      </w:r>
      <w:r w:rsidRPr="00BD1D25">
        <w:rPr>
          <w:spacing w:val="1"/>
        </w:rPr>
        <w:t xml:space="preserve"> </w:t>
      </w:r>
      <w:r w:rsidRPr="00BD1D25">
        <w:t>иной</w:t>
      </w:r>
      <w:r w:rsidRPr="00BD1D25">
        <w:rPr>
          <w:spacing w:val="-6"/>
        </w:rPr>
        <w:t xml:space="preserve"> </w:t>
      </w:r>
      <w:r w:rsidRPr="00BD1D25">
        <w:t>оплаты,</w:t>
      </w:r>
      <w:r w:rsidRPr="00BD1D25">
        <w:rPr>
          <w:spacing w:val="-5"/>
        </w:rPr>
        <w:t xml:space="preserve"> </w:t>
      </w:r>
      <w:r w:rsidRPr="00BD1D25">
        <w:t>взимаемой</w:t>
      </w:r>
      <w:r w:rsidRPr="00BD1D25">
        <w:rPr>
          <w:spacing w:val="-5"/>
        </w:rPr>
        <w:t xml:space="preserve"> </w:t>
      </w:r>
      <w:r w:rsidRPr="00BD1D25">
        <w:t>за</w:t>
      </w:r>
      <w:r w:rsidRPr="00BD1D25">
        <w:rPr>
          <w:spacing w:val="-4"/>
        </w:rPr>
        <w:t xml:space="preserve"> </w:t>
      </w:r>
      <w:r w:rsidRPr="00BD1D25">
        <w:t>предоставление</w:t>
      </w:r>
      <w:r w:rsidRPr="00BD1D25">
        <w:rPr>
          <w:spacing w:val="-4"/>
        </w:rPr>
        <w:t xml:space="preserve"> </w:t>
      </w:r>
      <w:r w:rsidRPr="00BD1D25">
        <w:t>муниципальной 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892"/>
        </w:tabs>
        <w:autoSpaceDE w:val="0"/>
        <w:autoSpaceDN w:val="0"/>
        <w:spacing w:after="0" w:line="240" w:lineRule="auto"/>
        <w:ind w:left="0" w:firstLine="709"/>
        <w:contextualSpacing w:val="0"/>
        <w:jc w:val="left"/>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 xml:space="preserve">бесплатно. </w:t>
      </w:r>
    </w:p>
    <w:p w:rsidR="00B775C8" w:rsidRPr="00BD1D25" w:rsidRDefault="00B775C8" w:rsidP="00015D1E">
      <w:pPr>
        <w:pStyle w:val="ac"/>
        <w:widowControl w:val="0"/>
        <w:tabs>
          <w:tab w:val="left" w:pos="1892"/>
        </w:tabs>
        <w:autoSpaceDE w:val="0"/>
        <w:autoSpaceDN w:val="0"/>
        <w:spacing w:after="0" w:line="240" w:lineRule="auto"/>
        <w:ind w:left="0"/>
        <w:contextualSpacing w:val="0"/>
        <w:jc w:val="left"/>
        <w:rPr>
          <w:rFonts w:cs="Times New Roman"/>
          <w:szCs w:val="28"/>
        </w:rPr>
      </w:pP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r w:rsidRPr="00BD1D25">
        <w:rPr>
          <w:rFonts w:cs="Times New Roman"/>
          <w:b/>
          <w:szCs w:val="28"/>
        </w:rPr>
        <w:t>Порядок, размер и основания взимания платы за предоставление услуг,</w:t>
      </w:r>
      <w:r w:rsidRPr="00BD1D25">
        <w:rPr>
          <w:rFonts w:cs="Times New Roman"/>
          <w:b/>
          <w:spacing w:val="-67"/>
          <w:szCs w:val="28"/>
        </w:rPr>
        <w:t xml:space="preserve"> </w:t>
      </w:r>
      <w:r w:rsidRPr="00BD1D25">
        <w:rPr>
          <w:rFonts w:cs="Times New Roman"/>
          <w:b/>
          <w:szCs w:val="28"/>
        </w:rPr>
        <w:t>которые</w:t>
      </w:r>
      <w:r w:rsidRPr="00BD1D25">
        <w:rPr>
          <w:rFonts w:cs="Times New Roman"/>
          <w:b/>
          <w:spacing w:val="-2"/>
          <w:szCs w:val="28"/>
        </w:rPr>
        <w:t xml:space="preserve"> </w:t>
      </w:r>
      <w:r w:rsidRPr="00BD1D25">
        <w:rPr>
          <w:rFonts w:cs="Times New Roman"/>
          <w:b/>
          <w:szCs w:val="28"/>
        </w:rPr>
        <w:t>являются</w:t>
      </w:r>
      <w:r w:rsidRPr="00BD1D25">
        <w:rPr>
          <w:rFonts w:cs="Times New Roman"/>
          <w:b/>
          <w:spacing w:val="-6"/>
          <w:szCs w:val="28"/>
        </w:rPr>
        <w:t xml:space="preserve"> </w:t>
      </w:r>
      <w:r w:rsidRPr="00BD1D25">
        <w:rPr>
          <w:rFonts w:cs="Times New Roman"/>
          <w:b/>
          <w:szCs w:val="28"/>
        </w:rPr>
        <w:t>необходимыми</w:t>
      </w:r>
      <w:r w:rsidRPr="00BD1D25">
        <w:rPr>
          <w:rFonts w:cs="Times New Roman"/>
          <w:b/>
          <w:spacing w:val="-3"/>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обязательными</w:t>
      </w:r>
      <w:r w:rsidRPr="00BD1D25">
        <w:rPr>
          <w:rFonts w:cs="Times New Roman"/>
          <w:b/>
          <w:spacing w:val="-1"/>
          <w:szCs w:val="28"/>
        </w:rPr>
        <w:t xml:space="preserve"> </w:t>
      </w:r>
      <w:r w:rsidRPr="00BD1D25">
        <w:rPr>
          <w:rFonts w:cs="Times New Roman"/>
          <w:b/>
          <w:szCs w:val="28"/>
        </w:rPr>
        <w:t>для</w:t>
      </w:r>
      <w:r w:rsidRPr="00BD1D25">
        <w:rPr>
          <w:rFonts w:cs="Times New Roman"/>
          <w:b/>
          <w:spacing w:val="-6"/>
          <w:szCs w:val="28"/>
        </w:rPr>
        <w:t xml:space="preserve"> </w:t>
      </w:r>
      <w:r w:rsidRPr="00BD1D25">
        <w:rPr>
          <w:rFonts w:cs="Times New Roman"/>
          <w:b/>
          <w:szCs w:val="28"/>
        </w:rPr>
        <w:t xml:space="preserve">предоставления </w:t>
      </w:r>
      <w:r w:rsidRPr="00BD1D25">
        <w:rPr>
          <w:rFonts w:cs="Times New Roman"/>
          <w:b/>
          <w:szCs w:val="28"/>
        </w:rPr>
        <w:lastRenderedPageBreak/>
        <w:t>муниципальной услуги, включая информацию о методике</w:t>
      </w:r>
      <w:r w:rsidRPr="00BD1D25">
        <w:rPr>
          <w:rFonts w:cs="Times New Roman"/>
          <w:b/>
          <w:spacing w:val="-67"/>
          <w:szCs w:val="28"/>
        </w:rPr>
        <w:t xml:space="preserve"> </w:t>
      </w:r>
      <w:r w:rsidRPr="00BD1D25">
        <w:rPr>
          <w:rFonts w:cs="Times New Roman"/>
          <w:b/>
          <w:szCs w:val="28"/>
        </w:rPr>
        <w:t>расчета размера</w:t>
      </w:r>
      <w:r w:rsidRPr="00BD1D25">
        <w:rPr>
          <w:rFonts w:cs="Times New Roman"/>
          <w:b/>
          <w:spacing w:val="1"/>
          <w:szCs w:val="28"/>
        </w:rPr>
        <w:t xml:space="preserve"> </w:t>
      </w:r>
      <w:r w:rsidRPr="00BD1D25">
        <w:rPr>
          <w:rFonts w:cs="Times New Roman"/>
          <w:b/>
          <w:szCs w:val="28"/>
        </w:rPr>
        <w:t>такой</w:t>
      </w:r>
      <w:r w:rsidRPr="00BD1D25">
        <w:rPr>
          <w:rFonts w:cs="Times New Roman"/>
          <w:b/>
          <w:spacing w:val="-1"/>
          <w:szCs w:val="28"/>
        </w:rPr>
        <w:t xml:space="preserve"> </w:t>
      </w:r>
      <w:r w:rsidRPr="00BD1D25">
        <w:rPr>
          <w:rFonts w:cs="Times New Roman"/>
          <w:b/>
          <w:szCs w:val="28"/>
        </w:rPr>
        <w:t>платы</w:t>
      </w:r>
    </w:p>
    <w:p w:rsidR="00B775C8" w:rsidRPr="00BD1D25" w:rsidRDefault="00B775C8" w:rsidP="00015D1E">
      <w:pPr>
        <w:widowControl w:val="0"/>
        <w:tabs>
          <w:tab w:val="left" w:pos="0"/>
        </w:tabs>
        <w:autoSpaceDE w:val="0"/>
        <w:autoSpaceDN w:val="0"/>
        <w:spacing w:after="0" w:line="240" w:lineRule="auto"/>
        <w:jc w:val="center"/>
        <w:rPr>
          <w:rFonts w:cs="Times New Roman"/>
          <w:b/>
          <w:szCs w:val="28"/>
        </w:rPr>
      </w:pPr>
    </w:p>
    <w:p w:rsidR="00B775C8" w:rsidRPr="00BD1D25" w:rsidRDefault="00B775C8" w:rsidP="00015D1E">
      <w:pPr>
        <w:pStyle w:val="ac"/>
        <w:widowControl w:val="0"/>
        <w:numPr>
          <w:ilvl w:val="1"/>
          <w:numId w:val="11"/>
        </w:numPr>
        <w:tabs>
          <w:tab w:val="left" w:pos="1767"/>
        </w:tabs>
        <w:autoSpaceDE w:val="0"/>
        <w:autoSpaceDN w:val="0"/>
        <w:spacing w:after="0" w:line="240" w:lineRule="auto"/>
        <w:ind w:left="0" w:firstLine="709"/>
        <w:contextualSpacing w:val="0"/>
        <w:jc w:val="both"/>
        <w:rPr>
          <w:rFonts w:cs="Times New Roman"/>
          <w:szCs w:val="28"/>
        </w:rPr>
      </w:pPr>
      <w:r w:rsidRPr="00BD1D25">
        <w:rPr>
          <w:rFonts w:cs="Times New Roman"/>
          <w:szCs w:val="28"/>
        </w:rPr>
        <w:t>Услуги,</w:t>
      </w:r>
      <w:r w:rsidRPr="00BD1D25">
        <w:rPr>
          <w:rFonts w:cs="Times New Roman"/>
          <w:spacing w:val="1"/>
          <w:szCs w:val="28"/>
        </w:rPr>
        <w:t xml:space="preserve"> </w:t>
      </w:r>
      <w:r w:rsidRPr="00BD1D25">
        <w:rPr>
          <w:rFonts w:cs="Times New Roman"/>
          <w:szCs w:val="28"/>
        </w:rPr>
        <w:t>необходимые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обязательные</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67"/>
          <w:szCs w:val="28"/>
        </w:rPr>
        <w:t xml:space="preserve"> </w:t>
      </w:r>
      <w:r w:rsidRPr="00BD1D25">
        <w:rPr>
          <w:rFonts w:cs="Times New Roman"/>
          <w:szCs w:val="28"/>
        </w:rPr>
        <w:t>муниципальной услуги,</w:t>
      </w:r>
      <w:r w:rsidRPr="00BD1D25">
        <w:rPr>
          <w:rFonts w:cs="Times New Roman"/>
          <w:spacing w:val="-2"/>
          <w:szCs w:val="28"/>
        </w:rPr>
        <w:t xml:space="preserve"> </w:t>
      </w:r>
      <w:r w:rsidRPr="00BD1D25">
        <w:rPr>
          <w:rFonts w:cs="Times New Roman"/>
          <w:szCs w:val="28"/>
        </w:rPr>
        <w:t>отсутствуют.</w:t>
      </w:r>
    </w:p>
    <w:p w:rsidR="00B775C8" w:rsidRPr="00BD1D25" w:rsidRDefault="00B775C8" w:rsidP="00015D1E">
      <w:pPr>
        <w:pStyle w:val="aff1"/>
        <w:ind w:firstLine="709"/>
      </w:pPr>
    </w:p>
    <w:p w:rsidR="00B775C8" w:rsidRPr="00BD1D25" w:rsidRDefault="00B775C8" w:rsidP="00015D1E">
      <w:pPr>
        <w:pStyle w:val="110"/>
        <w:ind w:left="0" w:firstLine="709"/>
      </w:pPr>
      <w:r w:rsidRPr="00BD1D25">
        <w:t>Максимальный срок ожидания в очереди при подаче запроса о</w:t>
      </w:r>
      <w:r w:rsidRPr="00BD1D25">
        <w:rPr>
          <w:spacing w:val="1"/>
        </w:rPr>
        <w:t xml:space="preserve"> </w:t>
      </w:r>
      <w:r w:rsidRPr="00BD1D25">
        <w:t>предоставлении</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5"/>
        </w:rPr>
        <w:t xml:space="preserve"> </w:t>
      </w:r>
      <w:r w:rsidRPr="00BD1D25">
        <w:t>и</w:t>
      </w:r>
      <w:r w:rsidRPr="00BD1D25">
        <w:rPr>
          <w:spacing w:val="-6"/>
        </w:rPr>
        <w:t xml:space="preserve"> </w:t>
      </w:r>
      <w:r w:rsidRPr="00BD1D25">
        <w:t>при</w:t>
      </w:r>
      <w:r w:rsidRPr="00BD1D25">
        <w:rPr>
          <w:spacing w:val="-3"/>
        </w:rPr>
        <w:t xml:space="preserve"> </w:t>
      </w:r>
      <w:r w:rsidRPr="00BD1D25">
        <w:t>получении</w:t>
      </w:r>
    </w:p>
    <w:p w:rsidR="00B775C8" w:rsidRPr="00BD1D25" w:rsidRDefault="00B775C8" w:rsidP="00015D1E">
      <w:pPr>
        <w:spacing w:after="0" w:line="240" w:lineRule="auto"/>
        <w:jc w:val="center"/>
        <w:rPr>
          <w:rFonts w:cs="Times New Roman"/>
          <w:b/>
          <w:szCs w:val="28"/>
        </w:rPr>
      </w:pPr>
      <w:r w:rsidRPr="00BD1D25">
        <w:rPr>
          <w:rFonts w:cs="Times New Roman"/>
          <w:b/>
          <w:szCs w:val="28"/>
        </w:rPr>
        <w:t>результата</w:t>
      </w:r>
      <w:r w:rsidRPr="00BD1D25">
        <w:rPr>
          <w:rFonts w:cs="Times New Roman"/>
          <w:b/>
          <w:spacing w:val="-4"/>
          <w:szCs w:val="28"/>
        </w:rPr>
        <w:t xml:space="preserve"> </w:t>
      </w:r>
      <w:r w:rsidRPr="00BD1D25">
        <w:rPr>
          <w:rFonts w:cs="Times New Roman"/>
          <w:b/>
          <w:szCs w:val="28"/>
        </w:rPr>
        <w:t>предоставления</w:t>
      </w:r>
      <w:r w:rsidRPr="00BD1D25">
        <w:rPr>
          <w:rFonts w:cs="Times New Roman"/>
          <w:b/>
          <w:spacing w:val="-7"/>
          <w:szCs w:val="28"/>
        </w:rPr>
        <w:t xml:space="preserve"> </w:t>
      </w:r>
      <w:r w:rsidRPr="00BD1D25">
        <w:rPr>
          <w:rFonts w:cs="Times New Roman"/>
          <w:b/>
          <w:szCs w:val="28"/>
        </w:rPr>
        <w:t>муниципальной</w:t>
      </w:r>
      <w:r w:rsidRPr="00BD1D25">
        <w:rPr>
          <w:rFonts w:cs="Times New Roman"/>
          <w:b/>
          <w:spacing w:val="-9"/>
          <w:szCs w:val="28"/>
        </w:rPr>
        <w:t xml:space="preserve"> </w:t>
      </w:r>
      <w:r w:rsidRPr="00BD1D25">
        <w:rPr>
          <w:rFonts w:cs="Times New Roman"/>
          <w:b/>
          <w:szCs w:val="28"/>
        </w:rPr>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Максимальный</w:t>
      </w:r>
      <w:r w:rsidRPr="00BD1D25">
        <w:rPr>
          <w:rFonts w:cs="Times New Roman"/>
          <w:spacing w:val="1"/>
          <w:szCs w:val="28"/>
        </w:rPr>
        <w:t xml:space="preserve"> </w:t>
      </w:r>
      <w:r w:rsidRPr="00BD1D25">
        <w:rPr>
          <w:rFonts w:cs="Times New Roman"/>
          <w:szCs w:val="28"/>
        </w:rPr>
        <w:t>срок</w:t>
      </w:r>
      <w:r w:rsidRPr="00BD1D25">
        <w:rPr>
          <w:rFonts w:cs="Times New Roman"/>
          <w:spacing w:val="1"/>
          <w:szCs w:val="28"/>
        </w:rPr>
        <w:t xml:space="preserve"> </w:t>
      </w:r>
      <w:r w:rsidRPr="00BD1D25">
        <w:rPr>
          <w:rFonts w:cs="Times New Roman"/>
          <w:szCs w:val="28"/>
        </w:rPr>
        <w:t>ожидания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подаче</w:t>
      </w:r>
      <w:r w:rsidRPr="00BD1D25">
        <w:rPr>
          <w:rFonts w:cs="Times New Roman"/>
          <w:spacing w:val="1"/>
          <w:szCs w:val="28"/>
        </w:rPr>
        <w:t xml:space="preserve"> </w:t>
      </w:r>
      <w:r w:rsidRPr="00BD1D25">
        <w:rPr>
          <w:rFonts w:cs="Times New Roman"/>
          <w:szCs w:val="28"/>
        </w:rPr>
        <w:t>запроса</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 органе или многофункциональном центре составляет не более 15</w:t>
      </w:r>
      <w:r w:rsidRPr="00BD1D25">
        <w:rPr>
          <w:rFonts w:cs="Times New Roman"/>
          <w:spacing w:val="-67"/>
          <w:szCs w:val="28"/>
        </w:rPr>
        <w:t xml:space="preserve"> </w:t>
      </w:r>
      <w:r w:rsidRPr="00BD1D25">
        <w:rPr>
          <w:rFonts w:cs="Times New Roman"/>
          <w:szCs w:val="28"/>
        </w:rPr>
        <w:t>минут.</w:t>
      </w:r>
    </w:p>
    <w:p w:rsidR="00B775C8" w:rsidRPr="00BD1D25" w:rsidRDefault="00B775C8" w:rsidP="00015D1E">
      <w:pPr>
        <w:pStyle w:val="aff1"/>
        <w:ind w:firstLine="709"/>
      </w:pPr>
    </w:p>
    <w:p w:rsidR="00B775C8" w:rsidRPr="00BD1D25" w:rsidRDefault="00B775C8" w:rsidP="00015D1E">
      <w:pPr>
        <w:pStyle w:val="110"/>
        <w:ind w:left="0" w:firstLine="709"/>
      </w:pPr>
      <w:r w:rsidRPr="00BD1D25">
        <w:t>Срок и порядок регистрации запроса заявителя о предоставлении</w:t>
      </w:r>
      <w:r w:rsidRPr="00BD1D25">
        <w:rPr>
          <w:spacing w:val="1"/>
        </w:rPr>
        <w:t xml:space="preserve"> </w:t>
      </w:r>
      <w:r w:rsidRPr="00BD1D25">
        <w:t>муниципальной</w:t>
      </w:r>
      <w:r w:rsidRPr="00BD1D25">
        <w:rPr>
          <w:spacing w:val="-3"/>
        </w:rPr>
        <w:t xml:space="preserve"> </w:t>
      </w:r>
      <w:r w:rsidRPr="00BD1D25">
        <w:t>услуги,</w:t>
      </w:r>
      <w:r w:rsidRPr="00BD1D25">
        <w:rPr>
          <w:spacing w:val="-3"/>
        </w:rPr>
        <w:t xml:space="preserve"> </w:t>
      </w:r>
      <w:r w:rsidRPr="00BD1D25">
        <w:t>в</w:t>
      </w:r>
      <w:r w:rsidRPr="00BD1D25">
        <w:rPr>
          <w:spacing w:val="-3"/>
        </w:rPr>
        <w:t xml:space="preserve"> </w:t>
      </w:r>
      <w:r w:rsidRPr="00BD1D25">
        <w:t>том</w:t>
      </w:r>
      <w:r w:rsidRPr="00BD1D25">
        <w:rPr>
          <w:spacing w:val="-2"/>
        </w:rPr>
        <w:t xml:space="preserve"> </w:t>
      </w:r>
      <w:r w:rsidRPr="00BD1D25">
        <w:t>числе</w:t>
      </w:r>
      <w:r w:rsidRPr="00BD1D25">
        <w:rPr>
          <w:spacing w:val="-5"/>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647"/>
        </w:tabs>
        <w:autoSpaceDE w:val="0"/>
        <w:autoSpaceDN w:val="0"/>
        <w:spacing w:after="0" w:line="240" w:lineRule="auto"/>
        <w:ind w:left="0" w:firstLine="709"/>
        <w:contextualSpacing w:val="0"/>
        <w:jc w:val="both"/>
        <w:rPr>
          <w:rFonts w:cs="Times New Roman"/>
          <w:szCs w:val="28"/>
        </w:rPr>
      </w:pPr>
      <w:r w:rsidRPr="00BD1D25">
        <w:rPr>
          <w:rFonts w:cs="Times New Roman"/>
          <w:szCs w:val="28"/>
        </w:rPr>
        <w:t>Срок</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подлежит</w:t>
      </w:r>
      <w:r w:rsidRPr="00BD1D25">
        <w:rPr>
          <w:rFonts w:cs="Times New Roman"/>
          <w:spacing w:val="1"/>
          <w:szCs w:val="28"/>
        </w:rPr>
        <w:t xml:space="preserve"> </w:t>
      </w:r>
      <w:r w:rsidRPr="00BD1D25">
        <w:rPr>
          <w:rFonts w:cs="Times New Roman"/>
          <w:szCs w:val="28"/>
        </w:rPr>
        <w:t>регистрации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Уполномоченном</w:t>
      </w:r>
      <w:r w:rsidRPr="00BD1D25">
        <w:rPr>
          <w:rFonts w:cs="Times New Roman"/>
          <w:spacing w:val="1"/>
          <w:szCs w:val="28"/>
        </w:rPr>
        <w:t xml:space="preserve"> </w:t>
      </w:r>
      <w:r w:rsidRPr="00BD1D25">
        <w:rPr>
          <w:rFonts w:cs="Times New Roman"/>
          <w:szCs w:val="28"/>
        </w:rPr>
        <w:t>органе</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течение</w:t>
      </w:r>
      <w:r w:rsidRPr="00BD1D25">
        <w:rPr>
          <w:rFonts w:cs="Times New Roman"/>
          <w:spacing w:val="-10"/>
          <w:szCs w:val="28"/>
        </w:rPr>
        <w:t xml:space="preserve"> </w:t>
      </w:r>
      <w:r w:rsidRPr="00BD1D25">
        <w:rPr>
          <w:rFonts w:cs="Times New Roman"/>
          <w:szCs w:val="28"/>
        </w:rPr>
        <w:t>1</w:t>
      </w:r>
      <w:r w:rsidRPr="00BD1D25">
        <w:rPr>
          <w:rFonts w:cs="Times New Roman"/>
          <w:spacing w:val="-11"/>
          <w:szCs w:val="28"/>
        </w:rPr>
        <w:t xml:space="preserve"> </w:t>
      </w:r>
      <w:r w:rsidRPr="00BD1D25">
        <w:rPr>
          <w:rFonts w:cs="Times New Roman"/>
          <w:szCs w:val="28"/>
        </w:rPr>
        <w:t>рабочего</w:t>
      </w:r>
      <w:r w:rsidRPr="00BD1D25">
        <w:rPr>
          <w:rFonts w:cs="Times New Roman"/>
          <w:spacing w:val="-8"/>
          <w:szCs w:val="28"/>
        </w:rPr>
        <w:t xml:space="preserve"> </w:t>
      </w:r>
      <w:r w:rsidRPr="00BD1D25">
        <w:rPr>
          <w:rFonts w:cs="Times New Roman"/>
          <w:szCs w:val="28"/>
        </w:rPr>
        <w:t>дня</w:t>
      </w:r>
      <w:r w:rsidRPr="00BD1D25">
        <w:rPr>
          <w:rFonts w:cs="Times New Roman"/>
          <w:spacing w:val="-10"/>
          <w:szCs w:val="28"/>
        </w:rPr>
        <w:t xml:space="preserve"> </w:t>
      </w:r>
      <w:r w:rsidRPr="00BD1D25">
        <w:rPr>
          <w:rFonts w:cs="Times New Roman"/>
          <w:szCs w:val="28"/>
        </w:rPr>
        <w:t>со</w:t>
      </w:r>
      <w:r w:rsidRPr="00BD1D25">
        <w:rPr>
          <w:rFonts w:cs="Times New Roman"/>
          <w:spacing w:val="-10"/>
          <w:szCs w:val="28"/>
        </w:rPr>
        <w:t xml:space="preserve"> </w:t>
      </w:r>
      <w:r w:rsidRPr="00BD1D25">
        <w:rPr>
          <w:rFonts w:cs="Times New Roman"/>
          <w:szCs w:val="28"/>
        </w:rPr>
        <w:t>дня</w:t>
      </w:r>
      <w:r w:rsidRPr="00BD1D25">
        <w:rPr>
          <w:rFonts w:cs="Times New Roman"/>
          <w:spacing w:val="-11"/>
          <w:szCs w:val="28"/>
        </w:rPr>
        <w:t xml:space="preserve"> </w:t>
      </w:r>
      <w:r w:rsidRPr="00BD1D25">
        <w:rPr>
          <w:rFonts w:cs="Times New Roman"/>
          <w:szCs w:val="28"/>
        </w:rPr>
        <w:t>получения</w:t>
      </w:r>
      <w:r w:rsidRPr="00BD1D25">
        <w:rPr>
          <w:rFonts w:cs="Times New Roman"/>
          <w:spacing w:val="-10"/>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и</w:t>
      </w:r>
      <w:r w:rsidRPr="00BD1D25">
        <w:rPr>
          <w:rFonts w:cs="Times New Roman"/>
          <w:spacing w:val="-11"/>
          <w:szCs w:val="28"/>
        </w:rPr>
        <w:t xml:space="preserve"> </w:t>
      </w:r>
      <w:r w:rsidRPr="00BD1D25">
        <w:rPr>
          <w:rFonts w:cs="Times New Roman"/>
          <w:szCs w:val="28"/>
        </w:rPr>
        <w:t>документов,</w:t>
      </w:r>
      <w:r w:rsidRPr="00BD1D25">
        <w:rPr>
          <w:rFonts w:cs="Times New Roman"/>
          <w:spacing w:val="-11"/>
          <w:szCs w:val="28"/>
        </w:rPr>
        <w:t xml:space="preserve"> </w:t>
      </w:r>
      <w:r w:rsidRPr="00BD1D25">
        <w:rPr>
          <w:rFonts w:cs="Times New Roman"/>
          <w:szCs w:val="28"/>
        </w:rPr>
        <w:t>необходимых</w:t>
      </w:r>
      <w:r w:rsidRPr="00BD1D25">
        <w:rPr>
          <w:rFonts w:cs="Times New Roman"/>
          <w:spacing w:val="-10"/>
          <w:szCs w:val="28"/>
        </w:rPr>
        <w:t xml:space="preserve"> </w:t>
      </w:r>
      <w:r w:rsidRPr="00BD1D25">
        <w:rPr>
          <w:rFonts w:cs="Times New Roman"/>
          <w:szCs w:val="28"/>
        </w:rPr>
        <w:t>для</w:t>
      </w:r>
      <w:r w:rsidRPr="00BD1D25">
        <w:rPr>
          <w:rFonts w:cs="Times New Roman"/>
          <w:spacing w:val="-67"/>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ff1"/>
        <w:ind w:firstLine="709"/>
        <w:jc w:val="both"/>
      </w:pPr>
      <w:r w:rsidRPr="00BD1D25">
        <w:t>В случае наличия оснований для отказа в приеме документов, необходимых</w:t>
      </w:r>
      <w:r w:rsidRPr="00BD1D25">
        <w:rPr>
          <w:spacing w:val="1"/>
        </w:rPr>
        <w:t xml:space="preserve"> </w:t>
      </w:r>
      <w:r w:rsidRPr="00BD1D25">
        <w:t>для</w:t>
      </w:r>
      <w:r w:rsidRPr="00BD1D25">
        <w:rPr>
          <w:spacing w:val="6"/>
        </w:rPr>
        <w:t xml:space="preserve"> </w:t>
      </w:r>
      <w:r w:rsidRPr="00BD1D25">
        <w:t>предоставления</w:t>
      </w:r>
      <w:r w:rsidRPr="00BD1D25">
        <w:rPr>
          <w:spacing w:val="3"/>
        </w:rPr>
        <w:t xml:space="preserve"> </w:t>
      </w:r>
      <w:r w:rsidRPr="00BD1D25">
        <w:t>муниципальной</w:t>
      </w:r>
      <w:r w:rsidRPr="00BD1D25">
        <w:rPr>
          <w:spacing w:val="5"/>
        </w:rPr>
        <w:t xml:space="preserve"> </w:t>
      </w:r>
      <w:r w:rsidRPr="00BD1D25">
        <w:t>услуги,</w:t>
      </w:r>
      <w:r w:rsidRPr="00BD1D25">
        <w:rPr>
          <w:spacing w:val="5"/>
        </w:rPr>
        <w:t xml:space="preserve"> </w:t>
      </w:r>
      <w:r w:rsidRPr="00BD1D25">
        <w:t>указанных</w:t>
      </w:r>
      <w:r w:rsidRPr="00BD1D25">
        <w:rPr>
          <w:spacing w:val="6"/>
        </w:rPr>
        <w:t xml:space="preserve"> </w:t>
      </w:r>
      <w:r w:rsidRPr="00BD1D25">
        <w:t>в</w:t>
      </w:r>
      <w:r w:rsidRPr="00BD1D25">
        <w:rPr>
          <w:spacing w:val="5"/>
        </w:rPr>
        <w:t xml:space="preserve"> </w:t>
      </w:r>
      <w:r w:rsidRPr="00BD1D25">
        <w:t>пункте 2.8 настоящего</w:t>
      </w:r>
      <w:r w:rsidRPr="00BD1D25">
        <w:rPr>
          <w:spacing w:val="-10"/>
        </w:rPr>
        <w:t xml:space="preserve"> </w:t>
      </w:r>
      <w:r w:rsidRPr="00BD1D25">
        <w:t>Административного</w:t>
      </w:r>
      <w:r w:rsidRPr="00BD1D25">
        <w:rPr>
          <w:spacing w:val="-9"/>
        </w:rPr>
        <w:t xml:space="preserve"> </w:t>
      </w:r>
      <w:r w:rsidRPr="00BD1D25">
        <w:t>регламента,</w:t>
      </w:r>
      <w:r w:rsidRPr="00BD1D25">
        <w:rPr>
          <w:spacing w:val="-10"/>
        </w:rPr>
        <w:t xml:space="preserve"> </w:t>
      </w:r>
      <w:r w:rsidRPr="00BD1D25">
        <w:t>Уполномоченный</w:t>
      </w:r>
      <w:r w:rsidRPr="00BD1D25">
        <w:rPr>
          <w:spacing w:val="-9"/>
        </w:rPr>
        <w:t xml:space="preserve"> </w:t>
      </w:r>
      <w:r w:rsidRPr="00BD1D25">
        <w:t>орган</w:t>
      </w:r>
      <w:r w:rsidRPr="00BD1D25">
        <w:rPr>
          <w:spacing w:val="-9"/>
        </w:rPr>
        <w:t xml:space="preserve"> </w:t>
      </w:r>
      <w:r w:rsidRPr="00BD1D25">
        <w:t>не</w:t>
      </w:r>
      <w:r w:rsidRPr="00BD1D25">
        <w:rPr>
          <w:spacing w:val="-10"/>
        </w:rPr>
        <w:t xml:space="preserve"> </w:t>
      </w:r>
      <w:r w:rsidRPr="00BD1D25">
        <w:t>позднее</w:t>
      </w:r>
      <w:r w:rsidRPr="00BD1D25">
        <w:rPr>
          <w:spacing w:val="-68"/>
        </w:rPr>
        <w:t xml:space="preserve"> </w:t>
      </w:r>
      <w:r w:rsidRPr="00BD1D25">
        <w:t>следующего</w:t>
      </w:r>
      <w:r w:rsidRPr="00BD1D25">
        <w:rPr>
          <w:spacing w:val="1"/>
        </w:rPr>
        <w:t xml:space="preserve"> </w:t>
      </w:r>
      <w:r w:rsidRPr="00BD1D25">
        <w:t>за</w:t>
      </w:r>
      <w:r w:rsidRPr="00BD1D25">
        <w:rPr>
          <w:spacing w:val="1"/>
        </w:rPr>
        <w:t xml:space="preserve"> </w:t>
      </w:r>
      <w:r w:rsidRPr="00BD1D25">
        <w:t>днем</w:t>
      </w:r>
      <w:r w:rsidRPr="00BD1D25">
        <w:rPr>
          <w:spacing w:val="1"/>
        </w:rPr>
        <w:t xml:space="preserve"> </w:t>
      </w:r>
      <w:r w:rsidRPr="00BD1D25">
        <w:t>поступления</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рабочего</w:t>
      </w:r>
      <w:r w:rsidRPr="00BD1D25">
        <w:rPr>
          <w:spacing w:val="1"/>
        </w:rPr>
        <w:t xml:space="preserve"> </w:t>
      </w:r>
      <w:r w:rsidRPr="00BD1D25">
        <w:t>дня,</w:t>
      </w:r>
      <w:r w:rsidRPr="00BD1D25">
        <w:rPr>
          <w:spacing w:val="1"/>
        </w:rPr>
        <w:t xml:space="preserve"> </w:t>
      </w:r>
      <w:r w:rsidRPr="00BD1D25">
        <w:t>направляет</w:t>
      </w:r>
      <w:r w:rsidRPr="00BD1D25">
        <w:rPr>
          <w:spacing w:val="1"/>
        </w:rPr>
        <w:t xml:space="preserve"> </w:t>
      </w:r>
      <w:r w:rsidRPr="00BD1D25">
        <w:t>Заявителю</w:t>
      </w:r>
      <w:r w:rsidRPr="00BD1D25">
        <w:rPr>
          <w:spacing w:val="1"/>
        </w:rPr>
        <w:t xml:space="preserve"> </w:t>
      </w:r>
      <w:r w:rsidRPr="00BD1D25">
        <w:t>либо</w:t>
      </w:r>
      <w:r w:rsidRPr="00BD1D25">
        <w:rPr>
          <w:spacing w:val="1"/>
        </w:rPr>
        <w:t xml:space="preserve"> </w:t>
      </w:r>
      <w:r w:rsidRPr="00BD1D25">
        <w:t>его</w:t>
      </w:r>
      <w:r w:rsidRPr="00BD1D25">
        <w:rPr>
          <w:spacing w:val="1"/>
        </w:rPr>
        <w:t xml:space="preserve"> </w:t>
      </w:r>
      <w:r w:rsidRPr="00BD1D25">
        <w:t>представителю</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приведенной</w:t>
      </w:r>
      <w:r w:rsidRPr="00BD1D25">
        <w:rPr>
          <w:spacing w:val="1"/>
        </w:rPr>
        <w:t xml:space="preserve"> </w:t>
      </w:r>
      <w:r w:rsidRPr="00BD1D25">
        <w:t>в</w:t>
      </w:r>
      <w:r w:rsidRPr="00BD1D25">
        <w:rPr>
          <w:spacing w:val="1"/>
        </w:rPr>
        <w:t xml:space="preserve"> </w:t>
      </w:r>
      <w:r w:rsidRPr="00BD1D25">
        <w:t>Приложении</w:t>
      </w:r>
      <w:r w:rsidRPr="00BD1D25">
        <w:rPr>
          <w:spacing w:val="1"/>
        </w:rPr>
        <w:t xml:space="preserve"> </w:t>
      </w:r>
      <w:r w:rsidRPr="00BD1D25">
        <w:t>№</w:t>
      </w:r>
      <w:r w:rsidRPr="00BD1D25">
        <w:rPr>
          <w:spacing w:val="1"/>
        </w:rPr>
        <w:t xml:space="preserve"> </w:t>
      </w:r>
      <w:r w:rsidRPr="00BD1D25">
        <w:t>7</w:t>
      </w:r>
      <w:r w:rsidRPr="00BD1D25">
        <w:rPr>
          <w:spacing w:val="1"/>
        </w:rPr>
        <w:t xml:space="preserve"> </w:t>
      </w:r>
      <w:r w:rsidRPr="00BD1D25">
        <w:t>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2"/>
        </w:rPr>
        <w:t xml:space="preserve"> </w:t>
      </w:r>
      <w:r w:rsidRPr="00BD1D25">
        <w:t>регламенту.</w:t>
      </w:r>
    </w:p>
    <w:p w:rsidR="00B775C8" w:rsidRPr="00BD1D25" w:rsidRDefault="00B775C8" w:rsidP="00015D1E">
      <w:pPr>
        <w:pStyle w:val="aff1"/>
        <w:ind w:firstLine="709"/>
      </w:pPr>
    </w:p>
    <w:p w:rsidR="00B775C8" w:rsidRPr="00BD1D25" w:rsidRDefault="00B775C8" w:rsidP="00015D1E">
      <w:pPr>
        <w:pStyle w:val="110"/>
        <w:tabs>
          <w:tab w:val="left" w:pos="0"/>
        </w:tabs>
        <w:ind w:left="0" w:firstLine="709"/>
      </w:pPr>
      <w:r w:rsidRPr="00BD1D25">
        <w:t>Требования к помещениям, в которых предоставляется муниципальная</w:t>
      </w:r>
      <w:r w:rsidRPr="00BD1D25">
        <w:rPr>
          <w:spacing w:val="-4"/>
        </w:rPr>
        <w:t xml:space="preserve"> </w:t>
      </w:r>
      <w:r w:rsidRPr="00BD1D25">
        <w:t>услуга</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1491"/>
        </w:tabs>
        <w:autoSpaceDE w:val="0"/>
        <w:autoSpaceDN w:val="0"/>
        <w:spacing w:after="0" w:line="240" w:lineRule="auto"/>
        <w:ind w:left="0" w:firstLine="709"/>
        <w:contextualSpacing w:val="0"/>
        <w:jc w:val="both"/>
        <w:rPr>
          <w:rFonts w:cs="Times New Roman"/>
          <w:szCs w:val="28"/>
        </w:rPr>
      </w:pPr>
      <w:r w:rsidRPr="00BD1D25">
        <w:rPr>
          <w:rFonts w:cs="Times New Roman"/>
          <w:szCs w:val="28"/>
        </w:rPr>
        <w:t>Местоположение административных зданий, в которых осуществляется</w:t>
      </w:r>
      <w:r w:rsidRPr="00BD1D25">
        <w:rPr>
          <w:rFonts w:cs="Times New Roman"/>
          <w:spacing w:val="1"/>
          <w:szCs w:val="28"/>
        </w:rPr>
        <w:t xml:space="preserve"> </w:t>
      </w:r>
      <w:r w:rsidRPr="00BD1D25">
        <w:rPr>
          <w:rFonts w:cs="Times New Roman"/>
          <w:szCs w:val="28"/>
        </w:rPr>
        <w:t>прием заявлений и документов, необходимых для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выдача</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должно</w:t>
      </w:r>
      <w:r w:rsidRPr="00BD1D25">
        <w:rPr>
          <w:rFonts w:cs="Times New Roman"/>
          <w:spacing w:val="1"/>
          <w:szCs w:val="28"/>
        </w:rPr>
        <w:t xml:space="preserve"> </w:t>
      </w:r>
      <w:r w:rsidRPr="00BD1D25">
        <w:rPr>
          <w:rFonts w:cs="Times New Roman"/>
          <w:szCs w:val="28"/>
        </w:rPr>
        <w:t>обеспечивать</w:t>
      </w:r>
      <w:r w:rsidRPr="00BD1D25">
        <w:rPr>
          <w:rFonts w:cs="Times New Roman"/>
          <w:spacing w:val="1"/>
          <w:szCs w:val="28"/>
        </w:rPr>
        <w:t xml:space="preserve"> </w:t>
      </w:r>
      <w:r w:rsidRPr="00BD1D25">
        <w:rPr>
          <w:rFonts w:cs="Times New Roman"/>
          <w:szCs w:val="28"/>
        </w:rPr>
        <w:t>удобство</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граждан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точки</w:t>
      </w:r>
      <w:r w:rsidRPr="00BD1D25">
        <w:rPr>
          <w:rFonts w:cs="Times New Roman"/>
          <w:spacing w:val="1"/>
          <w:szCs w:val="28"/>
        </w:rPr>
        <w:t xml:space="preserve"> </w:t>
      </w:r>
      <w:r w:rsidRPr="00BD1D25">
        <w:rPr>
          <w:rFonts w:cs="Times New Roman"/>
          <w:szCs w:val="28"/>
        </w:rPr>
        <w:t>зрения</w:t>
      </w:r>
      <w:r w:rsidRPr="00BD1D25">
        <w:rPr>
          <w:rFonts w:cs="Times New Roman"/>
          <w:spacing w:val="1"/>
          <w:szCs w:val="28"/>
        </w:rPr>
        <w:t xml:space="preserve"> </w:t>
      </w:r>
      <w:r w:rsidRPr="00BD1D25">
        <w:rPr>
          <w:rFonts w:cs="Times New Roman"/>
          <w:szCs w:val="28"/>
        </w:rPr>
        <w:t>пешеходной</w:t>
      </w:r>
      <w:r w:rsidRPr="00BD1D25">
        <w:rPr>
          <w:rFonts w:cs="Times New Roman"/>
          <w:spacing w:val="1"/>
          <w:szCs w:val="28"/>
        </w:rPr>
        <w:t xml:space="preserve"> </w:t>
      </w:r>
      <w:r w:rsidRPr="00BD1D25">
        <w:rPr>
          <w:rFonts w:cs="Times New Roman"/>
          <w:szCs w:val="28"/>
        </w:rPr>
        <w:t>доступности</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остановок</w:t>
      </w:r>
      <w:r w:rsidRPr="00BD1D25">
        <w:rPr>
          <w:rFonts w:cs="Times New Roman"/>
          <w:spacing w:val="1"/>
          <w:szCs w:val="28"/>
        </w:rPr>
        <w:t xml:space="preserve"> </w:t>
      </w:r>
      <w:r w:rsidRPr="00BD1D25">
        <w:rPr>
          <w:rFonts w:cs="Times New Roman"/>
          <w:szCs w:val="28"/>
        </w:rPr>
        <w:t>общественного</w:t>
      </w:r>
      <w:r w:rsidRPr="00BD1D25">
        <w:rPr>
          <w:rFonts w:cs="Times New Roman"/>
          <w:spacing w:val="1"/>
          <w:szCs w:val="28"/>
        </w:rPr>
        <w:t xml:space="preserve"> </w:t>
      </w:r>
      <w:r w:rsidRPr="00BD1D25">
        <w:rPr>
          <w:rFonts w:cs="Times New Roman"/>
          <w:szCs w:val="28"/>
        </w:rPr>
        <w:t>транспорта.</w:t>
      </w:r>
    </w:p>
    <w:p w:rsidR="00B775C8" w:rsidRPr="00BD1D25" w:rsidRDefault="00B775C8" w:rsidP="00015D1E">
      <w:pPr>
        <w:pStyle w:val="aff1"/>
        <w:ind w:firstLine="709"/>
        <w:jc w:val="both"/>
      </w:pPr>
      <w:r w:rsidRPr="00BD1D25">
        <w:t>В случае, если имеется возможность организации стоянки (парковки) возле</w:t>
      </w:r>
      <w:r w:rsidRPr="00BD1D25">
        <w:rPr>
          <w:spacing w:val="1"/>
        </w:rPr>
        <w:t xml:space="preserve"> </w:t>
      </w:r>
      <w:r w:rsidRPr="00BD1D25">
        <w:t>здания (строения), в котором размещено помещение приема и выдачи документов,</w:t>
      </w:r>
      <w:r w:rsidRPr="00BD1D25">
        <w:rPr>
          <w:spacing w:val="1"/>
        </w:rPr>
        <w:t xml:space="preserve"> </w:t>
      </w:r>
      <w:r w:rsidRPr="00BD1D25">
        <w:t>организовывается</w:t>
      </w:r>
      <w:r w:rsidRPr="00BD1D25">
        <w:rPr>
          <w:spacing w:val="1"/>
        </w:rPr>
        <w:t xml:space="preserve"> </w:t>
      </w:r>
      <w:r w:rsidRPr="00BD1D25">
        <w:t>стоянка</w:t>
      </w:r>
      <w:r w:rsidRPr="00BD1D25">
        <w:rPr>
          <w:spacing w:val="1"/>
        </w:rPr>
        <w:t xml:space="preserve"> </w:t>
      </w:r>
      <w:r w:rsidRPr="00BD1D25">
        <w:t>(парковка)</w:t>
      </w:r>
      <w:r w:rsidRPr="00BD1D25">
        <w:rPr>
          <w:spacing w:val="1"/>
        </w:rPr>
        <w:t xml:space="preserve"> </w:t>
      </w:r>
      <w:r w:rsidRPr="00BD1D25">
        <w:t>для</w:t>
      </w:r>
      <w:r w:rsidRPr="00BD1D25">
        <w:rPr>
          <w:spacing w:val="1"/>
        </w:rPr>
        <w:t xml:space="preserve"> </w:t>
      </w:r>
      <w:r w:rsidRPr="00BD1D25">
        <w:t>личного</w:t>
      </w:r>
      <w:r w:rsidRPr="00BD1D25">
        <w:rPr>
          <w:spacing w:val="1"/>
        </w:rPr>
        <w:t xml:space="preserve"> </w:t>
      </w:r>
      <w:r w:rsidRPr="00BD1D25">
        <w:t>автомобильного</w:t>
      </w:r>
      <w:r w:rsidRPr="00BD1D25">
        <w:rPr>
          <w:spacing w:val="1"/>
        </w:rPr>
        <w:t xml:space="preserve"> </w:t>
      </w:r>
      <w:r w:rsidRPr="00BD1D25">
        <w:t>транспорта</w:t>
      </w:r>
      <w:r w:rsidRPr="00BD1D25">
        <w:rPr>
          <w:spacing w:val="1"/>
        </w:rPr>
        <w:t xml:space="preserve"> </w:t>
      </w:r>
      <w:r w:rsidRPr="00BD1D25">
        <w:t>заявителей.</w:t>
      </w:r>
      <w:r w:rsidRPr="00BD1D25">
        <w:rPr>
          <w:spacing w:val="-3"/>
        </w:rPr>
        <w:t xml:space="preserve"> </w:t>
      </w:r>
      <w:r w:rsidRPr="00BD1D25">
        <w:t>За</w:t>
      </w:r>
      <w:r w:rsidRPr="00BD1D25">
        <w:rPr>
          <w:spacing w:val="-5"/>
        </w:rPr>
        <w:t xml:space="preserve"> </w:t>
      </w:r>
      <w:r w:rsidRPr="00BD1D25">
        <w:t>пользование</w:t>
      </w:r>
      <w:r w:rsidRPr="00BD1D25">
        <w:rPr>
          <w:spacing w:val="-2"/>
        </w:rPr>
        <w:t xml:space="preserve"> </w:t>
      </w:r>
      <w:r w:rsidRPr="00BD1D25">
        <w:t>стоянкой</w:t>
      </w:r>
      <w:r w:rsidRPr="00BD1D25">
        <w:rPr>
          <w:spacing w:val="-2"/>
        </w:rPr>
        <w:t xml:space="preserve"> </w:t>
      </w:r>
      <w:r w:rsidRPr="00BD1D25">
        <w:t>(парковкой)</w:t>
      </w:r>
      <w:r w:rsidRPr="00BD1D25">
        <w:rPr>
          <w:spacing w:val="-1"/>
        </w:rPr>
        <w:t xml:space="preserve"> </w:t>
      </w:r>
      <w:r w:rsidRPr="00BD1D25">
        <w:t>с</w:t>
      </w:r>
      <w:r w:rsidRPr="00BD1D25">
        <w:rPr>
          <w:spacing w:val="-3"/>
        </w:rPr>
        <w:t xml:space="preserve"> </w:t>
      </w:r>
      <w:r w:rsidRPr="00BD1D25">
        <w:t>заявителей</w:t>
      </w:r>
      <w:r w:rsidRPr="00BD1D25">
        <w:rPr>
          <w:spacing w:val="-1"/>
        </w:rPr>
        <w:t xml:space="preserve"> </w:t>
      </w:r>
      <w:r w:rsidRPr="00BD1D25">
        <w:t>плата</w:t>
      </w:r>
      <w:r w:rsidRPr="00BD1D25">
        <w:rPr>
          <w:spacing w:val="-6"/>
        </w:rPr>
        <w:t xml:space="preserve"> </w:t>
      </w:r>
      <w:r w:rsidRPr="00BD1D25">
        <w:t>не</w:t>
      </w:r>
      <w:r w:rsidRPr="00BD1D25">
        <w:rPr>
          <w:spacing w:val="-1"/>
        </w:rPr>
        <w:t xml:space="preserve"> </w:t>
      </w:r>
      <w:r w:rsidRPr="00BD1D25">
        <w:t>взимается.</w:t>
      </w:r>
    </w:p>
    <w:p w:rsidR="00B775C8" w:rsidRPr="00BD1D25" w:rsidRDefault="00B775C8" w:rsidP="00015D1E">
      <w:pPr>
        <w:pStyle w:val="aff1"/>
        <w:ind w:firstLine="709"/>
        <w:jc w:val="both"/>
      </w:pPr>
      <w:r w:rsidRPr="00BD1D25">
        <w:t>Для парковки специальных автотранспортных средств инвалидов на стоянке</w:t>
      </w:r>
      <w:r w:rsidRPr="00BD1D25">
        <w:rPr>
          <w:spacing w:val="1"/>
        </w:rPr>
        <w:t xml:space="preserve"> </w:t>
      </w:r>
      <w:r w:rsidRPr="00BD1D25">
        <w:rPr>
          <w:spacing w:val="-1"/>
        </w:rPr>
        <w:t>(парковке)</w:t>
      </w:r>
      <w:r w:rsidRPr="00BD1D25">
        <w:rPr>
          <w:spacing w:val="-16"/>
        </w:rPr>
        <w:t xml:space="preserve"> </w:t>
      </w:r>
      <w:r w:rsidRPr="00BD1D25">
        <w:t>выделяется</w:t>
      </w:r>
      <w:r w:rsidRPr="00BD1D25">
        <w:rPr>
          <w:spacing w:val="-15"/>
        </w:rPr>
        <w:t xml:space="preserve"> </w:t>
      </w:r>
      <w:r w:rsidRPr="00BD1D25">
        <w:t>не</w:t>
      </w:r>
      <w:r w:rsidRPr="00BD1D25">
        <w:rPr>
          <w:spacing w:val="-16"/>
        </w:rPr>
        <w:t xml:space="preserve"> </w:t>
      </w:r>
      <w:r w:rsidRPr="00BD1D25">
        <w:t>менее</w:t>
      </w:r>
      <w:r w:rsidRPr="00BD1D25">
        <w:rPr>
          <w:spacing w:val="-15"/>
        </w:rPr>
        <w:t xml:space="preserve"> </w:t>
      </w:r>
      <w:r w:rsidRPr="00BD1D25">
        <w:t>10%</w:t>
      </w:r>
      <w:r w:rsidRPr="00BD1D25">
        <w:rPr>
          <w:spacing w:val="-17"/>
        </w:rPr>
        <w:t xml:space="preserve"> </w:t>
      </w:r>
      <w:r w:rsidRPr="00BD1D25">
        <w:t>мест</w:t>
      </w:r>
      <w:r w:rsidRPr="00BD1D25">
        <w:rPr>
          <w:spacing w:val="-16"/>
        </w:rPr>
        <w:t xml:space="preserve"> </w:t>
      </w:r>
      <w:r w:rsidRPr="00BD1D25">
        <w:t>(но</w:t>
      </w:r>
      <w:r w:rsidRPr="00BD1D25">
        <w:rPr>
          <w:spacing w:val="-14"/>
        </w:rPr>
        <w:t xml:space="preserve"> </w:t>
      </w:r>
      <w:r w:rsidRPr="00BD1D25">
        <w:t>не</w:t>
      </w:r>
      <w:r w:rsidRPr="00BD1D25">
        <w:rPr>
          <w:spacing w:val="-16"/>
        </w:rPr>
        <w:t xml:space="preserve"> </w:t>
      </w:r>
      <w:r w:rsidRPr="00BD1D25">
        <w:t>менее</w:t>
      </w:r>
      <w:r w:rsidRPr="00BD1D25">
        <w:rPr>
          <w:spacing w:val="-15"/>
        </w:rPr>
        <w:t xml:space="preserve"> </w:t>
      </w:r>
      <w:r w:rsidRPr="00BD1D25">
        <w:t>одного</w:t>
      </w:r>
      <w:r w:rsidRPr="00BD1D25">
        <w:rPr>
          <w:spacing w:val="-15"/>
        </w:rPr>
        <w:t xml:space="preserve"> </w:t>
      </w:r>
      <w:r w:rsidRPr="00BD1D25">
        <w:t>места)</w:t>
      </w:r>
      <w:r w:rsidRPr="00BD1D25">
        <w:rPr>
          <w:spacing w:val="-15"/>
        </w:rPr>
        <w:t xml:space="preserve"> </w:t>
      </w:r>
      <w:r w:rsidRPr="00BD1D25">
        <w:t>для</w:t>
      </w:r>
      <w:r w:rsidRPr="00BD1D25">
        <w:rPr>
          <w:spacing w:val="-17"/>
        </w:rPr>
        <w:t xml:space="preserve"> </w:t>
      </w:r>
      <w:r w:rsidRPr="00BD1D25">
        <w:t>бесплатной</w:t>
      </w:r>
      <w:r w:rsidRPr="00BD1D25">
        <w:rPr>
          <w:spacing w:val="-68"/>
        </w:rPr>
        <w:t xml:space="preserve"> </w:t>
      </w:r>
      <w:r w:rsidRPr="00BD1D25">
        <w:lastRenderedPageBreak/>
        <w:t>парковки</w:t>
      </w:r>
      <w:r w:rsidRPr="00BD1D25">
        <w:rPr>
          <w:spacing w:val="1"/>
        </w:rPr>
        <w:t xml:space="preserve"> </w:t>
      </w:r>
      <w:r w:rsidRPr="00BD1D25">
        <w:t>транспортных</w:t>
      </w:r>
      <w:r w:rsidRPr="00BD1D25">
        <w:rPr>
          <w:spacing w:val="1"/>
        </w:rPr>
        <w:t xml:space="preserve"> </w:t>
      </w:r>
      <w:r w:rsidRPr="00BD1D25">
        <w:t>средств,</w:t>
      </w:r>
      <w:r w:rsidRPr="00BD1D25">
        <w:rPr>
          <w:spacing w:val="1"/>
        </w:rPr>
        <w:t xml:space="preserve"> </w:t>
      </w:r>
      <w:r w:rsidRPr="00BD1D25">
        <w:t>управляемых</w:t>
      </w:r>
      <w:r w:rsidRPr="00BD1D25">
        <w:rPr>
          <w:spacing w:val="1"/>
        </w:rPr>
        <w:t xml:space="preserve"> </w:t>
      </w:r>
      <w:r w:rsidRPr="00BD1D25">
        <w:t>инвалидами</w:t>
      </w:r>
      <w:r w:rsidRPr="00BD1D25">
        <w:rPr>
          <w:spacing w:val="1"/>
        </w:rPr>
        <w:t xml:space="preserve"> </w:t>
      </w:r>
      <w:r w:rsidRPr="00BD1D25">
        <w:t>I,</w:t>
      </w:r>
      <w:r w:rsidRPr="00BD1D25">
        <w:rPr>
          <w:spacing w:val="1"/>
        </w:rPr>
        <w:t xml:space="preserve"> </w:t>
      </w:r>
      <w:r w:rsidRPr="00BD1D25">
        <w:t>II</w:t>
      </w:r>
      <w:r w:rsidRPr="00BD1D25">
        <w:rPr>
          <w:spacing w:val="1"/>
        </w:rPr>
        <w:t xml:space="preserve"> </w:t>
      </w:r>
      <w:r w:rsidRPr="00BD1D25">
        <w:t>групп,</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инвалидами</w:t>
      </w:r>
      <w:r w:rsidRPr="00BD1D25">
        <w:rPr>
          <w:spacing w:val="1"/>
        </w:rPr>
        <w:t xml:space="preserve"> </w:t>
      </w:r>
      <w:r w:rsidRPr="00BD1D25">
        <w:t>III</w:t>
      </w:r>
      <w:r w:rsidRPr="00BD1D25">
        <w:rPr>
          <w:spacing w:val="1"/>
        </w:rPr>
        <w:t xml:space="preserve"> </w:t>
      </w:r>
      <w:r w:rsidRPr="00BD1D25">
        <w:t>группы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Правительством</w:t>
      </w:r>
      <w:r w:rsidRPr="00BD1D25">
        <w:rPr>
          <w:spacing w:val="1"/>
        </w:rPr>
        <w:t xml:space="preserve"> </w:t>
      </w:r>
      <w:r w:rsidRPr="00BD1D25">
        <w:t>Российской</w:t>
      </w:r>
      <w:r w:rsidRPr="00BD1D25">
        <w:rPr>
          <w:spacing w:val="1"/>
        </w:rPr>
        <w:t xml:space="preserve"> </w:t>
      </w:r>
      <w:r w:rsidRPr="00BD1D25">
        <w:t>Федерации, и транспортных средств, перевозящих таких инвалидов и (или) детей-инвалидов.</w:t>
      </w:r>
    </w:p>
    <w:p w:rsidR="00B775C8" w:rsidRPr="00BD1D25" w:rsidRDefault="00B775C8" w:rsidP="00015D1E">
      <w:pPr>
        <w:pStyle w:val="aff1"/>
        <w:ind w:firstLine="709"/>
        <w:jc w:val="both"/>
      </w:pPr>
      <w:r w:rsidRPr="00BD1D25">
        <w:t>В целях обеспечения беспрепятственного доступа заявителей, в том числе</w:t>
      </w:r>
      <w:r w:rsidRPr="00BD1D25">
        <w:rPr>
          <w:spacing w:val="1"/>
        </w:rPr>
        <w:t xml:space="preserve"> </w:t>
      </w:r>
      <w:r w:rsidRPr="00BD1D25">
        <w:t>передвигающихся на инвалидных колясках, вход в здание и помещения, в которых</w:t>
      </w:r>
      <w:r w:rsidRPr="00BD1D25">
        <w:rPr>
          <w:spacing w:val="1"/>
        </w:rPr>
        <w:t xml:space="preserve"> </w:t>
      </w:r>
      <w:r w:rsidRPr="00BD1D25">
        <w:rPr>
          <w:spacing w:val="-1"/>
        </w:rPr>
        <w:t>предоставляется</w:t>
      </w:r>
      <w:r w:rsidRPr="00BD1D25">
        <w:rPr>
          <w:spacing w:val="-15"/>
        </w:rPr>
        <w:t xml:space="preserve"> </w:t>
      </w:r>
      <w:r w:rsidRPr="00BD1D25">
        <w:t>муниципальной</w:t>
      </w:r>
      <w:r w:rsidRPr="00BD1D25">
        <w:rPr>
          <w:spacing w:val="-14"/>
        </w:rPr>
        <w:t xml:space="preserve"> </w:t>
      </w:r>
      <w:r w:rsidRPr="00BD1D25">
        <w:t>услуга,</w:t>
      </w:r>
      <w:r w:rsidRPr="00BD1D25">
        <w:rPr>
          <w:spacing w:val="-15"/>
        </w:rPr>
        <w:t xml:space="preserve"> </w:t>
      </w:r>
      <w:r w:rsidRPr="00BD1D25">
        <w:t>оборудуются</w:t>
      </w:r>
      <w:r w:rsidRPr="00BD1D25">
        <w:rPr>
          <w:spacing w:val="-15"/>
        </w:rPr>
        <w:t xml:space="preserve"> </w:t>
      </w:r>
      <w:r w:rsidRPr="00BD1D25">
        <w:t>пандусами,</w:t>
      </w:r>
      <w:r w:rsidRPr="00BD1D25">
        <w:rPr>
          <w:spacing w:val="-68"/>
        </w:rPr>
        <w:t xml:space="preserve"> </w:t>
      </w:r>
      <w:r w:rsidRPr="00BD1D25">
        <w:t>поручнями, тактильными (контрастными) предупреждающими элементами, иными</w:t>
      </w:r>
      <w:r w:rsidRPr="00BD1D25">
        <w:rPr>
          <w:spacing w:val="-67"/>
        </w:rPr>
        <w:t xml:space="preserve"> </w:t>
      </w:r>
      <w:r w:rsidRPr="00BD1D25">
        <w:t>специальными приспособлениями, позволяющими обеспечить беспрепятственный</w:t>
      </w:r>
      <w:r w:rsidRPr="00BD1D25">
        <w:rPr>
          <w:spacing w:val="1"/>
        </w:rPr>
        <w:t xml:space="preserve"> </w:t>
      </w:r>
      <w:r w:rsidRPr="00BD1D25">
        <w:t>доступ</w:t>
      </w:r>
      <w:r w:rsidRPr="00BD1D25">
        <w:rPr>
          <w:spacing w:val="-6"/>
        </w:rPr>
        <w:t xml:space="preserve"> </w:t>
      </w:r>
      <w:r w:rsidRPr="00BD1D25">
        <w:t>и</w:t>
      </w:r>
      <w:r w:rsidRPr="00BD1D25">
        <w:rPr>
          <w:spacing w:val="-5"/>
        </w:rPr>
        <w:t xml:space="preserve"> </w:t>
      </w:r>
      <w:r w:rsidRPr="00BD1D25">
        <w:t>передвижение</w:t>
      </w:r>
      <w:r w:rsidRPr="00BD1D25">
        <w:rPr>
          <w:spacing w:val="-5"/>
        </w:rPr>
        <w:t xml:space="preserve"> </w:t>
      </w:r>
      <w:r w:rsidRPr="00BD1D25">
        <w:t>инвалидов,</w:t>
      </w:r>
      <w:r w:rsidRPr="00BD1D25">
        <w:rPr>
          <w:spacing w:val="-7"/>
        </w:rPr>
        <w:t xml:space="preserve"> </w:t>
      </w:r>
      <w:r w:rsidRPr="00BD1D25">
        <w:t>в</w:t>
      </w:r>
      <w:r w:rsidRPr="00BD1D25">
        <w:rPr>
          <w:spacing w:val="-6"/>
        </w:rPr>
        <w:t xml:space="preserve"> </w:t>
      </w:r>
      <w:r w:rsidRPr="00BD1D25">
        <w:t>соответствии</w:t>
      </w:r>
      <w:r w:rsidRPr="00BD1D25">
        <w:rPr>
          <w:spacing w:val="-6"/>
        </w:rPr>
        <w:t xml:space="preserve"> </w:t>
      </w:r>
      <w:r w:rsidRPr="00BD1D25">
        <w:t>с</w:t>
      </w:r>
      <w:r w:rsidRPr="00BD1D25">
        <w:rPr>
          <w:spacing w:val="-5"/>
        </w:rPr>
        <w:t xml:space="preserve"> </w:t>
      </w:r>
      <w:r w:rsidRPr="00BD1D25">
        <w:t>законодательством</w:t>
      </w:r>
      <w:r w:rsidRPr="00BD1D25">
        <w:rPr>
          <w:spacing w:val="-5"/>
        </w:rPr>
        <w:t xml:space="preserve"> </w:t>
      </w:r>
      <w:r w:rsidRPr="00BD1D25">
        <w:t>Российской</w:t>
      </w:r>
      <w:r w:rsidRPr="00BD1D25">
        <w:rPr>
          <w:spacing w:val="-68"/>
        </w:rPr>
        <w:t xml:space="preserve"> </w:t>
      </w:r>
      <w:r w:rsidRPr="00BD1D25">
        <w:t>Федерации</w:t>
      </w:r>
      <w:r w:rsidRPr="00BD1D25">
        <w:rPr>
          <w:spacing w:val="-4"/>
        </w:rPr>
        <w:t xml:space="preserve"> </w:t>
      </w:r>
      <w:r w:rsidRPr="00BD1D25">
        <w:t>о</w:t>
      </w:r>
      <w:r w:rsidRPr="00BD1D25">
        <w:rPr>
          <w:spacing w:val="1"/>
        </w:rPr>
        <w:t xml:space="preserve"> </w:t>
      </w:r>
      <w:r w:rsidRPr="00BD1D25">
        <w:t>социальной защите</w:t>
      </w:r>
      <w:r w:rsidRPr="00BD1D25">
        <w:rPr>
          <w:spacing w:val="-3"/>
        </w:rPr>
        <w:t xml:space="preserve"> </w:t>
      </w:r>
      <w:r w:rsidRPr="00BD1D25">
        <w:t>инвалидов.</w:t>
      </w:r>
    </w:p>
    <w:p w:rsidR="00B775C8" w:rsidRPr="00BD1D25" w:rsidRDefault="00B775C8" w:rsidP="00015D1E">
      <w:pPr>
        <w:pStyle w:val="aff1"/>
        <w:ind w:firstLine="709"/>
        <w:jc w:val="both"/>
      </w:pPr>
      <w:r w:rsidRPr="00BD1D25">
        <w:t>Центральный</w:t>
      </w:r>
      <w:r w:rsidRPr="00BD1D25">
        <w:rPr>
          <w:spacing w:val="1"/>
        </w:rPr>
        <w:t xml:space="preserve"> </w:t>
      </w:r>
      <w:r w:rsidRPr="00BD1D25">
        <w:t>вход</w:t>
      </w:r>
      <w:r w:rsidRPr="00BD1D25">
        <w:rPr>
          <w:spacing w:val="1"/>
        </w:rPr>
        <w:t xml:space="preserve"> </w:t>
      </w:r>
      <w:r w:rsidRPr="00BD1D25">
        <w:t>в</w:t>
      </w:r>
      <w:r w:rsidRPr="00BD1D25">
        <w:rPr>
          <w:spacing w:val="1"/>
        </w:rPr>
        <w:t xml:space="preserve"> </w:t>
      </w:r>
      <w:r w:rsidRPr="00BD1D25">
        <w:t>здание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оборудован</w:t>
      </w:r>
      <w:r w:rsidRPr="00BD1D25">
        <w:rPr>
          <w:spacing w:val="-6"/>
        </w:rPr>
        <w:t xml:space="preserve"> </w:t>
      </w:r>
      <w:r w:rsidRPr="00BD1D25">
        <w:t>информационной</w:t>
      </w:r>
      <w:r w:rsidRPr="00BD1D25">
        <w:rPr>
          <w:spacing w:val="-3"/>
        </w:rPr>
        <w:t xml:space="preserve"> </w:t>
      </w:r>
      <w:r w:rsidRPr="00BD1D25">
        <w:t>табличкой</w:t>
      </w:r>
      <w:r w:rsidRPr="00BD1D25">
        <w:rPr>
          <w:spacing w:val="-2"/>
        </w:rPr>
        <w:t xml:space="preserve"> </w:t>
      </w:r>
      <w:r w:rsidRPr="00BD1D25">
        <w:t>(вывеской),</w:t>
      </w:r>
      <w:r w:rsidRPr="00BD1D25">
        <w:rPr>
          <w:spacing w:val="-4"/>
        </w:rPr>
        <w:t xml:space="preserve"> </w:t>
      </w:r>
      <w:r w:rsidRPr="00BD1D25">
        <w:t>содержащей</w:t>
      </w:r>
      <w:r w:rsidRPr="00BD1D25">
        <w:rPr>
          <w:spacing w:val="-3"/>
        </w:rPr>
        <w:t xml:space="preserve"> </w:t>
      </w:r>
      <w:r w:rsidRPr="00BD1D25">
        <w:t>информацию:</w:t>
      </w:r>
    </w:p>
    <w:p w:rsidR="00B775C8" w:rsidRPr="00BD1D25" w:rsidRDefault="00B775C8" w:rsidP="00015D1E">
      <w:pPr>
        <w:pStyle w:val="aff1"/>
        <w:ind w:firstLine="709"/>
      </w:pPr>
      <w:r w:rsidRPr="00BD1D25">
        <w:t>наименование;</w:t>
      </w:r>
    </w:p>
    <w:p w:rsidR="00B775C8" w:rsidRPr="00BD1D25" w:rsidRDefault="00B775C8" w:rsidP="00015D1E">
      <w:pPr>
        <w:pStyle w:val="aff1"/>
        <w:ind w:firstLine="709"/>
        <w:rPr>
          <w:spacing w:val="-67"/>
        </w:rPr>
      </w:pPr>
      <w:r w:rsidRPr="00BD1D25">
        <w:t>местонахождение и юридический адрес;</w:t>
      </w:r>
      <w:r w:rsidRPr="00BD1D25">
        <w:rPr>
          <w:spacing w:val="-67"/>
        </w:rPr>
        <w:t xml:space="preserve"> </w:t>
      </w:r>
    </w:p>
    <w:p w:rsidR="00B775C8" w:rsidRPr="00BD1D25" w:rsidRDefault="00B775C8" w:rsidP="00015D1E">
      <w:pPr>
        <w:pStyle w:val="aff1"/>
        <w:ind w:firstLine="709"/>
      </w:pPr>
      <w:r w:rsidRPr="00BD1D25">
        <w:t>режим</w:t>
      </w:r>
      <w:r w:rsidRPr="00BD1D25">
        <w:rPr>
          <w:spacing w:val="-1"/>
        </w:rPr>
        <w:t xml:space="preserve"> </w:t>
      </w:r>
      <w:r w:rsidRPr="00BD1D25">
        <w:t>работы;</w:t>
      </w:r>
    </w:p>
    <w:p w:rsidR="00B775C8" w:rsidRPr="00BD1D25" w:rsidRDefault="00B775C8" w:rsidP="00015D1E">
      <w:pPr>
        <w:pStyle w:val="aff1"/>
        <w:ind w:firstLine="709"/>
      </w:pPr>
      <w:r w:rsidRPr="00BD1D25">
        <w:t>график</w:t>
      </w:r>
      <w:r w:rsidRPr="00BD1D25">
        <w:rPr>
          <w:spacing w:val="-4"/>
        </w:rPr>
        <w:t xml:space="preserve"> </w:t>
      </w:r>
      <w:r w:rsidRPr="00BD1D25">
        <w:t>приема;</w:t>
      </w:r>
    </w:p>
    <w:p w:rsidR="00B775C8" w:rsidRPr="00BD1D25" w:rsidRDefault="00B775C8" w:rsidP="00015D1E">
      <w:pPr>
        <w:pStyle w:val="aff1"/>
        <w:ind w:firstLine="709"/>
      </w:pPr>
      <w:r w:rsidRPr="00BD1D25">
        <w:t>номера</w:t>
      </w:r>
      <w:r w:rsidRPr="00BD1D25">
        <w:rPr>
          <w:spacing w:val="-2"/>
        </w:rPr>
        <w:t xml:space="preserve"> </w:t>
      </w:r>
      <w:r w:rsidRPr="00BD1D25">
        <w:t>телефонов</w:t>
      </w:r>
      <w:r w:rsidRPr="00BD1D25">
        <w:rPr>
          <w:spacing w:val="-3"/>
        </w:rPr>
        <w:t xml:space="preserve"> </w:t>
      </w:r>
      <w:r w:rsidRPr="00BD1D25">
        <w:t>для</w:t>
      </w:r>
      <w:r w:rsidRPr="00BD1D25">
        <w:rPr>
          <w:spacing w:val="-2"/>
        </w:rPr>
        <w:t xml:space="preserve"> </w:t>
      </w:r>
      <w:r w:rsidRPr="00BD1D25">
        <w:t>справок.</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1"/>
        </w:rPr>
        <w:t xml:space="preserve"> </w:t>
      </w:r>
      <w:r w:rsidRPr="00BD1D25">
        <w:t>должны</w:t>
      </w:r>
      <w:r w:rsidRPr="00BD1D25">
        <w:rPr>
          <w:spacing w:val="1"/>
        </w:rPr>
        <w:t xml:space="preserve"> </w:t>
      </w:r>
      <w:r w:rsidRPr="00BD1D25">
        <w:t>соответствовать</w:t>
      </w:r>
      <w:r w:rsidRPr="00BD1D25">
        <w:rPr>
          <w:spacing w:val="1"/>
        </w:rPr>
        <w:t xml:space="preserve"> </w:t>
      </w:r>
      <w:r w:rsidRPr="00BD1D25">
        <w:t>санитарно-эпидемиологическим</w:t>
      </w:r>
      <w:r w:rsidRPr="00BD1D25">
        <w:rPr>
          <w:spacing w:val="1"/>
        </w:rPr>
        <w:t xml:space="preserve"> </w:t>
      </w:r>
      <w:r w:rsidRPr="00BD1D25">
        <w:t>правилам</w:t>
      </w:r>
      <w:r w:rsidRPr="00BD1D25">
        <w:rPr>
          <w:spacing w:val="1"/>
        </w:rPr>
        <w:t xml:space="preserve"> </w:t>
      </w:r>
      <w:r w:rsidRPr="00BD1D25">
        <w:t>и</w:t>
      </w:r>
      <w:r w:rsidRPr="00BD1D25">
        <w:rPr>
          <w:spacing w:val="1"/>
        </w:rPr>
        <w:t xml:space="preserve"> </w:t>
      </w:r>
      <w:r w:rsidRPr="00BD1D25">
        <w:t>нормативам.</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3"/>
        </w:rPr>
        <w:t xml:space="preserve"> </w:t>
      </w:r>
      <w:r w:rsidRPr="00BD1D25">
        <w:t>оснащаются:</w:t>
      </w:r>
    </w:p>
    <w:p w:rsidR="00B775C8" w:rsidRPr="00BD1D25" w:rsidRDefault="00B775C8" w:rsidP="00015D1E">
      <w:pPr>
        <w:pStyle w:val="aff1"/>
        <w:ind w:firstLine="709"/>
        <w:jc w:val="both"/>
      </w:pPr>
      <w:r w:rsidRPr="00BD1D25">
        <w:t>противопожарной</w:t>
      </w:r>
      <w:r w:rsidRPr="00BD1D25">
        <w:rPr>
          <w:spacing w:val="-4"/>
        </w:rPr>
        <w:t xml:space="preserve"> </w:t>
      </w:r>
      <w:r w:rsidRPr="00BD1D25">
        <w:t>системой</w:t>
      </w:r>
      <w:r w:rsidRPr="00BD1D25">
        <w:rPr>
          <w:spacing w:val="-7"/>
        </w:rPr>
        <w:t xml:space="preserve"> </w:t>
      </w:r>
      <w:r w:rsidRPr="00BD1D25">
        <w:t>и</w:t>
      </w:r>
      <w:r w:rsidRPr="00BD1D25">
        <w:rPr>
          <w:spacing w:val="-3"/>
        </w:rPr>
        <w:t xml:space="preserve"> </w:t>
      </w:r>
      <w:r w:rsidRPr="00BD1D25">
        <w:t>средствами</w:t>
      </w:r>
      <w:r w:rsidRPr="00BD1D25">
        <w:rPr>
          <w:spacing w:val="-4"/>
        </w:rPr>
        <w:t xml:space="preserve"> </w:t>
      </w:r>
      <w:r w:rsidRPr="00BD1D25">
        <w:t>пожаротушения;</w:t>
      </w:r>
    </w:p>
    <w:p w:rsidR="00B775C8" w:rsidRPr="00BD1D25" w:rsidRDefault="00B775C8" w:rsidP="00015D1E">
      <w:pPr>
        <w:pStyle w:val="aff1"/>
        <w:ind w:firstLine="709"/>
        <w:jc w:val="both"/>
        <w:rPr>
          <w:spacing w:val="-67"/>
        </w:rPr>
      </w:pPr>
      <w:r w:rsidRPr="00BD1D25">
        <w:t>системой оповещения о возникновении чрезвычайной ситуации;</w:t>
      </w:r>
      <w:r w:rsidRPr="00BD1D25">
        <w:rPr>
          <w:spacing w:val="-67"/>
        </w:rPr>
        <w:t xml:space="preserve"> </w:t>
      </w:r>
    </w:p>
    <w:p w:rsidR="00B775C8" w:rsidRPr="00BD1D25" w:rsidRDefault="00B775C8" w:rsidP="00015D1E">
      <w:pPr>
        <w:pStyle w:val="aff1"/>
        <w:ind w:firstLine="709"/>
        <w:jc w:val="both"/>
      </w:pPr>
      <w:r w:rsidRPr="00BD1D25">
        <w:t>средствами</w:t>
      </w:r>
      <w:r w:rsidRPr="00BD1D25">
        <w:rPr>
          <w:spacing w:val="-1"/>
        </w:rPr>
        <w:t xml:space="preserve"> </w:t>
      </w:r>
      <w:r w:rsidRPr="00BD1D25">
        <w:t>оказания</w:t>
      </w:r>
      <w:r w:rsidRPr="00BD1D25">
        <w:rPr>
          <w:spacing w:val="-1"/>
        </w:rPr>
        <w:t xml:space="preserve"> </w:t>
      </w:r>
      <w:r w:rsidRPr="00BD1D25">
        <w:t>первой</w:t>
      </w:r>
      <w:r w:rsidRPr="00BD1D25">
        <w:rPr>
          <w:spacing w:val="-1"/>
        </w:rPr>
        <w:t xml:space="preserve"> </w:t>
      </w:r>
      <w:r w:rsidRPr="00BD1D25">
        <w:t>медицинской</w:t>
      </w:r>
      <w:r w:rsidRPr="00BD1D25">
        <w:rPr>
          <w:spacing w:val="-3"/>
        </w:rPr>
        <w:t xml:space="preserve"> </w:t>
      </w:r>
      <w:r w:rsidRPr="00BD1D25">
        <w:t>помощи;</w:t>
      </w:r>
    </w:p>
    <w:p w:rsidR="00B775C8" w:rsidRPr="00BD1D25" w:rsidRDefault="00B775C8" w:rsidP="00015D1E">
      <w:pPr>
        <w:pStyle w:val="aff1"/>
        <w:ind w:firstLine="709"/>
        <w:jc w:val="both"/>
      </w:pPr>
      <w:r w:rsidRPr="00BD1D25">
        <w:t>туалетными</w:t>
      </w:r>
      <w:r w:rsidRPr="00BD1D25">
        <w:rPr>
          <w:spacing w:val="-3"/>
        </w:rPr>
        <w:t xml:space="preserve"> </w:t>
      </w:r>
      <w:r w:rsidRPr="00BD1D25">
        <w:t>комнатами</w:t>
      </w:r>
      <w:r w:rsidRPr="00BD1D25">
        <w:rPr>
          <w:spacing w:val="-3"/>
        </w:rPr>
        <w:t xml:space="preserve"> </w:t>
      </w:r>
      <w:r w:rsidRPr="00BD1D25">
        <w:t>для</w:t>
      </w:r>
      <w:r w:rsidRPr="00BD1D25">
        <w:rPr>
          <w:spacing w:val="-3"/>
        </w:rPr>
        <w:t xml:space="preserve"> </w:t>
      </w:r>
      <w:r w:rsidRPr="00BD1D25">
        <w:t>посетителей.</w:t>
      </w:r>
    </w:p>
    <w:p w:rsidR="00B775C8" w:rsidRPr="00BD1D25" w:rsidRDefault="00B775C8" w:rsidP="00015D1E">
      <w:pPr>
        <w:pStyle w:val="aff1"/>
        <w:ind w:firstLine="709"/>
        <w:jc w:val="both"/>
      </w:pPr>
      <w:r w:rsidRPr="00BD1D25">
        <w:t>Зал</w:t>
      </w:r>
      <w:r w:rsidRPr="00BD1D25">
        <w:rPr>
          <w:spacing w:val="1"/>
        </w:rPr>
        <w:t xml:space="preserve"> </w:t>
      </w:r>
      <w:r w:rsidRPr="00BD1D25">
        <w:t>ожидания</w:t>
      </w:r>
      <w:r w:rsidRPr="00BD1D25">
        <w:rPr>
          <w:spacing w:val="1"/>
        </w:rPr>
        <w:t xml:space="preserve"> </w:t>
      </w:r>
      <w:r w:rsidRPr="00BD1D25">
        <w:t>Заявителей</w:t>
      </w:r>
      <w:r w:rsidRPr="00BD1D25">
        <w:rPr>
          <w:spacing w:val="1"/>
        </w:rPr>
        <w:t xml:space="preserve"> </w:t>
      </w:r>
      <w:r w:rsidRPr="00BD1D25">
        <w:t>оборудуется</w:t>
      </w:r>
      <w:r w:rsidRPr="00BD1D25">
        <w:rPr>
          <w:spacing w:val="1"/>
        </w:rPr>
        <w:t xml:space="preserve"> </w:t>
      </w:r>
      <w:r w:rsidRPr="00BD1D25">
        <w:t>стульями,</w:t>
      </w:r>
      <w:r w:rsidRPr="00BD1D25">
        <w:rPr>
          <w:spacing w:val="1"/>
        </w:rPr>
        <w:t xml:space="preserve"> </w:t>
      </w:r>
      <w:r w:rsidRPr="00BD1D25">
        <w:t>скамьями,</w:t>
      </w:r>
      <w:r w:rsidRPr="00BD1D25">
        <w:rPr>
          <w:spacing w:val="1"/>
        </w:rPr>
        <w:t xml:space="preserve"> </w:t>
      </w:r>
      <w:r w:rsidRPr="00BD1D25">
        <w:t>количество</w:t>
      </w:r>
      <w:r w:rsidRPr="00BD1D25">
        <w:rPr>
          <w:spacing w:val="1"/>
        </w:rPr>
        <w:t xml:space="preserve"> </w:t>
      </w:r>
      <w:r w:rsidRPr="00BD1D25">
        <w:t>которых определяется исходя из фактической нагрузки и возможностей для их</w:t>
      </w:r>
      <w:r w:rsidRPr="00BD1D25">
        <w:rPr>
          <w:spacing w:val="1"/>
        </w:rPr>
        <w:t xml:space="preserve"> </w:t>
      </w:r>
      <w:r w:rsidRPr="00BD1D25">
        <w:t>размещения</w:t>
      </w:r>
      <w:r w:rsidRPr="00BD1D25">
        <w:rPr>
          <w:spacing w:val="-1"/>
        </w:rPr>
        <w:t xml:space="preserve"> </w:t>
      </w:r>
      <w:r w:rsidRPr="00BD1D25">
        <w:t>в</w:t>
      </w:r>
      <w:r w:rsidRPr="00BD1D25">
        <w:rPr>
          <w:spacing w:val="-2"/>
        </w:rPr>
        <w:t xml:space="preserve"> </w:t>
      </w:r>
      <w:r w:rsidRPr="00BD1D25">
        <w:t>помещении,</w:t>
      </w:r>
      <w:r w:rsidRPr="00BD1D25">
        <w:rPr>
          <w:spacing w:val="-2"/>
        </w:rPr>
        <w:t xml:space="preserve"> </w:t>
      </w:r>
      <w:r w:rsidRPr="00BD1D25">
        <w:t>а также</w:t>
      </w:r>
      <w:r w:rsidRPr="00BD1D25">
        <w:rPr>
          <w:spacing w:val="-1"/>
        </w:rPr>
        <w:t xml:space="preserve"> </w:t>
      </w:r>
      <w:r w:rsidRPr="00BD1D25">
        <w:t>информационными стендами.</w:t>
      </w:r>
    </w:p>
    <w:p w:rsidR="00B775C8" w:rsidRPr="00BD1D25" w:rsidRDefault="00B775C8" w:rsidP="00015D1E">
      <w:pPr>
        <w:pStyle w:val="aff1"/>
        <w:ind w:firstLine="709"/>
        <w:jc w:val="both"/>
      </w:pPr>
      <w:r w:rsidRPr="00BD1D25">
        <w:t>Тексты материалов, размещенных на информационном стенде, печатаются</w:t>
      </w:r>
      <w:r w:rsidRPr="00BD1D25">
        <w:rPr>
          <w:spacing w:val="1"/>
        </w:rPr>
        <w:t xml:space="preserve"> </w:t>
      </w:r>
      <w:r w:rsidRPr="00BD1D25">
        <w:t>удобным для чтения шрифтом, без исправлений, с выделением наиболее важных</w:t>
      </w:r>
      <w:r w:rsidRPr="00BD1D25">
        <w:rPr>
          <w:spacing w:val="1"/>
        </w:rPr>
        <w:t xml:space="preserve"> </w:t>
      </w:r>
      <w:r w:rsidRPr="00BD1D25">
        <w:t>мест</w:t>
      </w:r>
      <w:r w:rsidRPr="00BD1D25">
        <w:rPr>
          <w:spacing w:val="-1"/>
        </w:rPr>
        <w:t xml:space="preserve"> </w:t>
      </w:r>
      <w:r w:rsidRPr="00BD1D25">
        <w:t>полужирным</w:t>
      </w:r>
      <w:r w:rsidRPr="00BD1D25">
        <w:rPr>
          <w:spacing w:val="-3"/>
        </w:rPr>
        <w:t xml:space="preserve"> </w:t>
      </w:r>
      <w:r w:rsidRPr="00BD1D25">
        <w:t>шрифтом.</w:t>
      </w:r>
    </w:p>
    <w:p w:rsidR="00B775C8" w:rsidRPr="00BD1D25" w:rsidRDefault="00B775C8" w:rsidP="00015D1E">
      <w:pPr>
        <w:pStyle w:val="aff1"/>
        <w:ind w:firstLine="709"/>
        <w:jc w:val="both"/>
      </w:pPr>
      <w:r w:rsidRPr="00BD1D25">
        <w:t>Места для заполнения заявлений оборудуются стульями, столами (стойками),</w:t>
      </w:r>
      <w:r w:rsidRPr="00BD1D25">
        <w:rPr>
          <w:spacing w:val="-67"/>
        </w:rPr>
        <w:t xml:space="preserve"> </w:t>
      </w:r>
      <w:r w:rsidRPr="00BD1D25">
        <w:t>бланками заявлений,</w:t>
      </w:r>
      <w:r w:rsidRPr="00BD1D25">
        <w:rPr>
          <w:spacing w:val="-1"/>
        </w:rPr>
        <w:t xml:space="preserve"> </w:t>
      </w:r>
      <w:r w:rsidRPr="00BD1D25">
        <w:t>письменными</w:t>
      </w:r>
      <w:r w:rsidRPr="00BD1D25">
        <w:rPr>
          <w:spacing w:val="-1"/>
        </w:rPr>
        <w:t xml:space="preserve"> </w:t>
      </w:r>
      <w:r w:rsidRPr="00BD1D25">
        <w:t>принадлежностями.</w:t>
      </w:r>
    </w:p>
    <w:p w:rsidR="00B775C8" w:rsidRPr="00BD1D25" w:rsidRDefault="00B775C8" w:rsidP="00015D1E">
      <w:pPr>
        <w:pStyle w:val="aff1"/>
        <w:ind w:firstLine="709"/>
        <w:jc w:val="both"/>
      </w:pPr>
      <w:r w:rsidRPr="00BD1D25">
        <w:t>Места</w:t>
      </w:r>
      <w:r w:rsidRPr="00BD1D25">
        <w:rPr>
          <w:spacing w:val="1"/>
        </w:rPr>
        <w:t xml:space="preserve"> </w:t>
      </w:r>
      <w:r w:rsidRPr="00BD1D25">
        <w:t>приема</w:t>
      </w:r>
      <w:r w:rsidRPr="00BD1D25">
        <w:rPr>
          <w:spacing w:val="1"/>
        </w:rPr>
        <w:t xml:space="preserve"> </w:t>
      </w:r>
      <w:r w:rsidRPr="00BD1D25">
        <w:t>Заявителей</w:t>
      </w:r>
      <w:r w:rsidRPr="00BD1D25">
        <w:rPr>
          <w:spacing w:val="1"/>
        </w:rPr>
        <w:t xml:space="preserve"> </w:t>
      </w:r>
      <w:r w:rsidRPr="00BD1D25">
        <w:t>оборудуются</w:t>
      </w:r>
      <w:r w:rsidRPr="00BD1D25">
        <w:rPr>
          <w:spacing w:val="1"/>
        </w:rPr>
        <w:t xml:space="preserve"> </w:t>
      </w:r>
      <w:r w:rsidRPr="00BD1D25">
        <w:t>информационными</w:t>
      </w:r>
      <w:r w:rsidRPr="00BD1D25">
        <w:rPr>
          <w:spacing w:val="1"/>
        </w:rPr>
        <w:t xml:space="preserve"> </w:t>
      </w:r>
      <w:r w:rsidRPr="00BD1D25">
        <w:t>табличками</w:t>
      </w:r>
      <w:r w:rsidRPr="00BD1D25">
        <w:rPr>
          <w:spacing w:val="-67"/>
        </w:rPr>
        <w:t xml:space="preserve"> </w:t>
      </w:r>
      <w:r w:rsidRPr="00BD1D25">
        <w:t>(вывесками)</w:t>
      </w:r>
      <w:r w:rsidRPr="00BD1D25">
        <w:rPr>
          <w:spacing w:val="-1"/>
        </w:rPr>
        <w:t xml:space="preserve"> </w:t>
      </w:r>
      <w:r w:rsidRPr="00BD1D25">
        <w:t>с</w:t>
      </w:r>
      <w:r w:rsidRPr="00BD1D25">
        <w:rPr>
          <w:spacing w:val="-1"/>
        </w:rPr>
        <w:t xml:space="preserve"> </w:t>
      </w:r>
      <w:r w:rsidRPr="00BD1D25">
        <w:t>указанием:</w:t>
      </w:r>
    </w:p>
    <w:p w:rsidR="00B775C8" w:rsidRPr="00BD1D25" w:rsidRDefault="00B775C8" w:rsidP="00015D1E">
      <w:pPr>
        <w:pStyle w:val="aff1"/>
        <w:ind w:firstLine="709"/>
        <w:jc w:val="both"/>
      </w:pPr>
      <w:r w:rsidRPr="00BD1D25">
        <w:t>номера</w:t>
      </w:r>
      <w:r w:rsidRPr="00BD1D25">
        <w:rPr>
          <w:spacing w:val="-5"/>
        </w:rPr>
        <w:t xml:space="preserve"> </w:t>
      </w:r>
      <w:r w:rsidRPr="00BD1D25">
        <w:t>кабинета</w:t>
      </w:r>
      <w:r w:rsidRPr="00BD1D25">
        <w:rPr>
          <w:spacing w:val="-2"/>
        </w:rPr>
        <w:t xml:space="preserve"> </w:t>
      </w:r>
      <w:r w:rsidRPr="00BD1D25">
        <w:t>и</w:t>
      </w:r>
      <w:r w:rsidRPr="00BD1D25">
        <w:rPr>
          <w:spacing w:val="-5"/>
        </w:rPr>
        <w:t xml:space="preserve"> </w:t>
      </w:r>
      <w:r w:rsidRPr="00BD1D25">
        <w:t>наименования</w:t>
      </w:r>
      <w:r w:rsidRPr="00BD1D25">
        <w:rPr>
          <w:spacing w:val="-2"/>
        </w:rPr>
        <w:t xml:space="preserve"> </w:t>
      </w:r>
      <w:r w:rsidRPr="00BD1D25">
        <w:t>отдела;</w:t>
      </w:r>
    </w:p>
    <w:p w:rsidR="00B775C8" w:rsidRPr="00BD1D25" w:rsidRDefault="00B775C8" w:rsidP="00015D1E">
      <w:pPr>
        <w:pStyle w:val="aff1"/>
        <w:ind w:firstLine="709"/>
        <w:jc w:val="both"/>
        <w:rPr>
          <w:spacing w:val="-67"/>
        </w:rPr>
      </w:pPr>
      <w:r w:rsidRPr="00BD1D25">
        <w:t>фамилии,</w:t>
      </w:r>
      <w:r w:rsidRPr="00BD1D25">
        <w:rPr>
          <w:spacing w:val="95"/>
        </w:rPr>
        <w:t xml:space="preserve"> </w:t>
      </w:r>
      <w:r w:rsidRPr="00BD1D25">
        <w:t xml:space="preserve">имени  </w:t>
      </w:r>
      <w:r w:rsidRPr="00BD1D25">
        <w:rPr>
          <w:spacing w:val="25"/>
        </w:rPr>
        <w:t xml:space="preserve"> </w:t>
      </w:r>
      <w:r w:rsidRPr="00BD1D25">
        <w:t xml:space="preserve">и  </w:t>
      </w:r>
      <w:r w:rsidRPr="00BD1D25">
        <w:rPr>
          <w:spacing w:val="28"/>
        </w:rPr>
        <w:t xml:space="preserve"> </w:t>
      </w:r>
      <w:r w:rsidRPr="00BD1D25">
        <w:t xml:space="preserve">отчества  </w:t>
      </w:r>
      <w:r w:rsidRPr="00BD1D25">
        <w:rPr>
          <w:spacing w:val="28"/>
        </w:rPr>
        <w:t xml:space="preserve"> </w:t>
      </w:r>
      <w:r w:rsidRPr="00BD1D25">
        <w:t xml:space="preserve">(последнее  </w:t>
      </w:r>
      <w:r w:rsidRPr="00BD1D25">
        <w:rPr>
          <w:spacing w:val="34"/>
        </w:rPr>
        <w:t xml:space="preserve"> </w:t>
      </w:r>
      <w:r w:rsidRPr="00BD1D25">
        <w:t xml:space="preserve">–  </w:t>
      </w:r>
      <w:r w:rsidRPr="00BD1D25">
        <w:rPr>
          <w:spacing w:val="26"/>
        </w:rPr>
        <w:t xml:space="preserve"> </w:t>
      </w:r>
      <w:r w:rsidRPr="00BD1D25">
        <w:t xml:space="preserve">при  </w:t>
      </w:r>
      <w:r w:rsidRPr="00BD1D25">
        <w:rPr>
          <w:spacing w:val="26"/>
        </w:rPr>
        <w:t xml:space="preserve"> </w:t>
      </w:r>
      <w:r w:rsidRPr="00BD1D25">
        <w:t xml:space="preserve">наличии),  </w:t>
      </w:r>
      <w:r w:rsidRPr="00BD1D25">
        <w:rPr>
          <w:spacing w:val="27"/>
        </w:rPr>
        <w:t xml:space="preserve"> </w:t>
      </w:r>
      <w:r w:rsidRPr="00BD1D25">
        <w:t>должности ответственного лица за прием документов;</w:t>
      </w:r>
      <w:r w:rsidRPr="00BD1D25">
        <w:rPr>
          <w:spacing w:val="-67"/>
        </w:rPr>
        <w:t xml:space="preserve"> </w:t>
      </w:r>
    </w:p>
    <w:p w:rsidR="00B775C8" w:rsidRPr="00BD1D25" w:rsidRDefault="00B775C8" w:rsidP="00015D1E">
      <w:pPr>
        <w:pStyle w:val="aff1"/>
        <w:ind w:firstLine="709"/>
        <w:jc w:val="both"/>
      </w:pPr>
      <w:r w:rsidRPr="00BD1D25">
        <w:t>графика</w:t>
      </w:r>
      <w:r w:rsidRPr="00BD1D25">
        <w:rPr>
          <w:spacing w:val="-1"/>
        </w:rPr>
        <w:t xml:space="preserve"> </w:t>
      </w:r>
      <w:r w:rsidRPr="00BD1D25">
        <w:t>приема</w:t>
      </w:r>
      <w:r w:rsidRPr="00BD1D25">
        <w:rPr>
          <w:spacing w:val="-1"/>
        </w:rPr>
        <w:t xml:space="preserve"> </w:t>
      </w:r>
      <w:r w:rsidRPr="00BD1D25">
        <w:t>Заявителей.</w:t>
      </w:r>
    </w:p>
    <w:p w:rsidR="00B775C8" w:rsidRPr="00BD1D25" w:rsidRDefault="00B775C8" w:rsidP="00015D1E">
      <w:pPr>
        <w:pStyle w:val="aff1"/>
        <w:ind w:firstLine="709"/>
        <w:jc w:val="both"/>
      </w:pPr>
      <w:r w:rsidRPr="00BD1D25">
        <w:t>Рабочее место каждого ответственного лица за прием документов, должно</w:t>
      </w:r>
      <w:r w:rsidRPr="00BD1D25">
        <w:rPr>
          <w:spacing w:val="1"/>
        </w:rPr>
        <w:t xml:space="preserve"> </w:t>
      </w:r>
      <w:r w:rsidRPr="00BD1D25">
        <w:t>быть</w:t>
      </w:r>
      <w:r w:rsidRPr="00BD1D25">
        <w:rPr>
          <w:spacing w:val="1"/>
        </w:rPr>
        <w:t xml:space="preserve"> </w:t>
      </w:r>
      <w:r w:rsidRPr="00BD1D25">
        <w:t>оборудовано</w:t>
      </w:r>
      <w:r w:rsidRPr="00BD1D25">
        <w:rPr>
          <w:spacing w:val="1"/>
        </w:rPr>
        <w:t xml:space="preserve"> </w:t>
      </w:r>
      <w:r w:rsidRPr="00BD1D25">
        <w:t>персональным</w:t>
      </w:r>
      <w:r w:rsidRPr="00BD1D25">
        <w:rPr>
          <w:spacing w:val="1"/>
        </w:rPr>
        <w:t xml:space="preserve"> </w:t>
      </w:r>
      <w:r w:rsidRPr="00BD1D25">
        <w:t>компьютером</w:t>
      </w:r>
      <w:r w:rsidRPr="00BD1D25">
        <w:rPr>
          <w:spacing w:val="1"/>
        </w:rPr>
        <w:t xml:space="preserve"> </w:t>
      </w:r>
      <w:r w:rsidRPr="00BD1D25">
        <w:t>с</w:t>
      </w:r>
      <w:r w:rsidRPr="00BD1D25">
        <w:rPr>
          <w:spacing w:val="1"/>
        </w:rPr>
        <w:t xml:space="preserve"> </w:t>
      </w:r>
      <w:r w:rsidRPr="00BD1D25">
        <w:t>возможностью</w:t>
      </w:r>
      <w:r w:rsidRPr="00BD1D25">
        <w:rPr>
          <w:spacing w:val="1"/>
        </w:rPr>
        <w:t xml:space="preserve"> </w:t>
      </w:r>
      <w:r w:rsidRPr="00BD1D25">
        <w:t>доступа</w:t>
      </w:r>
      <w:r w:rsidRPr="00BD1D25">
        <w:rPr>
          <w:spacing w:val="1"/>
        </w:rPr>
        <w:t xml:space="preserve"> </w:t>
      </w:r>
      <w:r w:rsidRPr="00BD1D25">
        <w:t>к</w:t>
      </w:r>
      <w:r w:rsidRPr="00BD1D25">
        <w:rPr>
          <w:spacing w:val="1"/>
        </w:rPr>
        <w:t xml:space="preserve"> </w:t>
      </w:r>
      <w:r w:rsidRPr="00BD1D25">
        <w:t>необходимым</w:t>
      </w:r>
      <w:r w:rsidRPr="00BD1D25">
        <w:rPr>
          <w:spacing w:val="1"/>
        </w:rPr>
        <w:t xml:space="preserve"> </w:t>
      </w:r>
      <w:r w:rsidRPr="00BD1D25">
        <w:t>информационным</w:t>
      </w:r>
      <w:r w:rsidRPr="00BD1D25">
        <w:rPr>
          <w:spacing w:val="1"/>
        </w:rPr>
        <w:t xml:space="preserve"> </w:t>
      </w:r>
      <w:r w:rsidRPr="00BD1D25">
        <w:t>базам</w:t>
      </w:r>
      <w:r w:rsidRPr="00BD1D25">
        <w:rPr>
          <w:spacing w:val="1"/>
        </w:rPr>
        <w:t xml:space="preserve"> </w:t>
      </w:r>
      <w:r w:rsidRPr="00BD1D25">
        <w:t>данных,</w:t>
      </w:r>
      <w:r w:rsidRPr="00BD1D25">
        <w:rPr>
          <w:spacing w:val="1"/>
        </w:rPr>
        <w:t xml:space="preserve"> </w:t>
      </w:r>
      <w:r w:rsidRPr="00BD1D25">
        <w:t>печатающим</w:t>
      </w:r>
      <w:r w:rsidRPr="00BD1D25">
        <w:rPr>
          <w:spacing w:val="1"/>
        </w:rPr>
        <w:t xml:space="preserve"> </w:t>
      </w:r>
      <w:r w:rsidRPr="00BD1D25">
        <w:t>устройством</w:t>
      </w:r>
      <w:r w:rsidRPr="00BD1D25">
        <w:rPr>
          <w:spacing w:val="1"/>
        </w:rPr>
        <w:t xml:space="preserve"> </w:t>
      </w:r>
      <w:r w:rsidRPr="00BD1D25">
        <w:t>(принтером)</w:t>
      </w:r>
      <w:r w:rsidRPr="00BD1D25">
        <w:rPr>
          <w:spacing w:val="-4"/>
        </w:rPr>
        <w:t xml:space="preserve"> </w:t>
      </w:r>
      <w:r w:rsidRPr="00BD1D25">
        <w:t>и копирующим устройством.</w:t>
      </w:r>
    </w:p>
    <w:p w:rsidR="00B775C8" w:rsidRPr="00BD1D25" w:rsidRDefault="00B775C8" w:rsidP="00015D1E">
      <w:pPr>
        <w:pStyle w:val="aff1"/>
        <w:ind w:firstLine="709"/>
        <w:jc w:val="both"/>
      </w:pPr>
      <w:r w:rsidRPr="00BD1D25">
        <w:t>Лицо,</w:t>
      </w:r>
      <w:r w:rsidRPr="00BD1D25">
        <w:rPr>
          <w:spacing w:val="1"/>
        </w:rPr>
        <w:t xml:space="preserve"> </w:t>
      </w:r>
      <w:r w:rsidRPr="00BD1D25">
        <w:t>ответственное</w:t>
      </w:r>
      <w:r w:rsidRPr="00BD1D25">
        <w:rPr>
          <w:spacing w:val="1"/>
        </w:rPr>
        <w:t xml:space="preserve"> </w:t>
      </w:r>
      <w:r w:rsidRPr="00BD1D25">
        <w:t>за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должно</w:t>
      </w:r>
      <w:r w:rsidRPr="00BD1D25">
        <w:rPr>
          <w:spacing w:val="1"/>
        </w:rPr>
        <w:t xml:space="preserve"> </w:t>
      </w:r>
      <w:r w:rsidRPr="00BD1D25">
        <w:t>иметь</w:t>
      </w:r>
      <w:r w:rsidRPr="00BD1D25">
        <w:rPr>
          <w:spacing w:val="1"/>
        </w:rPr>
        <w:t xml:space="preserve"> </w:t>
      </w:r>
      <w:r w:rsidRPr="00BD1D25">
        <w:t>настольную</w:t>
      </w:r>
      <w:r w:rsidRPr="00BD1D25">
        <w:rPr>
          <w:spacing w:val="1"/>
        </w:rPr>
        <w:t xml:space="preserve"> </w:t>
      </w:r>
      <w:r w:rsidRPr="00BD1D25">
        <w:t>табличку</w:t>
      </w:r>
      <w:r w:rsidRPr="00BD1D25">
        <w:rPr>
          <w:spacing w:val="1"/>
        </w:rPr>
        <w:t xml:space="preserve"> </w:t>
      </w:r>
      <w:r w:rsidRPr="00BD1D25">
        <w:t>с</w:t>
      </w:r>
      <w:r w:rsidRPr="00BD1D25">
        <w:rPr>
          <w:spacing w:val="1"/>
        </w:rPr>
        <w:t xml:space="preserve"> </w:t>
      </w:r>
      <w:r w:rsidRPr="00BD1D25">
        <w:t>указанием</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lastRenderedPageBreak/>
        <w:t>должности.</w:t>
      </w:r>
    </w:p>
    <w:p w:rsidR="00B775C8" w:rsidRPr="00BD1D25" w:rsidRDefault="00B775C8" w:rsidP="00015D1E">
      <w:pPr>
        <w:pStyle w:val="aff1"/>
        <w:ind w:firstLine="709"/>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инвалидам</w:t>
      </w:r>
      <w:r w:rsidRPr="00BD1D25">
        <w:rPr>
          <w:spacing w:val="-67"/>
        </w:rPr>
        <w:t xml:space="preserve"> </w:t>
      </w:r>
      <w:r w:rsidRPr="00BD1D25">
        <w:t>обеспечиваются:</w:t>
      </w:r>
    </w:p>
    <w:p w:rsidR="00B775C8" w:rsidRPr="00BD1D25" w:rsidRDefault="00B775C8" w:rsidP="00015D1E">
      <w:pPr>
        <w:pStyle w:val="aff1"/>
        <w:ind w:firstLine="709"/>
        <w:jc w:val="both"/>
      </w:pPr>
      <w:r w:rsidRPr="00BD1D25">
        <w:t>возможность беспрепятственного доступа к объекту (зданию, помещению), в</w:t>
      </w:r>
      <w:r w:rsidRPr="00BD1D25">
        <w:rPr>
          <w:spacing w:val="1"/>
        </w:rPr>
        <w:t xml:space="preserve"> </w:t>
      </w:r>
      <w:r w:rsidRPr="00BD1D25">
        <w:t>котором</w:t>
      </w:r>
      <w:r w:rsidRPr="00BD1D25">
        <w:rPr>
          <w:spacing w:val="-4"/>
        </w:rPr>
        <w:t xml:space="preserve"> </w:t>
      </w:r>
      <w:r w:rsidRPr="00BD1D25">
        <w:t>предоставляется</w:t>
      </w:r>
      <w:r w:rsidRPr="00BD1D25">
        <w:rPr>
          <w:spacing w:val="-1"/>
        </w:rPr>
        <w:t xml:space="preserve"> </w:t>
      </w:r>
      <w:r w:rsidRPr="00BD1D25">
        <w:t>муниципальная</w:t>
      </w:r>
      <w:r w:rsidRPr="00BD1D25">
        <w:rPr>
          <w:spacing w:val="-2"/>
        </w:rPr>
        <w:t xml:space="preserve"> </w:t>
      </w:r>
      <w:r w:rsidRPr="00BD1D25">
        <w:t>услуга;</w:t>
      </w:r>
    </w:p>
    <w:p w:rsidR="00B775C8" w:rsidRPr="00BD1D25" w:rsidRDefault="00B775C8" w:rsidP="00015D1E">
      <w:pPr>
        <w:pStyle w:val="aff1"/>
        <w:ind w:firstLine="709"/>
        <w:jc w:val="both"/>
      </w:pPr>
      <w:r w:rsidRPr="00BD1D25">
        <w:t>возможность</w:t>
      </w:r>
      <w:r w:rsidRPr="00BD1D25">
        <w:rPr>
          <w:spacing w:val="1"/>
        </w:rPr>
        <w:t xml:space="preserve"> </w:t>
      </w:r>
      <w:r w:rsidRPr="00BD1D25">
        <w:t>самостоятельного</w:t>
      </w:r>
      <w:r w:rsidRPr="00BD1D25">
        <w:rPr>
          <w:spacing w:val="1"/>
        </w:rPr>
        <w:t xml:space="preserve"> </w:t>
      </w:r>
      <w:r w:rsidRPr="00BD1D25">
        <w:t>передвижения</w:t>
      </w:r>
      <w:r w:rsidRPr="00BD1D25">
        <w:rPr>
          <w:spacing w:val="1"/>
        </w:rPr>
        <w:t xml:space="preserve"> </w:t>
      </w:r>
      <w:r w:rsidRPr="00BD1D25">
        <w:t>по</w:t>
      </w:r>
      <w:r w:rsidRPr="00BD1D25">
        <w:rPr>
          <w:spacing w:val="1"/>
        </w:rPr>
        <w:t xml:space="preserve"> </w:t>
      </w:r>
      <w:r w:rsidRPr="00BD1D25">
        <w:t>территории,</w:t>
      </w:r>
      <w:r w:rsidRPr="00BD1D25">
        <w:rPr>
          <w:spacing w:val="1"/>
        </w:rPr>
        <w:t xml:space="preserve"> </w:t>
      </w:r>
      <w:r w:rsidRPr="00BD1D25">
        <w:t>на</w:t>
      </w:r>
      <w:r w:rsidRPr="00BD1D25">
        <w:rPr>
          <w:spacing w:val="1"/>
        </w:rPr>
        <w:t xml:space="preserve"> </w:t>
      </w:r>
      <w:r w:rsidRPr="00BD1D25">
        <w:t>которой</w:t>
      </w:r>
      <w:r w:rsidRPr="00BD1D25">
        <w:rPr>
          <w:spacing w:val="1"/>
        </w:rPr>
        <w:t xml:space="preserve"> </w:t>
      </w:r>
      <w:r w:rsidRPr="00BD1D25">
        <w:t>расположены</w:t>
      </w:r>
      <w:r w:rsidRPr="00BD1D25">
        <w:rPr>
          <w:spacing w:val="1"/>
        </w:rPr>
        <w:t xml:space="preserve"> </w:t>
      </w:r>
      <w:r w:rsidRPr="00BD1D25">
        <w:t>здания</w:t>
      </w:r>
      <w:r w:rsidRPr="00BD1D25">
        <w:rPr>
          <w:spacing w:val="1"/>
        </w:rPr>
        <w:t xml:space="preserve"> </w:t>
      </w:r>
      <w:r w:rsidRPr="00BD1D25">
        <w:t>и</w:t>
      </w:r>
      <w:r w:rsidRPr="00BD1D25">
        <w:rPr>
          <w:spacing w:val="1"/>
        </w:rPr>
        <w:t xml:space="preserve"> </w:t>
      </w:r>
      <w:r w:rsidRPr="00BD1D25">
        <w:t>помещения,</w:t>
      </w:r>
      <w:r w:rsidRPr="00BD1D25">
        <w:rPr>
          <w:spacing w:val="1"/>
        </w:rPr>
        <w:t xml:space="preserve"> </w:t>
      </w:r>
      <w:r w:rsidRPr="00BD1D25">
        <w:t>в которых</w:t>
      </w:r>
      <w:r w:rsidRPr="00BD1D25">
        <w:rPr>
          <w:spacing w:val="1"/>
        </w:rPr>
        <w:t xml:space="preserve"> </w:t>
      </w:r>
      <w:r w:rsidRPr="00BD1D25">
        <w:t>предоставляется</w:t>
      </w:r>
      <w:r w:rsidRPr="00BD1D25">
        <w:rPr>
          <w:spacing w:val="1"/>
        </w:rPr>
        <w:t xml:space="preserve"> </w:t>
      </w:r>
      <w:r w:rsidRPr="00BD1D25">
        <w:t>муниципальная услуга, а также входа в такие объекты и выхода из них, посадки в</w:t>
      </w:r>
      <w:r w:rsidRPr="00BD1D25">
        <w:rPr>
          <w:spacing w:val="1"/>
        </w:rPr>
        <w:t xml:space="preserve"> </w:t>
      </w:r>
      <w:r w:rsidRPr="00BD1D25">
        <w:t>транспортное средство и высадки из него, в том числе с использование кресла-</w:t>
      </w:r>
      <w:r w:rsidRPr="00BD1D25">
        <w:rPr>
          <w:spacing w:val="1"/>
        </w:rPr>
        <w:t xml:space="preserve"> </w:t>
      </w:r>
      <w:r w:rsidRPr="00BD1D25">
        <w:t>коляски;</w:t>
      </w:r>
    </w:p>
    <w:p w:rsidR="00B775C8" w:rsidRPr="00BD1D25" w:rsidRDefault="00B775C8" w:rsidP="00015D1E">
      <w:pPr>
        <w:pStyle w:val="aff1"/>
        <w:ind w:firstLine="709"/>
        <w:jc w:val="both"/>
      </w:pPr>
      <w:r w:rsidRPr="00BD1D25">
        <w:t>сопровождение инвалидов, имеющих стойкие расстройства функции зрения и</w:t>
      </w:r>
      <w:r w:rsidRPr="00BD1D25">
        <w:rPr>
          <w:spacing w:val="-68"/>
        </w:rPr>
        <w:t xml:space="preserve"> </w:t>
      </w:r>
      <w:r w:rsidRPr="00BD1D25">
        <w:t>самостоятельного</w:t>
      </w:r>
      <w:r w:rsidRPr="00BD1D25">
        <w:rPr>
          <w:spacing w:val="-3"/>
        </w:rPr>
        <w:t xml:space="preserve"> </w:t>
      </w:r>
      <w:r w:rsidRPr="00BD1D25">
        <w:t>передвижения;</w:t>
      </w:r>
    </w:p>
    <w:p w:rsidR="00B775C8" w:rsidRPr="00BD1D25" w:rsidRDefault="00B775C8" w:rsidP="00015D1E">
      <w:pPr>
        <w:pStyle w:val="aff1"/>
        <w:ind w:firstLine="709"/>
        <w:jc w:val="both"/>
      </w:pPr>
      <w:r w:rsidRPr="00BD1D25">
        <w:t>надлежащее</w:t>
      </w:r>
      <w:r w:rsidRPr="00BD1D25">
        <w:rPr>
          <w:spacing w:val="1"/>
        </w:rPr>
        <w:t xml:space="preserve"> </w:t>
      </w:r>
      <w:r w:rsidRPr="00BD1D25">
        <w:t>размещение</w:t>
      </w:r>
      <w:r w:rsidRPr="00BD1D25">
        <w:rPr>
          <w:spacing w:val="1"/>
        </w:rPr>
        <w:t xml:space="preserve"> </w:t>
      </w:r>
      <w:r w:rsidRPr="00BD1D25">
        <w:t>оборудования</w:t>
      </w:r>
      <w:r w:rsidRPr="00BD1D25">
        <w:rPr>
          <w:spacing w:val="1"/>
        </w:rPr>
        <w:t xml:space="preserve"> </w:t>
      </w:r>
      <w:r w:rsidRPr="00BD1D25">
        <w:t>и</w:t>
      </w:r>
      <w:r w:rsidRPr="00BD1D25">
        <w:rPr>
          <w:spacing w:val="1"/>
        </w:rPr>
        <w:t xml:space="preserve"> </w:t>
      </w:r>
      <w:r w:rsidRPr="00BD1D25">
        <w:t>носителей</w:t>
      </w:r>
      <w:r w:rsidRPr="00BD1D25">
        <w:rPr>
          <w:spacing w:val="1"/>
        </w:rPr>
        <w:t xml:space="preserve"> </w:t>
      </w:r>
      <w:r w:rsidRPr="00BD1D25">
        <w:t>информации,</w:t>
      </w:r>
      <w:r w:rsidRPr="00BD1D25">
        <w:rPr>
          <w:spacing w:val="1"/>
        </w:rPr>
        <w:t xml:space="preserve"> </w:t>
      </w:r>
      <w:r w:rsidRPr="00BD1D25">
        <w:t>необходимых для обеспечения беспрепятственного доступа инвалидов зданиям и</w:t>
      </w:r>
      <w:r w:rsidRPr="00BD1D25">
        <w:rPr>
          <w:spacing w:val="1"/>
        </w:rPr>
        <w:t xml:space="preserve"> </w:t>
      </w:r>
      <w:r w:rsidRPr="00BD1D25">
        <w:t>помещениям, в которых предоставляется муниципальная услуга,</w:t>
      </w:r>
      <w:r w:rsidRPr="00BD1D25">
        <w:rPr>
          <w:spacing w:val="-67"/>
        </w:rPr>
        <w:t xml:space="preserve"> </w:t>
      </w:r>
      <w:r w:rsidRPr="00BD1D25">
        <w:t>и</w:t>
      </w:r>
      <w:r w:rsidRPr="00BD1D25">
        <w:rPr>
          <w:spacing w:val="1"/>
        </w:rPr>
        <w:t xml:space="preserve"> </w:t>
      </w:r>
      <w:r w:rsidRPr="00BD1D25">
        <w:t>к</w:t>
      </w:r>
      <w:r w:rsidRPr="00BD1D25">
        <w:rPr>
          <w:spacing w:val="1"/>
        </w:rPr>
        <w:t xml:space="preserve"> </w:t>
      </w:r>
      <w:r w:rsidRPr="00BD1D25">
        <w:t>муниципальной</w:t>
      </w:r>
      <w:r w:rsidRPr="00BD1D25">
        <w:rPr>
          <w:spacing w:val="1"/>
        </w:rPr>
        <w:t xml:space="preserve"> </w:t>
      </w:r>
      <w:r w:rsidRPr="00BD1D25">
        <w:t>услуге</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ограничений</w:t>
      </w:r>
      <w:r w:rsidRPr="00BD1D25">
        <w:rPr>
          <w:spacing w:val="1"/>
        </w:rPr>
        <w:t xml:space="preserve"> </w:t>
      </w:r>
      <w:r w:rsidRPr="00BD1D25">
        <w:t>их</w:t>
      </w:r>
      <w:r w:rsidRPr="00BD1D25">
        <w:rPr>
          <w:spacing w:val="1"/>
        </w:rPr>
        <w:t xml:space="preserve"> </w:t>
      </w:r>
      <w:r w:rsidRPr="00BD1D25">
        <w:t>жизнедеятельности;</w:t>
      </w:r>
    </w:p>
    <w:p w:rsidR="00B775C8" w:rsidRPr="00BD1D25" w:rsidRDefault="00B775C8" w:rsidP="00015D1E">
      <w:pPr>
        <w:pStyle w:val="aff1"/>
        <w:ind w:firstLine="709"/>
        <w:jc w:val="both"/>
      </w:pPr>
      <w:r w:rsidRPr="00BD1D25">
        <w:t>дублирование</w:t>
      </w:r>
      <w:r w:rsidRPr="00BD1D25">
        <w:rPr>
          <w:spacing w:val="1"/>
        </w:rPr>
        <w:t xml:space="preserve"> </w:t>
      </w:r>
      <w:r w:rsidRPr="00BD1D25">
        <w:t>необходимой</w:t>
      </w:r>
      <w:r w:rsidRPr="00BD1D25">
        <w:rPr>
          <w:spacing w:val="1"/>
        </w:rPr>
        <w:t xml:space="preserve"> </w:t>
      </w:r>
      <w:r w:rsidRPr="00BD1D25">
        <w:t>для</w:t>
      </w:r>
      <w:r w:rsidRPr="00BD1D25">
        <w:rPr>
          <w:spacing w:val="1"/>
        </w:rPr>
        <w:t xml:space="preserve"> </w:t>
      </w:r>
      <w:r w:rsidRPr="00BD1D25">
        <w:t>инвалидов</w:t>
      </w:r>
      <w:r w:rsidRPr="00BD1D25">
        <w:rPr>
          <w:spacing w:val="1"/>
        </w:rPr>
        <w:t xml:space="preserve"> </w:t>
      </w:r>
      <w:r w:rsidRPr="00BD1D25">
        <w:t>звуковой</w:t>
      </w:r>
      <w:r w:rsidRPr="00BD1D25">
        <w:rPr>
          <w:spacing w:val="1"/>
        </w:rPr>
        <w:t xml:space="preserve"> </w:t>
      </w:r>
      <w:r w:rsidRPr="00BD1D25">
        <w:t>и</w:t>
      </w:r>
      <w:r w:rsidRPr="00BD1D25">
        <w:rPr>
          <w:spacing w:val="1"/>
        </w:rPr>
        <w:t xml:space="preserve"> </w:t>
      </w:r>
      <w:r w:rsidRPr="00BD1D25">
        <w:t>зрительной</w:t>
      </w:r>
      <w:r w:rsidRPr="00BD1D25">
        <w:rPr>
          <w:spacing w:val="1"/>
        </w:rPr>
        <w:t xml:space="preserve"> </w:t>
      </w:r>
      <w:r w:rsidRPr="00BD1D25">
        <w:rPr>
          <w:spacing w:val="-1"/>
        </w:rPr>
        <w:t>информации,</w:t>
      </w:r>
      <w:r w:rsidRPr="00BD1D25">
        <w:rPr>
          <w:spacing w:val="-16"/>
        </w:rPr>
        <w:t xml:space="preserve"> </w:t>
      </w:r>
      <w:r w:rsidRPr="00BD1D25">
        <w:t>а</w:t>
      </w:r>
      <w:r w:rsidRPr="00BD1D25">
        <w:rPr>
          <w:spacing w:val="-15"/>
        </w:rPr>
        <w:t xml:space="preserve"> </w:t>
      </w:r>
      <w:r w:rsidRPr="00BD1D25">
        <w:t>также</w:t>
      </w:r>
      <w:r w:rsidRPr="00BD1D25">
        <w:rPr>
          <w:spacing w:val="-15"/>
        </w:rPr>
        <w:t xml:space="preserve"> </w:t>
      </w:r>
      <w:r w:rsidRPr="00BD1D25">
        <w:t>надписей,</w:t>
      </w:r>
      <w:r w:rsidRPr="00BD1D25">
        <w:rPr>
          <w:spacing w:val="-16"/>
        </w:rPr>
        <w:t xml:space="preserve"> </w:t>
      </w:r>
      <w:r w:rsidRPr="00BD1D25">
        <w:t>знаков</w:t>
      </w:r>
      <w:r w:rsidRPr="00BD1D25">
        <w:rPr>
          <w:spacing w:val="-16"/>
        </w:rPr>
        <w:t xml:space="preserve"> </w:t>
      </w:r>
      <w:r w:rsidRPr="00BD1D25">
        <w:t>и</w:t>
      </w:r>
      <w:r w:rsidRPr="00BD1D25">
        <w:rPr>
          <w:spacing w:val="-17"/>
        </w:rPr>
        <w:t xml:space="preserve"> </w:t>
      </w:r>
      <w:r w:rsidRPr="00BD1D25">
        <w:t>иной</w:t>
      </w:r>
      <w:r w:rsidRPr="00BD1D25">
        <w:rPr>
          <w:spacing w:val="-15"/>
        </w:rPr>
        <w:t xml:space="preserve"> </w:t>
      </w:r>
      <w:r w:rsidRPr="00BD1D25">
        <w:t>текстовой</w:t>
      </w:r>
      <w:r w:rsidRPr="00BD1D25">
        <w:rPr>
          <w:spacing w:val="-15"/>
        </w:rPr>
        <w:t xml:space="preserve"> </w:t>
      </w:r>
      <w:r w:rsidRPr="00BD1D25">
        <w:t>и</w:t>
      </w:r>
      <w:r w:rsidRPr="00BD1D25">
        <w:rPr>
          <w:spacing w:val="-15"/>
        </w:rPr>
        <w:t xml:space="preserve"> </w:t>
      </w:r>
      <w:r w:rsidRPr="00BD1D25">
        <w:t>графической</w:t>
      </w:r>
      <w:r w:rsidRPr="00BD1D25">
        <w:rPr>
          <w:spacing w:val="-17"/>
        </w:rPr>
        <w:t xml:space="preserve"> </w:t>
      </w:r>
      <w:r w:rsidRPr="00BD1D25">
        <w:t>информации</w:t>
      </w:r>
      <w:r w:rsidRPr="00BD1D25">
        <w:rPr>
          <w:spacing w:val="-68"/>
        </w:rPr>
        <w:t xml:space="preserve"> </w:t>
      </w:r>
      <w:r w:rsidRPr="00BD1D25">
        <w:t>знаками,</w:t>
      </w:r>
      <w:r w:rsidRPr="00BD1D25">
        <w:rPr>
          <w:spacing w:val="-2"/>
        </w:rPr>
        <w:t xml:space="preserve"> </w:t>
      </w:r>
      <w:r w:rsidRPr="00BD1D25">
        <w:t>выполненными</w:t>
      </w:r>
      <w:r w:rsidRPr="00BD1D25">
        <w:rPr>
          <w:spacing w:val="-2"/>
        </w:rPr>
        <w:t xml:space="preserve"> </w:t>
      </w:r>
      <w:r w:rsidRPr="00BD1D25">
        <w:t>рельефно-точечным</w:t>
      </w:r>
      <w:r w:rsidRPr="00BD1D25">
        <w:rPr>
          <w:spacing w:val="-1"/>
        </w:rPr>
        <w:t xml:space="preserve"> </w:t>
      </w:r>
      <w:r w:rsidRPr="00BD1D25">
        <w:t>шрифтом Брайля;</w:t>
      </w:r>
    </w:p>
    <w:p w:rsidR="00B775C8" w:rsidRPr="00BD1D25" w:rsidRDefault="00B775C8" w:rsidP="00015D1E">
      <w:pPr>
        <w:pStyle w:val="aff1"/>
        <w:ind w:firstLine="709"/>
        <w:jc w:val="both"/>
      </w:pPr>
      <w:r w:rsidRPr="00BD1D25">
        <w:t>допуск</w:t>
      </w:r>
      <w:r w:rsidRPr="00BD1D25">
        <w:rPr>
          <w:spacing w:val="-6"/>
        </w:rPr>
        <w:t xml:space="preserve"> </w:t>
      </w:r>
      <w:r w:rsidRPr="00BD1D25">
        <w:t>сурдопереводчика</w:t>
      </w:r>
      <w:r w:rsidRPr="00BD1D25">
        <w:rPr>
          <w:spacing w:val="-6"/>
        </w:rPr>
        <w:t xml:space="preserve"> </w:t>
      </w:r>
      <w:r w:rsidRPr="00BD1D25">
        <w:t>и</w:t>
      </w:r>
      <w:r w:rsidRPr="00BD1D25">
        <w:rPr>
          <w:spacing w:val="-5"/>
        </w:rPr>
        <w:t xml:space="preserve"> </w:t>
      </w:r>
      <w:r w:rsidRPr="00BD1D25">
        <w:t>тифлосурдопереводчика;</w:t>
      </w:r>
    </w:p>
    <w:p w:rsidR="00B775C8" w:rsidRPr="00BD1D25" w:rsidRDefault="00B775C8" w:rsidP="00015D1E">
      <w:pPr>
        <w:pStyle w:val="aff1"/>
        <w:ind w:firstLine="709"/>
        <w:jc w:val="both"/>
      </w:pPr>
      <w:r w:rsidRPr="00BD1D25">
        <w:t>допуск</w:t>
      </w:r>
      <w:r w:rsidRPr="00BD1D25">
        <w:rPr>
          <w:spacing w:val="1"/>
        </w:rPr>
        <w:t xml:space="preserve"> </w:t>
      </w:r>
      <w:r w:rsidRPr="00BD1D25">
        <w:t>собаки-проводника</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документа,</w:t>
      </w:r>
      <w:r w:rsidRPr="00BD1D25">
        <w:rPr>
          <w:spacing w:val="1"/>
        </w:rPr>
        <w:t xml:space="preserve"> </w:t>
      </w:r>
      <w:r w:rsidRPr="00BD1D25">
        <w:t>подтверждающего</w:t>
      </w:r>
      <w:r w:rsidRPr="00BD1D25">
        <w:rPr>
          <w:spacing w:val="1"/>
        </w:rPr>
        <w:t xml:space="preserve"> </w:t>
      </w:r>
      <w:r w:rsidRPr="00BD1D25">
        <w:t>ее</w:t>
      </w:r>
      <w:r w:rsidRPr="00BD1D25">
        <w:rPr>
          <w:spacing w:val="1"/>
        </w:rPr>
        <w:t xml:space="preserve"> </w:t>
      </w:r>
      <w:r w:rsidRPr="00BD1D25">
        <w:rPr>
          <w:spacing w:val="-1"/>
        </w:rPr>
        <w:t>специальное</w:t>
      </w:r>
      <w:r w:rsidRPr="00BD1D25">
        <w:rPr>
          <w:spacing w:val="-20"/>
        </w:rPr>
        <w:t xml:space="preserve"> </w:t>
      </w:r>
      <w:r w:rsidRPr="00BD1D25">
        <w:rPr>
          <w:spacing w:val="-1"/>
        </w:rPr>
        <w:t>обучение,</w:t>
      </w:r>
      <w:r w:rsidRPr="00BD1D25">
        <w:rPr>
          <w:spacing w:val="-17"/>
        </w:rPr>
        <w:t xml:space="preserve"> </w:t>
      </w:r>
      <w:r w:rsidRPr="00BD1D25">
        <w:rPr>
          <w:spacing w:val="-1"/>
        </w:rPr>
        <w:t>на</w:t>
      </w:r>
      <w:r w:rsidRPr="00BD1D25">
        <w:rPr>
          <w:spacing w:val="-19"/>
        </w:rPr>
        <w:t xml:space="preserve"> </w:t>
      </w:r>
      <w:r w:rsidRPr="00BD1D25">
        <w:rPr>
          <w:spacing w:val="-1"/>
        </w:rPr>
        <w:t>объекты</w:t>
      </w:r>
      <w:r w:rsidRPr="00BD1D25">
        <w:rPr>
          <w:spacing w:val="-16"/>
        </w:rPr>
        <w:t xml:space="preserve"> </w:t>
      </w:r>
      <w:r w:rsidRPr="00BD1D25">
        <w:t>(здания,</w:t>
      </w:r>
      <w:r w:rsidRPr="00BD1D25">
        <w:rPr>
          <w:spacing w:val="-18"/>
        </w:rPr>
        <w:t xml:space="preserve"> </w:t>
      </w:r>
      <w:r w:rsidRPr="00BD1D25">
        <w:t>помещения),</w:t>
      </w:r>
      <w:r w:rsidRPr="00BD1D25">
        <w:rPr>
          <w:spacing w:val="-17"/>
        </w:rPr>
        <w:t xml:space="preserve"> </w:t>
      </w:r>
      <w:r w:rsidRPr="00BD1D25">
        <w:t>в</w:t>
      </w:r>
      <w:r w:rsidRPr="00BD1D25">
        <w:rPr>
          <w:spacing w:val="-17"/>
        </w:rPr>
        <w:t xml:space="preserve"> </w:t>
      </w:r>
      <w:r w:rsidRPr="00BD1D25">
        <w:t>которых</w:t>
      </w:r>
      <w:r w:rsidRPr="00BD1D25">
        <w:rPr>
          <w:spacing w:val="-16"/>
        </w:rPr>
        <w:t xml:space="preserve"> </w:t>
      </w:r>
      <w:r w:rsidRPr="00BD1D25">
        <w:t xml:space="preserve">предоставляется </w:t>
      </w:r>
      <w:r w:rsidRPr="00BD1D25">
        <w:rPr>
          <w:spacing w:val="-68"/>
        </w:rPr>
        <w:t xml:space="preserve"> </w:t>
      </w:r>
      <w:r w:rsidRPr="00BD1D25">
        <w:t>муниципальная услуга;</w:t>
      </w:r>
    </w:p>
    <w:p w:rsidR="00B775C8" w:rsidRPr="00BD1D25" w:rsidRDefault="00B775C8" w:rsidP="00015D1E">
      <w:pPr>
        <w:pStyle w:val="aff1"/>
        <w:ind w:firstLine="709"/>
        <w:jc w:val="both"/>
      </w:pPr>
      <w:r w:rsidRPr="00BD1D25">
        <w:t>оказание инвалидам помощи в преодолении барьеров, мешающих получению</w:t>
      </w:r>
      <w:r w:rsidRPr="00BD1D25">
        <w:rPr>
          <w:spacing w:val="-67"/>
        </w:rPr>
        <w:t xml:space="preserve"> </w:t>
      </w:r>
      <w:r w:rsidRPr="00BD1D25">
        <w:t>ими</w:t>
      </w:r>
      <w:r w:rsidRPr="00BD1D25">
        <w:rPr>
          <w:spacing w:val="-1"/>
        </w:rPr>
        <w:t xml:space="preserve"> </w:t>
      </w:r>
      <w:r w:rsidRPr="00BD1D25">
        <w:t>муниципальных услуг наравне</w:t>
      </w:r>
      <w:r w:rsidRPr="00BD1D25">
        <w:rPr>
          <w:spacing w:val="-1"/>
        </w:rPr>
        <w:t xml:space="preserve"> </w:t>
      </w:r>
      <w:r w:rsidRPr="00BD1D25">
        <w:t>с</w:t>
      </w:r>
      <w:r w:rsidRPr="00BD1D25">
        <w:rPr>
          <w:spacing w:val="-4"/>
        </w:rPr>
        <w:t xml:space="preserve"> </w:t>
      </w:r>
      <w:r w:rsidRPr="00BD1D25">
        <w:t>другими</w:t>
      </w:r>
      <w:r w:rsidRPr="00BD1D25">
        <w:rPr>
          <w:spacing w:val="-1"/>
        </w:rPr>
        <w:t xml:space="preserve"> </w:t>
      </w:r>
      <w:r w:rsidRPr="00BD1D25">
        <w:t>лицами.</w:t>
      </w:r>
    </w:p>
    <w:p w:rsidR="00B775C8" w:rsidRPr="00BD1D25" w:rsidRDefault="00B775C8" w:rsidP="00015D1E">
      <w:pPr>
        <w:pStyle w:val="aff1"/>
        <w:ind w:firstLine="709"/>
      </w:pPr>
    </w:p>
    <w:p w:rsidR="00B775C8" w:rsidRPr="00BD1D25" w:rsidRDefault="00B775C8" w:rsidP="00015D1E">
      <w:pPr>
        <w:pStyle w:val="110"/>
        <w:ind w:left="0" w:firstLine="709"/>
      </w:pPr>
      <w:r w:rsidRPr="00BD1D25">
        <w:t>Показатели</w:t>
      </w:r>
      <w:r w:rsidRPr="00BD1D25">
        <w:rPr>
          <w:spacing w:val="-5"/>
        </w:rPr>
        <w:t xml:space="preserve"> </w:t>
      </w:r>
      <w:r w:rsidRPr="00BD1D25">
        <w:t>доступности</w:t>
      </w:r>
      <w:r w:rsidRPr="00BD1D25">
        <w:rPr>
          <w:spacing w:val="-5"/>
        </w:rPr>
        <w:t xml:space="preserve"> </w:t>
      </w:r>
      <w:r w:rsidRPr="00BD1D25">
        <w:t>и</w:t>
      </w:r>
      <w:r w:rsidRPr="00BD1D25">
        <w:rPr>
          <w:spacing w:val="-5"/>
        </w:rPr>
        <w:t xml:space="preserve"> </w:t>
      </w:r>
      <w:r w:rsidRPr="00BD1D25">
        <w:t>качества</w:t>
      </w:r>
      <w:r w:rsidRPr="00BD1D25">
        <w:rPr>
          <w:spacing w:val="-3"/>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11"/>
        </w:numPr>
        <w:tabs>
          <w:tab w:val="left" w:pos="1474"/>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9"/>
          <w:szCs w:val="28"/>
        </w:rPr>
        <w:t xml:space="preserve"> </w:t>
      </w:r>
      <w:r w:rsidRPr="00BD1D25">
        <w:rPr>
          <w:rFonts w:cs="Times New Roman"/>
          <w:szCs w:val="28"/>
        </w:rPr>
        <w:t>показателями</w:t>
      </w:r>
      <w:r w:rsidRPr="00BD1D25">
        <w:rPr>
          <w:rFonts w:cs="Times New Roman"/>
          <w:spacing w:val="-9"/>
          <w:szCs w:val="28"/>
        </w:rPr>
        <w:t xml:space="preserve"> </w:t>
      </w:r>
      <w:r w:rsidRPr="00BD1D25">
        <w:rPr>
          <w:rFonts w:cs="Times New Roman"/>
          <w:szCs w:val="28"/>
        </w:rPr>
        <w:t>доступности</w:t>
      </w:r>
      <w:r w:rsidRPr="00BD1D25">
        <w:rPr>
          <w:rFonts w:cs="Times New Roman"/>
          <w:spacing w:val="-11"/>
          <w:szCs w:val="28"/>
        </w:rPr>
        <w:t xml:space="preserve"> </w:t>
      </w:r>
      <w:r w:rsidRPr="00BD1D25">
        <w:rPr>
          <w:rFonts w:cs="Times New Roman"/>
          <w:szCs w:val="28"/>
        </w:rPr>
        <w:t>предоставления</w:t>
      </w:r>
      <w:r w:rsidRPr="00BD1D25">
        <w:rPr>
          <w:rFonts w:cs="Times New Roman"/>
          <w:spacing w:val="-4"/>
          <w:szCs w:val="28"/>
        </w:rPr>
        <w:t xml:space="preserve"> </w:t>
      </w:r>
      <w:r w:rsidRPr="00BD1D25">
        <w:rPr>
          <w:rFonts w:cs="Times New Roman"/>
          <w:szCs w:val="28"/>
        </w:rPr>
        <w:t>муниципальной 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Наличие полной и понятной информации о порядке, сроках и ходе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информационно-</w:t>
      </w:r>
      <w:r w:rsidRPr="00BD1D25">
        <w:rPr>
          <w:rFonts w:cs="Times New Roman"/>
          <w:spacing w:val="-67"/>
          <w:szCs w:val="28"/>
        </w:rPr>
        <w:t xml:space="preserve"> </w:t>
      </w:r>
      <w:r w:rsidRPr="00BD1D25">
        <w:rPr>
          <w:rFonts w:cs="Times New Roman"/>
          <w:szCs w:val="28"/>
        </w:rPr>
        <w:t>телекоммуникационных</w:t>
      </w:r>
      <w:r w:rsidRPr="00BD1D25">
        <w:rPr>
          <w:rFonts w:cs="Times New Roman"/>
          <w:spacing w:val="-9"/>
          <w:szCs w:val="28"/>
        </w:rPr>
        <w:t xml:space="preserve"> </w:t>
      </w:r>
      <w:r w:rsidRPr="00BD1D25">
        <w:rPr>
          <w:rFonts w:cs="Times New Roman"/>
          <w:szCs w:val="28"/>
        </w:rPr>
        <w:t>сетях</w:t>
      </w:r>
      <w:r w:rsidRPr="00BD1D25">
        <w:rPr>
          <w:rFonts w:cs="Times New Roman"/>
          <w:spacing w:val="-9"/>
          <w:szCs w:val="28"/>
        </w:rPr>
        <w:t xml:space="preserve"> </w:t>
      </w:r>
      <w:r w:rsidRPr="00BD1D25">
        <w:rPr>
          <w:rFonts w:cs="Times New Roman"/>
          <w:szCs w:val="28"/>
        </w:rPr>
        <w:t>общего</w:t>
      </w:r>
      <w:r w:rsidRPr="00BD1D25">
        <w:rPr>
          <w:rFonts w:cs="Times New Roman"/>
          <w:spacing w:val="-8"/>
          <w:szCs w:val="28"/>
        </w:rPr>
        <w:t xml:space="preserve"> </w:t>
      </w:r>
      <w:r w:rsidRPr="00BD1D25">
        <w:rPr>
          <w:rFonts w:cs="Times New Roman"/>
          <w:szCs w:val="28"/>
        </w:rPr>
        <w:t>пользования</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том</w:t>
      </w:r>
      <w:r w:rsidRPr="00BD1D25">
        <w:rPr>
          <w:rFonts w:cs="Times New Roman"/>
          <w:spacing w:val="-10"/>
          <w:szCs w:val="28"/>
        </w:rPr>
        <w:t xml:space="preserve"> </w:t>
      </w:r>
      <w:r w:rsidRPr="00BD1D25">
        <w:rPr>
          <w:rFonts w:cs="Times New Roman"/>
          <w:szCs w:val="28"/>
        </w:rPr>
        <w:t>числе</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сети</w:t>
      </w:r>
      <w:r w:rsidRPr="00BD1D25">
        <w:rPr>
          <w:rFonts w:cs="Times New Roman"/>
          <w:spacing w:val="-9"/>
          <w:szCs w:val="28"/>
        </w:rPr>
        <w:t xml:space="preserve"> </w:t>
      </w:r>
      <w:r w:rsidRPr="00BD1D25">
        <w:rPr>
          <w:rFonts w:cs="Times New Roman"/>
          <w:szCs w:val="28"/>
        </w:rPr>
        <w:t>«Интернет»),</w:t>
      </w:r>
      <w:r w:rsidRPr="00BD1D25">
        <w:rPr>
          <w:rFonts w:cs="Times New Roman"/>
          <w:spacing w:val="-68"/>
          <w:szCs w:val="28"/>
        </w:rPr>
        <w:t xml:space="preserve">                        </w:t>
      </w:r>
      <w:r w:rsidRPr="00BD1D25">
        <w:rPr>
          <w:rFonts w:cs="Times New Roman"/>
          <w:szCs w:val="28"/>
        </w:rPr>
        <w:t>средствах массовой</w:t>
      </w:r>
      <w:r w:rsidRPr="00BD1D25">
        <w:rPr>
          <w:rFonts w:cs="Times New Roman"/>
          <w:spacing w:val="-3"/>
          <w:szCs w:val="28"/>
        </w:rPr>
        <w:t xml:space="preserve"> </w:t>
      </w:r>
      <w:r w:rsidRPr="00BD1D25">
        <w:rPr>
          <w:rFonts w:cs="Times New Roman"/>
          <w:szCs w:val="28"/>
        </w:rPr>
        <w:t>информации.</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 получения заявителем уведомлений о 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с</w:t>
      </w:r>
      <w:r w:rsidRPr="00BD1D25">
        <w:rPr>
          <w:rFonts w:cs="Times New Roman"/>
          <w:spacing w:val="-2"/>
          <w:szCs w:val="28"/>
        </w:rPr>
        <w:t xml:space="preserve"> </w:t>
      </w:r>
      <w:r w:rsidRPr="00BD1D25">
        <w:rPr>
          <w:rFonts w:cs="Times New Roman"/>
          <w:szCs w:val="28"/>
        </w:rPr>
        <w:t>помощью ЕПГУ.</w:t>
      </w:r>
    </w:p>
    <w:p w:rsidR="00B775C8" w:rsidRPr="00BD1D25" w:rsidRDefault="00B775C8" w:rsidP="00015D1E">
      <w:pPr>
        <w:pStyle w:val="ac"/>
        <w:widowControl w:val="0"/>
        <w:numPr>
          <w:ilvl w:val="2"/>
          <w:numId w:val="11"/>
        </w:numPr>
        <w:tabs>
          <w:tab w:val="left" w:pos="1743"/>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125"/>
          <w:szCs w:val="28"/>
        </w:rPr>
        <w:t xml:space="preserve"> </w:t>
      </w:r>
      <w:r w:rsidRPr="00BD1D25">
        <w:rPr>
          <w:rFonts w:cs="Times New Roman"/>
          <w:szCs w:val="28"/>
        </w:rPr>
        <w:t xml:space="preserve">получения  </w:t>
      </w:r>
      <w:r w:rsidRPr="00BD1D25">
        <w:rPr>
          <w:rFonts w:cs="Times New Roman"/>
          <w:spacing w:val="56"/>
          <w:szCs w:val="28"/>
        </w:rPr>
        <w:t xml:space="preserve"> </w:t>
      </w:r>
      <w:r w:rsidRPr="00BD1D25">
        <w:rPr>
          <w:rFonts w:cs="Times New Roman"/>
          <w:szCs w:val="28"/>
        </w:rPr>
        <w:t xml:space="preserve">информации  </w:t>
      </w:r>
      <w:r w:rsidRPr="00BD1D25">
        <w:rPr>
          <w:rFonts w:cs="Times New Roman"/>
          <w:spacing w:val="55"/>
          <w:szCs w:val="28"/>
        </w:rPr>
        <w:t xml:space="preserve"> </w:t>
      </w:r>
      <w:r w:rsidRPr="00BD1D25">
        <w:rPr>
          <w:rFonts w:cs="Times New Roman"/>
          <w:szCs w:val="28"/>
        </w:rPr>
        <w:t xml:space="preserve">о  </w:t>
      </w:r>
      <w:r w:rsidRPr="00BD1D25">
        <w:rPr>
          <w:rFonts w:cs="Times New Roman"/>
          <w:spacing w:val="56"/>
          <w:szCs w:val="28"/>
        </w:rPr>
        <w:t xml:space="preserve"> </w:t>
      </w:r>
      <w:r w:rsidRPr="00BD1D25">
        <w:rPr>
          <w:rFonts w:cs="Times New Roman"/>
          <w:szCs w:val="28"/>
        </w:rPr>
        <w:t xml:space="preserve">ходе  </w:t>
      </w:r>
      <w:r w:rsidRPr="00BD1D25">
        <w:rPr>
          <w:rFonts w:cs="Times New Roman"/>
          <w:spacing w:val="53"/>
          <w:szCs w:val="28"/>
        </w:rPr>
        <w:t xml:space="preserve"> </w:t>
      </w:r>
      <w:r w:rsidRPr="00BD1D25">
        <w:rPr>
          <w:rFonts w:cs="Times New Roman"/>
          <w:szCs w:val="28"/>
        </w:rPr>
        <w:t>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том</w:t>
      </w:r>
      <w:r w:rsidRPr="00BD1D25">
        <w:rPr>
          <w:rFonts w:cs="Times New Roman"/>
          <w:spacing w:val="1"/>
          <w:szCs w:val="28"/>
        </w:rPr>
        <w:t xml:space="preserve"> </w:t>
      </w:r>
      <w:r w:rsidRPr="00BD1D25">
        <w:rPr>
          <w:rFonts w:cs="Times New Roman"/>
          <w:szCs w:val="28"/>
        </w:rPr>
        <w:t>числе</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использованием</w:t>
      </w:r>
      <w:r w:rsidRPr="00BD1D25">
        <w:rPr>
          <w:rFonts w:cs="Times New Roman"/>
          <w:spacing w:val="1"/>
          <w:szCs w:val="28"/>
        </w:rPr>
        <w:t xml:space="preserve"> </w:t>
      </w:r>
      <w:r w:rsidRPr="00BD1D25">
        <w:rPr>
          <w:rFonts w:cs="Times New Roman"/>
          <w:szCs w:val="28"/>
        </w:rPr>
        <w:t>информационно-коммуникационных технологий.</w:t>
      </w:r>
    </w:p>
    <w:p w:rsidR="00B775C8" w:rsidRPr="00BD1D25" w:rsidRDefault="00B775C8" w:rsidP="00015D1E">
      <w:pPr>
        <w:pStyle w:val="ac"/>
        <w:widowControl w:val="0"/>
        <w:numPr>
          <w:ilvl w:val="1"/>
          <w:numId w:val="11"/>
        </w:numPr>
        <w:tabs>
          <w:tab w:val="left" w:pos="1570"/>
        </w:tabs>
        <w:autoSpaceDE w:val="0"/>
        <w:autoSpaceDN w:val="0"/>
        <w:spacing w:after="0" w:line="240" w:lineRule="auto"/>
        <w:ind w:left="0" w:firstLine="709"/>
        <w:contextualSpacing w:val="0"/>
        <w:jc w:val="both"/>
        <w:rPr>
          <w:rFonts w:cs="Times New Roman"/>
          <w:szCs w:val="28"/>
        </w:rPr>
      </w:pPr>
      <w:r w:rsidRPr="00BD1D25">
        <w:rPr>
          <w:rFonts w:cs="Times New Roman"/>
          <w:szCs w:val="28"/>
        </w:rPr>
        <w:t>Основными</w:t>
      </w:r>
      <w:r w:rsidRPr="00BD1D25">
        <w:rPr>
          <w:rFonts w:cs="Times New Roman"/>
          <w:spacing w:val="1"/>
          <w:szCs w:val="28"/>
        </w:rPr>
        <w:t xml:space="preserve"> </w:t>
      </w:r>
      <w:r w:rsidRPr="00BD1D25">
        <w:rPr>
          <w:rFonts w:cs="Times New Roman"/>
          <w:szCs w:val="28"/>
        </w:rPr>
        <w:t>показателями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являются:</w:t>
      </w:r>
    </w:p>
    <w:p w:rsidR="00B775C8" w:rsidRPr="00BD1D25" w:rsidRDefault="00B775C8" w:rsidP="00015D1E">
      <w:pPr>
        <w:pStyle w:val="ac"/>
        <w:widowControl w:val="0"/>
        <w:numPr>
          <w:ilvl w:val="2"/>
          <w:numId w:val="11"/>
        </w:numPr>
        <w:tabs>
          <w:tab w:val="left" w:pos="1741"/>
        </w:tabs>
        <w:autoSpaceDE w:val="0"/>
        <w:autoSpaceDN w:val="0"/>
        <w:spacing w:after="0" w:line="240" w:lineRule="auto"/>
        <w:ind w:left="0" w:firstLine="709"/>
        <w:contextualSpacing w:val="0"/>
        <w:rPr>
          <w:rFonts w:cs="Times New Roman"/>
          <w:szCs w:val="28"/>
        </w:rPr>
      </w:pPr>
      <w:r w:rsidRPr="00BD1D25">
        <w:rPr>
          <w:rFonts w:cs="Times New Roman"/>
          <w:szCs w:val="28"/>
        </w:rPr>
        <w:t>Своевременность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0"/>
          <w:szCs w:val="28"/>
        </w:rPr>
        <w:t xml:space="preserve"> </w:t>
      </w:r>
      <w:r w:rsidRPr="00BD1D25">
        <w:rPr>
          <w:rFonts w:cs="Times New Roman"/>
          <w:szCs w:val="28"/>
        </w:rPr>
        <w:t>в</w:t>
      </w:r>
      <w:r w:rsidRPr="00BD1D25">
        <w:rPr>
          <w:rFonts w:cs="Times New Roman"/>
          <w:spacing w:val="-11"/>
          <w:szCs w:val="28"/>
        </w:rPr>
        <w:t xml:space="preserve"> </w:t>
      </w:r>
      <w:r w:rsidRPr="00BD1D25">
        <w:rPr>
          <w:rFonts w:cs="Times New Roman"/>
          <w:szCs w:val="28"/>
        </w:rPr>
        <w:t>соответствии</w:t>
      </w:r>
      <w:r w:rsidRPr="00BD1D25">
        <w:rPr>
          <w:rFonts w:cs="Times New Roman"/>
          <w:spacing w:val="-10"/>
          <w:szCs w:val="28"/>
        </w:rPr>
        <w:t xml:space="preserve"> </w:t>
      </w:r>
      <w:r w:rsidRPr="00BD1D25">
        <w:rPr>
          <w:rFonts w:cs="Times New Roman"/>
          <w:szCs w:val="28"/>
        </w:rPr>
        <w:t>со</w:t>
      </w:r>
      <w:r w:rsidRPr="00BD1D25">
        <w:rPr>
          <w:rFonts w:cs="Times New Roman"/>
          <w:spacing w:val="-9"/>
          <w:szCs w:val="28"/>
        </w:rPr>
        <w:t xml:space="preserve"> </w:t>
      </w:r>
      <w:r w:rsidRPr="00BD1D25">
        <w:rPr>
          <w:rFonts w:cs="Times New Roman"/>
          <w:szCs w:val="28"/>
        </w:rPr>
        <w:t>стандартом</w:t>
      </w:r>
      <w:r w:rsidRPr="00BD1D25">
        <w:rPr>
          <w:rFonts w:cs="Times New Roman"/>
          <w:spacing w:val="-11"/>
          <w:szCs w:val="28"/>
        </w:rPr>
        <w:t xml:space="preserve"> </w:t>
      </w:r>
      <w:r w:rsidRPr="00BD1D25">
        <w:rPr>
          <w:rFonts w:cs="Times New Roman"/>
          <w:szCs w:val="28"/>
        </w:rPr>
        <w:t>ее</w:t>
      </w:r>
      <w:r w:rsidRPr="00BD1D25">
        <w:rPr>
          <w:rFonts w:cs="Times New Roman"/>
          <w:spacing w:val="-12"/>
          <w:szCs w:val="28"/>
        </w:rPr>
        <w:t xml:space="preserve"> </w:t>
      </w:r>
      <w:r w:rsidRPr="00BD1D25">
        <w:rPr>
          <w:rFonts w:cs="Times New Roman"/>
          <w:szCs w:val="28"/>
        </w:rPr>
        <w:t>предоставления,</w:t>
      </w:r>
      <w:r w:rsidRPr="00BD1D25">
        <w:rPr>
          <w:rFonts w:cs="Times New Roman"/>
          <w:spacing w:val="-10"/>
          <w:szCs w:val="28"/>
        </w:rPr>
        <w:t xml:space="preserve"> </w:t>
      </w:r>
      <w:r w:rsidRPr="00BD1D25">
        <w:rPr>
          <w:rFonts w:cs="Times New Roman"/>
          <w:szCs w:val="28"/>
        </w:rPr>
        <w:t>установленным</w:t>
      </w:r>
      <w:r w:rsidRPr="00BD1D25">
        <w:rPr>
          <w:rFonts w:cs="Times New Roman"/>
          <w:spacing w:val="-14"/>
          <w:szCs w:val="28"/>
        </w:rPr>
        <w:t xml:space="preserve"> </w:t>
      </w:r>
      <w:r w:rsidRPr="00BD1D25">
        <w:rPr>
          <w:rFonts w:cs="Times New Roman"/>
          <w:szCs w:val="28"/>
        </w:rPr>
        <w:t>настоящим</w:t>
      </w:r>
      <w:r w:rsidRPr="00BD1D25">
        <w:rPr>
          <w:rFonts w:cs="Times New Roman"/>
          <w:spacing w:val="-67"/>
          <w:szCs w:val="28"/>
        </w:rPr>
        <w:t xml:space="preserve"> </w:t>
      </w:r>
      <w:r w:rsidRPr="00BD1D25">
        <w:rPr>
          <w:rFonts w:cs="Times New Roman"/>
          <w:szCs w:val="28"/>
        </w:rPr>
        <w:t>Административным</w:t>
      </w:r>
      <w:r w:rsidRPr="00BD1D25">
        <w:rPr>
          <w:rFonts w:cs="Times New Roman"/>
          <w:spacing w:val="-4"/>
          <w:szCs w:val="28"/>
        </w:rPr>
        <w:t xml:space="preserve"> </w:t>
      </w:r>
      <w:r w:rsidRPr="00BD1D25">
        <w:rPr>
          <w:rFonts w:cs="Times New Roman"/>
          <w:szCs w:val="28"/>
        </w:rPr>
        <w:t>регламентом.</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Минимально</w:t>
      </w:r>
      <w:r w:rsidRPr="00BD1D25">
        <w:rPr>
          <w:rFonts w:cs="Times New Roman"/>
          <w:spacing w:val="1"/>
          <w:szCs w:val="28"/>
        </w:rPr>
        <w:t xml:space="preserve"> </w:t>
      </w:r>
      <w:r w:rsidRPr="00BD1D25">
        <w:rPr>
          <w:rFonts w:cs="Times New Roman"/>
          <w:szCs w:val="28"/>
        </w:rPr>
        <w:t>возможное</w:t>
      </w:r>
      <w:r w:rsidRPr="00BD1D25">
        <w:rPr>
          <w:rFonts w:cs="Times New Roman"/>
          <w:spacing w:val="1"/>
          <w:szCs w:val="28"/>
        </w:rPr>
        <w:t xml:space="preserve"> </w:t>
      </w:r>
      <w:r w:rsidRPr="00BD1D25">
        <w:rPr>
          <w:rFonts w:cs="Times New Roman"/>
          <w:szCs w:val="28"/>
        </w:rPr>
        <w:t>количество</w:t>
      </w:r>
      <w:r w:rsidRPr="00BD1D25">
        <w:rPr>
          <w:rFonts w:cs="Times New Roman"/>
          <w:spacing w:val="1"/>
          <w:szCs w:val="28"/>
        </w:rPr>
        <w:t xml:space="preserve"> </w:t>
      </w:r>
      <w:r w:rsidRPr="00BD1D25">
        <w:rPr>
          <w:rFonts w:cs="Times New Roman"/>
          <w:szCs w:val="28"/>
        </w:rPr>
        <w:t>взаимодействий</w:t>
      </w:r>
      <w:r w:rsidRPr="00BD1D25">
        <w:rPr>
          <w:rFonts w:cs="Times New Roman"/>
          <w:spacing w:val="1"/>
          <w:szCs w:val="28"/>
        </w:rPr>
        <w:t xml:space="preserve"> </w:t>
      </w:r>
      <w:r w:rsidRPr="00BD1D25">
        <w:rPr>
          <w:rFonts w:cs="Times New Roman"/>
          <w:szCs w:val="28"/>
        </w:rPr>
        <w:t>гражданина</w:t>
      </w:r>
      <w:r w:rsidRPr="00BD1D25">
        <w:rPr>
          <w:rFonts w:cs="Times New Roman"/>
          <w:spacing w:val="1"/>
          <w:szCs w:val="28"/>
        </w:rPr>
        <w:t xml:space="preserve"> </w:t>
      </w:r>
      <w:r w:rsidRPr="00BD1D25">
        <w:rPr>
          <w:rFonts w:cs="Times New Roman"/>
          <w:szCs w:val="28"/>
        </w:rPr>
        <w:t>с</w:t>
      </w:r>
      <w:r w:rsidRPr="00BD1D25">
        <w:rPr>
          <w:rFonts w:cs="Times New Roman"/>
          <w:spacing w:val="-67"/>
          <w:szCs w:val="28"/>
        </w:rPr>
        <w:t xml:space="preserve"> </w:t>
      </w:r>
      <w:r w:rsidRPr="00BD1D25">
        <w:rPr>
          <w:rFonts w:cs="Times New Roman"/>
          <w:szCs w:val="28"/>
        </w:rPr>
        <w:t>должностными</w:t>
      </w:r>
      <w:r w:rsidRPr="00BD1D25">
        <w:rPr>
          <w:rFonts w:cs="Times New Roman"/>
          <w:spacing w:val="1"/>
          <w:szCs w:val="28"/>
        </w:rPr>
        <w:t xml:space="preserve"> </w:t>
      </w:r>
      <w:r w:rsidRPr="00BD1D25">
        <w:rPr>
          <w:rFonts w:cs="Times New Roman"/>
          <w:szCs w:val="28"/>
        </w:rPr>
        <w:t>лицами,</w:t>
      </w:r>
      <w:r w:rsidRPr="00BD1D25">
        <w:rPr>
          <w:rFonts w:cs="Times New Roman"/>
          <w:spacing w:val="1"/>
          <w:szCs w:val="28"/>
        </w:rPr>
        <w:t xml:space="preserve"> </w:t>
      </w:r>
      <w:r w:rsidRPr="00BD1D25">
        <w:rPr>
          <w:rFonts w:cs="Times New Roman"/>
          <w:szCs w:val="28"/>
        </w:rPr>
        <w:t>участвующими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11"/>
        </w:numPr>
        <w:tabs>
          <w:tab w:val="left" w:pos="1913"/>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обоснованных</w:t>
      </w:r>
      <w:r w:rsidRPr="00BD1D25">
        <w:rPr>
          <w:rFonts w:cs="Times New Roman"/>
          <w:spacing w:val="1"/>
          <w:szCs w:val="28"/>
        </w:rPr>
        <w:t xml:space="preserve"> </w:t>
      </w:r>
      <w:r w:rsidRPr="00BD1D25">
        <w:rPr>
          <w:rFonts w:cs="Times New Roman"/>
          <w:szCs w:val="28"/>
        </w:rPr>
        <w:t>жалоб</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lastRenderedPageBreak/>
        <w:t>сотрудников</w:t>
      </w:r>
      <w:r w:rsidRPr="00BD1D25">
        <w:rPr>
          <w:rFonts w:cs="Times New Roman"/>
          <w:spacing w:val="-3"/>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некорректное (невнимательное)</w:t>
      </w:r>
      <w:r w:rsidRPr="00BD1D25">
        <w:rPr>
          <w:rFonts w:cs="Times New Roman"/>
          <w:spacing w:val="-1"/>
          <w:szCs w:val="28"/>
        </w:rPr>
        <w:t xml:space="preserve"> </w:t>
      </w:r>
      <w:r w:rsidRPr="00BD1D25">
        <w:rPr>
          <w:rFonts w:cs="Times New Roman"/>
          <w:szCs w:val="28"/>
        </w:rPr>
        <w:t>отношение</w:t>
      </w:r>
      <w:r w:rsidRPr="00BD1D25">
        <w:rPr>
          <w:rFonts w:cs="Times New Roman"/>
          <w:spacing w:val="-1"/>
          <w:szCs w:val="28"/>
        </w:rPr>
        <w:t xml:space="preserve"> </w:t>
      </w:r>
      <w:r w:rsidRPr="00BD1D25">
        <w:rPr>
          <w:rFonts w:cs="Times New Roman"/>
          <w:szCs w:val="28"/>
        </w:rPr>
        <w:t>к заявителям.</w:t>
      </w:r>
    </w:p>
    <w:p w:rsidR="00B775C8" w:rsidRPr="00BD1D25" w:rsidRDefault="00B775C8" w:rsidP="00015D1E">
      <w:pPr>
        <w:pStyle w:val="ac"/>
        <w:widowControl w:val="0"/>
        <w:numPr>
          <w:ilvl w:val="2"/>
          <w:numId w:val="11"/>
        </w:numPr>
        <w:tabs>
          <w:tab w:val="left" w:pos="195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установленных</w:t>
      </w:r>
      <w:r w:rsidRPr="00BD1D25">
        <w:rPr>
          <w:rFonts w:cs="Times New Roman"/>
          <w:spacing w:val="1"/>
          <w:szCs w:val="28"/>
        </w:rPr>
        <w:t xml:space="preserve"> </w:t>
      </w:r>
      <w:r w:rsidRPr="00BD1D25">
        <w:rPr>
          <w:rFonts w:cs="Times New Roman"/>
          <w:szCs w:val="28"/>
        </w:rPr>
        <w:t>сроков</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процессе</w:t>
      </w:r>
      <w:r w:rsidRPr="00BD1D25">
        <w:rPr>
          <w:rFonts w:cs="Times New Roman"/>
          <w:spacing w:val="1"/>
          <w:szCs w:val="28"/>
        </w:rPr>
        <w:t xml:space="preserve"> </w:t>
      </w:r>
      <w:r w:rsidRPr="00BD1D25">
        <w:rPr>
          <w:rFonts w:cs="Times New Roman"/>
          <w:szCs w:val="28"/>
        </w:rPr>
        <w:t>предоставления муниципальной</w:t>
      </w:r>
      <w:r w:rsidRPr="00BD1D25">
        <w:rPr>
          <w:rFonts w:cs="Times New Roman"/>
          <w:spacing w:val="3"/>
          <w:szCs w:val="28"/>
        </w:rPr>
        <w:t xml:space="preserve"> </w:t>
      </w:r>
      <w:r w:rsidRPr="00BD1D25">
        <w:rPr>
          <w:rFonts w:cs="Times New Roman"/>
          <w:szCs w:val="28"/>
        </w:rPr>
        <w:t>услуги.</w:t>
      </w:r>
    </w:p>
    <w:p w:rsidR="00B775C8" w:rsidRPr="00BD1D25" w:rsidRDefault="00B775C8" w:rsidP="00015D1E">
      <w:pPr>
        <w:pStyle w:val="ac"/>
        <w:widowControl w:val="0"/>
        <w:numPr>
          <w:ilvl w:val="2"/>
          <w:numId w:val="11"/>
        </w:numPr>
        <w:tabs>
          <w:tab w:val="left" w:pos="1947"/>
        </w:tabs>
        <w:autoSpaceDE w:val="0"/>
        <w:autoSpaceDN w:val="0"/>
        <w:spacing w:after="0" w:line="240" w:lineRule="auto"/>
        <w:ind w:left="0" w:firstLine="709"/>
        <w:contextualSpacing w:val="0"/>
        <w:rPr>
          <w:rFonts w:cs="Times New Roman"/>
          <w:szCs w:val="28"/>
        </w:rPr>
      </w:pPr>
      <w:r w:rsidRPr="00BD1D25">
        <w:rPr>
          <w:rFonts w:cs="Times New Roman"/>
          <w:szCs w:val="28"/>
        </w:rPr>
        <w:t>Отсутствие</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об</w:t>
      </w:r>
      <w:r w:rsidRPr="00BD1D25">
        <w:rPr>
          <w:rFonts w:cs="Times New Roman"/>
          <w:spacing w:val="1"/>
          <w:szCs w:val="28"/>
        </w:rPr>
        <w:t xml:space="preserve"> </w:t>
      </w:r>
      <w:r w:rsidRPr="00BD1D25">
        <w:rPr>
          <w:rFonts w:cs="Times New Roman"/>
          <w:szCs w:val="28"/>
        </w:rPr>
        <w:t>оспаривании</w:t>
      </w:r>
      <w:r w:rsidRPr="00BD1D25">
        <w:rPr>
          <w:rFonts w:cs="Times New Roman"/>
          <w:spacing w:val="1"/>
          <w:szCs w:val="28"/>
        </w:rPr>
        <w:t xml:space="preserve"> </w:t>
      </w:r>
      <w:r w:rsidRPr="00BD1D25">
        <w:rPr>
          <w:rFonts w:cs="Times New Roman"/>
          <w:szCs w:val="28"/>
        </w:rPr>
        <w:t>решений,</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его</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принимаемых</w:t>
      </w:r>
      <w:r w:rsidRPr="00BD1D25">
        <w:rPr>
          <w:rFonts w:cs="Times New Roman"/>
          <w:spacing w:val="1"/>
          <w:szCs w:val="28"/>
        </w:rPr>
        <w:t xml:space="preserve"> </w:t>
      </w:r>
      <w:r w:rsidRPr="00BD1D25">
        <w:rPr>
          <w:rFonts w:cs="Times New Roman"/>
          <w:szCs w:val="28"/>
        </w:rPr>
        <w:t>(совершенных) при предоставлении муниципальной услуги, по</w:t>
      </w:r>
      <w:r w:rsidRPr="00BD1D25">
        <w:rPr>
          <w:rFonts w:cs="Times New Roman"/>
          <w:spacing w:val="1"/>
          <w:szCs w:val="28"/>
        </w:rPr>
        <w:t xml:space="preserve"> </w:t>
      </w:r>
      <w:r w:rsidRPr="00BD1D25">
        <w:rPr>
          <w:rFonts w:cs="Times New Roman"/>
          <w:szCs w:val="28"/>
        </w:rPr>
        <w:t>итогам рассмотрения которых вынесены решения об удовлетворении (частичном</w:t>
      </w:r>
      <w:r w:rsidRPr="00BD1D25">
        <w:rPr>
          <w:rFonts w:cs="Times New Roman"/>
          <w:spacing w:val="1"/>
          <w:szCs w:val="28"/>
        </w:rPr>
        <w:t xml:space="preserve"> </w:t>
      </w:r>
      <w:r w:rsidRPr="00BD1D25">
        <w:rPr>
          <w:rFonts w:cs="Times New Roman"/>
          <w:szCs w:val="28"/>
        </w:rPr>
        <w:t>удовлетворении)</w:t>
      </w:r>
      <w:r w:rsidRPr="00BD1D25">
        <w:rPr>
          <w:rFonts w:cs="Times New Roman"/>
          <w:spacing w:val="-1"/>
          <w:szCs w:val="28"/>
        </w:rPr>
        <w:t xml:space="preserve"> </w:t>
      </w:r>
      <w:r w:rsidRPr="00BD1D25">
        <w:rPr>
          <w:rFonts w:cs="Times New Roman"/>
          <w:szCs w:val="28"/>
        </w:rPr>
        <w:t>требований заявителей.</w:t>
      </w:r>
    </w:p>
    <w:p w:rsidR="00B775C8" w:rsidRPr="00BD1D25" w:rsidRDefault="00B775C8" w:rsidP="00015D1E">
      <w:pPr>
        <w:pStyle w:val="aff1"/>
        <w:ind w:firstLine="709"/>
      </w:pPr>
    </w:p>
    <w:p w:rsidR="00B775C8" w:rsidRPr="00BD1D25" w:rsidRDefault="00B775C8" w:rsidP="00015D1E">
      <w:pPr>
        <w:pStyle w:val="110"/>
        <w:ind w:left="0" w:firstLine="709"/>
      </w:pPr>
      <w:r w:rsidRPr="00BD1D25">
        <w:t>Иные требования, в том числе учитывающие особенности предоставления</w:t>
      </w:r>
      <w:r w:rsidRPr="00BD1D25">
        <w:rPr>
          <w:spacing w:val="1"/>
        </w:rPr>
        <w:t xml:space="preserve"> </w:t>
      </w:r>
      <w:r w:rsidRPr="00BD1D25">
        <w:t xml:space="preserve">муниципальной услуги в многофункциональных центрах, </w:t>
      </w:r>
      <w:r w:rsidRPr="00BD1D25">
        <w:rPr>
          <w:spacing w:val="-67"/>
        </w:rPr>
        <w:t xml:space="preserve"> </w:t>
      </w:r>
      <w:r w:rsidRPr="00BD1D25">
        <w:t>особенности предоставления муниципальной услуги по</w:t>
      </w:r>
      <w:r w:rsidRPr="00BD1D25">
        <w:rPr>
          <w:spacing w:val="1"/>
        </w:rPr>
        <w:t xml:space="preserve"> </w:t>
      </w:r>
      <w:r w:rsidRPr="00BD1D25">
        <w:t>экстерриториальному принципу и</w:t>
      </w:r>
      <w:r w:rsidRPr="00BD1D25">
        <w:rPr>
          <w:spacing w:val="-3"/>
        </w:rPr>
        <w:t xml:space="preserve"> </w:t>
      </w:r>
      <w:r w:rsidRPr="00BD1D25">
        <w:t>особенности</w:t>
      </w:r>
      <w:r w:rsidRPr="00BD1D25">
        <w:rPr>
          <w:spacing w:val="-2"/>
        </w:rPr>
        <w:t xml:space="preserve"> </w:t>
      </w:r>
      <w:r w:rsidRPr="00BD1D25">
        <w:t>предоставления</w:t>
      </w:r>
    </w:p>
    <w:p w:rsidR="00B775C8" w:rsidRPr="00BD1D25" w:rsidRDefault="00B775C8" w:rsidP="00015D1E">
      <w:pPr>
        <w:spacing w:after="0" w:line="240" w:lineRule="auto"/>
        <w:jc w:val="center"/>
        <w:rPr>
          <w:rFonts w:cs="Times New Roman"/>
          <w:b/>
          <w:szCs w:val="28"/>
        </w:rPr>
      </w:pPr>
      <w:r w:rsidRPr="00BD1D25">
        <w:rPr>
          <w:rFonts w:cs="Times New Roman"/>
          <w:b/>
          <w:szCs w:val="28"/>
        </w:rPr>
        <w:t>муниципальной</w:t>
      </w:r>
      <w:r w:rsidRPr="00BD1D25">
        <w:rPr>
          <w:rFonts w:cs="Times New Roman"/>
          <w:b/>
          <w:spacing w:val="-3"/>
          <w:szCs w:val="28"/>
        </w:rPr>
        <w:t xml:space="preserve"> </w:t>
      </w:r>
      <w:r w:rsidRPr="00BD1D25">
        <w:rPr>
          <w:rFonts w:cs="Times New Roman"/>
          <w:b/>
          <w:szCs w:val="28"/>
        </w:rPr>
        <w:t>услуги</w:t>
      </w:r>
      <w:r w:rsidRPr="00BD1D25">
        <w:rPr>
          <w:rFonts w:cs="Times New Roman"/>
          <w:b/>
          <w:spacing w:val="-5"/>
          <w:szCs w:val="28"/>
        </w:rPr>
        <w:t xml:space="preserve"> </w:t>
      </w:r>
      <w:r w:rsidRPr="00BD1D25">
        <w:rPr>
          <w:rFonts w:cs="Times New Roman"/>
          <w:b/>
          <w:szCs w:val="28"/>
        </w:rPr>
        <w:t>в</w:t>
      </w:r>
      <w:r w:rsidRPr="00BD1D25">
        <w:rPr>
          <w:rFonts w:cs="Times New Roman"/>
          <w:b/>
          <w:spacing w:val="-4"/>
          <w:szCs w:val="28"/>
        </w:rPr>
        <w:t xml:space="preserve"> </w:t>
      </w:r>
      <w:r w:rsidRPr="00BD1D25">
        <w:rPr>
          <w:rFonts w:cs="Times New Roman"/>
          <w:b/>
          <w:szCs w:val="28"/>
        </w:rPr>
        <w:t>электронной</w:t>
      </w:r>
      <w:r w:rsidRPr="00BD1D25">
        <w:rPr>
          <w:rFonts w:cs="Times New Roman"/>
          <w:b/>
          <w:spacing w:val="-4"/>
          <w:szCs w:val="28"/>
        </w:rPr>
        <w:t xml:space="preserve"> </w:t>
      </w:r>
      <w:r w:rsidRPr="00BD1D25">
        <w:rPr>
          <w:rFonts w:cs="Times New Roman"/>
          <w:b/>
          <w:szCs w:val="28"/>
        </w:rPr>
        <w:t>форме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rPr>
          <w:rFonts w:cs="Times New Roman"/>
          <w:szCs w:val="28"/>
        </w:rPr>
      </w:pPr>
      <w:r w:rsidRPr="00BD1D25">
        <w:rPr>
          <w:rFonts w:cs="Times New Roman"/>
          <w:szCs w:val="28"/>
        </w:rPr>
        <w:t>Предоставление</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экстерриториальному принципу осуществляется в части обеспечения возможности</w:t>
      </w:r>
      <w:r w:rsidRPr="00BD1D25">
        <w:rPr>
          <w:rFonts w:cs="Times New Roman"/>
          <w:spacing w:val="1"/>
          <w:szCs w:val="28"/>
        </w:rPr>
        <w:t xml:space="preserve"> </w:t>
      </w:r>
      <w:r w:rsidRPr="00BD1D25">
        <w:rPr>
          <w:rFonts w:cs="Times New Roman"/>
          <w:szCs w:val="28"/>
        </w:rPr>
        <w:t>подачи</w:t>
      </w:r>
      <w:r w:rsidRPr="00BD1D25">
        <w:rPr>
          <w:rFonts w:cs="Times New Roman"/>
          <w:spacing w:val="1"/>
          <w:szCs w:val="28"/>
        </w:rPr>
        <w:t xml:space="preserve"> </w:t>
      </w:r>
      <w:r w:rsidRPr="00BD1D25">
        <w:rPr>
          <w:rFonts w:cs="Times New Roman"/>
          <w:szCs w:val="28"/>
        </w:rPr>
        <w:t>заявлений</w:t>
      </w:r>
      <w:r w:rsidRPr="00BD1D25">
        <w:rPr>
          <w:rFonts w:cs="Times New Roman"/>
          <w:spacing w:val="1"/>
          <w:szCs w:val="28"/>
        </w:rPr>
        <w:t xml:space="preserve"> </w:t>
      </w:r>
      <w:r w:rsidRPr="00BD1D25">
        <w:rPr>
          <w:rFonts w:cs="Times New Roman"/>
          <w:szCs w:val="28"/>
        </w:rPr>
        <w:t>посредством</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получения</w:t>
      </w:r>
      <w:r w:rsidRPr="00BD1D25">
        <w:rPr>
          <w:rFonts w:cs="Times New Roman"/>
          <w:spacing w:val="1"/>
          <w:szCs w:val="28"/>
        </w:rPr>
        <w:t xml:space="preserve"> </w:t>
      </w:r>
      <w:r w:rsidRPr="00BD1D25">
        <w:rPr>
          <w:rFonts w:cs="Times New Roman"/>
          <w:szCs w:val="28"/>
        </w:rPr>
        <w:t>результата</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многофункциональном</w:t>
      </w:r>
      <w:r w:rsidRPr="00BD1D25">
        <w:rPr>
          <w:rFonts w:cs="Times New Roman"/>
          <w:spacing w:val="-3"/>
          <w:szCs w:val="28"/>
        </w:rPr>
        <w:t xml:space="preserve"> </w:t>
      </w:r>
      <w:r w:rsidRPr="00BD1D25">
        <w:rPr>
          <w:rFonts w:cs="Times New Roman"/>
          <w:szCs w:val="28"/>
        </w:rPr>
        <w:t>центре.</w:t>
      </w:r>
    </w:p>
    <w:p w:rsidR="00B775C8" w:rsidRPr="00BD1D25" w:rsidRDefault="00B775C8" w:rsidP="00015D1E">
      <w:pPr>
        <w:pStyle w:val="ac"/>
        <w:widowControl w:val="0"/>
        <w:numPr>
          <w:ilvl w:val="1"/>
          <w:numId w:val="11"/>
        </w:numPr>
        <w:tabs>
          <w:tab w:val="left" w:pos="1561"/>
        </w:tabs>
        <w:autoSpaceDE w:val="0"/>
        <w:autoSpaceDN w:val="0"/>
        <w:spacing w:after="0" w:line="240" w:lineRule="auto"/>
        <w:ind w:left="0" w:firstLine="709"/>
        <w:contextualSpacing w:val="0"/>
        <w:jc w:val="both"/>
        <w:rPr>
          <w:rFonts w:cs="Times New Roman"/>
          <w:szCs w:val="28"/>
        </w:rPr>
      </w:pPr>
      <w:r w:rsidRPr="00BD1D25">
        <w:rPr>
          <w:rFonts w:cs="Times New Roman"/>
          <w:szCs w:val="28"/>
        </w:rPr>
        <w:t>Заявителям</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представления</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прилагаемых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4"/>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форме</w:t>
      </w:r>
      <w:r w:rsidRPr="00BD1D25">
        <w:rPr>
          <w:rFonts w:cs="Times New Roman"/>
          <w:spacing w:val="-2"/>
          <w:szCs w:val="28"/>
        </w:rPr>
        <w:t xml:space="preserve"> </w:t>
      </w:r>
      <w:r w:rsidRPr="00BD1D25">
        <w:rPr>
          <w:rFonts w:cs="Times New Roman"/>
          <w:szCs w:val="28"/>
        </w:rPr>
        <w:t>электронных</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5"/>
          <w:szCs w:val="28"/>
        </w:rPr>
        <w:t xml:space="preserve"> </w:t>
      </w:r>
      <w:r w:rsidRPr="00BD1D25">
        <w:rPr>
          <w:rFonts w:cs="Times New Roman"/>
          <w:szCs w:val="28"/>
        </w:rPr>
        <w:t>посредством</w:t>
      </w:r>
      <w:r w:rsidRPr="00BD1D25">
        <w:rPr>
          <w:rFonts w:cs="Times New Roman"/>
          <w:spacing w:val="-2"/>
          <w:szCs w:val="28"/>
        </w:rPr>
        <w:t xml:space="preserve"> </w:t>
      </w:r>
      <w:r w:rsidRPr="00BD1D25">
        <w:rPr>
          <w:rFonts w:cs="Times New Roman"/>
          <w:szCs w:val="28"/>
        </w:rPr>
        <w:t>ЕПГУ.</w:t>
      </w:r>
    </w:p>
    <w:p w:rsidR="00B775C8" w:rsidRPr="00BD1D25" w:rsidRDefault="00B775C8" w:rsidP="00015D1E">
      <w:pPr>
        <w:pStyle w:val="aff1"/>
        <w:ind w:firstLine="709"/>
        <w:jc w:val="both"/>
      </w:pPr>
      <w:r w:rsidRPr="00BD1D25">
        <w:t>В</w:t>
      </w:r>
      <w:r w:rsidRPr="00BD1D25">
        <w:rPr>
          <w:spacing w:val="1"/>
        </w:rPr>
        <w:t xml:space="preserve"> </w:t>
      </w:r>
      <w:r w:rsidRPr="00BD1D25">
        <w:t>этом</w:t>
      </w:r>
      <w:r w:rsidRPr="00BD1D25">
        <w:rPr>
          <w:spacing w:val="1"/>
        </w:rPr>
        <w:t xml:space="preserve"> </w:t>
      </w:r>
      <w:r w:rsidRPr="00BD1D25">
        <w:t>случае</w:t>
      </w:r>
      <w:r w:rsidRPr="00BD1D25">
        <w:rPr>
          <w:spacing w:val="1"/>
        </w:rPr>
        <w:t xml:space="preserve"> </w:t>
      </w:r>
      <w:r w:rsidRPr="00BD1D25">
        <w:t>заявитель</w:t>
      </w:r>
      <w:r w:rsidRPr="00BD1D25">
        <w:rPr>
          <w:spacing w:val="1"/>
        </w:rPr>
        <w:t xml:space="preserve"> </w:t>
      </w:r>
      <w:r w:rsidRPr="00BD1D25">
        <w:t>или</w:t>
      </w:r>
      <w:r w:rsidRPr="00BD1D25">
        <w:rPr>
          <w:spacing w:val="1"/>
        </w:rPr>
        <w:t xml:space="preserve"> </w:t>
      </w:r>
      <w:r w:rsidRPr="00BD1D25">
        <w:t>его</w:t>
      </w:r>
      <w:r w:rsidRPr="00BD1D25">
        <w:rPr>
          <w:spacing w:val="1"/>
        </w:rPr>
        <w:t xml:space="preserve"> </w:t>
      </w:r>
      <w:r w:rsidRPr="00BD1D25">
        <w:t>представитель</w:t>
      </w:r>
      <w:r w:rsidRPr="00BD1D25">
        <w:rPr>
          <w:spacing w:val="1"/>
        </w:rPr>
        <w:t xml:space="preserve"> </w:t>
      </w:r>
      <w:r w:rsidRPr="00BD1D25">
        <w:t>авторизуется</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посредством</w:t>
      </w:r>
      <w:r w:rsidRPr="00BD1D25">
        <w:rPr>
          <w:spacing w:val="1"/>
        </w:rPr>
        <w:t xml:space="preserve"> </w:t>
      </w:r>
      <w:r w:rsidRPr="00BD1D25">
        <w:t>подтвержденной</w:t>
      </w:r>
      <w:r w:rsidRPr="00BD1D25">
        <w:rPr>
          <w:spacing w:val="1"/>
        </w:rPr>
        <w:t xml:space="preserve"> </w:t>
      </w:r>
      <w:r w:rsidRPr="00BD1D25">
        <w:t>учетной</w:t>
      </w:r>
      <w:r w:rsidRPr="00BD1D25">
        <w:rPr>
          <w:spacing w:val="1"/>
        </w:rPr>
        <w:t xml:space="preserve"> </w:t>
      </w:r>
      <w:r w:rsidRPr="00BD1D25">
        <w:t>записи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заполняет</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интерактивной</w:t>
      </w:r>
      <w:r w:rsidRPr="00BD1D25">
        <w:rPr>
          <w:spacing w:val="-1"/>
        </w:rPr>
        <w:t xml:space="preserve"> </w:t>
      </w:r>
      <w:r w:rsidRPr="00BD1D25">
        <w:t>формы в</w:t>
      </w:r>
      <w:r w:rsidRPr="00BD1D25">
        <w:rPr>
          <w:spacing w:val="-1"/>
        </w:rPr>
        <w:t xml:space="preserve"> </w:t>
      </w:r>
      <w:r w:rsidRPr="00BD1D25">
        <w:t>электронном виде.</w:t>
      </w:r>
    </w:p>
    <w:p w:rsidR="00B775C8" w:rsidRPr="00BD1D25" w:rsidRDefault="00B775C8" w:rsidP="00015D1E">
      <w:pPr>
        <w:pStyle w:val="aff1"/>
        <w:ind w:firstLine="709"/>
        <w:jc w:val="both"/>
      </w:pPr>
      <w:r w:rsidRPr="00BD1D25">
        <w:t>Заполненное заявление о предоставлении муниципальной</w:t>
      </w:r>
      <w:r w:rsidRPr="00BD1D25">
        <w:rPr>
          <w:spacing w:val="1"/>
        </w:rPr>
        <w:t xml:space="preserve"> </w:t>
      </w:r>
      <w:r w:rsidRPr="00BD1D25">
        <w:t>услуги отправляется заявителем вместе с прикрепленными электронными образами</w:t>
      </w:r>
      <w:r w:rsidRPr="00BD1D25">
        <w:rPr>
          <w:spacing w:val="-67"/>
        </w:rPr>
        <w:t xml:space="preserve"> </w:t>
      </w:r>
      <w:r w:rsidRPr="00BD1D25">
        <w:t>документов, необходимыми для предоставления муниципальной</w:t>
      </w:r>
      <w:r w:rsidRPr="00BD1D25">
        <w:rPr>
          <w:spacing w:val="-67"/>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авторизации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 муниципальной услуги считается подписанным</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уполномоченного</w:t>
      </w:r>
      <w:r w:rsidRPr="00BD1D25">
        <w:rPr>
          <w:spacing w:val="1"/>
        </w:rPr>
        <w:t xml:space="preserve"> </w:t>
      </w:r>
      <w:r w:rsidRPr="00BD1D25">
        <w:t>на</w:t>
      </w:r>
      <w:r w:rsidRPr="00BD1D25">
        <w:rPr>
          <w:spacing w:val="1"/>
        </w:rPr>
        <w:t xml:space="preserve"> </w:t>
      </w:r>
      <w:r w:rsidRPr="00BD1D25">
        <w:t>подписание</w:t>
      </w:r>
      <w:r w:rsidRPr="00BD1D25">
        <w:rPr>
          <w:spacing w:val="-1"/>
        </w:rPr>
        <w:t xml:space="preserve"> </w:t>
      </w:r>
      <w:r w:rsidRPr="00BD1D25">
        <w:t>заявления.</w:t>
      </w:r>
    </w:p>
    <w:p w:rsidR="00B775C8" w:rsidRPr="00BD1D25" w:rsidRDefault="00B775C8" w:rsidP="00015D1E">
      <w:pPr>
        <w:pStyle w:val="aff1"/>
        <w:ind w:firstLine="709"/>
        <w:jc w:val="both"/>
      </w:pPr>
      <w:r w:rsidRPr="00BD1D25">
        <w:t>Результаты</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указанные</w:t>
      </w:r>
      <w:r w:rsidRPr="00BD1D25">
        <w:rPr>
          <w:spacing w:val="32"/>
        </w:rPr>
        <w:t xml:space="preserve"> </w:t>
      </w:r>
      <w:r w:rsidRPr="00BD1D25">
        <w:t>в</w:t>
      </w:r>
      <w:r w:rsidRPr="00BD1D25">
        <w:rPr>
          <w:spacing w:val="31"/>
        </w:rPr>
        <w:t xml:space="preserve"> </w:t>
      </w:r>
      <w:r w:rsidRPr="00BD1D25">
        <w:t>пунктах</w:t>
      </w:r>
      <w:r w:rsidRPr="00BD1D25">
        <w:rPr>
          <w:spacing w:val="34"/>
        </w:rPr>
        <w:t xml:space="preserve"> </w:t>
      </w:r>
      <w:r w:rsidRPr="00BD1D25">
        <w:t>2.5,</w:t>
      </w:r>
      <w:r w:rsidRPr="00BD1D25">
        <w:rPr>
          <w:spacing w:val="32"/>
        </w:rPr>
        <w:t xml:space="preserve"> </w:t>
      </w:r>
      <w:r w:rsidRPr="00BD1D25">
        <w:t>2.6</w:t>
      </w:r>
      <w:r w:rsidRPr="00BD1D25">
        <w:rPr>
          <w:spacing w:val="34"/>
        </w:rPr>
        <w:t xml:space="preserve"> </w:t>
      </w:r>
      <w:r w:rsidRPr="00BD1D25">
        <w:t>настоящего</w:t>
      </w:r>
      <w:r w:rsidRPr="00BD1D25">
        <w:rPr>
          <w:spacing w:val="33"/>
        </w:rPr>
        <w:t xml:space="preserve"> </w:t>
      </w:r>
      <w:r w:rsidRPr="00BD1D25">
        <w:t>Административного</w:t>
      </w:r>
      <w:r w:rsidRPr="00BD1D25">
        <w:rPr>
          <w:spacing w:val="33"/>
        </w:rPr>
        <w:t xml:space="preserve"> </w:t>
      </w:r>
      <w:r w:rsidRPr="00BD1D25">
        <w:t>регламента, направляются</w:t>
      </w:r>
      <w:r w:rsidRPr="00BD1D25">
        <w:rPr>
          <w:spacing w:val="1"/>
        </w:rPr>
        <w:t xml:space="preserve"> </w:t>
      </w:r>
      <w:r w:rsidRPr="00BD1D25">
        <w:t>заявителю,</w:t>
      </w:r>
      <w:r w:rsidRPr="00BD1D25">
        <w:rPr>
          <w:spacing w:val="1"/>
        </w:rPr>
        <w:t xml:space="preserve"> </w:t>
      </w:r>
      <w:r w:rsidRPr="00BD1D25">
        <w:t>представителю</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67"/>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направления заявления</w:t>
      </w:r>
      <w:r w:rsidRPr="00BD1D25">
        <w:rPr>
          <w:spacing w:val="-4"/>
        </w:rPr>
        <w:t xml:space="preserve"> </w:t>
      </w:r>
      <w:r w:rsidRPr="00BD1D25">
        <w:t>посредством ЕПГУ.</w:t>
      </w:r>
    </w:p>
    <w:p w:rsidR="00B775C8" w:rsidRPr="00BD1D25" w:rsidRDefault="00B775C8" w:rsidP="00015D1E">
      <w:pPr>
        <w:pStyle w:val="aff1"/>
        <w:ind w:firstLine="709"/>
        <w:jc w:val="both"/>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направления</w:t>
      </w:r>
      <w:r w:rsidRPr="00BD1D25">
        <w:rPr>
          <w:spacing w:val="-16"/>
        </w:rPr>
        <w:t xml:space="preserve"> </w:t>
      </w:r>
      <w:r w:rsidRPr="00BD1D25">
        <w:t>заявления</w:t>
      </w:r>
      <w:r w:rsidRPr="00BD1D25">
        <w:rPr>
          <w:spacing w:val="-17"/>
        </w:rPr>
        <w:t xml:space="preserve"> </w:t>
      </w:r>
      <w:r w:rsidRPr="00BD1D25">
        <w:t>посредством</w:t>
      </w:r>
      <w:r w:rsidRPr="00BD1D25">
        <w:rPr>
          <w:spacing w:val="-17"/>
        </w:rPr>
        <w:t xml:space="preserve"> </w:t>
      </w:r>
      <w:r w:rsidRPr="00BD1D25">
        <w:t>ЕПГУ</w:t>
      </w:r>
      <w:r w:rsidRPr="00BD1D25">
        <w:rPr>
          <w:spacing w:val="-16"/>
        </w:rPr>
        <w:t xml:space="preserve"> </w:t>
      </w:r>
      <w:r w:rsidRPr="00BD1D25">
        <w:t>результат</w:t>
      </w:r>
      <w:r w:rsidRPr="00BD1D25">
        <w:rPr>
          <w:spacing w:val="-18"/>
        </w:rPr>
        <w:t xml:space="preserve"> </w:t>
      </w:r>
      <w:r w:rsidRPr="00BD1D25">
        <w:t>предоставления</w:t>
      </w:r>
      <w:r w:rsidRPr="00BD1D25">
        <w:rPr>
          <w:spacing w:val="-68"/>
        </w:rPr>
        <w:t xml:space="preserve"> </w:t>
      </w:r>
      <w:r w:rsidRPr="00BD1D25">
        <w:t>муниципальной услуги также может быть выдан заявителю на</w:t>
      </w:r>
      <w:r w:rsidRPr="00BD1D25">
        <w:rPr>
          <w:spacing w:val="1"/>
        </w:rPr>
        <w:t xml:space="preserve"> </w:t>
      </w:r>
      <w:r w:rsidRPr="00BD1D25">
        <w:t>бумажном носителе в многофункциональном центре в порядке, предусмотренном</w:t>
      </w:r>
      <w:r w:rsidRPr="00BD1D25">
        <w:rPr>
          <w:spacing w:val="1"/>
        </w:rPr>
        <w:t xml:space="preserve"> </w:t>
      </w:r>
      <w:r w:rsidRPr="00BD1D25">
        <w:t>пунктом</w:t>
      </w:r>
      <w:r w:rsidRPr="00BD1D25">
        <w:rPr>
          <w:spacing w:val="-1"/>
        </w:rPr>
        <w:t xml:space="preserve"> </w:t>
      </w:r>
      <w:r w:rsidRPr="00BD1D25">
        <w:t>6.4 настоящего Административного</w:t>
      </w:r>
      <w:r w:rsidRPr="00BD1D25">
        <w:rPr>
          <w:spacing w:val="1"/>
        </w:rPr>
        <w:t xml:space="preserve"> </w:t>
      </w:r>
      <w:r w:rsidRPr="00BD1D25">
        <w:t>регламента.</w:t>
      </w:r>
    </w:p>
    <w:p w:rsidR="00B775C8" w:rsidRPr="00BD1D25" w:rsidRDefault="00B775C8" w:rsidP="00015D1E">
      <w:pPr>
        <w:pStyle w:val="ac"/>
        <w:widowControl w:val="0"/>
        <w:numPr>
          <w:ilvl w:val="1"/>
          <w:numId w:val="11"/>
        </w:numPr>
        <w:tabs>
          <w:tab w:val="left" w:pos="1467"/>
        </w:tabs>
        <w:autoSpaceDE w:val="0"/>
        <w:autoSpaceDN w:val="0"/>
        <w:spacing w:after="0" w:line="240" w:lineRule="auto"/>
        <w:ind w:left="0" w:firstLine="709"/>
        <w:contextualSpacing w:val="0"/>
        <w:jc w:val="both"/>
        <w:rPr>
          <w:rFonts w:cs="Times New Roman"/>
          <w:szCs w:val="28"/>
        </w:rPr>
      </w:pPr>
      <w:r w:rsidRPr="00BD1D25">
        <w:rPr>
          <w:rFonts w:cs="Times New Roman"/>
          <w:szCs w:val="28"/>
        </w:rPr>
        <w:t>Электронные</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могут</w:t>
      </w:r>
      <w:r w:rsidRPr="00BD1D25">
        <w:rPr>
          <w:rFonts w:cs="Times New Roman"/>
          <w:spacing w:val="1"/>
          <w:szCs w:val="28"/>
        </w:rPr>
        <w:t xml:space="preserve"> </w:t>
      </w:r>
      <w:r w:rsidRPr="00BD1D25">
        <w:rPr>
          <w:rFonts w:cs="Times New Roman"/>
          <w:szCs w:val="28"/>
        </w:rPr>
        <w:t>быть</w:t>
      </w:r>
      <w:r w:rsidRPr="00BD1D25">
        <w:rPr>
          <w:rFonts w:cs="Times New Roman"/>
          <w:spacing w:val="1"/>
          <w:szCs w:val="28"/>
        </w:rPr>
        <w:t xml:space="preserve"> </w:t>
      </w:r>
      <w:r w:rsidRPr="00BD1D25">
        <w:rPr>
          <w:rFonts w:cs="Times New Roman"/>
          <w:szCs w:val="28"/>
        </w:rPr>
        <w:t>предоставлены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следующих</w:t>
      </w:r>
      <w:r w:rsidRPr="00BD1D25">
        <w:rPr>
          <w:rFonts w:cs="Times New Roman"/>
          <w:spacing w:val="1"/>
          <w:szCs w:val="28"/>
        </w:rPr>
        <w:t xml:space="preserve"> </w:t>
      </w:r>
      <w:r w:rsidRPr="00BD1D25">
        <w:rPr>
          <w:rFonts w:cs="Times New Roman"/>
          <w:szCs w:val="28"/>
        </w:rPr>
        <w:t>форматах: xml,</w:t>
      </w:r>
      <w:r w:rsidRPr="00BD1D25">
        <w:rPr>
          <w:rFonts w:cs="Times New Roman"/>
          <w:spacing w:val="-2"/>
          <w:szCs w:val="28"/>
        </w:rPr>
        <w:t xml:space="preserve"> </w:t>
      </w:r>
      <w:r w:rsidRPr="00BD1D25">
        <w:rPr>
          <w:rFonts w:cs="Times New Roman"/>
          <w:szCs w:val="28"/>
        </w:rPr>
        <w:t>doc,</w:t>
      </w:r>
      <w:r w:rsidRPr="00BD1D25">
        <w:rPr>
          <w:rFonts w:cs="Times New Roman"/>
          <w:spacing w:val="-5"/>
          <w:szCs w:val="28"/>
        </w:rPr>
        <w:t xml:space="preserve"> </w:t>
      </w:r>
      <w:r w:rsidRPr="00BD1D25">
        <w:rPr>
          <w:rFonts w:cs="Times New Roman"/>
          <w:szCs w:val="28"/>
        </w:rPr>
        <w:t>docx,</w:t>
      </w:r>
      <w:r w:rsidRPr="00BD1D25">
        <w:rPr>
          <w:rFonts w:cs="Times New Roman"/>
          <w:spacing w:val="-5"/>
          <w:szCs w:val="28"/>
        </w:rPr>
        <w:t xml:space="preserve"> </w:t>
      </w:r>
      <w:r w:rsidRPr="00BD1D25">
        <w:rPr>
          <w:rFonts w:cs="Times New Roman"/>
          <w:szCs w:val="28"/>
        </w:rPr>
        <w:t>odt,</w:t>
      </w:r>
      <w:r w:rsidRPr="00BD1D25">
        <w:rPr>
          <w:rFonts w:cs="Times New Roman"/>
          <w:spacing w:val="-2"/>
          <w:szCs w:val="28"/>
        </w:rPr>
        <w:t xml:space="preserve"> </w:t>
      </w:r>
      <w:r w:rsidRPr="00BD1D25">
        <w:rPr>
          <w:rFonts w:cs="Times New Roman"/>
          <w:szCs w:val="28"/>
        </w:rPr>
        <w:t>xls,</w:t>
      </w:r>
      <w:r w:rsidRPr="00BD1D25">
        <w:rPr>
          <w:rFonts w:cs="Times New Roman"/>
          <w:spacing w:val="-5"/>
          <w:szCs w:val="28"/>
        </w:rPr>
        <w:t xml:space="preserve"> </w:t>
      </w:r>
      <w:r w:rsidRPr="00BD1D25">
        <w:rPr>
          <w:rFonts w:cs="Times New Roman"/>
          <w:szCs w:val="28"/>
        </w:rPr>
        <w:t>xlsx,</w:t>
      </w:r>
      <w:r w:rsidRPr="00BD1D25">
        <w:rPr>
          <w:rFonts w:cs="Times New Roman"/>
          <w:spacing w:val="-5"/>
          <w:szCs w:val="28"/>
        </w:rPr>
        <w:t xml:space="preserve"> </w:t>
      </w:r>
      <w:r w:rsidRPr="00BD1D25">
        <w:rPr>
          <w:rFonts w:cs="Times New Roman"/>
          <w:szCs w:val="28"/>
        </w:rPr>
        <w:t>ods,</w:t>
      </w:r>
      <w:r w:rsidRPr="00BD1D25">
        <w:rPr>
          <w:rFonts w:cs="Times New Roman"/>
          <w:spacing w:val="-5"/>
          <w:szCs w:val="28"/>
        </w:rPr>
        <w:t xml:space="preserve"> </w:t>
      </w:r>
      <w:r w:rsidRPr="00BD1D25">
        <w:rPr>
          <w:rFonts w:cs="Times New Roman"/>
          <w:szCs w:val="28"/>
        </w:rPr>
        <w:t>pdf,</w:t>
      </w:r>
      <w:r w:rsidRPr="00BD1D25">
        <w:rPr>
          <w:rFonts w:cs="Times New Roman"/>
          <w:spacing w:val="-2"/>
          <w:szCs w:val="28"/>
        </w:rPr>
        <w:t xml:space="preserve"> </w:t>
      </w:r>
      <w:r w:rsidRPr="00BD1D25">
        <w:rPr>
          <w:rFonts w:cs="Times New Roman"/>
          <w:szCs w:val="28"/>
        </w:rPr>
        <w:t>jpg,</w:t>
      </w:r>
      <w:r w:rsidRPr="00BD1D25">
        <w:rPr>
          <w:rFonts w:cs="Times New Roman"/>
          <w:spacing w:val="-2"/>
          <w:szCs w:val="28"/>
        </w:rPr>
        <w:t xml:space="preserve"> </w:t>
      </w:r>
      <w:r w:rsidRPr="00BD1D25">
        <w:rPr>
          <w:rFonts w:cs="Times New Roman"/>
          <w:szCs w:val="28"/>
        </w:rPr>
        <w:t>jpeg,</w:t>
      </w:r>
      <w:r w:rsidRPr="00BD1D25">
        <w:rPr>
          <w:rFonts w:cs="Times New Roman"/>
          <w:spacing w:val="-1"/>
          <w:szCs w:val="28"/>
        </w:rPr>
        <w:t xml:space="preserve"> </w:t>
      </w:r>
      <w:r w:rsidRPr="00BD1D25">
        <w:rPr>
          <w:rFonts w:cs="Times New Roman"/>
          <w:szCs w:val="28"/>
        </w:rPr>
        <w:t>zip,</w:t>
      </w:r>
      <w:r w:rsidRPr="00BD1D25">
        <w:rPr>
          <w:rFonts w:cs="Times New Roman"/>
          <w:spacing w:val="-4"/>
          <w:szCs w:val="28"/>
        </w:rPr>
        <w:t xml:space="preserve"> </w:t>
      </w:r>
      <w:r w:rsidRPr="00BD1D25">
        <w:rPr>
          <w:rFonts w:cs="Times New Roman"/>
          <w:szCs w:val="28"/>
        </w:rPr>
        <w:t>rar,</w:t>
      </w:r>
      <w:r w:rsidRPr="00BD1D25">
        <w:rPr>
          <w:rFonts w:cs="Times New Roman"/>
          <w:spacing w:val="-2"/>
          <w:szCs w:val="28"/>
        </w:rPr>
        <w:t xml:space="preserve"> </w:t>
      </w:r>
      <w:r w:rsidRPr="00BD1D25">
        <w:rPr>
          <w:rFonts w:cs="Times New Roman"/>
          <w:szCs w:val="28"/>
        </w:rPr>
        <w:t>sig,</w:t>
      </w:r>
      <w:r w:rsidRPr="00BD1D25">
        <w:rPr>
          <w:rFonts w:cs="Times New Roman"/>
          <w:spacing w:val="-1"/>
          <w:szCs w:val="28"/>
        </w:rPr>
        <w:t xml:space="preserve"> </w:t>
      </w:r>
      <w:r w:rsidRPr="00BD1D25">
        <w:rPr>
          <w:rFonts w:cs="Times New Roman"/>
          <w:szCs w:val="28"/>
        </w:rPr>
        <w:t>png,</w:t>
      </w:r>
      <w:r w:rsidRPr="00BD1D25">
        <w:rPr>
          <w:rFonts w:cs="Times New Roman"/>
          <w:spacing w:val="-5"/>
          <w:szCs w:val="28"/>
        </w:rPr>
        <w:t xml:space="preserve"> </w:t>
      </w:r>
      <w:r w:rsidRPr="00BD1D25">
        <w:rPr>
          <w:rFonts w:cs="Times New Roman"/>
          <w:szCs w:val="28"/>
        </w:rPr>
        <w:t>bmp,</w:t>
      </w:r>
      <w:r w:rsidRPr="00BD1D25">
        <w:rPr>
          <w:rFonts w:cs="Times New Roman"/>
          <w:spacing w:val="-2"/>
          <w:szCs w:val="28"/>
        </w:rPr>
        <w:t xml:space="preserve"> </w:t>
      </w:r>
      <w:r w:rsidRPr="00BD1D25">
        <w:rPr>
          <w:rFonts w:cs="Times New Roman"/>
          <w:szCs w:val="28"/>
        </w:rPr>
        <w:t>tiff.</w:t>
      </w:r>
    </w:p>
    <w:p w:rsidR="00B775C8" w:rsidRPr="00BD1D25" w:rsidRDefault="00B775C8" w:rsidP="00015D1E">
      <w:pPr>
        <w:pStyle w:val="aff1"/>
        <w:ind w:firstLine="709"/>
        <w:jc w:val="both"/>
      </w:pPr>
      <w:r w:rsidRPr="00BD1D25">
        <w:t>Допускается</w:t>
      </w:r>
      <w:r w:rsidRPr="00BD1D25">
        <w:rPr>
          <w:spacing w:val="1"/>
        </w:rPr>
        <w:t xml:space="preserve"> </w:t>
      </w:r>
      <w:r w:rsidRPr="00BD1D25">
        <w:t>формирование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путем</w:t>
      </w:r>
      <w:r w:rsidRPr="00BD1D25">
        <w:rPr>
          <w:spacing w:val="1"/>
        </w:rPr>
        <w:t xml:space="preserve"> </w:t>
      </w:r>
      <w:r w:rsidRPr="00BD1D25">
        <w:t>сканирования</w:t>
      </w:r>
      <w:r w:rsidRPr="00BD1D25">
        <w:rPr>
          <w:spacing w:val="1"/>
        </w:rPr>
        <w:t xml:space="preserve"> </w:t>
      </w:r>
      <w:r w:rsidRPr="00BD1D25">
        <w:t>непосредственно с оригинала документа (использование копий не допускается),</w:t>
      </w:r>
      <w:r w:rsidRPr="00BD1D25">
        <w:rPr>
          <w:spacing w:val="1"/>
        </w:rPr>
        <w:t xml:space="preserve"> </w:t>
      </w:r>
      <w:r w:rsidRPr="00BD1D25">
        <w:lastRenderedPageBreak/>
        <w:t>которое</w:t>
      </w:r>
      <w:r w:rsidRPr="00BD1D25">
        <w:rPr>
          <w:spacing w:val="1"/>
        </w:rPr>
        <w:t xml:space="preserve"> </w:t>
      </w:r>
      <w:r w:rsidRPr="00BD1D25">
        <w:t>осуществляется</w:t>
      </w:r>
      <w:r w:rsidRPr="00BD1D25">
        <w:rPr>
          <w:spacing w:val="1"/>
        </w:rPr>
        <w:t xml:space="preserve"> </w:t>
      </w:r>
      <w:r w:rsidRPr="00BD1D25">
        <w:t>с</w:t>
      </w:r>
      <w:r w:rsidRPr="00BD1D25">
        <w:rPr>
          <w:spacing w:val="1"/>
        </w:rPr>
        <w:t xml:space="preserve"> </w:t>
      </w:r>
      <w:r w:rsidRPr="00BD1D25">
        <w:t>сохранением</w:t>
      </w:r>
      <w:r w:rsidRPr="00BD1D25">
        <w:rPr>
          <w:spacing w:val="1"/>
        </w:rPr>
        <w:t xml:space="preserve"> </w:t>
      </w:r>
      <w:r w:rsidRPr="00BD1D25">
        <w:t>ориентации</w:t>
      </w:r>
      <w:r w:rsidRPr="00BD1D25">
        <w:rPr>
          <w:spacing w:val="1"/>
        </w:rPr>
        <w:t xml:space="preserve"> </w:t>
      </w:r>
      <w:r w:rsidRPr="00BD1D25">
        <w:t>оригинала</w:t>
      </w:r>
      <w:r w:rsidRPr="00BD1D25">
        <w:rPr>
          <w:spacing w:val="1"/>
        </w:rPr>
        <w:t xml:space="preserve"> </w:t>
      </w:r>
      <w:r w:rsidRPr="00BD1D25">
        <w:t>документа</w:t>
      </w:r>
      <w:r w:rsidRPr="00BD1D25">
        <w:rPr>
          <w:spacing w:val="1"/>
        </w:rPr>
        <w:t xml:space="preserve"> </w:t>
      </w:r>
      <w:r w:rsidRPr="00BD1D25">
        <w:t>в</w:t>
      </w:r>
      <w:r w:rsidRPr="00BD1D25">
        <w:rPr>
          <w:spacing w:val="1"/>
        </w:rPr>
        <w:t xml:space="preserve"> </w:t>
      </w:r>
      <w:r w:rsidRPr="00BD1D25">
        <w:t>разрешении</w:t>
      </w:r>
      <w:r w:rsidRPr="00BD1D25">
        <w:rPr>
          <w:spacing w:val="-2"/>
        </w:rPr>
        <w:t xml:space="preserve"> </w:t>
      </w:r>
      <w:r w:rsidRPr="00BD1D25">
        <w:t>300</w:t>
      </w:r>
      <w:r w:rsidRPr="00BD1D25">
        <w:rPr>
          <w:spacing w:val="-1"/>
        </w:rPr>
        <w:t xml:space="preserve"> </w:t>
      </w:r>
      <w:r w:rsidRPr="00BD1D25">
        <w:t>-</w:t>
      </w:r>
      <w:r w:rsidRPr="00BD1D25">
        <w:rPr>
          <w:spacing w:val="-3"/>
        </w:rPr>
        <w:t xml:space="preserve"> </w:t>
      </w:r>
      <w:r w:rsidRPr="00BD1D25">
        <w:t>500 dpi</w:t>
      </w:r>
      <w:r w:rsidRPr="00BD1D25">
        <w:rPr>
          <w:spacing w:val="-1"/>
        </w:rPr>
        <w:t xml:space="preserve"> </w:t>
      </w:r>
      <w:r w:rsidRPr="00BD1D25">
        <w:t>(масштаб</w:t>
      </w:r>
      <w:r w:rsidRPr="00BD1D25">
        <w:rPr>
          <w:spacing w:val="-1"/>
        </w:rPr>
        <w:t xml:space="preserve"> </w:t>
      </w:r>
      <w:r w:rsidRPr="00BD1D25">
        <w:t>1:1)</w:t>
      </w:r>
      <w:r w:rsidRPr="00BD1D25">
        <w:rPr>
          <w:spacing w:val="-4"/>
        </w:rPr>
        <w:t xml:space="preserve"> </w:t>
      </w:r>
      <w:r w:rsidRPr="00BD1D25">
        <w:t>с</w:t>
      </w:r>
      <w:r w:rsidRPr="00BD1D25">
        <w:rPr>
          <w:spacing w:val="-2"/>
        </w:rPr>
        <w:t xml:space="preserve"> </w:t>
      </w:r>
      <w:r w:rsidRPr="00BD1D25">
        <w:t>использованием</w:t>
      </w:r>
      <w:r w:rsidRPr="00BD1D25">
        <w:rPr>
          <w:spacing w:val="-2"/>
        </w:rPr>
        <w:t xml:space="preserve"> </w:t>
      </w:r>
      <w:r w:rsidRPr="00BD1D25">
        <w:t>следующих</w:t>
      </w:r>
      <w:r w:rsidRPr="00BD1D25">
        <w:rPr>
          <w:spacing w:val="-1"/>
        </w:rPr>
        <w:t xml:space="preserve"> </w:t>
      </w:r>
      <w:r w:rsidRPr="00BD1D25">
        <w:t>режимов:</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rPr>
          <w:rFonts w:cs="Times New Roman"/>
          <w:szCs w:val="28"/>
        </w:rPr>
      </w:pPr>
      <w:r w:rsidRPr="00BD1D25">
        <w:rPr>
          <w:rFonts w:cs="Times New Roman"/>
          <w:szCs w:val="28"/>
        </w:rPr>
        <w:t>«черно-белый» (при отсутствии в документе графических изображений и</w:t>
      </w:r>
      <w:r w:rsidRPr="00BD1D25">
        <w:rPr>
          <w:rFonts w:cs="Times New Roman"/>
          <w:spacing w:val="1"/>
          <w:szCs w:val="28"/>
        </w:rPr>
        <w:t xml:space="preserve"> </w:t>
      </w:r>
      <w:r w:rsidRPr="00BD1D25">
        <w:rPr>
          <w:rFonts w:cs="Times New Roman"/>
          <w:szCs w:val="28"/>
        </w:rPr>
        <w:t>(или)</w:t>
      </w:r>
      <w:r w:rsidRPr="00BD1D25">
        <w:rPr>
          <w:rFonts w:cs="Times New Roman"/>
          <w:spacing w:val="-4"/>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«оттенки</w:t>
      </w:r>
      <w:r w:rsidRPr="00BD1D25">
        <w:rPr>
          <w:rFonts w:cs="Times New Roman"/>
          <w:spacing w:val="3"/>
          <w:szCs w:val="28"/>
        </w:rPr>
        <w:t xml:space="preserve"> </w:t>
      </w:r>
      <w:r w:rsidRPr="00BD1D25">
        <w:rPr>
          <w:rFonts w:cs="Times New Roman"/>
          <w:szCs w:val="28"/>
        </w:rPr>
        <w:t>серого»</w:t>
      </w:r>
      <w:r w:rsidRPr="00BD1D25">
        <w:rPr>
          <w:rFonts w:cs="Times New Roman"/>
          <w:spacing w:val="67"/>
          <w:szCs w:val="28"/>
        </w:rPr>
        <w:t xml:space="preserve"> </w:t>
      </w:r>
      <w:r w:rsidRPr="00BD1D25">
        <w:rPr>
          <w:rFonts w:cs="Times New Roman"/>
          <w:szCs w:val="28"/>
        </w:rPr>
        <w:t>(при</w:t>
      </w:r>
      <w:r w:rsidRPr="00BD1D25">
        <w:rPr>
          <w:rFonts w:cs="Times New Roman"/>
          <w:spacing w:val="2"/>
          <w:szCs w:val="28"/>
        </w:rPr>
        <w:t xml:space="preserve"> </w:t>
      </w:r>
      <w:r w:rsidRPr="00BD1D25">
        <w:rPr>
          <w:rFonts w:cs="Times New Roman"/>
          <w:szCs w:val="28"/>
        </w:rPr>
        <w:t>наличии</w:t>
      </w:r>
      <w:r w:rsidRPr="00BD1D25">
        <w:rPr>
          <w:rFonts w:cs="Times New Roman"/>
          <w:spacing w:val="2"/>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документе</w:t>
      </w:r>
      <w:r w:rsidRPr="00BD1D25">
        <w:rPr>
          <w:rFonts w:cs="Times New Roman"/>
          <w:spacing w:val="1"/>
          <w:szCs w:val="28"/>
        </w:rPr>
        <w:t xml:space="preserve"> </w:t>
      </w:r>
      <w:r w:rsidRPr="00BD1D25">
        <w:rPr>
          <w:rFonts w:cs="Times New Roman"/>
          <w:szCs w:val="28"/>
        </w:rPr>
        <w:t>графических</w:t>
      </w:r>
      <w:r w:rsidRPr="00BD1D25">
        <w:rPr>
          <w:rFonts w:cs="Times New Roman"/>
          <w:spacing w:val="2"/>
          <w:szCs w:val="28"/>
        </w:rPr>
        <w:t xml:space="preserve"> </w:t>
      </w:r>
      <w:r w:rsidRPr="00BD1D25">
        <w:rPr>
          <w:rFonts w:cs="Times New Roman"/>
          <w:szCs w:val="28"/>
        </w:rPr>
        <w:t>изображений,</w:t>
      </w:r>
      <w:r w:rsidRPr="00BD1D25">
        <w:rPr>
          <w:rFonts w:cs="Times New Roman"/>
          <w:spacing w:val="-67"/>
          <w:szCs w:val="28"/>
        </w:rPr>
        <w:t xml:space="preserve"> </w:t>
      </w:r>
      <w:r w:rsidRPr="00BD1D25">
        <w:rPr>
          <w:rFonts w:cs="Times New Roman"/>
          <w:szCs w:val="28"/>
        </w:rPr>
        <w:t>отличных</w:t>
      </w:r>
      <w:r w:rsidRPr="00BD1D25">
        <w:rPr>
          <w:rFonts w:cs="Times New Roman"/>
          <w:spacing w:val="-4"/>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цветного</w:t>
      </w:r>
      <w:r w:rsidRPr="00BD1D25">
        <w:rPr>
          <w:rFonts w:cs="Times New Roman"/>
          <w:spacing w:val="1"/>
          <w:szCs w:val="28"/>
        </w:rPr>
        <w:t xml:space="preserve"> </w:t>
      </w:r>
      <w:r w:rsidRPr="00BD1D25">
        <w:rPr>
          <w:rFonts w:cs="Times New Roman"/>
          <w:szCs w:val="28"/>
        </w:rPr>
        <w:t>графического</w:t>
      </w:r>
      <w:r w:rsidRPr="00BD1D25">
        <w:rPr>
          <w:rFonts w:cs="Times New Roman"/>
          <w:spacing w:val="-3"/>
          <w:szCs w:val="28"/>
        </w:rPr>
        <w:t xml:space="preserve"> </w:t>
      </w:r>
      <w:r w:rsidRPr="00BD1D25">
        <w:rPr>
          <w:rFonts w:cs="Times New Roman"/>
          <w:szCs w:val="28"/>
        </w:rPr>
        <w:t>изображения);</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rPr>
          <w:rFonts w:cs="Times New Roman"/>
          <w:szCs w:val="28"/>
        </w:rPr>
      </w:pPr>
      <w:r w:rsidRPr="00BD1D25">
        <w:rPr>
          <w:rFonts w:cs="Times New Roman"/>
          <w:szCs w:val="28"/>
        </w:rPr>
        <w:t>«цветной»</w:t>
      </w:r>
      <w:r w:rsidRPr="00BD1D25">
        <w:rPr>
          <w:rFonts w:cs="Times New Roman"/>
          <w:spacing w:val="28"/>
          <w:szCs w:val="28"/>
        </w:rPr>
        <w:t xml:space="preserve"> </w:t>
      </w:r>
      <w:r w:rsidRPr="00BD1D25">
        <w:rPr>
          <w:rFonts w:cs="Times New Roman"/>
          <w:szCs w:val="28"/>
        </w:rPr>
        <w:t>или</w:t>
      </w:r>
      <w:r w:rsidRPr="00BD1D25">
        <w:rPr>
          <w:rFonts w:cs="Times New Roman"/>
          <w:spacing w:val="32"/>
          <w:szCs w:val="28"/>
        </w:rPr>
        <w:t xml:space="preserve"> </w:t>
      </w:r>
      <w:r w:rsidRPr="00BD1D25">
        <w:rPr>
          <w:rFonts w:cs="Times New Roman"/>
          <w:szCs w:val="28"/>
        </w:rPr>
        <w:t>«режим</w:t>
      </w:r>
      <w:r w:rsidRPr="00BD1D25">
        <w:rPr>
          <w:rFonts w:cs="Times New Roman"/>
          <w:spacing w:val="30"/>
          <w:szCs w:val="28"/>
        </w:rPr>
        <w:t xml:space="preserve"> </w:t>
      </w:r>
      <w:r w:rsidRPr="00BD1D25">
        <w:rPr>
          <w:rFonts w:cs="Times New Roman"/>
          <w:szCs w:val="28"/>
        </w:rPr>
        <w:t>полной</w:t>
      </w:r>
      <w:r w:rsidRPr="00BD1D25">
        <w:rPr>
          <w:rFonts w:cs="Times New Roman"/>
          <w:spacing w:val="30"/>
          <w:szCs w:val="28"/>
        </w:rPr>
        <w:t xml:space="preserve"> </w:t>
      </w:r>
      <w:r w:rsidRPr="00BD1D25">
        <w:rPr>
          <w:rFonts w:cs="Times New Roman"/>
          <w:szCs w:val="28"/>
        </w:rPr>
        <w:t>цветопередачи»</w:t>
      </w:r>
      <w:r w:rsidRPr="00BD1D25">
        <w:rPr>
          <w:rFonts w:cs="Times New Roman"/>
          <w:spacing w:val="32"/>
          <w:szCs w:val="28"/>
        </w:rPr>
        <w:t xml:space="preserve"> </w:t>
      </w:r>
      <w:r w:rsidRPr="00BD1D25">
        <w:rPr>
          <w:rFonts w:cs="Times New Roman"/>
          <w:szCs w:val="28"/>
        </w:rPr>
        <w:t>(при</w:t>
      </w:r>
      <w:r w:rsidRPr="00BD1D25">
        <w:rPr>
          <w:rFonts w:cs="Times New Roman"/>
          <w:spacing w:val="30"/>
          <w:szCs w:val="28"/>
        </w:rPr>
        <w:t xml:space="preserve"> </w:t>
      </w:r>
      <w:r w:rsidRPr="00BD1D25">
        <w:rPr>
          <w:rFonts w:cs="Times New Roman"/>
          <w:szCs w:val="28"/>
        </w:rPr>
        <w:t>наличии</w:t>
      </w:r>
      <w:r w:rsidRPr="00BD1D25">
        <w:rPr>
          <w:rFonts w:cs="Times New Roman"/>
          <w:spacing w:val="33"/>
          <w:szCs w:val="28"/>
        </w:rPr>
        <w:t xml:space="preserve"> </w:t>
      </w:r>
      <w:r w:rsidRPr="00BD1D25">
        <w:rPr>
          <w:rFonts w:cs="Times New Roman"/>
          <w:szCs w:val="28"/>
        </w:rPr>
        <w:t>в</w:t>
      </w:r>
      <w:r w:rsidRPr="00BD1D25">
        <w:rPr>
          <w:rFonts w:cs="Times New Roman"/>
          <w:spacing w:val="29"/>
          <w:szCs w:val="28"/>
        </w:rPr>
        <w:t xml:space="preserve"> </w:t>
      </w:r>
      <w:r w:rsidRPr="00BD1D25">
        <w:rPr>
          <w:rFonts w:cs="Times New Roman"/>
          <w:szCs w:val="28"/>
        </w:rPr>
        <w:t>документе</w:t>
      </w:r>
      <w:r w:rsidRPr="00BD1D25">
        <w:rPr>
          <w:rFonts w:cs="Times New Roman"/>
          <w:spacing w:val="-67"/>
          <w:szCs w:val="28"/>
        </w:rPr>
        <w:t xml:space="preserve"> </w:t>
      </w:r>
      <w:r w:rsidRPr="00BD1D25">
        <w:rPr>
          <w:rFonts w:cs="Times New Roman"/>
          <w:szCs w:val="28"/>
        </w:rPr>
        <w:t>цветных графических</w:t>
      </w:r>
      <w:r w:rsidRPr="00BD1D25">
        <w:rPr>
          <w:rFonts w:cs="Times New Roman"/>
          <w:spacing w:val="-4"/>
          <w:szCs w:val="28"/>
        </w:rPr>
        <w:t xml:space="preserve"> </w:t>
      </w:r>
      <w:r w:rsidRPr="00BD1D25">
        <w:rPr>
          <w:rFonts w:cs="Times New Roman"/>
          <w:szCs w:val="28"/>
        </w:rPr>
        <w:t>изображений либо цветного</w:t>
      </w:r>
      <w:r w:rsidRPr="00BD1D25">
        <w:rPr>
          <w:rFonts w:cs="Times New Roman"/>
          <w:spacing w:val="1"/>
          <w:szCs w:val="28"/>
        </w:rPr>
        <w:t xml:space="preserve"> </w:t>
      </w:r>
      <w:r w:rsidRPr="00BD1D25">
        <w:rPr>
          <w:rFonts w:cs="Times New Roman"/>
          <w:szCs w:val="28"/>
        </w:rPr>
        <w:t>текста);</w:t>
      </w:r>
    </w:p>
    <w:p w:rsidR="00B775C8" w:rsidRPr="00BD1D25" w:rsidRDefault="00B775C8" w:rsidP="00015D1E">
      <w:pPr>
        <w:pStyle w:val="ac"/>
        <w:widowControl w:val="0"/>
        <w:numPr>
          <w:ilvl w:val="2"/>
          <w:numId w:val="10"/>
        </w:numPr>
        <w:tabs>
          <w:tab w:val="left" w:pos="0"/>
        </w:tabs>
        <w:autoSpaceDE w:val="0"/>
        <w:autoSpaceDN w:val="0"/>
        <w:spacing w:after="0" w:line="240" w:lineRule="auto"/>
        <w:ind w:left="0" w:firstLine="709"/>
        <w:contextualSpacing w:val="0"/>
        <w:jc w:val="left"/>
        <w:rPr>
          <w:rFonts w:cs="Times New Roman"/>
          <w:szCs w:val="28"/>
        </w:rPr>
      </w:pPr>
      <w:r w:rsidRPr="00BD1D25">
        <w:rPr>
          <w:rFonts w:cs="Times New Roman"/>
          <w:szCs w:val="28"/>
        </w:rPr>
        <w:t>сохранением</w:t>
      </w:r>
      <w:r w:rsidRPr="00BD1D25">
        <w:rPr>
          <w:rFonts w:cs="Times New Roman"/>
          <w:szCs w:val="28"/>
        </w:rPr>
        <w:tab/>
        <w:t>всех</w:t>
      </w:r>
      <w:r w:rsidRPr="00BD1D25">
        <w:rPr>
          <w:rFonts w:cs="Times New Roman"/>
          <w:szCs w:val="28"/>
        </w:rPr>
        <w:tab/>
        <w:t>аутентичных</w:t>
      </w:r>
      <w:r w:rsidRPr="00BD1D25">
        <w:rPr>
          <w:rFonts w:cs="Times New Roman"/>
          <w:szCs w:val="28"/>
        </w:rPr>
        <w:tab/>
        <w:t>признаков</w:t>
      </w:r>
      <w:r w:rsidRPr="00BD1D25">
        <w:rPr>
          <w:rFonts w:cs="Times New Roman"/>
          <w:szCs w:val="28"/>
        </w:rPr>
        <w:tab/>
        <w:t>подлинности,</w:t>
      </w:r>
      <w:r w:rsidRPr="00BD1D25">
        <w:rPr>
          <w:rFonts w:cs="Times New Roman"/>
          <w:szCs w:val="28"/>
        </w:rPr>
        <w:tab/>
        <w:t>а</w:t>
      </w:r>
      <w:r w:rsidRPr="00BD1D25">
        <w:rPr>
          <w:rFonts w:cs="Times New Roman"/>
          <w:szCs w:val="28"/>
        </w:rPr>
        <w:tab/>
      </w:r>
      <w:r w:rsidRPr="00BD1D25">
        <w:rPr>
          <w:rFonts w:cs="Times New Roman"/>
          <w:spacing w:val="-1"/>
          <w:szCs w:val="28"/>
        </w:rPr>
        <w:t>именно:</w:t>
      </w:r>
      <w:r w:rsidRPr="00BD1D25">
        <w:rPr>
          <w:rFonts w:cs="Times New Roman"/>
          <w:spacing w:val="-67"/>
          <w:szCs w:val="28"/>
        </w:rPr>
        <w:t xml:space="preserve"> </w:t>
      </w:r>
      <w:r w:rsidRPr="00BD1D25">
        <w:rPr>
          <w:rFonts w:cs="Times New Roman"/>
          <w:szCs w:val="28"/>
        </w:rPr>
        <w:t>графической</w:t>
      </w:r>
      <w:r w:rsidRPr="00BD1D25">
        <w:rPr>
          <w:rFonts w:cs="Times New Roman"/>
          <w:spacing w:val="-4"/>
          <w:szCs w:val="28"/>
        </w:rPr>
        <w:t xml:space="preserve"> </w:t>
      </w:r>
      <w:r w:rsidRPr="00BD1D25">
        <w:rPr>
          <w:rFonts w:cs="Times New Roman"/>
          <w:szCs w:val="28"/>
        </w:rPr>
        <w:t>подписи лица,</w:t>
      </w:r>
      <w:r w:rsidRPr="00BD1D25">
        <w:rPr>
          <w:rFonts w:cs="Times New Roman"/>
          <w:spacing w:val="-2"/>
          <w:szCs w:val="28"/>
        </w:rPr>
        <w:t xml:space="preserve"> </w:t>
      </w:r>
      <w:r w:rsidRPr="00BD1D25">
        <w:rPr>
          <w:rFonts w:cs="Times New Roman"/>
          <w:szCs w:val="28"/>
        </w:rPr>
        <w:t>печати,</w:t>
      </w:r>
      <w:r w:rsidRPr="00BD1D25">
        <w:rPr>
          <w:rFonts w:cs="Times New Roman"/>
          <w:spacing w:val="-1"/>
          <w:szCs w:val="28"/>
        </w:rPr>
        <w:t xml:space="preserve"> </w:t>
      </w:r>
      <w:r w:rsidRPr="00BD1D25">
        <w:rPr>
          <w:rFonts w:cs="Times New Roman"/>
          <w:szCs w:val="28"/>
        </w:rPr>
        <w:t>углового</w:t>
      </w:r>
      <w:r w:rsidRPr="00BD1D25">
        <w:rPr>
          <w:rFonts w:cs="Times New Roman"/>
          <w:spacing w:val="5"/>
          <w:szCs w:val="28"/>
        </w:rPr>
        <w:t xml:space="preserve"> </w:t>
      </w:r>
      <w:r w:rsidRPr="00BD1D25">
        <w:rPr>
          <w:rFonts w:cs="Times New Roman"/>
          <w:szCs w:val="28"/>
        </w:rPr>
        <w:t>штампа бланка;</w:t>
      </w:r>
    </w:p>
    <w:p w:rsidR="00B775C8" w:rsidRPr="00BD1D25" w:rsidRDefault="00B775C8" w:rsidP="00015D1E">
      <w:pPr>
        <w:pStyle w:val="ac"/>
        <w:widowControl w:val="0"/>
        <w:numPr>
          <w:ilvl w:val="2"/>
          <w:numId w:val="10"/>
        </w:numPr>
        <w:tabs>
          <w:tab w:val="left" w:pos="1004"/>
        </w:tabs>
        <w:autoSpaceDE w:val="0"/>
        <w:autoSpaceDN w:val="0"/>
        <w:spacing w:after="0" w:line="240" w:lineRule="auto"/>
        <w:ind w:left="0" w:firstLine="709"/>
        <w:contextualSpacing w:val="0"/>
        <w:jc w:val="left"/>
        <w:rPr>
          <w:rFonts w:cs="Times New Roman"/>
          <w:szCs w:val="28"/>
        </w:rPr>
      </w:pPr>
      <w:r w:rsidRPr="00BD1D25">
        <w:rPr>
          <w:rFonts w:cs="Times New Roman"/>
          <w:szCs w:val="28"/>
        </w:rPr>
        <w:t>количество</w:t>
      </w:r>
      <w:r w:rsidRPr="00BD1D25">
        <w:rPr>
          <w:rFonts w:cs="Times New Roman"/>
          <w:spacing w:val="-10"/>
          <w:szCs w:val="28"/>
        </w:rPr>
        <w:t xml:space="preserve"> </w:t>
      </w:r>
      <w:r w:rsidRPr="00BD1D25">
        <w:rPr>
          <w:rFonts w:cs="Times New Roman"/>
          <w:szCs w:val="28"/>
        </w:rPr>
        <w:t>файлов</w:t>
      </w:r>
      <w:r w:rsidRPr="00BD1D25">
        <w:rPr>
          <w:rFonts w:cs="Times New Roman"/>
          <w:spacing w:val="-11"/>
          <w:szCs w:val="28"/>
        </w:rPr>
        <w:t xml:space="preserve"> </w:t>
      </w:r>
      <w:r w:rsidRPr="00BD1D25">
        <w:rPr>
          <w:rFonts w:cs="Times New Roman"/>
          <w:szCs w:val="28"/>
        </w:rPr>
        <w:t>должно</w:t>
      </w:r>
      <w:r w:rsidRPr="00BD1D25">
        <w:rPr>
          <w:rFonts w:cs="Times New Roman"/>
          <w:spacing w:val="-7"/>
          <w:szCs w:val="28"/>
        </w:rPr>
        <w:t xml:space="preserve"> </w:t>
      </w:r>
      <w:r w:rsidRPr="00BD1D25">
        <w:rPr>
          <w:rFonts w:cs="Times New Roman"/>
          <w:szCs w:val="28"/>
        </w:rPr>
        <w:t>соответствовать</w:t>
      </w:r>
      <w:r w:rsidRPr="00BD1D25">
        <w:rPr>
          <w:rFonts w:cs="Times New Roman"/>
          <w:spacing w:val="-10"/>
          <w:szCs w:val="28"/>
        </w:rPr>
        <w:t xml:space="preserve"> </w:t>
      </w:r>
      <w:r w:rsidRPr="00BD1D25">
        <w:rPr>
          <w:rFonts w:cs="Times New Roman"/>
          <w:szCs w:val="28"/>
        </w:rPr>
        <w:t>количеству</w:t>
      </w:r>
      <w:r w:rsidRPr="00BD1D25">
        <w:rPr>
          <w:rFonts w:cs="Times New Roman"/>
          <w:spacing w:val="-12"/>
          <w:szCs w:val="28"/>
        </w:rPr>
        <w:t xml:space="preserve"> </w:t>
      </w:r>
      <w:r w:rsidRPr="00BD1D25">
        <w:rPr>
          <w:rFonts w:cs="Times New Roman"/>
          <w:szCs w:val="28"/>
        </w:rPr>
        <w:t>документов,</w:t>
      </w:r>
      <w:r w:rsidRPr="00BD1D25">
        <w:rPr>
          <w:rFonts w:cs="Times New Roman"/>
          <w:spacing w:val="-10"/>
          <w:szCs w:val="28"/>
        </w:rPr>
        <w:t xml:space="preserve"> </w:t>
      </w:r>
      <w:r w:rsidRPr="00BD1D25">
        <w:rPr>
          <w:rFonts w:cs="Times New Roman"/>
          <w:szCs w:val="28"/>
        </w:rPr>
        <w:t>каждый</w:t>
      </w:r>
      <w:r w:rsidRPr="00BD1D25">
        <w:rPr>
          <w:rFonts w:cs="Times New Roman"/>
          <w:spacing w:val="-67"/>
          <w:szCs w:val="28"/>
        </w:rPr>
        <w:t xml:space="preserve"> </w:t>
      </w:r>
      <w:r w:rsidRPr="00BD1D25">
        <w:rPr>
          <w:rFonts w:cs="Times New Roman"/>
          <w:szCs w:val="28"/>
        </w:rPr>
        <w:t>из</w:t>
      </w:r>
      <w:r w:rsidRPr="00BD1D25">
        <w:rPr>
          <w:rFonts w:cs="Times New Roman"/>
          <w:spacing w:val="-2"/>
          <w:szCs w:val="28"/>
        </w:rPr>
        <w:t xml:space="preserve"> </w:t>
      </w:r>
      <w:r w:rsidRPr="00BD1D25">
        <w:rPr>
          <w:rFonts w:cs="Times New Roman"/>
          <w:szCs w:val="28"/>
        </w:rPr>
        <w:t>которых</w:t>
      </w:r>
      <w:r w:rsidRPr="00BD1D25">
        <w:rPr>
          <w:rFonts w:cs="Times New Roman"/>
          <w:spacing w:val="1"/>
          <w:szCs w:val="28"/>
        </w:rPr>
        <w:t xml:space="preserve"> </w:t>
      </w:r>
      <w:r w:rsidRPr="00BD1D25">
        <w:rPr>
          <w:rFonts w:cs="Times New Roman"/>
          <w:szCs w:val="28"/>
        </w:rPr>
        <w:t>содержит</w:t>
      </w:r>
      <w:r w:rsidRPr="00BD1D25">
        <w:rPr>
          <w:rFonts w:cs="Times New Roman"/>
          <w:spacing w:val="-2"/>
          <w:szCs w:val="28"/>
        </w:rPr>
        <w:t xml:space="preserve"> </w:t>
      </w:r>
      <w:r w:rsidRPr="00BD1D25">
        <w:rPr>
          <w:rFonts w:cs="Times New Roman"/>
          <w:szCs w:val="28"/>
        </w:rPr>
        <w:t>текстовую</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3"/>
          <w:szCs w:val="28"/>
        </w:rPr>
        <w:t xml:space="preserve"> </w:t>
      </w:r>
      <w:r w:rsidRPr="00BD1D25">
        <w:rPr>
          <w:rFonts w:cs="Times New Roman"/>
          <w:szCs w:val="28"/>
        </w:rPr>
        <w:t>графическую</w:t>
      </w:r>
      <w:r w:rsidRPr="00BD1D25">
        <w:rPr>
          <w:rFonts w:cs="Times New Roman"/>
          <w:spacing w:val="-2"/>
          <w:szCs w:val="28"/>
        </w:rPr>
        <w:t xml:space="preserve"> </w:t>
      </w:r>
      <w:r w:rsidRPr="00BD1D25">
        <w:rPr>
          <w:rFonts w:cs="Times New Roman"/>
          <w:szCs w:val="28"/>
        </w:rPr>
        <w:t>информацию.</w:t>
      </w:r>
    </w:p>
    <w:p w:rsidR="00B775C8" w:rsidRPr="00BD1D25" w:rsidRDefault="00B775C8" w:rsidP="00015D1E">
      <w:pPr>
        <w:pStyle w:val="aff1"/>
        <w:ind w:firstLine="709"/>
      </w:pPr>
      <w:r w:rsidRPr="00BD1D25">
        <w:t>Электронные</w:t>
      </w:r>
      <w:r w:rsidRPr="00BD1D25">
        <w:rPr>
          <w:spacing w:val="-4"/>
        </w:rPr>
        <w:t xml:space="preserve"> </w:t>
      </w:r>
      <w:r w:rsidRPr="00BD1D25">
        <w:t>документы</w:t>
      </w:r>
      <w:r w:rsidRPr="00BD1D25">
        <w:rPr>
          <w:spacing w:val="-7"/>
        </w:rPr>
        <w:t xml:space="preserve"> </w:t>
      </w:r>
      <w:r w:rsidRPr="00BD1D25">
        <w:t>должны</w:t>
      </w:r>
      <w:r w:rsidRPr="00BD1D25">
        <w:rPr>
          <w:spacing w:val="-4"/>
        </w:rPr>
        <w:t xml:space="preserve"> </w:t>
      </w:r>
      <w:r w:rsidRPr="00BD1D25">
        <w:t>обеспечивать:</w:t>
      </w:r>
    </w:p>
    <w:p w:rsidR="00B775C8" w:rsidRPr="00BD1D25" w:rsidRDefault="00B775C8" w:rsidP="00015D1E">
      <w:pPr>
        <w:pStyle w:val="ac"/>
        <w:widowControl w:val="0"/>
        <w:numPr>
          <w:ilvl w:val="2"/>
          <w:numId w:val="10"/>
        </w:numPr>
        <w:tabs>
          <w:tab w:val="left" w:pos="1006"/>
        </w:tabs>
        <w:autoSpaceDE w:val="0"/>
        <w:autoSpaceDN w:val="0"/>
        <w:spacing w:after="0" w:line="240" w:lineRule="auto"/>
        <w:ind w:left="0" w:firstLine="709"/>
        <w:contextualSpacing w:val="0"/>
        <w:rPr>
          <w:rFonts w:cs="Times New Roman"/>
          <w:szCs w:val="28"/>
        </w:rPr>
      </w:pPr>
      <w:r w:rsidRPr="00BD1D25">
        <w:rPr>
          <w:rFonts w:cs="Times New Roman"/>
          <w:szCs w:val="28"/>
        </w:rPr>
        <w:t>возможность</w:t>
      </w:r>
      <w:r w:rsidRPr="00BD1D25">
        <w:rPr>
          <w:rFonts w:cs="Times New Roman"/>
          <w:spacing w:val="-7"/>
          <w:szCs w:val="28"/>
        </w:rPr>
        <w:t xml:space="preserve"> </w:t>
      </w:r>
      <w:r w:rsidRPr="00BD1D25">
        <w:rPr>
          <w:rFonts w:cs="Times New Roman"/>
          <w:szCs w:val="28"/>
        </w:rPr>
        <w:t>идентифицировать</w:t>
      </w:r>
      <w:r w:rsidRPr="00BD1D25">
        <w:rPr>
          <w:rFonts w:cs="Times New Roman"/>
          <w:spacing w:val="-7"/>
          <w:szCs w:val="28"/>
        </w:rPr>
        <w:t xml:space="preserve"> </w:t>
      </w:r>
      <w:r w:rsidRPr="00BD1D25">
        <w:rPr>
          <w:rFonts w:cs="Times New Roman"/>
          <w:szCs w:val="28"/>
        </w:rPr>
        <w:t>документ</w:t>
      </w:r>
      <w:r w:rsidRPr="00BD1D25">
        <w:rPr>
          <w:rFonts w:cs="Times New Roman"/>
          <w:spacing w:val="-6"/>
          <w:szCs w:val="28"/>
        </w:rPr>
        <w:t xml:space="preserve"> </w:t>
      </w:r>
      <w:r w:rsidRPr="00BD1D25">
        <w:rPr>
          <w:rFonts w:cs="Times New Roman"/>
          <w:szCs w:val="28"/>
        </w:rPr>
        <w:t>и</w:t>
      </w:r>
      <w:r w:rsidRPr="00BD1D25">
        <w:rPr>
          <w:rFonts w:cs="Times New Roman"/>
          <w:spacing w:val="-7"/>
          <w:szCs w:val="28"/>
        </w:rPr>
        <w:t xml:space="preserve"> </w:t>
      </w:r>
      <w:r w:rsidRPr="00BD1D25">
        <w:rPr>
          <w:rFonts w:cs="Times New Roman"/>
          <w:szCs w:val="28"/>
        </w:rPr>
        <w:t>количество</w:t>
      </w:r>
      <w:r w:rsidRPr="00BD1D25">
        <w:rPr>
          <w:rFonts w:cs="Times New Roman"/>
          <w:spacing w:val="-5"/>
          <w:szCs w:val="28"/>
        </w:rPr>
        <w:t xml:space="preserve"> </w:t>
      </w:r>
      <w:r w:rsidRPr="00BD1D25">
        <w:rPr>
          <w:rFonts w:cs="Times New Roman"/>
          <w:szCs w:val="28"/>
        </w:rPr>
        <w:t>листов</w:t>
      </w:r>
      <w:r w:rsidRPr="00BD1D25">
        <w:rPr>
          <w:rFonts w:cs="Times New Roman"/>
          <w:spacing w:val="-6"/>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документе;</w:t>
      </w:r>
    </w:p>
    <w:p w:rsidR="00B775C8" w:rsidRPr="00BD1D25" w:rsidRDefault="00B775C8" w:rsidP="00015D1E">
      <w:pPr>
        <w:pStyle w:val="ac"/>
        <w:widowControl w:val="0"/>
        <w:numPr>
          <w:ilvl w:val="2"/>
          <w:numId w:val="10"/>
        </w:numPr>
        <w:tabs>
          <w:tab w:val="left" w:pos="1148"/>
        </w:tabs>
        <w:autoSpaceDE w:val="0"/>
        <w:autoSpaceDN w:val="0"/>
        <w:spacing w:after="0" w:line="240" w:lineRule="auto"/>
        <w:ind w:left="0" w:firstLine="709"/>
        <w:contextualSpacing w:val="0"/>
        <w:rPr>
          <w:rFonts w:cs="Times New Roman"/>
          <w:szCs w:val="28"/>
        </w:rPr>
      </w:pPr>
      <w:r w:rsidRPr="00BD1D25">
        <w:rPr>
          <w:rFonts w:cs="Times New Roman"/>
          <w:szCs w:val="28"/>
        </w:rPr>
        <w:t>для</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содержащих</w:t>
      </w:r>
      <w:r w:rsidRPr="00BD1D25">
        <w:rPr>
          <w:rFonts w:cs="Times New Roman"/>
          <w:spacing w:val="1"/>
          <w:szCs w:val="28"/>
        </w:rPr>
        <w:t xml:space="preserve"> </w:t>
      </w:r>
      <w:r w:rsidRPr="00BD1D25">
        <w:rPr>
          <w:rFonts w:cs="Times New Roman"/>
          <w:szCs w:val="28"/>
        </w:rPr>
        <w:t>структурированные</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частям,</w:t>
      </w:r>
      <w:r w:rsidRPr="00BD1D25">
        <w:rPr>
          <w:rFonts w:cs="Times New Roman"/>
          <w:spacing w:val="1"/>
          <w:szCs w:val="28"/>
        </w:rPr>
        <w:t xml:space="preserve"> </w:t>
      </w:r>
      <w:r w:rsidRPr="00BD1D25">
        <w:rPr>
          <w:rFonts w:cs="Times New Roman"/>
          <w:szCs w:val="28"/>
        </w:rPr>
        <w:t>главам,</w:t>
      </w:r>
      <w:r w:rsidRPr="00BD1D25">
        <w:rPr>
          <w:rFonts w:cs="Times New Roman"/>
          <w:spacing w:val="1"/>
          <w:szCs w:val="28"/>
        </w:rPr>
        <w:t xml:space="preserve"> </w:t>
      </w:r>
      <w:r w:rsidRPr="00BD1D25">
        <w:rPr>
          <w:rFonts w:cs="Times New Roman"/>
          <w:szCs w:val="28"/>
        </w:rPr>
        <w:t>разделам</w:t>
      </w:r>
      <w:r w:rsidRPr="00BD1D25">
        <w:rPr>
          <w:rFonts w:cs="Times New Roman"/>
          <w:spacing w:val="1"/>
          <w:szCs w:val="28"/>
        </w:rPr>
        <w:t xml:space="preserve"> </w:t>
      </w:r>
      <w:r w:rsidRPr="00BD1D25">
        <w:rPr>
          <w:rFonts w:cs="Times New Roman"/>
          <w:szCs w:val="28"/>
        </w:rPr>
        <w:t>(подразделам)</w:t>
      </w:r>
      <w:r w:rsidRPr="00BD1D25">
        <w:rPr>
          <w:rFonts w:cs="Times New Roman"/>
          <w:spacing w:val="1"/>
          <w:szCs w:val="28"/>
        </w:rPr>
        <w:t xml:space="preserve"> </w:t>
      </w:r>
      <w:r w:rsidRPr="00BD1D25">
        <w:rPr>
          <w:rFonts w:cs="Times New Roman"/>
          <w:szCs w:val="28"/>
        </w:rPr>
        <w:t>данные</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закладки,</w:t>
      </w:r>
      <w:r w:rsidRPr="00BD1D25">
        <w:rPr>
          <w:rFonts w:cs="Times New Roman"/>
          <w:spacing w:val="1"/>
          <w:szCs w:val="28"/>
        </w:rPr>
        <w:t xml:space="preserve"> </w:t>
      </w:r>
      <w:r w:rsidRPr="00BD1D25">
        <w:rPr>
          <w:rFonts w:cs="Times New Roman"/>
          <w:szCs w:val="28"/>
        </w:rPr>
        <w:t>обеспечивающие</w:t>
      </w:r>
      <w:r w:rsidRPr="00BD1D25">
        <w:rPr>
          <w:rFonts w:cs="Times New Roman"/>
          <w:spacing w:val="1"/>
          <w:szCs w:val="28"/>
        </w:rPr>
        <w:t xml:space="preserve"> </w:t>
      </w:r>
      <w:r w:rsidRPr="00BD1D25">
        <w:rPr>
          <w:rFonts w:cs="Times New Roman"/>
          <w:szCs w:val="28"/>
        </w:rPr>
        <w:t>переходы</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оглавлению</w:t>
      </w:r>
      <w:r w:rsidRPr="00BD1D25">
        <w:rPr>
          <w:rFonts w:cs="Times New Roman"/>
          <w:spacing w:val="-2"/>
          <w:szCs w:val="28"/>
        </w:rPr>
        <w:t xml:space="preserve"> </w:t>
      </w:r>
      <w:r w:rsidRPr="00BD1D25">
        <w:rPr>
          <w:rFonts w:cs="Times New Roman"/>
          <w:szCs w:val="28"/>
        </w:rPr>
        <w:t>и (или)</w:t>
      </w:r>
      <w:r w:rsidRPr="00BD1D25">
        <w:rPr>
          <w:rFonts w:cs="Times New Roman"/>
          <w:spacing w:val="-3"/>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содержащимся в</w:t>
      </w:r>
      <w:r w:rsidRPr="00BD1D25">
        <w:rPr>
          <w:rFonts w:cs="Times New Roman"/>
          <w:spacing w:val="-3"/>
          <w:szCs w:val="28"/>
        </w:rPr>
        <w:t xml:space="preserve"> </w:t>
      </w:r>
      <w:r w:rsidRPr="00BD1D25">
        <w:rPr>
          <w:rFonts w:cs="Times New Roman"/>
          <w:szCs w:val="28"/>
        </w:rPr>
        <w:t>тексте рисункам</w:t>
      </w:r>
      <w:r w:rsidRPr="00BD1D25">
        <w:rPr>
          <w:rFonts w:cs="Times New Roman"/>
          <w:spacing w:val="-3"/>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таблицам.</w:t>
      </w:r>
    </w:p>
    <w:p w:rsidR="00B775C8" w:rsidRPr="00BD1D25" w:rsidRDefault="00B775C8" w:rsidP="00015D1E">
      <w:pPr>
        <w:pStyle w:val="aff1"/>
        <w:ind w:firstLine="709"/>
        <w:jc w:val="both"/>
      </w:pPr>
      <w:r w:rsidRPr="00BD1D25">
        <w:t>Документы,</w:t>
      </w:r>
      <w:r w:rsidRPr="00BD1D25">
        <w:rPr>
          <w:spacing w:val="1"/>
        </w:rPr>
        <w:t xml:space="preserve"> </w:t>
      </w:r>
      <w:r w:rsidRPr="00BD1D25">
        <w:t>подлежащие</w:t>
      </w:r>
      <w:r w:rsidRPr="00BD1D25">
        <w:rPr>
          <w:spacing w:val="1"/>
        </w:rPr>
        <w:t xml:space="preserve"> </w:t>
      </w:r>
      <w:r w:rsidRPr="00BD1D25">
        <w:t>представлению</w:t>
      </w:r>
      <w:r w:rsidRPr="00BD1D25">
        <w:rPr>
          <w:spacing w:val="1"/>
        </w:rPr>
        <w:t xml:space="preserve"> </w:t>
      </w:r>
      <w:r w:rsidRPr="00BD1D25">
        <w:t>в</w:t>
      </w:r>
      <w:r w:rsidRPr="00BD1D25">
        <w:rPr>
          <w:spacing w:val="1"/>
        </w:rPr>
        <w:t xml:space="preserve"> </w:t>
      </w:r>
      <w:r w:rsidRPr="00BD1D25">
        <w:t>форматах</w:t>
      </w:r>
      <w:r w:rsidRPr="00BD1D25">
        <w:rPr>
          <w:spacing w:val="1"/>
        </w:rPr>
        <w:t xml:space="preserve"> </w:t>
      </w:r>
      <w:r w:rsidRPr="00BD1D25">
        <w:t>xls,</w:t>
      </w:r>
      <w:r w:rsidRPr="00BD1D25">
        <w:rPr>
          <w:spacing w:val="1"/>
        </w:rPr>
        <w:t xml:space="preserve"> </w:t>
      </w:r>
      <w:r w:rsidRPr="00BD1D25">
        <w:t>xlsx</w:t>
      </w:r>
      <w:r w:rsidRPr="00BD1D25">
        <w:rPr>
          <w:spacing w:val="1"/>
        </w:rPr>
        <w:t xml:space="preserve"> </w:t>
      </w:r>
      <w:r w:rsidRPr="00BD1D25">
        <w:t>или</w:t>
      </w:r>
      <w:r w:rsidRPr="00BD1D25">
        <w:rPr>
          <w:spacing w:val="1"/>
        </w:rPr>
        <w:t xml:space="preserve"> </w:t>
      </w:r>
      <w:r w:rsidRPr="00BD1D25">
        <w:t>ods,</w:t>
      </w:r>
      <w:r w:rsidRPr="00BD1D25">
        <w:rPr>
          <w:spacing w:val="1"/>
        </w:rPr>
        <w:t xml:space="preserve"> </w:t>
      </w:r>
      <w:r w:rsidRPr="00BD1D25">
        <w:t>формируются</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отдельного</w:t>
      </w:r>
      <w:r w:rsidRPr="00BD1D25">
        <w:rPr>
          <w:spacing w:val="1"/>
        </w:rPr>
        <w:t xml:space="preserve"> </w:t>
      </w:r>
      <w:r w:rsidRPr="00BD1D25">
        <w:t>электронного</w:t>
      </w:r>
      <w:r w:rsidRPr="00BD1D25">
        <w:rPr>
          <w:spacing w:val="-2"/>
        </w:rPr>
        <w:t xml:space="preserve"> </w:t>
      </w:r>
      <w:r w:rsidRPr="00BD1D25">
        <w:t>документа.</w:t>
      </w:r>
    </w:p>
    <w:p w:rsidR="00B775C8" w:rsidRPr="00BD1D25" w:rsidRDefault="00B775C8" w:rsidP="00015D1E">
      <w:pPr>
        <w:pStyle w:val="aff1"/>
        <w:ind w:firstLine="709"/>
      </w:pPr>
    </w:p>
    <w:p w:rsidR="00B775C8" w:rsidRPr="00BD1D25" w:rsidRDefault="00B775C8" w:rsidP="00015D1E">
      <w:pPr>
        <w:pStyle w:val="110"/>
        <w:numPr>
          <w:ilvl w:val="1"/>
          <w:numId w:val="14"/>
        </w:numPr>
        <w:tabs>
          <w:tab w:val="left" w:pos="1331"/>
          <w:tab w:val="left" w:pos="9356"/>
        </w:tabs>
        <w:ind w:left="0" w:firstLine="709"/>
        <w:jc w:val="center"/>
      </w:pPr>
      <w:r w:rsidRPr="00BD1D25">
        <w:t>Состав, последовательность и сроки выполнения административных</w:t>
      </w:r>
      <w:r w:rsidRPr="00BD1D25">
        <w:rPr>
          <w:spacing w:val="-67"/>
        </w:rPr>
        <w:t xml:space="preserve"> </w:t>
      </w:r>
      <w:r w:rsidRPr="00BD1D25">
        <w:t>процедур</w:t>
      </w:r>
      <w:r w:rsidRPr="00BD1D25">
        <w:rPr>
          <w:spacing w:val="-2"/>
        </w:rPr>
        <w:t xml:space="preserve"> </w:t>
      </w:r>
      <w:r w:rsidRPr="00BD1D25">
        <w:t>(действий),</w:t>
      </w:r>
      <w:r w:rsidRPr="00BD1D25">
        <w:rPr>
          <w:spacing w:val="-2"/>
        </w:rPr>
        <w:t xml:space="preserve"> </w:t>
      </w:r>
      <w:r w:rsidRPr="00BD1D25">
        <w:t>требования</w:t>
      </w:r>
      <w:r w:rsidRPr="00BD1D25">
        <w:rPr>
          <w:spacing w:val="-3"/>
        </w:rPr>
        <w:t xml:space="preserve"> </w:t>
      </w:r>
      <w:r w:rsidRPr="00BD1D25">
        <w:t>к</w:t>
      </w:r>
      <w:r w:rsidRPr="00BD1D25">
        <w:rPr>
          <w:spacing w:val="-2"/>
        </w:rPr>
        <w:t xml:space="preserve"> </w:t>
      </w:r>
      <w:r w:rsidRPr="00BD1D25">
        <w:t>порядку</w:t>
      </w:r>
      <w:r w:rsidRPr="00BD1D25">
        <w:rPr>
          <w:spacing w:val="-1"/>
        </w:rPr>
        <w:t xml:space="preserve"> </w:t>
      </w:r>
      <w:r w:rsidRPr="00BD1D25">
        <w:t>их выполнения,</w:t>
      </w:r>
      <w:r w:rsidRPr="00BD1D25">
        <w:rPr>
          <w:spacing w:val="-3"/>
        </w:rPr>
        <w:t xml:space="preserve"> </w:t>
      </w:r>
      <w:r w:rsidRPr="00BD1D25">
        <w:t>в</w:t>
      </w:r>
      <w:r w:rsidRPr="00BD1D25">
        <w:rPr>
          <w:spacing w:val="-2"/>
        </w:rPr>
        <w:t xml:space="preserve"> </w:t>
      </w:r>
      <w:r w:rsidRPr="00BD1D25">
        <w:t>том</w:t>
      </w:r>
      <w:r w:rsidRPr="00BD1D25">
        <w:rPr>
          <w:spacing w:val="-1"/>
        </w:rPr>
        <w:t xml:space="preserve"> </w:t>
      </w:r>
      <w:r w:rsidRPr="00BD1D25">
        <w:t>числе особенности выполнения административных процедур в электронной форме</w:t>
      </w:r>
      <w:r w:rsidRPr="00BD1D25">
        <w:rPr>
          <w:spacing w:val="-67"/>
        </w:rPr>
        <w:t xml:space="preserve"> </w:t>
      </w:r>
      <w:r w:rsidRPr="00BD1D25">
        <w:t>Исчерпывающий</w:t>
      </w:r>
      <w:r w:rsidRPr="00BD1D25">
        <w:rPr>
          <w:spacing w:val="-2"/>
        </w:rPr>
        <w:t xml:space="preserve"> </w:t>
      </w:r>
      <w:r w:rsidRPr="00BD1D25">
        <w:t>перечень</w:t>
      </w:r>
      <w:r w:rsidRPr="00BD1D25">
        <w:rPr>
          <w:spacing w:val="-4"/>
        </w:rPr>
        <w:t xml:space="preserve"> </w:t>
      </w:r>
      <w:r w:rsidRPr="00BD1D25">
        <w:t>административных процедур</w:t>
      </w:r>
    </w:p>
    <w:p w:rsidR="00B775C8" w:rsidRPr="00BD1D25" w:rsidRDefault="00B775C8" w:rsidP="00015D1E">
      <w:pPr>
        <w:pStyle w:val="110"/>
        <w:tabs>
          <w:tab w:val="left" w:pos="1331"/>
          <w:tab w:val="left" w:pos="9356"/>
        </w:tabs>
        <w:ind w:left="0" w:firstLine="709"/>
        <w:jc w:val="both"/>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Предоставление муниципальной услуги включает в</w:t>
      </w:r>
      <w:r w:rsidRPr="00BD1D25">
        <w:rPr>
          <w:rFonts w:cs="Times New Roman"/>
          <w:spacing w:val="1"/>
          <w:szCs w:val="28"/>
        </w:rPr>
        <w:t xml:space="preserve"> </w:t>
      </w:r>
      <w:r w:rsidRPr="00BD1D25">
        <w:rPr>
          <w:rFonts w:cs="Times New Roman"/>
          <w:szCs w:val="28"/>
        </w:rPr>
        <w:t>себя</w:t>
      </w:r>
      <w:r w:rsidRPr="00BD1D25">
        <w:rPr>
          <w:rFonts w:cs="Times New Roman"/>
          <w:spacing w:val="-1"/>
          <w:szCs w:val="28"/>
        </w:rPr>
        <w:t xml:space="preserve"> </w:t>
      </w:r>
      <w:r w:rsidRPr="00BD1D25">
        <w:rPr>
          <w:rFonts w:cs="Times New Roman"/>
          <w:szCs w:val="28"/>
        </w:rPr>
        <w:t>следующие административные процедуры:</w:t>
      </w:r>
    </w:p>
    <w:p w:rsidR="00B775C8" w:rsidRPr="00BD1D25" w:rsidRDefault="00B775C8" w:rsidP="00015D1E">
      <w:pPr>
        <w:pStyle w:val="aff1"/>
        <w:tabs>
          <w:tab w:val="left" w:pos="0"/>
        </w:tabs>
        <w:ind w:firstLine="709"/>
        <w:jc w:val="both"/>
      </w:pPr>
      <w:r w:rsidRPr="00BD1D25">
        <w:t>проверка</w:t>
      </w:r>
      <w:r w:rsidRPr="00BD1D25">
        <w:rPr>
          <w:spacing w:val="-7"/>
        </w:rPr>
        <w:t xml:space="preserve"> </w:t>
      </w:r>
      <w:r w:rsidRPr="00BD1D25">
        <w:t>документов</w:t>
      </w:r>
      <w:r w:rsidRPr="00BD1D25">
        <w:rPr>
          <w:spacing w:val="-5"/>
        </w:rPr>
        <w:t xml:space="preserve"> </w:t>
      </w:r>
      <w:r w:rsidRPr="00BD1D25">
        <w:t>и</w:t>
      </w:r>
      <w:r w:rsidRPr="00BD1D25">
        <w:rPr>
          <w:spacing w:val="-3"/>
        </w:rPr>
        <w:t xml:space="preserve"> </w:t>
      </w:r>
      <w:r w:rsidRPr="00BD1D25">
        <w:t>регистрация</w:t>
      </w:r>
      <w:r w:rsidRPr="00BD1D25">
        <w:rPr>
          <w:spacing w:val="-3"/>
        </w:rPr>
        <w:t xml:space="preserve"> </w:t>
      </w:r>
      <w:r w:rsidRPr="00BD1D25">
        <w:t>заявления;</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сведений</w:t>
      </w:r>
      <w:r w:rsidRPr="00BD1D25">
        <w:rPr>
          <w:spacing w:val="1"/>
        </w:rPr>
        <w:t xml:space="preserve"> </w:t>
      </w:r>
      <w:r w:rsidRPr="00BD1D25">
        <w:t>посредством</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системы</w:t>
      </w:r>
      <w:r w:rsidRPr="00BD1D25">
        <w:rPr>
          <w:spacing w:val="1"/>
        </w:rPr>
        <w:t xml:space="preserve"> </w:t>
      </w:r>
      <w:r w:rsidRPr="00BD1D25">
        <w:t>«Единая</w:t>
      </w:r>
      <w:r w:rsidRPr="00BD1D25">
        <w:rPr>
          <w:spacing w:val="1"/>
        </w:rPr>
        <w:t xml:space="preserve"> </w:t>
      </w:r>
      <w:r w:rsidRPr="00BD1D25">
        <w:t>система</w:t>
      </w:r>
      <w:r w:rsidRPr="00BD1D25">
        <w:rPr>
          <w:spacing w:val="1"/>
        </w:rPr>
        <w:t xml:space="preserve"> </w:t>
      </w:r>
      <w:r w:rsidRPr="00BD1D25">
        <w:t>межведомственного</w:t>
      </w:r>
      <w:r w:rsidRPr="00BD1D25">
        <w:rPr>
          <w:spacing w:val="1"/>
        </w:rPr>
        <w:t xml:space="preserve"> </w:t>
      </w:r>
      <w:r w:rsidRPr="00BD1D25">
        <w:t>электронного</w:t>
      </w:r>
      <w:r w:rsidRPr="00BD1D25">
        <w:rPr>
          <w:spacing w:val="1"/>
        </w:rPr>
        <w:t xml:space="preserve"> </w:t>
      </w:r>
      <w:r w:rsidRPr="00BD1D25">
        <w:t>взаимодействия»</w:t>
      </w:r>
      <w:r w:rsidRPr="00BD1D25">
        <w:rPr>
          <w:spacing w:val="-3"/>
        </w:rPr>
        <w:t xml:space="preserve"> </w:t>
      </w:r>
      <w:r w:rsidRPr="00BD1D25">
        <w:t>(далее – СМЭВ);</w:t>
      </w:r>
    </w:p>
    <w:p w:rsidR="00B775C8" w:rsidRPr="00BD1D25" w:rsidRDefault="00B775C8" w:rsidP="00015D1E">
      <w:pPr>
        <w:pStyle w:val="aff1"/>
        <w:tabs>
          <w:tab w:val="left" w:pos="0"/>
        </w:tabs>
        <w:ind w:firstLine="709"/>
        <w:jc w:val="both"/>
      </w:pPr>
      <w:r w:rsidRPr="00BD1D25">
        <w:t>рассмотрение</w:t>
      </w:r>
      <w:r w:rsidRPr="00BD1D25">
        <w:rPr>
          <w:spacing w:val="-6"/>
        </w:rPr>
        <w:t xml:space="preserve"> </w:t>
      </w:r>
      <w:r w:rsidRPr="00BD1D25">
        <w:t>документов</w:t>
      </w:r>
      <w:r w:rsidRPr="00BD1D25">
        <w:rPr>
          <w:spacing w:val="-7"/>
        </w:rPr>
        <w:t xml:space="preserve"> </w:t>
      </w:r>
      <w:r w:rsidRPr="00BD1D25">
        <w:t>и</w:t>
      </w:r>
      <w:r w:rsidRPr="00BD1D25">
        <w:rPr>
          <w:spacing w:val="-2"/>
        </w:rPr>
        <w:t xml:space="preserve"> </w:t>
      </w:r>
      <w:r w:rsidRPr="00BD1D25">
        <w:t>сведений;</w:t>
      </w:r>
    </w:p>
    <w:p w:rsidR="00B775C8" w:rsidRPr="00BD1D25" w:rsidRDefault="00B775C8" w:rsidP="00015D1E">
      <w:pPr>
        <w:pStyle w:val="aff1"/>
        <w:tabs>
          <w:tab w:val="left" w:pos="0"/>
        </w:tabs>
        <w:ind w:firstLine="709"/>
        <w:rPr>
          <w:spacing w:val="-67"/>
        </w:rPr>
      </w:pPr>
      <w:r w:rsidRPr="00BD1D25">
        <w:t>принятие решения;</w:t>
      </w:r>
      <w:r w:rsidRPr="00BD1D25">
        <w:rPr>
          <w:spacing w:val="-67"/>
        </w:rPr>
        <w:t xml:space="preserve"> </w:t>
      </w:r>
    </w:p>
    <w:p w:rsidR="00B775C8" w:rsidRPr="00BD1D25" w:rsidRDefault="00B775C8" w:rsidP="00015D1E">
      <w:pPr>
        <w:pStyle w:val="aff1"/>
        <w:tabs>
          <w:tab w:val="left" w:pos="0"/>
        </w:tabs>
        <w:ind w:firstLine="709"/>
      </w:pPr>
      <w:r w:rsidRPr="00BD1D25">
        <w:t>выдача</w:t>
      </w:r>
      <w:r w:rsidRPr="00BD1D25">
        <w:rPr>
          <w:spacing w:val="-4"/>
        </w:rPr>
        <w:t xml:space="preserve"> </w:t>
      </w:r>
      <w:r w:rsidRPr="00BD1D25">
        <w:t>результата;</w:t>
      </w:r>
    </w:p>
    <w:p w:rsidR="00B775C8" w:rsidRPr="00BD1D25" w:rsidRDefault="00B775C8" w:rsidP="00015D1E">
      <w:pPr>
        <w:pStyle w:val="aff1"/>
        <w:tabs>
          <w:tab w:val="left" w:pos="0"/>
        </w:tabs>
        <w:ind w:firstLine="709"/>
        <w:jc w:val="both"/>
      </w:pPr>
      <w:r w:rsidRPr="00BD1D25">
        <w:tab/>
        <w:t>Описание административных процедур представлено в Приложении №</w:t>
      </w:r>
      <w:r w:rsidRPr="00BD1D25">
        <w:rPr>
          <w:spacing w:val="1"/>
        </w:rPr>
        <w:t xml:space="preserve"> </w:t>
      </w:r>
      <w:r w:rsidRPr="00BD1D25">
        <w:t>9 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4"/>
        </w:rPr>
        <w:t xml:space="preserve"> </w:t>
      </w:r>
      <w:r w:rsidRPr="00BD1D25">
        <w:t>регламенту.</w:t>
      </w:r>
    </w:p>
    <w:p w:rsidR="00B775C8" w:rsidRPr="00BD1D25" w:rsidRDefault="00B775C8" w:rsidP="00015D1E">
      <w:pPr>
        <w:pStyle w:val="aff1"/>
        <w:tabs>
          <w:tab w:val="left" w:pos="0"/>
        </w:tabs>
        <w:ind w:firstLine="709"/>
        <w:jc w:val="both"/>
      </w:pPr>
    </w:p>
    <w:p w:rsidR="00B775C8" w:rsidRPr="00BD1D25" w:rsidRDefault="00B775C8" w:rsidP="00015D1E">
      <w:pPr>
        <w:pStyle w:val="110"/>
        <w:tabs>
          <w:tab w:val="left" w:pos="0"/>
        </w:tabs>
        <w:ind w:left="0" w:firstLine="709"/>
      </w:pPr>
      <w:r w:rsidRPr="00BD1D25">
        <w:t>Перечень административных процедур (действий) при предоставлении</w:t>
      </w:r>
      <w:r w:rsidRPr="00BD1D25">
        <w:rPr>
          <w:spacing w:val="-2"/>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r w:rsidRPr="00BD1D25">
        <w:rPr>
          <w:rFonts w:cs="Times New Roman"/>
          <w:spacing w:val="-3"/>
          <w:szCs w:val="28"/>
        </w:rPr>
        <w:t xml:space="preserve"> </w:t>
      </w:r>
      <w:r w:rsidRPr="00BD1D25">
        <w:rPr>
          <w:rFonts w:cs="Times New Roman"/>
          <w:szCs w:val="28"/>
        </w:rPr>
        <w:t>заявителю</w:t>
      </w:r>
      <w:r w:rsidRPr="00BD1D25">
        <w:rPr>
          <w:rFonts w:cs="Times New Roman"/>
          <w:spacing w:val="-2"/>
          <w:szCs w:val="28"/>
        </w:rPr>
        <w:t xml:space="preserve"> </w:t>
      </w:r>
      <w:r w:rsidRPr="00BD1D25">
        <w:rPr>
          <w:rFonts w:cs="Times New Roman"/>
          <w:szCs w:val="28"/>
        </w:rPr>
        <w:t>обеспечиваются:</w:t>
      </w:r>
    </w:p>
    <w:p w:rsidR="00B775C8" w:rsidRPr="00BD1D25" w:rsidRDefault="00B775C8" w:rsidP="00015D1E">
      <w:pPr>
        <w:pStyle w:val="aff1"/>
        <w:tabs>
          <w:tab w:val="left" w:pos="0"/>
        </w:tabs>
        <w:ind w:firstLine="709"/>
        <w:jc w:val="both"/>
      </w:pPr>
      <w:r w:rsidRPr="00BD1D25">
        <w:t>получение информации о порядке и сроках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формирование</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pPr>
      <w:r w:rsidRPr="00BD1D25">
        <w:lastRenderedPageBreak/>
        <w:t>прием</w:t>
      </w:r>
      <w:r w:rsidRPr="00BD1D25">
        <w:rPr>
          <w:spacing w:val="1"/>
        </w:rPr>
        <w:t xml:space="preserve"> </w:t>
      </w:r>
      <w:r w:rsidRPr="00BD1D25">
        <w:t>и</w:t>
      </w:r>
      <w:r w:rsidRPr="00BD1D25">
        <w:rPr>
          <w:spacing w:val="1"/>
        </w:rPr>
        <w:t xml:space="preserve"> </w:t>
      </w:r>
      <w:r w:rsidRPr="00BD1D25">
        <w:t>регистрация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ab/>
        <w:t>получение</w:t>
      </w:r>
      <w:r w:rsidRPr="00BD1D25">
        <w:rPr>
          <w:spacing w:val="-3"/>
        </w:rPr>
        <w:t xml:space="preserve"> </w:t>
      </w:r>
      <w:r w:rsidRPr="00BD1D25">
        <w:t>сведений</w:t>
      </w:r>
      <w:r w:rsidRPr="00BD1D25">
        <w:rPr>
          <w:spacing w:val="-4"/>
        </w:rPr>
        <w:t xml:space="preserve"> </w:t>
      </w:r>
      <w:r w:rsidRPr="00BD1D25">
        <w:t>о</w:t>
      </w:r>
      <w:r w:rsidRPr="00BD1D25">
        <w:rPr>
          <w:spacing w:val="-2"/>
        </w:rPr>
        <w:t xml:space="preserve"> </w:t>
      </w:r>
      <w:r w:rsidRPr="00BD1D25">
        <w:t>ходе</w:t>
      </w:r>
      <w:r w:rsidRPr="00BD1D25">
        <w:rPr>
          <w:spacing w:val="-5"/>
        </w:rPr>
        <w:t xml:space="preserve"> </w:t>
      </w:r>
      <w:r w:rsidRPr="00BD1D25">
        <w:t>рассмотрения</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ab/>
        <w:t>осуществление</w:t>
      </w:r>
      <w:r w:rsidRPr="00BD1D25">
        <w:rPr>
          <w:spacing w:val="1"/>
        </w:rPr>
        <w:t xml:space="preserve"> </w:t>
      </w:r>
      <w:r w:rsidRPr="00BD1D25">
        <w:t>оценки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досудебное (внесудебное) обжалование решений и действий (бездействия)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w:t>
      </w:r>
      <w:r w:rsidRPr="00BD1D25">
        <w:rPr>
          <w:spacing w:val="1"/>
        </w:rPr>
        <w:t xml:space="preserve"> </w:t>
      </w:r>
      <w:r w:rsidRPr="00BD1D25">
        <w:t>лиц</w:t>
      </w:r>
      <w:r w:rsidRPr="00BD1D25">
        <w:rPr>
          <w:spacing w:val="-67"/>
        </w:rPr>
        <w:t xml:space="preserve"> </w:t>
      </w:r>
      <w:r w:rsidRPr="00BD1D25">
        <w:t>Уполномоченного органа, предоставляющего муниципальную</w:t>
      </w:r>
      <w:r w:rsidRPr="00BD1D25">
        <w:rPr>
          <w:spacing w:val="1"/>
        </w:rPr>
        <w:t xml:space="preserve"> </w:t>
      </w:r>
      <w:r w:rsidRPr="00BD1D25">
        <w:t>услугу,</w:t>
      </w:r>
      <w:r w:rsidRPr="00BD1D25">
        <w:rPr>
          <w:spacing w:val="-2"/>
        </w:rPr>
        <w:t xml:space="preserve"> </w:t>
      </w:r>
      <w:r w:rsidRPr="00BD1D25">
        <w:t>либо муниципального</w:t>
      </w:r>
      <w:r w:rsidRPr="00BD1D25">
        <w:rPr>
          <w:spacing w:val="-1"/>
        </w:rPr>
        <w:t xml:space="preserve"> </w:t>
      </w:r>
      <w:r w:rsidRPr="00BD1D25">
        <w:t>служащего.</w:t>
      </w:r>
    </w:p>
    <w:p w:rsidR="00B775C8" w:rsidRPr="00BD1D25" w:rsidRDefault="00B775C8" w:rsidP="00015D1E">
      <w:pPr>
        <w:pStyle w:val="aff1"/>
        <w:tabs>
          <w:tab w:val="left" w:pos="0"/>
        </w:tabs>
        <w:ind w:firstLine="709"/>
      </w:pPr>
    </w:p>
    <w:p w:rsidR="00B775C8" w:rsidRPr="00BD1D25" w:rsidRDefault="00B775C8" w:rsidP="00015D1E">
      <w:pPr>
        <w:pStyle w:val="110"/>
        <w:tabs>
          <w:tab w:val="left" w:pos="0"/>
        </w:tabs>
        <w:ind w:left="0" w:firstLine="709"/>
      </w:pPr>
    </w:p>
    <w:p w:rsidR="00B775C8" w:rsidRPr="00BD1D25" w:rsidRDefault="00B775C8" w:rsidP="00015D1E">
      <w:pPr>
        <w:pStyle w:val="110"/>
        <w:tabs>
          <w:tab w:val="left" w:pos="0"/>
        </w:tabs>
        <w:ind w:left="0" w:firstLine="709"/>
      </w:pPr>
      <w:r w:rsidRPr="00BD1D25">
        <w:t>Порядок осуществления административных процедур (действий) в</w:t>
      </w:r>
      <w:r w:rsidRPr="00BD1D25">
        <w:rPr>
          <w:spacing w:val="-67"/>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Формирование</w:t>
      </w:r>
      <w:r w:rsidRPr="00BD1D25">
        <w:rPr>
          <w:rFonts w:cs="Times New Roman"/>
          <w:spacing w:val="-12"/>
          <w:szCs w:val="28"/>
        </w:rPr>
        <w:t xml:space="preserve"> </w:t>
      </w:r>
      <w:r w:rsidRPr="00BD1D25">
        <w:rPr>
          <w:rFonts w:cs="Times New Roman"/>
          <w:szCs w:val="28"/>
        </w:rPr>
        <w:t>заявления.</w:t>
      </w:r>
    </w:p>
    <w:p w:rsidR="00B775C8" w:rsidRPr="00BD1D25" w:rsidRDefault="00B775C8" w:rsidP="00015D1E">
      <w:pPr>
        <w:pStyle w:val="aff1"/>
        <w:tabs>
          <w:tab w:val="left" w:pos="0"/>
        </w:tabs>
        <w:ind w:firstLine="709"/>
        <w:jc w:val="both"/>
      </w:pPr>
      <w:r w:rsidRPr="00BD1D25">
        <w:t>Формирование</w:t>
      </w:r>
      <w:r w:rsidRPr="00BD1D25">
        <w:rPr>
          <w:spacing w:val="1"/>
        </w:rPr>
        <w:t xml:space="preserve"> </w:t>
      </w:r>
      <w:r w:rsidRPr="00BD1D25">
        <w:t>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электронной</w:t>
      </w:r>
      <w:r w:rsidRPr="00BD1D25">
        <w:rPr>
          <w:spacing w:val="-11"/>
        </w:rPr>
        <w:t xml:space="preserve"> </w:t>
      </w:r>
      <w:r w:rsidRPr="00BD1D25">
        <w:t>формы</w:t>
      </w:r>
      <w:r w:rsidRPr="00BD1D25">
        <w:rPr>
          <w:spacing w:val="-13"/>
        </w:rPr>
        <w:t xml:space="preserve"> </w:t>
      </w:r>
      <w:r w:rsidRPr="00BD1D25">
        <w:t>заявления</w:t>
      </w:r>
      <w:r w:rsidRPr="00BD1D25">
        <w:rPr>
          <w:spacing w:val="-13"/>
        </w:rPr>
        <w:t xml:space="preserve"> </w:t>
      </w:r>
      <w:r w:rsidRPr="00BD1D25">
        <w:t>на</w:t>
      </w:r>
      <w:r w:rsidRPr="00BD1D25">
        <w:rPr>
          <w:spacing w:val="-11"/>
        </w:rPr>
        <w:t xml:space="preserve"> </w:t>
      </w:r>
      <w:r w:rsidRPr="00BD1D25">
        <w:t>ЕПГУ</w:t>
      </w:r>
      <w:r w:rsidRPr="00BD1D25">
        <w:rPr>
          <w:spacing w:val="-13"/>
        </w:rPr>
        <w:t xml:space="preserve"> </w:t>
      </w:r>
      <w:r w:rsidRPr="00BD1D25">
        <w:t>без</w:t>
      </w:r>
      <w:r w:rsidRPr="00BD1D25">
        <w:rPr>
          <w:spacing w:val="-13"/>
        </w:rPr>
        <w:t xml:space="preserve"> </w:t>
      </w:r>
      <w:r w:rsidRPr="00BD1D25">
        <w:t>необходимости</w:t>
      </w:r>
      <w:r w:rsidRPr="00BD1D25">
        <w:rPr>
          <w:spacing w:val="-9"/>
        </w:rPr>
        <w:t xml:space="preserve"> </w:t>
      </w:r>
      <w:r w:rsidRPr="00BD1D25">
        <w:t>дополнительной</w:t>
      </w:r>
      <w:r w:rsidRPr="00BD1D25">
        <w:rPr>
          <w:spacing w:val="-12"/>
        </w:rPr>
        <w:t xml:space="preserve"> </w:t>
      </w:r>
      <w:r w:rsidRPr="00BD1D25">
        <w:t>подачи</w:t>
      </w:r>
      <w:r w:rsidRPr="00BD1D25">
        <w:rPr>
          <w:spacing w:val="-68"/>
        </w:rPr>
        <w:t xml:space="preserve"> </w:t>
      </w:r>
      <w:r w:rsidRPr="00BD1D25">
        <w:t>заявления</w:t>
      </w:r>
      <w:r w:rsidRPr="00BD1D25">
        <w:rPr>
          <w:spacing w:val="-1"/>
        </w:rPr>
        <w:t xml:space="preserve"> </w:t>
      </w:r>
      <w:r w:rsidRPr="00BD1D25">
        <w:t>в</w:t>
      </w:r>
      <w:r w:rsidRPr="00BD1D25">
        <w:rPr>
          <w:spacing w:val="-2"/>
        </w:rPr>
        <w:t xml:space="preserve"> </w:t>
      </w:r>
      <w:r w:rsidRPr="00BD1D25">
        <w:t>какой-либо</w:t>
      </w:r>
      <w:r w:rsidRPr="00BD1D25">
        <w:rPr>
          <w:spacing w:val="1"/>
        </w:rPr>
        <w:t xml:space="preserve"> </w:t>
      </w:r>
      <w:r w:rsidRPr="00BD1D25">
        <w:t>иной форме.</w:t>
      </w:r>
    </w:p>
    <w:p w:rsidR="00B775C8" w:rsidRPr="00BD1D25" w:rsidRDefault="00B775C8" w:rsidP="00015D1E">
      <w:pPr>
        <w:pStyle w:val="aff1"/>
        <w:tabs>
          <w:tab w:val="left" w:pos="0"/>
        </w:tabs>
        <w:ind w:firstLine="709"/>
        <w:jc w:val="both"/>
      </w:pPr>
      <w:r w:rsidRPr="00BD1D25">
        <w:t>Форматно-логическая проверка сформированного заявления осуществляется</w:t>
      </w:r>
      <w:r w:rsidRPr="00BD1D25">
        <w:rPr>
          <w:spacing w:val="1"/>
        </w:rPr>
        <w:t xml:space="preserve"> </w:t>
      </w:r>
      <w:r w:rsidRPr="00BD1D25">
        <w:t>после заполнения заявителем каждого из полей электронной формы заявления. При</w:t>
      </w:r>
      <w:r w:rsidRPr="00BD1D25">
        <w:rPr>
          <w:spacing w:val="-67"/>
        </w:rPr>
        <w:t xml:space="preserve"> </w:t>
      </w:r>
      <w:r w:rsidRPr="00BD1D25">
        <w:rPr>
          <w:spacing w:val="-1"/>
        </w:rPr>
        <w:t>выявлении</w:t>
      </w:r>
      <w:r w:rsidRPr="00BD1D25">
        <w:rPr>
          <w:spacing w:val="-17"/>
        </w:rPr>
        <w:t xml:space="preserve"> </w:t>
      </w:r>
      <w:r w:rsidRPr="00BD1D25">
        <w:rPr>
          <w:spacing w:val="-1"/>
        </w:rPr>
        <w:t>некорректно</w:t>
      </w:r>
      <w:r w:rsidRPr="00BD1D25">
        <w:rPr>
          <w:spacing w:val="-13"/>
        </w:rPr>
        <w:t xml:space="preserve"> </w:t>
      </w:r>
      <w:r w:rsidRPr="00BD1D25">
        <w:rPr>
          <w:spacing w:val="-1"/>
        </w:rPr>
        <w:t>заполненного</w:t>
      </w:r>
      <w:r w:rsidRPr="00BD1D25">
        <w:rPr>
          <w:spacing w:val="-13"/>
        </w:rPr>
        <w:t xml:space="preserve"> </w:t>
      </w:r>
      <w:r w:rsidRPr="00BD1D25">
        <w:rPr>
          <w:spacing w:val="-1"/>
        </w:rPr>
        <w:t>поля</w:t>
      </w:r>
      <w:r w:rsidRPr="00BD1D25">
        <w:rPr>
          <w:spacing w:val="-15"/>
        </w:rPr>
        <w:t xml:space="preserve"> </w:t>
      </w:r>
      <w:r w:rsidRPr="00BD1D25">
        <w:t>электронной</w:t>
      </w:r>
      <w:r w:rsidRPr="00BD1D25">
        <w:rPr>
          <w:spacing w:val="-9"/>
        </w:rPr>
        <w:t xml:space="preserve"> </w:t>
      </w:r>
      <w:r w:rsidRPr="00BD1D25">
        <w:t>формы</w:t>
      </w:r>
      <w:r w:rsidRPr="00BD1D25">
        <w:rPr>
          <w:spacing w:val="-14"/>
        </w:rPr>
        <w:t xml:space="preserve"> </w:t>
      </w:r>
      <w:r w:rsidRPr="00BD1D25">
        <w:t>заявления</w:t>
      </w:r>
      <w:r w:rsidRPr="00BD1D25">
        <w:rPr>
          <w:spacing w:val="-14"/>
        </w:rPr>
        <w:t xml:space="preserve"> </w:t>
      </w:r>
      <w:r w:rsidRPr="00BD1D25">
        <w:t>заявитель</w:t>
      </w:r>
      <w:r w:rsidRPr="00BD1D25">
        <w:rPr>
          <w:spacing w:val="-68"/>
        </w:rPr>
        <w:t xml:space="preserve"> </w:t>
      </w:r>
      <w:r w:rsidRPr="00BD1D25">
        <w:t>уведомляется</w:t>
      </w:r>
      <w:r w:rsidRPr="00BD1D25">
        <w:rPr>
          <w:spacing w:val="-18"/>
        </w:rPr>
        <w:t xml:space="preserve"> </w:t>
      </w:r>
      <w:r w:rsidRPr="00BD1D25">
        <w:t>о</w:t>
      </w:r>
      <w:r w:rsidRPr="00BD1D25">
        <w:rPr>
          <w:spacing w:val="-14"/>
        </w:rPr>
        <w:t xml:space="preserve"> </w:t>
      </w:r>
      <w:r w:rsidRPr="00BD1D25">
        <w:t>характере</w:t>
      </w:r>
      <w:r w:rsidRPr="00BD1D25">
        <w:rPr>
          <w:spacing w:val="-16"/>
        </w:rPr>
        <w:t xml:space="preserve"> </w:t>
      </w:r>
      <w:r w:rsidRPr="00BD1D25">
        <w:t>выявленной</w:t>
      </w:r>
      <w:r w:rsidRPr="00BD1D25">
        <w:rPr>
          <w:spacing w:val="-17"/>
        </w:rPr>
        <w:t xml:space="preserve"> </w:t>
      </w:r>
      <w:r w:rsidRPr="00BD1D25">
        <w:t>ошибки</w:t>
      </w:r>
      <w:r w:rsidRPr="00BD1D25">
        <w:rPr>
          <w:spacing w:val="-18"/>
        </w:rPr>
        <w:t xml:space="preserve"> </w:t>
      </w:r>
      <w:r w:rsidRPr="00BD1D25">
        <w:t>и</w:t>
      </w:r>
      <w:r w:rsidRPr="00BD1D25">
        <w:rPr>
          <w:spacing w:val="-14"/>
        </w:rPr>
        <w:t xml:space="preserve"> </w:t>
      </w:r>
      <w:r w:rsidRPr="00BD1D25">
        <w:t>порядке</w:t>
      </w:r>
      <w:r w:rsidRPr="00BD1D25">
        <w:rPr>
          <w:spacing w:val="-16"/>
        </w:rPr>
        <w:t xml:space="preserve"> </w:t>
      </w:r>
      <w:r w:rsidRPr="00BD1D25">
        <w:t>ее</w:t>
      </w:r>
      <w:r w:rsidRPr="00BD1D25">
        <w:rPr>
          <w:spacing w:val="-17"/>
        </w:rPr>
        <w:t xml:space="preserve"> </w:t>
      </w:r>
      <w:r w:rsidRPr="00BD1D25">
        <w:t>устранения</w:t>
      </w:r>
      <w:r w:rsidRPr="00BD1D25">
        <w:rPr>
          <w:spacing w:val="-15"/>
        </w:rPr>
        <w:t xml:space="preserve"> </w:t>
      </w:r>
      <w:r w:rsidRPr="00BD1D25">
        <w:t>посредством</w:t>
      </w:r>
      <w:r w:rsidRPr="00BD1D25">
        <w:rPr>
          <w:spacing w:val="-68"/>
        </w:rPr>
        <w:t xml:space="preserve"> </w:t>
      </w:r>
      <w:r w:rsidRPr="00BD1D25">
        <w:t>информационного</w:t>
      </w:r>
      <w:r w:rsidRPr="00BD1D25">
        <w:rPr>
          <w:spacing w:val="-2"/>
        </w:rPr>
        <w:t xml:space="preserve"> </w:t>
      </w:r>
      <w:r w:rsidRPr="00BD1D25">
        <w:t>сообщения</w:t>
      </w:r>
      <w:r w:rsidRPr="00BD1D25">
        <w:rPr>
          <w:spacing w:val="-2"/>
        </w:rPr>
        <w:t xml:space="preserve"> </w:t>
      </w:r>
      <w:r w:rsidRPr="00BD1D25">
        <w:t>непосредственно</w:t>
      </w:r>
      <w:r w:rsidRPr="00BD1D25">
        <w:rPr>
          <w:spacing w:val="-2"/>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r w:rsidRPr="00BD1D25">
        <w:rPr>
          <w:spacing w:val="-2"/>
        </w:rPr>
        <w:t xml:space="preserve"> </w:t>
      </w:r>
      <w:r w:rsidRPr="00BD1D25">
        <w:t>заявления.</w:t>
      </w:r>
    </w:p>
    <w:p w:rsidR="00B775C8" w:rsidRPr="00BD1D25" w:rsidRDefault="00B775C8" w:rsidP="00015D1E">
      <w:pPr>
        <w:pStyle w:val="aff1"/>
        <w:tabs>
          <w:tab w:val="left" w:pos="0"/>
        </w:tabs>
        <w:ind w:firstLine="709"/>
        <w:jc w:val="both"/>
      </w:pPr>
      <w:r w:rsidRPr="00BD1D25">
        <w:t>При</w:t>
      </w:r>
      <w:r w:rsidRPr="00BD1D25">
        <w:rPr>
          <w:spacing w:val="-5"/>
        </w:rPr>
        <w:t xml:space="preserve"> </w:t>
      </w:r>
      <w:r w:rsidRPr="00BD1D25">
        <w:t>формировании</w:t>
      </w:r>
      <w:r w:rsidRPr="00BD1D25">
        <w:rPr>
          <w:spacing w:val="-7"/>
        </w:rPr>
        <w:t xml:space="preserve"> </w:t>
      </w:r>
      <w:r w:rsidRPr="00BD1D25">
        <w:t>заявления</w:t>
      </w:r>
      <w:r w:rsidRPr="00BD1D25">
        <w:rPr>
          <w:spacing w:val="-4"/>
        </w:rPr>
        <w:t xml:space="preserve"> </w:t>
      </w:r>
      <w:r w:rsidRPr="00BD1D25">
        <w:t>заявителю</w:t>
      </w:r>
      <w:r w:rsidRPr="00BD1D25">
        <w:rPr>
          <w:spacing w:val="-5"/>
        </w:rPr>
        <w:t xml:space="preserve"> </w:t>
      </w:r>
      <w:r w:rsidRPr="00BD1D25">
        <w:t>обеспечивается:</w:t>
      </w:r>
    </w:p>
    <w:p w:rsidR="00B775C8" w:rsidRPr="00BD1D25" w:rsidRDefault="00B775C8" w:rsidP="00015D1E">
      <w:pPr>
        <w:pStyle w:val="aff1"/>
        <w:tabs>
          <w:tab w:val="left" w:pos="0"/>
        </w:tabs>
        <w:ind w:firstLine="709"/>
        <w:jc w:val="both"/>
      </w:pPr>
      <w:r w:rsidRPr="00BD1D25">
        <w:t>а) возможность копирования и сохранения заявления и иных документов,</w:t>
      </w:r>
      <w:r w:rsidRPr="00BD1D25">
        <w:rPr>
          <w:spacing w:val="1"/>
        </w:rPr>
        <w:t xml:space="preserve"> </w:t>
      </w:r>
      <w:r w:rsidRPr="00BD1D25">
        <w:t>указанных в пункте 2.9 настоящего Административного регламента,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б) возможность печати на бумажном носителе копии электронной формы</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в) сохранение ранее введенных в электронную форму заявления значений в</w:t>
      </w:r>
      <w:r w:rsidRPr="00BD1D25">
        <w:rPr>
          <w:spacing w:val="1"/>
        </w:rPr>
        <w:t xml:space="preserve"> </w:t>
      </w:r>
      <w:r w:rsidRPr="00BD1D25">
        <w:t>любой момент по желанию пользователя, в том числе при возникновении ошибок</w:t>
      </w:r>
      <w:r w:rsidRPr="00BD1D25">
        <w:rPr>
          <w:spacing w:val="1"/>
        </w:rPr>
        <w:t xml:space="preserve"> </w:t>
      </w:r>
      <w:r w:rsidRPr="00BD1D25">
        <w:t>ввода</w:t>
      </w:r>
      <w:r w:rsidRPr="00BD1D25">
        <w:rPr>
          <w:spacing w:val="-5"/>
        </w:rPr>
        <w:t xml:space="preserve"> </w:t>
      </w:r>
      <w:r w:rsidRPr="00BD1D25">
        <w:t>и</w:t>
      </w:r>
      <w:r w:rsidRPr="00BD1D25">
        <w:rPr>
          <w:spacing w:val="-2"/>
        </w:rPr>
        <w:t xml:space="preserve"> </w:t>
      </w:r>
      <w:r w:rsidRPr="00BD1D25">
        <w:t>возврате</w:t>
      </w:r>
      <w:r w:rsidRPr="00BD1D25">
        <w:rPr>
          <w:spacing w:val="-4"/>
        </w:rPr>
        <w:t xml:space="preserve"> </w:t>
      </w:r>
      <w:r w:rsidRPr="00BD1D25">
        <w:t>для</w:t>
      </w:r>
      <w:r w:rsidRPr="00BD1D25">
        <w:rPr>
          <w:spacing w:val="-2"/>
        </w:rPr>
        <w:t xml:space="preserve"> </w:t>
      </w:r>
      <w:r w:rsidRPr="00BD1D25">
        <w:t>повторного</w:t>
      </w:r>
      <w:r w:rsidRPr="00BD1D25">
        <w:rPr>
          <w:spacing w:val="-1"/>
        </w:rPr>
        <w:t xml:space="preserve"> </w:t>
      </w:r>
      <w:r w:rsidRPr="00BD1D25">
        <w:t>ввода</w:t>
      </w:r>
      <w:r w:rsidRPr="00BD1D25">
        <w:rPr>
          <w:spacing w:val="-4"/>
        </w:rPr>
        <w:t xml:space="preserve"> </w:t>
      </w:r>
      <w:r w:rsidRPr="00BD1D25">
        <w:t>значений</w:t>
      </w:r>
      <w:r w:rsidRPr="00BD1D25">
        <w:rPr>
          <w:spacing w:val="-2"/>
        </w:rPr>
        <w:t xml:space="preserve"> </w:t>
      </w:r>
      <w:r w:rsidRPr="00BD1D25">
        <w:t>в</w:t>
      </w:r>
      <w:r w:rsidRPr="00BD1D25">
        <w:rPr>
          <w:spacing w:val="-2"/>
        </w:rPr>
        <w:t xml:space="preserve"> </w:t>
      </w:r>
      <w:r w:rsidRPr="00BD1D25">
        <w:t>электронную</w:t>
      </w:r>
      <w:r w:rsidRPr="00BD1D25">
        <w:rPr>
          <w:spacing w:val="-3"/>
        </w:rPr>
        <w:t xml:space="preserve"> </w:t>
      </w:r>
      <w:r w:rsidRPr="00BD1D25">
        <w:t>форму</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rPr>
          <w:spacing w:val="-67"/>
        </w:rPr>
      </w:pPr>
      <w:r w:rsidRPr="00BD1D25">
        <w:t>г)</w:t>
      </w:r>
      <w:r w:rsidRPr="00BD1D25">
        <w:rPr>
          <w:spacing w:val="4"/>
        </w:rPr>
        <w:t xml:space="preserve"> </w:t>
      </w:r>
      <w:r w:rsidRPr="00BD1D25">
        <w:t>заполнение</w:t>
      </w:r>
      <w:r w:rsidRPr="00BD1D25">
        <w:rPr>
          <w:spacing w:val="4"/>
        </w:rPr>
        <w:t xml:space="preserve"> </w:t>
      </w:r>
      <w:r w:rsidRPr="00BD1D25">
        <w:t>полей</w:t>
      </w:r>
      <w:r w:rsidRPr="00BD1D25">
        <w:rPr>
          <w:spacing w:val="6"/>
        </w:rPr>
        <w:t xml:space="preserve"> </w:t>
      </w:r>
      <w:r w:rsidRPr="00BD1D25">
        <w:t>электронной</w:t>
      </w:r>
      <w:r w:rsidRPr="00BD1D25">
        <w:rPr>
          <w:spacing w:val="5"/>
        </w:rPr>
        <w:t xml:space="preserve"> </w:t>
      </w:r>
      <w:r w:rsidRPr="00BD1D25">
        <w:t>формы</w:t>
      </w:r>
      <w:r w:rsidRPr="00BD1D25">
        <w:rPr>
          <w:spacing w:val="5"/>
        </w:rPr>
        <w:t xml:space="preserve"> </w:t>
      </w:r>
      <w:r w:rsidRPr="00BD1D25">
        <w:t>заявления</w:t>
      </w:r>
      <w:r w:rsidRPr="00BD1D25">
        <w:rPr>
          <w:spacing w:val="5"/>
        </w:rPr>
        <w:t xml:space="preserve"> </w:t>
      </w:r>
      <w:r w:rsidRPr="00BD1D25">
        <w:t>до</w:t>
      </w:r>
      <w:r w:rsidRPr="00BD1D25">
        <w:rPr>
          <w:spacing w:val="5"/>
        </w:rPr>
        <w:t xml:space="preserve"> </w:t>
      </w:r>
      <w:r w:rsidRPr="00BD1D25">
        <w:t>начала</w:t>
      </w:r>
      <w:r w:rsidRPr="00BD1D25">
        <w:rPr>
          <w:spacing w:val="4"/>
        </w:rPr>
        <w:t xml:space="preserve"> </w:t>
      </w:r>
      <w:r w:rsidRPr="00BD1D25">
        <w:t>ввода</w:t>
      </w:r>
      <w:r w:rsidRPr="00BD1D25">
        <w:rPr>
          <w:spacing w:val="4"/>
        </w:rPr>
        <w:t xml:space="preserve"> </w:t>
      </w:r>
      <w:r w:rsidRPr="00BD1D25">
        <w:t>сведений</w:t>
      </w:r>
      <w:r w:rsidRPr="00BD1D25">
        <w:rPr>
          <w:spacing w:val="-67"/>
        </w:rPr>
        <w:t xml:space="preserve"> </w:t>
      </w:r>
      <w:r w:rsidRPr="00BD1D25">
        <w:t>заявителем</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сведений,</w:t>
      </w:r>
      <w:r w:rsidRPr="00BD1D25">
        <w:rPr>
          <w:spacing w:val="1"/>
        </w:rPr>
        <w:t xml:space="preserve"> </w:t>
      </w:r>
      <w:r w:rsidRPr="00BD1D25">
        <w:t>размещенных</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и</w:t>
      </w:r>
      <w:r w:rsidRPr="00BD1D25">
        <w:rPr>
          <w:spacing w:val="1"/>
        </w:rPr>
        <w:t xml:space="preserve"> </w:t>
      </w:r>
      <w:r w:rsidRPr="00BD1D25">
        <w:t>сведений,</w:t>
      </w:r>
      <w:r w:rsidRPr="00BD1D25">
        <w:rPr>
          <w:spacing w:val="-67"/>
        </w:rPr>
        <w:t xml:space="preserve"> </w:t>
      </w:r>
      <w:r w:rsidRPr="00BD1D25">
        <w:t>опубликованных</w:t>
      </w:r>
      <w:r w:rsidRPr="00BD1D25">
        <w:rPr>
          <w:spacing w:val="-5"/>
        </w:rPr>
        <w:t xml:space="preserve"> </w:t>
      </w:r>
      <w:r w:rsidRPr="00BD1D25">
        <w:t>на</w:t>
      </w:r>
      <w:r w:rsidRPr="00BD1D25">
        <w:rPr>
          <w:spacing w:val="-5"/>
        </w:rPr>
        <w:t xml:space="preserve"> </w:t>
      </w:r>
      <w:r w:rsidRPr="00BD1D25">
        <w:t>ЕПГУ,</w:t>
      </w:r>
      <w:r w:rsidRPr="00BD1D25">
        <w:rPr>
          <w:spacing w:val="-5"/>
        </w:rPr>
        <w:t xml:space="preserve"> </w:t>
      </w:r>
      <w:r w:rsidRPr="00BD1D25">
        <w:t>в</w:t>
      </w:r>
      <w:r w:rsidRPr="00BD1D25">
        <w:rPr>
          <w:spacing w:val="-6"/>
        </w:rPr>
        <w:t xml:space="preserve"> </w:t>
      </w:r>
      <w:r w:rsidRPr="00BD1D25">
        <w:t>части,</w:t>
      </w:r>
      <w:r w:rsidRPr="00BD1D25">
        <w:rPr>
          <w:spacing w:val="-5"/>
        </w:rPr>
        <w:t xml:space="preserve"> </w:t>
      </w:r>
      <w:r w:rsidRPr="00BD1D25">
        <w:t>касающейся</w:t>
      </w:r>
      <w:r w:rsidRPr="00BD1D25">
        <w:rPr>
          <w:spacing w:val="-5"/>
        </w:rPr>
        <w:t xml:space="preserve"> </w:t>
      </w:r>
      <w:r w:rsidRPr="00BD1D25">
        <w:t>сведений,</w:t>
      </w:r>
      <w:r w:rsidRPr="00BD1D25">
        <w:rPr>
          <w:spacing w:val="-6"/>
        </w:rPr>
        <w:t xml:space="preserve"> </w:t>
      </w:r>
      <w:r w:rsidRPr="00BD1D25">
        <w:t>отсутствующих</w:t>
      </w:r>
      <w:r w:rsidRPr="00BD1D25">
        <w:rPr>
          <w:spacing w:val="-4"/>
        </w:rPr>
        <w:t xml:space="preserve"> </w:t>
      </w:r>
      <w:r w:rsidRPr="00BD1D25">
        <w:t>в</w:t>
      </w:r>
      <w:r w:rsidRPr="00BD1D25">
        <w:rPr>
          <w:spacing w:val="-3"/>
        </w:rPr>
        <w:t xml:space="preserve"> </w:t>
      </w:r>
      <w:r w:rsidRPr="00BD1D25">
        <w:t>ЕСИА;</w:t>
      </w:r>
      <w:r w:rsidRPr="00BD1D25">
        <w:rPr>
          <w:spacing w:val="-67"/>
        </w:rPr>
        <w:t xml:space="preserve"> </w:t>
      </w:r>
    </w:p>
    <w:p w:rsidR="00B775C8" w:rsidRPr="00BD1D25" w:rsidRDefault="00B775C8" w:rsidP="00015D1E">
      <w:pPr>
        <w:pStyle w:val="aff1"/>
        <w:tabs>
          <w:tab w:val="left" w:pos="0"/>
        </w:tabs>
        <w:ind w:firstLine="709"/>
        <w:jc w:val="both"/>
      </w:pPr>
      <w:r w:rsidRPr="00BD1D25">
        <w:t>д)</w:t>
      </w:r>
      <w:r w:rsidRPr="00BD1D25">
        <w:rPr>
          <w:spacing w:val="-10"/>
        </w:rPr>
        <w:t xml:space="preserve"> </w:t>
      </w:r>
      <w:r w:rsidRPr="00BD1D25">
        <w:t>возможность</w:t>
      </w:r>
      <w:r w:rsidRPr="00BD1D25">
        <w:rPr>
          <w:spacing w:val="-10"/>
        </w:rPr>
        <w:t xml:space="preserve"> </w:t>
      </w:r>
      <w:r w:rsidRPr="00BD1D25">
        <w:t>вернуться</w:t>
      </w:r>
      <w:r w:rsidRPr="00BD1D25">
        <w:rPr>
          <w:spacing w:val="-9"/>
        </w:rPr>
        <w:t xml:space="preserve"> </w:t>
      </w:r>
      <w:r w:rsidRPr="00BD1D25">
        <w:t>на</w:t>
      </w:r>
      <w:r w:rsidRPr="00BD1D25">
        <w:rPr>
          <w:spacing w:val="-10"/>
        </w:rPr>
        <w:t xml:space="preserve"> </w:t>
      </w:r>
      <w:r w:rsidRPr="00BD1D25">
        <w:t>любой</w:t>
      </w:r>
      <w:r w:rsidRPr="00BD1D25">
        <w:rPr>
          <w:spacing w:val="-9"/>
        </w:rPr>
        <w:t xml:space="preserve"> </w:t>
      </w:r>
      <w:r w:rsidRPr="00BD1D25">
        <w:t>из</w:t>
      </w:r>
      <w:r w:rsidRPr="00BD1D25">
        <w:rPr>
          <w:spacing w:val="-12"/>
        </w:rPr>
        <w:t xml:space="preserve"> </w:t>
      </w:r>
      <w:r w:rsidRPr="00BD1D25">
        <w:t>этапов</w:t>
      </w:r>
      <w:r w:rsidRPr="00BD1D25">
        <w:rPr>
          <w:spacing w:val="-10"/>
        </w:rPr>
        <w:t xml:space="preserve"> </w:t>
      </w:r>
      <w:r w:rsidRPr="00BD1D25">
        <w:t>заполнения</w:t>
      </w:r>
      <w:r w:rsidRPr="00BD1D25">
        <w:rPr>
          <w:spacing w:val="-10"/>
        </w:rPr>
        <w:t xml:space="preserve"> </w:t>
      </w:r>
      <w:r w:rsidRPr="00BD1D25">
        <w:t>электронной</w:t>
      </w:r>
      <w:r w:rsidRPr="00BD1D25">
        <w:rPr>
          <w:spacing w:val="-9"/>
        </w:rPr>
        <w:t xml:space="preserve"> </w:t>
      </w:r>
      <w:r w:rsidRPr="00BD1D25">
        <w:t>формы заявления</w:t>
      </w:r>
      <w:r w:rsidRPr="00BD1D25">
        <w:rPr>
          <w:spacing w:val="-3"/>
        </w:rPr>
        <w:t xml:space="preserve"> </w:t>
      </w:r>
      <w:r w:rsidRPr="00BD1D25">
        <w:t>без</w:t>
      </w:r>
      <w:r w:rsidRPr="00BD1D25">
        <w:rPr>
          <w:spacing w:val="-6"/>
        </w:rPr>
        <w:t xml:space="preserve"> </w:t>
      </w:r>
      <w:r w:rsidRPr="00BD1D25">
        <w:t>потери</w:t>
      </w:r>
      <w:r w:rsidRPr="00BD1D25">
        <w:rPr>
          <w:spacing w:val="-3"/>
        </w:rPr>
        <w:t xml:space="preserve"> </w:t>
      </w:r>
      <w:r w:rsidRPr="00BD1D25">
        <w:t>ранее</w:t>
      </w:r>
      <w:r w:rsidRPr="00BD1D25">
        <w:rPr>
          <w:spacing w:val="-2"/>
        </w:rPr>
        <w:t xml:space="preserve"> </w:t>
      </w:r>
      <w:r w:rsidRPr="00BD1D25">
        <w:t>введенной</w:t>
      </w:r>
      <w:r w:rsidRPr="00BD1D25">
        <w:rPr>
          <w:spacing w:val="-5"/>
        </w:rPr>
        <w:t xml:space="preserve"> </w:t>
      </w:r>
      <w:r w:rsidRPr="00BD1D25">
        <w:t>информации;</w:t>
      </w:r>
    </w:p>
    <w:p w:rsidR="00B775C8" w:rsidRPr="00BD1D25" w:rsidRDefault="00B775C8" w:rsidP="00015D1E">
      <w:pPr>
        <w:pStyle w:val="aff1"/>
        <w:tabs>
          <w:tab w:val="left" w:pos="0"/>
        </w:tabs>
        <w:ind w:firstLine="709"/>
        <w:jc w:val="both"/>
      </w:pPr>
      <w:r w:rsidRPr="00BD1D25">
        <w:t>е) возможность доступа заявителя на ЕПГУ к ранее поданным им заявлениям</w:t>
      </w:r>
      <w:r w:rsidRPr="00BD1D25">
        <w:rPr>
          <w:spacing w:val="-67"/>
        </w:rPr>
        <w:t xml:space="preserve"> </w:t>
      </w:r>
      <w:r w:rsidRPr="00BD1D25">
        <w:t>в течение не менее одного года, а также частично сформированных заявлений – в</w:t>
      </w:r>
      <w:r w:rsidRPr="00BD1D25">
        <w:rPr>
          <w:spacing w:val="1"/>
        </w:rPr>
        <w:t xml:space="preserve"> </w:t>
      </w:r>
      <w:r w:rsidRPr="00BD1D25">
        <w:t>течение не менее 3</w:t>
      </w:r>
      <w:r w:rsidRPr="00BD1D25">
        <w:rPr>
          <w:spacing w:val="-3"/>
        </w:rPr>
        <w:t xml:space="preserve"> </w:t>
      </w:r>
      <w:r w:rsidRPr="00BD1D25">
        <w:t>месяцев.</w:t>
      </w:r>
    </w:p>
    <w:p w:rsidR="00B775C8" w:rsidRPr="00BD1D25" w:rsidRDefault="00B775C8" w:rsidP="00015D1E">
      <w:pPr>
        <w:pStyle w:val="aff1"/>
        <w:tabs>
          <w:tab w:val="left" w:pos="0"/>
        </w:tabs>
        <w:ind w:firstLine="709"/>
        <w:jc w:val="both"/>
      </w:pPr>
      <w:r w:rsidRPr="00BD1D25">
        <w:t>Сформированное и подписанное заявление и иные документы, 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направляются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4"/>
        </w:rPr>
        <w:t xml:space="preserve"> </w:t>
      </w:r>
      <w:r w:rsidRPr="00BD1D25">
        <w:t>орган посредством ЕПГУ.</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 орган обеспечивает в срок не позднее 1 рабочего дня с</w:t>
      </w:r>
      <w:r w:rsidRPr="00BD1D25">
        <w:rPr>
          <w:rFonts w:cs="Times New Roman"/>
          <w:spacing w:val="1"/>
          <w:szCs w:val="28"/>
        </w:rPr>
        <w:t xml:space="preserve"> </w:t>
      </w:r>
      <w:r w:rsidRPr="00BD1D25">
        <w:rPr>
          <w:rFonts w:cs="Times New Roman"/>
          <w:szCs w:val="28"/>
        </w:rPr>
        <w:t>момента подачи заявления на ЕПГУ, а в случае его поступления в нерабочий или</w:t>
      </w:r>
      <w:r w:rsidRPr="00BD1D25">
        <w:rPr>
          <w:rFonts w:cs="Times New Roman"/>
          <w:spacing w:val="1"/>
          <w:szCs w:val="28"/>
        </w:rPr>
        <w:t xml:space="preserve"> </w:t>
      </w:r>
      <w:r w:rsidRPr="00BD1D25">
        <w:rPr>
          <w:rFonts w:cs="Times New Roman"/>
          <w:szCs w:val="28"/>
        </w:rPr>
        <w:lastRenderedPageBreak/>
        <w:t>праздничный</w:t>
      </w:r>
      <w:r w:rsidRPr="00BD1D25">
        <w:rPr>
          <w:rFonts w:cs="Times New Roman"/>
          <w:spacing w:val="-4"/>
          <w:szCs w:val="28"/>
        </w:rPr>
        <w:t xml:space="preserve"> </w:t>
      </w:r>
      <w:r w:rsidRPr="00BD1D25">
        <w:rPr>
          <w:rFonts w:cs="Times New Roman"/>
          <w:szCs w:val="28"/>
        </w:rPr>
        <w:t>день,</w:t>
      </w:r>
      <w:r w:rsidRPr="00BD1D25">
        <w:rPr>
          <w:rFonts w:cs="Times New Roman"/>
          <w:spacing w:val="-1"/>
          <w:szCs w:val="28"/>
        </w:rPr>
        <w:t xml:space="preserve"> </w:t>
      </w:r>
      <w:r w:rsidRPr="00BD1D25">
        <w:rPr>
          <w:rFonts w:cs="Times New Roman"/>
          <w:szCs w:val="28"/>
        </w:rPr>
        <w:t>– в</w:t>
      </w:r>
      <w:r w:rsidRPr="00BD1D25">
        <w:rPr>
          <w:rFonts w:cs="Times New Roman"/>
          <w:spacing w:val="-3"/>
          <w:szCs w:val="28"/>
        </w:rPr>
        <w:t xml:space="preserve"> </w:t>
      </w:r>
      <w:r w:rsidRPr="00BD1D25">
        <w:rPr>
          <w:rFonts w:cs="Times New Roman"/>
          <w:szCs w:val="28"/>
        </w:rPr>
        <w:t>следующий</w:t>
      </w:r>
      <w:r w:rsidRPr="00BD1D25">
        <w:rPr>
          <w:rFonts w:cs="Times New Roman"/>
          <w:spacing w:val="1"/>
          <w:szCs w:val="28"/>
        </w:rPr>
        <w:t xml:space="preserve"> </w:t>
      </w:r>
      <w:r w:rsidRPr="00BD1D25">
        <w:rPr>
          <w:rFonts w:cs="Times New Roman"/>
          <w:szCs w:val="28"/>
        </w:rPr>
        <w:t>за ним</w:t>
      </w:r>
      <w:r w:rsidRPr="00BD1D25">
        <w:rPr>
          <w:rFonts w:cs="Times New Roman"/>
          <w:spacing w:val="-1"/>
          <w:szCs w:val="28"/>
        </w:rPr>
        <w:t xml:space="preserve"> </w:t>
      </w:r>
      <w:r w:rsidRPr="00BD1D25">
        <w:rPr>
          <w:rFonts w:cs="Times New Roman"/>
          <w:szCs w:val="28"/>
        </w:rPr>
        <w:t>первый</w:t>
      </w:r>
      <w:r w:rsidRPr="00BD1D25">
        <w:rPr>
          <w:rFonts w:cs="Times New Roman"/>
          <w:spacing w:val="-3"/>
          <w:szCs w:val="28"/>
        </w:rPr>
        <w:t xml:space="preserve"> </w:t>
      </w:r>
      <w:r w:rsidRPr="00BD1D25">
        <w:rPr>
          <w:rFonts w:cs="Times New Roman"/>
          <w:szCs w:val="28"/>
        </w:rPr>
        <w:t>рабочий день:</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электронного</w:t>
      </w:r>
      <w:r w:rsidRPr="00BD1D25">
        <w:rPr>
          <w:spacing w:val="1"/>
        </w:rPr>
        <w:t xml:space="preserve"> </w:t>
      </w:r>
      <w:r w:rsidRPr="00BD1D25">
        <w:t>сообщения</w:t>
      </w:r>
      <w:r w:rsidRPr="00BD1D25">
        <w:rPr>
          <w:spacing w:val="1"/>
        </w:rPr>
        <w:t xml:space="preserve"> </w:t>
      </w:r>
      <w:r w:rsidRPr="00BD1D25">
        <w:t>о</w:t>
      </w:r>
      <w:r w:rsidRPr="00BD1D25">
        <w:rPr>
          <w:spacing w:val="1"/>
        </w:rPr>
        <w:t xml:space="preserve"> </w:t>
      </w:r>
      <w:r w:rsidRPr="00BD1D25">
        <w:t>поступлении</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регистрацию</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уведомления</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либо</w:t>
      </w:r>
      <w:r w:rsidRPr="00BD1D25">
        <w:rPr>
          <w:spacing w:val="1"/>
        </w:rPr>
        <w:t xml:space="preserve"> </w:t>
      </w:r>
      <w:r w:rsidRPr="00BD1D25">
        <w:t>об отказе</w:t>
      </w:r>
      <w:r w:rsidRPr="00BD1D25">
        <w:rPr>
          <w:spacing w:val="1"/>
        </w:rPr>
        <w:t xml:space="preserve"> </w:t>
      </w:r>
      <w:r w:rsidRPr="00BD1D25">
        <w:t>в</w:t>
      </w:r>
      <w:r w:rsidRPr="00BD1D25">
        <w:rPr>
          <w:spacing w:val="1"/>
        </w:rPr>
        <w:t xml:space="preserve"> </w:t>
      </w:r>
      <w:r w:rsidRPr="00BD1D25">
        <w:t>приеме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widowControl w:val="0"/>
        <w:tabs>
          <w:tab w:val="left" w:pos="0"/>
        </w:tabs>
        <w:autoSpaceDE w:val="0"/>
        <w:autoSpaceDN w:val="0"/>
        <w:spacing w:after="0" w:line="240" w:lineRule="auto"/>
        <w:ind w:firstLine="0"/>
        <w:rPr>
          <w:rFonts w:cs="Times New Roman"/>
          <w:szCs w:val="28"/>
        </w:rPr>
      </w:pPr>
      <w:r w:rsidRPr="00BD1D25">
        <w:rPr>
          <w:rFonts w:cs="Times New Roman"/>
          <w:szCs w:val="28"/>
        </w:rPr>
        <w:tab/>
        <w:t>- Электронное заявление становится доступным для должностного 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3"/>
          <w:szCs w:val="28"/>
        </w:rPr>
        <w:t xml:space="preserve"> </w:t>
      </w:r>
      <w:r w:rsidRPr="00BD1D25">
        <w:rPr>
          <w:rFonts w:cs="Times New Roman"/>
          <w:szCs w:val="28"/>
        </w:rPr>
        <w:t>органа,</w:t>
      </w:r>
      <w:r w:rsidRPr="00BD1D25">
        <w:rPr>
          <w:rFonts w:cs="Times New Roman"/>
          <w:spacing w:val="-5"/>
          <w:szCs w:val="28"/>
        </w:rPr>
        <w:t xml:space="preserve"> </w:t>
      </w:r>
      <w:r w:rsidRPr="00BD1D25">
        <w:rPr>
          <w:rFonts w:cs="Times New Roman"/>
          <w:szCs w:val="28"/>
        </w:rPr>
        <w:t>ответственного</w:t>
      </w:r>
      <w:r w:rsidRPr="00BD1D25">
        <w:rPr>
          <w:rFonts w:cs="Times New Roman"/>
          <w:spacing w:val="-2"/>
          <w:szCs w:val="28"/>
        </w:rPr>
        <w:t xml:space="preserve"> </w:t>
      </w:r>
      <w:r w:rsidRPr="00BD1D25">
        <w:rPr>
          <w:rFonts w:cs="Times New Roman"/>
          <w:szCs w:val="28"/>
        </w:rPr>
        <w:t>за</w:t>
      </w:r>
      <w:r w:rsidRPr="00BD1D25">
        <w:rPr>
          <w:rFonts w:cs="Times New Roman"/>
          <w:spacing w:val="-7"/>
          <w:szCs w:val="28"/>
        </w:rPr>
        <w:t xml:space="preserve"> </w:t>
      </w:r>
      <w:r w:rsidRPr="00BD1D25">
        <w:rPr>
          <w:rFonts w:cs="Times New Roman"/>
          <w:szCs w:val="28"/>
        </w:rPr>
        <w:t>прием</w:t>
      </w:r>
      <w:r w:rsidRPr="00BD1D25">
        <w:rPr>
          <w:rFonts w:cs="Times New Roman"/>
          <w:spacing w:val="-6"/>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регистрацию</w:t>
      </w:r>
      <w:r w:rsidRPr="00BD1D25">
        <w:rPr>
          <w:rFonts w:cs="Times New Roman"/>
          <w:spacing w:val="-5"/>
          <w:szCs w:val="28"/>
        </w:rPr>
        <w:t xml:space="preserve"> </w:t>
      </w:r>
      <w:r w:rsidRPr="00BD1D25">
        <w:rPr>
          <w:rFonts w:cs="Times New Roman"/>
          <w:szCs w:val="28"/>
        </w:rPr>
        <w:t>заявления</w:t>
      </w:r>
      <w:r w:rsidRPr="00BD1D25">
        <w:rPr>
          <w:rFonts w:cs="Times New Roman"/>
          <w:spacing w:val="-3"/>
          <w:szCs w:val="28"/>
        </w:rPr>
        <w:t xml:space="preserve"> </w:t>
      </w:r>
      <w:r w:rsidRPr="00BD1D25">
        <w:rPr>
          <w:rFonts w:cs="Times New Roman"/>
          <w:szCs w:val="28"/>
        </w:rPr>
        <w:t>(далее - ответственное должностное лицо), в государственной информационной системе,</w:t>
      </w:r>
      <w:r w:rsidRPr="00BD1D25">
        <w:rPr>
          <w:rFonts w:cs="Times New Roman"/>
          <w:spacing w:val="1"/>
          <w:szCs w:val="28"/>
        </w:rPr>
        <w:t xml:space="preserve"> </w:t>
      </w:r>
      <w:r w:rsidRPr="00BD1D25">
        <w:rPr>
          <w:rFonts w:cs="Times New Roman"/>
          <w:szCs w:val="28"/>
        </w:rPr>
        <w:t>используемой</w:t>
      </w:r>
      <w:r w:rsidRPr="00BD1D25">
        <w:rPr>
          <w:rFonts w:cs="Times New Roman"/>
          <w:spacing w:val="1"/>
          <w:szCs w:val="28"/>
        </w:rPr>
        <w:t xml:space="preserve"> </w:t>
      </w:r>
      <w:r w:rsidRPr="00BD1D25">
        <w:rPr>
          <w:rFonts w:cs="Times New Roman"/>
          <w:szCs w:val="28"/>
        </w:rPr>
        <w:t>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(далее – ГИС).</w:t>
      </w:r>
    </w:p>
    <w:p w:rsidR="00B775C8" w:rsidRPr="00BD1D25" w:rsidRDefault="00B775C8" w:rsidP="00015D1E">
      <w:pPr>
        <w:pStyle w:val="aff1"/>
        <w:tabs>
          <w:tab w:val="left" w:pos="0"/>
        </w:tabs>
        <w:ind w:firstLine="709"/>
        <w:jc w:val="both"/>
      </w:pPr>
      <w:r w:rsidRPr="00BD1D25">
        <w:t>Ответственное</w:t>
      </w:r>
      <w:r w:rsidRPr="00BD1D25">
        <w:rPr>
          <w:spacing w:val="-7"/>
        </w:rPr>
        <w:t xml:space="preserve"> </w:t>
      </w:r>
      <w:r w:rsidRPr="00BD1D25">
        <w:t>должностное</w:t>
      </w:r>
      <w:r w:rsidRPr="00BD1D25">
        <w:rPr>
          <w:spacing w:val="-3"/>
        </w:rPr>
        <w:t xml:space="preserve"> </w:t>
      </w:r>
      <w:r w:rsidRPr="00BD1D25">
        <w:t>лицо:</w:t>
      </w:r>
    </w:p>
    <w:p w:rsidR="00B775C8" w:rsidRPr="00BD1D25" w:rsidRDefault="00B775C8" w:rsidP="00015D1E">
      <w:pPr>
        <w:pStyle w:val="aff1"/>
        <w:tabs>
          <w:tab w:val="left" w:pos="0"/>
        </w:tabs>
        <w:ind w:firstLine="709"/>
        <w:jc w:val="both"/>
      </w:pPr>
      <w:r w:rsidRPr="00BD1D25">
        <w:t>проверяет</w:t>
      </w:r>
      <w:r w:rsidRPr="00BD1D25">
        <w:rPr>
          <w:spacing w:val="-12"/>
        </w:rPr>
        <w:t xml:space="preserve"> </w:t>
      </w:r>
      <w:r w:rsidRPr="00BD1D25">
        <w:t>наличие</w:t>
      </w:r>
      <w:r w:rsidRPr="00BD1D25">
        <w:rPr>
          <w:spacing w:val="-9"/>
        </w:rPr>
        <w:t xml:space="preserve"> </w:t>
      </w:r>
      <w:r w:rsidRPr="00BD1D25">
        <w:t>электронных</w:t>
      </w:r>
      <w:r w:rsidRPr="00BD1D25">
        <w:rPr>
          <w:spacing w:val="-8"/>
        </w:rPr>
        <w:t xml:space="preserve"> </w:t>
      </w:r>
      <w:r w:rsidRPr="00BD1D25">
        <w:t>заявлений,</w:t>
      </w:r>
      <w:r w:rsidRPr="00BD1D25">
        <w:rPr>
          <w:spacing w:val="-12"/>
        </w:rPr>
        <w:t xml:space="preserve"> </w:t>
      </w:r>
      <w:r w:rsidRPr="00BD1D25">
        <w:t>поступивших</w:t>
      </w:r>
      <w:r w:rsidRPr="00BD1D25">
        <w:rPr>
          <w:spacing w:val="-8"/>
        </w:rPr>
        <w:t xml:space="preserve"> </w:t>
      </w:r>
      <w:r w:rsidRPr="00BD1D25">
        <w:t>с</w:t>
      </w:r>
      <w:r w:rsidRPr="00BD1D25">
        <w:rPr>
          <w:spacing w:val="-11"/>
        </w:rPr>
        <w:t xml:space="preserve"> </w:t>
      </w:r>
      <w:r w:rsidRPr="00BD1D25">
        <w:t>ЕПГУ,</w:t>
      </w:r>
      <w:r w:rsidRPr="00BD1D25">
        <w:rPr>
          <w:spacing w:val="-9"/>
        </w:rPr>
        <w:t xml:space="preserve"> </w:t>
      </w:r>
      <w:r w:rsidRPr="00BD1D25">
        <w:t>с</w:t>
      </w:r>
      <w:r w:rsidRPr="00BD1D25">
        <w:rPr>
          <w:spacing w:val="-9"/>
        </w:rPr>
        <w:t xml:space="preserve"> </w:t>
      </w:r>
      <w:r w:rsidRPr="00BD1D25">
        <w:t>периодом</w:t>
      </w:r>
      <w:r w:rsidRPr="00BD1D25">
        <w:rPr>
          <w:spacing w:val="-67"/>
        </w:rPr>
        <w:t xml:space="preserve"> </w:t>
      </w:r>
      <w:r w:rsidRPr="00BD1D25">
        <w:t>не</w:t>
      </w:r>
      <w:r w:rsidRPr="00BD1D25">
        <w:rPr>
          <w:spacing w:val="-1"/>
        </w:rPr>
        <w:t xml:space="preserve"> </w:t>
      </w:r>
      <w:r w:rsidRPr="00BD1D25">
        <w:t>реже</w:t>
      </w:r>
      <w:r w:rsidRPr="00BD1D25">
        <w:rPr>
          <w:spacing w:val="-3"/>
        </w:rPr>
        <w:t xml:space="preserve"> </w:t>
      </w:r>
      <w:r w:rsidRPr="00BD1D25">
        <w:t>2</w:t>
      </w:r>
      <w:r w:rsidRPr="00BD1D25">
        <w:rPr>
          <w:spacing w:val="1"/>
        </w:rPr>
        <w:t xml:space="preserve"> </w:t>
      </w:r>
      <w:r w:rsidRPr="00BD1D25">
        <w:t>раз в</w:t>
      </w:r>
      <w:r w:rsidRPr="00BD1D25">
        <w:rPr>
          <w:spacing w:val="-1"/>
        </w:rPr>
        <w:t xml:space="preserve"> </w:t>
      </w:r>
      <w:r w:rsidRPr="00BD1D25">
        <w:t>день;</w:t>
      </w:r>
    </w:p>
    <w:p w:rsidR="00B775C8" w:rsidRPr="00BD1D25" w:rsidRDefault="00B775C8" w:rsidP="00015D1E">
      <w:pPr>
        <w:pStyle w:val="aff1"/>
        <w:tabs>
          <w:tab w:val="left" w:pos="0"/>
        </w:tabs>
        <w:ind w:firstLine="709"/>
        <w:jc w:val="both"/>
      </w:pPr>
      <w:r w:rsidRPr="00BD1D25">
        <w:t>рассматривает поступившие</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приложенные</w:t>
      </w:r>
      <w:r w:rsidRPr="00BD1D25">
        <w:rPr>
          <w:spacing w:val="1"/>
        </w:rPr>
        <w:t xml:space="preserve"> </w:t>
      </w:r>
      <w:r w:rsidRPr="00BD1D25">
        <w:t>образы</w:t>
      </w:r>
      <w:r w:rsidRPr="00BD1D25">
        <w:rPr>
          <w:spacing w:val="1"/>
        </w:rPr>
        <w:t xml:space="preserve"> </w:t>
      </w:r>
      <w:r w:rsidRPr="00BD1D25">
        <w:t xml:space="preserve">документов </w:t>
      </w:r>
      <w:r w:rsidRPr="00BD1D25">
        <w:rPr>
          <w:spacing w:val="-67"/>
        </w:rPr>
        <w:t xml:space="preserve"> </w:t>
      </w:r>
      <w:r w:rsidRPr="00BD1D25">
        <w:t>(документы);</w:t>
      </w:r>
    </w:p>
    <w:p w:rsidR="00B775C8" w:rsidRPr="00BD1D25" w:rsidRDefault="00B775C8" w:rsidP="00015D1E">
      <w:pPr>
        <w:pStyle w:val="aff1"/>
        <w:tabs>
          <w:tab w:val="left" w:pos="0"/>
        </w:tabs>
        <w:ind w:firstLine="709"/>
        <w:jc w:val="both"/>
      </w:pPr>
      <w:r w:rsidRPr="00BD1D25">
        <w:t>производит</w:t>
      </w:r>
      <w:r w:rsidRPr="00BD1D25">
        <w:tab/>
        <w:t>действия</w:t>
      </w:r>
      <w:r w:rsidRPr="00BD1D25">
        <w:tab/>
        <w:t>в</w:t>
      </w:r>
      <w:r w:rsidRPr="00BD1D25">
        <w:tab/>
        <w:t>соответствии</w:t>
      </w:r>
      <w:r w:rsidRPr="00BD1D25">
        <w:tab/>
        <w:t>с</w:t>
      </w:r>
      <w:r w:rsidRPr="00BD1D25">
        <w:tab/>
        <w:t>пунктом</w:t>
      </w:r>
      <w:r w:rsidRPr="00BD1D25">
        <w:tab/>
        <w:t xml:space="preserve">3.4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zCs w:val="28"/>
        </w:rPr>
        <w:tab/>
        <w:t>в</w:t>
      </w:r>
      <w:r w:rsidRPr="00BD1D25">
        <w:rPr>
          <w:rFonts w:cs="Times New Roman"/>
          <w:szCs w:val="28"/>
        </w:rPr>
        <w:tab/>
        <w:t>качестве</w:t>
      </w:r>
      <w:r w:rsidRPr="00BD1D25">
        <w:rPr>
          <w:rFonts w:cs="Times New Roman"/>
          <w:szCs w:val="28"/>
        </w:rPr>
        <w:tab/>
        <w:t>результата</w:t>
      </w:r>
      <w:r w:rsidRPr="00BD1D25">
        <w:rPr>
          <w:rFonts w:cs="Times New Roman"/>
          <w:szCs w:val="28"/>
        </w:rPr>
        <w:tab/>
        <w:t>предоставления муниципальной</w:t>
      </w:r>
      <w:r w:rsidRPr="00BD1D25">
        <w:rPr>
          <w:rFonts w:cs="Times New Roman"/>
          <w:spacing w:val="-2"/>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обеспечивается</w:t>
      </w:r>
      <w:r w:rsidRPr="00BD1D25">
        <w:rPr>
          <w:rFonts w:cs="Times New Roman"/>
          <w:spacing w:val="-2"/>
          <w:szCs w:val="28"/>
        </w:rPr>
        <w:t xml:space="preserve"> </w:t>
      </w:r>
      <w:r w:rsidRPr="00BD1D25">
        <w:rPr>
          <w:rFonts w:cs="Times New Roman"/>
          <w:szCs w:val="28"/>
        </w:rPr>
        <w:t>возможность</w:t>
      </w:r>
      <w:r w:rsidRPr="00BD1D25">
        <w:rPr>
          <w:rFonts w:cs="Times New Roman"/>
          <w:spacing w:val="-2"/>
          <w:szCs w:val="28"/>
        </w:rPr>
        <w:t xml:space="preserve"> </w:t>
      </w:r>
      <w:r w:rsidRPr="00BD1D25">
        <w:rPr>
          <w:rFonts w:cs="Times New Roman"/>
          <w:szCs w:val="28"/>
        </w:rPr>
        <w:t>получения</w:t>
      </w:r>
      <w:r w:rsidRPr="00BD1D25">
        <w:rPr>
          <w:rFonts w:cs="Times New Roman"/>
          <w:spacing w:val="-2"/>
          <w:szCs w:val="28"/>
        </w:rPr>
        <w:t xml:space="preserve"> </w:t>
      </w:r>
      <w:r w:rsidRPr="00BD1D25">
        <w:rPr>
          <w:rFonts w:cs="Times New Roman"/>
          <w:szCs w:val="28"/>
        </w:rPr>
        <w:t>документа:</w:t>
      </w:r>
    </w:p>
    <w:p w:rsidR="00B775C8" w:rsidRPr="00BD1D25" w:rsidRDefault="00B775C8" w:rsidP="00015D1E">
      <w:pPr>
        <w:pStyle w:val="aff1"/>
        <w:tabs>
          <w:tab w:val="left" w:pos="0"/>
        </w:tabs>
        <w:ind w:firstLine="709"/>
        <w:jc w:val="both"/>
      </w:pP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 электронной подписью уполномоченного должностного лица</w:t>
      </w:r>
      <w:r w:rsidRPr="00BD1D25">
        <w:rPr>
          <w:spacing w:val="1"/>
        </w:rPr>
        <w:t xml:space="preserve"> </w:t>
      </w:r>
      <w:r w:rsidRPr="00BD1D25">
        <w:t>Уполномоченного</w:t>
      </w:r>
      <w:r w:rsidRPr="00BD1D25">
        <w:rPr>
          <w:spacing w:val="-2"/>
        </w:rPr>
        <w:t xml:space="preserve"> </w:t>
      </w:r>
      <w:r w:rsidRPr="00BD1D25">
        <w:t>органа,</w:t>
      </w:r>
      <w:r w:rsidRPr="00BD1D25">
        <w:rPr>
          <w:spacing w:val="-3"/>
        </w:rPr>
        <w:t xml:space="preserve"> </w:t>
      </w:r>
      <w:r w:rsidRPr="00BD1D25">
        <w:t>направленного</w:t>
      </w:r>
      <w:r w:rsidRPr="00BD1D25">
        <w:rPr>
          <w:spacing w:val="-1"/>
        </w:rPr>
        <w:t xml:space="preserve"> </w:t>
      </w:r>
      <w:r w:rsidRPr="00BD1D25">
        <w:t>заявителю</w:t>
      </w:r>
      <w:r w:rsidRPr="00BD1D25">
        <w:rPr>
          <w:spacing w:val="-4"/>
        </w:rPr>
        <w:t xml:space="preserve"> </w:t>
      </w:r>
      <w:r w:rsidRPr="00BD1D25">
        <w:t>в</w:t>
      </w:r>
      <w:r w:rsidRPr="00BD1D25">
        <w:rPr>
          <w:spacing w:val="-3"/>
        </w:rPr>
        <w:t xml:space="preserve"> </w:t>
      </w:r>
      <w:r w:rsidRPr="00BD1D25">
        <w:t>личный</w:t>
      </w:r>
      <w:r w:rsidRPr="00BD1D25">
        <w:rPr>
          <w:spacing w:val="-2"/>
        </w:rPr>
        <w:t xml:space="preserve"> </w:t>
      </w:r>
      <w:r w:rsidRPr="00BD1D25">
        <w:t>кабинет</w:t>
      </w:r>
      <w:r w:rsidRPr="00BD1D25">
        <w:rPr>
          <w:spacing w:val="-3"/>
        </w:rPr>
        <w:t xml:space="preserve"> </w:t>
      </w:r>
      <w:r w:rsidRPr="00BD1D25">
        <w:t>на</w:t>
      </w:r>
      <w:r w:rsidRPr="00BD1D25">
        <w:rPr>
          <w:spacing w:val="-3"/>
        </w:rPr>
        <w:t xml:space="preserve"> </w:t>
      </w:r>
      <w:r w:rsidRPr="00BD1D25">
        <w:t>ЕПГУ;</w:t>
      </w:r>
    </w:p>
    <w:p w:rsidR="00B775C8" w:rsidRPr="00BD1D25" w:rsidRDefault="00B775C8" w:rsidP="00015D1E">
      <w:pPr>
        <w:pStyle w:val="aff1"/>
        <w:tabs>
          <w:tab w:val="left" w:pos="0"/>
        </w:tabs>
        <w:ind w:firstLine="709"/>
        <w:jc w:val="both"/>
      </w:pPr>
      <w:r w:rsidRPr="00BD1D25">
        <w:t>в виде бумажного документа, подтверждающего содержание электронного</w:t>
      </w:r>
      <w:r w:rsidRPr="00BD1D25">
        <w:rPr>
          <w:spacing w:val="1"/>
        </w:rPr>
        <w:t xml:space="preserve"> </w:t>
      </w:r>
      <w:r w:rsidRPr="00BD1D25">
        <w:t>документа,</w:t>
      </w:r>
      <w:r w:rsidRPr="00BD1D25">
        <w:rPr>
          <w:spacing w:val="1"/>
        </w:rPr>
        <w:t xml:space="preserve"> </w:t>
      </w:r>
      <w:r w:rsidRPr="00BD1D25">
        <w:t>который</w:t>
      </w:r>
      <w:r w:rsidRPr="00BD1D25">
        <w:rPr>
          <w:spacing w:val="1"/>
        </w:rPr>
        <w:t xml:space="preserve"> </w:t>
      </w:r>
      <w:r w:rsidRPr="00BD1D25">
        <w:t>заявитель</w:t>
      </w:r>
      <w:r w:rsidRPr="00BD1D25">
        <w:rPr>
          <w:spacing w:val="1"/>
        </w:rPr>
        <w:t xml:space="preserve"> </w:t>
      </w:r>
      <w:r w:rsidRPr="00BD1D25">
        <w:t>получает</w:t>
      </w:r>
      <w:r w:rsidRPr="00BD1D25">
        <w:rPr>
          <w:spacing w:val="1"/>
        </w:rPr>
        <w:t xml:space="preserve"> </w:t>
      </w:r>
      <w:r w:rsidRPr="00BD1D25">
        <w:t>при</w:t>
      </w:r>
      <w:r w:rsidRPr="00BD1D25">
        <w:rPr>
          <w:spacing w:val="1"/>
        </w:rPr>
        <w:t xml:space="preserve"> </w:t>
      </w:r>
      <w:r w:rsidRPr="00BD1D25">
        <w:t>личном</w:t>
      </w:r>
      <w:r w:rsidRPr="00BD1D25">
        <w:rPr>
          <w:spacing w:val="1"/>
        </w:rPr>
        <w:t xml:space="preserve"> </w:t>
      </w:r>
      <w:r w:rsidRPr="00BD1D25">
        <w:t>обращении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4"/>
        </w:rPr>
        <w:t xml:space="preserve"> </w:t>
      </w:r>
      <w:r w:rsidRPr="00BD1D25">
        <w:t>центре.</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Получение информации о ходе рассмотрения заявления и о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23"/>
          <w:szCs w:val="28"/>
        </w:rPr>
        <w:t xml:space="preserve"> </w:t>
      </w:r>
      <w:r w:rsidRPr="00BD1D25">
        <w:rPr>
          <w:rFonts w:cs="Times New Roman"/>
          <w:szCs w:val="28"/>
        </w:rPr>
        <w:t>муниципальной</w:t>
      </w:r>
      <w:r w:rsidRPr="00BD1D25">
        <w:rPr>
          <w:rFonts w:cs="Times New Roman"/>
          <w:spacing w:val="24"/>
          <w:szCs w:val="28"/>
        </w:rPr>
        <w:t xml:space="preserve"> </w:t>
      </w:r>
      <w:r w:rsidRPr="00BD1D25">
        <w:rPr>
          <w:rFonts w:cs="Times New Roman"/>
          <w:szCs w:val="28"/>
        </w:rPr>
        <w:t>услуги</w:t>
      </w:r>
      <w:r w:rsidRPr="00BD1D25">
        <w:rPr>
          <w:rFonts w:cs="Times New Roman"/>
          <w:spacing w:val="27"/>
          <w:szCs w:val="28"/>
        </w:rPr>
        <w:t xml:space="preserve"> </w:t>
      </w:r>
      <w:r w:rsidRPr="00BD1D25">
        <w:rPr>
          <w:rFonts w:cs="Times New Roman"/>
          <w:szCs w:val="28"/>
        </w:rPr>
        <w:t>производится</w:t>
      </w:r>
      <w:r w:rsidRPr="00BD1D25">
        <w:rPr>
          <w:rFonts w:cs="Times New Roman"/>
          <w:spacing w:val="24"/>
          <w:szCs w:val="28"/>
        </w:rPr>
        <w:t xml:space="preserve"> </w:t>
      </w:r>
      <w:r w:rsidRPr="00BD1D25">
        <w:rPr>
          <w:rFonts w:cs="Times New Roman"/>
          <w:szCs w:val="28"/>
        </w:rPr>
        <w:t>в</w:t>
      </w:r>
      <w:r w:rsidRPr="00BD1D25">
        <w:rPr>
          <w:rFonts w:cs="Times New Roman"/>
          <w:spacing w:val="23"/>
          <w:szCs w:val="28"/>
        </w:rPr>
        <w:t xml:space="preserve"> </w:t>
      </w:r>
      <w:r w:rsidRPr="00BD1D25">
        <w:rPr>
          <w:rFonts w:cs="Times New Roman"/>
          <w:szCs w:val="28"/>
        </w:rPr>
        <w:t>личном кабинете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условии</w:t>
      </w:r>
      <w:r w:rsidRPr="00BD1D25">
        <w:rPr>
          <w:rFonts w:cs="Times New Roman"/>
          <w:spacing w:val="1"/>
          <w:szCs w:val="28"/>
        </w:rPr>
        <w:t xml:space="preserve"> </w:t>
      </w:r>
      <w:r w:rsidRPr="00BD1D25">
        <w:rPr>
          <w:rFonts w:cs="Times New Roman"/>
          <w:szCs w:val="28"/>
        </w:rPr>
        <w:t>авторизации.</w:t>
      </w:r>
      <w:r w:rsidRPr="00BD1D25">
        <w:rPr>
          <w:rFonts w:cs="Times New Roman"/>
          <w:spacing w:val="1"/>
          <w:szCs w:val="28"/>
        </w:rPr>
        <w:t xml:space="preserve"> </w:t>
      </w: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возможность</w:t>
      </w:r>
      <w:r w:rsidRPr="00BD1D25">
        <w:rPr>
          <w:rFonts w:cs="Times New Roman"/>
          <w:spacing w:val="1"/>
          <w:szCs w:val="28"/>
        </w:rPr>
        <w:t xml:space="preserve"> </w:t>
      </w:r>
      <w:r w:rsidRPr="00BD1D25">
        <w:rPr>
          <w:rFonts w:cs="Times New Roman"/>
          <w:szCs w:val="28"/>
        </w:rPr>
        <w:t>просматривать статус электронного заявления, а также информацию о дальнейших</w:t>
      </w:r>
      <w:r w:rsidRPr="00BD1D25">
        <w:rPr>
          <w:rFonts w:cs="Times New Roman"/>
          <w:spacing w:val="1"/>
          <w:szCs w:val="28"/>
        </w:rPr>
        <w:t xml:space="preserve"> </w:t>
      </w:r>
      <w:r w:rsidRPr="00BD1D25">
        <w:rPr>
          <w:rFonts w:cs="Times New Roman"/>
          <w:szCs w:val="28"/>
        </w:rPr>
        <w:t>действиях в</w:t>
      </w:r>
      <w:r w:rsidRPr="00BD1D25">
        <w:rPr>
          <w:rFonts w:cs="Times New Roman"/>
          <w:spacing w:val="-2"/>
          <w:szCs w:val="28"/>
        </w:rPr>
        <w:t xml:space="preserve"> </w:t>
      </w:r>
      <w:r w:rsidRPr="00BD1D25">
        <w:rPr>
          <w:rFonts w:cs="Times New Roman"/>
          <w:szCs w:val="28"/>
        </w:rPr>
        <w:t>личном</w:t>
      </w:r>
      <w:r w:rsidRPr="00BD1D25">
        <w:rPr>
          <w:rFonts w:cs="Times New Roman"/>
          <w:spacing w:val="-3"/>
          <w:szCs w:val="28"/>
        </w:rPr>
        <w:t xml:space="preserve"> </w:t>
      </w:r>
      <w:r w:rsidRPr="00BD1D25">
        <w:rPr>
          <w:rFonts w:cs="Times New Roman"/>
          <w:szCs w:val="28"/>
        </w:rPr>
        <w:t>кабинете</w:t>
      </w:r>
      <w:r w:rsidRPr="00BD1D25">
        <w:rPr>
          <w:rFonts w:cs="Times New Roman"/>
          <w:spacing w:val="-1"/>
          <w:szCs w:val="28"/>
        </w:rPr>
        <w:t xml:space="preserve"> </w:t>
      </w:r>
      <w:r w:rsidRPr="00BD1D25">
        <w:rPr>
          <w:rFonts w:cs="Times New Roman"/>
          <w:szCs w:val="28"/>
        </w:rPr>
        <w:t>по собственной</w:t>
      </w:r>
      <w:r w:rsidRPr="00BD1D25">
        <w:rPr>
          <w:rFonts w:cs="Times New Roman"/>
          <w:spacing w:val="-3"/>
          <w:szCs w:val="28"/>
        </w:rPr>
        <w:t xml:space="preserve"> </w:t>
      </w:r>
      <w:r w:rsidRPr="00BD1D25">
        <w:rPr>
          <w:rFonts w:cs="Times New Roman"/>
          <w:szCs w:val="28"/>
        </w:rPr>
        <w:t>инициативе,</w:t>
      </w:r>
      <w:r w:rsidRPr="00BD1D25">
        <w:rPr>
          <w:rFonts w:cs="Times New Roman"/>
          <w:spacing w:val="-2"/>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любое время.</w:t>
      </w:r>
    </w:p>
    <w:p w:rsidR="00B775C8" w:rsidRPr="00BD1D25" w:rsidRDefault="00B775C8" w:rsidP="00015D1E">
      <w:pPr>
        <w:pStyle w:val="aff1"/>
        <w:tabs>
          <w:tab w:val="left" w:pos="0"/>
        </w:tabs>
        <w:ind w:firstLine="709"/>
        <w:jc w:val="both"/>
      </w:pPr>
      <w:r w:rsidRPr="00BD1D25">
        <w:t>При</w:t>
      </w:r>
      <w:r w:rsidRPr="00BD1D25">
        <w:rPr>
          <w:spacing w:val="-10"/>
        </w:rPr>
        <w:t xml:space="preserve"> </w:t>
      </w:r>
      <w:r w:rsidRPr="00BD1D25">
        <w:t>предоставлении</w:t>
      </w:r>
      <w:r w:rsidRPr="00BD1D25">
        <w:rPr>
          <w:spacing w:val="-9"/>
        </w:rPr>
        <w:t xml:space="preserve"> </w:t>
      </w:r>
      <w:r w:rsidRPr="00BD1D25">
        <w:t>муниципальной</w:t>
      </w:r>
      <w:r w:rsidRPr="00BD1D25">
        <w:rPr>
          <w:spacing w:val="-10"/>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67"/>
        </w:rPr>
        <w:t xml:space="preserve"> </w:t>
      </w:r>
      <w:r w:rsidRPr="00BD1D25">
        <w:t>форме</w:t>
      </w:r>
      <w:r w:rsidRPr="00BD1D25">
        <w:rPr>
          <w:spacing w:val="-1"/>
        </w:rPr>
        <w:t xml:space="preserve"> </w:t>
      </w:r>
      <w:r w:rsidRPr="00BD1D25">
        <w:t>заявителю</w:t>
      </w:r>
      <w:r w:rsidRPr="00BD1D25">
        <w:rPr>
          <w:spacing w:val="-1"/>
        </w:rPr>
        <w:t xml:space="preserve"> </w:t>
      </w:r>
      <w:r w:rsidRPr="00BD1D25">
        <w:t>направляется:</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уведомление</w:t>
      </w:r>
      <w:r w:rsidRPr="00BD1D25">
        <w:rPr>
          <w:spacing w:val="1"/>
        </w:rPr>
        <w:t xml:space="preserve"> </w:t>
      </w:r>
      <w:r w:rsidRPr="00BD1D25">
        <w:t>о</w:t>
      </w:r>
      <w:r w:rsidRPr="00BD1D25">
        <w:rPr>
          <w:spacing w:val="1"/>
        </w:rPr>
        <w:t xml:space="preserve"> </w:t>
      </w:r>
      <w:r w:rsidRPr="00BD1D25">
        <w:t>приеме</w:t>
      </w:r>
      <w:r w:rsidRPr="00BD1D25">
        <w:rPr>
          <w:spacing w:val="1"/>
        </w:rPr>
        <w:t xml:space="preserve"> </w:t>
      </w:r>
      <w:r w:rsidRPr="00BD1D25">
        <w:t>и</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содержащее сведения о факте приема заявления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начале</w:t>
      </w:r>
      <w:r w:rsidRPr="00BD1D25">
        <w:rPr>
          <w:spacing w:val="1"/>
        </w:rPr>
        <w:t xml:space="preserve"> </w:t>
      </w:r>
      <w:r w:rsidRPr="00BD1D25">
        <w:t>процедуры</w:t>
      </w:r>
      <w:r w:rsidRPr="00BD1D25">
        <w:rPr>
          <w:spacing w:val="1"/>
        </w:rPr>
        <w:t xml:space="preserve"> </w:t>
      </w:r>
      <w:r w:rsidRPr="00BD1D25">
        <w:t>предоставления муниципальной услуги, а также сведения о дате</w:t>
      </w:r>
      <w:r w:rsidRPr="00BD1D25">
        <w:rPr>
          <w:spacing w:val="1"/>
        </w:rPr>
        <w:t xml:space="preserve"> </w:t>
      </w:r>
      <w:r w:rsidRPr="00BD1D25">
        <w:t>и</w:t>
      </w:r>
      <w:r w:rsidRPr="00BD1D25">
        <w:rPr>
          <w:spacing w:val="1"/>
        </w:rPr>
        <w:t xml:space="preserve"> </w:t>
      </w:r>
      <w:r w:rsidRPr="00BD1D25">
        <w:t>времени</w:t>
      </w:r>
      <w:r w:rsidRPr="00BD1D25">
        <w:rPr>
          <w:spacing w:val="1"/>
        </w:rPr>
        <w:t xml:space="preserve"> </w:t>
      </w:r>
      <w:r w:rsidRPr="00BD1D25">
        <w:t>окончания</w:t>
      </w:r>
      <w:r w:rsidRPr="00BD1D25">
        <w:rPr>
          <w:spacing w:val="1"/>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б) уведомление о результатах рассмотрения документов, необходимых для</w:t>
      </w:r>
      <w:r w:rsidRPr="00BD1D25">
        <w:rPr>
          <w:spacing w:val="1"/>
        </w:rPr>
        <w:t xml:space="preserve"> </w:t>
      </w:r>
      <w:r w:rsidRPr="00BD1D25">
        <w:t>предоставления муниципальной услуги, содержащее сведения о</w:t>
      </w:r>
      <w:r w:rsidRPr="00BD1D25">
        <w:rPr>
          <w:spacing w:val="1"/>
        </w:rPr>
        <w:t xml:space="preserve"> </w:t>
      </w:r>
      <w:r w:rsidRPr="00BD1D25">
        <w:t>принятии</w:t>
      </w:r>
      <w:r w:rsidRPr="00BD1D25">
        <w:rPr>
          <w:spacing w:val="1"/>
        </w:rPr>
        <w:t xml:space="preserve"> </w:t>
      </w:r>
      <w:r w:rsidRPr="00BD1D25">
        <w:t>положительного</w:t>
      </w:r>
      <w:r w:rsidRPr="00BD1D25">
        <w:rPr>
          <w:spacing w:val="1"/>
        </w:rPr>
        <w:t xml:space="preserve"> </w:t>
      </w:r>
      <w:r w:rsidRPr="00BD1D25">
        <w:t>решения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возможности</w:t>
      </w:r>
      <w:r w:rsidRPr="00BD1D25">
        <w:rPr>
          <w:spacing w:val="1"/>
        </w:rPr>
        <w:t xml:space="preserve"> </w:t>
      </w:r>
      <w:r w:rsidRPr="00BD1D25">
        <w:t>получить</w:t>
      </w:r>
      <w:r w:rsidRPr="00BD1D25">
        <w:rPr>
          <w:spacing w:val="1"/>
        </w:rPr>
        <w:t xml:space="preserve"> </w:t>
      </w:r>
      <w:r w:rsidRPr="00BD1D25">
        <w:t>результат</w:t>
      </w:r>
      <w:r w:rsidRPr="00BD1D25">
        <w:rPr>
          <w:spacing w:val="1"/>
        </w:rPr>
        <w:t xml:space="preserve"> </w:t>
      </w:r>
      <w:r w:rsidRPr="00BD1D25">
        <w:t>предоставления</w:t>
      </w:r>
      <w:r w:rsidRPr="00BD1D25">
        <w:rPr>
          <w:spacing w:val="-67"/>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lastRenderedPageBreak/>
        <w:t>отказ</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709"/>
        <w:jc w:val="both"/>
      </w:pPr>
      <w:r w:rsidRPr="00BD1D25">
        <w:t>Оценка</w:t>
      </w:r>
      <w:r w:rsidRPr="00BD1D25">
        <w:rPr>
          <w:spacing w:val="-7"/>
        </w:rPr>
        <w:t xml:space="preserve"> </w:t>
      </w:r>
      <w:r w:rsidRPr="00BD1D25">
        <w:t>качества</w:t>
      </w:r>
      <w:r w:rsidRPr="00BD1D25">
        <w:rPr>
          <w:spacing w:val="-4"/>
        </w:rPr>
        <w:t xml:space="preserve"> </w:t>
      </w:r>
      <w:r w:rsidRPr="00BD1D25">
        <w:t>предоставления</w:t>
      </w:r>
      <w:r w:rsidRPr="00BD1D25">
        <w:rPr>
          <w:spacing w:val="-3"/>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tabs>
          <w:tab w:val="left" w:pos="0"/>
        </w:tabs>
        <w:ind w:firstLine="709"/>
        <w:jc w:val="both"/>
      </w:pPr>
      <w:r w:rsidRPr="00BD1D25">
        <w:t>Оценка качества предоставления муниципальной услуги</w:t>
      </w:r>
      <w:r w:rsidRPr="00BD1D25">
        <w:rPr>
          <w:spacing w:val="1"/>
        </w:rPr>
        <w:t xml:space="preserve"> </w:t>
      </w:r>
      <w:r w:rsidRPr="00BD1D25">
        <w:t xml:space="preserve">осуществляется в соответствии с </w:t>
      </w:r>
      <w:hyperlink r:id="rId42">
        <w:r w:rsidRPr="00BD1D25">
          <w:t>Правилами</w:t>
        </w:r>
      </w:hyperlink>
      <w:r w:rsidRPr="00BD1D25">
        <w:t xml:space="preserve"> оценки гражданами эффективности</w:t>
      </w:r>
      <w:r w:rsidRPr="00BD1D25">
        <w:rPr>
          <w:spacing w:val="1"/>
        </w:rPr>
        <w:t xml:space="preserve"> </w:t>
      </w:r>
      <w:r w:rsidRPr="00BD1D25">
        <w:t>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ими</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применения</w:t>
      </w:r>
      <w:r w:rsidRPr="00BD1D25">
        <w:rPr>
          <w:spacing w:val="1"/>
        </w:rPr>
        <w:t xml:space="preserve"> </w:t>
      </w:r>
      <w:r w:rsidRPr="00BD1D25">
        <w:t>результатов</w:t>
      </w:r>
      <w:r w:rsidRPr="00BD1D25">
        <w:rPr>
          <w:spacing w:val="1"/>
        </w:rPr>
        <w:t xml:space="preserve"> </w:t>
      </w:r>
      <w:r w:rsidRPr="00BD1D25">
        <w:t>указанной оценки как основания для принятия решений о досрочном прекращении</w:t>
      </w:r>
      <w:r w:rsidRPr="00BD1D25">
        <w:rPr>
          <w:spacing w:val="1"/>
        </w:rPr>
        <w:t xml:space="preserve"> </w:t>
      </w:r>
      <w:r w:rsidRPr="00BD1D25">
        <w:t>исполнения соответствующими руководителями своих должностных обязанностей,</w:t>
      </w:r>
      <w:r w:rsidRPr="00BD1D25">
        <w:rPr>
          <w:spacing w:val="-67"/>
        </w:rPr>
        <w:t xml:space="preserve"> </w:t>
      </w:r>
      <w:r w:rsidRPr="00BD1D25">
        <w:t>утвержденными</w:t>
      </w:r>
      <w:r w:rsidRPr="00BD1D25">
        <w:rPr>
          <w:spacing w:val="1"/>
        </w:rPr>
        <w:t xml:space="preserve"> </w:t>
      </w:r>
      <w:r w:rsidRPr="00BD1D25">
        <w:t>постановлением</w:t>
      </w:r>
      <w:r w:rsidRPr="00BD1D25">
        <w:rPr>
          <w:spacing w:val="1"/>
        </w:rPr>
        <w:t xml:space="preserve"> </w:t>
      </w:r>
      <w:r w:rsidRPr="00BD1D25">
        <w:t>Правительства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от</w:t>
      </w:r>
      <w:r w:rsidRPr="00BD1D25">
        <w:rPr>
          <w:spacing w:val="1"/>
        </w:rPr>
        <w:t xml:space="preserve"> </w:t>
      </w:r>
      <w:r w:rsidRPr="00BD1D25">
        <w:t>12</w:t>
      </w:r>
      <w:r w:rsidRPr="00BD1D25">
        <w:rPr>
          <w:spacing w:val="1"/>
        </w:rPr>
        <w:t xml:space="preserve"> </w:t>
      </w:r>
      <w:r w:rsidRPr="00BD1D25">
        <w:t>декабря 2012 года № 1284 «Об оценке гражданами эффективности 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и</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государственных внебюджетных фондов (их региональных отделений) с учетом</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руководителей</w:t>
      </w:r>
      <w:r w:rsidRPr="00BD1D25">
        <w:rPr>
          <w:spacing w:val="-67"/>
        </w:rPr>
        <w:t xml:space="preserve"> </w:t>
      </w:r>
      <w:r w:rsidRPr="00BD1D25">
        <w:rPr>
          <w:spacing w:val="-1"/>
        </w:rPr>
        <w:t>многофункциональных</w:t>
      </w:r>
      <w:r w:rsidRPr="00BD1D25">
        <w:rPr>
          <w:spacing w:val="-16"/>
        </w:rPr>
        <w:t xml:space="preserve"> </w:t>
      </w:r>
      <w:r w:rsidRPr="00BD1D25">
        <w:t>центров</w:t>
      </w:r>
      <w:r w:rsidRPr="00BD1D25">
        <w:rPr>
          <w:spacing w:val="-17"/>
        </w:rPr>
        <w:t xml:space="preserve"> </w:t>
      </w:r>
      <w:r w:rsidRPr="00BD1D25">
        <w:t>предоставления</w:t>
      </w:r>
      <w:r w:rsidRPr="00BD1D25">
        <w:rPr>
          <w:spacing w:val="-17"/>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1"/>
        </w:rPr>
        <w:t xml:space="preserve"> </w:t>
      </w:r>
      <w:r w:rsidRPr="00BD1D25">
        <w:t>организации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 услуг, а</w:t>
      </w:r>
      <w:r w:rsidRPr="00BD1D25">
        <w:rPr>
          <w:spacing w:val="1"/>
        </w:rPr>
        <w:t xml:space="preserve"> </w:t>
      </w:r>
      <w:r w:rsidRPr="00BD1D25">
        <w:t>также о</w:t>
      </w:r>
      <w:r w:rsidRPr="00BD1D25">
        <w:rPr>
          <w:spacing w:val="1"/>
        </w:rPr>
        <w:t xml:space="preserve"> </w:t>
      </w:r>
      <w:r w:rsidRPr="00BD1D25">
        <w:t>применении результатов указанной оценки как</w:t>
      </w:r>
      <w:r w:rsidRPr="00BD1D25">
        <w:rPr>
          <w:spacing w:val="1"/>
        </w:rPr>
        <w:t xml:space="preserve"> </w:t>
      </w:r>
      <w:r w:rsidRPr="00BD1D25">
        <w:t>основания</w:t>
      </w:r>
      <w:r w:rsidRPr="00BD1D25">
        <w:rPr>
          <w:spacing w:val="1"/>
        </w:rPr>
        <w:t xml:space="preserve"> </w:t>
      </w:r>
      <w:r w:rsidRPr="00BD1D25">
        <w:t>для</w:t>
      </w:r>
      <w:r w:rsidRPr="00BD1D25">
        <w:rPr>
          <w:spacing w:val="1"/>
        </w:rPr>
        <w:t xml:space="preserve"> </w:t>
      </w:r>
      <w:r w:rsidRPr="00BD1D25">
        <w:t>принятия</w:t>
      </w:r>
      <w:r w:rsidRPr="00BD1D25">
        <w:rPr>
          <w:spacing w:val="1"/>
        </w:rPr>
        <w:t xml:space="preserve"> </w:t>
      </w:r>
      <w:r w:rsidRPr="00BD1D25">
        <w:t>решений</w:t>
      </w:r>
      <w:r w:rsidRPr="00BD1D25">
        <w:rPr>
          <w:spacing w:val="1"/>
        </w:rPr>
        <w:t xml:space="preserve"> </w:t>
      </w:r>
      <w:r w:rsidRPr="00BD1D25">
        <w:t>о</w:t>
      </w:r>
      <w:r w:rsidRPr="00BD1D25">
        <w:rPr>
          <w:spacing w:val="1"/>
        </w:rPr>
        <w:t xml:space="preserve"> </w:t>
      </w:r>
      <w:r w:rsidRPr="00BD1D25">
        <w:t>досрочном</w:t>
      </w:r>
      <w:r w:rsidRPr="00BD1D25">
        <w:rPr>
          <w:spacing w:val="1"/>
        </w:rPr>
        <w:t xml:space="preserve"> </w:t>
      </w:r>
      <w:r w:rsidRPr="00BD1D25">
        <w:t>прекращении</w:t>
      </w:r>
      <w:r w:rsidRPr="00BD1D25">
        <w:rPr>
          <w:spacing w:val="1"/>
        </w:rPr>
        <w:t xml:space="preserve"> </w:t>
      </w:r>
      <w:r w:rsidRPr="00BD1D25">
        <w:t>исполнения</w:t>
      </w:r>
      <w:r w:rsidRPr="00BD1D25">
        <w:rPr>
          <w:spacing w:val="1"/>
        </w:rPr>
        <w:t xml:space="preserve"> </w:t>
      </w:r>
      <w:r w:rsidRPr="00BD1D25">
        <w:t>соответствующими</w:t>
      </w:r>
      <w:r w:rsidRPr="00BD1D25">
        <w:rPr>
          <w:spacing w:val="-3"/>
        </w:rPr>
        <w:t xml:space="preserve"> </w:t>
      </w:r>
      <w:r w:rsidRPr="00BD1D25">
        <w:t>руководителями</w:t>
      </w:r>
      <w:r w:rsidRPr="00BD1D25">
        <w:rPr>
          <w:spacing w:val="-1"/>
        </w:rPr>
        <w:t xml:space="preserve"> </w:t>
      </w:r>
      <w:r w:rsidRPr="00BD1D25">
        <w:t>своих</w:t>
      </w:r>
      <w:r w:rsidRPr="00BD1D25">
        <w:rPr>
          <w:spacing w:val="-4"/>
        </w:rPr>
        <w:t xml:space="preserve"> </w:t>
      </w:r>
      <w:r w:rsidRPr="00BD1D25">
        <w:t>должностных обязанностей».</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Заявителю</w:t>
      </w:r>
      <w:r w:rsidRPr="00BD1D25">
        <w:rPr>
          <w:rFonts w:cs="Times New Roman"/>
          <w:spacing w:val="-13"/>
          <w:szCs w:val="28"/>
        </w:rPr>
        <w:t xml:space="preserve"> </w:t>
      </w:r>
      <w:r w:rsidRPr="00BD1D25">
        <w:rPr>
          <w:rFonts w:cs="Times New Roman"/>
          <w:szCs w:val="28"/>
        </w:rPr>
        <w:t>обеспечивается</w:t>
      </w:r>
      <w:r w:rsidRPr="00BD1D25">
        <w:rPr>
          <w:rFonts w:cs="Times New Roman"/>
          <w:spacing w:val="-11"/>
          <w:szCs w:val="28"/>
        </w:rPr>
        <w:t xml:space="preserve"> </w:t>
      </w:r>
      <w:r w:rsidRPr="00BD1D25">
        <w:rPr>
          <w:rFonts w:cs="Times New Roman"/>
          <w:szCs w:val="28"/>
        </w:rPr>
        <w:t>возможность</w:t>
      </w:r>
      <w:r w:rsidRPr="00BD1D25">
        <w:rPr>
          <w:rFonts w:cs="Times New Roman"/>
          <w:spacing w:val="-13"/>
          <w:szCs w:val="28"/>
        </w:rPr>
        <w:t xml:space="preserve"> </w:t>
      </w:r>
      <w:r w:rsidRPr="00BD1D25">
        <w:rPr>
          <w:rFonts w:cs="Times New Roman"/>
          <w:szCs w:val="28"/>
        </w:rPr>
        <w:t>направления</w:t>
      </w:r>
      <w:r w:rsidRPr="00BD1D25">
        <w:rPr>
          <w:rFonts w:cs="Times New Roman"/>
          <w:spacing w:val="-13"/>
          <w:szCs w:val="28"/>
        </w:rPr>
        <w:t xml:space="preserve"> </w:t>
      </w:r>
      <w:r w:rsidRPr="00BD1D25">
        <w:rPr>
          <w:rFonts w:cs="Times New Roman"/>
          <w:szCs w:val="28"/>
        </w:rPr>
        <w:t>жалобы</w:t>
      </w:r>
      <w:r w:rsidRPr="00BD1D25">
        <w:rPr>
          <w:rFonts w:cs="Times New Roman"/>
          <w:spacing w:val="-14"/>
          <w:szCs w:val="28"/>
        </w:rPr>
        <w:t xml:space="preserve"> </w:t>
      </w:r>
      <w:r w:rsidRPr="00BD1D25">
        <w:rPr>
          <w:rFonts w:cs="Times New Roman"/>
          <w:szCs w:val="28"/>
        </w:rPr>
        <w:t>на</w:t>
      </w:r>
      <w:r w:rsidRPr="00BD1D25">
        <w:rPr>
          <w:rFonts w:cs="Times New Roman"/>
          <w:spacing w:val="-11"/>
          <w:szCs w:val="28"/>
        </w:rPr>
        <w:t xml:space="preserve"> </w:t>
      </w:r>
      <w:r w:rsidRPr="00BD1D25">
        <w:rPr>
          <w:rFonts w:cs="Times New Roman"/>
          <w:szCs w:val="28"/>
        </w:rPr>
        <w:t>решения,</w:t>
      </w:r>
      <w:r w:rsidRPr="00BD1D25">
        <w:rPr>
          <w:rFonts w:cs="Times New Roman"/>
          <w:spacing w:val="-68"/>
          <w:szCs w:val="28"/>
        </w:rPr>
        <w:t xml:space="preserve"> </w:t>
      </w:r>
      <w:r w:rsidRPr="00BD1D25">
        <w:rPr>
          <w:rFonts w:cs="Times New Roman"/>
          <w:szCs w:val="28"/>
        </w:rPr>
        <w:t>действия</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бездействие</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должностного</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либо</w:t>
      </w:r>
      <w:r w:rsidRPr="00BD1D25">
        <w:rPr>
          <w:rFonts w:cs="Times New Roman"/>
          <w:spacing w:val="1"/>
          <w:szCs w:val="28"/>
        </w:rPr>
        <w:t xml:space="preserve"> </w:t>
      </w:r>
      <w:r w:rsidRPr="00BD1D25">
        <w:rPr>
          <w:rFonts w:cs="Times New Roman"/>
          <w:szCs w:val="28"/>
        </w:rPr>
        <w:t>муниципального</w:t>
      </w:r>
      <w:r w:rsidRPr="00BD1D25">
        <w:rPr>
          <w:rFonts w:cs="Times New Roman"/>
          <w:spacing w:val="1"/>
          <w:szCs w:val="28"/>
        </w:rPr>
        <w:t xml:space="preserve"> </w:t>
      </w:r>
      <w:r w:rsidRPr="00BD1D25">
        <w:rPr>
          <w:rFonts w:cs="Times New Roman"/>
          <w:szCs w:val="28"/>
        </w:rPr>
        <w:t>служащего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со</w:t>
      </w:r>
      <w:r w:rsidRPr="00BD1D25">
        <w:rPr>
          <w:rFonts w:cs="Times New Roman"/>
          <w:spacing w:val="1"/>
          <w:szCs w:val="28"/>
        </w:rPr>
        <w:t xml:space="preserve"> </w:t>
      </w:r>
      <w:r w:rsidRPr="00BD1D25">
        <w:rPr>
          <w:rFonts w:cs="Times New Roman"/>
          <w:szCs w:val="28"/>
        </w:rPr>
        <w:t>статьей</w:t>
      </w:r>
      <w:r w:rsidRPr="00BD1D25">
        <w:rPr>
          <w:rFonts w:cs="Times New Roman"/>
          <w:spacing w:val="1"/>
          <w:szCs w:val="28"/>
        </w:rPr>
        <w:t xml:space="preserve"> </w:t>
      </w:r>
      <w:r w:rsidRPr="00BD1D25">
        <w:rPr>
          <w:rFonts w:cs="Times New Roman"/>
          <w:szCs w:val="28"/>
        </w:rPr>
        <w:t>11.2</w:t>
      </w:r>
      <w:r w:rsidRPr="00BD1D25">
        <w:rPr>
          <w:rFonts w:cs="Times New Roman"/>
          <w:spacing w:val="1"/>
          <w:szCs w:val="28"/>
        </w:rPr>
        <w:t xml:space="preserve"> </w:t>
      </w:r>
      <w:r w:rsidRPr="00BD1D25">
        <w:rPr>
          <w:rFonts w:cs="Times New Roman"/>
          <w:szCs w:val="28"/>
        </w:rPr>
        <w:t>Федерального</w:t>
      </w:r>
      <w:r w:rsidRPr="00BD1D25">
        <w:rPr>
          <w:rFonts w:cs="Times New Roman"/>
          <w:spacing w:val="1"/>
          <w:szCs w:val="28"/>
        </w:rPr>
        <w:t xml:space="preserve"> </w:t>
      </w:r>
      <w:r w:rsidRPr="00BD1D25">
        <w:rPr>
          <w:rFonts w:cs="Times New Roman"/>
          <w:szCs w:val="28"/>
        </w:rPr>
        <w:t>закона</w:t>
      </w:r>
      <w:r w:rsidRPr="00BD1D25">
        <w:rPr>
          <w:rFonts w:cs="Times New Roman"/>
          <w:spacing w:val="1"/>
          <w:szCs w:val="28"/>
        </w:rPr>
        <w:t xml:space="preserve"> </w:t>
      </w:r>
      <w:r w:rsidRPr="00BD1D25">
        <w:rPr>
          <w:rFonts w:cs="Times New Roman"/>
          <w:szCs w:val="28"/>
        </w:rPr>
        <w:t>№</w:t>
      </w:r>
      <w:r w:rsidRPr="00BD1D25">
        <w:rPr>
          <w:rFonts w:cs="Times New Roman"/>
          <w:spacing w:val="1"/>
          <w:szCs w:val="28"/>
        </w:rPr>
        <w:t xml:space="preserve"> </w:t>
      </w:r>
      <w:r w:rsidRPr="00BD1D25">
        <w:rPr>
          <w:rFonts w:cs="Times New Roman"/>
          <w:szCs w:val="28"/>
        </w:rPr>
        <w:t>210-ФЗ</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zCs w:val="28"/>
        </w:rPr>
        <w:t>установленном</w:t>
      </w:r>
      <w:r w:rsidRPr="00BD1D25">
        <w:rPr>
          <w:rFonts w:cs="Times New Roman"/>
          <w:spacing w:val="-67"/>
          <w:szCs w:val="28"/>
        </w:rPr>
        <w:t xml:space="preserve"> </w:t>
      </w:r>
      <w:r w:rsidRPr="00BD1D25">
        <w:rPr>
          <w:rFonts w:cs="Times New Roman"/>
          <w:szCs w:val="28"/>
        </w:rPr>
        <w:t>постановлением</w:t>
      </w:r>
      <w:r w:rsidRPr="00BD1D25">
        <w:rPr>
          <w:rFonts w:cs="Times New Roman"/>
          <w:spacing w:val="73"/>
          <w:szCs w:val="28"/>
        </w:rPr>
        <w:t xml:space="preserve"> </w:t>
      </w:r>
      <w:r w:rsidRPr="00BD1D25">
        <w:rPr>
          <w:rFonts w:cs="Times New Roman"/>
          <w:szCs w:val="28"/>
        </w:rPr>
        <w:t>Правительства</w:t>
      </w:r>
      <w:r w:rsidRPr="00BD1D25">
        <w:rPr>
          <w:rFonts w:cs="Times New Roman"/>
          <w:spacing w:val="72"/>
          <w:szCs w:val="28"/>
        </w:rPr>
        <w:t xml:space="preserve"> </w:t>
      </w:r>
      <w:r w:rsidRPr="00BD1D25">
        <w:rPr>
          <w:rFonts w:cs="Times New Roman"/>
          <w:szCs w:val="28"/>
        </w:rPr>
        <w:t>Российской</w:t>
      </w:r>
      <w:r w:rsidRPr="00BD1D25">
        <w:rPr>
          <w:rFonts w:cs="Times New Roman"/>
          <w:spacing w:val="73"/>
          <w:szCs w:val="28"/>
        </w:rPr>
        <w:t xml:space="preserve"> </w:t>
      </w:r>
      <w:r w:rsidRPr="00BD1D25">
        <w:rPr>
          <w:rFonts w:cs="Times New Roman"/>
          <w:szCs w:val="28"/>
        </w:rPr>
        <w:t>Федерации</w:t>
      </w:r>
      <w:r w:rsidRPr="00BD1D25">
        <w:rPr>
          <w:rFonts w:cs="Times New Roman"/>
          <w:spacing w:val="74"/>
          <w:szCs w:val="28"/>
        </w:rPr>
        <w:t xml:space="preserve"> </w:t>
      </w:r>
      <w:r w:rsidRPr="00BD1D25">
        <w:rPr>
          <w:rFonts w:cs="Times New Roman"/>
          <w:szCs w:val="28"/>
        </w:rPr>
        <w:t>от</w:t>
      </w:r>
      <w:r w:rsidRPr="00BD1D25">
        <w:rPr>
          <w:rFonts w:cs="Times New Roman"/>
          <w:spacing w:val="70"/>
          <w:szCs w:val="28"/>
        </w:rPr>
        <w:t xml:space="preserve"> </w:t>
      </w:r>
      <w:r w:rsidRPr="00BD1D25">
        <w:rPr>
          <w:rFonts w:cs="Times New Roman"/>
          <w:szCs w:val="28"/>
        </w:rPr>
        <w:t>20</w:t>
      </w:r>
      <w:r w:rsidRPr="00BD1D25">
        <w:rPr>
          <w:rFonts w:cs="Times New Roman"/>
          <w:spacing w:val="73"/>
          <w:szCs w:val="28"/>
        </w:rPr>
        <w:t xml:space="preserve"> </w:t>
      </w:r>
      <w:r w:rsidRPr="00BD1D25">
        <w:rPr>
          <w:rFonts w:cs="Times New Roman"/>
          <w:szCs w:val="28"/>
        </w:rPr>
        <w:t>ноября</w:t>
      </w:r>
      <w:r w:rsidRPr="00BD1D25">
        <w:rPr>
          <w:rFonts w:cs="Times New Roman"/>
          <w:spacing w:val="72"/>
          <w:szCs w:val="28"/>
        </w:rPr>
        <w:t xml:space="preserve"> </w:t>
      </w:r>
      <w:r w:rsidRPr="00BD1D25">
        <w:rPr>
          <w:rFonts w:cs="Times New Roman"/>
          <w:szCs w:val="28"/>
        </w:rPr>
        <w:t>2012</w:t>
      </w:r>
      <w:r w:rsidRPr="00BD1D25">
        <w:rPr>
          <w:rFonts w:cs="Times New Roman"/>
          <w:spacing w:val="73"/>
          <w:szCs w:val="28"/>
        </w:rPr>
        <w:t xml:space="preserve"> </w:t>
      </w:r>
      <w:r w:rsidRPr="00BD1D25">
        <w:rPr>
          <w:rFonts w:cs="Times New Roman"/>
          <w:szCs w:val="28"/>
        </w:rPr>
        <w:t>года № 1198</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государственной</w:t>
      </w:r>
      <w:r w:rsidRPr="00BD1D25">
        <w:rPr>
          <w:rFonts w:cs="Times New Roman"/>
          <w:spacing w:val="1"/>
          <w:szCs w:val="28"/>
        </w:rPr>
        <w:t xml:space="preserve"> </w:t>
      </w:r>
      <w:r w:rsidRPr="00BD1D25">
        <w:rPr>
          <w:rFonts w:cs="Times New Roman"/>
          <w:szCs w:val="28"/>
        </w:rPr>
        <w:t>информационной</w:t>
      </w:r>
      <w:r w:rsidRPr="00BD1D25">
        <w:rPr>
          <w:rFonts w:cs="Times New Roman"/>
          <w:spacing w:val="1"/>
          <w:szCs w:val="28"/>
        </w:rPr>
        <w:t xml:space="preserve"> </w:t>
      </w:r>
      <w:r w:rsidRPr="00BD1D25">
        <w:rPr>
          <w:rFonts w:cs="Times New Roman"/>
          <w:szCs w:val="28"/>
        </w:rPr>
        <w:t>системе,</w:t>
      </w:r>
      <w:r w:rsidRPr="00BD1D25">
        <w:rPr>
          <w:rFonts w:cs="Times New Roman"/>
          <w:spacing w:val="-67"/>
          <w:szCs w:val="28"/>
        </w:rPr>
        <w:t xml:space="preserve"> </w:t>
      </w:r>
      <w:r w:rsidRPr="00BD1D25">
        <w:rPr>
          <w:rFonts w:cs="Times New Roman"/>
          <w:szCs w:val="28"/>
        </w:rPr>
        <w:t>обеспечивающей</w:t>
      </w:r>
      <w:r w:rsidRPr="00BD1D25">
        <w:rPr>
          <w:rFonts w:cs="Times New Roman"/>
          <w:spacing w:val="74"/>
          <w:szCs w:val="28"/>
        </w:rPr>
        <w:t xml:space="preserve"> </w:t>
      </w:r>
      <w:r w:rsidRPr="00BD1D25">
        <w:rPr>
          <w:rFonts w:cs="Times New Roman"/>
          <w:szCs w:val="28"/>
        </w:rPr>
        <w:t>процесс</w:t>
      </w:r>
      <w:r w:rsidRPr="00BD1D25">
        <w:rPr>
          <w:rFonts w:cs="Times New Roman"/>
          <w:spacing w:val="77"/>
          <w:szCs w:val="28"/>
        </w:rPr>
        <w:t xml:space="preserve"> </w:t>
      </w:r>
      <w:r w:rsidRPr="00BD1D25">
        <w:rPr>
          <w:rFonts w:cs="Times New Roman"/>
          <w:szCs w:val="28"/>
        </w:rPr>
        <w:t>досудебного,</w:t>
      </w:r>
      <w:r w:rsidRPr="00BD1D25">
        <w:rPr>
          <w:rFonts w:cs="Times New Roman"/>
          <w:spacing w:val="76"/>
          <w:szCs w:val="28"/>
        </w:rPr>
        <w:t xml:space="preserve"> </w:t>
      </w:r>
      <w:r w:rsidRPr="00BD1D25">
        <w:rPr>
          <w:rFonts w:cs="Times New Roman"/>
          <w:szCs w:val="28"/>
        </w:rPr>
        <w:t>(внесудебного)</w:t>
      </w:r>
      <w:r w:rsidRPr="00BD1D25">
        <w:rPr>
          <w:rFonts w:cs="Times New Roman"/>
          <w:spacing w:val="74"/>
          <w:szCs w:val="28"/>
        </w:rPr>
        <w:t xml:space="preserve"> </w:t>
      </w:r>
      <w:r w:rsidRPr="00BD1D25">
        <w:rPr>
          <w:rFonts w:cs="Times New Roman"/>
          <w:szCs w:val="28"/>
        </w:rPr>
        <w:t>обжалования</w:t>
      </w:r>
      <w:r w:rsidRPr="00BD1D25">
        <w:rPr>
          <w:rFonts w:cs="Times New Roman"/>
          <w:spacing w:val="74"/>
          <w:szCs w:val="28"/>
        </w:rPr>
        <w:t xml:space="preserve"> </w:t>
      </w:r>
      <w:r w:rsidRPr="00BD1D25">
        <w:rPr>
          <w:rFonts w:cs="Times New Roman"/>
          <w:szCs w:val="28"/>
        </w:rPr>
        <w:t>решений</w:t>
      </w:r>
      <w:r w:rsidRPr="00BD1D25">
        <w:rPr>
          <w:rFonts w:cs="Times New Roman"/>
          <w:spacing w:val="75"/>
          <w:szCs w:val="28"/>
        </w:rPr>
        <w:t xml:space="preserve"> </w:t>
      </w:r>
      <w:r w:rsidRPr="00BD1D25">
        <w:rPr>
          <w:rFonts w:cs="Times New Roman"/>
          <w:szCs w:val="28"/>
        </w:rPr>
        <w:t>и действий</w:t>
      </w:r>
      <w:r w:rsidRPr="00BD1D25">
        <w:rPr>
          <w:rFonts w:cs="Times New Roman"/>
          <w:spacing w:val="33"/>
          <w:szCs w:val="28"/>
        </w:rPr>
        <w:t xml:space="preserve"> </w:t>
      </w:r>
      <w:r w:rsidRPr="00BD1D25">
        <w:rPr>
          <w:rFonts w:cs="Times New Roman"/>
          <w:szCs w:val="28"/>
        </w:rPr>
        <w:t>(бездействия),</w:t>
      </w:r>
      <w:r w:rsidRPr="00BD1D25">
        <w:rPr>
          <w:rFonts w:cs="Times New Roman"/>
          <w:spacing w:val="32"/>
          <w:szCs w:val="28"/>
        </w:rPr>
        <w:t xml:space="preserve"> </w:t>
      </w:r>
      <w:r w:rsidRPr="00BD1D25">
        <w:rPr>
          <w:rFonts w:cs="Times New Roman"/>
          <w:szCs w:val="28"/>
        </w:rPr>
        <w:t>совершенных</w:t>
      </w:r>
      <w:r w:rsidRPr="00BD1D25">
        <w:rPr>
          <w:rFonts w:cs="Times New Roman"/>
          <w:spacing w:val="32"/>
          <w:szCs w:val="28"/>
        </w:rPr>
        <w:t xml:space="preserve"> </w:t>
      </w:r>
      <w:r w:rsidRPr="00BD1D25">
        <w:rPr>
          <w:rFonts w:cs="Times New Roman"/>
          <w:szCs w:val="28"/>
        </w:rPr>
        <w:t>при</w:t>
      </w:r>
      <w:r w:rsidRPr="00BD1D25">
        <w:rPr>
          <w:rFonts w:cs="Times New Roman"/>
          <w:spacing w:val="33"/>
          <w:szCs w:val="28"/>
        </w:rPr>
        <w:t xml:space="preserve"> </w:t>
      </w:r>
      <w:r w:rsidRPr="00BD1D25">
        <w:rPr>
          <w:rFonts w:cs="Times New Roman"/>
          <w:szCs w:val="28"/>
        </w:rPr>
        <w:t>предоставлении</w:t>
      </w:r>
      <w:r w:rsidRPr="00BD1D25">
        <w:rPr>
          <w:rFonts w:cs="Times New Roman"/>
          <w:spacing w:val="33"/>
          <w:szCs w:val="28"/>
        </w:rPr>
        <w:t xml:space="preserve"> </w:t>
      </w:r>
      <w:r w:rsidRPr="00BD1D25">
        <w:rPr>
          <w:rFonts w:cs="Times New Roman"/>
          <w:szCs w:val="28"/>
        </w:rPr>
        <w:t>государственных</w:t>
      </w:r>
      <w:r w:rsidRPr="00BD1D25">
        <w:rPr>
          <w:rFonts w:cs="Times New Roman"/>
          <w:spacing w:val="34"/>
          <w:szCs w:val="28"/>
        </w:rPr>
        <w:t xml:space="preserve"> </w:t>
      </w:r>
      <w:r w:rsidRPr="00BD1D25">
        <w:rPr>
          <w:rFonts w:cs="Times New Roman"/>
          <w:szCs w:val="28"/>
        </w:rPr>
        <w:t>и</w:t>
      </w:r>
      <w:r w:rsidRPr="00BD1D25">
        <w:rPr>
          <w:rFonts w:cs="Times New Roman"/>
          <w:spacing w:val="-67"/>
          <w:szCs w:val="28"/>
        </w:rPr>
        <w:t xml:space="preserve"> </w:t>
      </w:r>
      <w:r w:rsidRPr="00BD1D25">
        <w:rPr>
          <w:rFonts w:cs="Times New Roman"/>
          <w:szCs w:val="28"/>
        </w:rPr>
        <w:t>муниципальных услуг»</w:t>
      </w:r>
      <w:r w:rsidRPr="00BD1D25">
        <w:rPr>
          <w:rFonts w:cs="Times New Roman"/>
          <w:szCs w:val="28"/>
          <w:vertAlign w:val="superscript"/>
        </w:rPr>
        <w:t>1</w:t>
      </w:r>
      <w:r w:rsidRPr="00BD1D25">
        <w:rPr>
          <w:rFonts w:cs="Times New Roman"/>
          <w:szCs w:val="28"/>
        </w:rPr>
        <w:t>.</w:t>
      </w:r>
    </w:p>
    <w:p w:rsidR="00B775C8" w:rsidRPr="00BD1D25" w:rsidRDefault="00B775C8" w:rsidP="00015D1E">
      <w:pPr>
        <w:pStyle w:val="110"/>
        <w:tabs>
          <w:tab w:val="left" w:pos="0"/>
        </w:tabs>
        <w:ind w:left="0" w:firstLine="709"/>
      </w:pPr>
      <w:r w:rsidRPr="00BD1D25">
        <w:t>Порядок исправления допущенных опечаток и ошибок в выданных в</w:t>
      </w:r>
      <w:r w:rsidRPr="00BD1D25">
        <w:rPr>
          <w:spacing w:val="-67"/>
        </w:rPr>
        <w:t xml:space="preserve"> </w:t>
      </w:r>
      <w:r w:rsidRPr="00BD1D25">
        <w:t>результате предоставления муниципальной услуги</w:t>
      </w:r>
      <w:r w:rsidRPr="00BD1D25">
        <w:rPr>
          <w:spacing w:val="-67"/>
        </w:rPr>
        <w:t xml:space="preserve"> </w:t>
      </w:r>
      <w:r w:rsidRPr="00BD1D25">
        <w:t>документах</w:t>
      </w:r>
    </w:p>
    <w:p w:rsidR="00B775C8" w:rsidRPr="00BD1D25" w:rsidRDefault="00B775C8" w:rsidP="00015D1E">
      <w:pPr>
        <w:pStyle w:val="aff1"/>
        <w:tabs>
          <w:tab w:val="left" w:pos="0"/>
        </w:tabs>
        <w:ind w:firstLine="709"/>
        <w:rPr>
          <w:b/>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В случае выявления опечаток и ошибок заявитель вправе обратиться 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приложением</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указанных</w:t>
      </w:r>
      <w:r w:rsidRPr="00BD1D25">
        <w:rPr>
          <w:rFonts w:cs="Times New Roman"/>
          <w:spacing w:val="1"/>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пункте</w:t>
      </w:r>
      <w:r w:rsidRPr="00BD1D25">
        <w:rPr>
          <w:rFonts w:cs="Times New Roman"/>
          <w:spacing w:val="-1"/>
          <w:szCs w:val="28"/>
        </w:rPr>
        <w:t xml:space="preserve"> </w:t>
      </w:r>
      <w:r w:rsidRPr="00BD1D25">
        <w:rPr>
          <w:rFonts w:cs="Times New Roman"/>
          <w:szCs w:val="28"/>
        </w:rPr>
        <w:t>2.9.</w:t>
      </w:r>
      <w:r w:rsidRPr="00BD1D25">
        <w:rPr>
          <w:rFonts w:cs="Times New Roman"/>
          <w:spacing w:val="-4"/>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4"/>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Основания</w:t>
      </w:r>
      <w:r w:rsidRPr="00BD1D25">
        <w:rPr>
          <w:rFonts w:cs="Times New Roman"/>
          <w:spacing w:val="-17"/>
          <w:szCs w:val="28"/>
        </w:rPr>
        <w:t xml:space="preserve"> </w:t>
      </w:r>
      <w:r w:rsidRPr="00BD1D25">
        <w:rPr>
          <w:rFonts w:cs="Times New Roman"/>
          <w:szCs w:val="28"/>
        </w:rPr>
        <w:t>отказа</w:t>
      </w:r>
      <w:r w:rsidRPr="00BD1D25">
        <w:rPr>
          <w:rFonts w:cs="Times New Roman"/>
          <w:spacing w:val="-15"/>
          <w:szCs w:val="28"/>
        </w:rPr>
        <w:t xml:space="preserve"> </w:t>
      </w:r>
      <w:r w:rsidRPr="00BD1D25">
        <w:rPr>
          <w:rFonts w:cs="Times New Roman"/>
          <w:szCs w:val="28"/>
        </w:rPr>
        <w:t>в</w:t>
      </w:r>
      <w:r w:rsidRPr="00BD1D25">
        <w:rPr>
          <w:rFonts w:cs="Times New Roman"/>
          <w:spacing w:val="-16"/>
          <w:szCs w:val="28"/>
        </w:rPr>
        <w:t xml:space="preserve"> </w:t>
      </w:r>
      <w:r w:rsidRPr="00BD1D25">
        <w:rPr>
          <w:rFonts w:cs="Times New Roman"/>
          <w:szCs w:val="28"/>
        </w:rPr>
        <w:t>приеме</w:t>
      </w:r>
      <w:r w:rsidRPr="00BD1D25">
        <w:rPr>
          <w:rFonts w:cs="Times New Roman"/>
          <w:spacing w:val="-15"/>
          <w:szCs w:val="28"/>
        </w:rPr>
        <w:t xml:space="preserve"> </w:t>
      </w:r>
      <w:r w:rsidRPr="00BD1D25">
        <w:rPr>
          <w:rFonts w:cs="Times New Roman"/>
          <w:szCs w:val="28"/>
        </w:rPr>
        <w:t>заявления</w:t>
      </w:r>
      <w:r w:rsidRPr="00BD1D25">
        <w:rPr>
          <w:rFonts w:cs="Times New Roman"/>
          <w:spacing w:val="-14"/>
          <w:szCs w:val="28"/>
        </w:rPr>
        <w:t xml:space="preserve"> </w:t>
      </w:r>
      <w:r w:rsidRPr="00BD1D25">
        <w:rPr>
          <w:rFonts w:cs="Times New Roman"/>
          <w:szCs w:val="28"/>
        </w:rPr>
        <w:t>об</w:t>
      </w:r>
      <w:r w:rsidRPr="00BD1D25">
        <w:rPr>
          <w:rFonts w:cs="Times New Roman"/>
          <w:spacing w:val="-14"/>
          <w:szCs w:val="28"/>
        </w:rPr>
        <w:t xml:space="preserve"> </w:t>
      </w:r>
      <w:r w:rsidRPr="00BD1D25">
        <w:rPr>
          <w:rFonts w:cs="Times New Roman"/>
          <w:szCs w:val="28"/>
        </w:rPr>
        <w:t>исправлении</w:t>
      </w:r>
      <w:r w:rsidRPr="00BD1D25">
        <w:rPr>
          <w:rFonts w:cs="Times New Roman"/>
          <w:spacing w:val="-14"/>
          <w:szCs w:val="28"/>
        </w:rPr>
        <w:t xml:space="preserve"> </w:t>
      </w:r>
      <w:r w:rsidRPr="00BD1D25">
        <w:rPr>
          <w:rFonts w:cs="Times New Roman"/>
          <w:szCs w:val="28"/>
        </w:rPr>
        <w:t>опечаток</w:t>
      </w:r>
      <w:r w:rsidRPr="00BD1D25">
        <w:rPr>
          <w:rFonts w:cs="Times New Roman"/>
          <w:spacing w:val="-17"/>
          <w:szCs w:val="28"/>
        </w:rPr>
        <w:t xml:space="preserve"> </w:t>
      </w:r>
      <w:r w:rsidRPr="00BD1D25">
        <w:rPr>
          <w:rFonts w:cs="Times New Roman"/>
          <w:szCs w:val="28"/>
        </w:rPr>
        <w:t>и</w:t>
      </w:r>
      <w:r w:rsidRPr="00BD1D25">
        <w:rPr>
          <w:rFonts w:cs="Times New Roman"/>
          <w:spacing w:val="-14"/>
          <w:szCs w:val="28"/>
        </w:rPr>
        <w:t xml:space="preserve"> </w:t>
      </w:r>
      <w:r w:rsidRPr="00BD1D25">
        <w:rPr>
          <w:rFonts w:cs="Times New Roman"/>
          <w:szCs w:val="28"/>
        </w:rPr>
        <w:t>ошибок</w:t>
      </w:r>
      <w:r w:rsidRPr="00BD1D25">
        <w:rPr>
          <w:rFonts w:cs="Times New Roman"/>
          <w:spacing w:val="-67"/>
          <w:szCs w:val="28"/>
        </w:rPr>
        <w:t xml:space="preserve"> </w:t>
      </w:r>
      <w:r w:rsidRPr="00BD1D25">
        <w:rPr>
          <w:rFonts w:cs="Times New Roman"/>
          <w:szCs w:val="28"/>
        </w:rPr>
        <w:t>указаны</w:t>
      </w:r>
      <w:r w:rsidRPr="00BD1D25">
        <w:rPr>
          <w:rFonts w:cs="Times New Roman"/>
          <w:spacing w:val="-1"/>
          <w:szCs w:val="28"/>
        </w:rPr>
        <w:t xml:space="preserve"> </w:t>
      </w:r>
      <w:r w:rsidRPr="00BD1D25">
        <w:rPr>
          <w:rFonts w:cs="Times New Roman"/>
          <w:szCs w:val="28"/>
        </w:rPr>
        <w:t>в</w:t>
      </w:r>
      <w:r w:rsidRPr="00BD1D25">
        <w:rPr>
          <w:rFonts w:cs="Times New Roman"/>
          <w:spacing w:val="-2"/>
          <w:szCs w:val="28"/>
        </w:rPr>
        <w:t xml:space="preserve"> </w:t>
      </w:r>
      <w:r w:rsidRPr="00BD1D25">
        <w:rPr>
          <w:rFonts w:cs="Times New Roman"/>
          <w:szCs w:val="28"/>
        </w:rPr>
        <w:t>пункте 2.13</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3"/>
          <w:szCs w:val="28"/>
        </w:rPr>
        <w:t xml:space="preserve"> </w:t>
      </w:r>
      <w:r w:rsidRPr="00BD1D25">
        <w:rPr>
          <w:rFonts w:cs="Times New Roman"/>
          <w:szCs w:val="28"/>
        </w:rPr>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Исправление допущенных опечаток и ошибок в выданных в результате</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следующем порядке: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обнаружении</w:t>
      </w:r>
      <w:r w:rsidRPr="00BD1D25">
        <w:rPr>
          <w:rFonts w:cs="Times New Roman"/>
          <w:spacing w:val="1"/>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ошибок</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выданных в результате предоставления муниципальной услуги,</w:t>
      </w:r>
      <w:r w:rsidRPr="00BD1D25">
        <w:rPr>
          <w:rFonts w:cs="Times New Roman"/>
          <w:spacing w:val="1"/>
          <w:szCs w:val="28"/>
        </w:rPr>
        <w:t xml:space="preserve"> </w:t>
      </w:r>
      <w:r w:rsidRPr="00BD1D25">
        <w:rPr>
          <w:rFonts w:cs="Times New Roman"/>
          <w:szCs w:val="28"/>
        </w:rPr>
        <w:t>обращается</w:t>
      </w:r>
      <w:r w:rsidRPr="00BD1D25">
        <w:rPr>
          <w:rFonts w:cs="Times New Roman"/>
          <w:spacing w:val="1"/>
          <w:szCs w:val="28"/>
        </w:rPr>
        <w:t xml:space="preserve"> </w:t>
      </w:r>
      <w:r w:rsidRPr="00BD1D25">
        <w:rPr>
          <w:rFonts w:cs="Times New Roman"/>
          <w:szCs w:val="28"/>
        </w:rPr>
        <w:t>лично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заявлением</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необходимости</w:t>
      </w:r>
      <w:r w:rsidRPr="00BD1D25">
        <w:rPr>
          <w:rFonts w:cs="Times New Roman"/>
          <w:spacing w:val="1"/>
          <w:szCs w:val="28"/>
        </w:rPr>
        <w:t xml:space="preserve"> </w:t>
      </w:r>
      <w:r w:rsidRPr="00BD1D25">
        <w:rPr>
          <w:rFonts w:cs="Times New Roman"/>
          <w:szCs w:val="28"/>
        </w:rPr>
        <w:t>исправления</w:t>
      </w:r>
      <w:r w:rsidRPr="00BD1D25">
        <w:rPr>
          <w:rFonts w:cs="Times New Roman"/>
          <w:spacing w:val="-2"/>
          <w:szCs w:val="28"/>
        </w:rPr>
        <w:t xml:space="preserve"> </w:t>
      </w:r>
      <w:r w:rsidRPr="00BD1D25">
        <w:rPr>
          <w:rFonts w:cs="Times New Roman"/>
          <w:szCs w:val="28"/>
        </w:rPr>
        <w:t>опечаток</w:t>
      </w:r>
      <w:r w:rsidRPr="00BD1D25">
        <w:rPr>
          <w:rFonts w:cs="Times New Roman"/>
          <w:spacing w:val="-1"/>
          <w:szCs w:val="28"/>
        </w:rPr>
        <w:t xml:space="preserve"> </w:t>
      </w:r>
      <w:r w:rsidRPr="00BD1D25">
        <w:rPr>
          <w:rFonts w:cs="Times New Roman"/>
          <w:szCs w:val="28"/>
        </w:rPr>
        <w:t>и</w:t>
      </w:r>
      <w:r w:rsidRPr="00BD1D25">
        <w:rPr>
          <w:rFonts w:cs="Times New Roman"/>
          <w:spacing w:val="-4"/>
          <w:szCs w:val="28"/>
        </w:rPr>
        <w:t xml:space="preserve"> </w:t>
      </w:r>
      <w:r w:rsidRPr="00BD1D25">
        <w:rPr>
          <w:rFonts w:cs="Times New Roman"/>
          <w:szCs w:val="28"/>
        </w:rPr>
        <w:t>ошибок,</w:t>
      </w:r>
      <w:r w:rsidRPr="00BD1D25">
        <w:rPr>
          <w:rFonts w:cs="Times New Roman"/>
          <w:spacing w:val="-2"/>
          <w:szCs w:val="28"/>
        </w:rPr>
        <w:t xml:space="preserve"> </w:t>
      </w:r>
      <w:r w:rsidRPr="00BD1D25">
        <w:rPr>
          <w:rFonts w:cs="Times New Roman"/>
          <w:szCs w:val="28"/>
        </w:rPr>
        <w:t>в</w:t>
      </w:r>
      <w:r w:rsidRPr="00BD1D25">
        <w:rPr>
          <w:rFonts w:cs="Times New Roman"/>
          <w:spacing w:val="-3"/>
          <w:szCs w:val="28"/>
        </w:rPr>
        <w:t xml:space="preserve"> </w:t>
      </w:r>
      <w:r w:rsidRPr="00BD1D25">
        <w:rPr>
          <w:rFonts w:cs="Times New Roman"/>
          <w:szCs w:val="28"/>
        </w:rPr>
        <w:t>котором</w:t>
      </w:r>
      <w:r w:rsidRPr="00BD1D25">
        <w:rPr>
          <w:rFonts w:cs="Times New Roman"/>
          <w:spacing w:val="-4"/>
          <w:szCs w:val="28"/>
        </w:rPr>
        <w:t xml:space="preserve"> </w:t>
      </w:r>
      <w:r w:rsidRPr="00BD1D25">
        <w:rPr>
          <w:rFonts w:cs="Times New Roman"/>
          <w:szCs w:val="28"/>
        </w:rPr>
        <w:t>содержится</w:t>
      </w:r>
      <w:r w:rsidRPr="00BD1D25">
        <w:rPr>
          <w:rFonts w:cs="Times New Roman"/>
          <w:spacing w:val="-1"/>
          <w:szCs w:val="28"/>
        </w:rPr>
        <w:t xml:space="preserve"> </w:t>
      </w:r>
      <w:r w:rsidRPr="00BD1D25">
        <w:rPr>
          <w:rFonts w:cs="Times New Roman"/>
          <w:szCs w:val="28"/>
        </w:rPr>
        <w:t>указание</w:t>
      </w:r>
      <w:r w:rsidRPr="00BD1D25">
        <w:rPr>
          <w:rFonts w:cs="Times New Roman"/>
          <w:spacing w:val="-4"/>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их</w:t>
      </w:r>
      <w:r w:rsidRPr="00BD1D25">
        <w:rPr>
          <w:rFonts w:cs="Times New Roman"/>
          <w:spacing w:val="-4"/>
          <w:szCs w:val="28"/>
        </w:rPr>
        <w:t xml:space="preserve"> </w:t>
      </w:r>
      <w:r w:rsidRPr="00BD1D25">
        <w:rPr>
          <w:rFonts w:cs="Times New Roman"/>
          <w:szCs w:val="28"/>
        </w:rPr>
        <w:t>описание.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получении</w:t>
      </w:r>
      <w:r w:rsidRPr="00BD1D25">
        <w:rPr>
          <w:rFonts w:cs="Times New Roman"/>
          <w:spacing w:val="1"/>
          <w:szCs w:val="28"/>
        </w:rPr>
        <w:t xml:space="preserve"> </w:t>
      </w:r>
      <w:r w:rsidRPr="00BD1D25">
        <w:rPr>
          <w:rFonts w:cs="Times New Roman"/>
          <w:szCs w:val="28"/>
        </w:rPr>
        <w:t>заявления,</w:t>
      </w:r>
      <w:r w:rsidRPr="00BD1D25">
        <w:rPr>
          <w:rFonts w:cs="Times New Roman"/>
          <w:spacing w:val="1"/>
          <w:szCs w:val="28"/>
        </w:rPr>
        <w:t xml:space="preserve"> </w:t>
      </w:r>
      <w:r w:rsidRPr="00BD1D25">
        <w:rPr>
          <w:rFonts w:cs="Times New Roman"/>
          <w:szCs w:val="28"/>
        </w:rPr>
        <w:t>указанного</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lastRenderedPageBreak/>
        <w:t>подпункте</w:t>
      </w:r>
      <w:r w:rsidRPr="00BD1D25">
        <w:rPr>
          <w:rFonts w:cs="Times New Roman"/>
          <w:spacing w:val="-11"/>
          <w:szCs w:val="28"/>
        </w:rPr>
        <w:t xml:space="preserve"> </w:t>
      </w:r>
      <w:r w:rsidRPr="00BD1D25">
        <w:rPr>
          <w:rFonts w:cs="Times New Roman"/>
          <w:szCs w:val="28"/>
        </w:rPr>
        <w:t>3.13.1</w:t>
      </w:r>
      <w:r w:rsidRPr="00BD1D25">
        <w:rPr>
          <w:rFonts w:cs="Times New Roman"/>
          <w:spacing w:val="-11"/>
          <w:szCs w:val="28"/>
        </w:rPr>
        <w:t xml:space="preserve"> </w:t>
      </w:r>
      <w:r w:rsidRPr="00BD1D25">
        <w:rPr>
          <w:rFonts w:cs="Times New Roman"/>
          <w:szCs w:val="28"/>
        </w:rPr>
        <w:t>пункта</w:t>
      </w:r>
      <w:r w:rsidRPr="00BD1D25">
        <w:rPr>
          <w:rFonts w:cs="Times New Roman"/>
          <w:spacing w:val="-10"/>
          <w:szCs w:val="28"/>
        </w:rPr>
        <w:t xml:space="preserve"> </w:t>
      </w:r>
      <w:r w:rsidRPr="00BD1D25">
        <w:rPr>
          <w:rFonts w:cs="Times New Roman"/>
          <w:szCs w:val="28"/>
        </w:rPr>
        <w:t>3.13</w:t>
      </w:r>
      <w:r w:rsidRPr="00BD1D25">
        <w:rPr>
          <w:rFonts w:cs="Times New Roman"/>
          <w:spacing w:val="-8"/>
          <w:szCs w:val="28"/>
        </w:rPr>
        <w:t xml:space="preserve"> </w:t>
      </w:r>
      <w:r w:rsidRPr="00BD1D25">
        <w:rPr>
          <w:rFonts w:cs="Times New Roman"/>
          <w:szCs w:val="28"/>
        </w:rPr>
        <w:t>настоящего</w:t>
      </w:r>
      <w:r w:rsidRPr="00BD1D25">
        <w:rPr>
          <w:rFonts w:cs="Times New Roman"/>
          <w:spacing w:val="-3"/>
          <w:szCs w:val="28"/>
        </w:rPr>
        <w:t xml:space="preserve"> </w:t>
      </w:r>
      <w:r w:rsidRPr="00BD1D25">
        <w:rPr>
          <w:rFonts w:cs="Times New Roman"/>
          <w:szCs w:val="28"/>
        </w:rPr>
        <w:t>подраздела,</w:t>
      </w:r>
      <w:r w:rsidRPr="00BD1D25">
        <w:rPr>
          <w:rFonts w:cs="Times New Roman"/>
          <w:spacing w:val="-13"/>
          <w:szCs w:val="28"/>
        </w:rPr>
        <w:t xml:space="preserve"> </w:t>
      </w:r>
      <w:r w:rsidRPr="00BD1D25">
        <w:rPr>
          <w:rFonts w:cs="Times New Roman"/>
          <w:szCs w:val="28"/>
        </w:rPr>
        <w:t>рассматривает</w:t>
      </w:r>
      <w:r w:rsidRPr="00BD1D25">
        <w:rPr>
          <w:rFonts w:cs="Times New Roman"/>
          <w:spacing w:val="-8"/>
          <w:szCs w:val="28"/>
        </w:rPr>
        <w:t xml:space="preserve"> </w:t>
      </w:r>
      <w:r w:rsidRPr="00BD1D25">
        <w:rPr>
          <w:rFonts w:cs="Times New Roman"/>
          <w:szCs w:val="28"/>
        </w:rPr>
        <w:t>необходимость</w:t>
      </w:r>
      <w:r w:rsidRPr="00BD1D25">
        <w:rPr>
          <w:rFonts w:cs="Times New Roman"/>
          <w:spacing w:val="-68"/>
          <w:szCs w:val="28"/>
        </w:rPr>
        <w:t xml:space="preserve"> </w:t>
      </w:r>
      <w:r w:rsidRPr="00BD1D25">
        <w:rPr>
          <w:rFonts w:cs="Times New Roman"/>
          <w:szCs w:val="28"/>
        </w:rPr>
        <w:t>внесения</w:t>
      </w:r>
      <w:r w:rsidRPr="00BD1D25">
        <w:rPr>
          <w:rFonts w:cs="Times New Roman"/>
          <w:spacing w:val="1"/>
          <w:szCs w:val="28"/>
        </w:rPr>
        <w:t xml:space="preserve"> </w:t>
      </w:r>
      <w:r w:rsidRPr="00BD1D25">
        <w:rPr>
          <w:rFonts w:cs="Times New Roman"/>
          <w:szCs w:val="28"/>
        </w:rPr>
        <w:t>соответствующих</w:t>
      </w:r>
      <w:r w:rsidRPr="00BD1D25">
        <w:rPr>
          <w:rFonts w:cs="Times New Roman"/>
          <w:spacing w:val="1"/>
          <w:szCs w:val="28"/>
        </w:rPr>
        <w:t xml:space="preserve"> </w:t>
      </w:r>
      <w:r w:rsidRPr="00BD1D25">
        <w:rPr>
          <w:rFonts w:cs="Times New Roman"/>
          <w:szCs w:val="28"/>
        </w:rPr>
        <w:t>изменений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являющиеся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 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Уполномоченный</w:t>
      </w:r>
      <w:r w:rsidRPr="00BD1D25">
        <w:rPr>
          <w:rFonts w:cs="Times New Roman"/>
          <w:spacing w:val="-8"/>
          <w:szCs w:val="28"/>
        </w:rPr>
        <w:t xml:space="preserve"> </w:t>
      </w:r>
      <w:r w:rsidRPr="00BD1D25">
        <w:rPr>
          <w:rFonts w:cs="Times New Roman"/>
          <w:szCs w:val="28"/>
        </w:rPr>
        <w:t>орган</w:t>
      </w:r>
      <w:r w:rsidRPr="00BD1D25">
        <w:rPr>
          <w:rFonts w:cs="Times New Roman"/>
          <w:spacing w:val="-5"/>
          <w:szCs w:val="28"/>
        </w:rPr>
        <w:t xml:space="preserve"> </w:t>
      </w:r>
      <w:r w:rsidRPr="00BD1D25">
        <w:rPr>
          <w:rFonts w:cs="Times New Roman"/>
          <w:szCs w:val="28"/>
        </w:rPr>
        <w:t>обеспечивает</w:t>
      </w:r>
      <w:r w:rsidRPr="00BD1D25">
        <w:rPr>
          <w:rFonts w:cs="Times New Roman"/>
          <w:spacing w:val="-7"/>
          <w:szCs w:val="28"/>
        </w:rPr>
        <w:t xml:space="preserve"> </w:t>
      </w:r>
      <w:r w:rsidRPr="00BD1D25">
        <w:rPr>
          <w:rFonts w:cs="Times New Roman"/>
          <w:szCs w:val="28"/>
        </w:rPr>
        <w:t>устранение</w:t>
      </w:r>
      <w:r w:rsidRPr="00BD1D25">
        <w:rPr>
          <w:rFonts w:cs="Times New Roman"/>
          <w:spacing w:val="-8"/>
          <w:szCs w:val="28"/>
        </w:rPr>
        <w:t xml:space="preserve"> </w:t>
      </w:r>
      <w:r w:rsidRPr="00BD1D25">
        <w:rPr>
          <w:rFonts w:cs="Times New Roman"/>
          <w:szCs w:val="28"/>
        </w:rPr>
        <w:t>опечаток</w:t>
      </w:r>
      <w:r w:rsidRPr="00BD1D25">
        <w:rPr>
          <w:rFonts w:cs="Times New Roman"/>
          <w:spacing w:val="-6"/>
          <w:szCs w:val="28"/>
        </w:rPr>
        <w:t xml:space="preserve"> </w:t>
      </w:r>
      <w:r w:rsidRPr="00BD1D25">
        <w:rPr>
          <w:rFonts w:cs="Times New Roman"/>
          <w:szCs w:val="28"/>
        </w:rPr>
        <w:t>и</w:t>
      </w:r>
      <w:r w:rsidRPr="00BD1D25">
        <w:rPr>
          <w:rFonts w:cs="Times New Roman"/>
          <w:spacing w:val="-6"/>
          <w:szCs w:val="28"/>
        </w:rPr>
        <w:t xml:space="preserve"> </w:t>
      </w:r>
      <w:r w:rsidRPr="00BD1D25">
        <w:rPr>
          <w:rFonts w:cs="Times New Roman"/>
          <w:szCs w:val="28"/>
        </w:rPr>
        <w:t>ошибок</w:t>
      </w:r>
      <w:r w:rsidRPr="00BD1D25">
        <w:rPr>
          <w:rFonts w:cs="Times New Roman"/>
          <w:spacing w:val="-6"/>
          <w:szCs w:val="28"/>
        </w:rPr>
        <w:t xml:space="preserve"> </w:t>
      </w:r>
      <w:r w:rsidRPr="00BD1D25">
        <w:rPr>
          <w:rFonts w:cs="Times New Roman"/>
          <w:szCs w:val="28"/>
        </w:rPr>
        <w:t>в</w:t>
      </w:r>
      <w:r w:rsidRPr="00BD1D25">
        <w:rPr>
          <w:rFonts w:cs="Times New Roman"/>
          <w:spacing w:val="-67"/>
          <w:szCs w:val="28"/>
        </w:rPr>
        <w:t xml:space="preserve"> </w:t>
      </w:r>
      <w:r w:rsidRPr="00BD1D25">
        <w:rPr>
          <w:rFonts w:cs="Times New Roman"/>
          <w:szCs w:val="28"/>
        </w:rPr>
        <w:t>документах,</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zCs w:val="28"/>
          <w:vertAlign w:val="superscript"/>
        </w:rPr>
        <w:t>1</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Срок устранения опечаток и ошибок не должен превышать 3 (трех)</w:t>
      </w:r>
      <w:r w:rsidRPr="00BD1D25">
        <w:rPr>
          <w:rFonts w:cs="Times New Roman"/>
          <w:spacing w:val="1"/>
          <w:szCs w:val="28"/>
        </w:rPr>
        <w:t xml:space="preserve"> </w:t>
      </w:r>
      <w:r w:rsidRPr="00BD1D25">
        <w:rPr>
          <w:rFonts w:cs="Times New Roman"/>
          <w:szCs w:val="28"/>
        </w:rPr>
        <w:t>рабочих</w:t>
      </w:r>
      <w:r w:rsidRPr="00BD1D25">
        <w:rPr>
          <w:rFonts w:cs="Times New Roman"/>
          <w:spacing w:val="10"/>
          <w:szCs w:val="28"/>
        </w:rPr>
        <w:t xml:space="preserve"> </w:t>
      </w:r>
      <w:r w:rsidRPr="00BD1D25">
        <w:rPr>
          <w:rFonts w:cs="Times New Roman"/>
          <w:szCs w:val="28"/>
        </w:rPr>
        <w:t>дней</w:t>
      </w:r>
      <w:r w:rsidRPr="00BD1D25">
        <w:rPr>
          <w:rFonts w:cs="Times New Roman"/>
          <w:spacing w:val="10"/>
          <w:szCs w:val="28"/>
        </w:rPr>
        <w:t xml:space="preserve"> </w:t>
      </w:r>
      <w:r w:rsidRPr="00BD1D25">
        <w:rPr>
          <w:rFonts w:cs="Times New Roman"/>
          <w:szCs w:val="28"/>
        </w:rPr>
        <w:t>с</w:t>
      </w:r>
      <w:r w:rsidRPr="00BD1D25">
        <w:rPr>
          <w:rFonts w:cs="Times New Roman"/>
          <w:spacing w:val="9"/>
          <w:szCs w:val="28"/>
        </w:rPr>
        <w:t xml:space="preserve"> </w:t>
      </w:r>
      <w:r w:rsidRPr="00BD1D25">
        <w:rPr>
          <w:rFonts w:cs="Times New Roman"/>
          <w:szCs w:val="28"/>
        </w:rPr>
        <w:t>даты</w:t>
      </w:r>
      <w:r w:rsidRPr="00BD1D25">
        <w:rPr>
          <w:rFonts w:cs="Times New Roman"/>
          <w:spacing w:val="10"/>
          <w:szCs w:val="28"/>
        </w:rPr>
        <w:t xml:space="preserve"> </w:t>
      </w:r>
      <w:r w:rsidRPr="00BD1D25">
        <w:rPr>
          <w:rFonts w:cs="Times New Roman"/>
          <w:szCs w:val="28"/>
        </w:rPr>
        <w:t>регистрации</w:t>
      </w:r>
      <w:r w:rsidRPr="00BD1D25">
        <w:rPr>
          <w:rFonts w:cs="Times New Roman"/>
          <w:spacing w:val="9"/>
          <w:szCs w:val="28"/>
        </w:rPr>
        <w:t xml:space="preserve"> </w:t>
      </w:r>
      <w:r w:rsidRPr="00BD1D25">
        <w:rPr>
          <w:rFonts w:cs="Times New Roman"/>
          <w:szCs w:val="28"/>
        </w:rPr>
        <w:t>заявления,</w:t>
      </w:r>
      <w:r w:rsidRPr="00BD1D25">
        <w:rPr>
          <w:rFonts w:cs="Times New Roman"/>
          <w:spacing w:val="9"/>
          <w:szCs w:val="28"/>
        </w:rPr>
        <w:t xml:space="preserve"> </w:t>
      </w:r>
      <w:r w:rsidRPr="00BD1D25">
        <w:rPr>
          <w:rFonts w:cs="Times New Roman"/>
          <w:szCs w:val="28"/>
        </w:rPr>
        <w:t>указанного</w:t>
      </w:r>
      <w:r w:rsidRPr="00BD1D25">
        <w:rPr>
          <w:rFonts w:cs="Times New Roman"/>
          <w:spacing w:val="10"/>
          <w:szCs w:val="28"/>
        </w:rPr>
        <w:t xml:space="preserve"> </w:t>
      </w:r>
      <w:r w:rsidRPr="00BD1D25">
        <w:rPr>
          <w:rFonts w:cs="Times New Roman"/>
          <w:szCs w:val="28"/>
        </w:rPr>
        <w:t>в</w:t>
      </w:r>
      <w:r w:rsidRPr="00BD1D25">
        <w:rPr>
          <w:rFonts w:cs="Times New Roman"/>
          <w:spacing w:val="9"/>
          <w:szCs w:val="28"/>
        </w:rPr>
        <w:t xml:space="preserve"> </w:t>
      </w:r>
      <w:r w:rsidRPr="00BD1D25">
        <w:rPr>
          <w:rFonts w:cs="Times New Roman"/>
          <w:szCs w:val="28"/>
        </w:rPr>
        <w:t>подпункте</w:t>
      </w:r>
      <w:r w:rsidRPr="00BD1D25">
        <w:rPr>
          <w:rFonts w:cs="Times New Roman"/>
          <w:spacing w:val="9"/>
          <w:szCs w:val="28"/>
        </w:rPr>
        <w:t xml:space="preserve"> </w:t>
      </w:r>
      <w:r w:rsidRPr="00BD1D25">
        <w:rPr>
          <w:rFonts w:cs="Times New Roman"/>
          <w:szCs w:val="28"/>
        </w:rPr>
        <w:t>3.13.1</w:t>
      </w:r>
      <w:r w:rsidRPr="00BD1D25">
        <w:rPr>
          <w:rFonts w:cs="Times New Roman"/>
          <w:spacing w:val="10"/>
          <w:szCs w:val="28"/>
        </w:rPr>
        <w:t xml:space="preserve"> </w:t>
      </w:r>
      <w:r w:rsidRPr="00BD1D25">
        <w:rPr>
          <w:rFonts w:cs="Times New Roman"/>
          <w:szCs w:val="28"/>
        </w:rPr>
        <w:t>пункта 3.13</w:t>
      </w:r>
      <w:r w:rsidRPr="00BD1D25">
        <w:rPr>
          <w:rFonts w:cs="Times New Roman"/>
          <w:spacing w:val="-2"/>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подраздела.</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numPr>
          <w:ilvl w:val="1"/>
          <w:numId w:val="14"/>
        </w:numPr>
        <w:tabs>
          <w:tab w:val="left" w:pos="0"/>
        </w:tabs>
        <w:ind w:left="0" w:firstLine="709"/>
        <w:jc w:val="center"/>
      </w:pPr>
      <w:r w:rsidRPr="00BD1D25">
        <w:t>Формы контроля за исполнением административного регламента</w:t>
      </w:r>
      <w:r w:rsidRPr="00BD1D25">
        <w:rPr>
          <w:spacing w:val="-67"/>
        </w:rPr>
        <w:t xml:space="preserve"> </w:t>
      </w:r>
      <w:r w:rsidRPr="00BD1D25">
        <w:t>Порядок</w:t>
      </w:r>
      <w:r w:rsidRPr="00BD1D25">
        <w:rPr>
          <w:spacing w:val="-2"/>
        </w:rPr>
        <w:t xml:space="preserve"> </w:t>
      </w:r>
      <w:r w:rsidRPr="00BD1D25">
        <w:t>осуществления</w:t>
      </w:r>
      <w:r w:rsidRPr="00BD1D25">
        <w:rPr>
          <w:spacing w:val="-3"/>
        </w:rPr>
        <w:t xml:space="preserve"> </w:t>
      </w:r>
      <w:r w:rsidRPr="00BD1D25">
        <w:t>текущего контроля</w:t>
      </w:r>
      <w:r w:rsidRPr="00BD1D25">
        <w:rPr>
          <w:spacing w:val="-3"/>
        </w:rPr>
        <w:t xml:space="preserve"> </w:t>
      </w:r>
      <w:r w:rsidRPr="00BD1D25">
        <w:t>за соблюдением и исполнением ответственными должностными лицами положений</w:t>
      </w:r>
      <w:r w:rsidRPr="00BD1D25">
        <w:rPr>
          <w:spacing w:val="-67"/>
        </w:rPr>
        <w:t xml:space="preserve"> </w:t>
      </w:r>
      <w:r w:rsidRPr="00BD1D25">
        <w:t>регламента и иных нормативных правовых актов,</w:t>
      </w:r>
      <w:r w:rsidRPr="00BD1D25">
        <w:rPr>
          <w:spacing w:val="1"/>
        </w:rPr>
        <w:t xml:space="preserve"> </w:t>
      </w:r>
      <w:r w:rsidRPr="00BD1D25">
        <w:t>устанавливающих требования к предоставлению муниципальной</w:t>
      </w:r>
      <w:r w:rsidRPr="00BD1D25">
        <w:rPr>
          <w:spacing w:val="-5"/>
        </w:rPr>
        <w:t xml:space="preserve"> </w:t>
      </w:r>
      <w:r w:rsidRPr="00BD1D25">
        <w:t>услуги,</w:t>
      </w:r>
      <w:r w:rsidRPr="00BD1D25">
        <w:rPr>
          <w:spacing w:val="-4"/>
        </w:rPr>
        <w:t xml:space="preserve"> </w:t>
      </w:r>
      <w:r w:rsidRPr="00BD1D25">
        <w:t>а также принятием</w:t>
      </w:r>
      <w:r w:rsidRPr="00BD1D25">
        <w:rPr>
          <w:spacing w:val="-1"/>
        </w:rPr>
        <w:t xml:space="preserve"> </w:t>
      </w:r>
      <w:r w:rsidRPr="00BD1D25">
        <w:t>ими решений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Текущий</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соблюдением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исполнением</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иных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устанавливающих</w:t>
      </w:r>
      <w:r w:rsidRPr="00BD1D25">
        <w:rPr>
          <w:rFonts w:cs="Times New Roman"/>
          <w:spacing w:val="44"/>
          <w:szCs w:val="28"/>
        </w:rPr>
        <w:t xml:space="preserve"> </w:t>
      </w:r>
      <w:r w:rsidRPr="00BD1D25">
        <w:rPr>
          <w:rFonts w:cs="Times New Roman"/>
          <w:szCs w:val="28"/>
        </w:rPr>
        <w:t>требования</w:t>
      </w:r>
      <w:r w:rsidRPr="00BD1D25">
        <w:rPr>
          <w:rFonts w:cs="Times New Roman"/>
          <w:spacing w:val="45"/>
          <w:szCs w:val="28"/>
        </w:rPr>
        <w:t xml:space="preserve"> </w:t>
      </w:r>
      <w:r w:rsidRPr="00BD1D25">
        <w:rPr>
          <w:rFonts w:cs="Times New Roman"/>
          <w:szCs w:val="28"/>
        </w:rPr>
        <w:t>к</w:t>
      </w:r>
      <w:r w:rsidRPr="00BD1D25">
        <w:rPr>
          <w:rFonts w:cs="Times New Roman"/>
          <w:spacing w:val="43"/>
          <w:szCs w:val="28"/>
        </w:rPr>
        <w:t xml:space="preserve"> </w:t>
      </w:r>
      <w:r w:rsidRPr="00BD1D25">
        <w:rPr>
          <w:rFonts w:cs="Times New Roman"/>
          <w:szCs w:val="28"/>
        </w:rPr>
        <w:t>предоставлению</w:t>
      </w:r>
      <w:r w:rsidRPr="00BD1D25">
        <w:rPr>
          <w:rFonts w:cs="Times New Roman"/>
          <w:spacing w:val="42"/>
          <w:szCs w:val="28"/>
        </w:rPr>
        <w:t xml:space="preserve"> </w:t>
      </w:r>
      <w:r w:rsidRPr="00BD1D25">
        <w:rPr>
          <w:rFonts w:cs="Times New Roman"/>
          <w:szCs w:val="28"/>
        </w:rPr>
        <w:t>муниципальной</w:t>
      </w:r>
      <w:r w:rsidRPr="00BD1D25">
        <w:rPr>
          <w:rFonts w:cs="Times New Roman"/>
          <w:spacing w:val="46"/>
          <w:szCs w:val="28"/>
        </w:rPr>
        <w:t xml:space="preserve"> </w:t>
      </w:r>
      <w:r w:rsidRPr="00BD1D25">
        <w:rPr>
          <w:rFonts w:cs="Times New Roman"/>
          <w:szCs w:val="28"/>
        </w:rPr>
        <w:t xml:space="preserve">услуги, </w:t>
      </w:r>
    </w:p>
    <w:p w:rsidR="00B775C8" w:rsidRPr="00BD1D25" w:rsidRDefault="00B775C8" w:rsidP="00015D1E">
      <w:pPr>
        <w:pStyle w:val="aff1"/>
        <w:tabs>
          <w:tab w:val="left" w:pos="0"/>
        </w:tabs>
        <w:ind w:firstLine="709"/>
        <w:jc w:val="both"/>
      </w:pPr>
      <w:r w:rsidRPr="00BD1D25">
        <w:t>осуществляется</w:t>
      </w:r>
      <w:r w:rsidRPr="00BD1D25">
        <w:rPr>
          <w:spacing w:val="1"/>
        </w:rPr>
        <w:t xml:space="preserve"> </w:t>
      </w:r>
      <w:r w:rsidRPr="00BD1D25">
        <w:t>на</w:t>
      </w:r>
      <w:r w:rsidRPr="00BD1D25">
        <w:rPr>
          <w:spacing w:val="1"/>
        </w:rPr>
        <w:t xml:space="preserve"> </w:t>
      </w:r>
      <w:r w:rsidRPr="00BD1D25">
        <w:t>постоянной</w:t>
      </w:r>
      <w:r w:rsidRPr="00BD1D25">
        <w:rPr>
          <w:spacing w:val="1"/>
        </w:rPr>
        <w:t xml:space="preserve"> </w:t>
      </w:r>
      <w:r w:rsidRPr="00BD1D25">
        <w:t>основе</w:t>
      </w:r>
      <w:r w:rsidRPr="00BD1D25">
        <w:rPr>
          <w:spacing w:val="1"/>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Администрации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уполномоченными</w:t>
      </w:r>
      <w:r w:rsidRPr="00BD1D25">
        <w:rPr>
          <w:spacing w:val="1"/>
        </w:rPr>
        <w:t xml:space="preserve"> </w:t>
      </w:r>
      <w:r w:rsidRPr="00BD1D25">
        <w:t>на</w:t>
      </w:r>
      <w:r w:rsidRPr="00BD1D25">
        <w:rPr>
          <w:spacing w:val="1"/>
        </w:rPr>
        <w:t xml:space="preserve"> </w:t>
      </w:r>
      <w:r w:rsidRPr="00BD1D25">
        <w:t>осуществление</w:t>
      </w:r>
      <w:r w:rsidRPr="00BD1D25">
        <w:rPr>
          <w:spacing w:val="1"/>
        </w:rPr>
        <w:t xml:space="preserve"> </w:t>
      </w:r>
      <w:r w:rsidRPr="00BD1D25">
        <w:t>контроля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Для текущего контроля используются сведения служебной корреспонденции,</w:t>
      </w:r>
      <w:r w:rsidRPr="00BD1D25">
        <w:rPr>
          <w:spacing w:val="1"/>
        </w:rPr>
        <w:t xml:space="preserve"> </w:t>
      </w:r>
      <w:r w:rsidRPr="00BD1D25">
        <w:rPr>
          <w:spacing w:val="-1"/>
        </w:rPr>
        <w:t>устная</w:t>
      </w:r>
      <w:r w:rsidRPr="00BD1D25">
        <w:rPr>
          <w:spacing w:val="-15"/>
        </w:rPr>
        <w:t xml:space="preserve"> </w:t>
      </w:r>
      <w:r w:rsidRPr="00BD1D25">
        <w:rPr>
          <w:spacing w:val="-1"/>
        </w:rPr>
        <w:t>и</w:t>
      </w:r>
      <w:r w:rsidRPr="00BD1D25">
        <w:rPr>
          <w:spacing w:val="-15"/>
        </w:rPr>
        <w:t xml:space="preserve"> </w:t>
      </w:r>
      <w:r w:rsidRPr="00BD1D25">
        <w:rPr>
          <w:spacing w:val="-1"/>
        </w:rPr>
        <w:t>письменная</w:t>
      </w:r>
      <w:r w:rsidRPr="00BD1D25">
        <w:rPr>
          <w:spacing w:val="-14"/>
        </w:rPr>
        <w:t xml:space="preserve"> </w:t>
      </w:r>
      <w:r w:rsidRPr="00BD1D25">
        <w:rPr>
          <w:spacing w:val="-1"/>
        </w:rPr>
        <w:t>информация</w:t>
      </w:r>
      <w:r w:rsidRPr="00BD1D25">
        <w:rPr>
          <w:spacing w:val="-15"/>
        </w:rPr>
        <w:t xml:space="preserve"> </w:t>
      </w:r>
      <w:r w:rsidRPr="00BD1D25">
        <w:t>специалистов</w:t>
      </w:r>
      <w:r w:rsidRPr="00BD1D25">
        <w:rPr>
          <w:spacing w:val="-17"/>
        </w:rPr>
        <w:t xml:space="preserve"> </w:t>
      </w:r>
      <w:r w:rsidRPr="00BD1D25">
        <w:t>и</w:t>
      </w:r>
      <w:r w:rsidRPr="00BD1D25">
        <w:rPr>
          <w:spacing w:val="-15"/>
        </w:rPr>
        <w:t xml:space="preserve"> </w:t>
      </w:r>
      <w:r w:rsidRPr="00BD1D25">
        <w:t>должностных</w:t>
      </w:r>
      <w:r w:rsidRPr="00BD1D25">
        <w:rPr>
          <w:spacing w:val="-14"/>
        </w:rPr>
        <w:t xml:space="preserve"> </w:t>
      </w:r>
      <w:r w:rsidRPr="00BD1D25">
        <w:t>лиц</w:t>
      </w:r>
      <w:r w:rsidRPr="00BD1D25">
        <w:rPr>
          <w:spacing w:val="-14"/>
        </w:rPr>
        <w:t xml:space="preserve"> </w:t>
      </w:r>
      <w:r w:rsidRPr="00BD1D25">
        <w:t>Администрации</w:t>
      </w:r>
      <w:r w:rsidRPr="00BD1D25">
        <w:rPr>
          <w:spacing w:val="-68"/>
        </w:rPr>
        <w:t xml:space="preserve"> </w:t>
      </w:r>
      <w:r w:rsidRPr="00BD1D25">
        <w:t>(Уполномоченного</w:t>
      </w:r>
      <w:r w:rsidRPr="00BD1D25">
        <w:rPr>
          <w:spacing w:val="-4"/>
        </w:rPr>
        <w:t xml:space="preserve"> </w:t>
      </w:r>
      <w:r w:rsidRPr="00BD1D25">
        <w:t>органа).</w:t>
      </w:r>
    </w:p>
    <w:p w:rsidR="00B775C8" w:rsidRPr="00BD1D25" w:rsidRDefault="00B775C8" w:rsidP="00015D1E">
      <w:pPr>
        <w:pStyle w:val="aff1"/>
        <w:tabs>
          <w:tab w:val="left" w:pos="0"/>
        </w:tabs>
        <w:ind w:firstLine="709"/>
        <w:jc w:val="both"/>
      </w:pPr>
      <w:r w:rsidRPr="00BD1D25">
        <w:t>Текущий</w:t>
      </w:r>
      <w:r w:rsidRPr="00BD1D25">
        <w:rPr>
          <w:spacing w:val="-2"/>
        </w:rPr>
        <w:t xml:space="preserve"> </w:t>
      </w:r>
      <w:r w:rsidRPr="00BD1D25">
        <w:t>контроль</w:t>
      </w:r>
      <w:r w:rsidRPr="00BD1D25">
        <w:rPr>
          <w:spacing w:val="-4"/>
        </w:rPr>
        <w:t xml:space="preserve"> </w:t>
      </w:r>
      <w:r w:rsidRPr="00BD1D25">
        <w:t>осуществляется</w:t>
      </w:r>
      <w:r w:rsidRPr="00BD1D25">
        <w:rPr>
          <w:spacing w:val="-3"/>
        </w:rPr>
        <w:t xml:space="preserve"> </w:t>
      </w:r>
      <w:r w:rsidRPr="00BD1D25">
        <w:t>путем</w:t>
      </w:r>
      <w:r w:rsidRPr="00BD1D25">
        <w:rPr>
          <w:spacing w:val="-3"/>
        </w:rPr>
        <w:t xml:space="preserve"> </w:t>
      </w:r>
      <w:r w:rsidRPr="00BD1D25">
        <w:t>проведения</w:t>
      </w:r>
      <w:r w:rsidRPr="00BD1D25">
        <w:rPr>
          <w:spacing w:val="-3"/>
        </w:rPr>
        <w:t xml:space="preserve"> </w:t>
      </w:r>
      <w:r w:rsidRPr="00BD1D25">
        <w:t>проверок:</w:t>
      </w:r>
    </w:p>
    <w:p w:rsidR="00B775C8" w:rsidRPr="00BD1D25" w:rsidRDefault="00B775C8" w:rsidP="00015D1E">
      <w:pPr>
        <w:pStyle w:val="aff1"/>
        <w:tabs>
          <w:tab w:val="left" w:pos="0"/>
        </w:tabs>
        <w:ind w:firstLine="709"/>
        <w:jc w:val="both"/>
      </w:pPr>
      <w:r w:rsidRPr="00BD1D25">
        <w:t>решений</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выявления</w:t>
      </w:r>
      <w:r w:rsidRPr="00BD1D25">
        <w:rPr>
          <w:spacing w:val="-7"/>
        </w:rPr>
        <w:t xml:space="preserve"> </w:t>
      </w:r>
      <w:r w:rsidRPr="00BD1D25">
        <w:t>и</w:t>
      </w:r>
      <w:r w:rsidRPr="00BD1D25">
        <w:rPr>
          <w:spacing w:val="-3"/>
        </w:rPr>
        <w:t xml:space="preserve"> </w:t>
      </w:r>
      <w:r w:rsidRPr="00BD1D25">
        <w:t>устранения</w:t>
      </w:r>
      <w:r w:rsidRPr="00BD1D25">
        <w:rPr>
          <w:spacing w:val="-3"/>
        </w:rPr>
        <w:t xml:space="preserve"> </w:t>
      </w:r>
      <w:r w:rsidRPr="00BD1D25">
        <w:t>нарушений</w:t>
      </w:r>
      <w:r w:rsidRPr="00BD1D25">
        <w:rPr>
          <w:spacing w:val="-4"/>
        </w:rPr>
        <w:t xml:space="preserve"> </w:t>
      </w:r>
      <w:r w:rsidRPr="00BD1D25">
        <w:t>прав</w:t>
      </w:r>
      <w:r w:rsidRPr="00BD1D25">
        <w:rPr>
          <w:spacing w:val="-5"/>
        </w:rPr>
        <w:t xml:space="preserve"> </w:t>
      </w:r>
      <w:r w:rsidRPr="00BD1D25">
        <w:t>граждан;</w:t>
      </w:r>
    </w:p>
    <w:p w:rsidR="00B775C8" w:rsidRPr="00BD1D25" w:rsidRDefault="00B775C8" w:rsidP="00015D1E">
      <w:pPr>
        <w:pStyle w:val="aff1"/>
        <w:tabs>
          <w:tab w:val="left" w:pos="0"/>
        </w:tabs>
        <w:ind w:firstLine="709"/>
        <w:jc w:val="both"/>
      </w:pPr>
      <w:r w:rsidRPr="00BD1D25">
        <w:t>рассмотрения,</w:t>
      </w:r>
      <w:r w:rsidRPr="00BD1D25">
        <w:rPr>
          <w:spacing w:val="-6"/>
        </w:rPr>
        <w:t xml:space="preserve"> </w:t>
      </w:r>
      <w:r w:rsidRPr="00BD1D25">
        <w:t>принятия</w:t>
      </w:r>
      <w:r w:rsidRPr="00BD1D25">
        <w:rPr>
          <w:spacing w:val="-6"/>
        </w:rPr>
        <w:t xml:space="preserve"> </w:t>
      </w:r>
      <w:r w:rsidRPr="00BD1D25">
        <w:t>решений</w:t>
      </w:r>
      <w:r w:rsidRPr="00BD1D25">
        <w:rPr>
          <w:spacing w:val="-6"/>
        </w:rPr>
        <w:t xml:space="preserve"> </w:t>
      </w:r>
      <w:r w:rsidRPr="00BD1D25">
        <w:t>и</w:t>
      </w:r>
      <w:r w:rsidRPr="00BD1D25">
        <w:rPr>
          <w:spacing w:val="-3"/>
        </w:rPr>
        <w:t xml:space="preserve"> </w:t>
      </w:r>
      <w:r w:rsidRPr="00BD1D25">
        <w:t>подготовки</w:t>
      </w:r>
      <w:r w:rsidRPr="00BD1D25">
        <w:rPr>
          <w:spacing w:val="-5"/>
        </w:rPr>
        <w:t xml:space="preserve"> </w:t>
      </w:r>
      <w:r w:rsidRPr="00BD1D25">
        <w:t>ответов</w:t>
      </w:r>
      <w:r w:rsidRPr="00BD1D25">
        <w:rPr>
          <w:spacing w:val="-5"/>
        </w:rPr>
        <w:t xml:space="preserve"> </w:t>
      </w:r>
      <w:r w:rsidRPr="00BD1D25">
        <w:t>на</w:t>
      </w:r>
      <w:r w:rsidRPr="00BD1D25">
        <w:rPr>
          <w:spacing w:val="-5"/>
        </w:rPr>
        <w:t xml:space="preserve"> </w:t>
      </w:r>
      <w:r w:rsidRPr="00BD1D25">
        <w:t>обращения</w:t>
      </w:r>
      <w:r w:rsidRPr="00BD1D25">
        <w:rPr>
          <w:spacing w:val="-3"/>
        </w:rPr>
        <w:t xml:space="preserve"> </w:t>
      </w:r>
      <w:r w:rsidRPr="00BD1D25">
        <w:t>граждан,</w:t>
      </w:r>
      <w:r w:rsidRPr="00BD1D25">
        <w:rPr>
          <w:spacing w:val="-68"/>
        </w:rPr>
        <w:t xml:space="preserve"> </w:t>
      </w:r>
      <w:r w:rsidRPr="00BD1D25">
        <w:t>содержащие</w:t>
      </w:r>
      <w:r w:rsidRPr="00BD1D25">
        <w:rPr>
          <w:spacing w:val="-2"/>
        </w:rPr>
        <w:t xml:space="preserve"> </w:t>
      </w:r>
      <w:r w:rsidRPr="00BD1D25">
        <w:t>жалобы</w:t>
      </w:r>
      <w:r w:rsidRPr="00BD1D25">
        <w:rPr>
          <w:spacing w:val="-1"/>
        </w:rPr>
        <w:t xml:space="preserve"> </w:t>
      </w:r>
      <w:r w:rsidRPr="00BD1D25">
        <w:t>на</w:t>
      </w:r>
      <w:r w:rsidRPr="00BD1D25">
        <w:rPr>
          <w:spacing w:val="-4"/>
        </w:rPr>
        <w:t xml:space="preserve"> </w:t>
      </w:r>
      <w:r w:rsidRPr="00BD1D25">
        <w:t>решения,</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 лиц.</w:t>
      </w:r>
    </w:p>
    <w:p w:rsidR="00B775C8" w:rsidRPr="00BD1D25" w:rsidRDefault="00B775C8" w:rsidP="00015D1E">
      <w:pPr>
        <w:pStyle w:val="aff1"/>
        <w:tabs>
          <w:tab w:val="left" w:pos="0"/>
        </w:tabs>
        <w:ind w:firstLine="709"/>
        <w:jc w:val="both"/>
      </w:pPr>
      <w:r w:rsidRPr="00BD1D25">
        <w:t>_________</w:t>
      </w:r>
    </w:p>
    <w:p w:rsidR="00B775C8" w:rsidRPr="00BD1D25" w:rsidRDefault="00B775C8" w:rsidP="00015D1E">
      <w:pPr>
        <w:pStyle w:val="aff1"/>
        <w:tabs>
          <w:tab w:val="left" w:pos="0"/>
        </w:tabs>
        <w:ind w:firstLine="709"/>
        <w:jc w:val="both"/>
      </w:pPr>
      <w:r w:rsidRPr="00BD1D25">
        <w:rPr>
          <w:vertAlign w:val="superscript"/>
        </w:rPr>
        <w:t>1</w:t>
      </w:r>
      <w:r w:rsidRPr="00BD1D25">
        <w:rPr>
          <w:spacing w:val="-3"/>
        </w:rPr>
        <w:t xml:space="preserve"> </w:t>
      </w:r>
      <w:r w:rsidRPr="00BD1D25">
        <w:rPr>
          <w:sz w:val="20"/>
          <w:szCs w:val="20"/>
        </w:rPr>
        <w:t>В</w:t>
      </w:r>
      <w:r w:rsidRPr="00BD1D25">
        <w:rPr>
          <w:spacing w:val="-2"/>
          <w:sz w:val="20"/>
          <w:szCs w:val="20"/>
        </w:rPr>
        <w:t xml:space="preserve"> </w:t>
      </w:r>
      <w:r w:rsidRPr="00BD1D25">
        <w:rPr>
          <w:sz w:val="20"/>
          <w:szCs w:val="20"/>
        </w:rPr>
        <w:t>случае,</w:t>
      </w:r>
      <w:r w:rsidRPr="00BD1D25">
        <w:rPr>
          <w:spacing w:val="-3"/>
          <w:sz w:val="20"/>
          <w:szCs w:val="20"/>
        </w:rPr>
        <w:t xml:space="preserve"> </w:t>
      </w:r>
      <w:r w:rsidRPr="00BD1D25">
        <w:rPr>
          <w:sz w:val="20"/>
          <w:szCs w:val="20"/>
        </w:rPr>
        <w:t>если</w:t>
      </w:r>
      <w:r w:rsidRPr="00BD1D25">
        <w:rPr>
          <w:spacing w:val="-4"/>
          <w:sz w:val="20"/>
          <w:szCs w:val="20"/>
        </w:rPr>
        <w:t xml:space="preserve"> </w:t>
      </w:r>
      <w:r w:rsidRPr="00BD1D25">
        <w:rPr>
          <w:sz w:val="20"/>
          <w:szCs w:val="20"/>
        </w:rPr>
        <w:t>Уполномоченный</w:t>
      </w:r>
      <w:r w:rsidRPr="00BD1D25">
        <w:rPr>
          <w:spacing w:val="-3"/>
          <w:sz w:val="20"/>
          <w:szCs w:val="20"/>
        </w:rPr>
        <w:t xml:space="preserve"> </w:t>
      </w:r>
      <w:r w:rsidRPr="00BD1D25">
        <w:rPr>
          <w:sz w:val="20"/>
          <w:szCs w:val="20"/>
        </w:rPr>
        <w:t>орган</w:t>
      </w:r>
      <w:r w:rsidRPr="00BD1D25">
        <w:rPr>
          <w:spacing w:val="-4"/>
          <w:sz w:val="20"/>
          <w:szCs w:val="20"/>
        </w:rPr>
        <w:t xml:space="preserve"> </w:t>
      </w:r>
      <w:r w:rsidRPr="00BD1D25">
        <w:rPr>
          <w:sz w:val="20"/>
          <w:szCs w:val="20"/>
        </w:rPr>
        <w:t>подключен</w:t>
      </w:r>
      <w:r w:rsidRPr="00BD1D25">
        <w:rPr>
          <w:spacing w:val="-4"/>
          <w:sz w:val="20"/>
          <w:szCs w:val="20"/>
        </w:rPr>
        <w:t xml:space="preserve"> </w:t>
      </w:r>
      <w:r w:rsidRPr="00BD1D25">
        <w:rPr>
          <w:sz w:val="20"/>
          <w:szCs w:val="20"/>
        </w:rPr>
        <w:t>к</w:t>
      </w:r>
      <w:r w:rsidRPr="00BD1D25">
        <w:rPr>
          <w:spacing w:val="-2"/>
          <w:sz w:val="20"/>
          <w:szCs w:val="20"/>
        </w:rPr>
        <w:t xml:space="preserve"> </w:t>
      </w:r>
      <w:r w:rsidRPr="00BD1D25">
        <w:rPr>
          <w:sz w:val="20"/>
          <w:szCs w:val="20"/>
        </w:rPr>
        <w:t>указанной</w:t>
      </w:r>
      <w:r w:rsidRPr="00BD1D25">
        <w:rPr>
          <w:spacing w:val="-3"/>
          <w:sz w:val="20"/>
          <w:szCs w:val="20"/>
        </w:rPr>
        <w:t xml:space="preserve"> </w:t>
      </w:r>
      <w:r w:rsidRPr="00BD1D25">
        <w:rPr>
          <w:sz w:val="20"/>
          <w:szCs w:val="20"/>
        </w:rPr>
        <w:t>системе.</w:t>
      </w:r>
    </w:p>
    <w:p w:rsidR="00B775C8" w:rsidRPr="00BD1D25" w:rsidRDefault="00B775C8" w:rsidP="00015D1E">
      <w:pPr>
        <w:pStyle w:val="110"/>
        <w:ind w:left="0" w:firstLine="709"/>
      </w:pPr>
    </w:p>
    <w:p w:rsidR="00B775C8" w:rsidRPr="00BD1D25" w:rsidRDefault="00B775C8" w:rsidP="00015D1E">
      <w:pPr>
        <w:pStyle w:val="110"/>
        <w:ind w:left="0" w:firstLine="709"/>
      </w:pPr>
      <w:r w:rsidRPr="00BD1D25">
        <w:t>Порядок и периодичность осуществления плановых и внеплановых</w:t>
      </w:r>
      <w:r w:rsidRPr="00BD1D25">
        <w:rPr>
          <w:spacing w:val="-67"/>
        </w:rPr>
        <w:t xml:space="preserve"> </w:t>
      </w:r>
      <w:r w:rsidRPr="00BD1D25">
        <w:t>проверок</w:t>
      </w:r>
      <w:r w:rsidRPr="00BD1D25">
        <w:rPr>
          <w:spacing w:val="-3"/>
        </w:rPr>
        <w:t xml:space="preserve"> </w:t>
      </w:r>
      <w:r w:rsidRPr="00BD1D25">
        <w:t>полноты</w:t>
      </w:r>
      <w:r w:rsidRPr="00BD1D25">
        <w:rPr>
          <w:spacing w:val="-6"/>
        </w:rPr>
        <w:t xml:space="preserve"> </w:t>
      </w:r>
      <w:r w:rsidRPr="00BD1D25">
        <w:t>и</w:t>
      </w:r>
      <w:r w:rsidRPr="00BD1D25">
        <w:rPr>
          <w:spacing w:val="-3"/>
        </w:rPr>
        <w:t xml:space="preserve"> </w:t>
      </w:r>
      <w:r w:rsidRPr="00BD1D25">
        <w:t>качества предоставления</w:t>
      </w:r>
      <w:r w:rsidRPr="00BD1D25">
        <w:rPr>
          <w:spacing w:val="-4"/>
        </w:rPr>
        <w:t xml:space="preserve"> </w:t>
      </w:r>
      <w:r w:rsidRPr="00BD1D25">
        <w:t>муниципальной услуги, в том числе порядок и формы контроля за полнотой и</w:t>
      </w:r>
      <w:r w:rsidRPr="00BD1D25">
        <w:rPr>
          <w:spacing w:val="-3"/>
        </w:rPr>
        <w:t xml:space="preserve"> </w:t>
      </w:r>
      <w:r w:rsidRPr="00BD1D25">
        <w:t>качеством</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1287"/>
        </w:tabs>
        <w:autoSpaceDE w:val="0"/>
        <w:autoSpaceDN w:val="0"/>
        <w:spacing w:after="0" w:line="240" w:lineRule="auto"/>
        <w:ind w:left="0" w:firstLine="709"/>
        <w:contextualSpacing w:val="0"/>
        <w:rPr>
          <w:rFonts w:cs="Times New Roman"/>
          <w:szCs w:val="28"/>
        </w:rPr>
      </w:pP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полнотой</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качеством</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включает</w:t>
      </w:r>
      <w:r w:rsidRPr="00BD1D25">
        <w:rPr>
          <w:rFonts w:cs="Times New Roman"/>
          <w:spacing w:val="1"/>
          <w:szCs w:val="28"/>
        </w:rPr>
        <w:t xml:space="preserve"> </w:t>
      </w:r>
      <w:r w:rsidRPr="00BD1D25">
        <w:rPr>
          <w:rFonts w:cs="Times New Roman"/>
          <w:szCs w:val="28"/>
        </w:rPr>
        <w:t>в себя</w:t>
      </w:r>
      <w:r w:rsidRPr="00BD1D25">
        <w:rPr>
          <w:rFonts w:cs="Times New Roman"/>
          <w:spacing w:val="1"/>
          <w:szCs w:val="28"/>
        </w:rPr>
        <w:t xml:space="preserve"> </w:t>
      </w:r>
      <w:r w:rsidRPr="00BD1D25">
        <w:rPr>
          <w:rFonts w:cs="Times New Roman"/>
          <w:szCs w:val="28"/>
        </w:rPr>
        <w:t>проведение</w:t>
      </w:r>
      <w:r w:rsidRPr="00BD1D25">
        <w:rPr>
          <w:rFonts w:cs="Times New Roman"/>
          <w:spacing w:val="1"/>
          <w:szCs w:val="28"/>
        </w:rPr>
        <w:t xml:space="preserve"> </w:t>
      </w:r>
      <w:r w:rsidRPr="00BD1D25">
        <w:rPr>
          <w:rFonts w:cs="Times New Roman"/>
          <w:szCs w:val="28"/>
        </w:rPr>
        <w:t>плановых</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внеплановых</w:t>
      </w:r>
      <w:r w:rsidRPr="00BD1D25">
        <w:rPr>
          <w:rFonts w:cs="Times New Roman"/>
          <w:spacing w:val="1"/>
          <w:szCs w:val="28"/>
        </w:rPr>
        <w:t xml:space="preserve"> </w:t>
      </w:r>
      <w:r w:rsidRPr="00BD1D25">
        <w:rPr>
          <w:rFonts w:cs="Times New Roman"/>
          <w:szCs w:val="28"/>
        </w:rPr>
        <w:t>проверок.</w:t>
      </w:r>
    </w:p>
    <w:p w:rsidR="00B775C8" w:rsidRPr="00BD1D25" w:rsidRDefault="00B775C8" w:rsidP="00015D1E">
      <w:pPr>
        <w:pStyle w:val="ac"/>
        <w:widowControl w:val="0"/>
        <w:numPr>
          <w:ilvl w:val="1"/>
          <w:numId w:val="7"/>
        </w:numPr>
        <w:tabs>
          <w:tab w:val="left" w:pos="1174"/>
        </w:tabs>
        <w:autoSpaceDE w:val="0"/>
        <w:autoSpaceDN w:val="0"/>
        <w:spacing w:after="0" w:line="240" w:lineRule="auto"/>
        <w:ind w:left="0" w:firstLine="709"/>
        <w:contextualSpacing w:val="0"/>
        <w:rPr>
          <w:rFonts w:cs="Times New Roman"/>
          <w:szCs w:val="28"/>
        </w:rPr>
      </w:pPr>
      <w:r w:rsidRPr="00BD1D25">
        <w:rPr>
          <w:rFonts w:cs="Times New Roman"/>
          <w:szCs w:val="28"/>
        </w:rPr>
        <w:t>Плановые проверки осуществляются на основании годовых планов работы</w:t>
      </w:r>
      <w:r w:rsidRPr="00BD1D25">
        <w:rPr>
          <w:rFonts w:cs="Times New Roman"/>
          <w:spacing w:val="-67"/>
          <w:szCs w:val="28"/>
        </w:rPr>
        <w:t xml:space="preserve"> </w:t>
      </w:r>
      <w:r w:rsidRPr="00BD1D25">
        <w:rPr>
          <w:rFonts w:cs="Times New Roman"/>
          <w:szCs w:val="28"/>
        </w:rPr>
        <w:t>Уполномоченного органа, утверждаемых руководителем Уполномоченного органа.</w:t>
      </w:r>
      <w:r w:rsidRPr="00BD1D25">
        <w:rPr>
          <w:rFonts w:cs="Times New Roman"/>
          <w:spacing w:val="-67"/>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плановой</w:t>
      </w:r>
      <w:r w:rsidRPr="00BD1D25">
        <w:rPr>
          <w:rFonts w:cs="Times New Roman"/>
          <w:spacing w:val="1"/>
          <w:szCs w:val="28"/>
        </w:rPr>
        <w:t xml:space="preserve"> </w:t>
      </w:r>
      <w:r w:rsidRPr="00BD1D25">
        <w:rPr>
          <w:rFonts w:cs="Times New Roman"/>
          <w:szCs w:val="28"/>
        </w:rPr>
        <w:t>проверке</w:t>
      </w:r>
      <w:r w:rsidRPr="00BD1D25">
        <w:rPr>
          <w:rFonts w:cs="Times New Roman"/>
          <w:spacing w:val="1"/>
          <w:szCs w:val="28"/>
        </w:rPr>
        <w:t xml:space="preserve"> </w:t>
      </w:r>
      <w:r w:rsidRPr="00BD1D25">
        <w:rPr>
          <w:rFonts w:cs="Times New Roman"/>
          <w:szCs w:val="28"/>
        </w:rPr>
        <w:t>полноты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качества</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контролю</w:t>
      </w:r>
      <w:r w:rsidRPr="00BD1D25">
        <w:rPr>
          <w:rFonts w:cs="Times New Roman"/>
          <w:spacing w:val="-1"/>
          <w:szCs w:val="28"/>
        </w:rPr>
        <w:t xml:space="preserve"> </w:t>
      </w:r>
      <w:r w:rsidRPr="00BD1D25">
        <w:rPr>
          <w:rFonts w:cs="Times New Roman"/>
          <w:szCs w:val="28"/>
        </w:rPr>
        <w:t>подлежат:</w:t>
      </w:r>
    </w:p>
    <w:p w:rsidR="00B775C8" w:rsidRPr="00BD1D25" w:rsidRDefault="00B775C8" w:rsidP="00015D1E">
      <w:pPr>
        <w:pStyle w:val="aff1"/>
        <w:ind w:firstLine="709"/>
        <w:jc w:val="both"/>
      </w:pPr>
      <w:r w:rsidRPr="00BD1D25">
        <w:lastRenderedPageBreak/>
        <w:t>соблюдение сроков предоставления муниципальной услуги;</w:t>
      </w:r>
      <w:r w:rsidRPr="00BD1D25">
        <w:rPr>
          <w:spacing w:val="-68"/>
        </w:rPr>
        <w:t xml:space="preserve"> </w:t>
      </w:r>
      <w:r w:rsidRPr="00BD1D25">
        <w:t>соблюдение</w:t>
      </w:r>
      <w:r w:rsidRPr="00BD1D25">
        <w:rPr>
          <w:spacing w:val="-5"/>
        </w:rPr>
        <w:t xml:space="preserve"> </w:t>
      </w:r>
      <w:r w:rsidRPr="00BD1D25">
        <w:t>положений</w:t>
      </w:r>
      <w:r w:rsidRPr="00BD1D25">
        <w:rPr>
          <w:spacing w:val="-1"/>
        </w:rPr>
        <w:t xml:space="preserve"> </w:t>
      </w:r>
      <w:r w:rsidRPr="00BD1D25">
        <w:t>настоящего Административного</w:t>
      </w:r>
      <w:r w:rsidRPr="00BD1D25">
        <w:rPr>
          <w:spacing w:val="-3"/>
        </w:rPr>
        <w:t xml:space="preserve"> </w:t>
      </w:r>
      <w:r w:rsidRPr="00BD1D25">
        <w:t>регламента;</w:t>
      </w:r>
    </w:p>
    <w:p w:rsidR="00B775C8" w:rsidRPr="00BD1D25" w:rsidRDefault="00B775C8" w:rsidP="00015D1E">
      <w:pPr>
        <w:pStyle w:val="aff1"/>
        <w:ind w:firstLine="709"/>
        <w:jc w:val="both"/>
      </w:pPr>
      <w:r w:rsidRPr="00BD1D25">
        <w:t>правильность</w:t>
      </w:r>
      <w:r w:rsidRPr="00BD1D25">
        <w:rPr>
          <w:spacing w:val="-14"/>
        </w:rPr>
        <w:t xml:space="preserve"> </w:t>
      </w:r>
      <w:r w:rsidRPr="00BD1D25">
        <w:t>и</w:t>
      </w:r>
      <w:r w:rsidRPr="00BD1D25">
        <w:rPr>
          <w:spacing w:val="-13"/>
        </w:rPr>
        <w:t xml:space="preserve"> </w:t>
      </w:r>
      <w:r w:rsidRPr="00BD1D25">
        <w:t>обоснованность</w:t>
      </w:r>
      <w:r w:rsidRPr="00BD1D25">
        <w:rPr>
          <w:spacing w:val="-13"/>
        </w:rPr>
        <w:t xml:space="preserve"> </w:t>
      </w:r>
      <w:r w:rsidRPr="00BD1D25">
        <w:t>принятого</w:t>
      </w:r>
      <w:r w:rsidRPr="00BD1D25">
        <w:rPr>
          <w:spacing w:val="-12"/>
        </w:rPr>
        <w:t xml:space="preserve"> </w:t>
      </w:r>
      <w:r w:rsidRPr="00BD1D25">
        <w:t>решения</w:t>
      </w:r>
      <w:r w:rsidRPr="00BD1D25">
        <w:rPr>
          <w:spacing w:val="-14"/>
        </w:rPr>
        <w:t xml:space="preserve"> </w:t>
      </w:r>
      <w:r w:rsidRPr="00BD1D25">
        <w:t>об</w:t>
      </w:r>
      <w:r w:rsidRPr="00BD1D25">
        <w:rPr>
          <w:spacing w:val="-15"/>
        </w:rPr>
        <w:t xml:space="preserve"> </w:t>
      </w:r>
      <w:r w:rsidRPr="00BD1D25">
        <w:t>отказе</w:t>
      </w:r>
      <w:r w:rsidRPr="00BD1D25">
        <w:rPr>
          <w:spacing w:val="-13"/>
        </w:rPr>
        <w:t xml:space="preserve"> </w:t>
      </w:r>
      <w:r w:rsidRPr="00BD1D25">
        <w:t>в</w:t>
      </w:r>
      <w:r w:rsidRPr="00BD1D25">
        <w:rPr>
          <w:spacing w:val="-13"/>
        </w:rPr>
        <w:t xml:space="preserve"> </w:t>
      </w:r>
      <w:r w:rsidRPr="00BD1D25">
        <w:t xml:space="preserve">предоставлении </w:t>
      </w:r>
      <w:r w:rsidRPr="00BD1D25">
        <w:rPr>
          <w:spacing w:val="-68"/>
        </w:rPr>
        <w:t xml:space="preserve"> </w:t>
      </w:r>
      <w:r w:rsidRPr="00BD1D25">
        <w:t>муниципальной услуги.</w:t>
      </w:r>
    </w:p>
    <w:p w:rsidR="00B775C8" w:rsidRPr="00BD1D25" w:rsidRDefault="00B775C8" w:rsidP="00015D1E">
      <w:pPr>
        <w:pStyle w:val="aff1"/>
        <w:ind w:firstLine="709"/>
        <w:jc w:val="both"/>
      </w:pPr>
      <w:r w:rsidRPr="00BD1D25">
        <w:t>Основанием</w:t>
      </w:r>
      <w:r w:rsidRPr="00BD1D25">
        <w:rPr>
          <w:spacing w:val="-4"/>
        </w:rPr>
        <w:t xml:space="preserve"> </w:t>
      </w:r>
      <w:r w:rsidRPr="00BD1D25">
        <w:t>для</w:t>
      </w:r>
      <w:r w:rsidRPr="00BD1D25">
        <w:rPr>
          <w:spacing w:val="-7"/>
        </w:rPr>
        <w:t xml:space="preserve"> </w:t>
      </w:r>
      <w:r w:rsidRPr="00BD1D25">
        <w:t>проведения</w:t>
      </w:r>
      <w:r w:rsidRPr="00BD1D25">
        <w:rPr>
          <w:spacing w:val="-4"/>
        </w:rPr>
        <w:t xml:space="preserve"> </w:t>
      </w:r>
      <w:r w:rsidRPr="00BD1D25">
        <w:t>внеплановых</w:t>
      </w:r>
      <w:r w:rsidRPr="00BD1D25">
        <w:rPr>
          <w:spacing w:val="-2"/>
        </w:rPr>
        <w:t xml:space="preserve"> </w:t>
      </w:r>
      <w:r w:rsidRPr="00BD1D25">
        <w:t>проверок</w:t>
      </w:r>
      <w:r w:rsidRPr="00BD1D25">
        <w:rPr>
          <w:spacing w:val="-4"/>
        </w:rPr>
        <w:t xml:space="preserve"> </w:t>
      </w:r>
      <w:r w:rsidRPr="00BD1D25">
        <w:t>являются:</w:t>
      </w:r>
    </w:p>
    <w:p w:rsidR="00B775C8" w:rsidRPr="00BD1D25" w:rsidRDefault="00B775C8" w:rsidP="00015D1E">
      <w:pPr>
        <w:spacing w:after="0" w:line="240" w:lineRule="auto"/>
        <w:rPr>
          <w:rFonts w:cs="Times New Roman"/>
          <w:szCs w:val="28"/>
        </w:rPr>
      </w:pPr>
      <w:r w:rsidRPr="00BD1D25">
        <w:rPr>
          <w:rFonts w:cs="Times New Roman"/>
          <w:szCs w:val="28"/>
        </w:rPr>
        <w:t>получение</w:t>
      </w:r>
      <w:r w:rsidRPr="00BD1D25">
        <w:rPr>
          <w:rFonts w:cs="Times New Roman"/>
          <w:spacing w:val="1"/>
          <w:szCs w:val="28"/>
        </w:rPr>
        <w:t xml:space="preserve"> </w:t>
      </w:r>
      <w:r w:rsidRPr="00BD1D25">
        <w:rPr>
          <w:rFonts w:cs="Times New Roman"/>
          <w:szCs w:val="28"/>
        </w:rPr>
        <w:t>от</w:t>
      </w:r>
      <w:r w:rsidRPr="00BD1D25">
        <w:rPr>
          <w:rFonts w:cs="Times New Roman"/>
          <w:spacing w:val="1"/>
          <w:szCs w:val="28"/>
        </w:rPr>
        <w:t xml:space="preserve"> </w:t>
      </w:r>
      <w:r w:rsidRPr="00BD1D25">
        <w:rPr>
          <w:rFonts w:cs="Times New Roman"/>
          <w:szCs w:val="28"/>
        </w:rPr>
        <w:t>государственных</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органов</w:t>
      </w:r>
      <w:r w:rsidRPr="00BD1D25">
        <w:rPr>
          <w:rFonts w:cs="Times New Roman"/>
          <w:spacing w:val="1"/>
          <w:szCs w:val="28"/>
        </w:rPr>
        <w:t xml:space="preserve"> </w:t>
      </w:r>
      <w:r w:rsidRPr="00BD1D25">
        <w:rPr>
          <w:rFonts w:cs="Times New Roman"/>
          <w:szCs w:val="28"/>
        </w:rPr>
        <w:t>местного</w:t>
      </w:r>
      <w:r w:rsidRPr="00BD1D25">
        <w:rPr>
          <w:rFonts w:cs="Times New Roman"/>
          <w:spacing w:val="1"/>
          <w:szCs w:val="28"/>
        </w:rPr>
        <w:t xml:space="preserve"> </w:t>
      </w:r>
      <w:r w:rsidRPr="00BD1D25">
        <w:rPr>
          <w:rFonts w:cs="Times New Roman"/>
          <w:szCs w:val="28"/>
        </w:rPr>
        <w:t>самоуправления</w:t>
      </w:r>
      <w:r w:rsidRPr="00BD1D25">
        <w:rPr>
          <w:rFonts w:cs="Times New Roman"/>
          <w:spacing w:val="1"/>
          <w:szCs w:val="28"/>
        </w:rPr>
        <w:t xml:space="preserve"> </w:t>
      </w:r>
      <w:r w:rsidRPr="00BD1D25">
        <w:rPr>
          <w:rFonts w:cs="Times New Roman"/>
          <w:szCs w:val="28"/>
        </w:rPr>
        <w:t>информации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предполагаемых</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выявленных</w:t>
      </w:r>
      <w:r w:rsidRPr="00BD1D25">
        <w:rPr>
          <w:rFonts w:cs="Times New Roman"/>
          <w:spacing w:val="1"/>
          <w:szCs w:val="28"/>
        </w:rPr>
        <w:t xml:space="preserve"> </w:t>
      </w:r>
      <w:r w:rsidRPr="00BD1D25">
        <w:rPr>
          <w:rFonts w:cs="Times New Roman"/>
          <w:szCs w:val="28"/>
        </w:rPr>
        <w:t>нарушениях</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Российской</w:t>
      </w:r>
      <w:r w:rsidRPr="00BD1D25">
        <w:rPr>
          <w:rFonts w:cs="Times New Roman"/>
          <w:spacing w:val="1"/>
          <w:szCs w:val="28"/>
        </w:rPr>
        <w:t xml:space="preserve"> </w:t>
      </w:r>
      <w:r w:rsidRPr="00BD1D25">
        <w:rPr>
          <w:rFonts w:cs="Times New Roman"/>
          <w:szCs w:val="28"/>
        </w:rPr>
        <w:t>Федерации,</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1"/>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сельских поселений Подосиновского района, Администрации Подосиновского района Кировской области;</w:t>
      </w:r>
    </w:p>
    <w:p w:rsidR="00B775C8" w:rsidRPr="00BD1D25" w:rsidRDefault="00B775C8" w:rsidP="00015D1E">
      <w:pPr>
        <w:pStyle w:val="aff1"/>
        <w:ind w:firstLine="709"/>
        <w:jc w:val="both"/>
      </w:pPr>
      <w:r w:rsidRPr="00BD1D25">
        <w:t>обращения граждан и юридических лиц на нарушения законодательства, в том</w:t>
      </w:r>
      <w:r w:rsidRPr="00BD1D25">
        <w:rPr>
          <w:spacing w:val="1"/>
        </w:rPr>
        <w:t xml:space="preserve"> </w:t>
      </w:r>
      <w:r w:rsidRPr="00BD1D25">
        <w:t>числе</w:t>
      </w:r>
      <w:r w:rsidRPr="00BD1D25">
        <w:rPr>
          <w:spacing w:val="-4"/>
        </w:rPr>
        <w:t xml:space="preserve"> </w:t>
      </w:r>
      <w:r w:rsidRPr="00BD1D25">
        <w:t>на</w:t>
      </w:r>
      <w:r w:rsidRPr="00BD1D25">
        <w:rPr>
          <w:spacing w:val="-1"/>
        </w:rPr>
        <w:t xml:space="preserve"> </w:t>
      </w:r>
      <w:r w:rsidRPr="00BD1D25">
        <w:t>качество</w:t>
      </w:r>
      <w:r w:rsidRPr="00BD1D25">
        <w:rPr>
          <w:spacing w:val="-5"/>
        </w:rPr>
        <w:t xml:space="preserve"> </w:t>
      </w:r>
      <w:r w:rsidRPr="00BD1D25">
        <w:t>предоставления</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9"/>
      </w:pPr>
    </w:p>
    <w:p w:rsidR="00B775C8" w:rsidRPr="00BD1D25" w:rsidRDefault="00B775C8" w:rsidP="00015D1E">
      <w:pPr>
        <w:pStyle w:val="110"/>
        <w:ind w:left="0" w:firstLine="709"/>
      </w:pPr>
      <w:r w:rsidRPr="00BD1D25">
        <w:t>Ответственность должностных лиц за решения и действия</w:t>
      </w:r>
      <w:r w:rsidRPr="00BD1D25">
        <w:rPr>
          <w:spacing w:val="-67"/>
        </w:rPr>
        <w:t xml:space="preserve"> </w:t>
      </w:r>
      <w:r w:rsidRPr="00BD1D25">
        <w:t xml:space="preserve">(бездействие), принимаемые (осуществляемые) ими в ходе </w:t>
      </w:r>
      <w:r w:rsidRPr="00BD1D25">
        <w:rPr>
          <w:spacing w:val="-67"/>
        </w:rPr>
        <w:t xml:space="preserve">         </w:t>
      </w:r>
      <w:r w:rsidRPr="00BD1D25">
        <w:t>предоставления</w:t>
      </w:r>
      <w:r w:rsidRPr="00BD1D25">
        <w:rPr>
          <w:spacing w:val="-8"/>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firstLine="709"/>
      </w:pPr>
    </w:p>
    <w:p w:rsidR="00B775C8" w:rsidRPr="00BD1D25" w:rsidRDefault="00B775C8" w:rsidP="00015D1E">
      <w:pPr>
        <w:pStyle w:val="ac"/>
        <w:widowControl w:val="0"/>
        <w:numPr>
          <w:ilvl w:val="1"/>
          <w:numId w:val="7"/>
        </w:numPr>
        <w:autoSpaceDE w:val="0"/>
        <w:autoSpaceDN w:val="0"/>
        <w:spacing w:after="0" w:line="240" w:lineRule="auto"/>
        <w:ind w:left="0" w:firstLine="709"/>
        <w:rPr>
          <w:rFonts w:cs="Times New Roman"/>
          <w:szCs w:val="28"/>
        </w:rPr>
      </w:pPr>
      <w:r w:rsidRPr="00BD1D25">
        <w:rPr>
          <w:rFonts w:cs="Times New Roman"/>
          <w:szCs w:val="28"/>
        </w:rPr>
        <w:t>По результатам проведенных проверок в случае выявления нарушений</w:t>
      </w:r>
      <w:r w:rsidRPr="00BD1D25">
        <w:rPr>
          <w:rFonts w:cs="Times New Roman"/>
          <w:spacing w:val="1"/>
          <w:szCs w:val="28"/>
        </w:rPr>
        <w:t xml:space="preserve"> </w:t>
      </w:r>
      <w:r w:rsidRPr="00BD1D25">
        <w:rPr>
          <w:rFonts w:cs="Times New Roman"/>
          <w:szCs w:val="28"/>
        </w:rPr>
        <w:t>положений</w:t>
      </w:r>
      <w:r w:rsidRPr="00BD1D25">
        <w:rPr>
          <w:rFonts w:cs="Times New Roman"/>
          <w:spacing w:val="1"/>
          <w:szCs w:val="28"/>
        </w:rPr>
        <w:t xml:space="preserve"> </w:t>
      </w:r>
      <w:r w:rsidRPr="00BD1D25">
        <w:rPr>
          <w:rFonts w:cs="Times New Roman"/>
          <w:szCs w:val="28"/>
        </w:rPr>
        <w:t>настоящего</w:t>
      </w:r>
      <w:r w:rsidRPr="00BD1D25">
        <w:rPr>
          <w:rFonts w:cs="Times New Roman"/>
          <w:spacing w:val="1"/>
          <w:szCs w:val="28"/>
        </w:rPr>
        <w:t xml:space="preserve"> </w:t>
      </w:r>
      <w:r w:rsidRPr="00BD1D25">
        <w:rPr>
          <w:rFonts w:cs="Times New Roman"/>
          <w:szCs w:val="28"/>
        </w:rPr>
        <w:t>Административного</w:t>
      </w:r>
      <w:r w:rsidRPr="00BD1D25">
        <w:rPr>
          <w:rFonts w:cs="Times New Roman"/>
          <w:spacing w:val="1"/>
          <w:szCs w:val="28"/>
        </w:rPr>
        <w:t xml:space="preserve"> </w:t>
      </w:r>
      <w:r w:rsidRPr="00BD1D25">
        <w:rPr>
          <w:rFonts w:cs="Times New Roman"/>
          <w:szCs w:val="28"/>
        </w:rPr>
        <w:t>регламента,</w:t>
      </w:r>
      <w:r w:rsidRPr="00BD1D25">
        <w:rPr>
          <w:rFonts w:cs="Times New Roman"/>
          <w:spacing w:val="1"/>
          <w:szCs w:val="28"/>
        </w:rPr>
        <w:t xml:space="preserve"> </w:t>
      </w:r>
      <w:r w:rsidRPr="00BD1D25">
        <w:rPr>
          <w:rFonts w:cs="Times New Roman"/>
          <w:szCs w:val="28"/>
        </w:rPr>
        <w:t>нормативных</w:t>
      </w:r>
      <w:r w:rsidRPr="00BD1D25">
        <w:rPr>
          <w:rFonts w:cs="Times New Roman"/>
          <w:spacing w:val="1"/>
          <w:szCs w:val="28"/>
        </w:rPr>
        <w:t xml:space="preserve"> </w:t>
      </w:r>
      <w:r w:rsidRPr="00BD1D25">
        <w:rPr>
          <w:rFonts w:cs="Times New Roman"/>
          <w:szCs w:val="28"/>
        </w:rPr>
        <w:t>правовых</w:t>
      </w:r>
      <w:r w:rsidRPr="00BD1D25">
        <w:rPr>
          <w:rFonts w:cs="Times New Roman"/>
          <w:spacing w:val="-67"/>
          <w:szCs w:val="28"/>
        </w:rPr>
        <w:t xml:space="preserve"> </w:t>
      </w:r>
      <w:r w:rsidRPr="00BD1D25">
        <w:rPr>
          <w:rFonts w:cs="Times New Roman"/>
          <w:szCs w:val="28"/>
        </w:rPr>
        <w:t>актов</w:t>
      </w:r>
      <w:r w:rsidRPr="00BD1D25">
        <w:rPr>
          <w:rFonts w:cs="Times New Roman"/>
          <w:spacing w:val="1"/>
          <w:szCs w:val="28"/>
        </w:rPr>
        <w:t xml:space="preserve"> </w:t>
      </w:r>
      <w:r w:rsidRPr="00BD1D25">
        <w:rPr>
          <w:rFonts w:cs="Times New Roman"/>
          <w:szCs w:val="28"/>
        </w:rPr>
        <w:t>Правительства Кировской области</w:t>
      </w:r>
      <w:r w:rsidRPr="00BD1D25">
        <w:rPr>
          <w:rFonts w:cs="Times New Roman"/>
          <w:i/>
          <w:szCs w:val="28"/>
        </w:rPr>
        <w:t xml:space="preserve"> </w:t>
      </w:r>
      <w:r w:rsidRPr="00BD1D25">
        <w:rPr>
          <w:rFonts w:cs="Times New Roman"/>
          <w:szCs w:val="28"/>
        </w:rPr>
        <w:t>и нормативных правовых</w:t>
      </w:r>
      <w:r w:rsidRPr="00BD1D25">
        <w:rPr>
          <w:rFonts w:cs="Times New Roman"/>
          <w:spacing w:val="1"/>
          <w:szCs w:val="28"/>
        </w:rPr>
        <w:t xml:space="preserve"> </w:t>
      </w:r>
      <w:r w:rsidRPr="00BD1D25">
        <w:rPr>
          <w:rFonts w:cs="Times New Roman"/>
          <w:szCs w:val="28"/>
        </w:rPr>
        <w:t>актов органов местного самоуправления Подосиновского района, Администрации Подосиновского района Кировской области осуществляется</w:t>
      </w:r>
      <w:r w:rsidRPr="00BD1D25">
        <w:rPr>
          <w:rFonts w:cs="Times New Roman"/>
          <w:spacing w:val="1"/>
          <w:szCs w:val="28"/>
        </w:rPr>
        <w:t xml:space="preserve"> </w:t>
      </w:r>
      <w:r w:rsidRPr="00BD1D25">
        <w:rPr>
          <w:rFonts w:cs="Times New Roman"/>
          <w:szCs w:val="28"/>
        </w:rPr>
        <w:t>привлечение</w:t>
      </w:r>
      <w:r w:rsidRPr="00BD1D25">
        <w:rPr>
          <w:rFonts w:cs="Times New Roman"/>
          <w:spacing w:val="1"/>
          <w:szCs w:val="28"/>
        </w:rPr>
        <w:t xml:space="preserve"> </w:t>
      </w:r>
      <w:r w:rsidRPr="00BD1D25">
        <w:rPr>
          <w:rFonts w:cs="Times New Roman"/>
          <w:szCs w:val="28"/>
        </w:rPr>
        <w:t>виновных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ответственности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соответствии</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законодательством</w:t>
      </w:r>
      <w:r w:rsidRPr="00BD1D25">
        <w:rPr>
          <w:rFonts w:cs="Times New Roman"/>
          <w:spacing w:val="-1"/>
          <w:szCs w:val="28"/>
        </w:rPr>
        <w:t xml:space="preserve"> </w:t>
      </w:r>
      <w:r w:rsidRPr="00BD1D25">
        <w:rPr>
          <w:rFonts w:cs="Times New Roman"/>
          <w:szCs w:val="28"/>
        </w:rPr>
        <w:t>Российской Федерации.</w:t>
      </w:r>
    </w:p>
    <w:p w:rsidR="00B775C8" w:rsidRPr="00BD1D25" w:rsidRDefault="00B775C8" w:rsidP="00015D1E">
      <w:pPr>
        <w:pStyle w:val="aff1"/>
        <w:ind w:firstLine="709"/>
        <w:jc w:val="both"/>
      </w:pPr>
      <w:r w:rsidRPr="00BD1D25">
        <w:t>Персональная</w:t>
      </w:r>
      <w:r w:rsidRPr="00BD1D25">
        <w:rPr>
          <w:spacing w:val="1"/>
        </w:rPr>
        <w:t xml:space="preserve"> </w:t>
      </w:r>
      <w:r w:rsidRPr="00BD1D25">
        <w:t>ответственность</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правильность</w:t>
      </w:r>
      <w:r w:rsidRPr="00BD1D25">
        <w:rPr>
          <w:spacing w:val="1"/>
        </w:rPr>
        <w:t xml:space="preserve"> </w:t>
      </w:r>
      <w:r w:rsidRPr="00BD1D25">
        <w:t>и</w:t>
      </w:r>
      <w:r w:rsidRPr="00BD1D25">
        <w:rPr>
          <w:spacing w:val="1"/>
        </w:rPr>
        <w:t xml:space="preserve"> </w:t>
      </w:r>
      <w:r w:rsidRPr="00BD1D25">
        <w:t>своевременность</w:t>
      </w:r>
      <w:r w:rsidRPr="00BD1D25">
        <w:rPr>
          <w:spacing w:val="-7"/>
        </w:rPr>
        <w:t xml:space="preserve"> </w:t>
      </w:r>
      <w:r w:rsidRPr="00BD1D25">
        <w:t>принятия</w:t>
      </w:r>
      <w:r w:rsidRPr="00BD1D25">
        <w:rPr>
          <w:spacing w:val="-4"/>
        </w:rPr>
        <w:t xml:space="preserve"> </w:t>
      </w:r>
      <w:r w:rsidRPr="00BD1D25">
        <w:t>решения</w:t>
      </w:r>
      <w:r w:rsidRPr="00BD1D25">
        <w:rPr>
          <w:spacing w:val="-5"/>
        </w:rPr>
        <w:t xml:space="preserve"> </w:t>
      </w:r>
      <w:r w:rsidRPr="00BD1D25">
        <w:t>о</w:t>
      </w:r>
      <w:r w:rsidRPr="00BD1D25">
        <w:rPr>
          <w:spacing w:val="-5"/>
        </w:rPr>
        <w:t xml:space="preserve"> </w:t>
      </w:r>
      <w:r w:rsidRPr="00BD1D25">
        <w:t>предоставлении</w:t>
      </w:r>
      <w:r w:rsidRPr="00BD1D25">
        <w:rPr>
          <w:spacing w:val="-5"/>
        </w:rPr>
        <w:t xml:space="preserve"> </w:t>
      </w:r>
      <w:r w:rsidRPr="00BD1D25">
        <w:t>(об</w:t>
      </w:r>
      <w:r w:rsidRPr="00BD1D25">
        <w:rPr>
          <w:spacing w:val="-4"/>
        </w:rPr>
        <w:t xml:space="preserve"> </w:t>
      </w:r>
      <w:r w:rsidRPr="00BD1D25">
        <w:t>отказе</w:t>
      </w:r>
      <w:r w:rsidRPr="00BD1D25">
        <w:rPr>
          <w:spacing w:val="-3"/>
        </w:rPr>
        <w:t xml:space="preserve"> </w:t>
      </w:r>
      <w:r w:rsidRPr="00BD1D25">
        <w:t>в</w:t>
      </w:r>
      <w:r w:rsidRPr="00BD1D25">
        <w:rPr>
          <w:spacing w:val="-6"/>
        </w:rPr>
        <w:t xml:space="preserve"> </w:t>
      </w:r>
      <w:r w:rsidRPr="00BD1D25">
        <w:t>предоставлении)</w:t>
      </w:r>
      <w:r w:rsidRPr="00BD1D25">
        <w:rPr>
          <w:spacing w:val="-68"/>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закрепляется</w:t>
      </w:r>
      <w:r w:rsidRPr="00BD1D25">
        <w:rPr>
          <w:spacing w:val="1"/>
        </w:rPr>
        <w:t xml:space="preserve"> </w:t>
      </w:r>
      <w:r w:rsidRPr="00BD1D25">
        <w:t>в</w:t>
      </w:r>
      <w:r w:rsidRPr="00BD1D25">
        <w:rPr>
          <w:spacing w:val="1"/>
        </w:rPr>
        <w:t xml:space="preserve"> </w:t>
      </w:r>
      <w:r w:rsidRPr="00BD1D25">
        <w:t>их</w:t>
      </w:r>
      <w:r w:rsidRPr="00BD1D25">
        <w:rPr>
          <w:spacing w:val="1"/>
        </w:rPr>
        <w:t xml:space="preserve"> </w:t>
      </w:r>
      <w:r w:rsidRPr="00BD1D25">
        <w:t>должностных</w:t>
      </w:r>
      <w:r w:rsidRPr="00BD1D25">
        <w:rPr>
          <w:spacing w:val="1"/>
        </w:rPr>
        <w:t xml:space="preserve"> </w:t>
      </w:r>
      <w:r w:rsidRPr="00BD1D25">
        <w:t>регламентах в</w:t>
      </w:r>
      <w:r w:rsidRPr="00BD1D25">
        <w:rPr>
          <w:spacing w:val="-1"/>
        </w:rPr>
        <w:t xml:space="preserve"> </w:t>
      </w:r>
      <w:r w:rsidRPr="00BD1D25">
        <w:t>соответствии</w:t>
      </w:r>
      <w:r w:rsidRPr="00BD1D25">
        <w:rPr>
          <w:spacing w:val="-4"/>
        </w:rPr>
        <w:t xml:space="preserve"> </w:t>
      </w:r>
      <w:r w:rsidRPr="00BD1D25">
        <w:t>с требованиями законодательства.</w:t>
      </w:r>
    </w:p>
    <w:p w:rsidR="00B775C8" w:rsidRPr="00BD1D25" w:rsidRDefault="00B775C8" w:rsidP="00015D1E">
      <w:pPr>
        <w:pStyle w:val="aff1"/>
        <w:ind w:firstLine="709"/>
      </w:pPr>
    </w:p>
    <w:p w:rsidR="00B775C8" w:rsidRPr="00BD1D25" w:rsidRDefault="00B775C8" w:rsidP="00015D1E">
      <w:pPr>
        <w:pStyle w:val="110"/>
        <w:ind w:left="0" w:firstLine="709"/>
      </w:pPr>
      <w:r w:rsidRPr="00BD1D25">
        <w:t>Требования</w:t>
      </w:r>
      <w:r w:rsidRPr="00BD1D25">
        <w:rPr>
          <w:spacing w:val="-5"/>
        </w:rPr>
        <w:t xml:space="preserve"> </w:t>
      </w:r>
      <w:r w:rsidRPr="00BD1D25">
        <w:t>к</w:t>
      </w:r>
      <w:r w:rsidRPr="00BD1D25">
        <w:rPr>
          <w:spacing w:val="-4"/>
        </w:rPr>
        <w:t xml:space="preserve"> </w:t>
      </w:r>
      <w:r w:rsidRPr="00BD1D25">
        <w:t>порядку</w:t>
      </w:r>
      <w:r w:rsidRPr="00BD1D25">
        <w:rPr>
          <w:spacing w:val="-2"/>
        </w:rPr>
        <w:t xml:space="preserve"> </w:t>
      </w:r>
      <w:r w:rsidRPr="00BD1D25">
        <w:t>и</w:t>
      </w:r>
      <w:r w:rsidRPr="00BD1D25">
        <w:rPr>
          <w:spacing w:val="-4"/>
        </w:rPr>
        <w:t xml:space="preserve"> </w:t>
      </w:r>
      <w:r w:rsidRPr="00BD1D25">
        <w:t>формам</w:t>
      </w:r>
      <w:r w:rsidRPr="00BD1D25">
        <w:rPr>
          <w:spacing w:val="-3"/>
        </w:rPr>
        <w:t xml:space="preserve"> </w:t>
      </w:r>
      <w:r w:rsidRPr="00BD1D25">
        <w:t>контроля</w:t>
      </w:r>
      <w:r w:rsidRPr="00BD1D25">
        <w:rPr>
          <w:spacing w:val="-5"/>
        </w:rPr>
        <w:t xml:space="preserve"> </w:t>
      </w:r>
      <w:r w:rsidRPr="00BD1D25">
        <w:t>за</w:t>
      </w:r>
      <w:r w:rsidRPr="00BD1D25">
        <w:rPr>
          <w:spacing w:val="-1"/>
        </w:rPr>
        <w:t xml:space="preserve"> </w:t>
      </w:r>
      <w:r w:rsidRPr="00BD1D25">
        <w:t>предоставлением</w:t>
      </w:r>
    </w:p>
    <w:p w:rsidR="00B775C8" w:rsidRPr="00BD1D25" w:rsidRDefault="00B775C8" w:rsidP="00015D1E">
      <w:pPr>
        <w:spacing w:after="0" w:line="240" w:lineRule="auto"/>
        <w:jc w:val="center"/>
        <w:rPr>
          <w:rFonts w:cs="Times New Roman"/>
          <w:b/>
          <w:szCs w:val="28"/>
        </w:rPr>
      </w:pPr>
      <w:r w:rsidRPr="00BD1D25">
        <w:rPr>
          <w:rFonts w:cs="Times New Roman"/>
          <w:b/>
          <w:szCs w:val="28"/>
        </w:rPr>
        <w:t>муниципальной услуги, в том числе со стороны граждан,</w:t>
      </w:r>
      <w:r w:rsidRPr="00BD1D25">
        <w:rPr>
          <w:rFonts w:cs="Times New Roman"/>
          <w:b/>
          <w:spacing w:val="-67"/>
          <w:szCs w:val="28"/>
        </w:rPr>
        <w:t xml:space="preserve"> </w:t>
      </w:r>
      <w:r w:rsidRPr="00BD1D25">
        <w:rPr>
          <w:rFonts w:cs="Times New Roman"/>
          <w:b/>
          <w:szCs w:val="28"/>
        </w:rPr>
        <w:t>их</w:t>
      </w:r>
      <w:r w:rsidRPr="00BD1D25">
        <w:rPr>
          <w:rFonts w:cs="Times New Roman"/>
          <w:b/>
          <w:spacing w:val="1"/>
          <w:szCs w:val="28"/>
        </w:rPr>
        <w:t xml:space="preserve"> </w:t>
      </w:r>
      <w:r w:rsidRPr="00BD1D25">
        <w:rPr>
          <w:rFonts w:cs="Times New Roman"/>
          <w:b/>
          <w:szCs w:val="28"/>
        </w:rPr>
        <w:t>объединений</w:t>
      </w:r>
      <w:r w:rsidRPr="00BD1D25">
        <w:rPr>
          <w:rFonts w:cs="Times New Roman"/>
          <w:b/>
          <w:spacing w:val="-1"/>
          <w:szCs w:val="28"/>
        </w:rPr>
        <w:t xml:space="preserve"> </w:t>
      </w:r>
      <w:r w:rsidRPr="00BD1D25">
        <w:rPr>
          <w:rFonts w:cs="Times New Roman"/>
          <w:b/>
          <w:szCs w:val="28"/>
        </w:rPr>
        <w:t>и</w:t>
      </w:r>
      <w:r w:rsidRPr="00BD1D25">
        <w:rPr>
          <w:rFonts w:cs="Times New Roman"/>
          <w:b/>
          <w:spacing w:val="-3"/>
          <w:szCs w:val="28"/>
        </w:rPr>
        <w:t xml:space="preserve"> </w:t>
      </w:r>
      <w:r w:rsidRPr="00BD1D25">
        <w:rPr>
          <w:rFonts w:cs="Times New Roman"/>
          <w:b/>
          <w:szCs w:val="28"/>
        </w:rPr>
        <w:t>организаций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Граждане,</w:t>
      </w:r>
      <w:r w:rsidRPr="00BD1D25">
        <w:rPr>
          <w:rFonts w:cs="Times New Roman"/>
          <w:spacing w:val="1"/>
          <w:szCs w:val="28"/>
        </w:rPr>
        <w:t xml:space="preserve"> </w:t>
      </w:r>
      <w:r w:rsidRPr="00BD1D25">
        <w:rPr>
          <w:rFonts w:cs="Times New Roman"/>
          <w:szCs w:val="28"/>
        </w:rPr>
        <w:t>их</w:t>
      </w:r>
      <w:r w:rsidRPr="00BD1D25">
        <w:rPr>
          <w:rFonts w:cs="Times New Roman"/>
          <w:spacing w:val="1"/>
          <w:szCs w:val="28"/>
        </w:rPr>
        <w:t xml:space="preserve"> </w:t>
      </w:r>
      <w:r w:rsidRPr="00BD1D25">
        <w:rPr>
          <w:rFonts w:cs="Times New Roman"/>
          <w:szCs w:val="28"/>
        </w:rPr>
        <w:t>объединения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организации</w:t>
      </w:r>
      <w:r w:rsidRPr="00BD1D25">
        <w:rPr>
          <w:rFonts w:cs="Times New Roman"/>
          <w:spacing w:val="1"/>
          <w:szCs w:val="28"/>
        </w:rPr>
        <w:t xml:space="preserve"> </w:t>
      </w:r>
      <w:r w:rsidRPr="00BD1D25">
        <w:rPr>
          <w:rFonts w:cs="Times New Roman"/>
          <w:szCs w:val="28"/>
        </w:rPr>
        <w:t>имеют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осуществлять</w:t>
      </w:r>
      <w:r w:rsidRPr="00BD1D25">
        <w:rPr>
          <w:rFonts w:cs="Times New Roman"/>
          <w:spacing w:val="1"/>
          <w:szCs w:val="28"/>
        </w:rPr>
        <w:t xml:space="preserve"> </w:t>
      </w:r>
      <w:r w:rsidRPr="00BD1D25">
        <w:rPr>
          <w:rFonts w:cs="Times New Roman"/>
          <w:szCs w:val="28"/>
        </w:rPr>
        <w:t>контроль</w:t>
      </w:r>
      <w:r w:rsidRPr="00BD1D25">
        <w:rPr>
          <w:rFonts w:cs="Times New Roman"/>
          <w:spacing w:val="1"/>
          <w:szCs w:val="28"/>
        </w:rPr>
        <w:t xml:space="preserve"> </w:t>
      </w:r>
      <w:r w:rsidRPr="00BD1D25">
        <w:rPr>
          <w:rFonts w:cs="Times New Roman"/>
          <w:szCs w:val="28"/>
        </w:rPr>
        <w:t>за</w:t>
      </w:r>
      <w:r w:rsidRPr="00BD1D25">
        <w:rPr>
          <w:rFonts w:cs="Times New Roman"/>
          <w:spacing w:val="1"/>
          <w:szCs w:val="28"/>
        </w:rPr>
        <w:t xml:space="preserve"> </w:t>
      </w:r>
      <w:r w:rsidRPr="00BD1D25">
        <w:rPr>
          <w:rFonts w:cs="Times New Roman"/>
          <w:szCs w:val="28"/>
        </w:rPr>
        <w:t>предоставлением</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путем</w:t>
      </w:r>
      <w:r w:rsidRPr="00BD1D25">
        <w:rPr>
          <w:rFonts w:cs="Times New Roman"/>
          <w:spacing w:val="1"/>
          <w:szCs w:val="28"/>
        </w:rPr>
        <w:t xml:space="preserve"> </w:t>
      </w:r>
      <w:r w:rsidRPr="00BD1D25">
        <w:rPr>
          <w:rFonts w:cs="Times New Roman"/>
          <w:szCs w:val="28"/>
        </w:rPr>
        <w:t>получения информации о ходе предоставления 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4"/>
          <w:szCs w:val="28"/>
        </w:rPr>
        <w:t xml:space="preserve"> </w:t>
      </w:r>
      <w:r w:rsidRPr="00BD1D25">
        <w:rPr>
          <w:rFonts w:cs="Times New Roman"/>
          <w:szCs w:val="28"/>
        </w:rPr>
        <w:t>в</w:t>
      </w:r>
      <w:r w:rsidRPr="00BD1D25">
        <w:rPr>
          <w:rFonts w:cs="Times New Roman"/>
          <w:spacing w:val="-4"/>
          <w:szCs w:val="28"/>
        </w:rPr>
        <w:t xml:space="preserve"> </w:t>
      </w:r>
      <w:r w:rsidRPr="00BD1D25">
        <w:rPr>
          <w:rFonts w:cs="Times New Roman"/>
          <w:szCs w:val="28"/>
        </w:rPr>
        <w:t>том</w:t>
      </w:r>
      <w:r w:rsidRPr="00BD1D25">
        <w:rPr>
          <w:rFonts w:cs="Times New Roman"/>
          <w:spacing w:val="-2"/>
          <w:szCs w:val="28"/>
        </w:rPr>
        <w:t xml:space="preserve"> </w:t>
      </w:r>
      <w:r w:rsidRPr="00BD1D25">
        <w:rPr>
          <w:rFonts w:cs="Times New Roman"/>
          <w:szCs w:val="28"/>
        </w:rPr>
        <w:t>числе</w:t>
      </w:r>
      <w:r w:rsidRPr="00BD1D25">
        <w:rPr>
          <w:rFonts w:cs="Times New Roman"/>
          <w:spacing w:val="-5"/>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сроках</w:t>
      </w:r>
      <w:r w:rsidRPr="00BD1D25">
        <w:rPr>
          <w:rFonts w:cs="Times New Roman"/>
          <w:spacing w:val="-1"/>
          <w:szCs w:val="28"/>
        </w:rPr>
        <w:t xml:space="preserve"> </w:t>
      </w:r>
      <w:r w:rsidRPr="00BD1D25">
        <w:rPr>
          <w:rFonts w:cs="Times New Roman"/>
          <w:szCs w:val="28"/>
        </w:rPr>
        <w:t>завершения</w:t>
      </w:r>
      <w:r w:rsidRPr="00BD1D25">
        <w:rPr>
          <w:rFonts w:cs="Times New Roman"/>
          <w:spacing w:val="-3"/>
          <w:szCs w:val="28"/>
        </w:rPr>
        <w:t xml:space="preserve"> </w:t>
      </w:r>
      <w:r w:rsidRPr="00BD1D25">
        <w:rPr>
          <w:rFonts w:cs="Times New Roman"/>
          <w:szCs w:val="28"/>
        </w:rPr>
        <w:t>административных</w:t>
      </w:r>
      <w:r w:rsidRPr="00BD1D25">
        <w:rPr>
          <w:rFonts w:cs="Times New Roman"/>
          <w:spacing w:val="-1"/>
          <w:szCs w:val="28"/>
        </w:rPr>
        <w:t xml:space="preserve"> </w:t>
      </w:r>
      <w:r w:rsidRPr="00BD1D25">
        <w:rPr>
          <w:rFonts w:cs="Times New Roman"/>
          <w:szCs w:val="28"/>
        </w:rPr>
        <w:t>процедур</w:t>
      </w:r>
      <w:r w:rsidRPr="00BD1D25">
        <w:rPr>
          <w:rFonts w:cs="Times New Roman"/>
          <w:spacing w:val="-1"/>
          <w:szCs w:val="28"/>
        </w:rPr>
        <w:t xml:space="preserve"> </w:t>
      </w:r>
      <w:r w:rsidRPr="00BD1D25">
        <w:rPr>
          <w:rFonts w:cs="Times New Roman"/>
          <w:szCs w:val="28"/>
        </w:rPr>
        <w:t>(действий).</w:t>
      </w:r>
    </w:p>
    <w:p w:rsidR="00B775C8" w:rsidRPr="00BD1D25" w:rsidRDefault="00B775C8" w:rsidP="00015D1E">
      <w:pPr>
        <w:pStyle w:val="aff1"/>
        <w:ind w:firstLine="709"/>
        <w:jc w:val="both"/>
      </w:pPr>
      <w:r w:rsidRPr="00BD1D25">
        <w:t>Граждане,</w:t>
      </w:r>
      <w:r w:rsidRPr="00BD1D25">
        <w:rPr>
          <w:spacing w:val="-6"/>
        </w:rPr>
        <w:t xml:space="preserve"> </w:t>
      </w:r>
      <w:r w:rsidRPr="00BD1D25">
        <w:t>их</w:t>
      </w:r>
      <w:r w:rsidRPr="00BD1D25">
        <w:rPr>
          <w:spacing w:val="-5"/>
        </w:rPr>
        <w:t xml:space="preserve"> </w:t>
      </w:r>
      <w:r w:rsidRPr="00BD1D25">
        <w:t>объединения</w:t>
      </w:r>
      <w:r w:rsidRPr="00BD1D25">
        <w:rPr>
          <w:spacing w:val="-2"/>
        </w:rPr>
        <w:t xml:space="preserve"> </w:t>
      </w:r>
      <w:r w:rsidRPr="00BD1D25">
        <w:t>и</w:t>
      </w:r>
      <w:r w:rsidRPr="00BD1D25">
        <w:rPr>
          <w:spacing w:val="-5"/>
        </w:rPr>
        <w:t xml:space="preserve"> </w:t>
      </w:r>
      <w:r w:rsidRPr="00BD1D25">
        <w:t>организации</w:t>
      </w:r>
      <w:r w:rsidRPr="00BD1D25">
        <w:rPr>
          <w:spacing w:val="-2"/>
        </w:rPr>
        <w:t xml:space="preserve"> </w:t>
      </w:r>
      <w:r w:rsidRPr="00BD1D25">
        <w:t>также</w:t>
      </w:r>
      <w:r w:rsidRPr="00BD1D25">
        <w:rPr>
          <w:spacing w:val="-2"/>
        </w:rPr>
        <w:t xml:space="preserve"> </w:t>
      </w:r>
      <w:r w:rsidRPr="00BD1D25">
        <w:t>имеют</w:t>
      </w:r>
      <w:r w:rsidRPr="00BD1D25">
        <w:rPr>
          <w:spacing w:val="-3"/>
        </w:rPr>
        <w:t xml:space="preserve"> </w:t>
      </w:r>
      <w:r w:rsidRPr="00BD1D25">
        <w:t>право:</w:t>
      </w:r>
    </w:p>
    <w:p w:rsidR="00B775C8" w:rsidRPr="00BD1D25" w:rsidRDefault="00B775C8" w:rsidP="00015D1E">
      <w:pPr>
        <w:pStyle w:val="aff1"/>
        <w:ind w:firstLine="709"/>
        <w:jc w:val="both"/>
      </w:pPr>
      <w:r w:rsidRPr="00BD1D25">
        <w:t>направлять</w:t>
      </w:r>
      <w:r w:rsidRPr="00BD1D25">
        <w:rPr>
          <w:spacing w:val="32"/>
        </w:rPr>
        <w:t xml:space="preserve"> </w:t>
      </w:r>
      <w:r w:rsidRPr="00BD1D25">
        <w:t>замечания</w:t>
      </w:r>
      <w:r w:rsidRPr="00BD1D25">
        <w:rPr>
          <w:spacing w:val="31"/>
        </w:rPr>
        <w:t xml:space="preserve"> </w:t>
      </w:r>
      <w:r w:rsidRPr="00BD1D25">
        <w:t>и</w:t>
      </w:r>
      <w:r w:rsidRPr="00BD1D25">
        <w:rPr>
          <w:spacing w:val="31"/>
        </w:rPr>
        <w:t xml:space="preserve"> </w:t>
      </w:r>
      <w:r w:rsidRPr="00BD1D25">
        <w:t>предложения</w:t>
      </w:r>
      <w:r w:rsidRPr="00BD1D25">
        <w:rPr>
          <w:spacing w:val="31"/>
        </w:rPr>
        <w:t xml:space="preserve"> </w:t>
      </w:r>
      <w:r w:rsidRPr="00BD1D25">
        <w:t>по</w:t>
      </w:r>
      <w:r w:rsidRPr="00BD1D25">
        <w:rPr>
          <w:spacing w:val="32"/>
        </w:rPr>
        <w:t xml:space="preserve"> </w:t>
      </w:r>
      <w:r w:rsidRPr="00BD1D25">
        <w:t>улучшению</w:t>
      </w:r>
      <w:r w:rsidRPr="00BD1D25">
        <w:rPr>
          <w:spacing w:val="32"/>
        </w:rPr>
        <w:t xml:space="preserve"> </w:t>
      </w:r>
      <w:r w:rsidRPr="00BD1D25">
        <w:t>доступности</w:t>
      </w:r>
      <w:r w:rsidRPr="00BD1D25">
        <w:rPr>
          <w:spacing w:val="32"/>
        </w:rPr>
        <w:t xml:space="preserve"> </w:t>
      </w:r>
      <w:r w:rsidRPr="00BD1D25">
        <w:t>и</w:t>
      </w:r>
      <w:r w:rsidRPr="00BD1D25">
        <w:rPr>
          <w:spacing w:val="3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1866"/>
          <w:tab w:val="left" w:pos="3689"/>
          <w:tab w:val="left" w:pos="4072"/>
          <w:tab w:val="left" w:pos="5016"/>
          <w:tab w:val="left" w:pos="5549"/>
          <w:tab w:val="left" w:pos="7225"/>
          <w:tab w:val="left" w:pos="8810"/>
        </w:tabs>
        <w:ind w:firstLine="709"/>
        <w:jc w:val="both"/>
      </w:pPr>
      <w:r w:rsidRPr="00BD1D25">
        <w:t>вносить</w:t>
      </w:r>
      <w:r w:rsidRPr="00BD1D25">
        <w:tab/>
        <w:t>предложения</w:t>
      </w:r>
      <w:r w:rsidRPr="00BD1D25">
        <w:tab/>
        <w:t>о</w:t>
      </w:r>
      <w:r w:rsidRPr="00BD1D25">
        <w:tab/>
        <w:t>мерах</w:t>
      </w:r>
      <w:r w:rsidRPr="00BD1D25">
        <w:tab/>
        <w:t>по</w:t>
      </w:r>
      <w:r w:rsidRPr="00BD1D25">
        <w:tab/>
        <w:t>устранению</w:t>
      </w:r>
      <w:r w:rsidRPr="00BD1D25">
        <w:tab/>
        <w:t xml:space="preserve">нарушений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7"/>
        </w:numPr>
        <w:tabs>
          <w:tab w:val="left" w:pos="1349"/>
        </w:tabs>
        <w:autoSpaceDE w:val="0"/>
        <w:autoSpaceDN w:val="0"/>
        <w:spacing w:after="0" w:line="240" w:lineRule="auto"/>
        <w:ind w:left="0" w:firstLine="709"/>
        <w:contextualSpacing w:val="0"/>
        <w:rPr>
          <w:rFonts w:cs="Times New Roman"/>
          <w:szCs w:val="28"/>
        </w:rPr>
      </w:pPr>
      <w:r w:rsidRPr="00BD1D25">
        <w:rPr>
          <w:rFonts w:cs="Times New Roman"/>
          <w:szCs w:val="28"/>
        </w:rPr>
        <w:t>Должностные</w:t>
      </w:r>
      <w:r w:rsidRPr="00BD1D25">
        <w:rPr>
          <w:rFonts w:cs="Times New Roman"/>
          <w:spacing w:val="1"/>
          <w:szCs w:val="28"/>
        </w:rPr>
        <w:t xml:space="preserve"> </w:t>
      </w:r>
      <w:r w:rsidRPr="00BD1D25">
        <w:rPr>
          <w:rFonts w:cs="Times New Roman"/>
          <w:szCs w:val="28"/>
        </w:rPr>
        <w:t>лица</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принимают</w:t>
      </w:r>
      <w:r w:rsidRPr="00BD1D25">
        <w:rPr>
          <w:rFonts w:cs="Times New Roman"/>
          <w:spacing w:val="1"/>
          <w:szCs w:val="28"/>
        </w:rPr>
        <w:t xml:space="preserve"> </w:t>
      </w:r>
      <w:r w:rsidRPr="00BD1D25">
        <w:rPr>
          <w:rFonts w:cs="Times New Roman"/>
          <w:szCs w:val="28"/>
        </w:rPr>
        <w:t>меры</w:t>
      </w:r>
      <w:r w:rsidRPr="00BD1D25">
        <w:rPr>
          <w:rFonts w:cs="Times New Roman"/>
          <w:spacing w:val="1"/>
          <w:szCs w:val="28"/>
        </w:rPr>
        <w:t xml:space="preserve"> </w:t>
      </w:r>
      <w:r w:rsidRPr="00BD1D25">
        <w:rPr>
          <w:rFonts w:cs="Times New Roman"/>
          <w:szCs w:val="28"/>
        </w:rPr>
        <w:t>к</w:t>
      </w:r>
      <w:r w:rsidRPr="00BD1D25">
        <w:rPr>
          <w:rFonts w:cs="Times New Roman"/>
          <w:spacing w:val="1"/>
          <w:szCs w:val="28"/>
        </w:rPr>
        <w:t xml:space="preserve"> </w:t>
      </w:r>
      <w:r w:rsidRPr="00BD1D25">
        <w:rPr>
          <w:rFonts w:cs="Times New Roman"/>
          <w:szCs w:val="28"/>
        </w:rPr>
        <w:t>прекращению</w:t>
      </w:r>
      <w:r w:rsidRPr="00BD1D25">
        <w:rPr>
          <w:rFonts w:cs="Times New Roman"/>
          <w:spacing w:val="1"/>
          <w:szCs w:val="28"/>
        </w:rPr>
        <w:t xml:space="preserve"> </w:t>
      </w:r>
      <w:r w:rsidRPr="00BD1D25">
        <w:rPr>
          <w:rFonts w:cs="Times New Roman"/>
          <w:szCs w:val="28"/>
        </w:rPr>
        <w:t>допущенных</w:t>
      </w:r>
      <w:r w:rsidRPr="00BD1D25">
        <w:rPr>
          <w:rFonts w:cs="Times New Roman"/>
          <w:spacing w:val="1"/>
          <w:szCs w:val="28"/>
        </w:rPr>
        <w:t xml:space="preserve"> </w:t>
      </w:r>
      <w:r w:rsidRPr="00BD1D25">
        <w:rPr>
          <w:rFonts w:cs="Times New Roman"/>
          <w:szCs w:val="28"/>
        </w:rPr>
        <w:t>нарушений,</w:t>
      </w:r>
      <w:r w:rsidRPr="00BD1D25">
        <w:rPr>
          <w:rFonts w:cs="Times New Roman"/>
          <w:spacing w:val="1"/>
          <w:szCs w:val="28"/>
        </w:rPr>
        <w:t xml:space="preserve"> </w:t>
      </w:r>
      <w:r w:rsidRPr="00BD1D25">
        <w:rPr>
          <w:rFonts w:cs="Times New Roman"/>
          <w:szCs w:val="28"/>
        </w:rPr>
        <w:t>устраняют</w:t>
      </w:r>
      <w:r w:rsidRPr="00BD1D25">
        <w:rPr>
          <w:rFonts w:cs="Times New Roman"/>
          <w:spacing w:val="1"/>
          <w:szCs w:val="28"/>
        </w:rPr>
        <w:t xml:space="preserve"> </w:t>
      </w:r>
      <w:r w:rsidRPr="00BD1D25">
        <w:rPr>
          <w:rFonts w:cs="Times New Roman"/>
          <w:szCs w:val="28"/>
        </w:rPr>
        <w:t>причины</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условия,</w:t>
      </w:r>
      <w:r w:rsidRPr="00BD1D25">
        <w:rPr>
          <w:rFonts w:cs="Times New Roman"/>
          <w:spacing w:val="1"/>
          <w:szCs w:val="28"/>
        </w:rPr>
        <w:t xml:space="preserve"> </w:t>
      </w:r>
      <w:r w:rsidRPr="00BD1D25">
        <w:rPr>
          <w:rFonts w:cs="Times New Roman"/>
          <w:szCs w:val="28"/>
        </w:rPr>
        <w:t>способствующие</w:t>
      </w:r>
      <w:r w:rsidRPr="00BD1D25">
        <w:rPr>
          <w:rFonts w:cs="Times New Roman"/>
          <w:spacing w:val="-1"/>
          <w:szCs w:val="28"/>
        </w:rPr>
        <w:t xml:space="preserve"> </w:t>
      </w:r>
      <w:r w:rsidRPr="00BD1D25">
        <w:rPr>
          <w:rFonts w:cs="Times New Roman"/>
          <w:szCs w:val="28"/>
        </w:rPr>
        <w:t>совершению</w:t>
      </w:r>
      <w:r w:rsidRPr="00BD1D25">
        <w:rPr>
          <w:rFonts w:cs="Times New Roman"/>
          <w:spacing w:val="-4"/>
          <w:szCs w:val="28"/>
        </w:rPr>
        <w:t xml:space="preserve"> </w:t>
      </w:r>
      <w:r w:rsidRPr="00BD1D25">
        <w:rPr>
          <w:rFonts w:cs="Times New Roman"/>
          <w:szCs w:val="28"/>
        </w:rPr>
        <w:t>нарушений.</w:t>
      </w:r>
    </w:p>
    <w:p w:rsidR="00B775C8" w:rsidRPr="00BD1D25" w:rsidRDefault="00B775C8" w:rsidP="00015D1E">
      <w:pPr>
        <w:pStyle w:val="aff1"/>
        <w:ind w:firstLine="709"/>
        <w:jc w:val="both"/>
      </w:pPr>
      <w:r w:rsidRPr="00BD1D25">
        <w:lastRenderedPageBreak/>
        <w:t>Информация о результатах рассмотрения замечаний и предложений граждан,</w:t>
      </w:r>
      <w:r w:rsidRPr="00BD1D25">
        <w:rPr>
          <w:spacing w:val="1"/>
        </w:rPr>
        <w:t xml:space="preserve"> </w:t>
      </w:r>
      <w:r w:rsidRPr="00BD1D25">
        <w:t>их</w:t>
      </w:r>
      <w:r w:rsidRPr="00BD1D25">
        <w:rPr>
          <w:spacing w:val="1"/>
        </w:rPr>
        <w:t xml:space="preserve"> </w:t>
      </w:r>
      <w:r w:rsidRPr="00BD1D25">
        <w:t>объединений</w:t>
      </w:r>
      <w:r w:rsidRPr="00BD1D25">
        <w:rPr>
          <w:spacing w:val="1"/>
        </w:rPr>
        <w:t xml:space="preserve"> </w:t>
      </w:r>
      <w:r w:rsidRPr="00BD1D25">
        <w:t>и</w:t>
      </w:r>
      <w:r w:rsidRPr="00BD1D25">
        <w:rPr>
          <w:spacing w:val="1"/>
        </w:rPr>
        <w:t xml:space="preserve"> </w:t>
      </w:r>
      <w:r w:rsidRPr="00BD1D25">
        <w:t>организаций</w:t>
      </w:r>
      <w:r w:rsidRPr="00BD1D25">
        <w:rPr>
          <w:spacing w:val="1"/>
        </w:rPr>
        <w:t xml:space="preserve"> </w:t>
      </w:r>
      <w:r w:rsidRPr="00BD1D25">
        <w:t>доводится</w:t>
      </w:r>
      <w:r w:rsidRPr="00BD1D25">
        <w:rPr>
          <w:spacing w:val="1"/>
        </w:rPr>
        <w:t xml:space="preserve"> </w:t>
      </w:r>
      <w:r w:rsidRPr="00BD1D25">
        <w:t>до</w:t>
      </w:r>
      <w:r w:rsidRPr="00BD1D25">
        <w:rPr>
          <w:spacing w:val="1"/>
        </w:rPr>
        <w:t xml:space="preserve"> </w:t>
      </w:r>
      <w:r w:rsidRPr="00BD1D25">
        <w:t>сведения</w:t>
      </w:r>
      <w:r w:rsidRPr="00BD1D25">
        <w:rPr>
          <w:spacing w:val="1"/>
        </w:rPr>
        <w:t xml:space="preserve"> </w:t>
      </w:r>
      <w:r w:rsidRPr="00BD1D25">
        <w:t>лиц,</w:t>
      </w:r>
      <w:r w:rsidRPr="00BD1D25">
        <w:rPr>
          <w:spacing w:val="1"/>
        </w:rPr>
        <w:t xml:space="preserve"> </w:t>
      </w:r>
      <w:r w:rsidRPr="00BD1D25">
        <w:t>направивших</w:t>
      </w:r>
      <w:r w:rsidRPr="00BD1D25">
        <w:rPr>
          <w:spacing w:val="1"/>
        </w:rPr>
        <w:t xml:space="preserve"> </w:t>
      </w:r>
      <w:r w:rsidRPr="00BD1D25">
        <w:t>эти</w:t>
      </w:r>
      <w:r w:rsidRPr="00BD1D25">
        <w:rPr>
          <w:spacing w:val="1"/>
        </w:rPr>
        <w:t xml:space="preserve"> </w:t>
      </w:r>
      <w:r w:rsidRPr="00BD1D25">
        <w:t>замечания</w:t>
      </w:r>
      <w:r w:rsidRPr="00BD1D25">
        <w:rPr>
          <w:spacing w:val="-4"/>
        </w:rPr>
        <w:t xml:space="preserve"> </w:t>
      </w:r>
      <w:r w:rsidRPr="00BD1D25">
        <w:t>и предложения.</w:t>
      </w:r>
    </w:p>
    <w:p w:rsidR="00B775C8" w:rsidRPr="00BD1D25" w:rsidRDefault="00B775C8" w:rsidP="00015D1E">
      <w:pPr>
        <w:pStyle w:val="aff1"/>
        <w:ind w:firstLine="709"/>
        <w:jc w:val="both"/>
      </w:pPr>
    </w:p>
    <w:p w:rsidR="00B775C8" w:rsidRPr="00BD1D25" w:rsidRDefault="00B775C8" w:rsidP="00015D1E">
      <w:pPr>
        <w:pStyle w:val="110"/>
        <w:numPr>
          <w:ilvl w:val="1"/>
          <w:numId w:val="14"/>
        </w:numPr>
        <w:ind w:left="0" w:firstLine="709"/>
        <w:jc w:val="center"/>
      </w:pPr>
      <w:r w:rsidRPr="00BD1D25">
        <w:t>Досудебный (внесудебный) порядок обжалования решений и действий</w:t>
      </w:r>
      <w:r w:rsidRPr="00BD1D25">
        <w:rPr>
          <w:spacing w:val="-67"/>
        </w:rPr>
        <w:t xml:space="preserve"> </w:t>
      </w:r>
      <w:r w:rsidRPr="00BD1D25">
        <w:t>(бездействия)</w:t>
      </w:r>
      <w:r w:rsidRPr="00BD1D25">
        <w:rPr>
          <w:spacing w:val="-5"/>
        </w:rPr>
        <w:t xml:space="preserve"> </w:t>
      </w:r>
      <w:r w:rsidRPr="00BD1D25">
        <w:t>органа,</w:t>
      </w:r>
      <w:r w:rsidRPr="00BD1D25">
        <w:rPr>
          <w:spacing w:val="-5"/>
        </w:rPr>
        <w:t xml:space="preserve"> </w:t>
      </w:r>
      <w:r w:rsidRPr="00BD1D25">
        <w:t>предоставляющего</w:t>
      </w:r>
      <w:r w:rsidRPr="00BD1D25">
        <w:rPr>
          <w:spacing w:val="-3"/>
        </w:rPr>
        <w:t xml:space="preserve"> </w:t>
      </w:r>
      <w:r w:rsidRPr="00BD1D25">
        <w:t>муниципальную</w:t>
      </w:r>
    </w:p>
    <w:p w:rsidR="00B775C8" w:rsidRPr="00BD1D25" w:rsidRDefault="00B775C8" w:rsidP="00015D1E">
      <w:pPr>
        <w:spacing w:after="0" w:line="240" w:lineRule="auto"/>
        <w:jc w:val="center"/>
        <w:rPr>
          <w:rFonts w:cs="Times New Roman"/>
          <w:b/>
          <w:szCs w:val="28"/>
        </w:rPr>
      </w:pPr>
      <w:r w:rsidRPr="00BD1D25">
        <w:rPr>
          <w:rFonts w:cs="Times New Roman"/>
          <w:b/>
          <w:szCs w:val="28"/>
        </w:rPr>
        <w:t>услугу, а также их должностных лиц, муниципальных</w:t>
      </w:r>
      <w:r w:rsidRPr="00BD1D25">
        <w:rPr>
          <w:rFonts w:cs="Times New Roman"/>
          <w:b/>
          <w:spacing w:val="-67"/>
          <w:szCs w:val="28"/>
        </w:rPr>
        <w:t xml:space="preserve"> </w:t>
      </w:r>
      <w:r w:rsidRPr="00BD1D25">
        <w:rPr>
          <w:rFonts w:cs="Times New Roman"/>
          <w:b/>
          <w:szCs w:val="28"/>
        </w:rPr>
        <w:t>служащих</w:t>
      </w:r>
    </w:p>
    <w:p w:rsidR="00B775C8" w:rsidRPr="00BD1D25" w:rsidRDefault="00B775C8" w:rsidP="00015D1E">
      <w:pPr>
        <w:pStyle w:val="aff1"/>
        <w:ind w:firstLine="709"/>
        <w:jc w:val="both"/>
        <w:rPr>
          <w:b/>
        </w:rPr>
      </w:pPr>
    </w:p>
    <w:p w:rsidR="00B775C8" w:rsidRPr="00BD1D25" w:rsidRDefault="00B775C8" w:rsidP="00015D1E">
      <w:pPr>
        <w:pStyle w:val="ac"/>
        <w:widowControl w:val="0"/>
        <w:numPr>
          <w:ilvl w:val="1"/>
          <w:numId w:val="6"/>
        </w:numPr>
        <w:tabs>
          <w:tab w:val="left" w:pos="1448"/>
        </w:tabs>
        <w:autoSpaceDE w:val="0"/>
        <w:autoSpaceDN w:val="0"/>
        <w:spacing w:after="0" w:line="240" w:lineRule="auto"/>
        <w:ind w:left="0" w:firstLine="709"/>
        <w:contextualSpacing w:val="0"/>
        <w:rPr>
          <w:rFonts w:cs="Times New Roman"/>
          <w:szCs w:val="28"/>
        </w:rPr>
      </w:pPr>
      <w:r w:rsidRPr="00BD1D25">
        <w:rPr>
          <w:rFonts w:cs="Times New Roman"/>
          <w:szCs w:val="28"/>
        </w:rPr>
        <w:t>Заявитель</w:t>
      </w:r>
      <w:r w:rsidRPr="00BD1D25">
        <w:rPr>
          <w:rFonts w:cs="Times New Roman"/>
          <w:spacing w:val="1"/>
          <w:szCs w:val="28"/>
        </w:rPr>
        <w:t xml:space="preserve"> </w:t>
      </w:r>
      <w:r w:rsidRPr="00BD1D25">
        <w:rPr>
          <w:rFonts w:cs="Times New Roman"/>
          <w:szCs w:val="28"/>
        </w:rPr>
        <w:t>имеет</w:t>
      </w:r>
      <w:r w:rsidRPr="00BD1D25">
        <w:rPr>
          <w:rFonts w:cs="Times New Roman"/>
          <w:spacing w:val="1"/>
          <w:szCs w:val="28"/>
        </w:rPr>
        <w:t xml:space="preserve"> </w:t>
      </w:r>
      <w:r w:rsidRPr="00BD1D25">
        <w:rPr>
          <w:rFonts w:cs="Times New Roman"/>
          <w:szCs w:val="28"/>
        </w:rPr>
        <w:t>право</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обжалование</w:t>
      </w:r>
      <w:r w:rsidRPr="00BD1D25">
        <w:rPr>
          <w:rFonts w:cs="Times New Roman"/>
          <w:spacing w:val="1"/>
          <w:szCs w:val="28"/>
        </w:rPr>
        <w:t xml:space="preserve"> </w:t>
      </w:r>
      <w:r w:rsidRPr="00BD1D25">
        <w:rPr>
          <w:rFonts w:cs="Times New Roman"/>
          <w:szCs w:val="28"/>
        </w:rPr>
        <w:t>решения</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должностных</w:t>
      </w:r>
      <w:r w:rsidRPr="00BD1D25">
        <w:rPr>
          <w:rFonts w:cs="Times New Roman"/>
          <w:spacing w:val="1"/>
          <w:szCs w:val="28"/>
        </w:rPr>
        <w:t xml:space="preserve"> </w:t>
      </w:r>
      <w:r w:rsidRPr="00BD1D25">
        <w:rPr>
          <w:rFonts w:cs="Times New Roman"/>
          <w:szCs w:val="28"/>
        </w:rPr>
        <w:t>лиц</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67"/>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муниципальных</w:t>
      </w:r>
      <w:r w:rsidRPr="00BD1D25">
        <w:rPr>
          <w:rFonts w:cs="Times New Roman"/>
          <w:spacing w:val="1"/>
          <w:szCs w:val="28"/>
        </w:rPr>
        <w:t xml:space="preserve"> </w:t>
      </w:r>
      <w:r w:rsidRPr="00BD1D25">
        <w:rPr>
          <w:rFonts w:cs="Times New Roman"/>
          <w:szCs w:val="28"/>
        </w:rPr>
        <w:t>служащих,</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67"/>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работника</w:t>
      </w:r>
      <w:r w:rsidRPr="00BD1D25">
        <w:rPr>
          <w:rFonts w:cs="Times New Roman"/>
          <w:spacing w:val="1"/>
          <w:szCs w:val="28"/>
        </w:rPr>
        <w:t xml:space="preserve"> </w:t>
      </w:r>
      <w:r w:rsidRPr="00BD1D25">
        <w:rPr>
          <w:rFonts w:cs="Times New Roman"/>
          <w:szCs w:val="28"/>
        </w:rPr>
        <w:t>многофункционального</w:t>
      </w:r>
      <w:r w:rsidRPr="00BD1D25">
        <w:rPr>
          <w:rFonts w:cs="Times New Roman"/>
          <w:spacing w:val="1"/>
          <w:szCs w:val="28"/>
        </w:rPr>
        <w:t xml:space="preserve"> </w:t>
      </w:r>
      <w:r w:rsidRPr="00BD1D25">
        <w:rPr>
          <w:rFonts w:cs="Times New Roman"/>
          <w:szCs w:val="28"/>
        </w:rPr>
        <w:t>центра</w:t>
      </w:r>
      <w:r w:rsidRPr="00BD1D25">
        <w:rPr>
          <w:rFonts w:cs="Times New Roman"/>
          <w:spacing w:val="1"/>
          <w:szCs w:val="28"/>
        </w:rPr>
        <w:t xml:space="preserve"> </w:t>
      </w:r>
      <w:r w:rsidRPr="00BD1D25">
        <w:rPr>
          <w:rFonts w:cs="Times New Roman"/>
          <w:szCs w:val="28"/>
        </w:rPr>
        <w:t>при</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досудебном</w:t>
      </w:r>
      <w:r w:rsidRPr="00BD1D25">
        <w:rPr>
          <w:rFonts w:cs="Times New Roman"/>
          <w:spacing w:val="1"/>
          <w:szCs w:val="28"/>
        </w:rPr>
        <w:t xml:space="preserve"> </w:t>
      </w:r>
      <w:r w:rsidRPr="00BD1D25">
        <w:rPr>
          <w:rFonts w:cs="Times New Roman"/>
          <w:szCs w:val="28"/>
        </w:rPr>
        <w:t>(внесудебном)</w:t>
      </w:r>
      <w:r w:rsidRPr="00BD1D25">
        <w:rPr>
          <w:rFonts w:cs="Times New Roman"/>
          <w:spacing w:val="1"/>
          <w:szCs w:val="28"/>
        </w:rPr>
        <w:t xml:space="preserve"> </w:t>
      </w:r>
      <w:r w:rsidRPr="00BD1D25">
        <w:rPr>
          <w:rFonts w:cs="Times New Roman"/>
          <w:szCs w:val="28"/>
        </w:rPr>
        <w:t>порядке</w:t>
      </w:r>
      <w:r w:rsidRPr="00BD1D25">
        <w:rPr>
          <w:rFonts w:cs="Times New Roman"/>
          <w:spacing w:val="-67"/>
          <w:szCs w:val="28"/>
        </w:rPr>
        <w:t xml:space="preserve"> </w:t>
      </w:r>
      <w:r w:rsidRPr="00BD1D25">
        <w:rPr>
          <w:rFonts w:cs="Times New Roman"/>
          <w:szCs w:val="28"/>
        </w:rPr>
        <w:t>(далее</w:t>
      </w:r>
      <w:r w:rsidRPr="00BD1D25">
        <w:rPr>
          <w:rFonts w:cs="Times New Roman"/>
          <w:spacing w:val="-4"/>
          <w:szCs w:val="28"/>
        </w:rPr>
        <w:t xml:space="preserve"> </w:t>
      </w:r>
      <w:r w:rsidRPr="00BD1D25">
        <w:rPr>
          <w:rFonts w:cs="Times New Roman"/>
          <w:szCs w:val="28"/>
        </w:rPr>
        <w:t>– жалоба).</w:t>
      </w:r>
    </w:p>
    <w:p w:rsidR="00B775C8" w:rsidRPr="00BD1D25" w:rsidRDefault="00B775C8" w:rsidP="00015D1E">
      <w:pPr>
        <w:pStyle w:val="ac"/>
        <w:widowControl w:val="0"/>
        <w:numPr>
          <w:ilvl w:val="1"/>
          <w:numId w:val="6"/>
        </w:numPr>
        <w:tabs>
          <w:tab w:val="left" w:pos="1338"/>
        </w:tabs>
        <w:autoSpaceDE w:val="0"/>
        <w:autoSpaceDN w:val="0"/>
        <w:spacing w:after="0" w:line="240" w:lineRule="auto"/>
        <w:ind w:left="0" w:firstLine="709"/>
        <w:contextualSpacing w:val="0"/>
        <w:rPr>
          <w:rFonts w:cs="Times New Roman"/>
          <w:szCs w:val="28"/>
        </w:rPr>
      </w:pPr>
      <w:r w:rsidRPr="00BD1D25">
        <w:rPr>
          <w:rFonts w:cs="Times New Roman"/>
          <w:szCs w:val="28"/>
        </w:rPr>
        <w:t>Выдача</w:t>
      </w:r>
      <w:r w:rsidRPr="00BD1D25">
        <w:rPr>
          <w:rFonts w:cs="Times New Roman"/>
          <w:spacing w:val="1"/>
          <w:szCs w:val="28"/>
        </w:rPr>
        <w:t xml:space="preserve"> </w:t>
      </w:r>
      <w:r w:rsidRPr="00BD1D25">
        <w:rPr>
          <w:rFonts w:cs="Times New Roman"/>
          <w:szCs w:val="28"/>
        </w:rPr>
        <w:t>Федеральной</w:t>
      </w:r>
      <w:r w:rsidRPr="00BD1D25">
        <w:rPr>
          <w:rFonts w:cs="Times New Roman"/>
          <w:spacing w:val="1"/>
          <w:szCs w:val="28"/>
        </w:rPr>
        <w:t xml:space="preserve"> </w:t>
      </w:r>
      <w:r w:rsidRPr="00BD1D25">
        <w:rPr>
          <w:rFonts w:cs="Times New Roman"/>
          <w:szCs w:val="28"/>
        </w:rPr>
        <w:t>антимонопольной</w:t>
      </w:r>
      <w:r w:rsidRPr="00BD1D25">
        <w:rPr>
          <w:rFonts w:cs="Times New Roman"/>
          <w:spacing w:val="1"/>
          <w:szCs w:val="28"/>
        </w:rPr>
        <w:t xml:space="preserve"> </w:t>
      </w:r>
      <w:r w:rsidRPr="00BD1D25">
        <w:rPr>
          <w:rFonts w:cs="Times New Roman"/>
          <w:szCs w:val="28"/>
        </w:rPr>
        <w:t>службой</w:t>
      </w:r>
      <w:r w:rsidRPr="00BD1D25">
        <w:rPr>
          <w:rFonts w:cs="Times New Roman"/>
          <w:spacing w:val="1"/>
          <w:szCs w:val="28"/>
        </w:rPr>
        <w:t xml:space="preserve"> </w:t>
      </w:r>
      <w:r w:rsidRPr="00BD1D25">
        <w:rPr>
          <w:rFonts w:cs="Times New Roman"/>
          <w:szCs w:val="28"/>
        </w:rPr>
        <w:t>обязательного</w:t>
      </w:r>
      <w:r w:rsidRPr="00BD1D25">
        <w:rPr>
          <w:rFonts w:cs="Times New Roman"/>
          <w:spacing w:val="1"/>
          <w:szCs w:val="28"/>
        </w:rPr>
        <w:t xml:space="preserve"> </w:t>
      </w:r>
      <w:r w:rsidRPr="00BD1D25">
        <w:rPr>
          <w:rFonts w:cs="Times New Roman"/>
          <w:szCs w:val="28"/>
        </w:rPr>
        <w:t>для</w:t>
      </w:r>
      <w:r w:rsidRPr="00BD1D25">
        <w:rPr>
          <w:rFonts w:cs="Times New Roman"/>
          <w:spacing w:val="-67"/>
          <w:szCs w:val="28"/>
        </w:rPr>
        <w:t xml:space="preserve"> </w:t>
      </w:r>
      <w:r w:rsidRPr="00BD1D25">
        <w:rPr>
          <w:rFonts w:cs="Times New Roman"/>
          <w:szCs w:val="28"/>
        </w:rPr>
        <w:t>исполнения</w:t>
      </w:r>
      <w:r w:rsidRPr="00BD1D25">
        <w:rPr>
          <w:rFonts w:cs="Times New Roman"/>
          <w:spacing w:val="-2"/>
          <w:szCs w:val="28"/>
        </w:rPr>
        <w:t xml:space="preserve"> </w:t>
      </w:r>
      <w:r w:rsidRPr="00BD1D25">
        <w:rPr>
          <w:rFonts w:cs="Times New Roman"/>
          <w:szCs w:val="28"/>
        </w:rPr>
        <w:t>предписания</w:t>
      </w:r>
      <w:r w:rsidRPr="00BD1D25">
        <w:rPr>
          <w:rFonts w:cs="Times New Roman"/>
          <w:spacing w:val="-1"/>
          <w:szCs w:val="28"/>
        </w:rPr>
        <w:t xml:space="preserve"> </w:t>
      </w:r>
      <w:r w:rsidRPr="00BD1D25">
        <w:rPr>
          <w:rFonts w:cs="Times New Roman"/>
          <w:szCs w:val="28"/>
        </w:rPr>
        <w:t>Уполномоченному</w:t>
      </w:r>
      <w:r w:rsidRPr="00BD1D25">
        <w:rPr>
          <w:rFonts w:cs="Times New Roman"/>
          <w:spacing w:val="-5"/>
          <w:szCs w:val="28"/>
        </w:rPr>
        <w:t xml:space="preserve"> </w:t>
      </w:r>
      <w:r w:rsidRPr="00BD1D25">
        <w:rPr>
          <w:rFonts w:cs="Times New Roman"/>
          <w:szCs w:val="28"/>
        </w:rPr>
        <w:t>лицу</w:t>
      </w:r>
      <w:r w:rsidRPr="00BD1D25">
        <w:rPr>
          <w:rFonts w:cs="Times New Roman"/>
          <w:spacing w:val="1"/>
          <w:szCs w:val="28"/>
        </w:rPr>
        <w:t xml:space="preserve"> </w:t>
      </w:r>
      <w:r w:rsidRPr="00BD1D25">
        <w:rPr>
          <w:rFonts w:cs="Times New Roman"/>
          <w:szCs w:val="28"/>
        </w:rPr>
        <w:t>об устранении</w:t>
      </w:r>
      <w:r w:rsidRPr="00BD1D25">
        <w:rPr>
          <w:rFonts w:cs="Times New Roman"/>
          <w:spacing w:val="-2"/>
          <w:szCs w:val="28"/>
        </w:rPr>
        <w:t xml:space="preserve"> </w:t>
      </w:r>
      <w:r w:rsidRPr="00BD1D25">
        <w:rPr>
          <w:rFonts w:cs="Times New Roman"/>
          <w:szCs w:val="28"/>
        </w:rPr>
        <w:t>нарушений.</w:t>
      </w:r>
    </w:p>
    <w:p w:rsidR="00B775C8" w:rsidRPr="00BD1D25" w:rsidRDefault="00B775C8" w:rsidP="00015D1E">
      <w:pPr>
        <w:pStyle w:val="ac"/>
        <w:widowControl w:val="0"/>
        <w:tabs>
          <w:tab w:val="left" w:pos="1338"/>
        </w:tabs>
        <w:autoSpaceDE w:val="0"/>
        <w:autoSpaceDN w:val="0"/>
        <w:spacing w:after="0" w:line="240" w:lineRule="auto"/>
        <w:ind w:left="0" w:firstLine="0"/>
        <w:contextualSpacing w:val="0"/>
        <w:rPr>
          <w:rFonts w:cs="Times New Roman"/>
          <w:szCs w:val="28"/>
        </w:rPr>
      </w:pPr>
    </w:p>
    <w:p w:rsidR="00B775C8" w:rsidRPr="00BD1D25" w:rsidRDefault="00B775C8" w:rsidP="00015D1E">
      <w:pPr>
        <w:pStyle w:val="110"/>
        <w:ind w:left="0" w:firstLine="709"/>
      </w:pPr>
      <w:r w:rsidRPr="00BD1D25">
        <w:t>Органы местного самоуправления, организации и уполномоченные на</w:t>
      </w:r>
      <w:r w:rsidRPr="00BD1D25">
        <w:rPr>
          <w:spacing w:val="-67"/>
        </w:rPr>
        <w:t xml:space="preserve"> </w:t>
      </w:r>
      <w:r w:rsidRPr="00BD1D25">
        <w:t>рассмотрение жалобы лица, которым может быть направлена жалоба</w:t>
      </w:r>
      <w:r w:rsidRPr="00BD1D25">
        <w:rPr>
          <w:spacing w:val="1"/>
        </w:rPr>
        <w:t xml:space="preserve"> </w:t>
      </w:r>
      <w:r w:rsidRPr="00BD1D25">
        <w:t>заявителя</w:t>
      </w:r>
      <w:r w:rsidRPr="00BD1D25">
        <w:rPr>
          <w:spacing w:val="-3"/>
        </w:rPr>
        <w:t xml:space="preserve"> </w:t>
      </w:r>
      <w:r w:rsidRPr="00BD1D25">
        <w:t>в</w:t>
      </w:r>
      <w:r w:rsidRPr="00BD1D25">
        <w:rPr>
          <w:spacing w:val="-1"/>
        </w:rPr>
        <w:t xml:space="preserve"> </w:t>
      </w:r>
      <w:r w:rsidRPr="00BD1D25">
        <w:t>досудебном (внесудебном)</w:t>
      </w:r>
      <w:r w:rsidRPr="00BD1D25">
        <w:rPr>
          <w:spacing w:val="-1"/>
        </w:rPr>
        <w:t xml:space="preserve"> </w:t>
      </w:r>
      <w:r w:rsidRPr="00BD1D25">
        <w:t>порядке;</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rPr>
          <w:rFonts w:cs="Times New Roman"/>
          <w:szCs w:val="28"/>
        </w:rPr>
      </w:pPr>
      <w:r w:rsidRPr="00BD1D25">
        <w:rPr>
          <w:rFonts w:cs="Times New Roman"/>
          <w:szCs w:val="28"/>
        </w:rPr>
        <w:t>В досудебном (внесудебном) порядке заявитель (представитель) вправе</w:t>
      </w:r>
      <w:r w:rsidRPr="00BD1D25">
        <w:rPr>
          <w:rFonts w:cs="Times New Roman"/>
          <w:spacing w:val="1"/>
          <w:szCs w:val="28"/>
        </w:rPr>
        <w:t xml:space="preserve"> </w:t>
      </w:r>
      <w:r w:rsidRPr="00BD1D25">
        <w:rPr>
          <w:rFonts w:cs="Times New Roman"/>
          <w:szCs w:val="28"/>
        </w:rPr>
        <w:t>обратиться</w:t>
      </w:r>
      <w:r w:rsidRPr="00BD1D25">
        <w:rPr>
          <w:rFonts w:cs="Times New Roman"/>
          <w:spacing w:val="1"/>
          <w:szCs w:val="28"/>
        </w:rPr>
        <w:t xml:space="preserve"> </w:t>
      </w:r>
      <w:r w:rsidRPr="00BD1D25">
        <w:rPr>
          <w:rFonts w:cs="Times New Roman"/>
          <w:szCs w:val="28"/>
        </w:rPr>
        <w:t>с</w:t>
      </w:r>
      <w:r w:rsidRPr="00BD1D25">
        <w:rPr>
          <w:rFonts w:cs="Times New Roman"/>
          <w:spacing w:val="1"/>
          <w:szCs w:val="28"/>
        </w:rPr>
        <w:t xml:space="preserve"> </w:t>
      </w:r>
      <w:r w:rsidRPr="00BD1D25">
        <w:rPr>
          <w:rFonts w:cs="Times New Roman"/>
          <w:szCs w:val="28"/>
        </w:rPr>
        <w:t>жалобой</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бумажном</w:t>
      </w:r>
      <w:r w:rsidRPr="00BD1D25">
        <w:rPr>
          <w:rFonts w:cs="Times New Roman"/>
          <w:spacing w:val="1"/>
          <w:szCs w:val="28"/>
        </w:rPr>
        <w:t xml:space="preserve"> </w:t>
      </w:r>
      <w:r w:rsidRPr="00BD1D25">
        <w:rPr>
          <w:rFonts w:cs="Times New Roman"/>
          <w:szCs w:val="28"/>
        </w:rPr>
        <w:t>носителе</w:t>
      </w:r>
      <w:r w:rsidRPr="00BD1D25">
        <w:rPr>
          <w:rFonts w:cs="Times New Roman"/>
          <w:spacing w:val="1"/>
          <w:szCs w:val="28"/>
        </w:rPr>
        <w:t xml:space="preserve"> </w:t>
      </w:r>
      <w:r w:rsidRPr="00BD1D25">
        <w:rPr>
          <w:rFonts w:cs="Times New Roman"/>
          <w:szCs w:val="28"/>
        </w:rPr>
        <w:t>или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форме:</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67"/>
        </w:rPr>
        <w:t xml:space="preserve"> </w:t>
      </w:r>
      <w:r w:rsidRPr="00BD1D25">
        <w:t>руководителя</w:t>
      </w:r>
      <w:r w:rsidRPr="00BD1D25">
        <w:rPr>
          <w:spacing w:val="-4"/>
        </w:rPr>
        <w:t xml:space="preserve"> </w:t>
      </w:r>
      <w:r w:rsidRPr="00BD1D25">
        <w:t>Уполномоченного</w:t>
      </w:r>
      <w:r w:rsidRPr="00BD1D25">
        <w:rPr>
          <w:spacing w:val="-2"/>
        </w:rPr>
        <w:t xml:space="preserve"> </w:t>
      </w:r>
      <w:r w:rsidRPr="00BD1D25">
        <w:t>органа;</w:t>
      </w:r>
    </w:p>
    <w:p w:rsidR="00B775C8" w:rsidRPr="00BD1D25" w:rsidRDefault="00B775C8" w:rsidP="00015D1E">
      <w:pPr>
        <w:pStyle w:val="aff1"/>
        <w:ind w:firstLine="709"/>
        <w:jc w:val="both"/>
      </w:pPr>
      <w:r w:rsidRPr="00BD1D25">
        <w:t>в</w:t>
      </w:r>
      <w:r w:rsidRPr="00BD1D25">
        <w:rPr>
          <w:spacing w:val="1"/>
        </w:rPr>
        <w:t xml:space="preserve"> </w:t>
      </w:r>
      <w:r w:rsidRPr="00BD1D25">
        <w:t>вышестоящий</w:t>
      </w:r>
      <w:r w:rsidRPr="00BD1D25">
        <w:rPr>
          <w:spacing w:val="1"/>
        </w:rPr>
        <w:t xml:space="preserve"> </w:t>
      </w:r>
      <w:r w:rsidRPr="00BD1D25">
        <w:t>орган</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к</w:t>
      </w:r>
      <w:r w:rsidRPr="00BD1D25">
        <w:rPr>
          <w:spacing w:val="1"/>
        </w:rPr>
        <w:t xml:space="preserve"> </w:t>
      </w:r>
      <w:r w:rsidRPr="00BD1D25">
        <w:t>руководителю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действия</w:t>
      </w:r>
      <w:r w:rsidRPr="00BD1D25">
        <w:rPr>
          <w:spacing w:val="-67"/>
        </w:rPr>
        <w:t xml:space="preserve"> </w:t>
      </w:r>
      <w:r w:rsidRPr="00BD1D25">
        <w:t>(бездействие)</w:t>
      </w:r>
      <w:r w:rsidRPr="00BD1D25">
        <w:rPr>
          <w:spacing w:val="-4"/>
        </w:rPr>
        <w:t xml:space="preserve"> </w:t>
      </w:r>
      <w:r w:rsidRPr="00BD1D25">
        <w:t>работника многофункционального</w:t>
      </w:r>
      <w:r w:rsidRPr="00BD1D25">
        <w:rPr>
          <w:spacing w:val="-3"/>
        </w:rPr>
        <w:t xml:space="preserve"> </w:t>
      </w:r>
      <w:r w:rsidRPr="00BD1D25">
        <w:t>центра;</w:t>
      </w:r>
    </w:p>
    <w:p w:rsidR="00B775C8" w:rsidRPr="00BD1D25" w:rsidRDefault="00B775C8" w:rsidP="00015D1E">
      <w:pPr>
        <w:pStyle w:val="aff1"/>
        <w:ind w:firstLine="709"/>
        <w:jc w:val="both"/>
      </w:pPr>
      <w:r w:rsidRPr="00BD1D25">
        <w:t>к</w:t>
      </w:r>
      <w:r w:rsidRPr="00BD1D25">
        <w:rPr>
          <w:spacing w:val="1"/>
        </w:rPr>
        <w:t xml:space="preserve"> </w:t>
      </w:r>
      <w:r w:rsidRPr="00BD1D25">
        <w:t>учредителю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многофункционального</w:t>
      </w:r>
      <w:r w:rsidRPr="00BD1D25">
        <w:rPr>
          <w:spacing w:val="1"/>
        </w:rPr>
        <w:t xml:space="preserve"> </w:t>
      </w:r>
      <w:r w:rsidRPr="00BD1D25">
        <w:t>центра.</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у</w:t>
      </w:r>
      <w:r w:rsidRPr="00BD1D25">
        <w:rPr>
          <w:spacing w:val="1"/>
        </w:rPr>
        <w:t xml:space="preserve"> </w:t>
      </w:r>
      <w:r w:rsidRPr="00BD1D25">
        <w:t>учредителя</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определяются</w:t>
      </w:r>
      <w:r w:rsidRPr="00BD1D25">
        <w:rPr>
          <w:spacing w:val="1"/>
        </w:rPr>
        <w:t xml:space="preserve"> </w:t>
      </w:r>
      <w:r w:rsidRPr="00BD1D25">
        <w:t>уполномоченные</w:t>
      </w:r>
      <w:r w:rsidRPr="00BD1D25">
        <w:rPr>
          <w:spacing w:val="1"/>
        </w:rPr>
        <w:t xml:space="preserve"> </w:t>
      </w:r>
      <w:r w:rsidRPr="00BD1D25">
        <w:t>на</w:t>
      </w:r>
      <w:r w:rsidRPr="00BD1D25">
        <w:rPr>
          <w:spacing w:val="1"/>
        </w:rPr>
        <w:t xml:space="preserve"> </w:t>
      </w:r>
      <w:r w:rsidRPr="00BD1D25">
        <w:t>рассмотрение</w:t>
      </w:r>
      <w:r w:rsidRPr="00BD1D25">
        <w:rPr>
          <w:spacing w:val="-67"/>
        </w:rPr>
        <w:t xml:space="preserve"> </w:t>
      </w:r>
      <w:r w:rsidRPr="00BD1D25">
        <w:t>жалоб должностные</w:t>
      </w:r>
      <w:r w:rsidRPr="00BD1D25">
        <w:rPr>
          <w:spacing w:val="-2"/>
        </w:rPr>
        <w:t xml:space="preserve"> </w:t>
      </w:r>
      <w:r w:rsidRPr="00BD1D25">
        <w:t>лица.</w:t>
      </w:r>
    </w:p>
    <w:p w:rsidR="00B775C8" w:rsidRPr="00BD1D25" w:rsidRDefault="00B775C8" w:rsidP="00015D1E">
      <w:pPr>
        <w:pStyle w:val="aff1"/>
        <w:ind w:firstLine="709"/>
      </w:pPr>
    </w:p>
    <w:p w:rsidR="00B775C8" w:rsidRPr="00BD1D25" w:rsidRDefault="00B775C8" w:rsidP="00015D1E">
      <w:pPr>
        <w:pStyle w:val="110"/>
        <w:ind w:left="0" w:firstLine="709"/>
      </w:pPr>
      <w:r w:rsidRPr="00BD1D25">
        <w:t>Способы информирования заявителей о порядке подачи и рассмотрения</w:t>
      </w:r>
      <w:r w:rsidRPr="00BD1D25">
        <w:rPr>
          <w:spacing w:val="1"/>
        </w:rPr>
        <w:t xml:space="preserve"> </w:t>
      </w:r>
      <w:r w:rsidRPr="00BD1D25">
        <w:t>жалобы, в том числе с использованием Единого портала государственных и</w:t>
      </w:r>
      <w:r w:rsidRPr="00BD1D25">
        <w:rPr>
          <w:spacing w:val="-67"/>
        </w:rPr>
        <w:t xml:space="preserve"> </w:t>
      </w:r>
      <w:r w:rsidRPr="00BD1D25">
        <w:t>муниципальных услуг</w:t>
      </w:r>
      <w:r w:rsidRPr="00BD1D25">
        <w:rPr>
          <w:spacing w:val="-1"/>
        </w:rPr>
        <w:t xml:space="preserve"> </w:t>
      </w:r>
      <w:r w:rsidRPr="00BD1D25">
        <w:t>(функций)</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Информация о порядке подачи и рассмотрения жалобы размещается на</w:t>
      </w:r>
      <w:r w:rsidRPr="00BD1D25">
        <w:rPr>
          <w:rFonts w:cs="Times New Roman"/>
          <w:spacing w:val="1"/>
          <w:szCs w:val="28"/>
        </w:rPr>
        <w:t xml:space="preserve"> </w:t>
      </w:r>
      <w:r w:rsidRPr="00BD1D25">
        <w:rPr>
          <w:rFonts w:cs="Times New Roman"/>
          <w:szCs w:val="28"/>
        </w:rPr>
        <w:t>информационных</w:t>
      </w:r>
      <w:r w:rsidRPr="00BD1D25">
        <w:rPr>
          <w:rFonts w:cs="Times New Roman"/>
          <w:spacing w:val="1"/>
          <w:szCs w:val="28"/>
        </w:rPr>
        <w:t xml:space="preserve"> </w:t>
      </w:r>
      <w:r w:rsidRPr="00BD1D25">
        <w:rPr>
          <w:rFonts w:cs="Times New Roman"/>
          <w:szCs w:val="28"/>
        </w:rPr>
        <w:t>стендах</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местах</w:t>
      </w:r>
      <w:r w:rsidRPr="00BD1D25">
        <w:rPr>
          <w:rFonts w:cs="Times New Roman"/>
          <w:spacing w:val="1"/>
          <w:szCs w:val="28"/>
        </w:rPr>
        <w:t xml:space="preserve"> </w:t>
      </w:r>
      <w:r w:rsidRPr="00BD1D25">
        <w:rPr>
          <w:rFonts w:cs="Times New Roman"/>
          <w:szCs w:val="28"/>
        </w:rPr>
        <w:t>предоставления</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на</w:t>
      </w:r>
      <w:r w:rsidRPr="00BD1D25">
        <w:rPr>
          <w:rFonts w:cs="Times New Roman"/>
          <w:spacing w:val="1"/>
          <w:szCs w:val="28"/>
        </w:rPr>
        <w:t xml:space="preserve"> </w:t>
      </w:r>
      <w:r w:rsidRPr="00BD1D25">
        <w:rPr>
          <w:rFonts w:cs="Times New Roman"/>
          <w:szCs w:val="28"/>
        </w:rPr>
        <w:t>сайте</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ЕПГУ,</w:t>
      </w:r>
      <w:r w:rsidRPr="00BD1D25">
        <w:rPr>
          <w:rFonts w:cs="Times New Roman"/>
          <w:spacing w:val="1"/>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 xml:space="preserve">предоставляется в устной форме по </w:t>
      </w:r>
      <w:r w:rsidRPr="00BD1D25">
        <w:rPr>
          <w:rFonts w:cs="Times New Roman"/>
          <w:szCs w:val="28"/>
        </w:rPr>
        <w:lastRenderedPageBreak/>
        <w:t>телефону и (или) на личном приеме либо в</w:t>
      </w:r>
      <w:r w:rsidRPr="00BD1D25">
        <w:rPr>
          <w:rFonts w:cs="Times New Roman"/>
          <w:spacing w:val="1"/>
          <w:szCs w:val="28"/>
        </w:rPr>
        <w:t xml:space="preserve"> </w:t>
      </w:r>
      <w:r w:rsidRPr="00BD1D25">
        <w:rPr>
          <w:rFonts w:cs="Times New Roman"/>
          <w:szCs w:val="28"/>
        </w:rPr>
        <w:t>письменной</w:t>
      </w:r>
      <w:r w:rsidRPr="00BD1D25">
        <w:rPr>
          <w:rFonts w:cs="Times New Roman"/>
          <w:spacing w:val="1"/>
          <w:szCs w:val="28"/>
        </w:rPr>
        <w:t xml:space="preserve"> </w:t>
      </w:r>
      <w:r w:rsidRPr="00BD1D25">
        <w:rPr>
          <w:rFonts w:cs="Times New Roman"/>
          <w:szCs w:val="28"/>
        </w:rPr>
        <w:t>форме</w:t>
      </w:r>
      <w:r w:rsidRPr="00BD1D25">
        <w:rPr>
          <w:rFonts w:cs="Times New Roman"/>
          <w:spacing w:val="1"/>
          <w:szCs w:val="28"/>
        </w:rPr>
        <w:t xml:space="preserve"> </w:t>
      </w:r>
      <w:r w:rsidRPr="00BD1D25">
        <w:rPr>
          <w:rFonts w:cs="Times New Roman"/>
          <w:szCs w:val="28"/>
        </w:rPr>
        <w:t>почтовым</w:t>
      </w:r>
      <w:r w:rsidRPr="00BD1D25">
        <w:rPr>
          <w:rFonts w:cs="Times New Roman"/>
          <w:spacing w:val="1"/>
          <w:szCs w:val="28"/>
        </w:rPr>
        <w:t xml:space="preserve"> </w:t>
      </w:r>
      <w:r w:rsidRPr="00BD1D25">
        <w:rPr>
          <w:rFonts w:cs="Times New Roman"/>
          <w:szCs w:val="28"/>
        </w:rPr>
        <w:t>отправлением</w:t>
      </w:r>
      <w:r w:rsidRPr="00BD1D25">
        <w:rPr>
          <w:rFonts w:cs="Times New Roman"/>
          <w:spacing w:val="1"/>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адресу,</w:t>
      </w:r>
      <w:r w:rsidRPr="00BD1D25">
        <w:rPr>
          <w:rFonts w:cs="Times New Roman"/>
          <w:spacing w:val="1"/>
          <w:szCs w:val="28"/>
        </w:rPr>
        <w:t xml:space="preserve"> </w:t>
      </w:r>
      <w:r w:rsidRPr="00BD1D25">
        <w:rPr>
          <w:rFonts w:cs="Times New Roman"/>
          <w:szCs w:val="28"/>
        </w:rPr>
        <w:t>указанному</w:t>
      </w:r>
      <w:r w:rsidRPr="00BD1D25">
        <w:rPr>
          <w:rFonts w:cs="Times New Roman"/>
          <w:spacing w:val="1"/>
          <w:szCs w:val="28"/>
        </w:rPr>
        <w:t xml:space="preserve"> </w:t>
      </w:r>
      <w:r w:rsidRPr="00BD1D25">
        <w:rPr>
          <w:rFonts w:cs="Times New Roman"/>
          <w:szCs w:val="28"/>
        </w:rPr>
        <w:t>заявителем</w:t>
      </w:r>
      <w:r w:rsidRPr="00BD1D25">
        <w:rPr>
          <w:rFonts w:cs="Times New Roman"/>
          <w:spacing w:val="1"/>
          <w:szCs w:val="28"/>
        </w:rPr>
        <w:t xml:space="preserve"> </w:t>
      </w:r>
      <w:r w:rsidRPr="00BD1D25">
        <w:rPr>
          <w:rFonts w:cs="Times New Roman"/>
          <w:szCs w:val="28"/>
        </w:rPr>
        <w:t>(представителем).</w:t>
      </w:r>
    </w:p>
    <w:p w:rsidR="00B775C8" w:rsidRPr="00BD1D25" w:rsidRDefault="00B775C8" w:rsidP="00015D1E">
      <w:pPr>
        <w:pStyle w:val="aff1"/>
        <w:ind w:firstLine="709"/>
      </w:pPr>
    </w:p>
    <w:p w:rsidR="00B775C8" w:rsidRPr="00BD1D25" w:rsidRDefault="00B775C8" w:rsidP="00015D1E">
      <w:pPr>
        <w:pStyle w:val="110"/>
        <w:ind w:left="0" w:firstLine="709"/>
      </w:pPr>
      <w:r w:rsidRPr="00BD1D25">
        <w:t>Перечень нормативных правовых актов, регулирующих порядок досудебного</w:t>
      </w:r>
      <w:r w:rsidRPr="00BD1D25">
        <w:rPr>
          <w:spacing w:val="-67"/>
        </w:rPr>
        <w:t xml:space="preserve"> </w:t>
      </w:r>
      <w:r w:rsidRPr="00BD1D25">
        <w:t>(внесудебного) обжалования действий (бездействия) и (или) решений,</w:t>
      </w:r>
      <w:r w:rsidRPr="00BD1D25">
        <w:rPr>
          <w:spacing w:val="1"/>
        </w:rPr>
        <w:t xml:space="preserve"> </w:t>
      </w:r>
      <w:r w:rsidRPr="00BD1D25">
        <w:t>принятых (осуществленных) в ходе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Порядок досудебного (внесудебного) обжалования решений и действий</w:t>
      </w:r>
      <w:r w:rsidRPr="00BD1D25">
        <w:rPr>
          <w:rFonts w:cs="Times New Roman"/>
          <w:spacing w:val="1"/>
          <w:szCs w:val="28"/>
        </w:rPr>
        <w:t xml:space="preserve"> </w:t>
      </w:r>
      <w:r w:rsidRPr="00BD1D25">
        <w:rPr>
          <w:rFonts w:cs="Times New Roman"/>
          <w:szCs w:val="28"/>
        </w:rPr>
        <w:t>(бездействия)</w:t>
      </w:r>
      <w:r w:rsidRPr="00BD1D25">
        <w:rPr>
          <w:rFonts w:cs="Times New Roman"/>
          <w:spacing w:val="1"/>
          <w:szCs w:val="28"/>
        </w:rPr>
        <w:t xml:space="preserve"> </w:t>
      </w:r>
      <w:r w:rsidRPr="00BD1D25">
        <w:rPr>
          <w:rFonts w:cs="Times New Roman"/>
          <w:szCs w:val="28"/>
        </w:rPr>
        <w:t>Уполномоченного</w:t>
      </w:r>
      <w:r w:rsidRPr="00BD1D25">
        <w:rPr>
          <w:rFonts w:cs="Times New Roman"/>
          <w:spacing w:val="1"/>
          <w:szCs w:val="28"/>
        </w:rPr>
        <w:t xml:space="preserve"> </w:t>
      </w:r>
      <w:r w:rsidRPr="00BD1D25">
        <w:rPr>
          <w:rFonts w:cs="Times New Roman"/>
          <w:szCs w:val="28"/>
        </w:rPr>
        <w:t>органа,</w:t>
      </w:r>
      <w:r w:rsidRPr="00BD1D25">
        <w:rPr>
          <w:rFonts w:cs="Times New Roman"/>
          <w:spacing w:val="1"/>
          <w:szCs w:val="28"/>
        </w:rPr>
        <w:t xml:space="preserve"> </w:t>
      </w:r>
      <w:r w:rsidRPr="00BD1D25">
        <w:rPr>
          <w:rFonts w:cs="Times New Roman"/>
          <w:szCs w:val="28"/>
        </w:rPr>
        <w:t>предоставляющего</w:t>
      </w:r>
      <w:r w:rsidRPr="00BD1D25">
        <w:rPr>
          <w:rFonts w:cs="Times New Roman"/>
          <w:spacing w:val="1"/>
          <w:szCs w:val="28"/>
        </w:rPr>
        <w:t xml:space="preserve"> </w:t>
      </w:r>
      <w:r w:rsidRPr="00BD1D25">
        <w:rPr>
          <w:rFonts w:cs="Times New Roman"/>
          <w:szCs w:val="28"/>
        </w:rPr>
        <w:t>муниципальную услугу,</w:t>
      </w:r>
      <w:r w:rsidRPr="00BD1D25">
        <w:rPr>
          <w:rFonts w:cs="Times New Roman"/>
          <w:spacing w:val="-2"/>
          <w:szCs w:val="28"/>
        </w:rPr>
        <w:t xml:space="preserve"> </w:t>
      </w:r>
      <w:r w:rsidRPr="00BD1D25">
        <w:rPr>
          <w:rFonts w:cs="Times New Roman"/>
          <w:szCs w:val="28"/>
        </w:rPr>
        <w:t>а</w:t>
      </w:r>
      <w:r w:rsidRPr="00BD1D25">
        <w:rPr>
          <w:rFonts w:cs="Times New Roman"/>
          <w:spacing w:val="-1"/>
          <w:szCs w:val="28"/>
        </w:rPr>
        <w:t xml:space="preserve"> </w:t>
      </w:r>
      <w:r w:rsidRPr="00BD1D25">
        <w:rPr>
          <w:rFonts w:cs="Times New Roman"/>
          <w:szCs w:val="28"/>
        </w:rPr>
        <w:t>также</w:t>
      </w:r>
      <w:r w:rsidRPr="00BD1D25">
        <w:rPr>
          <w:rFonts w:cs="Times New Roman"/>
          <w:spacing w:val="-1"/>
          <w:szCs w:val="28"/>
        </w:rPr>
        <w:t xml:space="preserve"> </w:t>
      </w:r>
      <w:r w:rsidRPr="00BD1D25">
        <w:rPr>
          <w:rFonts w:cs="Times New Roman"/>
          <w:szCs w:val="28"/>
        </w:rPr>
        <w:t>его</w:t>
      </w:r>
      <w:r w:rsidRPr="00BD1D25">
        <w:rPr>
          <w:rFonts w:cs="Times New Roman"/>
          <w:spacing w:val="-3"/>
          <w:szCs w:val="28"/>
        </w:rPr>
        <w:t xml:space="preserve"> </w:t>
      </w:r>
      <w:r w:rsidRPr="00BD1D25">
        <w:rPr>
          <w:rFonts w:cs="Times New Roman"/>
          <w:szCs w:val="28"/>
        </w:rPr>
        <w:t>должностных лиц</w:t>
      </w:r>
      <w:r w:rsidRPr="00BD1D25">
        <w:rPr>
          <w:rFonts w:cs="Times New Roman"/>
          <w:spacing w:val="-1"/>
          <w:szCs w:val="28"/>
        </w:rPr>
        <w:t xml:space="preserve"> </w:t>
      </w:r>
      <w:r w:rsidRPr="00BD1D25">
        <w:rPr>
          <w:rFonts w:cs="Times New Roman"/>
          <w:szCs w:val="28"/>
        </w:rPr>
        <w:t>регулируется:</w:t>
      </w:r>
    </w:p>
    <w:p w:rsidR="00B775C8" w:rsidRPr="00BD1D25" w:rsidRDefault="00B775C8" w:rsidP="00015D1E">
      <w:pPr>
        <w:widowControl w:val="0"/>
        <w:tabs>
          <w:tab w:val="left" w:pos="0"/>
        </w:tabs>
        <w:autoSpaceDE w:val="0"/>
        <w:autoSpaceDN w:val="0"/>
        <w:spacing w:after="0" w:line="240" w:lineRule="auto"/>
        <w:rPr>
          <w:rFonts w:cs="Times New Roman"/>
          <w:szCs w:val="28"/>
        </w:rPr>
      </w:pPr>
      <w:r w:rsidRPr="00BD1D25">
        <w:rPr>
          <w:rFonts w:cs="Times New Roman"/>
          <w:szCs w:val="28"/>
        </w:rPr>
        <w:tab/>
        <w:t xml:space="preserve">Федеральным </w:t>
      </w:r>
      <w:hyperlink r:id="rId43">
        <w:r w:rsidRPr="00BD1D25">
          <w:rPr>
            <w:rFonts w:cs="Times New Roman"/>
            <w:szCs w:val="28"/>
          </w:rPr>
          <w:t>законом</w:t>
        </w:r>
      </w:hyperlink>
      <w:r w:rsidRPr="00BD1D25">
        <w:rPr>
          <w:rFonts w:cs="Times New Roman"/>
          <w:szCs w:val="28"/>
        </w:rPr>
        <w:t xml:space="preserve"> «Об организации предоставления государственных и</w:t>
      </w:r>
      <w:r w:rsidRPr="00BD1D25">
        <w:rPr>
          <w:rFonts w:cs="Times New Roman"/>
          <w:spacing w:val="1"/>
          <w:szCs w:val="28"/>
        </w:rPr>
        <w:t xml:space="preserve"> </w:t>
      </w:r>
      <w:r w:rsidRPr="00BD1D25">
        <w:rPr>
          <w:rFonts w:cs="Times New Roman"/>
          <w:szCs w:val="28"/>
        </w:rPr>
        <w:t>муниципальных услуг»;</w:t>
      </w:r>
    </w:p>
    <w:p w:rsidR="00B775C8" w:rsidRPr="00BD1D25" w:rsidRDefault="00B775C8" w:rsidP="00015D1E">
      <w:pPr>
        <w:spacing w:after="0" w:line="240" w:lineRule="auto"/>
        <w:rPr>
          <w:rFonts w:cs="Times New Roman"/>
          <w:szCs w:val="28"/>
        </w:rPr>
      </w:pPr>
      <w:r w:rsidRPr="00BD1D25">
        <w:rPr>
          <w:rFonts w:cs="Times New Roman"/>
          <w:szCs w:val="28"/>
        </w:rPr>
        <w:t xml:space="preserve">Федеральным </w:t>
      </w:r>
      <w:hyperlink r:id="rId44" w:history="1">
        <w:r w:rsidRPr="00BD1D25">
          <w:rPr>
            <w:rStyle w:val="ab"/>
            <w:rFonts w:cs="Times New Roman"/>
            <w:color w:val="auto"/>
            <w:szCs w:val="28"/>
          </w:rPr>
          <w:t>законом</w:t>
        </w:r>
      </w:hyperlink>
      <w:r w:rsidRPr="00BD1D25">
        <w:rPr>
          <w:rFonts w:cs="Times New Roman"/>
          <w:szCs w:val="28"/>
        </w:rPr>
        <w:t xml:space="preserve"> от 02.05.2006 № 59-ФЗ «О порядке рассмотрения обращений граждан Российской Федерации»;</w:t>
      </w:r>
    </w:p>
    <w:p w:rsidR="00B775C8" w:rsidRPr="00BD1D25" w:rsidRDefault="00B05879" w:rsidP="00015D1E">
      <w:pPr>
        <w:pStyle w:val="aff1"/>
        <w:ind w:firstLine="709"/>
        <w:jc w:val="both"/>
      </w:pPr>
      <w:hyperlink r:id="rId45">
        <w:r w:rsidR="00B775C8" w:rsidRPr="00BD1D25">
          <w:t>постановлением</w:t>
        </w:r>
        <w:r w:rsidR="00B775C8" w:rsidRPr="00BD1D25">
          <w:rPr>
            <w:spacing w:val="-14"/>
          </w:rPr>
          <w:t xml:space="preserve"> </w:t>
        </w:r>
      </w:hyperlink>
      <w:r w:rsidR="00B775C8" w:rsidRPr="00BD1D25">
        <w:t>Правительства</w:t>
      </w:r>
      <w:r w:rsidR="00B775C8" w:rsidRPr="00BD1D25">
        <w:rPr>
          <w:spacing w:val="-16"/>
        </w:rPr>
        <w:t xml:space="preserve"> </w:t>
      </w:r>
      <w:r w:rsidR="00B775C8" w:rsidRPr="00BD1D25">
        <w:t>Российской</w:t>
      </w:r>
      <w:r w:rsidR="00B775C8" w:rsidRPr="00BD1D25">
        <w:rPr>
          <w:spacing w:val="-15"/>
        </w:rPr>
        <w:t xml:space="preserve"> </w:t>
      </w:r>
      <w:r w:rsidR="00B775C8" w:rsidRPr="00BD1D25">
        <w:t>Федерации</w:t>
      </w:r>
      <w:r w:rsidR="00B775C8" w:rsidRPr="00BD1D25">
        <w:rPr>
          <w:spacing w:val="-15"/>
        </w:rPr>
        <w:t xml:space="preserve"> </w:t>
      </w:r>
      <w:r w:rsidR="00B775C8" w:rsidRPr="00BD1D25">
        <w:t>от</w:t>
      </w:r>
      <w:r w:rsidR="00B775C8" w:rsidRPr="00BD1D25">
        <w:rPr>
          <w:spacing w:val="-15"/>
        </w:rPr>
        <w:t xml:space="preserve"> </w:t>
      </w:r>
      <w:r w:rsidR="00B775C8" w:rsidRPr="00BD1D25">
        <w:t>20</w:t>
      </w:r>
      <w:r w:rsidR="00B775C8" w:rsidRPr="00BD1D25">
        <w:rPr>
          <w:spacing w:val="-15"/>
        </w:rPr>
        <w:t xml:space="preserve"> </w:t>
      </w:r>
      <w:r w:rsidR="00B775C8" w:rsidRPr="00BD1D25">
        <w:t>ноября</w:t>
      </w:r>
      <w:r w:rsidR="00B775C8" w:rsidRPr="00BD1D25">
        <w:rPr>
          <w:spacing w:val="-15"/>
        </w:rPr>
        <w:t xml:space="preserve"> </w:t>
      </w:r>
      <w:r w:rsidR="00B775C8" w:rsidRPr="00BD1D25">
        <w:t>2012</w:t>
      </w:r>
      <w:r w:rsidR="00B775C8" w:rsidRPr="00BD1D25">
        <w:rPr>
          <w:spacing w:val="-15"/>
        </w:rPr>
        <w:t xml:space="preserve"> </w:t>
      </w:r>
      <w:r w:rsidR="00B775C8" w:rsidRPr="00BD1D25">
        <w:t>года №</w:t>
      </w:r>
      <w:r w:rsidR="00B775C8" w:rsidRPr="00BD1D25">
        <w:rPr>
          <w:spacing w:val="1"/>
        </w:rPr>
        <w:t xml:space="preserve"> </w:t>
      </w:r>
      <w:r w:rsidR="00B775C8" w:rsidRPr="00BD1D25">
        <w:t>1198</w:t>
      </w:r>
      <w:r w:rsidR="00B775C8" w:rsidRPr="00BD1D25">
        <w:rPr>
          <w:spacing w:val="1"/>
        </w:rPr>
        <w:t xml:space="preserve"> </w:t>
      </w:r>
      <w:r w:rsidR="00B775C8" w:rsidRPr="00BD1D25">
        <w:t>«О</w:t>
      </w:r>
      <w:r w:rsidR="00B775C8" w:rsidRPr="00BD1D25">
        <w:rPr>
          <w:spacing w:val="1"/>
        </w:rPr>
        <w:t xml:space="preserve"> </w:t>
      </w:r>
      <w:r w:rsidR="00B775C8" w:rsidRPr="00BD1D25">
        <w:t>федеральной</w:t>
      </w:r>
      <w:r w:rsidR="00B775C8" w:rsidRPr="00BD1D25">
        <w:rPr>
          <w:spacing w:val="1"/>
        </w:rPr>
        <w:t xml:space="preserve"> </w:t>
      </w:r>
      <w:r w:rsidR="00B775C8" w:rsidRPr="00BD1D25">
        <w:t>государственной</w:t>
      </w:r>
      <w:r w:rsidR="00B775C8" w:rsidRPr="00BD1D25">
        <w:rPr>
          <w:spacing w:val="1"/>
        </w:rPr>
        <w:t xml:space="preserve"> </w:t>
      </w:r>
      <w:r w:rsidR="00B775C8" w:rsidRPr="00BD1D25">
        <w:t>информационной</w:t>
      </w:r>
      <w:r w:rsidR="00B775C8" w:rsidRPr="00BD1D25">
        <w:rPr>
          <w:spacing w:val="1"/>
        </w:rPr>
        <w:t xml:space="preserve"> </w:t>
      </w:r>
      <w:r w:rsidR="00B775C8" w:rsidRPr="00BD1D25">
        <w:t>системе,</w:t>
      </w:r>
      <w:r w:rsidR="00B775C8" w:rsidRPr="00BD1D25">
        <w:rPr>
          <w:spacing w:val="1"/>
        </w:rPr>
        <w:t xml:space="preserve"> </w:t>
      </w:r>
      <w:r w:rsidR="00B775C8" w:rsidRPr="00BD1D25">
        <w:t>обеспечивающей</w:t>
      </w:r>
      <w:r w:rsidR="00B775C8" w:rsidRPr="00BD1D25">
        <w:rPr>
          <w:spacing w:val="1"/>
        </w:rPr>
        <w:t xml:space="preserve"> </w:t>
      </w:r>
      <w:r w:rsidR="00B775C8" w:rsidRPr="00BD1D25">
        <w:t>процесс</w:t>
      </w:r>
      <w:r w:rsidR="00B775C8" w:rsidRPr="00BD1D25">
        <w:rPr>
          <w:spacing w:val="1"/>
        </w:rPr>
        <w:t xml:space="preserve"> </w:t>
      </w:r>
      <w:r w:rsidR="00B775C8" w:rsidRPr="00BD1D25">
        <w:t>досудебного</w:t>
      </w:r>
      <w:r w:rsidR="00B775C8" w:rsidRPr="00BD1D25">
        <w:rPr>
          <w:spacing w:val="1"/>
        </w:rPr>
        <w:t xml:space="preserve"> </w:t>
      </w:r>
      <w:r w:rsidR="00B775C8" w:rsidRPr="00BD1D25">
        <w:t>(внесудебного)</w:t>
      </w:r>
      <w:r w:rsidR="00B775C8" w:rsidRPr="00BD1D25">
        <w:rPr>
          <w:spacing w:val="1"/>
        </w:rPr>
        <w:t xml:space="preserve"> </w:t>
      </w:r>
      <w:r w:rsidR="00B775C8" w:rsidRPr="00BD1D25">
        <w:t>обжалования</w:t>
      </w:r>
      <w:r w:rsidR="00B775C8" w:rsidRPr="00BD1D25">
        <w:rPr>
          <w:spacing w:val="1"/>
        </w:rPr>
        <w:t xml:space="preserve"> </w:t>
      </w:r>
      <w:r w:rsidR="00B775C8" w:rsidRPr="00BD1D25">
        <w:t>решений</w:t>
      </w:r>
      <w:r w:rsidR="00B775C8" w:rsidRPr="00BD1D25">
        <w:rPr>
          <w:spacing w:val="1"/>
        </w:rPr>
        <w:t xml:space="preserve"> </w:t>
      </w:r>
      <w:r w:rsidR="00B775C8" w:rsidRPr="00BD1D25">
        <w:t>и</w:t>
      </w:r>
      <w:r w:rsidR="00B775C8" w:rsidRPr="00BD1D25">
        <w:rPr>
          <w:spacing w:val="1"/>
        </w:rPr>
        <w:t xml:space="preserve"> </w:t>
      </w:r>
      <w:r w:rsidR="00B775C8" w:rsidRPr="00BD1D25">
        <w:t>действий</w:t>
      </w:r>
      <w:r w:rsidR="00B775C8" w:rsidRPr="00BD1D25">
        <w:rPr>
          <w:spacing w:val="1"/>
        </w:rPr>
        <w:t xml:space="preserve"> </w:t>
      </w:r>
      <w:r w:rsidR="00B775C8" w:rsidRPr="00BD1D25">
        <w:t>(бездействия),</w:t>
      </w:r>
      <w:r w:rsidR="00B775C8" w:rsidRPr="00BD1D25">
        <w:rPr>
          <w:spacing w:val="1"/>
        </w:rPr>
        <w:t xml:space="preserve"> </w:t>
      </w:r>
      <w:r w:rsidR="00B775C8" w:rsidRPr="00BD1D25">
        <w:t>совершенных</w:t>
      </w:r>
      <w:r w:rsidR="00B775C8" w:rsidRPr="00BD1D25">
        <w:rPr>
          <w:spacing w:val="1"/>
        </w:rPr>
        <w:t xml:space="preserve"> </w:t>
      </w:r>
      <w:r w:rsidR="00B775C8" w:rsidRPr="00BD1D25">
        <w:t>при</w:t>
      </w:r>
      <w:r w:rsidR="00B775C8" w:rsidRPr="00BD1D25">
        <w:rPr>
          <w:spacing w:val="1"/>
        </w:rPr>
        <w:t xml:space="preserve"> </w:t>
      </w:r>
      <w:r w:rsidR="00B775C8" w:rsidRPr="00BD1D25">
        <w:t>предоставлении</w:t>
      </w:r>
      <w:r w:rsidR="00B775C8" w:rsidRPr="00BD1D25">
        <w:rPr>
          <w:spacing w:val="1"/>
        </w:rPr>
        <w:t xml:space="preserve"> </w:t>
      </w:r>
      <w:r w:rsidR="00B775C8" w:rsidRPr="00BD1D25">
        <w:t>государственных</w:t>
      </w:r>
      <w:r w:rsidR="00B775C8" w:rsidRPr="00BD1D25">
        <w:rPr>
          <w:spacing w:val="1"/>
        </w:rPr>
        <w:t xml:space="preserve"> </w:t>
      </w:r>
      <w:r w:rsidR="00B775C8" w:rsidRPr="00BD1D25">
        <w:t>и</w:t>
      </w:r>
      <w:r w:rsidR="00B775C8" w:rsidRPr="00BD1D25">
        <w:rPr>
          <w:spacing w:val="1"/>
        </w:rPr>
        <w:t xml:space="preserve"> </w:t>
      </w:r>
      <w:r w:rsidR="00B775C8" w:rsidRPr="00BD1D25">
        <w:t>муниципальных услуг».</w:t>
      </w:r>
    </w:p>
    <w:p w:rsidR="00B775C8" w:rsidRPr="00BD1D25" w:rsidRDefault="00B775C8" w:rsidP="00015D1E">
      <w:pPr>
        <w:pStyle w:val="aff1"/>
        <w:ind w:firstLine="709"/>
      </w:pPr>
    </w:p>
    <w:p w:rsidR="00B775C8" w:rsidRPr="00BD1D25" w:rsidRDefault="00B775C8" w:rsidP="00015D1E">
      <w:pPr>
        <w:pStyle w:val="110"/>
        <w:numPr>
          <w:ilvl w:val="1"/>
          <w:numId w:val="14"/>
        </w:numPr>
        <w:ind w:left="0" w:firstLine="709"/>
        <w:jc w:val="center"/>
      </w:pPr>
      <w:r w:rsidRPr="00BD1D25">
        <w:t xml:space="preserve">Особенности выполнения административных процедур (действий) в </w:t>
      </w:r>
      <w:r w:rsidRPr="00BD1D25">
        <w:rPr>
          <w:spacing w:val="-67"/>
        </w:rPr>
        <w:t xml:space="preserve"> </w:t>
      </w:r>
      <w:r w:rsidRPr="00BD1D25">
        <w:t>многофункциональных</w:t>
      </w:r>
      <w:r w:rsidRPr="00BD1D25">
        <w:rPr>
          <w:spacing w:val="-3"/>
        </w:rPr>
        <w:t xml:space="preserve"> </w:t>
      </w:r>
      <w:r w:rsidRPr="00BD1D25">
        <w:t>центрах</w:t>
      </w:r>
      <w:r w:rsidRPr="00BD1D25">
        <w:rPr>
          <w:spacing w:val="-2"/>
        </w:rPr>
        <w:t xml:space="preserve"> </w:t>
      </w:r>
      <w:r w:rsidRPr="00BD1D25">
        <w:t>предоставления</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jc w:val="center"/>
        <w:rPr>
          <w:b/>
        </w:rPr>
      </w:pPr>
    </w:p>
    <w:p w:rsidR="00B775C8" w:rsidRPr="00BD1D25" w:rsidRDefault="00B775C8" w:rsidP="00015D1E">
      <w:pPr>
        <w:pStyle w:val="110"/>
        <w:ind w:left="0" w:firstLine="709"/>
      </w:pPr>
      <w:r w:rsidRPr="00BD1D25">
        <w:t>Исчерпывающий перечень административных процедур (действий) при</w:t>
      </w:r>
      <w:r w:rsidRPr="00BD1D25">
        <w:rPr>
          <w:spacing w:val="1"/>
        </w:rPr>
        <w:t xml:space="preserve"> </w:t>
      </w:r>
      <w:r w:rsidRPr="00BD1D25">
        <w:t>предоставлении муниципальной услуги, выполняемых</w:t>
      </w:r>
      <w:r w:rsidRPr="00BD1D25">
        <w:rPr>
          <w:spacing w:val="-67"/>
        </w:rPr>
        <w:t xml:space="preserve"> </w:t>
      </w:r>
      <w:r w:rsidRPr="00BD1D25">
        <w:t>многофункциональными</w:t>
      </w:r>
      <w:r w:rsidRPr="00BD1D25">
        <w:rPr>
          <w:spacing w:val="-1"/>
        </w:rPr>
        <w:t xml:space="preserve"> </w:t>
      </w:r>
      <w:r w:rsidRPr="00BD1D25">
        <w:t>центрами</w:t>
      </w:r>
    </w:p>
    <w:p w:rsidR="00B775C8" w:rsidRPr="00BD1D25" w:rsidRDefault="00B775C8" w:rsidP="00015D1E">
      <w:pPr>
        <w:pStyle w:val="110"/>
        <w:ind w:left="0" w:firstLine="709"/>
      </w:pPr>
    </w:p>
    <w:p w:rsidR="00B775C8" w:rsidRPr="00BD1D25" w:rsidRDefault="00B775C8" w:rsidP="00015D1E">
      <w:pPr>
        <w:pStyle w:val="aff1"/>
        <w:ind w:firstLine="709"/>
        <w:jc w:val="both"/>
      </w:pPr>
      <w:r w:rsidRPr="00BD1D25">
        <w:t>6.1.</w:t>
      </w:r>
      <w:r w:rsidRPr="00BD1D25">
        <w:rPr>
          <w:spacing w:val="-4"/>
        </w:rPr>
        <w:t xml:space="preserve"> </w:t>
      </w:r>
      <w:r w:rsidRPr="00BD1D25">
        <w:t>Многофункциональный</w:t>
      </w:r>
      <w:r w:rsidRPr="00BD1D25">
        <w:rPr>
          <w:spacing w:val="-3"/>
        </w:rPr>
        <w:t xml:space="preserve"> </w:t>
      </w:r>
      <w:r w:rsidRPr="00BD1D25">
        <w:t>центр</w:t>
      </w:r>
      <w:r w:rsidRPr="00BD1D25">
        <w:rPr>
          <w:spacing w:val="-6"/>
        </w:rPr>
        <w:t xml:space="preserve"> </w:t>
      </w:r>
      <w:r w:rsidRPr="00BD1D25">
        <w:t>осуществляет:</w:t>
      </w:r>
    </w:p>
    <w:p w:rsidR="00B775C8" w:rsidRPr="00BD1D25" w:rsidRDefault="00B775C8" w:rsidP="00015D1E">
      <w:pPr>
        <w:pStyle w:val="aff1"/>
        <w:ind w:firstLine="709"/>
        <w:jc w:val="both"/>
      </w:pPr>
      <w:r w:rsidRPr="00BD1D25">
        <w:t>информирование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по</w:t>
      </w:r>
      <w:r w:rsidRPr="00BD1D25">
        <w:rPr>
          <w:spacing w:val="1"/>
        </w:rPr>
        <w:t xml:space="preserve"> </w:t>
      </w:r>
      <w:r w:rsidRPr="00BD1D25">
        <w:t>иным</w:t>
      </w:r>
      <w:r w:rsidRPr="00BD1D25">
        <w:rPr>
          <w:spacing w:val="1"/>
        </w:rPr>
        <w:t xml:space="preserve"> </w:t>
      </w:r>
      <w:r w:rsidRPr="00BD1D25">
        <w:t>вопросам,</w:t>
      </w:r>
      <w:r w:rsidRPr="00BD1D25">
        <w:rPr>
          <w:spacing w:val="1"/>
        </w:rPr>
        <w:t xml:space="preserve"> </w:t>
      </w:r>
      <w:r w:rsidRPr="00BD1D25">
        <w:t>связанным с предоставлением муниципальной услуги, а также</w:t>
      </w:r>
      <w:r w:rsidRPr="00BD1D25">
        <w:rPr>
          <w:spacing w:val="1"/>
        </w:rPr>
        <w:t xml:space="preserve"> </w:t>
      </w:r>
      <w:r w:rsidRPr="00BD1D25">
        <w:t>консультирование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B775C8" w:rsidRPr="00BD1D25" w:rsidRDefault="00B775C8" w:rsidP="00015D1E">
      <w:pPr>
        <w:pStyle w:val="aff1"/>
        <w:ind w:firstLine="709"/>
        <w:jc w:val="both"/>
      </w:pPr>
      <w:r w:rsidRPr="00BD1D25">
        <w:t>выдачу</w:t>
      </w:r>
      <w:r w:rsidRPr="00BD1D25">
        <w:rPr>
          <w:spacing w:val="1"/>
        </w:rPr>
        <w:t xml:space="preserve"> </w:t>
      </w:r>
      <w:r w:rsidRPr="00BD1D25">
        <w:t>заявителю</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подтверждающих</w:t>
      </w:r>
      <w:r w:rsidRPr="00BD1D25">
        <w:rPr>
          <w:spacing w:val="1"/>
        </w:rPr>
        <w:t xml:space="preserve"> </w:t>
      </w:r>
      <w:r w:rsidRPr="00BD1D25">
        <w:t>содержание</w:t>
      </w:r>
      <w:r w:rsidRPr="00BD1D25">
        <w:rPr>
          <w:spacing w:val="-67"/>
        </w:rPr>
        <w:t xml:space="preserve"> </w:t>
      </w:r>
      <w:r w:rsidRPr="00BD1D25">
        <w:t>электронных</w:t>
      </w:r>
      <w:r w:rsidRPr="00BD1D25">
        <w:rPr>
          <w:spacing w:val="1"/>
        </w:rPr>
        <w:t xml:space="preserve"> </w:t>
      </w:r>
      <w:r w:rsidRPr="00BD1D25">
        <w:t>документов,</w:t>
      </w:r>
      <w:r w:rsidRPr="00BD1D25">
        <w:rPr>
          <w:spacing w:val="1"/>
        </w:rPr>
        <w:t xml:space="preserve"> </w:t>
      </w:r>
      <w:r w:rsidRPr="00BD1D25">
        <w:t>направленных</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документов,</w:t>
      </w:r>
      <w:r w:rsidRPr="00BD1D25">
        <w:rPr>
          <w:spacing w:val="1"/>
        </w:rPr>
        <w:t xml:space="preserve"> </w:t>
      </w:r>
      <w:r w:rsidRPr="00BD1D25">
        <w:t>включая</w:t>
      </w:r>
      <w:r w:rsidRPr="00BD1D25">
        <w:rPr>
          <w:spacing w:val="1"/>
        </w:rPr>
        <w:t xml:space="preserve"> </w:t>
      </w:r>
      <w:r w:rsidRPr="00BD1D25">
        <w:t>составление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w:t>
      </w:r>
      <w:r w:rsidRPr="00BD1D25">
        <w:rPr>
          <w:spacing w:val="1"/>
        </w:rPr>
        <w:t xml:space="preserve"> </w:t>
      </w:r>
      <w:r w:rsidRPr="00BD1D25">
        <w:t>заверение</w:t>
      </w:r>
      <w:r w:rsidRPr="00BD1D25">
        <w:rPr>
          <w:spacing w:val="1"/>
        </w:rPr>
        <w:t xml:space="preserve"> </w:t>
      </w:r>
      <w:r w:rsidRPr="00BD1D25">
        <w:t>выписок из информационных систем органов, предоставляющих муниципальных</w:t>
      </w:r>
      <w:r w:rsidRPr="00BD1D25">
        <w:rPr>
          <w:spacing w:val="-1"/>
        </w:rPr>
        <w:t xml:space="preserve"> </w:t>
      </w:r>
      <w:r w:rsidRPr="00BD1D25">
        <w:t>услуг;</w:t>
      </w:r>
    </w:p>
    <w:p w:rsidR="00B775C8" w:rsidRPr="00BD1D25" w:rsidRDefault="00B775C8" w:rsidP="00015D1E">
      <w:pPr>
        <w:pStyle w:val="aff1"/>
        <w:ind w:firstLine="709"/>
        <w:jc w:val="both"/>
      </w:pPr>
      <w:r w:rsidRPr="00BD1D25">
        <w:t>иные</w:t>
      </w:r>
      <w:r w:rsidRPr="00BD1D25">
        <w:rPr>
          <w:spacing w:val="82"/>
        </w:rPr>
        <w:t xml:space="preserve"> </w:t>
      </w:r>
      <w:r w:rsidRPr="00BD1D25">
        <w:t xml:space="preserve">процедуры  </w:t>
      </w:r>
      <w:r w:rsidRPr="00BD1D25">
        <w:rPr>
          <w:spacing w:val="11"/>
        </w:rPr>
        <w:t xml:space="preserve"> </w:t>
      </w:r>
      <w:r w:rsidRPr="00BD1D25">
        <w:t xml:space="preserve">и  </w:t>
      </w:r>
      <w:r w:rsidRPr="00BD1D25">
        <w:rPr>
          <w:spacing w:val="11"/>
        </w:rPr>
        <w:t xml:space="preserve"> </w:t>
      </w:r>
      <w:r w:rsidRPr="00BD1D25">
        <w:t xml:space="preserve">действия,  </w:t>
      </w:r>
      <w:r w:rsidRPr="00BD1D25">
        <w:rPr>
          <w:spacing w:val="11"/>
        </w:rPr>
        <w:t xml:space="preserve"> </w:t>
      </w:r>
      <w:r w:rsidRPr="00BD1D25">
        <w:t xml:space="preserve">предусмотренные  </w:t>
      </w:r>
      <w:r w:rsidRPr="00BD1D25">
        <w:rPr>
          <w:spacing w:val="11"/>
        </w:rPr>
        <w:t xml:space="preserve"> </w:t>
      </w:r>
      <w:r w:rsidRPr="00BD1D25">
        <w:t xml:space="preserve">Федеральным  </w:t>
      </w:r>
      <w:r w:rsidRPr="00BD1D25">
        <w:rPr>
          <w:spacing w:val="12"/>
        </w:rPr>
        <w:t xml:space="preserve"> </w:t>
      </w:r>
      <w:r w:rsidRPr="00BD1D25">
        <w:t>законом №</w:t>
      </w:r>
      <w:r w:rsidRPr="00BD1D25">
        <w:rPr>
          <w:spacing w:val="-1"/>
        </w:rPr>
        <w:t xml:space="preserve"> </w:t>
      </w:r>
      <w:r w:rsidRPr="00BD1D25">
        <w:t>210-ФЗ.</w:t>
      </w:r>
    </w:p>
    <w:p w:rsidR="00B775C8" w:rsidRPr="00BD1D25" w:rsidRDefault="00B775C8" w:rsidP="00015D1E">
      <w:pPr>
        <w:pStyle w:val="aff1"/>
        <w:ind w:firstLine="709"/>
        <w:jc w:val="both"/>
      </w:pPr>
      <w:r w:rsidRPr="00BD1D25">
        <w:t>В соответствии с частью 1.1 статьи 16 Федерального закона № 210-ФЗ для</w:t>
      </w:r>
      <w:r w:rsidRPr="00BD1D25">
        <w:rPr>
          <w:spacing w:val="1"/>
        </w:rPr>
        <w:t xml:space="preserve"> </w:t>
      </w:r>
      <w:r w:rsidRPr="00BD1D25">
        <w:t>реализации своих функций многофункциональные центры вправе привлекать иные</w:t>
      </w:r>
      <w:r w:rsidRPr="00BD1D25">
        <w:rPr>
          <w:spacing w:val="-67"/>
        </w:rPr>
        <w:t xml:space="preserve"> </w:t>
      </w:r>
      <w:r w:rsidRPr="00BD1D25">
        <w:t>организации.</w:t>
      </w:r>
    </w:p>
    <w:p w:rsidR="00B775C8" w:rsidRPr="00BD1D25" w:rsidRDefault="00B775C8" w:rsidP="00E46B33">
      <w:pPr>
        <w:pStyle w:val="110"/>
        <w:ind w:left="0" w:firstLine="709"/>
      </w:pPr>
      <w:r w:rsidRPr="00BD1D25">
        <w:lastRenderedPageBreak/>
        <w:t>Информирование</w:t>
      </w:r>
      <w:r w:rsidRPr="00BD1D25">
        <w:rPr>
          <w:spacing w:val="-4"/>
        </w:rPr>
        <w:t xml:space="preserve"> </w:t>
      </w:r>
      <w:r w:rsidRPr="00BD1D25">
        <w:t>заявителей</w:t>
      </w:r>
    </w:p>
    <w:p w:rsidR="00B775C8" w:rsidRPr="00BD1D25" w:rsidRDefault="00B775C8" w:rsidP="00015D1E">
      <w:pPr>
        <w:pStyle w:val="110"/>
        <w:ind w:left="0" w:firstLine="709"/>
        <w:jc w:val="both"/>
      </w:pPr>
    </w:p>
    <w:p w:rsidR="00B775C8" w:rsidRPr="00BD1D25" w:rsidRDefault="00B775C8" w:rsidP="00015D1E">
      <w:pPr>
        <w:pStyle w:val="ac"/>
        <w:widowControl w:val="0"/>
        <w:numPr>
          <w:ilvl w:val="1"/>
          <w:numId w:val="5"/>
        </w:numPr>
        <w:tabs>
          <w:tab w:val="left" w:pos="0"/>
        </w:tabs>
        <w:autoSpaceDE w:val="0"/>
        <w:autoSpaceDN w:val="0"/>
        <w:spacing w:after="0" w:line="240" w:lineRule="auto"/>
        <w:ind w:left="0" w:firstLine="709"/>
        <w:contextualSpacing w:val="0"/>
        <w:rPr>
          <w:rFonts w:cs="Times New Roman"/>
          <w:szCs w:val="28"/>
        </w:rPr>
      </w:pPr>
      <w:r w:rsidRPr="00BD1D25">
        <w:rPr>
          <w:rFonts w:cs="Times New Roman"/>
          <w:szCs w:val="28"/>
        </w:rPr>
        <w:t>Информирование</w:t>
      </w:r>
      <w:r w:rsidRPr="00BD1D25">
        <w:rPr>
          <w:rFonts w:cs="Times New Roman"/>
          <w:spacing w:val="1"/>
          <w:szCs w:val="28"/>
        </w:rPr>
        <w:t xml:space="preserve"> </w:t>
      </w:r>
      <w:r w:rsidRPr="00BD1D25">
        <w:rPr>
          <w:rFonts w:cs="Times New Roman"/>
          <w:szCs w:val="28"/>
        </w:rPr>
        <w:t>заявителя</w:t>
      </w:r>
      <w:r w:rsidRPr="00BD1D25">
        <w:rPr>
          <w:rFonts w:cs="Times New Roman"/>
          <w:spacing w:val="1"/>
          <w:szCs w:val="28"/>
        </w:rPr>
        <w:t xml:space="preserve"> </w:t>
      </w:r>
      <w:r w:rsidRPr="00BD1D25">
        <w:rPr>
          <w:rFonts w:cs="Times New Roman"/>
          <w:szCs w:val="28"/>
        </w:rPr>
        <w:t>многофункциональными</w:t>
      </w:r>
      <w:r w:rsidRPr="00BD1D25">
        <w:rPr>
          <w:rFonts w:cs="Times New Roman"/>
          <w:spacing w:val="1"/>
          <w:szCs w:val="28"/>
        </w:rPr>
        <w:t xml:space="preserve"> </w:t>
      </w:r>
      <w:r w:rsidRPr="00BD1D25">
        <w:rPr>
          <w:rFonts w:cs="Times New Roman"/>
          <w:szCs w:val="28"/>
        </w:rPr>
        <w:t>центрами</w:t>
      </w:r>
      <w:r w:rsidRPr="00BD1D25">
        <w:rPr>
          <w:rFonts w:cs="Times New Roman"/>
          <w:spacing w:val="1"/>
          <w:szCs w:val="28"/>
        </w:rPr>
        <w:t xml:space="preserve"> </w:t>
      </w:r>
      <w:r w:rsidRPr="00BD1D25">
        <w:rPr>
          <w:rFonts w:cs="Times New Roman"/>
          <w:szCs w:val="28"/>
        </w:rPr>
        <w:t>осуществляется</w:t>
      </w:r>
      <w:r w:rsidRPr="00BD1D25">
        <w:rPr>
          <w:rFonts w:cs="Times New Roman"/>
          <w:spacing w:val="-1"/>
          <w:szCs w:val="28"/>
        </w:rPr>
        <w:t xml:space="preserve"> </w:t>
      </w:r>
      <w:r w:rsidRPr="00BD1D25">
        <w:rPr>
          <w:rFonts w:cs="Times New Roman"/>
          <w:szCs w:val="28"/>
        </w:rPr>
        <w:t>следующими</w:t>
      </w:r>
      <w:r w:rsidRPr="00BD1D25">
        <w:rPr>
          <w:rFonts w:cs="Times New Roman"/>
          <w:spacing w:val="1"/>
          <w:szCs w:val="28"/>
        </w:rPr>
        <w:t xml:space="preserve"> </w:t>
      </w:r>
      <w:r w:rsidRPr="00BD1D25">
        <w:rPr>
          <w:rFonts w:cs="Times New Roman"/>
          <w:szCs w:val="28"/>
        </w:rPr>
        <w:t>способами:</w:t>
      </w:r>
    </w:p>
    <w:p w:rsidR="00B775C8" w:rsidRPr="00BD1D25" w:rsidRDefault="00B775C8" w:rsidP="00015D1E">
      <w:pPr>
        <w:pStyle w:val="aff1"/>
        <w:tabs>
          <w:tab w:val="left" w:pos="0"/>
        </w:tabs>
        <w:ind w:firstLine="709"/>
        <w:jc w:val="both"/>
      </w:pPr>
      <w:r w:rsidRPr="00BD1D25">
        <w:t>а) посредством привлечения средств массовой информации, а также путем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официальных</w:t>
      </w:r>
      <w:r w:rsidRPr="00BD1D25">
        <w:rPr>
          <w:spacing w:val="1"/>
        </w:rPr>
        <w:t xml:space="preserve"> </w:t>
      </w:r>
      <w:r w:rsidRPr="00BD1D25">
        <w:t>сайтах</w:t>
      </w:r>
      <w:r w:rsidRPr="00BD1D25">
        <w:rPr>
          <w:spacing w:val="1"/>
        </w:rPr>
        <w:t xml:space="preserve"> </w:t>
      </w:r>
      <w:r w:rsidRPr="00BD1D25">
        <w:t>и</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многофункциональных центров;</w:t>
      </w:r>
    </w:p>
    <w:p w:rsidR="00B775C8" w:rsidRPr="00BD1D25" w:rsidRDefault="00B775C8" w:rsidP="00015D1E">
      <w:pPr>
        <w:pStyle w:val="aff1"/>
        <w:tabs>
          <w:tab w:val="left" w:pos="0"/>
        </w:tabs>
        <w:ind w:firstLine="709"/>
        <w:jc w:val="both"/>
      </w:pPr>
      <w:r w:rsidRPr="00BD1D25">
        <w:t>б)</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лично,</w:t>
      </w:r>
      <w:r w:rsidRPr="00BD1D25">
        <w:rPr>
          <w:spacing w:val="1"/>
        </w:rPr>
        <w:t xml:space="preserve"> </w:t>
      </w:r>
      <w:r w:rsidRPr="00BD1D25">
        <w:t>по</w:t>
      </w:r>
      <w:r w:rsidRPr="00BD1D25">
        <w:rPr>
          <w:spacing w:val="1"/>
        </w:rPr>
        <w:t xml:space="preserve"> </w:t>
      </w:r>
      <w:r w:rsidRPr="00BD1D25">
        <w:t>телефону,</w:t>
      </w:r>
      <w:r w:rsidRPr="00BD1D25">
        <w:rPr>
          <w:spacing w:val="-3"/>
        </w:rPr>
        <w:t xml:space="preserve"> </w:t>
      </w:r>
      <w:r w:rsidRPr="00BD1D25">
        <w:t>посредством</w:t>
      </w:r>
      <w:r w:rsidRPr="00BD1D25">
        <w:rPr>
          <w:spacing w:val="-1"/>
        </w:rPr>
        <w:t xml:space="preserve"> </w:t>
      </w:r>
      <w:r w:rsidRPr="00BD1D25">
        <w:t>почтовых</w:t>
      </w:r>
      <w:r w:rsidRPr="00BD1D25">
        <w:rPr>
          <w:spacing w:val="-1"/>
        </w:rPr>
        <w:t xml:space="preserve"> </w:t>
      </w:r>
      <w:r w:rsidRPr="00BD1D25">
        <w:t>отправлений,</w:t>
      </w:r>
      <w:r w:rsidRPr="00BD1D25">
        <w:rPr>
          <w:spacing w:val="-2"/>
        </w:rPr>
        <w:t xml:space="preserve"> </w:t>
      </w:r>
      <w:r w:rsidRPr="00BD1D25">
        <w:t>либо</w:t>
      </w:r>
      <w:r w:rsidRPr="00BD1D25">
        <w:rPr>
          <w:spacing w:val="-1"/>
        </w:rPr>
        <w:t xml:space="preserve"> </w:t>
      </w:r>
      <w:r w:rsidRPr="00BD1D25">
        <w:t>по электронной</w:t>
      </w:r>
      <w:r w:rsidRPr="00BD1D25">
        <w:rPr>
          <w:spacing w:val="-2"/>
        </w:rPr>
        <w:t xml:space="preserve"> </w:t>
      </w:r>
      <w:r w:rsidRPr="00BD1D25">
        <w:t>почте.</w:t>
      </w:r>
    </w:p>
    <w:p w:rsidR="00B775C8" w:rsidRPr="00BD1D25" w:rsidRDefault="00B775C8" w:rsidP="00015D1E">
      <w:pPr>
        <w:pStyle w:val="aff1"/>
        <w:tabs>
          <w:tab w:val="left" w:pos="0"/>
        </w:tabs>
        <w:ind w:firstLine="709"/>
        <w:jc w:val="both"/>
      </w:pPr>
      <w:r w:rsidRPr="00BD1D25">
        <w:t>При личном обращении работник многофункционального центра подробно</w:t>
      </w:r>
      <w:r w:rsidRPr="00BD1D25">
        <w:rPr>
          <w:spacing w:val="1"/>
        </w:rPr>
        <w:t xml:space="preserve"> </w:t>
      </w:r>
      <w:r w:rsidRPr="00BD1D25">
        <w:t>информирует заявителей по интересующим их вопросам в вежливой корректной</w:t>
      </w:r>
      <w:r w:rsidRPr="00BD1D25">
        <w:rPr>
          <w:spacing w:val="1"/>
        </w:rPr>
        <w:t xml:space="preserve"> </w:t>
      </w:r>
      <w:r w:rsidRPr="00BD1D25">
        <w:t>форме с использованием официально-делового стиля речи. Рекомендуемое время</w:t>
      </w:r>
      <w:r w:rsidRPr="00BD1D25">
        <w:rPr>
          <w:spacing w:val="1"/>
        </w:rPr>
        <w:t xml:space="preserve"> </w:t>
      </w:r>
      <w:r w:rsidRPr="00BD1D25">
        <w:t>предоставления консультации – не более 15 минут, время ожидания в очереди в</w:t>
      </w:r>
      <w:r w:rsidRPr="00BD1D25">
        <w:rPr>
          <w:spacing w:val="1"/>
        </w:rPr>
        <w:t xml:space="preserve"> </w:t>
      </w:r>
      <w:r w:rsidRPr="00BD1D25">
        <w:t>секторе информирования для получения информации о муниципальных услугах не</w:t>
      </w:r>
      <w:r w:rsidRPr="00BD1D25">
        <w:rPr>
          <w:spacing w:val="1"/>
        </w:rPr>
        <w:t xml:space="preserve"> </w:t>
      </w:r>
      <w:r w:rsidRPr="00BD1D25">
        <w:t>может</w:t>
      </w:r>
      <w:r w:rsidRPr="00BD1D25">
        <w:rPr>
          <w:spacing w:val="-4"/>
        </w:rPr>
        <w:t xml:space="preserve"> </w:t>
      </w:r>
      <w:r w:rsidRPr="00BD1D25">
        <w:t>превышать</w:t>
      </w:r>
      <w:r w:rsidRPr="00BD1D25">
        <w:rPr>
          <w:spacing w:val="-1"/>
        </w:rPr>
        <w:t xml:space="preserve"> </w:t>
      </w:r>
      <w:r w:rsidRPr="00BD1D25">
        <w:t>15</w:t>
      </w:r>
      <w:r w:rsidRPr="00BD1D25">
        <w:rPr>
          <w:spacing w:val="1"/>
        </w:rPr>
        <w:t xml:space="preserve"> </w:t>
      </w:r>
      <w:r w:rsidRPr="00BD1D25">
        <w:t>минут.</w:t>
      </w:r>
    </w:p>
    <w:p w:rsidR="00B775C8" w:rsidRPr="00BD1D25" w:rsidRDefault="00B775C8" w:rsidP="00015D1E">
      <w:pPr>
        <w:pStyle w:val="aff1"/>
        <w:tabs>
          <w:tab w:val="left" w:pos="0"/>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w:t>
      </w:r>
      <w:r w:rsidRPr="00BD1D25">
        <w:rPr>
          <w:spacing w:val="1"/>
        </w:rPr>
        <w:t xml:space="preserve"> </w:t>
      </w:r>
      <w:r w:rsidRPr="00BD1D25">
        <w:t>организации,</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отчестве</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работника</w:t>
      </w:r>
      <w:r w:rsidRPr="00BD1D25">
        <w:rPr>
          <w:spacing w:val="1"/>
        </w:rPr>
        <w:t xml:space="preserve"> </w:t>
      </w:r>
      <w:r w:rsidRPr="00BD1D25">
        <w:t>многофункционального центра, принявшего телефонный звонок. Индивидуальное</w:t>
      </w:r>
      <w:r w:rsidRPr="00BD1D25">
        <w:rPr>
          <w:spacing w:val="1"/>
        </w:rPr>
        <w:t xml:space="preserve"> </w:t>
      </w:r>
      <w:r w:rsidRPr="00BD1D25">
        <w:t>устное</w:t>
      </w:r>
      <w:r w:rsidRPr="00BD1D25">
        <w:rPr>
          <w:spacing w:val="1"/>
        </w:rPr>
        <w:t xml:space="preserve"> </w:t>
      </w:r>
      <w:r w:rsidRPr="00BD1D25">
        <w:t>консультирование</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по</w:t>
      </w:r>
      <w:r w:rsidRPr="00BD1D25">
        <w:rPr>
          <w:spacing w:val="1"/>
        </w:rPr>
        <w:t xml:space="preserve"> </w:t>
      </w:r>
      <w:r w:rsidRPr="00BD1D25">
        <w:t>телефону</w:t>
      </w:r>
      <w:r w:rsidRPr="00BD1D25">
        <w:rPr>
          <w:spacing w:val="1"/>
        </w:rPr>
        <w:t xml:space="preserve"> </w:t>
      </w:r>
      <w:r w:rsidRPr="00BD1D25">
        <w:t>работник</w:t>
      </w:r>
      <w:r w:rsidRPr="00BD1D25">
        <w:rPr>
          <w:spacing w:val="1"/>
        </w:rPr>
        <w:t xml:space="preserve"> </w:t>
      </w:r>
      <w:r w:rsidRPr="00BD1D25">
        <w:t>многофункционального центра</w:t>
      </w:r>
      <w:r w:rsidRPr="00BD1D25">
        <w:rPr>
          <w:spacing w:val="-2"/>
        </w:rPr>
        <w:t xml:space="preserve"> </w:t>
      </w:r>
      <w:r w:rsidRPr="00BD1D25">
        <w:t>осуществляет</w:t>
      </w:r>
      <w:r w:rsidRPr="00BD1D25">
        <w:rPr>
          <w:spacing w:val="-1"/>
        </w:rPr>
        <w:t xml:space="preserve"> </w:t>
      </w:r>
      <w:r w:rsidRPr="00BD1D25">
        <w:t>не более</w:t>
      </w:r>
      <w:r w:rsidRPr="00BD1D25">
        <w:rPr>
          <w:spacing w:val="-3"/>
        </w:rPr>
        <w:t xml:space="preserve"> </w:t>
      </w:r>
      <w:r w:rsidRPr="00BD1D25">
        <w:t>10 минут;</w:t>
      </w:r>
    </w:p>
    <w:p w:rsidR="00B775C8" w:rsidRPr="00BD1D25" w:rsidRDefault="00B775C8" w:rsidP="00015D1E">
      <w:pPr>
        <w:pStyle w:val="aff1"/>
        <w:tabs>
          <w:tab w:val="left" w:pos="0"/>
        </w:tabs>
        <w:ind w:firstLine="709"/>
        <w:jc w:val="both"/>
      </w:pPr>
      <w:r w:rsidRPr="00BD1D25">
        <w:t>В</w:t>
      </w:r>
      <w:r w:rsidRPr="00BD1D25">
        <w:rPr>
          <w:spacing w:val="-11"/>
        </w:rPr>
        <w:t xml:space="preserve"> </w:t>
      </w:r>
      <w:r w:rsidRPr="00BD1D25">
        <w:t>случае</w:t>
      </w:r>
      <w:r w:rsidRPr="00BD1D25">
        <w:rPr>
          <w:spacing w:val="-10"/>
        </w:rPr>
        <w:t xml:space="preserve"> </w:t>
      </w:r>
      <w:r w:rsidRPr="00BD1D25">
        <w:t>если</w:t>
      </w:r>
      <w:r w:rsidRPr="00BD1D25">
        <w:rPr>
          <w:spacing w:val="-13"/>
        </w:rPr>
        <w:t xml:space="preserve"> </w:t>
      </w:r>
      <w:r w:rsidRPr="00BD1D25">
        <w:t>для</w:t>
      </w:r>
      <w:r w:rsidRPr="00BD1D25">
        <w:rPr>
          <w:spacing w:val="-12"/>
        </w:rPr>
        <w:t xml:space="preserve"> </w:t>
      </w:r>
      <w:r w:rsidRPr="00BD1D25">
        <w:t>подготовки</w:t>
      </w:r>
      <w:r w:rsidRPr="00BD1D25">
        <w:rPr>
          <w:spacing w:val="-10"/>
        </w:rPr>
        <w:t xml:space="preserve"> </w:t>
      </w:r>
      <w:r w:rsidRPr="00BD1D25">
        <w:t>ответа</w:t>
      </w:r>
      <w:r w:rsidRPr="00BD1D25">
        <w:rPr>
          <w:spacing w:val="-11"/>
        </w:rPr>
        <w:t xml:space="preserve"> </w:t>
      </w:r>
      <w:r w:rsidRPr="00BD1D25">
        <w:t>требуется</w:t>
      </w:r>
      <w:r w:rsidRPr="00BD1D25">
        <w:rPr>
          <w:spacing w:val="-10"/>
        </w:rPr>
        <w:t xml:space="preserve"> </w:t>
      </w:r>
      <w:r w:rsidRPr="00BD1D25">
        <w:t>более</w:t>
      </w:r>
      <w:r w:rsidRPr="00BD1D25">
        <w:rPr>
          <w:spacing w:val="-13"/>
        </w:rPr>
        <w:t xml:space="preserve"> </w:t>
      </w:r>
      <w:r w:rsidRPr="00BD1D25">
        <w:t>продолжительное</w:t>
      </w:r>
      <w:r w:rsidRPr="00BD1D25">
        <w:rPr>
          <w:spacing w:val="-10"/>
        </w:rPr>
        <w:t xml:space="preserve"> </w:t>
      </w:r>
      <w:r w:rsidRPr="00BD1D25">
        <w:t>время,</w:t>
      </w:r>
      <w:r w:rsidRPr="00BD1D25">
        <w:rPr>
          <w:spacing w:val="-68"/>
        </w:rPr>
        <w:t xml:space="preserve"> </w:t>
      </w:r>
      <w:r w:rsidRPr="00BD1D25">
        <w:t>работник</w:t>
      </w:r>
      <w:r w:rsidRPr="00BD1D25">
        <w:rPr>
          <w:spacing w:val="-7"/>
        </w:rPr>
        <w:t xml:space="preserve"> </w:t>
      </w:r>
      <w:r w:rsidRPr="00BD1D25">
        <w:t>многофункционального</w:t>
      </w:r>
      <w:r w:rsidRPr="00BD1D25">
        <w:rPr>
          <w:spacing w:val="-6"/>
        </w:rPr>
        <w:t xml:space="preserve"> </w:t>
      </w:r>
      <w:r w:rsidRPr="00BD1D25">
        <w:t>центра,</w:t>
      </w:r>
      <w:r w:rsidRPr="00BD1D25">
        <w:rPr>
          <w:spacing w:val="-8"/>
        </w:rPr>
        <w:t xml:space="preserve"> </w:t>
      </w:r>
      <w:r w:rsidRPr="00BD1D25">
        <w:t>осуществляющий</w:t>
      </w:r>
      <w:r w:rsidRPr="00BD1D25">
        <w:rPr>
          <w:spacing w:val="-7"/>
        </w:rPr>
        <w:t xml:space="preserve"> </w:t>
      </w:r>
      <w:r w:rsidRPr="00BD1D25">
        <w:t>индивидуальное</w:t>
      </w:r>
      <w:r w:rsidRPr="00BD1D25">
        <w:rPr>
          <w:spacing w:val="-7"/>
        </w:rPr>
        <w:t xml:space="preserve"> </w:t>
      </w:r>
      <w:r w:rsidRPr="00BD1D25">
        <w:t>устное</w:t>
      </w:r>
      <w:r w:rsidRPr="00BD1D25">
        <w:rPr>
          <w:spacing w:val="-67"/>
        </w:rPr>
        <w:t xml:space="preserve"> </w:t>
      </w:r>
      <w:r w:rsidRPr="00BD1D25">
        <w:t>консультирование</w:t>
      </w:r>
      <w:r w:rsidRPr="00BD1D25">
        <w:rPr>
          <w:spacing w:val="-4"/>
        </w:rPr>
        <w:t xml:space="preserve"> </w:t>
      </w:r>
      <w:r w:rsidRPr="00BD1D25">
        <w:t>по</w:t>
      </w:r>
      <w:r w:rsidRPr="00BD1D25">
        <w:rPr>
          <w:spacing w:val="1"/>
        </w:rPr>
        <w:t xml:space="preserve"> </w:t>
      </w:r>
      <w:r w:rsidRPr="00BD1D25">
        <w:t>телефону,</w:t>
      </w:r>
      <w:r w:rsidRPr="00BD1D25">
        <w:rPr>
          <w:spacing w:val="-2"/>
        </w:rPr>
        <w:t xml:space="preserve"> </w:t>
      </w:r>
      <w:r w:rsidRPr="00BD1D25">
        <w:t>может предложить</w:t>
      </w:r>
      <w:r w:rsidRPr="00BD1D25">
        <w:rPr>
          <w:spacing w:val="-1"/>
        </w:rPr>
        <w:t xml:space="preserve"> </w:t>
      </w:r>
      <w:r w:rsidRPr="00BD1D25">
        <w:t>заявителю:</w:t>
      </w:r>
    </w:p>
    <w:p w:rsidR="00B775C8" w:rsidRPr="00BD1D25" w:rsidRDefault="00B775C8" w:rsidP="00015D1E">
      <w:pPr>
        <w:pStyle w:val="aff1"/>
        <w:tabs>
          <w:tab w:val="left" w:pos="0"/>
        </w:tabs>
        <w:ind w:firstLine="709"/>
        <w:jc w:val="both"/>
      </w:pPr>
      <w:r w:rsidRPr="00BD1D25">
        <w:t>изложить обращение в письменной форме (ответ направляется Заявителю 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способом,</w:t>
      </w:r>
      <w:r w:rsidRPr="00BD1D25">
        <w:rPr>
          <w:spacing w:val="-2"/>
        </w:rPr>
        <w:t xml:space="preserve"> </w:t>
      </w:r>
      <w:r w:rsidRPr="00BD1D25">
        <w:t>указанным в</w:t>
      </w:r>
      <w:r w:rsidRPr="00BD1D25">
        <w:rPr>
          <w:spacing w:val="-6"/>
        </w:rPr>
        <w:t xml:space="preserve"> </w:t>
      </w:r>
      <w:r w:rsidRPr="00BD1D25">
        <w:t>обращении);</w:t>
      </w:r>
    </w:p>
    <w:p w:rsidR="00B775C8" w:rsidRPr="00BD1D25" w:rsidRDefault="00B775C8" w:rsidP="00015D1E">
      <w:pPr>
        <w:pStyle w:val="aff1"/>
        <w:tabs>
          <w:tab w:val="left" w:pos="0"/>
        </w:tabs>
        <w:ind w:firstLine="709"/>
        <w:jc w:val="both"/>
      </w:pP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1"/>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0"/>
        </w:tabs>
        <w:ind w:firstLine="709"/>
        <w:jc w:val="both"/>
      </w:pPr>
      <w:r w:rsidRPr="00BD1D25">
        <w:t>При</w:t>
      </w:r>
      <w:r w:rsidRPr="00BD1D25">
        <w:rPr>
          <w:spacing w:val="1"/>
        </w:rPr>
        <w:t xml:space="preserve"> </w:t>
      </w:r>
      <w:r w:rsidRPr="00BD1D25">
        <w:t>консультировании</w:t>
      </w:r>
      <w:r w:rsidRPr="00BD1D25">
        <w:rPr>
          <w:spacing w:val="1"/>
        </w:rPr>
        <w:t xml:space="preserve"> </w:t>
      </w:r>
      <w:r w:rsidRPr="00BD1D25">
        <w:t>по</w:t>
      </w:r>
      <w:r w:rsidRPr="00BD1D25">
        <w:rPr>
          <w:spacing w:val="1"/>
        </w:rPr>
        <w:t xml:space="preserve"> </w:t>
      </w:r>
      <w:r w:rsidRPr="00BD1D25">
        <w:t>письменным</w:t>
      </w:r>
      <w:r w:rsidRPr="00BD1D25">
        <w:rPr>
          <w:spacing w:val="1"/>
        </w:rPr>
        <w:t xml:space="preserve"> </w:t>
      </w:r>
      <w:r w:rsidRPr="00BD1D25">
        <w:t>обращениям</w:t>
      </w:r>
      <w:r w:rsidRPr="00BD1D25">
        <w:rPr>
          <w:spacing w:val="1"/>
        </w:rPr>
        <w:t xml:space="preserve"> </w:t>
      </w:r>
      <w:r w:rsidRPr="00BD1D25">
        <w:t>заявителей</w:t>
      </w:r>
      <w:r w:rsidRPr="00BD1D25">
        <w:rPr>
          <w:spacing w:val="1"/>
        </w:rPr>
        <w:t xml:space="preserve"> </w:t>
      </w:r>
      <w:r w:rsidRPr="00BD1D25">
        <w:t>ответ</w:t>
      </w:r>
      <w:r w:rsidRPr="00BD1D25">
        <w:rPr>
          <w:spacing w:val="1"/>
        </w:rPr>
        <w:t xml:space="preserve"> </w:t>
      </w:r>
      <w:r w:rsidRPr="00BD1D25">
        <w:t>направляется в письменном виде в срок не позднее 30 календарных дней с момента</w:t>
      </w:r>
      <w:r w:rsidRPr="00BD1D25">
        <w:rPr>
          <w:spacing w:val="-67"/>
        </w:rPr>
        <w:t xml:space="preserve"> </w:t>
      </w:r>
      <w:r w:rsidRPr="00BD1D25">
        <w:t>регистрации обращения в форме электронного документа по адресу электронной</w:t>
      </w:r>
      <w:r w:rsidRPr="00BD1D25">
        <w:rPr>
          <w:spacing w:val="1"/>
        </w:rPr>
        <w:t xml:space="preserve"> </w:t>
      </w:r>
      <w:r w:rsidRPr="00BD1D25">
        <w:t>почты, указанному в обращении, поступившем в многофункциональный центр 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w:t>
      </w:r>
      <w:r w:rsidRPr="00BD1D25">
        <w:rPr>
          <w:spacing w:val="1"/>
        </w:rPr>
        <w:t xml:space="preserve"> </w:t>
      </w:r>
      <w:r w:rsidRPr="00BD1D25">
        <w:t>почтовому</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в</w:t>
      </w:r>
      <w:r w:rsidRPr="00BD1D25">
        <w:rPr>
          <w:spacing w:val="1"/>
        </w:rPr>
        <w:t xml:space="preserve"> </w:t>
      </w:r>
      <w:r w:rsidRPr="00BD1D25">
        <w:t>обращении,</w:t>
      </w:r>
      <w:r w:rsidRPr="00BD1D25">
        <w:rPr>
          <w:spacing w:val="1"/>
        </w:rPr>
        <w:t xml:space="preserve"> </w:t>
      </w:r>
      <w:r w:rsidRPr="00BD1D25">
        <w:t>поступившем</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Выдача заявителю результата предоставления муниципальной</w:t>
      </w:r>
      <w:r w:rsidRPr="00BD1D25">
        <w:rPr>
          <w:spacing w:val="-5"/>
        </w:rPr>
        <w:t xml:space="preserve"> </w:t>
      </w:r>
      <w:r w:rsidRPr="00BD1D25">
        <w:t>услуги</w:t>
      </w:r>
    </w:p>
    <w:p w:rsidR="00B775C8" w:rsidRPr="00BD1D25" w:rsidRDefault="00B775C8" w:rsidP="00015D1E">
      <w:pPr>
        <w:pStyle w:val="aff1"/>
        <w:ind w:firstLine="709"/>
        <w:rPr>
          <w:b/>
        </w:rPr>
      </w:pPr>
    </w:p>
    <w:p w:rsidR="00B775C8" w:rsidRPr="00BD1D25" w:rsidRDefault="00B775C8" w:rsidP="00015D1E">
      <w:pPr>
        <w:pStyle w:val="ac"/>
        <w:widowControl w:val="0"/>
        <w:numPr>
          <w:ilvl w:val="1"/>
          <w:numId w:val="5"/>
        </w:numPr>
        <w:tabs>
          <w:tab w:val="left" w:pos="1556"/>
        </w:tabs>
        <w:autoSpaceDE w:val="0"/>
        <w:autoSpaceDN w:val="0"/>
        <w:spacing w:after="0" w:line="240" w:lineRule="auto"/>
        <w:ind w:left="0" w:firstLine="709"/>
        <w:contextualSpacing w:val="0"/>
        <w:rPr>
          <w:rFonts w:cs="Times New Roman"/>
          <w:szCs w:val="28"/>
        </w:rPr>
      </w:pPr>
      <w:r w:rsidRPr="00BD1D25">
        <w:rPr>
          <w:rFonts w:cs="Times New Roman"/>
          <w:szCs w:val="28"/>
        </w:rPr>
        <w:t>При</w:t>
      </w:r>
      <w:r w:rsidRPr="00BD1D25">
        <w:rPr>
          <w:rFonts w:cs="Times New Roman"/>
          <w:spacing w:val="1"/>
          <w:szCs w:val="28"/>
        </w:rPr>
        <w:t xml:space="preserve"> </w:t>
      </w:r>
      <w:r w:rsidRPr="00BD1D25">
        <w:rPr>
          <w:rFonts w:cs="Times New Roman"/>
          <w:szCs w:val="28"/>
        </w:rPr>
        <w:t>наличии</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заявлении</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предоставлении</w:t>
      </w:r>
      <w:r w:rsidRPr="00BD1D25">
        <w:rPr>
          <w:rFonts w:cs="Times New Roman"/>
          <w:spacing w:val="1"/>
          <w:szCs w:val="28"/>
        </w:rPr>
        <w:t xml:space="preserve"> </w:t>
      </w:r>
      <w:r w:rsidRPr="00BD1D25">
        <w:rPr>
          <w:rFonts w:cs="Times New Roman"/>
          <w:szCs w:val="28"/>
        </w:rPr>
        <w:t>муниципальной</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указания</w:t>
      </w:r>
      <w:r w:rsidRPr="00BD1D25">
        <w:rPr>
          <w:rFonts w:cs="Times New Roman"/>
          <w:spacing w:val="1"/>
          <w:szCs w:val="28"/>
        </w:rPr>
        <w:t xml:space="preserve"> </w:t>
      </w:r>
      <w:r w:rsidRPr="00BD1D25">
        <w:rPr>
          <w:rFonts w:cs="Times New Roman"/>
          <w:szCs w:val="28"/>
        </w:rPr>
        <w:t>о</w:t>
      </w:r>
      <w:r w:rsidRPr="00BD1D25">
        <w:rPr>
          <w:rFonts w:cs="Times New Roman"/>
          <w:spacing w:val="1"/>
          <w:szCs w:val="28"/>
        </w:rPr>
        <w:t xml:space="preserve"> </w:t>
      </w:r>
      <w:r w:rsidRPr="00BD1D25">
        <w:rPr>
          <w:rFonts w:cs="Times New Roman"/>
          <w:szCs w:val="28"/>
        </w:rPr>
        <w:t>выдаче</w:t>
      </w:r>
      <w:r w:rsidRPr="00BD1D25">
        <w:rPr>
          <w:rFonts w:cs="Times New Roman"/>
          <w:spacing w:val="1"/>
          <w:szCs w:val="28"/>
        </w:rPr>
        <w:t xml:space="preserve"> </w:t>
      </w:r>
      <w:r w:rsidRPr="00BD1D25">
        <w:rPr>
          <w:rFonts w:cs="Times New Roman"/>
          <w:szCs w:val="28"/>
        </w:rPr>
        <w:t>результатов</w:t>
      </w:r>
      <w:r w:rsidRPr="00BD1D25">
        <w:rPr>
          <w:rFonts w:cs="Times New Roman"/>
          <w:spacing w:val="1"/>
          <w:szCs w:val="28"/>
        </w:rPr>
        <w:t xml:space="preserve"> </w:t>
      </w:r>
      <w:r w:rsidRPr="00BD1D25">
        <w:rPr>
          <w:rFonts w:cs="Times New Roman"/>
          <w:szCs w:val="28"/>
        </w:rPr>
        <w:t>оказания</w:t>
      </w:r>
      <w:r w:rsidRPr="00BD1D25">
        <w:rPr>
          <w:rFonts w:cs="Times New Roman"/>
          <w:spacing w:val="1"/>
          <w:szCs w:val="28"/>
        </w:rPr>
        <w:t xml:space="preserve"> </w:t>
      </w:r>
      <w:r w:rsidRPr="00BD1D25">
        <w:rPr>
          <w:rFonts w:cs="Times New Roman"/>
          <w:szCs w:val="28"/>
        </w:rPr>
        <w:t>услуги</w:t>
      </w:r>
      <w:r w:rsidRPr="00BD1D25">
        <w:rPr>
          <w:rFonts w:cs="Times New Roman"/>
          <w:spacing w:val="1"/>
          <w:szCs w:val="28"/>
        </w:rPr>
        <w:t xml:space="preserve"> </w:t>
      </w:r>
      <w:r w:rsidRPr="00BD1D25">
        <w:rPr>
          <w:rFonts w:cs="Times New Roman"/>
          <w:szCs w:val="28"/>
        </w:rPr>
        <w:t>через</w:t>
      </w:r>
      <w:r w:rsidRPr="00BD1D25">
        <w:rPr>
          <w:rFonts w:cs="Times New Roman"/>
          <w:spacing w:val="-67"/>
          <w:szCs w:val="28"/>
        </w:rPr>
        <w:t xml:space="preserve"> </w:t>
      </w:r>
      <w:r w:rsidRPr="00BD1D25">
        <w:rPr>
          <w:rFonts w:cs="Times New Roman"/>
          <w:szCs w:val="28"/>
        </w:rPr>
        <w:t>многофункциональный</w:t>
      </w:r>
      <w:r w:rsidRPr="00BD1D25">
        <w:rPr>
          <w:rFonts w:cs="Times New Roman"/>
          <w:spacing w:val="1"/>
          <w:szCs w:val="28"/>
        </w:rPr>
        <w:t xml:space="preserve"> </w:t>
      </w:r>
      <w:r w:rsidRPr="00BD1D25">
        <w:rPr>
          <w:rFonts w:cs="Times New Roman"/>
          <w:szCs w:val="28"/>
        </w:rPr>
        <w:t>центр,</w:t>
      </w:r>
      <w:r w:rsidRPr="00BD1D25">
        <w:rPr>
          <w:rFonts w:cs="Times New Roman"/>
          <w:spacing w:val="1"/>
          <w:szCs w:val="28"/>
        </w:rPr>
        <w:t xml:space="preserve"> </w:t>
      </w:r>
      <w:r w:rsidRPr="00BD1D25">
        <w:rPr>
          <w:rFonts w:cs="Times New Roman"/>
          <w:szCs w:val="28"/>
        </w:rPr>
        <w:t>Уполномоченный</w:t>
      </w:r>
      <w:r w:rsidRPr="00BD1D25">
        <w:rPr>
          <w:rFonts w:cs="Times New Roman"/>
          <w:spacing w:val="1"/>
          <w:szCs w:val="28"/>
        </w:rPr>
        <w:t xml:space="preserve"> </w:t>
      </w:r>
      <w:r w:rsidRPr="00BD1D25">
        <w:rPr>
          <w:rFonts w:cs="Times New Roman"/>
          <w:szCs w:val="28"/>
        </w:rPr>
        <w:t>орган</w:t>
      </w:r>
      <w:r w:rsidRPr="00BD1D25">
        <w:rPr>
          <w:rFonts w:cs="Times New Roman"/>
          <w:spacing w:val="1"/>
          <w:szCs w:val="28"/>
        </w:rPr>
        <w:t xml:space="preserve"> </w:t>
      </w:r>
      <w:r w:rsidRPr="00BD1D25">
        <w:rPr>
          <w:rFonts w:cs="Times New Roman"/>
          <w:szCs w:val="28"/>
        </w:rPr>
        <w:t>передает</w:t>
      </w:r>
      <w:r w:rsidRPr="00BD1D25">
        <w:rPr>
          <w:rFonts w:cs="Times New Roman"/>
          <w:spacing w:val="1"/>
          <w:szCs w:val="28"/>
        </w:rPr>
        <w:t xml:space="preserve"> </w:t>
      </w:r>
      <w:r w:rsidRPr="00BD1D25">
        <w:rPr>
          <w:rFonts w:cs="Times New Roman"/>
          <w:szCs w:val="28"/>
        </w:rPr>
        <w:t>документы</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многофункциональный</w:t>
      </w:r>
      <w:r w:rsidRPr="00BD1D25">
        <w:rPr>
          <w:rFonts w:cs="Times New Roman"/>
          <w:spacing w:val="-8"/>
          <w:szCs w:val="28"/>
        </w:rPr>
        <w:t xml:space="preserve"> </w:t>
      </w:r>
      <w:r w:rsidRPr="00BD1D25">
        <w:rPr>
          <w:rFonts w:cs="Times New Roman"/>
          <w:szCs w:val="28"/>
        </w:rPr>
        <w:t>центр</w:t>
      </w:r>
      <w:r w:rsidRPr="00BD1D25">
        <w:rPr>
          <w:rFonts w:cs="Times New Roman"/>
          <w:spacing w:val="-4"/>
          <w:szCs w:val="28"/>
        </w:rPr>
        <w:t xml:space="preserve"> </w:t>
      </w:r>
      <w:r w:rsidRPr="00BD1D25">
        <w:rPr>
          <w:rFonts w:cs="Times New Roman"/>
          <w:szCs w:val="28"/>
        </w:rPr>
        <w:t>для</w:t>
      </w:r>
      <w:r w:rsidRPr="00BD1D25">
        <w:rPr>
          <w:rFonts w:cs="Times New Roman"/>
          <w:spacing w:val="-7"/>
          <w:szCs w:val="28"/>
        </w:rPr>
        <w:t xml:space="preserve"> </w:t>
      </w:r>
      <w:r w:rsidRPr="00BD1D25">
        <w:rPr>
          <w:rFonts w:cs="Times New Roman"/>
          <w:szCs w:val="28"/>
        </w:rPr>
        <w:t>последующей</w:t>
      </w:r>
      <w:r w:rsidRPr="00BD1D25">
        <w:rPr>
          <w:rFonts w:cs="Times New Roman"/>
          <w:spacing w:val="-7"/>
          <w:szCs w:val="28"/>
        </w:rPr>
        <w:t xml:space="preserve"> </w:t>
      </w:r>
      <w:r w:rsidRPr="00BD1D25">
        <w:rPr>
          <w:rFonts w:cs="Times New Roman"/>
          <w:szCs w:val="28"/>
        </w:rPr>
        <w:t>выдачи</w:t>
      </w:r>
      <w:r w:rsidRPr="00BD1D25">
        <w:rPr>
          <w:rFonts w:cs="Times New Roman"/>
          <w:spacing w:val="-7"/>
          <w:szCs w:val="28"/>
        </w:rPr>
        <w:t xml:space="preserve"> </w:t>
      </w:r>
      <w:r w:rsidRPr="00BD1D25">
        <w:rPr>
          <w:rFonts w:cs="Times New Roman"/>
          <w:szCs w:val="28"/>
        </w:rPr>
        <w:t>заявителю</w:t>
      </w:r>
      <w:r w:rsidRPr="00BD1D25">
        <w:rPr>
          <w:rFonts w:cs="Times New Roman"/>
          <w:spacing w:val="-9"/>
          <w:szCs w:val="28"/>
        </w:rPr>
        <w:t xml:space="preserve"> </w:t>
      </w:r>
      <w:r w:rsidRPr="00BD1D25">
        <w:rPr>
          <w:rFonts w:cs="Times New Roman"/>
          <w:szCs w:val="28"/>
        </w:rPr>
        <w:t>(представителю)</w:t>
      </w:r>
      <w:r w:rsidRPr="00BD1D25">
        <w:rPr>
          <w:rFonts w:cs="Times New Roman"/>
          <w:spacing w:val="-68"/>
          <w:szCs w:val="28"/>
        </w:rPr>
        <w:t xml:space="preserve"> </w:t>
      </w:r>
      <w:r w:rsidRPr="00BD1D25">
        <w:rPr>
          <w:rFonts w:cs="Times New Roman"/>
          <w:szCs w:val="28"/>
        </w:rPr>
        <w:t>способом,</w:t>
      </w:r>
      <w:r w:rsidRPr="00BD1D25">
        <w:rPr>
          <w:rFonts w:cs="Times New Roman"/>
          <w:spacing w:val="1"/>
          <w:szCs w:val="28"/>
        </w:rPr>
        <w:t xml:space="preserve"> </w:t>
      </w:r>
      <w:r w:rsidRPr="00BD1D25">
        <w:rPr>
          <w:rFonts w:cs="Times New Roman"/>
          <w:szCs w:val="28"/>
        </w:rPr>
        <w:t>согласно</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соглашениям о</w:t>
      </w:r>
      <w:r w:rsidRPr="00BD1D25">
        <w:rPr>
          <w:rFonts w:cs="Times New Roman"/>
          <w:spacing w:val="1"/>
          <w:szCs w:val="28"/>
        </w:rPr>
        <w:t xml:space="preserve"> </w:t>
      </w:r>
      <w:r w:rsidRPr="00BD1D25">
        <w:rPr>
          <w:rFonts w:cs="Times New Roman"/>
          <w:szCs w:val="28"/>
        </w:rPr>
        <w:t>взаимодействии</w:t>
      </w:r>
      <w:r w:rsidRPr="00BD1D25">
        <w:rPr>
          <w:rFonts w:cs="Times New Roman"/>
          <w:spacing w:val="1"/>
          <w:szCs w:val="28"/>
        </w:rPr>
        <w:t xml:space="preserve"> </w:t>
      </w:r>
      <w:r w:rsidRPr="00BD1D25">
        <w:rPr>
          <w:rFonts w:cs="Times New Roman"/>
          <w:szCs w:val="28"/>
        </w:rPr>
        <w:t>заключенным</w:t>
      </w:r>
      <w:r w:rsidRPr="00BD1D25">
        <w:rPr>
          <w:rFonts w:cs="Times New Roman"/>
          <w:spacing w:val="1"/>
          <w:szCs w:val="28"/>
        </w:rPr>
        <w:t xml:space="preserve"> </w:t>
      </w:r>
      <w:r w:rsidRPr="00BD1D25">
        <w:rPr>
          <w:rFonts w:cs="Times New Roman"/>
          <w:szCs w:val="28"/>
        </w:rPr>
        <w:t>между Уполномоченным</w:t>
      </w:r>
      <w:r w:rsidRPr="00BD1D25">
        <w:rPr>
          <w:rFonts w:cs="Times New Roman"/>
          <w:spacing w:val="1"/>
          <w:szCs w:val="28"/>
        </w:rPr>
        <w:t xml:space="preserve"> </w:t>
      </w:r>
      <w:r w:rsidRPr="00BD1D25">
        <w:rPr>
          <w:rFonts w:cs="Times New Roman"/>
          <w:szCs w:val="28"/>
        </w:rPr>
        <w:t>органом</w:t>
      </w:r>
      <w:r w:rsidRPr="00BD1D25">
        <w:rPr>
          <w:rFonts w:cs="Times New Roman"/>
          <w:spacing w:val="1"/>
          <w:szCs w:val="28"/>
        </w:rPr>
        <w:t xml:space="preserve"> </w:t>
      </w:r>
      <w:r w:rsidRPr="00BD1D25">
        <w:rPr>
          <w:rFonts w:cs="Times New Roman"/>
          <w:szCs w:val="28"/>
        </w:rPr>
        <w:t>и</w:t>
      </w:r>
      <w:r w:rsidRPr="00BD1D25">
        <w:rPr>
          <w:rFonts w:cs="Times New Roman"/>
          <w:spacing w:val="1"/>
          <w:szCs w:val="28"/>
        </w:rPr>
        <w:t xml:space="preserve"> </w:t>
      </w:r>
      <w:r w:rsidRPr="00BD1D25">
        <w:rPr>
          <w:rFonts w:cs="Times New Roman"/>
          <w:szCs w:val="28"/>
        </w:rPr>
        <w:t>многофункциональным</w:t>
      </w:r>
      <w:r w:rsidRPr="00BD1D25">
        <w:rPr>
          <w:rFonts w:cs="Times New Roman"/>
          <w:spacing w:val="1"/>
          <w:szCs w:val="28"/>
        </w:rPr>
        <w:t xml:space="preserve"> </w:t>
      </w:r>
      <w:r w:rsidRPr="00BD1D25">
        <w:rPr>
          <w:rFonts w:cs="Times New Roman"/>
          <w:szCs w:val="28"/>
        </w:rPr>
        <w:t>центром</w:t>
      </w:r>
      <w:r w:rsidRPr="00BD1D25">
        <w:rPr>
          <w:rFonts w:cs="Times New Roman"/>
          <w:spacing w:val="1"/>
          <w:szCs w:val="28"/>
        </w:rPr>
        <w:t xml:space="preserve"> </w:t>
      </w:r>
      <w:r w:rsidRPr="00BD1D25">
        <w:rPr>
          <w:rFonts w:cs="Times New Roman"/>
          <w:szCs w:val="28"/>
        </w:rPr>
        <w:t>в</w:t>
      </w:r>
      <w:r w:rsidRPr="00BD1D25">
        <w:rPr>
          <w:rFonts w:cs="Times New Roman"/>
          <w:spacing w:val="1"/>
          <w:szCs w:val="28"/>
        </w:rPr>
        <w:t xml:space="preserve"> </w:t>
      </w:r>
      <w:r w:rsidRPr="00BD1D25">
        <w:rPr>
          <w:rFonts w:cs="Times New Roman"/>
          <w:szCs w:val="28"/>
        </w:rPr>
        <w:t>порядке,</w:t>
      </w:r>
      <w:r w:rsidRPr="00BD1D25">
        <w:rPr>
          <w:rFonts w:cs="Times New Roman"/>
          <w:spacing w:val="1"/>
          <w:szCs w:val="28"/>
        </w:rPr>
        <w:t xml:space="preserve"> </w:t>
      </w:r>
      <w:r w:rsidRPr="00BD1D25">
        <w:rPr>
          <w:rFonts w:cs="Times New Roman"/>
          <w:spacing w:val="-1"/>
          <w:szCs w:val="28"/>
        </w:rPr>
        <w:t>утвержденном</w:t>
      </w:r>
      <w:r w:rsidRPr="00BD1D25">
        <w:rPr>
          <w:rFonts w:cs="Times New Roman"/>
          <w:spacing w:val="-17"/>
          <w:szCs w:val="28"/>
        </w:rPr>
        <w:t xml:space="preserve"> </w:t>
      </w:r>
      <w:r w:rsidRPr="00BD1D25">
        <w:rPr>
          <w:rFonts w:cs="Times New Roman"/>
          <w:spacing w:val="-1"/>
          <w:szCs w:val="28"/>
        </w:rPr>
        <w:t>Постановлением</w:t>
      </w:r>
      <w:r w:rsidRPr="00BD1D25">
        <w:rPr>
          <w:rFonts w:cs="Times New Roman"/>
          <w:spacing w:val="-14"/>
          <w:szCs w:val="28"/>
        </w:rPr>
        <w:t xml:space="preserve"> </w:t>
      </w:r>
      <w:r w:rsidRPr="00BD1D25">
        <w:rPr>
          <w:rFonts w:cs="Times New Roman"/>
          <w:spacing w:val="-1"/>
          <w:szCs w:val="28"/>
        </w:rPr>
        <w:t>Правительства</w:t>
      </w:r>
      <w:r w:rsidRPr="00BD1D25">
        <w:rPr>
          <w:rFonts w:cs="Times New Roman"/>
          <w:spacing w:val="-16"/>
          <w:szCs w:val="28"/>
        </w:rPr>
        <w:t xml:space="preserve"> </w:t>
      </w:r>
      <w:r w:rsidRPr="00BD1D25">
        <w:rPr>
          <w:rFonts w:cs="Times New Roman"/>
          <w:szCs w:val="28"/>
        </w:rPr>
        <w:t>Российской</w:t>
      </w:r>
      <w:r w:rsidRPr="00BD1D25">
        <w:rPr>
          <w:rFonts w:cs="Times New Roman"/>
          <w:spacing w:val="-19"/>
          <w:szCs w:val="28"/>
        </w:rPr>
        <w:t xml:space="preserve"> </w:t>
      </w:r>
      <w:r w:rsidRPr="00BD1D25">
        <w:rPr>
          <w:rFonts w:cs="Times New Roman"/>
          <w:szCs w:val="28"/>
        </w:rPr>
        <w:t>Федерации</w:t>
      </w:r>
      <w:r w:rsidRPr="00BD1D25">
        <w:rPr>
          <w:rFonts w:cs="Times New Roman"/>
          <w:spacing w:val="-18"/>
          <w:szCs w:val="28"/>
        </w:rPr>
        <w:t xml:space="preserve"> </w:t>
      </w:r>
      <w:r w:rsidRPr="00BD1D25">
        <w:rPr>
          <w:rFonts w:cs="Times New Roman"/>
          <w:szCs w:val="28"/>
        </w:rPr>
        <w:t>от</w:t>
      </w:r>
      <w:r w:rsidRPr="00BD1D25">
        <w:rPr>
          <w:rFonts w:cs="Times New Roman"/>
          <w:spacing w:val="-20"/>
          <w:szCs w:val="28"/>
        </w:rPr>
        <w:t xml:space="preserve"> </w:t>
      </w:r>
      <w:r w:rsidRPr="00BD1D25">
        <w:rPr>
          <w:rFonts w:cs="Times New Roman"/>
          <w:szCs w:val="28"/>
        </w:rPr>
        <w:t>27.09.2011</w:t>
      </w:r>
    </w:p>
    <w:p w:rsidR="00B775C8" w:rsidRPr="00BD1D25" w:rsidRDefault="00B775C8" w:rsidP="00015D1E">
      <w:pPr>
        <w:pStyle w:val="aff1"/>
        <w:ind w:firstLine="709"/>
        <w:jc w:val="both"/>
      </w:pPr>
      <w:r w:rsidRPr="00BD1D25">
        <w:t>№</w:t>
      </w:r>
      <w:r w:rsidRPr="00BD1D25">
        <w:rPr>
          <w:spacing w:val="1"/>
        </w:rPr>
        <w:t xml:space="preserve"> </w:t>
      </w:r>
      <w:r w:rsidRPr="00BD1D25">
        <w:t>797</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между</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и</w:t>
      </w:r>
      <w:r w:rsidRPr="00BD1D25">
        <w:rPr>
          <w:spacing w:val="1"/>
        </w:rPr>
        <w:t xml:space="preserve"> </w:t>
      </w:r>
      <w:r w:rsidRPr="00BD1D25">
        <w:t>федеральными</w:t>
      </w:r>
      <w:r w:rsidRPr="00BD1D25">
        <w:rPr>
          <w:spacing w:val="1"/>
        </w:rPr>
        <w:t xml:space="preserve"> </w:t>
      </w:r>
      <w:r w:rsidRPr="00BD1D25">
        <w:lastRenderedPageBreak/>
        <w:t>органами</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органами</w:t>
      </w:r>
      <w:r w:rsidRPr="00BD1D25">
        <w:rPr>
          <w:spacing w:val="1"/>
        </w:rPr>
        <w:t xml:space="preserve"> </w:t>
      </w:r>
      <w:r w:rsidRPr="00BD1D25">
        <w:t>государственных</w:t>
      </w:r>
      <w:r w:rsidRPr="00BD1D25">
        <w:rPr>
          <w:spacing w:val="1"/>
        </w:rPr>
        <w:t xml:space="preserve"> </w:t>
      </w:r>
      <w:r w:rsidRPr="00BD1D25">
        <w:t>внебюджетных</w:t>
      </w:r>
      <w:r w:rsidRPr="00BD1D25">
        <w:rPr>
          <w:spacing w:val="1"/>
        </w:rPr>
        <w:t xml:space="preserve"> </w:t>
      </w:r>
      <w:r w:rsidRPr="00BD1D25">
        <w:t>фондов,</w:t>
      </w:r>
      <w:r w:rsidRPr="00BD1D25">
        <w:rPr>
          <w:spacing w:val="1"/>
        </w:rPr>
        <w:t xml:space="preserve"> </w:t>
      </w:r>
      <w:r w:rsidRPr="00BD1D25">
        <w:t>органами</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органами</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3"/>
        </w:rPr>
        <w:t xml:space="preserve"> </w:t>
      </w:r>
      <w:r w:rsidRPr="00BD1D25">
        <w:t>(далее</w:t>
      </w:r>
      <w:r w:rsidRPr="00BD1D25">
        <w:rPr>
          <w:spacing w:val="1"/>
        </w:rPr>
        <w:t xml:space="preserve"> </w:t>
      </w:r>
      <w:r w:rsidRPr="00BD1D25">
        <w:t>–</w:t>
      </w:r>
      <w:r w:rsidRPr="00BD1D25">
        <w:rPr>
          <w:spacing w:val="-1"/>
        </w:rPr>
        <w:t xml:space="preserve"> </w:t>
      </w:r>
      <w:r w:rsidRPr="00BD1D25">
        <w:t>Постановление №</w:t>
      </w:r>
      <w:r w:rsidRPr="00BD1D25">
        <w:rPr>
          <w:spacing w:val="-4"/>
        </w:rPr>
        <w:t xml:space="preserve"> </w:t>
      </w:r>
      <w:r w:rsidRPr="00BD1D25">
        <w:t>797).</w:t>
      </w:r>
    </w:p>
    <w:p w:rsidR="00B775C8" w:rsidRPr="00BD1D25" w:rsidRDefault="00B775C8" w:rsidP="00015D1E">
      <w:pPr>
        <w:pStyle w:val="aff1"/>
        <w:ind w:firstLine="709"/>
        <w:jc w:val="both"/>
      </w:pPr>
      <w:r w:rsidRPr="00BD1D25">
        <w:t>Порядок и сроки передачи Уполномоченным органом таких документов 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определяются</w:t>
      </w:r>
      <w:r w:rsidRPr="00BD1D25">
        <w:rPr>
          <w:spacing w:val="1"/>
        </w:rPr>
        <w:t xml:space="preserve"> </w:t>
      </w:r>
      <w:r w:rsidRPr="00BD1D25">
        <w:t>соглашением</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4"/>
        </w:rPr>
        <w:t xml:space="preserve"> </w:t>
      </w:r>
      <w:r w:rsidRPr="00BD1D25">
        <w:t>ими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hyperlink r:id="rId46">
        <w:r w:rsidRPr="00BD1D25">
          <w:t xml:space="preserve">Постановлением </w:t>
        </w:r>
      </w:hyperlink>
      <w:r w:rsidRPr="00BD1D25">
        <w:t>№</w:t>
      </w:r>
      <w:r w:rsidRPr="00BD1D25">
        <w:rPr>
          <w:spacing w:val="-1"/>
        </w:rPr>
        <w:t xml:space="preserve"> </w:t>
      </w:r>
      <w:r w:rsidRPr="00BD1D25">
        <w:t>797.</w:t>
      </w:r>
    </w:p>
    <w:p w:rsidR="00B775C8" w:rsidRPr="00BD1D25" w:rsidRDefault="00B775C8" w:rsidP="00015D1E">
      <w:pPr>
        <w:pStyle w:val="ac"/>
        <w:widowControl w:val="0"/>
        <w:numPr>
          <w:ilvl w:val="1"/>
          <w:numId w:val="5"/>
        </w:numPr>
        <w:tabs>
          <w:tab w:val="left" w:pos="1426"/>
        </w:tabs>
        <w:autoSpaceDE w:val="0"/>
        <w:autoSpaceDN w:val="0"/>
        <w:spacing w:after="0" w:line="240" w:lineRule="auto"/>
        <w:ind w:left="0" w:firstLine="709"/>
        <w:contextualSpacing w:val="0"/>
        <w:rPr>
          <w:rFonts w:cs="Times New Roman"/>
          <w:szCs w:val="28"/>
        </w:rPr>
      </w:pPr>
      <w:r w:rsidRPr="00BD1D25">
        <w:rPr>
          <w:rFonts w:cs="Times New Roman"/>
          <w:szCs w:val="28"/>
        </w:rPr>
        <w:t>Прием</w:t>
      </w:r>
      <w:r w:rsidRPr="00BD1D25">
        <w:rPr>
          <w:rFonts w:cs="Times New Roman"/>
          <w:spacing w:val="1"/>
          <w:szCs w:val="28"/>
        </w:rPr>
        <w:t xml:space="preserve"> </w:t>
      </w:r>
      <w:r w:rsidRPr="00BD1D25">
        <w:rPr>
          <w:rFonts w:cs="Times New Roman"/>
          <w:szCs w:val="28"/>
        </w:rPr>
        <w:t>заявителей</w:t>
      </w:r>
      <w:r w:rsidRPr="00BD1D25">
        <w:rPr>
          <w:rFonts w:cs="Times New Roman"/>
          <w:spacing w:val="1"/>
          <w:szCs w:val="28"/>
        </w:rPr>
        <w:t xml:space="preserve"> </w:t>
      </w:r>
      <w:r w:rsidRPr="00BD1D25">
        <w:rPr>
          <w:rFonts w:cs="Times New Roman"/>
          <w:szCs w:val="28"/>
        </w:rPr>
        <w:t>для</w:t>
      </w:r>
      <w:r w:rsidRPr="00BD1D25">
        <w:rPr>
          <w:rFonts w:cs="Times New Roman"/>
          <w:spacing w:val="1"/>
          <w:szCs w:val="28"/>
        </w:rPr>
        <w:t xml:space="preserve"> </w:t>
      </w:r>
      <w:r w:rsidRPr="00BD1D25">
        <w:rPr>
          <w:rFonts w:cs="Times New Roman"/>
          <w:szCs w:val="28"/>
        </w:rPr>
        <w:t>выдачи</w:t>
      </w:r>
      <w:r w:rsidRPr="00BD1D25">
        <w:rPr>
          <w:rFonts w:cs="Times New Roman"/>
          <w:spacing w:val="1"/>
          <w:szCs w:val="28"/>
        </w:rPr>
        <w:t xml:space="preserve"> </w:t>
      </w:r>
      <w:r w:rsidRPr="00BD1D25">
        <w:rPr>
          <w:rFonts w:cs="Times New Roman"/>
          <w:szCs w:val="28"/>
        </w:rPr>
        <w:t>документов,</w:t>
      </w:r>
      <w:r w:rsidRPr="00BD1D25">
        <w:rPr>
          <w:rFonts w:cs="Times New Roman"/>
          <w:spacing w:val="1"/>
          <w:szCs w:val="28"/>
        </w:rPr>
        <w:t xml:space="preserve"> </w:t>
      </w:r>
      <w:r w:rsidRPr="00BD1D25">
        <w:rPr>
          <w:rFonts w:cs="Times New Roman"/>
          <w:szCs w:val="28"/>
        </w:rPr>
        <w:t>являющихся</w:t>
      </w:r>
      <w:r w:rsidRPr="00BD1D25">
        <w:rPr>
          <w:rFonts w:cs="Times New Roman"/>
          <w:spacing w:val="1"/>
          <w:szCs w:val="28"/>
        </w:rPr>
        <w:t xml:space="preserve"> </w:t>
      </w:r>
      <w:r w:rsidRPr="00BD1D25">
        <w:rPr>
          <w:rFonts w:cs="Times New Roman"/>
          <w:szCs w:val="28"/>
        </w:rPr>
        <w:t>результатом</w:t>
      </w:r>
      <w:r w:rsidRPr="00BD1D25">
        <w:rPr>
          <w:rFonts w:cs="Times New Roman"/>
          <w:spacing w:val="1"/>
          <w:szCs w:val="28"/>
        </w:rPr>
        <w:t xml:space="preserve"> </w:t>
      </w:r>
      <w:r w:rsidRPr="00BD1D25">
        <w:rPr>
          <w:rFonts w:cs="Times New Roman"/>
          <w:szCs w:val="28"/>
        </w:rPr>
        <w:t>муниципальной услуги, в порядке очередности при получении</w:t>
      </w:r>
      <w:r w:rsidRPr="00BD1D25">
        <w:rPr>
          <w:rFonts w:cs="Times New Roman"/>
          <w:spacing w:val="1"/>
          <w:szCs w:val="28"/>
        </w:rPr>
        <w:t xml:space="preserve"> </w:t>
      </w:r>
      <w:r w:rsidRPr="00BD1D25">
        <w:rPr>
          <w:rFonts w:cs="Times New Roman"/>
          <w:szCs w:val="28"/>
        </w:rPr>
        <w:t>номерного</w:t>
      </w:r>
      <w:r w:rsidRPr="00BD1D25">
        <w:rPr>
          <w:rFonts w:cs="Times New Roman"/>
          <w:spacing w:val="1"/>
          <w:szCs w:val="28"/>
        </w:rPr>
        <w:t xml:space="preserve"> </w:t>
      </w:r>
      <w:r w:rsidRPr="00BD1D25">
        <w:rPr>
          <w:rFonts w:cs="Times New Roman"/>
          <w:szCs w:val="28"/>
        </w:rPr>
        <w:t>талона</w:t>
      </w:r>
      <w:r w:rsidRPr="00BD1D25">
        <w:rPr>
          <w:rFonts w:cs="Times New Roman"/>
          <w:spacing w:val="1"/>
          <w:szCs w:val="28"/>
        </w:rPr>
        <w:t xml:space="preserve"> </w:t>
      </w:r>
      <w:r w:rsidRPr="00BD1D25">
        <w:rPr>
          <w:rFonts w:cs="Times New Roman"/>
          <w:szCs w:val="28"/>
        </w:rPr>
        <w:t>из</w:t>
      </w:r>
      <w:r w:rsidRPr="00BD1D25">
        <w:rPr>
          <w:rFonts w:cs="Times New Roman"/>
          <w:spacing w:val="1"/>
          <w:szCs w:val="28"/>
        </w:rPr>
        <w:t xml:space="preserve"> </w:t>
      </w:r>
      <w:r w:rsidRPr="00BD1D25">
        <w:rPr>
          <w:rFonts w:cs="Times New Roman"/>
          <w:szCs w:val="28"/>
        </w:rPr>
        <w:t>терминала</w:t>
      </w:r>
      <w:r w:rsidRPr="00BD1D25">
        <w:rPr>
          <w:rFonts w:cs="Times New Roman"/>
          <w:spacing w:val="1"/>
          <w:szCs w:val="28"/>
        </w:rPr>
        <w:t xml:space="preserve"> </w:t>
      </w:r>
      <w:r w:rsidRPr="00BD1D25">
        <w:rPr>
          <w:rFonts w:cs="Times New Roman"/>
          <w:szCs w:val="28"/>
        </w:rPr>
        <w:t>электронной</w:t>
      </w:r>
      <w:r w:rsidRPr="00BD1D25">
        <w:rPr>
          <w:rFonts w:cs="Times New Roman"/>
          <w:spacing w:val="1"/>
          <w:szCs w:val="28"/>
        </w:rPr>
        <w:t xml:space="preserve"> </w:t>
      </w:r>
      <w:r w:rsidRPr="00BD1D25">
        <w:rPr>
          <w:rFonts w:cs="Times New Roman"/>
          <w:szCs w:val="28"/>
        </w:rPr>
        <w:t>очереди,</w:t>
      </w:r>
      <w:r w:rsidRPr="00BD1D25">
        <w:rPr>
          <w:rFonts w:cs="Times New Roman"/>
          <w:spacing w:val="1"/>
          <w:szCs w:val="28"/>
        </w:rPr>
        <w:t xml:space="preserve"> </w:t>
      </w:r>
      <w:r w:rsidRPr="00BD1D25">
        <w:rPr>
          <w:rFonts w:cs="Times New Roman"/>
          <w:szCs w:val="28"/>
        </w:rPr>
        <w:t>соответствующего</w:t>
      </w:r>
      <w:r w:rsidRPr="00BD1D25">
        <w:rPr>
          <w:rFonts w:cs="Times New Roman"/>
          <w:spacing w:val="1"/>
          <w:szCs w:val="28"/>
        </w:rPr>
        <w:t xml:space="preserve"> </w:t>
      </w:r>
      <w:r w:rsidRPr="00BD1D25">
        <w:rPr>
          <w:rFonts w:cs="Times New Roman"/>
          <w:szCs w:val="28"/>
        </w:rPr>
        <w:t>цели</w:t>
      </w:r>
      <w:r w:rsidRPr="00BD1D25">
        <w:rPr>
          <w:rFonts w:cs="Times New Roman"/>
          <w:spacing w:val="1"/>
          <w:szCs w:val="28"/>
        </w:rPr>
        <w:t xml:space="preserve"> </w:t>
      </w:r>
      <w:r w:rsidRPr="00BD1D25">
        <w:rPr>
          <w:rFonts w:cs="Times New Roman"/>
          <w:szCs w:val="28"/>
        </w:rPr>
        <w:t>обращения,</w:t>
      </w:r>
      <w:r w:rsidRPr="00BD1D25">
        <w:rPr>
          <w:rFonts w:cs="Times New Roman"/>
          <w:spacing w:val="-1"/>
          <w:szCs w:val="28"/>
        </w:rPr>
        <w:t xml:space="preserve"> </w:t>
      </w:r>
      <w:r w:rsidRPr="00BD1D25">
        <w:rPr>
          <w:rFonts w:cs="Times New Roman"/>
          <w:szCs w:val="28"/>
        </w:rPr>
        <w:t>либо</w:t>
      </w:r>
      <w:r w:rsidRPr="00BD1D25">
        <w:rPr>
          <w:rFonts w:cs="Times New Roman"/>
          <w:spacing w:val="-3"/>
          <w:szCs w:val="28"/>
        </w:rPr>
        <w:t xml:space="preserve"> </w:t>
      </w:r>
      <w:r w:rsidRPr="00BD1D25">
        <w:rPr>
          <w:rFonts w:cs="Times New Roman"/>
          <w:szCs w:val="28"/>
        </w:rPr>
        <w:t>по</w:t>
      </w:r>
      <w:r w:rsidRPr="00BD1D25">
        <w:rPr>
          <w:rFonts w:cs="Times New Roman"/>
          <w:spacing w:val="-1"/>
          <w:szCs w:val="28"/>
        </w:rPr>
        <w:t xml:space="preserve"> </w:t>
      </w:r>
      <w:r w:rsidRPr="00BD1D25">
        <w:rPr>
          <w:rFonts w:cs="Times New Roman"/>
          <w:szCs w:val="28"/>
        </w:rPr>
        <w:t>предварительной</w:t>
      </w:r>
      <w:r w:rsidRPr="00BD1D25">
        <w:rPr>
          <w:rFonts w:cs="Times New Roman"/>
          <w:spacing w:val="-1"/>
          <w:szCs w:val="28"/>
        </w:rPr>
        <w:t xml:space="preserve"> </w:t>
      </w:r>
      <w:r w:rsidRPr="00BD1D25">
        <w:rPr>
          <w:rFonts w:cs="Times New Roman"/>
          <w:szCs w:val="28"/>
        </w:rPr>
        <w:t>записи.</w:t>
      </w:r>
    </w:p>
    <w:p w:rsidR="00B775C8" w:rsidRPr="00BD1D25" w:rsidRDefault="00B775C8" w:rsidP="00015D1E">
      <w:pPr>
        <w:pStyle w:val="aff1"/>
        <w:ind w:firstLine="709"/>
        <w:jc w:val="both"/>
      </w:pPr>
      <w:r w:rsidRPr="00BD1D25">
        <w:t>Работник многофункционального центра осуществляет следующие действия:</w:t>
      </w:r>
      <w:r w:rsidRPr="00BD1D25">
        <w:rPr>
          <w:spacing w:val="-67"/>
        </w:rPr>
        <w:t xml:space="preserve"> </w:t>
      </w:r>
      <w:r w:rsidRPr="00BD1D25">
        <w:t>устанавливает</w:t>
      </w:r>
      <w:r w:rsidRPr="00BD1D25">
        <w:rPr>
          <w:spacing w:val="-10"/>
        </w:rPr>
        <w:t xml:space="preserve"> </w:t>
      </w:r>
      <w:r w:rsidRPr="00BD1D25">
        <w:t>личность</w:t>
      </w:r>
      <w:r w:rsidRPr="00BD1D25">
        <w:rPr>
          <w:spacing w:val="-10"/>
        </w:rPr>
        <w:t xml:space="preserve"> </w:t>
      </w:r>
      <w:r w:rsidRPr="00BD1D25">
        <w:t>заявителя</w:t>
      </w:r>
      <w:r w:rsidRPr="00BD1D25">
        <w:rPr>
          <w:spacing w:val="-8"/>
        </w:rPr>
        <w:t xml:space="preserve"> </w:t>
      </w:r>
      <w:r w:rsidRPr="00BD1D25">
        <w:t>на</w:t>
      </w:r>
      <w:r w:rsidRPr="00BD1D25">
        <w:rPr>
          <w:spacing w:val="-10"/>
        </w:rPr>
        <w:t xml:space="preserve"> </w:t>
      </w:r>
      <w:r w:rsidRPr="00BD1D25">
        <w:t>основании</w:t>
      </w:r>
      <w:r w:rsidRPr="00BD1D25">
        <w:rPr>
          <w:spacing w:val="-11"/>
        </w:rPr>
        <w:t xml:space="preserve"> </w:t>
      </w:r>
      <w:r w:rsidRPr="00BD1D25">
        <w:t>документа,</w:t>
      </w:r>
      <w:r w:rsidRPr="00BD1D25">
        <w:rPr>
          <w:spacing w:val="-9"/>
        </w:rPr>
        <w:t xml:space="preserve"> </w:t>
      </w:r>
      <w:r w:rsidRPr="00BD1D25">
        <w:t>удостоверяющего</w:t>
      </w:r>
    </w:p>
    <w:p w:rsidR="00B775C8" w:rsidRPr="00BD1D25" w:rsidRDefault="00B775C8" w:rsidP="00015D1E">
      <w:pPr>
        <w:pStyle w:val="aff1"/>
        <w:ind w:firstLine="709"/>
        <w:jc w:val="both"/>
      </w:pPr>
      <w:r w:rsidRPr="00BD1D25">
        <w:t>личность</w:t>
      </w:r>
      <w:r w:rsidRPr="00BD1D25">
        <w:rPr>
          <w:spacing w:val="-4"/>
        </w:rPr>
        <w:t xml:space="preserve"> </w:t>
      </w:r>
      <w:r w:rsidRPr="00BD1D25">
        <w:t>в</w:t>
      </w:r>
      <w:r w:rsidRPr="00BD1D25">
        <w:rPr>
          <w:spacing w:val="-4"/>
        </w:rPr>
        <w:t xml:space="preserve"> </w:t>
      </w:r>
      <w:r w:rsidRPr="00BD1D25">
        <w:t>соответствии</w:t>
      </w:r>
      <w:r w:rsidRPr="00BD1D25">
        <w:rPr>
          <w:spacing w:val="-3"/>
        </w:rPr>
        <w:t xml:space="preserve"> </w:t>
      </w:r>
      <w:r w:rsidRPr="00BD1D25">
        <w:t>с</w:t>
      </w:r>
      <w:r w:rsidRPr="00BD1D25">
        <w:rPr>
          <w:spacing w:val="-4"/>
        </w:rPr>
        <w:t xml:space="preserve"> </w:t>
      </w:r>
      <w:r w:rsidRPr="00BD1D25">
        <w:t>законодательством</w:t>
      </w:r>
      <w:r w:rsidRPr="00BD1D25">
        <w:rPr>
          <w:spacing w:val="-3"/>
        </w:rPr>
        <w:t xml:space="preserve"> </w:t>
      </w:r>
      <w:r w:rsidRPr="00BD1D25">
        <w:t>Российской</w:t>
      </w:r>
      <w:r w:rsidRPr="00BD1D25">
        <w:rPr>
          <w:spacing w:val="-3"/>
        </w:rPr>
        <w:t xml:space="preserve"> </w:t>
      </w:r>
      <w:r w:rsidRPr="00BD1D25">
        <w:t>Федерации;</w:t>
      </w:r>
    </w:p>
    <w:p w:rsidR="00B775C8" w:rsidRPr="00BD1D25" w:rsidRDefault="00B775C8" w:rsidP="00015D1E">
      <w:pPr>
        <w:pStyle w:val="aff1"/>
        <w:ind w:firstLine="709"/>
        <w:jc w:val="both"/>
      </w:pPr>
      <w:r w:rsidRPr="00BD1D25">
        <w:t>проверяет</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представителя</w:t>
      </w:r>
      <w:r w:rsidRPr="00BD1D25">
        <w:rPr>
          <w:spacing w:val="-1"/>
        </w:rPr>
        <w:t xml:space="preserve"> </w:t>
      </w:r>
      <w:r w:rsidRPr="00BD1D25">
        <w:t>заявителя);</w:t>
      </w:r>
    </w:p>
    <w:p w:rsidR="00B775C8" w:rsidRPr="00BD1D25" w:rsidRDefault="00B775C8" w:rsidP="00015D1E">
      <w:pPr>
        <w:pStyle w:val="aff1"/>
        <w:ind w:firstLine="709"/>
        <w:jc w:val="both"/>
      </w:pPr>
      <w:r w:rsidRPr="00BD1D25">
        <w:t>определяет</w:t>
      </w:r>
      <w:r w:rsidRPr="00BD1D25">
        <w:rPr>
          <w:spacing w:val="-5"/>
        </w:rPr>
        <w:t xml:space="preserve"> </w:t>
      </w:r>
      <w:r w:rsidRPr="00BD1D25">
        <w:t>статус</w:t>
      </w:r>
      <w:r w:rsidRPr="00BD1D25">
        <w:rPr>
          <w:spacing w:val="-4"/>
        </w:rPr>
        <w:t xml:space="preserve"> </w:t>
      </w:r>
      <w:r w:rsidRPr="00BD1D25">
        <w:t>исполнения</w:t>
      </w:r>
      <w:r w:rsidRPr="00BD1D25">
        <w:rPr>
          <w:spacing w:val="-3"/>
        </w:rPr>
        <w:t xml:space="preserve"> </w:t>
      </w:r>
      <w:r w:rsidRPr="00BD1D25">
        <w:t>заявления</w:t>
      </w:r>
      <w:r w:rsidRPr="00BD1D25">
        <w:rPr>
          <w:spacing w:val="-4"/>
        </w:rPr>
        <w:t xml:space="preserve"> </w:t>
      </w:r>
      <w:r w:rsidRPr="00BD1D25">
        <w:t>заявителя</w:t>
      </w:r>
      <w:r w:rsidRPr="00BD1D25">
        <w:rPr>
          <w:spacing w:val="-4"/>
        </w:rPr>
        <w:t xml:space="preserve"> </w:t>
      </w:r>
      <w:r w:rsidRPr="00BD1D25">
        <w:t>в</w:t>
      </w:r>
      <w:r w:rsidRPr="00BD1D25">
        <w:rPr>
          <w:spacing w:val="-8"/>
        </w:rPr>
        <w:t xml:space="preserve"> </w:t>
      </w:r>
      <w:r w:rsidRPr="00BD1D25">
        <w:t>ГИС;</w:t>
      </w:r>
    </w:p>
    <w:p w:rsidR="00B775C8" w:rsidRPr="00BD1D25" w:rsidRDefault="00B775C8" w:rsidP="00015D1E">
      <w:pPr>
        <w:pStyle w:val="aff1"/>
        <w:ind w:firstLine="709"/>
        <w:jc w:val="both"/>
      </w:pPr>
      <w:r w:rsidRPr="00BD1D25">
        <w:t>распечатывает результат предоставления муниципальной</w:t>
      </w:r>
      <w:r w:rsidRPr="00BD1D25">
        <w:rPr>
          <w:spacing w:val="1"/>
        </w:rPr>
        <w:t xml:space="preserve"> </w:t>
      </w:r>
      <w:r w:rsidRPr="00BD1D25">
        <w:t>услуги</w:t>
      </w:r>
      <w:r w:rsidRPr="00BD1D25">
        <w:rPr>
          <w:spacing w:val="-12"/>
        </w:rPr>
        <w:t xml:space="preserve"> </w:t>
      </w:r>
      <w:r w:rsidRPr="00BD1D25">
        <w:t>в</w:t>
      </w:r>
      <w:r w:rsidRPr="00BD1D25">
        <w:rPr>
          <w:spacing w:val="-13"/>
        </w:rPr>
        <w:t xml:space="preserve"> </w:t>
      </w:r>
      <w:r w:rsidRPr="00BD1D25">
        <w:t>виде</w:t>
      </w:r>
      <w:r w:rsidRPr="00BD1D25">
        <w:rPr>
          <w:spacing w:val="-12"/>
        </w:rPr>
        <w:t xml:space="preserve"> </w:t>
      </w:r>
      <w:r w:rsidRPr="00BD1D25">
        <w:t>экземпляра</w:t>
      </w:r>
      <w:r w:rsidRPr="00BD1D25">
        <w:rPr>
          <w:spacing w:val="-13"/>
        </w:rPr>
        <w:t xml:space="preserve"> </w:t>
      </w:r>
      <w:r w:rsidRPr="00BD1D25">
        <w:t>электронного</w:t>
      </w:r>
      <w:r w:rsidRPr="00BD1D25">
        <w:rPr>
          <w:spacing w:val="-14"/>
        </w:rPr>
        <w:t xml:space="preserve"> </w:t>
      </w:r>
      <w:r w:rsidRPr="00BD1D25">
        <w:t>документа</w:t>
      </w:r>
      <w:r w:rsidRPr="00BD1D25">
        <w:rPr>
          <w:spacing w:val="-9"/>
        </w:rPr>
        <w:t xml:space="preserve"> </w:t>
      </w:r>
      <w:r w:rsidRPr="00BD1D25">
        <w:t>на</w:t>
      </w:r>
      <w:r w:rsidRPr="00BD1D25">
        <w:rPr>
          <w:spacing w:val="-15"/>
        </w:rPr>
        <w:t xml:space="preserve"> </w:t>
      </w:r>
      <w:r w:rsidRPr="00BD1D25">
        <w:t>бумажном</w:t>
      </w:r>
      <w:r w:rsidRPr="00BD1D25">
        <w:rPr>
          <w:spacing w:val="-14"/>
        </w:rPr>
        <w:t xml:space="preserve"> </w:t>
      </w:r>
      <w:r w:rsidRPr="00BD1D25">
        <w:t>носителе</w:t>
      </w:r>
      <w:r w:rsidRPr="00BD1D25">
        <w:rPr>
          <w:spacing w:val="-13"/>
        </w:rPr>
        <w:t xml:space="preserve"> </w:t>
      </w:r>
      <w:r w:rsidRPr="00BD1D25">
        <w:t>и</w:t>
      </w:r>
      <w:r w:rsidRPr="00BD1D25">
        <w:rPr>
          <w:spacing w:val="-12"/>
        </w:rPr>
        <w:t xml:space="preserve"> </w:t>
      </w:r>
      <w:r w:rsidRPr="00BD1D25">
        <w:t>заверяет</w:t>
      </w:r>
      <w:r w:rsidRPr="00BD1D25">
        <w:rPr>
          <w:spacing w:val="-68"/>
        </w:rPr>
        <w:t xml:space="preserve"> </w:t>
      </w:r>
      <w:r w:rsidRPr="00BD1D25">
        <w:t>его с использованием печати многофункционального центра (в 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заверяет</w:t>
      </w:r>
      <w:r w:rsidRPr="00BD1D25">
        <w:rPr>
          <w:spacing w:val="1"/>
        </w:rPr>
        <w:t xml:space="preserve"> </w:t>
      </w:r>
      <w:r w:rsidRPr="00BD1D25">
        <w:t>экземпляр</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печати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(в</w:t>
      </w:r>
      <w:r w:rsidRPr="00BD1D25">
        <w:rPr>
          <w:spacing w:val="1"/>
        </w:rPr>
        <w:t xml:space="preserve"> </w:t>
      </w:r>
      <w:r w:rsidRPr="00BD1D25">
        <w:t>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выдает документы заявителю, при необходимости запрашивает у заявителя</w:t>
      </w:r>
      <w:r w:rsidRPr="00BD1D25">
        <w:rPr>
          <w:spacing w:val="1"/>
        </w:rPr>
        <w:t xml:space="preserve"> </w:t>
      </w:r>
      <w:r w:rsidRPr="00BD1D25">
        <w:t>подписи</w:t>
      </w:r>
      <w:r w:rsidRPr="00BD1D25">
        <w:rPr>
          <w:spacing w:val="-1"/>
        </w:rPr>
        <w:t xml:space="preserve"> </w:t>
      </w:r>
      <w:r w:rsidRPr="00BD1D25">
        <w:t>за каждый</w:t>
      </w:r>
      <w:r w:rsidRPr="00BD1D25">
        <w:rPr>
          <w:spacing w:val="-3"/>
        </w:rPr>
        <w:t xml:space="preserve"> </w:t>
      </w:r>
      <w:r w:rsidRPr="00BD1D25">
        <w:t>выданный документ;</w:t>
      </w:r>
    </w:p>
    <w:p w:rsidR="00B775C8" w:rsidRPr="00BD1D25" w:rsidRDefault="00B775C8" w:rsidP="00015D1E">
      <w:pPr>
        <w:pStyle w:val="aff1"/>
        <w:ind w:firstLine="709"/>
        <w:jc w:val="both"/>
      </w:pPr>
      <w:r w:rsidRPr="00BD1D25">
        <w:t>запрашивает согласие заявителя на участие в смс-опросе для оценки качества предоставленных услуг многофункциональным</w:t>
      </w:r>
      <w:r w:rsidRPr="00BD1D25">
        <w:rPr>
          <w:spacing w:val="-4"/>
        </w:rPr>
        <w:t xml:space="preserve"> </w:t>
      </w:r>
      <w:r w:rsidRPr="00BD1D25">
        <w:t>центром.</w:t>
      </w:r>
    </w:p>
    <w:p w:rsidR="00B775C8" w:rsidRPr="00BD1D25" w:rsidRDefault="00B775C8" w:rsidP="00015D1E">
      <w:pPr>
        <w:pStyle w:val="aff1"/>
        <w:ind w:firstLine="709"/>
        <w:jc w:val="center"/>
      </w:pPr>
      <w:r w:rsidRPr="00BD1D25">
        <w:t>__________</w:t>
      </w:r>
    </w:p>
    <w:p w:rsidR="00B775C8" w:rsidRPr="00BD1D25" w:rsidRDefault="00B775C8" w:rsidP="00015D1E">
      <w:pPr>
        <w:spacing w:after="0"/>
      </w:pPr>
    </w:p>
    <w:p w:rsidR="00B775C8" w:rsidRPr="00BD1D25" w:rsidRDefault="00B775C8" w:rsidP="00015D1E">
      <w:pPr>
        <w:spacing w:after="0"/>
        <w:sectPr w:rsidR="00B775C8" w:rsidRPr="00BD1D25" w:rsidSect="00A14C7F">
          <w:headerReference w:type="default" r:id="rId47"/>
          <w:type w:val="nextColumn"/>
          <w:pgSz w:w="11910" w:h="16840" w:code="9"/>
          <w:pgMar w:top="1134" w:right="851" w:bottom="1134" w:left="851" w:header="431" w:footer="0" w:gutter="0"/>
          <w:paperSrc w:first="15" w:other="15"/>
          <w:cols w:space="720"/>
        </w:sectPr>
      </w:pPr>
    </w:p>
    <w:p w:rsidR="00B775C8" w:rsidRPr="00BD1D25" w:rsidRDefault="00B775C8" w:rsidP="00E46B33">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1</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aff1"/>
        <w:rPr>
          <w:sz w:val="30"/>
        </w:rPr>
      </w:pPr>
    </w:p>
    <w:p w:rsidR="00B775C8" w:rsidRPr="00BD1D25" w:rsidRDefault="00B775C8" w:rsidP="00015D1E">
      <w:pPr>
        <w:pStyle w:val="aff1"/>
        <w:rPr>
          <w:sz w:val="24"/>
        </w:rPr>
      </w:pPr>
    </w:p>
    <w:p w:rsidR="00B775C8" w:rsidRPr="00BD1D25" w:rsidRDefault="00B775C8" w:rsidP="00015D1E">
      <w:pPr>
        <w:spacing w:after="0"/>
        <w:jc w:val="center"/>
        <w:rPr>
          <w:b/>
          <w:sz w:val="24"/>
        </w:rPr>
      </w:pPr>
      <w:r w:rsidRPr="00BD1D25">
        <w:rPr>
          <w:b/>
          <w:sz w:val="24"/>
        </w:rPr>
        <w:t>Форма</w:t>
      </w:r>
      <w:r w:rsidRPr="00BD1D25">
        <w:rPr>
          <w:b/>
          <w:spacing w:val="-5"/>
          <w:sz w:val="24"/>
        </w:rPr>
        <w:t xml:space="preserve"> </w:t>
      </w:r>
      <w:r w:rsidRPr="00BD1D25">
        <w:rPr>
          <w:b/>
          <w:sz w:val="24"/>
        </w:rPr>
        <w:t>решения</w:t>
      </w:r>
      <w:r w:rsidRPr="00BD1D25">
        <w:rPr>
          <w:b/>
          <w:spacing w:val="-3"/>
          <w:sz w:val="24"/>
        </w:rPr>
        <w:t xml:space="preserve"> </w:t>
      </w:r>
      <w:r w:rsidRPr="00BD1D25">
        <w:rPr>
          <w:b/>
          <w:sz w:val="24"/>
        </w:rPr>
        <w:t>об</w:t>
      </w:r>
      <w:r w:rsidRPr="00BD1D25">
        <w:rPr>
          <w:b/>
          <w:spacing w:val="-3"/>
          <w:sz w:val="24"/>
        </w:rPr>
        <w:t xml:space="preserve"> </w:t>
      </w:r>
      <w:r w:rsidRPr="00BD1D25">
        <w:rPr>
          <w:b/>
          <w:sz w:val="24"/>
        </w:rPr>
        <w:t>утверждении</w:t>
      </w:r>
      <w:r w:rsidRPr="00BD1D25">
        <w:rPr>
          <w:b/>
          <w:spacing w:val="-3"/>
          <w:sz w:val="24"/>
        </w:rPr>
        <w:t xml:space="preserve"> </w:t>
      </w:r>
      <w:r w:rsidRPr="00BD1D25">
        <w:rPr>
          <w:b/>
          <w:sz w:val="24"/>
        </w:rPr>
        <w:t>схемы</w:t>
      </w:r>
      <w:r w:rsidRPr="00BD1D25">
        <w:rPr>
          <w:b/>
          <w:spacing w:val="-4"/>
          <w:sz w:val="24"/>
        </w:rPr>
        <w:t xml:space="preserve"> </w:t>
      </w:r>
      <w:r w:rsidRPr="00BD1D25">
        <w:rPr>
          <w:b/>
          <w:sz w:val="24"/>
        </w:rPr>
        <w:t>расположения</w:t>
      </w:r>
      <w:r w:rsidRPr="00BD1D25">
        <w:rPr>
          <w:b/>
          <w:spacing w:val="-3"/>
          <w:sz w:val="24"/>
        </w:rPr>
        <w:t xml:space="preserve"> </w:t>
      </w:r>
      <w:r w:rsidRPr="00BD1D25">
        <w:rPr>
          <w:b/>
          <w:sz w:val="24"/>
        </w:rPr>
        <w:t>земельного</w:t>
      </w:r>
      <w:r w:rsidRPr="00BD1D25">
        <w:rPr>
          <w:b/>
          <w:spacing w:val="-3"/>
          <w:sz w:val="24"/>
        </w:rPr>
        <w:t xml:space="preserve"> </w:t>
      </w:r>
      <w:r w:rsidRPr="00BD1D25">
        <w:rPr>
          <w:b/>
          <w:sz w:val="24"/>
        </w:rPr>
        <w:t>участка</w:t>
      </w:r>
    </w:p>
    <w:p w:rsidR="00B775C8" w:rsidRPr="00BD1D25" w:rsidRDefault="00B775C8" w:rsidP="00015D1E">
      <w:pPr>
        <w:pStyle w:val="aff1"/>
        <w:rPr>
          <w:b/>
          <w:sz w:val="20"/>
        </w:rPr>
      </w:pPr>
      <w:r w:rsidRPr="00BD1D25">
        <w:rPr>
          <w:noProof/>
          <w:lang w:eastAsia="ru-RU"/>
        </w:rPr>
        <mc:AlternateContent>
          <mc:Choice Requires="wps">
            <w:drawing>
              <wp:anchor distT="0" distB="0" distL="0" distR="0" simplePos="0" relativeHeight="251697152" behindDoc="1" locked="0" layoutInCell="1" allowOverlap="1" wp14:anchorId="57123F28" wp14:editId="720DC6C2">
                <wp:simplePos x="0" y="0"/>
                <wp:positionH relativeFrom="page">
                  <wp:posOffset>792480</wp:posOffset>
                </wp:positionH>
                <wp:positionV relativeFrom="paragraph">
                  <wp:posOffset>175895</wp:posOffset>
                </wp:positionV>
                <wp:extent cx="6427470" cy="6350"/>
                <wp:effectExtent l="1905" t="0" r="0" b="4445"/>
                <wp:wrapTopAndBottom/>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26" style="position:absolute;margin-left:62.4pt;margin-top:13.85pt;width:506.1pt;height:.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pjnAIAAAw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" fillcolor="black" stroked="f">
                <w10:wrap type="topAndBottom" anchorx="page"/>
              </v:rect>
            </w:pict>
          </mc:Fallback>
        </mc:AlternateContent>
      </w:r>
    </w:p>
    <w:p w:rsidR="00B775C8" w:rsidRPr="00BD1D25" w:rsidRDefault="00B775C8" w:rsidP="00E46B33">
      <w:pPr>
        <w:spacing w:after="0"/>
        <w:ind w:firstLine="0"/>
        <w:rPr>
          <w:sz w:val="18"/>
        </w:rPr>
      </w:pPr>
      <w:r w:rsidRPr="00BD1D25">
        <w:rPr>
          <w:sz w:val="18"/>
        </w:rPr>
        <w:t>(наименование уполномоченного органа исполнительной власти субъекта Российской Федерации, органа местного</w:t>
      </w:r>
      <w:r w:rsidRPr="00BD1D25">
        <w:rPr>
          <w:spacing w:val="-42"/>
          <w:sz w:val="18"/>
        </w:rPr>
        <w:t xml:space="preserve"> </w:t>
      </w:r>
      <w:r w:rsidRPr="00BD1D25">
        <w:rPr>
          <w:sz w:val="18"/>
        </w:rPr>
        <w:t>самоуправления)</w:t>
      </w: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E46B33" w:rsidRDefault="00B775C8" w:rsidP="00E46B33">
      <w:pPr>
        <w:spacing w:after="0"/>
        <w:jc w:val="right"/>
        <w:rPr>
          <w:sz w:val="24"/>
        </w:rPr>
      </w:pPr>
      <w:r w:rsidRPr="00BD1D25">
        <w:rPr>
          <w:sz w:val="24"/>
        </w:rPr>
        <w:t>Кому:</w:t>
      </w:r>
    </w:p>
    <w:p w:rsidR="00B775C8" w:rsidRPr="00BD1D25" w:rsidRDefault="00B775C8" w:rsidP="00E46B33">
      <w:pPr>
        <w:pStyle w:val="aff1"/>
        <w:jc w:val="right"/>
        <w:rPr>
          <w:sz w:val="24"/>
        </w:rPr>
      </w:pPr>
      <w:r w:rsidRPr="00BD1D25">
        <w:rPr>
          <w:noProof/>
          <w:lang w:eastAsia="ru-RU"/>
        </w:rPr>
        <mc:AlternateContent>
          <mc:Choice Requires="wps">
            <w:drawing>
              <wp:anchor distT="0" distB="0" distL="0" distR="0" simplePos="0" relativeHeight="251698176" behindDoc="1" locked="0" layoutInCell="1" allowOverlap="1" wp14:anchorId="158EE987" wp14:editId="26A1ACFF">
                <wp:simplePos x="0" y="0"/>
                <wp:positionH relativeFrom="page">
                  <wp:posOffset>4412615</wp:posOffset>
                </wp:positionH>
                <wp:positionV relativeFrom="paragraph">
                  <wp:posOffset>186690</wp:posOffset>
                </wp:positionV>
                <wp:extent cx="906780" cy="1270"/>
                <wp:effectExtent l="12065" t="11430" r="5080" b="6350"/>
                <wp:wrapTopAndBottom/>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5" o:spid="_x0000_s1026" style="position:absolute;margin-left:347.45pt;margin-top:14.7pt;width:71.4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" path="m,l1037,t2,l1428,e" filled="f" strokeweight=".18753mm">
                <v:path arrowok="t" o:connecttype="custom" o:connectlocs="0,0;658495,0;659765,0;906780,0" o:connectangles="0,0,0,0"/>
                <w10:wrap type="topAndBottom" anchorx="page"/>
              </v:shape>
            </w:pict>
          </mc:Fallback>
        </mc:AlternateContent>
      </w:r>
      <w:r w:rsidRPr="00BD1D25">
        <w:rPr>
          <w:sz w:val="24"/>
        </w:rPr>
        <w:t>Контактные</w:t>
      </w:r>
      <w:r w:rsidRPr="00BD1D25">
        <w:rPr>
          <w:spacing w:val="-4"/>
          <w:sz w:val="24"/>
        </w:rPr>
        <w:t xml:space="preserve"> </w:t>
      </w:r>
      <w:r w:rsidRPr="00BD1D25">
        <w:rPr>
          <w:sz w:val="24"/>
        </w:rPr>
        <w:t>данные:</w:t>
      </w:r>
    </w:p>
    <w:p w:rsidR="00B775C8" w:rsidRPr="00BD1D25" w:rsidRDefault="00B775C8" w:rsidP="00E46B33">
      <w:pPr>
        <w:pStyle w:val="aff1"/>
        <w:jc w:val="right"/>
        <w:rPr>
          <w:sz w:val="21"/>
        </w:rPr>
      </w:pPr>
    </w:p>
    <w:p w:rsidR="00B775C8" w:rsidRPr="00BD1D25" w:rsidRDefault="00B775C8" w:rsidP="00E46B33">
      <w:pPr>
        <w:spacing w:after="0" w:line="248" w:lineRule="exact"/>
        <w:jc w:val="right"/>
        <w:rPr>
          <w:sz w:val="24"/>
        </w:rPr>
      </w:pPr>
      <w:r w:rsidRPr="00BD1D25">
        <w:rPr>
          <w:sz w:val="24"/>
        </w:rPr>
        <w:t>/Представитель:</w:t>
      </w:r>
    </w:p>
    <w:p w:rsidR="00B775C8" w:rsidRPr="00BD1D25" w:rsidRDefault="00B775C8" w:rsidP="00E46B33">
      <w:pPr>
        <w:pStyle w:val="aff1"/>
        <w:jc w:val="right"/>
        <w:rPr>
          <w:sz w:val="21"/>
        </w:rPr>
      </w:pPr>
    </w:p>
    <w:p w:rsidR="00B775C8" w:rsidRPr="00BD1D25" w:rsidRDefault="00B775C8" w:rsidP="00E46B33">
      <w:pPr>
        <w:spacing w:after="0" w:line="247" w:lineRule="exact"/>
        <w:jc w:val="right"/>
        <w:rPr>
          <w:sz w:val="24"/>
        </w:rPr>
      </w:pPr>
      <w:r w:rsidRPr="00BD1D25">
        <w:rPr>
          <w:sz w:val="24"/>
        </w:rPr>
        <w:t>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B775C8" w:rsidP="00015D1E">
      <w:pPr>
        <w:pStyle w:val="aff1"/>
        <w:rPr>
          <w:sz w:val="21"/>
        </w:rPr>
      </w:pPr>
    </w:p>
    <w:p w:rsidR="00B775C8" w:rsidRPr="00BD1D25" w:rsidRDefault="00B775C8" w:rsidP="00015D1E">
      <w:pPr>
        <w:pStyle w:val="aff1"/>
        <w:rPr>
          <w:sz w:val="20"/>
        </w:rPr>
      </w:pPr>
    </w:p>
    <w:p w:rsidR="00B775C8" w:rsidRPr="00BD1D25" w:rsidRDefault="00B775C8" w:rsidP="00015D1E">
      <w:pPr>
        <w:pStyle w:val="aff1"/>
        <w:rPr>
          <w:sz w:val="18"/>
        </w:rPr>
      </w:pPr>
    </w:p>
    <w:p w:rsidR="00B775C8" w:rsidRPr="00BD1D25" w:rsidRDefault="00B775C8" w:rsidP="00015D1E">
      <w:pPr>
        <w:spacing w:after="0" w:line="274" w:lineRule="exact"/>
        <w:jc w:val="center"/>
        <w:rPr>
          <w:b/>
          <w:sz w:val="24"/>
        </w:rPr>
      </w:pPr>
      <w:r w:rsidRPr="00BD1D25">
        <w:rPr>
          <w:b/>
          <w:sz w:val="24"/>
        </w:rPr>
        <w:t>РЕШЕНИЕ</w:t>
      </w:r>
    </w:p>
    <w:p w:rsidR="00B775C8" w:rsidRPr="00BD1D25" w:rsidRDefault="00B775C8" w:rsidP="00015D1E">
      <w:pPr>
        <w:tabs>
          <w:tab w:val="left" w:pos="3342"/>
          <w:tab w:val="left" w:pos="3745"/>
          <w:tab w:val="left" w:pos="7737"/>
        </w:tabs>
        <w:spacing w:after="0" w:line="274" w:lineRule="exact"/>
        <w:jc w:val="center"/>
        <w:rPr>
          <w:sz w:val="24"/>
        </w:rPr>
      </w:pPr>
      <w:r w:rsidRPr="00BD1D25">
        <w:rPr>
          <w:sz w:val="24"/>
        </w:rPr>
        <w:t>От</w:t>
      </w:r>
      <w:r w:rsidRPr="00BD1D25">
        <w:rPr>
          <w:sz w:val="24"/>
          <w:u w:val="single"/>
        </w:rPr>
        <w:tab/>
      </w:r>
      <w:r w:rsidRPr="00BD1D25">
        <w:rPr>
          <w:sz w:val="24"/>
        </w:rPr>
        <w:tab/>
        <w:t xml:space="preserve">№  </w:t>
      </w:r>
      <w:r w:rsidRPr="00BD1D25">
        <w:rPr>
          <w:spacing w:val="-30"/>
          <w:sz w:val="24"/>
        </w:rPr>
        <w:t xml:space="preserve"> </w:t>
      </w:r>
      <w:r w:rsidRPr="00BD1D25">
        <w:rPr>
          <w:sz w:val="24"/>
          <w:u w:val="single"/>
        </w:rPr>
        <w:t xml:space="preserve"> </w:t>
      </w:r>
      <w:r w:rsidRPr="00BD1D25">
        <w:rPr>
          <w:sz w:val="24"/>
          <w:u w:val="single"/>
        </w:rPr>
        <w:tab/>
      </w:r>
    </w:p>
    <w:p w:rsidR="00B775C8" w:rsidRPr="00BD1D25" w:rsidRDefault="00B775C8" w:rsidP="00015D1E">
      <w:pPr>
        <w:pStyle w:val="aff1"/>
        <w:rPr>
          <w:sz w:val="21"/>
        </w:rPr>
      </w:pPr>
    </w:p>
    <w:p w:rsidR="00B775C8" w:rsidRPr="00BD1D25" w:rsidRDefault="00B775C8" w:rsidP="00015D1E">
      <w:pPr>
        <w:tabs>
          <w:tab w:val="left" w:pos="9356"/>
        </w:tabs>
        <w:spacing w:after="0" w:line="278" w:lineRule="auto"/>
        <w:rPr>
          <w:b/>
          <w:sz w:val="24"/>
        </w:rPr>
      </w:pPr>
      <w:r w:rsidRPr="00BD1D25">
        <w:rPr>
          <w:b/>
          <w:sz w:val="24"/>
        </w:rPr>
        <w:t>Об утверждении схемы расположения земельного участка (земельных участков) на</w:t>
      </w:r>
      <w:r w:rsidRPr="00BD1D25">
        <w:rPr>
          <w:b/>
          <w:spacing w:val="-57"/>
          <w:sz w:val="24"/>
        </w:rPr>
        <w:t xml:space="preserve"> </w:t>
      </w:r>
      <w:r w:rsidRPr="00BD1D25">
        <w:rPr>
          <w:b/>
          <w:sz w:val="24"/>
        </w:rPr>
        <w:t>кадастровом</w:t>
      </w:r>
      <w:r w:rsidRPr="00BD1D25">
        <w:rPr>
          <w:b/>
          <w:spacing w:val="-1"/>
          <w:sz w:val="24"/>
        </w:rPr>
        <w:t xml:space="preserve"> </w:t>
      </w:r>
      <w:r w:rsidRPr="00BD1D25">
        <w:rPr>
          <w:b/>
          <w:sz w:val="24"/>
        </w:rPr>
        <w:t>плане</w:t>
      </w:r>
      <w:r w:rsidRPr="00BD1D25">
        <w:rPr>
          <w:b/>
          <w:spacing w:val="-3"/>
          <w:sz w:val="24"/>
        </w:rPr>
        <w:t xml:space="preserve"> </w:t>
      </w:r>
      <w:r w:rsidRPr="00BD1D25">
        <w:rPr>
          <w:b/>
          <w:sz w:val="24"/>
        </w:rPr>
        <w:t>территории</w:t>
      </w:r>
    </w:p>
    <w:p w:rsidR="00B775C8" w:rsidRPr="00BD1D25" w:rsidRDefault="00B775C8" w:rsidP="00015D1E">
      <w:pPr>
        <w:pStyle w:val="aff1"/>
        <w:tabs>
          <w:tab w:val="left" w:pos="9356"/>
        </w:tabs>
        <w:ind w:firstLine="709"/>
        <w:rPr>
          <w:b/>
          <w:sz w:val="23"/>
        </w:rPr>
      </w:pPr>
    </w:p>
    <w:p w:rsidR="00B775C8" w:rsidRPr="00BD1D25" w:rsidRDefault="00B775C8" w:rsidP="00015D1E">
      <w:pPr>
        <w:tabs>
          <w:tab w:val="left" w:pos="4805"/>
          <w:tab w:val="left" w:pos="6547"/>
          <w:tab w:val="left" w:pos="9356"/>
          <w:tab w:val="left" w:pos="9498"/>
        </w:tabs>
        <w:spacing w:after="0"/>
        <w:rPr>
          <w:sz w:val="26"/>
          <w:u w:val="single"/>
        </w:rPr>
      </w:pPr>
      <w:r w:rsidRPr="00BD1D25">
        <w:rPr>
          <w:sz w:val="26"/>
        </w:rPr>
        <w:t>Рассмотрев</w:t>
      </w:r>
      <w:r w:rsidRPr="00BD1D25">
        <w:rPr>
          <w:spacing w:val="-5"/>
          <w:sz w:val="26"/>
        </w:rPr>
        <w:t xml:space="preserve"> </w:t>
      </w:r>
      <w:r w:rsidRPr="00BD1D25">
        <w:rPr>
          <w:sz w:val="26"/>
        </w:rPr>
        <w:t>заявление</w:t>
      </w:r>
      <w:r w:rsidRPr="00BD1D25">
        <w:rPr>
          <w:spacing w:val="-2"/>
          <w:sz w:val="26"/>
        </w:rPr>
        <w:t xml:space="preserve"> </w:t>
      </w:r>
      <w:r w:rsidRPr="00BD1D25">
        <w:rPr>
          <w:sz w:val="26"/>
        </w:rPr>
        <w:t>от</w:t>
      </w:r>
      <w:r w:rsidRPr="00BD1D25">
        <w:rPr>
          <w:sz w:val="26"/>
          <w:u w:val="single"/>
        </w:rPr>
        <w:tab/>
      </w:r>
      <w:r w:rsidRPr="00BD1D25">
        <w:rPr>
          <w:sz w:val="26"/>
        </w:rPr>
        <w:t>_№</w:t>
      </w:r>
      <w:r w:rsidRPr="00BD1D25">
        <w:rPr>
          <w:sz w:val="26"/>
          <w:u w:val="single"/>
        </w:rPr>
        <w:tab/>
      </w:r>
    </w:p>
    <w:p w:rsidR="00B775C8" w:rsidRPr="00BD1D25" w:rsidRDefault="00B775C8" w:rsidP="00015D1E">
      <w:pPr>
        <w:tabs>
          <w:tab w:val="left" w:pos="4805"/>
          <w:tab w:val="left" w:pos="6547"/>
          <w:tab w:val="left" w:pos="9356"/>
          <w:tab w:val="left" w:pos="9498"/>
        </w:tabs>
        <w:spacing w:after="0"/>
        <w:rPr>
          <w:sz w:val="26"/>
        </w:rPr>
      </w:pPr>
      <w:r w:rsidRPr="00BD1D25">
        <w:rPr>
          <w:spacing w:val="-1"/>
          <w:sz w:val="26"/>
        </w:rPr>
        <w:t xml:space="preserve"> </w:t>
      </w:r>
      <w:r w:rsidRPr="00BD1D25">
        <w:rPr>
          <w:sz w:val="26"/>
        </w:rPr>
        <w:t>(Заявитель:</w:t>
      </w:r>
      <w:r w:rsidRPr="00BD1D25">
        <w:rPr>
          <w:sz w:val="26"/>
          <w:u w:val="single"/>
        </w:rPr>
        <w:tab/>
      </w:r>
      <w:r w:rsidRPr="00BD1D25">
        <w:rPr>
          <w:sz w:val="26"/>
        </w:rPr>
        <w:t>) и</w:t>
      </w:r>
      <w:r w:rsidRPr="00BD1D25">
        <w:rPr>
          <w:spacing w:val="-62"/>
          <w:sz w:val="26"/>
        </w:rPr>
        <w:t xml:space="preserve"> </w:t>
      </w:r>
      <w:r w:rsidRPr="00BD1D25">
        <w:rPr>
          <w:sz w:val="26"/>
        </w:rPr>
        <w:t>приложенные к нему документы для утверждения схемы расположения земельного</w:t>
      </w:r>
      <w:r w:rsidRPr="00BD1D25">
        <w:rPr>
          <w:spacing w:val="1"/>
          <w:sz w:val="26"/>
        </w:rPr>
        <w:t xml:space="preserve"> </w:t>
      </w:r>
      <w:r w:rsidRPr="00BD1D25">
        <w:rPr>
          <w:sz w:val="26"/>
        </w:rPr>
        <w:t>участка</w:t>
      </w:r>
      <w:r w:rsidRPr="00BD1D25">
        <w:rPr>
          <w:spacing w:val="-3"/>
          <w:sz w:val="26"/>
        </w:rPr>
        <w:t xml:space="preserve"> </w:t>
      </w:r>
      <w:r w:rsidRPr="00BD1D25">
        <w:rPr>
          <w:sz w:val="26"/>
        </w:rPr>
        <w:t>(земельных</w:t>
      </w:r>
      <w:r w:rsidRPr="00BD1D25">
        <w:rPr>
          <w:spacing w:val="1"/>
          <w:sz w:val="26"/>
        </w:rPr>
        <w:t xml:space="preserve"> </w:t>
      </w:r>
      <w:r w:rsidRPr="00BD1D25">
        <w:rPr>
          <w:sz w:val="26"/>
        </w:rPr>
        <w:t>участков)</w:t>
      </w:r>
      <w:r w:rsidRPr="00BD1D25">
        <w:rPr>
          <w:spacing w:val="-2"/>
          <w:sz w:val="26"/>
        </w:rPr>
        <w:t xml:space="preserve"> </w:t>
      </w:r>
      <w:r w:rsidRPr="00BD1D25">
        <w:rPr>
          <w:sz w:val="26"/>
        </w:rPr>
        <w:t>на кадастровом</w:t>
      </w:r>
      <w:r w:rsidRPr="00BD1D25">
        <w:rPr>
          <w:spacing w:val="-4"/>
          <w:sz w:val="26"/>
        </w:rPr>
        <w:t xml:space="preserve"> </w:t>
      </w:r>
      <w:r w:rsidRPr="00BD1D25">
        <w:rPr>
          <w:sz w:val="26"/>
        </w:rPr>
        <w:t>плане</w:t>
      </w:r>
      <w:r w:rsidRPr="00BD1D25">
        <w:rPr>
          <w:spacing w:val="-4"/>
          <w:sz w:val="26"/>
        </w:rPr>
        <w:t xml:space="preserve"> </w:t>
      </w:r>
      <w:r w:rsidRPr="00BD1D25">
        <w:rPr>
          <w:sz w:val="26"/>
        </w:rPr>
        <w:t>территории,</w:t>
      </w:r>
      <w:r w:rsidRPr="00BD1D25">
        <w:rPr>
          <w:spacing w:val="-1"/>
          <w:sz w:val="26"/>
        </w:rPr>
        <w:t xml:space="preserve"> </w:t>
      </w:r>
      <w:r w:rsidRPr="00BD1D25">
        <w:rPr>
          <w:sz w:val="26"/>
        </w:rPr>
        <w:t>в</w:t>
      </w:r>
      <w:r w:rsidRPr="00BD1D25">
        <w:rPr>
          <w:spacing w:val="-4"/>
          <w:sz w:val="26"/>
        </w:rPr>
        <w:t xml:space="preserve"> </w:t>
      </w:r>
      <w:r w:rsidRPr="00BD1D25">
        <w:rPr>
          <w:sz w:val="26"/>
        </w:rPr>
        <w:t>соответствии</w:t>
      </w:r>
      <w:r w:rsidRPr="00BD1D25">
        <w:rPr>
          <w:spacing w:val="-3"/>
          <w:sz w:val="26"/>
        </w:rPr>
        <w:t xml:space="preserve"> </w:t>
      </w:r>
      <w:r w:rsidRPr="00BD1D25">
        <w:rPr>
          <w:sz w:val="26"/>
        </w:rPr>
        <w:t>со</w:t>
      </w:r>
      <w:r w:rsidRPr="00BD1D25">
        <w:rPr>
          <w:spacing w:val="-3"/>
          <w:sz w:val="26"/>
        </w:rPr>
        <w:t xml:space="preserve"> </w:t>
      </w:r>
      <w:r w:rsidRPr="00BD1D25">
        <w:rPr>
          <w:sz w:val="26"/>
        </w:rPr>
        <w:t>ст. 11.10</w:t>
      </w:r>
      <w:r w:rsidRPr="00BD1D25">
        <w:rPr>
          <w:spacing w:val="-4"/>
          <w:sz w:val="26"/>
        </w:rPr>
        <w:t xml:space="preserve"> </w:t>
      </w:r>
      <w:r w:rsidRPr="00BD1D25">
        <w:rPr>
          <w:sz w:val="26"/>
        </w:rPr>
        <w:t>Земельного</w:t>
      </w:r>
      <w:r w:rsidRPr="00BD1D25">
        <w:rPr>
          <w:spacing w:val="-2"/>
          <w:sz w:val="26"/>
        </w:rPr>
        <w:t xml:space="preserve"> </w:t>
      </w:r>
      <w:r w:rsidRPr="00BD1D25">
        <w:rPr>
          <w:sz w:val="26"/>
        </w:rPr>
        <w:t>кодекса</w:t>
      </w:r>
      <w:r w:rsidRPr="00BD1D25">
        <w:rPr>
          <w:spacing w:val="-4"/>
          <w:sz w:val="26"/>
        </w:rPr>
        <w:t xml:space="preserve"> </w:t>
      </w:r>
      <w:r w:rsidRPr="00BD1D25">
        <w:rPr>
          <w:sz w:val="26"/>
        </w:rPr>
        <w:t>Российской</w:t>
      </w:r>
      <w:r w:rsidRPr="00BD1D25">
        <w:rPr>
          <w:spacing w:val="-1"/>
          <w:sz w:val="26"/>
        </w:rPr>
        <w:t xml:space="preserve"> </w:t>
      </w:r>
      <w:r w:rsidRPr="00BD1D25">
        <w:rPr>
          <w:sz w:val="26"/>
        </w:rPr>
        <w:t>Федерации,</w:t>
      </w:r>
      <w:r w:rsidRPr="00BD1D25">
        <w:rPr>
          <w:spacing w:val="-3"/>
          <w:sz w:val="26"/>
        </w:rPr>
        <w:t xml:space="preserve"> </w:t>
      </w:r>
      <w:r w:rsidRPr="00BD1D25">
        <w:rPr>
          <w:sz w:val="26"/>
        </w:rPr>
        <w:t>принято</w:t>
      </w:r>
      <w:r w:rsidRPr="00BD1D25">
        <w:rPr>
          <w:spacing w:val="-4"/>
          <w:sz w:val="26"/>
        </w:rPr>
        <w:t xml:space="preserve"> </w:t>
      </w:r>
      <w:r w:rsidRPr="00BD1D25">
        <w:rPr>
          <w:sz w:val="26"/>
        </w:rPr>
        <w:t>РЕШЕНИЕ:</w:t>
      </w:r>
    </w:p>
    <w:p w:rsidR="00B775C8" w:rsidRPr="00BD1D25" w:rsidRDefault="00B775C8" w:rsidP="00015D1E">
      <w:pPr>
        <w:pStyle w:val="aff1"/>
        <w:tabs>
          <w:tab w:val="left" w:pos="9356"/>
        </w:tabs>
        <w:ind w:firstLine="709"/>
        <w:rPr>
          <w:sz w:val="26"/>
        </w:rPr>
      </w:pPr>
    </w:p>
    <w:p w:rsidR="00B775C8" w:rsidRPr="00E46B33" w:rsidRDefault="00B775C8" w:rsidP="00E46B33">
      <w:pPr>
        <w:pStyle w:val="ac"/>
        <w:widowControl w:val="0"/>
        <w:numPr>
          <w:ilvl w:val="0"/>
          <w:numId w:val="43"/>
        </w:numPr>
        <w:tabs>
          <w:tab w:val="left" w:pos="1555"/>
          <w:tab w:val="left" w:pos="1556"/>
          <w:tab w:val="left" w:pos="1753"/>
          <w:tab w:val="left" w:pos="2617"/>
          <w:tab w:val="left" w:pos="4188"/>
          <w:tab w:val="left" w:pos="5570"/>
          <w:tab w:val="left" w:pos="7059"/>
          <w:tab w:val="left" w:pos="7570"/>
          <w:tab w:val="left" w:pos="7748"/>
          <w:tab w:val="left" w:pos="9356"/>
          <w:tab w:val="left" w:pos="9707"/>
        </w:tabs>
        <w:autoSpaceDE w:val="0"/>
        <w:autoSpaceDN w:val="0"/>
        <w:spacing w:after="0" w:line="298" w:lineRule="exact"/>
        <w:ind w:left="0" w:firstLine="709"/>
        <w:contextualSpacing w:val="0"/>
        <w:rPr>
          <w:sz w:val="26"/>
        </w:rPr>
      </w:pPr>
      <w:r w:rsidRPr="00BD1D25">
        <w:rPr>
          <w:sz w:val="26"/>
        </w:rPr>
        <w:t>Утвердить</w:t>
      </w:r>
      <w:r w:rsidRPr="00BD1D25">
        <w:rPr>
          <w:spacing w:val="7"/>
          <w:sz w:val="26"/>
        </w:rPr>
        <w:t xml:space="preserve"> </w:t>
      </w:r>
      <w:r w:rsidRPr="00BD1D25">
        <w:rPr>
          <w:sz w:val="26"/>
        </w:rPr>
        <w:t>схему</w:t>
      </w:r>
      <w:r w:rsidRPr="00BD1D25">
        <w:rPr>
          <w:spacing w:val="4"/>
          <w:sz w:val="26"/>
        </w:rPr>
        <w:t xml:space="preserve"> </w:t>
      </w:r>
      <w:r w:rsidRPr="00BD1D25">
        <w:rPr>
          <w:sz w:val="26"/>
        </w:rPr>
        <w:t>расположения</w:t>
      </w:r>
      <w:r w:rsidRPr="00BD1D25">
        <w:rPr>
          <w:spacing w:val="11"/>
          <w:sz w:val="26"/>
        </w:rPr>
        <w:t xml:space="preserve"> </w:t>
      </w:r>
      <w:r w:rsidRPr="00BD1D25">
        <w:rPr>
          <w:sz w:val="26"/>
        </w:rPr>
        <w:t>земельного</w:t>
      </w:r>
      <w:r w:rsidRPr="00BD1D25">
        <w:rPr>
          <w:spacing w:val="11"/>
          <w:sz w:val="26"/>
        </w:rPr>
        <w:t xml:space="preserve"> </w:t>
      </w:r>
      <w:r w:rsidRPr="00BD1D25">
        <w:rPr>
          <w:sz w:val="26"/>
        </w:rPr>
        <w:t>участка</w:t>
      </w:r>
      <w:r w:rsidRPr="00BD1D25">
        <w:rPr>
          <w:spacing w:val="11"/>
          <w:sz w:val="26"/>
        </w:rPr>
        <w:t xml:space="preserve"> </w:t>
      </w:r>
      <w:r w:rsidRPr="00BD1D25">
        <w:rPr>
          <w:sz w:val="26"/>
        </w:rPr>
        <w:t>(земельных</w:t>
      </w:r>
      <w:r w:rsidRPr="00BD1D25">
        <w:rPr>
          <w:spacing w:val="13"/>
          <w:sz w:val="26"/>
        </w:rPr>
        <w:t xml:space="preserve"> </w:t>
      </w:r>
      <w:r w:rsidRPr="00BD1D25">
        <w:rPr>
          <w:sz w:val="26"/>
        </w:rPr>
        <w:t>участков)</w:t>
      </w:r>
      <w:r w:rsidRPr="00BD1D25">
        <w:rPr>
          <w:spacing w:val="8"/>
          <w:sz w:val="26"/>
        </w:rPr>
        <w:t xml:space="preserve"> </w:t>
      </w:r>
      <w:r w:rsidRPr="00BD1D25">
        <w:rPr>
          <w:sz w:val="26"/>
        </w:rPr>
        <w:t>на кадастровом плане территории, площадью</w:t>
      </w:r>
      <w:r w:rsidRPr="00BD1D25">
        <w:rPr>
          <w:sz w:val="26"/>
        </w:rPr>
        <w:tab/>
      </w:r>
      <w:r w:rsidRPr="00BD1D25">
        <w:rPr>
          <w:w w:val="99"/>
          <w:sz w:val="26"/>
          <w:u w:val="single"/>
        </w:rPr>
        <w:t xml:space="preserve"> </w:t>
      </w:r>
      <w:r w:rsidRPr="00BD1D25">
        <w:rPr>
          <w:sz w:val="26"/>
          <w:u w:val="single"/>
        </w:rPr>
        <w:tab/>
      </w:r>
      <w:r w:rsidRPr="00BD1D25">
        <w:rPr>
          <w:sz w:val="26"/>
        </w:rPr>
        <w:t xml:space="preserve">  </w:t>
      </w:r>
      <w:r w:rsidRPr="00BD1D25">
        <w:rPr>
          <w:spacing w:val="-30"/>
          <w:sz w:val="26"/>
        </w:rPr>
        <w:t xml:space="preserve"> </w:t>
      </w:r>
      <w:r w:rsidRPr="00BD1D25">
        <w:rPr>
          <w:sz w:val="26"/>
        </w:rPr>
        <w:t>в территориальной</w:t>
      </w:r>
      <w:r w:rsidRPr="00BD1D25">
        <w:rPr>
          <w:sz w:val="26"/>
        </w:rPr>
        <w:tab/>
        <w:t xml:space="preserve">зоне </w:t>
      </w:r>
      <w:r w:rsidRPr="00BD1D25">
        <w:rPr>
          <w:w w:val="99"/>
          <w:sz w:val="26"/>
          <w:u w:val="single"/>
        </w:rPr>
        <w:t xml:space="preserve"> </w:t>
      </w:r>
      <w:r w:rsidRPr="00BD1D25">
        <w:rPr>
          <w:sz w:val="26"/>
          <w:u w:val="single"/>
        </w:rPr>
        <w:tab/>
      </w:r>
      <w:r w:rsidRPr="00BD1D25">
        <w:rPr>
          <w:sz w:val="26"/>
        </w:rPr>
        <w:t>/с</w:t>
      </w:r>
      <w:r w:rsidRPr="00BD1D25">
        <w:rPr>
          <w:spacing w:val="104"/>
          <w:sz w:val="26"/>
        </w:rPr>
        <w:t xml:space="preserve"> </w:t>
      </w:r>
      <w:r w:rsidRPr="00BD1D25">
        <w:rPr>
          <w:sz w:val="26"/>
        </w:rPr>
        <w:t>видом</w:t>
      </w:r>
      <w:r w:rsidRPr="00BD1D25">
        <w:rPr>
          <w:spacing w:val="102"/>
          <w:sz w:val="26"/>
        </w:rPr>
        <w:t xml:space="preserve"> </w:t>
      </w:r>
      <w:r w:rsidRPr="00BD1D25">
        <w:rPr>
          <w:sz w:val="26"/>
        </w:rPr>
        <w:t>разрешенного</w:t>
      </w:r>
      <w:r w:rsidRPr="00BD1D25">
        <w:rPr>
          <w:spacing w:val="102"/>
          <w:sz w:val="26"/>
        </w:rPr>
        <w:t xml:space="preserve"> </w:t>
      </w:r>
      <w:r w:rsidRPr="00BD1D25">
        <w:rPr>
          <w:sz w:val="26"/>
        </w:rPr>
        <w:t>использования</w:t>
      </w:r>
      <w:r w:rsidR="00E46B33">
        <w:rPr>
          <w:sz w:val="26"/>
        </w:rPr>
        <w:t xml:space="preserve"> </w:t>
      </w:r>
      <w:r w:rsidRPr="00E46B33">
        <w:rPr>
          <w:sz w:val="26"/>
          <w:u w:val="single"/>
        </w:rPr>
        <w:tab/>
      </w:r>
      <w:r w:rsidRPr="00E46B33">
        <w:rPr>
          <w:sz w:val="26"/>
        </w:rPr>
        <w:t>из</w:t>
      </w:r>
      <w:r w:rsidRPr="00E46B33">
        <w:rPr>
          <w:spacing w:val="104"/>
          <w:sz w:val="26"/>
        </w:rPr>
        <w:t xml:space="preserve"> </w:t>
      </w:r>
      <w:r w:rsidRPr="00E46B33">
        <w:rPr>
          <w:sz w:val="26"/>
        </w:rPr>
        <w:t>категории</w:t>
      </w:r>
      <w:r w:rsidRPr="00E46B33">
        <w:rPr>
          <w:spacing w:val="104"/>
          <w:sz w:val="26"/>
        </w:rPr>
        <w:t xml:space="preserve"> </w:t>
      </w:r>
      <w:r w:rsidRPr="00E46B33">
        <w:rPr>
          <w:sz w:val="26"/>
        </w:rPr>
        <w:t>земель _</w:t>
      </w:r>
      <w:r w:rsidRPr="00E46B33">
        <w:rPr>
          <w:w w:val="99"/>
          <w:sz w:val="26"/>
          <w:u w:val="single"/>
        </w:rPr>
        <w:t xml:space="preserve"> </w:t>
      </w:r>
      <w:r w:rsidRPr="00E46B33">
        <w:rPr>
          <w:sz w:val="26"/>
          <w:u w:val="single"/>
        </w:rPr>
        <w:tab/>
      </w:r>
      <w:r w:rsidRPr="00E46B33">
        <w:rPr>
          <w:sz w:val="26"/>
        </w:rPr>
        <w:t>,</w:t>
      </w:r>
      <w:r w:rsidRPr="00E46B33">
        <w:rPr>
          <w:spacing w:val="-14"/>
          <w:sz w:val="26"/>
        </w:rPr>
        <w:t xml:space="preserve"> </w:t>
      </w:r>
      <w:r w:rsidRPr="00E46B33">
        <w:rPr>
          <w:sz w:val="26"/>
        </w:rPr>
        <w:t>расположенных</w:t>
      </w:r>
      <w:r w:rsidRPr="00E46B33">
        <w:rPr>
          <w:spacing w:val="-13"/>
          <w:sz w:val="26"/>
        </w:rPr>
        <w:t xml:space="preserve"> </w:t>
      </w:r>
      <w:r w:rsidRPr="00E46B33">
        <w:rPr>
          <w:sz w:val="26"/>
        </w:rPr>
        <w:t>по</w:t>
      </w:r>
      <w:r w:rsidRPr="00E46B33">
        <w:rPr>
          <w:spacing w:val="-12"/>
          <w:sz w:val="26"/>
        </w:rPr>
        <w:t xml:space="preserve"> </w:t>
      </w:r>
      <w:r w:rsidRPr="00E46B33">
        <w:rPr>
          <w:sz w:val="26"/>
        </w:rPr>
        <w:t>адресу</w:t>
      </w:r>
      <w:r w:rsidR="00E46B33">
        <w:rPr>
          <w:sz w:val="26"/>
        </w:rPr>
        <w:t xml:space="preserve"> </w:t>
      </w:r>
      <w:r w:rsidRPr="00E46B33">
        <w:rPr>
          <w:sz w:val="26"/>
          <w:u w:val="single"/>
        </w:rPr>
        <w:tab/>
      </w:r>
      <w:r w:rsidRPr="00E46B33">
        <w:rPr>
          <w:sz w:val="26"/>
          <w:u w:val="single"/>
        </w:rPr>
        <w:tab/>
      </w:r>
      <w:r w:rsidRPr="00E46B33">
        <w:rPr>
          <w:sz w:val="26"/>
        </w:rPr>
        <w:t>,</w:t>
      </w:r>
      <w:r w:rsidRPr="00E46B33">
        <w:rPr>
          <w:spacing w:val="-13"/>
          <w:sz w:val="26"/>
        </w:rPr>
        <w:t xml:space="preserve"> </w:t>
      </w:r>
      <w:r w:rsidRPr="00E46B33">
        <w:rPr>
          <w:sz w:val="26"/>
        </w:rPr>
        <w:t>образованных</w:t>
      </w:r>
      <w:r w:rsidRPr="00E46B33">
        <w:rPr>
          <w:spacing w:val="-14"/>
          <w:sz w:val="26"/>
        </w:rPr>
        <w:t xml:space="preserve"> </w:t>
      </w:r>
      <w:r w:rsidRPr="00E46B33">
        <w:rPr>
          <w:sz w:val="26"/>
        </w:rPr>
        <w:t>из</w:t>
      </w:r>
      <w:r w:rsidRPr="00E46B33">
        <w:rPr>
          <w:spacing w:val="-9"/>
          <w:sz w:val="26"/>
        </w:rPr>
        <w:t xml:space="preserve"> </w:t>
      </w:r>
      <w:r w:rsidRPr="00E46B33">
        <w:rPr>
          <w:sz w:val="26"/>
        </w:rPr>
        <w:t>земель</w:t>
      </w:r>
      <w:r w:rsidRPr="00E46B33">
        <w:rPr>
          <w:spacing w:val="-16"/>
          <w:sz w:val="26"/>
        </w:rPr>
        <w:t xml:space="preserve"> </w:t>
      </w:r>
      <w:r w:rsidRPr="00E46B33">
        <w:rPr>
          <w:sz w:val="26"/>
        </w:rPr>
        <w:t>/земельного</w:t>
      </w:r>
      <w:r w:rsidRPr="00E46B33">
        <w:rPr>
          <w:spacing w:val="-62"/>
          <w:sz w:val="26"/>
        </w:rPr>
        <w:t xml:space="preserve"> </w:t>
      </w:r>
      <w:r w:rsidRPr="00E46B33">
        <w:rPr>
          <w:sz w:val="26"/>
        </w:rPr>
        <w:t xml:space="preserve">участка  </w:t>
      </w:r>
      <w:r w:rsidRPr="00E46B33">
        <w:rPr>
          <w:spacing w:val="1"/>
          <w:sz w:val="26"/>
        </w:rPr>
        <w:t xml:space="preserve"> </w:t>
      </w:r>
      <w:r w:rsidRPr="00E46B33">
        <w:rPr>
          <w:sz w:val="26"/>
        </w:rPr>
        <w:t xml:space="preserve">с  </w:t>
      </w:r>
      <w:r w:rsidRPr="00E46B33">
        <w:rPr>
          <w:spacing w:val="1"/>
          <w:sz w:val="26"/>
        </w:rPr>
        <w:t xml:space="preserve"> </w:t>
      </w:r>
      <w:r w:rsidRPr="00E46B33">
        <w:rPr>
          <w:sz w:val="26"/>
        </w:rPr>
        <w:t xml:space="preserve">кадастровым  </w:t>
      </w:r>
      <w:r w:rsidRPr="00E46B33">
        <w:rPr>
          <w:spacing w:val="1"/>
          <w:sz w:val="26"/>
        </w:rPr>
        <w:t xml:space="preserve"> </w:t>
      </w:r>
      <w:r w:rsidRPr="00E46B33">
        <w:rPr>
          <w:sz w:val="26"/>
        </w:rPr>
        <w:t xml:space="preserve">номером  </w:t>
      </w:r>
      <w:r w:rsidRPr="00E46B33">
        <w:rPr>
          <w:spacing w:val="1"/>
          <w:sz w:val="26"/>
        </w:rPr>
        <w:t xml:space="preserve"> </w:t>
      </w:r>
      <w:r w:rsidRPr="00E46B33">
        <w:rPr>
          <w:sz w:val="26"/>
        </w:rPr>
        <w:t xml:space="preserve">(земельных   </w:t>
      </w:r>
      <w:r w:rsidRPr="00E46B33">
        <w:rPr>
          <w:spacing w:val="1"/>
          <w:sz w:val="26"/>
        </w:rPr>
        <w:t xml:space="preserve"> </w:t>
      </w:r>
      <w:r w:rsidRPr="00E46B33">
        <w:rPr>
          <w:sz w:val="26"/>
        </w:rPr>
        <w:t xml:space="preserve">участков   </w:t>
      </w:r>
      <w:r w:rsidRPr="00E46B33">
        <w:rPr>
          <w:spacing w:val="1"/>
          <w:sz w:val="26"/>
        </w:rPr>
        <w:t xml:space="preserve"> </w:t>
      </w:r>
      <w:r w:rsidRPr="00E46B33">
        <w:rPr>
          <w:sz w:val="26"/>
        </w:rPr>
        <w:t xml:space="preserve">с   </w:t>
      </w:r>
      <w:r w:rsidRPr="00E46B33">
        <w:rPr>
          <w:spacing w:val="1"/>
          <w:sz w:val="26"/>
        </w:rPr>
        <w:t xml:space="preserve"> </w:t>
      </w:r>
      <w:r w:rsidRPr="00E46B33">
        <w:rPr>
          <w:sz w:val="26"/>
        </w:rPr>
        <w:t>кадастровыми</w:t>
      </w:r>
      <w:r w:rsidRPr="00E46B33">
        <w:rPr>
          <w:spacing w:val="-62"/>
          <w:sz w:val="26"/>
        </w:rPr>
        <w:t xml:space="preserve"> </w:t>
      </w:r>
      <w:r w:rsidRPr="00E46B33">
        <w:rPr>
          <w:sz w:val="26"/>
        </w:rPr>
        <w:t>номерами)</w:t>
      </w:r>
      <w:r w:rsidRPr="00E46B33">
        <w:rPr>
          <w:sz w:val="26"/>
          <w:u w:val="single"/>
        </w:rPr>
        <w:tab/>
      </w:r>
      <w:r w:rsidRPr="00E46B33">
        <w:rPr>
          <w:sz w:val="26"/>
          <w:u w:val="single"/>
        </w:rPr>
        <w:tab/>
      </w:r>
      <w:r w:rsidRPr="00E46B33">
        <w:rPr>
          <w:sz w:val="26"/>
        </w:rPr>
        <w:t>путем</w:t>
      </w:r>
      <w:r w:rsidRPr="00E46B33">
        <w:rPr>
          <w:sz w:val="26"/>
          <w:u w:val="single"/>
        </w:rPr>
        <w:tab/>
      </w:r>
      <w:r w:rsidRPr="00E46B33">
        <w:rPr>
          <w:sz w:val="26"/>
        </w:rPr>
        <w:t>.</w:t>
      </w:r>
    </w:p>
    <w:p w:rsidR="00B775C8" w:rsidRPr="00BD1D25" w:rsidRDefault="00B775C8" w:rsidP="00E46B33">
      <w:pPr>
        <w:pStyle w:val="ac"/>
        <w:widowControl w:val="0"/>
        <w:numPr>
          <w:ilvl w:val="0"/>
          <w:numId w:val="43"/>
        </w:numPr>
        <w:tabs>
          <w:tab w:val="left" w:pos="1556"/>
          <w:tab w:val="left" w:pos="9356"/>
        </w:tabs>
        <w:autoSpaceDE w:val="0"/>
        <w:autoSpaceDN w:val="0"/>
        <w:spacing w:after="0" w:line="240" w:lineRule="auto"/>
        <w:ind w:left="0" w:firstLine="709"/>
        <w:contextualSpacing w:val="0"/>
        <w:rPr>
          <w:sz w:val="26"/>
        </w:rPr>
      </w:pPr>
      <w:r w:rsidRPr="00BD1D25">
        <w:rPr>
          <w:sz w:val="26"/>
        </w:rPr>
        <w:t>Заявитель</w:t>
      </w:r>
      <w:r w:rsidRPr="00BD1D25">
        <w:rPr>
          <w:spacing w:val="1"/>
          <w:sz w:val="26"/>
        </w:rPr>
        <w:t xml:space="preserve"> </w:t>
      </w:r>
      <w:r w:rsidRPr="00BD1D25">
        <w:rPr>
          <w:sz w:val="26"/>
        </w:rPr>
        <w:t>(</w:t>
      </w:r>
      <w:r w:rsidRPr="00BD1D25">
        <w:rPr>
          <w:i/>
          <w:sz w:val="26"/>
        </w:rPr>
        <w:t>указать</w:t>
      </w:r>
      <w:r w:rsidRPr="00BD1D25">
        <w:rPr>
          <w:i/>
          <w:spacing w:val="1"/>
          <w:sz w:val="26"/>
        </w:rPr>
        <w:t xml:space="preserve"> </w:t>
      </w:r>
      <w:r w:rsidRPr="00BD1D25">
        <w:rPr>
          <w:i/>
          <w:sz w:val="26"/>
        </w:rPr>
        <w:t>ФИО,</w:t>
      </w:r>
      <w:r w:rsidRPr="00BD1D25">
        <w:rPr>
          <w:i/>
          <w:spacing w:val="1"/>
          <w:sz w:val="26"/>
        </w:rPr>
        <w:t xml:space="preserve"> </w:t>
      </w:r>
      <w:r w:rsidRPr="00BD1D25">
        <w:rPr>
          <w:i/>
          <w:sz w:val="26"/>
        </w:rPr>
        <w:t>паспортные</w:t>
      </w:r>
      <w:r w:rsidRPr="00BD1D25">
        <w:rPr>
          <w:i/>
          <w:spacing w:val="1"/>
          <w:sz w:val="26"/>
        </w:rPr>
        <w:t xml:space="preserve"> </w:t>
      </w:r>
      <w:r w:rsidRPr="00BD1D25">
        <w:rPr>
          <w:i/>
          <w:sz w:val="26"/>
        </w:rPr>
        <w:t>данные</w:t>
      </w:r>
      <w:r w:rsidRPr="00BD1D25">
        <w:rPr>
          <w:i/>
          <w:spacing w:val="1"/>
          <w:sz w:val="26"/>
        </w:rPr>
        <w:t xml:space="preserve"> </w:t>
      </w:r>
      <w:r w:rsidRPr="00BD1D25">
        <w:rPr>
          <w:i/>
          <w:sz w:val="26"/>
        </w:rPr>
        <w:t>(для</w:t>
      </w:r>
      <w:r w:rsidRPr="00BD1D25">
        <w:rPr>
          <w:i/>
          <w:spacing w:val="1"/>
          <w:sz w:val="26"/>
        </w:rPr>
        <w:t xml:space="preserve"> </w:t>
      </w:r>
      <w:r w:rsidRPr="00BD1D25">
        <w:rPr>
          <w:i/>
          <w:sz w:val="26"/>
        </w:rPr>
        <w:t>физического</w:t>
      </w:r>
      <w:r w:rsidRPr="00BD1D25">
        <w:rPr>
          <w:i/>
          <w:spacing w:val="1"/>
          <w:sz w:val="26"/>
        </w:rPr>
        <w:t xml:space="preserve"> </w:t>
      </w:r>
      <w:r w:rsidRPr="00BD1D25">
        <w:rPr>
          <w:i/>
          <w:sz w:val="26"/>
        </w:rPr>
        <w:t>лица),</w:t>
      </w:r>
      <w:r w:rsidRPr="00BD1D25">
        <w:rPr>
          <w:i/>
          <w:spacing w:val="1"/>
          <w:sz w:val="26"/>
        </w:rPr>
        <w:t xml:space="preserve"> </w:t>
      </w:r>
      <w:r w:rsidRPr="00BD1D25">
        <w:rPr>
          <w:i/>
          <w:sz w:val="26"/>
        </w:rPr>
        <w:t>наименование,</w:t>
      </w:r>
      <w:r w:rsidRPr="00BD1D25">
        <w:rPr>
          <w:i/>
          <w:spacing w:val="1"/>
          <w:sz w:val="26"/>
        </w:rPr>
        <w:t xml:space="preserve"> </w:t>
      </w:r>
      <w:r w:rsidRPr="00BD1D25">
        <w:rPr>
          <w:i/>
          <w:sz w:val="26"/>
        </w:rPr>
        <w:t>ОГРН</w:t>
      </w:r>
      <w:r w:rsidRPr="00BD1D25">
        <w:rPr>
          <w:i/>
          <w:spacing w:val="1"/>
          <w:sz w:val="26"/>
        </w:rPr>
        <w:t xml:space="preserve"> </w:t>
      </w:r>
      <w:r w:rsidRPr="00BD1D25">
        <w:rPr>
          <w:i/>
          <w:sz w:val="26"/>
        </w:rPr>
        <w:t>(для</w:t>
      </w:r>
      <w:r w:rsidRPr="00BD1D25">
        <w:rPr>
          <w:i/>
          <w:spacing w:val="1"/>
          <w:sz w:val="26"/>
        </w:rPr>
        <w:t xml:space="preserve"> </w:t>
      </w:r>
      <w:r w:rsidRPr="00BD1D25">
        <w:rPr>
          <w:i/>
          <w:sz w:val="26"/>
        </w:rPr>
        <w:t>юридического</w:t>
      </w:r>
      <w:r w:rsidRPr="00BD1D25">
        <w:rPr>
          <w:i/>
          <w:spacing w:val="1"/>
          <w:sz w:val="26"/>
        </w:rPr>
        <w:t xml:space="preserve"> </w:t>
      </w:r>
      <w:r w:rsidRPr="00BD1D25">
        <w:rPr>
          <w:i/>
          <w:sz w:val="26"/>
        </w:rPr>
        <w:t>лица)</w:t>
      </w:r>
      <w:r w:rsidRPr="00BD1D25">
        <w:rPr>
          <w:sz w:val="26"/>
        </w:rPr>
        <w:t>)</w:t>
      </w:r>
      <w:r w:rsidRPr="00BD1D25">
        <w:rPr>
          <w:spacing w:val="1"/>
          <w:sz w:val="26"/>
        </w:rPr>
        <w:t xml:space="preserve"> </w:t>
      </w:r>
      <w:r w:rsidRPr="00BD1D25">
        <w:rPr>
          <w:sz w:val="26"/>
        </w:rPr>
        <w:t>имеет</w:t>
      </w:r>
      <w:r w:rsidRPr="00BD1D25">
        <w:rPr>
          <w:spacing w:val="1"/>
          <w:sz w:val="26"/>
        </w:rPr>
        <w:t xml:space="preserve"> </w:t>
      </w:r>
      <w:r w:rsidRPr="00BD1D25">
        <w:rPr>
          <w:sz w:val="26"/>
        </w:rPr>
        <w:t>право</w:t>
      </w:r>
      <w:r w:rsidRPr="00BD1D25">
        <w:rPr>
          <w:spacing w:val="1"/>
          <w:sz w:val="26"/>
        </w:rPr>
        <w:t xml:space="preserve"> </w:t>
      </w:r>
      <w:r w:rsidRPr="00BD1D25">
        <w:rPr>
          <w:sz w:val="26"/>
        </w:rPr>
        <w:t>на</w:t>
      </w:r>
      <w:r w:rsidRPr="00BD1D25">
        <w:rPr>
          <w:spacing w:val="1"/>
          <w:sz w:val="26"/>
        </w:rPr>
        <w:t xml:space="preserve"> </w:t>
      </w:r>
      <w:r w:rsidRPr="00BD1D25">
        <w:rPr>
          <w:sz w:val="26"/>
        </w:rPr>
        <w:t>обращение</w:t>
      </w:r>
      <w:r w:rsidRPr="00BD1D25">
        <w:rPr>
          <w:spacing w:val="1"/>
          <w:sz w:val="26"/>
        </w:rPr>
        <w:t xml:space="preserve"> </w:t>
      </w:r>
      <w:r w:rsidRPr="00BD1D25">
        <w:rPr>
          <w:sz w:val="26"/>
        </w:rPr>
        <w:t>без</w:t>
      </w:r>
      <w:r w:rsidRPr="00BD1D25">
        <w:rPr>
          <w:spacing w:val="1"/>
          <w:sz w:val="26"/>
        </w:rPr>
        <w:t xml:space="preserve"> </w:t>
      </w:r>
      <w:r w:rsidRPr="00BD1D25">
        <w:rPr>
          <w:sz w:val="26"/>
        </w:rPr>
        <w:t>доверенности</w:t>
      </w:r>
      <w:r w:rsidRPr="00BD1D25">
        <w:rPr>
          <w:spacing w:val="-7"/>
          <w:sz w:val="26"/>
        </w:rPr>
        <w:t xml:space="preserve"> </w:t>
      </w:r>
      <w:r w:rsidRPr="00BD1D25">
        <w:rPr>
          <w:sz w:val="26"/>
        </w:rPr>
        <w:t>с</w:t>
      </w:r>
      <w:r w:rsidRPr="00BD1D25">
        <w:rPr>
          <w:spacing w:val="-8"/>
          <w:sz w:val="26"/>
        </w:rPr>
        <w:t xml:space="preserve"> </w:t>
      </w:r>
      <w:r w:rsidRPr="00BD1D25">
        <w:rPr>
          <w:sz w:val="26"/>
        </w:rPr>
        <w:t>заявлением</w:t>
      </w:r>
      <w:r w:rsidRPr="00BD1D25">
        <w:rPr>
          <w:spacing w:val="-7"/>
          <w:sz w:val="26"/>
        </w:rPr>
        <w:t xml:space="preserve"> </w:t>
      </w:r>
      <w:r w:rsidRPr="00BD1D25">
        <w:rPr>
          <w:sz w:val="26"/>
        </w:rPr>
        <w:t>о</w:t>
      </w:r>
      <w:r w:rsidRPr="00BD1D25">
        <w:rPr>
          <w:spacing w:val="-7"/>
          <w:sz w:val="26"/>
        </w:rPr>
        <w:t xml:space="preserve"> </w:t>
      </w:r>
      <w:r w:rsidRPr="00BD1D25">
        <w:rPr>
          <w:sz w:val="26"/>
        </w:rPr>
        <w:t>государственном</w:t>
      </w:r>
      <w:r w:rsidRPr="00BD1D25">
        <w:rPr>
          <w:spacing w:val="-8"/>
          <w:sz w:val="26"/>
        </w:rPr>
        <w:t xml:space="preserve"> </w:t>
      </w:r>
      <w:r w:rsidRPr="00BD1D25">
        <w:rPr>
          <w:sz w:val="26"/>
        </w:rPr>
        <w:t>кадастровом</w:t>
      </w:r>
      <w:r w:rsidRPr="00BD1D25">
        <w:rPr>
          <w:spacing w:val="-4"/>
          <w:sz w:val="26"/>
        </w:rPr>
        <w:t xml:space="preserve"> </w:t>
      </w:r>
      <w:r w:rsidRPr="00BD1D25">
        <w:rPr>
          <w:sz w:val="26"/>
        </w:rPr>
        <w:t>учете</w:t>
      </w:r>
      <w:r w:rsidRPr="00BD1D25">
        <w:rPr>
          <w:spacing w:val="-7"/>
          <w:sz w:val="26"/>
        </w:rPr>
        <w:t xml:space="preserve"> </w:t>
      </w:r>
      <w:r w:rsidRPr="00BD1D25">
        <w:rPr>
          <w:sz w:val="26"/>
        </w:rPr>
        <w:t>образуемого</w:t>
      </w:r>
      <w:r w:rsidRPr="00BD1D25">
        <w:rPr>
          <w:spacing w:val="-7"/>
          <w:sz w:val="26"/>
        </w:rPr>
        <w:t xml:space="preserve"> </w:t>
      </w:r>
      <w:r w:rsidRPr="00BD1D25">
        <w:rPr>
          <w:sz w:val="26"/>
        </w:rPr>
        <w:t>земельного</w:t>
      </w:r>
      <w:r w:rsidRPr="00BD1D25">
        <w:rPr>
          <w:spacing w:val="-62"/>
          <w:sz w:val="26"/>
        </w:rPr>
        <w:t xml:space="preserve"> </w:t>
      </w:r>
      <w:r w:rsidRPr="00BD1D25">
        <w:rPr>
          <w:sz w:val="26"/>
        </w:rPr>
        <w:t>участка и о государственной регистрации права собственности Российской Федерации,</w:t>
      </w:r>
      <w:r w:rsidRPr="00BD1D25">
        <w:rPr>
          <w:spacing w:val="1"/>
          <w:sz w:val="26"/>
        </w:rPr>
        <w:t xml:space="preserve"> </w:t>
      </w:r>
      <w:r w:rsidRPr="00BD1D25">
        <w:rPr>
          <w:sz w:val="26"/>
        </w:rPr>
        <w:t>права</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субъекта</w:t>
      </w:r>
      <w:r w:rsidRPr="00BD1D25">
        <w:rPr>
          <w:spacing w:val="1"/>
          <w:sz w:val="26"/>
        </w:rPr>
        <w:t xml:space="preserve"> </w:t>
      </w:r>
      <w:r w:rsidRPr="00BD1D25">
        <w:rPr>
          <w:sz w:val="26"/>
        </w:rPr>
        <w:t>Российской</w:t>
      </w:r>
      <w:r w:rsidRPr="00BD1D25">
        <w:rPr>
          <w:spacing w:val="1"/>
          <w:sz w:val="26"/>
        </w:rPr>
        <w:t xml:space="preserve"> </w:t>
      </w:r>
      <w:r w:rsidRPr="00BD1D25">
        <w:rPr>
          <w:sz w:val="26"/>
        </w:rPr>
        <w:t>Федерации</w:t>
      </w:r>
      <w:r w:rsidRPr="00BD1D25">
        <w:rPr>
          <w:spacing w:val="1"/>
          <w:sz w:val="26"/>
        </w:rPr>
        <w:t xml:space="preserve"> </w:t>
      </w:r>
      <w:r w:rsidRPr="00BD1D25">
        <w:rPr>
          <w:sz w:val="26"/>
        </w:rPr>
        <w:t>(права</w:t>
      </w:r>
      <w:r w:rsidRPr="00BD1D25">
        <w:rPr>
          <w:spacing w:val="1"/>
          <w:sz w:val="26"/>
        </w:rPr>
        <w:t xml:space="preserve"> </w:t>
      </w:r>
      <w:r w:rsidRPr="00BD1D25">
        <w:rPr>
          <w:sz w:val="26"/>
        </w:rPr>
        <w:t>муниципальной</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на</w:t>
      </w:r>
      <w:r w:rsidRPr="00BD1D25">
        <w:rPr>
          <w:spacing w:val="1"/>
          <w:sz w:val="26"/>
        </w:rPr>
        <w:t xml:space="preserve"> </w:t>
      </w:r>
      <w:r w:rsidRPr="00BD1D25">
        <w:rPr>
          <w:sz w:val="26"/>
        </w:rPr>
        <w:t>образуемый</w:t>
      </w:r>
      <w:r w:rsidRPr="00BD1D25">
        <w:rPr>
          <w:spacing w:val="1"/>
          <w:sz w:val="26"/>
        </w:rPr>
        <w:t xml:space="preserve"> </w:t>
      </w:r>
      <w:r w:rsidRPr="00BD1D25">
        <w:rPr>
          <w:sz w:val="26"/>
        </w:rPr>
        <w:t>земельный</w:t>
      </w:r>
      <w:r w:rsidRPr="00BD1D25">
        <w:rPr>
          <w:spacing w:val="1"/>
          <w:sz w:val="26"/>
        </w:rPr>
        <w:t xml:space="preserve"> </w:t>
      </w:r>
      <w:r w:rsidRPr="00BD1D25">
        <w:rPr>
          <w:sz w:val="26"/>
        </w:rPr>
        <w:t>участок</w:t>
      </w:r>
      <w:r w:rsidRPr="00BD1D25">
        <w:rPr>
          <w:spacing w:val="1"/>
          <w:sz w:val="26"/>
        </w:rPr>
        <w:t xml:space="preserve"> </w:t>
      </w:r>
      <w:r w:rsidRPr="00BD1D25">
        <w:rPr>
          <w:sz w:val="26"/>
        </w:rPr>
        <w:t>(образуемые</w:t>
      </w:r>
      <w:r w:rsidRPr="00BD1D25">
        <w:rPr>
          <w:spacing w:val="1"/>
          <w:sz w:val="26"/>
        </w:rPr>
        <w:t xml:space="preserve"> </w:t>
      </w:r>
      <w:r w:rsidRPr="00BD1D25">
        <w:rPr>
          <w:sz w:val="26"/>
        </w:rPr>
        <w:t>земельные</w:t>
      </w:r>
      <w:r w:rsidRPr="00BD1D25">
        <w:rPr>
          <w:spacing w:val="1"/>
          <w:sz w:val="26"/>
        </w:rPr>
        <w:t xml:space="preserve"> </w:t>
      </w:r>
      <w:r w:rsidRPr="00BD1D25">
        <w:rPr>
          <w:sz w:val="26"/>
        </w:rPr>
        <w:t>участки),</w:t>
      </w:r>
      <w:r w:rsidRPr="00BD1D25">
        <w:rPr>
          <w:spacing w:val="1"/>
          <w:sz w:val="26"/>
        </w:rPr>
        <w:t xml:space="preserve"> </w:t>
      </w:r>
      <w:r w:rsidRPr="00BD1D25">
        <w:rPr>
          <w:sz w:val="26"/>
        </w:rPr>
        <w:t>указанные</w:t>
      </w:r>
      <w:r w:rsidRPr="00BD1D25">
        <w:rPr>
          <w:spacing w:val="-2"/>
          <w:sz w:val="26"/>
        </w:rPr>
        <w:t xml:space="preserve"> </w:t>
      </w:r>
      <w:r w:rsidRPr="00BD1D25">
        <w:rPr>
          <w:sz w:val="26"/>
        </w:rPr>
        <w:t>в</w:t>
      </w:r>
      <w:r w:rsidRPr="00BD1D25">
        <w:rPr>
          <w:spacing w:val="-1"/>
          <w:sz w:val="26"/>
        </w:rPr>
        <w:t xml:space="preserve"> </w:t>
      </w:r>
      <w:r w:rsidRPr="00BD1D25">
        <w:rPr>
          <w:sz w:val="26"/>
        </w:rPr>
        <w:t>пункте</w:t>
      </w:r>
      <w:r w:rsidRPr="00BD1D25">
        <w:rPr>
          <w:spacing w:val="-1"/>
          <w:sz w:val="26"/>
        </w:rPr>
        <w:t xml:space="preserve"> </w:t>
      </w:r>
      <w:r w:rsidRPr="00BD1D25">
        <w:rPr>
          <w:sz w:val="26"/>
        </w:rPr>
        <w:t>1</w:t>
      </w:r>
      <w:r w:rsidRPr="00BD1D25">
        <w:rPr>
          <w:spacing w:val="1"/>
          <w:sz w:val="26"/>
        </w:rPr>
        <w:t xml:space="preserve"> </w:t>
      </w:r>
      <w:r w:rsidRPr="00BD1D25">
        <w:rPr>
          <w:sz w:val="26"/>
        </w:rPr>
        <w:t>настоящего</w:t>
      </w:r>
      <w:r w:rsidRPr="00BD1D25">
        <w:rPr>
          <w:spacing w:val="-2"/>
          <w:sz w:val="26"/>
        </w:rPr>
        <w:t xml:space="preserve"> </w:t>
      </w:r>
      <w:r w:rsidRPr="00BD1D25">
        <w:rPr>
          <w:sz w:val="26"/>
        </w:rPr>
        <w:t>решения.</w:t>
      </w:r>
    </w:p>
    <w:p w:rsidR="00B775C8" w:rsidRPr="00BD1D25" w:rsidRDefault="00B775C8" w:rsidP="00E46B33">
      <w:pPr>
        <w:widowControl w:val="0"/>
        <w:tabs>
          <w:tab w:val="left" w:pos="1556"/>
          <w:tab w:val="left" w:pos="9356"/>
        </w:tabs>
        <w:autoSpaceDE w:val="0"/>
        <w:autoSpaceDN w:val="0"/>
        <w:spacing w:after="0" w:line="240" w:lineRule="auto"/>
        <w:rPr>
          <w:sz w:val="26"/>
        </w:rPr>
      </w:pPr>
    </w:p>
    <w:p w:rsidR="00B775C8" w:rsidRPr="00BD1D25" w:rsidRDefault="00B775C8" w:rsidP="00E46B33">
      <w:pPr>
        <w:widowControl w:val="0"/>
        <w:tabs>
          <w:tab w:val="left" w:pos="1556"/>
          <w:tab w:val="left" w:pos="9356"/>
        </w:tabs>
        <w:autoSpaceDE w:val="0"/>
        <w:autoSpaceDN w:val="0"/>
        <w:spacing w:after="0" w:line="240" w:lineRule="auto"/>
        <w:rPr>
          <w:sz w:val="26"/>
        </w:rPr>
      </w:pPr>
    </w:p>
    <w:p w:rsidR="00B775C8" w:rsidRPr="00BD1D25" w:rsidRDefault="00B775C8" w:rsidP="00E46B33">
      <w:pPr>
        <w:pStyle w:val="ac"/>
        <w:widowControl w:val="0"/>
        <w:numPr>
          <w:ilvl w:val="0"/>
          <w:numId w:val="43"/>
        </w:numPr>
        <w:tabs>
          <w:tab w:val="left" w:pos="1206"/>
          <w:tab w:val="left" w:pos="9356"/>
        </w:tabs>
        <w:autoSpaceDE w:val="0"/>
        <w:autoSpaceDN w:val="0"/>
        <w:spacing w:after="0" w:line="240" w:lineRule="auto"/>
        <w:ind w:left="0" w:firstLine="709"/>
        <w:contextualSpacing w:val="0"/>
        <w:jc w:val="left"/>
        <w:rPr>
          <w:sz w:val="26"/>
        </w:rPr>
      </w:pPr>
      <w:r w:rsidRPr="00BD1D25">
        <w:rPr>
          <w:sz w:val="26"/>
        </w:rPr>
        <w:t>Срок</w:t>
      </w:r>
      <w:r w:rsidRPr="00BD1D25">
        <w:rPr>
          <w:spacing w:val="-3"/>
          <w:sz w:val="26"/>
        </w:rPr>
        <w:t xml:space="preserve"> </w:t>
      </w:r>
      <w:r w:rsidRPr="00BD1D25">
        <w:rPr>
          <w:sz w:val="26"/>
        </w:rPr>
        <w:t>действия</w:t>
      </w:r>
      <w:r w:rsidRPr="00BD1D25">
        <w:rPr>
          <w:spacing w:val="-2"/>
          <w:sz w:val="26"/>
        </w:rPr>
        <w:t xml:space="preserve"> </w:t>
      </w:r>
      <w:r w:rsidRPr="00BD1D25">
        <w:rPr>
          <w:sz w:val="26"/>
        </w:rPr>
        <w:t>настоящего</w:t>
      </w:r>
      <w:r w:rsidRPr="00BD1D25">
        <w:rPr>
          <w:spacing w:val="-2"/>
          <w:sz w:val="26"/>
        </w:rPr>
        <w:t xml:space="preserve"> </w:t>
      </w:r>
      <w:r w:rsidRPr="00BD1D25">
        <w:rPr>
          <w:sz w:val="26"/>
        </w:rPr>
        <w:t>решения</w:t>
      </w:r>
      <w:r w:rsidRPr="00BD1D25">
        <w:rPr>
          <w:spacing w:val="-2"/>
          <w:sz w:val="26"/>
        </w:rPr>
        <w:t xml:space="preserve"> </w:t>
      </w:r>
      <w:r w:rsidRPr="00BD1D25">
        <w:rPr>
          <w:sz w:val="26"/>
        </w:rPr>
        <w:t>составляет</w:t>
      </w:r>
      <w:r w:rsidRPr="00BD1D25">
        <w:rPr>
          <w:spacing w:val="-2"/>
          <w:sz w:val="26"/>
        </w:rPr>
        <w:t xml:space="preserve"> </w:t>
      </w:r>
      <w:r w:rsidRPr="00BD1D25">
        <w:rPr>
          <w:sz w:val="26"/>
        </w:rPr>
        <w:t>два</w:t>
      </w:r>
      <w:r w:rsidRPr="00BD1D25">
        <w:rPr>
          <w:spacing w:val="-2"/>
          <w:sz w:val="26"/>
        </w:rPr>
        <w:t xml:space="preserve"> </w:t>
      </w:r>
      <w:r w:rsidRPr="00BD1D25">
        <w:rPr>
          <w:sz w:val="26"/>
        </w:rPr>
        <w:t>года.</w:t>
      </w:r>
    </w:p>
    <w:p w:rsidR="00B775C8" w:rsidRPr="00BD1D25" w:rsidRDefault="00B775C8" w:rsidP="00E46B33">
      <w:pPr>
        <w:pStyle w:val="aff1"/>
        <w:tabs>
          <w:tab w:val="left" w:pos="9356"/>
        </w:tabs>
        <w:ind w:firstLine="709"/>
      </w:pPr>
    </w:p>
    <w:p w:rsidR="00B775C8" w:rsidRPr="00BD1D25" w:rsidRDefault="00B775C8" w:rsidP="00015D1E">
      <w:pPr>
        <w:pStyle w:val="aff1"/>
        <w:tabs>
          <w:tab w:val="left" w:pos="9356"/>
        </w:tabs>
        <w:ind w:firstLine="709"/>
        <w:rPr>
          <w:sz w:val="24"/>
        </w:rPr>
      </w:pPr>
    </w:p>
    <w:p w:rsidR="00B775C8" w:rsidRPr="00BD1D25" w:rsidRDefault="00B775C8" w:rsidP="00015D1E">
      <w:pPr>
        <w:tabs>
          <w:tab w:val="left" w:pos="6277"/>
          <w:tab w:val="left" w:pos="9356"/>
        </w:tabs>
        <w:spacing w:after="0"/>
        <w:rPr>
          <w:sz w:val="26"/>
        </w:rPr>
      </w:pPr>
      <w:r w:rsidRPr="00BD1D25">
        <w:rPr>
          <w:sz w:val="26"/>
        </w:rPr>
        <w:t>Должность</w:t>
      </w:r>
      <w:r w:rsidRPr="00BD1D25">
        <w:rPr>
          <w:spacing w:val="-2"/>
          <w:sz w:val="26"/>
        </w:rPr>
        <w:t xml:space="preserve"> </w:t>
      </w:r>
      <w:r w:rsidRPr="00BD1D25">
        <w:rPr>
          <w:sz w:val="26"/>
        </w:rPr>
        <w:t>уполномоченного</w:t>
      </w:r>
      <w:r w:rsidRPr="00BD1D25">
        <w:rPr>
          <w:spacing w:val="-5"/>
          <w:sz w:val="26"/>
        </w:rPr>
        <w:t xml:space="preserve"> </w:t>
      </w:r>
      <w:r w:rsidRPr="00BD1D25">
        <w:rPr>
          <w:sz w:val="26"/>
        </w:rPr>
        <w:t>лица</w:t>
      </w:r>
      <w:r w:rsidRPr="00BD1D25">
        <w:rPr>
          <w:sz w:val="26"/>
        </w:rPr>
        <w:tab/>
        <w:t>Ф.И.О.</w:t>
      </w:r>
      <w:r w:rsidRPr="00BD1D25">
        <w:rPr>
          <w:spacing w:val="-1"/>
          <w:sz w:val="26"/>
        </w:rPr>
        <w:t xml:space="preserve"> </w:t>
      </w:r>
      <w:r w:rsidRPr="00BD1D25">
        <w:rPr>
          <w:sz w:val="26"/>
        </w:rPr>
        <w:t>уполномоченного</w:t>
      </w:r>
      <w:r w:rsidRPr="00BD1D25">
        <w:rPr>
          <w:spacing w:val="-4"/>
          <w:sz w:val="26"/>
        </w:rPr>
        <w:t xml:space="preserve"> </w:t>
      </w:r>
      <w:r w:rsidRPr="00BD1D25">
        <w:rPr>
          <w:sz w:val="26"/>
        </w:rPr>
        <w:t>лица</w:t>
      </w:r>
    </w:p>
    <w:p w:rsidR="00B775C8" w:rsidRPr="00BD1D25" w:rsidRDefault="00B775C8" w:rsidP="00015D1E">
      <w:pPr>
        <w:pStyle w:val="aff1"/>
        <w:tabs>
          <w:tab w:val="left" w:pos="9356"/>
        </w:tabs>
        <w:ind w:firstLine="709"/>
        <w:rPr>
          <w:sz w:val="20"/>
        </w:rPr>
      </w:pPr>
    </w:p>
    <w:p w:rsidR="00B775C8" w:rsidRPr="00BD1D25" w:rsidRDefault="00B775C8" w:rsidP="00015D1E">
      <w:pPr>
        <w:pStyle w:val="aff1"/>
        <w:tabs>
          <w:tab w:val="left" w:pos="9356"/>
        </w:tabs>
        <w:ind w:firstLine="709"/>
        <w:rPr>
          <w:sz w:val="20"/>
        </w:rPr>
      </w:pPr>
    </w:p>
    <w:p w:rsidR="00B775C8" w:rsidRPr="00BD1D25" w:rsidRDefault="00B775C8" w:rsidP="00015D1E">
      <w:pPr>
        <w:pStyle w:val="aff1"/>
        <w:tabs>
          <w:tab w:val="left" w:pos="9356"/>
        </w:tabs>
        <w:ind w:firstLine="709"/>
        <w:rPr>
          <w:sz w:val="20"/>
        </w:rPr>
      </w:pPr>
    </w:p>
    <w:p w:rsidR="00B775C8" w:rsidRPr="00BD1D25" w:rsidRDefault="00B775C8" w:rsidP="00015D1E">
      <w:pPr>
        <w:pStyle w:val="aff1"/>
        <w:tabs>
          <w:tab w:val="left" w:pos="9356"/>
        </w:tabs>
        <w:ind w:firstLine="709"/>
        <w:rPr>
          <w:sz w:val="12"/>
        </w:rPr>
      </w:pPr>
      <w:r w:rsidRPr="00BD1D25">
        <w:rPr>
          <w:noProof/>
          <w:lang w:eastAsia="ru-RU"/>
        </w:rPr>
        <mc:AlternateContent>
          <mc:Choice Requires="wps">
            <w:drawing>
              <wp:anchor distT="0" distB="0" distL="0" distR="0" simplePos="0" relativeHeight="251702272" behindDoc="1" locked="0" layoutInCell="1" allowOverlap="1" wp14:anchorId="23767B05" wp14:editId="135A3421">
                <wp:simplePos x="0" y="0"/>
                <wp:positionH relativeFrom="page">
                  <wp:posOffset>5379085</wp:posOffset>
                </wp:positionH>
                <wp:positionV relativeFrom="paragraph">
                  <wp:posOffset>123190</wp:posOffset>
                </wp:positionV>
                <wp:extent cx="1307465" cy="1062990"/>
                <wp:effectExtent l="6985" t="10795" r="9525" b="12065"/>
                <wp:wrapTopAndBottom/>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62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4"/>
                            </w:pPr>
                          </w:p>
                          <w:p w:rsidR="00D10433" w:rsidRDefault="00D10433" w:rsidP="00B775C8">
                            <w:pPr>
                              <w:pStyle w:val="aff1"/>
                              <w:spacing w:before="1" w:line="182" w:lineRule="auto"/>
                              <w:ind w:left="491"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32" type="#_x0000_t202" style="position:absolute;left:0;text-align:left;margin-left:423.55pt;margin-top:9.7pt;width:102.95pt;height:83.7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" filled="f">
                <v:textbox inset="0,0,0,0">
                  <w:txbxContent>
                    <w:p w:rsidR="0009419D" w:rsidRDefault="0009419D" w:rsidP="00B775C8">
                      <w:pPr>
                        <w:pStyle w:val="aff1"/>
                        <w:spacing w:before="4"/>
                      </w:pPr>
                    </w:p>
                    <w:p w:rsidR="0009419D" w:rsidRDefault="0009419D" w:rsidP="00B775C8">
                      <w:pPr>
                        <w:pStyle w:val="aff1"/>
                        <w:spacing w:before="1" w:line="182" w:lineRule="auto"/>
                        <w:ind w:left="491"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wrap type="topAndBottom" anchorx="page"/>
              </v:shape>
            </w:pict>
          </mc:Fallback>
        </mc:AlternateContent>
      </w:r>
    </w:p>
    <w:p w:rsidR="00B775C8" w:rsidRPr="00BD1D25" w:rsidRDefault="00B775C8" w:rsidP="00015D1E">
      <w:pPr>
        <w:spacing w:after="0"/>
        <w:rPr>
          <w:sz w:val="12"/>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 xml:space="preserve">2 </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9419D">
      <w:pPr>
        <w:pStyle w:val="aff1"/>
        <w:jc w:val="center"/>
        <w:rPr>
          <w:sz w:val="32"/>
        </w:rPr>
      </w:pPr>
    </w:p>
    <w:p w:rsidR="00B775C8" w:rsidRPr="00BD1D25" w:rsidRDefault="00B775C8" w:rsidP="0009419D">
      <w:pPr>
        <w:spacing w:after="0"/>
        <w:ind w:firstLine="0"/>
        <w:jc w:val="center"/>
        <w:rPr>
          <w:b/>
          <w:sz w:val="24"/>
        </w:rPr>
      </w:pPr>
      <w:r w:rsidRPr="00BD1D25">
        <w:rPr>
          <w:b/>
          <w:sz w:val="24"/>
        </w:rPr>
        <w:t>Форма решения об отказе в утверждении схемы расположения земельного участка на</w:t>
      </w:r>
      <w:r w:rsidRPr="00BD1D25">
        <w:rPr>
          <w:b/>
          <w:spacing w:val="-57"/>
          <w:sz w:val="24"/>
        </w:rPr>
        <w:t xml:space="preserve"> </w:t>
      </w:r>
      <w:r w:rsidRPr="00BD1D25">
        <w:rPr>
          <w:b/>
          <w:sz w:val="24"/>
        </w:rPr>
        <w:t>кадастровом</w:t>
      </w:r>
      <w:r w:rsidRPr="00BD1D25">
        <w:rPr>
          <w:b/>
          <w:spacing w:val="-1"/>
          <w:sz w:val="24"/>
        </w:rPr>
        <w:t xml:space="preserve"> </w:t>
      </w:r>
      <w:r w:rsidRPr="00BD1D25">
        <w:rPr>
          <w:b/>
          <w:sz w:val="24"/>
        </w:rPr>
        <w:t>плане</w:t>
      </w:r>
      <w:r w:rsidRPr="00BD1D25">
        <w:rPr>
          <w:b/>
          <w:spacing w:val="-3"/>
          <w:sz w:val="24"/>
        </w:rPr>
        <w:t xml:space="preserve"> </w:t>
      </w:r>
      <w:r w:rsidRPr="00BD1D25">
        <w:rPr>
          <w:b/>
          <w:sz w:val="24"/>
        </w:rPr>
        <w:t>территории</w:t>
      </w:r>
    </w:p>
    <w:p w:rsidR="00B775C8" w:rsidRPr="00BD1D25" w:rsidRDefault="00B775C8" w:rsidP="0009419D">
      <w:pPr>
        <w:pStyle w:val="aff1"/>
        <w:jc w:val="center"/>
        <w:rPr>
          <w:b/>
          <w:sz w:val="20"/>
        </w:rPr>
      </w:pPr>
      <w:r w:rsidRPr="00BD1D25">
        <w:rPr>
          <w:noProof/>
          <w:lang w:eastAsia="ru-RU"/>
        </w:rPr>
        <mc:AlternateContent>
          <mc:Choice Requires="wps">
            <w:drawing>
              <wp:anchor distT="0" distB="0" distL="0" distR="0" simplePos="0" relativeHeight="251703296" behindDoc="1" locked="0" layoutInCell="1" allowOverlap="1" wp14:anchorId="068E8A24" wp14:editId="25564ABE">
                <wp:simplePos x="0" y="0"/>
                <wp:positionH relativeFrom="page">
                  <wp:posOffset>792480</wp:posOffset>
                </wp:positionH>
                <wp:positionV relativeFrom="paragraph">
                  <wp:posOffset>175895</wp:posOffset>
                </wp:positionV>
                <wp:extent cx="6427470" cy="6350"/>
                <wp:effectExtent l="1905" t="0" r="0" b="3175"/>
                <wp:wrapTopAndBottom/>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62.4pt;margin-top:13.85pt;width:506.1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" fillcolor="black" stroked="f">
                <w10:wrap type="topAndBottom" anchorx="page"/>
              </v:rect>
            </w:pict>
          </mc:Fallback>
        </mc:AlternateContent>
      </w:r>
    </w:p>
    <w:p w:rsidR="00B775C8" w:rsidRPr="00BD1D25" w:rsidRDefault="00B775C8" w:rsidP="0009419D">
      <w:pPr>
        <w:spacing w:after="0"/>
        <w:ind w:firstLine="0"/>
        <w:jc w:val="center"/>
        <w:rPr>
          <w:sz w:val="18"/>
        </w:rPr>
      </w:pPr>
      <w:r w:rsidRPr="00BD1D25">
        <w:rPr>
          <w:sz w:val="18"/>
        </w:rPr>
        <w:t>(наименование уполномоченного органа исполнительной власти субъекта Российской Федерации, органа местного</w:t>
      </w:r>
      <w:r w:rsidRPr="00BD1D25">
        <w:rPr>
          <w:spacing w:val="-42"/>
          <w:sz w:val="18"/>
        </w:rPr>
        <w:t xml:space="preserve"> </w:t>
      </w:r>
      <w:r w:rsidRPr="00BD1D25">
        <w:rPr>
          <w:sz w:val="18"/>
        </w:rPr>
        <w:t>самоуправления)</w:t>
      </w: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9419D">
      <w:pPr>
        <w:pStyle w:val="aff1"/>
        <w:jc w:val="right"/>
        <w:rPr>
          <w:sz w:val="20"/>
        </w:rPr>
      </w:pPr>
    </w:p>
    <w:p w:rsidR="00B775C8" w:rsidRPr="00BD1D25" w:rsidRDefault="00B775C8" w:rsidP="0009419D">
      <w:pPr>
        <w:spacing w:after="0"/>
        <w:jc w:val="right"/>
        <w:rPr>
          <w:sz w:val="24"/>
        </w:rPr>
      </w:pPr>
      <w:r w:rsidRPr="00BD1D25">
        <w:rPr>
          <w:sz w:val="24"/>
        </w:rPr>
        <w:t>Кому:</w:t>
      </w:r>
    </w:p>
    <w:p w:rsidR="00B775C8" w:rsidRPr="00BD1D25" w:rsidRDefault="00B775C8" w:rsidP="0009419D">
      <w:pPr>
        <w:spacing w:after="0" w:line="272" w:lineRule="exact"/>
        <w:jc w:val="right"/>
        <w:rPr>
          <w:sz w:val="24"/>
        </w:rPr>
      </w:pPr>
      <w:r w:rsidRPr="00BD1D25">
        <w:rPr>
          <w:sz w:val="24"/>
        </w:rPr>
        <w:t>Контактные</w:t>
      </w:r>
      <w:r w:rsidRPr="00BD1D25">
        <w:rPr>
          <w:spacing w:val="-4"/>
          <w:sz w:val="24"/>
        </w:rPr>
        <w:t xml:space="preserve"> </w:t>
      </w:r>
      <w:r w:rsidRPr="00BD1D25">
        <w:rPr>
          <w:sz w:val="24"/>
        </w:rPr>
        <w:t>данные:</w:t>
      </w:r>
    </w:p>
    <w:p w:rsidR="00B775C8" w:rsidRPr="00BD1D25" w:rsidRDefault="00B775C8" w:rsidP="0009419D">
      <w:pPr>
        <w:pStyle w:val="aff1"/>
        <w:jc w:val="right"/>
        <w:rPr>
          <w:sz w:val="21"/>
        </w:rPr>
      </w:pPr>
      <w:r w:rsidRPr="00BD1D25">
        <w:rPr>
          <w:noProof/>
          <w:lang w:eastAsia="ru-RU"/>
        </w:rPr>
        <mc:AlternateContent>
          <mc:Choice Requires="wps">
            <w:drawing>
              <wp:anchor distT="0" distB="0" distL="0" distR="0" simplePos="0" relativeHeight="251705344" behindDoc="1" locked="0" layoutInCell="1" allowOverlap="1" wp14:anchorId="7A7E0F52" wp14:editId="511EB4C0">
                <wp:simplePos x="0" y="0"/>
                <wp:positionH relativeFrom="page">
                  <wp:posOffset>4412615</wp:posOffset>
                </wp:positionH>
                <wp:positionV relativeFrom="paragraph">
                  <wp:posOffset>186055</wp:posOffset>
                </wp:positionV>
                <wp:extent cx="906780" cy="1270"/>
                <wp:effectExtent l="12065" t="11430" r="5080" b="6350"/>
                <wp:wrapTopAndBottom/>
                <wp:docPr id="78" name="Полили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8" o:spid="_x0000_s1026" style="position:absolute;margin-left:347.45pt;margin-top:14.65pt;width:71.4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9419D">
      <w:pPr>
        <w:spacing w:after="0" w:line="248" w:lineRule="exact"/>
        <w:jc w:val="right"/>
        <w:rPr>
          <w:sz w:val="24"/>
        </w:rPr>
      </w:pPr>
      <w:r w:rsidRPr="00BD1D25">
        <w:rPr>
          <w:sz w:val="24"/>
        </w:rPr>
        <w:t>/Представитель:</w:t>
      </w:r>
    </w:p>
    <w:p w:rsidR="00B775C8" w:rsidRPr="00BD1D25" w:rsidRDefault="00B775C8" w:rsidP="0009419D">
      <w:pPr>
        <w:pStyle w:val="aff1"/>
        <w:jc w:val="right"/>
        <w:rPr>
          <w:sz w:val="21"/>
        </w:rPr>
      </w:pPr>
      <w:r w:rsidRPr="00BD1D25">
        <w:rPr>
          <w:noProof/>
          <w:lang w:eastAsia="ru-RU"/>
        </w:rPr>
        <mc:AlternateContent>
          <mc:Choice Requires="wps">
            <w:drawing>
              <wp:anchor distT="0" distB="0" distL="0" distR="0" simplePos="0" relativeHeight="251706368" behindDoc="1" locked="0" layoutInCell="1" allowOverlap="1" wp14:anchorId="2208FC40" wp14:editId="4DC1D633">
                <wp:simplePos x="0" y="0"/>
                <wp:positionH relativeFrom="page">
                  <wp:posOffset>4412615</wp:posOffset>
                </wp:positionH>
                <wp:positionV relativeFrom="paragraph">
                  <wp:posOffset>185420</wp:posOffset>
                </wp:positionV>
                <wp:extent cx="906780" cy="1270"/>
                <wp:effectExtent l="12065" t="12700" r="5080" b="5080"/>
                <wp:wrapTopAndBottom/>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7" o:spid="_x0000_s1026" style="position:absolute;margin-left:347.45pt;margin-top:14.6pt;width:71.4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9419D">
      <w:pPr>
        <w:spacing w:after="0" w:line="247" w:lineRule="exact"/>
        <w:jc w:val="right"/>
        <w:rPr>
          <w:sz w:val="24"/>
        </w:rPr>
      </w:pPr>
      <w:r w:rsidRPr="00BD1D25">
        <w:rPr>
          <w:sz w:val="24"/>
        </w:rPr>
        <w:t>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B775C8" w:rsidP="0009419D">
      <w:pPr>
        <w:pStyle w:val="aff1"/>
        <w:jc w:val="right"/>
        <w:rPr>
          <w:sz w:val="21"/>
        </w:rPr>
      </w:pPr>
    </w:p>
    <w:p w:rsidR="00B775C8" w:rsidRPr="00BD1D25" w:rsidRDefault="00B775C8" w:rsidP="00015D1E">
      <w:pPr>
        <w:pStyle w:val="aff1"/>
        <w:rPr>
          <w:sz w:val="14"/>
        </w:rPr>
      </w:pPr>
    </w:p>
    <w:p w:rsidR="00B775C8" w:rsidRPr="00BD1D25" w:rsidRDefault="00B775C8" w:rsidP="00015D1E">
      <w:pPr>
        <w:spacing w:after="0"/>
        <w:jc w:val="center"/>
        <w:rPr>
          <w:b/>
          <w:sz w:val="26"/>
        </w:rPr>
      </w:pPr>
      <w:r w:rsidRPr="00BD1D25">
        <w:rPr>
          <w:b/>
          <w:sz w:val="26"/>
        </w:rPr>
        <w:t>Решение</w:t>
      </w:r>
      <w:r w:rsidRPr="00BD1D25">
        <w:rPr>
          <w:b/>
          <w:spacing w:val="-4"/>
          <w:sz w:val="26"/>
        </w:rPr>
        <w:t xml:space="preserve"> </w:t>
      </w:r>
      <w:r w:rsidRPr="00BD1D25">
        <w:rPr>
          <w:b/>
          <w:sz w:val="26"/>
        </w:rPr>
        <w:t>об</w:t>
      </w:r>
      <w:r w:rsidRPr="00BD1D25">
        <w:rPr>
          <w:b/>
          <w:spacing w:val="-3"/>
          <w:sz w:val="26"/>
        </w:rPr>
        <w:t xml:space="preserve"> </w:t>
      </w:r>
      <w:r w:rsidRPr="00BD1D25">
        <w:rPr>
          <w:b/>
          <w:sz w:val="26"/>
        </w:rPr>
        <w:t>отказе</w:t>
      </w:r>
    </w:p>
    <w:p w:rsidR="00B775C8" w:rsidRPr="00BD1D25" w:rsidRDefault="00B775C8" w:rsidP="00015D1E">
      <w:pPr>
        <w:spacing w:after="0"/>
        <w:jc w:val="center"/>
        <w:rPr>
          <w:b/>
          <w:sz w:val="26"/>
        </w:rPr>
      </w:pPr>
      <w:r w:rsidRPr="00BD1D25">
        <w:rPr>
          <w:b/>
          <w:sz w:val="26"/>
        </w:rPr>
        <w:t>в</w:t>
      </w:r>
      <w:r w:rsidRPr="00BD1D25">
        <w:rPr>
          <w:b/>
          <w:spacing w:val="-6"/>
          <w:sz w:val="26"/>
        </w:rPr>
        <w:t xml:space="preserve"> </w:t>
      </w:r>
      <w:r w:rsidRPr="00BD1D25">
        <w:rPr>
          <w:b/>
          <w:sz w:val="26"/>
        </w:rPr>
        <w:t>утверждении</w:t>
      </w:r>
      <w:r w:rsidRPr="00BD1D25">
        <w:rPr>
          <w:b/>
          <w:spacing w:val="-5"/>
          <w:sz w:val="26"/>
        </w:rPr>
        <w:t xml:space="preserve"> </w:t>
      </w:r>
      <w:r w:rsidRPr="00BD1D25">
        <w:rPr>
          <w:b/>
          <w:sz w:val="26"/>
        </w:rPr>
        <w:t>схемы</w:t>
      </w:r>
      <w:r w:rsidRPr="00BD1D25">
        <w:rPr>
          <w:b/>
          <w:spacing w:val="-5"/>
          <w:sz w:val="26"/>
        </w:rPr>
        <w:t xml:space="preserve"> </w:t>
      </w:r>
      <w:r w:rsidRPr="00BD1D25">
        <w:rPr>
          <w:b/>
          <w:sz w:val="26"/>
        </w:rPr>
        <w:t>расположения</w:t>
      </w:r>
      <w:r w:rsidRPr="00BD1D25">
        <w:rPr>
          <w:b/>
          <w:spacing w:val="-7"/>
          <w:sz w:val="26"/>
        </w:rPr>
        <w:t xml:space="preserve"> </w:t>
      </w:r>
      <w:r w:rsidRPr="00BD1D25">
        <w:rPr>
          <w:b/>
          <w:sz w:val="26"/>
        </w:rPr>
        <w:t>земельного</w:t>
      </w:r>
      <w:r w:rsidRPr="00BD1D25">
        <w:rPr>
          <w:b/>
          <w:spacing w:val="-5"/>
          <w:sz w:val="26"/>
        </w:rPr>
        <w:t xml:space="preserve"> </w:t>
      </w:r>
      <w:r w:rsidRPr="00BD1D25">
        <w:rPr>
          <w:b/>
          <w:sz w:val="26"/>
        </w:rPr>
        <w:t>участка</w:t>
      </w:r>
      <w:r w:rsidRPr="00BD1D25">
        <w:rPr>
          <w:b/>
          <w:spacing w:val="-5"/>
          <w:sz w:val="26"/>
        </w:rPr>
        <w:t xml:space="preserve"> </w:t>
      </w:r>
      <w:r w:rsidRPr="00BD1D25">
        <w:rPr>
          <w:b/>
          <w:sz w:val="26"/>
        </w:rPr>
        <w:t>на</w:t>
      </w:r>
      <w:r w:rsidRPr="00BD1D25">
        <w:rPr>
          <w:b/>
          <w:spacing w:val="-4"/>
          <w:sz w:val="26"/>
        </w:rPr>
        <w:t xml:space="preserve"> </w:t>
      </w:r>
      <w:r w:rsidRPr="00BD1D25">
        <w:rPr>
          <w:b/>
          <w:sz w:val="26"/>
        </w:rPr>
        <w:t>кадастровом</w:t>
      </w:r>
      <w:r w:rsidRPr="00BD1D25">
        <w:rPr>
          <w:b/>
          <w:spacing w:val="-5"/>
          <w:sz w:val="26"/>
        </w:rPr>
        <w:t xml:space="preserve"> </w:t>
      </w:r>
      <w:r w:rsidRPr="00BD1D25">
        <w:rPr>
          <w:b/>
          <w:sz w:val="26"/>
        </w:rPr>
        <w:t>плане</w:t>
      </w:r>
      <w:r w:rsidRPr="00BD1D25">
        <w:rPr>
          <w:b/>
          <w:spacing w:val="-62"/>
          <w:sz w:val="26"/>
        </w:rPr>
        <w:t xml:space="preserve"> </w:t>
      </w:r>
      <w:r w:rsidRPr="00BD1D25">
        <w:rPr>
          <w:b/>
          <w:sz w:val="26"/>
        </w:rPr>
        <w:t>территории</w:t>
      </w:r>
    </w:p>
    <w:p w:rsidR="00B775C8" w:rsidRPr="00BD1D25" w:rsidRDefault="00B775C8" w:rsidP="00015D1E">
      <w:pPr>
        <w:tabs>
          <w:tab w:val="left" w:pos="2631"/>
          <w:tab w:val="left" w:pos="3035"/>
          <w:tab w:val="left" w:pos="6177"/>
        </w:tabs>
        <w:spacing w:after="0" w:line="268" w:lineRule="exact"/>
        <w:jc w:val="center"/>
        <w:rPr>
          <w:sz w:val="24"/>
        </w:rPr>
      </w:pPr>
      <w:r w:rsidRPr="00BD1D25">
        <w:rPr>
          <w:sz w:val="24"/>
        </w:rPr>
        <w:t>От</w:t>
      </w:r>
      <w:r w:rsidRPr="00BD1D25">
        <w:rPr>
          <w:sz w:val="24"/>
          <w:u w:val="single"/>
        </w:rPr>
        <w:tab/>
      </w:r>
      <w:r w:rsidRPr="00BD1D25">
        <w:rPr>
          <w:sz w:val="24"/>
        </w:rPr>
        <w:tab/>
        <w:t xml:space="preserve">№  </w:t>
      </w:r>
      <w:r w:rsidRPr="00BD1D25">
        <w:rPr>
          <w:spacing w:val="-30"/>
          <w:sz w:val="24"/>
        </w:rPr>
        <w:t xml:space="preserve"> </w:t>
      </w:r>
      <w:r w:rsidRPr="00BD1D25">
        <w:rPr>
          <w:sz w:val="24"/>
          <w:u w:val="single"/>
        </w:rPr>
        <w:t xml:space="preserve"> </w:t>
      </w:r>
      <w:r w:rsidRPr="00BD1D25">
        <w:rPr>
          <w:sz w:val="24"/>
          <w:u w:val="single"/>
        </w:rPr>
        <w:tab/>
      </w:r>
    </w:p>
    <w:p w:rsidR="00B775C8" w:rsidRPr="00BD1D25" w:rsidRDefault="00B775C8" w:rsidP="00015D1E">
      <w:pPr>
        <w:tabs>
          <w:tab w:val="left" w:pos="4765"/>
          <w:tab w:val="left" w:pos="6610"/>
          <w:tab w:val="left" w:pos="9657"/>
        </w:tabs>
        <w:spacing w:after="0"/>
        <w:rPr>
          <w:sz w:val="26"/>
          <w:u w:val="single"/>
        </w:rPr>
      </w:pPr>
      <w:r w:rsidRPr="00BD1D25">
        <w:rPr>
          <w:sz w:val="26"/>
        </w:rPr>
        <w:t>Рассмотрев</w:t>
      </w:r>
      <w:r w:rsidRPr="00BD1D25">
        <w:rPr>
          <w:spacing w:val="107"/>
          <w:sz w:val="26"/>
        </w:rPr>
        <w:t xml:space="preserve"> </w:t>
      </w:r>
      <w:r w:rsidRPr="00BD1D25">
        <w:rPr>
          <w:sz w:val="26"/>
        </w:rPr>
        <w:t>заявление</w:t>
      </w:r>
      <w:r w:rsidRPr="00BD1D25">
        <w:rPr>
          <w:spacing w:val="107"/>
          <w:sz w:val="26"/>
        </w:rPr>
        <w:t xml:space="preserve"> </w:t>
      </w:r>
      <w:r w:rsidRPr="00BD1D25">
        <w:rPr>
          <w:sz w:val="26"/>
        </w:rPr>
        <w:t xml:space="preserve">от </w:t>
      </w:r>
      <w:r w:rsidRPr="00BD1D25">
        <w:rPr>
          <w:sz w:val="26"/>
          <w:u w:val="single"/>
        </w:rPr>
        <w:tab/>
      </w:r>
      <w:r w:rsidRPr="00BD1D25">
        <w:rPr>
          <w:sz w:val="26"/>
        </w:rPr>
        <w:t>№</w:t>
      </w:r>
      <w:r w:rsidRPr="00BD1D25">
        <w:rPr>
          <w:sz w:val="26"/>
          <w:u w:val="single"/>
        </w:rPr>
        <w:tab/>
      </w:r>
    </w:p>
    <w:p w:rsidR="00B775C8" w:rsidRPr="00BD1D25" w:rsidRDefault="00B775C8" w:rsidP="00015D1E">
      <w:pPr>
        <w:tabs>
          <w:tab w:val="left" w:pos="4765"/>
          <w:tab w:val="left" w:pos="6610"/>
          <w:tab w:val="left" w:pos="9657"/>
        </w:tabs>
        <w:spacing w:after="0"/>
        <w:rPr>
          <w:sz w:val="26"/>
        </w:rPr>
      </w:pPr>
      <w:r w:rsidRPr="00BD1D25">
        <w:rPr>
          <w:sz w:val="26"/>
        </w:rPr>
        <w:t>(Заявитель:</w:t>
      </w:r>
      <w:r w:rsidRPr="00BD1D25">
        <w:rPr>
          <w:spacing w:val="109"/>
          <w:sz w:val="26"/>
        </w:rPr>
        <w:t xml:space="preserve">  </w:t>
      </w:r>
      <w:r w:rsidRPr="00BD1D25">
        <w:rPr>
          <w:sz w:val="26"/>
          <w:u w:val="single"/>
        </w:rPr>
        <w:tab/>
      </w:r>
      <w:r w:rsidRPr="00BD1D25">
        <w:rPr>
          <w:sz w:val="26"/>
        </w:rPr>
        <w:t>)</w:t>
      </w:r>
      <w:r w:rsidRPr="00BD1D25">
        <w:rPr>
          <w:spacing w:val="48"/>
          <w:sz w:val="26"/>
        </w:rPr>
        <w:t xml:space="preserve"> </w:t>
      </w:r>
      <w:r w:rsidRPr="00BD1D25">
        <w:rPr>
          <w:sz w:val="26"/>
        </w:rPr>
        <w:t>и</w:t>
      </w:r>
    </w:p>
    <w:p w:rsidR="00B775C8" w:rsidRPr="00BD1D25" w:rsidRDefault="00B775C8" w:rsidP="00015D1E">
      <w:pPr>
        <w:spacing w:after="0"/>
        <w:rPr>
          <w:sz w:val="26"/>
        </w:rPr>
      </w:pPr>
      <w:r w:rsidRPr="00BD1D25">
        <w:rPr>
          <w:sz w:val="26"/>
        </w:rPr>
        <w:t>приложенные к нему документы, в соответствии со статьями 11.10, 39.11</w:t>
      </w:r>
      <w:r w:rsidRPr="00BD1D25">
        <w:rPr>
          <w:sz w:val="26"/>
          <w:vertAlign w:val="superscript"/>
        </w:rPr>
        <w:t>2</w:t>
      </w:r>
      <w:r w:rsidRPr="00BD1D25">
        <w:rPr>
          <w:sz w:val="26"/>
        </w:rPr>
        <w:t xml:space="preserve"> Земельного</w:t>
      </w:r>
      <w:r w:rsidRPr="00BD1D25">
        <w:rPr>
          <w:spacing w:val="1"/>
          <w:sz w:val="26"/>
        </w:rPr>
        <w:t xml:space="preserve"> </w:t>
      </w:r>
      <w:r w:rsidRPr="00BD1D25">
        <w:rPr>
          <w:sz w:val="26"/>
        </w:rPr>
        <w:t>кодекса</w:t>
      </w:r>
      <w:r w:rsidRPr="00BD1D25">
        <w:rPr>
          <w:spacing w:val="65"/>
          <w:sz w:val="26"/>
        </w:rPr>
        <w:t xml:space="preserve"> </w:t>
      </w:r>
      <w:r w:rsidRPr="00BD1D25">
        <w:rPr>
          <w:sz w:val="26"/>
        </w:rPr>
        <w:t>Российской</w:t>
      </w:r>
      <w:r w:rsidRPr="00BD1D25">
        <w:rPr>
          <w:spacing w:val="65"/>
          <w:sz w:val="26"/>
        </w:rPr>
        <w:t xml:space="preserve"> </w:t>
      </w:r>
      <w:r w:rsidRPr="00BD1D25">
        <w:rPr>
          <w:sz w:val="26"/>
        </w:rPr>
        <w:t>Федерации,</w:t>
      </w:r>
      <w:r w:rsidRPr="00BD1D25">
        <w:rPr>
          <w:sz w:val="26"/>
          <w:u w:val="single"/>
        </w:rPr>
        <w:t xml:space="preserve">   </w:t>
      </w:r>
      <w:r w:rsidRPr="00BD1D25">
        <w:rPr>
          <w:spacing w:val="1"/>
          <w:sz w:val="26"/>
          <w:u w:val="single"/>
        </w:rPr>
        <w:t xml:space="preserve"> </w:t>
      </w:r>
      <w:r w:rsidRPr="00BD1D25">
        <w:rPr>
          <w:sz w:val="26"/>
        </w:rPr>
        <w:t>_</w:t>
      </w:r>
      <w:r w:rsidRPr="00BD1D25">
        <w:rPr>
          <w:sz w:val="26"/>
          <w:u w:val="single"/>
        </w:rPr>
        <w:t xml:space="preserve">    </w:t>
      </w:r>
      <w:r w:rsidRPr="00BD1D25">
        <w:rPr>
          <w:spacing w:val="1"/>
          <w:sz w:val="26"/>
          <w:u w:val="single"/>
        </w:rPr>
        <w:t xml:space="preserve"> </w:t>
      </w:r>
      <w:r w:rsidRPr="00BD1D25">
        <w:rPr>
          <w:sz w:val="26"/>
        </w:rPr>
        <w:t>,</w:t>
      </w:r>
      <w:r w:rsidRPr="00BD1D25">
        <w:rPr>
          <w:spacing w:val="65"/>
          <w:sz w:val="26"/>
        </w:rPr>
        <w:t xml:space="preserve"> </w:t>
      </w:r>
      <w:r w:rsidRPr="00BD1D25">
        <w:rPr>
          <w:sz w:val="26"/>
        </w:rPr>
        <w:t>в</w:t>
      </w:r>
      <w:r w:rsidRPr="00BD1D25">
        <w:rPr>
          <w:spacing w:val="65"/>
          <w:sz w:val="26"/>
        </w:rPr>
        <w:t xml:space="preserve"> </w:t>
      </w:r>
      <w:r w:rsidRPr="00BD1D25">
        <w:rPr>
          <w:sz w:val="26"/>
        </w:rPr>
        <w:t>утверждении</w:t>
      </w:r>
      <w:r w:rsidRPr="00BD1D25">
        <w:rPr>
          <w:spacing w:val="65"/>
          <w:sz w:val="26"/>
        </w:rPr>
        <w:t xml:space="preserve"> </w:t>
      </w:r>
      <w:r w:rsidRPr="00BD1D25">
        <w:rPr>
          <w:sz w:val="26"/>
        </w:rPr>
        <w:t>схемы</w:t>
      </w:r>
      <w:r w:rsidRPr="00BD1D25">
        <w:rPr>
          <w:spacing w:val="65"/>
          <w:sz w:val="26"/>
        </w:rPr>
        <w:t xml:space="preserve"> </w:t>
      </w:r>
      <w:r w:rsidRPr="00BD1D25">
        <w:rPr>
          <w:sz w:val="26"/>
        </w:rPr>
        <w:t>расположения</w:t>
      </w:r>
      <w:r w:rsidRPr="00BD1D25">
        <w:rPr>
          <w:spacing w:val="1"/>
          <w:sz w:val="26"/>
        </w:rPr>
        <w:t xml:space="preserve"> </w:t>
      </w:r>
      <w:r w:rsidRPr="00BD1D25">
        <w:rPr>
          <w:sz w:val="26"/>
        </w:rPr>
        <w:t>земельного</w:t>
      </w:r>
      <w:r w:rsidRPr="00BD1D25">
        <w:rPr>
          <w:spacing w:val="1"/>
          <w:sz w:val="26"/>
        </w:rPr>
        <w:t xml:space="preserve"> </w:t>
      </w:r>
      <w:r w:rsidRPr="00BD1D25">
        <w:rPr>
          <w:sz w:val="26"/>
        </w:rPr>
        <w:t>участка</w:t>
      </w:r>
      <w:r w:rsidRPr="00BD1D25">
        <w:rPr>
          <w:spacing w:val="-2"/>
          <w:sz w:val="26"/>
        </w:rPr>
        <w:t xml:space="preserve"> </w:t>
      </w:r>
      <w:r w:rsidRPr="00BD1D25">
        <w:rPr>
          <w:sz w:val="26"/>
        </w:rPr>
        <w:t>на</w:t>
      </w:r>
      <w:r w:rsidRPr="00BD1D25">
        <w:rPr>
          <w:spacing w:val="-2"/>
          <w:sz w:val="26"/>
        </w:rPr>
        <w:t xml:space="preserve"> </w:t>
      </w:r>
      <w:r w:rsidRPr="00BD1D25">
        <w:rPr>
          <w:sz w:val="26"/>
        </w:rPr>
        <w:t>кадастровом</w:t>
      </w:r>
      <w:r w:rsidRPr="00BD1D25">
        <w:rPr>
          <w:spacing w:val="-2"/>
          <w:sz w:val="26"/>
        </w:rPr>
        <w:t xml:space="preserve"> </w:t>
      </w:r>
      <w:r w:rsidRPr="00BD1D25">
        <w:rPr>
          <w:sz w:val="26"/>
        </w:rPr>
        <w:t>плане</w:t>
      </w:r>
      <w:r w:rsidRPr="00BD1D25">
        <w:rPr>
          <w:spacing w:val="1"/>
          <w:sz w:val="26"/>
        </w:rPr>
        <w:t xml:space="preserve"> </w:t>
      </w:r>
      <w:r w:rsidRPr="00BD1D25">
        <w:rPr>
          <w:sz w:val="26"/>
        </w:rPr>
        <w:t>территории</w:t>
      </w:r>
      <w:r w:rsidRPr="00BD1D25">
        <w:rPr>
          <w:spacing w:val="1"/>
          <w:sz w:val="26"/>
        </w:rPr>
        <w:t xml:space="preserve"> </w:t>
      </w:r>
      <w:r w:rsidRPr="00BD1D25">
        <w:rPr>
          <w:sz w:val="26"/>
        </w:rPr>
        <w:t>отказано</w:t>
      </w:r>
      <w:r w:rsidRPr="00BD1D25">
        <w:rPr>
          <w:spacing w:val="1"/>
          <w:sz w:val="26"/>
        </w:rPr>
        <w:t xml:space="preserve"> </w:t>
      </w:r>
      <w:r w:rsidRPr="00BD1D25">
        <w:rPr>
          <w:sz w:val="26"/>
        </w:rPr>
        <w:t>по</w:t>
      </w:r>
      <w:r w:rsidRPr="00BD1D25">
        <w:rPr>
          <w:spacing w:val="-2"/>
          <w:sz w:val="26"/>
        </w:rPr>
        <w:t xml:space="preserve"> </w:t>
      </w:r>
      <w:r w:rsidRPr="00BD1D25">
        <w:rPr>
          <w:sz w:val="26"/>
        </w:rPr>
        <w:t>основаниям:</w:t>
      </w:r>
    </w:p>
    <w:p w:rsidR="00B775C8" w:rsidRPr="00BD1D25" w:rsidRDefault="00B775C8" w:rsidP="00015D1E">
      <w:pPr>
        <w:tabs>
          <w:tab w:val="left" w:pos="2131"/>
        </w:tabs>
        <w:spacing w:after="0"/>
        <w:rPr>
          <w:sz w:val="24"/>
        </w:rPr>
      </w:pPr>
      <w:r w:rsidRPr="00BD1D25">
        <w:rPr>
          <w:sz w:val="24"/>
          <w:u w:val="single"/>
        </w:rPr>
        <w:t xml:space="preserve"> </w:t>
      </w:r>
      <w:r w:rsidRPr="00BD1D25">
        <w:rPr>
          <w:sz w:val="24"/>
          <w:u w:val="single"/>
        </w:rPr>
        <w:tab/>
      </w:r>
      <w:r w:rsidRPr="00BD1D25">
        <w:rPr>
          <w:sz w:val="24"/>
        </w:rPr>
        <w:t>.</w:t>
      </w:r>
    </w:p>
    <w:p w:rsidR="00B775C8" w:rsidRPr="00BD1D25" w:rsidRDefault="00B775C8" w:rsidP="00015D1E">
      <w:pPr>
        <w:spacing w:after="0"/>
        <w:rPr>
          <w:sz w:val="26"/>
        </w:rPr>
      </w:pPr>
      <w:r w:rsidRPr="00BD1D25">
        <w:rPr>
          <w:sz w:val="26"/>
        </w:rPr>
        <w:t>Разъяснение</w:t>
      </w:r>
      <w:r w:rsidRPr="00BD1D25">
        <w:rPr>
          <w:spacing w:val="-5"/>
          <w:sz w:val="26"/>
        </w:rPr>
        <w:t xml:space="preserve"> </w:t>
      </w:r>
      <w:r w:rsidRPr="00BD1D25">
        <w:rPr>
          <w:sz w:val="26"/>
        </w:rPr>
        <w:t>причин</w:t>
      </w:r>
      <w:r w:rsidRPr="00BD1D25">
        <w:rPr>
          <w:spacing w:val="-2"/>
          <w:sz w:val="26"/>
        </w:rPr>
        <w:t xml:space="preserve"> </w:t>
      </w:r>
      <w:r w:rsidRPr="00BD1D25">
        <w:rPr>
          <w:sz w:val="26"/>
        </w:rPr>
        <w:t>отказа:</w:t>
      </w:r>
    </w:p>
    <w:p w:rsidR="00B775C8" w:rsidRPr="00BD1D25" w:rsidRDefault="00B775C8" w:rsidP="00015D1E">
      <w:pPr>
        <w:tabs>
          <w:tab w:val="left" w:pos="0"/>
        </w:tabs>
        <w:spacing w:after="0" w:line="298" w:lineRule="exact"/>
        <w:rPr>
          <w:sz w:val="26"/>
        </w:rPr>
      </w:pPr>
      <w:r w:rsidRPr="00BD1D25">
        <w:rPr>
          <w:sz w:val="26"/>
        </w:rPr>
        <w:t>______________________________________________________________.</w:t>
      </w:r>
    </w:p>
    <w:p w:rsidR="00B775C8" w:rsidRPr="00BD1D25" w:rsidRDefault="00B775C8" w:rsidP="00015D1E">
      <w:pPr>
        <w:spacing w:after="0" w:line="298" w:lineRule="exact"/>
        <w:rPr>
          <w:sz w:val="26"/>
        </w:rPr>
      </w:pPr>
      <w:r w:rsidRPr="00BD1D25">
        <w:rPr>
          <w:sz w:val="26"/>
        </w:rPr>
        <w:t>Дополнительно</w:t>
      </w:r>
      <w:r w:rsidRPr="00BD1D25">
        <w:rPr>
          <w:spacing w:val="-5"/>
          <w:sz w:val="26"/>
        </w:rPr>
        <w:t xml:space="preserve"> </w:t>
      </w:r>
      <w:r w:rsidRPr="00BD1D25">
        <w:rPr>
          <w:sz w:val="26"/>
        </w:rPr>
        <w:t>информируем:</w:t>
      </w:r>
    </w:p>
    <w:p w:rsidR="00B775C8" w:rsidRPr="00BD1D25" w:rsidRDefault="00B775C8" w:rsidP="00015D1E">
      <w:pPr>
        <w:spacing w:after="0" w:line="298" w:lineRule="exact"/>
        <w:rPr>
          <w:sz w:val="26"/>
        </w:rPr>
      </w:pPr>
      <w:r w:rsidRPr="00BD1D25">
        <w:rPr>
          <w:sz w:val="26"/>
        </w:rPr>
        <w:t>______________________________________________________________.</w:t>
      </w:r>
    </w:p>
    <w:p w:rsidR="00B775C8" w:rsidRPr="00BD1D25" w:rsidRDefault="00B775C8" w:rsidP="00015D1E">
      <w:pPr>
        <w:pStyle w:val="aff1"/>
        <w:rPr>
          <w:sz w:val="19"/>
        </w:rPr>
      </w:pPr>
    </w:p>
    <w:p w:rsidR="00B775C8" w:rsidRPr="00BD1D25" w:rsidRDefault="00B775C8" w:rsidP="00015D1E">
      <w:pPr>
        <w:pStyle w:val="aff1"/>
        <w:ind w:firstLine="708"/>
      </w:pPr>
    </w:p>
    <w:p w:rsidR="00B775C8" w:rsidRPr="00BD1D25" w:rsidRDefault="0009419D" w:rsidP="00015D1E">
      <w:pPr>
        <w:tabs>
          <w:tab w:val="left" w:pos="6277"/>
        </w:tabs>
        <w:spacing w:after="0"/>
        <w:rPr>
          <w:sz w:val="26"/>
        </w:rPr>
      </w:pPr>
      <w:r w:rsidRPr="00BD1D25">
        <w:rPr>
          <w:noProof/>
          <w:lang w:eastAsia="ru-RU"/>
        </w:rPr>
        <mc:AlternateContent>
          <mc:Choice Requires="wps">
            <w:drawing>
              <wp:anchor distT="0" distB="0" distL="0" distR="0" simplePos="0" relativeHeight="251708416" behindDoc="1" locked="0" layoutInCell="1" allowOverlap="1" wp14:anchorId="20435026" wp14:editId="516691AD">
                <wp:simplePos x="0" y="0"/>
                <wp:positionH relativeFrom="page">
                  <wp:posOffset>5421630</wp:posOffset>
                </wp:positionH>
                <wp:positionV relativeFrom="paragraph">
                  <wp:posOffset>335280</wp:posOffset>
                </wp:positionV>
                <wp:extent cx="1307465" cy="708025"/>
                <wp:effectExtent l="0" t="0" r="26035" b="15875"/>
                <wp:wrapTopAndBottom/>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708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9"/>
                            </w:pPr>
                          </w:p>
                          <w:p w:rsidR="00D10433" w:rsidRDefault="00D10433" w:rsidP="00B775C8">
                            <w:pPr>
                              <w:pStyle w:val="aff1"/>
                              <w:spacing w:line="180" w:lineRule="auto"/>
                              <w:ind w:left="490"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3" type="#_x0000_t202" style="position:absolute;left:0;text-align:left;margin-left:426.9pt;margin-top:26.4pt;width:102.95pt;height:55.7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" filled="f">
                <v:textbox inset="0,0,0,0">
                  <w:txbxContent>
                    <w:p w:rsidR="0009419D" w:rsidRDefault="0009419D" w:rsidP="00B775C8">
                      <w:pPr>
                        <w:pStyle w:val="aff1"/>
                        <w:spacing w:before="9"/>
                      </w:pPr>
                    </w:p>
                    <w:p w:rsidR="0009419D" w:rsidRDefault="0009419D" w:rsidP="00B775C8">
                      <w:pPr>
                        <w:pStyle w:val="aff1"/>
                        <w:spacing w:line="180" w:lineRule="auto"/>
                        <w:ind w:left="490"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wrap type="topAndBottom" anchorx="page"/>
              </v:shape>
            </w:pict>
          </mc:Fallback>
        </mc:AlternateContent>
      </w:r>
      <w:r w:rsidR="00B775C8" w:rsidRPr="00BD1D25">
        <w:rPr>
          <w:sz w:val="26"/>
        </w:rPr>
        <w:t>Должность</w:t>
      </w:r>
      <w:r w:rsidR="00B775C8" w:rsidRPr="00BD1D25">
        <w:rPr>
          <w:spacing w:val="-2"/>
          <w:sz w:val="26"/>
        </w:rPr>
        <w:t xml:space="preserve"> </w:t>
      </w:r>
      <w:r w:rsidR="00B775C8" w:rsidRPr="00BD1D25">
        <w:rPr>
          <w:sz w:val="26"/>
        </w:rPr>
        <w:t>уполномоченного</w:t>
      </w:r>
      <w:r w:rsidR="00B775C8" w:rsidRPr="00BD1D25">
        <w:rPr>
          <w:spacing w:val="-5"/>
          <w:sz w:val="26"/>
        </w:rPr>
        <w:t xml:space="preserve"> </w:t>
      </w:r>
      <w:r w:rsidR="00B775C8" w:rsidRPr="00BD1D25">
        <w:rPr>
          <w:sz w:val="26"/>
        </w:rPr>
        <w:t>лица     Ф.И.О.</w:t>
      </w:r>
      <w:r w:rsidR="00B775C8" w:rsidRPr="00BD1D25">
        <w:rPr>
          <w:spacing w:val="-1"/>
          <w:sz w:val="26"/>
        </w:rPr>
        <w:t xml:space="preserve">         </w:t>
      </w:r>
      <w:r w:rsidR="00B775C8" w:rsidRPr="00BD1D25">
        <w:rPr>
          <w:sz w:val="26"/>
        </w:rPr>
        <w:t>уполномоченного</w:t>
      </w:r>
      <w:r w:rsidR="00B775C8" w:rsidRPr="00BD1D25">
        <w:rPr>
          <w:spacing w:val="-4"/>
          <w:sz w:val="26"/>
        </w:rPr>
        <w:t xml:space="preserve"> </w:t>
      </w:r>
      <w:r w:rsidR="00B775C8" w:rsidRPr="00BD1D25">
        <w:rPr>
          <w:sz w:val="26"/>
        </w:rPr>
        <w:t>лица</w:t>
      </w:r>
    </w:p>
    <w:p w:rsidR="00B775C8" w:rsidRPr="00BD1D25" w:rsidRDefault="00B775C8" w:rsidP="00015D1E">
      <w:pPr>
        <w:pStyle w:val="aff1"/>
        <w:rPr>
          <w:sz w:val="20"/>
        </w:rPr>
      </w:pPr>
    </w:p>
    <w:p w:rsidR="00B775C8" w:rsidRPr="00BD1D25" w:rsidRDefault="00B775C8" w:rsidP="0009419D">
      <w:pPr>
        <w:pStyle w:val="aff1"/>
        <w:rPr>
          <w:sz w:val="20"/>
        </w:rPr>
      </w:pPr>
      <w:r w:rsidRPr="00BD1D25">
        <w:rPr>
          <w:noProof/>
          <w:lang w:eastAsia="ru-RU"/>
        </w:rPr>
        <mc:AlternateContent>
          <mc:Choice Requires="wps">
            <w:drawing>
              <wp:anchor distT="0" distB="0" distL="0" distR="0" simplePos="0" relativeHeight="251709440" behindDoc="1" locked="0" layoutInCell="1" allowOverlap="1" wp14:anchorId="66EF8BD0" wp14:editId="0ED38EF8">
                <wp:simplePos x="0" y="0"/>
                <wp:positionH relativeFrom="page">
                  <wp:posOffset>810895</wp:posOffset>
                </wp:positionH>
                <wp:positionV relativeFrom="paragraph">
                  <wp:posOffset>170180</wp:posOffset>
                </wp:positionV>
                <wp:extent cx="1828800" cy="6350"/>
                <wp:effectExtent l="1270" t="0" r="0" b="3810"/>
                <wp:wrapTopAndBottom/>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63.85pt;margin-top:13.4pt;width:2in;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" fillcolor="black" stroked="f">
                <w10:wrap type="topAndBottom" anchorx="page"/>
              </v:rect>
            </w:pict>
          </mc:Fallback>
        </mc:AlternateContent>
      </w:r>
      <w:r w:rsidRPr="00BD1D25">
        <w:rPr>
          <w:sz w:val="20"/>
          <w:vertAlign w:val="superscript"/>
        </w:rPr>
        <w:t>2</w:t>
      </w:r>
      <w:r w:rsidRPr="00BD1D25">
        <w:rPr>
          <w:spacing w:val="-4"/>
          <w:sz w:val="20"/>
        </w:rPr>
        <w:t xml:space="preserve"> </w:t>
      </w:r>
      <w:r w:rsidRPr="00BD1D25">
        <w:rPr>
          <w:sz w:val="20"/>
        </w:rPr>
        <w:t>Указывается,</w:t>
      </w:r>
      <w:r w:rsidRPr="00BD1D25">
        <w:rPr>
          <w:spacing w:val="-4"/>
          <w:sz w:val="20"/>
        </w:rPr>
        <w:t xml:space="preserve"> </w:t>
      </w:r>
      <w:r w:rsidRPr="00BD1D25">
        <w:rPr>
          <w:sz w:val="20"/>
        </w:rPr>
        <w:t>если</w:t>
      </w:r>
      <w:r w:rsidRPr="00BD1D25">
        <w:rPr>
          <w:spacing w:val="-4"/>
          <w:sz w:val="20"/>
        </w:rPr>
        <w:t xml:space="preserve"> </w:t>
      </w:r>
      <w:r w:rsidRPr="00BD1D25">
        <w:rPr>
          <w:sz w:val="20"/>
        </w:rPr>
        <w:t>схема</w:t>
      </w:r>
      <w:r w:rsidRPr="00BD1D25">
        <w:rPr>
          <w:spacing w:val="-4"/>
          <w:sz w:val="20"/>
        </w:rPr>
        <w:t xml:space="preserve"> </w:t>
      </w:r>
      <w:r w:rsidRPr="00BD1D25">
        <w:rPr>
          <w:sz w:val="20"/>
        </w:rPr>
        <w:t>расположения</w:t>
      </w:r>
      <w:r w:rsidRPr="00BD1D25">
        <w:rPr>
          <w:spacing w:val="-4"/>
          <w:sz w:val="20"/>
        </w:rPr>
        <w:t xml:space="preserve"> </w:t>
      </w:r>
      <w:r w:rsidRPr="00BD1D25">
        <w:rPr>
          <w:sz w:val="20"/>
        </w:rPr>
        <w:t>земельного</w:t>
      </w:r>
      <w:r w:rsidRPr="00BD1D25">
        <w:rPr>
          <w:spacing w:val="-1"/>
          <w:sz w:val="20"/>
        </w:rPr>
        <w:t xml:space="preserve"> </w:t>
      </w:r>
      <w:r w:rsidRPr="00BD1D25">
        <w:rPr>
          <w:sz w:val="20"/>
        </w:rPr>
        <w:t>участка</w:t>
      </w:r>
      <w:r w:rsidRPr="00BD1D25">
        <w:rPr>
          <w:spacing w:val="-4"/>
          <w:sz w:val="20"/>
        </w:rPr>
        <w:t xml:space="preserve"> </w:t>
      </w:r>
      <w:r w:rsidRPr="00BD1D25">
        <w:rPr>
          <w:sz w:val="20"/>
        </w:rPr>
        <w:t>подготовлена</w:t>
      </w:r>
      <w:r w:rsidRPr="00BD1D25">
        <w:rPr>
          <w:spacing w:val="-3"/>
          <w:sz w:val="20"/>
        </w:rPr>
        <w:t xml:space="preserve"> </w:t>
      </w:r>
      <w:r w:rsidRPr="00BD1D25">
        <w:rPr>
          <w:sz w:val="20"/>
        </w:rPr>
        <w:t>в</w:t>
      </w:r>
      <w:r w:rsidRPr="00BD1D25">
        <w:rPr>
          <w:spacing w:val="-5"/>
          <w:sz w:val="20"/>
        </w:rPr>
        <w:t xml:space="preserve"> </w:t>
      </w:r>
      <w:r w:rsidRPr="00BD1D25">
        <w:rPr>
          <w:sz w:val="20"/>
        </w:rPr>
        <w:t>целях</w:t>
      </w:r>
      <w:r w:rsidRPr="00BD1D25">
        <w:rPr>
          <w:spacing w:val="-4"/>
          <w:sz w:val="20"/>
        </w:rPr>
        <w:t xml:space="preserve"> </w:t>
      </w:r>
      <w:r w:rsidRPr="00BD1D25">
        <w:rPr>
          <w:sz w:val="20"/>
        </w:rPr>
        <w:t>предоставления</w:t>
      </w:r>
      <w:r w:rsidRPr="00BD1D25">
        <w:rPr>
          <w:spacing w:val="-5"/>
          <w:sz w:val="20"/>
        </w:rPr>
        <w:t xml:space="preserve"> </w:t>
      </w:r>
      <w:r w:rsidRPr="00BD1D25">
        <w:rPr>
          <w:sz w:val="20"/>
        </w:rPr>
        <w:t>образуемого</w:t>
      </w:r>
      <w:r w:rsidRPr="00BD1D25">
        <w:rPr>
          <w:spacing w:val="-47"/>
          <w:sz w:val="20"/>
        </w:rPr>
        <w:t xml:space="preserve"> </w:t>
      </w:r>
      <w:r w:rsidRPr="00BD1D25">
        <w:rPr>
          <w:sz w:val="20"/>
        </w:rPr>
        <w:t>земельного</w:t>
      </w:r>
      <w:r w:rsidRPr="00BD1D25">
        <w:rPr>
          <w:spacing w:val="2"/>
          <w:sz w:val="20"/>
        </w:rPr>
        <w:t xml:space="preserve"> </w:t>
      </w:r>
      <w:r w:rsidRPr="00BD1D25">
        <w:rPr>
          <w:sz w:val="20"/>
        </w:rPr>
        <w:t>участка путем</w:t>
      </w:r>
      <w:r w:rsidRPr="00BD1D25">
        <w:rPr>
          <w:spacing w:val="1"/>
          <w:sz w:val="20"/>
        </w:rPr>
        <w:t xml:space="preserve"> </w:t>
      </w:r>
      <w:r w:rsidRPr="00BD1D25">
        <w:rPr>
          <w:sz w:val="20"/>
        </w:rPr>
        <w:t>проведения</w:t>
      </w:r>
      <w:r w:rsidRPr="00BD1D25">
        <w:rPr>
          <w:spacing w:val="-1"/>
          <w:sz w:val="20"/>
        </w:rPr>
        <w:t xml:space="preserve"> </w:t>
      </w:r>
      <w:r w:rsidRPr="00BD1D25">
        <w:rPr>
          <w:sz w:val="20"/>
        </w:rPr>
        <w:t>аукциона</w:t>
      </w:r>
    </w:p>
    <w:p w:rsidR="00B775C8" w:rsidRPr="00BD1D25" w:rsidRDefault="00B775C8" w:rsidP="00015D1E">
      <w:pPr>
        <w:spacing w:after="0"/>
        <w:rPr>
          <w:sz w:val="20"/>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 xml:space="preserve">3 </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110"/>
        <w:ind w:left="0"/>
      </w:pPr>
      <w:r w:rsidRPr="00BD1D25">
        <w:t>Форма</w:t>
      </w:r>
      <w:r w:rsidRPr="00BD1D25">
        <w:rPr>
          <w:spacing w:val="-8"/>
        </w:rPr>
        <w:t xml:space="preserve"> </w:t>
      </w:r>
      <w:r w:rsidRPr="00BD1D25">
        <w:t>решения</w:t>
      </w:r>
      <w:r w:rsidRPr="00BD1D25">
        <w:rPr>
          <w:spacing w:val="-9"/>
        </w:rPr>
        <w:t xml:space="preserve"> </w:t>
      </w:r>
      <w:r w:rsidRPr="00BD1D25">
        <w:t>о</w:t>
      </w:r>
      <w:r w:rsidRPr="00BD1D25">
        <w:rPr>
          <w:spacing w:val="-11"/>
        </w:rPr>
        <w:t xml:space="preserve"> </w:t>
      </w:r>
      <w:r w:rsidRPr="00BD1D25">
        <w:t>проведении</w:t>
      </w:r>
      <w:r w:rsidRPr="00BD1D25">
        <w:rPr>
          <w:spacing w:val="-9"/>
        </w:rPr>
        <w:t xml:space="preserve"> </w:t>
      </w:r>
      <w:r w:rsidRPr="00BD1D25">
        <w:t>аукциона</w:t>
      </w:r>
    </w:p>
    <w:p w:rsidR="00B775C8" w:rsidRPr="00BD1D25" w:rsidRDefault="00B775C8" w:rsidP="00015D1E">
      <w:pPr>
        <w:pStyle w:val="aff1"/>
        <w:rPr>
          <w:b/>
          <w:sz w:val="30"/>
        </w:rPr>
      </w:pPr>
    </w:p>
    <w:p w:rsidR="00B775C8" w:rsidRPr="00BD1D25" w:rsidRDefault="00B775C8" w:rsidP="00015D1E">
      <w:pPr>
        <w:spacing w:after="0"/>
        <w:jc w:val="center"/>
        <w:rPr>
          <w:b/>
        </w:rPr>
      </w:pPr>
      <w:r w:rsidRPr="00BD1D25">
        <w:rPr>
          <w:b/>
        </w:rPr>
        <w:t>Решение</w:t>
      </w:r>
      <w:r w:rsidRPr="00BD1D25">
        <w:rPr>
          <w:b/>
          <w:spacing w:val="-3"/>
        </w:rPr>
        <w:t xml:space="preserve"> </w:t>
      </w:r>
      <w:r w:rsidRPr="00BD1D25">
        <w:rPr>
          <w:b/>
        </w:rPr>
        <w:t>о</w:t>
      </w:r>
      <w:r w:rsidRPr="00BD1D25">
        <w:rPr>
          <w:b/>
          <w:spacing w:val="-2"/>
        </w:rPr>
        <w:t xml:space="preserve"> </w:t>
      </w:r>
      <w:r w:rsidRPr="00BD1D25">
        <w:rPr>
          <w:b/>
        </w:rPr>
        <w:t>проведении</w:t>
      </w:r>
      <w:r w:rsidRPr="00BD1D25">
        <w:rPr>
          <w:b/>
          <w:spacing w:val="-3"/>
        </w:rPr>
        <w:t xml:space="preserve"> </w:t>
      </w:r>
      <w:r w:rsidRPr="00BD1D25">
        <w:rPr>
          <w:b/>
        </w:rPr>
        <w:t>аукциона</w:t>
      </w:r>
    </w:p>
    <w:p w:rsidR="00B775C8" w:rsidRPr="00BD1D25" w:rsidRDefault="00B775C8" w:rsidP="00015D1E">
      <w:pPr>
        <w:pStyle w:val="aff1"/>
        <w:tabs>
          <w:tab w:val="left" w:pos="2117"/>
          <w:tab w:val="left" w:pos="4133"/>
        </w:tabs>
        <w:jc w:val="center"/>
      </w:pPr>
      <w:r w:rsidRPr="00BD1D25">
        <w:t>от</w:t>
      </w:r>
      <w:r w:rsidRPr="00BD1D25">
        <w:rPr>
          <w:u w:val="single"/>
        </w:rPr>
        <w:tab/>
      </w:r>
      <w:r w:rsidRPr="00BD1D25">
        <w:t>№</w:t>
      </w:r>
      <w:r w:rsidRPr="00BD1D25">
        <w:rPr>
          <w:u w:val="single"/>
        </w:rPr>
        <w:t xml:space="preserve"> </w:t>
      </w:r>
      <w:r w:rsidRPr="00BD1D25">
        <w:rPr>
          <w:u w:val="single"/>
        </w:rPr>
        <w:tab/>
      </w:r>
    </w:p>
    <w:p w:rsidR="00B775C8" w:rsidRPr="00BD1D25" w:rsidRDefault="00B775C8" w:rsidP="00015D1E">
      <w:pPr>
        <w:pStyle w:val="aff1"/>
      </w:pPr>
    </w:p>
    <w:p w:rsidR="00B775C8" w:rsidRPr="00BD1D25" w:rsidRDefault="00B775C8" w:rsidP="00015D1E">
      <w:pPr>
        <w:pStyle w:val="aff1"/>
        <w:tabs>
          <w:tab w:val="left" w:pos="1291"/>
          <w:tab w:val="left" w:pos="2203"/>
          <w:tab w:val="left" w:pos="3773"/>
          <w:tab w:val="left" w:pos="4295"/>
          <w:tab w:val="left" w:pos="5900"/>
          <w:tab w:val="left" w:pos="6622"/>
          <w:tab w:val="left" w:pos="8088"/>
          <w:tab w:val="left" w:pos="8291"/>
        </w:tabs>
      </w:pPr>
      <w:r w:rsidRPr="00BD1D25">
        <w:t>На</w:t>
      </w:r>
      <w:r w:rsidRPr="00BD1D25">
        <w:tab/>
        <w:t>Ваше</w:t>
      </w:r>
      <w:r w:rsidRPr="00BD1D25">
        <w:tab/>
        <w:t>обращение</w:t>
      </w:r>
      <w:r w:rsidRPr="00BD1D25">
        <w:tab/>
        <w:t>от</w:t>
      </w:r>
      <w:r w:rsidRPr="00BD1D25">
        <w:tab/>
      </w:r>
      <w:r w:rsidRPr="00BD1D25">
        <w:rPr>
          <w:u w:val="single"/>
        </w:rPr>
        <w:t xml:space="preserve"> </w:t>
      </w:r>
      <w:r w:rsidRPr="00BD1D25">
        <w:rPr>
          <w:u w:val="single"/>
        </w:rPr>
        <w:tab/>
      </w:r>
      <w:r w:rsidRPr="00BD1D25">
        <w:t xml:space="preserve">  </w:t>
      </w:r>
      <w:r w:rsidRPr="00BD1D25">
        <w:rPr>
          <w:spacing w:val="-16"/>
        </w:rPr>
        <w:t xml:space="preserve"> </w:t>
      </w:r>
      <w:r w:rsidRPr="00BD1D25">
        <w:t>№</w:t>
      </w:r>
      <w:r w:rsidRPr="00BD1D25">
        <w:tab/>
      </w:r>
      <w:r w:rsidRPr="00BD1D25">
        <w:rPr>
          <w:u w:val="single"/>
        </w:rPr>
        <w:t xml:space="preserve"> </w:t>
      </w:r>
      <w:r w:rsidRPr="00BD1D25">
        <w:rPr>
          <w:u w:val="single"/>
        </w:rPr>
        <w:tab/>
      </w:r>
      <w:r w:rsidRPr="00BD1D25">
        <w:tab/>
        <w:t xml:space="preserve">Администрация </w:t>
      </w:r>
      <w:r w:rsidRPr="00BD1D25">
        <w:rPr>
          <w:u w:val="single"/>
        </w:rPr>
        <w:t xml:space="preserve"> </w:t>
      </w:r>
      <w:r w:rsidRPr="00BD1D25">
        <w:rPr>
          <w:u w:val="single"/>
        </w:rPr>
        <w:tab/>
      </w:r>
      <w:r w:rsidRPr="00BD1D25">
        <w:t xml:space="preserve">  </w:t>
      </w:r>
      <w:r w:rsidRPr="00BD1D25">
        <w:rPr>
          <w:spacing w:val="18"/>
        </w:rPr>
        <w:t xml:space="preserve"> </w:t>
      </w:r>
      <w:r w:rsidRPr="00BD1D25">
        <w:t>сообщает.</w:t>
      </w:r>
      <w:r w:rsidRPr="00BD1D25">
        <w:rPr>
          <w:spacing w:val="1"/>
        </w:rPr>
        <w:t xml:space="preserve"> </w:t>
      </w:r>
      <w:r w:rsidRPr="00BD1D25">
        <w:t>Испрашиваемый</w:t>
      </w:r>
      <w:r w:rsidRPr="00BD1D25">
        <w:rPr>
          <w:spacing w:val="1"/>
        </w:rPr>
        <w:t xml:space="preserve"> </w:t>
      </w:r>
      <w:r w:rsidRPr="00BD1D25">
        <w:t>Вами</w:t>
      </w:r>
      <w:r w:rsidRPr="00BD1D25">
        <w:rPr>
          <w:spacing w:val="1"/>
        </w:rPr>
        <w:t xml:space="preserve"> </w:t>
      </w:r>
      <w:r w:rsidRPr="00BD1D25">
        <w:t>земельный</w:t>
      </w:r>
      <w:r w:rsidRPr="00BD1D25">
        <w:rPr>
          <w:spacing w:val="1"/>
        </w:rPr>
        <w:t xml:space="preserve"> </w:t>
      </w:r>
      <w:r w:rsidRPr="00BD1D25">
        <w:t>участок</w:t>
      </w:r>
      <w:r w:rsidRPr="00BD1D25">
        <w:rPr>
          <w:spacing w:val="1"/>
        </w:rPr>
        <w:t xml:space="preserve"> </w:t>
      </w:r>
      <w:r w:rsidRPr="00BD1D25">
        <w:t>с</w:t>
      </w:r>
      <w:r w:rsidRPr="00BD1D25">
        <w:rPr>
          <w:spacing w:val="1"/>
        </w:rPr>
        <w:t xml:space="preserve"> </w:t>
      </w:r>
      <w:r w:rsidRPr="00BD1D25">
        <w:t>кадастровым</w:t>
      </w:r>
      <w:r w:rsidRPr="00BD1D25">
        <w:rPr>
          <w:spacing w:val="85"/>
        </w:rPr>
        <w:t xml:space="preserve"> </w:t>
      </w:r>
      <w:r w:rsidRPr="00BD1D25">
        <w:t>номером</w:t>
      </w:r>
      <w:r w:rsidRPr="00BD1D25">
        <w:rPr>
          <w:u w:val="single"/>
        </w:rPr>
        <w:tab/>
      </w:r>
      <w:r w:rsidRPr="00BD1D25">
        <w:rPr>
          <w:u w:val="single"/>
        </w:rPr>
        <w:tab/>
      </w:r>
      <w:r w:rsidRPr="00BD1D25">
        <w:t>,</w:t>
      </w:r>
      <w:r w:rsidRPr="00BD1D25">
        <w:rPr>
          <w:spacing w:val="85"/>
        </w:rPr>
        <w:t xml:space="preserve"> </w:t>
      </w:r>
      <w:r w:rsidRPr="00BD1D25">
        <w:t>площадью</w:t>
      </w:r>
      <w:r w:rsidRPr="00BD1D25">
        <w:rPr>
          <w:u w:val="single"/>
        </w:rPr>
        <w:tab/>
      </w:r>
      <w:r w:rsidRPr="00BD1D25">
        <w:rPr>
          <w:u w:val="single"/>
        </w:rPr>
        <w:tab/>
      </w:r>
      <w:r w:rsidRPr="00BD1D25">
        <w:t>кв.м,</w:t>
      </w:r>
      <w:r w:rsidRPr="00BD1D25">
        <w:rPr>
          <w:spacing w:val="16"/>
        </w:rPr>
        <w:t xml:space="preserve"> </w:t>
      </w:r>
      <w:r w:rsidRPr="00BD1D25">
        <w:t>расположенный</w:t>
      </w:r>
      <w:r w:rsidRPr="00BD1D25">
        <w:rPr>
          <w:spacing w:val="15"/>
        </w:rPr>
        <w:t xml:space="preserve"> </w:t>
      </w:r>
      <w:r w:rsidRPr="00BD1D25">
        <w:t>по</w:t>
      </w:r>
      <w:r w:rsidRPr="00BD1D25">
        <w:rPr>
          <w:spacing w:val="-68"/>
        </w:rPr>
        <w:t xml:space="preserve"> </w:t>
      </w:r>
      <w:r w:rsidRPr="00BD1D25">
        <w:t>адресу:</w:t>
      </w:r>
      <w:r w:rsidRPr="00BD1D25">
        <w:rPr>
          <w:u w:val="single"/>
        </w:rPr>
        <w:tab/>
      </w:r>
      <w:r w:rsidRPr="00BD1D25">
        <w:rPr>
          <w:u w:val="single"/>
        </w:rPr>
        <w:tab/>
      </w:r>
      <w:r w:rsidRPr="00BD1D25">
        <w:t>,</w:t>
      </w:r>
      <w:r w:rsidRPr="00BD1D25">
        <w:rPr>
          <w:spacing w:val="54"/>
        </w:rPr>
        <w:t xml:space="preserve"> </w:t>
      </w:r>
      <w:r w:rsidRPr="00BD1D25">
        <w:t>категория</w:t>
      </w:r>
      <w:r w:rsidRPr="00BD1D25">
        <w:rPr>
          <w:spacing w:val="55"/>
        </w:rPr>
        <w:t xml:space="preserve"> </w:t>
      </w:r>
      <w:r w:rsidRPr="00BD1D25">
        <w:t>земель</w:t>
      </w:r>
      <w:r w:rsidRPr="00BD1D25">
        <w:rPr>
          <w:u w:val="single"/>
        </w:rPr>
        <w:tab/>
      </w:r>
      <w:r w:rsidRPr="00BD1D25">
        <w:rPr>
          <w:u w:val="single"/>
        </w:rPr>
        <w:tab/>
      </w:r>
      <w:r w:rsidRPr="00BD1D25">
        <w:rPr>
          <w:u w:val="single"/>
        </w:rPr>
        <w:tab/>
      </w:r>
      <w:r w:rsidRPr="00BD1D25">
        <w:rPr>
          <w:u w:val="single"/>
        </w:rPr>
        <w:tab/>
      </w:r>
      <w:r w:rsidRPr="00BD1D25">
        <w:t>,</w:t>
      </w:r>
      <w:r w:rsidRPr="00BD1D25">
        <w:rPr>
          <w:spacing w:val="53"/>
        </w:rPr>
        <w:t xml:space="preserve"> </w:t>
      </w:r>
      <w:r w:rsidRPr="00BD1D25">
        <w:t>вид</w:t>
      </w:r>
      <w:r w:rsidRPr="00BD1D25">
        <w:rPr>
          <w:spacing w:val="52"/>
        </w:rPr>
        <w:t xml:space="preserve"> </w:t>
      </w:r>
      <w:r w:rsidRPr="00BD1D25">
        <w:t>разрешенного</w:t>
      </w:r>
      <w:r w:rsidRPr="00BD1D25">
        <w:rPr>
          <w:spacing w:val="-67"/>
        </w:rPr>
        <w:t xml:space="preserve"> </w:t>
      </w:r>
      <w:r w:rsidRPr="00BD1D25">
        <w:t>использования</w:t>
      </w:r>
      <w:r w:rsidRPr="00BD1D25">
        <w:rPr>
          <w:u w:val="single"/>
        </w:rPr>
        <w:tab/>
      </w:r>
      <w:r w:rsidRPr="00BD1D25">
        <w:rPr>
          <w:u w:val="single"/>
        </w:rPr>
        <w:tab/>
      </w:r>
      <w:r w:rsidRPr="00BD1D25">
        <w:rPr>
          <w:u w:val="single"/>
        </w:rPr>
        <w:tab/>
      </w:r>
      <w:r w:rsidRPr="00BD1D25">
        <w:rPr>
          <w:u w:val="single"/>
        </w:rPr>
        <w:tab/>
      </w:r>
      <w:r w:rsidRPr="00BD1D25">
        <w:rPr>
          <w:u w:val="single"/>
        </w:rPr>
        <w:tab/>
      </w:r>
      <w:r w:rsidRPr="00BD1D25">
        <w:t>, будет реализован на торгах, проводимых в</w:t>
      </w:r>
      <w:r w:rsidRPr="00BD1D25">
        <w:rPr>
          <w:spacing w:val="1"/>
        </w:rPr>
        <w:t xml:space="preserve"> </w:t>
      </w:r>
      <w:r w:rsidRPr="00BD1D25">
        <w:t>форме аукциона по продаже (права аренды/права собственности). Дата окончания</w:t>
      </w:r>
      <w:r w:rsidRPr="00BD1D25">
        <w:rPr>
          <w:spacing w:val="1"/>
        </w:rPr>
        <w:t xml:space="preserve"> </w:t>
      </w:r>
      <w:r w:rsidRPr="00BD1D25">
        <w:t>приема</w:t>
      </w:r>
      <w:r w:rsidRPr="00BD1D25">
        <w:rPr>
          <w:spacing w:val="46"/>
        </w:rPr>
        <w:t xml:space="preserve"> </w:t>
      </w:r>
      <w:r w:rsidRPr="00BD1D25">
        <w:t>заявок</w:t>
      </w:r>
      <w:r w:rsidRPr="00BD1D25">
        <w:rPr>
          <w:u w:val="single"/>
        </w:rPr>
        <w:tab/>
      </w:r>
      <w:r w:rsidRPr="00BD1D25">
        <w:rPr>
          <w:u w:val="single"/>
        </w:rPr>
        <w:tab/>
      </w:r>
      <w:r w:rsidRPr="00BD1D25">
        <w:rPr>
          <w:u w:val="single"/>
        </w:rPr>
        <w:tab/>
      </w:r>
      <w:r w:rsidRPr="00BD1D25">
        <w:t>,</w:t>
      </w:r>
      <w:r w:rsidRPr="00BD1D25">
        <w:rPr>
          <w:u w:val="single"/>
        </w:rPr>
        <w:tab/>
      </w:r>
      <w:r w:rsidRPr="00BD1D25">
        <w:rPr>
          <w:u w:val="single"/>
        </w:rPr>
        <w:tab/>
      </w:r>
      <w:r w:rsidRPr="00BD1D25">
        <w:rPr>
          <w:u w:val="single"/>
        </w:rPr>
        <w:tab/>
      </w:r>
      <w:r w:rsidRPr="00BD1D25">
        <w:rPr>
          <w:u w:val="single"/>
        </w:rPr>
        <w:tab/>
      </w:r>
      <w:r w:rsidRPr="00BD1D25">
        <w:t>,</w:t>
      </w:r>
      <w:r w:rsidRPr="00BD1D25">
        <w:rPr>
          <w:spacing w:val="45"/>
        </w:rPr>
        <w:t xml:space="preserve"> </w:t>
      </w:r>
      <w:r w:rsidRPr="00BD1D25">
        <w:t>дата</w:t>
      </w:r>
      <w:r w:rsidRPr="00BD1D25">
        <w:rPr>
          <w:spacing w:val="46"/>
        </w:rPr>
        <w:t xml:space="preserve"> </w:t>
      </w:r>
      <w:r w:rsidRPr="00BD1D25">
        <w:t>аукциона</w:t>
      </w:r>
      <w:r w:rsidRPr="00BD1D25">
        <w:rPr>
          <w:u w:val="single"/>
        </w:rPr>
        <w:tab/>
      </w:r>
      <w:r w:rsidRPr="00BD1D25">
        <w:rPr>
          <w:spacing w:val="-1"/>
        </w:rPr>
        <w:t>.</w:t>
      </w:r>
      <w:r w:rsidRPr="00BD1D25">
        <w:rPr>
          <w:spacing w:val="-68"/>
        </w:rPr>
        <w:t xml:space="preserve"> </w:t>
      </w:r>
      <w:r w:rsidRPr="00BD1D25">
        <w:t>Для участия в аукционе Вам необходимо подать соответствующую заявку. Место</w:t>
      </w:r>
      <w:r w:rsidRPr="00BD1D25">
        <w:rPr>
          <w:spacing w:val="1"/>
        </w:rPr>
        <w:t xml:space="preserve"> </w:t>
      </w:r>
      <w:r w:rsidRPr="00BD1D25">
        <w:t>приема/подачи</w:t>
      </w:r>
      <w:r w:rsidRPr="00BD1D25">
        <w:rPr>
          <w:spacing w:val="-5"/>
        </w:rPr>
        <w:t xml:space="preserve"> </w:t>
      </w:r>
      <w:r w:rsidRPr="00BD1D25">
        <w:t>заявок</w:t>
      </w:r>
      <w:r w:rsidRPr="00BD1D25">
        <w:rPr>
          <w:u w:val="single"/>
        </w:rPr>
        <w:tab/>
      </w:r>
      <w:r w:rsidRPr="00BD1D25">
        <w:rPr>
          <w:u w:val="single"/>
        </w:rPr>
        <w:tab/>
      </w:r>
      <w:r w:rsidRPr="00BD1D25">
        <w:rPr>
          <w:u w:val="single"/>
        </w:rPr>
        <w:tab/>
      </w:r>
      <w:r w:rsidRPr="00BD1D25">
        <w:rPr>
          <w:u w:val="single"/>
        </w:rPr>
        <w:tab/>
      </w:r>
      <w:r w:rsidRPr="00BD1D25">
        <w:rPr>
          <w:u w:val="single"/>
        </w:rPr>
        <w:tab/>
      </w:r>
      <w:r w:rsidRPr="00BD1D25">
        <w:t>.</w:t>
      </w:r>
    </w:p>
    <w:p w:rsidR="00B775C8" w:rsidRPr="00BD1D25" w:rsidRDefault="00B775C8" w:rsidP="00015D1E">
      <w:pPr>
        <w:pStyle w:val="aff1"/>
        <w:tabs>
          <w:tab w:val="left" w:pos="3564"/>
          <w:tab w:val="left" w:pos="4229"/>
          <w:tab w:val="left" w:pos="5093"/>
          <w:tab w:val="left" w:pos="7928"/>
          <w:tab w:val="left" w:pos="9621"/>
          <w:tab w:val="left" w:pos="10031"/>
        </w:tabs>
        <w:spacing w:line="276" w:lineRule="auto"/>
        <w:ind w:firstLine="566"/>
        <w:jc w:val="both"/>
        <w:rPr>
          <w:spacing w:val="-4"/>
        </w:rPr>
      </w:pPr>
      <w:r w:rsidRPr="00BD1D25">
        <w:t>Организатор</w:t>
      </w:r>
      <w:r w:rsidRPr="00BD1D25">
        <w:rPr>
          <w:spacing w:val="-15"/>
        </w:rPr>
        <w:t xml:space="preserve"> </w:t>
      </w:r>
      <w:r w:rsidRPr="00BD1D25">
        <w:t>торгов</w:t>
      </w:r>
      <w:r w:rsidRPr="00BD1D25">
        <w:rPr>
          <w:u w:val="single"/>
        </w:rPr>
        <w:tab/>
      </w:r>
      <w:r w:rsidRPr="00BD1D25">
        <w:rPr>
          <w:u w:val="single"/>
        </w:rPr>
        <w:tab/>
      </w:r>
      <w:r w:rsidRPr="00BD1D25">
        <w:rPr>
          <w:u w:val="single"/>
        </w:rPr>
        <w:tab/>
      </w:r>
      <w:r w:rsidRPr="00BD1D25">
        <w:t>,</w:t>
      </w:r>
      <w:r w:rsidRPr="00BD1D25">
        <w:rPr>
          <w:spacing w:val="-13"/>
        </w:rPr>
        <w:t xml:space="preserve"> </w:t>
      </w:r>
      <w:r w:rsidRPr="00BD1D25">
        <w:t>начальная</w:t>
      </w:r>
      <w:r w:rsidRPr="00BD1D25">
        <w:rPr>
          <w:spacing w:val="-13"/>
        </w:rPr>
        <w:t xml:space="preserve"> </w:t>
      </w:r>
      <w:r w:rsidRPr="00BD1D25">
        <w:t>цена</w:t>
      </w:r>
      <w:r w:rsidRPr="00BD1D25">
        <w:rPr>
          <w:u w:val="single"/>
        </w:rPr>
        <w:tab/>
      </w:r>
      <w:r w:rsidRPr="00BD1D25">
        <w:rPr>
          <w:u w:val="single"/>
        </w:rPr>
        <w:tab/>
      </w:r>
      <w:r w:rsidRPr="00BD1D25">
        <w:rPr>
          <w:spacing w:val="-4"/>
        </w:rPr>
        <w:t xml:space="preserve">, </w:t>
      </w:r>
    </w:p>
    <w:p w:rsidR="00B775C8" w:rsidRPr="00BD1D25" w:rsidRDefault="00B775C8" w:rsidP="00015D1E">
      <w:pPr>
        <w:pStyle w:val="aff1"/>
        <w:tabs>
          <w:tab w:val="left" w:pos="3564"/>
          <w:tab w:val="left" w:pos="4229"/>
          <w:tab w:val="left" w:pos="5093"/>
          <w:tab w:val="left" w:pos="7928"/>
          <w:tab w:val="left" w:pos="9621"/>
          <w:tab w:val="left" w:pos="10031"/>
        </w:tabs>
        <w:spacing w:line="276" w:lineRule="auto"/>
        <w:ind w:firstLine="566"/>
        <w:jc w:val="both"/>
        <w:rPr>
          <w:spacing w:val="-5"/>
        </w:rPr>
      </w:pPr>
      <w:r w:rsidRPr="00BD1D25">
        <w:rPr>
          <w:spacing w:val="-4"/>
        </w:rPr>
        <w:t xml:space="preserve">шаг </w:t>
      </w:r>
      <w:r w:rsidRPr="00BD1D25">
        <w:rPr>
          <w:spacing w:val="-67"/>
        </w:rPr>
        <w:t xml:space="preserve"> </w:t>
      </w:r>
      <w:r w:rsidRPr="00BD1D25">
        <w:t>аукциона</w:t>
      </w:r>
      <w:r w:rsidRPr="00BD1D25">
        <w:rPr>
          <w:u w:val="single"/>
        </w:rPr>
        <w:tab/>
      </w:r>
      <w:r w:rsidRPr="00BD1D25">
        <w:t>, размер</w:t>
      </w:r>
      <w:r w:rsidRPr="00BD1D25">
        <w:rPr>
          <w:spacing w:val="1"/>
        </w:rPr>
        <w:t xml:space="preserve"> </w:t>
      </w:r>
      <w:r w:rsidRPr="00BD1D25">
        <w:t>задатка</w:t>
      </w:r>
      <w:r w:rsidRPr="00BD1D25">
        <w:rPr>
          <w:u w:val="single"/>
        </w:rPr>
        <w:tab/>
      </w:r>
      <w:r w:rsidRPr="00BD1D25">
        <w:t>, порядок                      внесения</w:t>
      </w:r>
      <w:r w:rsidRPr="00BD1D25">
        <w:rPr>
          <w:spacing w:val="-67"/>
        </w:rPr>
        <w:t xml:space="preserve"> </w:t>
      </w:r>
      <w:r w:rsidRPr="00BD1D25">
        <w:t>и</w:t>
      </w:r>
      <w:r w:rsidRPr="00BD1D25">
        <w:rPr>
          <w:spacing w:val="-1"/>
        </w:rPr>
        <w:t xml:space="preserve"> </w:t>
      </w:r>
      <w:r w:rsidRPr="00BD1D25">
        <w:t>возврата</w:t>
      </w:r>
      <w:r w:rsidRPr="00BD1D25">
        <w:rPr>
          <w:spacing w:val="-1"/>
        </w:rPr>
        <w:t xml:space="preserve"> </w:t>
      </w:r>
      <w:r w:rsidRPr="00BD1D25">
        <w:t>задатка</w:t>
      </w:r>
      <w:r w:rsidRPr="00BD1D25">
        <w:rPr>
          <w:u w:val="single"/>
        </w:rPr>
        <w:tab/>
      </w:r>
      <w:r w:rsidRPr="00BD1D25">
        <w:t>,</w:t>
      </w:r>
      <w:r w:rsidRPr="00BD1D25">
        <w:rPr>
          <w:spacing w:val="-5"/>
        </w:rPr>
        <w:t xml:space="preserve"> </w:t>
      </w:r>
    </w:p>
    <w:p w:rsidR="00B775C8" w:rsidRPr="00BD1D25" w:rsidRDefault="00B775C8" w:rsidP="00015D1E">
      <w:pPr>
        <w:pStyle w:val="aff1"/>
        <w:tabs>
          <w:tab w:val="left" w:pos="3564"/>
          <w:tab w:val="left" w:pos="4229"/>
          <w:tab w:val="left" w:pos="5093"/>
          <w:tab w:val="left" w:pos="7928"/>
          <w:tab w:val="left" w:pos="9621"/>
          <w:tab w:val="left" w:pos="10031"/>
        </w:tabs>
        <w:spacing w:line="276" w:lineRule="auto"/>
        <w:ind w:firstLine="566"/>
        <w:jc w:val="both"/>
      </w:pPr>
      <w:r w:rsidRPr="00BD1D25">
        <w:t>дополнительная</w:t>
      </w:r>
      <w:r w:rsidRPr="00BD1D25">
        <w:rPr>
          <w:spacing w:val="-4"/>
        </w:rPr>
        <w:t xml:space="preserve"> </w:t>
      </w:r>
      <w:r w:rsidRPr="00BD1D25">
        <w:t>информация</w:t>
      </w:r>
      <w:r w:rsidRPr="00BD1D25">
        <w:rPr>
          <w:u w:val="single"/>
        </w:rPr>
        <w:tab/>
      </w:r>
      <w:r w:rsidRPr="00BD1D25">
        <w:rPr>
          <w:u w:val="single"/>
        </w:rPr>
        <w:tab/>
      </w:r>
      <w:r w:rsidRPr="00BD1D25">
        <w:rPr>
          <w:u w:val="single"/>
        </w:rPr>
        <w:tab/>
      </w:r>
      <w:r w:rsidRPr="00BD1D25">
        <w:t>.</w:t>
      </w:r>
    </w:p>
    <w:p w:rsidR="00B775C8" w:rsidRPr="00BD1D25" w:rsidRDefault="00B775C8" w:rsidP="00015D1E">
      <w:pPr>
        <w:spacing w:after="0" w:line="276" w:lineRule="auto"/>
      </w:pPr>
    </w:p>
    <w:p w:rsidR="00B775C8" w:rsidRPr="00BD1D25" w:rsidRDefault="00B775C8" w:rsidP="00015D1E">
      <w:pPr>
        <w:spacing w:after="0"/>
      </w:pPr>
      <w:r w:rsidRPr="00BD1D25">
        <w:rPr>
          <w:noProof/>
          <w:lang w:eastAsia="ru-RU"/>
        </w:rPr>
        <mc:AlternateContent>
          <mc:Choice Requires="wps">
            <w:drawing>
              <wp:anchor distT="0" distB="0" distL="0" distR="0" simplePos="0" relativeHeight="251730944" behindDoc="1" locked="0" layoutInCell="1" allowOverlap="1" wp14:anchorId="652082DA" wp14:editId="2B48DF54">
                <wp:simplePos x="0" y="0"/>
                <wp:positionH relativeFrom="page">
                  <wp:posOffset>4798060</wp:posOffset>
                </wp:positionH>
                <wp:positionV relativeFrom="paragraph">
                  <wp:posOffset>184150</wp:posOffset>
                </wp:positionV>
                <wp:extent cx="1928495" cy="837565"/>
                <wp:effectExtent l="0" t="0" r="14605" b="19685"/>
                <wp:wrapTopAndBottom/>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837565"/>
                        </a:xfrm>
                        <a:prstGeom prst="rect">
                          <a:avLst/>
                        </a:prstGeom>
                        <a:noFill/>
                        <a:ln w="63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103" w:line="180" w:lineRule="auto"/>
                              <w:ind w:left="144" w:right="142" w:firstLine="141"/>
                              <w:jc w:val="center"/>
                              <w:rPr>
                                <w:rFonts w:ascii="Lucida Sans Unicode" w:hAnsi="Lucida Sans Unicode"/>
                              </w:rPr>
                            </w:pPr>
                            <w:r>
                              <w:rPr>
                                <w:rFonts w:ascii="Lucida Sans Unicode" w:hAnsi="Lucida Sans Unicode"/>
                              </w:rPr>
                              <w:t>Сведения о</w:t>
                            </w:r>
                            <w:r>
                              <w:rPr>
                                <w:rFonts w:ascii="Lucida Sans Unicode" w:hAnsi="Lucida Sans Unicode"/>
                                <w:spacing w:val="1"/>
                              </w:rPr>
                              <w:t xml:space="preserve"> </w:t>
                            </w:r>
                            <w:r>
                              <w:rPr>
                                <w:rFonts w:ascii="Lucida Sans Unicode" w:hAnsi="Lucida Sans Unicode"/>
                              </w:rPr>
                              <w:t>сертификате</w:t>
                            </w:r>
                            <w:r>
                              <w:rPr>
                                <w:rFonts w:ascii="Lucida Sans Unicode" w:hAnsi="Lucida Sans Unicode"/>
                                <w:spacing w:val="1"/>
                              </w:rPr>
                              <w:t xml:space="preserve"> </w:t>
                            </w:r>
                            <w:r>
                              <w:rPr>
                                <w:rFonts w:ascii="Lucida Sans Unicode" w:hAnsi="Lucida Sans Unicode"/>
                                <w:w w:val="90"/>
                              </w:rPr>
                              <w:t>электронной</w:t>
                            </w:r>
                            <w:r>
                              <w:rPr>
                                <w:rFonts w:ascii="Lucida Sans Unicode" w:hAnsi="Lucida Sans Unicode"/>
                                <w:spacing w:val="1"/>
                                <w:w w:val="90"/>
                              </w:rPr>
                              <w:t xml:space="preserve"> </w:t>
                            </w:r>
                            <w:r>
                              <w:rPr>
                                <w:rFonts w:ascii="Lucida Sans Unicode" w:hAnsi="Lucida Sans Unicode"/>
                                <w:w w:val="90"/>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34" type="#_x0000_t202" style="position:absolute;left:0;text-align:left;margin-left:377.8pt;margin-top:14.5pt;width:151.85pt;height:65.9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" filled="f" strokecolor="black [3213]" strokeweight=".5pt">
                <v:textbox inset="0,0,0,0">
                  <w:txbxContent>
                    <w:p w:rsidR="0009419D" w:rsidRDefault="0009419D" w:rsidP="00B775C8">
                      <w:pPr>
                        <w:pStyle w:val="aff1"/>
                        <w:spacing w:before="103" w:line="180" w:lineRule="auto"/>
                        <w:ind w:left="144" w:right="142" w:firstLine="141"/>
                        <w:jc w:val="center"/>
                        <w:rPr>
                          <w:rFonts w:ascii="Lucida Sans Unicode" w:hAnsi="Lucida Sans Unicode"/>
                        </w:rPr>
                      </w:pPr>
                      <w:r>
                        <w:rPr>
                          <w:rFonts w:ascii="Lucida Sans Unicode" w:hAnsi="Lucida Sans Unicode"/>
                        </w:rPr>
                        <w:t>Сведения о</w:t>
                      </w:r>
                      <w:r>
                        <w:rPr>
                          <w:rFonts w:ascii="Lucida Sans Unicode" w:hAnsi="Lucida Sans Unicode"/>
                          <w:spacing w:val="1"/>
                        </w:rPr>
                        <w:t xml:space="preserve"> </w:t>
                      </w:r>
                      <w:r>
                        <w:rPr>
                          <w:rFonts w:ascii="Lucida Sans Unicode" w:hAnsi="Lucida Sans Unicode"/>
                        </w:rPr>
                        <w:t>сертификате</w:t>
                      </w:r>
                      <w:r>
                        <w:rPr>
                          <w:rFonts w:ascii="Lucida Sans Unicode" w:hAnsi="Lucida Sans Unicode"/>
                          <w:spacing w:val="1"/>
                        </w:rPr>
                        <w:t xml:space="preserve"> </w:t>
                      </w:r>
                      <w:r>
                        <w:rPr>
                          <w:rFonts w:ascii="Lucida Sans Unicode" w:hAnsi="Lucida Sans Unicode"/>
                          <w:w w:val="90"/>
                        </w:rPr>
                        <w:t>электронной</w:t>
                      </w:r>
                      <w:r>
                        <w:rPr>
                          <w:rFonts w:ascii="Lucida Sans Unicode" w:hAnsi="Lucida Sans Unicode"/>
                          <w:spacing w:val="1"/>
                          <w:w w:val="90"/>
                        </w:rPr>
                        <w:t xml:space="preserve"> </w:t>
                      </w:r>
                      <w:r>
                        <w:rPr>
                          <w:rFonts w:ascii="Lucida Sans Unicode" w:hAnsi="Lucida Sans Unicode"/>
                          <w:w w:val="90"/>
                        </w:rPr>
                        <w:t>подписи</w:t>
                      </w:r>
                    </w:p>
                  </w:txbxContent>
                </v:textbox>
                <w10:wrap type="topAndBottom" anchorx="page"/>
              </v:shape>
            </w:pict>
          </mc:Fallback>
        </mc:AlternateContent>
      </w:r>
    </w:p>
    <w:p w:rsidR="00B775C8" w:rsidRPr="00BD1D25" w:rsidRDefault="00B775C8" w:rsidP="00015D1E">
      <w:pPr>
        <w:spacing w:after="0"/>
      </w:pPr>
    </w:p>
    <w:p w:rsidR="00B775C8" w:rsidRPr="00BD1D25" w:rsidRDefault="00B775C8" w:rsidP="00015D1E">
      <w:pPr>
        <w:spacing w:after="0"/>
      </w:pPr>
    </w:p>
    <w:p w:rsidR="00B775C8" w:rsidRPr="00BD1D25" w:rsidRDefault="00B775C8" w:rsidP="00015D1E">
      <w:pPr>
        <w:tabs>
          <w:tab w:val="left" w:pos="6480"/>
        </w:tabs>
        <w:spacing w:after="0"/>
      </w:pPr>
      <w:r w:rsidRPr="00BD1D25">
        <w:tab/>
      </w:r>
    </w:p>
    <w:p w:rsidR="0009419D" w:rsidRDefault="0009419D" w:rsidP="00015D1E">
      <w:pPr>
        <w:pStyle w:val="aff1"/>
        <w:spacing w:line="264" w:lineRule="auto"/>
      </w:pPr>
      <w:r>
        <w:br w:type="page"/>
      </w: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 xml:space="preserve">4 </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110"/>
        <w:ind w:left="0"/>
      </w:pPr>
      <w:r w:rsidRPr="00BD1D25">
        <w:t>Форма</w:t>
      </w:r>
      <w:r w:rsidRPr="00BD1D25">
        <w:rPr>
          <w:spacing w:val="-1"/>
        </w:rPr>
        <w:t xml:space="preserve"> </w:t>
      </w:r>
      <w:r w:rsidRPr="00BD1D25">
        <w:t>решения</w:t>
      </w:r>
      <w:r w:rsidRPr="00BD1D25">
        <w:rPr>
          <w:spacing w:val="-3"/>
        </w:rPr>
        <w:t xml:space="preserve"> </w:t>
      </w:r>
      <w:r w:rsidRPr="00BD1D25">
        <w:t>об</w:t>
      </w:r>
      <w:r w:rsidRPr="00BD1D25">
        <w:rPr>
          <w:spacing w:val="-3"/>
        </w:rPr>
        <w:t xml:space="preserve"> </w:t>
      </w:r>
      <w:r w:rsidRPr="00BD1D25">
        <w:t>отказе</w:t>
      </w:r>
      <w:r w:rsidRPr="00BD1D25">
        <w:rPr>
          <w:spacing w:val="-1"/>
        </w:rPr>
        <w:t xml:space="preserve"> </w:t>
      </w:r>
      <w:r w:rsidRPr="00BD1D25">
        <w:t>в</w:t>
      </w:r>
      <w:r w:rsidRPr="00BD1D25">
        <w:rPr>
          <w:spacing w:val="-3"/>
        </w:rPr>
        <w:t xml:space="preserve"> </w:t>
      </w:r>
      <w:r w:rsidRPr="00BD1D25">
        <w:t>предоставлении</w:t>
      </w:r>
      <w:r w:rsidRPr="00BD1D25">
        <w:rPr>
          <w:spacing w:val="-2"/>
        </w:rPr>
        <w:t xml:space="preserve"> </w:t>
      </w:r>
      <w:r w:rsidRPr="00BD1D25">
        <w:t>услуги</w:t>
      </w:r>
    </w:p>
    <w:p w:rsidR="00B775C8" w:rsidRPr="00BD1D25" w:rsidRDefault="00B775C8" w:rsidP="00015D1E">
      <w:pPr>
        <w:pStyle w:val="aff1"/>
        <w:rPr>
          <w:b/>
          <w:sz w:val="20"/>
        </w:rPr>
      </w:pPr>
    </w:p>
    <w:p w:rsidR="00B775C8" w:rsidRPr="00BD1D25" w:rsidRDefault="00B775C8" w:rsidP="00015D1E">
      <w:pPr>
        <w:pStyle w:val="aff1"/>
        <w:rPr>
          <w:b/>
          <w:sz w:val="20"/>
        </w:rPr>
      </w:pPr>
    </w:p>
    <w:p w:rsidR="00B775C8" w:rsidRPr="00BD1D25" w:rsidRDefault="00B775C8" w:rsidP="00015D1E">
      <w:pPr>
        <w:pStyle w:val="aff1"/>
        <w:rPr>
          <w:b/>
          <w:sz w:val="20"/>
        </w:rPr>
      </w:pPr>
      <w:r w:rsidRPr="00BD1D25">
        <w:rPr>
          <w:noProof/>
          <w:lang w:eastAsia="ru-RU"/>
        </w:rPr>
        <mc:AlternateContent>
          <mc:Choice Requires="wps">
            <w:drawing>
              <wp:anchor distT="0" distB="0" distL="0" distR="0" simplePos="0" relativeHeight="251710464" behindDoc="1" locked="0" layoutInCell="1" allowOverlap="1" wp14:anchorId="25AC7634" wp14:editId="643F76D0">
                <wp:simplePos x="0" y="0"/>
                <wp:positionH relativeFrom="page">
                  <wp:posOffset>1693545</wp:posOffset>
                </wp:positionH>
                <wp:positionV relativeFrom="paragraph">
                  <wp:posOffset>179705</wp:posOffset>
                </wp:positionV>
                <wp:extent cx="4622800" cy="1270"/>
                <wp:effectExtent l="7620" t="12700" r="8255" b="5080"/>
                <wp:wrapTopAndBottom/>
                <wp:docPr id="72" name="Полилиния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0" cy="1270"/>
                        </a:xfrm>
                        <a:custGeom>
                          <a:avLst/>
                          <a:gdLst>
                            <a:gd name="T0" fmla="+- 0 2667 2667"/>
                            <a:gd name="T1" fmla="*/ T0 w 7280"/>
                            <a:gd name="T2" fmla="+- 0 9946 2667"/>
                            <a:gd name="T3" fmla="*/ T2 w 7280"/>
                          </a:gdLst>
                          <a:ahLst/>
                          <a:cxnLst>
                            <a:cxn ang="0">
                              <a:pos x="T1" y="0"/>
                            </a:cxn>
                            <a:cxn ang="0">
                              <a:pos x="T3" y="0"/>
                            </a:cxn>
                          </a:cxnLst>
                          <a:rect l="0" t="0" r="r" b="b"/>
                          <a:pathLst>
                            <a:path w="7280">
                              <a:moveTo>
                                <a:pt x="0" y="0"/>
                              </a:moveTo>
                              <a:lnTo>
                                <a:pt x="7279" y="0"/>
                              </a:lnTo>
                            </a:path>
                          </a:pathLst>
                        </a:custGeom>
                        <a:noFill/>
                        <a:ln w="73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2" o:spid="_x0000_s1026" style="position:absolute;margin-left:133.35pt;margin-top:14.15pt;width:364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" path="m,l7279,e" filled="f" strokeweight=".20317mm">
                <v:path arrowok="t" o:connecttype="custom" o:connectlocs="0,0;4622165,0" o:connectangles="0,0"/>
                <w10:wrap type="topAndBottom" anchorx="page"/>
              </v:shape>
            </w:pict>
          </mc:Fallback>
        </mc:AlternateContent>
      </w:r>
    </w:p>
    <w:p w:rsidR="00B775C8" w:rsidRPr="00BD1D25" w:rsidRDefault="00B775C8" w:rsidP="00015D1E">
      <w:pPr>
        <w:spacing w:after="0" w:line="293" w:lineRule="exact"/>
        <w:jc w:val="center"/>
        <w:rPr>
          <w:i/>
        </w:rPr>
      </w:pPr>
      <w:r w:rsidRPr="00BD1D25">
        <w:rPr>
          <w:i/>
          <w:sz w:val="18"/>
        </w:rPr>
        <w:t>(наименование</w:t>
      </w:r>
      <w:r w:rsidRPr="00BD1D25">
        <w:rPr>
          <w:i/>
          <w:spacing w:val="-7"/>
          <w:sz w:val="18"/>
        </w:rPr>
        <w:t xml:space="preserve"> </w:t>
      </w:r>
      <w:r w:rsidRPr="00BD1D25">
        <w:rPr>
          <w:i/>
          <w:sz w:val="18"/>
        </w:rPr>
        <w:t>уполномоченного</w:t>
      </w:r>
      <w:r w:rsidRPr="00BD1D25">
        <w:rPr>
          <w:i/>
          <w:spacing w:val="-4"/>
          <w:sz w:val="18"/>
        </w:rPr>
        <w:t xml:space="preserve"> </w:t>
      </w:r>
      <w:r w:rsidRPr="00BD1D25">
        <w:rPr>
          <w:i/>
          <w:sz w:val="18"/>
        </w:rPr>
        <w:t>органа</w:t>
      </w:r>
      <w:r w:rsidRPr="00BD1D25">
        <w:rPr>
          <w:i/>
          <w:spacing w:val="-7"/>
          <w:sz w:val="18"/>
        </w:rPr>
        <w:t xml:space="preserve"> </w:t>
      </w:r>
      <w:r w:rsidRPr="00BD1D25">
        <w:rPr>
          <w:i/>
          <w:sz w:val="18"/>
        </w:rPr>
        <w:t>местного</w:t>
      </w:r>
      <w:r w:rsidRPr="00BD1D25">
        <w:rPr>
          <w:i/>
          <w:spacing w:val="-4"/>
          <w:sz w:val="18"/>
        </w:rPr>
        <w:t xml:space="preserve"> </w:t>
      </w:r>
      <w:r w:rsidRPr="00BD1D25">
        <w:rPr>
          <w:i/>
          <w:sz w:val="18"/>
        </w:rPr>
        <w:t>самоуправления</w:t>
      </w:r>
      <w:r w:rsidRPr="00BD1D25">
        <w:rPr>
          <w:i/>
        </w:rPr>
        <w:t>)</w:t>
      </w:r>
    </w:p>
    <w:p w:rsidR="00B775C8" w:rsidRPr="00BD1D25" w:rsidRDefault="00B775C8" w:rsidP="00015D1E">
      <w:pPr>
        <w:pStyle w:val="aff1"/>
        <w:rPr>
          <w:i/>
          <w:sz w:val="27"/>
        </w:rPr>
      </w:pPr>
    </w:p>
    <w:p w:rsidR="00B775C8" w:rsidRPr="00BD1D25" w:rsidRDefault="00B775C8" w:rsidP="00015D1E">
      <w:pPr>
        <w:pStyle w:val="aff1"/>
        <w:tabs>
          <w:tab w:val="left" w:pos="9356"/>
        </w:tabs>
        <w:spacing w:line="322" w:lineRule="exact"/>
      </w:pPr>
      <w:r w:rsidRPr="00BD1D25">
        <w:t>Кому:</w:t>
      </w:r>
      <w:r w:rsidRPr="00BD1D25">
        <w:rPr>
          <w:spacing w:val="1"/>
        </w:rPr>
        <w:t xml:space="preserve"> </w:t>
      </w:r>
      <w:r w:rsidRPr="00BD1D25">
        <w:rPr>
          <w:u w:val="single"/>
        </w:rPr>
        <w:t xml:space="preserve"> </w:t>
      </w:r>
      <w:r w:rsidRPr="00BD1D25">
        <w:rPr>
          <w:u w:val="single"/>
        </w:rPr>
        <w:tab/>
      </w:r>
    </w:p>
    <w:p w:rsidR="00B775C8" w:rsidRPr="00BD1D25" w:rsidRDefault="00B775C8" w:rsidP="00015D1E">
      <w:pPr>
        <w:pStyle w:val="aff1"/>
        <w:tabs>
          <w:tab w:val="left" w:pos="10106"/>
        </w:tabs>
      </w:pPr>
      <w:r w:rsidRPr="00BD1D25">
        <w:t>Контактные</w:t>
      </w:r>
      <w:r w:rsidRPr="00BD1D25">
        <w:rPr>
          <w:spacing w:val="-6"/>
        </w:rPr>
        <w:t xml:space="preserve"> </w:t>
      </w:r>
      <w:r w:rsidRPr="00BD1D25">
        <w:t>данные:</w:t>
      </w:r>
      <w:r w:rsidRPr="00BD1D25">
        <w:rPr>
          <w:spacing w:val="1"/>
        </w:rPr>
        <w:t xml:space="preserve"> </w:t>
      </w:r>
      <w:r w:rsidRPr="00BD1D25">
        <w:rPr>
          <w:u w:val="single"/>
        </w:rPr>
        <w:t xml:space="preserve"> </w:t>
      </w: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711488" behindDoc="1" locked="0" layoutInCell="1" allowOverlap="1" wp14:anchorId="71BE062A" wp14:editId="21FF7C16">
                <wp:simplePos x="0" y="0"/>
                <wp:positionH relativeFrom="page">
                  <wp:posOffset>5132070</wp:posOffset>
                </wp:positionH>
                <wp:positionV relativeFrom="paragraph">
                  <wp:posOffset>201295</wp:posOffset>
                </wp:positionV>
                <wp:extent cx="2045335" cy="1270"/>
                <wp:effectExtent l="7620" t="13335" r="4445" b="4445"/>
                <wp:wrapTopAndBottom/>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70"/>
                        </a:xfrm>
                        <a:custGeom>
                          <a:avLst/>
                          <a:gdLst>
                            <a:gd name="T0" fmla="+- 0 8082 8082"/>
                            <a:gd name="T1" fmla="*/ T0 w 3221"/>
                            <a:gd name="T2" fmla="+- 0 11302 8082"/>
                            <a:gd name="T3" fmla="*/ T2 w 3221"/>
                          </a:gdLst>
                          <a:ahLst/>
                          <a:cxnLst>
                            <a:cxn ang="0">
                              <a:pos x="T1" y="0"/>
                            </a:cxn>
                            <a:cxn ang="0">
                              <a:pos x="T3" y="0"/>
                            </a:cxn>
                          </a:cxnLst>
                          <a:rect l="0" t="0" r="r" b="b"/>
                          <a:pathLst>
                            <a:path w="3221">
                              <a:moveTo>
                                <a:pt x="0" y="0"/>
                              </a:moveTo>
                              <a:lnTo>
                                <a:pt x="3220" y="0"/>
                              </a:lnTo>
                            </a:path>
                          </a:pathLst>
                        </a:custGeom>
                        <a:noFill/>
                        <a:ln w="73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1" o:spid="_x0000_s1026" style="position:absolute;margin-left:404.1pt;margin-top:15.85pt;width:161.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" path="m,l3220,e" filled="f" strokeweight=".20317mm">
                <v:path arrowok="t" o:connecttype="custom" o:connectlocs="0,0;2044700,0" o:connectangles="0,0"/>
                <w10:wrap type="topAndBottom" anchorx="page"/>
              </v:shape>
            </w:pict>
          </mc:Fallback>
        </mc:AlternateContent>
      </w:r>
    </w:p>
    <w:p w:rsidR="00B775C8" w:rsidRPr="00BD1D25" w:rsidRDefault="00B775C8" w:rsidP="00015D1E">
      <w:pPr>
        <w:pStyle w:val="aff1"/>
        <w:rPr>
          <w:sz w:val="20"/>
        </w:rPr>
      </w:pPr>
    </w:p>
    <w:p w:rsidR="00B775C8" w:rsidRPr="00BD1D25" w:rsidRDefault="00B775C8" w:rsidP="00015D1E">
      <w:pPr>
        <w:pStyle w:val="aff1"/>
        <w:rPr>
          <w:sz w:val="25"/>
        </w:rPr>
      </w:pPr>
    </w:p>
    <w:p w:rsidR="00B775C8" w:rsidRPr="00BD1D25" w:rsidRDefault="00B775C8" w:rsidP="00015D1E">
      <w:pPr>
        <w:pStyle w:val="aff1"/>
        <w:spacing w:line="322" w:lineRule="exact"/>
        <w:jc w:val="center"/>
      </w:pPr>
      <w:r w:rsidRPr="00BD1D25">
        <w:t>РЕШЕНИЕ</w:t>
      </w:r>
    </w:p>
    <w:p w:rsidR="00B775C8" w:rsidRPr="00BD1D25" w:rsidRDefault="00B775C8" w:rsidP="00015D1E">
      <w:pPr>
        <w:pStyle w:val="aff1"/>
        <w:spacing w:line="322" w:lineRule="exact"/>
        <w:jc w:val="center"/>
      </w:pPr>
      <w:r w:rsidRPr="00BD1D25">
        <w:t>Об</w:t>
      </w:r>
      <w:r w:rsidRPr="00BD1D25">
        <w:rPr>
          <w:spacing w:val="8"/>
        </w:rPr>
        <w:t xml:space="preserve"> </w:t>
      </w:r>
      <w:r w:rsidRPr="00BD1D25">
        <w:t>отказе</w:t>
      </w:r>
      <w:r w:rsidRPr="00BD1D25">
        <w:rPr>
          <w:spacing w:val="9"/>
        </w:rPr>
        <w:t xml:space="preserve"> </w:t>
      </w:r>
      <w:r w:rsidRPr="00BD1D25">
        <w:t>в</w:t>
      </w:r>
      <w:r w:rsidRPr="00BD1D25">
        <w:rPr>
          <w:spacing w:val="7"/>
        </w:rPr>
        <w:t xml:space="preserve"> </w:t>
      </w:r>
      <w:r w:rsidRPr="00BD1D25">
        <w:t>предоставлении</w:t>
      </w:r>
      <w:r w:rsidRPr="00BD1D25">
        <w:rPr>
          <w:spacing w:val="10"/>
        </w:rPr>
        <w:t xml:space="preserve"> </w:t>
      </w:r>
      <w:r w:rsidRPr="00BD1D25">
        <w:t>услуги</w:t>
      </w:r>
    </w:p>
    <w:p w:rsidR="00B775C8" w:rsidRPr="00BD1D25" w:rsidRDefault="00B775C8" w:rsidP="00015D1E">
      <w:pPr>
        <w:pStyle w:val="aff1"/>
        <w:tabs>
          <w:tab w:val="left" w:pos="1841"/>
          <w:tab w:val="left" w:pos="3922"/>
        </w:tabs>
        <w:jc w:val="center"/>
      </w:pPr>
      <w:r w:rsidRPr="00BD1D25">
        <w:t>№</w:t>
      </w:r>
      <w:r w:rsidRPr="00BD1D25">
        <w:rPr>
          <w:u w:val="single"/>
        </w:rPr>
        <w:tab/>
      </w:r>
      <w:r w:rsidRPr="00BD1D25">
        <w:t>от</w:t>
      </w:r>
      <w:r w:rsidRPr="00BD1D25">
        <w:rPr>
          <w:spacing w:val="1"/>
        </w:rPr>
        <w:t xml:space="preserve"> </w:t>
      </w:r>
      <w:r w:rsidRPr="00BD1D25">
        <w:rPr>
          <w:u w:val="single"/>
        </w:rPr>
        <w:t xml:space="preserve"> </w:t>
      </w:r>
      <w:r w:rsidRPr="00BD1D25">
        <w:rPr>
          <w:u w:val="single"/>
        </w:rPr>
        <w:tab/>
      </w:r>
    </w:p>
    <w:p w:rsidR="00B775C8" w:rsidRPr="00BD1D25" w:rsidRDefault="00B775C8" w:rsidP="00015D1E">
      <w:pPr>
        <w:pStyle w:val="aff1"/>
        <w:rPr>
          <w:sz w:val="20"/>
        </w:rPr>
      </w:pPr>
    </w:p>
    <w:p w:rsidR="00B775C8" w:rsidRPr="00BD1D25" w:rsidRDefault="00B775C8" w:rsidP="00015D1E">
      <w:pPr>
        <w:pStyle w:val="aff1"/>
        <w:jc w:val="both"/>
      </w:pPr>
      <w:r w:rsidRPr="00BD1D25">
        <w:t xml:space="preserve">По  </w:t>
      </w:r>
      <w:r w:rsidRPr="00BD1D25">
        <w:rPr>
          <w:spacing w:val="19"/>
        </w:rPr>
        <w:t xml:space="preserve"> </w:t>
      </w:r>
      <w:r w:rsidRPr="00BD1D25">
        <w:t xml:space="preserve">результатам   </w:t>
      </w:r>
      <w:r w:rsidRPr="00BD1D25">
        <w:rPr>
          <w:spacing w:val="16"/>
        </w:rPr>
        <w:t xml:space="preserve"> </w:t>
      </w:r>
      <w:r w:rsidRPr="00BD1D25">
        <w:t xml:space="preserve">рассмотрения   </w:t>
      </w:r>
      <w:r w:rsidRPr="00BD1D25">
        <w:rPr>
          <w:spacing w:val="15"/>
        </w:rPr>
        <w:t xml:space="preserve"> </w:t>
      </w:r>
      <w:r w:rsidRPr="00BD1D25">
        <w:t xml:space="preserve">заявления   </w:t>
      </w:r>
      <w:r w:rsidRPr="00BD1D25">
        <w:rPr>
          <w:spacing w:val="14"/>
        </w:rPr>
        <w:t xml:space="preserve"> </w:t>
      </w:r>
      <w:r w:rsidRPr="00BD1D25">
        <w:t xml:space="preserve">и   </w:t>
      </w:r>
      <w:r w:rsidRPr="00BD1D25">
        <w:rPr>
          <w:spacing w:val="15"/>
        </w:rPr>
        <w:t xml:space="preserve"> </w:t>
      </w:r>
      <w:r w:rsidRPr="00BD1D25">
        <w:t xml:space="preserve">документов   </w:t>
      </w:r>
      <w:r w:rsidRPr="00BD1D25">
        <w:rPr>
          <w:spacing w:val="16"/>
        </w:rPr>
        <w:t xml:space="preserve"> </w:t>
      </w:r>
      <w:r w:rsidRPr="00BD1D25">
        <w:t xml:space="preserve">по   </w:t>
      </w:r>
      <w:r w:rsidRPr="00BD1D25">
        <w:rPr>
          <w:spacing w:val="17"/>
        </w:rPr>
        <w:t xml:space="preserve"> </w:t>
      </w:r>
      <w:r w:rsidRPr="00BD1D25">
        <w:t>услуге</w:t>
      </w:r>
    </w:p>
    <w:p w:rsidR="00B775C8" w:rsidRPr="00BD1D25" w:rsidRDefault="00B775C8" w:rsidP="00015D1E">
      <w:pPr>
        <w:pStyle w:val="aff1"/>
        <w:tabs>
          <w:tab w:val="left" w:pos="5218"/>
          <w:tab w:val="left" w:pos="7498"/>
          <w:tab w:val="left" w:pos="8763"/>
        </w:tabs>
        <w:spacing w:line="276" w:lineRule="auto"/>
        <w:jc w:val="both"/>
      </w:pPr>
      <w:r w:rsidRPr="00BD1D25">
        <w:t>«Предоставление</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20"/>
        </w:rPr>
        <w:t xml:space="preserve"> </w:t>
      </w:r>
      <w:r w:rsidRPr="00BD1D25">
        <w:t>на</w:t>
      </w:r>
      <w:r w:rsidRPr="00BD1D25">
        <w:rPr>
          <w:spacing w:val="-18"/>
        </w:rPr>
        <w:t xml:space="preserve"> </w:t>
      </w:r>
      <w:r w:rsidRPr="00BD1D25">
        <w:t>торгах»</w:t>
      </w:r>
      <w:r w:rsidRPr="00BD1D25">
        <w:rPr>
          <w:spacing w:val="-19"/>
        </w:rPr>
        <w:t xml:space="preserve"> </w:t>
      </w:r>
      <w:r w:rsidRPr="00BD1D25">
        <w:t>от</w:t>
      </w:r>
      <w:r w:rsidRPr="00BD1D25">
        <w:rPr>
          <w:u w:val="single"/>
        </w:rPr>
        <w:tab/>
      </w:r>
      <w:r w:rsidRPr="00BD1D25">
        <w:t>№</w:t>
      </w:r>
      <w:r w:rsidRPr="00BD1D25">
        <w:rPr>
          <w:u w:val="single"/>
        </w:rPr>
        <w:tab/>
      </w:r>
      <w:r w:rsidRPr="00BD1D25">
        <w:rPr>
          <w:spacing w:val="-1"/>
        </w:rPr>
        <w:t>и</w:t>
      </w:r>
      <w:r w:rsidRPr="00BD1D25">
        <w:rPr>
          <w:spacing w:val="-15"/>
        </w:rPr>
        <w:t xml:space="preserve"> </w:t>
      </w:r>
      <w:r w:rsidRPr="00BD1D25">
        <w:rPr>
          <w:spacing w:val="-1"/>
        </w:rPr>
        <w:t>приложенных</w:t>
      </w:r>
      <w:r w:rsidRPr="00BD1D25">
        <w:rPr>
          <w:spacing w:val="-15"/>
        </w:rPr>
        <w:t xml:space="preserve"> </w:t>
      </w:r>
      <w:r w:rsidRPr="00BD1D25">
        <w:t>к</w:t>
      </w:r>
      <w:r w:rsidRPr="00BD1D25">
        <w:rPr>
          <w:spacing w:val="-18"/>
        </w:rPr>
        <w:t xml:space="preserve"> </w:t>
      </w:r>
      <w:r w:rsidRPr="00BD1D25">
        <w:t>нему</w:t>
      </w:r>
      <w:r w:rsidRPr="00BD1D25">
        <w:rPr>
          <w:spacing w:val="-67"/>
        </w:rPr>
        <w:t xml:space="preserve"> </w:t>
      </w:r>
      <w:r w:rsidRPr="00BD1D25">
        <w:t>документов принято решение об отказе в предоставлении услуги, по следующим</w:t>
      </w:r>
      <w:r w:rsidRPr="00BD1D25">
        <w:rPr>
          <w:spacing w:val="1"/>
        </w:rPr>
        <w:t xml:space="preserve"> </w:t>
      </w:r>
      <w:r w:rsidRPr="00BD1D25">
        <w:t>основаниям:</w:t>
      </w:r>
      <w:r w:rsidRPr="00BD1D25">
        <w:rPr>
          <w:spacing w:val="-2"/>
        </w:rPr>
        <w:t xml:space="preserve"> </w:t>
      </w:r>
      <w:r w:rsidRPr="00BD1D25">
        <w:rPr>
          <w:u w:val="single"/>
        </w:rPr>
        <w:t xml:space="preserve"> </w:t>
      </w:r>
      <w:r w:rsidRPr="00BD1D25">
        <w:rPr>
          <w:u w:val="single"/>
        </w:rPr>
        <w:tab/>
      </w:r>
      <w:r w:rsidRPr="00BD1D25">
        <w:rPr>
          <w:u w:val="single"/>
        </w:rPr>
        <w:tab/>
      </w:r>
      <w:r w:rsidRPr="00BD1D25">
        <w:rPr>
          <w:u w:val="single"/>
        </w:rPr>
        <w:tab/>
      </w:r>
    </w:p>
    <w:p w:rsidR="00B775C8" w:rsidRPr="00BD1D25" w:rsidRDefault="00B775C8" w:rsidP="00015D1E">
      <w:pPr>
        <w:pStyle w:val="aff1"/>
        <w:tabs>
          <w:tab w:val="left" w:pos="10060"/>
        </w:tabs>
        <w:jc w:val="both"/>
      </w:pPr>
      <w:r w:rsidRPr="00BD1D25">
        <w:t>Дополнительно</w:t>
      </w:r>
      <w:r w:rsidRPr="00BD1D25">
        <w:rPr>
          <w:spacing w:val="-8"/>
        </w:rPr>
        <w:t xml:space="preserve"> </w:t>
      </w:r>
      <w:r w:rsidRPr="00BD1D25">
        <w:t>информируем: ________________________________.</w:t>
      </w:r>
    </w:p>
    <w:p w:rsidR="00B775C8" w:rsidRPr="00BD1D25" w:rsidRDefault="00B775C8" w:rsidP="00015D1E">
      <w:pPr>
        <w:pStyle w:val="aff1"/>
        <w:spacing w:line="276" w:lineRule="auto"/>
        <w:ind w:firstLine="708"/>
        <w:jc w:val="both"/>
      </w:pPr>
      <w:r w:rsidRPr="00BD1D25">
        <w:t>Вы вправе повторно обратиться c заявлением о предоставлении услуги после</w:t>
      </w:r>
      <w:r w:rsidRPr="00BD1D25">
        <w:rPr>
          <w:spacing w:val="1"/>
        </w:rPr>
        <w:t xml:space="preserve"> </w:t>
      </w:r>
      <w:r w:rsidRPr="00BD1D25">
        <w:t>устранения</w:t>
      </w:r>
      <w:r w:rsidRPr="00BD1D25">
        <w:rPr>
          <w:spacing w:val="-1"/>
        </w:rPr>
        <w:t xml:space="preserve"> </w:t>
      </w:r>
      <w:r w:rsidRPr="00BD1D25">
        <w:t>указанных</w:t>
      </w:r>
      <w:r w:rsidRPr="00BD1D25">
        <w:rPr>
          <w:spacing w:val="-3"/>
        </w:rPr>
        <w:t xml:space="preserve"> </w:t>
      </w:r>
      <w:r w:rsidRPr="00BD1D25">
        <w:t>нарушений.</w:t>
      </w:r>
    </w:p>
    <w:p w:rsidR="00B775C8" w:rsidRPr="00BD1D25" w:rsidRDefault="00B775C8" w:rsidP="00015D1E">
      <w:pPr>
        <w:pStyle w:val="aff1"/>
        <w:spacing w:line="312" w:lineRule="auto"/>
        <w:ind w:firstLine="708"/>
        <w:jc w:val="both"/>
      </w:pPr>
      <w:r w:rsidRPr="00BD1D25">
        <w:t>Данный</w:t>
      </w:r>
      <w:r w:rsidRPr="00BD1D25">
        <w:rPr>
          <w:spacing w:val="1"/>
        </w:rPr>
        <w:t xml:space="preserve"> </w:t>
      </w:r>
      <w:r w:rsidRPr="00BD1D25">
        <w:t>отказ</w:t>
      </w:r>
      <w:r w:rsidRPr="00BD1D25">
        <w:rPr>
          <w:spacing w:val="1"/>
        </w:rPr>
        <w:t xml:space="preserve"> </w:t>
      </w:r>
      <w:r w:rsidRPr="00BD1D25">
        <w:t>может</w:t>
      </w:r>
      <w:r w:rsidRPr="00BD1D25">
        <w:rPr>
          <w:spacing w:val="1"/>
        </w:rPr>
        <w:t xml:space="preserve"> </w:t>
      </w:r>
      <w:r w:rsidRPr="00BD1D25">
        <w:t>быть</w:t>
      </w:r>
      <w:r w:rsidRPr="00BD1D25">
        <w:rPr>
          <w:spacing w:val="1"/>
        </w:rPr>
        <w:t xml:space="preserve"> </w:t>
      </w:r>
      <w:r w:rsidRPr="00BD1D25">
        <w:t>обжалован</w:t>
      </w:r>
      <w:r w:rsidRPr="00BD1D25">
        <w:rPr>
          <w:spacing w:val="1"/>
        </w:rPr>
        <w:t xml:space="preserve"> </w:t>
      </w:r>
      <w:r w:rsidRPr="00BD1D25">
        <w:t>в</w:t>
      </w:r>
      <w:r w:rsidRPr="00BD1D25">
        <w:rPr>
          <w:spacing w:val="1"/>
        </w:rPr>
        <w:t xml:space="preserve"> </w:t>
      </w:r>
      <w:r w:rsidRPr="00BD1D25">
        <w:t>досудебном</w:t>
      </w:r>
      <w:r w:rsidRPr="00BD1D25">
        <w:rPr>
          <w:spacing w:val="1"/>
        </w:rPr>
        <w:t xml:space="preserve"> </w:t>
      </w:r>
      <w:r w:rsidRPr="00BD1D25">
        <w:t>порядке</w:t>
      </w:r>
      <w:r w:rsidRPr="00BD1D25">
        <w:rPr>
          <w:spacing w:val="1"/>
        </w:rPr>
        <w:t xml:space="preserve"> </w:t>
      </w:r>
      <w:r w:rsidRPr="00BD1D25">
        <w:t>путем</w:t>
      </w:r>
      <w:r w:rsidRPr="00BD1D25">
        <w:rPr>
          <w:spacing w:val="1"/>
        </w:rPr>
        <w:t xml:space="preserve"> </w:t>
      </w:r>
      <w:r w:rsidRPr="00BD1D25">
        <w:t>направления</w:t>
      </w:r>
      <w:r w:rsidRPr="00BD1D25">
        <w:rPr>
          <w:spacing w:val="-7"/>
        </w:rPr>
        <w:t xml:space="preserve"> </w:t>
      </w:r>
      <w:r w:rsidRPr="00BD1D25">
        <w:t>жалобы</w:t>
      </w:r>
      <w:r w:rsidRPr="00BD1D25">
        <w:rPr>
          <w:spacing w:val="-6"/>
        </w:rPr>
        <w:t xml:space="preserve"> </w:t>
      </w:r>
      <w:r w:rsidRPr="00BD1D25">
        <w:t>в</w:t>
      </w:r>
      <w:r w:rsidRPr="00BD1D25">
        <w:rPr>
          <w:spacing w:val="-7"/>
        </w:rPr>
        <w:t xml:space="preserve"> </w:t>
      </w:r>
      <w:r w:rsidRPr="00BD1D25">
        <w:t>орган,</w:t>
      </w:r>
      <w:r w:rsidRPr="00BD1D25">
        <w:rPr>
          <w:spacing w:val="-7"/>
        </w:rPr>
        <w:t xml:space="preserve"> </w:t>
      </w:r>
      <w:r w:rsidRPr="00BD1D25">
        <w:t>уполномоченный</w:t>
      </w:r>
      <w:r w:rsidRPr="00BD1D25">
        <w:rPr>
          <w:spacing w:val="-6"/>
        </w:rPr>
        <w:t xml:space="preserve"> </w:t>
      </w:r>
      <w:r w:rsidRPr="00BD1D25">
        <w:t>на</w:t>
      </w:r>
      <w:r w:rsidRPr="00BD1D25">
        <w:rPr>
          <w:spacing w:val="-6"/>
        </w:rPr>
        <w:t xml:space="preserve"> </w:t>
      </w:r>
      <w:r w:rsidRPr="00BD1D25">
        <w:t>предоставление</w:t>
      </w:r>
      <w:r w:rsidRPr="00BD1D25">
        <w:rPr>
          <w:spacing w:val="-6"/>
        </w:rPr>
        <w:t xml:space="preserve"> </w:t>
      </w:r>
      <w:r w:rsidRPr="00BD1D25">
        <w:t>услуги,</w:t>
      </w:r>
      <w:r w:rsidRPr="00BD1D25">
        <w:rPr>
          <w:spacing w:val="-7"/>
        </w:rPr>
        <w:t xml:space="preserve"> </w:t>
      </w:r>
      <w:r w:rsidRPr="00BD1D25">
        <w:t>а</w:t>
      </w:r>
      <w:r w:rsidRPr="00BD1D25">
        <w:rPr>
          <w:spacing w:val="-6"/>
        </w:rPr>
        <w:t xml:space="preserve"> </w:t>
      </w:r>
      <w:r w:rsidRPr="00BD1D25">
        <w:t>также</w:t>
      </w:r>
      <w:r w:rsidRPr="00BD1D25">
        <w:rPr>
          <w:spacing w:val="-6"/>
        </w:rPr>
        <w:t xml:space="preserve"> </w:t>
      </w:r>
      <w:r w:rsidRPr="00BD1D25">
        <w:t>в</w:t>
      </w:r>
      <w:r w:rsidRPr="00BD1D25">
        <w:rPr>
          <w:spacing w:val="-67"/>
        </w:rPr>
        <w:t xml:space="preserve"> </w:t>
      </w:r>
      <w:r w:rsidRPr="00BD1D25">
        <w:t>судебном</w:t>
      </w:r>
      <w:r w:rsidRPr="00BD1D25">
        <w:rPr>
          <w:spacing w:val="-1"/>
        </w:rPr>
        <w:t xml:space="preserve"> </w:t>
      </w:r>
      <w:r w:rsidRPr="00BD1D25">
        <w:t>порядке.</w:t>
      </w:r>
    </w:p>
    <w:p w:rsidR="00B775C8" w:rsidRPr="00BD1D25" w:rsidRDefault="00B775C8" w:rsidP="00015D1E">
      <w:pPr>
        <w:pStyle w:val="aff1"/>
        <w:rPr>
          <w:sz w:val="20"/>
        </w:rPr>
      </w:pPr>
      <w:r w:rsidRPr="00BD1D25">
        <w:rPr>
          <w:noProof/>
          <w:sz w:val="20"/>
          <w:lang w:eastAsia="ru-RU"/>
        </w:rPr>
        <mc:AlternateContent>
          <mc:Choice Requires="wps">
            <w:drawing>
              <wp:inline distT="0" distB="0" distL="0" distR="0" wp14:anchorId="61481129" wp14:editId="24C74270">
                <wp:extent cx="1966595" cy="845185"/>
                <wp:effectExtent l="11430" t="10795" r="12700" b="10795"/>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845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103" w:line="180" w:lineRule="auto"/>
                              <w:ind w:left="144" w:right="142" w:firstLine="141"/>
                              <w:jc w:val="center"/>
                              <w:rPr>
                                <w:rFonts w:ascii="Lucida Sans Unicode" w:hAnsi="Lucida Sans Unicode"/>
                              </w:rPr>
                            </w:pPr>
                            <w:r>
                              <w:rPr>
                                <w:rFonts w:ascii="Lucida Sans Unicode" w:hAnsi="Lucida Sans Unicode"/>
                              </w:rPr>
                              <w:t>Сведения о</w:t>
                            </w:r>
                            <w:r>
                              <w:rPr>
                                <w:rFonts w:ascii="Lucida Sans Unicode" w:hAnsi="Lucida Sans Unicode"/>
                                <w:spacing w:val="1"/>
                              </w:rPr>
                              <w:t xml:space="preserve"> </w:t>
                            </w:r>
                            <w:r>
                              <w:rPr>
                                <w:rFonts w:ascii="Lucida Sans Unicode" w:hAnsi="Lucida Sans Unicode"/>
                              </w:rPr>
                              <w:t>сертификате</w:t>
                            </w:r>
                            <w:r>
                              <w:rPr>
                                <w:rFonts w:ascii="Lucida Sans Unicode" w:hAnsi="Lucida Sans Unicode"/>
                                <w:spacing w:val="1"/>
                              </w:rPr>
                              <w:t xml:space="preserve"> </w:t>
                            </w:r>
                            <w:r>
                              <w:rPr>
                                <w:rFonts w:ascii="Lucida Sans Unicode" w:hAnsi="Lucida Sans Unicode"/>
                                <w:w w:val="90"/>
                              </w:rPr>
                              <w:t>электронной</w:t>
                            </w:r>
                            <w:r>
                              <w:rPr>
                                <w:rFonts w:ascii="Lucida Sans Unicode" w:hAnsi="Lucida Sans Unicode"/>
                                <w:spacing w:val="1"/>
                                <w:w w:val="90"/>
                              </w:rPr>
                              <w:t xml:space="preserve"> </w:t>
                            </w:r>
                            <w:r>
                              <w:rPr>
                                <w:rFonts w:ascii="Lucida Sans Unicode" w:hAnsi="Lucida Sans Unicode"/>
                                <w:w w:val="90"/>
                              </w:rPr>
                              <w:t>подписи</w:t>
                            </w:r>
                          </w:p>
                        </w:txbxContent>
                      </wps:txbx>
                      <wps:bodyPr rot="0" vert="horz" wrap="square" lIns="0" tIns="0" rIns="0" bIns="0" anchor="t" anchorCtr="0" upright="1">
                        <a:noAutofit/>
                      </wps:bodyPr>
                    </wps:wsp>
                  </a:graphicData>
                </a:graphic>
              </wp:inline>
            </w:drawing>
          </mc:Choice>
          <mc:Fallback>
            <w:pict>
              <v:shape id="Поле 70" o:spid="_x0000_s1035" type="#_x0000_t202" style="width:154.8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" filled="f" strokeweight=".5pt">
                <v:textbox inset="0,0,0,0">
                  <w:txbxContent>
                    <w:p w:rsidR="0009419D" w:rsidRDefault="0009419D" w:rsidP="00B775C8">
                      <w:pPr>
                        <w:pStyle w:val="aff1"/>
                        <w:spacing w:before="103" w:line="180" w:lineRule="auto"/>
                        <w:ind w:left="144" w:right="142" w:firstLine="141"/>
                        <w:jc w:val="center"/>
                        <w:rPr>
                          <w:rFonts w:ascii="Lucida Sans Unicode" w:hAnsi="Lucida Sans Unicode"/>
                        </w:rPr>
                      </w:pPr>
                      <w:r>
                        <w:rPr>
                          <w:rFonts w:ascii="Lucida Sans Unicode" w:hAnsi="Lucida Sans Unicode"/>
                        </w:rPr>
                        <w:t>Сведения о</w:t>
                      </w:r>
                      <w:r>
                        <w:rPr>
                          <w:rFonts w:ascii="Lucida Sans Unicode" w:hAnsi="Lucida Sans Unicode"/>
                          <w:spacing w:val="1"/>
                        </w:rPr>
                        <w:t xml:space="preserve"> </w:t>
                      </w:r>
                      <w:r>
                        <w:rPr>
                          <w:rFonts w:ascii="Lucida Sans Unicode" w:hAnsi="Lucida Sans Unicode"/>
                        </w:rPr>
                        <w:t>сертификате</w:t>
                      </w:r>
                      <w:r>
                        <w:rPr>
                          <w:rFonts w:ascii="Lucida Sans Unicode" w:hAnsi="Lucida Sans Unicode"/>
                          <w:spacing w:val="1"/>
                        </w:rPr>
                        <w:t xml:space="preserve"> </w:t>
                      </w:r>
                      <w:r>
                        <w:rPr>
                          <w:rFonts w:ascii="Lucida Sans Unicode" w:hAnsi="Lucida Sans Unicode"/>
                          <w:w w:val="90"/>
                        </w:rPr>
                        <w:t>электронной</w:t>
                      </w:r>
                      <w:r>
                        <w:rPr>
                          <w:rFonts w:ascii="Lucida Sans Unicode" w:hAnsi="Lucida Sans Unicode"/>
                          <w:spacing w:val="1"/>
                          <w:w w:val="90"/>
                        </w:rPr>
                        <w:t xml:space="preserve"> </w:t>
                      </w:r>
                      <w:r>
                        <w:rPr>
                          <w:rFonts w:ascii="Lucida Sans Unicode" w:hAnsi="Lucida Sans Unicode"/>
                          <w:w w:val="90"/>
                        </w:rPr>
                        <w:t>подписи</w:t>
                      </w:r>
                    </w:p>
                  </w:txbxContent>
                </v:textbox>
                <w10:anchorlock/>
              </v:shape>
            </w:pict>
          </mc:Fallback>
        </mc:AlternateContent>
      </w:r>
    </w:p>
    <w:p w:rsidR="00B775C8" w:rsidRPr="00BD1D25" w:rsidRDefault="00B775C8" w:rsidP="00015D1E">
      <w:pPr>
        <w:spacing w:after="0"/>
        <w:rPr>
          <w:sz w:val="20"/>
        </w:rPr>
        <w:sectPr w:rsidR="00B775C8" w:rsidRPr="00BD1D25" w:rsidSect="003B6547">
          <w:headerReference w:type="default" r:id="rId48"/>
          <w:type w:val="nextColumn"/>
          <w:pgSz w:w="11910" w:h="16840" w:code="9"/>
          <w:pgMar w:top="1134" w:right="851" w:bottom="1134" w:left="851" w:header="429" w:footer="0" w:gutter="0"/>
          <w:paperSrc w:first="15" w:other="15"/>
          <w:cols w:space="720"/>
        </w:sectPr>
      </w:pP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5</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aff1"/>
        <w:rPr>
          <w:sz w:val="30"/>
        </w:rPr>
      </w:pPr>
    </w:p>
    <w:p w:rsidR="00B775C8" w:rsidRPr="00BD1D25" w:rsidRDefault="00B775C8" w:rsidP="00015D1E">
      <w:pPr>
        <w:pStyle w:val="aff1"/>
        <w:rPr>
          <w:sz w:val="30"/>
        </w:rPr>
      </w:pPr>
    </w:p>
    <w:p w:rsidR="00B775C8" w:rsidRPr="00BD1D25" w:rsidRDefault="00B775C8" w:rsidP="00015D1E">
      <w:pPr>
        <w:pStyle w:val="aff1"/>
        <w:rPr>
          <w:sz w:val="31"/>
        </w:rPr>
      </w:pPr>
    </w:p>
    <w:p w:rsidR="00B775C8" w:rsidRPr="00BD1D25" w:rsidRDefault="00B775C8" w:rsidP="00015D1E">
      <w:pPr>
        <w:pStyle w:val="110"/>
        <w:ind w:left="0"/>
      </w:pPr>
      <w:r w:rsidRPr="00BD1D25">
        <w:t>Форма заявления об утверждении схемы расположения земельного участка на</w:t>
      </w:r>
      <w:r w:rsidRPr="00BD1D25">
        <w:rPr>
          <w:spacing w:val="-67"/>
        </w:rPr>
        <w:t xml:space="preserve"> </w:t>
      </w:r>
      <w:r w:rsidRPr="00BD1D25">
        <w:t>кадастровом</w:t>
      </w:r>
      <w:r w:rsidRPr="00BD1D25">
        <w:rPr>
          <w:spacing w:val="-1"/>
        </w:rPr>
        <w:t xml:space="preserve"> </w:t>
      </w:r>
      <w:r w:rsidRPr="00BD1D25">
        <w:t>плане</w:t>
      </w:r>
      <w:r w:rsidRPr="00BD1D25">
        <w:rPr>
          <w:spacing w:val="-1"/>
        </w:rPr>
        <w:t xml:space="preserve"> </w:t>
      </w:r>
      <w:r w:rsidRPr="00BD1D25">
        <w:t>территории</w:t>
      </w:r>
    </w:p>
    <w:p w:rsidR="00B775C8" w:rsidRPr="00BD1D25" w:rsidRDefault="00B775C8" w:rsidP="00015D1E">
      <w:pPr>
        <w:pStyle w:val="aff1"/>
        <w:rPr>
          <w:b/>
          <w:sz w:val="30"/>
        </w:rPr>
      </w:pPr>
    </w:p>
    <w:p w:rsidR="00B775C8" w:rsidRPr="00BD1D25" w:rsidRDefault="00B775C8" w:rsidP="00015D1E">
      <w:pPr>
        <w:pStyle w:val="aff1"/>
        <w:rPr>
          <w:b/>
          <w:sz w:val="35"/>
        </w:rPr>
      </w:pPr>
    </w:p>
    <w:p w:rsidR="00B775C8" w:rsidRPr="00BD1D25" w:rsidRDefault="00B775C8" w:rsidP="00015D1E">
      <w:pPr>
        <w:spacing w:after="0"/>
        <w:jc w:val="center"/>
        <w:rPr>
          <w:b/>
          <w:sz w:val="24"/>
        </w:rPr>
      </w:pPr>
      <w:r w:rsidRPr="00BD1D25">
        <w:rPr>
          <w:b/>
          <w:sz w:val="24"/>
        </w:rPr>
        <w:t>Заявление</w:t>
      </w:r>
    </w:p>
    <w:p w:rsidR="00B775C8" w:rsidRPr="00BD1D25" w:rsidRDefault="00B775C8" w:rsidP="00015D1E">
      <w:pPr>
        <w:spacing w:after="0"/>
        <w:jc w:val="center"/>
        <w:rPr>
          <w:b/>
          <w:sz w:val="24"/>
        </w:rPr>
      </w:pPr>
      <w:r w:rsidRPr="00BD1D25">
        <w:rPr>
          <w:b/>
          <w:sz w:val="24"/>
        </w:rPr>
        <w:t>об утверждении схемы расположения земельного участка на кадастровом плане</w:t>
      </w:r>
      <w:r w:rsidRPr="00BD1D25">
        <w:rPr>
          <w:b/>
          <w:spacing w:val="-58"/>
          <w:sz w:val="24"/>
        </w:rPr>
        <w:t xml:space="preserve"> </w:t>
      </w:r>
      <w:r w:rsidRPr="00BD1D25">
        <w:rPr>
          <w:b/>
          <w:sz w:val="24"/>
        </w:rPr>
        <w:t>территории</w:t>
      </w:r>
    </w:p>
    <w:p w:rsidR="00B775C8" w:rsidRPr="00BD1D25" w:rsidRDefault="00B775C8" w:rsidP="00015D1E">
      <w:pPr>
        <w:pStyle w:val="aff1"/>
        <w:rPr>
          <w:b/>
          <w:sz w:val="23"/>
        </w:rPr>
      </w:pPr>
    </w:p>
    <w:p w:rsidR="00B775C8" w:rsidRPr="00BD1D25" w:rsidRDefault="00B775C8" w:rsidP="00015D1E">
      <w:pPr>
        <w:tabs>
          <w:tab w:val="left" w:pos="1791"/>
          <w:tab w:val="left" w:pos="2451"/>
        </w:tabs>
        <w:spacing w:after="0"/>
        <w:jc w:val="right"/>
        <w:rPr>
          <w:sz w:val="24"/>
        </w:rPr>
      </w:pPr>
      <w:r w:rsidRPr="00BD1D25">
        <w:rPr>
          <w:sz w:val="24"/>
        </w:rPr>
        <w:t>«__»</w:t>
      </w:r>
      <w:r w:rsidRPr="00BD1D25">
        <w:rPr>
          <w:sz w:val="24"/>
          <w:u w:val="single"/>
        </w:rPr>
        <w:tab/>
      </w:r>
      <w:r w:rsidRPr="00BD1D25">
        <w:rPr>
          <w:sz w:val="24"/>
        </w:rPr>
        <w:t>20</w:t>
      </w:r>
      <w:r w:rsidRPr="00BD1D25">
        <w:rPr>
          <w:sz w:val="24"/>
          <w:u w:val="single"/>
        </w:rPr>
        <w:tab/>
      </w:r>
      <w:r w:rsidRPr="00BD1D25">
        <w:rPr>
          <w:sz w:val="24"/>
        </w:rPr>
        <w:t>г.</w:t>
      </w:r>
    </w:p>
    <w:p w:rsidR="00B775C8" w:rsidRPr="00BD1D25" w:rsidRDefault="00B775C8" w:rsidP="00015D1E">
      <w:pPr>
        <w:pStyle w:val="aff1"/>
        <w:rPr>
          <w:sz w:val="20"/>
        </w:rPr>
      </w:pPr>
    </w:p>
    <w:p w:rsidR="00B775C8" w:rsidRPr="00BD1D25" w:rsidRDefault="00B775C8" w:rsidP="00015D1E">
      <w:pPr>
        <w:pStyle w:val="aff1"/>
        <w:rPr>
          <w:sz w:val="25"/>
        </w:rPr>
      </w:pPr>
      <w:r w:rsidRPr="00BD1D25">
        <w:rPr>
          <w:noProof/>
          <w:lang w:eastAsia="ru-RU"/>
        </w:rPr>
        <mc:AlternateContent>
          <mc:Choice Requires="wps">
            <w:drawing>
              <wp:anchor distT="0" distB="0" distL="0" distR="0" simplePos="0" relativeHeight="251712512" behindDoc="1" locked="0" layoutInCell="1" allowOverlap="1" wp14:anchorId="0B4C95C9" wp14:editId="141B045B">
                <wp:simplePos x="0" y="0"/>
                <wp:positionH relativeFrom="page">
                  <wp:posOffset>925195</wp:posOffset>
                </wp:positionH>
                <wp:positionV relativeFrom="paragraph">
                  <wp:posOffset>208280</wp:posOffset>
                </wp:positionV>
                <wp:extent cx="6210935" cy="6350"/>
                <wp:effectExtent l="1270" t="0" r="0" b="0"/>
                <wp:wrapTopAndBottom/>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72.85pt;margin-top:16.4pt;width:489.05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713536" behindDoc="1" locked="0" layoutInCell="1" allowOverlap="1" wp14:anchorId="6B82E3B5" wp14:editId="17668FFE">
                <wp:simplePos x="0" y="0"/>
                <wp:positionH relativeFrom="page">
                  <wp:posOffset>925195</wp:posOffset>
                </wp:positionH>
                <wp:positionV relativeFrom="paragraph">
                  <wp:posOffset>389890</wp:posOffset>
                </wp:positionV>
                <wp:extent cx="6210935" cy="6350"/>
                <wp:effectExtent l="1270" t="0" r="0" b="0"/>
                <wp:wrapTopAndBottom/>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72.85pt;margin-top:30.7pt;width:489.05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" fillcolor="black" stroked="f">
                <w10:wrap type="topAndBottom" anchorx="page"/>
              </v:rect>
            </w:pict>
          </mc:Fallback>
        </mc:AlternateContent>
      </w:r>
    </w:p>
    <w:p w:rsidR="00B775C8" w:rsidRPr="00BD1D25" w:rsidRDefault="00B775C8" w:rsidP="00015D1E">
      <w:pPr>
        <w:pStyle w:val="aff1"/>
        <w:rPr>
          <w:sz w:val="18"/>
        </w:rPr>
      </w:pPr>
    </w:p>
    <w:p w:rsidR="00B775C8" w:rsidRPr="00BD1D25" w:rsidRDefault="00B775C8" w:rsidP="00015D1E">
      <w:pPr>
        <w:spacing w:after="0" w:line="173" w:lineRule="exact"/>
        <w:rPr>
          <w:sz w:val="18"/>
        </w:rPr>
      </w:pPr>
      <w:r w:rsidRPr="00BD1D25">
        <w:rPr>
          <w:sz w:val="18"/>
        </w:rPr>
        <w:t>(наименование</w:t>
      </w:r>
      <w:r w:rsidRPr="00BD1D25">
        <w:rPr>
          <w:spacing w:val="-5"/>
          <w:sz w:val="18"/>
        </w:rPr>
        <w:t xml:space="preserve"> </w:t>
      </w:r>
      <w:r w:rsidRPr="00BD1D25">
        <w:rPr>
          <w:sz w:val="18"/>
        </w:rPr>
        <w:t>органа</w:t>
      </w:r>
      <w:r w:rsidRPr="00BD1D25">
        <w:rPr>
          <w:spacing w:val="-5"/>
          <w:sz w:val="18"/>
        </w:rPr>
        <w:t xml:space="preserve"> </w:t>
      </w:r>
      <w:r w:rsidRPr="00BD1D25">
        <w:rPr>
          <w:sz w:val="18"/>
        </w:rPr>
        <w:t>исполнительной</w:t>
      </w:r>
      <w:r w:rsidRPr="00BD1D25">
        <w:rPr>
          <w:spacing w:val="-5"/>
          <w:sz w:val="18"/>
        </w:rPr>
        <w:t xml:space="preserve"> </w:t>
      </w:r>
      <w:r w:rsidRPr="00BD1D25">
        <w:rPr>
          <w:sz w:val="18"/>
        </w:rPr>
        <w:t>власти</w:t>
      </w:r>
      <w:r w:rsidRPr="00BD1D25">
        <w:rPr>
          <w:spacing w:val="-4"/>
          <w:sz w:val="18"/>
        </w:rPr>
        <w:t xml:space="preserve"> </w:t>
      </w:r>
      <w:r w:rsidRPr="00BD1D25">
        <w:rPr>
          <w:sz w:val="18"/>
        </w:rPr>
        <w:t>субъекта</w:t>
      </w:r>
      <w:r w:rsidRPr="00BD1D25">
        <w:rPr>
          <w:spacing w:val="-4"/>
          <w:sz w:val="18"/>
        </w:rPr>
        <w:t xml:space="preserve"> </w:t>
      </w:r>
      <w:r w:rsidRPr="00BD1D25">
        <w:rPr>
          <w:sz w:val="18"/>
        </w:rPr>
        <w:t>Российской</w:t>
      </w:r>
      <w:r w:rsidRPr="00BD1D25">
        <w:rPr>
          <w:spacing w:val="-5"/>
          <w:sz w:val="18"/>
        </w:rPr>
        <w:t xml:space="preserve"> </w:t>
      </w:r>
      <w:r w:rsidRPr="00BD1D25">
        <w:rPr>
          <w:sz w:val="18"/>
        </w:rPr>
        <w:t>Федерации, органа</w:t>
      </w:r>
      <w:r w:rsidRPr="00BD1D25">
        <w:rPr>
          <w:spacing w:val="-5"/>
          <w:sz w:val="18"/>
        </w:rPr>
        <w:t xml:space="preserve"> </w:t>
      </w:r>
      <w:r w:rsidRPr="00BD1D25">
        <w:rPr>
          <w:sz w:val="18"/>
        </w:rPr>
        <w:t>местного</w:t>
      </w:r>
      <w:r w:rsidRPr="00BD1D25">
        <w:rPr>
          <w:spacing w:val="-3"/>
          <w:sz w:val="18"/>
        </w:rPr>
        <w:t xml:space="preserve"> </w:t>
      </w:r>
      <w:r w:rsidRPr="00BD1D25">
        <w:rPr>
          <w:sz w:val="18"/>
        </w:rPr>
        <w:t>самоуправления)</w:t>
      </w:r>
    </w:p>
    <w:p w:rsidR="00B775C8" w:rsidRPr="00BD1D25" w:rsidRDefault="00B775C8" w:rsidP="00015D1E">
      <w:pPr>
        <w:pStyle w:val="aff1"/>
        <w:rPr>
          <w:sz w:val="20"/>
        </w:rPr>
      </w:pPr>
    </w:p>
    <w:p w:rsidR="00B775C8" w:rsidRPr="00BD1D25" w:rsidRDefault="00B775C8" w:rsidP="00015D1E">
      <w:pPr>
        <w:spacing w:after="0"/>
        <w:ind w:firstLine="708"/>
        <w:rPr>
          <w:sz w:val="24"/>
        </w:rPr>
      </w:pPr>
      <w:r w:rsidRPr="00BD1D25">
        <w:rPr>
          <w:sz w:val="24"/>
        </w:rPr>
        <w:t>В соответствии со статьей 11.10 Земельного кодекса Российской Федерации прошу</w:t>
      </w:r>
      <w:r w:rsidRPr="00BD1D25">
        <w:rPr>
          <w:spacing w:val="-57"/>
          <w:sz w:val="24"/>
        </w:rPr>
        <w:t xml:space="preserve"> </w:t>
      </w:r>
      <w:r w:rsidRPr="00BD1D25">
        <w:rPr>
          <w:sz w:val="24"/>
        </w:rPr>
        <w:t>утвердить</w:t>
      </w:r>
      <w:r w:rsidRPr="00BD1D25">
        <w:rPr>
          <w:spacing w:val="-1"/>
          <w:sz w:val="24"/>
        </w:rPr>
        <w:t xml:space="preserve"> </w:t>
      </w:r>
      <w:r w:rsidRPr="00BD1D25">
        <w:rPr>
          <w:sz w:val="24"/>
        </w:rPr>
        <w:t>схему</w:t>
      </w:r>
      <w:r w:rsidRPr="00BD1D25">
        <w:rPr>
          <w:spacing w:val="-6"/>
          <w:sz w:val="24"/>
        </w:rPr>
        <w:t xml:space="preserve"> </w:t>
      </w:r>
      <w:r w:rsidRPr="00BD1D25">
        <w:rPr>
          <w:sz w:val="24"/>
        </w:rPr>
        <w:t>расположения</w:t>
      </w:r>
      <w:r w:rsidRPr="00BD1D25">
        <w:rPr>
          <w:spacing w:val="-1"/>
          <w:sz w:val="24"/>
        </w:rPr>
        <w:t xml:space="preserve"> </w:t>
      </w:r>
      <w:r w:rsidRPr="00BD1D25">
        <w:rPr>
          <w:sz w:val="24"/>
        </w:rPr>
        <w:t>земельного</w:t>
      </w:r>
      <w:r w:rsidRPr="00BD1D25">
        <w:rPr>
          <w:spacing w:val="1"/>
          <w:sz w:val="24"/>
        </w:rPr>
        <w:t xml:space="preserve"> </w:t>
      </w:r>
      <w:r w:rsidRPr="00BD1D25">
        <w:rPr>
          <w:sz w:val="24"/>
        </w:rPr>
        <w:t>участка</w:t>
      </w:r>
      <w:r w:rsidRPr="00BD1D25">
        <w:rPr>
          <w:spacing w:val="-2"/>
          <w:sz w:val="24"/>
        </w:rPr>
        <w:t xml:space="preserve"> </w:t>
      </w:r>
      <w:r w:rsidRPr="00BD1D25">
        <w:rPr>
          <w:sz w:val="24"/>
        </w:rPr>
        <w:t>на</w:t>
      </w:r>
      <w:r w:rsidRPr="00BD1D25">
        <w:rPr>
          <w:spacing w:val="-2"/>
          <w:sz w:val="24"/>
        </w:rPr>
        <w:t xml:space="preserve"> </w:t>
      </w:r>
      <w:r w:rsidRPr="00BD1D25">
        <w:rPr>
          <w:sz w:val="24"/>
        </w:rPr>
        <w:t>кадастровом</w:t>
      </w:r>
      <w:r w:rsidRPr="00BD1D25">
        <w:rPr>
          <w:spacing w:val="-1"/>
          <w:sz w:val="24"/>
        </w:rPr>
        <w:t xml:space="preserve"> </w:t>
      </w:r>
      <w:r w:rsidRPr="00BD1D25">
        <w:rPr>
          <w:sz w:val="24"/>
        </w:rPr>
        <w:t>плане</w:t>
      </w:r>
      <w:r w:rsidRPr="00BD1D25">
        <w:rPr>
          <w:spacing w:val="-2"/>
          <w:sz w:val="24"/>
        </w:rPr>
        <w:t xml:space="preserve"> </w:t>
      </w:r>
      <w:r w:rsidRPr="00BD1D25">
        <w:rPr>
          <w:sz w:val="24"/>
        </w:rPr>
        <w:t>территории.</w:t>
      </w:r>
    </w:p>
    <w:p w:rsidR="00B775C8" w:rsidRPr="00BD1D25" w:rsidRDefault="00B775C8" w:rsidP="00015D1E">
      <w:pPr>
        <w:pStyle w:val="aff1"/>
        <w:rPr>
          <w:sz w:val="24"/>
        </w:rPr>
      </w:pPr>
    </w:p>
    <w:p w:rsidR="00B775C8" w:rsidRPr="00BD1D25" w:rsidRDefault="00B775C8" w:rsidP="0009419D">
      <w:pPr>
        <w:pStyle w:val="ac"/>
        <w:widowControl w:val="0"/>
        <w:numPr>
          <w:ilvl w:val="0"/>
          <w:numId w:val="22"/>
        </w:numPr>
        <w:tabs>
          <w:tab w:val="left" w:pos="1081"/>
        </w:tabs>
        <w:autoSpaceDE w:val="0"/>
        <w:autoSpaceDN w:val="0"/>
        <w:spacing w:after="0" w:line="240" w:lineRule="auto"/>
        <w:ind w:left="0" w:hanging="361"/>
        <w:contextualSpacing w:val="0"/>
        <w:jc w:val="center"/>
        <w:rPr>
          <w:b/>
          <w:sz w:val="24"/>
        </w:rPr>
      </w:pPr>
      <w:r w:rsidRPr="00BD1D25">
        <w:rPr>
          <w:b/>
          <w:sz w:val="24"/>
        </w:rPr>
        <w:t>Сведения</w:t>
      </w:r>
      <w:r w:rsidRPr="00BD1D25">
        <w:rPr>
          <w:b/>
          <w:spacing w:val="-3"/>
          <w:sz w:val="24"/>
        </w:rPr>
        <w:t xml:space="preserve"> </w:t>
      </w:r>
      <w:r w:rsidRPr="00BD1D25">
        <w:rPr>
          <w:b/>
          <w:sz w:val="24"/>
        </w:rPr>
        <w:t>о</w:t>
      </w:r>
      <w:r w:rsidRPr="00BD1D25">
        <w:rPr>
          <w:b/>
          <w:spacing w:val="-2"/>
          <w:sz w:val="24"/>
        </w:rPr>
        <w:t xml:space="preserve"> </w:t>
      </w:r>
      <w:r w:rsidRPr="00BD1D25">
        <w:rPr>
          <w:b/>
          <w:sz w:val="24"/>
        </w:rPr>
        <w:t>заявителе</w:t>
      </w:r>
      <w:r w:rsidRPr="00BD1D25">
        <w:rPr>
          <w:b/>
          <w:spacing w:val="-5"/>
          <w:sz w:val="24"/>
        </w:rPr>
        <w:t xml:space="preserve"> </w:t>
      </w:r>
      <w:r w:rsidRPr="00BD1D25">
        <w:rPr>
          <w:b/>
          <w:sz w:val="24"/>
        </w:rPr>
        <w:t>(в</w:t>
      </w:r>
      <w:r w:rsidRPr="00BD1D25">
        <w:rPr>
          <w:b/>
          <w:spacing w:val="-2"/>
          <w:sz w:val="24"/>
        </w:rPr>
        <w:t xml:space="preserve"> </w:t>
      </w:r>
      <w:r w:rsidRPr="00BD1D25">
        <w:rPr>
          <w:b/>
          <w:sz w:val="24"/>
        </w:rPr>
        <w:t>случае,</w:t>
      </w:r>
      <w:r w:rsidRPr="00BD1D25">
        <w:rPr>
          <w:b/>
          <w:spacing w:val="-3"/>
          <w:sz w:val="24"/>
        </w:rPr>
        <w:t xml:space="preserve"> </w:t>
      </w:r>
      <w:r w:rsidRPr="00BD1D25">
        <w:rPr>
          <w:b/>
          <w:sz w:val="24"/>
        </w:rPr>
        <w:t>если</w:t>
      </w:r>
      <w:r w:rsidRPr="00BD1D25">
        <w:rPr>
          <w:b/>
          <w:spacing w:val="-2"/>
          <w:sz w:val="24"/>
        </w:rPr>
        <w:t xml:space="preserve"> </w:t>
      </w:r>
      <w:r w:rsidRPr="00BD1D25">
        <w:rPr>
          <w:b/>
          <w:sz w:val="24"/>
        </w:rPr>
        <w:t>заявитель</w:t>
      </w:r>
      <w:r w:rsidRPr="00BD1D25">
        <w:rPr>
          <w:b/>
          <w:spacing w:val="-3"/>
          <w:sz w:val="24"/>
        </w:rPr>
        <w:t xml:space="preserve"> </w:t>
      </w:r>
      <w:r w:rsidRPr="00BD1D25">
        <w:rPr>
          <w:b/>
          <w:sz w:val="24"/>
        </w:rPr>
        <w:t>обращается</w:t>
      </w:r>
      <w:r w:rsidRPr="00BD1D25">
        <w:rPr>
          <w:b/>
          <w:spacing w:val="-3"/>
          <w:sz w:val="24"/>
        </w:rPr>
        <w:t xml:space="preserve"> </w:t>
      </w:r>
      <w:r w:rsidRPr="00BD1D25">
        <w:rPr>
          <w:b/>
          <w:sz w:val="24"/>
        </w:rPr>
        <w:t>через</w:t>
      </w:r>
      <w:r w:rsidRPr="00BD1D25">
        <w:rPr>
          <w:b/>
          <w:spacing w:val="-1"/>
          <w:sz w:val="24"/>
        </w:rPr>
        <w:t xml:space="preserve"> </w:t>
      </w:r>
      <w:r w:rsidRPr="00BD1D25">
        <w:rPr>
          <w:b/>
          <w:sz w:val="24"/>
        </w:rPr>
        <w:t>представителя)</w:t>
      </w:r>
    </w:p>
    <w:p w:rsidR="00B775C8" w:rsidRPr="00BD1D25" w:rsidRDefault="00B775C8" w:rsidP="00015D1E">
      <w:pPr>
        <w:pStyle w:val="aff1"/>
        <w:rPr>
          <w:b/>
          <w:sz w:val="20"/>
        </w:rPr>
      </w:pPr>
    </w:p>
    <w:p w:rsidR="00B775C8" w:rsidRPr="00BD1D25" w:rsidRDefault="00B775C8" w:rsidP="00015D1E">
      <w:pPr>
        <w:pStyle w:val="aff1"/>
        <w:rPr>
          <w:b/>
          <w:sz w:val="20"/>
        </w:rPr>
      </w:pPr>
    </w:p>
    <w:p w:rsidR="00B775C8" w:rsidRPr="00BD1D25" w:rsidRDefault="00B775C8" w:rsidP="00015D1E">
      <w:pPr>
        <w:pStyle w:val="aff1"/>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1.1</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Сведения о физическом лице, в случае</w:t>
            </w:r>
            <w:r w:rsidRPr="00BD1D25">
              <w:rPr>
                <w:spacing w:val="1"/>
                <w:sz w:val="24"/>
                <w:lang w:val="ru-RU"/>
              </w:rPr>
              <w:t xml:space="preserve"> </w:t>
            </w:r>
            <w:r w:rsidRPr="00BD1D25">
              <w:rPr>
                <w:sz w:val="24"/>
                <w:lang w:val="ru-RU"/>
              </w:rPr>
              <w:t>если</w:t>
            </w:r>
            <w:r w:rsidRPr="00BD1D25">
              <w:rPr>
                <w:spacing w:val="-1"/>
                <w:sz w:val="24"/>
                <w:lang w:val="ru-RU"/>
              </w:rPr>
              <w:t xml:space="preserve"> </w:t>
            </w:r>
            <w:r w:rsidRPr="00BD1D25">
              <w:rPr>
                <w:sz w:val="24"/>
                <w:lang w:val="ru-RU"/>
              </w:rPr>
              <w:t>заявитель</w:t>
            </w:r>
            <w:r w:rsidRPr="00BD1D25">
              <w:rPr>
                <w:spacing w:val="-2"/>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физическое</w:t>
            </w:r>
            <w:r w:rsidRPr="00BD1D25">
              <w:rPr>
                <w:spacing w:val="-3"/>
                <w:sz w:val="24"/>
                <w:lang w:val="ru-RU"/>
              </w:rPr>
              <w:t xml:space="preserve"> </w:t>
            </w:r>
            <w:r w:rsidRPr="00BD1D25">
              <w:rPr>
                <w:sz w:val="24"/>
                <w:lang w:val="ru-RU"/>
              </w:rPr>
              <w:t>лицо:</w:t>
            </w:r>
          </w:p>
        </w:tc>
        <w:tc>
          <w:tcPr>
            <w:tcW w:w="3887" w:type="dxa"/>
          </w:tcPr>
          <w:p w:rsidR="00B775C8" w:rsidRPr="00BD1D25" w:rsidRDefault="00B775C8" w:rsidP="00015D1E">
            <w:pPr>
              <w:pStyle w:val="TableParagraph"/>
              <w:rPr>
                <w:sz w:val="24"/>
                <w:lang w:val="ru-RU"/>
              </w:rPr>
            </w:pPr>
          </w:p>
        </w:tc>
      </w:tr>
      <w:tr w:rsidR="00B775C8" w:rsidRPr="00BD1D25" w:rsidTr="00B775C8">
        <w:trPr>
          <w:trHeight w:val="457"/>
        </w:trPr>
        <w:tc>
          <w:tcPr>
            <w:tcW w:w="1044" w:type="dxa"/>
          </w:tcPr>
          <w:p w:rsidR="00B775C8" w:rsidRPr="00BD1D25" w:rsidRDefault="00B775C8" w:rsidP="00015D1E">
            <w:pPr>
              <w:pStyle w:val="TableParagraph"/>
              <w:spacing w:line="270" w:lineRule="exact"/>
              <w:jc w:val="center"/>
              <w:rPr>
                <w:sz w:val="24"/>
              </w:rPr>
            </w:pPr>
            <w:r w:rsidRPr="00BD1D25">
              <w:rPr>
                <w:sz w:val="24"/>
              </w:rPr>
              <w:t>1.1.1</w:t>
            </w:r>
          </w:p>
        </w:tc>
        <w:tc>
          <w:tcPr>
            <w:tcW w:w="4631" w:type="dxa"/>
          </w:tcPr>
          <w:p w:rsidR="00B775C8" w:rsidRPr="00BD1D25" w:rsidRDefault="00B775C8" w:rsidP="00015D1E">
            <w:pPr>
              <w:pStyle w:val="TableParagraph"/>
              <w:spacing w:line="270" w:lineRule="exact"/>
              <w:rPr>
                <w:sz w:val="24"/>
                <w:lang w:val="ru-RU"/>
              </w:rPr>
            </w:pPr>
            <w:r w:rsidRPr="00BD1D25">
              <w:rPr>
                <w:sz w:val="24"/>
                <w:lang w:val="ru-RU"/>
              </w:rPr>
              <w:t>Фамилия,</w:t>
            </w:r>
            <w:r w:rsidRPr="00BD1D25">
              <w:rPr>
                <w:spacing w:val="-2"/>
                <w:sz w:val="24"/>
                <w:lang w:val="ru-RU"/>
              </w:rPr>
              <w:t xml:space="preserve"> </w:t>
            </w:r>
            <w:r w:rsidRPr="00BD1D25">
              <w:rPr>
                <w:sz w:val="24"/>
                <w:lang w:val="ru-RU"/>
              </w:rPr>
              <w:t>имя,</w:t>
            </w:r>
            <w:r w:rsidRPr="00BD1D25">
              <w:rPr>
                <w:spacing w:val="-1"/>
                <w:sz w:val="24"/>
                <w:lang w:val="ru-RU"/>
              </w:rPr>
              <w:t xml:space="preserve"> </w:t>
            </w:r>
            <w:r w:rsidRPr="00BD1D25">
              <w:rPr>
                <w:sz w:val="24"/>
                <w:lang w:val="ru-RU"/>
              </w:rPr>
              <w:t>отчество</w:t>
            </w:r>
            <w:r w:rsidRPr="00BD1D25">
              <w:rPr>
                <w:spacing w:val="-1"/>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наличии)</w:t>
            </w:r>
          </w:p>
        </w:tc>
        <w:tc>
          <w:tcPr>
            <w:tcW w:w="3887" w:type="dxa"/>
          </w:tcPr>
          <w:p w:rsidR="00B775C8" w:rsidRPr="00BD1D25" w:rsidRDefault="00B775C8" w:rsidP="00015D1E">
            <w:pPr>
              <w:pStyle w:val="TableParagraph"/>
              <w:rPr>
                <w:sz w:val="24"/>
                <w:lang w:val="ru-RU"/>
              </w:rPr>
            </w:pPr>
          </w:p>
        </w:tc>
      </w:tr>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1.1.2</w:t>
            </w:r>
          </w:p>
        </w:tc>
        <w:tc>
          <w:tcPr>
            <w:tcW w:w="4631" w:type="dxa"/>
          </w:tcPr>
          <w:p w:rsidR="00B775C8" w:rsidRPr="00BD1D25" w:rsidRDefault="00B775C8" w:rsidP="00015D1E">
            <w:pPr>
              <w:pStyle w:val="TableParagraph"/>
              <w:spacing w:line="259" w:lineRule="auto"/>
              <w:rPr>
                <w:sz w:val="24"/>
              </w:rPr>
            </w:pPr>
            <w:r w:rsidRPr="00BD1D25">
              <w:rPr>
                <w:sz w:val="24"/>
              </w:rPr>
              <w:t>Реквизиты</w:t>
            </w:r>
            <w:r w:rsidRPr="00BD1D25">
              <w:rPr>
                <w:spacing w:val="-8"/>
                <w:sz w:val="24"/>
              </w:rPr>
              <w:t xml:space="preserve"> </w:t>
            </w:r>
            <w:r w:rsidRPr="00BD1D25">
              <w:rPr>
                <w:sz w:val="24"/>
              </w:rPr>
              <w:t>документа,</w:t>
            </w:r>
            <w:r w:rsidRPr="00BD1D25">
              <w:rPr>
                <w:spacing w:val="-7"/>
                <w:sz w:val="24"/>
              </w:rPr>
              <w:t xml:space="preserve"> </w:t>
            </w:r>
            <w:r w:rsidRPr="00BD1D25">
              <w:rPr>
                <w:sz w:val="24"/>
              </w:rPr>
              <w:t>удостоверяющего</w:t>
            </w:r>
            <w:r w:rsidRPr="00BD1D25">
              <w:rPr>
                <w:spacing w:val="-57"/>
                <w:sz w:val="24"/>
              </w:rPr>
              <w:t xml:space="preserve"> </w:t>
            </w:r>
            <w:r w:rsidRPr="00BD1D25">
              <w:rPr>
                <w:sz w:val="24"/>
              </w:rPr>
              <w:t>личность</w:t>
            </w:r>
          </w:p>
        </w:tc>
        <w:tc>
          <w:tcPr>
            <w:tcW w:w="3887" w:type="dxa"/>
          </w:tcPr>
          <w:p w:rsidR="00B775C8" w:rsidRPr="00BD1D25" w:rsidRDefault="00B775C8" w:rsidP="00015D1E">
            <w:pPr>
              <w:pStyle w:val="TableParagraph"/>
              <w:rPr>
                <w:sz w:val="24"/>
              </w:rPr>
            </w:pPr>
          </w:p>
        </w:tc>
      </w:tr>
      <w:tr w:rsidR="00B775C8" w:rsidRPr="00BD1D25" w:rsidTr="00B775C8">
        <w:trPr>
          <w:trHeight w:val="559"/>
        </w:trPr>
        <w:tc>
          <w:tcPr>
            <w:tcW w:w="1044" w:type="dxa"/>
          </w:tcPr>
          <w:p w:rsidR="00B775C8" w:rsidRPr="00BD1D25" w:rsidRDefault="00B775C8" w:rsidP="00015D1E">
            <w:pPr>
              <w:pStyle w:val="TableParagraph"/>
              <w:spacing w:line="270" w:lineRule="exact"/>
              <w:jc w:val="center"/>
              <w:rPr>
                <w:sz w:val="24"/>
              </w:rPr>
            </w:pPr>
            <w:r w:rsidRPr="00BD1D25">
              <w:rPr>
                <w:sz w:val="24"/>
              </w:rPr>
              <w:t>1.1.3</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5"/>
                <w:sz w:val="24"/>
              </w:rPr>
              <w:t xml:space="preserve"> </w:t>
            </w:r>
            <w:r w:rsidRPr="00BD1D25">
              <w:rPr>
                <w:sz w:val="24"/>
              </w:rPr>
              <w:t>регистрации</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1.1.4</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5"/>
                <w:sz w:val="24"/>
              </w:rPr>
              <w:t xml:space="preserve"> </w:t>
            </w:r>
            <w:r w:rsidRPr="00BD1D25">
              <w:rPr>
                <w:sz w:val="24"/>
              </w:rPr>
              <w:t>проживания</w:t>
            </w:r>
          </w:p>
        </w:tc>
        <w:tc>
          <w:tcPr>
            <w:tcW w:w="3887" w:type="dxa"/>
          </w:tcPr>
          <w:p w:rsidR="00B775C8" w:rsidRPr="00BD1D25" w:rsidRDefault="00B775C8" w:rsidP="00015D1E">
            <w:pPr>
              <w:pStyle w:val="TableParagraph"/>
              <w:rPr>
                <w:sz w:val="24"/>
              </w:rPr>
            </w:pPr>
          </w:p>
        </w:tc>
      </w:tr>
      <w:tr w:rsidR="00B775C8" w:rsidRPr="00BD1D25" w:rsidTr="00B775C8">
        <w:trPr>
          <w:trHeight w:val="666"/>
        </w:trPr>
        <w:tc>
          <w:tcPr>
            <w:tcW w:w="1044" w:type="dxa"/>
          </w:tcPr>
          <w:p w:rsidR="00B775C8" w:rsidRPr="00BD1D25" w:rsidRDefault="00B775C8" w:rsidP="00015D1E">
            <w:pPr>
              <w:pStyle w:val="TableParagraph"/>
              <w:spacing w:line="273" w:lineRule="exact"/>
              <w:jc w:val="center"/>
              <w:rPr>
                <w:sz w:val="24"/>
              </w:rPr>
            </w:pPr>
            <w:r w:rsidRPr="00BD1D25">
              <w:rPr>
                <w:sz w:val="24"/>
              </w:rPr>
              <w:t>1.1.5</w:t>
            </w:r>
          </w:p>
        </w:tc>
        <w:tc>
          <w:tcPr>
            <w:tcW w:w="4631" w:type="dxa"/>
          </w:tcPr>
          <w:p w:rsidR="00B775C8" w:rsidRPr="00BD1D25" w:rsidRDefault="00B775C8" w:rsidP="00015D1E">
            <w:pPr>
              <w:pStyle w:val="TableParagraph"/>
              <w:spacing w:line="273"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1.1.6</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1353"/>
        </w:trPr>
        <w:tc>
          <w:tcPr>
            <w:tcW w:w="1044" w:type="dxa"/>
          </w:tcPr>
          <w:p w:rsidR="00B775C8" w:rsidRPr="00BD1D25" w:rsidRDefault="00B775C8" w:rsidP="00015D1E">
            <w:pPr>
              <w:pStyle w:val="TableParagraph"/>
              <w:spacing w:line="273" w:lineRule="exact"/>
              <w:jc w:val="center"/>
              <w:rPr>
                <w:sz w:val="24"/>
              </w:rPr>
            </w:pPr>
            <w:r w:rsidRPr="00BD1D25">
              <w:rPr>
                <w:sz w:val="24"/>
              </w:rPr>
              <w:lastRenderedPageBreak/>
              <w:t>1.2</w:t>
            </w:r>
          </w:p>
        </w:tc>
        <w:tc>
          <w:tcPr>
            <w:tcW w:w="4631" w:type="dxa"/>
          </w:tcPr>
          <w:p w:rsidR="00B775C8" w:rsidRPr="00BD1D25" w:rsidRDefault="00B775C8" w:rsidP="00015D1E">
            <w:pPr>
              <w:pStyle w:val="TableParagraph"/>
              <w:spacing w:line="273" w:lineRule="exact"/>
              <w:rPr>
                <w:sz w:val="24"/>
                <w:lang w:val="ru-RU"/>
              </w:rPr>
            </w:pPr>
            <w:r w:rsidRPr="00BD1D25">
              <w:rPr>
                <w:sz w:val="24"/>
                <w:lang w:val="ru-RU"/>
              </w:rPr>
              <w:t>Сведения</w:t>
            </w:r>
            <w:r w:rsidRPr="00BD1D25">
              <w:rPr>
                <w:spacing w:val="-3"/>
                <w:sz w:val="24"/>
                <w:lang w:val="ru-RU"/>
              </w:rPr>
              <w:t xml:space="preserve"> </w:t>
            </w:r>
            <w:r w:rsidRPr="00BD1D25">
              <w:rPr>
                <w:sz w:val="24"/>
                <w:lang w:val="ru-RU"/>
              </w:rPr>
              <w:t>об</w:t>
            </w:r>
            <w:r w:rsidRPr="00BD1D25">
              <w:rPr>
                <w:spacing w:val="-3"/>
                <w:sz w:val="24"/>
                <w:lang w:val="ru-RU"/>
              </w:rPr>
              <w:t xml:space="preserve"> </w:t>
            </w:r>
            <w:r w:rsidRPr="00BD1D25">
              <w:rPr>
                <w:sz w:val="24"/>
                <w:lang w:val="ru-RU"/>
              </w:rPr>
              <w:t>индивидуальном</w:t>
            </w:r>
          </w:p>
          <w:p w:rsidR="00B775C8" w:rsidRPr="00BD1D25" w:rsidRDefault="00B775C8" w:rsidP="00015D1E">
            <w:pPr>
              <w:pStyle w:val="TableParagraph"/>
              <w:spacing w:line="259" w:lineRule="auto"/>
              <w:rPr>
                <w:sz w:val="24"/>
                <w:lang w:val="ru-RU"/>
              </w:rPr>
            </w:pPr>
            <w:r w:rsidRPr="00BD1D25">
              <w:rPr>
                <w:sz w:val="24"/>
                <w:lang w:val="ru-RU"/>
              </w:rPr>
              <w:t>предпринимателе,</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случае</w:t>
            </w:r>
            <w:r w:rsidRPr="00BD1D25">
              <w:rPr>
                <w:spacing w:val="-3"/>
                <w:sz w:val="24"/>
                <w:lang w:val="ru-RU"/>
              </w:rPr>
              <w:t xml:space="preserve"> </w:t>
            </w:r>
            <w:r w:rsidRPr="00BD1D25">
              <w:rPr>
                <w:sz w:val="24"/>
                <w:lang w:val="ru-RU"/>
              </w:rPr>
              <w:t>если</w:t>
            </w:r>
            <w:r w:rsidRPr="00BD1D25">
              <w:rPr>
                <w:spacing w:val="-2"/>
                <w:sz w:val="24"/>
                <w:lang w:val="ru-RU"/>
              </w:rPr>
              <w:t xml:space="preserve"> </w:t>
            </w:r>
            <w:r w:rsidRPr="00BD1D25">
              <w:rPr>
                <w:sz w:val="24"/>
                <w:lang w:val="ru-RU"/>
              </w:rPr>
              <w:t>заявитель</w:t>
            </w:r>
            <w:r w:rsidRPr="00BD1D25">
              <w:rPr>
                <w:spacing w:val="-57"/>
                <w:sz w:val="24"/>
                <w:lang w:val="ru-RU"/>
              </w:rPr>
              <w:t xml:space="preserve"> </w:t>
            </w:r>
            <w:r w:rsidRPr="00BD1D25">
              <w:rPr>
                <w:sz w:val="24"/>
                <w:lang w:val="ru-RU"/>
              </w:rPr>
              <w:t>является</w:t>
            </w:r>
            <w:r w:rsidRPr="00BD1D25">
              <w:rPr>
                <w:spacing w:val="-1"/>
                <w:sz w:val="24"/>
                <w:lang w:val="ru-RU"/>
              </w:rPr>
              <w:t xml:space="preserve"> </w:t>
            </w:r>
            <w:r w:rsidRPr="00BD1D25">
              <w:rPr>
                <w:sz w:val="24"/>
                <w:lang w:val="ru-RU"/>
              </w:rPr>
              <w:t>индивидуальным</w:t>
            </w:r>
          </w:p>
          <w:p w:rsidR="00B775C8" w:rsidRPr="00BD1D25" w:rsidRDefault="00B775C8" w:rsidP="00015D1E">
            <w:pPr>
              <w:pStyle w:val="TableParagraph"/>
              <w:spacing w:line="275" w:lineRule="exact"/>
              <w:rPr>
                <w:sz w:val="24"/>
              </w:rPr>
            </w:pPr>
            <w:r w:rsidRPr="00BD1D25">
              <w:rPr>
                <w:sz w:val="24"/>
              </w:rPr>
              <w:t>предпринимателем:</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1.2.1</w:t>
            </w:r>
          </w:p>
        </w:tc>
        <w:tc>
          <w:tcPr>
            <w:tcW w:w="4631" w:type="dxa"/>
          </w:tcPr>
          <w:p w:rsidR="00B775C8" w:rsidRPr="00BD1D25" w:rsidRDefault="00B775C8" w:rsidP="00015D1E">
            <w:pPr>
              <w:pStyle w:val="TableParagraph"/>
              <w:spacing w:line="270" w:lineRule="exact"/>
              <w:rPr>
                <w:sz w:val="24"/>
              </w:rPr>
            </w:pPr>
            <w:r w:rsidRPr="00BD1D25">
              <w:rPr>
                <w:sz w:val="24"/>
              </w:rPr>
              <w:t>ФИО</w:t>
            </w:r>
            <w:r w:rsidRPr="00BD1D25">
              <w:rPr>
                <w:spacing w:val="-5"/>
                <w:sz w:val="24"/>
              </w:rPr>
              <w:t xml:space="preserve"> </w:t>
            </w:r>
            <w:r w:rsidRPr="00BD1D25">
              <w:rPr>
                <w:sz w:val="24"/>
              </w:rPr>
              <w:t>индивидуального</w:t>
            </w:r>
            <w:r w:rsidRPr="00BD1D25">
              <w:rPr>
                <w:spacing w:val="-3"/>
                <w:sz w:val="24"/>
              </w:rPr>
              <w:t xml:space="preserve"> </w:t>
            </w:r>
            <w:r w:rsidRPr="00BD1D25">
              <w:rPr>
                <w:sz w:val="24"/>
              </w:rPr>
              <w:t>предпринимателя</w:t>
            </w:r>
          </w:p>
        </w:tc>
        <w:tc>
          <w:tcPr>
            <w:tcW w:w="3887" w:type="dxa"/>
          </w:tcPr>
          <w:p w:rsidR="00B775C8" w:rsidRPr="00BD1D25" w:rsidRDefault="00B775C8" w:rsidP="00015D1E">
            <w:pPr>
              <w:pStyle w:val="TableParagraph"/>
              <w:rPr>
                <w:sz w:val="24"/>
              </w:rPr>
            </w:pPr>
          </w:p>
        </w:tc>
      </w:tr>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1053"/>
        </w:trPr>
        <w:tc>
          <w:tcPr>
            <w:tcW w:w="1044" w:type="dxa"/>
          </w:tcPr>
          <w:p w:rsidR="00B775C8" w:rsidRPr="00BD1D25" w:rsidRDefault="00B775C8" w:rsidP="00015D1E">
            <w:pPr>
              <w:pStyle w:val="TableParagraph"/>
              <w:spacing w:line="270" w:lineRule="exact"/>
              <w:jc w:val="center"/>
              <w:rPr>
                <w:sz w:val="24"/>
              </w:rPr>
            </w:pPr>
            <w:r w:rsidRPr="00BD1D25">
              <w:rPr>
                <w:sz w:val="24"/>
              </w:rPr>
              <w:t>1.2.3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Основной государственный</w:t>
            </w:r>
            <w:r w:rsidRPr="00BD1D25">
              <w:rPr>
                <w:spacing w:val="1"/>
                <w:sz w:val="24"/>
                <w:lang w:val="ru-RU"/>
              </w:rPr>
              <w:t xml:space="preserve"> </w:t>
            </w:r>
            <w:r w:rsidRPr="00BD1D25">
              <w:rPr>
                <w:sz w:val="24"/>
                <w:lang w:val="ru-RU"/>
              </w:rPr>
              <w:t>регистрационный</w:t>
            </w:r>
            <w:r w:rsidRPr="00BD1D25">
              <w:rPr>
                <w:spacing w:val="-10"/>
                <w:sz w:val="24"/>
                <w:lang w:val="ru-RU"/>
              </w:rPr>
              <w:t xml:space="preserve"> </w:t>
            </w:r>
            <w:r w:rsidRPr="00BD1D25">
              <w:rPr>
                <w:sz w:val="24"/>
                <w:lang w:val="ru-RU"/>
              </w:rPr>
              <w:t>номер</w:t>
            </w:r>
            <w:r w:rsidRPr="00BD1D25">
              <w:rPr>
                <w:spacing w:val="-9"/>
                <w:sz w:val="24"/>
                <w:lang w:val="ru-RU"/>
              </w:rPr>
              <w:t xml:space="preserve"> </w:t>
            </w:r>
            <w:r w:rsidRPr="00BD1D25">
              <w:rPr>
                <w:sz w:val="24"/>
                <w:lang w:val="ru-RU"/>
              </w:rPr>
              <w:t>индивидуального</w:t>
            </w:r>
            <w:r w:rsidRPr="00BD1D25">
              <w:rPr>
                <w:spacing w:val="-57"/>
                <w:sz w:val="24"/>
                <w:lang w:val="ru-RU"/>
              </w:rPr>
              <w:t xml:space="preserve"> </w:t>
            </w:r>
            <w:r w:rsidRPr="00BD1D25">
              <w:rPr>
                <w:sz w:val="24"/>
                <w:lang w:val="ru-RU"/>
              </w:rPr>
              <w:t>предпринимателя</w:t>
            </w:r>
          </w:p>
        </w:tc>
        <w:tc>
          <w:tcPr>
            <w:tcW w:w="3887" w:type="dxa"/>
          </w:tcPr>
          <w:p w:rsidR="00B775C8" w:rsidRPr="00BD1D25" w:rsidRDefault="00B775C8" w:rsidP="00015D1E">
            <w:pPr>
              <w:pStyle w:val="TableParagraph"/>
              <w:rPr>
                <w:sz w:val="24"/>
                <w:lang w:val="ru-RU"/>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1.2.4</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666"/>
        </w:trPr>
        <w:tc>
          <w:tcPr>
            <w:tcW w:w="1044" w:type="dxa"/>
          </w:tcPr>
          <w:p w:rsidR="00B775C8" w:rsidRPr="00BD1D25" w:rsidRDefault="00B775C8" w:rsidP="00015D1E">
            <w:pPr>
              <w:pStyle w:val="TableParagraph"/>
              <w:spacing w:line="273" w:lineRule="exact"/>
              <w:jc w:val="center"/>
              <w:rPr>
                <w:sz w:val="24"/>
              </w:rPr>
            </w:pPr>
            <w:r w:rsidRPr="00BD1D25">
              <w:rPr>
                <w:sz w:val="24"/>
              </w:rPr>
              <w:t>1.2.5</w:t>
            </w:r>
          </w:p>
        </w:tc>
        <w:tc>
          <w:tcPr>
            <w:tcW w:w="4631" w:type="dxa"/>
          </w:tcPr>
          <w:p w:rsidR="00B775C8" w:rsidRPr="00BD1D25" w:rsidRDefault="00B775C8" w:rsidP="00015D1E">
            <w:pPr>
              <w:pStyle w:val="TableParagraph"/>
              <w:spacing w:line="273"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1.2</w:t>
            </w:r>
          </w:p>
        </w:tc>
        <w:tc>
          <w:tcPr>
            <w:tcW w:w="4631" w:type="dxa"/>
          </w:tcPr>
          <w:p w:rsidR="00B775C8" w:rsidRPr="00BD1D25" w:rsidRDefault="00B775C8" w:rsidP="00015D1E">
            <w:pPr>
              <w:pStyle w:val="TableParagraph"/>
              <w:spacing w:line="270" w:lineRule="exact"/>
              <w:rPr>
                <w:sz w:val="24"/>
              </w:rPr>
            </w:pPr>
            <w:r w:rsidRPr="00BD1D25">
              <w:rPr>
                <w:sz w:val="24"/>
              </w:rPr>
              <w:t>Сведения</w:t>
            </w:r>
            <w:r w:rsidRPr="00BD1D25">
              <w:rPr>
                <w:spacing w:val="-3"/>
                <w:sz w:val="24"/>
              </w:rPr>
              <w:t xml:space="preserve"> </w:t>
            </w:r>
            <w:r w:rsidRPr="00BD1D25">
              <w:rPr>
                <w:sz w:val="24"/>
              </w:rPr>
              <w:t>о</w:t>
            </w:r>
            <w:r w:rsidRPr="00BD1D25">
              <w:rPr>
                <w:spacing w:val="-2"/>
                <w:sz w:val="24"/>
              </w:rPr>
              <w:t xml:space="preserve"> </w:t>
            </w:r>
            <w:r w:rsidRPr="00BD1D25">
              <w:rPr>
                <w:sz w:val="24"/>
              </w:rPr>
              <w:t>юридическом</w:t>
            </w:r>
            <w:r w:rsidRPr="00BD1D25">
              <w:rPr>
                <w:spacing w:val="-3"/>
                <w:sz w:val="24"/>
              </w:rPr>
              <w:t xml:space="preserve"> </w:t>
            </w:r>
            <w:r w:rsidRPr="00BD1D25">
              <w:rPr>
                <w:sz w:val="24"/>
              </w:rPr>
              <w:t>лице:</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1.2.1</w:t>
            </w:r>
          </w:p>
        </w:tc>
        <w:tc>
          <w:tcPr>
            <w:tcW w:w="4631" w:type="dxa"/>
          </w:tcPr>
          <w:p w:rsidR="00B775C8" w:rsidRPr="00BD1D25" w:rsidRDefault="00B775C8" w:rsidP="00015D1E">
            <w:pPr>
              <w:pStyle w:val="TableParagraph"/>
              <w:spacing w:line="270" w:lineRule="exact"/>
              <w:rPr>
                <w:sz w:val="24"/>
              </w:rPr>
            </w:pPr>
            <w:r w:rsidRPr="00BD1D25">
              <w:rPr>
                <w:sz w:val="24"/>
              </w:rPr>
              <w:t>Полное</w:t>
            </w:r>
            <w:r w:rsidRPr="00BD1D25">
              <w:rPr>
                <w:spacing w:val="-4"/>
                <w:sz w:val="24"/>
              </w:rPr>
              <w:t xml:space="preserve"> </w:t>
            </w:r>
            <w:r w:rsidRPr="00BD1D25">
              <w:rPr>
                <w:sz w:val="24"/>
              </w:rPr>
              <w:t>наименование</w:t>
            </w:r>
            <w:r w:rsidRPr="00BD1D25">
              <w:rPr>
                <w:spacing w:val="-4"/>
                <w:sz w:val="24"/>
              </w:rPr>
              <w:t xml:space="preserve"> </w:t>
            </w:r>
            <w:r w:rsidRPr="00BD1D25">
              <w:rPr>
                <w:sz w:val="24"/>
              </w:rPr>
              <w:t>юридического</w:t>
            </w:r>
            <w:r w:rsidRPr="00BD1D25">
              <w:rPr>
                <w:spacing w:val="-2"/>
                <w:sz w:val="24"/>
              </w:rPr>
              <w:t xml:space="preserve"> </w:t>
            </w:r>
            <w:r w:rsidRPr="00BD1D25">
              <w:rPr>
                <w:sz w:val="24"/>
              </w:rPr>
              <w:t>лица</w:t>
            </w:r>
          </w:p>
        </w:tc>
        <w:tc>
          <w:tcPr>
            <w:tcW w:w="3887" w:type="dxa"/>
          </w:tcPr>
          <w:p w:rsidR="00B775C8" w:rsidRPr="00BD1D25" w:rsidRDefault="00B775C8" w:rsidP="00015D1E">
            <w:pPr>
              <w:pStyle w:val="TableParagraph"/>
              <w:rPr>
                <w:sz w:val="24"/>
              </w:rPr>
            </w:pPr>
          </w:p>
        </w:tc>
      </w:tr>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Основной государственный</w:t>
            </w:r>
            <w:r w:rsidRPr="00BD1D25">
              <w:rPr>
                <w:spacing w:val="-58"/>
                <w:sz w:val="24"/>
              </w:rPr>
              <w:t xml:space="preserve"> </w:t>
            </w:r>
            <w:r w:rsidRPr="00BD1D25">
              <w:rPr>
                <w:sz w:val="24"/>
              </w:rPr>
              <w:t>регистрационный номер</w:t>
            </w:r>
          </w:p>
        </w:tc>
        <w:tc>
          <w:tcPr>
            <w:tcW w:w="3887" w:type="dxa"/>
          </w:tcPr>
          <w:p w:rsidR="00B775C8" w:rsidRPr="00BD1D25" w:rsidRDefault="00B775C8" w:rsidP="00015D1E">
            <w:pPr>
              <w:pStyle w:val="TableParagraph"/>
              <w:rPr>
                <w:sz w:val="24"/>
              </w:rPr>
            </w:pPr>
          </w:p>
        </w:tc>
      </w:tr>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1.2.3</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902"/>
        </w:trPr>
        <w:tc>
          <w:tcPr>
            <w:tcW w:w="1044" w:type="dxa"/>
          </w:tcPr>
          <w:p w:rsidR="00B775C8" w:rsidRPr="00BD1D25" w:rsidRDefault="00B775C8" w:rsidP="00015D1E">
            <w:pPr>
              <w:pStyle w:val="TableParagraph"/>
              <w:spacing w:line="271" w:lineRule="exact"/>
              <w:jc w:val="center"/>
              <w:rPr>
                <w:sz w:val="24"/>
              </w:rPr>
            </w:pPr>
            <w:r w:rsidRPr="00BD1D25">
              <w:rPr>
                <w:sz w:val="24"/>
              </w:rPr>
              <w:t>1.2.4</w:t>
            </w:r>
          </w:p>
        </w:tc>
        <w:tc>
          <w:tcPr>
            <w:tcW w:w="4631" w:type="dxa"/>
          </w:tcPr>
          <w:p w:rsidR="00B775C8" w:rsidRPr="00BD1D25" w:rsidRDefault="00B775C8" w:rsidP="00015D1E">
            <w:pPr>
              <w:pStyle w:val="TableParagraph"/>
              <w:spacing w:line="271"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1091"/>
        </w:trPr>
        <w:tc>
          <w:tcPr>
            <w:tcW w:w="1044" w:type="dxa"/>
          </w:tcPr>
          <w:p w:rsidR="00B775C8" w:rsidRPr="00BD1D25" w:rsidRDefault="00B775C8" w:rsidP="00015D1E">
            <w:pPr>
              <w:pStyle w:val="TableParagraph"/>
              <w:spacing w:line="270" w:lineRule="exact"/>
              <w:jc w:val="center"/>
              <w:rPr>
                <w:sz w:val="24"/>
              </w:rPr>
            </w:pPr>
            <w:r w:rsidRPr="00BD1D25">
              <w:rPr>
                <w:sz w:val="24"/>
              </w:rPr>
              <w:t>1.2.5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bl>
    <w:p w:rsidR="00B775C8" w:rsidRPr="00BD1D25" w:rsidRDefault="00B775C8" w:rsidP="00015D1E">
      <w:pPr>
        <w:pStyle w:val="aff1"/>
        <w:rPr>
          <w:b/>
          <w:sz w:val="16"/>
        </w:rPr>
      </w:pPr>
    </w:p>
    <w:p w:rsidR="00B775C8" w:rsidRPr="00BD1D25" w:rsidRDefault="00B775C8" w:rsidP="0009419D">
      <w:pPr>
        <w:pStyle w:val="ac"/>
        <w:widowControl w:val="0"/>
        <w:numPr>
          <w:ilvl w:val="0"/>
          <w:numId w:val="22"/>
        </w:numPr>
        <w:tabs>
          <w:tab w:val="left" w:pos="4101"/>
        </w:tabs>
        <w:autoSpaceDE w:val="0"/>
        <w:autoSpaceDN w:val="0"/>
        <w:spacing w:after="0" w:line="240" w:lineRule="auto"/>
        <w:ind w:left="0" w:hanging="361"/>
        <w:contextualSpacing w:val="0"/>
        <w:jc w:val="center"/>
        <w:rPr>
          <w:b/>
          <w:sz w:val="24"/>
        </w:rPr>
      </w:pPr>
      <w:r w:rsidRPr="00BD1D25">
        <w:rPr>
          <w:b/>
          <w:sz w:val="24"/>
        </w:rPr>
        <w:t>Сведения</w:t>
      </w:r>
      <w:r w:rsidRPr="00BD1D25">
        <w:rPr>
          <w:b/>
          <w:spacing w:val="-2"/>
          <w:sz w:val="24"/>
        </w:rPr>
        <w:t xml:space="preserve"> </w:t>
      </w:r>
      <w:r w:rsidRPr="00BD1D25">
        <w:rPr>
          <w:b/>
          <w:sz w:val="24"/>
        </w:rPr>
        <w:t>о</w:t>
      </w:r>
      <w:r w:rsidRPr="00BD1D25">
        <w:rPr>
          <w:b/>
          <w:spacing w:val="-1"/>
          <w:sz w:val="24"/>
        </w:rPr>
        <w:t xml:space="preserve"> </w:t>
      </w:r>
      <w:r w:rsidRPr="00BD1D25">
        <w:rPr>
          <w:b/>
          <w:sz w:val="24"/>
        </w:rPr>
        <w:t>заявителе</w:t>
      </w:r>
    </w:p>
    <w:p w:rsidR="00B775C8" w:rsidRPr="00BD1D25" w:rsidRDefault="00B775C8" w:rsidP="00015D1E">
      <w:pPr>
        <w:pStyle w:val="aff1"/>
        <w:rPr>
          <w:b/>
          <w:sz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755"/>
        </w:trPr>
        <w:tc>
          <w:tcPr>
            <w:tcW w:w="1044" w:type="dxa"/>
          </w:tcPr>
          <w:p w:rsidR="00B775C8" w:rsidRPr="00BD1D25" w:rsidRDefault="00B775C8" w:rsidP="00015D1E">
            <w:pPr>
              <w:pStyle w:val="TableParagraph"/>
              <w:spacing w:line="273" w:lineRule="exact"/>
              <w:jc w:val="center"/>
              <w:rPr>
                <w:sz w:val="24"/>
              </w:rPr>
            </w:pPr>
            <w:r w:rsidRPr="00BD1D25">
              <w:rPr>
                <w:sz w:val="24"/>
              </w:rPr>
              <w:t>2.1</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Сведения о физическом лице, в случае</w:t>
            </w:r>
            <w:r w:rsidRPr="00BD1D25">
              <w:rPr>
                <w:spacing w:val="1"/>
                <w:sz w:val="24"/>
                <w:lang w:val="ru-RU"/>
              </w:rPr>
              <w:t xml:space="preserve"> </w:t>
            </w:r>
            <w:r w:rsidRPr="00BD1D25">
              <w:rPr>
                <w:sz w:val="24"/>
                <w:lang w:val="ru-RU"/>
              </w:rPr>
              <w:t>если</w:t>
            </w:r>
            <w:r w:rsidRPr="00BD1D25">
              <w:rPr>
                <w:spacing w:val="-1"/>
                <w:sz w:val="24"/>
                <w:lang w:val="ru-RU"/>
              </w:rPr>
              <w:t xml:space="preserve"> </w:t>
            </w:r>
            <w:r w:rsidRPr="00BD1D25">
              <w:rPr>
                <w:sz w:val="24"/>
                <w:lang w:val="ru-RU"/>
              </w:rPr>
              <w:t>заявитель</w:t>
            </w:r>
            <w:r w:rsidRPr="00BD1D25">
              <w:rPr>
                <w:spacing w:val="-2"/>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физическое</w:t>
            </w:r>
            <w:r w:rsidRPr="00BD1D25">
              <w:rPr>
                <w:spacing w:val="-3"/>
                <w:sz w:val="24"/>
                <w:lang w:val="ru-RU"/>
              </w:rPr>
              <w:t xml:space="preserve"> </w:t>
            </w:r>
            <w:r w:rsidRPr="00BD1D25">
              <w:rPr>
                <w:sz w:val="24"/>
                <w:lang w:val="ru-RU"/>
              </w:rPr>
              <w:t>лицо:</w:t>
            </w:r>
          </w:p>
        </w:tc>
        <w:tc>
          <w:tcPr>
            <w:tcW w:w="3887" w:type="dxa"/>
          </w:tcPr>
          <w:p w:rsidR="00B775C8" w:rsidRPr="00BD1D25" w:rsidRDefault="00B775C8" w:rsidP="00015D1E">
            <w:pPr>
              <w:pStyle w:val="TableParagraph"/>
              <w:rPr>
                <w:sz w:val="24"/>
                <w:lang w:val="ru-RU"/>
              </w:rPr>
            </w:pPr>
          </w:p>
        </w:tc>
      </w:tr>
      <w:tr w:rsidR="00B775C8" w:rsidRPr="00BD1D25" w:rsidTr="00B775C8">
        <w:trPr>
          <w:trHeight w:val="458"/>
        </w:trPr>
        <w:tc>
          <w:tcPr>
            <w:tcW w:w="1044" w:type="dxa"/>
          </w:tcPr>
          <w:p w:rsidR="00B775C8" w:rsidRPr="00BD1D25" w:rsidRDefault="00B775C8" w:rsidP="00015D1E">
            <w:pPr>
              <w:pStyle w:val="TableParagraph"/>
              <w:spacing w:line="273" w:lineRule="exact"/>
              <w:jc w:val="center"/>
              <w:rPr>
                <w:sz w:val="24"/>
              </w:rPr>
            </w:pPr>
            <w:r w:rsidRPr="00BD1D25">
              <w:rPr>
                <w:sz w:val="24"/>
              </w:rPr>
              <w:t>2.1.1</w:t>
            </w:r>
          </w:p>
        </w:tc>
        <w:tc>
          <w:tcPr>
            <w:tcW w:w="4631" w:type="dxa"/>
          </w:tcPr>
          <w:p w:rsidR="00B775C8" w:rsidRPr="00BD1D25" w:rsidRDefault="00B775C8" w:rsidP="00015D1E">
            <w:pPr>
              <w:pStyle w:val="TableParagraph"/>
              <w:spacing w:line="273" w:lineRule="exact"/>
              <w:rPr>
                <w:sz w:val="24"/>
                <w:lang w:val="ru-RU"/>
              </w:rPr>
            </w:pPr>
            <w:r w:rsidRPr="00BD1D25">
              <w:rPr>
                <w:sz w:val="24"/>
                <w:lang w:val="ru-RU"/>
              </w:rPr>
              <w:t>Фамилия,</w:t>
            </w:r>
            <w:r w:rsidRPr="00BD1D25">
              <w:rPr>
                <w:spacing w:val="-2"/>
                <w:sz w:val="24"/>
                <w:lang w:val="ru-RU"/>
              </w:rPr>
              <w:t xml:space="preserve"> </w:t>
            </w:r>
            <w:r w:rsidRPr="00BD1D25">
              <w:rPr>
                <w:sz w:val="24"/>
                <w:lang w:val="ru-RU"/>
              </w:rPr>
              <w:t>имя,</w:t>
            </w:r>
            <w:r w:rsidRPr="00BD1D25">
              <w:rPr>
                <w:spacing w:val="-1"/>
                <w:sz w:val="24"/>
                <w:lang w:val="ru-RU"/>
              </w:rPr>
              <w:t xml:space="preserve"> </w:t>
            </w:r>
            <w:r w:rsidRPr="00BD1D25">
              <w:rPr>
                <w:sz w:val="24"/>
                <w:lang w:val="ru-RU"/>
              </w:rPr>
              <w:t>отчество</w:t>
            </w:r>
            <w:r w:rsidRPr="00BD1D25">
              <w:rPr>
                <w:spacing w:val="-1"/>
                <w:sz w:val="24"/>
                <w:lang w:val="ru-RU"/>
              </w:rPr>
              <w:t xml:space="preserve"> </w:t>
            </w:r>
            <w:r w:rsidRPr="00BD1D25">
              <w:rPr>
                <w:sz w:val="24"/>
                <w:lang w:val="ru-RU"/>
              </w:rPr>
              <w:t>(при</w:t>
            </w:r>
            <w:r w:rsidRPr="00BD1D25">
              <w:rPr>
                <w:spacing w:val="1"/>
                <w:sz w:val="24"/>
                <w:lang w:val="ru-RU"/>
              </w:rPr>
              <w:t xml:space="preserve"> </w:t>
            </w:r>
            <w:r w:rsidRPr="00BD1D25">
              <w:rPr>
                <w:sz w:val="24"/>
                <w:lang w:val="ru-RU"/>
              </w:rPr>
              <w:t>наличии)</w:t>
            </w:r>
          </w:p>
        </w:tc>
        <w:tc>
          <w:tcPr>
            <w:tcW w:w="3887" w:type="dxa"/>
          </w:tcPr>
          <w:p w:rsidR="00B775C8" w:rsidRPr="00BD1D25" w:rsidRDefault="00B775C8" w:rsidP="00015D1E">
            <w:pPr>
              <w:pStyle w:val="TableParagraph"/>
              <w:rPr>
                <w:sz w:val="24"/>
                <w:lang w:val="ru-RU"/>
              </w:rPr>
            </w:pPr>
          </w:p>
        </w:tc>
      </w:tr>
      <w:tr w:rsidR="00B775C8" w:rsidRPr="00BD1D25" w:rsidTr="00B775C8">
        <w:trPr>
          <w:trHeight w:val="755"/>
        </w:trPr>
        <w:tc>
          <w:tcPr>
            <w:tcW w:w="1044" w:type="dxa"/>
          </w:tcPr>
          <w:p w:rsidR="00B775C8" w:rsidRPr="00BD1D25" w:rsidRDefault="00B775C8" w:rsidP="00015D1E">
            <w:pPr>
              <w:pStyle w:val="TableParagraph"/>
              <w:spacing w:line="273" w:lineRule="exact"/>
              <w:jc w:val="center"/>
              <w:rPr>
                <w:sz w:val="24"/>
              </w:rPr>
            </w:pPr>
            <w:r w:rsidRPr="00BD1D25">
              <w:rPr>
                <w:sz w:val="24"/>
              </w:rPr>
              <w:t>2.1.2</w:t>
            </w:r>
          </w:p>
        </w:tc>
        <w:tc>
          <w:tcPr>
            <w:tcW w:w="4631" w:type="dxa"/>
          </w:tcPr>
          <w:p w:rsidR="00B775C8" w:rsidRPr="00BD1D25" w:rsidRDefault="00B775C8" w:rsidP="00015D1E">
            <w:pPr>
              <w:pStyle w:val="TableParagraph"/>
              <w:spacing w:line="259" w:lineRule="auto"/>
              <w:rPr>
                <w:sz w:val="24"/>
              </w:rPr>
            </w:pPr>
            <w:r w:rsidRPr="00BD1D25">
              <w:rPr>
                <w:sz w:val="24"/>
              </w:rPr>
              <w:t>Реквизиты</w:t>
            </w:r>
            <w:r w:rsidRPr="00BD1D25">
              <w:rPr>
                <w:spacing w:val="-8"/>
                <w:sz w:val="24"/>
              </w:rPr>
              <w:t xml:space="preserve"> </w:t>
            </w:r>
            <w:r w:rsidRPr="00BD1D25">
              <w:rPr>
                <w:sz w:val="24"/>
              </w:rPr>
              <w:t>документа,</w:t>
            </w:r>
            <w:r w:rsidRPr="00BD1D25">
              <w:rPr>
                <w:spacing w:val="-7"/>
                <w:sz w:val="24"/>
              </w:rPr>
              <w:t xml:space="preserve"> </w:t>
            </w:r>
            <w:r w:rsidRPr="00BD1D25">
              <w:rPr>
                <w:sz w:val="24"/>
              </w:rPr>
              <w:t>удостоверяющего</w:t>
            </w:r>
            <w:r w:rsidRPr="00BD1D25">
              <w:rPr>
                <w:spacing w:val="-57"/>
                <w:sz w:val="24"/>
              </w:rPr>
              <w:t xml:space="preserve"> </w:t>
            </w:r>
            <w:r w:rsidRPr="00BD1D25">
              <w:rPr>
                <w:sz w:val="24"/>
              </w:rPr>
              <w:t>личность</w:t>
            </w:r>
          </w:p>
        </w:tc>
        <w:tc>
          <w:tcPr>
            <w:tcW w:w="3887" w:type="dxa"/>
          </w:tcPr>
          <w:p w:rsidR="00B775C8" w:rsidRPr="00BD1D25" w:rsidRDefault="00B775C8" w:rsidP="00015D1E">
            <w:pPr>
              <w:pStyle w:val="TableParagraph"/>
              <w:rPr>
                <w:sz w:val="24"/>
              </w:rPr>
            </w:pPr>
          </w:p>
        </w:tc>
      </w:tr>
      <w:tr w:rsidR="00B775C8" w:rsidRPr="00BD1D25" w:rsidTr="00B775C8">
        <w:trPr>
          <w:trHeight w:val="561"/>
        </w:trPr>
        <w:tc>
          <w:tcPr>
            <w:tcW w:w="1044" w:type="dxa"/>
          </w:tcPr>
          <w:p w:rsidR="00B775C8" w:rsidRPr="00BD1D25" w:rsidRDefault="00B775C8" w:rsidP="00015D1E">
            <w:pPr>
              <w:pStyle w:val="TableParagraph"/>
              <w:spacing w:line="273" w:lineRule="exact"/>
              <w:jc w:val="center"/>
              <w:rPr>
                <w:sz w:val="24"/>
              </w:rPr>
            </w:pPr>
            <w:r w:rsidRPr="00BD1D25">
              <w:rPr>
                <w:sz w:val="24"/>
              </w:rPr>
              <w:t>2.1.3</w:t>
            </w:r>
          </w:p>
        </w:tc>
        <w:tc>
          <w:tcPr>
            <w:tcW w:w="4631" w:type="dxa"/>
          </w:tcPr>
          <w:p w:rsidR="00B775C8" w:rsidRPr="00BD1D25" w:rsidRDefault="00B775C8" w:rsidP="00015D1E">
            <w:pPr>
              <w:pStyle w:val="TableParagraph"/>
              <w:spacing w:line="273" w:lineRule="exact"/>
              <w:rPr>
                <w:sz w:val="24"/>
              </w:rPr>
            </w:pPr>
            <w:r w:rsidRPr="00BD1D25">
              <w:rPr>
                <w:sz w:val="24"/>
              </w:rPr>
              <w:t>Адрес</w:t>
            </w:r>
            <w:r w:rsidRPr="00BD1D25">
              <w:rPr>
                <w:spacing w:val="-5"/>
                <w:sz w:val="24"/>
              </w:rPr>
              <w:t xml:space="preserve"> </w:t>
            </w:r>
            <w:r w:rsidRPr="00BD1D25">
              <w:rPr>
                <w:sz w:val="24"/>
              </w:rPr>
              <w:t>регистрации</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2.1.4</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5"/>
                <w:sz w:val="24"/>
              </w:rPr>
              <w:t xml:space="preserve"> </w:t>
            </w:r>
            <w:r w:rsidRPr="00BD1D25">
              <w:rPr>
                <w:sz w:val="24"/>
              </w:rPr>
              <w:t>проживания</w:t>
            </w:r>
          </w:p>
        </w:tc>
        <w:tc>
          <w:tcPr>
            <w:tcW w:w="3887" w:type="dxa"/>
          </w:tcPr>
          <w:p w:rsidR="00B775C8" w:rsidRPr="00BD1D25" w:rsidRDefault="00B775C8" w:rsidP="00015D1E">
            <w:pPr>
              <w:pStyle w:val="TableParagraph"/>
              <w:rPr>
                <w:sz w:val="24"/>
              </w:rPr>
            </w:pPr>
          </w:p>
        </w:tc>
      </w:tr>
    </w:tbl>
    <w:p w:rsidR="00B775C8" w:rsidRPr="00BD1D25" w:rsidRDefault="00B775C8" w:rsidP="00015D1E">
      <w:pPr>
        <w:pStyle w:val="aff1"/>
        <w:rPr>
          <w:b/>
          <w:sz w:val="7"/>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667"/>
        </w:trPr>
        <w:tc>
          <w:tcPr>
            <w:tcW w:w="1044" w:type="dxa"/>
          </w:tcPr>
          <w:p w:rsidR="00B775C8" w:rsidRPr="00BD1D25" w:rsidRDefault="00B775C8" w:rsidP="00015D1E">
            <w:pPr>
              <w:pStyle w:val="TableParagraph"/>
              <w:spacing w:line="273" w:lineRule="exact"/>
              <w:jc w:val="center"/>
              <w:rPr>
                <w:sz w:val="24"/>
              </w:rPr>
            </w:pPr>
            <w:r w:rsidRPr="00BD1D25">
              <w:rPr>
                <w:sz w:val="24"/>
              </w:rPr>
              <w:lastRenderedPageBreak/>
              <w:t>2.1.5</w:t>
            </w:r>
          </w:p>
        </w:tc>
        <w:tc>
          <w:tcPr>
            <w:tcW w:w="4631" w:type="dxa"/>
          </w:tcPr>
          <w:p w:rsidR="00B775C8" w:rsidRPr="00BD1D25" w:rsidRDefault="00B775C8" w:rsidP="00015D1E">
            <w:pPr>
              <w:pStyle w:val="TableParagraph"/>
              <w:spacing w:line="273"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2.1.6</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1350"/>
        </w:trPr>
        <w:tc>
          <w:tcPr>
            <w:tcW w:w="1044" w:type="dxa"/>
          </w:tcPr>
          <w:p w:rsidR="00B775C8" w:rsidRPr="00BD1D25" w:rsidRDefault="00B775C8" w:rsidP="00015D1E">
            <w:pPr>
              <w:pStyle w:val="TableParagraph"/>
              <w:spacing w:line="270" w:lineRule="exact"/>
              <w:jc w:val="center"/>
              <w:rPr>
                <w:sz w:val="24"/>
              </w:rPr>
            </w:pPr>
            <w:r w:rsidRPr="00BD1D25">
              <w:rPr>
                <w:sz w:val="24"/>
              </w:rPr>
              <w:t>2.2</w:t>
            </w:r>
          </w:p>
        </w:tc>
        <w:tc>
          <w:tcPr>
            <w:tcW w:w="4631" w:type="dxa"/>
          </w:tcPr>
          <w:p w:rsidR="00B775C8" w:rsidRPr="00BD1D25" w:rsidRDefault="00B775C8" w:rsidP="00015D1E">
            <w:pPr>
              <w:pStyle w:val="TableParagraph"/>
              <w:spacing w:line="270" w:lineRule="exact"/>
              <w:rPr>
                <w:sz w:val="24"/>
                <w:lang w:val="ru-RU"/>
              </w:rPr>
            </w:pPr>
            <w:r w:rsidRPr="00BD1D25">
              <w:rPr>
                <w:sz w:val="24"/>
                <w:lang w:val="ru-RU"/>
              </w:rPr>
              <w:t>Сведения</w:t>
            </w:r>
            <w:r w:rsidRPr="00BD1D25">
              <w:rPr>
                <w:spacing w:val="-3"/>
                <w:sz w:val="24"/>
                <w:lang w:val="ru-RU"/>
              </w:rPr>
              <w:t xml:space="preserve"> </w:t>
            </w:r>
            <w:r w:rsidRPr="00BD1D25">
              <w:rPr>
                <w:sz w:val="24"/>
                <w:lang w:val="ru-RU"/>
              </w:rPr>
              <w:t>об</w:t>
            </w:r>
            <w:r w:rsidRPr="00BD1D25">
              <w:rPr>
                <w:spacing w:val="-3"/>
                <w:sz w:val="24"/>
                <w:lang w:val="ru-RU"/>
              </w:rPr>
              <w:t xml:space="preserve"> </w:t>
            </w:r>
            <w:r w:rsidRPr="00BD1D25">
              <w:rPr>
                <w:sz w:val="24"/>
                <w:lang w:val="ru-RU"/>
              </w:rPr>
              <w:t>индивидуальном</w:t>
            </w:r>
          </w:p>
          <w:p w:rsidR="00B775C8" w:rsidRPr="00BD1D25" w:rsidRDefault="00B775C8" w:rsidP="00015D1E">
            <w:pPr>
              <w:pStyle w:val="TableParagraph"/>
              <w:spacing w:line="259" w:lineRule="auto"/>
              <w:rPr>
                <w:sz w:val="24"/>
                <w:lang w:val="ru-RU"/>
              </w:rPr>
            </w:pPr>
            <w:r w:rsidRPr="00BD1D25">
              <w:rPr>
                <w:sz w:val="24"/>
                <w:lang w:val="ru-RU"/>
              </w:rPr>
              <w:t>предпринимателе,</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случае</w:t>
            </w:r>
            <w:r w:rsidRPr="00BD1D25">
              <w:rPr>
                <w:spacing w:val="-3"/>
                <w:sz w:val="24"/>
                <w:lang w:val="ru-RU"/>
              </w:rPr>
              <w:t xml:space="preserve"> </w:t>
            </w:r>
            <w:r w:rsidRPr="00BD1D25">
              <w:rPr>
                <w:sz w:val="24"/>
                <w:lang w:val="ru-RU"/>
              </w:rPr>
              <w:t>если</w:t>
            </w:r>
            <w:r w:rsidRPr="00BD1D25">
              <w:rPr>
                <w:spacing w:val="-2"/>
                <w:sz w:val="24"/>
                <w:lang w:val="ru-RU"/>
              </w:rPr>
              <w:t xml:space="preserve"> </w:t>
            </w:r>
            <w:r w:rsidRPr="00BD1D25">
              <w:rPr>
                <w:sz w:val="24"/>
                <w:lang w:val="ru-RU"/>
              </w:rPr>
              <w:t>заявитель</w:t>
            </w:r>
            <w:r w:rsidRPr="00BD1D25">
              <w:rPr>
                <w:spacing w:val="-57"/>
                <w:sz w:val="24"/>
                <w:lang w:val="ru-RU"/>
              </w:rPr>
              <w:t xml:space="preserve"> </w:t>
            </w:r>
            <w:r w:rsidRPr="00BD1D25">
              <w:rPr>
                <w:sz w:val="24"/>
                <w:lang w:val="ru-RU"/>
              </w:rPr>
              <w:t>является</w:t>
            </w:r>
            <w:r w:rsidRPr="00BD1D25">
              <w:rPr>
                <w:spacing w:val="-2"/>
                <w:sz w:val="24"/>
                <w:lang w:val="ru-RU"/>
              </w:rPr>
              <w:t xml:space="preserve"> </w:t>
            </w:r>
            <w:r w:rsidRPr="00BD1D25">
              <w:rPr>
                <w:sz w:val="24"/>
                <w:lang w:val="ru-RU"/>
              </w:rPr>
              <w:t>индивидуальным</w:t>
            </w:r>
          </w:p>
          <w:p w:rsidR="00B775C8" w:rsidRPr="00BD1D25" w:rsidRDefault="00B775C8" w:rsidP="00015D1E">
            <w:pPr>
              <w:pStyle w:val="TableParagraph"/>
              <w:spacing w:line="275" w:lineRule="exact"/>
              <w:rPr>
                <w:sz w:val="24"/>
              </w:rPr>
            </w:pPr>
            <w:r w:rsidRPr="00BD1D25">
              <w:rPr>
                <w:sz w:val="24"/>
              </w:rPr>
              <w:t>предпринимателем:</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2.2.1</w:t>
            </w:r>
          </w:p>
        </w:tc>
        <w:tc>
          <w:tcPr>
            <w:tcW w:w="4631" w:type="dxa"/>
          </w:tcPr>
          <w:p w:rsidR="00B775C8" w:rsidRPr="00BD1D25" w:rsidRDefault="00B775C8" w:rsidP="00015D1E">
            <w:pPr>
              <w:pStyle w:val="TableParagraph"/>
              <w:spacing w:line="270" w:lineRule="exact"/>
              <w:rPr>
                <w:sz w:val="24"/>
              </w:rPr>
            </w:pPr>
            <w:r w:rsidRPr="00BD1D25">
              <w:rPr>
                <w:sz w:val="24"/>
              </w:rPr>
              <w:t>ФИО</w:t>
            </w:r>
            <w:r w:rsidRPr="00BD1D25">
              <w:rPr>
                <w:spacing w:val="-5"/>
                <w:sz w:val="24"/>
              </w:rPr>
              <w:t xml:space="preserve"> </w:t>
            </w:r>
            <w:r w:rsidRPr="00BD1D25">
              <w:rPr>
                <w:sz w:val="24"/>
              </w:rPr>
              <w:t>индивидуального</w:t>
            </w:r>
            <w:r w:rsidRPr="00BD1D25">
              <w:rPr>
                <w:spacing w:val="-3"/>
                <w:sz w:val="24"/>
              </w:rPr>
              <w:t xml:space="preserve"> </w:t>
            </w:r>
            <w:r w:rsidRPr="00BD1D25">
              <w:rPr>
                <w:sz w:val="24"/>
              </w:rPr>
              <w:t>предпринимателя</w:t>
            </w:r>
          </w:p>
        </w:tc>
        <w:tc>
          <w:tcPr>
            <w:tcW w:w="3887" w:type="dxa"/>
          </w:tcPr>
          <w:p w:rsidR="00B775C8" w:rsidRPr="00BD1D25" w:rsidRDefault="00B775C8" w:rsidP="00015D1E">
            <w:pPr>
              <w:pStyle w:val="TableParagraph"/>
              <w:rPr>
                <w:sz w:val="24"/>
              </w:rPr>
            </w:pPr>
          </w:p>
        </w:tc>
      </w:tr>
      <w:tr w:rsidR="00B775C8" w:rsidRPr="00BD1D25" w:rsidTr="00B775C8">
        <w:trPr>
          <w:trHeight w:val="755"/>
        </w:trPr>
        <w:tc>
          <w:tcPr>
            <w:tcW w:w="1044" w:type="dxa"/>
          </w:tcPr>
          <w:p w:rsidR="00B775C8" w:rsidRPr="00BD1D25" w:rsidRDefault="00B775C8" w:rsidP="00015D1E">
            <w:pPr>
              <w:pStyle w:val="TableParagraph"/>
              <w:spacing w:line="273" w:lineRule="exact"/>
              <w:jc w:val="center"/>
              <w:rPr>
                <w:sz w:val="24"/>
              </w:rPr>
            </w:pPr>
            <w:r w:rsidRPr="00BD1D25">
              <w:rPr>
                <w:sz w:val="24"/>
              </w:rPr>
              <w:t>2.2.2</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1056"/>
        </w:trPr>
        <w:tc>
          <w:tcPr>
            <w:tcW w:w="1044" w:type="dxa"/>
          </w:tcPr>
          <w:p w:rsidR="00B775C8" w:rsidRPr="00BD1D25" w:rsidRDefault="00B775C8" w:rsidP="00015D1E">
            <w:pPr>
              <w:pStyle w:val="TableParagraph"/>
              <w:spacing w:line="273" w:lineRule="exact"/>
              <w:jc w:val="center"/>
              <w:rPr>
                <w:sz w:val="24"/>
              </w:rPr>
            </w:pPr>
            <w:r w:rsidRPr="00BD1D25">
              <w:rPr>
                <w:sz w:val="24"/>
              </w:rPr>
              <w:t>2.2.3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Основной государственный</w:t>
            </w:r>
            <w:r w:rsidRPr="00BD1D25">
              <w:rPr>
                <w:spacing w:val="1"/>
                <w:sz w:val="24"/>
                <w:lang w:val="ru-RU"/>
              </w:rPr>
              <w:t xml:space="preserve"> </w:t>
            </w:r>
            <w:r w:rsidRPr="00BD1D25">
              <w:rPr>
                <w:sz w:val="24"/>
                <w:lang w:val="ru-RU"/>
              </w:rPr>
              <w:t>регистрационный</w:t>
            </w:r>
            <w:r w:rsidRPr="00BD1D25">
              <w:rPr>
                <w:spacing w:val="-10"/>
                <w:sz w:val="24"/>
                <w:lang w:val="ru-RU"/>
              </w:rPr>
              <w:t xml:space="preserve"> </w:t>
            </w:r>
            <w:r w:rsidRPr="00BD1D25">
              <w:rPr>
                <w:sz w:val="24"/>
                <w:lang w:val="ru-RU"/>
              </w:rPr>
              <w:t>номер</w:t>
            </w:r>
            <w:r w:rsidRPr="00BD1D25">
              <w:rPr>
                <w:spacing w:val="-9"/>
                <w:sz w:val="24"/>
                <w:lang w:val="ru-RU"/>
              </w:rPr>
              <w:t xml:space="preserve"> </w:t>
            </w:r>
            <w:r w:rsidRPr="00BD1D25">
              <w:rPr>
                <w:sz w:val="24"/>
                <w:lang w:val="ru-RU"/>
              </w:rPr>
              <w:t>индивидуального</w:t>
            </w:r>
            <w:r w:rsidRPr="00BD1D25">
              <w:rPr>
                <w:spacing w:val="-57"/>
                <w:sz w:val="24"/>
                <w:lang w:val="ru-RU"/>
              </w:rPr>
              <w:t xml:space="preserve"> </w:t>
            </w:r>
            <w:r w:rsidRPr="00BD1D25">
              <w:rPr>
                <w:sz w:val="24"/>
                <w:lang w:val="ru-RU"/>
              </w:rPr>
              <w:t>предпринимателя</w:t>
            </w:r>
          </w:p>
        </w:tc>
        <w:tc>
          <w:tcPr>
            <w:tcW w:w="3887" w:type="dxa"/>
          </w:tcPr>
          <w:p w:rsidR="00B775C8" w:rsidRPr="00BD1D25" w:rsidRDefault="00B775C8" w:rsidP="00015D1E">
            <w:pPr>
              <w:pStyle w:val="TableParagraph"/>
              <w:rPr>
                <w:sz w:val="24"/>
                <w:lang w:val="ru-RU"/>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2.2.4</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2.2.5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5"/>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r w:rsidR="00B775C8" w:rsidRPr="00BD1D25" w:rsidTr="00B775C8">
        <w:trPr>
          <w:trHeight w:val="664"/>
        </w:trPr>
        <w:tc>
          <w:tcPr>
            <w:tcW w:w="1044" w:type="dxa"/>
          </w:tcPr>
          <w:p w:rsidR="00B775C8" w:rsidRPr="00BD1D25" w:rsidRDefault="00B775C8" w:rsidP="00015D1E">
            <w:pPr>
              <w:pStyle w:val="TableParagraph"/>
              <w:spacing w:line="270" w:lineRule="exact"/>
              <w:jc w:val="center"/>
              <w:rPr>
                <w:sz w:val="24"/>
              </w:rPr>
            </w:pPr>
            <w:r w:rsidRPr="00BD1D25">
              <w:rPr>
                <w:sz w:val="24"/>
              </w:rPr>
              <w:t>2.3</w:t>
            </w:r>
          </w:p>
        </w:tc>
        <w:tc>
          <w:tcPr>
            <w:tcW w:w="4631" w:type="dxa"/>
          </w:tcPr>
          <w:p w:rsidR="00B775C8" w:rsidRPr="00BD1D25" w:rsidRDefault="00B775C8" w:rsidP="00015D1E">
            <w:pPr>
              <w:pStyle w:val="TableParagraph"/>
              <w:spacing w:line="270" w:lineRule="exact"/>
              <w:rPr>
                <w:sz w:val="24"/>
              </w:rPr>
            </w:pPr>
            <w:r w:rsidRPr="00BD1D25">
              <w:rPr>
                <w:sz w:val="24"/>
              </w:rPr>
              <w:t>Сведения</w:t>
            </w:r>
            <w:r w:rsidRPr="00BD1D25">
              <w:rPr>
                <w:spacing w:val="-3"/>
                <w:sz w:val="24"/>
              </w:rPr>
              <w:t xml:space="preserve"> </w:t>
            </w:r>
            <w:r w:rsidRPr="00BD1D25">
              <w:rPr>
                <w:sz w:val="24"/>
              </w:rPr>
              <w:t>о</w:t>
            </w:r>
            <w:r w:rsidRPr="00BD1D25">
              <w:rPr>
                <w:spacing w:val="-2"/>
                <w:sz w:val="24"/>
              </w:rPr>
              <w:t xml:space="preserve"> </w:t>
            </w:r>
            <w:r w:rsidRPr="00BD1D25">
              <w:rPr>
                <w:sz w:val="24"/>
              </w:rPr>
              <w:t>юридическом</w:t>
            </w:r>
            <w:r w:rsidRPr="00BD1D25">
              <w:rPr>
                <w:spacing w:val="-3"/>
                <w:sz w:val="24"/>
              </w:rPr>
              <w:t xml:space="preserve"> </w:t>
            </w:r>
            <w:r w:rsidRPr="00BD1D25">
              <w:rPr>
                <w:sz w:val="24"/>
              </w:rPr>
              <w:t>лице:</w:t>
            </w:r>
          </w:p>
        </w:tc>
        <w:tc>
          <w:tcPr>
            <w:tcW w:w="3887" w:type="dxa"/>
          </w:tcPr>
          <w:p w:rsidR="00B775C8" w:rsidRPr="00BD1D25" w:rsidRDefault="00B775C8" w:rsidP="00015D1E">
            <w:pPr>
              <w:pStyle w:val="TableParagraph"/>
              <w:rPr>
                <w:sz w:val="24"/>
              </w:rPr>
            </w:pPr>
          </w:p>
        </w:tc>
      </w:tr>
      <w:tr w:rsidR="00B775C8" w:rsidRPr="00BD1D25" w:rsidTr="00B775C8">
        <w:trPr>
          <w:trHeight w:val="666"/>
        </w:trPr>
        <w:tc>
          <w:tcPr>
            <w:tcW w:w="1044" w:type="dxa"/>
          </w:tcPr>
          <w:p w:rsidR="00B775C8" w:rsidRPr="00BD1D25" w:rsidRDefault="00B775C8" w:rsidP="00015D1E">
            <w:pPr>
              <w:pStyle w:val="TableParagraph"/>
              <w:spacing w:line="273" w:lineRule="exact"/>
              <w:jc w:val="center"/>
              <w:rPr>
                <w:sz w:val="24"/>
              </w:rPr>
            </w:pPr>
            <w:r w:rsidRPr="00BD1D25">
              <w:rPr>
                <w:sz w:val="24"/>
              </w:rPr>
              <w:t>2.3.1</w:t>
            </w:r>
          </w:p>
        </w:tc>
        <w:tc>
          <w:tcPr>
            <w:tcW w:w="4631" w:type="dxa"/>
          </w:tcPr>
          <w:p w:rsidR="00B775C8" w:rsidRPr="00BD1D25" w:rsidRDefault="00B775C8" w:rsidP="00015D1E">
            <w:pPr>
              <w:pStyle w:val="TableParagraph"/>
              <w:spacing w:line="273" w:lineRule="exact"/>
              <w:rPr>
                <w:sz w:val="24"/>
              </w:rPr>
            </w:pPr>
            <w:r w:rsidRPr="00BD1D25">
              <w:rPr>
                <w:sz w:val="24"/>
              </w:rPr>
              <w:t>Полное</w:t>
            </w:r>
            <w:r w:rsidRPr="00BD1D25">
              <w:rPr>
                <w:spacing w:val="-4"/>
                <w:sz w:val="24"/>
              </w:rPr>
              <w:t xml:space="preserve"> </w:t>
            </w:r>
            <w:r w:rsidRPr="00BD1D25">
              <w:rPr>
                <w:sz w:val="24"/>
              </w:rPr>
              <w:t>наименование</w:t>
            </w:r>
            <w:r w:rsidRPr="00BD1D25">
              <w:rPr>
                <w:spacing w:val="-4"/>
                <w:sz w:val="24"/>
              </w:rPr>
              <w:t xml:space="preserve"> </w:t>
            </w:r>
            <w:r w:rsidRPr="00BD1D25">
              <w:rPr>
                <w:sz w:val="24"/>
              </w:rPr>
              <w:t>юридического</w:t>
            </w:r>
            <w:r w:rsidRPr="00BD1D25">
              <w:rPr>
                <w:spacing w:val="-2"/>
                <w:sz w:val="24"/>
              </w:rPr>
              <w:t xml:space="preserve"> </w:t>
            </w:r>
            <w:r w:rsidRPr="00BD1D25">
              <w:rPr>
                <w:sz w:val="24"/>
              </w:rPr>
              <w:t>лица</w:t>
            </w:r>
          </w:p>
        </w:tc>
        <w:tc>
          <w:tcPr>
            <w:tcW w:w="3887" w:type="dxa"/>
          </w:tcPr>
          <w:p w:rsidR="00B775C8" w:rsidRPr="00BD1D25" w:rsidRDefault="00B775C8" w:rsidP="00015D1E">
            <w:pPr>
              <w:pStyle w:val="TableParagraph"/>
              <w:rPr>
                <w:sz w:val="24"/>
              </w:rPr>
            </w:pPr>
          </w:p>
        </w:tc>
      </w:tr>
      <w:tr w:rsidR="00B775C8" w:rsidRPr="00BD1D25" w:rsidTr="00B775C8">
        <w:trPr>
          <w:trHeight w:val="756"/>
        </w:trPr>
        <w:tc>
          <w:tcPr>
            <w:tcW w:w="1044" w:type="dxa"/>
          </w:tcPr>
          <w:p w:rsidR="00B775C8" w:rsidRPr="00BD1D25" w:rsidRDefault="00B775C8" w:rsidP="00015D1E">
            <w:pPr>
              <w:pStyle w:val="TableParagraph"/>
              <w:spacing w:line="270" w:lineRule="exact"/>
              <w:jc w:val="center"/>
              <w:rPr>
                <w:sz w:val="24"/>
              </w:rPr>
            </w:pPr>
            <w:r w:rsidRPr="00BD1D25">
              <w:rPr>
                <w:sz w:val="24"/>
              </w:rPr>
              <w:t>1.2.2</w:t>
            </w:r>
          </w:p>
        </w:tc>
        <w:tc>
          <w:tcPr>
            <w:tcW w:w="4631" w:type="dxa"/>
          </w:tcPr>
          <w:p w:rsidR="00B775C8" w:rsidRPr="00BD1D25" w:rsidRDefault="00B775C8" w:rsidP="00015D1E">
            <w:pPr>
              <w:pStyle w:val="TableParagraph"/>
              <w:spacing w:line="259" w:lineRule="auto"/>
              <w:rPr>
                <w:sz w:val="24"/>
              </w:rPr>
            </w:pPr>
            <w:r w:rsidRPr="00BD1D25">
              <w:rPr>
                <w:sz w:val="24"/>
              </w:rPr>
              <w:t>Основной государственный</w:t>
            </w:r>
            <w:r w:rsidRPr="00BD1D25">
              <w:rPr>
                <w:spacing w:val="-58"/>
                <w:sz w:val="24"/>
              </w:rPr>
              <w:t xml:space="preserve"> </w:t>
            </w:r>
            <w:r w:rsidRPr="00BD1D25">
              <w:rPr>
                <w:sz w:val="24"/>
              </w:rPr>
              <w:t>регистрационный</w:t>
            </w:r>
            <w:r w:rsidRPr="00BD1D25">
              <w:rPr>
                <w:spacing w:val="-2"/>
                <w:sz w:val="24"/>
              </w:rPr>
              <w:t xml:space="preserve"> </w:t>
            </w:r>
            <w:r w:rsidRPr="00BD1D25">
              <w:rPr>
                <w:sz w:val="24"/>
              </w:rPr>
              <w:t>номер</w:t>
            </w:r>
          </w:p>
        </w:tc>
        <w:tc>
          <w:tcPr>
            <w:tcW w:w="3887" w:type="dxa"/>
          </w:tcPr>
          <w:p w:rsidR="00B775C8" w:rsidRPr="00BD1D25" w:rsidRDefault="00B775C8" w:rsidP="00015D1E">
            <w:pPr>
              <w:pStyle w:val="TableParagraph"/>
              <w:rPr>
                <w:sz w:val="24"/>
              </w:rPr>
            </w:pPr>
          </w:p>
        </w:tc>
      </w:tr>
      <w:tr w:rsidR="00B775C8" w:rsidRPr="00BD1D25" w:rsidTr="00B775C8">
        <w:trPr>
          <w:trHeight w:val="755"/>
        </w:trPr>
        <w:tc>
          <w:tcPr>
            <w:tcW w:w="1044" w:type="dxa"/>
          </w:tcPr>
          <w:p w:rsidR="00B775C8" w:rsidRPr="00BD1D25" w:rsidRDefault="00B775C8" w:rsidP="00015D1E">
            <w:pPr>
              <w:pStyle w:val="TableParagraph"/>
              <w:spacing w:line="270" w:lineRule="exact"/>
              <w:jc w:val="center"/>
              <w:rPr>
                <w:sz w:val="24"/>
              </w:rPr>
            </w:pPr>
            <w:r w:rsidRPr="00BD1D25">
              <w:rPr>
                <w:sz w:val="24"/>
              </w:rPr>
              <w:t>2.3.3</w:t>
            </w:r>
          </w:p>
        </w:tc>
        <w:tc>
          <w:tcPr>
            <w:tcW w:w="4631" w:type="dxa"/>
          </w:tcPr>
          <w:p w:rsidR="00B775C8" w:rsidRPr="00BD1D25" w:rsidRDefault="00B775C8" w:rsidP="00015D1E">
            <w:pPr>
              <w:pStyle w:val="TableParagraph"/>
              <w:spacing w:line="259" w:lineRule="auto"/>
              <w:rPr>
                <w:sz w:val="24"/>
              </w:rPr>
            </w:pPr>
            <w:r w:rsidRPr="00BD1D25">
              <w:rPr>
                <w:sz w:val="24"/>
              </w:rPr>
              <w:t>Идентификационный</w:t>
            </w:r>
            <w:r w:rsidRPr="00BD1D25">
              <w:rPr>
                <w:spacing w:val="-12"/>
                <w:sz w:val="24"/>
              </w:rPr>
              <w:t xml:space="preserve"> </w:t>
            </w:r>
            <w:r w:rsidRPr="00BD1D25">
              <w:rPr>
                <w:sz w:val="24"/>
              </w:rPr>
              <w:t>номер</w:t>
            </w:r>
            <w:r w:rsidRPr="00BD1D25">
              <w:rPr>
                <w:spacing w:val="-57"/>
                <w:sz w:val="24"/>
              </w:rPr>
              <w:t xml:space="preserve"> </w:t>
            </w:r>
            <w:r w:rsidRPr="00BD1D25">
              <w:rPr>
                <w:sz w:val="24"/>
              </w:rPr>
              <w:t>налогоплательщика</w:t>
            </w:r>
          </w:p>
        </w:tc>
        <w:tc>
          <w:tcPr>
            <w:tcW w:w="3887" w:type="dxa"/>
          </w:tcPr>
          <w:p w:rsidR="00B775C8" w:rsidRPr="00BD1D25" w:rsidRDefault="00B775C8" w:rsidP="00015D1E">
            <w:pPr>
              <w:pStyle w:val="TableParagraph"/>
              <w:rPr>
                <w:sz w:val="24"/>
              </w:rPr>
            </w:pPr>
          </w:p>
        </w:tc>
      </w:tr>
      <w:tr w:rsidR="00B775C8" w:rsidRPr="00BD1D25" w:rsidTr="00B775C8">
        <w:trPr>
          <w:trHeight w:val="899"/>
        </w:trPr>
        <w:tc>
          <w:tcPr>
            <w:tcW w:w="1044" w:type="dxa"/>
          </w:tcPr>
          <w:p w:rsidR="00B775C8" w:rsidRPr="00BD1D25" w:rsidRDefault="00B775C8" w:rsidP="00015D1E">
            <w:pPr>
              <w:pStyle w:val="TableParagraph"/>
              <w:spacing w:line="270" w:lineRule="exact"/>
              <w:jc w:val="center"/>
              <w:rPr>
                <w:sz w:val="24"/>
              </w:rPr>
            </w:pPr>
            <w:r w:rsidRPr="00BD1D25">
              <w:rPr>
                <w:sz w:val="24"/>
              </w:rPr>
              <w:t>2.3.4</w:t>
            </w:r>
          </w:p>
        </w:tc>
        <w:tc>
          <w:tcPr>
            <w:tcW w:w="4631" w:type="dxa"/>
          </w:tcPr>
          <w:p w:rsidR="00B775C8" w:rsidRPr="00BD1D25" w:rsidRDefault="00B775C8" w:rsidP="00015D1E">
            <w:pPr>
              <w:pStyle w:val="TableParagraph"/>
              <w:spacing w:line="270" w:lineRule="exact"/>
              <w:rPr>
                <w:sz w:val="24"/>
              </w:rPr>
            </w:pPr>
            <w:r w:rsidRPr="00BD1D25">
              <w:rPr>
                <w:sz w:val="24"/>
              </w:rPr>
              <w:t>Номер</w:t>
            </w:r>
            <w:r w:rsidRPr="00BD1D25">
              <w:rPr>
                <w:spacing w:val="-3"/>
                <w:sz w:val="24"/>
              </w:rPr>
              <w:t xml:space="preserve"> </w:t>
            </w:r>
            <w:r w:rsidRPr="00BD1D25">
              <w:rPr>
                <w:sz w:val="24"/>
              </w:rPr>
              <w:t>телефона</w:t>
            </w:r>
          </w:p>
        </w:tc>
        <w:tc>
          <w:tcPr>
            <w:tcW w:w="3887" w:type="dxa"/>
          </w:tcPr>
          <w:p w:rsidR="00B775C8" w:rsidRPr="00BD1D25" w:rsidRDefault="00B775C8" w:rsidP="00015D1E">
            <w:pPr>
              <w:pStyle w:val="TableParagraph"/>
              <w:rPr>
                <w:sz w:val="24"/>
              </w:rPr>
            </w:pPr>
          </w:p>
        </w:tc>
      </w:tr>
      <w:tr w:rsidR="00B775C8" w:rsidRPr="00BD1D25" w:rsidTr="00B775C8">
        <w:trPr>
          <w:trHeight w:val="1093"/>
        </w:trPr>
        <w:tc>
          <w:tcPr>
            <w:tcW w:w="1044" w:type="dxa"/>
          </w:tcPr>
          <w:p w:rsidR="00B775C8" w:rsidRPr="00BD1D25" w:rsidRDefault="00B775C8" w:rsidP="00015D1E">
            <w:pPr>
              <w:pStyle w:val="TableParagraph"/>
              <w:spacing w:line="270" w:lineRule="exact"/>
              <w:jc w:val="center"/>
              <w:rPr>
                <w:sz w:val="24"/>
              </w:rPr>
            </w:pPr>
            <w:r w:rsidRPr="00BD1D25">
              <w:rPr>
                <w:sz w:val="24"/>
              </w:rPr>
              <w:t>2.3.5</w:t>
            </w:r>
          </w:p>
        </w:tc>
        <w:tc>
          <w:tcPr>
            <w:tcW w:w="4631" w:type="dxa"/>
          </w:tcPr>
          <w:p w:rsidR="00B775C8" w:rsidRPr="00BD1D25" w:rsidRDefault="00B775C8" w:rsidP="00015D1E">
            <w:pPr>
              <w:pStyle w:val="TableParagraph"/>
              <w:spacing w:line="270" w:lineRule="exact"/>
              <w:rPr>
                <w:sz w:val="24"/>
              </w:rPr>
            </w:pP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tc>
        <w:tc>
          <w:tcPr>
            <w:tcW w:w="3887" w:type="dxa"/>
          </w:tcPr>
          <w:p w:rsidR="00B775C8" w:rsidRPr="00BD1D25" w:rsidRDefault="00B775C8" w:rsidP="00015D1E">
            <w:pPr>
              <w:pStyle w:val="TableParagraph"/>
              <w:rPr>
                <w:sz w:val="24"/>
              </w:rPr>
            </w:pPr>
          </w:p>
        </w:tc>
      </w:tr>
    </w:tbl>
    <w:p w:rsidR="00B775C8" w:rsidRPr="00BD1D25" w:rsidRDefault="00B775C8" w:rsidP="00015D1E">
      <w:pPr>
        <w:pStyle w:val="aff1"/>
        <w:rPr>
          <w:b/>
          <w:sz w:val="20"/>
        </w:rPr>
      </w:pPr>
    </w:p>
    <w:p w:rsidR="00B775C8" w:rsidRPr="00BD1D25" w:rsidRDefault="00B775C8" w:rsidP="0013232A">
      <w:pPr>
        <w:pStyle w:val="ac"/>
        <w:widowControl w:val="0"/>
        <w:numPr>
          <w:ilvl w:val="0"/>
          <w:numId w:val="22"/>
        </w:numPr>
        <w:tabs>
          <w:tab w:val="left" w:pos="3983"/>
        </w:tabs>
        <w:autoSpaceDE w:val="0"/>
        <w:autoSpaceDN w:val="0"/>
        <w:spacing w:after="0" w:line="240" w:lineRule="auto"/>
        <w:ind w:left="0" w:hanging="241"/>
        <w:contextualSpacing w:val="0"/>
        <w:jc w:val="center"/>
        <w:rPr>
          <w:b/>
          <w:sz w:val="24"/>
        </w:rPr>
      </w:pPr>
      <w:r w:rsidRPr="00BD1D25">
        <w:rPr>
          <w:b/>
          <w:sz w:val="24"/>
        </w:rPr>
        <w:t>Сведения</w:t>
      </w:r>
      <w:r w:rsidRPr="00BD1D25">
        <w:rPr>
          <w:b/>
          <w:spacing w:val="-3"/>
          <w:sz w:val="24"/>
        </w:rPr>
        <w:t xml:space="preserve"> </w:t>
      </w:r>
      <w:r w:rsidRPr="00BD1D25">
        <w:rPr>
          <w:b/>
          <w:sz w:val="24"/>
        </w:rPr>
        <w:t>по</w:t>
      </w:r>
      <w:r w:rsidRPr="00BD1D25">
        <w:rPr>
          <w:b/>
          <w:spacing w:val="-2"/>
          <w:sz w:val="24"/>
        </w:rPr>
        <w:t xml:space="preserve"> </w:t>
      </w:r>
      <w:r w:rsidRPr="00BD1D25">
        <w:rPr>
          <w:b/>
          <w:sz w:val="24"/>
        </w:rPr>
        <w:t>услуге</w:t>
      </w:r>
    </w:p>
    <w:p w:rsidR="00B775C8" w:rsidRPr="00BD1D25" w:rsidRDefault="00B775C8" w:rsidP="00015D1E">
      <w:pPr>
        <w:pStyle w:val="aff1"/>
        <w:rPr>
          <w:b/>
          <w:sz w:val="20"/>
        </w:rPr>
      </w:pPr>
    </w:p>
    <w:p w:rsidR="00B775C8" w:rsidRPr="00BD1D25" w:rsidRDefault="00B775C8" w:rsidP="00015D1E">
      <w:pPr>
        <w:pStyle w:val="aff1"/>
        <w:rPr>
          <w:b/>
          <w:sz w:val="11"/>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1353"/>
        </w:trPr>
        <w:tc>
          <w:tcPr>
            <w:tcW w:w="1044" w:type="dxa"/>
          </w:tcPr>
          <w:p w:rsidR="00B775C8" w:rsidRPr="00BD1D25" w:rsidRDefault="00B775C8" w:rsidP="00015D1E">
            <w:pPr>
              <w:pStyle w:val="TableParagraph"/>
              <w:spacing w:line="273" w:lineRule="exact"/>
              <w:jc w:val="center"/>
              <w:rPr>
                <w:sz w:val="24"/>
              </w:rPr>
            </w:pPr>
            <w:r w:rsidRPr="00BD1D25">
              <w:rPr>
                <w:sz w:val="24"/>
              </w:rPr>
              <w:t>3.1</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В</w:t>
            </w:r>
            <w:r w:rsidRPr="00BD1D25">
              <w:rPr>
                <w:spacing w:val="-4"/>
                <w:sz w:val="24"/>
                <w:lang w:val="ru-RU"/>
              </w:rPr>
              <w:t xml:space="preserve"> </w:t>
            </w:r>
            <w:r w:rsidRPr="00BD1D25">
              <w:rPr>
                <w:sz w:val="24"/>
                <w:lang w:val="ru-RU"/>
              </w:rPr>
              <w:t>результате</w:t>
            </w:r>
            <w:r w:rsidRPr="00BD1D25">
              <w:rPr>
                <w:spacing w:val="-2"/>
                <w:sz w:val="24"/>
                <w:lang w:val="ru-RU"/>
              </w:rPr>
              <w:t xml:space="preserve"> </w:t>
            </w:r>
            <w:r w:rsidRPr="00BD1D25">
              <w:rPr>
                <w:sz w:val="24"/>
                <w:lang w:val="ru-RU"/>
              </w:rPr>
              <w:t>чего</w:t>
            </w:r>
            <w:r w:rsidRPr="00BD1D25">
              <w:rPr>
                <w:spacing w:val="-3"/>
                <w:sz w:val="24"/>
                <w:lang w:val="ru-RU"/>
              </w:rPr>
              <w:t xml:space="preserve"> </w:t>
            </w:r>
            <w:r w:rsidRPr="00BD1D25">
              <w:rPr>
                <w:sz w:val="24"/>
                <w:lang w:val="ru-RU"/>
              </w:rPr>
              <w:t>образуется</w:t>
            </w:r>
            <w:r w:rsidRPr="00BD1D25">
              <w:rPr>
                <w:spacing w:val="-2"/>
                <w:sz w:val="24"/>
                <w:lang w:val="ru-RU"/>
              </w:rPr>
              <w:t xml:space="preserve"> </w:t>
            </w:r>
            <w:r w:rsidRPr="00BD1D25">
              <w:rPr>
                <w:sz w:val="24"/>
                <w:lang w:val="ru-RU"/>
              </w:rPr>
              <w:t>земельный</w:t>
            </w:r>
            <w:r w:rsidRPr="00BD1D25">
              <w:rPr>
                <w:spacing w:val="-57"/>
                <w:sz w:val="24"/>
                <w:lang w:val="ru-RU"/>
              </w:rPr>
              <w:t xml:space="preserve"> </w:t>
            </w:r>
            <w:r w:rsidRPr="00BD1D25">
              <w:rPr>
                <w:sz w:val="24"/>
                <w:lang w:val="ru-RU"/>
              </w:rPr>
              <w:t>участок?</w:t>
            </w:r>
          </w:p>
          <w:p w:rsidR="00B775C8" w:rsidRPr="00BD1D25" w:rsidRDefault="00B775C8" w:rsidP="00015D1E">
            <w:pPr>
              <w:pStyle w:val="TableParagraph"/>
              <w:spacing w:line="259" w:lineRule="auto"/>
              <w:rPr>
                <w:sz w:val="24"/>
                <w:lang w:val="ru-RU"/>
              </w:rPr>
            </w:pPr>
            <w:r w:rsidRPr="00BD1D25">
              <w:rPr>
                <w:sz w:val="24"/>
                <w:lang w:val="ru-RU"/>
              </w:rPr>
              <w:t>(Раздел/Объединение/образование из</w:t>
            </w:r>
            <w:r w:rsidRPr="00BD1D25">
              <w:rPr>
                <w:spacing w:val="-57"/>
                <w:sz w:val="24"/>
                <w:lang w:val="ru-RU"/>
              </w:rPr>
              <w:t xml:space="preserve"> </w:t>
            </w:r>
            <w:r w:rsidRPr="00BD1D25">
              <w:rPr>
                <w:sz w:val="24"/>
                <w:lang w:val="ru-RU"/>
              </w:rPr>
              <w:t>земель)</w:t>
            </w:r>
          </w:p>
        </w:tc>
        <w:tc>
          <w:tcPr>
            <w:tcW w:w="3887" w:type="dxa"/>
          </w:tcPr>
          <w:p w:rsidR="00B775C8" w:rsidRPr="00BD1D25" w:rsidRDefault="00B775C8" w:rsidP="00015D1E">
            <w:pPr>
              <w:pStyle w:val="TableParagraph"/>
              <w:rPr>
                <w:sz w:val="24"/>
                <w:lang w:val="ru-RU"/>
              </w:rPr>
            </w:pPr>
          </w:p>
        </w:tc>
      </w:tr>
    </w:tbl>
    <w:p w:rsidR="00B775C8" w:rsidRPr="00BD1D25" w:rsidRDefault="00B775C8" w:rsidP="00015D1E">
      <w:pPr>
        <w:pStyle w:val="aff1"/>
        <w:rPr>
          <w:b/>
          <w:sz w:val="7"/>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631"/>
        <w:gridCol w:w="3887"/>
      </w:tblGrid>
      <w:tr w:rsidR="00B775C8" w:rsidRPr="00BD1D25" w:rsidTr="00B775C8">
        <w:trPr>
          <w:trHeight w:val="1094"/>
        </w:trPr>
        <w:tc>
          <w:tcPr>
            <w:tcW w:w="1044" w:type="dxa"/>
          </w:tcPr>
          <w:p w:rsidR="00B775C8" w:rsidRPr="00BD1D25" w:rsidRDefault="00B775C8" w:rsidP="00015D1E">
            <w:pPr>
              <w:pStyle w:val="TableParagraph"/>
              <w:spacing w:line="273" w:lineRule="exact"/>
              <w:jc w:val="center"/>
              <w:rPr>
                <w:sz w:val="24"/>
              </w:rPr>
            </w:pPr>
            <w:r w:rsidRPr="00BD1D25">
              <w:rPr>
                <w:sz w:val="24"/>
              </w:rPr>
              <w:lastRenderedPageBreak/>
              <w:t>3.2</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Право</w:t>
            </w:r>
            <w:r w:rsidRPr="00BD1D25">
              <w:rPr>
                <w:spacing w:val="-5"/>
                <w:sz w:val="24"/>
                <w:lang w:val="ru-RU"/>
              </w:rPr>
              <w:t xml:space="preserve"> </w:t>
            </w:r>
            <w:r w:rsidRPr="00BD1D25">
              <w:rPr>
                <w:sz w:val="24"/>
                <w:lang w:val="ru-RU"/>
              </w:rPr>
              <w:t>заявителя</w:t>
            </w:r>
            <w:r w:rsidRPr="00BD1D25">
              <w:rPr>
                <w:spacing w:val="-4"/>
                <w:sz w:val="24"/>
                <w:lang w:val="ru-RU"/>
              </w:rPr>
              <w:t xml:space="preserve"> </w:t>
            </w:r>
            <w:r w:rsidRPr="00BD1D25">
              <w:rPr>
                <w:sz w:val="24"/>
                <w:lang w:val="ru-RU"/>
              </w:rPr>
              <w:t>на</w:t>
            </w:r>
            <w:r w:rsidRPr="00BD1D25">
              <w:rPr>
                <w:spacing w:val="-5"/>
                <w:sz w:val="24"/>
                <w:lang w:val="ru-RU"/>
              </w:rPr>
              <w:t xml:space="preserve"> </w:t>
            </w:r>
            <w:r w:rsidRPr="00BD1D25">
              <w:rPr>
                <w:sz w:val="24"/>
                <w:lang w:val="ru-RU"/>
              </w:rPr>
              <w:t>земельный</w:t>
            </w:r>
            <w:r w:rsidRPr="00BD1D25">
              <w:rPr>
                <w:spacing w:val="-2"/>
                <w:sz w:val="24"/>
                <w:lang w:val="ru-RU"/>
              </w:rPr>
              <w:t xml:space="preserve"> </w:t>
            </w:r>
            <w:r w:rsidRPr="00BD1D25">
              <w:rPr>
                <w:sz w:val="24"/>
                <w:lang w:val="ru-RU"/>
              </w:rPr>
              <w:t>участок</w:t>
            </w:r>
            <w:r w:rsidRPr="00BD1D25">
              <w:rPr>
                <w:spacing w:val="-57"/>
                <w:sz w:val="24"/>
                <w:lang w:val="ru-RU"/>
              </w:rPr>
              <w:t xml:space="preserve"> </w:t>
            </w:r>
            <w:r w:rsidRPr="00BD1D25">
              <w:rPr>
                <w:sz w:val="24"/>
                <w:lang w:val="ru-RU"/>
              </w:rPr>
              <w:t>зарегистрировано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ЕГРН?</w:t>
            </w:r>
          </w:p>
        </w:tc>
        <w:tc>
          <w:tcPr>
            <w:tcW w:w="3887" w:type="dxa"/>
          </w:tcPr>
          <w:p w:rsidR="00B775C8" w:rsidRPr="00BD1D25" w:rsidRDefault="00B775C8" w:rsidP="00015D1E">
            <w:pPr>
              <w:pStyle w:val="TableParagraph"/>
              <w:rPr>
                <w:sz w:val="24"/>
                <w:lang w:val="ru-RU"/>
              </w:rPr>
            </w:pPr>
          </w:p>
        </w:tc>
      </w:tr>
      <w:tr w:rsidR="00B775C8" w:rsidRPr="00BD1D25" w:rsidTr="00B775C8">
        <w:trPr>
          <w:trHeight w:val="1093"/>
        </w:trPr>
        <w:tc>
          <w:tcPr>
            <w:tcW w:w="1044" w:type="dxa"/>
          </w:tcPr>
          <w:p w:rsidR="00B775C8" w:rsidRPr="00BD1D25" w:rsidRDefault="00B775C8" w:rsidP="00015D1E">
            <w:pPr>
              <w:pStyle w:val="TableParagraph"/>
              <w:spacing w:line="270" w:lineRule="exact"/>
              <w:jc w:val="center"/>
              <w:rPr>
                <w:sz w:val="24"/>
              </w:rPr>
            </w:pPr>
            <w:r w:rsidRPr="00BD1D25">
              <w:rPr>
                <w:sz w:val="24"/>
              </w:rPr>
              <w:t>3.3</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Сколько землепользователей у исходного</w:t>
            </w:r>
            <w:r w:rsidRPr="00BD1D25">
              <w:rPr>
                <w:spacing w:val="-58"/>
                <w:sz w:val="24"/>
                <w:lang w:val="ru-RU"/>
              </w:rPr>
              <w:t xml:space="preserve"> </w:t>
            </w:r>
            <w:r w:rsidRPr="00BD1D25">
              <w:rPr>
                <w:sz w:val="24"/>
                <w:lang w:val="ru-RU"/>
              </w:rPr>
              <w:t>земельного</w:t>
            </w:r>
            <w:r w:rsidRPr="00BD1D25">
              <w:rPr>
                <w:spacing w:val="2"/>
                <w:sz w:val="24"/>
                <w:lang w:val="ru-RU"/>
              </w:rPr>
              <w:t xml:space="preserve"> </w:t>
            </w:r>
            <w:r w:rsidRPr="00BD1D25">
              <w:rPr>
                <w:sz w:val="24"/>
                <w:lang w:val="ru-RU"/>
              </w:rPr>
              <w:t>участка?</w:t>
            </w:r>
          </w:p>
        </w:tc>
        <w:tc>
          <w:tcPr>
            <w:tcW w:w="3887" w:type="dxa"/>
          </w:tcPr>
          <w:p w:rsidR="00B775C8" w:rsidRPr="00BD1D25" w:rsidRDefault="00B775C8" w:rsidP="00015D1E">
            <w:pPr>
              <w:pStyle w:val="TableParagraph"/>
              <w:rPr>
                <w:sz w:val="24"/>
                <w:lang w:val="ru-RU"/>
              </w:rPr>
            </w:pPr>
          </w:p>
        </w:tc>
      </w:tr>
      <w:tr w:rsidR="00B775C8" w:rsidRPr="00BD1D25" w:rsidTr="00B775C8">
        <w:trPr>
          <w:trHeight w:val="1091"/>
        </w:trPr>
        <w:tc>
          <w:tcPr>
            <w:tcW w:w="1044" w:type="dxa"/>
          </w:tcPr>
          <w:p w:rsidR="00B775C8" w:rsidRPr="00BD1D25" w:rsidRDefault="00B775C8" w:rsidP="00015D1E">
            <w:pPr>
              <w:pStyle w:val="TableParagraph"/>
              <w:spacing w:line="270" w:lineRule="exact"/>
              <w:jc w:val="center"/>
              <w:rPr>
                <w:sz w:val="24"/>
              </w:rPr>
            </w:pPr>
            <w:r w:rsidRPr="00BD1D25">
              <w:rPr>
                <w:sz w:val="24"/>
              </w:rPr>
              <w:t>3.4</w:t>
            </w:r>
          </w:p>
        </w:tc>
        <w:tc>
          <w:tcPr>
            <w:tcW w:w="4631" w:type="dxa"/>
          </w:tcPr>
          <w:p w:rsidR="00B775C8" w:rsidRPr="00BD1D25" w:rsidRDefault="00B775C8" w:rsidP="00015D1E">
            <w:pPr>
              <w:pStyle w:val="TableParagraph"/>
              <w:spacing w:line="259" w:lineRule="auto"/>
              <w:rPr>
                <w:sz w:val="24"/>
                <w:lang w:val="ru-RU"/>
              </w:rPr>
            </w:pPr>
            <w:r w:rsidRPr="00BD1D25">
              <w:rPr>
                <w:sz w:val="24"/>
                <w:lang w:val="ru-RU"/>
              </w:rPr>
              <w:t>Исходный</w:t>
            </w:r>
            <w:r w:rsidRPr="00BD1D25">
              <w:rPr>
                <w:spacing w:val="-5"/>
                <w:sz w:val="24"/>
                <w:lang w:val="ru-RU"/>
              </w:rPr>
              <w:t xml:space="preserve"> </w:t>
            </w:r>
            <w:r w:rsidRPr="00BD1D25">
              <w:rPr>
                <w:sz w:val="24"/>
                <w:lang w:val="ru-RU"/>
              </w:rPr>
              <w:t>земельный</w:t>
            </w:r>
            <w:r w:rsidRPr="00BD1D25">
              <w:rPr>
                <w:spacing w:val="-1"/>
                <w:sz w:val="24"/>
                <w:lang w:val="ru-RU"/>
              </w:rPr>
              <w:t xml:space="preserve"> </w:t>
            </w:r>
            <w:r w:rsidRPr="00BD1D25">
              <w:rPr>
                <w:sz w:val="24"/>
                <w:lang w:val="ru-RU"/>
              </w:rPr>
              <w:t>участок</w:t>
            </w:r>
            <w:r w:rsidRPr="00BD1D25">
              <w:rPr>
                <w:spacing w:val="-1"/>
                <w:sz w:val="24"/>
                <w:lang w:val="ru-RU"/>
              </w:rPr>
              <w:t xml:space="preserve"> </w:t>
            </w:r>
            <w:r w:rsidRPr="00BD1D25">
              <w:rPr>
                <w:sz w:val="24"/>
                <w:lang w:val="ru-RU"/>
              </w:rPr>
              <w:t>находится</w:t>
            </w:r>
            <w:r w:rsidRPr="00BD1D25">
              <w:rPr>
                <w:spacing w:val="-3"/>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залоге?</w:t>
            </w:r>
          </w:p>
        </w:tc>
        <w:tc>
          <w:tcPr>
            <w:tcW w:w="3887" w:type="dxa"/>
          </w:tcPr>
          <w:p w:rsidR="00B775C8" w:rsidRPr="00BD1D25" w:rsidRDefault="00B775C8" w:rsidP="00015D1E">
            <w:pPr>
              <w:pStyle w:val="TableParagraph"/>
              <w:rPr>
                <w:sz w:val="24"/>
                <w:lang w:val="ru-RU"/>
              </w:rPr>
            </w:pPr>
          </w:p>
        </w:tc>
      </w:tr>
    </w:tbl>
    <w:p w:rsidR="00B775C8" w:rsidRPr="00BD1D25" w:rsidRDefault="00B775C8" w:rsidP="0009419D">
      <w:pPr>
        <w:pStyle w:val="aff1"/>
        <w:jc w:val="center"/>
        <w:rPr>
          <w:b/>
          <w:sz w:val="20"/>
        </w:rPr>
      </w:pPr>
    </w:p>
    <w:p w:rsidR="00B775C8" w:rsidRPr="00BD1D25" w:rsidRDefault="00B775C8" w:rsidP="0009419D">
      <w:pPr>
        <w:pStyle w:val="ac"/>
        <w:widowControl w:val="0"/>
        <w:numPr>
          <w:ilvl w:val="0"/>
          <w:numId w:val="22"/>
        </w:numPr>
        <w:tabs>
          <w:tab w:val="left" w:pos="3129"/>
        </w:tabs>
        <w:autoSpaceDE w:val="0"/>
        <w:autoSpaceDN w:val="0"/>
        <w:spacing w:after="0" w:line="240" w:lineRule="auto"/>
        <w:ind w:left="0" w:hanging="241"/>
        <w:contextualSpacing w:val="0"/>
        <w:jc w:val="center"/>
        <w:rPr>
          <w:b/>
          <w:sz w:val="24"/>
        </w:rPr>
      </w:pPr>
      <w:r w:rsidRPr="00BD1D25">
        <w:rPr>
          <w:b/>
          <w:sz w:val="24"/>
        </w:rPr>
        <w:t>Сведения</w:t>
      </w:r>
      <w:r w:rsidRPr="00BD1D25">
        <w:rPr>
          <w:b/>
          <w:spacing w:val="-3"/>
          <w:sz w:val="24"/>
        </w:rPr>
        <w:t xml:space="preserve"> </w:t>
      </w:r>
      <w:r w:rsidRPr="00BD1D25">
        <w:rPr>
          <w:b/>
          <w:sz w:val="24"/>
        </w:rPr>
        <w:t>о</w:t>
      </w:r>
      <w:r w:rsidRPr="00BD1D25">
        <w:rPr>
          <w:b/>
          <w:spacing w:val="-2"/>
          <w:sz w:val="24"/>
        </w:rPr>
        <w:t xml:space="preserve"> </w:t>
      </w:r>
      <w:r w:rsidRPr="00BD1D25">
        <w:rPr>
          <w:b/>
          <w:sz w:val="24"/>
        </w:rPr>
        <w:t>земельном</w:t>
      </w:r>
      <w:r w:rsidRPr="00BD1D25">
        <w:rPr>
          <w:b/>
          <w:spacing w:val="-2"/>
          <w:sz w:val="24"/>
        </w:rPr>
        <w:t xml:space="preserve"> </w:t>
      </w:r>
      <w:r w:rsidRPr="00BD1D25">
        <w:rPr>
          <w:b/>
          <w:sz w:val="24"/>
        </w:rPr>
        <w:t>участке(-ах)</w:t>
      </w:r>
    </w:p>
    <w:p w:rsidR="00B775C8" w:rsidRPr="00BD1D25" w:rsidRDefault="00B775C8" w:rsidP="00015D1E">
      <w:pPr>
        <w:pStyle w:val="aff1"/>
        <w:rPr>
          <w:b/>
          <w:sz w:val="1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4052"/>
        <w:gridCol w:w="4398"/>
      </w:tblGrid>
      <w:tr w:rsidR="00B775C8" w:rsidRPr="00BD1D25" w:rsidTr="00B775C8">
        <w:trPr>
          <w:trHeight w:val="756"/>
        </w:trPr>
        <w:tc>
          <w:tcPr>
            <w:tcW w:w="1111" w:type="dxa"/>
          </w:tcPr>
          <w:p w:rsidR="00B775C8" w:rsidRPr="00BD1D25" w:rsidRDefault="00B775C8" w:rsidP="00015D1E">
            <w:pPr>
              <w:pStyle w:val="TableParagraph"/>
              <w:spacing w:line="271" w:lineRule="exact"/>
              <w:jc w:val="center"/>
              <w:rPr>
                <w:sz w:val="24"/>
              </w:rPr>
            </w:pPr>
            <w:r w:rsidRPr="00BD1D25">
              <w:rPr>
                <w:sz w:val="24"/>
              </w:rPr>
              <w:t>4.1</w:t>
            </w:r>
          </w:p>
        </w:tc>
        <w:tc>
          <w:tcPr>
            <w:tcW w:w="4052" w:type="dxa"/>
          </w:tcPr>
          <w:p w:rsidR="00B775C8" w:rsidRPr="00BD1D25" w:rsidRDefault="00B775C8" w:rsidP="00015D1E">
            <w:pPr>
              <w:pStyle w:val="TableParagraph"/>
              <w:spacing w:line="259" w:lineRule="auto"/>
              <w:rPr>
                <w:sz w:val="24"/>
              </w:rPr>
            </w:pPr>
            <w:r w:rsidRPr="00BD1D25">
              <w:rPr>
                <w:sz w:val="24"/>
              </w:rPr>
              <w:t>Кадастровый номер земельного</w:t>
            </w:r>
            <w:r w:rsidRPr="00BD1D25">
              <w:rPr>
                <w:spacing w:val="-57"/>
                <w:sz w:val="24"/>
              </w:rPr>
              <w:t xml:space="preserve"> </w:t>
            </w:r>
            <w:r w:rsidRPr="00BD1D25">
              <w:rPr>
                <w:sz w:val="24"/>
              </w:rPr>
              <w:t>участка</w:t>
            </w:r>
          </w:p>
        </w:tc>
        <w:tc>
          <w:tcPr>
            <w:tcW w:w="4398" w:type="dxa"/>
          </w:tcPr>
          <w:p w:rsidR="00B775C8" w:rsidRPr="00BD1D25" w:rsidRDefault="00B775C8" w:rsidP="00015D1E">
            <w:pPr>
              <w:pStyle w:val="TableParagraph"/>
              <w:rPr>
                <w:sz w:val="24"/>
              </w:rPr>
            </w:pPr>
          </w:p>
        </w:tc>
      </w:tr>
      <w:tr w:rsidR="00B775C8" w:rsidRPr="00BD1D25" w:rsidTr="00B775C8">
        <w:trPr>
          <w:trHeight w:val="1350"/>
        </w:trPr>
        <w:tc>
          <w:tcPr>
            <w:tcW w:w="1111" w:type="dxa"/>
          </w:tcPr>
          <w:p w:rsidR="00B775C8" w:rsidRPr="00BD1D25" w:rsidRDefault="00B775C8" w:rsidP="00015D1E">
            <w:pPr>
              <w:pStyle w:val="TableParagraph"/>
              <w:spacing w:line="270" w:lineRule="exact"/>
              <w:jc w:val="center"/>
              <w:rPr>
                <w:sz w:val="24"/>
              </w:rPr>
            </w:pPr>
            <w:r w:rsidRPr="00BD1D25">
              <w:rPr>
                <w:sz w:val="24"/>
              </w:rPr>
              <w:t>4.2</w:t>
            </w:r>
          </w:p>
        </w:tc>
        <w:tc>
          <w:tcPr>
            <w:tcW w:w="4052" w:type="dxa"/>
          </w:tcPr>
          <w:p w:rsidR="00B775C8" w:rsidRPr="00BD1D25" w:rsidRDefault="00B775C8" w:rsidP="00015D1E">
            <w:pPr>
              <w:pStyle w:val="TableParagraph"/>
              <w:spacing w:line="259" w:lineRule="auto"/>
              <w:rPr>
                <w:sz w:val="24"/>
                <w:lang w:val="ru-RU"/>
              </w:rPr>
            </w:pPr>
            <w:r w:rsidRPr="00BD1D25">
              <w:rPr>
                <w:sz w:val="24"/>
                <w:lang w:val="ru-RU"/>
              </w:rPr>
              <w:t>Кадастровый номер земельного</w:t>
            </w:r>
            <w:r w:rsidRPr="00BD1D25">
              <w:rPr>
                <w:spacing w:val="1"/>
                <w:sz w:val="24"/>
                <w:lang w:val="ru-RU"/>
              </w:rPr>
              <w:t xml:space="preserve"> </w:t>
            </w:r>
            <w:r w:rsidRPr="00BD1D25">
              <w:rPr>
                <w:sz w:val="24"/>
                <w:lang w:val="ru-RU"/>
              </w:rPr>
              <w:t>участка (возможность добавления</w:t>
            </w:r>
            <w:r w:rsidRPr="00BD1D25">
              <w:rPr>
                <w:spacing w:val="1"/>
                <w:sz w:val="24"/>
                <w:lang w:val="ru-RU"/>
              </w:rPr>
              <w:t xml:space="preserve"> </w:t>
            </w:r>
            <w:r w:rsidRPr="00BD1D25">
              <w:rPr>
                <w:sz w:val="24"/>
                <w:lang w:val="ru-RU"/>
              </w:rPr>
              <w:t>сведений о земельных участках, при</w:t>
            </w:r>
            <w:r w:rsidRPr="00BD1D25">
              <w:rPr>
                <w:spacing w:val="-57"/>
                <w:sz w:val="24"/>
                <w:lang w:val="ru-RU"/>
              </w:rPr>
              <w:t xml:space="preserve"> </w:t>
            </w:r>
            <w:r w:rsidRPr="00BD1D25">
              <w:rPr>
                <w:sz w:val="24"/>
                <w:lang w:val="ru-RU"/>
              </w:rPr>
              <w:t>объединении)</w:t>
            </w:r>
          </w:p>
        </w:tc>
        <w:tc>
          <w:tcPr>
            <w:tcW w:w="4398" w:type="dxa"/>
          </w:tcPr>
          <w:p w:rsidR="00B775C8" w:rsidRPr="00BD1D25" w:rsidRDefault="00B775C8" w:rsidP="00015D1E">
            <w:pPr>
              <w:pStyle w:val="TableParagraph"/>
              <w:rPr>
                <w:sz w:val="24"/>
                <w:lang w:val="ru-RU"/>
              </w:rPr>
            </w:pPr>
          </w:p>
        </w:tc>
      </w:tr>
    </w:tbl>
    <w:p w:rsidR="00B775C8" w:rsidRPr="00BD1D25" w:rsidRDefault="00B775C8" w:rsidP="00015D1E">
      <w:pPr>
        <w:pStyle w:val="aff1"/>
        <w:rPr>
          <w:b/>
          <w:sz w:val="23"/>
        </w:rPr>
      </w:pPr>
    </w:p>
    <w:p w:rsidR="00B775C8" w:rsidRPr="00BD1D25" w:rsidRDefault="00B775C8" w:rsidP="0009419D">
      <w:pPr>
        <w:pStyle w:val="ac"/>
        <w:widowControl w:val="0"/>
        <w:numPr>
          <w:ilvl w:val="0"/>
          <w:numId w:val="22"/>
        </w:numPr>
        <w:tabs>
          <w:tab w:val="left" w:pos="3808"/>
        </w:tabs>
        <w:autoSpaceDE w:val="0"/>
        <w:autoSpaceDN w:val="0"/>
        <w:spacing w:after="0" w:line="240" w:lineRule="auto"/>
        <w:ind w:left="0" w:hanging="241"/>
        <w:contextualSpacing w:val="0"/>
        <w:jc w:val="center"/>
        <w:rPr>
          <w:b/>
          <w:sz w:val="24"/>
        </w:rPr>
      </w:pPr>
      <w:r w:rsidRPr="00BD1D25">
        <w:rPr>
          <w:b/>
          <w:sz w:val="24"/>
        </w:rPr>
        <w:t>Прикладываемые</w:t>
      </w:r>
      <w:r w:rsidRPr="00BD1D25">
        <w:rPr>
          <w:b/>
          <w:spacing w:val="-5"/>
          <w:sz w:val="24"/>
        </w:rPr>
        <w:t xml:space="preserve"> </w:t>
      </w:r>
      <w:r w:rsidRPr="00BD1D25">
        <w:rPr>
          <w:b/>
          <w:sz w:val="24"/>
        </w:rPr>
        <w:t>документы</w:t>
      </w:r>
    </w:p>
    <w:p w:rsidR="00B775C8" w:rsidRPr="00BD1D25" w:rsidRDefault="00B775C8" w:rsidP="00015D1E">
      <w:pPr>
        <w:pStyle w:val="aff1"/>
        <w:rPr>
          <w:b/>
          <w:sz w:val="20"/>
        </w:rPr>
      </w:pPr>
    </w:p>
    <w:p w:rsidR="00B775C8" w:rsidRPr="00BD1D25" w:rsidRDefault="00B775C8" w:rsidP="00015D1E">
      <w:pPr>
        <w:pStyle w:val="aff1"/>
        <w:rPr>
          <w:b/>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5130"/>
        <w:gridCol w:w="3514"/>
      </w:tblGrid>
      <w:tr w:rsidR="00B775C8" w:rsidRPr="00BD1D25" w:rsidTr="00B775C8">
        <w:trPr>
          <w:trHeight w:val="556"/>
        </w:trPr>
        <w:tc>
          <w:tcPr>
            <w:tcW w:w="826" w:type="dxa"/>
          </w:tcPr>
          <w:p w:rsidR="00B775C8" w:rsidRPr="00BD1D25" w:rsidRDefault="00B775C8" w:rsidP="00015D1E">
            <w:pPr>
              <w:pStyle w:val="TableParagraph"/>
              <w:spacing w:line="270" w:lineRule="exact"/>
              <w:rPr>
                <w:sz w:val="24"/>
              </w:rPr>
            </w:pPr>
            <w:r w:rsidRPr="00BD1D25">
              <w:rPr>
                <w:sz w:val="24"/>
              </w:rPr>
              <w:t>№</w:t>
            </w:r>
          </w:p>
        </w:tc>
        <w:tc>
          <w:tcPr>
            <w:tcW w:w="5130" w:type="dxa"/>
          </w:tcPr>
          <w:p w:rsidR="00B775C8" w:rsidRPr="00BD1D25" w:rsidRDefault="00B775C8" w:rsidP="00015D1E">
            <w:pPr>
              <w:pStyle w:val="TableParagraph"/>
              <w:spacing w:line="270" w:lineRule="exact"/>
              <w:rPr>
                <w:sz w:val="24"/>
              </w:rPr>
            </w:pPr>
            <w:r w:rsidRPr="00BD1D25">
              <w:rPr>
                <w:sz w:val="24"/>
              </w:rPr>
              <w:t>Наименование</w:t>
            </w:r>
            <w:r w:rsidRPr="00BD1D25">
              <w:rPr>
                <w:spacing w:val="-5"/>
                <w:sz w:val="24"/>
              </w:rPr>
              <w:t xml:space="preserve"> </w:t>
            </w:r>
            <w:r w:rsidRPr="00BD1D25">
              <w:rPr>
                <w:sz w:val="24"/>
              </w:rPr>
              <w:t>документа</w:t>
            </w:r>
          </w:p>
        </w:tc>
        <w:tc>
          <w:tcPr>
            <w:tcW w:w="3514" w:type="dxa"/>
          </w:tcPr>
          <w:p w:rsidR="00B775C8" w:rsidRPr="00BD1D25" w:rsidRDefault="00B775C8" w:rsidP="00015D1E">
            <w:pPr>
              <w:pStyle w:val="TableParagraph"/>
              <w:spacing w:line="270" w:lineRule="exact"/>
              <w:jc w:val="center"/>
              <w:rPr>
                <w:sz w:val="24"/>
              </w:rPr>
            </w:pPr>
            <w:r w:rsidRPr="00BD1D25">
              <w:rPr>
                <w:sz w:val="24"/>
              </w:rPr>
              <w:t>Наименование</w:t>
            </w:r>
          </w:p>
          <w:p w:rsidR="00B775C8" w:rsidRPr="00BD1D25" w:rsidRDefault="00B775C8" w:rsidP="00015D1E">
            <w:pPr>
              <w:pStyle w:val="TableParagraph"/>
              <w:spacing w:line="266" w:lineRule="exact"/>
              <w:jc w:val="center"/>
              <w:rPr>
                <w:sz w:val="24"/>
              </w:rPr>
            </w:pPr>
            <w:r w:rsidRPr="00BD1D25">
              <w:rPr>
                <w:sz w:val="24"/>
              </w:rPr>
              <w:t>прикладываемого</w:t>
            </w:r>
            <w:r w:rsidRPr="00BD1D25">
              <w:rPr>
                <w:spacing w:val="-3"/>
                <w:sz w:val="24"/>
              </w:rPr>
              <w:t xml:space="preserve"> </w:t>
            </w:r>
            <w:r w:rsidRPr="00BD1D25">
              <w:rPr>
                <w:sz w:val="24"/>
              </w:rPr>
              <w:t>документа</w:t>
            </w:r>
          </w:p>
        </w:tc>
      </w:tr>
      <w:tr w:rsidR="00B775C8" w:rsidRPr="00BD1D25" w:rsidTr="00B775C8">
        <w:trPr>
          <w:trHeight w:val="724"/>
        </w:trPr>
        <w:tc>
          <w:tcPr>
            <w:tcW w:w="826" w:type="dxa"/>
          </w:tcPr>
          <w:p w:rsidR="00B775C8" w:rsidRPr="00BD1D25" w:rsidRDefault="00B775C8" w:rsidP="00015D1E">
            <w:pPr>
              <w:pStyle w:val="TableParagraph"/>
              <w:spacing w:line="271" w:lineRule="exact"/>
              <w:rPr>
                <w:sz w:val="24"/>
              </w:rPr>
            </w:pPr>
            <w:r w:rsidRPr="00BD1D25">
              <w:rPr>
                <w:sz w:val="24"/>
              </w:rPr>
              <w:t>1</w:t>
            </w:r>
          </w:p>
        </w:tc>
        <w:tc>
          <w:tcPr>
            <w:tcW w:w="5130" w:type="dxa"/>
          </w:tcPr>
          <w:p w:rsidR="00B775C8" w:rsidRPr="00BD1D25" w:rsidRDefault="00B775C8" w:rsidP="00015D1E">
            <w:pPr>
              <w:pStyle w:val="TableParagraph"/>
              <w:rPr>
                <w:sz w:val="24"/>
              </w:rPr>
            </w:pPr>
            <w:r w:rsidRPr="00BD1D25">
              <w:rPr>
                <w:sz w:val="24"/>
              </w:rPr>
              <w:t>Документ, подтверждающий полномочия</w:t>
            </w:r>
            <w:r w:rsidRPr="00BD1D25">
              <w:rPr>
                <w:spacing w:val="-57"/>
                <w:sz w:val="24"/>
              </w:rPr>
              <w:t xml:space="preserve"> </w:t>
            </w:r>
            <w:r w:rsidRPr="00BD1D25">
              <w:rPr>
                <w:sz w:val="24"/>
              </w:rPr>
              <w:t>представителя</w:t>
            </w:r>
          </w:p>
        </w:tc>
        <w:tc>
          <w:tcPr>
            <w:tcW w:w="3514" w:type="dxa"/>
          </w:tcPr>
          <w:p w:rsidR="00B775C8" w:rsidRPr="00BD1D25" w:rsidRDefault="00B775C8" w:rsidP="00015D1E">
            <w:pPr>
              <w:pStyle w:val="TableParagraph"/>
              <w:rPr>
                <w:sz w:val="24"/>
              </w:rPr>
            </w:pPr>
          </w:p>
        </w:tc>
      </w:tr>
      <w:tr w:rsidR="00B775C8" w:rsidRPr="00BD1D25" w:rsidTr="00B775C8">
        <w:trPr>
          <w:trHeight w:val="1338"/>
        </w:trPr>
        <w:tc>
          <w:tcPr>
            <w:tcW w:w="826" w:type="dxa"/>
          </w:tcPr>
          <w:p w:rsidR="00B775C8" w:rsidRPr="00BD1D25" w:rsidRDefault="00B775C8" w:rsidP="00015D1E">
            <w:pPr>
              <w:pStyle w:val="TableParagraph"/>
              <w:spacing w:line="270" w:lineRule="exact"/>
              <w:rPr>
                <w:sz w:val="24"/>
              </w:rPr>
            </w:pPr>
            <w:r w:rsidRPr="00BD1D25">
              <w:rPr>
                <w:sz w:val="24"/>
              </w:rPr>
              <w:t>2</w:t>
            </w:r>
          </w:p>
        </w:tc>
        <w:tc>
          <w:tcPr>
            <w:tcW w:w="5130" w:type="dxa"/>
          </w:tcPr>
          <w:p w:rsidR="00B775C8" w:rsidRPr="00BD1D25" w:rsidRDefault="00B775C8" w:rsidP="00015D1E">
            <w:pPr>
              <w:pStyle w:val="TableParagraph"/>
              <w:rPr>
                <w:sz w:val="24"/>
                <w:lang w:val="ru-RU"/>
              </w:rPr>
            </w:pPr>
            <w:r w:rsidRPr="00BD1D25">
              <w:rPr>
                <w:sz w:val="24"/>
                <w:lang w:val="ru-RU"/>
              </w:rPr>
              <w:t>Схема расположения земельного участка или</w:t>
            </w:r>
            <w:r w:rsidRPr="00BD1D25">
              <w:rPr>
                <w:spacing w:val="-58"/>
                <w:sz w:val="24"/>
                <w:lang w:val="ru-RU"/>
              </w:rPr>
              <w:t xml:space="preserve"> </w:t>
            </w:r>
            <w:r w:rsidRPr="00BD1D25">
              <w:rPr>
                <w:sz w:val="24"/>
                <w:lang w:val="ru-RU"/>
              </w:rPr>
              <w:t>земельных участков на кадастровом плане</w:t>
            </w:r>
            <w:r w:rsidRPr="00BD1D25">
              <w:rPr>
                <w:spacing w:val="1"/>
                <w:sz w:val="24"/>
                <w:lang w:val="ru-RU"/>
              </w:rPr>
              <w:t xml:space="preserve"> </w:t>
            </w:r>
            <w:r w:rsidRPr="00BD1D25">
              <w:rPr>
                <w:sz w:val="24"/>
                <w:lang w:val="ru-RU"/>
              </w:rPr>
              <w:t>территории</w:t>
            </w:r>
          </w:p>
        </w:tc>
        <w:tc>
          <w:tcPr>
            <w:tcW w:w="3514" w:type="dxa"/>
          </w:tcPr>
          <w:p w:rsidR="00B775C8" w:rsidRPr="00BD1D25" w:rsidRDefault="00B775C8" w:rsidP="00015D1E">
            <w:pPr>
              <w:pStyle w:val="TableParagraph"/>
              <w:rPr>
                <w:sz w:val="24"/>
                <w:lang w:val="ru-RU"/>
              </w:rPr>
            </w:pPr>
          </w:p>
        </w:tc>
      </w:tr>
      <w:tr w:rsidR="00B775C8" w:rsidRPr="00BD1D25" w:rsidTr="00B775C8">
        <w:trPr>
          <w:trHeight w:val="1341"/>
        </w:trPr>
        <w:tc>
          <w:tcPr>
            <w:tcW w:w="826" w:type="dxa"/>
          </w:tcPr>
          <w:p w:rsidR="00B775C8" w:rsidRPr="00BD1D25" w:rsidRDefault="00B775C8" w:rsidP="00015D1E">
            <w:pPr>
              <w:pStyle w:val="TableParagraph"/>
              <w:spacing w:line="273" w:lineRule="exact"/>
              <w:rPr>
                <w:sz w:val="24"/>
              </w:rPr>
            </w:pPr>
            <w:r w:rsidRPr="00BD1D25">
              <w:rPr>
                <w:sz w:val="24"/>
              </w:rPr>
              <w:t>3</w:t>
            </w:r>
          </w:p>
        </w:tc>
        <w:tc>
          <w:tcPr>
            <w:tcW w:w="5130" w:type="dxa"/>
          </w:tcPr>
          <w:p w:rsidR="00B775C8" w:rsidRPr="00BD1D25" w:rsidRDefault="00B775C8" w:rsidP="00015D1E">
            <w:pPr>
              <w:pStyle w:val="TableParagraph"/>
              <w:rPr>
                <w:sz w:val="24"/>
                <w:lang w:val="ru-RU"/>
              </w:rPr>
            </w:pPr>
            <w:r w:rsidRPr="00BD1D25">
              <w:rPr>
                <w:sz w:val="24"/>
                <w:lang w:val="ru-RU"/>
              </w:rPr>
              <w:t>Правоустанавливающий</w:t>
            </w:r>
            <w:r w:rsidRPr="00BD1D25">
              <w:rPr>
                <w:spacing w:val="-5"/>
                <w:sz w:val="24"/>
                <w:lang w:val="ru-RU"/>
              </w:rPr>
              <w:t xml:space="preserve"> </w:t>
            </w:r>
            <w:r w:rsidRPr="00BD1D25">
              <w:rPr>
                <w:sz w:val="24"/>
                <w:lang w:val="ru-RU"/>
              </w:rPr>
              <w:t>документ</w:t>
            </w:r>
            <w:r w:rsidRPr="00BD1D25">
              <w:rPr>
                <w:spacing w:val="-5"/>
                <w:sz w:val="24"/>
                <w:lang w:val="ru-RU"/>
              </w:rPr>
              <w:t xml:space="preserve"> </w:t>
            </w:r>
            <w:r w:rsidRPr="00BD1D25">
              <w:rPr>
                <w:sz w:val="24"/>
                <w:lang w:val="ru-RU"/>
              </w:rPr>
              <w:t>на</w:t>
            </w:r>
            <w:r w:rsidRPr="00BD1D25">
              <w:rPr>
                <w:spacing w:val="-5"/>
                <w:sz w:val="24"/>
                <w:lang w:val="ru-RU"/>
              </w:rPr>
              <w:t xml:space="preserve"> </w:t>
            </w:r>
            <w:r w:rsidRPr="00BD1D25">
              <w:rPr>
                <w:sz w:val="24"/>
                <w:lang w:val="ru-RU"/>
              </w:rPr>
              <w:t>объект</w:t>
            </w:r>
            <w:r w:rsidRPr="00BD1D25">
              <w:rPr>
                <w:spacing w:val="-57"/>
                <w:sz w:val="24"/>
                <w:lang w:val="ru-RU"/>
              </w:rPr>
              <w:t xml:space="preserve"> </w:t>
            </w:r>
            <w:r w:rsidRPr="00BD1D25">
              <w:rPr>
                <w:sz w:val="24"/>
                <w:lang w:val="ru-RU"/>
              </w:rPr>
              <w:t>недвижимости</w:t>
            </w:r>
          </w:p>
        </w:tc>
        <w:tc>
          <w:tcPr>
            <w:tcW w:w="3514" w:type="dxa"/>
          </w:tcPr>
          <w:p w:rsidR="00B775C8" w:rsidRPr="00BD1D25" w:rsidRDefault="00B775C8" w:rsidP="00015D1E">
            <w:pPr>
              <w:pStyle w:val="TableParagraph"/>
              <w:rPr>
                <w:sz w:val="24"/>
                <w:lang w:val="ru-RU"/>
              </w:rPr>
            </w:pPr>
          </w:p>
        </w:tc>
      </w:tr>
      <w:tr w:rsidR="00B775C8" w:rsidRPr="00BD1D25" w:rsidTr="00B775C8">
        <w:trPr>
          <w:trHeight w:val="1339"/>
        </w:trPr>
        <w:tc>
          <w:tcPr>
            <w:tcW w:w="826" w:type="dxa"/>
          </w:tcPr>
          <w:p w:rsidR="00B775C8" w:rsidRPr="00BD1D25" w:rsidRDefault="00B775C8" w:rsidP="00015D1E">
            <w:pPr>
              <w:pStyle w:val="TableParagraph"/>
              <w:spacing w:line="270" w:lineRule="exact"/>
              <w:rPr>
                <w:sz w:val="24"/>
              </w:rPr>
            </w:pPr>
            <w:r w:rsidRPr="00BD1D25">
              <w:rPr>
                <w:sz w:val="24"/>
              </w:rPr>
              <w:t>4</w:t>
            </w:r>
          </w:p>
        </w:tc>
        <w:tc>
          <w:tcPr>
            <w:tcW w:w="5130" w:type="dxa"/>
          </w:tcPr>
          <w:p w:rsidR="00B775C8" w:rsidRPr="00BD1D25" w:rsidRDefault="00B775C8" w:rsidP="00015D1E">
            <w:pPr>
              <w:pStyle w:val="TableParagraph"/>
              <w:spacing w:line="270" w:lineRule="exact"/>
              <w:rPr>
                <w:sz w:val="24"/>
              </w:rPr>
            </w:pPr>
            <w:r w:rsidRPr="00BD1D25">
              <w:rPr>
                <w:sz w:val="24"/>
              </w:rPr>
              <w:t>Согласие</w:t>
            </w:r>
            <w:r w:rsidRPr="00BD1D25">
              <w:rPr>
                <w:spacing w:val="-4"/>
                <w:sz w:val="24"/>
              </w:rPr>
              <w:t xml:space="preserve"> </w:t>
            </w:r>
            <w:r w:rsidRPr="00BD1D25">
              <w:rPr>
                <w:sz w:val="24"/>
              </w:rPr>
              <w:t>залогодержателей</w:t>
            </w:r>
          </w:p>
        </w:tc>
        <w:tc>
          <w:tcPr>
            <w:tcW w:w="3514" w:type="dxa"/>
          </w:tcPr>
          <w:p w:rsidR="00B775C8" w:rsidRPr="00BD1D25" w:rsidRDefault="00B775C8" w:rsidP="00015D1E">
            <w:pPr>
              <w:pStyle w:val="TableParagraph"/>
              <w:rPr>
                <w:sz w:val="24"/>
              </w:rPr>
            </w:pPr>
          </w:p>
        </w:tc>
      </w:tr>
      <w:tr w:rsidR="00B775C8" w:rsidRPr="00BD1D25" w:rsidTr="00B775C8">
        <w:trPr>
          <w:trHeight w:val="1341"/>
        </w:trPr>
        <w:tc>
          <w:tcPr>
            <w:tcW w:w="826" w:type="dxa"/>
          </w:tcPr>
          <w:p w:rsidR="00B775C8" w:rsidRPr="00BD1D25" w:rsidRDefault="00B775C8" w:rsidP="00015D1E">
            <w:pPr>
              <w:pStyle w:val="TableParagraph"/>
              <w:spacing w:line="273" w:lineRule="exact"/>
              <w:rPr>
                <w:sz w:val="24"/>
              </w:rPr>
            </w:pPr>
            <w:r w:rsidRPr="00BD1D25">
              <w:rPr>
                <w:sz w:val="24"/>
              </w:rPr>
              <w:t>5</w:t>
            </w:r>
          </w:p>
        </w:tc>
        <w:tc>
          <w:tcPr>
            <w:tcW w:w="5130" w:type="dxa"/>
          </w:tcPr>
          <w:p w:rsidR="00B775C8" w:rsidRPr="00BD1D25" w:rsidRDefault="00B775C8" w:rsidP="00015D1E">
            <w:pPr>
              <w:pStyle w:val="TableParagraph"/>
              <w:spacing w:line="273" w:lineRule="exact"/>
              <w:rPr>
                <w:sz w:val="24"/>
              </w:rPr>
            </w:pPr>
            <w:r w:rsidRPr="00BD1D25">
              <w:rPr>
                <w:sz w:val="24"/>
              </w:rPr>
              <w:t>Согласие</w:t>
            </w:r>
            <w:r w:rsidRPr="00BD1D25">
              <w:rPr>
                <w:spacing w:val="-5"/>
                <w:sz w:val="24"/>
              </w:rPr>
              <w:t xml:space="preserve"> </w:t>
            </w:r>
            <w:r w:rsidRPr="00BD1D25">
              <w:rPr>
                <w:sz w:val="24"/>
              </w:rPr>
              <w:t>землепользователей</w:t>
            </w:r>
          </w:p>
        </w:tc>
        <w:tc>
          <w:tcPr>
            <w:tcW w:w="3514" w:type="dxa"/>
          </w:tcPr>
          <w:p w:rsidR="00B775C8" w:rsidRPr="00BD1D25" w:rsidRDefault="00B775C8" w:rsidP="00015D1E">
            <w:pPr>
              <w:pStyle w:val="TableParagraph"/>
              <w:rPr>
                <w:sz w:val="24"/>
              </w:rPr>
            </w:pPr>
          </w:p>
        </w:tc>
      </w:tr>
    </w:tbl>
    <w:p w:rsidR="00B775C8" w:rsidRPr="00BD1D25" w:rsidRDefault="00B775C8" w:rsidP="00015D1E">
      <w:pPr>
        <w:pStyle w:val="aff1"/>
        <w:rPr>
          <w:b/>
          <w:sz w:val="23"/>
        </w:rPr>
      </w:pPr>
    </w:p>
    <w:p w:rsidR="00B775C8" w:rsidRPr="00BD1D25" w:rsidRDefault="00B775C8" w:rsidP="00015D1E">
      <w:pPr>
        <w:spacing w:after="0"/>
        <w:rPr>
          <w:sz w:val="24"/>
        </w:rPr>
      </w:pPr>
      <w:r w:rsidRPr="00BD1D25">
        <w:rPr>
          <w:sz w:val="24"/>
        </w:rPr>
        <w:t>Результат</w:t>
      </w:r>
      <w:r w:rsidRPr="00BD1D25">
        <w:rPr>
          <w:spacing w:val="-5"/>
          <w:sz w:val="24"/>
        </w:rPr>
        <w:t xml:space="preserve"> </w:t>
      </w:r>
      <w:r w:rsidRPr="00BD1D25">
        <w:rPr>
          <w:sz w:val="24"/>
        </w:rPr>
        <w:t>предоставления</w:t>
      </w:r>
      <w:r w:rsidRPr="00BD1D25">
        <w:rPr>
          <w:spacing w:val="-2"/>
          <w:sz w:val="24"/>
        </w:rPr>
        <w:t xml:space="preserve"> </w:t>
      </w:r>
      <w:r w:rsidRPr="00BD1D25">
        <w:rPr>
          <w:sz w:val="24"/>
        </w:rPr>
        <w:t>услуги</w:t>
      </w:r>
      <w:r w:rsidRPr="00BD1D25">
        <w:rPr>
          <w:spacing w:val="-4"/>
          <w:sz w:val="24"/>
        </w:rPr>
        <w:t xml:space="preserve"> </w:t>
      </w:r>
      <w:r w:rsidRPr="00BD1D25">
        <w:rPr>
          <w:sz w:val="24"/>
        </w:rPr>
        <w:t>прошу:</w:t>
      </w:r>
    </w:p>
    <w:p w:rsidR="00B775C8" w:rsidRPr="00BD1D25" w:rsidRDefault="00B775C8" w:rsidP="00015D1E">
      <w:pPr>
        <w:pStyle w:val="aff1"/>
        <w:rPr>
          <w:sz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90"/>
        <w:gridCol w:w="849"/>
      </w:tblGrid>
      <w:tr w:rsidR="00B775C8" w:rsidRPr="00BD1D25" w:rsidTr="00B775C8">
        <w:trPr>
          <w:trHeight w:val="515"/>
        </w:trPr>
        <w:tc>
          <w:tcPr>
            <w:tcW w:w="8790" w:type="dxa"/>
          </w:tcPr>
          <w:p w:rsidR="00B775C8" w:rsidRPr="00BD1D25" w:rsidRDefault="00B775C8" w:rsidP="00015D1E">
            <w:pPr>
              <w:pStyle w:val="TableParagraph"/>
              <w:rPr>
                <w:sz w:val="24"/>
                <w:lang w:val="ru-RU"/>
              </w:rPr>
            </w:pPr>
            <w:r w:rsidRPr="00BD1D25">
              <w:rPr>
                <w:sz w:val="24"/>
                <w:lang w:val="ru-RU"/>
              </w:rPr>
              <w:t>направить</w:t>
            </w:r>
            <w:r w:rsidRPr="00BD1D25">
              <w:rPr>
                <w:spacing w:val="-1"/>
                <w:sz w:val="24"/>
                <w:lang w:val="ru-RU"/>
              </w:rPr>
              <w:t xml:space="preserve"> </w:t>
            </w:r>
            <w:r w:rsidRPr="00BD1D25">
              <w:rPr>
                <w:sz w:val="24"/>
                <w:lang w:val="ru-RU"/>
              </w:rPr>
              <w:t>в</w:t>
            </w:r>
            <w:r w:rsidRPr="00BD1D25">
              <w:rPr>
                <w:spacing w:val="-3"/>
                <w:sz w:val="24"/>
                <w:lang w:val="ru-RU"/>
              </w:rPr>
              <w:t xml:space="preserve"> </w:t>
            </w:r>
            <w:r w:rsidRPr="00BD1D25">
              <w:rPr>
                <w:sz w:val="24"/>
                <w:lang w:val="ru-RU"/>
              </w:rPr>
              <w:t>форме</w:t>
            </w:r>
            <w:r w:rsidRPr="00BD1D25">
              <w:rPr>
                <w:spacing w:val="-4"/>
                <w:sz w:val="24"/>
                <w:lang w:val="ru-RU"/>
              </w:rPr>
              <w:t xml:space="preserve"> </w:t>
            </w:r>
            <w:r w:rsidRPr="00BD1D25">
              <w:rPr>
                <w:sz w:val="24"/>
                <w:lang w:val="ru-RU"/>
              </w:rPr>
              <w:t>электронного</w:t>
            </w:r>
            <w:r w:rsidRPr="00BD1D25">
              <w:rPr>
                <w:spacing w:val="-2"/>
                <w:sz w:val="24"/>
                <w:lang w:val="ru-RU"/>
              </w:rPr>
              <w:t xml:space="preserve"> </w:t>
            </w:r>
            <w:r w:rsidRPr="00BD1D25">
              <w:rPr>
                <w:sz w:val="24"/>
                <w:lang w:val="ru-RU"/>
              </w:rPr>
              <w:t>документа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Личный кабинет</w:t>
            </w:r>
            <w:r w:rsidRPr="00BD1D25">
              <w:rPr>
                <w:spacing w:val="-4"/>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ЕПГУ/РПГУ</w:t>
            </w:r>
          </w:p>
        </w:tc>
        <w:tc>
          <w:tcPr>
            <w:tcW w:w="849" w:type="dxa"/>
          </w:tcPr>
          <w:p w:rsidR="00B775C8" w:rsidRPr="00BD1D25" w:rsidRDefault="00B775C8" w:rsidP="00015D1E">
            <w:pPr>
              <w:pStyle w:val="TableParagraph"/>
              <w:rPr>
                <w:lang w:val="ru-RU"/>
              </w:rPr>
            </w:pPr>
          </w:p>
        </w:tc>
      </w:tr>
      <w:tr w:rsidR="00B775C8" w:rsidRPr="00BD1D25" w:rsidTr="00B775C8">
        <w:trPr>
          <w:trHeight w:val="1067"/>
        </w:trPr>
        <w:tc>
          <w:tcPr>
            <w:tcW w:w="8790" w:type="dxa"/>
          </w:tcPr>
          <w:p w:rsidR="00B775C8" w:rsidRPr="00BD1D25" w:rsidRDefault="00B775C8" w:rsidP="00015D1E">
            <w:pPr>
              <w:pStyle w:val="TableParagraph"/>
              <w:tabs>
                <w:tab w:val="left" w:pos="8635"/>
              </w:tabs>
              <w:jc w:val="both"/>
              <w:rPr>
                <w:sz w:val="24"/>
                <w:lang w:val="ru-RU"/>
              </w:rPr>
            </w:pPr>
            <w:r w:rsidRPr="00BD1D25">
              <w:rPr>
                <w:sz w:val="24"/>
                <w:lang w:val="ru-RU"/>
              </w:rPr>
              <w:t>выдать на бумажном носителе при личном обращении в уполномоченный орган</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власти,</w:t>
            </w:r>
            <w:r w:rsidRPr="00BD1D25">
              <w:rPr>
                <w:spacing w:val="1"/>
                <w:sz w:val="24"/>
                <w:lang w:val="ru-RU"/>
              </w:rPr>
              <w:t xml:space="preserve"> </w:t>
            </w:r>
            <w:r w:rsidRPr="00BD1D25">
              <w:rPr>
                <w:sz w:val="24"/>
                <w:lang w:val="ru-RU"/>
              </w:rPr>
              <w:t>орган</w:t>
            </w:r>
            <w:r w:rsidRPr="00BD1D25">
              <w:rPr>
                <w:spacing w:val="1"/>
                <w:sz w:val="24"/>
                <w:lang w:val="ru-RU"/>
              </w:rPr>
              <w:t xml:space="preserve"> </w:t>
            </w:r>
            <w:r w:rsidRPr="00BD1D25">
              <w:rPr>
                <w:sz w:val="24"/>
                <w:lang w:val="ru-RU"/>
              </w:rPr>
              <w:t>местного</w:t>
            </w:r>
            <w:r w:rsidRPr="00BD1D25">
              <w:rPr>
                <w:spacing w:val="1"/>
                <w:sz w:val="24"/>
                <w:lang w:val="ru-RU"/>
              </w:rPr>
              <w:t xml:space="preserve"> </w:t>
            </w:r>
            <w:r w:rsidRPr="00BD1D25">
              <w:rPr>
                <w:sz w:val="24"/>
                <w:lang w:val="ru-RU"/>
              </w:rPr>
              <w:t>самоуправления,</w:t>
            </w:r>
            <w:r w:rsidRPr="00BD1D25">
              <w:rPr>
                <w:spacing w:val="1"/>
                <w:sz w:val="24"/>
                <w:lang w:val="ru-RU"/>
              </w:rPr>
              <w:t xml:space="preserve"> </w:t>
            </w:r>
            <w:r w:rsidRPr="00BD1D25">
              <w:rPr>
                <w:sz w:val="24"/>
                <w:lang w:val="ru-RU"/>
              </w:rPr>
              <w:t>организацию</w:t>
            </w:r>
            <w:r w:rsidRPr="00BD1D25">
              <w:rPr>
                <w:spacing w:val="1"/>
                <w:sz w:val="24"/>
                <w:lang w:val="ru-RU"/>
              </w:rPr>
              <w:t xml:space="preserve"> </w:t>
            </w:r>
            <w:r w:rsidRPr="00BD1D25">
              <w:rPr>
                <w:sz w:val="24"/>
                <w:lang w:val="ru-RU"/>
              </w:rPr>
              <w:t>либо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МФЦ,</w:t>
            </w:r>
            <w:r w:rsidRPr="00BD1D25">
              <w:rPr>
                <w:spacing w:val="-6"/>
                <w:sz w:val="24"/>
                <w:lang w:val="ru-RU"/>
              </w:rPr>
              <w:t xml:space="preserve"> </w:t>
            </w:r>
            <w:r w:rsidRPr="00BD1D25">
              <w:rPr>
                <w:sz w:val="24"/>
                <w:lang w:val="ru-RU"/>
              </w:rPr>
              <w:t>расположенном</w:t>
            </w:r>
            <w:r w:rsidRPr="00BD1D25">
              <w:rPr>
                <w:spacing w:val="-5"/>
                <w:sz w:val="24"/>
                <w:lang w:val="ru-RU"/>
              </w:rPr>
              <w:t xml:space="preserve"> </w:t>
            </w:r>
            <w:r w:rsidRPr="00BD1D25">
              <w:rPr>
                <w:sz w:val="24"/>
                <w:lang w:val="ru-RU"/>
              </w:rPr>
              <w:t>по</w:t>
            </w:r>
            <w:r w:rsidRPr="00BD1D25">
              <w:rPr>
                <w:spacing w:val="-4"/>
                <w:sz w:val="24"/>
                <w:lang w:val="ru-RU"/>
              </w:rPr>
              <w:t xml:space="preserve"> </w:t>
            </w:r>
            <w:r w:rsidRPr="00BD1D25">
              <w:rPr>
                <w:sz w:val="24"/>
                <w:lang w:val="ru-RU"/>
              </w:rPr>
              <w:t>адресу:</w:t>
            </w:r>
            <w:r w:rsidRPr="00BD1D25">
              <w:rPr>
                <w:sz w:val="24"/>
                <w:u w:val="single"/>
                <w:lang w:val="ru-RU"/>
              </w:rPr>
              <w:t xml:space="preserve"> </w:t>
            </w:r>
            <w:r w:rsidRPr="00BD1D25">
              <w:rPr>
                <w:sz w:val="24"/>
                <w:u w:val="single"/>
                <w:lang w:val="ru-RU"/>
              </w:rPr>
              <w:tab/>
            </w:r>
          </w:p>
        </w:tc>
        <w:tc>
          <w:tcPr>
            <w:tcW w:w="849" w:type="dxa"/>
          </w:tcPr>
          <w:p w:rsidR="00B775C8" w:rsidRPr="00BD1D25" w:rsidRDefault="00B775C8" w:rsidP="00015D1E">
            <w:pPr>
              <w:pStyle w:val="TableParagraph"/>
              <w:rPr>
                <w:lang w:val="ru-RU"/>
              </w:rPr>
            </w:pPr>
          </w:p>
        </w:tc>
      </w:tr>
      <w:tr w:rsidR="00B775C8" w:rsidRPr="00BD1D25" w:rsidTr="00B775C8">
        <w:trPr>
          <w:trHeight w:val="515"/>
        </w:trPr>
        <w:tc>
          <w:tcPr>
            <w:tcW w:w="8790" w:type="dxa"/>
          </w:tcPr>
          <w:p w:rsidR="00B775C8" w:rsidRPr="00BD1D25" w:rsidRDefault="00B775C8" w:rsidP="00015D1E">
            <w:pPr>
              <w:pStyle w:val="TableParagraph"/>
              <w:tabs>
                <w:tab w:val="left" w:pos="8735"/>
              </w:tabs>
              <w:rPr>
                <w:sz w:val="24"/>
                <w:lang w:val="ru-RU"/>
              </w:rPr>
            </w:pPr>
            <w:r w:rsidRPr="00BD1D25">
              <w:rPr>
                <w:sz w:val="24"/>
                <w:lang w:val="ru-RU"/>
              </w:rPr>
              <w:t>направить</w:t>
            </w:r>
            <w:r w:rsidRPr="00BD1D25">
              <w:rPr>
                <w:spacing w:val="48"/>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бумажном</w:t>
            </w:r>
            <w:r w:rsidRPr="00BD1D25">
              <w:rPr>
                <w:spacing w:val="-8"/>
                <w:sz w:val="24"/>
                <w:lang w:val="ru-RU"/>
              </w:rPr>
              <w:t xml:space="preserve"> </w:t>
            </w:r>
            <w:r w:rsidRPr="00BD1D25">
              <w:rPr>
                <w:sz w:val="24"/>
                <w:lang w:val="ru-RU"/>
              </w:rPr>
              <w:t>носителе</w:t>
            </w:r>
            <w:r w:rsidRPr="00BD1D25">
              <w:rPr>
                <w:spacing w:val="-6"/>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почтовый</w:t>
            </w:r>
            <w:r w:rsidRPr="00BD1D25">
              <w:rPr>
                <w:spacing w:val="-7"/>
                <w:sz w:val="24"/>
                <w:lang w:val="ru-RU"/>
              </w:rPr>
              <w:t xml:space="preserve"> </w:t>
            </w:r>
            <w:r w:rsidRPr="00BD1D25">
              <w:rPr>
                <w:sz w:val="24"/>
                <w:lang w:val="ru-RU"/>
              </w:rPr>
              <w:t>адрес:</w:t>
            </w:r>
            <w:r w:rsidRPr="00BD1D25">
              <w:rPr>
                <w:spacing w:val="-5"/>
                <w:sz w:val="24"/>
                <w:lang w:val="ru-RU"/>
              </w:rPr>
              <w:t xml:space="preserve"> </w:t>
            </w:r>
            <w:r w:rsidRPr="00BD1D25">
              <w:rPr>
                <w:sz w:val="24"/>
                <w:u w:val="single"/>
                <w:lang w:val="ru-RU"/>
              </w:rPr>
              <w:t xml:space="preserve"> </w:t>
            </w:r>
            <w:r w:rsidRPr="00BD1D25">
              <w:rPr>
                <w:sz w:val="24"/>
                <w:u w:val="single"/>
                <w:lang w:val="ru-RU"/>
              </w:rPr>
              <w:tab/>
            </w:r>
          </w:p>
        </w:tc>
        <w:tc>
          <w:tcPr>
            <w:tcW w:w="849" w:type="dxa"/>
          </w:tcPr>
          <w:p w:rsidR="00B775C8" w:rsidRPr="00BD1D25" w:rsidRDefault="00B775C8" w:rsidP="00015D1E">
            <w:pPr>
              <w:pStyle w:val="TableParagraph"/>
              <w:rPr>
                <w:lang w:val="ru-RU"/>
              </w:rPr>
            </w:pPr>
          </w:p>
        </w:tc>
      </w:tr>
      <w:tr w:rsidR="00B775C8" w:rsidRPr="00BD1D25" w:rsidTr="00B775C8">
        <w:trPr>
          <w:trHeight w:val="470"/>
        </w:trPr>
        <w:tc>
          <w:tcPr>
            <w:tcW w:w="9639" w:type="dxa"/>
            <w:gridSpan w:val="2"/>
          </w:tcPr>
          <w:p w:rsidR="00B775C8" w:rsidRPr="00BD1D25" w:rsidRDefault="00B775C8" w:rsidP="00015D1E">
            <w:pPr>
              <w:pStyle w:val="TableParagraph"/>
              <w:jc w:val="center"/>
              <w:rPr>
                <w:i/>
                <w:sz w:val="20"/>
                <w:lang w:val="ru-RU"/>
              </w:rPr>
            </w:pPr>
            <w:r w:rsidRPr="00BD1D25">
              <w:rPr>
                <w:i/>
                <w:sz w:val="20"/>
                <w:lang w:val="ru-RU"/>
              </w:rPr>
              <w:t>Указывается</w:t>
            </w:r>
            <w:r w:rsidRPr="00BD1D25">
              <w:rPr>
                <w:i/>
                <w:spacing w:val="-1"/>
                <w:sz w:val="20"/>
                <w:lang w:val="ru-RU"/>
              </w:rPr>
              <w:t xml:space="preserve"> </w:t>
            </w:r>
            <w:r w:rsidRPr="00BD1D25">
              <w:rPr>
                <w:i/>
                <w:sz w:val="20"/>
                <w:lang w:val="ru-RU"/>
              </w:rPr>
              <w:t>один</w:t>
            </w:r>
            <w:r w:rsidRPr="00BD1D25">
              <w:rPr>
                <w:i/>
                <w:spacing w:val="-3"/>
                <w:sz w:val="20"/>
                <w:lang w:val="ru-RU"/>
              </w:rPr>
              <w:t xml:space="preserve"> </w:t>
            </w:r>
            <w:r w:rsidRPr="00BD1D25">
              <w:rPr>
                <w:i/>
                <w:sz w:val="20"/>
                <w:lang w:val="ru-RU"/>
              </w:rPr>
              <w:t>из</w:t>
            </w:r>
            <w:r w:rsidRPr="00BD1D25">
              <w:rPr>
                <w:i/>
                <w:spacing w:val="-3"/>
                <w:sz w:val="20"/>
                <w:lang w:val="ru-RU"/>
              </w:rPr>
              <w:t xml:space="preserve"> </w:t>
            </w:r>
            <w:r w:rsidRPr="00BD1D25">
              <w:rPr>
                <w:i/>
                <w:sz w:val="20"/>
                <w:lang w:val="ru-RU"/>
              </w:rPr>
              <w:t>перечисленных</w:t>
            </w:r>
            <w:r w:rsidRPr="00BD1D25">
              <w:rPr>
                <w:i/>
                <w:spacing w:val="-2"/>
                <w:sz w:val="20"/>
                <w:lang w:val="ru-RU"/>
              </w:rPr>
              <w:t xml:space="preserve"> </w:t>
            </w:r>
            <w:r w:rsidRPr="00BD1D25">
              <w:rPr>
                <w:i/>
                <w:sz w:val="20"/>
                <w:lang w:val="ru-RU"/>
              </w:rPr>
              <w:t>способов</w:t>
            </w:r>
          </w:p>
        </w:tc>
      </w:tr>
    </w:tbl>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pPr>
      <w:r w:rsidRPr="00BD1D25">
        <w:t xml:space="preserve">   _______________   ___________________________</w:t>
      </w:r>
    </w:p>
    <w:p w:rsidR="00B775C8" w:rsidRPr="00BD1D25" w:rsidRDefault="00B775C8" w:rsidP="00015D1E">
      <w:pPr>
        <w:tabs>
          <w:tab w:val="left" w:pos="6709"/>
        </w:tabs>
        <w:spacing w:after="0" w:line="153" w:lineRule="exact"/>
        <w:ind w:firstLine="0"/>
        <w:rPr>
          <w:sz w:val="16"/>
        </w:rPr>
      </w:pPr>
      <w:r w:rsidRPr="00BD1D25">
        <w:rPr>
          <w:sz w:val="16"/>
        </w:rPr>
        <w:t xml:space="preserve">                (подпись)                                 (фамилия,</w:t>
      </w:r>
      <w:r w:rsidRPr="00BD1D25">
        <w:rPr>
          <w:spacing w:val="-4"/>
          <w:sz w:val="16"/>
        </w:rPr>
        <w:t xml:space="preserve"> </w:t>
      </w:r>
      <w:r w:rsidRPr="00BD1D25">
        <w:rPr>
          <w:sz w:val="16"/>
        </w:rPr>
        <w:t>имя,</w:t>
      </w:r>
      <w:r w:rsidRPr="00BD1D25">
        <w:rPr>
          <w:spacing w:val="-1"/>
          <w:sz w:val="16"/>
        </w:rPr>
        <w:t xml:space="preserve"> </w:t>
      </w:r>
      <w:r w:rsidRPr="00BD1D25">
        <w:rPr>
          <w:sz w:val="16"/>
        </w:rPr>
        <w:t>отчество</w:t>
      </w:r>
      <w:r w:rsidRPr="00BD1D25">
        <w:rPr>
          <w:spacing w:val="-3"/>
          <w:sz w:val="16"/>
        </w:rPr>
        <w:t xml:space="preserve"> </w:t>
      </w:r>
      <w:r w:rsidRPr="00BD1D25">
        <w:rPr>
          <w:sz w:val="16"/>
        </w:rPr>
        <w:t>(последнее</w:t>
      </w:r>
      <w:r w:rsidRPr="00BD1D25">
        <w:rPr>
          <w:spacing w:val="-2"/>
          <w:sz w:val="16"/>
        </w:rPr>
        <w:t xml:space="preserve"> </w:t>
      </w:r>
      <w:r w:rsidRPr="00BD1D25">
        <w:rPr>
          <w:sz w:val="16"/>
        </w:rPr>
        <w:t>–</w:t>
      </w:r>
      <w:r w:rsidRPr="00BD1D25">
        <w:rPr>
          <w:spacing w:val="-2"/>
          <w:sz w:val="16"/>
        </w:rPr>
        <w:t xml:space="preserve"> </w:t>
      </w:r>
      <w:r w:rsidRPr="00BD1D25">
        <w:rPr>
          <w:sz w:val="16"/>
        </w:rPr>
        <w:t>при наличии)</w:t>
      </w:r>
    </w:p>
    <w:p w:rsidR="00B775C8" w:rsidRPr="00BD1D25" w:rsidRDefault="00B775C8" w:rsidP="00015D1E">
      <w:pPr>
        <w:pStyle w:val="aff1"/>
        <w:rPr>
          <w:sz w:val="20"/>
        </w:rPr>
      </w:pPr>
    </w:p>
    <w:p w:rsidR="00B775C8" w:rsidRPr="00BD1D25" w:rsidRDefault="00B775C8" w:rsidP="00015D1E">
      <w:pPr>
        <w:pStyle w:val="aff1"/>
        <w:rPr>
          <w:sz w:val="23"/>
        </w:rPr>
      </w:pPr>
    </w:p>
    <w:p w:rsidR="00B775C8" w:rsidRPr="00BD1D25" w:rsidRDefault="00B775C8" w:rsidP="00015D1E">
      <w:pPr>
        <w:spacing w:after="0"/>
        <w:rPr>
          <w:sz w:val="24"/>
        </w:rPr>
      </w:pPr>
      <w:r w:rsidRPr="00BD1D25">
        <w:rPr>
          <w:sz w:val="24"/>
        </w:rPr>
        <w:t>Дата _____ г.</w:t>
      </w: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B775C8" w:rsidRPr="00BD1D25" w:rsidRDefault="00B775C8" w:rsidP="00015D1E">
      <w:pPr>
        <w:pStyle w:val="aff1"/>
        <w:spacing w:line="264" w:lineRule="auto"/>
      </w:pPr>
    </w:p>
    <w:p w:rsidR="0009419D" w:rsidRDefault="0009419D" w:rsidP="00015D1E">
      <w:pPr>
        <w:pStyle w:val="aff1"/>
        <w:spacing w:line="264" w:lineRule="auto"/>
      </w:pPr>
      <w:r>
        <w:br w:type="page"/>
      </w:r>
    </w:p>
    <w:p w:rsidR="00B775C8" w:rsidRPr="00BD1D25" w:rsidRDefault="00B775C8" w:rsidP="00015D1E">
      <w:pPr>
        <w:pStyle w:val="aff1"/>
        <w:spacing w:line="264" w:lineRule="auto"/>
      </w:pPr>
    </w:p>
    <w:p w:rsidR="00B775C8" w:rsidRPr="00BD1D25" w:rsidRDefault="00B775C8" w:rsidP="0009419D">
      <w:pPr>
        <w:pStyle w:val="aff1"/>
        <w:spacing w:line="264" w:lineRule="auto"/>
        <w:jc w:val="right"/>
      </w:pPr>
      <w:r w:rsidRPr="00BD1D25">
        <w:t>Приложение</w:t>
      </w:r>
      <w:r w:rsidRPr="00BD1D25">
        <w:rPr>
          <w:spacing w:val="-11"/>
        </w:rPr>
        <w:t xml:space="preserve"> </w:t>
      </w:r>
      <w:r w:rsidRPr="00BD1D25">
        <w:t>№</w:t>
      </w:r>
      <w:r w:rsidRPr="00BD1D25">
        <w:rPr>
          <w:spacing w:val="-13"/>
        </w:rPr>
        <w:t xml:space="preserve"> </w:t>
      </w:r>
      <w:r w:rsidRPr="00BD1D25">
        <w:t>6</w:t>
      </w:r>
      <w:r w:rsidRPr="00BD1D25">
        <w:rPr>
          <w:spacing w:val="-67"/>
        </w:rPr>
        <w:t xml:space="preserve"> </w:t>
      </w:r>
      <w:r w:rsidRPr="00BD1D25">
        <w:t>к</w:t>
      </w:r>
      <w:r w:rsidRPr="00BD1D25">
        <w:rPr>
          <w:spacing w:val="8"/>
        </w:rPr>
        <w:t xml:space="preserve"> </w:t>
      </w:r>
      <w:r w:rsidRPr="00BD1D25">
        <w:t>Административному</w:t>
      </w:r>
      <w:r w:rsidRPr="00BD1D25">
        <w:rPr>
          <w:spacing w:val="6"/>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aff1"/>
        <w:rPr>
          <w:sz w:val="24"/>
        </w:rPr>
      </w:pPr>
    </w:p>
    <w:p w:rsidR="00B775C8" w:rsidRPr="00BD1D25" w:rsidRDefault="00B775C8" w:rsidP="00015D1E">
      <w:pPr>
        <w:pStyle w:val="110"/>
        <w:ind w:left="0"/>
      </w:pPr>
      <w:r w:rsidRPr="00BD1D25">
        <w:t>Форма</w:t>
      </w:r>
      <w:r w:rsidRPr="00BD1D25">
        <w:rPr>
          <w:spacing w:val="-8"/>
        </w:rPr>
        <w:t xml:space="preserve"> </w:t>
      </w:r>
      <w:r w:rsidRPr="00BD1D25">
        <w:t>заявления</w:t>
      </w:r>
      <w:r w:rsidRPr="00BD1D25">
        <w:rPr>
          <w:spacing w:val="-10"/>
        </w:rPr>
        <w:t xml:space="preserve"> </w:t>
      </w:r>
      <w:r w:rsidRPr="00BD1D25">
        <w:t>о</w:t>
      </w:r>
      <w:r w:rsidRPr="00BD1D25">
        <w:rPr>
          <w:spacing w:val="-9"/>
        </w:rPr>
        <w:t xml:space="preserve"> </w:t>
      </w:r>
      <w:r w:rsidRPr="00BD1D25">
        <w:t>проведении</w:t>
      </w:r>
      <w:r w:rsidRPr="00BD1D25">
        <w:rPr>
          <w:spacing w:val="-9"/>
        </w:rPr>
        <w:t xml:space="preserve"> </w:t>
      </w:r>
      <w:r w:rsidRPr="00BD1D25">
        <w:t>аукциона</w:t>
      </w:r>
    </w:p>
    <w:p w:rsidR="00B775C8" w:rsidRPr="00BD1D25" w:rsidRDefault="00B775C8" w:rsidP="00015D1E">
      <w:pPr>
        <w:pStyle w:val="aff1"/>
        <w:rPr>
          <w:b/>
          <w:sz w:val="32"/>
        </w:rPr>
      </w:pPr>
    </w:p>
    <w:p w:rsidR="00B775C8" w:rsidRPr="00BD1D25" w:rsidRDefault="00B775C8" w:rsidP="00015D1E">
      <w:pPr>
        <w:pStyle w:val="aff1"/>
        <w:jc w:val="center"/>
      </w:pPr>
      <w:r w:rsidRPr="00BD1D25">
        <w:t>кому:</w:t>
      </w: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714560" behindDoc="1" locked="0" layoutInCell="1" allowOverlap="1" wp14:anchorId="54AEB2DA" wp14:editId="4D103C25">
                <wp:simplePos x="0" y="0"/>
                <wp:positionH relativeFrom="page">
                  <wp:posOffset>4051300</wp:posOffset>
                </wp:positionH>
                <wp:positionV relativeFrom="paragraph">
                  <wp:posOffset>200660</wp:posOffset>
                </wp:positionV>
                <wp:extent cx="3111500" cy="1270"/>
                <wp:effectExtent l="12700" t="6985" r="9525" b="10795"/>
                <wp:wrapTopAndBottom/>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7" o:spid="_x0000_s1026" style="position:absolute;margin-left:319pt;margin-top:15.8pt;width:24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kREA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" path="m,l4900,e" filled="f" strokeweight=".20314mm">
                <v:path arrowok="t" o:connecttype="custom" o:connectlocs="0,0;3111500,0" o:connectangles="0,0"/>
                <w10:wrap type="topAndBottom" anchorx="page"/>
              </v:shape>
            </w:pict>
          </mc:Fallback>
        </mc:AlternateContent>
      </w:r>
      <w:r w:rsidRPr="00BD1D25">
        <w:rPr>
          <w:noProof/>
          <w:lang w:eastAsia="ru-RU"/>
        </w:rPr>
        <mc:AlternateContent>
          <mc:Choice Requires="wps">
            <w:drawing>
              <wp:anchor distT="0" distB="0" distL="0" distR="0" simplePos="0" relativeHeight="251715584" behindDoc="1" locked="0" layoutInCell="1" allowOverlap="1" wp14:anchorId="02E04750" wp14:editId="711C82CE">
                <wp:simplePos x="0" y="0"/>
                <wp:positionH relativeFrom="page">
                  <wp:posOffset>4051300</wp:posOffset>
                </wp:positionH>
                <wp:positionV relativeFrom="paragraph">
                  <wp:posOffset>405130</wp:posOffset>
                </wp:positionV>
                <wp:extent cx="3111500" cy="1270"/>
                <wp:effectExtent l="12700" t="11430" r="9525" b="6350"/>
                <wp:wrapTopAndBottom/>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6" o:spid="_x0000_s1026" style="position:absolute;margin-left:319pt;margin-top:31.9pt;width:24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QEA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pStyle w:val="aff1"/>
        <w:rPr>
          <w:sz w:val="21"/>
        </w:rPr>
      </w:pPr>
    </w:p>
    <w:p w:rsidR="00B775C8" w:rsidRPr="00BD1D25" w:rsidRDefault="00B775C8" w:rsidP="00015D1E">
      <w:pPr>
        <w:spacing w:after="0" w:line="180" w:lineRule="exact"/>
        <w:rPr>
          <w:sz w:val="18"/>
        </w:rPr>
      </w:pPr>
      <w:r w:rsidRPr="00BD1D25">
        <w:rPr>
          <w:sz w:val="18"/>
        </w:rPr>
        <w:t>(</w:t>
      </w:r>
      <w:r w:rsidRPr="00BD1D25">
        <w:rPr>
          <w:i/>
          <w:sz w:val="18"/>
        </w:rPr>
        <w:t>наименование</w:t>
      </w:r>
      <w:r w:rsidRPr="00BD1D25">
        <w:rPr>
          <w:i/>
          <w:spacing w:val="-5"/>
          <w:sz w:val="18"/>
        </w:rPr>
        <w:t xml:space="preserve"> </w:t>
      </w:r>
      <w:r w:rsidRPr="00BD1D25">
        <w:rPr>
          <w:i/>
          <w:sz w:val="18"/>
        </w:rPr>
        <w:t>уполномоченного</w:t>
      </w:r>
      <w:r w:rsidRPr="00BD1D25">
        <w:rPr>
          <w:i/>
          <w:spacing w:val="-4"/>
          <w:sz w:val="18"/>
        </w:rPr>
        <w:t xml:space="preserve"> </w:t>
      </w:r>
      <w:r w:rsidRPr="00BD1D25">
        <w:rPr>
          <w:i/>
          <w:sz w:val="18"/>
        </w:rPr>
        <w:t>органа</w:t>
      </w:r>
      <w:r w:rsidRPr="00BD1D25">
        <w:rPr>
          <w:sz w:val="18"/>
        </w:rPr>
        <w:t>)</w:t>
      </w:r>
    </w:p>
    <w:p w:rsidR="00B775C8" w:rsidRPr="00BD1D25" w:rsidRDefault="00B775C8" w:rsidP="00015D1E">
      <w:pPr>
        <w:pStyle w:val="aff1"/>
        <w:jc w:val="center"/>
      </w:pPr>
      <w:r w:rsidRPr="00BD1D25">
        <w:t>от</w:t>
      </w:r>
      <w:r w:rsidRPr="00BD1D25">
        <w:rPr>
          <w:spacing w:val="-2"/>
        </w:rPr>
        <w:t xml:space="preserve"> </w:t>
      </w:r>
      <w:r w:rsidRPr="00BD1D25">
        <w:t>кого:</w:t>
      </w: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716608" behindDoc="1" locked="0" layoutInCell="1" allowOverlap="1" wp14:anchorId="6DD30243" wp14:editId="530AA49F">
                <wp:simplePos x="0" y="0"/>
                <wp:positionH relativeFrom="page">
                  <wp:posOffset>4051300</wp:posOffset>
                </wp:positionH>
                <wp:positionV relativeFrom="paragraph">
                  <wp:posOffset>200660</wp:posOffset>
                </wp:positionV>
                <wp:extent cx="2578100" cy="1270"/>
                <wp:effectExtent l="12700" t="8255" r="9525" b="9525"/>
                <wp:wrapTopAndBottom/>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6380 6380"/>
                            <a:gd name="T1" fmla="*/ T0 w 4060"/>
                            <a:gd name="T2" fmla="+- 0 10440 6380"/>
                            <a:gd name="T3" fmla="*/ T2 w 4060"/>
                          </a:gdLst>
                          <a:ahLst/>
                          <a:cxnLst>
                            <a:cxn ang="0">
                              <a:pos x="T1" y="0"/>
                            </a:cxn>
                            <a:cxn ang="0">
                              <a:pos x="T3" y="0"/>
                            </a:cxn>
                          </a:cxnLst>
                          <a:rect l="0" t="0" r="r" b="b"/>
                          <a:pathLst>
                            <a:path w="4060">
                              <a:moveTo>
                                <a:pt x="0" y="0"/>
                              </a:moveTo>
                              <a:lnTo>
                                <a:pt x="406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 o:spid="_x0000_s1026" style="position:absolute;margin-left:319pt;margin-top:15.8pt;width:203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" path="m,l4060,e" filled="f" strokeweight=".20314mm">
                <v:path arrowok="t" o:connecttype="custom" o:connectlocs="0,0;2578100,0" o:connectangles="0,0"/>
                <w10:wrap type="topAndBottom" anchorx="page"/>
              </v:shape>
            </w:pict>
          </mc:Fallback>
        </mc:AlternateContent>
      </w:r>
      <w:r w:rsidRPr="00BD1D25">
        <w:rPr>
          <w:noProof/>
          <w:lang w:eastAsia="ru-RU"/>
        </w:rPr>
        <mc:AlternateContent>
          <mc:Choice Requires="wps">
            <w:drawing>
              <wp:anchor distT="0" distB="0" distL="0" distR="0" simplePos="0" relativeHeight="251717632" behindDoc="1" locked="0" layoutInCell="1" allowOverlap="1" wp14:anchorId="5A5A5156" wp14:editId="55EF2775">
                <wp:simplePos x="0" y="0"/>
                <wp:positionH relativeFrom="page">
                  <wp:posOffset>4051300</wp:posOffset>
                </wp:positionH>
                <wp:positionV relativeFrom="paragraph">
                  <wp:posOffset>404495</wp:posOffset>
                </wp:positionV>
                <wp:extent cx="3111500" cy="1270"/>
                <wp:effectExtent l="12700" t="12065" r="9525" b="5715"/>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4" o:spid="_x0000_s1026" style="position:absolute;margin-left:319pt;margin-top:31.85pt;width:24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JJEA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pStyle w:val="aff1"/>
        <w:rPr>
          <w:sz w:val="21"/>
        </w:rPr>
      </w:pPr>
    </w:p>
    <w:p w:rsidR="00B775C8" w:rsidRPr="00BD1D25" w:rsidRDefault="00B775C8" w:rsidP="00015D1E">
      <w:pPr>
        <w:spacing w:after="0" w:line="179" w:lineRule="exact"/>
        <w:rPr>
          <w:i/>
          <w:sz w:val="18"/>
        </w:rPr>
      </w:pPr>
      <w:r w:rsidRPr="00BD1D25">
        <w:rPr>
          <w:i/>
          <w:sz w:val="18"/>
        </w:rPr>
        <w:t>(полное</w:t>
      </w:r>
      <w:r w:rsidRPr="00BD1D25">
        <w:rPr>
          <w:i/>
          <w:spacing w:val="-5"/>
          <w:sz w:val="18"/>
        </w:rPr>
        <w:t xml:space="preserve"> </w:t>
      </w:r>
      <w:r w:rsidRPr="00BD1D25">
        <w:rPr>
          <w:i/>
          <w:sz w:val="18"/>
        </w:rPr>
        <w:t>наименование,</w:t>
      </w:r>
      <w:r w:rsidRPr="00BD1D25">
        <w:rPr>
          <w:i/>
          <w:spacing w:val="-3"/>
          <w:sz w:val="18"/>
        </w:rPr>
        <w:t xml:space="preserve"> </w:t>
      </w:r>
      <w:r w:rsidRPr="00BD1D25">
        <w:rPr>
          <w:i/>
          <w:sz w:val="18"/>
        </w:rPr>
        <w:t>ИНН,</w:t>
      </w:r>
      <w:r w:rsidRPr="00BD1D25">
        <w:rPr>
          <w:i/>
          <w:spacing w:val="-3"/>
          <w:sz w:val="18"/>
        </w:rPr>
        <w:t xml:space="preserve"> </w:t>
      </w:r>
      <w:r w:rsidRPr="00BD1D25">
        <w:rPr>
          <w:i/>
          <w:sz w:val="18"/>
        </w:rPr>
        <w:t>ОГРН</w:t>
      </w:r>
      <w:r w:rsidRPr="00BD1D25">
        <w:rPr>
          <w:i/>
          <w:spacing w:val="-4"/>
          <w:sz w:val="18"/>
        </w:rPr>
        <w:t xml:space="preserve"> </w:t>
      </w:r>
      <w:r w:rsidRPr="00BD1D25">
        <w:rPr>
          <w:i/>
          <w:sz w:val="18"/>
        </w:rPr>
        <w:t>юридического</w:t>
      </w:r>
      <w:r w:rsidRPr="00BD1D25">
        <w:rPr>
          <w:i/>
          <w:spacing w:val="-2"/>
          <w:sz w:val="18"/>
        </w:rPr>
        <w:t xml:space="preserve"> </w:t>
      </w:r>
      <w:r w:rsidRPr="00BD1D25">
        <w:rPr>
          <w:i/>
          <w:sz w:val="18"/>
        </w:rPr>
        <w:t>лица,</w:t>
      </w:r>
      <w:r w:rsidRPr="00BD1D25">
        <w:rPr>
          <w:i/>
          <w:spacing w:val="-3"/>
          <w:sz w:val="18"/>
        </w:rPr>
        <w:t xml:space="preserve"> </w:t>
      </w:r>
      <w:r w:rsidRPr="00BD1D25">
        <w:rPr>
          <w:i/>
          <w:sz w:val="18"/>
        </w:rPr>
        <w:t>ИП)</w:t>
      </w:r>
    </w:p>
    <w:p w:rsidR="00B775C8" w:rsidRPr="00BD1D25" w:rsidRDefault="00B775C8" w:rsidP="00015D1E">
      <w:pPr>
        <w:pStyle w:val="aff1"/>
        <w:rPr>
          <w:i/>
          <w:sz w:val="23"/>
        </w:rPr>
      </w:pPr>
      <w:r w:rsidRPr="00BD1D25">
        <w:rPr>
          <w:noProof/>
          <w:lang w:eastAsia="ru-RU"/>
        </w:rPr>
        <mc:AlternateContent>
          <mc:Choice Requires="wps">
            <w:drawing>
              <wp:anchor distT="0" distB="0" distL="0" distR="0" simplePos="0" relativeHeight="251718656" behindDoc="1" locked="0" layoutInCell="1" allowOverlap="1" wp14:anchorId="52C99DD4" wp14:editId="1BB89E31">
                <wp:simplePos x="0" y="0"/>
                <wp:positionH relativeFrom="page">
                  <wp:posOffset>4051300</wp:posOffset>
                </wp:positionH>
                <wp:positionV relativeFrom="paragraph">
                  <wp:posOffset>199390</wp:posOffset>
                </wp:positionV>
                <wp:extent cx="3111500" cy="1270"/>
                <wp:effectExtent l="12700" t="12065" r="9525" b="5715"/>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319pt;margin-top:15.7pt;width:24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15EA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" path="m,l4900,e" filled="f" strokeweight=".20314mm">
                <v:path arrowok="t" o:connecttype="custom" o:connectlocs="0,0;3111500,0" o:connectangles="0,0"/>
                <w10:wrap type="topAndBottom" anchorx="page"/>
              </v:shape>
            </w:pict>
          </mc:Fallback>
        </mc:AlternateContent>
      </w:r>
      <w:r w:rsidRPr="00BD1D25">
        <w:rPr>
          <w:noProof/>
          <w:lang w:eastAsia="ru-RU"/>
        </w:rPr>
        <mc:AlternateContent>
          <mc:Choice Requires="wps">
            <w:drawing>
              <wp:anchor distT="0" distB="0" distL="0" distR="0" simplePos="0" relativeHeight="251719680" behindDoc="1" locked="0" layoutInCell="1" allowOverlap="1" wp14:anchorId="14997EEB" wp14:editId="5FA6AAED">
                <wp:simplePos x="0" y="0"/>
                <wp:positionH relativeFrom="page">
                  <wp:posOffset>4051300</wp:posOffset>
                </wp:positionH>
                <wp:positionV relativeFrom="paragraph">
                  <wp:posOffset>404495</wp:posOffset>
                </wp:positionV>
                <wp:extent cx="3111500" cy="1270"/>
                <wp:effectExtent l="12700" t="7620" r="9525" b="10160"/>
                <wp:wrapTopAndBottom/>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2" o:spid="_x0000_s1026" style="position:absolute;margin-left:319pt;margin-top:31.85pt;width:24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pStyle w:val="aff1"/>
        <w:rPr>
          <w:i/>
          <w:sz w:val="21"/>
        </w:rPr>
      </w:pPr>
    </w:p>
    <w:p w:rsidR="00B775C8" w:rsidRPr="00BD1D25" w:rsidRDefault="00B775C8" w:rsidP="00015D1E">
      <w:pPr>
        <w:spacing w:after="0" w:line="180" w:lineRule="exact"/>
        <w:rPr>
          <w:i/>
          <w:sz w:val="18"/>
        </w:rPr>
      </w:pPr>
      <w:r w:rsidRPr="00BD1D25">
        <w:rPr>
          <w:i/>
          <w:sz w:val="18"/>
        </w:rPr>
        <w:t>(контактный</w:t>
      </w:r>
      <w:r w:rsidRPr="00BD1D25">
        <w:rPr>
          <w:i/>
          <w:spacing w:val="-3"/>
          <w:sz w:val="18"/>
        </w:rPr>
        <w:t xml:space="preserve"> </w:t>
      </w:r>
      <w:r w:rsidRPr="00BD1D25">
        <w:rPr>
          <w:i/>
          <w:sz w:val="18"/>
        </w:rPr>
        <w:t>телефон,</w:t>
      </w:r>
      <w:r w:rsidRPr="00BD1D25">
        <w:rPr>
          <w:i/>
          <w:spacing w:val="-2"/>
          <w:sz w:val="18"/>
        </w:rPr>
        <w:t xml:space="preserve"> </w:t>
      </w:r>
      <w:r w:rsidRPr="00BD1D25">
        <w:rPr>
          <w:i/>
          <w:sz w:val="18"/>
        </w:rPr>
        <w:t>электронная</w:t>
      </w:r>
      <w:r w:rsidRPr="00BD1D25">
        <w:rPr>
          <w:i/>
          <w:spacing w:val="-4"/>
          <w:sz w:val="18"/>
        </w:rPr>
        <w:t xml:space="preserve"> </w:t>
      </w:r>
      <w:r w:rsidRPr="00BD1D25">
        <w:rPr>
          <w:i/>
          <w:sz w:val="18"/>
        </w:rPr>
        <w:t>почта,</w:t>
      </w:r>
      <w:r w:rsidRPr="00BD1D25">
        <w:rPr>
          <w:i/>
          <w:spacing w:val="-4"/>
          <w:sz w:val="18"/>
        </w:rPr>
        <w:t xml:space="preserve"> </w:t>
      </w:r>
      <w:r w:rsidRPr="00BD1D25">
        <w:rPr>
          <w:i/>
          <w:sz w:val="18"/>
        </w:rPr>
        <w:t>почтовый</w:t>
      </w:r>
      <w:r w:rsidRPr="00BD1D25">
        <w:rPr>
          <w:i/>
          <w:spacing w:val="-3"/>
          <w:sz w:val="18"/>
        </w:rPr>
        <w:t xml:space="preserve"> </w:t>
      </w:r>
      <w:r w:rsidRPr="00BD1D25">
        <w:rPr>
          <w:i/>
          <w:sz w:val="18"/>
        </w:rPr>
        <w:t>адрес)</w:t>
      </w:r>
    </w:p>
    <w:p w:rsidR="00B775C8" w:rsidRPr="00BD1D25" w:rsidRDefault="00B775C8" w:rsidP="00015D1E">
      <w:pPr>
        <w:pStyle w:val="aff1"/>
        <w:rPr>
          <w:i/>
          <w:sz w:val="23"/>
        </w:rPr>
      </w:pPr>
      <w:r w:rsidRPr="00BD1D25">
        <w:rPr>
          <w:noProof/>
          <w:lang w:eastAsia="ru-RU"/>
        </w:rPr>
        <mc:AlternateContent>
          <mc:Choice Requires="wps">
            <w:drawing>
              <wp:anchor distT="0" distB="0" distL="0" distR="0" simplePos="0" relativeHeight="251720704" behindDoc="1" locked="0" layoutInCell="1" allowOverlap="1" wp14:anchorId="17F830B9" wp14:editId="2771EEE4">
                <wp:simplePos x="0" y="0"/>
                <wp:positionH relativeFrom="page">
                  <wp:posOffset>4051300</wp:posOffset>
                </wp:positionH>
                <wp:positionV relativeFrom="paragraph">
                  <wp:posOffset>199390</wp:posOffset>
                </wp:positionV>
                <wp:extent cx="3111500" cy="1270"/>
                <wp:effectExtent l="12700" t="8890" r="9525" b="8890"/>
                <wp:wrapTopAndBottom/>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1" o:spid="_x0000_s1026" style="position:absolute;margin-left:319pt;margin-top:15.7pt;width:24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gEQ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" path="m,l4900,e" filled="f" strokeweight=".20314mm">
                <v:path arrowok="t" o:connecttype="custom" o:connectlocs="0,0;3111500,0" o:connectangles="0,0"/>
                <w10:wrap type="topAndBottom" anchorx="page"/>
              </v:shape>
            </w:pict>
          </mc:Fallback>
        </mc:AlternateContent>
      </w:r>
      <w:r w:rsidRPr="00BD1D25">
        <w:rPr>
          <w:noProof/>
          <w:lang w:eastAsia="ru-RU"/>
        </w:rPr>
        <mc:AlternateContent>
          <mc:Choice Requires="wps">
            <w:drawing>
              <wp:anchor distT="0" distB="0" distL="0" distR="0" simplePos="0" relativeHeight="251721728" behindDoc="1" locked="0" layoutInCell="1" allowOverlap="1" wp14:anchorId="58E677D2" wp14:editId="1C8F88B6">
                <wp:simplePos x="0" y="0"/>
                <wp:positionH relativeFrom="page">
                  <wp:posOffset>4051300</wp:posOffset>
                </wp:positionH>
                <wp:positionV relativeFrom="paragraph">
                  <wp:posOffset>403225</wp:posOffset>
                </wp:positionV>
                <wp:extent cx="3111500" cy="1270"/>
                <wp:effectExtent l="12700" t="12700" r="9525" b="5080"/>
                <wp:wrapTopAndBottom/>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319pt;margin-top:31.75pt;width:24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pStyle w:val="aff1"/>
        <w:rPr>
          <w:i/>
          <w:sz w:val="21"/>
        </w:rPr>
      </w:pPr>
    </w:p>
    <w:p w:rsidR="00B775C8" w:rsidRPr="00BD1D25" w:rsidRDefault="00B775C8" w:rsidP="00015D1E">
      <w:pPr>
        <w:spacing w:after="0" w:line="179" w:lineRule="exact"/>
        <w:jc w:val="center"/>
        <w:rPr>
          <w:i/>
          <w:sz w:val="18"/>
        </w:rPr>
      </w:pPr>
      <w:r w:rsidRPr="00BD1D25">
        <w:rPr>
          <w:i/>
          <w:sz w:val="18"/>
        </w:rPr>
        <w:t>(фамилия,</w:t>
      </w:r>
      <w:r w:rsidRPr="00BD1D25">
        <w:rPr>
          <w:i/>
          <w:spacing w:val="-5"/>
          <w:sz w:val="18"/>
        </w:rPr>
        <w:t xml:space="preserve"> </w:t>
      </w:r>
      <w:r w:rsidRPr="00BD1D25">
        <w:rPr>
          <w:i/>
          <w:sz w:val="18"/>
        </w:rPr>
        <w:t>имя,</w:t>
      </w:r>
      <w:r w:rsidRPr="00BD1D25">
        <w:rPr>
          <w:i/>
          <w:spacing w:val="-4"/>
          <w:sz w:val="18"/>
        </w:rPr>
        <w:t xml:space="preserve"> </w:t>
      </w:r>
      <w:r w:rsidRPr="00BD1D25">
        <w:rPr>
          <w:i/>
          <w:sz w:val="18"/>
        </w:rPr>
        <w:t>отчество</w:t>
      </w:r>
      <w:r w:rsidRPr="00BD1D25">
        <w:rPr>
          <w:i/>
          <w:spacing w:val="-3"/>
          <w:sz w:val="18"/>
        </w:rPr>
        <w:t xml:space="preserve"> </w:t>
      </w:r>
      <w:r w:rsidRPr="00BD1D25">
        <w:rPr>
          <w:i/>
          <w:sz w:val="18"/>
        </w:rPr>
        <w:t>(последнее</w:t>
      </w:r>
      <w:r w:rsidRPr="00BD1D25">
        <w:rPr>
          <w:i/>
          <w:spacing w:val="-1"/>
          <w:sz w:val="18"/>
        </w:rPr>
        <w:t xml:space="preserve"> </w:t>
      </w:r>
      <w:r w:rsidRPr="00BD1D25">
        <w:rPr>
          <w:i/>
          <w:sz w:val="18"/>
        </w:rPr>
        <w:t>-</w:t>
      </w:r>
      <w:r w:rsidRPr="00BD1D25">
        <w:rPr>
          <w:i/>
          <w:spacing w:val="-2"/>
          <w:sz w:val="18"/>
        </w:rPr>
        <w:t xml:space="preserve"> </w:t>
      </w:r>
      <w:r w:rsidRPr="00BD1D25">
        <w:rPr>
          <w:i/>
          <w:sz w:val="18"/>
        </w:rPr>
        <w:t>при</w:t>
      </w:r>
      <w:r w:rsidRPr="00BD1D25">
        <w:rPr>
          <w:i/>
          <w:spacing w:val="-2"/>
          <w:sz w:val="18"/>
        </w:rPr>
        <w:t xml:space="preserve"> </w:t>
      </w:r>
      <w:r w:rsidRPr="00BD1D25">
        <w:rPr>
          <w:i/>
          <w:sz w:val="18"/>
        </w:rPr>
        <w:t>наличии),</w:t>
      </w:r>
      <w:r w:rsidRPr="00BD1D25">
        <w:rPr>
          <w:i/>
          <w:spacing w:val="-2"/>
          <w:sz w:val="18"/>
        </w:rPr>
        <w:t xml:space="preserve"> </w:t>
      </w:r>
      <w:r w:rsidRPr="00BD1D25">
        <w:rPr>
          <w:i/>
          <w:sz w:val="18"/>
        </w:rPr>
        <w:t>данные</w:t>
      </w:r>
    </w:p>
    <w:p w:rsidR="00B775C8" w:rsidRPr="00BD1D25" w:rsidRDefault="00B775C8" w:rsidP="00015D1E">
      <w:pPr>
        <w:spacing w:after="0"/>
        <w:jc w:val="center"/>
        <w:rPr>
          <w:i/>
          <w:sz w:val="18"/>
        </w:rPr>
      </w:pPr>
      <w:r w:rsidRPr="00BD1D25">
        <w:rPr>
          <w:i/>
          <w:sz w:val="18"/>
        </w:rPr>
        <w:t>документа, удостоверяющего личность, контактный телефон,</w:t>
      </w:r>
      <w:r w:rsidRPr="00BD1D25">
        <w:rPr>
          <w:i/>
          <w:spacing w:val="-42"/>
          <w:sz w:val="18"/>
        </w:rPr>
        <w:t xml:space="preserve"> </w:t>
      </w:r>
      <w:r w:rsidRPr="00BD1D25">
        <w:rPr>
          <w:i/>
          <w:sz w:val="18"/>
        </w:rPr>
        <w:t>адрес</w:t>
      </w:r>
      <w:r w:rsidRPr="00BD1D25">
        <w:rPr>
          <w:i/>
          <w:spacing w:val="-2"/>
          <w:sz w:val="18"/>
        </w:rPr>
        <w:t xml:space="preserve"> </w:t>
      </w:r>
      <w:r w:rsidRPr="00BD1D25">
        <w:rPr>
          <w:i/>
          <w:sz w:val="18"/>
        </w:rPr>
        <w:t>электронной</w:t>
      </w:r>
      <w:r w:rsidRPr="00BD1D25">
        <w:rPr>
          <w:i/>
          <w:spacing w:val="-1"/>
          <w:sz w:val="18"/>
        </w:rPr>
        <w:t xml:space="preserve"> </w:t>
      </w:r>
      <w:r w:rsidRPr="00BD1D25">
        <w:rPr>
          <w:i/>
          <w:sz w:val="18"/>
        </w:rPr>
        <w:t>почты,</w:t>
      </w:r>
      <w:r w:rsidRPr="00BD1D25">
        <w:rPr>
          <w:i/>
          <w:spacing w:val="15"/>
          <w:sz w:val="18"/>
        </w:rPr>
        <w:t xml:space="preserve"> </w:t>
      </w:r>
      <w:r w:rsidRPr="00BD1D25">
        <w:rPr>
          <w:i/>
          <w:sz w:val="18"/>
        </w:rPr>
        <w:t>адрес регистрации,</w:t>
      </w:r>
      <w:r w:rsidRPr="00BD1D25">
        <w:rPr>
          <w:i/>
          <w:spacing w:val="-3"/>
          <w:sz w:val="18"/>
        </w:rPr>
        <w:t xml:space="preserve"> </w:t>
      </w:r>
      <w:r w:rsidRPr="00BD1D25">
        <w:rPr>
          <w:i/>
          <w:sz w:val="18"/>
        </w:rPr>
        <w:t>адрес</w:t>
      </w:r>
    </w:p>
    <w:p w:rsidR="00B775C8" w:rsidRPr="00BD1D25" w:rsidRDefault="00B775C8" w:rsidP="00015D1E">
      <w:pPr>
        <w:spacing w:after="0" w:line="206" w:lineRule="exact"/>
        <w:jc w:val="center"/>
        <w:rPr>
          <w:i/>
          <w:sz w:val="18"/>
        </w:rPr>
      </w:pPr>
      <w:r w:rsidRPr="00BD1D25">
        <w:rPr>
          <w:i/>
          <w:sz w:val="18"/>
        </w:rPr>
        <w:t>фактического</w:t>
      </w:r>
      <w:r w:rsidRPr="00BD1D25">
        <w:rPr>
          <w:i/>
          <w:spacing w:val="-6"/>
          <w:sz w:val="18"/>
        </w:rPr>
        <w:t xml:space="preserve"> </w:t>
      </w:r>
      <w:r w:rsidRPr="00BD1D25">
        <w:rPr>
          <w:i/>
          <w:sz w:val="18"/>
        </w:rPr>
        <w:t>проживания</w:t>
      </w:r>
      <w:r w:rsidRPr="00BD1D25">
        <w:rPr>
          <w:i/>
          <w:spacing w:val="-4"/>
          <w:sz w:val="18"/>
        </w:rPr>
        <w:t xml:space="preserve"> </w:t>
      </w:r>
      <w:r w:rsidRPr="00BD1D25">
        <w:rPr>
          <w:i/>
          <w:sz w:val="18"/>
        </w:rPr>
        <w:t>уполномоченного</w:t>
      </w:r>
      <w:r w:rsidRPr="00BD1D25">
        <w:rPr>
          <w:i/>
          <w:spacing w:val="-5"/>
          <w:sz w:val="18"/>
        </w:rPr>
        <w:t xml:space="preserve"> </w:t>
      </w:r>
      <w:r w:rsidRPr="00BD1D25">
        <w:rPr>
          <w:i/>
          <w:sz w:val="18"/>
        </w:rPr>
        <w:t>лица)</w:t>
      </w:r>
    </w:p>
    <w:p w:rsidR="00B775C8" w:rsidRPr="00BD1D25" w:rsidRDefault="00B775C8" w:rsidP="00015D1E">
      <w:pPr>
        <w:pStyle w:val="aff1"/>
        <w:rPr>
          <w:i/>
          <w:sz w:val="19"/>
        </w:rPr>
      </w:pPr>
      <w:r w:rsidRPr="00BD1D25">
        <w:rPr>
          <w:noProof/>
          <w:lang w:eastAsia="ru-RU"/>
        </w:rPr>
        <mc:AlternateContent>
          <mc:Choice Requires="wps">
            <w:drawing>
              <wp:anchor distT="0" distB="0" distL="0" distR="0" simplePos="0" relativeHeight="251722752" behindDoc="1" locked="0" layoutInCell="1" allowOverlap="1" wp14:anchorId="497C644A" wp14:editId="4420513C">
                <wp:simplePos x="0" y="0"/>
                <wp:positionH relativeFrom="page">
                  <wp:posOffset>4051300</wp:posOffset>
                </wp:positionH>
                <wp:positionV relativeFrom="paragraph">
                  <wp:posOffset>171450</wp:posOffset>
                </wp:positionV>
                <wp:extent cx="3124200" cy="1270"/>
                <wp:effectExtent l="12700" t="13335" r="6350" b="4445"/>
                <wp:wrapTopAndBottom/>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6380 6380"/>
                            <a:gd name="T1" fmla="*/ T0 w 4920"/>
                            <a:gd name="T2" fmla="+- 0 11300 6380"/>
                            <a:gd name="T3" fmla="*/ T2 w 4920"/>
                          </a:gdLst>
                          <a:ahLst/>
                          <a:cxnLst>
                            <a:cxn ang="0">
                              <a:pos x="T1" y="0"/>
                            </a:cxn>
                            <a:cxn ang="0">
                              <a:pos x="T3" y="0"/>
                            </a:cxn>
                          </a:cxnLst>
                          <a:rect l="0" t="0" r="r" b="b"/>
                          <a:pathLst>
                            <a:path w="4920">
                              <a:moveTo>
                                <a:pt x="0" y="0"/>
                              </a:moveTo>
                              <a:lnTo>
                                <a:pt x="492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26" style="position:absolute;margin-left:319pt;margin-top:13.5pt;width:246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" path="m,l4920,e" filled="f" strokeweight=".17364mm">
                <v:path arrowok="t" o:connecttype="custom" o:connectlocs="0,0;3124200,0" o:connectangles="0,0"/>
                <w10:wrap type="topAndBottom" anchorx="page"/>
              </v:shape>
            </w:pict>
          </mc:Fallback>
        </mc:AlternateContent>
      </w:r>
      <w:r w:rsidRPr="00BD1D25">
        <w:rPr>
          <w:noProof/>
          <w:lang w:eastAsia="ru-RU"/>
        </w:rPr>
        <mc:AlternateContent>
          <mc:Choice Requires="wps">
            <w:drawing>
              <wp:anchor distT="0" distB="0" distL="0" distR="0" simplePos="0" relativeHeight="251723776" behindDoc="1" locked="0" layoutInCell="1" allowOverlap="1" wp14:anchorId="26D94949" wp14:editId="78DD2ADE">
                <wp:simplePos x="0" y="0"/>
                <wp:positionH relativeFrom="page">
                  <wp:posOffset>4051300</wp:posOffset>
                </wp:positionH>
                <wp:positionV relativeFrom="paragraph">
                  <wp:posOffset>346075</wp:posOffset>
                </wp:positionV>
                <wp:extent cx="3124200" cy="1270"/>
                <wp:effectExtent l="12700" t="6985" r="6350" b="10795"/>
                <wp:wrapTopAndBottom/>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6380 6380"/>
                            <a:gd name="T1" fmla="*/ T0 w 4920"/>
                            <a:gd name="T2" fmla="+- 0 11300 6380"/>
                            <a:gd name="T3" fmla="*/ T2 w 4920"/>
                          </a:gdLst>
                          <a:ahLst/>
                          <a:cxnLst>
                            <a:cxn ang="0">
                              <a:pos x="T1" y="0"/>
                            </a:cxn>
                            <a:cxn ang="0">
                              <a:pos x="T3" y="0"/>
                            </a:cxn>
                          </a:cxnLst>
                          <a:rect l="0" t="0" r="r" b="b"/>
                          <a:pathLst>
                            <a:path w="4920">
                              <a:moveTo>
                                <a:pt x="0" y="0"/>
                              </a:moveTo>
                              <a:lnTo>
                                <a:pt x="492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319pt;margin-top:27.25pt;width:246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" path="m,l4920,e" filled="f" strokeweight=".17364mm">
                <v:path arrowok="t" o:connecttype="custom" o:connectlocs="0,0;3124200,0" o:connectangles="0,0"/>
                <w10:wrap type="topAndBottom" anchorx="page"/>
              </v:shape>
            </w:pict>
          </mc:Fallback>
        </mc:AlternateContent>
      </w:r>
    </w:p>
    <w:p w:rsidR="00B775C8" w:rsidRPr="00BD1D25" w:rsidRDefault="00B775C8" w:rsidP="00015D1E">
      <w:pPr>
        <w:pStyle w:val="aff1"/>
        <w:rPr>
          <w:i/>
          <w:sz w:val="17"/>
        </w:rPr>
      </w:pPr>
    </w:p>
    <w:p w:rsidR="00B775C8" w:rsidRPr="00BD1D25" w:rsidRDefault="00B775C8" w:rsidP="00015D1E">
      <w:pPr>
        <w:spacing w:after="0" w:line="179" w:lineRule="exact"/>
        <w:rPr>
          <w:i/>
          <w:sz w:val="18"/>
        </w:rPr>
      </w:pPr>
      <w:r w:rsidRPr="00BD1D25">
        <w:rPr>
          <w:i/>
          <w:sz w:val="18"/>
        </w:rPr>
        <w:t>(данные</w:t>
      </w:r>
      <w:r w:rsidRPr="00BD1D25">
        <w:rPr>
          <w:i/>
          <w:spacing w:val="-6"/>
          <w:sz w:val="18"/>
        </w:rPr>
        <w:t xml:space="preserve"> </w:t>
      </w:r>
      <w:r w:rsidRPr="00BD1D25">
        <w:rPr>
          <w:i/>
          <w:sz w:val="18"/>
        </w:rPr>
        <w:t>представителя</w:t>
      </w:r>
      <w:r w:rsidRPr="00BD1D25">
        <w:rPr>
          <w:i/>
          <w:spacing w:val="-4"/>
          <w:sz w:val="18"/>
        </w:rPr>
        <w:t xml:space="preserve"> </w:t>
      </w:r>
      <w:r w:rsidRPr="00BD1D25">
        <w:rPr>
          <w:i/>
          <w:sz w:val="18"/>
        </w:rPr>
        <w:t>заявителя)</w:t>
      </w:r>
    </w:p>
    <w:p w:rsidR="00B775C8" w:rsidRPr="00BD1D25" w:rsidRDefault="00B775C8" w:rsidP="00015D1E">
      <w:pPr>
        <w:pStyle w:val="aff1"/>
        <w:rPr>
          <w:i/>
          <w:sz w:val="20"/>
        </w:rPr>
      </w:pPr>
    </w:p>
    <w:p w:rsidR="00B775C8" w:rsidRPr="00BD1D25" w:rsidRDefault="00B775C8" w:rsidP="00015D1E">
      <w:pPr>
        <w:pStyle w:val="aff1"/>
        <w:rPr>
          <w:i/>
          <w:sz w:val="20"/>
        </w:rPr>
      </w:pPr>
    </w:p>
    <w:p w:rsidR="00B775C8" w:rsidRPr="00BD1D25" w:rsidRDefault="00B775C8" w:rsidP="00015D1E">
      <w:pPr>
        <w:spacing w:after="0"/>
        <w:jc w:val="center"/>
        <w:rPr>
          <w:b/>
          <w:sz w:val="24"/>
        </w:rPr>
      </w:pPr>
      <w:r w:rsidRPr="00BD1D25">
        <w:rPr>
          <w:b/>
          <w:sz w:val="24"/>
        </w:rPr>
        <w:t>Заявление</w:t>
      </w:r>
    </w:p>
    <w:p w:rsidR="00B775C8" w:rsidRPr="00BD1D25" w:rsidRDefault="00B775C8" w:rsidP="00015D1E">
      <w:pPr>
        <w:spacing w:after="0"/>
        <w:jc w:val="center"/>
        <w:rPr>
          <w:b/>
          <w:sz w:val="24"/>
        </w:rPr>
      </w:pPr>
      <w:r w:rsidRPr="00BD1D25">
        <w:rPr>
          <w:b/>
          <w:sz w:val="24"/>
        </w:rPr>
        <w:t>об организации аукциона на право заключения договора аренды или купли-</w:t>
      </w:r>
      <w:r w:rsidRPr="00BD1D25">
        <w:rPr>
          <w:b/>
          <w:spacing w:val="-57"/>
          <w:sz w:val="24"/>
        </w:rPr>
        <w:t xml:space="preserve"> </w:t>
      </w:r>
      <w:r w:rsidRPr="00BD1D25">
        <w:rPr>
          <w:b/>
          <w:sz w:val="24"/>
        </w:rPr>
        <w:t>продажи</w:t>
      </w:r>
      <w:r w:rsidRPr="00BD1D25">
        <w:rPr>
          <w:b/>
          <w:spacing w:val="-1"/>
          <w:sz w:val="24"/>
        </w:rPr>
        <w:t xml:space="preserve"> </w:t>
      </w:r>
      <w:r w:rsidRPr="00BD1D25">
        <w:rPr>
          <w:b/>
          <w:sz w:val="24"/>
        </w:rPr>
        <w:t>земельного участка</w:t>
      </w:r>
    </w:p>
    <w:p w:rsidR="00B775C8" w:rsidRPr="00BD1D25" w:rsidRDefault="00B775C8" w:rsidP="00015D1E">
      <w:pPr>
        <w:tabs>
          <w:tab w:val="left" w:pos="2236"/>
          <w:tab w:val="left" w:pos="3953"/>
          <w:tab w:val="left" w:pos="5002"/>
          <w:tab w:val="left" w:pos="6587"/>
          <w:tab w:val="left" w:pos="9041"/>
          <w:tab w:val="left" w:pos="10214"/>
        </w:tabs>
        <w:spacing w:after="0"/>
        <w:ind w:firstLine="916"/>
        <w:rPr>
          <w:i/>
          <w:sz w:val="16"/>
        </w:rPr>
      </w:pPr>
      <w:r w:rsidRPr="00BD1D25">
        <w:rPr>
          <w:sz w:val="24"/>
        </w:rPr>
        <w:t>Прошу</w:t>
      </w:r>
      <w:r w:rsidRPr="00BD1D25">
        <w:rPr>
          <w:spacing w:val="1"/>
          <w:sz w:val="24"/>
        </w:rPr>
        <w:t xml:space="preserve"> </w:t>
      </w:r>
      <w:r w:rsidRPr="00BD1D25">
        <w:rPr>
          <w:sz w:val="24"/>
        </w:rPr>
        <w:t>организовать</w:t>
      </w:r>
      <w:r w:rsidRPr="00BD1D25">
        <w:rPr>
          <w:spacing w:val="1"/>
          <w:sz w:val="24"/>
        </w:rPr>
        <w:t xml:space="preserve"> </w:t>
      </w:r>
      <w:r w:rsidRPr="00BD1D25">
        <w:rPr>
          <w:sz w:val="24"/>
        </w:rPr>
        <w:t>аукцион</w:t>
      </w:r>
      <w:r w:rsidRPr="00BD1D25">
        <w:rPr>
          <w:spacing w:val="1"/>
          <w:sz w:val="24"/>
        </w:rPr>
        <w:t xml:space="preserve"> </w:t>
      </w:r>
      <w:r w:rsidRPr="00BD1D25">
        <w:rPr>
          <w:sz w:val="24"/>
        </w:rPr>
        <w:t>на</w:t>
      </w:r>
      <w:r w:rsidRPr="00BD1D25">
        <w:rPr>
          <w:spacing w:val="1"/>
          <w:sz w:val="24"/>
        </w:rPr>
        <w:t xml:space="preserve"> </w:t>
      </w:r>
      <w:r w:rsidRPr="00BD1D25">
        <w:rPr>
          <w:sz w:val="24"/>
        </w:rPr>
        <w:t>право</w:t>
      </w:r>
      <w:r w:rsidRPr="00BD1D25">
        <w:rPr>
          <w:spacing w:val="1"/>
          <w:sz w:val="24"/>
        </w:rPr>
        <w:t xml:space="preserve"> </w:t>
      </w:r>
      <w:r w:rsidRPr="00BD1D25">
        <w:rPr>
          <w:sz w:val="24"/>
        </w:rPr>
        <w:t>заключения</w:t>
      </w:r>
      <w:r w:rsidRPr="00BD1D25">
        <w:rPr>
          <w:spacing w:val="1"/>
          <w:sz w:val="24"/>
        </w:rPr>
        <w:t xml:space="preserve"> </w:t>
      </w:r>
      <w:r w:rsidRPr="00BD1D25">
        <w:rPr>
          <w:sz w:val="24"/>
        </w:rPr>
        <w:t>договора</w:t>
      </w:r>
      <w:r w:rsidRPr="00BD1D25">
        <w:rPr>
          <w:spacing w:val="1"/>
          <w:sz w:val="24"/>
        </w:rPr>
        <w:t xml:space="preserve"> </w:t>
      </w:r>
      <w:r w:rsidRPr="00BD1D25">
        <w:rPr>
          <w:sz w:val="24"/>
        </w:rPr>
        <w:t>аренды/купли-продажи</w:t>
      </w:r>
      <w:r w:rsidRPr="00BD1D25">
        <w:rPr>
          <w:spacing w:val="-57"/>
          <w:sz w:val="24"/>
        </w:rPr>
        <w:t xml:space="preserve"> </w:t>
      </w:r>
      <w:r w:rsidRPr="00BD1D25">
        <w:rPr>
          <w:sz w:val="24"/>
        </w:rPr>
        <w:t>земельного</w:t>
      </w:r>
      <w:r w:rsidRPr="00BD1D25">
        <w:rPr>
          <w:sz w:val="24"/>
        </w:rPr>
        <w:tab/>
        <w:t>участка</w:t>
      </w:r>
      <w:r w:rsidRPr="00BD1D25">
        <w:rPr>
          <w:sz w:val="24"/>
        </w:rPr>
        <w:tab/>
        <w:t>с</w:t>
      </w:r>
      <w:r w:rsidRPr="00BD1D25">
        <w:rPr>
          <w:sz w:val="24"/>
        </w:rPr>
        <w:tab/>
        <w:t>целью</w:t>
      </w:r>
      <w:r w:rsidRPr="00BD1D25">
        <w:rPr>
          <w:sz w:val="24"/>
        </w:rPr>
        <w:tab/>
        <w:t>использования</w:t>
      </w:r>
      <w:r w:rsidRPr="00BD1D25">
        <w:rPr>
          <w:sz w:val="24"/>
        </w:rPr>
        <w:tab/>
        <w:t>земельного</w:t>
      </w:r>
      <w:r w:rsidRPr="00BD1D25">
        <w:rPr>
          <w:spacing w:val="-58"/>
          <w:sz w:val="24"/>
        </w:rPr>
        <w:t xml:space="preserve"> </w:t>
      </w:r>
      <w:r w:rsidRPr="00BD1D25">
        <w:rPr>
          <w:sz w:val="24"/>
        </w:rPr>
        <w:t>участка</w:t>
      </w:r>
      <w:r w:rsidRPr="00BD1D25">
        <w:rPr>
          <w:sz w:val="24"/>
          <w:u w:val="single"/>
        </w:rPr>
        <w:t xml:space="preserve"> </w:t>
      </w:r>
      <w:r w:rsidRPr="00BD1D25">
        <w:rPr>
          <w:sz w:val="24"/>
          <w:u w:val="single"/>
        </w:rPr>
        <w:tab/>
      </w:r>
      <w:r w:rsidRPr="00BD1D25">
        <w:rPr>
          <w:sz w:val="24"/>
          <w:u w:val="single"/>
        </w:rPr>
        <w:tab/>
      </w:r>
      <w:r w:rsidRPr="00BD1D25">
        <w:rPr>
          <w:sz w:val="24"/>
          <w:u w:val="single"/>
        </w:rPr>
        <w:tab/>
      </w:r>
      <w:r w:rsidRPr="00BD1D25">
        <w:rPr>
          <w:i/>
          <w:sz w:val="16"/>
        </w:rPr>
        <w:t>(цель</w:t>
      </w:r>
      <w:r w:rsidRPr="00BD1D25">
        <w:rPr>
          <w:i/>
          <w:spacing w:val="-6"/>
          <w:sz w:val="16"/>
        </w:rPr>
        <w:t xml:space="preserve"> </w:t>
      </w:r>
      <w:r w:rsidRPr="00BD1D25">
        <w:rPr>
          <w:i/>
          <w:sz w:val="16"/>
        </w:rPr>
        <w:t>использования</w:t>
      </w:r>
      <w:r w:rsidRPr="00BD1D25">
        <w:rPr>
          <w:i/>
          <w:spacing w:val="-5"/>
          <w:sz w:val="16"/>
        </w:rPr>
        <w:t xml:space="preserve"> </w:t>
      </w:r>
      <w:r w:rsidRPr="00BD1D25">
        <w:rPr>
          <w:i/>
          <w:sz w:val="16"/>
        </w:rPr>
        <w:t>земельного</w:t>
      </w:r>
      <w:r w:rsidRPr="00BD1D25">
        <w:rPr>
          <w:i/>
          <w:spacing w:val="-5"/>
          <w:sz w:val="16"/>
        </w:rPr>
        <w:t xml:space="preserve"> </w:t>
      </w:r>
      <w:r w:rsidRPr="00BD1D25">
        <w:rPr>
          <w:i/>
          <w:sz w:val="16"/>
        </w:rPr>
        <w:t>участка)</w:t>
      </w:r>
      <w:r w:rsidRPr="00BD1D25">
        <w:rPr>
          <w:i/>
          <w:sz w:val="16"/>
          <w:vertAlign w:val="superscript"/>
        </w:rPr>
        <w:t>3</w:t>
      </w:r>
    </w:p>
    <w:p w:rsidR="00B775C8" w:rsidRPr="00BD1D25" w:rsidRDefault="00B775C8" w:rsidP="00015D1E">
      <w:pPr>
        <w:tabs>
          <w:tab w:val="left" w:pos="9356"/>
        </w:tabs>
        <w:spacing w:after="0" w:line="275" w:lineRule="exact"/>
        <w:rPr>
          <w:sz w:val="20"/>
        </w:rPr>
      </w:pPr>
      <w:r w:rsidRPr="00BD1D25">
        <w:rPr>
          <w:sz w:val="24"/>
        </w:rPr>
        <w:t>Кадастровый</w:t>
      </w:r>
      <w:r w:rsidRPr="00BD1D25">
        <w:rPr>
          <w:spacing w:val="-3"/>
          <w:sz w:val="24"/>
        </w:rPr>
        <w:t xml:space="preserve"> </w:t>
      </w:r>
      <w:r w:rsidRPr="00BD1D25">
        <w:rPr>
          <w:sz w:val="24"/>
        </w:rPr>
        <w:t>номер</w:t>
      </w:r>
      <w:r w:rsidRPr="00BD1D25">
        <w:rPr>
          <w:spacing w:val="-3"/>
          <w:sz w:val="24"/>
        </w:rPr>
        <w:t xml:space="preserve"> </w:t>
      </w:r>
      <w:r w:rsidRPr="00BD1D25">
        <w:rPr>
          <w:sz w:val="24"/>
        </w:rPr>
        <w:t>земельного</w:t>
      </w:r>
      <w:r w:rsidRPr="00BD1D25">
        <w:rPr>
          <w:spacing w:val="-1"/>
          <w:sz w:val="24"/>
        </w:rPr>
        <w:t xml:space="preserve"> </w:t>
      </w:r>
      <w:r w:rsidRPr="00BD1D25">
        <w:rPr>
          <w:sz w:val="24"/>
        </w:rPr>
        <w:t xml:space="preserve">участка: </w:t>
      </w:r>
      <w:r w:rsidRPr="00BD1D25">
        <w:rPr>
          <w:sz w:val="24"/>
          <w:u w:val="single"/>
        </w:rPr>
        <w:t xml:space="preserve"> </w:t>
      </w:r>
      <w:r w:rsidRPr="00BD1D25">
        <w:rPr>
          <w:sz w:val="24"/>
          <w:u w:val="single"/>
        </w:rPr>
        <w:tab/>
      </w:r>
    </w:p>
    <w:p w:rsidR="00B775C8" w:rsidRPr="00BD1D25" w:rsidRDefault="00B775C8" w:rsidP="00015D1E">
      <w:pPr>
        <w:pStyle w:val="aff1"/>
        <w:rPr>
          <w:sz w:val="24"/>
        </w:rPr>
      </w:pPr>
    </w:p>
    <w:p w:rsidR="00B775C8" w:rsidRPr="00BD1D25" w:rsidRDefault="00B775C8" w:rsidP="00015D1E">
      <w:pPr>
        <w:tabs>
          <w:tab w:val="left" w:pos="1692"/>
        </w:tabs>
        <w:spacing w:after="0"/>
        <w:rPr>
          <w:sz w:val="24"/>
        </w:rPr>
      </w:pPr>
      <w:r w:rsidRPr="00BD1D25">
        <w:rPr>
          <w:sz w:val="24"/>
        </w:rPr>
        <w:t xml:space="preserve">Дата </w:t>
      </w:r>
      <w:r w:rsidRPr="00BD1D25">
        <w:rPr>
          <w:sz w:val="24"/>
          <w:u w:val="single"/>
        </w:rPr>
        <w:t xml:space="preserve"> </w:t>
      </w:r>
      <w:r w:rsidRPr="00BD1D25">
        <w:rPr>
          <w:sz w:val="24"/>
          <w:u w:val="single"/>
        </w:rPr>
        <w:tab/>
      </w: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15"/>
        </w:rPr>
      </w:pPr>
      <w:r w:rsidRPr="00BD1D25">
        <w:rPr>
          <w:noProof/>
          <w:lang w:eastAsia="ru-RU"/>
        </w:rPr>
        <mc:AlternateContent>
          <mc:Choice Requires="wps">
            <w:drawing>
              <wp:anchor distT="0" distB="0" distL="0" distR="0" simplePos="0" relativeHeight="251724800" behindDoc="1" locked="0" layoutInCell="1" allowOverlap="1" wp14:anchorId="57C26D13" wp14:editId="58DF576E">
                <wp:simplePos x="0" y="0"/>
                <wp:positionH relativeFrom="page">
                  <wp:posOffset>810895</wp:posOffset>
                </wp:positionH>
                <wp:positionV relativeFrom="paragraph">
                  <wp:posOffset>137795</wp:posOffset>
                </wp:positionV>
                <wp:extent cx="1828800" cy="6350"/>
                <wp:effectExtent l="1270" t="635" r="0" b="2540"/>
                <wp:wrapTopAndBottom/>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63.85pt;margin-top:10.85pt;width:2in;height:.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" fillcolor="black" stroked="f">
                <w10:wrap type="topAndBottom" anchorx="page"/>
              </v:rect>
            </w:pict>
          </mc:Fallback>
        </mc:AlternateContent>
      </w:r>
    </w:p>
    <w:p w:rsidR="00B775C8" w:rsidRPr="00BD1D25" w:rsidRDefault="00B775C8" w:rsidP="00015D1E">
      <w:pPr>
        <w:spacing w:after="0"/>
        <w:ind w:hanging="101"/>
        <w:rPr>
          <w:sz w:val="20"/>
        </w:rPr>
      </w:pPr>
      <w:r w:rsidRPr="00BD1D25">
        <w:rPr>
          <w:sz w:val="20"/>
          <w:vertAlign w:val="superscript"/>
        </w:rPr>
        <w:t>3</w:t>
      </w:r>
      <w:r w:rsidRPr="00BD1D25">
        <w:rPr>
          <w:spacing w:val="-5"/>
          <w:sz w:val="20"/>
        </w:rPr>
        <w:t xml:space="preserve"> </w:t>
      </w:r>
      <w:r w:rsidRPr="00BD1D25">
        <w:rPr>
          <w:sz w:val="20"/>
        </w:rPr>
        <w:t>1.Проведение</w:t>
      </w:r>
      <w:r w:rsidRPr="00BD1D25">
        <w:rPr>
          <w:spacing w:val="-4"/>
          <w:sz w:val="20"/>
        </w:rPr>
        <w:t xml:space="preserve"> </w:t>
      </w:r>
      <w:r w:rsidRPr="00BD1D25">
        <w:rPr>
          <w:sz w:val="20"/>
        </w:rPr>
        <w:t>инженерных</w:t>
      </w:r>
      <w:r w:rsidRPr="00BD1D25">
        <w:rPr>
          <w:spacing w:val="-3"/>
          <w:sz w:val="20"/>
        </w:rPr>
        <w:t xml:space="preserve"> </w:t>
      </w:r>
      <w:r w:rsidRPr="00BD1D25">
        <w:rPr>
          <w:sz w:val="20"/>
        </w:rPr>
        <w:t>изысканий</w:t>
      </w:r>
      <w:r w:rsidRPr="00BD1D25">
        <w:rPr>
          <w:spacing w:val="-6"/>
          <w:sz w:val="20"/>
        </w:rPr>
        <w:t xml:space="preserve"> </w:t>
      </w:r>
      <w:r w:rsidRPr="00BD1D25">
        <w:rPr>
          <w:sz w:val="20"/>
        </w:rPr>
        <w:t>либо</w:t>
      </w:r>
      <w:r w:rsidRPr="00BD1D25">
        <w:rPr>
          <w:spacing w:val="-4"/>
          <w:sz w:val="20"/>
        </w:rPr>
        <w:t xml:space="preserve"> </w:t>
      </w:r>
      <w:r w:rsidRPr="00BD1D25">
        <w:rPr>
          <w:sz w:val="20"/>
        </w:rPr>
        <w:t>капитального</w:t>
      </w:r>
      <w:r w:rsidRPr="00BD1D25">
        <w:rPr>
          <w:spacing w:val="-3"/>
          <w:sz w:val="20"/>
        </w:rPr>
        <w:t xml:space="preserve"> </w:t>
      </w:r>
      <w:r w:rsidRPr="00BD1D25">
        <w:rPr>
          <w:sz w:val="20"/>
        </w:rPr>
        <w:t>или</w:t>
      </w:r>
      <w:r w:rsidRPr="00BD1D25">
        <w:rPr>
          <w:spacing w:val="-4"/>
          <w:sz w:val="20"/>
        </w:rPr>
        <w:t xml:space="preserve"> </w:t>
      </w:r>
      <w:r w:rsidRPr="00BD1D25">
        <w:rPr>
          <w:sz w:val="20"/>
        </w:rPr>
        <w:t>текущего</w:t>
      </w:r>
      <w:r w:rsidRPr="00BD1D25">
        <w:rPr>
          <w:spacing w:val="-3"/>
          <w:sz w:val="20"/>
        </w:rPr>
        <w:t xml:space="preserve"> </w:t>
      </w:r>
      <w:r w:rsidRPr="00BD1D25">
        <w:rPr>
          <w:sz w:val="20"/>
        </w:rPr>
        <w:t>ремонта</w:t>
      </w:r>
      <w:r w:rsidRPr="00BD1D25">
        <w:rPr>
          <w:spacing w:val="-4"/>
          <w:sz w:val="20"/>
        </w:rPr>
        <w:t xml:space="preserve"> </w:t>
      </w:r>
      <w:r w:rsidRPr="00BD1D25">
        <w:rPr>
          <w:sz w:val="20"/>
        </w:rPr>
        <w:t>линейного</w:t>
      </w:r>
      <w:r w:rsidRPr="00BD1D25">
        <w:rPr>
          <w:spacing w:val="-4"/>
          <w:sz w:val="20"/>
        </w:rPr>
        <w:t xml:space="preserve"> </w:t>
      </w:r>
      <w:r w:rsidRPr="00BD1D25">
        <w:rPr>
          <w:sz w:val="20"/>
        </w:rPr>
        <w:t>объекта</w:t>
      </w:r>
      <w:r w:rsidRPr="00BD1D25">
        <w:rPr>
          <w:spacing w:val="-47"/>
          <w:sz w:val="20"/>
        </w:rPr>
        <w:t xml:space="preserve"> </w:t>
      </w:r>
      <w:r w:rsidRPr="00BD1D25">
        <w:rPr>
          <w:sz w:val="20"/>
        </w:rPr>
        <w:t>2.Осуществление</w:t>
      </w:r>
      <w:r w:rsidRPr="00BD1D25">
        <w:rPr>
          <w:spacing w:val="-1"/>
          <w:sz w:val="20"/>
        </w:rPr>
        <w:t xml:space="preserve"> </w:t>
      </w:r>
      <w:r w:rsidRPr="00BD1D25">
        <w:rPr>
          <w:sz w:val="20"/>
        </w:rPr>
        <w:t>геологического</w:t>
      </w:r>
      <w:r w:rsidRPr="00BD1D25">
        <w:rPr>
          <w:spacing w:val="1"/>
          <w:sz w:val="20"/>
        </w:rPr>
        <w:t xml:space="preserve"> </w:t>
      </w:r>
      <w:r w:rsidRPr="00BD1D25">
        <w:rPr>
          <w:sz w:val="20"/>
        </w:rPr>
        <w:t>изучения</w:t>
      </w:r>
      <w:r w:rsidRPr="00BD1D25">
        <w:rPr>
          <w:spacing w:val="1"/>
          <w:sz w:val="20"/>
        </w:rPr>
        <w:t xml:space="preserve"> </w:t>
      </w:r>
      <w:r w:rsidRPr="00BD1D25">
        <w:rPr>
          <w:sz w:val="20"/>
        </w:rPr>
        <w:t>недр</w:t>
      </w:r>
    </w:p>
    <w:p w:rsidR="00B775C8" w:rsidRPr="00BD1D25" w:rsidRDefault="00B775C8" w:rsidP="00015D1E">
      <w:pPr>
        <w:spacing w:after="0"/>
        <w:rPr>
          <w:sz w:val="20"/>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w:t>
      </w:r>
      <w:r w:rsidRPr="00BD1D25">
        <w:t xml:space="preserve">7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6"/>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rPr>
          <w:sz w:val="30"/>
        </w:rPr>
      </w:pPr>
    </w:p>
    <w:p w:rsidR="00B775C8" w:rsidRPr="00BD1D25" w:rsidRDefault="00B775C8" w:rsidP="0009419D">
      <w:pPr>
        <w:spacing w:after="0" w:line="242" w:lineRule="auto"/>
        <w:jc w:val="right"/>
        <w:rPr>
          <w:sz w:val="24"/>
        </w:rPr>
      </w:pPr>
      <w:r w:rsidRPr="00BD1D25">
        <w:t>кому:</w:t>
      </w:r>
      <w:r w:rsidRPr="00BD1D25">
        <w:rPr>
          <w:u w:val="single"/>
        </w:rPr>
        <w:tab/>
      </w:r>
      <w:r w:rsidRPr="00BD1D25">
        <w:t xml:space="preserve"> </w:t>
      </w:r>
      <w:r w:rsidRPr="00BD1D25">
        <w:rPr>
          <w:sz w:val="24"/>
        </w:rPr>
        <w:t>(наименование заявителя (фамилия, имя, отчество</w:t>
      </w:r>
      <w:r w:rsidR="0009419D">
        <w:rPr>
          <w:sz w:val="24"/>
        </w:rPr>
        <w:t xml:space="preserve"> </w:t>
      </w:r>
      <w:r w:rsidRPr="00BD1D25">
        <w:rPr>
          <w:sz w:val="24"/>
        </w:rPr>
        <w:t>–</w:t>
      </w:r>
      <w:r w:rsidRPr="00BD1D25">
        <w:rPr>
          <w:spacing w:val="1"/>
          <w:sz w:val="24"/>
        </w:rPr>
        <w:t xml:space="preserve"> </w:t>
      </w:r>
      <w:r w:rsidRPr="00BD1D25">
        <w:rPr>
          <w:sz w:val="24"/>
        </w:rPr>
        <w:t>для</w:t>
      </w:r>
      <w:r w:rsidRPr="00BD1D25">
        <w:rPr>
          <w:spacing w:val="-2"/>
          <w:sz w:val="24"/>
        </w:rPr>
        <w:t xml:space="preserve"> </w:t>
      </w:r>
      <w:r w:rsidRPr="00BD1D25">
        <w:rPr>
          <w:sz w:val="24"/>
        </w:rPr>
        <w:t>граждан,</w:t>
      </w:r>
      <w:r w:rsidRPr="00BD1D25">
        <w:rPr>
          <w:spacing w:val="-2"/>
          <w:sz w:val="24"/>
        </w:rPr>
        <w:t xml:space="preserve"> </w:t>
      </w:r>
      <w:r w:rsidRPr="00BD1D25">
        <w:rPr>
          <w:sz w:val="24"/>
        </w:rPr>
        <w:t>полное</w:t>
      </w:r>
      <w:r w:rsidRPr="00BD1D25">
        <w:rPr>
          <w:spacing w:val="-3"/>
          <w:sz w:val="24"/>
        </w:rPr>
        <w:t xml:space="preserve"> </w:t>
      </w:r>
      <w:r w:rsidRPr="00BD1D25">
        <w:rPr>
          <w:sz w:val="24"/>
        </w:rPr>
        <w:t>наименование</w:t>
      </w:r>
      <w:r w:rsidRPr="00BD1D25">
        <w:rPr>
          <w:spacing w:val="-3"/>
          <w:sz w:val="24"/>
        </w:rPr>
        <w:t xml:space="preserve"> </w:t>
      </w:r>
      <w:r w:rsidRPr="00BD1D25">
        <w:rPr>
          <w:sz w:val="24"/>
        </w:rPr>
        <w:t>организации,</w:t>
      </w:r>
    </w:p>
    <w:p w:rsidR="00B775C8" w:rsidRPr="00BD1D25" w:rsidRDefault="00B775C8" w:rsidP="0009419D">
      <w:pPr>
        <w:spacing w:after="0"/>
        <w:jc w:val="right"/>
        <w:rPr>
          <w:sz w:val="24"/>
        </w:rPr>
      </w:pPr>
      <w:r w:rsidRPr="00BD1D25">
        <w:rPr>
          <w:sz w:val="24"/>
        </w:rPr>
        <w:t>фамилия, имя, отчество руководителя - для</w:t>
      </w:r>
      <w:r w:rsidRPr="00BD1D25">
        <w:rPr>
          <w:spacing w:val="-57"/>
          <w:sz w:val="24"/>
        </w:rPr>
        <w:t xml:space="preserve"> </w:t>
      </w:r>
      <w:r w:rsidRPr="00BD1D25">
        <w:rPr>
          <w:sz w:val="24"/>
        </w:rPr>
        <w:t>юридических</w:t>
      </w:r>
      <w:r w:rsidRPr="00BD1D25">
        <w:rPr>
          <w:spacing w:val="1"/>
          <w:sz w:val="24"/>
        </w:rPr>
        <w:t xml:space="preserve"> </w:t>
      </w:r>
      <w:r w:rsidRPr="00BD1D25">
        <w:rPr>
          <w:sz w:val="24"/>
        </w:rPr>
        <w:t>лиц),</w:t>
      </w:r>
    </w:p>
    <w:p w:rsidR="00B775C8" w:rsidRPr="00BD1D25" w:rsidRDefault="00B775C8" w:rsidP="0009419D">
      <w:pPr>
        <w:pStyle w:val="aff1"/>
        <w:tabs>
          <w:tab w:val="center" w:pos="5104"/>
        </w:tabs>
        <w:jc w:val="right"/>
        <w:rPr>
          <w:sz w:val="24"/>
        </w:rPr>
      </w:pPr>
      <w:r w:rsidRPr="00BD1D25">
        <w:rPr>
          <w:noProof/>
          <w:lang w:eastAsia="ru-RU"/>
        </w:rPr>
        <mc:AlternateContent>
          <mc:Choice Requires="wps">
            <w:drawing>
              <wp:anchor distT="0" distB="0" distL="0" distR="0" simplePos="0" relativeHeight="251725824" behindDoc="1" locked="0" layoutInCell="1" allowOverlap="1" wp14:anchorId="0B29F586" wp14:editId="63BCD1FF">
                <wp:simplePos x="0" y="0"/>
                <wp:positionH relativeFrom="page">
                  <wp:posOffset>3781425</wp:posOffset>
                </wp:positionH>
                <wp:positionV relativeFrom="paragraph">
                  <wp:posOffset>196215</wp:posOffset>
                </wp:positionV>
                <wp:extent cx="3378200" cy="1270"/>
                <wp:effectExtent l="9525" t="12700" r="12700" b="5080"/>
                <wp:wrapTopAndBottom/>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270"/>
                        </a:xfrm>
                        <a:custGeom>
                          <a:avLst/>
                          <a:gdLst>
                            <a:gd name="T0" fmla="+- 0 5955 5955"/>
                            <a:gd name="T1" fmla="*/ T0 w 5320"/>
                            <a:gd name="T2" fmla="+- 0 11275 5955"/>
                            <a:gd name="T3" fmla="*/ T2 w 5320"/>
                          </a:gdLst>
                          <a:ahLst/>
                          <a:cxnLst>
                            <a:cxn ang="0">
                              <a:pos x="T1" y="0"/>
                            </a:cxn>
                            <a:cxn ang="0">
                              <a:pos x="T3" y="0"/>
                            </a:cxn>
                          </a:cxnLst>
                          <a:rect l="0" t="0" r="r" b="b"/>
                          <a:pathLst>
                            <a:path w="5320">
                              <a:moveTo>
                                <a:pt x="0" y="0"/>
                              </a:moveTo>
                              <a:lnTo>
                                <a:pt x="532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26" style="position:absolute;margin-left:297.75pt;margin-top:15.45pt;width:266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" path="m,l5320,e" filled="f" strokeweight=".20314mm">
                <v:path arrowok="t" o:connecttype="custom" o:connectlocs="0,0;3378200,0" o:connectangles="0,0"/>
                <w10:wrap type="topAndBottom" anchorx="page"/>
              </v:shape>
            </w:pict>
          </mc:Fallback>
        </mc:AlternateContent>
      </w:r>
      <w:r w:rsidRPr="00BD1D25">
        <w:rPr>
          <w:sz w:val="24"/>
        </w:rPr>
        <w:t>его</w:t>
      </w:r>
      <w:r w:rsidRPr="00BD1D25">
        <w:rPr>
          <w:spacing w:val="-3"/>
          <w:sz w:val="24"/>
        </w:rPr>
        <w:t xml:space="preserve"> </w:t>
      </w:r>
      <w:r w:rsidRPr="00BD1D25">
        <w:rPr>
          <w:sz w:val="24"/>
        </w:rPr>
        <w:t>почтовый</w:t>
      </w:r>
      <w:r w:rsidRPr="00BD1D25">
        <w:rPr>
          <w:spacing w:val="-1"/>
          <w:sz w:val="24"/>
        </w:rPr>
        <w:t xml:space="preserve"> </w:t>
      </w:r>
      <w:r w:rsidRPr="00BD1D25">
        <w:rPr>
          <w:sz w:val="24"/>
        </w:rPr>
        <w:t>индекс</w:t>
      </w:r>
      <w:r w:rsidRPr="00BD1D25">
        <w:rPr>
          <w:spacing w:val="-2"/>
          <w:sz w:val="24"/>
        </w:rPr>
        <w:t xml:space="preserve"> </w:t>
      </w:r>
      <w:r w:rsidRPr="00BD1D25">
        <w:rPr>
          <w:sz w:val="24"/>
        </w:rPr>
        <w:t>и</w:t>
      </w:r>
      <w:r w:rsidRPr="00BD1D25">
        <w:rPr>
          <w:spacing w:val="-3"/>
          <w:sz w:val="24"/>
        </w:rPr>
        <w:t xml:space="preserve"> </w:t>
      </w:r>
      <w:r w:rsidRPr="00BD1D25">
        <w:rPr>
          <w:sz w:val="24"/>
        </w:rPr>
        <w:t>адрес,</w:t>
      </w:r>
      <w:r w:rsidRPr="00BD1D25">
        <w:rPr>
          <w:spacing w:val="-1"/>
          <w:sz w:val="24"/>
        </w:rPr>
        <w:t xml:space="preserve"> </w:t>
      </w:r>
      <w:r w:rsidRPr="00BD1D25">
        <w:rPr>
          <w:sz w:val="24"/>
        </w:rPr>
        <w:t>телефон,</w:t>
      </w:r>
      <w:r w:rsidR="0009419D">
        <w:rPr>
          <w:sz w:val="24"/>
        </w:rPr>
        <w:tab/>
      </w: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110"/>
        <w:spacing w:line="322" w:lineRule="exact"/>
        <w:ind w:left="0"/>
      </w:pPr>
      <w:r w:rsidRPr="00BD1D25">
        <w:t>РЕШЕНИЕ</w:t>
      </w:r>
    </w:p>
    <w:p w:rsidR="00B775C8" w:rsidRPr="00BD1D25" w:rsidRDefault="00B775C8" w:rsidP="00015D1E">
      <w:pPr>
        <w:spacing w:after="0"/>
        <w:jc w:val="center"/>
        <w:rPr>
          <w:b/>
        </w:rPr>
      </w:pPr>
      <w:r w:rsidRPr="00BD1D25">
        <w:rPr>
          <w:b/>
        </w:rPr>
        <w:t>об отказе в приеме документов, необходимых</w:t>
      </w:r>
      <w:r w:rsidRPr="00BD1D25">
        <w:rPr>
          <w:b/>
          <w:spacing w:val="-67"/>
        </w:rPr>
        <w:t xml:space="preserve"> </w:t>
      </w:r>
      <w:r w:rsidRPr="00BD1D25">
        <w:rPr>
          <w:b/>
        </w:rPr>
        <w:t>для</w:t>
      </w:r>
      <w:r w:rsidRPr="00BD1D25">
        <w:rPr>
          <w:b/>
          <w:spacing w:val="-2"/>
        </w:rPr>
        <w:t xml:space="preserve"> </w:t>
      </w:r>
      <w:r w:rsidRPr="00BD1D25">
        <w:rPr>
          <w:b/>
        </w:rPr>
        <w:t>предоставления</w:t>
      </w:r>
      <w:r w:rsidRPr="00BD1D25">
        <w:rPr>
          <w:b/>
          <w:spacing w:val="-2"/>
        </w:rPr>
        <w:t xml:space="preserve"> </w:t>
      </w:r>
      <w:r w:rsidRPr="00BD1D25">
        <w:rPr>
          <w:b/>
        </w:rPr>
        <w:t>услуги</w:t>
      </w:r>
    </w:p>
    <w:p w:rsidR="00B775C8" w:rsidRPr="00BD1D25" w:rsidRDefault="00B775C8" w:rsidP="00015D1E">
      <w:pPr>
        <w:pStyle w:val="aff1"/>
        <w:rPr>
          <w:b/>
          <w:sz w:val="30"/>
        </w:rPr>
      </w:pPr>
    </w:p>
    <w:p w:rsidR="00B775C8" w:rsidRPr="00BD1D25" w:rsidRDefault="00B775C8" w:rsidP="00015D1E">
      <w:pPr>
        <w:pStyle w:val="aff1"/>
        <w:spacing w:line="322" w:lineRule="exact"/>
        <w:jc w:val="both"/>
      </w:pPr>
      <w:r w:rsidRPr="00BD1D25">
        <w:t>В</w:t>
      </w:r>
      <w:r w:rsidRPr="00BD1D25">
        <w:rPr>
          <w:spacing w:val="128"/>
        </w:rPr>
        <w:t xml:space="preserve"> </w:t>
      </w:r>
      <w:r w:rsidRPr="00BD1D25">
        <w:t xml:space="preserve">приеме    </w:t>
      </w:r>
      <w:r w:rsidRPr="00BD1D25">
        <w:rPr>
          <w:spacing w:val="44"/>
        </w:rPr>
        <w:t xml:space="preserve"> </w:t>
      </w:r>
      <w:r w:rsidRPr="00BD1D25">
        <w:t xml:space="preserve">документов,    </w:t>
      </w:r>
      <w:r w:rsidRPr="00BD1D25">
        <w:rPr>
          <w:spacing w:val="45"/>
        </w:rPr>
        <w:t xml:space="preserve"> </w:t>
      </w:r>
      <w:r w:rsidRPr="00BD1D25">
        <w:t xml:space="preserve">необходимых  </w:t>
      </w:r>
      <w:r w:rsidRPr="00BD1D25">
        <w:rPr>
          <w:spacing w:val="52"/>
        </w:rPr>
        <w:t xml:space="preserve"> </w:t>
      </w:r>
      <w:r w:rsidRPr="00BD1D25">
        <w:t xml:space="preserve">для  </w:t>
      </w:r>
      <w:r w:rsidRPr="00BD1D25">
        <w:rPr>
          <w:spacing w:val="53"/>
        </w:rPr>
        <w:t xml:space="preserve"> </w:t>
      </w:r>
      <w:r w:rsidRPr="00BD1D25">
        <w:t xml:space="preserve">предоставления    </w:t>
      </w:r>
      <w:r w:rsidRPr="00BD1D25">
        <w:rPr>
          <w:spacing w:val="43"/>
        </w:rPr>
        <w:t xml:space="preserve"> </w:t>
      </w:r>
      <w:r w:rsidRPr="00BD1D25">
        <w:t>услуги:</w:t>
      </w:r>
    </w:p>
    <w:p w:rsidR="00B775C8" w:rsidRPr="00BD1D25" w:rsidRDefault="00B775C8" w:rsidP="00015D1E">
      <w:pPr>
        <w:pStyle w:val="aff1"/>
        <w:tabs>
          <w:tab w:val="left" w:pos="6857"/>
        </w:tabs>
        <w:jc w:val="both"/>
      </w:pPr>
      <w:r w:rsidRPr="00BD1D25">
        <w:rPr>
          <w:u w:val="single"/>
        </w:rPr>
        <w:t xml:space="preserve"> </w:t>
      </w:r>
      <w:r w:rsidRPr="00BD1D25">
        <w:rPr>
          <w:u w:val="single"/>
        </w:rPr>
        <w:tab/>
      </w:r>
      <w:r w:rsidRPr="00BD1D25">
        <w:t>,</w:t>
      </w:r>
      <w:r w:rsidRPr="00BD1D25">
        <w:rPr>
          <w:spacing w:val="-3"/>
        </w:rPr>
        <w:t xml:space="preserve"> </w:t>
      </w:r>
      <w:r w:rsidRPr="00BD1D25">
        <w:t>Вам</w:t>
      </w:r>
      <w:r w:rsidRPr="00BD1D25">
        <w:rPr>
          <w:spacing w:val="-1"/>
        </w:rPr>
        <w:t xml:space="preserve"> </w:t>
      </w:r>
      <w:r w:rsidRPr="00BD1D25">
        <w:t>отказано по</w:t>
      </w:r>
    </w:p>
    <w:p w:rsidR="00B775C8" w:rsidRPr="00BD1D25" w:rsidRDefault="00B775C8" w:rsidP="00015D1E">
      <w:pPr>
        <w:spacing w:after="0" w:line="275" w:lineRule="exact"/>
        <w:rPr>
          <w:sz w:val="24"/>
        </w:rPr>
      </w:pPr>
      <w:r w:rsidRPr="00BD1D25">
        <w:rPr>
          <w:sz w:val="24"/>
        </w:rPr>
        <w:t>(наименование</w:t>
      </w:r>
      <w:r w:rsidRPr="00BD1D25">
        <w:rPr>
          <w:spacing w:val="-4"/>
          <w:sz w:val="24"/>
        </w:rPr>
        <w:t xml:space="preserve"> </w:t>
      </w:r>
      <w:r w:rsidRPr="00BD1D25">
        <w:rPr>
          <w:sz w:val="24"/>
        </w:rPr>
        <w:t>услуги)</w:t>
      </w:r>
    </w:p>
    <w:p w:rsidR="00B775C8" w:rsidRPr="00BD1D25" w:rsidRDefault="00B775C8" w:rsidP="00015D1E">
      <w:pPr>
        <w:pStyle w:val="aff1"/>
        <w:spacing w:line="321" w:lineRule="exact"/>
        <w:jc w:val="both"/>
      </w:pPr>
      <w:r w:rsidRPr="00BD1D25">
        <w:t>следующим</w:t>
      </w:r>
      <w:r w:rsidRPr="00BD1D25">
        <w:rPr>
          <w:spacing w:val="-5"/>
        </w:rPr>
        <w:t xml:space="preserve"> </w:t>
      </w:r>
      <w:r w:rsidRPr="00BD1D25">
        <w:t>основаниям:</w:t>
      </w:r>
    </w:p>
    <w:p w:rsidR="00B775C8" w:rsidRPr="00BD1D25" w:rsidRDefault="00B775C8" w:rsidP="00626D9B">
      <w:pPr>
        <w:pStyle w:val="ac"/>
        <w:widowControl w:val="0"/>
        <w:numPr>
          <w:ilvl w:val="0"/>
          <w:numId w:val="20"/>
        </w:numPr>
        <w:tabs>
          <w:tab w:val="left" w:pos="1109"/>
        </w:tabs>
        <w:autoSpaceDE w:val="0"/>
        <w:autoSpaceDN w:val="0"/>
        <w:spacing w:after="0" w:line="240" w:lineRule="auto"/>
        <w:ind w:left="0" w:firstLine="708"/>
        <w:contextualSpacing w:val="0"/>
      </w:pPr>
      <w:r w:rsidRPr="00BD1D25">
        <w:rPr>
          <w:spacing w:val="-1"/>
        </w:rPr>
        <w:t>Неполное</w:t>
      </w:r>
      <w:r w:rsidRPr="00BD1D25">
        <w:rPr>
          <w:spacing w:val="-18"/>
        </w:rPr>
        <w:t xml:space="preserve"> </w:t>
      </w:r>
      <w:r w:rsidRPr="00BD1D25">
        <w:rPr>
          <w:spacing w:val="-1"/>
        </w:rPr>
        <w:t>заполнение</w:t>
      </w:r>
      <w:r w:rsidRPr="00BD1D25">
        <w:rPr>
          <w:spacing w:val="-20"/>
        </w:rPr>
        <w:t xml:space="preserve"> </w:t>
      </w:r>
      <w:r w:rsidRPr="00BD1D25">
        <w:rPr>
          <w:spacing w:val="-1"/>
        </w:rPr>
        <w:t>полей</w:t>
      </w:r>
      <w:r w:rsidRPr="00BD1D25">
        <w:rPr>
          <w:spacing w:val="-17"/>
        </w:rPr>
        <w:t xml:space="preserve"> </w:t>
      </w:r>
      <w:r w:rsidRPr="00BD1D25">
        <w:t>в</w:t>
      </w:r>
      <w:r w:rsidRPr="00BD1D25">
        <w:rPr>
          <w:spacing w:val="-18"/>
        </w:rPr>
        <w:t xml:space="preserve"> </w:t>
      </w:r>
      <w:r w:rsidRPr="00BD1D25">
        <w:t>форме</w:t>
      </w:r>
      <w:r w:rsidRPr="00BD1D25">
        <w:rPr>
          <w:spacing w:val="-17"/>
        </w:rPr>
        <w:t xml:space="preserve"> </w:t>
      </w:r>
      <w:r w:rsidRPr="00BD1D25">
        <w:t>заявления,</w:t>
      </w:r>
      <w:r w:rsidRPr="00BD1D25">
        <w:rPr>
          <w:spacing w:val="-18"/>
        </w:rPr>
        <w:t xml:space="preserve"> </w:t>
      </w:r>
      <w:r w:rsidRPr="00BD1D25">
        <w:t>в</w:t>
      </w:r>
      <w:r w:rsidRPr="00BD1D25">
        <w:rPr>
          <w:spacing w:val="-18"/>
        </w:rPr>
        <w:t xml:space="preserve"> </w:t>
      </w:r>
      <w:r w:rsidRPr="00BD1D25">
        <w:t>том</w:t>
      </w:r>
      <w:r w:rsidRPr="00BD1D25">
        <w:rPr>
          <w:spacing w:val="-18"/>
        </w:rPr>
        <w:t xml:space="preserve"> </w:t>
      </w:r>
      <w:r w:rsidRPr="00BD1D25">
        <w:t>числе</w:t>
      </w:r>
      <w:r w:rsidRPr="00BD1D25">
        <w:rPr>
          <w:spacing w:val="-17"/>
        </w:rPr>
        <w:t xml:space="preserve"> </w:t>
      </w:r>
      <w:r w:rsidRPr="00BD1D25">
        <w:t>в</w:t>
      </w:r>
      <w:r w:rsidRPr="00BD1D25">
        <w:rPr>
          <w:spacing w:val="-13"/>
        </w:rPr>
        <w:t xml:space="preserve"> </w:t>
      </w:r>
      <w:r w:rsidRPr="00BD1D25">
        <w:t>интерактивной</w:t>
      </w:r>
      <w:r w:rsidRPr="00BD1D25">
        <w:rPr>
          <w:spacing w:val="-68"/>
        </w:rPr>
        <w:t xml:space="preserve"> </w:t>
      </w:r>
      <w:r w:rsidRPr="00BD1D25">
        <w:t>форме</w:t>
      </w:r>
      <w:r w:rsidRPr="00BD1D25">
        <w:rPr>
          <w:spacing w:val="-1"/>
        </w:rPr>
        <w:t xml:space="preserve"> </w:t>
      </w:r>
      <w:r w:rsidRPr="00BD1D25">
        <w:t>заявления на</w:t>
      </w:r>
      <w:r w:rsidRPr="00BD1D25">
        <w:rPr>
          <w:spacing w:val="-3"/>
        </w:rPr>
        <w:t xml:space="preserve"> </w:t>
      </w:r>
      <w:r w:rsidRPr="00BD1D25">
        <w:t>ЕПГУ;</w:t>
      </w:r>
    </w:p>
    <w:p w:rsidR="00B775C8" w:rsidRPr="00BD1D25" w:rsidRDefault="00B775C8" w:rsidP="00626D9B">
      <w:pPr>
        <w:pStyle w:val="ac"/>
        <w:widowControl w:val="0"/>
        <w:numPr>
          <w:ilvl w:val="0"/>
          <w:numId w:val="20"/>
        </w:numPr>
        <w:tabs>
          <w:tab w:val="left" w:pos="1556"/>
        </w:tabs>
        <w:autoSpaceDE w:val="0"/>
        <w:autoSpaceDN w:val="0"/>
        <w:spacing w:after="0" w:line="240" w:lineRule="auto"/>
        <w:ind w:left="0" w:firstLine="708"/>
        <w:contextualSpacing w:val="0"/>
      </w:pPr>
      <w:r w:rsidRPr="00BD1D25">
        <w:t>Подача запроса о предоставлении услуги и документов, необходимых</w:t>
      </w:r>
      <w:r w:rsidRPr="00BD1D25">
        <w:rPr>
          <w:spacing w:val="1"/>
        </w:rPr>
        <w:t xml:space="preserve"> </w:t>
      </w:r>
      <w:r w:rsidRPr="00BD1D25">
        <w:t>для предоставления услуги, в электронной форме с нарушением установленных</w:t>
      </w:r>
      <w:r w:rsidRPr="00BD1D25">
        <w:rPr>
          <w:spacing w:val="1"/>
        </w:rPr>
        <w:t xml:space="preserve"> </w:t>
      </w:r>
      <w:r w:rsidRPr="00BD1D25">
        <w:t>требований;</w:t>
      </w:r>
    </w:p>
    <w:p w:rsidR="00B775C8" w:rsidRPr="00BD1D25" w:rsidRDefault="00B775C8" w:rsidP="00626D9B">
      <w:pPr>
        <w:pStyle w:val="ac"/>
        <w:widowControl w:val="0"/>
        <w:numPr>
          <w:ilvl w:val="0"/>
          <w:numId w:val="20"/>
        </w:numPr>
        <w:tabs>
          <w:tab w:val="left" w:pos="1556"/>
        </w:tabs>
        <w:autoSpaceDE w:val="0"/>
        <w:autoSpaceDN w:val="0"/>
        <w:spacing w:after="0" w:line="321" w:lineRule="exact"/>
        <w:ind w:left="0" w:hanging="711"/>
        <w:contextualSpacing w:val="0"/>
      </w:pPr>
      <w:r w:rsidRPr="00BD1D25">
        <w:t>Представление</w:t>
      </w:r>
      <w:r w:rsidRPr="00BD1D25">
        <w:rPr>
          <w:spacing w:val="-5"/>
        </w:rPr>
        <w:t xml:space="preserve"> </w:t>
      </w:r>
      <w:r w:rsidRPr="00BD1D25">
        <w:t>неполного</w:t>
      </w:r>
      <w:r w:rsidRPr="00BD1D25">
        <w:rPr>
          <w:spacing w:val="-3"/>
        </w:rPr>
        <w:t xml:space="preserve"> </w:t>
      </w:r>
      <w:r w:rsidRPr="00BD1D25">
        <w:t>комплекта</w:t>
      </w:r>
      <w:r w:rsidRPr="00BD1D25">
        <w:rPr>
          <w:spacing w:val="-4"/>
        </w:rPr>
        <w:t xml:space="preserve"> </w:t>
      </w:r>
      <w:r w:rsidRPr="00BD1D25">
        <w:t>документов;</w:t>
      </w:r>
    </w:p>
    <w:p w:rsidR="00B775C8" w:rsidRPr="00BD1D25" w:rsidRDefault="00B775C8" w:rsidP="00626D9B">
      <w:pPr>
        <w:pStyle w:val="ac"/>
        <w:widowControl w:val="0"/>
        <w:numPr>
          <w:ilvl w:val="0"/>
          <w:numId w:val="20"/>
        </w:numPr>
        <w:tabs>
          <w:tab w:val="left" w:pos="1556"/>
        </w:tabs>
        <w:autoSpaceDE w:val="0"/>
        <w:autoSpaceDN w:val="0"/>
        <w:spacing w:after="0" w:line="240" w:lineRule="auto"/>
        <w:ind w:left="0" w:firstLine="708"/>
        <w:contextualSpacing w:val="0"/>
      </w:pPr>
      <w:r w:rsidRPr="00BD1D25">
        <w:t>Документы содержат повреждения, наличие которых не позволяет в</w:t>
      </w:r>
      <w:r w:rsidRPr="00BD1D25">
        <w:rPr>
          <w:spacing w:val="1"/>
        </w:rPr>
        <w:t xml:space="preserve"> </w:t>
      </w:r>
      <w:r w:rsidRPr="00BD1D25">
        <w:t>полном объеме использовать информацию и сведения, содержащиеся в документах</w:t>
      </w:r>
      <w:r w:rsidRPr="00BD1D25">
        <w:rPr>
          <w:spacing w:val="-67"/>
        </w:rPr>
        <w:t xml:space="preserve"> </w:t>
      </w:r>
      <w:r w:rsidRPr="00BD1D25">
        <w:t>для</w:t>
      </w:r>
      <w:r w:rsidRPr="00BD1D25">
        <w:rPr>
          <w:spacing w:val="-1"/>
        </w:rPr>
        <w:t xml:space="preserve"> </w:t>
      </w:r>
      <w:r w:rsidRPr="00BD1D25">
        <w:t>предоставления</w:t>
      </w:r>
      <w:r w:rsidRPr="00BD1D25">
        <w:rPr>
          <w:spacing w:val="-3"/>
        </w:rPr>
        <w:t xml:space="preserve"> </w:t>
      </w:r>
      <w:r w:rsidRPr="00BD1D25">
        <w:t>услуги;</w:t>
      </w:r>
    </w:p>
    <w:p w:rsidR="00B775C8" w:rsidRPr="00BD1D25" w:rsidRDefault="00B775C8" w:rsidP="00626D9B">
      <w:pPr>
        <w:pStyle w:val="ac"/>
        <w:widowControl w:val="0"/>
        <w:numPr>
          <w:ilvl w:val="0"/>
          <w:numId w:val="20"/>
        </w:numPr>
        <w:tabs>
          <w:tab w:val="left" w:pos="1556"/>
        </w:tabs>
        <w:autoSpaceDE w:val="0"/>
        <w:autoSpaceDN w:val="0"/>
        <w:spacing w:after="0" w:line="240" w:lineRule="auto"/>
        <w:ind w:left="0" w:firstLine="708"/>
        <w:contextualSpacing w:val="0"/>
      </w:pPr>
      <w:r w:rsidRPr="00BD1D25">
        <w:t>Представленные</w:t>
      </w:r>
      <w:r w:rsidRPr="00BD1D25">
        <w:rPr>
          <w:spacing w:val="1"/>
        </w:rPr>
        <w:t xml:space="preserve"> </w:t>
      </w:r>
      <w:r w:rsidRPr="00BD1D25">
        <w:t>заявителем</w:t>
      </w:r>
      <w:r w:rsidRPr="00BD1D25">
        <w:rPr>
          <w:spacing w:val="1"/>
        </w:rPr>
        <w:t xml:space="preserve"> </w:t>
      </w:r>
      <w:r w:rsidRPr="00BD1D25">
        <w:t>документы</w:t>
      </w:r>
      <w:r w:rsidRPr="00BD1D25">
        <w:rPr>
          <w:spacing w:val="1"/>
        </w:rPr>
        <w:t xml:space="preserve"> </w:t>
      </w:r>
      <w:r w:rsidRPr="00BD1D25">
        <w:t>содержат</w:t>
      </w:r>
      <w:r w:rsidRPr="00BD1D25">
        <w:rPr>
          <w:spacing w:val="1"/>
        </w:rPr>
        <w:t xml:space="preserve"> </w:t>
      </w:r>
      <w:r w:rsidRPr="00BD1D25">
        <w:t>подчистки</w:t>
      </w:r>
      <w:r w:rsidRPr="00BD1D25">
        <w:rPr>
          <w:spacing w:val="1"/>
        </w:rPr>
        <w:t xml:space="preserve"> </w:t>
      </w:r>
      <w:r w:rsidRPr="00BD1D25">
        <w:t>и</w:t>
      </w:r>
      <w:r w:rsidRPr="00BD1D25">
        <w:rPr>
          <w:spacing w:val="1"/>
        </w:rPr>
        <w:t xml:space="preserve"> </w:t>
      </w:r>
      <w:r w:rsidRPr="00BD1D25">
        <w:t>исправления текста, не заверенные в порядке, установленном законодательством</w:t>
      </w:r>
      <w:r w:rsidRPr="00BD1D25">
        <w:rPr>
          <w:spacing w:val="1"/>
        </w:rPr>
        <w:t xml:space="preserve"> </w:t>
      </w:r>
      <w:r w:rsidRPr="00BD1D25">
        <w:t>Российской</w:t>
      </w:r>
      <w:r w:rsidRPr="00BD1D25">
        <w:rPr>
          <w:spacing w:val="-1"/>
        </w:rPr>
        <w:t xml:space="preserve"> </w:t>
      </w:r>
      <w:r w:rsidRPr="00BD1D25">
        <w:t>Федерации;</w:t>
      </w:r>
    </w:p>
    <w:p w:rsidR="00B775C8" w:rsidRPr="00BD1D25" w:rsidRDefault="00B775C8" w:rsidP="00626D9B">
      <w:pPr>
        <w:pStyle w:val="ac"/>
        <w:widowControl w:val="0"/>
        <w:numPr>
          <w:ilvl w:val="0"/>
          <w:numId w:val="20"/>
        </w:numPr>
        <w:tabs>
          <w:tab w:val="left" w:pos="1556"/>
        </w:tabs>
        <w:autoSpaceDE w:val="0"/>
        <w:autoSpaceDN w:val="0"/>
        <w:spacing w:after="0" w:line="240" w:lineRule="auto"/>
        <w:ind w:left="0" w:firstLine="708"/>
        <w:contextualSpacing w:val="0"/>
      </w:pPr>
      <w:r w:rsidRPr="00BD1D25">
        <w:t>Представленные</w:t>
      </w:r>
      <w:r w:rsidRPr="00BD1D25">
        <w:rPr>
          <w:spacing w:val="1"/>
        </w:rPr>
        <w:t xml:space="preserve"> </w:t>
      </w:r>
      <w:r w:rsidRPr="00BD1D25">
        <w:t>документы</w:t>
      </w:r>
      <w:r w:rsidRPr="00BD1D25">
        <w:rPr>
          <w:spacing w:val="1"/>
        </w:rPr>
        <w:t xml:space="preserve"> </w:t>
      </w:r>
      <w:r w:rsidRPr="00BD1D25">
        <w:t>утратили</w:t>
      </w:r>
      <w:r w:rsidRPr="00BD1D25">
        <w:rPr>
          <w:spacing w:val="1"/>
        </w:rPr>
        <w:t xml:space="preserve"> </w:t>
      </w:r>
      <w:r w:rsidRPr="00BD1D25">
        <w:t>силу на</w:t>
      </w:r>
      <w:r w:rsidRPr="00BD1D25">
        <w:rPr>
          <w:spacing w:val="1"/>
        </w:rPr>
        <w:t xml:space="preserve"> </w:t>
      </w:r>
      <w:r w:rsidRPr="00BD1D25">
        <w:t>момент обращения</w:t>
      </w:r>
      <w:r w:rsidRPr="00BD1D25">
        <w:rPr>
          <w:spacing w:val="1"/>
        </w:rPr>
        <w:t xml:space="preserve"> </w:t>
      </w:r>
      <w:r w:rsidRPr="00BD1D25">
        <w:t>за</w:t>
      </w:r>
      <w:r w:rsidRPr="00BD1D25">
        <w:rPr>
          <w:spacing w:val="1"/>
        </w:rPr>
        <w:t xml:space="preserve"> </w:t>
      </w:r>
      <w:r w:rsidRPr="00BD1D25">
        <w:t>услугой</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личность;</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услуги указанным лицом);</w:t>
      </w:r>
    </w:p>
    <w:p w:rsidR="00B775C8" w:rsidRPr="00BD1D25" w:rsidRDefault="00B775C8" w:rsidP="00626D9B">
      <w:pPr>
        <w:pStyle w:val="ac"/>
        <w:widowControl w:val="0"/>
        <w:numPr>
          <w:ilvl w:val="0"/>
          <w:numId w:val="20"/>
        </w:numPr>
        <w:tabs>
          <w:tab w:val="left" w:pos="1556"/>
        </w:tabs>
        <w:autoSpaceDE w:val="0"/>
        <w:autoSpaceDN w:val="0"/>
        <w:spacing w:after="0" w:line="240" w:lineRule="auto"/>
        <w:ind w:left="0" w:firstLine="708"/>
        <w:contextualSpacing w:val="0"/>
      </w:pPr>
      <w:r w:rsidRPr="00BD1D25">
        <w:t>Наличие противоречивых сведений в заявлении и приложенных к нему</w:t>
      </w:r>
      <w:r w:rsidRPr="00BD1D25">
        <w:rPr>
          <w:spacing w:val="1"/>
        </w:rPr>
        <w:t xml:space="preserve"> </w:t>
      </w:r>
      <w:r w:rsidRPr="00BD1D25">
        <w:t>документах;</w:t>
      </w:r>
    </w:p>
    <w:p w:rsidR="00B775C8" w:rsidRPr="00BD1D25" w:rsidRDefault="00B775C8" w:rsidP="00626D9B">
      <w:pPr>
        <w:pStyle w:val="ac"/>
        <w:widowControl w:val="0"/>
        <w:numPr>
          <w:ilvl w:val="0"/>
          <w:numId w:val="20"/>
        </w:numPr>
        <w:tabs>
          <w:tab w:val="left" w:pos="1556"/>
          <w:tab w:val="left" w:pos="9280"/>
        </w:tabs>
        <w:autoSpaceDE w:val="0"/>
        <w:autoSpaceDN w:val="0"/>
        <w:spacing w:after="0" w:line="240" w:lineRule="auto"/>
        <w:ind w:left="0" w:firstLine="708"/>
        <w:contextualSpacing w:val="0"/>
      </w:pPr>
      <w:r w:rsidRPr="00BD1D25">
        <w:t>Заявление</w:t>
      </w:r>
      <w:r w:rsidRPr="00BD1D25">
        <w:rPr>
          <w:spacing w:val="1"/>
        </w:rPr>
        <w:t xml:space="preserve"> </w:t>
      </w:r>
      <w:r w:rsidRPr="00BD1D25">
        <w:t>подано</w:t>
      </w:r>
      <w:r w:rsidRPr="00BD1D25">
        <w:rPr>
          <w:spacing w:val="1"/>
        </w:rPr>
        <w:t xml:space="preserve"> </w:t>
      </w:r>
      <w:r w:rsidRPr="00BD1D25">
        <w:t>в</w:t>
      </w:r>
      <w:r w:rsidRPr="00BD1D25">
        <w:rPr>
          <w:spacing w:val="1"/>
        </w:rPr>
        <w:t xml:space="preserve"> </w:t>
      </w:r>
      <w:r w:rsidRPr="00BD1D25">
        <w:t>орган</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орган</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в</w:t>
      </w:r>
      <w:r w:rsidRPr="00BD1D25">
        <w:rPr>
          <w:spacing w:val="1"/>
        </w:rPr>
        <w:t xml:space="preserve"> </w:t>
      </w:r>
      <w:r w:rsidRPr="00BD1D25">
        <w:t>полномочия</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входит</w:t>
      </w:r>
      <w:r w:rsidRPr="00BD1D25">
        <w:rPr>
          <w:spacing w:val="1"/>
        </w:rPr>
        <w:t xml:space="preserve"> </w:t>
      </w:r>
      <w:r w:rsidRPr="00BD1D25">
        <w:t>предоставление</w:t>
      </w:r>
      <w:r w:rsidRPr="00BD1D25">
        <w:rPr>
          <w:spacing w:val="1"/>
        </w:rPr>
        <w:t xml:space="preserve"> </w:t>
      </w:r>
      <w:r w:rsidRPr="00BD1D25">
        <w:t>услуги.</w:t>
      </w:r>
      <w:r w:rsidRPr="00BD1D25">
        <w:rPr>
          <w:spacing w:val="1"/>
        </w:rPr>
        <w:t xml:space="preserve"> </w:t>
      </w:r>
      <w:r w:rsidRPr="00BD1D25">
        <w:t>Дополнительная</w:t>
      </w:r>
      <w:r w:rsidRPr="00BD1D25">
        <w:rPr>
          <w:spacing w:val="-3"/>
        </w:rPr>
        <w:t xml:space="preserve"> </w:t>
      </w:r>
      <w:r w:rsidRPr="00BD1D25">
        <w:t>информация:</w:t>
      </w:r>
      <w:r w:rsidRPr="00BD1D25">
        <w:rPr>
          <w:u w:val="single"/>
        </w:rPr>
        <w:tab/>
      </w:r>
      <w:r w:rsidRPr="00BD1D25">
        <w:t>.</w:t>
      </w:r>
    </w:p>
    <w:p w:rsidR="00B775C8" w:rsidRPr="00BD1D25" w:rsidRDefault="00B775C8" w:rsidP="00015D1E">
      <w:pPr>
        <w:pStyle w:val="aff1"/>
        <w:ind w:firstLine="708"/>
        <w:jc w:val="both"/>
      </w:pPr>
      <w:r w:rsidRPr="00BD1D25">
        <w:t>Вы вправе повторно обратиться в уполномоченный орган с заявлением о</w:t>
      </w:r>
      <w:r w:rsidRPr="00BD1D25">
        <w:rPr>
          <w:spacing w:val="1"/>
        </w:rPr>
        <w:t xml:space="preserve"> </w:t>
      </w:r>
      <w:r w:rsidRPr="00BD1D25">
        <w:t>предоставлении</w:t>
      </w:r>
      <w:r w:rsidRPr="00BD1D25">
        <w:rPr>
          <w:spacing w:val="-1"/>
        </w:rPr>
        <w:t xml:space="preserve"> </w:t>
      </w:r>
      <w:r w:rsidRPr="00BD1D25">
        <w:t>услуги после</w:t>
      </w:r>
      <w:r w:rsidRPr="00BD1D25">
        <w:rPr>
          <w:spacing w:val="-2"/>
        </w:rPr>
        <w:t xml:space="preserve"> </w:t>
      </w:r>
      <w:r w:rsidRPr="00BD1D25">
        <w:t>устранения</w:t>
      </w:r>
      <w:r w:rsidRPr="00BD1D25">
        <w:rPr>
          <w:spacing w:val="-1"/>
        </w:rPr>
        <w:t xml:space="preserve"> </w:t>
      </w:r>
      <w:r w:rsidRPr="00BD1D25">
        <w:t>указанных нарушений.</w:t>
      </w:r>
    </w:p>
    <w:p w:rsidR="00B775C8" w:rsidRPr="00BD1D25" w:rsidRDefault="00B775C8" w:rsidP="00015D1E">
      <w:pPr>
        <w:pStyle w:val="aff1"/>
        <w:ind w:firstLine="708"/>
        <w:jc w:val="both"/>
      </w:pPr>
      <w:r w:rsidRPr="00BD1D25">
        <w:t>Данный</w:t>
      </w:r>
      <w:r w:rsidRPr="00BD1D25">
        <w:rPr>
          <w:spacing w:val="1"/>
        </w:rPr>
        <w:t xml:space="preserve"> </w:t>
      </w:r>
      <w:r w:rsidRPr="00BD1D25">
        <w:t>отказ</w:t>
      </w:r>
      <w:r w:rsidRPr="00BD1D25">
        <w:rPr>
          <w:spacing w:val="1"/>
        </w:rPr>
        <w:t xml:space="preserve"> </w:t>
      </w:r>
      <w:r w:rsidRPr="00BD1D25">
        <w:t>может</w:t>
      </w:r>
      <w:r w:rsidRPr="00BD1D25">
        <w:rPr>
          <w:spacing w:val="1"/>
        </w:rPr>
        <w:t xml:space="preserve"> </w:t>
      </w:r>
      <w:r w:rsidRPr="00BD1D25">
        <w:t>быть</w:t>
      </w:r>
      <w:r w:rsidRPr="00BD1D25">
        <w:rPr>
          <w:spacing w:val="1"/>
        </w:rPr>
        <w:t xml:space="preserve"> </w:t>
      </w:r>
      <w:r w:rsidRPr="00BD1D25">
        <w:t>обжалован</w:t>
      </w:r>
      <w:r w:rsidRPr="00BD1D25">
        <w:rPr>
          <w:spacing w:val="1"/>
        </w:rPr>
        <w:t xml:space="preserve"> </w:t>
      </w:r>
      <w:r w:rsidRPr="00BD1D25">
        <w:t>в</w:t>
      </w:r>
      <w:r w:rsidRPr="00BD1D25">
        <w:rPr>
          <w:spacing w:val="1"/>
        </w:rPr>
        <w:t xml:space="preserve"> </w:t>
      </w:r>
      <w:r w:rsidRPr="00BD1D25">
        <w:t>досудебном</w:t>
      </w:r>
      <w:r w:rsidRPr="00BD1D25">
        <w:rPr>
          <w:spacing w:val="1"/>
        </w:rPr>
        <w:t xml:space="preserve"> </w:t>
      </w:r>
      <w:r w:rsidRPr="00BD1D25">
        <w:t>порядке</w:t>
      </w:r>
      <w:r w:rsidRPr="00BD1D25">
        <w:rPr>
          <w:spacing w:val="1"/>
        </w:rPr>
        <w:t xml:space="preserve"> </w:t>
      </w:r>
      <w:r w:rsidRPr="00BD1D25">
        <w:t>путем</w:t>
      </w:r>
      <w:r w:rsidRPr="00BD1D25">
        <w:rPr>
          <w:spacing w:val="1"/>
        </w:rPr>
        <w:t xml:space="preserve"> </w:t>
      </w:r>
      <w:r w:rsidRPr="00BD1D25">
        <w:t>направления</w:t>
      </w:r>
      <w:r w:rsidRPr="00BD1D25">
        <w:rPr>
          <w:spacing w:val="-2"/>
        </w:rPr>
        <w:t xml:space="preserve"> </w:t>
      </w:r>
      <w:r w:rsidRPr="00BD1D25">
        <w:t>жалобы</w:t>
      </w:r>
      <w:r w:rsidRPr="00BD1D25">
        <w:rPr>
          <w:spacing w:val="-1"/>
        </w:rPr>
        <w:t xml:space="preserve"> </w:t>
      </w:r>
      <w:r w:rsidRPr="00BD1D25">
        <w:t>в</w:t>
      </w:r>
      <w:r w:rsidRPr="00BD1D25">
        <w:rPr>
          <w:spacing w:val="-2"/>
        </w:rPr>
        <w:t xml:space="preserve"> </w:t>
      </w:r>
      <w:r w:rsidRPr="00BD1D25">
        <w:t>уполномоченный</w:t>
      </w:r>
      <w:r w:rsidRPr="00BD1D25">
        <w:rPr>
          <w:spacing w:val="-1"/>
        </w:rPr>
        <w:t xml:space="preserve"> </w:t>
      </w:r>
      <w:r w:rsidRPr="00BD1D25">
        <w:t>орган,</w:t>
      </w:r>
      <w:r w:rsidRPr="00BD1D25">
        <w:rPr>
          <w:spacing w:val="-2"/>
        </w:rPr>
        <w:t xml:space="preserve"> </w:t>
      </w:r>
      <w:r w:rsidRPr="00BD1D25">
        <w:t>а</w:t>
      </w:r>
      <w:r w:rsidRPr="00BD1D25">
        <w:rPr>
          <w:spacing w:val="-1"/>
        </w:rPr>
        <w:t xml:space="preserve"> </w:t>
      </w:r>
      <w:r w:rsidRPr="00BD1D25">
        <w:t>также</w:t>
      </w:r>
      <w:r w:rsidRPr="00BD1D25">
        <w:rPr>
          <w:spacing w:val="-1"/>
        </w:rPr>
        <w:t xml:space="preserve"> </w:t>
      </w:r>
      <w:r w:rsidRPr="00BD1D25">
        <w:t>в</w:t>
      </w:r>
      <w:r w:rsidRPr="00BD1D25">
        <w:rPr>
          <w:spacing w:val="-2"/>
        </w:rPr>
        <w:t xml:space="preserve"> </w:t>
      </w:r>
      <w:r w:rsidRPr="00BD1D25">
        <w:t>судебном</w:t>
      </w:r>
      <w:r w:rsidRPr="00BD1D25">
        <w:rPr>
          <w:spacing w:val="-1"/>
        </w:rPr>
        <w:t xml:space="preserve"> </w:t>
      </w:r>
      <w:r w:rsidRPr="00BD1D25">
        <w:t>порядке.</w:t>
      </w:r>
    </w:p>
    <w:p w:rsidR="00B775C8" w:rsidRPr="00BD1D25" w:rsidRDefault="00B775C8" w:rsidP="00015D1E">
      <w:pPr>
        <w:pStyle w:val="aff1"/>
        <w:jc w:val="both"/>
        <w:rPr>
          <w:sz w:val="23"/>
        </w:rPr>
      </w:pPr>
      <w:r w:rsidRPr="00BD1D25">
        <w:rPr>
          <w:noProof/>
          <w:lang w:eastAsia="ru-RU"/>
        </w:rPr>
        <mc:AlternateContent>
          <mc:Choice Requires="wps">
            <w:drawing>
              <wp:anchor distT="0" distB="0" distL="0" distR="0" simplePos="0" relativeHeight="251726848" behindDoc="1" locked="0" layoutInCell="1" allowOverlap="1" wp14:anchorId="5DD105F1" wp14:editId="36DDD461">
                <wp:simplePos x="0" y="0"/>
                <wp:positionH relativeFrom="page">
                  <wp:posOffset>2503170</wp:posOffset>
                </wp:positionH>
                <wp:positionV relativeFrom="paragraph">
                  <wp:posOffset>193040</wp:posOffset>
                </wp:positionV>
                <wp:extent cx="1367155" cy="6350"/>
                <wp:effectExtent l="0" t="0" r="0" b="4445"/>
                <wp:wrapTopAndBottom/>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26" style="position:absolute;margin-left:197.1pt;margin-top:15.2pt;width:107.65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727872" behindDoc="1" locked="0" layoutInCell="1" allowOverlap="1" wp14:anchorId="7729614E" wp14:editId="0986E5E6">
                <wp:simplePos x="0" y="0"/>
                <wp:positionH relativeFrom="page">
                  <wp:posOffset>4086225</wp:posOffset>
                </wp:positionH>
                <wp:positionV relativeFrom="paragraph">
                  <wp:posOffset>193040</wp:posOffset>
                </wp:positionV>
                <wp:extent cx="2666365" cy="6350"/>
                <wp:effectExtent l="0" t="0" r="635" b="4445"/>
                <wp:wrapTopAndBottom/>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321.75pt;margin-top:15.2pt;width:209.95pt;height:.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" fillcolor="black" stroked="f">
                <w10:wrap type="topAndBottom" anchorx="page"/>
              </v:rect>
            </w:pict>
          </mc:Fallback>
        </mc:AlternateContent>
      </w:r>
      <w:r w:rsidRPr="00BD1D25">
        <w:rPr>
          <w:sz w:val="23"/>
        </w:rPr>
        <w:t xml:space="preserve">   ___________</w:t>
      </w:r>
    </w:p>
    <w:p w:rsidR="00B775C8" w:rsidRPr="00BD1D25" w:rsidRDefault="00B775C8" w:rsidP="00015D1E">
      <w:pPr>
        <w:tabs>
          <w:tab w:val="left" w:pos="3375"/>
          <w:tab w:val="left" w:pos="5478"/>
        </w:tabs>
        <w:spacing w:after="0"/>
        <w:ind w:firstLine="0"/>
        <w:rPr>
          <w:sz w:val="14"/>
          <w:szCs w:val="14"/>
        </w:rPr>
      </w:pPr>
      <w:r w:rsidRPr="00BD1D25">
        <w:rPr>
          <w:sz w:val="14"/>
          <w:szCs w:val="14"/>
        </w:rPr>
        <w:t xml:space="preserve">             (должность)                                                    (подпись)</w:t>
      </w:r>
      <w:r w:rsidRPr="00BD1D25">
        <w:rPr>
          <w:sz w:val="14"/>
          <w:szCs w:val="14"/>
        </w:rPr>
        <w:tab/>
        <w:t xml:space="preserve">        (фамилия,</w:t>
      </w:r>
      <w:r w:rsidRPr="00BD1D25">
        <w:rPr>
          <w:spacing w:val="-2"/>
          <w:sz w:val="14"/>
          <w:szCs w:val="14"/>
        </w:rPr>
        <w:t xml:space="preserve"> </w:t>
      </w:r>
      <w:r w:rsidRPr="00BD1D25">
        <w:rPr>
          <w:sz w:val="14"/>
          <w:szCs w:val="14"/>
        </w:rPr>
        <w:t>имя,</w:t>
      </w:r>
      <w:r w:rsidRPr="00BD1D25">
        <w:rPr>
          <w:spacing w:val="-1"/>
          <w:sz w:val="14"/>
          <w:szCs w:val="14"/>
        </w:rPr>
        <w:t xml:space="preserve"> </w:t>
      </w:r>
      <w:r w:rsidRPr="00BD1D25">
        <w:rPr>
          <w:sz w:val="14"/>
          <w:szCs w:val="14"/>
        </w:rPr>
        <w:t>отчество</w:t>
      </w:r>
      <w:r w:rsidRPr="00BD1D25">
        <w:rPr>
          <w:spacing w:val="-1"/>
          <w:sz w:val="14"/>
          <w:szCs w:val="14"/>
        </w:rPr>
        <w:t xml:space="preserve"> </w:t>
      </w:r>
      <w:r w:rsidRPr="00BD1D25">
        <w:rPr>
          <w:sz w:val="14"/>
          <w:szCs w:val="14"/>
        </w:rPr>
        <w:t>(последнее</w:t>
      </w:r>
      <w:r w:rsidRPr="00BD1D25">
        <w:rPr>
          <w:spacing w:val="-1"/>
          <w:sz w:val="14"/>
          <w:szCs w:val="14"/>
        </w:rPr>
        <w:t xml:space="preserve"> </w:t>
      </w:r>
      <w:r w:rsidRPr="00BD1D25">
        <w:rPr>
          <w:sz w:val="14"/>
          <w:szCs w:val="14"/>
        </w:rPr>
        <w:t>-при</w:t>
      </w:r>
      <w:r w:rsidRPr="00BD1D25">
        <w:rPr>
          <w:spacing w:val="-3"/>
          <w:sz w:val="14"/>
          <w:szCs w:val="14"/>
        </w:rPr>
        <w:t xml:space="preserve"> </w:t>
      </w:r>
      <w:r w:rsidRPr="00BD1D25">
        <w:rPr>
          <w:sz w:val="14"/>
          <w:szCs w:val="14"/>
        </w:rPr>
        <w:t>наличии))</w:t>
      </w:r>
    </w:p>
    <w:p w:rsidR="00B775C8" w:rsidRPr="00BD1D25" w:rsidRDefault="00B775C8" w:rsidP="00015D1E">
      <w:pPr>
        <w:pStyle w:val="aff1"/>
        <w:rPr>
          <w:sz w:val="9"/>
        </w:rPr>
      </w:pPr>
    </w:p>
    <w:p w:rsidR="00B775C8" w:rsidRPr="00BD1D25" w:rsidRDefault="00B775C8" w:rsidP="00015D1E">
      <w:pPr>
        <w:pStyle w:val="aff1"/>
        <w:sectPr w:rsidR="00B775C8" w:rsidRPr="00BD1D25" w:rsidSect="003B6547">
          <w:headerReference w:type="default" r:id="rId49"/>
          <w:type w:val="nextColumn"/>
          <w:pgSz w:w="11910" w:h="16840" w:code="9"/>
          <w:pgMar w:top="1134" w:right="851" w:bottom="1134" w:left="851" w:header="429" w:footer="0" w:gutter="0"/>
          <w:paperSrc w:first="15" w:other="15"/>
          <w:cols w:space="720"/>
        </w:sectPr>
      </w:pPr>
      <w:r w:rsidRPr="00BD1D25">
        <w:t>Дата __ г.</w:t>
      </w:r>
    </w:p>
    <w:p w:rsidR="00B775C8" w:rsidRPr="00BD1D25" w:rsidRDefault="00B775C8" w:rsidP="0009419D">
      <w:pPr>
        <w:pStyle w:val="aff1"/>
        <w:spacing w:line="264" w:lineRule="auto"/>
        <w:jc w:val="right"/>
      </w:pPr>
      <w:r w:rsidRPr="00BD1D25">
        <w:lastRenderedPageBreak/>
        <w:t>Приложение</w:t>
      </w:r>
      <w:r w:rsidRPr="00BD1D25">
        <w:rPr>
          <w:spacing w:val="-11"/>
        </w:rPr>
        <w:t xml:space="preserve"> </w:t>
      </w:r>
      <w:r w:rsidRPr="00BD1D25">
        <w:t>№</w:t>
      </w:r>
      <w:r w:rsidRPr="00BD1D25">
        <w:rPr>
          <w:spacing w:val="-13"/>
        </w:rPr>
        <w:t xml:space="preserve"> 7</w:t>
      </w:r>
      <w:r w:rsidRPr="00BD1D25">
        <w:t xml:space="preserve"> </w:t>
      </w:r>
      <w:r w:rsidRPr="00BD1D25">
        <w:rPr>
          <w:spacing w:val="-67"/>
        </w:rPr>
        <w:t xml:space="preserve"> </w:t>
      </w:r>
      <w:r w:rsidRPr="00BD1D25">
        <w:t>к</w:t>
      </w:r>
      <w:r w:rsidRPr="00BD1D25">
        <w:rPr>
          <w:spacing w:val="9"/>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0"/>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aff1"/>
        <w:rPr>
          <w:sz w:val="25"/>
        </w:rPr>
      </w:pPr>
    </w:p>
    <w:p w:rsidR="00B775C8" w:rsidRPr="00BD1D25" w:rsidRDefault="00B775C8" w:rsidP="0009419D">
      <w:pPr>
        <w:spacing w:after="0" w:line="242" w:lineRule="auto"/>
        <w:jc w:val="right"/>
        <w:rPr>
          <w:sz w:val="24"/>
        </w:rPr>
      </w:pPr>
      <w:r w:rsidRPr="00BD1D25">
        <w:t>кому:</w:t>
      </w:r>
      <w:r w:rsidRPr="00BD1D25">
        <w:rPr>
          <w:u w:val="single"/>
        </w:rPr>
        <w:tab/>
      </w:r>
      <w:r w:rsidRPr="00BD1D25">
        <w:t xml:space="preserve"> </w:t>
      </w:r>
      <w:r w:rsidRPr="00BD1D25">
        <w:rPr>
          <w:sz w:val="24"/>
        </w:rPr>
        <w:t>(наименование заявителя (фамилия, имя, отчество–</w:t>
      </w:r>
      <w:r w:rsidRPr="00BD1D25">
        <w:rPr>
          <w:spacing w:val="1"/>
          <w:sz w:val="24"/>
        </w:rPr>
        <w:t xml:space="preserve"> </w:t>
      </w:r>
      <w:r w:rsidRPr="00BD1D25">
        <w:rPr>
          <w:sz w:val="24"/>
        </w:rPr>
        <w:t>для</w:t>
      </w:r>
      <w:r w:rsidRPr="00BD1D25">
        <w:rPr>
          <w:spacing w:val="-2"/>
          <w:sz w:val="24"/>
        </w:rPr>
        <w:t xml:space="preserve"> </w:t>
      </w:r>
      <w:r w:rsidRPr="00BD1D25">
        <w:rPr>
          <w:sz w:val="24"/>
        </w:rPr>
        <w:t>граждан,</w:t>
      </w:r>
      <w:r w:rsidRPr="00BD1D25">
        <w:rPr>
          <w:spacing w:val="-2"/>
          <w:sz w:val="24"/>
        </w:rPr>
        <w:t xml:space="preserve"> </w:t>
      </w:r>
      <w:r w:rsidRPr="00BD1D25">
        <w:rPr>
          <w:sz w:val="24"/>
        </w:rPr>
        <w:t>полное</w:t>
      </w:r>
      <w:r w:rsidRPr="00BD1D25">
        <w:rPr>
          <w:spacing w:val="-3"/>
          <w:sz w:val="24"/>
        </w:rPr>
        <w:t xml:space="preserve"> </w:t>
      </w:r>
      <w:r w:rsidRPr="00BD1D25">
        <w:rPr>
          <w:sz w:val="24"/>
        </w:rPr>
        <w:t>наименование</w:t>
      </w:r>
      <w:r w:rsidRPr="00BD1D25">
        <w:rPr>
          <w:spacing w:val="-3"/>
          <w:sz w:val="24"/>
        </w:rPr>
        <w:t xml:space="preserve"> </w:t>
      </w:r>
      <w:r w:rsidRPr="00BD1D25">
        <w:rPr>
          <w:sz w:val="24"/>
        </w:rPr>
        <w:t>организации,</w:t>
      </w:r>
    </w:p>
    <w:p w:rsidR="00B775C8" w:rsidRPr="00BD1D25" w:rsidRDefault="00B775C8" w:rsidP="0009419D">
      <w:pPr>
        <w:spacing w:after="0"/>
        <w:jc w:val="right"/>
        <w:rPr>
          <w:sz w:val="24"/>
        </w:rPr>
      </w:pPr>
      <w:r w:rsidRPr="00BD1D25">
        <w:rPr>
          <w:sz w:val="24"/>
        </w:rPr>
        <w:t>фамилия, имя, отчество руководителя - для</w:t>
      </w:r>
      <w:r w:rsidRPr="00BD1D25">
        <w:rPr>
          <w:spacing w:val="-57"/>
          <w:sz w:val="24"/>
        </w:rPr>
        <w:t xml:space="preserve"> </w:t>
      </w:r>
      <w:r w:rsidRPr="00BD1D25">
        <w:rPr>
          <w:sz w:val="24"/>
        </w:rPr>
        <w:t>юридических</w:t>
      </w:r>
      <w:r w:rsidRPr="00BD1D25">
        <w:rPr>
          <w:spacing w:val="1"/>
          <w:sz w:val="24"/>
        </w:rPr>
        <w:t xml:space="preserve"> </w:t>
      </w:r>
      <w:r w:rsidRPr="00BD1D25">
        <w:rPr>
          <w:sz w:val="24"/>
        </w:rPr>
        <w:t>лиц),</w:t>
      </w:r>
    </w:p>
    <w:p w:rsidR="00B775C8" w:rsidRPr="00BD1D25" w:rsidRDefault="00B775C8" w:rsidP="0009419D">
      <w:pPr>
        <w:pStyle w:val="aff1"/>
        <w:spacing w:line="316" w:lineRule="exact"/>
        <w:jc w:val="right"/>
      </w:pPr>
      <w:r w:rsidRPr="00BD1D25">
        <w:t>куда:</w:t>
      </w:r>
    </w:p>
    <w:p w:rsidR="00B775C8" w:rsidRPr="00BD1D25" w:rsidRDefault="00B775C8" w:rsidP="0009419D">
      <w:pPr>
        <w:pStyle w:val="aff1"/>
        <w:jc w:val="right"/>
        <w:rPr>
          <w:sz w:val="23"/>
        </w:rPr>
      </w:pPr>
      <w:r w:rsidRPr="00BD1D25">
        <w:rPr>
          <w:noProof/>
          <w:lang w:eastAsia="ru-RU"/>
        </w:rPr>
        <mc:AlternateContent>
          <mc:Choice Requires="wps">
            <w:drawing>
              <wp:anchor distT="0" distB="0" distL="0" distR="0" simplePos="0" relativeHeight="251728896" behindDoc="1" locked="0" layoutInCell="1" allowOverlap="1" wp14:anchorId="172E6613" wp14:editId="6A0E9F3F">
                <wp:simplePos x="0" y="0"/>
                <wp:positionH relativeFrom="page">
                  <wp:posOffset>3781425</wp:posOffset>
                </wp:positionH>
                <wp:positionV relativeFrom="paragraph">
                  <wp:posOffset>200025</wp:posOffset>
                </wp:positionV>
                <wp:extent cx="2667000" cy="1270"/>
                <wp:effectExtent l="9525" t="10160" r="9525" b="7620"/>
                <wp:wrapTopAndBottom/>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5955 5955"/>
                            <a:gd name="T1" fmla="*/ T0 w 4200"/>
                            <a:gd name="T2" fmla="+- 0 10155 5955"/>
                            <a:gd name="T3" fmla="*/ T2 w 4200"/>
                          </a:gdLst>
                          <a:ahLst/>
                          <a:cxnLst>
                            <a:cxn ang="0">
                              <a:pos x="T1" y="0"/>
                            </a:cxn>
                            <a:cxn ang="0">
                              <a:pos x="T3" y="0"/>
                            </a:cxn>
                          </a:cxnLst>
                          <a:rect l="0" t="0" r="r" b="b"/>
                          <a:pathLst>
                            <a:path w="4200">
                              <a:moveTo>
                                <a:pt x="0" y="0"/>
                              </a:moveTo>
                              <a:lnTo>
                                <a:pt x="42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297.75pt;margin-top:15.75pt;width:210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" path="m,l4200,e" filled="f" strokeweight=".20314mm">
                <v:path arrowok="t" o:connecttype="custom" o:connectlocs="0,0;2667000,0" o:connectangles="0,0"/>
                <w10:wrap type="topAndBottom" anchorx="page"/>
              </v:shape>
            </w:pict>
          </mc:Fallback>
        </mc:AlternateContent>
      </w:r>
    </w:p>
    <w:p w:rsidR="00B775C8" w:rsidRPr="00BD1D25" w:rsidRDefault="00B775C8" w:rsidP="0009419D">
      <w:pPr>
        <w:spacing w:after="0" w:line="248" w:lineRule="exact"/>
        <w:jc w:val="right"/>
        <w:rPr>
          <w:sz w:val="24"/>
        </w:rPr>
      </w:pPr>
      <w:r w:rsidRPr="00BD1D25">
        <w:rPr>
          <w:sz w:val="24"/>
        </w:rPr>
        <w:t>(его</w:t>
      </w:r>
      <w:r w:rsidRPr="00BD1D25">
        <w:rPr>
          <w:spacing w:val="-3"/>
          <w:sz w:val="24"/>
        </w:rPr>
        <w:t xml:space="preserve"> </w:t>
      </w:r>
      <w:r w:rsidRPr="00BD1D25">
        <w:rPr>
          <w:sz w:val="24"/>
        </w:rPr>
        <w:t>почтовый</w:t>
      </w:r>
      <w:r w:rsidRPr="00BD1D25">
        <w:rPr>
          <w:spacing w:val="-1"/>
          <w:sz w:val="24"/>
        </w:rPr>
        <w:t xml:space="preserve"> </w:t>
      </w:r>
      <w:r w:rsidRPr="00BD1D25">
        <w:rPr>
          <w:sz w:val="24"/>
        </w:rPr>
        <w:t>индекс</w:t>
      </w:r>
      <w:r w:rsidRPr="00BD1D25">
        <w:rPr>
          <w:spacing w:val="-2"/>
          <w:sz w:val="24"/>
        </w:rPr>
        <w:t xml:space="preserve"> </w:t>
      </w:r>
      <w:r w:rsidRPr="00BD1D25">
        <w:rPr>
          <w:sz w:val="24"/>
        </w:rPr>
        <w:t>и</w:t>
      </w:r>
      <w:r w:rsidRPr="00BD1D25">
        <w:rPr>
          <w:spacing w:val="-4"/>
          <w:sz w:val="24"/>
        </w:rPr>
        <w:t xml:space="preserve"> </w:t>
      </w:r>
      <w:r w:rsidRPr="00BD1D25">
        <w:rPr>
          <w:sz w:val="24"/>
        </w:rPr>
        <w:t>адрес,</w:t>
      </w:r>
      <w:r w:rsidRPr="00BD1D25">
        <w:rPr>
          <w:spacing w:val="-1"/>
          <w:sz w:val="24"/>
        </w:rPr>
        <w:t xml:space="preserve"> </w:t>
      </w:r>
      <w:r w:rsidRPr="00BD1D25">
        <w:rPr>
          <w:sz w:val="24"/>
        </w:rPr>
        <w:t>телефон,</w:t>
      </w:r>
    </w:p>
    <w:p w:rsidR="00B775C8" w:rsidRPr="00BD1D25" w:rsidRDefault="00B775C8" w:rsidP="0009419D">
      <w:pPr>
        <w:spacing w:after="0"/>
        <w:jc w:val="right"/>
        <w:rPr>
          <w:sz w:val="24"/>
        </w:rPr>
      </w:pP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aff1"/>
        <w:rPr>
          <w:sz w:val="26"/>
        </w:rPr>
      </w:pPr>
    </w:p>
    <w:p w:rsidR="00B775C8" w:rsidRPr="00BD1D25" w:rsidRDefault="00B775C8" w:rsidP="00015D1E">
      <w:pPr>
        <w:pStyle w:val="110"/>
        <w:ind w:left="0"/>
      </w:pPr>
      <w:r w:rsidRPr="00BD1D25">
        <w:t>РЕШЕНИЕ</w:t>
      </w:r>
    </w:p>
    <w:p w:rsidR="00B775C8" w:rsidRPr="00BD1D25" w:rsidRDefault="00B775C8" w:rsidP="00015D1E">
      <w:pPr>
        <w:spacing w:after="0"/>
        <w:ind w:hanging="1"/>
        <w:jc w:val="center"/>
        <w:rPr>
          <w:b/>
        </w:rPr>
      </w:pPr>
      <w:r w:rsidRPr="00BD1D25">
        <w:rPr>
          <w:b/>
        </w:rPr>
        <w:t>о приостановлении рассмотрения заявления об утверждении схемы</w:t>
      </w:r>
      <w:r w:rsidRPr="00BD1D25">
        <w:rPr>
          <w:b/>
          <w:spacing w:val="1"/>
        </w:rPr>
        <w:t xml:space="preserve"> </w:t>
      </w:r>
      <w:r w:rsidRPr="00BD1D25">
        <w:rPr>
          <w:b/>
        </w:rPr>
        <w:t>расположения</w:t>
      </w:r>
      <w:r w:rsidRPr="00BD1D25">
        <w:rPr>
          <w:b/>
          <w:spacing w:val="-6"/>
        </w:rPr>
        <w:t xml:space="preserve"> </w:t>
      </w:r>
      <w:r w:rsidRPr="00BD1D25">
        <w:rPr>
          <w:b/>
        </w:rPr>
        <w:t>земельного</w:t>
      </w:r>
      <w:r w:rsidRPr="00BD1D25">
        <w:rPr>
          <w:b/>
          <w:spacing w:val="-2"/>
        </w:rPr>
        <w:t xml:space="preserve"> </w:t>
      </w:r>
      <w:r w:rsidRPr="00BD1D25">
        <w:rPr>
          <w:b/>
        </w:rPr>
        <w:t>участка</w:t>
      </w:r>
      <w:r w:rsidRPr="00BD1D25">
        <w:rPr>
          <w:b/>
          <w:spacing w:val="-2"/>
        </w:rPr>
        <w:t xml:space="preserve"> </w:t>
      </w:r>
      <w:r w:rsidRPr="00BD1D25">
        <w:rPr>
          <w:b/>
        </w:rPr>
        <w:t>на</w:t>
      </w:r>
      <w:r w:rsidRPr="00BD1D25">
        <w:rPr>
          <w:b/>
          <w:spacing w:val="-6"/>
        </w:rPr>
        <w:t xml:space="preserve"> </w:t>
      </w:r>
      <w:r w:rsidRPr="00BD1D25">
        <w:rPr>
          <w:b/>
        </w:rPr>
        <w:t>кадастровом</w:t>
      </w:r>
      <w:r w:rsidRPr="00BD1D25">
        <w:rPr>
          <w:b/>
          <w:spacing w:val="-4"/>
        </w:rPr>
        <w:t xml:space="preserve"> </w:t>
      </w:r>
      <w:r w:rsidRPr="00BD1D25">
        <w:rPr>
          <w:b/>
        </w:rPr>
        <w:t>плане</w:t>
      </w:r>
      <w:r w:rsidRPr="00BD1D25">
        <w:rPr>
          <w:b/>
          <w:spacing w:val="-5"/>
        </w:rPr>
        <w:t xml:space="preserve"> </w:t>
      </w:r>
      <w:r w:rsidRPr="00BD1D25">
        <w:rPr>
          <w:b/>
        </w:rPr>
        <w:t>территории</w:t>
      </w:r>
    </w:p>
    <w:p w:rsidR="00B775C8" w:rsidRPr="00BD1D25" w:rsidRDefault="00B775C8" w:rsidP="00015D1E">
      <w:pPr>
        <w:pStyle w:val="aff1"/>
        <w:rPr>
          <w:b/>
          <w:sz w:val="20"/>
        </w:rPr>
      </w:pPr>
    </w:p>
    <w:p w:rsidR="00B775C8" w:rsidRPr="00BD1D25" w:rsidRDefault="00B775C8" w:rsidP="00015D1E">
      <w:pPr>
        <w:pStyle w:val="aff1"/>
        <w:rPr>
          <w:b/>
          <w:sz w:val="24"/>
        </w:rPr>
      </w:pPr>
    </w:p>
    <w:p w:rsidR="00B775C8" w:rsidRPr="00BD1D25" w:rsidRDefault="00B775C8" w:rsidP="00015D1E">
      <w:pPr>
        <w:pStyle w:val="aff1"/>
        <w:tabs>
          <w:tab w:val="left" w:pos="2516"/>
          <w:tab w:val="left" w:pos="4003"/>
          <w:tab w:val="left" w:pos="4571"/>
          <w:tab w:val="left" w:pos="6178"/>
          <w:tab w:val="left" w:pos="6418"/>
          <w:tab w:val="left" w:pos="6990"/>
          <w:tab w:val="left" w:pos="8595"/>
          <w:tab w:val="left" w:pos="8835"/>
        </w:tabs>
      </w:pPr>
      <w:r w:rsidRPr="00BD1D25">
        <w:t>Рассмотрев</w:t>
      </w:r>
      <w:r w:rsidRPr="00BD1D25">
        <w:tab/>
        <w:t>заявление</w:t>
      </w:r>
      <w:r w:rsidRPr="00BD1D25">
        <w:tab/>
        <w:t>от</w:t>
      </w:r>
      <w:r w:rsidRPr="00BD1D25">
        <w:tab/>
      </w:r>
      <w:r w:rsidRPr="00BD1D25">
        <w:rPr>
          <w:u w:val="single"/>
        </w:rPr>
        <w:t xml:space="preserve"> </w:t>
      </w:r>
      <w:r w:rsidRPr="00BD1D25">
        <w:rPr>
          <w:u w:val="single"/>
        </w:rPr>
        <w:tab/>
      </w:r>
      <w:r w:rsidRPr="00BD1D25">
        <w:tab/>
        <w:t>№</w:t>
      </w:r>
      <w:r w:rsidRPr="00BD1D25">
        <w:tab/>
      </w:r>
      <w:r w:rsidRPr="00BD1D25">
        <w:rPr>
          <w:u w:val="single"/>
        </w:rPr>
        <w:t xml:space="preserve"> </w:t>
      </w:r>
      <w:r w:rsidRPr="00BD1D25">
        <w:rPr>
          <w:u w:val="single"/>
        </w:rPr>
        <w:tab/>
      </w:r>
      <w:r w:rsidRPr="00BD1D25">
        <w:tab/>
        <w:t>(Заявитель:</w:t>
      </w:r>
    </w:p>
    <w:p w:rsidR="00B775C8" w:rsidRPr="00BD1D25" w:rsidRDefault="00B775C8" w:rsidP="00015D1E">
      <w:pPr>
        <w:pStyle w:val="aff1"/>
        <w:tabs>
          <w:tab w:val="left" w:pos="1679"/>
        </w:tabs>
        <w:jc w:val="both"/>
      </w:pPr>
      <w:r w:rsidRPr="00BD1D25">
        <w:rPr>
          <w:u w:val="single"/>
        </w:rPr>
        <w:t xml:space="preserve"> </w:t>
      </w:r>
      <w:r w:rsidRPr="00BD1D25">
        <w:rPr>
          <w:u w:val="single"/>
        </w:rPr>
        <w:tab/>
      </w:r>
      <w:r w:rsidRPr="00BD1D25">
        <w:t>)</w:t>
      </w:r>
      <w:r w:rsidRPr="00BD1D25">
        <w:rPr>
          <w:spacing w:val="35"/>
        </w:rPr>
        <w:t xml:space="preserve"> </w:t>
      </w:r>
      <w:r w:rsidRPr="00BD1D25">
        <w:t>и</w:t>
      </w:r>
      <w:r w:rsidRPr="00BD1D25">
        <w:rPr>
          <w:spacing w:val="39"/>
        </w:rPr>
        <w:t xml:space="preserve"> </w:t>
      </w:r>
      <w:r w:rsidRPr="00BD1D25">
        <w:t>приложенные</w:t>
      </w:r>
      <w:r w:rsidRPr="00BD1D25">
        <w:rPr>
          <w:spacing w:val="39"/>
        </w:rPr>
        <w:t xml:space="preserve"> </w:t>
      </w:r>
      <w:r w:rsidRPr="00BD1D25">
        <w:t>к</w:t>
      </w:r>
      <w:r w:rsidRPr="00BD1D25">
        <w:rPr>
          <w:spacing w:val="39"/>
        </w:rPr>
        <w:t xml:space="preserve"> </w:t>
      </w:r>
      <w:r w:rsidRPr="00BD1D25">
        <w:t>нему</w:t>
      </w:r>
      <w:r w:rsidRPr="00BD1D25">
        <w:rPr>
          <w:spacing w:val="35"/>
        </w:rPr>
        <w:t xml:space="preserve"> </w:t>
      </w:r>
      <w:r w:rsidRPr="00BD1D25">
        <w:t>документы,</w:t>
      </w:r>
      <w:r w:rsidRPr="00BD1D25">
        <w:rPr>
          <w:spacing w:val="46"/>
        </w:rPr>
        <w:t xml:space="preserve"> </w:t>
      </w:r>
      <w:r w:rsidRPr="00BD1D25">
        <w:t>сообщаю,</w:t>
      </w:r>
      <w:r w:rsidRPr="00BD1D25">
        <w:rPr>
          <w:spacing w:val="38"/>
        </w:rPr>
        <w:t xml:space="preserve"> </w:t>
      </w:r>
      <w:r w:rsidRPr="00BD1D25">
        <w:t>что</w:t>
      </w:r>
      <w:r w:rsidRPr="00BD1D25">
        <w:rPr>
          <w:spacing w:val="41"/>
        </w:rPr>
        <w:t xml:space="preserve"> </w:t>
      </w:r>
      <w:r w:rsidRPr="00BD1D25">
        <w:t>на</w:t>
      </w:r>
      <w:r w:rsidRPr="00BD1D25">
        <w:rPr>
          <w:spacing w:val="39"/>
        </w:rPr>
        <w:t xml:space="preserve"> </w:t>
      </w:r>
      <w:r w:rsidRPr="00BD1D25">
        <w:t>рассмотрении</w:t>
      </w:r>
    </w:p>
    <w:p w:rsidR="00B775C8" w:rsidRPr="00BD1D25" w:rsidRDefault="00B775C8" w:rsidP="00015D1E">
      <w:pPr>
        <w:pStyle w:val="aff1"/>
        <w:tabs>
          <w:tab w:val="left" w:pos="2722"/>
        </w:tabs>
        <w:spacing w:line="276" w:lineRule="auto"/>
        <w:jc w:val="both"/>
      </w:pPr>
      <w:r w:rsidRPr="00BD1D25">
        <w:rPr>
          <w:u w:val="single"/>
        </w:rPr>
        <w:t xml:space="preserve"> </w:t>
      </w:r>
      <w:r w:rsidRPr="00BD1D25">
        <w:rPr>
          <w:u w:val="single"/>
        </w:rPr>
        <w:tab/>
      </w:r>
      <w:r w:rsidRPr="00BD1D25">
        <w:t xml:space="preserve">   </w:t>
      </w:r>
      <w:r w:rsidRPr="00BD1D25">
        <w:rPr>
          <w:spacing w:val="32"/>
        </w:rPr>
        <w:t xml:space="preserve"> </w:t>
      </w:r>
      <w:r w:rsidRPr="00BD1D25">
        <w:t>(наименование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находится</w:t>
      </w:r>
      <w:r w:rsidRPr="00BD1D25">
        <w:rPr>
          <w:spacing w:val="1"/>
        </w:rPr>
        <w:t xml:space="preserve"> </w:t>
      </w:r>
      <w:r w:rsidRPr="00BD1D25">
        <w:t>представленная ранее другим лицом схема расположения земельного участка на</w:t>
      </w:r>
      <w:r w:rsidRPr="00BD1D25">
        <w:rPr>
          <w:spacing w:val="1"/>
        </w:rPr>
        <w:t xml:space="preserve"> </w:t>
      </w:r>
      <w:r w:rsidRPr="00BD1D25">
        <w:t>кадастровом</w:t>
      </w:r>
      <w:r w:rsidRPr="00BD1D25">
        <w:rPr>
          <w:spacing w:val="-10"/>
        </w:rPr>
        <w:t xml:space="preserve"> </w:t>
      </w:r>
      <w:r w:rsidRPr="00BD1D25">
        <w:t>плане</w:t>
      </w:r>
      <w:r w:rsidRPr="00BD1D25">
        <w:rPr>
          <w:spacing w:val="-10"/>
        </w:rPr>
        <w:t xml:space="preserve"> </w:t>
      </w:r>
      <w:r w:rsidRPr="00BD1D25">
        <w:t>территории</w:t>
      </w:r>
      <w:r w:rsidRPr="00BD1D25">
        <w:rPr>
          <w:spacing w:val="-6"/>
        </w:rPr>
        <w:t xml:space="preserve"> </w:t>
      </w:r>
      <w:r w:rsidRPr="00BD1D25">
        <w:t>и</w:t>
      </w:r>
      <w:r w:rsidRPr="00BD1D25">
        <w:rPr>
          <w:spacing w:val="-9"/>
        </w:rPr>
        <w:t xml:space="preserve"> </w:t>
      </w:r>
      <w:r w:rsidRPr="00BD1D25">
        <w:t>местоположение</w:t>
      </w:r>
      <w:r w:rsidRPr="00BD1D25">
        <w:rPr>
          <w:spacing w:val="-10"/>
        </w:rPr>
        <w:t xml:space="preserve"> </w:t>
      </w:r>
      <w:r w:rsidRPr="00BD1D25">
        <w:t>земельных</w:t>
      </w:r>
      <w:r w:rsidRPr="00BD1D25">
        <w:rPr>
          <w:spacing w:val="-9"/>
        </w:rPr>
        <w:t xml:space="preserve"> </w:t>
      </w:r>
      <w:r w:rsidRPr="00BD1D25">
        <w:t>участков,</w:t>
      </w:r>
      <w:r w:rsidRPr="00BD1D25">
        <w:rPr>
          <w:spacing w:val="-11"/>
        </w:rPr>
        <w:t xml:space="preserve"> </w:t>
      </w:r>
      <w:r w:rsidRPr="00BD1D25">
        <w:t>образование</w:t>
      </w:r>
      <w:r w:rsidRPr="00BD1D25">
        <w:rPr>
          <w:spacing w:val="-67"/>
        </w:rPr>
        <w:t xml:space="preserve"> </w:t>
      </w:r>
      <w:r w:rsidRPr="00BD1D25">
        <w:t>которых предусмотрено этими</w:t>
      </w:r>
      <w:r w:rsidRPr="00BD1D25">
        <w:rPr>
          <w:spacing w:val="-1"/>
        </w:rPr>
        <w:t xml:space="preserve"> </w:t>
      </w:r>
      <w:r w:rsidRPr="00BD1D25">
        <w:t>схемами,</w:t>
      </w:r>
      <w:r w:rsidRPr="00BD1D25">
        <w:rPr>
          <w:spacing w:val="-2"/>
        </w:rPr>
        <w:t xml:space="preserve"> </w:t>
      </w:r>
      <w:r w:rsidRPr="00BD1D25">
        <w:t>частично или</w:t>
      </w:r>
      <w:r w:rsidRPr="00BD1D25">
        <w:rPr>
          <w:spacing w:val="-3"/>
        </w:rPr>
        <w:t xml:space="preserve"> </w:t>
      </w:r>
      <w:r w:rsidRPr="00BD1D25">
        <w:t>полностью</w:t>
      </w:r>
      <w:r w:rsidRPr="00BD1D25">
        <w:rPr>
          <w:spacing w:val="-2"/>
        </w:rPr>
        <w:t xml:space="preserve"> </w:t>
      </w:r>
      <w:r w:rsidRPr="00BD1D25">
        <w:t>совпадает.</w:t>
      </w:r>
    </w:p>
    <w:p w:rsidR="00B775C8" w:rsidRPr="00BD1D25" w:rsidRDefault="00B775C8" w:rsidP="00015D1E">
      <w:pPr>
        <w:pStyle w:val="aff1"/>
        <w:spacing w:line="322" w:lineRule="exact"/>
        <w:jc w:val="both"/>
      </w:pPr>
      <w:r w:rsidRPr="00BD1D25">
        <w:t xml:space="preserve">В  </w:t>
      </w:r>
      <w:r w:rsidRPr="00BD1D25">
        <w:rPr>
          <w:spacing w:val="38"/>
        </w:rPr>
        <w:t xml:space="preserve"> </w:t>
      </w:r>
      <w:r w:rsidRPr="00BD1D25">
        <w:t xml:space="preserve">связи   </w:t>
      </w:r>
      <w:r w:rsidRPr="00BD1D25">
        <w:rPr>
          <w:spacing w:val="37"/>
        </w:rPr>
        <w:t xml:space="preserve"> </w:t>
      </w:r>
      <w:r w:rsidRPr="00BD1D25">
        <w:t xml:space="preserve">с   </w:t>
      </w:r>
      <w:r w:rsidRPr="00BD1D25">
        <w:rPr>
          <w:spacing w:val="38"/>
        </w:rPr>
        <w:t xml:space="preserve"> </w:t>
      </w:r>
      <w:r w:rsidRPr="00BD1D25">
        <w:t xml:space="preserve">изложенным   </w:t>
      </w:r>
      <w:r w:rsidRPr="00BD1D25">
        <w:rPr>
          <w:spacing w:val="37"/>
        </w:rPr>
        <w:t xml:space="preserve"> </w:t>
      </w:r>
      <w:r w:rsidRPr="00BD1D25">
        <w:t xml:space="preserve">рассмотрение   </w:t>
      </w:r>
      <w:r w:rsidRPr="00BD1D25">
        <w:rPr>
          <w:spacing w:val="43"/>
        </w:rPr>
        <w:t xml:space="preserve"> </w:t>
      </w:r>
      <w:r w:rsidRPr="00BD1D25">
        <w:t xml:space="preserve">заявления   </w:t>
      </w:r>
      <w:r w:rsidRPr="00BD1D25">
        <w:rPr>
          <w:spacing w:val="36"/>
        </w:rPr>
        <w:t xml:space="preserve"> </w:t>
      </w:r>
      <w:r w:rsidRPr="00BD1D25">
        <w:t xml:space="preserve">от    </w:t>
      </w:r>
      <w:r w:rsidRPr="00BD1D25">
        <w:rPr>
          <w:spacing w:val="-32"/>
        </w:rPr>
        <w:t xml:space="preserve"> </w:t>
      </w:r>
      <w:r w:rsidRPr="00BD1D25">
        <w:rPr>
          <w:u w:val="single"/>
        </w:rPr>
        <w:t xml:space="preserve"> </w:t>
      </w:r>
      <w:r w:rsidRPr="00BD1D25">
        <w:rPr>
          <w:u w:val="single"/>
        </w:rPr>
        <w:tab/>
      </w:r>
    </w:p>
    <w:p w:rsidR="00B775C8" w:rsidRPr="00BD1D25" w:rsidRDefault="00B775C8" w:rsidP="00015D1E">
      <w:pPr>
        <w:pStyle w:val="aff1"/>
        <w:tabs>
          <w:tab w:val="left" w:pos="2079"/>
          <w:tab w:val="left" w:pos="4915"/>
          <w:tab w:val="left" w:pos="5447"/>
          <w:tab w:val="left" w:pos="6814"/>
          <w:tab w:val="left" w:pos="8097"/>
          <w:tab w:val="left" w:pos="8629"/>
        </w:tabs>
      </w:pPr>
      <w:r w:rsidRPr="00BD1D25">
        <w:t>№</w:t>
      </w:r>
      <w:r w:rsidRPr="00BD1D25">
        <w:rPr>
          <w:u w:val="single"/>
        </w:rPr>
        <w:tab/>
      </w:r>
      <w:r w:rsidRPr="00BD1D25">
        <w:t>приостанавливается</w:t>
      </w:r>
      <w:r w:rsidRPr="00BD1D25">
        <w:tab/>
        <w:t>до</w:t>
      </w:r>
      <w:r w:rsidRPr="00BD1D25">
        <w:tab/>
        <w:t>принятия</w:t>
      </w:r>
      <w:r w:rsidRPr="00BD1D25">
        <w:tab/>
        <w:t>решения</w:t>
      </w:r>
      <w:r w:rsidRPr="00BD1D25">
        <w:tab/>
        <w:t>об</w:t>
      </w:r>
      <w:r w:rsidRPr="00BD1D25">
        <w:tab/>
        <w:t>утверждении</w:t>
      </w:r>
    </w:p>
    <w:p w:rsidR="00B775C8" w:rsidRPr="00BD1D25" w:rsidRDefault="00B775C8" w:rsidP="00015D1E">
      <w:pPr>
        <w:pStyle w:val="aff1"/>
        <w:spacing w:line="276" w:lineRule="auto"/>
        <w:jc w:val="both"/>
      </w:pPr>
      <w:r w:rsidRPr="00BD1D25">
        <w:t>направленной или представленной ранее схемы расположения земельного участка</w:t>
      </w:r>
      <w:r w:rsidRPr="00BD1D25">
        <w:rPr>
          <w:spacing w:val="1"/>
        </w:rPr>
        <w:t xml:space="preserve"> </w:t>
      </w:r>
      <w:r w:rsidRPr="00BD1D25">
        <w:rPr>
          <w:spacing w:val="-1"/>
        </w:rPr>
        <w:t>на</w:t>
      </w:r>
      <w:r w:rsidRPr="00BD1D25">
        <w:rPr>
          <w:spacing w:val="-15"/>
        </w:rPr>
        <w:t xml:space="preserve"> </w:t>
      </w:r>
      <w:r w:rsidRPr="00BD1D25">
        <w:rPr>
          <w:spacing w:val="-1"/>
        </w:rPr>
        <w:t>кадастровом</w:t>
      </w:r>
      <w:r w:rsidRPr="00BD1D25">
        <w:rPr>
          <w:spacing w:val="-15"/>
        </w:rPr>
        <w:t xml:space="preserve"> </w:t>
      </w:r>
      <w:r w:rsidRPr="00BD1D25">
        <w:rPr>
          <w:spacing w:val="-1"/>
        </w:rPr>
        <w:t>плане</w:t>
      </w:r>
      <w:r w:rsidRPr="00BD1D25">
        <w:rPr>
          <w:spacing w:val="-15"/>
        </w:rPr>
        <w:t xml:space="preserve"> </w:t>
      </w:r>
      <w:r w:rsidRPr="00BD1D25">
        <w:rPr>
          <w:spacing w:val="-1"/>
        </w:rPr>
        <w:t>территории</w:t>
      </w:r>
      <w:r w:rsidRPr="00BD1D25">
        <w:rPr>
          <w:spacing w:val="-13"/>
        </w:rPr>
        <w:t xml:space="preserve"> </w:t>
      </w:r>
      <w:r w:rsidRPr="00BD1D25">
        <w:t>или</w:t>
      </w:r>
      <w:r w:rsidRPr="00BD1D25">
        <w:rPr>
          <w:spacing w:val="-17"/>
        </w:rPr>
        <w:t xml:space="preserve"> </w:t>
      </w:r>
      <w:r w:rsidRPr="00BD1D25">
        <w:t>до</w:t>
      </w:r>
      <w:r w:rsidRPr="00BD1D25">
        <w:rPr>
          <w:spacing w:val="-17"/>
        </w:rPr>
        <w:t xml:space="preserve"> </w:t>
      </w:r>
      <w:r w:rsidRPr="00BD1D25">
        <w:t>принятия</w:t>
      </w:r>
      <w:r w:rsidRPr="00BD1D25">
        <w:rPr>
          <w:spacing w:val="-15"/>
        </w:rPr>
        <w:t xml:space="preserve"> </w:t>
      </w:r>
      <w:r w:rsidRPr="00BD1D25">
        <w:t>решения</w:t>
      </w:r>
      <w:r w:rsidRPr="00BD1D25">
        <w:rPr>
          <w:spacing w:val="-16"/>
        </w:rPr>
        <w:t xml:space="preserve"> </w:t>
      </w:r>
      <w:r w:rsidRPr="00BD1D25">
        <w:t>об</w:t>
      </w:r>
      <w:r w:rsidRPr="00BD1D25">
        <w:rPr>
          <w:spacing w:val="-14"/>
        </w:rPr>
        <w:t xml:space="preserve"> </w:t>
      </w:r>
      <w:r w:rsidRPr="00BD1D25">
        <w:t>отказе</w:t>
      </w:r>
      <w:r w:rsidRPr="00BD1D25">
        <w:rPr>
          <w:spacing w:val="-15"/>
        </w:rPr>
        <w:t xml:space="preserve"> </w:t>
      </w:r>
      <w:r w:rsidRPr="00BD1D25">
        <w:t>в</w:t>
      </w:r>
      <w:r w:rsidRPr="00BD1D25">
        <w:rPr>
          <w:spacing w:val="-16"/>
        </w:rPr>
        <w:t xml:space="preserve"> </w:t>
      </w:r>
      <w:r w:rsidRPr="00BD1D25">
        <w:t>утверждении</w:t>
      </w:r>
      <w:r w:rsidRPr="00BD1D25">
        <w:rPr>
          <w:spacing w:val="-67"/>
        </w:rPr>
        <w:t xml:space="preserve"> </w:t>
      </w:r>
      <w:r w:rsidRPr="00BD1D25">
        <w:t>указанной схемы.</w:t>
      </w:r>
    </w:p>
    <w:p w:rsidR="00B775C8" w:rsidRPr="00BD1D25" w:rsidRDefault="00B775C8" w:rsidP="00015D1E">
      <w:pPr>
        <w:pStyle w:val="aff1"/>
        <w:jc w:val="both"/>
      </w:pPr>
      <w:r w:rsidRPr="00BD1D25">
        <w:t>Дополнительно</w:t>
      </w:r>
      <w:r w:rsidRPr="00BD1D25">
        <w:rPr>
          <w:spacing w:val="-10"/>
        </w:rPr>
        <w:t xml:space="preserve"> </w:t>
      </w:r>
      <w:r w:rsidRPr="00BD1D25">
        <w:t>информируем:</w:t>
      </w:r>
    </w:p>
    <w:p w:rsidR="00B775C8" w:rsidRPr="00BD1D25" w:rsidRDefault="00B775C8" w:rsidP="00015D1E">
      <w:pPr>
        <w:pStyle w:val="aff1"/>
        <w:rPr>
          <w:sz w:val="27"/>
        </w:rPr>
      </w:pPr>
      <w:r w:rsidRPr="00BD1D25">
        <w:rPr>
          <w:noProof/>
          <w:lang w:eastAsia="ru-RU"/>
        </w:rPr>
        <mc:AlternateContent>
          <mc:Choice Requires="wps">
            <w:drawing>
              <wp:anchor distT="0" distB="0" distL="0" distR="0" simplePos="0" relativeHeight="251729920" behindDoc="1" locked="0" layoutInCell="1" allowOverlap="1" wp14:anchorId="4E002481" wp14:editId="768542ED">
                <wp:simplePos x="0" y="0"/>
                <wp:positionH relativeFrom="page">
                  <wp:posOffset>1260475</wp:posOffset>
                </wp:positionH>
                <wp:positionV relativeFrom="paragraph">
                  <wp:posOffset>231775</wp:posOffset>
                </wp:positionV>
                <wp:extent cx="979170" cy="1270"/>
                <wp:effectExtent l="12700" t="10795" r="8255" b="6985"/>
                <wp:wrapTopAndBottom/>
                <wp:docPr id="52" name="Полилиния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170" cy="1270"/>
                        </a:xfrm>
                        <a:custGeom>
                          <a:avLst/>
                          <a:gdLst>
                            <a:gd name="T0" fmla="+- 0 1985 1985"/>
                            <a:gd name="T1" fmla="*/ T0 w 1542"/>
                            <a:gd name="T2" fmla="+- 0 3526 1985"/>
                            <a:gd name="T3" fmla="*/ T2 w 1542"/>
                          </a:gdLst>
                          <a:ahLst/>
                          <a:cxnLst>
                            <a:cxn ang="0">
                              <a:pos x="T1" y="0"/>
                            </a:cxn>
                            <a:cxn ang="0">
                              <a:pos x="T3" y="0"/>
                            </a:cxn>
                          </a:cxnLst>
                          <a:rect l="0" t="0" r="r" b="b"/>
                          <a:pathLst>
                            <a:path w="1542">
                              <a:moveTo>
                                <a:pt x="0" y="0"/>
                              </a:moveTo>
                              <a:lnTo>
                                <a:pt x="1541"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 o:spid="_x0000_s1026" style="position:absolute;margin-left:99.25pt;margin-top:18.25pt;width:77.1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" path="m,l1541,e" filled="f" strokeweight=".20314mm">
                <v:path arrowok="t" o:connecttype="custom" o:connectlocs="0,0;978535,0" o:connectangles="0,0"/>
                <w10:wrap type="topAndBottom" anchorx="page"/>
              </v:shape>
            </w:pict>
          </mc:Fallback>
        </mc:AlternateContent>
      </w: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pPr>
      <w:r w:rsidRPr="00BD1D25">
        <w:t>______________  ___________  _______________________</w:t>
      </w:r>
    </w:p>
    <w:p w:rsidR="00B775C8" w:rsidRPr="00BD1D25" w:rsidRDefault="00B775C8" w:rsidP="00015D1E">
      <w:pPr>
        <w:tabs>
          <w:tab w:val="left" w:pos="3375"/>
          <w:tab w:val="left" w:pos="5478"/>
        </w:tabs>
        <w:spacing w:after="0"/>
        <w:ind w:firstLine="0"/>
        <w:rPr>
          <w:sz w:val="14"/>
          <w:szCs w:val="14"/>
        </w:rPr>
      </w:pPr>
      <w:r w:rsidRPr="00BD1D25">
        <w:rPr>
          <w:sz w:val="14"/>
          <w:szCs w:val="14"/>
        </w:rPr>
        <w:t xml:space="preserve">                (должность)                                        (подпись)                   (фамилия,</w:t>
      </w:r>
      <w:r w:rsidRPr="00BD1D25">
        <w:rPr>
          <w:spacing w:val="-2"/>
          <w:sz w:val="14"/>
          <w:szCs w:val="14"/>
        </w:rPr>
        <w:t xml:space="preserve"> </w:t>
      </w:r>
      <w:r w:rsidRPr="00BD1D25">
        <w:rPr>
          <w:sz w:val="14"/>
          <w:szCs w:val="14"/>
        </w:rPr>
        <w:t>имя,</w:t>
      </w:r>
      <w:r w:rsidRPr="00BD1D25">
        <w:rPr>
          <w:spacing w:val="-1"/>
          <w:sz w:val="14"/>
          <w:szCs w:val="14"/>
        </w:rPr>
        <w:t xml:space="preserve"> </w:t>
      </w:r>
      <w:r w:rsidRPr="00BD1D25">
        <w:rPr>
          <w:sz w:val="14"/>
          <w:szCs w:val="14"/>
        </w:rPr>
        <w:t>отчество</w:t>
      </w:r>
      <w:r w:rsidRPr="00BD1D25">
        <w:rPr>
          <w:spacing w:val="-1"/>
          <w:sz w:val="14"/>
          <w:szCs w:val="14"/>
        </w:rPr>
        <w:t xml:space="preserve"> </w:t>
      </w:r>
      <w:r w:rsidRPr="00BD1D25">
        <w:rPr>
          <w:sz w:val="14"/>
          <w:szCs w:val="14"/>
        </w:rPr>
        <w:t>(последнее</w:t>
      </w:r>
      <w:r w:rsidRPr="00BD1D25">
        <w:rPr>
          <w:spacing w:val="-1"/>
          <w:sz w:val="14"/>
          <w:szCs w:val="14"/>
        </w:rPr>
        <w:t xml:space="preserve"> </w:t>
      </w:r>
      <w:r w:rsidRPr="00BD1D25">
        <w:rPr>
          <w:sz w:val="14"/>
          <w:szCs w:val="14"/>
        </w:rPr>
        <w:t>-при</w:t>
      </w:r>
      <w:r w:rsidRPr="00BD1D25">
        <w:rPr>
          <w:spacing w:val="-3"/>
          <w:sz w:val="14"/>
          <w:szCs w:val="14"/>
        </w:rPr>
        <w:t xml:space="preserve"> </w:t>
      </w:r>
      <w:r w:rsidRPr="00BD1D25">
        <w:rPr>
          <w:sz w:val="14"/>
          <w:szCs w:val="14"/>
        </w:rPr>
        <w:t>наличии))</w:t>
      </w:r>
    </w:p>
    <w:p w:rsidR="00B775C8" w:rsidRPr="00BD1D25" w:rsidRDefault="00B775C8" w:rsidP="00015D1E">
      <w:pPr>
        <w:pStyle w:val="aff1"/>
        <w:rPr>
          <w:sz w:val="9"/>
        </w:rPr>
      </w:pPr>
    </w:p>
    <w:p w:rsidR="00B775C8" w:rsidRPr="00BD1D25" w:rsidRDefault="00B775C8" w:rsidP="00015D1E">
      <w:pPr>
        <w:pStyle w:val="aff1"/>
      </w:pPr>
      <w:r w:rsidRPr="00BD1D25">
        <w:t>Дата</w:t>
      </w:r>
    </w:p>
    <w:p w:rsidR="00B775C8" w:rsidRPr="00BD1D25" w:rsidRDefault="00B775C8" w:rsidP="00015D1E">
      <w:pPr>
        <w:pStyle w:val="aff1"/>
        <w:rPr>
          <w:sz w:val="17"/>
        </w:rPr>
      </w:pPr>
    </w:p>
    <w:p w:rsidR="00B775C8" w:rsidRPr="00BD1D25" w:rsidRDefault="00B775C8" w:rsidP="00015D1E">
      <w:pPr>
        <w:spacing w:after="0"/>
        <w:rPr>
          <w:sz w:val="17"/>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015D1E">
      <w:pPr>
        <w:pStyle w:val="aff1"/>
        <w:rPr>
          <w:sz w:val="20"/>
        </w:rPr>
      </w:pPr>
    </w:p>
    <w:p w:rsidR="00B775C8" w:rsidRPr="00BD1D25" w:rsidRDefault="00B775C8" w:rsidP="00015D1E">
      <w:pPr>
        <w:pStyle w:val="aff1"/>
        <w:spacing w:line="261" w:lineRule="auto"/>
        <w:ind w:firstLine="2371"/>
        <w:jc w:val="right"/>
      </w:pPr>
      <w:r w:rsidRPr="00BD1D25">
        <w:t>Приложение</w:t>
      </w:r>
      <w:r w:rsidRPr="00BD1D25">
        <w:rPr>
          <w:spacing w:val="-7"/>
        </w:rPr>
        <w:t xml:space="preserve"> </w:t>
      </w:r>
      <w:r w:rsidRPr="00BD1D25">
        <w:t>№</w:t>
      </w:r>
      <w:r w:rsidRPr="00BD1D25">
        <w:rPr>
          <w:spacing w:val="-8"/>
        </w:rPr>
        <w:t xml:space="preserve"> </w:t>
      </w:r>
      <w:r w:rsidRPr="00BD1D25">
        <w:t>8</w:t>
      </w:r>
      <w:r w:rsidRPr="00BD1D25">
        <w:rPr>
          <w:spacing w:val="-67"/>
        </w:rPr>
        <w:t xml:space="preserve"> </w:t>
      </w:r>
      <w:r w:rsidRPr="00BD1D25">
        <w:t>к</w:t>
      </w:r>
      <w:r w:rsidRPr="00BD1D25">
        <w:rPr>
          <w:spacing w:val="7"/>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4"/>
        </w:rPr>
        <w:t xml:space="preserve"> </w:t>
      </w:r>
      <w:r w:rsidRPr="00BD1D25">
        <w:t>услуги</w:t>
      </w:r>
    </w:p>
    <w:p w:rsidR="00B775C8" w:rsidRPr="00BD1D25" w:rsidRDefault="00B775C8" w:rsidP="00015D1E">
      <w:pPr>
        <w:pStyle w:val="aff1"/>
        <w:rPr>
          <w:sz w:val="30"/>
        </w:rPr>
      </w:pPr>
    </w:p>
    <w:p w:rsidR="00B775C8" w:rsidRPr="00BD1D25" w:rsidRDefault="00B775C8" w:rsidP="00015D1E">
      <w:pPr>
        <w:pStyle w:val="aff1"/>
        <w:rPr>
          <w:sz w:val="30"/>
        </w:rPr>
      </w:pPr>
    </w:p>
    <w:p w:rsidR="00B775C8" w:rsidRPr="00BD1D25" w:rsidRDefault="00B775C8" w:rsidP="00015D1E">
      <w:pPr>
        <w:pStyle w:val="aff1"/>
        <w:rPr>
          <w:sz w:val="41"/>
        </w:rPr>
      </w:pPr>
    </w:p>
    <w:p w:rsidR="00B775C8" w:rsidRPr="00BD1D25" w:rsidRDefault="00B775C8" w:rsidP="0009419D">
      <w:pPr>
        <w:pStyle w:val="110"/>
        <w:ind w:left="3566" w:hanging="3566"/>
      </w:pPr>
      <w:r w:rsidRPr="00BD1D25">
        <w:t>Состав,</w:t>
      </w:r>
      <w:r w:rsidRPr="00BD1D25">
        <w:rPr>
          <w:spacing w:val="-7"/>
        </w:rPr>
        <w:t xml:space="preserve"> </w:t>
      </w:r>
      <w:r w:rsidRPr="00BD1D25">
        <w:t>последовательность</w:t>
      </w:r>
      <w:r w:rsidRPr="00BD1D25">
        <w:rPr>
          <w:spacing w:val="-5"/>
        </w:rPr>
        <w:t xml:space="preserve"> </w:t>
      </w:r>
      <w:r w:rsidRPr="00BD1D25">
        <w:t>и</w:t>
      </w:r>
      <w:r w:rsidRPr="00BD1D25">
        <w:rPr>
          <w:spacing w:val="-8"/>
        </w:rPr>
        <w:t xml:space="preserve"> </w:t>
      </w:r>
      <w:r w:rsidRPr="00BD1D25">
        <w:t>сроки</w:t>
      </w:r>
      <w:r w:rsidRPr="00BD1D25">
        <w:rPr>
          <w:spacing w:val="-7"/>
        </w:rPr>
        <w:t xml:space="preserve"> </w:t>
      </w:r>
      <w:r w:rsidRPr="00BD1D25">
        <w:t>выполнения</w:t>
      </w:r>
      <w:r w:rsidRPr="00BD1D25">
        <w:rPr>
          <w:spacing w:val="-8"/>
        </w:rPr>
        <w:t xml:space="preserve"> </w:t>
      </w:r>
      <w:r w:rsidRPr="00BD1D25">
        <w:t>административных</w:t>
      </w:r>
      <w:r w:rsidRPr="00BD1D25">
        <w:rPr>
          <w:spacing w:val="-4"/>
        </w:rPr>
        <w:t xml:space="preserve"> </w:t>
      </w:r>
      <w:r w:rsidRPr="00BD1D25">
        <w:t>процедур</w:t>
      </w:r>
      <w:r w:rsidRPr="00BD1D25">
        <w:rPr>
          <w:spacing w:val="-6"/>
        </w:rPr>
        <w:t xml:space="preserve"> </w:t>
      </w:r>
      <w:r w:rsidRPr="00BD1D25">
        <w:t>(действий)</w:t>
      </w:r>
      <w:r w:rsidRPr="00BD1D25">
        <w:rPr>
          <w:spacing w:val="-5"/>
        </w:rPr>
        <w:t xml:space="preserve"> </w:t>
      </w:r>
      <w:r w:rsidRPr="00BD1D25">
        <w:t>при</w:t>
      </w:r>
      <w:r w:rsidRPr="00BD1D25">
        <w:rPr>
          <w:spacing w:val="-7"/>
        </w:rPr>
        <w:t xml:space="preserve"> </w:t>
      </w:r>
      <w:r w:rsidRPr="00BD1D25">
        <w:t>предоставлении</w:t>
      </w:r>
      <w:r w:rsidRPr="00BD1D25">
        <w:rPr>
          <w:spacing w:val="-67"/>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rPr>
          <w:b/>
          <w:sz w:val="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3212"/>
        <w:gridCol w:w="1675"/>
        <w:gridCol w:w="2093"/>
        <w:gridCol w:w="1982"/>
        <w:gridCol w:w="1786"/>
        <w:gridCol w:w="2509"/>
      </w:tblGrid>
      <w:tr w:rsidR="00B775C8" w:rsidRPr="00BD1D25" w:rsidTr="00B775C8">
        <w:trPr>
          <w:trHeight w:val="1956"/>
        </w:trPr>
        <w:tc>
          <w:tcPr>
            <w:tcW w:w="2236" w:type="dxa"/>
          </w:tcPr>
          <w:p w:rsidR="00B775C8" w:rsidRPr="00BD1D25" w:rsidRDefault="00B775C8" w:rsidP="00015D1E">
            <w:pPr>
              <w:pStyle w:val="TableParagraph"/>
              <w:rPr>
                <w:b/>
                <w:sz w:val="35"/>
                <w:lang w:val="ru-RU"/>
              </w:rPr>
            </w:pPr>
          </w:p>
          <w:p w:rsidR="00B775C8" w:rsidRPr="00BD1D25" w:rsidRDefault="00B775C8" w:rsidP="00015D1E">
            <w:pPr>
              <w:pStyle w:val="TableParagraph"/>
              <w:jc w:val="center"/>
              <w:rPr>
                <w:sz w:val="24"/>
                <w:lang w:val="ru-RU"/>
              </w:rPr>
            </w:pPr>
            <w:r w:rsidRPr="00BD1D25">
              <w:rPr>
                <w:sz w:val="24"/>
                <w:lang w:val="ru-RU"/>
              </w:rPr>
              <w:t>Основание для</w:t>
            </w:r>
            <w:r w:rsidRPr="00BD1D25">
              <w:rPr>
                <w:spacing w:val="-58"/>
                <w:sz w:val="24"/>
                <w:lang w:val="ru-RU"/>
              </w:rPr>
              <w:t xml:space="preserve"> </w:t>
            </w:r>
            <w:r w:rsidRPr="00BD1D25">
              <w:rPr>
                <w:sz w:val="24"/>
                <w:lang w:val="ru-RU"/>
              </w:rPr>
              <w:t>начала</w:t>
            </w:r>
          </w:p>
          <w:p w:rsidR="00B775C8" w:rsidRPr="00BD1D25" w:rsidRDefault="00B775C8" w:rsidP="00015D1E">
            <w:pPr>
              <w:pStyle w:val="TableParagraph"/>
              <w:jc w:val="center"/>
              <w:rPr>
                <w:sz w:val="24"/>
                <w:lang w:val="ru-RU"/>
              </w:rPr>
            </w:pPr>
            <w:r w:rsidRPr="00BD1D25">
              <w:rPr>
                <w:sz w:val="24"/>
                <w:lang w:val="ru-RU"/>
              </w:rPr>
              <w:t>административной</w:t>
            </w:r>
            <w:r w:rsidRPr="00BD1D25">
              <w:rPr>
                <w:spacing w:val="-58"/>
                <w:sz w:val="24"/>
                <w:lang w:val="ru-RU"/>
              </w:rPr>
              <w:t xml:space="preserve"> </w:t>
            </w:r>
            <w:r w:rsidRPr="00BD1D25">
              <w:rPr>
                <w:sz w:val="24"/>
                <w:lang w:val="ru-RU"/>
              </w:rPr>
              <w:t>процедуры</w:t>
            </w:r>
          </w:p>
        </w:tc>
        <w:tc>
          <w:tcPr>
            <w:tcW w:w="3212"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33"/>
                <w:lang w:val="ru-RU"/>
              </w:rPr>
            </w:pPr>
          </w:p>
          <w:p w:rsidR="00B775C8" w:rsidRPr="00BD1D25" w:rsidRDefault="00B775C8" w:rsidP="00015D1E">
            <w:pPr>
              <w:pStyle w:val="TableParagraph"/>
              <w:jc w:val="center"/>
              <w:rPr>
                <w:sz w:val="24"/>
              </w:rPr>
            </w:pPr>
            <w:r w:rsidRPr="00BD1D25">
              <w:rPr>
                <w:sz w:val="24"/>
              </w:rPr>
              <w:t>Содержание</w:t>
            </w:r>
          </w:p>
          <w:p w:rsidR="00B775C8" w:rsidRPr="00BD1D25" w:rsidRDefault="00B775C8" w:rsidP="00015D1E">
            <w:pPr>
              <w:pStyle w:val="TableParagraph"/>
              <w:jc w:val="center"/>
              <w:rPr>
                <w:sz w:val="24"/>
              </w:rPr>
            </w:pPr>
            <w:r w:rsidRPr="00BD1D25">
              <w:rPr>
                <w:sz w:val="24"/>
              </w:rPr>
              <w:t>административных</w:t>
            </w:r>
            <w:r w:rsidRPr="00BD1D25">
              <w:rPr>
                <w:spacing w:val="-2"/>
                <w:sz w:val="24"/>
              </w:rPr>
              <w:t xml:space="preserve"> </w:t>
            </w:r>
            <w:r w:rsidRPr="00BD1D25">
              <w:rPr>
                <w:sz w:val="24"/>
              </w:rPr>
              <w:t>действий</w:t>
            </w:r>
          </w:p>
        </w:tc>
        <w:tc>
          <w:tcPr>
            <w:tcW w:w="1675" w:type="dxa"/>
          </w:tcPr>
          <w:p w:rsidR="00B775C8" w:rsidRPr="00BD1D25" w:rsidRDefault="00B775C8" w:rsidP="00015D1E">
            <w:pPr>
              <w:pStyle w:val="TableParagraph"/>
              <w:rPr>
                <w:b/>
                <w:sz w:val="23"/>
                <w:lang w:val="ru-RU"/>
              </w:rPr>
            </w:pPr>
          </w:p>
          <w:p w:rsidR="00B775C8" w:rsidRPr="00BD1D25" w:rsidRDefault="00B775C8" w:rsidP="00015D1E">
            <w:pPr>
              <w:pStyle w:val="TableParagraph"/>
              <w:ind w:hanging="4"/>
              <w:jc w:val="center"/>
              <w:rPr>
                <w:sz w:val="24"/>
                <w:lang w:val="ru-RU"/>
              </w:rPr>
            </w:pPr>
            <w:r w:rsidRPr="00BD1D25">
              <w:rPr>
                <w:sz w:val="24"/>
                <w:lang w:val="ru-RU"/>
              </w:rPr>
              <w:t>Срок</w:t>
            </w:r>
            <w:r w:rsidRPr="00BD1D25">
              <w:rPr>
                <w:spacing w:val="1"/>
                <w:sz w:val="24"/>
                <w:lang w:val="ru-RU"/>
              </w:rPr>
              <w:t xml:space="preserve"> </w:t>
            </w:r>
            <w:r w:rsidRPr="00BD1D25">
              <w:rPr>
                <w:sz w:val="24"/>
                <w:lang w:val="ru-RU"/>
              </w:rPr>
              <w:t>выполнения</w:t>
            </w:r>
            <w:r w:rsidRPr="00BD1D25">
              <w:rPr>
                <w:spacing w:val="1"/>
                <w:sz w:val="24"/>
                <w:lang w:val="ru-RU"/>
              </w:rPr>
              <w:t xml:space="preserve"> </w:t>
            </w:r>
            <w:r w:rsidRPr="00BD1D25">
              <w:rPr>
                <w:sz w:val="24"/>
                <w:lang w:val="ru-RU"/>
              </w:rPr>
              <w:t>администрати</w:t>
            </w:r>
            <w:r w:rsidRPr="00BD1D25">
              <w:rPr>
                <w:spacing w:val="-57"/>
                <w:sz w:val="24"/>
                <w:lang w:val="ru-RU"/>
              </w:rPr>
              <w:t xml:space="preserve"> </w:t>
            </w:r>
            <w:r w:rsidRPr="00BD1D25">
              <w:rPr>
                <w:sz w:val="24"/>
                <w:lang w:val="ru-RU"/>
              </w:rPr>
              <w:t>вных</w:t>
            </w:r>
          </w:p>
          <w:p w:rsidR="00B775C8" w:rsidRPr="00BD1D25" w:rsidRDefault="00B775C8" w:rsidP="00015D1E">
            <w:pPr>
              <w:pStyle w:val="TableParagraph"/>
              <w:jc w:val="center"/>
              <w:rPr>
                <w:sz w:val="24"/>
                <w:lang w:val="ru-RU"/>
              </w:rPr>
            </w:pPr>
            <w:r w:rsidRPr="00BD1D25">
              <w:rPr>
                <w:sz w:val="24"/>
                <w:lang w:val="ru-RU"/>
              </w:rPr>
              <w:t>действий</w:t>
            </w:r>
          </w:p>
        </w:tc>
        <w:tc>
          <w:tcPr>
            <w:tcW w:w="2093" w:type="dxa"/>
          </w:tcPr>
          <w:p w:rsidR="00B775C8" w:rsidRPr="00BD1D25" w:rsidRDefault="00B775C8" w:rsidP="00015D1E">
            <w:pPr>
              <w:pStyle w:val="TableParagraph"/>
              <w:jc w:val="center"/>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ответственное за</w:t>
            </w:r>
            <w:r w:rsidRPr="00BD1D25">
              <w:rPr>
                <w:spacing w:val="-57"/>
                <w:sz w:val="24"/>
                <w:lang w:val="ru-RU"/>
              </w:rPr>
              <w:t xml:space="preserve"> </w:t>
            </w:r>
            <w:r w:rsidRPr="00BD1D25">
              <w:rPr>
                <w:sz w:val="24"/>
                <w:lang w:val="ru-RU"/>
              </w:rPr>
              <w:t>выполнение</w:t>
            </w:r>
          </w:p>
          <w:p w:rsidR="00B775C8" w:rsidRPr="00BD1D25" w:rsidRDefault="00B775C8" w:rsidP="00015D1E">
            <w:pPr>
              <w:pStyle w:val="TableParagraph"/>
              <w:jc w:val="center"/>
              <w:rPr>
                <w:sz w:val="24"/>
                <w:lang w:val="ru-RU"/>
              </w:rPr>
            </w:pPr>
            <w:r w:rsidRPr="00BD1D25">
              <w:rPr>
                <w:sz w:val="24"/>
                <w:lang w:val="ru-RU"/>
              </w:rPr>
              <w:t>административно</w:t>
            </w:r>
            <w:r w:rsidRPr="00BD1D25">
              <w:rPr>
                <w:spacing w:val="-57"/>
                <w:sz w:val="24"/>
                <w:lang w:val="ru-RU"/>
              </w:rPr>
              <w:t xml:space="preserve"> </w:t>
            </w:r>
            <w:r w:rsidRPr="00BD1D25">
              <w:rPr>
                <w:sz w:val="24"/>
                <w:lang w:val="ru-RU"/>
              </w:rPr>
              <w:t>го</w:t>
            </w:r>
            <w:r w:rsidRPr="00BD1D25">
              <w:rPr>
                <w:spacing w:val="-2"/>
                <w:sz w:val="24"/>
                <w:lang w:val="ru-RU"/>
              </w:rPr>
              <w:t xml:space="preserve"> </w:t>
            </w:r>
            <w:r w:rsidRPr="00BD1D25">
              <w:rPr>
                <w:sz w:val="24"/>
                <w:lang w:val="ru-RU"/>
              </w:rPr>
              <w:t>действия</w:t>
            </w:r>
          </w:p>
        </w:tc>
        <w:tc>
          <w:tcPr>
            <w:tcW w:w="1982" w:type="dxa"/>
          </w:tcPr>
          <w:p w:rsidR="00B775C8" w:rsidRPr="00BD1D25" w:rsidRDefault="00B775C8" w:rsidP="00015D1E">
            <w:pPr>
              <w:pStyle w:val="TableParagraph"/>
              <w:ind w:firstLine="2"/>
              <w:jc w:val="center"/>
              <w:rPr>
                <w:sz w:val="24"/>
                <w:lang w:val="ru-RU"/>
              </w:rPr>
            </w:pPr>
            <w:r w:rsidRPr="00BD1D25">
              <w:rPr>
                <w:sz w:val="24"/>
                <w:lang w:val="ru-RU"/>
              </w:rPr>
              <w:t>Место</w:t>
            </w:r>
            <w:r w:rsidRPr="00BD1D25">
              <w:rPr>
                <w:spacing w:val="1"/>
                <w:sz w:val="24"/>
                <w:lang w:val="ru-RU"/>
              </w:rPr>
              <w:t xml:space="preserve"> </w:t>
            </w:r>
            <w:r w:rsidRPr="00BD1D25">
              <w:rPr>
                <w:sz w:val="24"/>
                <w:lang w:val="ru-RU"/>
              </w:rPr>
              <w:t>выполнения</w:t>
            </w:r>
          </w:p>
          <w:p w:rsidR="00B775C8" w:rsidRPr="00BD1D25" w:rsidRDefault="00B775C8" w:rsidP="00015D1E">
            <w:pPr>
              <w:pStyle w:val="TableParagraph"/>
              <w:jc w:val="center"/>
              <w:rPr>
                <w:sz w:val="24"/>
                <w:lang w:val="ru-RU"/>
              </w:rPr>
            </w:pPr>
            <w:r w:rsidRPr="00BD1D25">
              <w:rPr>
                <w:sz w:val="24"/>
                <w:lang w:val="ru-RU"/>
              </w:rPr>
              <w:t>административн</w:t>
            </w:r>
            <w:r w:rsidRPr="00BD1D25">
              <w:rPr>
                <w:spacing w:val="-57"/>
                <w:sz w:val="24"/>
                <w:lang w:val="ru-RU"/>
              </w:rPr>
              <w:t xml:space="preserve"> </w:t>
            </w:r>
            <w:r w:rsidRPr="00BD1D25">
              <w:rPr>
                <w:sz w:val="24"/>
                <w:lang w:val="ru-RU"/>
              </w:rPr>
              <w:t>ого действия/</w:t>
            </w:r>
            <w:r w:rsidRPr="00BD1D25">
              <w:rPr>
                <w:spacing w:val="1"/>
                <w:sz w:val="24"/>
                <w:lang w:val="ru-RU"/>
              </w:rPr>
              <w:t xml:space="preserve"> </w:t>
            </w:r>
            <w:r w:rsidRPr="00BD1D25">
              <w:rPr>
                <w:sz w:val="24"/>
                <w:lang w:val="ru-RU"/>
              </w:rPr>
              <w:t>используемая</w:t>
            </w:r>
            <w:r w:rsidRPr="00BD1D25">
              <w:rPr>
                <w:spacing w:val="1"/>
                <w:sz w:val="24"/>
                <w:lang w:val="ru-RU"/>
              </w:rPr>
              <w:t xml:space="preserve"> </w:t>
            </w:r>
            <w:r w:rsidRPr="00BD1D25">
              <w:rPr>
                <w:sz w:val="24"/>
                <w:lang w:val="ru-RU"/>
              </w:rPr>
              <w:t>информационна</w:t>
            </w:r>
            <w:r w:rsidRPr="00BD1D25">
              <w:rPr>
                <w:spacing w:val="-57"/>
                <w:sz w:val="24"/>
                <w:lang w:val="ru-RU"/>
              </w:rPr>
              <w:t xml:space="preserve"> </w:t>
            </w:r>
            <w:r w:rsidRPr="00BD1D25">
              <w:rPr>
                <w:sz w:val="24"/>
                <w:lang w:val="ru-RU"/>
              </w:rPr>
              <w:t>я</w:t>
            </w:r>
            <w:r w:rsidRPr="00BD1D25">
              <w:rPr>
                <w:spacing w:val="-1"/>
                <w:sz w:val="24"/>
                <w:lang w:val="ru-RU"/>
              </w:rPr>
              <w:t xml:space="preserve"> </w:t>
            </w:r>
            <w:r w:rsidRPr="00BD1D25">
              <w:rPr>
                <w:sz w:val="24"/>
                <w:lang w:val="ru-RU"/>
              </w:rPr>
              <w:t>система</w:t>
            </w:r>
          </w:p>
        </w:tc>
        <w:tc>
          <w:tcPr>
            <w:tcW w:w="1786"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21"/>
                <w:lang w:val="ru-RU"/>
              </w:rPr>
            </w:pPr>
          </w:p>
          <w:p w:rsidR="00B775C8" w:rsidRPr="00BD1D25" w:rsidRDefault="00B775C8" w:rsidP="00015D1E">
            <w:pPr>
              <w:pStyle w:val="TableParagraph"/>
              <w:ind w:hanging="17"/>
              <w:jc w:val="both"/>
              <w:rPr>
                <w:sz w:val="24"/>
              </w:rPr>
            </w:pPr>
            <w:r w:rsidRPr="00BD1D25">
              <w:rPr>
                <w:sz w:val="24"/>
              </w:rPr>
              <w:t>Критерии</w:t>
            </w:r>
            <w:r w:rsidRPr="00BD1D25">
              <w:rPr>
                <w:spacing w:val="-58"/>
                <w:sz w:val="24"/>
              </w:rPr>
              <w:t xml:space="preserve"> </w:t>
            </w:r>
            <w:r w:rsidRPr="00BD1D25">
              <w:rPr>
                <w:sz w:val="24"/>
              </w:rPr>
              <w:t>принятия</w:t>
            </w:r>
            <w:r w:rsidRPr="00BD1D25">
              <w:rPr>
                <w:spacing w:val="-58"/>
                <w:sz w:val="24"/>
              </w:rPr>
              <w:t xml:space="preserve"> </w:t>
            </w:r>
            <w:r w:rsidRPr="00BD1D25">
              <w:rPr>
                <w:sz w:val="24"/>
              </w:rPr>
              <w:t>решения</w:t>
            </w:r>
          </w:p>
        </w:tc>
        <w:tc>
          <w:tcPr>
            <w:tcW w:w="2509" w:type="dxa"/>
          </w:tcPr>
          <w:p w:rsidR="00B775C8" w:rsidRPr="00BD1D25" w:rsidRDefault="00B775C8" w:rsidP="00015D1E">
            <w:pPr>
              <w:pStyle w:val="TableParagraph"/>
              <w:rPr>
                <w:b/>
                <w:sz w:val="35"/>
                <w:lang w:val="ru-RU"/>
              </w:rPr>
            </w:pPr>
          </w:p>
          <w:p w:rsidR="00B775C8" w:rsidRPr="00BD1D25" w:rsidRDefault="00B775C8" w:rsidP="00015D1E">
            <w:pPr>
              <w:pStyle w:val="TableParagraph"/>
              <w:jc w:val="center"/>
              <w:rPr>
                <w:sz w:val="24"/>
                <w:lang w:val="ru-RU"/>
              </w:rPr>
            </w:pPr>
            <w:r w:rsidRPr="00BD1D25">
              <w:rPr>
                <w:sz w:val="24"/>
                <w:lang w:val="ru-RU"/>
              </w:rPr>
              <w:t>Результат</w:t>
            </w:r>
          </w:p>
          <w:p w:rsidR="00B775C8" w:rsidRPr="00BD1D25" w:rsidRDefault="00B775C8" w:rsidP="00015D1E">
            <w:pPr>
              <w:pStyle w:val="TableParagraph"/>
              <w:jc w:val="center"/>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способ</w:t>
            </w:r>
          </w:p>
          <w:p w:rsidR="00B775C8" w:rsidRPr="00BD1D25" w:rsidRDefault="00B775C8" w:rsidP="00015D1E">
            <w:pPr>
              <w:pStyle w:val="TableParagraph"/>
              <w:jc w:val="center"/>
              <w:rPr>
                <w:sz w:val="24"/>
                <w:lang w:val="ru-RU"/>
              </w:rPr>
            </w:pPr>
            <w:r w:rsidRPr="00BD1D25">
              <w:rPr>
                <w:sz w:val="24"/>
                <w:lang w:val="ru-RU"/>
              </w:rPr>
              <w:t>фиксации</w:t>
            </w:r>
          </w:p>
        </w:tc>
      </w:tr>
      <w:tr w:rsidR="00B775C8" w:rsidRPr="00BD1D25" w:rsidTr="00B775C8">
        <w:trPr>
          <w:trHeight w:val="275"/>
        </w:trPr>
        <w:tc>
          <w:tcPr>
            <w:tcW w:w="2236" w:type="dxa"/>
          </w:tcPr>
          <w:p w:rsidR="00B775C8" w:rsidRPr="00BD1D25" w:rsidRDefault="00B775C8" w:rsidP="00015D1E">
            <w:pPr>
              <w:pStyle w:val="TableParagraph"/>
              <w:spacing w:line="256" w:lineRule="exact"/>
              <w:jc w:val="center"/>
              <w:rPr>
                <w:sz w:val="24"/>
              </w:rPr>
            </w:pPr>
            <w:r w:rsidRPr="00BD1D25">
              <w:rPr>
                <w:sz w:val="24"/>
              </w:rPr>
              <w:t>1</w:t>
            </w:r>
          </w:p>
        </w:tc>
        <w:tc>
          <w:tcPr>
            <w:tcW w:w="3212" w:type="dxa"/>
          </w:tcPr>
          <w:p w:rsidR="00B775C8" w:rsidRPr="00BD1D25" w:rsidRDefault="00B775C8" w:rsidP="00015D1E">
            <w:pPr>
              <w:pStyle w:val="TableParagraph"/>
              <w:spacing w:line="256" w:lineRule="exact"/>
              <w:jc w:val="center"/>
              <w:rPr>
                <w:sz w:val="24"/>
              </w:rPr>
            </w:pPr>
            <w:r w:rsidRPr="00BD1D25">
              <w:rPr>
                <w:sz w:val="24"/>
              </w:rPr>
              <w:t>2</w:t>
            </w:r>
          </w:p>
        </w:tc>
        <w:tc>
          <w:tcPr>
            <w:tcW w:w="1675" w:type="dxa"/>
          </w:tcPr>
          <w:p w:rsidR="00B775C8" w:rsidRPr="00BD1D25" w:rsidRDefault="00B775C8" w:rsidP="00015D1E">
            <w:pPr>
              <w:pStyle w:val="TableParagraph"/>
              <w:spacing w:line="256" w:lineRule="exact"/>
              <w:jc w:val="center"/>
              <w:rPr>
                <w:sz w:val="24"/>
              </w:rPr>
            </w:pPr>
            <w:r w:rsidRPr="00BD1D25">
              <w:rPr>
                <w:sz w:val="24"/>
              </w:rPr>
              <w:t>3</w:t>
            </w:r>
          </w:p>
        </w:tc>
        <w:tc>
          <w:tcPr>
            <w:tcW w:w="2093" w:type="dxa"/>
          </w:tcPr>
          <w:p w:rsidR="00B775C8" w:rsidRPr="00BD1D25" w:rsidRDefault="00B775C8" w:rsidP="00015D1E">
            <w:pPr>
              <w:pStyle w:val="TableParagraph"/>
              <w:spacing w:line="256" w:lineRule="exact"/>
              <w:jc w:val="center"/>
              <w:rPr>
                <w:sz w:val="24"/>
              </w:rPr>
            </w:pPr>
            <w:r w:rsidRPr="00BD1D25">
              <w:rPr>
                <w:sz w:val="24"/>
              </w:rPr>
              <w:t>4</w:t>
            </w:r>
          </w:p>
        </w:tc>
        <w:tc>
          <w:tcPr>
            <w:tcW w:w="1982" w:type="dxa"/>
          </w:tcPr>
          <w:p w:rsidR="00B775C8" w:rsidRPr="00BD1D25" w:rsidRDefault="00B775C8" w:rsidP="00015D1E">
            <w:pPr>
              <w:pStyle w:val="TableParagraph"/>
              <w:spacing w:line="256" w:lineRule="exact"/>
              <w:jc w:val="center"/>
              <w:rPr>
                <w:sz w:val="24"/>
              </w:rPr>
            </w:pPr>
            <w:r w:rsidRPr="00BD1D25">
              <w:rPr>
                <w:sz w:val="24"/>
              </w:rPr>
              <w:t>5</w:t>
            </w:r>
          </w:p>
        </w:tc>
        <w:tc>
          <w:tcPr>
            <w:tcW w:w="1786" w:type="dxa"/>
          </w:tcPr>
          <w:p w:rsidR="00B775C8" w:rsidRPr="00BD1D25" w:rsidRDefault="00B775C8" w:rsidP="00015D1E">
            <w:pPr>
              <w:pStyle w:val="TableParagraph"/>
              <w:spacing w:line="256" w:lineRule="exact"/>
              <w:jc w:val="center"/>
              <w:rPr>
                <w:sz w:val="24"/>
              </w:rPr>
            </w:pPr>
            <w:r w:rsidRPr="00BD1D25">
              <w:rPr>
                <w:sz w:val="24"/>
              </w:rPr>
              <w:t>6</w:t>
            </w:r>
          </w:p>
        </w:tc>
        <w:tc>
          <w:tcPr>
            <w:tcW w:w="2509"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275"/>
        </w:trPr>
        <w:tc>
          <w:tcPr>
            <w:tcW w:w="15493" w:type="dxa"/>
            <w:gridSpan w:val="7"/>
          </w:tcPr>
          <w:p w:rsidR="00B775C8" w:rsidRPr="00BD1D25" w:rsidRDefault="00B775C8" w:rsidP="00015D1E">
            <w:pPr>
              <w:pStyle w:val="TableParagraph"/>
              <w:spacing w:line="256" w:lineRule="exact"/>
              <w:rPr>
                <w:sz w:val="24"/>
                <w:lang w:val="ru-RU"/>
              </w:rPr>
            </w:pPr>
            <w:r w:rsidRPr="00BD1D25">
              <w:rPr>
                <w:sz w:val="24"/>
                <w:lang w:val="ru-RU"/>
              </w:rPr>
              <w:t>1.</w:t>
            </w:r>
            <w:r w:rsidRPr="00BD1D25">
              <w:rPr>
                <w:spacing w:val="57"/>
                <w:sz w:val="24"/>
                <w:lang w:val="ru-RU"/>
              </w:rPr>
              <w:t xml:space="preserve"> </w:t>
            </w:r>
            <w:r w:rsidRPr="00BD1D25">
              <w:rPr>
                <w:sz w:val="24"/>
                <w:lang w:val="ru-RU"/>
              </w:rPr>
              <w:t>Проверка</w:t>
            </w:r>
            <w:r w:rsidRPr="00BD1D25">
              <w:rPr>
                <w:spacing w:val="-3"/>
                <w:sz w:val="24"/>
                <w:lang w:val="ru-RU"/>
              </w:rPr>
              <w:t xml:space="preserve"> </w:t>
            </w:r>
            <w:r w:rsidRPr="00BD1D25">
              <w:rPr>
                <w:sz w:val="24"/>
                <w:lang w:val="ru-RU"/>
              </w:rPr>
              <w:t>документов</w:t>
            </w:r>
            <w:r w:rsidRPr="00BD1D25">
              <w:rPr>
                <w:spacing w:val="-2"/>
                <w:sz w:val="24"/>
                <w:lang w:val="ru-RU"/>
              </w:rPr>
              <w:t xml:space="preserve"> </w:t>
            </w:r>
            <w:r w:rsidRPr="00BD1D25">
              <w:rPr>
                <w:sz w:val="24"/>
                <w:lang w:val="ru-RU"/>
              </w:rPr>
              <w:t>и регистрация</w:t>
            </w:r>
            <w:r w:rsidRPr="00BD1D25">
              <w:rPr>
                <w:spacing w:val="-2"/>
                <w:sz w:val="24"/>
                <w:lang w:val="ru-RU"/>
              </w:rPr>
              <w:t xml:space="preserve"> </w:t>
            </w:r>
            <w:r w:rsidRPr="00BD1D25">
              <w:rPr>
                <w:sz w:val="24"/>
                <w:lang w:val="ru-RU"/>
              </w:rPr>
              <w:t>заявления</w:t>
            </w:r>
          </w:p>
        </w:tc>
      </w:tr>
      <w:tr w:rsidR="00B775C8" w:rsidRPr="00BD1D25" w:rsidTr="00B775C8">
        <w:trPr>
          <w:trHeight w:val="275"/>
        </w:trPr>
        <w:tc>
          <w:tcPr>
            <w:tcW w:w="2236" w:type="dxa"/>
            <w:tcBorders>
              <w:bottom w:val="nil"/>
            </w:tcBorders>
          </w:tcPr>
          <w:p w:rsidR="00B775C8" w:rsidRPr="00BD1D25" w:rsidRDefault="00B775C8" w:rsidP="00015D1E">
            <w:pPr>
              <w:pStyle w:val="TableParagraph"/>
              <w:spacing w:line="255" w:lineRule="exact"/>
              <w:rPr>
                <w:sz w:val="24"/>
              </w:rPr>
            </w:pPr>
            <w:r w:rsidRPr="00BD1D25">
              <w:rPr>
                <w:sz w:val="24"/>
              </w:rPr>
              <w:t>Поступление</w:t>
            </w:r>
          </w:p>
        </w:tc>
        <w:tc>
          <w:tcPr>
            <w:tcW w:w="3212" w:type="dxa"/>
            <w:tcBorders>
              <w:bottom w:val="nil"/>
            </w:tcBorders>
          </w:tcPr>
          <w:p w:rsidR="00B775C8" w:rsidRPr="00BD1D25" w:rsidRDefault="00B775C8" w:rsidP="00015D1E">
            <w:pPr>
              <w:pStyle w:val="TableParagraph"/>
              <w:spacing w:line="255" w:lineRule="exact"/>
              <w:rPr>
                <w:sz w:val="24"/>
              </w:rPr>
            </w:pPr>
            <w:r w:rsidRPr="00BD1D25">
              <w:rPr>
                <w:sz w:val="24"/>
              </w:rPr>
              <w:t>Прием</w:t>
            </w:r>
            <w:r w:rsidRPr="00BD1D25">
              <w:rPr>
                <w:spacing w:val="-3"/>
                <w:sz w:val="24"/>
              </w:rPr>
              <w:t xml:space="preserve"> </w:t>
            </w:r>
            <w:r w:rsidRPr="00BD1D25">
              <w:rPr>
                <w:sz w:val="24"/>
              </w:rPr>
              <w:t>и</w:t>
            </w:r>
            <w:r w:rsidRPr="00BD1D25">
              <w:rPr>
                <w:spacing w:val="-1"/>
                <w:sz w:val="24"/>
              </w:rPr>
              <w:t xml:space="preserve"> </w:t>
            </w:r>
            <w:r w:rsidRPr="00BD1D25">
              <w:rPr>
                <w:sz w:val="24"/>
              </w:rPr>
              <w:t>проверка</w:t>
            </w:r>
          </w:p>
        </w:tc>
        <w:tc>
          <w:tcPr>
            <w:tcW w:w="1675" w:type="dxa"/>
            <w:tcBorders>
              <w:bottom w:val="nil"/>
            </w:tcBorders>
          </w:tcPr>
          <w:p w:rsidR="00B775C8" w:rsidRPr="00BD1D25" w:rsidRDefault="00B775C8" w:rsidP="00015D1E">
            <w:pPr>
              <w:pStyle w:val="TableParagraph"/>
              <w:spacing w:line="255" w:lineRule="exact"/>
              <w:rPr>
                <w:sz w:val="24"/>
              </w:rPr>
            </w:pPr>
            <w:r w:rsidRPr="00BD1D25">
              <w:rPr>
                <w:sz w:val="24"/>
              </w:rPr>
              <w:t>1</w:t>
            </w:r>
            <w:r w:rsidRPr="00BD1D25">
              <w:rPr>
                <w:spacing w:val="-1"/>
                <w:sz w:val="24"/>
              </w:rPr>
              <w:t xml:space="preserve"> </w:t>
            </w:r>
            <w:r w:rsidRPr="00BD1D25">
              <w:rPr>
                <w:sz w:val="24"/>
              </w:rPr>
              <w:t>рабочий</w:t>
            </w:r>
          </w:p>
        </w:tc>
        <w:tc>
          <w:tcPr>
            <w:tcW w:w="2093"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Уполномоченног</w:t>
            </w:r>
          </w:p>
        </w:tc>
        <w:tc>
          <w:tcPr>
            <w:tcW w:w="1982" w:type="dxa"/>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786" w:type="dxa"/>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9" w:type="dxa"/>
            <w:tcBorders>
              <w:bottom w:val="nil"/>
            </w:tcBorders>
          </w:tcPr>
          <w:p w:rsidR="00B775C8" w:rsidRPr="00BD1D25" w:rsidRDefault="00B775C8" w:rsidP="00015D1E">
            <w:pPr>
              <w:pStyle w:val="TableParagraph"/>
              <w:spacing w:line="255" w:lineRule="exact"/>
              <w:rPr>
                <w:sz w:val="24"/>
              </w:rPr>
            </w:pPr>
            <w:r w:rsidRPr="00BD1D25">
              <w:rPr>
                <w:sz w:val="24"/>
              </w:rPr>
              <w:t>регистрация</w:t>
            </w:r>
          </w:p>
        </w:tc>
      </w:tr>
      <w:tr w:rsidR="00B775C8" w:rsidRPr="00BD1D25" w:rsidTr="00B775C8">
        <w:trPr>
          <w:trHeight w:val="276"/>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комплектности</w:t>
            </w:r>
            <w:r w:rsidRPr="00BD1D25">
              <w:rPr>
                <w:spacing w:val="-4"/>
                <w:sz w:val="24"/>
              </w:rPr>
              <w:t xml:space="preserve"> </w:t>
            </w:r>
            <w:r w:rsidRPr="00BD1D25">
              <w:rPr>
                <w:sz w:val="24"/>
              </w:rPr>
              <w:t>документов</w:t>
            </w:r>
          </w:p>
        </w:tc>
        <w:tc>
          <w:tcPr>
            <w:tcW w:w="1675" w:type="dxa"/>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о</w:t>
            </w:r>
            <w:r w:rsidRPr="00BD1D25">
              <w:rPr>
                <w:spacing w:val="-1"/>
                <w:sz w:val="24"/>
              </w:rPr>
              <w:t xml:space="preserve"> </w:t>
            </w:r>
            <w:r w:rsidRPr="00BD1D25">
              <w:rPr>
                <w:sz w:val="24"/>
              </w:rPr>
              <w:t>органа,</w:t>
            </w:r>
          </w:p>
        </w:tc>
        <w:tc>
          <w:tcPr>
            <w:tcW w:w="1982" w:type="dxa"/>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r>
      <w:tr w:rsidR="00B775C8" w:rsidRPr="00BD1D25" w:rsidTr="00B775C8">
        <w:trPr>
          <w:trHeight w:val="276"/>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2"/>
                <w:sz w:val="24"/>
              </w:rPr>
              <w:t xml:space="preserve"> </w:t>
            </w:r>
            <w:r w:rsidRPr="00BD1D25">
              <w:rPr>
                <w:sz w:val="24"/>
              </w:rPr>
              <w:t>для</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на</w:t>
            </w:r>
            <w:r w:rsidRPr="00BD1D25">
              <w:rPr>
                <w:spacing w:val="-5"/>
                <w:sz w:val="24"/>
              </w:rPr>
              <w:t xml:space="preserve"> </w:t>
            </w:r>
            <w:r w:rsidRPr="00BD1D25">
              <w:rPr>
                <w:sz w:val="24"/>
              </w:rPr>
              <w:t>наличие/отсутствие</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ответственное</w:t>
            </w:r>
            <w:r w:rsidRPr="00BD1D25">
              <w:rPr>
                <w:spacing w:val="-2"/>
                <w:sz w:val="24"/>
              </w:rPr>
              <w:t xml:space="preserve"> </w:t>
            </w:r>
            <w:r w:rsidRPr="00BD1D25">
              <w:rPr>
                <w:sz w:val="24"/>
              </w:rPr>
              <w:t>за</w:t>
            </w: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tc>
      </w:tr>
      <w:tr w:rsidR="00B775C8" w:rsidRPr="00BD1D25" w:rsidTr="00B775C8">
        <w:trPr>
          <w:trHeight w:val="276"/>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оснований</w:t>
            </w:r>
            <w:r w:rsidRPr="00BD1D25">
              <w:rPr>
                <w:spacing w:val="-2"/>
                <w:sz w:val="24"/>
              </w:rPr>
              <w:t xml:space="preserve"> </w:t>
            </w:r>
            <w:r w:rsidRPr="00BD1D25">
              <w:rPr>
                <w:sz w:val="24"/>
              </w:rPr>
              <w:t>для</w:t>
            </w:r>
            <w:r w:rsidRPr="00BD1D25">
              <w:rPr>
                <w:spacing w:val="-1"/>
                <w:sz w:val="24"/>
              </w:rPr>
              <w:t xml:space="preserve"> </w:t>
            </w:r>
            <w:r w:rsidRPr="00BD1D25">
              <w:rPr>
                <w:sz w:val="24"/>
              </w:rPr>
              <w:t>отказа</w:t>
            </w:r>
            <w:r w:rsidRPr="00BD1D25">
              <w:rPr>
                <w:spacing w:val="-3"/>
                <w:sz w:val="24"/>
              </w:rPr>
              <w:t xml:space="preserve"> </w:t>
            </w:r>
            <w:r w:rsidRPr="00BD1D25">
              <w:rPr>
                <w:sz w:val="24"/>
              </w:rPr>
              <w:t>в</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(присвоение</w:t>
            </w:r>
            <w:r w:rsidRPr="00BD1D25">
              <w:rPr>
                <w:spacing w:val="-4"/>
                <w:sz w:val="24"/>
              </w:rPr>
              <w:t xml:space="preserve"> </w:t>
            </w:r>
            <w:r w:rsidRPr="00BD1D25">
              <w:rPr>
                <w:sz w:val="24"/>
              </w:rPr>
              <w:t>номера</w:t>
            </w:r>
            <w:r w:rsidRPr="00BD1D25">
              <w:rPr>
                <w:spacing w:val="-3"/>
                <w:sz w:val="24"/>
              </w:rPr>
              <w:t xml:space="preserve"> </w:t>
            </w:r>
            <w:r w:rsidRPr="00BD1D25">
              <w:rPr>
                <w:sz w:val="24"/>
              </w:rPr>
              <w:t>и</w:t>
            </w:r>
          </w:p>
        </w:tc>
      </w:tr>
      <w:tr w:rsidR="00B775C8" w:rsidRPr="00BD1D25" w:rsidTr="00B775C8">
        <w:trPr>
          <w:trHeight w:val="276"/>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приеме</w:t>
            </w:r>
            <w:r w:rsidRPr="00BD1D25">
              <w:rPr>
                <w:spacing w:val="-4"/>
                <w:sz w:val="24"/>
              </w:rPr>
              <w:t xml:space="preserve"> </w:t>
            </w:r>
            <w:r w:rsidRPr="00BD1D25">
              <w:rPr>
                <w:sz w:val="24"/>
              </w:rPr>
              <w:t>документов,</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датирование);</w:t>
            </w:r>
          </w:p>
        </w:tc>
      </w:tr>
      <w:tr w:rsidR="00B775C8" w:rsidRPr="00BD1D25" w:rsidTr="00B775C8">
        <w:trPr>
          <w:trHeight w:val="275"/>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предусмотренных</w:t>
            </w:r>
            <w:r w:rsidRPr="00BD1D25">
              <w:rPr>
                <w:spacing w:val="-6"/>
                <w:sz w:val="24"/>
              </w:rPr>
              <w:t xml:space="preserve"> </w:t>
            </w:r>
            <w:r w:rsidRPr="00BD1D25">
              <w:rPr>
                <w:sz w:val="24"/>
              </w:rPr>
              <w:t>пунктом</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назначение</w:t>
            </w:r>
          </w:p>
        </w:tc>
      </w:tr>
      <w:tr w:rsidR="00B775C8" w:rsidRPr="00BD1D25" w:rsidTr="00B775C8">
        <w:trPr>
          <w:trHeight w:val="275"/>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в</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2.12</w:t>
            </w:r>
            <w:r w:rsidRPr="00BD1D25">
              <w:rPr>
                <w:spacing w:val="-4"/>
                <w:sz w:val="24"/>
              </w:rPr>
              <w:t xml:space="preserve"> </w:t>
            </w:r>
            <w:r w:rsidRPr="00BD1D25">
              <w:rPr>
                <w:sz w:val="24"/>
              </w:rPr>
              <w:t>Административного</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должностного</w:t>
            </w:r>
            <w:r w:rsidRPr="00BD1D25">
              <w:rPr>
                <w:spacing w:val="-2"/>
                <w:sz w:val="24"/>
              </w:rPr>
              <w:t xml:space="preserve"> </w:t>
            </w:r>
            <w:r w:rsidRPr="00BD1D25">
              <w:rPr>
                <w:sz w:val="24"/>
              </w:rPr>
              <w:t>лица,</w:t>
            </w:r>
          </w:p>
        </w:tc>
      </w:tr>
      <w:tr w:rsidR="00B775C8" w:rsidRPr="00BD1D25" w:rsidTr="00B775C8">
        <w:trPr>
          <w:trHeight w:val="275"/>
        </w:trPr>
        <w:tc>
          <w:tcPr>
            <w:tcW w:w="2236" w:type="dxa"/>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Уполномоченный</w:t>
            </w:r>
          </w:p>
        </w:tc>
        <w:tc>
          <w:tcPr>
            <w:tcW w:w="3212" w:type="dxa"/>
            <w:tcBorders>
              <w:top w:val="nil"/>
              <w:bottom w:val="nil"/>
            </w:tcBorders>
          </w:tcPr>
          <w:p w:rsidR="00B775C8" w:rsidRPr="00BD1D25" w:rsidRDefault="00B775C8" w:rsidP="00015D1E">
            <w:pPr>
              <w:pStyle w:val="TableParagraph"/>
              <w:spacing w:line="256" w:lineRule="exact"/>
              <w:rPr>
                <w:sz w:val="24"/>
              </w:rPr>
            </w:pPr>
            <w:r w:rsidRPr="00BD1D25">
              <w:rPr>
                <w:sz w:val="24"/>
              </w:rPr>
              <w:t>регламента</w:t>
            </w:r>
          </w:p>
        </w:tc>
        <w:tc>
          <w:tcPr>
            <w:tcW w:w="1675" w:type="dxa"/>
            <w:tcBorders>
              <w:top w:val="nil"/>
              <w:bottom w:val="nil"/>
            </w:tcBorders>
          </w:tcPr>
          <w:p w:rsidR="00B775C8" w:rsidRPr="00BD1D25" w:rsidRDefault="00B775C8" w:rsidP="00015D1E">
            <w:pPr>
              <w:pStyle w:val="TableParagraph"/>
              <w:rPr>
                <w:sz w:val="20"/>
              </w:rPr>
            </w:pPr>
          </w:p>
        </w:tc>
        <w:tc>
          <w:tcPr>
            <w:tcW w:w="2093" w:type="dxa"/>
            <w:tcBorders>
              <w:top w:val="nil"/>
              <w:bottom w:val="nil"/>
            </w:tcBorders>
          </w:tcPr>
          <w:p w:rsidR="00B775C8" w:rsidRPr="00BD1D25" w:rsidRDefault="00B775C8" w:rsidP="00015D1E">
            <w:pPr>
              <w:pStyle w:val="TableParagraph"/>
              <w:rPr>
                <w:sz w:val="20"/>
              </w:rPr>
            </w:pPr>
          </w:p>
        </w:tc>
        <w:tc>
          <w:tcPr>
            <w:tcW w:w="1982" w:type="dxa"/>
            <w:tcBorders>
              <w:top w:val="nil"/>
              <w:bottom w:val="nil"/>
            </w:tcBorders>
          </w:tcPr>
          <w:p w:rsidR="00B775C8" w:rsidRPr="00BD1D25" w:rsidRDefault="00B775C8" w:rsidP="00015D1E">
            <w:pPr>
              <w:pStyle w:val="TableParagraph"/>
              <w:rPr>
                <w:sz w:val="20"/>
              </w:rPr>
            </w:pPr>
          </w:p>
        </w:tc>
        <w:tc>
          <w:tcPr>
            <w:tcW w:w="1786" w:type="dxa"/>
            <w:tcBorders>
              <w:top w:val="nil"/>
              <w:bottom w:val="nil"/>
            </w:tcBorders>
          </w:tcPr>
          <w:p w:rsidR="00B775C8" w:rsidRPr="00BD1D25" w:rsidRDefault="00B775C8" w:rsidP="00015D1E">
            <w:pPr>
              <w:pStyle w:val="TableParagraph"/>
              <w:rPr>
                <w:sz w:val="20"/>
              </w:rPr>
            </w:pPr>
          </w:p>
        </w:tc>
        <w:tc>
          <w:tcPr>
            <w:tcW w:w="2509" w:type="dxa"/>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ответственного</w:t>
            </w:r>
            <w:r w:rsidRPr="00BD1D25">
              <w:rPr>
                <w:spacing w:val="-1"/>
                <w:sz w:val="24"/>
              </w:rPr>
              <w:t xml:space="preserve"> </w:t>
            </w:r>
            <w:r w:rsidRPr="00BD1D25">
              <w:rPr>
                <w:sz w:val="24"/>
              </w:rPr>
              <w:t>за</w:t>
            </w:r>
          </w:p>
        </w:tc>
      </w:tr>
      <w:tr w:rsidR="00B775C8" w:rsidRPr="00BD1D25" w:rsidTr="00B775C8">
        <w:trPr>
          <w:trHeight w:val="276"/>
        </w:trPr>
        <w:tc>
          <w:tcPr>
            <w:tcW w:w="2236" w:type="dxa"/>
            <w:tcBorders>
              <w:top w:val="nil"/>
            </w:tcBorders>
          </w:tcPr>
          <w:p w:rsidR="00B775C8" w:rsidRPr="00BD1D25" w:rsidRDefault="00B775C8" w:rsidP="00015D1E">
            <w:pPr>
              <w:pStyle w:val="TableParagraph"/>
              <w:spacing w:line="256" w:lineRule="exact"/>
              <w:rPr>
                <w:sz w:val="24"/>
              </w:rPr>
            </w:pPr>
            <w:r w:rsidRPr="00BD1D25">
              <w:rPr>
                <w:sz w:val="24"/>
              </w:rPr>
              <w:t>орган</w:t>
            </w:r>
          </w:p>
        </w:tc>
        <w:tc>
          <w:tcPr>
            <w:tcW w:w="3212" w:type="dxa"/>
            <w:tcBorders>
              <w:top w:val="nil"/>
            </w:tcBorders>
          </w:tcPr>
          <w:p w:rsidR="00B775C8" w:rsidRPr="00BD1D25" w:rsidRDefault="00B775C8" w:rsidP="00015D1E">
            <w:pPr>
              <w:pStyle w:val="TableParagraph"/>
              <w:rPr>
                <w:sz w:val="20"/>
              </w:rPr>
            </w:pPr>
          </w:p>
        </w:tc>
        <w:tc>
          <w:tcPr>
            <w:tcW w:w="1675" w:type="dxa"/>
            <w:tcBorders>
              <w:top w:val="nil"/>
            </w:tcBorders>
          </w:tcPr>
          <w:p w:rsidR="00B775C8" w:rsidRPr="00BD1D25" w:rsidRDefault="00B775C8" w:rsidP="00015D1E">
            <w:pPr>
              <w:pStyle w:val="TableParagraph"/>
              <w:rPr>
                <w:sz w:val="20"/>
              </w:rPr>
            </w:pPr>
          </w:p>
        </w:tc>
        <w:tc>
          <w:tcPr>
            <w:tcW w:w="2093" w:type="dxa"/>
            <w:tcBorders>
              <w:top w:val="nil"/>
            </w:tcBorders>
          </w:tcPr>
          <w:p w:rsidR="00B775C8" w:rsidRPr="00BD1D25" w:rsidRDefault="00B775C8" w:rsidP="00015D1E">
            <w:pPr>
              <w:pStyle w:val="TableParagraph"/>
              <w:rPr>
                <w:sz w:val="20"/>
              </w:rPr>
            </w:pPr>
          </w:p>
        </w:tc>
        <w:tc>
          <w:tcPr>
            <w:tcW w:w="1982" w:type="dxa"/>
            <w:tcBorders>
              <w:top w:val="nil"/>
            </w:tcBorders>
          </w:tcPr>
          <w:p w:rsidR="00B775C8" w:rsidRPr="00BD1D25" w:rsidRDefault="00B775C8" w:rsidP="00015D1E">
            <w:pPr>
              <w:pStyle w:val="TableParagraph"/>
              <w:rPr>
                <w:sz w:val="20"/>
              </w:rPr>
            </w:pPr>
          </w:p>
        </w:tc>
        <w:tc>
          <w:tcPr>
            <w:tcW w:w="1786" w:type="dxa"/>
            <w:tcBorders>
              <w:top w:val="nil"/>
            </w:tcBorders>
          </w:tcPr>
          <w:p w:rsidR="00B775C8" w:rsidRPr="00BD1D25" w:rsidRDefault="00B775C8" w:rsidP="00015D1E">
            <w:pPr>
              <w:pStyle w:val="TableParagraph"/>
              <w:rPr>
                <w:sz w:val="20"/>
              </w:rPr>
            </w:pPr>
          </w:p>
        </w:tc>
        <w:tc>
          <w:tcPr>
            <w:tcW w:w="2509" w:type="dxa"/>
            <w:tcBorders>
              <w:top w:val="nil"/>
            </w:tcBorders>
          </w:tcPr>
          <w:p w:rsidR="00B775C8" w:rsidRPr="00BD1D25" w:rsidRDefault="00B775C8" w:rsidP="00015D1E">
            <w:pPr>
              <w:pStyle w:val="TableParagraph"/>
              <w:spacing w:line="256" w:lineRule="exact"/>
              <w:rPr>
                <w:sz w:val="24"/>
              </w:rPr>
            </w:pPr>
            <w:r w:rsidRPr="00BD1D25">
              <w:rPr>
                <w:sz w:val="24"/>
              </w:rPr>
              <w:t>предоставление</w:t>
            </w:r>
          </w:p>
        </w:tc>
      </w:tr>
    </w:tbl>
    <w:p w:rsidR="00B775C8" w:rsidRPr="00BD1D25" w:rsidRDefault="00B775C8" w:rsidP="00015D1E">
      <w:pPr>
        <w:spacing w:after="0" w:line="256" w:lineRule="exact"/>
        <w:rPr>
          <w:sz w:val="24"/>
        </w:rPr>
        <w:sectPr w:rsidR="00B775C8" w:rsidRPr="00BD1D25" w:rsidSect="00A14C7F">
          <w:headerReference w:type="default" r:id="rId50"/>
          <w:type w:val="nextColumn"/>
          <w:pgSz w:w="16840" w:h="11910" w:orient="landscape"/>
          <w:pgMar w:top="1134" w:right="851" w:bottom="1134" w:left="851" w:header="713" w:footer="0" w:gutter="0"/>
          <w:paperSrc w:first="15" w:other="15"/>
          <w:cols w:space="720"/>
        </w:sectPr>
      </w:pPr>
    </w:p>
    <w:p w:rsidR="00B775C8" w:rsidRPr="00BD1D25" w:rsidRDefault="00B775C8" w:rsidP="00015D1E">
      <w:pPr>
        <w:pStyle w:val="aff1"/>
        <w:rPr>
          <w:b/>
          <w:sz w:val="20"/>
        </w:rPr>
      </w:pPr>
    </w:p>
    <w:p w:rsidR="00B775C8" w:rsidRPr="00BD1D25" w:rsidRDefault="00B775C8" w:rsidP="00015D1E">
      <w:pPr>
        <w:pStyle w:val="aff1"/>
        <w:rPr>
          <w:b/>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73"/>
        <w:gridCol w:w="2091"/>
        <w:gridCol w:w="2014"/>
        <w:gridCol w:w="1758"/>
        <w:gridCol w:w="2513"/>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rPr>
            </w:pPr>
            <w:r w:rsidRPr="00BD1D25">
              <w:rPr>
                <w:sz w:val="24"/>
              </w:rPr>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73" w:type="dxa"/>
          </w:tcPr>
          <w:p w:rsidR="00B775C8" w:rsidRPr="00BD1D25" w:rsidRDefault="00B775C8" w:rsidP="00015D1E">
            <w:pPr>
              <w:pStyle w:val="TableParagraph"/>
              <w:spacing w:line="256" w:lineRule="exact"/>
              <w:jc w:val="center"/>
              <w:rPr>
                <w:sz w:val="24"/>
              </w:rPr>
            </w:pPr>
            <w:r w:rsidRPr="00BD1D25">
              <w:rPr>
                <w:sz w:val="24"/>
              </w:rPr>
              <w:t>3</w:t>
            </w:r>
          </w:p>
        </w:tc>
        <w:tc>
          <w:tcPr>
            <w:tcW w:w="2091" w:type="dxa"/>
          </w:tcPr>
          <w:p w:rsidR="00B775C8" w:rsidRPr="00BD1D25" w:rsidRDefault="00B775C8" w:rsidP="00015D1E">
            <w:pPr>
              <w:pStyle w:val="TableParagraph"/>
              <w:spacing w:line="256" w:lineRule="exact"/>
              <w:jc w:val="center"/>
              <w:rPr>
                <w:sz w:val="24"/>
              </w:rPr>
            </w:pPr>
            <w:r w:rsidRPr="00BD1D25">
              <w:rPr>
                <w:sz w:val="24"/>
              </w:rPr>
              <w:t>4</w:t>
            </w:r>
          </w:p>
        </w:tc>
        <w:tc>
          <w:tcPr>
            <w:tcW w:w="2014" w:type="dxa"/>
          </w:tcPr>
          <w:p w:rsidR="00B775C8" w:rsidRPr="00BD1D25" w:rsidRDefault="00B775C8" w:rsidP="00015D1E">
            <w:pPr>
              <w:pStyle w:val="TableParagraph"/>
              <w:spacing w:line="256" w:lineRule="exact"/>
              <w:jc w:val="center"/>
              <w:rPr>
                <w:sz w:val="24"/>
              </w:rPr>
            </w:pPr>
            <w:r w:rsidRPr="00BD1D25">
              <w:rPr>
                <w:sz w:val="24"/>
              </w:rPr>
              <w:t>5</w:t>
            </w:r>
          </w:p>
        </w:tc>
        <w:tc>
          <w:tcPr>
            <w:tcW w:w="1758" w:type="dxa"/>
          </w:tcPr>
          <w:p w:rsidR="00B775C8" w:rsidRPr="00BD1D25" w:rsidRDefault="00B775C8" w:rsidP="00015D1E">
            <w:pPr>
              <w:pStyle w:val="TableParagraph"/>
              <w:spacing w:line="256" w:lineRule="exact"/>
              <w:jc w:val="center"/>
              <w:rPr>
                <w:sz w:val="24"/>
              </w:rPr>
            </w:pPr>
            <w:r w:rsidRPr="00BD1D25">
              <w:rPr>
                <w:sz w:val="24"/>
              </w:rPr>
              <w:t>6</w:t>
            </w:r>
          </w:p>
        </w:tc>
        <w:tc>
          <w:tcPr>
            <w:tcW w:w="2513"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270"/>
        </w:trPr>
        <w:tc>
          <w:tcPr>
            <w:tcW w:w="2235" w:type="dxa"/>
            <w:vMerge w:val="restart"/>
          </w:tcPr>
          <w:p w:rsidR="00B775C8" w:rsidRPr="00BD1D25" w:rsidRDefault="00B775C8" w:rsidP="00015D1E">
            <w:pPr>
              <w:pStyle w:val="TableParagraph"/>
              <w:rPr>
                <w:sz w:val="24"/>
              </w:rPr>
            </w:pPr>
          </w:p>
        </w:tc>
        <w:tc>
          <w:tcPr>
            <w:tcW w:w="3217" w:type="dxa"/>
            <w:tcBorders>
              <w:bottom w:val="nil"/>
            </w:tcBorders>
          </w:tcPr>
          <w:p w:rsidR="00B775C8" w:rsidRPr="00BD1D25" w:rsidRDefault="00B775C8" w:rsidP="00015D1E">
            <w:pPr>
              <w:pStyle w:val="TableParagraph"/>
              <w:spacing w:line="250" w:lineRule="exact"/>
              <w:rPr>
                <w:sz w:val="24"/>
              </w:rPr>
            </w:pPr>
            <w:r w:rsidRPr="00BD1D25">
              <w:rPr>
                <w:sz w:val="24"/>
              </w:rPr>
              <w:t>В</w:t>
            </w:r>
            <w:r w:rsidRPr="00BD1D25">
              <w:rPr>
                <w:spacing w:val="-4"/>
                <w:sz w:val="24"/>
              </w:rPr>
              <w:t xml:space="preserve"> </w:t>
            </w:r>
            <w:r w:rsidRPr="00BD1D25">
              <w:rPr>
                <w:sz w:val="24"/>
              </w:rPr>
              <w:t>случае</w:t>
            </w:r>
            <w:r w:rsidRPr="00BD1D25">
              <w:rPr>
                <w:spacing w:val="-3"/>
                <w:sz w:val="24"/>
              </w:rPr>
              <w:t xml:space="preserve"> </w:t>
            </w:r>
            <w:r w:rsidRPr="00BD1D25">
              <w:rPr>
                <w:sz w:val="24"/>
              </w:rPr>
              <w:t>выявления</w:t>
            </w:r>
          </w:p>
        </w:tc>
        <w:tc>
          <w:tcPr>
            <w:tcW w:w="1673" w:type="dxa"/>
            <w:tcBorders>
              <w:bottom w:val="nil"/>
            </w:tcBorders>
          </w:tcPr>
          <w:p w:rsidR="00B775C8" w:rsidRPr="00BD1D25" w:rsidRDefault="00B775C8" w:rsidP="00015D1E">
            <w:pPr>
              <w:pStyle w:val="TableParagraph"/>
              <w:spacing w:line="250" w:lineRule="exact"/>
              <w:rPr>
                <w:sz w:val="24"/>
              </w:rPr>
            </w:pPr>
            <w:r w:rsidRPr="00BD1D25">
              <w:rPr>
                <w:sz w:val="24"/>
              </w:rPr>
              <w:t>1</w:t>
            </w:r>
            <w:r w:rsidRPr="00BD1D25">
              <w:rPr>
                <w:spacing w:val="-1"/>
                <w:sz w:val="24"/>
              </w:rPr>
              <w:t xml:space="preserve"> </w:t>
            </w:r>
            <w:r w:rsidRPr="00BD1D25">
              <w:rPr>
                <w:sz w:val="24"/>
              </w:rPr>
              <w:t>рабочий</w:t>
            </w:r>
          </w:p>
        </w:tc>
        <w:tc>
          <w:tcPr>
            <w:tcW w:w="2091" w:type="dxa"/>
            <w:vMerge w:val="restart"/>
          </w:tcPr>
          <w:p w:rsidR="00B775C8" w:rsidRPr="00BD1D25" w:rsidRDefault="00B775C8" w:rsidP="00015D1E">
            <w:pPr>
              <w:pStyle w:val="TableParagraph"/>
              <w:rPr>
                <w:sz w:val="24"/>
              </w:rPr>
            </w:pPr>
          </w:p>
        </w:tc>
        <w:tc>
          <w:tcPr>
            <w:tcW w:w="2014" w:type="dxa"/>
            <w:vMerge w:val="restart"/>
          </w:tcPr>
          <w:p w:rsidR="00B775C8" w:rsidRPr="00BD1D25" w:rsidRDefault="00B775C8" w:rsidP="00015D1E">
            <w:pPr>
              <w:pStyle w:val="TableParagraph"/>
              <w:rPr>
                <w:sz w:val="24"/>
              </w:rPr>
            </w:pPr>
          </w:p>
        </w:tc>
        <w:tc>
          <w:tcPr>
            <w:tcW w:w="1758" w:type="dxa"/>
            <w:vMerge w:val="restart"/>
          </w:tcPr>
          <w:p w:rsidR="00B775C8" w:rsidRPr="00BD1D25" w:rsidRDefault="00B775C8" w:rsidP="00015D1E">
            <w:pPr>
              <w:pStyle w:val="TableParagraph"/>
              <w:rPr>
                <w:sz w:val="24"/>
              </w:rPr>
            </w:pPr>
          </w:p>
        </w:tc>
        <w:tc>
          <w:tcPr>
            <w:tcW w:w="2513" w:type="dxa"/>
            <w:tcBorders>
              <w:bottom w:val="nil"/>
            </w:tcBorders>
          </w:tcPr>
          <w:p w:rsidR="00B775C8" w:rsidRPr="00BD1D25" w:rsidRDefault="00B775C8" w:rsidP="00015D1E">
            <w:pPr>
              <w:pStyle w:val="TableParagraph"/>
              <w:spacing w:line="250" w:lineRule="exact"/>
              <w:rPr>
                <w:sz w:val="24"/>
              </w:rPr>
            </w:pPr>
            <w:r w:rsidRPr="00BD1D25">
              <w:rPr>
                <w:sz w:val="24"/>
              </w:rPr>
              <w:t>муниципальной</w:t>
            </w: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оснований</w:t>
            </w:r>
            <w:r w:rsidRPr="00BD1D25">
              <w:rPr>
                <w:spacing w:val="-2"/>
                <w:sz w:val="24"/>
              </w:rPr>
              <w:t xml:space="preserve"> </w:t>
            </w:r>
            <w:r w:rsidRPr="00BD1D25">
              <w:rPr>
                <w:sz w:val="24"/>
              </w:rPr>
              <w:t>для</w:t>
            </w:r>
            <w:r w:rsidRPr="00BD1D25">
              <w:rPr>
                <w:spacing w:val="-1"/>
                <w:sz w:val="24"/>
              </w:rPr>
              <w:t xml:space="preserve"> </w:t>
            </w:r>
            <w:r w:rsidRPr="00BD1D25">
              <w:rPr>
                <w:sz w:val="24"/>
              </w:rPr>
              <w:t>отказа</w:t>
            </w:r>
            <w:r w:rsidRPr="00BD1D25">
              <w:rPr>
                <w:spacing w:val="-3"/>
                <w:sz w:val="24"/>
              </w:rPr>
              <w:t xml:space="preserve"> </w:t>
            </w:r>
            <w:r w:rsidRPr="00BD1D25">
              <w:rPr>
                <w:sz w:val="24"/>
              </w:rPr>
              <w:t>в</w:t>
            </w:r>
          </w:p>
        </w:tc>
        <w:tc>
          <w:tcPr>
            <w:tcW w:w="1673" w:type="dxa"/>
            <w:tcBorders>
              <w:top w:val="nil"/>
              <w:bottom w:val="nil"/>
            </w:tcBorders>
          </w:tcPr>
          <w:p w:rsidR="00B775C8" w:rsidRPr="00BD1D25" w:rsidRDefault="00B775C8" w:rsidP="00015D1E">
            <w:pPr>
              <w:pStyle w:val="TableParagraph"/>
              <w:spacing w:line="246" w:lineRule="exact"/>
              <w:rPr>
                <w:sz w:val="24"/>
              </w:rPr>
            </w:pPr>
            <w:r w:rsidRPr="00BD1D25">
              <w:rPr>
                <w:sz w:val="24"/>
              </w:rPr>
              <w:t>день</w:t>
            </w: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spacing w:line="246" w:lineRule="exact"/>
              <w:rPr>
                <w:sz w:val="24"/>
              </w:rPr>
            </w:pPr>
            <w:r w:rsidRPr="00BD1D25">
              <w:rPr>
                <w:sz w:val="24"/>
              </w:rPr>
              <w:t>услуги,</w:t>
            </w:r>
            <w:r w:rsidRPr="00BD1D25">
              <w:rPr>
                <w:spacing w:val="-3"/>
                <w:sz w:val="24"/>
              </w:rPr>
              <w:t xml:space="preserve"> </w:t>
            </w:r>
            <w:r w:rsidRPr="00BD1D25">
              <w:rPr>
                <w:sz w:val="24"/>
              </w:rPr>
              <w:t>и</w:t>
            </w:r>
            <w:r w:rsidRPr="00BD1D25">
              <w:rPr>
                <w:spacing w:val="-2"/>
                <w:sz w:val="24"/>
              </w:rPr>
              <w:t xml:space="preserve"> </w:t>
            </w:r>
            <w:r w:rsidRPr="00BD1D25">
              <w:rPr>
                <w:sz w:val="24"/>
              </w:rPr>
              <w:t>передача</w:t>
            </w: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приеме</w:t>
            </w:r>
            <w:r w:rsidRPr="00BD1D25">
              <w:rPr>
                <w:spacing w:val="-4"/>
                <w:sz w:val="24"/>
              </w:rPr>
              <w:t xml:space="preserve"> </w:t>
            </w:r>
            <w:r w:rsidRPr="00BD1D25">
              <w:rPr>
                <w:sz w:val="24"/>
              </w:rPr>
              <w:t>документов,</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spacing w:line="246" w:lineRule="exact"/>
              <w:rPr>
                <w:sz w:val="24"/>
              </w:rPr>
            </w:pPr>
            <w:r w:rsidRPr="00BD1D25">
              <w:rPr>
                <w:sz w:val="24"/>
              </w:rPr>
              <w:t>ему</w:t>
            </w:r>
            <w:r w:rsidRPr="00BD1D25">
              <w:rPr>
                <w:spacing w:val="-5"/>
                <w:sz w:val="24"/>
              </w:rPr>
              <w:t xml:space="preserve"> </w:t>
            </w:r>
            <w:r w:rsidRPr="00BD1D25">
              <w:rPr>
                <w:sz w:val="24"/>
              </w:rPr>
              <w:t>документов</w:t>
            </w: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направление</w:t>
            </w:r>
            <w:r w:rsidRPr="00BD1D25">
              <w:rPr>
                <w:spacing w:val="-4"/>
                <w:sz w:val="24"/>
              </w:rPr>
              <w:t xml:space="preserve"> </w:t>
            </w:r>
            <w:r w:rsidRPr="00BD1D25">
              <w:rPr>
                <w:sz w:val="24"/>
              </w:rPr>
              <w:t>заявителю</w:t>
            </w:r>
            <w:r w:rsidRPr="00BD1D25">
              <w:rPr>
                <w:spacing w:val="-4"/>
                <w:sz w:val="24"/>
              </w:rPr>
              <w:t xml:space="preserve"> </w:t>
            </w:r>
            <w:r w:rsidRPr="00BD1D25">
              <w:rPr>
                <w:sz w:val="24"/>
              </w:rPr>
              <w:t>в</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электронной</w:t>
            </w:r>
            <w:r w:rsidRPr="00BD1D25">
              <w:rPr>
                <w:spacing w:val="-3"/>
                <w:sz w:val="24"/>
              </w:rPr>
              <w:t xml:space="preserve"> </w:t>
            </w:r>
            <w:r w:rsidRPr="00BD1D25">
              <w:rPr>
                <w:sz w:val="24"/>
              </w:rPr>
              <w:t>форме</w:t>
            </w:r>
            <w:r w:rsidRPr="00BD1D25">
              <w:rPr>
                <w:spacing w:val="-4"/>
                <w:sz w:val="24"/>
              </w:rPr>
              <w:t xml:space="preserve"> </w:t>
            </w:r>
            <w:r w:rsidRPr="00BD1D25">
              <w:rPr>
                <w:sz w:val="24"/>
              </w:rPr>
              <w:t>в</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личный</w:t>
            </w:r>
            <w:r w:rsidRPr="00BD1D25">
              <w:rPr>
                <w:spacing w:val="-2"/>
                <w:sz w:val="24"/>
              </w:rPr>
              <w:t xml:space="preserve"> </w:t>
            </w:r>
            <w:r w:rsidRPr="00BD1D25">
              <w:rPr>
                <w:sz w:val="24"/>
              </w:rPr>
              <w:t>кабинет</w:t>
            </w:r>
            <w:r w:rsidRPr="00BD1D25">
              <w:rPr>
                <w:spacing w:val="-4"/>
                <w:sz w:val="24"/>
              </w:rPr>
              <w:t xml:space="preserve"> </w:t>
            </w:r>
            <w:r w:rsidRPr="00BD1D25">
              <w:rPr>
                <w:sz w:val="24"/>
              </w:rPr>
              <w:t>на</w:t>
            </w:r>
            <w:r w:rsidRPr="00BD1D25">
              <w:rPr>
                <w:spacing w:val="-3"/>
                <w:sz w:val="24"/>
              </w:rPr>
              <w:t xml:space="preserve"> </w:t>
            </w:r>
            <w:r w:rsidRPr="00BD1D25">
              <w:rPr>
                <w:sz w:val="24"/>
              </w:rPr>
              <w:t>ЕПГУ</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lang w:val="ru-RU"/>
              </w:rPr>
            </w:pPr>
            <w:r w:rsidRPr="00BD1D25">
              <w:rPr>
                <w:sz w:val="24"/>
                <w:lang w:val="ru-RU"/>
              </w:rPr>
              <w:t>решения</w:t>
            </w:r>
            <w:r w:rsidRPr="00BD1D25">
              <w:rPr>
                <w:spacing w:val="-2"/>
                <w:sz w:val="24"/>
                <w:lang w:val="ru-RU"/>
              </w:rPr>
              <w:t xml:space="preserve"> </w:t>
            </w:r>
            <w:r w:rsidRPr="00BD1D25">
              <w:rPr>
                <w:sz w:val="24"/>
                <w:lang w:val="ru-RU"/>
              </w:rPr>
              <w:t>об</w:t>
            </w:r>
            <w:r w:rsidRPr="00BD1D25">
              <w:rPr>
                <w:spacing w:val="-2"/>
                <w:sz w:val="24"/>
                <w:lang w:val="ru-RU"/>
              </w:rPr>
              <w:t xml:space="preserve"> </w:t>
            </w:r>
            <w:r w:rsidRPr="00BD1D25">
              <w:rPr>
                <w:sz w:val="24"/>
                <w:lang w:val="ru-RU"/>
              </w:rPr>
              <w:t>отказе</w:t>
            </w:r>
            <w:r w:rsidRPr="00BD1D25">
              <w:rPr>
                <w:spacing w:val="-2"/>
                <w:sz w:val="24"/>
                <w:lang w:val="ru-RU"/>
              </w:rPr>
              <w:t xml:space="preserve"> </w:t>
            </w:r>
            <w:r w:rsidRPr="00BD1D25">
              <w:rPr>
                <w:sz w:val="24"/>
                <w:lang w:val="ru-RU"/>
              </w:rPr>
              <w:t>в</w:t>
            </w:r>
            <w:r w:rsidRPr="00BD1D25">
              <w:rPr>
                <w:spacing w:val="-2"/>
                <w:sz w:val="24"/>
                <w:lang w:val="ru-RU"/>
              </w:rPr>
              <w:t xml:space="preserve"> </w:t>
            </w:r>
            <w:r w:rsidRPr="00BD1D25">
              <w:rPr>
                <w:sz w:val="24"/>
                <w:lang w:val="ru-RU"/>
              </w:rPr>
              <w:t>приеме</w:t>
            </w:r>
          </w:p>
        </w:tc>
        <w:tc>
          <w:tcPr>
            <w:tcW w:w="1673" w:type="dxa"/>
            <w:tcBorders>
              <w:top w:val="nil"/>
              <w:bottom w:val="nil"/>
            </w:tcBorders>
          </w:tcPr>
          <w:p w:rsidR="00B775C8" w:rsidRPr="00BD1D25" w:rsidRDefault="00B775C8" w:rsidP="00015D1E">
            <w:pPr>
              <w:pStyle w:val="TableParagraph"/>
              <w:rPr>
                <w:sz w:val="18"/>
                <w:lang w:val="ru-RU"/>
              </w:rPr>
            </w:pPr>
          </w:p>
        </w:tc>
        <w:tc>
          <w:tcPr>
            <w:tcW w:w="2091" w:type="dxa"/>
            <w:vMerge/>
            <w:tcBorders>
              <w:top w:val="nil"/>
            </w:tcBorders>
          </w:tcPr>
          <w:p w:rsidR="00B775C8" w:rsidRPr="00BD1D25" w:rsidRDefault="00B775C8" w:rsidP="00015D1E">
            <w:pPr>
              <w:spacing w:after="0"/>
              <w:rPr>
                <w:sz w:val="2"/>
                <w:szCs w:val="2"/>
                <w:lang w:val="ru-RU"/>
              </w:rPr>
            </w:pPr>
          </w:p>
        </w:tc>
        <w:tc>
          <w:tcPr>
            <w:tcW w:w="2014" w:type="dxa"/>
            <w:vMerge/>
            <w:tcBorders>
              <w:top w:val="nil"/>
            </w:tcBorders>
          </w:tcPr>
          <w:p w:rsidR="00B775C8" w:rsidRPr="00BD1D25" w:rsidRDefault="00B775C8" w:rsidP="00015D1E">
            <w:pPr>
              <w:spacing w:after="0"/>
              <w:rPr>
                <w:sz w:val="2"/>
                <w:szCs w:val="2"/>
                <w:lang w:val="ru-RU"/>
              </w:rPr>
            </w:pPr>
          </w:p>
        </w:tc>
        <w:tc>
          <w:tcPr>
            <w:tcW w:w="1758" w:type="dxa"/>
            <w:vMerge/>
            <w:tcBorders>
              <w:top w:val="nil"/>
            </w:tcBorders>
          </w:tcPr>
          <w:p w:rsidR="00B775C8" w:rsidRPr="00BD1D25" w:rsidRDefault="00B775C8" w:rsidP="00015D1E">
            <w:pPr>
              <w:spacing w:after="0"/>
              <w:rPr>
                <w:sz w:val="2"/>
                <w:szCs w:val="2"/>
                <w:lang w:val="ru-RU"/>
              </w:rPr>
            </w:pPr>
          </w:p>
        </w:tc>
        <w:tc>
          <w:tcPr>
            <w:tcW w:w="2513" w:type="dxa"/>
            <w:tcBorders>
              <w:top w:val="nil"/>
              <w:bottom w:val="nil"/>
            </w:tcBorders>
          </w:tcPr>
          <w:p w:rsidR="00B775C8" w:rsidRPr="00BD1D25" w:rsidRDefault="00B775C8" w:rsidP="00015D1E">
            <w:pPr>
              <w:pStyle w:val="TableParagraph"/>
              <w:rPr>
                <w:sz w:val="18"/>
                <w:lang w:val="ru-RU"/>
              </w:rPr>
            </w:pP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lang w:val="ru-RU"/>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документов,</w:t>
            </w:r>
            <w:r w:rsidRPr="00BD1D25">
              <w:rPr>
                <w:spacing w:val="-3"/>
                <w:sz w:val="24"/>
              </w:rPr>
              <w:t xml:space="preserve"> </w:t>
            </w:r>
            <w:r w:rsidRPr="00BD1D25">
              <w:rPr>
                <w:sz w:val="24"/>
              </w:rPr>
              <w:t>необходимых</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для</w:t>
            </w:r>
            <w:r w:rsidRPr="00BD1D25">
              <w:rPr>
                <w:spacing w:val="-2"/>
                <w:sz w:val="24"/>
              </w:rPr>
              <w:t xml:space="preserve"> </w:t>
            </w:r>
            <w:r w:rsidRPr="00BD1D25">
              <w:rPr>
                <w:sz w:val="24"/>
              </w:rPr>
              <w:t>предоставления</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государственной</w:t>
            </w:r>
          </w:p>
        </w:tc>
        <w:tc>
          <w:tcPr>
            <w:tcW w:w="1673" w:type="dxa"/>
            <w:tcBorders>
              <w:top w:val="nil"/>
              <w:bottom w:val="nil"/>
            </w:tcBorders>
          </w:tcPr>
          <w:p w:rsidR="00B775C8" w:rsidRPr="00BD1D25" w:rsidRDefault="00B775C8" w:rsidP="00015D1E">
            <w:pPr>
              <w:pStyle w:val="TableParagraph"/>
              <w:rPr>
                <w:sz w:val="18"/>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823"/>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tcBorders>
          </w:tcPr>
          <w:p w:rsidR="00B775C8" w:rsidRPr="00BD1D25" w:rsidRDefault="00B775C8" w:rsidP="00015D1E">
            <w:pPr>
              <w:pStyle w:val="TableParagraph"/>
              <w:spacing w:line="26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673" w:type="dxa"/>
            <w:tcBorders>
              <w:top w:val="nil"/>
            </w:tcBorders>
          </w:tcPr>
          <w:p w:rsidR="00B775C8" w:rsidRPr="00BD1D25" w:rsidRDefault="00B775C8" w:rsidP="00015D1E">
            <w:pPr>
              <w:pStyle w:val="TableParagraph"/>
              <w:rPr>
                <w:sz w:val="24"/>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24"/>
              </w:rPr>
            </w:pPr>
          </w:p>
        </w:tc>
      </w:tr>
      <w:tr w:rsidR="00B775C8" w:rsidRPr="00BD1D25" w:rsidTr="00B775C8">
        <w:trPr>
          <w:trHeight w:val="270"/>
        </w:trPr>
        <w:tc>
          <w:tcPr>
            <w:tcW w:w="2235" w:type="dxa"/>
            <w:vMerge/>
            <w:tcBorders>
              <w:top w:val="nil"/>
            </w:tcBorders>
          </w:tcPr>
          <w:p w:rsidR="00B775C8" w:rsidRPr="00BD1D25" w:rsidRDefault="00B775C8" w:rsidP="00015D1E">
            <w:pPr>
              <w:spacing w:after="0"/>
              <w:rPr>
                <w:sz w:val="2"/>
                <w:szCs w:val="2"/>
              </w:rPr>
            </w:pPr>
          </w:p>
        </w:tc>
        <w:tc>
          <w:tcPr>
            <w:tcW w:w="3217" w:type="dxa"/>
            <w:tcBorders>
              <w:bottom w:val="nil"/>
            </w:tcBorders>
          </w:tcPr>
          <w:p w:rsidR="00B775C8" w:rsidRPr="00BD1D25" w:rsidRDefault="00B775C8" w:rsidP="00015D1E">
            <w:pPr>
              <w:pStyle w:val="TableParagraph"/>
              <w:spacing w:line="250" w:lineRule="exact"/>
              <w:rPr>
                <w:sz w:val="24"/>
              </w:rPr>
            </w:pPr>
            <w:r w:rsidRPr="00BD1D25">
              <w:rPr>
                <w:sz w:val="24"/>
              </w:rPr>
              <w:t>В</w:t>
            </w:r>
            <w:r w:rsidRPr="00BD1D25">
              <w:rPr>
                <w:spacing w:val="-3"/>
                <w:sz w:val="24"/>
              </w:rPr>
              <w:t xml:space="preserve"> </w:t>
            </w:r>
            <w:r w:rsidRPr="00BD1D25">
              <w:rPr>
                <w:sz w:val="24"/>
              </w:rPr>
              <w:t>случае</w:t>
            </w:r>
            <w:r w:rsidRPr="00BD1D25">
              <w:rPr>
                <w:spacing w:val="-2"/>
                <w:sz w:val="24"/>
              </w:rPr>
              <w:t xml:space="preserve"> </w:t>
            </w:r>
            <w:r w:rsidRPr="00BD1D25">
              <w:rPr>
                <w:sz w:val="24"/>
              </w:rPr>
              <w:t>непредставления</w:t>
            </w:r>
            <w:r w:rsidRPr="00BD1D25">
              <w:rPr>
                <w:spacing w:val="-1"/>
                <w:sz w:val="24"/>
              </w:rPr>
              <w:t xml:space="preserve"> </w:t>
            </w:r>
            <w:r w:rsidRPr="00BD1D25">
              <w:rPr>
                <w:sz w:val="24"/>
              </w:rPr>
              <w:t>в</w:t>
            </w:r>
          </w:p>
        </w:tc>
        <w:tc>
          <w:tcPr>
            <w:tcW w:w="1673" w:type="dxa"/>
            <w:vMerge w:val="restart"/>
          </w:tcPr>
          <w:p w:rsidR="00B775C8" w:rsidRPr="00BD1D25" w:rsidRDefault="00B775C8" w:rsidP="00015D1E">
            <w:pPr>
              <w:pStyle w:val="TableParagraph"/>
              <w:rPr>
                <w:sz w:val="24"/>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20"/>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течение</w:t>
            </w:r>
            <w:r w:rsidRPr="00BD1D25">
              <w:rPr>
                <w:spacing w:val="-2"/>
                <w:sz w:val="24"/>
              </w:rPr>
              <w:t xml:space="preserve"> </w:t>
            </w:r>
            <w:r w:rsidRPr="00BD1D25">
              <w:rPr>
                <w:sz w:val="24"/>
              </w:rPr>
              <w:t>указанного</w:t>
            </w:r>
            <w:r w:rsidRPr="00BD1D25">
              <w:rPr>
                <w:spacing w:val="-2"/>
                <w:sz w:val="24"/>
              </w:rPr>
              <w:t xml:space="preserve"> </w:t>
            </w:r>
            <w:r w:rsidRPr="00BD1D25">
              <w:rPr>
                <w:sz w:val="24"/>
              </w:rPr>
              <w:t>срока</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необходимых</w:t>
            </w:r>
            <w:r w:rsidRPr="00BD1D25">
              <w:rPr>
                <w:spacing w:val="-4"/>
                <w:sz w:val="24"/>
              </w:rPr>
              <w:t xml:space="preserve"> </w:t>
            </w:r>
            <w:r w:rsidRPr="00BD1D25">
              <w:rPr>
                <w:sz w:val="24"/>
              </w:rPr>
              <w:t>документов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(сведений</w:t>
            </w:r>
            <w:r w:rsidRPr="00BD1D25">
              <w:rPr>
                <w:spacing w:val="-5"/>
                <w:sz w:val="24"/>
              </w:rPr>
              <w:t xml:space="preserve"> </w:t>
            </w:r>
            <w:r w:rsidRPr="00BD1D25">
              <w:rPr>
                <w:sz w:val="24"/>
              </w:rPr>
              <w:t>из</w:t>
            </w:r>
            <w:r w:rsidRPr="00BD1D25">
              <w:rPr>
                <w:spacing w:val="-2"/>
                <w:sz w:val="24"/>
              </w:rPr>
              <w:t xml:space="preserve"> </w:t>
            </w:r>
            <w:r w:rsidRPr="00BD1D25">
              <w:rPr>
                <w:sz w:val="24"/>
              </w:rPr>
              <w:t>документов),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не</w:t>
            </w:r>
            <w:r w:rsidRPr="00BD1D25">
              <w:rPr>
                <w:spacing w:val="-5"/>
                <w:sz w:val="24"/>
              </w:rPr>
              <w:t xml:space="preserve"> </w:t>
            </w:r>
            <w:r w:rsidRPr="00BD1D25">
              <w:rPr>
                <w:sz w:val="24"/>
              </w:rPr>
              <w:t>исправления</w:t>
            </w:r>
            <w:r w:rsidRPr="00BD1D25">
              <w:rPr>
                <w:spacing w:val="-4"/>
                <w:sz w:val="24"/>
              </w:rPr>
              <w:t xml:space="preserve"> </w:t>
            </w:r>
            <w:r w:rsidRPr="00BD1D25">
              <w:rPr>
                <w:sz w:val="24"/>
              </w:rPr>
              <w:t>выявленных</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нарушений,</w:t>
            </w:r>
            <w:r w:rsidRPr="00BD1D25">
              <w:rPr>
                <w:spacing w:val="-3"/>
                <w:sz w:val="24"/>
              </w:rPr>
              <w:t xml:space="preserve"> </w:t>
            </w:r>
            <w:r w:rsidRPr="00BD1D25">
              <w:rPr>
                <w:sz w:val="24"/>
              </w:rPr>
              <w:t>формирование</w:t>
            </w:r>
            <w:r w:rsidRPr="00BD1D25">
              <w:rPr>
                <w:spacing w:val="-3"/>
                <w:sz w:val="24"/>
              </w:rPr>
              <w:t xml:space="preserve"> </w:t>
            </w:r>
            <w:r w:rsidRPr="00BD1D25">
              <w:rPr>
                <w:sz w:val="24"/>
              </w:rPr>
              <w:t>и</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направление</w:t>
            </w:r>
            <w:r w:rsidRPr="00BD1D25">
              <w:rPr>
                <w:spacing w:val="-4"/>
                <w:sz w:val="24"/>
              </w:rPr>
              <w:t xml:space="preserve"> </w:t>
            </w:r>
            <w:r w:rsidRPr="00BD1D25">
              <w:rPr>
                <w:sz w:val="24"/>
              </w:rPr>
              <w:t>заявителю</w:t>
            </w:r>
            <w:r w:rsidRPr="00BD1D25">
              <w:rPr>
                <w:spacing w:val="-4"/>
                <w:sz w:val="24"/>
              </w:rPr>
              <w:t xml:space="preserve"> </w:t>
            </w:r>
            <w:r w:rsidRPr="00BD1D25">
              <w:rPr>
                <w:sz w:val="24"/>
              </w:rPr>
              <w:t>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электронной</w:t>
            </w:r>
            <w:r w:rsidRPr="00BD1D25">
              <w:rPr>
                <w:spacing w:val="-3"/>
                <w:sz w:val="24"/>
              </w:rPr>
              <w:t xml:space="preserve"> </w:t>
            </w:r>
            <w:r w:rsidRPr="00BD1D25">
              <w:rPr>
                <w:sz w:val="24"/>
              </w:rPr>
              <w:t>форме</w:t>
            </w:r>
            <w:r w:rsidRPr="00BD1D25">
              <w:rPr>
                <w:spacing w:val="-4"/>
                <w:sz w:val="24"/>
              </w:rPr>
              <w:t xml:space="preserve"> </w:t>
            </w:r>
            <w:r w:rsidRPr="00BD1D25">
              <w:rPr>
                <w:sz w:val="24"/>
              </w:rPr>
              <w:t>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личный</w:t>
            </w:r>
            <w:r w:rsidRPr="00BD1D25">
              <w:rPr>
                <w:spacing w:val="-2"/>
                <w:sz w:val="24"/>
              </w:rPr>
              <w:t xml:space="preserve"> </w:t>
            </w:r>
            <w:r w:rsidRPr="00BD1D25">
              <w:rPr>
                <w:sz w:val="24"/>
              </w:rPr>
              <w:t>кабинет</w:t>
            </w:r>
            <w:r w:rsidRPr="00BD1D25">
              <w:rPr>
                <w:spacing w:val="-4"/>
                <w:sz w:val="24"/>
              </w:rPr>
              <w:t xml:space="preserve"> </w:t>
            </w:r>
            <w:r w:rsidRPr="00BD1D25">
              <w:rPr>
                <w:sz w:val="24"/>
              </w:rPr>
              <w:t>на</w:t>
            </w:r>
            <w:r w:rsidRPr="00BD1D25">
              <w:rPr>
                <w:spacing w:val="-3"/>
                <w:sz w:val="24"/>
              </w:rPr>
              <w:t xml:space="preserve"> </w:t>
            </w:r>
            <w:r w:rsidRPr="00BD1D25">
              <w:rPr>
                <w:sz w:val="24"/>
              </w:rPr>
              <w:t>ЕПГУ</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уведомления</w:t>
            </w:r>
            <w:r w:rsidRPr="00BD1D25">
              <w:rPr>
                <w:spacing w:val="-2"/>
                <w:sz w:val="24"/>
              </w:rPr>
              <w:t xml:space="preserve"> </w:t>
            </w:r>
            <w:r w:rsidRPr="00BD1D25">
              <w:rPr>
                <w:sz w:val="24"/>
              </w:rPr>
              <w:t>об</w:t>
            </w:r>
            <w:r w:rsidRPr="00BD1D25">
              <w:rPr>
                <w:spacing w:val="-1"/>
                <w:sz w:val="24"/>
              </w:rPr>
              <w:t xml:space="preserve"> </w:t>
            </w:r>
            <w:r w:rsidRPr="00BD1D25">
              <w:rPr>
                <w:sz w:val="24"/>
              </w:rPr>
              <w:t>отказе</w:t>
            </w:r>
            <w:r w:rsidRPr="00BD1D25">
              <w:rPr>
                <w:spacing w:val="-3"/>
                <w:sz w:val="24"/>
              </w:rPr>
              <w:t xml:space="preserve"> </w:t>
            </w:r>
            <w:r w:rsidRPr="00BD1D25">
              <w:rPr>
                <w:sz w:val="24"/>
              </w:rPr>
              <w:t>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приеме</w:t>
            </w:r>
            <w:r w:rsidRPr="00BD1D25">
              <w:rPr>
                <w:spacing w:val="-4"/>
                <w:sz w:val="24"/>
              </w:rPr>
              <w:t xml:space="preserve"> </w:t>
            </w:r>
            <w:r w:rsidRPr="00BD1D25">
              <w:rPr>
                <w:sz w:val="24"/>
              </w:rPr>
              <w:t>документов,</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необходимых</w:t>
            </w:r>
            <w:r w:rsidRPr="00BD1D25">
              <w:rPr>
                <w:spacing w:val="-3"/>
                <w:sz w:val="24"/>
              </w:rPr>
              <w:t xml:space="preserve"> </w:t>
            </w:r>
            <w:r w:rsidRPr="00BD1D25">
              <w:rPr>
                <w:sz w:val="24"/>
              </w:rPr>
              <w:t>для</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6"/>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предоставления</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государственной</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65"/>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bottom w:val="nil"/>
            </w:tcBorders>
          </w:tcPr>
          <w:p w:rsidR="00B775C8" w:rsidRPr="00BD1D25" w:rsidRDefault="00B775C8" w:rsidP="00015D1E">
            <w:pPr>
              <w:pStyle w:val="TableParagraph"/>
              <w:spacing w:line="246" w:lineRule="exact"/>
              <w:rPr>
                <w:sz w:val="24"/>
              </w:rPr>
            </w:pPr>
            <w:r w:rsidRPr="00BD1D25">
              <w:rPr>
                <w:sz w:val="24"/>
              </w:rPr>
              <w:t>(муниципальной)</w:t>
            </w:r>
            <w:r w:rsidRPr="00BD1D25">
              <w:rPr>
                <w:spacing w:val="-4"/>
                <w:sz w:val="24"/>
              </w:rPr>
              <w:t xml:space="preserve"> </w:t>
            </w:r>
            <w:r w:rsidRPr="00BD1D25">
              <w:rPr>
                <w:sz w:val="24"/>
              </w:rPr>
              <w:t>услуги,</w:t>
            </w:r>
            <w:r w:rsidRPr="00BD1D25">
              <w:rPr>
                <w:spacing w:val="-4"/>
                <w:sz w:val="24"/>
              </w:rPr>
              <w:t xml:space="preserve"> </w:t>
            </w:r>
            <w:r w:rsidRPr="00BD1D25">
              <w:rPr>
                <w:sz w:val="24"/>
              </w:rPr>
              <w:t>с</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bottom w:val="nil"/>
            </w:tcBorders>
          </w:tcPr>
          <w:p w:rsidR="00B775C8" w:rsidRPr="00BD1D25" w:rsidRDefault="00B775C8" w:rsidP="00015D1E">
            <w:pPr>
              <w:pStyle w:val="TableParagraph"/>
              <w:rPr>
                <w:sz w:val="18"/>
              </w:rPr>
            </w:pPr>
          </w:p>
        </w:tc>
      </w:tr>
      <w:tr w:rsidR="00B775C8" w:rsidRPr="00BD1D25" w:rsidTr="00B775C8">
        <w:trPr>
          <w:trHeight w:val="271"/>
        </w:trPr>
        <w:tc>
          <w:tcPr>
            <w:tcW w:w="2235" w:type="dxa"/>
            <w:vMerge/>
            <w:tcBorders>
              <w:top w:val="nil"/>
            </w:tcBorders>
          </w:tcPr>
          <w:p w:rsidR="00B775C8" w:rsidRPr="00BD1D25" w:rsidRDefault="00B775C8" w:rsidP="00015D1E">
            <w:pPr>
              <w:spacing w:after="0"/>
              <w:rPr>
                <w:sz w:val="2"/>
                <w:szCs w:val="2"/>
              </w:rPr>
            </w:pPr>
          </w:p>
        </w:tc>
        <w:tc>
          <w:tcPr>
            <w:tcW w:w="3217" w:type="dxa"/>
            <w:tcBorders>
              <w:top w:val="nil"/>
            </w:tcBorders>
          </w:tcPr>
          <w:p w:rsidR="00B775C8" w:rsidRPr="00BD1D25" w:rsidRDefault="00B775C8" w:rsidP="00015D1E">
            <w:pPr>
              <w:pStyle w:val="TableParagraph"/>
              <w:spacing w:line="251" w:lineRule="exact"/>
              <w:rPr>
                <w:sz w:val="24"/>
              </w:rPr>
            </w:pPr>
            <w:r w:rsidRPr="00BD1D25">
              <w:rPr>
                <w:sz w:val="24"/>
              </w:rPr>
              <w:t>указанием</w:t>
            </w:r>
            <w:r w:rsidRPr="00BD1D25">
              <w:rPr>
                <w:spacing w:val="-4"/>
                <w:sz w:val="24"/>
              </w:rPr>
              <w:t xml:space="preserve"> </w:t>
            </w:r>
            <w:r w:rsidRPr="00BD1D25">
              <w:rPr>
                <w:sz w:val="24"/>
              </w:rPr>
              <w:t>причин</w:t>
            </w:r>
            <w:r w:rsidRPr="00BD1D25">
              <w:rPr>
                <w:spacing w:val="-2"/>
                <w:sz w:val="24"/>
              </w:rPr>
              <w:t xml:space="preserve"> </w:t>
            </w:r>
            <w:r w:rsidRPr="00BD1D25">
              <w:rPr>
                <w:sz w:val="24"/>
              </w:rPr>
              <w:t>отказа</w:t>
            </w:r>
          </w:p>
        </w:tc>
        <w:tc>
          <w:tcPr>
            <w:tcW w:w="1673" w:type="dxa"/>
            <w:vMerge/>
            <w:tcBorders>
              <w:top w:val="nil"/>
            </w:tcBorders>
          </w:tcPr>
          <w:p w:rsidR="00B775C8" w:rsidRPr="00BD1D25" w:rsidRDefault="00B775C8" w:rsidP="00015D1E">
            <w:pPr>
              <w:spacing w:after="0"/>
              <w:rPr>
                <w:sz w:val="2"/>
                <w:szCs w:val="2"/>
              </w:rPr>
            </w:pPr>
          </w:p>
        </w:tc>
        <w:tc>
          <w:tcPr>
            <w:tcW w:w="2091" w:type="dxa"/>
            <w:vMerge/>
            <w:tcBorders>
              <w:top w:val="nil"/>
            </w:tcBorders>
          </w:tcPr>
          <w:p w:rsidR="00B775C8" w:rsidRPr="00BD1D25" w:rsidRDefault="00B775C8" w:rsidP="00015D1E">
            <w:pPr>
              <w:spacing w:after="0"/>
              <w:rPr>
                <w:sz w:val="2"/>
                <w:szCs w:val="2"/>
              </w:rPr>
            </w:pPr>
          </w:p>
        </w:tc>
        <w:tc>
          <w:tcPr>
            <w:tcW w:w="2014" w:type="dxa"/>
            <w:vMerge/>
            <w:tcBorders>
              <w:top w:val="nil"/>
            </w:tcBorders>
          </w:tcPr>
          <w:p w:rsidR="00B775C8" w:rsidRPr="00BD1D25" w:rsidRDefault="00B775C8" w:rsidP="00015D1E">
            <w:pPr>
              <w:spacing w:after="0"/>
              <w:rPr>
                <w:sz w:val="2"/>
                <w:szCs w:val="2"/>
              </w:rPr>
            </w:pPr>
          </w:p>
        </w:tc>
        <w:tc>
          <w:tcPr>
            <w:tcW w:w="1758" w:type="dxa"/>
            <w:vMerge/>
            <w:tcBorders>
              <w:top w:val="nil"/>
            </w:tcBorders>
          </w:tcPr>
          <w:p w:rsidR="00B775C8" w:rsidRPr="00BD1D25" w:rsidRDefault="00B775C8" w:rsidP="00015D1E">
            <w:pPr>
              <w:spacing w:after="0"/>
              <w:rPr>
                <w:sz w:val="2"/>
                <w:szCs w:val="2"/>
              </w:rPr>
            </w:pPr>
          </w:p>
        </w:tc>
        <w:tc>
          <w:tcPr>
            <w:tcW w:w="2513" w:type="dxa"/>
            <w:tcBorders>
              <w:top w:val="nil"/>
            </w:tcBorders>
          </w:tcPr>
          <w:p w:rsidR="00B775C8" w:rsidRPr="00BD1D25" w:rsidRDefault="00B775C8" w:rsidP="00015D1E">
            <w:pPr>
              <w:pStyle w:val="TableParagraph"/>
              <w:rPr>
                <w:sz w:val="20"/>
              </w:rPr>
            </w:pPr>
          </w:p>
        </w:tc>
      </w:tr>
    </w:tbl>
    <w:p w:rsidR="00B775C8" w:rsidRPr="00BD1D25" w:rsidRDefault="00B775C8" w:rsidP="00015D1E">
      <w:pPr>
        <w:spacing w:after="0"/>
        <w:rPr>
          <w:sz w:val="20"/>
        </w:rPr>
        <w:sectPr w:rsidR="00B775C8" w:rsidRPr="00BD1D25" w:rsidSect="00A14C7F">
          <w:type w:val="nextColumn"/>
          <w:pgSz w:w="16840" w:h="11910" w:orient="landscape"/>
          <w:pgMar w:top="1134" w:right="851" w:bottom="1134" w:left="851" w:header="713" w:footer="0" w:gutter="0"/>
          <w:paperSrc w:first="15" w:other="15"/>
          <w:cols w:space="720"/>
        </w:sectPr>
      </w:pPr>
    </w:p>
    <w:p w:rsidR="00B775C8" w:rsidRPr="00BD1D25" w:rsidRDefault="00B775C8" w:rsidP="00015D1E">
      <w:pPr>
        <w:pStyle w:val="aff1"/>
        <w:rPr>
          <w:b/>
          <w:sz w:val="20"/>
        </w:rPr>
      </w:pPr>
    </w:p>
    <w:p w:rsidR="00B775C8" w:rsidRPr="00BD1D25" w:rsidRDefault="00B775C8" w:rsidP="00015D1E">
      <w:pPr>
        <w:pStyle w:val="aff1"/>
        <w:rPr>
          <w:b/>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73"/>
        <w:gridCol w:w="2107"/>
        <w:gridCol w:w="2008"/>
        <w:gridCol w:w="1748"/>
        <w:gridCol w:w="2513"/>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rPr>
            </w:pPr>
            <w:r w:rsidRPr="00BD1D25">
              <w:rPr>
                <w:sz w:val="24"/>
              </w:rPr>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73" w:type="dxa"/>
          </w:tcPr>
          <w:p w:rsidR="00B775C8" w:rsidRPr="00BD1D25" w:rsidRDefault="00B775C8" w:rsidP="00015D1E">
            <w:pPr>
              <w:pStyle w:val="TableParagraph"/>
              <w:spacing w:line="256" w:lineRule="exact"/>
              <w:jc w:val="center"/>
              <w:rPr>
                <w:sz w:val="24"/>
              </w:rPr>
            </w:pPr>
            <w:r w:rsidRPr="00BD1D25">
              <w:rPr>
                <w:sz w:val="24"/>
              </w:rPr>
              <w:t>3</w:t>
            </w:r>
          </w:p>
        </w:tc>
        <w:tc>
          <w:tcPr>
            <w:tcW w:w="2107" w:type="dxa"/>
          </w:tcPr>
          <w:p w:rsidR="00B775C8" w:rsidRPr="00BD1D25" w:rsidRDefault="00B775C8" w:rsidP="00015D1E">
            <w:pPr>
              <w:pStyle w:val="TableParagraph"/>
              <w:spacing w:line="256" w:lineRule="exact"/>
              <w:jc w:val="center"/>
              <w:rPr>
                <w:sz w:val="24"/>
              </w:rPr>
            </w:pPr>
            <w:r w:rsidRPr="00BD1D25">
              <w:rPr>
                <w:sz w:val="24"/>
              </w:rPr>
              <w:t>4</w:t>
            </w:r>
          </w:p>
        </w:tc>
        <w:tc>
          <w:tcPr>
            <w:tcW w:w="2008" w:type="dxa"/>
          </w:tcPr>
          <w:p w:rsidR="00B775C8" w:rsidRPr="00BD1D25" w:rsidRDefault="00B775C8" w:rsidP="00015D1E">
            <w:pPr>
              <w:pStyle w:val="TableParagraph"/>
              <w:spacing w:line="256" w:lineRule="exact"/>
              <w:jc w:val="center"/>
              <w:rPr>
                <w:sz w:val="24"/>
              </w:rPr>
            </w:pPr>
            <w:r w:rsidRPr="00BD1D25">
              <w:rPr>
                <w:sz w:val="24"/>
              </w:rPr>
              <w:t>5</w:t>
            </w:r>
          </w:p>
        </w:tc>
        <w:tc>
          <w:tcPr>
            <w:tcW w:w="1748" w:type="dxa"/>
          </w:tcPr>
          <w:p w:rsidR="00B775C8" w:rsidRPr="00BD1D25" w:rsidRDefault="00B775C8" w:rsidP="00015D1E">
            <w:pPr>
              <w:pStyle w:val="TableParagraph"/>
              <w:spacing w:line="256" w:lineRule="exact"/>
              <w:jc w:val="center"/>
              <w:rPr>
                <w:sz w:val="24"/>
              </w:rPr>
            </w:pPr>
            <w:r w:rsidRPr="00BD1D25">
              <w:rPr>
                <w:sz w:val="24"/>
              </w:rPr>
              <w:t>6</w:t>
            </w:r>
          </w:p>
        </w:tc>
        <w:tc>
          <w:tcPr>
            <w:tcW w:w="2513"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3374"/>
        </w:trPr>
        <w:tc>
          <w:tcPr>
            <w:tcW w:w="2235" w:type="dxa"/>
            <w:vMerge w:val="restart"/>
          </w:tcPr>
          <w:p w:rsidR="00B775C8" w:rsidRPr="00BD1D25" w:rsidRDefault="00B775C8" w:rsidP="00015D1E">
            <w:pPr>
              <w:pStyle w:val="TableParagraph"/>
              <w:rPr>
                <w:sz w:val="24"/>
              </w:rPr>
            </w:pPr>
          </w:p>
        </w:tc>
        <w:tc>
          <w:tcPr>
            <w:tcW w:w="3217" w:type="dxa"/>
          </w:tcPr>
          <w:p w:rsidR="00B775C8" w:rsidRPr="00BD1D25" w:rsidRDefault="00B775C8" w:rsidP="00015D1E">
            <w:pPr>
              <w:pStyle w:val="TableParagraph"/>
              <w:rPr>
                <w:sz w:val="24"/>
                <w:lang w:val="ru-RU"/>
              </w:rPr>
            </w:pPr>
            <w:r w:rsidRPr="00BD1D25">
              <w:rPr>
                <w:sz w:val="24"/>
                <w:lang w:val="ru-RU"/>
              </w:rPr>
              <w:t>В случае отсутствия</w:t>
            </w:r>
            <w:r w:rsidRPr="00BD1D25">
              <w:rPr>
                <w:spacing w:val="1"/>
                <w:sz w:val="24"/>
                <w:lang w:val="ru-RU"/>
              </w:rPr>
              <w:t xml:space="preserve"> </w:t>
            </w:r>
            <w:r w:rsidRPr="00BD1D25">
              <w:rPr>
                <w:sz w:val="24"/>
                <w:lang w:val="ru-RU"/>
              </w:rPr>
              <w:t>оснований для отказа в</w:t>
            </w:r>
            <w:r w:rsidRPr="00BD1D25">
              <w:rPr>
                <w:spacing w:val="1"/>
                <w:sz w:val="24"/>
                <w:lang w:val="ru-RU"/>
              </w:rPr>
              <w:t xml:space="preserve"> </w:t>
            </w:r>
            <w:r w:rsidRPr="00BD1D25">
              <w:rPr>
                <w:sz w:val="24"/>
                <w:lang w:val="ru-RU"/>
              </w:rPr>
              <w:t>приеме документов,</w:t>
            </w:r>
            <w:r w:rsidRPr="00BD1D25">
              <w:rPr>
                <w:spacing w:val="1"/>
                <w:sz w:val="24"/>
                <w:lang w:val="ru-RU"/>
              </w:rPr>
              <w:t xml:space="preserve"> </w:t>
            </w:r>
            <w:r w:rsidRPr="00BD1D25">
              <w:rPr>
                <w:sz w:val="24"/>
                <w:lang w:val="ru-RU"/>
              </w:rPr>
              <w:t>предусмотренных</w:t>
            </w:r>
            <w:r w:rsidRPr="00BD1D25">
              <w:rPr>
                <w:spacing w:val="-10"/>
                <w:sz w:val="24"/>
                <w:lang w:val="ru-RU"/>
              </w:rPr>
              <w:t xml:space="preserve"> </w:t>
            </w:r>
            <w:r w:rsidRPr="00BD1D25">
              <w:rPr>
                <w:sz w:val="24"/>
                <w:lang w:val="ru-RU"/>
              </w:rPr>
              <w:t>пунктом</w:t>
            </w:r>
          </w:p>
          <w:p w:rsidR="00B775C8" w:rsidRPr="00BD1D25" w:rsidRDefault="00B775C8" w:rsidP="00015D1E">
            <w:pPr>
              <w:pStyle w:val="TableParagraph"/>
              <w:jc w:val="both"/>
              <w:rPr>
                <w:sz w:val="24"/>
                <w:lang w:val="ru-RU"/>
              </w:rPr>
            </w:pPr>
            <w:r w:rsidRPr="00BD1D25">
              <w:rPr>
                <w:sz w:val="24"/>
                <w:lang w:val="ru-RU"/>
              </w:rPr>
              <w:t>2.12 Административного</w:t>
            </w:r>
            <w:r w:rsidRPr="00BD1D25">
              <w:rPr>
                <w:spacing w:val="-58"/>
                <w:sz w:val="24"/>
                <w:lang w:val="ru-RU"/>
              </w:rPr>
              <w:t xml:space="preserve"> </w:t>
            </w:r>
            <w:r w:rsidRPr="00BD1D25">
              <w:rPr>
                <w:sz w:val="24"/>
                <w:lang w:val="ru-RU"/>
              </w:rPr>
              <w:t>регламента, регистрация</w:t>
            </w:r>
            <w:r w:rsidRPr="00BD1D25">
              <w:rPr>
                <w:spacing w:val="-57"/>
                <w:sz w:val="24"/>
                <w:lang w:val="ru-RU"/>
              </w:rPr>
              <w:t xml:space="preserve"> </w:t>
            </w:r>
            <w:r w:rsidRPr="00BD1D25">
              <w:rPr>
                <w:sz w:val="24"/>
                <w:lang w:val="ru-RU"/>
              </w:rPr>
              <w:t>заявления в электронной</w:t>
            </w:r>
            <w:r w:rsidRPr="00BD1D25">
              <w:rPr>
                <w:spacing w:val="-57"/>
                <w:sz w:val="24"/>
                <w:lang w:val="ru-RU"/>
              </w:rPr>
              <w:t xml:space="preserve"> </w:t>
            </w:r>
            <w:r w:rsidRPr="00BD1D25">
              <w:rPr>
                <w:sz w:val="24"/>
                <w:lang w:val="ru-RU"/>
              </w:rPr>
              <w:t>базе</w:t>
            </w:r>
            <w:r w:rsidRPr="00BD1D25">
              <w:rPr>
                <w:spacing w:val="-2"/>
                <w:sz w:val="24"/>
                <w:lang w:val="ru-RU"/>
              </w:rPr>
              <w:t xml:space="preserve"> </w:t>
            </w:r>
            <w:r w:rsidRPr="00BD1D25">
              <w:rPr>
                <w:sz w:val="24"/>
                <w:lang w:val="ru-RU"/>
              </w:rPr>
              <w:t>данных</w:t>
            </w:r>
            <w:r w:rsidRPr="00BD1D25">
              <w:rPr>
                <w:spacing w:val="-1"/>
                <w:sz w:val="24"/>
                <w:lang w:val="ru-RU"/>
              </w:rPr>
              <w:t xml:space="preserve"> </w:t>
            </w:r>
            <w:r w:rsidRPr="00BD1D25">
              <w:rPr>
                <w:sz w:val="24"/>
                <w:lang w:val="ru-RU"/>
              </w:rPr>
              <w:t>по</w:t>
            </w:r>
            <w:r w:rsidRPr="00BD1D25">
              <w:rPr>
                <w:spacing w:val="1"/>
                <w:sz w:val="24"/>
                <w:lang w:val="ru-RU"/>
              </w:rPr>
              <w:t xml:space="preserve"> </w:t>
            </w:r>
            <w:r w:rsidRPr="00BD1D25">
              <w:rPr>
                <w:sz w:val="24"/>
                <w:lang w:val="ru-RU"/>
              </w:rPr>
              <w:t>учету</w:t>
            </w:r>
          </w:p>
          <w:p w:rsidR="00B775C8" w:rsidRPr="00BD1D25" w:rsidRDefault="00B775C8" w:rsidP="00015D1E">
            <w:pPr>
              <w:pStyle w:val="TableParagraph"/>
              <w:rPr>
                <w:sz w:val="24"/>
              </w:rPr>
            </w:pPr>
            <w:r w:rsidRPr="00BD1D25">
              <w:rPr>
                <w:sz w:val="24"/>
              </w:rPr>
              <w:t>документов</w:t>
            </w:r>
          </w:p>
        </w:tc>
        <w:tc>
          <w:tcPr>
            <w:tcW w:w="1673" w:type="dxa"/>
            <w:vMerge w:val="restart"/>
          </w:tcPr>
          <w:p w:rsidR="00B775C8" w:rsidRPr="00BD1D25" w:rsidRDefault="00B775C8"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2107" w:type="dxa"/>
          </w:tcPr>
          <w:p w:rsidR="00B775C8" w:rsidRPr="00BD1D25" w:rsidRDefault="00B775C8" w:rsidP="00015D1E">
            <w:pPr>
              <w:pStyle w:val="TableParagraph"/>
              <w:rPr>
                <w:sz w:val="24"/>
                <w:lang w:val="ru-RU"/>
              </w:rPr>
            </w:pPr>
            <w:r w:rsidRPr="00BD1D25">
              <w:rPr>
                <w:sz w:val="24"/>
                <w:lang w:val="ru-RU"/>
              </w:rPr>
              <w:t>должностное лицо</w:t>
            </w:r>
            <w:r w:rsidRPr="00BD1D25">
              <w:rPr>
                <w:spacing w:val="-57"/>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регистрацию</w:t>
            </w:r>
            <w:r w:rsidRPr="00BD1D25">
              <w:rPr>
                <w:spacing w:val="1"/>
                <w:sz w:val="24"/>
                <w:lang w:val="ru-RU"/>
              </w:rPr>
              <w:t xml:space="preserve"> </w:t>
            </w:r>
            <w:r w:rsidRPr="00BD1D25">
              <w:rPr>
                <w:sz w:val="24"/>
                <w:lang w:val="ru-RU"/>
              </w:rPr>
              <w:t>корреспонденции</w:t>
            </w:r>
          </w:p>
        </w:tc>
        <w:tc>
          <w:tcPr>
            <w:tcW w:w="2008" w:type="dxa"/>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748" w:type="dxa"/>
          </w:tcPr>
          <w:p w:rsidR="00B775C8" w:rsidRPr="00BD1D25" w:rsidRDefault="00B775C8" w:rsidP="00015D1E">
            <w:pPr>
              <w:pStyle w:val="TableParagraph"/>
              <w:rPr>
                <w:sz w:val="24"/>
              </w:rPr>
            </w:pPr>
          </w:p>
        </w:tc>
        <w:tc>
          <w:tcPr>
            <w:tcW w:w="2513" w:type="dxa"/>
          </w:tcPr>
          <w:p w:rsidR="00B775C8" w:rsidRPr="00BD1D25" w:rsidRDefault="00B775C8" w:rsidP="00015D1E">
            <w:pPr>
              <w:pStyle w:val="TableParagraph"/>
              <w:rPr>
                <w:sz w:val="24"/>
              </w:rPr>
            </w:pPr>
          </w:p>
        </w:tc>
      </w:tr>
      <w:tr w:rsidR="00B775C8" w:rsidRPr="00BD1D25" w:rsidTr="00B775C8">
        <w:trPr>
          <w:trHeight w:val="1202"/>
        </w:trPr>
        <w:tc>
          <w:tcPr>
            <w:tcW w:w="2235" w:type="dxa"/>
            <w:vMerge/>
            <w:tcBorders>
              <w:top w:val="nil"/>
            </w:tcBorders>
          </w:tcPr>
          <w:p w:rsidR="00B775C8" w:rsidRPr="00BD1D25" w:rsidRDefault="00B775C8" w:rsidP="00015D1E">
            <w:pPr>
              <w:spacing w:after="0"/>
              <w:rPr>
                <w:sz w:val="2"/>
                <w:szCs w:val="2"/>
              </w:rPr>
            </w:pPr>
          </w:p>
        </w:tc>
        <w:tc>
          <w:tcPr>
            <w:tcW w:w="3217" w:type="dxa"/>
          </w:tcPr>
          <w:p w:rsidR="00B775C8" w:rsidRPr="00BD1D25" w:rsidRDefault="00B775C8" w:rsidP="00015D1E">
            <w:pPr>
              <w:pStyle w:val="TableParagraph"/>
              <w:spacing w:line="270" w:lineRule="exact"/>
              <w:rPr>
                <w:sz w:val="24"/>
                <w:lang w:val="ru-RU"/>
              </w:rPr>
            </w:pPr>
            <w:r w:rsidRPr="00BD1D25">
              <w:rPr>
                <w:sz w:val="24"/>
                <w:lang w:val="ru-RU"/>
              </w:rPr>
              <w:t>Проверка</w:t>
            </w:r>
            <w:r w:rsidRPr="00BD1D25">
              <w:rPr>
                <w:spacing w:val="-4"/>
                <w:sz w:val="24"/>
                <w:lang w:val="ru-RU"/>
              </w:rPr>
              <w:t xml:space="preserve"> </w:t>
            </w:r>
            <w:r w:rsidRPr="00BD1D25">
              <w:rPr>
                <w:sz w:val="24"/>
                <w:lang w:val="ru-RU"/>
              </w:rPr>
              <w:t>заявления</w:t>
            </w:r>
            <w:r w:rsidRPr="00BD1D25">
              <w:rPr>
                <w:spacing w:val="-2"/>
                <w:sz w:val="24"/>
                <w:lang w:val="ru-RU"/>
              </w:rPr>
              <w:t xml:space="preserve"> </w:t>
            </w:r>
            <w:r w:rsidRPr="00BD1D25">
              <w:rPr>
                <w:sz w:val="24"/>
                <w:lang w:val="ru-RU"/>
              </w:rPr>
              <w:t>и</w:t>
            </w:r>
          </w:p>
          <w:p w:rsidR="00B775C8" w:rsidRPr="00BD1D25" w:rsidRDefault="00B775C8" w:rsidP="00015D1E">
            <w:pPr>
              <w:pStyle w:val="TableParagraph"/>
              <w:rPr>
                <w:sz w:val="24"/>
                <w:lang w:val="ru-RU"/>
              </w:rPr>
            </w:pPr>
            <w:r w:rsidRPr="00BD1D25">
              <w:rPr>
                <w:sz w:val="24"/>
                <w:lang w:val="ru-RU"/>
              </w:rPr>
              <w:t>документов</w:t>
            </w:r>
            <w:r w:rsidRPr="00BD1D25">
              <w:rPr>
                <w:spacing w:val="-15"/>
                <w:sz w:val="24"/>
                <w:lang w:val="ru-RU"/>
              </w:rPr>
              <w:t xml:space="preserve"> </w:t>
            </w:r>
            <w:r w:rsidRPr="00BD1D25">
              <w:rPr>
                <w:sz w:val="24"/>
                <w:lang w:val="ru-RU"/>
              </w:rPr>
              <w:t>представленных</w:t>
            </w:r>
            <w:r w:rsidRPr="00BD1D25">
              <w:rPr>
                <w:spacing w:val="-57"/>
                <w:sz w:val="24"/>
                <w:lang w:val="ru-RU"/>
              </w:rPr>
              <w:t xml:space="preserve"> </w:t>
            </w:r>
            <w:r w:rsidRPr="00BD1D25">
              <w:rPr>
                <w:sz w:val="24"/>
                <w:lang w:val="ru-RU"/>
              </w:rPr>
              <w:t>для получения</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73" w:type="dxa"/>
            <w:vMerge/>
            <w:tcBorders>
              <w:top w:val="nil"/>
            </w:tcBorders>
          </w:tcPr>
          <w:p w:rsidR="00B775C8" w:rsidRPr="00BD1D25" w:rsidRDefault="00B775C8" w:rsidP="00015D1E">
            <w:pPr>
              <w:spacing w:after="0"/>
              <w:rPr>
                <w:sz w:val="2"/>
                <w:szCs w:val="2"/>
                <w:lang w:val="ru-RU"/>
              </w:rPr>
            </w:pPr>
          </w:p>
        </w:tc>
        <w:tc>
          <w:tcPr>
            <w:tcW w:w="2107" w:type="dxa"/>
            <w:vMerge w:val="restart"/>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w:t>
            </w:r>
            <w:r w:rsidRPr="00BD1D25">
              <w:rPr>
                <w:spacing w:val="-57"/>
                <w:sz w:val="24"/>
                <w:lang w:val="ru-RU"/>
              </w:rPr>
              <w:t xml:space="preserve"> </w:t>
            </w:r>
            <w:r w:rsidRPr="00BD1D25">
              <w:rPr>
                <w:sz w:val="24"/>
                <w:lang w:val="ru-RU"/>
              </w:rPr>
              <w:t>о 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57"/>
                <w:sz w:val="24"/>
                <w:lang w:val="ru-RU"/>
              </w:rPr>
              <w:t xml:space="preserve"> </w:t>
            </w:r>
            <w:r w:rsidRPr="00BD1D25">
              <w:rPr>
                <w:spacing w:val="-1"/>
                <w:sz w:val="24"/>
                <w:lang w:val="ru-RU"/>
              </w:rPr>
              <w:t>(муниципальной)</w:t>
            </w:r>
            <w:r w:rsidRPr="00BD1D25">
              <w:rPr>
                <w:spacing w:val="-57"/>
                <w:sz w:val="24"/>
                <w:lang w:val="ru-RU"/>
              </w:rPr>
              <w:t xml:space="preserve"> </w:t>
            </w:r>
            <w:r w:rsidRPr="00BD1D25">
              <w:rPr>
                <w:sz w:val="24"/>
                <w:lang w:val="ru-RU"/>
              </w:rPr>
              <w:t>услуги</w:t>
            </w:r>
          </w:p>
        </w:tc>
        <w:tc>
          <w:tcPr>
            <w:tcW w:w="2008" w:type="dxa"/>
            <w:vMerge w:val="restart"/>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748" w:type="dxa"/>
          </w:tcPr>
          <w:p w:rsidR="00B775C8" w:rsidRPr="00BD1D25" w:rsidRDefault="00B775C8" w:rsidP="00015D1E">
            <w:pPr>
              <w:pStyle w:val="TableParagraph"/>
              <w:spacing w:line="270" w:lineRule="exact"/>
              <w:rPr>
                <w:sz w:val="24"/>
              </w:rPr>
            </w:pPr>
            <w:r w:rsidRPr="00BD1D25">
              <w:rPr>
                <w:sz w:val="24"/>
              </w:rPr>
              <w:t>–</w:t>
            </w:r>
          </w:p>
        </w:tc>
        <w:tc>
          <w:tcPr>
            <w:tcW w:w="2513" w:type="dxa"/>
            <w:vMerge w:val="restart"/>
          </w:tcPr>
          <w:p w:rsidR="00B775C8" w:rsidRPr="00BD1D25" w:rsidRDefault="00B775C8" w:rsidP="00015D1E">
            <w:pPr>
              <w:pStyle w:val="TableParagraph"/>
              <w:rPr>
                <w:sz w:val="24"/>
                <w:lang w:val="ru-RU"/>
              </w:rPr>
            </w:pPr>
            <w:r w:rsidRPr="00BD1D25">
              <w:rPr>
                <w:spacing w:val="-1"/>
                <w:sz w:val="24"/>
                <w:lang w:val="ru-RU"/>
              </w:rPr>
              <w:t>Направленное</w:t>
            </w:r>
            <w:r w:rsidRPr="00BD1D25">
              <w:rPr>
                <w:spacing w:val="-57"/>
                <w:sz w:val="24"/>
                <w:lang w:val="ru-RU"/>
              </w:rPr>
              <w:t xml:space="preserve"> </w:t>
            </w:r>
            <w:r w:rsidRPr="00BD1D25">
              <w:rPr>
                <w:sz w:val="24"/>
                <w:lang w:val="ru-RU"/>
              </w:rPr>
              <w:t>заявителю</w:t>
            </w:r>
            <w:r w:rsidRPr="00BD1D25">
              <w:rPr>
                <w:spacing w:val="1"/>
                <w:sz w:val="24"/>
                <w:lang w:val="ru-RU"/>
              </w:rPr>
              <w:t xml:space="preserve"> </w:t>
            </w:r>
            <w:r w:rsidRPr="00BD1D25">
              <w:rPr>
                <w:sz w:val="24"/>
                <w:lang w:val="ru-RU"/>
              </w:rPr>
              <w:t>электронное</w:t>
            </w:r>
          </w:p>
          <w:p w:rsidR="00B775C8" w:rsidRPr="00BD1D25" w:rsidRDefault="00B775C8" w:rsidP="00015D1E">
            <w:pPr>
              <w:pStyle w:val="TableParagraph"/>
              <w:rPr>
                <w:sz w:val="24"/>
                <w:lang w:val="ru-RU"/>
              </w:rPr>
            </w:pPr>
            <w:r w:rsidRPr="00BD1D25">
              <w:rPr>
                <w:sz w:val="24"/>
                <w:lang w:val="ru-RU"/>
              </w:rPr>
              <w:t>сообщение о приеме</w:t>
            </w:r>
            <w:r w:rsidRPr="00BD1D25">
              <w:rPr>
                <w:spacing w:val="-58"/>
                <w:sz w:val="24"/>
                <w:lang w:val="ru-RU"/>
              </w:rPr>
              <w:t xml:space="preserve"> </w:t>
            </w:r>
            <w:r w:rsidRPr="00BD1D25">
              <w:rPr>
                <w:sz w:val="24"/>
                <w:lang w:val="ru-RU"/>
              </w:rPr>
              <w:t>заявления к</w:t>
            </w:r>
            <w:r w:rsidRPr="00BD1D25">
              <w:rPr>
                <w:spacing w:val="1"/>
                <w:sz w:val="24"/>
                <w:lang w:val="ru-RU"/>
              </w:rPr>
              <w:t xml:space="preserve"> </w:t>
            </w:r>
            <w:r w:rsidRPr="00BD1D25">
              <w:rPr>
                <w:sz w:val="24"/>
                <w:lang w:val="ru-RU"/>
              </w:rPr>
              <w:t>рассмотрению либо</w:t>
            </w:r>
            <w:r w:rsidRPr="00BD1D25">
              <w:rPr>
                <w:spacing w:val="1"/>
                <w:sz w:val="24"/>
                <w:lang w:val="ru-RU"/>
              </w:rPr>
              <w:t xml:space="preserve"> </w:t>
            </w:r>
            <w:r w:rsidRPr="00BD1D25">
              <w:rPr>
                <w:sz w:val="24"/>
                <w:lang w:val="ru-RU"/>
              </w:rPr>
              <w:t>отказа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приеме</w:t>
            </w:r>
          </w:p>
          <w:p w:rsidR="00B775C8" w:rsidRPr="00BD1D25" w:rsidRDefault="00B775C8" w:rsidP="00015D1E">
            <w:pPr>
              <w:pStyle w:val="TableParagraph"/>
              <w:rPr>
                <w:sz w:val="24"/>
                <w:lang w:val="ru-RU"/>
              </w:rPr>
            </w:pPr>
            <w:r w:rsidRPr="00BD1D25">
              <w:rPr>
                <w:sz w:val="24"/>
                <w:lang w:val="ru-RU"/>
              </w:rPr>
              <w:t>заявления к</w:t>
            </w:r>
            <w:r w:rsidRPr="00BD1D25">
              <w:rPr>
                <w:spacing w:val="1"/>
                <w:sz w:val="24"/>
                <w:lang w:val="ru-RU"/>
              </w:rPr>
              <w:t xml:space="preserve"> </w:t>
            </w:r>
            <w:r w:rsidRPr="00BD1D25">
              <w:rPr>
                <w:sz w:val="24"/>
                <w:lang w:val="ru-RU"/>
              </w:rPr>
              <w:t>рассмотрению</w:t>
            </w:r>
            <w:r w:rsidRPr="00BD1D25">
              <w:rPr>
                <w:spacing w:val="1"/>
                <w:sz w:val="24"/>
                <w:lang w:val="ru-RU"/>
              </w:rPr>
              <w:t xml:space="preserve"> </w:t>
            </w:r>
            <w:r w:rsidRPr="00BD1D25">
              <w:rPr>
                <w:sz w:val="24"/>
                <w:lang w:val="ru-RU"/>
              </w:rPr>
              <w:t>согласно</w:t>
            </w:r>
            <w:r w:rsidRPr="00BD1D25">
              <w:rPr>
                <w:spacing w:val="1"/>
                <w:sz w:val="24"/>
                <w:lang w:val="ru-RU"/>
              </w:rPr>
              <w:t xml:space="preserve"> </w:t>
            </w:r>
            <w:r w:rsidRPr="00BD1D25">
              <w:rPr>
                <w:sz w:val="24"/>
                <w:lang w:val="ru-RU"/>
              </w:rPr>
              <w:t>Приложению № 8 к</w:t>
            </w:r>
            <w:r w:rsidRPr="00BD1D25">
              <w:rPr>
                <w:spacing w:val="1"/>
                <w:sz w:val="24"/>
                <w:lang w:val="ru-RU"/>
              </w:rPr>
              <w:t xml:space="preserve"> </w:t>
            </w:r>
            <w:r w:rsidRPr="00BD1D25">
              <w:rPr>
                <w:sz w:val="24"/>
                <w:lang w:val="ru-RU"/>
              </w:rPr>
              <w:t>Административному</w:t>
            </w:r>
            <w:r w:rsidRPr="00BD1D25">
              <w:rPr>
                <w:spacing w:val="-57"/>
                <w:sz w:val="24"/>
                <w:lang w:val="ru-RU"/>
              </w:rPr>
              <w:t xml:space="preserve"> </w:t>
            </w:r>
            <w:r w:rsidRPr="00BD1D25">
              <w:rPr>
                <w:sz w:val="24"/>
                <w:lang w:val="ru-RU"/>
              </w:rPr>
              <w:t>регламенту</w:t>
            </w:r>
          </w:p>
        </w:tc>
      </w:tr>
      <w:tr w:rsidR="00B775C8" w:rsidRPr="00BD1D25" w:rsidTr="00B775C8">
        <w:trPr>
          <w:trHeight w:val="3312"/>
        </w:trPr>
        <w:tc>
          <w:tcPr>
            <w:tcW w:w="2235" w:type="dxa"/>
            <w:vMerge/>
            <w:tcBorders>
              <w:top w:val="nil"/>
            </w:tcBorders>
          </w:tcPr>
          <w:p w:rsidR="00B775C8" w:rsidRPr="00BD1D25" w:rsidRDefault="00B775C8" w:rsidP="00015D1E">
            <w:pPr>
              <w:spacing w:after="0"/>
              <w:rPr>
                <w:sz w:val="2"/>
                <w:szCs w:val="2"/>
                <w:lang w:val="ru-RU"/>
              </w:rPr>
            </w:pPr>
          </w:p>
        </w:tc>
        <w:tc>
          <w:tcPr>
            <w:tcW w:w="3217" w:type="dxa"/>
          </w:tcPr>
          <w:p w:rsidR="00B775C8" w:rsidRPr="00BD1D25" w:rsidRDefault="00B775C8"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электронного сообщения о</w:t>
            </w:r>
            <w:r w:rsidRPr="00BD1D25">
              <w:rPr>
                <w:spacing w:val="1"/>
                <w:sz w:val="24"/>
                <w:lang w:val="ru-RU"/>
              </w:rPr>
              <w:t xml:space="preserve"> </w:t>
            </w:r>
            <w:r w:rsidRPr="00BD1D25">
              <w:rPr>
                <w:sz w:val="24"/>
                <w:lang w:val="ru-RU"/>
              </w:rPr>
              <w:t>приеме заявления к</w:t>
            </w:r>
            <w:r w:rsidRPr="00BD1D25">
              <w:rPr>
                <w:spacing w:val="1"/>
                <w:sz w:val="24"/>
                <w:lang w:val="ru-RU"/>
              </w:rPr>
              <w:t xml:space="preserve"> </w:t>
            </w:r>
            <w:r w:rsidRPr="00BD1D25">
              <w:rPr>
                <w:sz w:val="24"/>
                <w:lang w:val="ru-RU"/>
              </w:rPr>
              <w:t>рассмотрению</w:t>
            </w:r>
            <w:r w:rsidRPr="00BD1D25">
              <w:rPr>
                <w:spacing w:val="-6"/>
                <w:sz w:val="24"/>
                <w:lang w:val="ru-RU"/>
              </w:rPr>
              <w:t xml:space="preserve"> </w:t>
            </w:r>
            <w:r w:rsidRPr="00BD1D25">
              <w:rPr>
                <w:sz w:val="24"/>
                <w:lang w:val="ru-RU"/>
              </w:rPr>
              <w:t>либо</w:t>
            </w:r>
            <w:r w:rsidRPr="00BD1D25">
              <w:rPr>
                <w:spacing w:val="-5"/>
                <w:sz w:val="24"/>
                <w:lang w:val="ru-RU"/>
              </w:rPr>
              <w:t xml:space="preserve"> </w:t>
            </w:r>
            <w:r w:rsidRPr="00BD1D25">
              <w:rPr>
                <w:sz w:val="24"/>
                <w:lang w:val="ru-RU"/>
              </w:rPr>
              <w:t>отказа</w:t>
            </w:r>
            <w:r w:rsidRPr="00BD1D25">
              <w:rPr>
                <w:spacing w:val="-7"/>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приеме заявления к</w:t>
            </w:r>
            <w:r w:rsidRPr="00BD1D25">
              <w:rPr>
                <w:spacing w:val="1"/>
                <w:sz w:val="24"/>
                <w:lang w:val="ru-RU"/>
              </w:rPr>
              <w:t xml:space="preserve"> </w:t>
            </w:r>
            <w:r w:rsidRPr="00BD1D25">
              <w:rPr>
                <w:sz w:val="24"/>
                <w:lang w:val="ru-RU"/>
              </w:rPr>
              <w:t>рассмотрению с</w:t>
            </w:r>
            <w:r w:rsidRPr="00BD1D25">
              <w:rPr>
                <w:spacing w:val="1"/>
                <w:sz w:val="24"/>
                <w:lang w:val="ru-RU"/>
              </w:rPr>
              <w:t xml:space="preserve"> </w:t>
            </w:r>
            <w:r w:rsidRPr="00BD1D25">
              <w:rPr>
                <w:sz w:val="24"/>
                <w:lang w:val="ru-RU"/>
              </w:rPr>
              <w:t>обоснованием</w:t>
            </w:r>
            <w:r w:rsidRPr="00BD1D25">
              <w:rPr>
                <w:spacing w:val="-2"/>
                <w:sz w:val="24"/>
                <w:lang w:val="ru-RU"/>
              </w:rPr>
              <w:t xml:space="preserve"> </w:t>
            </w:r>
            <w:r w:rsidRPr="00BD1D25">
              <w:rPr>
                <w:sz w:val="24"/>
                <w:lang w:val="ru-RU"/>
              </w:rPr>
              <w:t>отказа</w:t>
            </w:r>
          </w:p>
        </w:tc>
        <w:tc>
          <w:tcPr>
            <w:tcW w:w="1673" w:type="dxa"/>
            <w:vMerge/>
            <w:tcBorders>
              <w:top w:val="nil"/>
            </w:tcBorders>
          </w:tcPr>
          <w:p w:rsidR="00B775C8" w:rsidRPr="00BD1D25" w:rsidRDefault="00B775C8" w:rsidP="00015D1E">
            <w:pPr>
              <w:spacing w:after="0"/>
              <w:rPr>
                <w:sz w:val="2"/>
                <w:szCs w:val="2"/>
                <w:lang w:val="ru-RU"/>
              </w:rPr>
            </w:pPr>
          </w:p>
        </w:tc>
        <w:tc>
          <w:tcPr>
            <w:tcW w:w="2107" w:type="dxa"/>
            <w:vMerge/>
            <w:tcBorders>
              <w:top w:val="nil"/>
            </w:tcBorders>
          </w:tcPr>
          <w:p w:rsidR="00B775C8" w:rsidRPr="00BD1D25" w:rsidRDefault="00B775C8" w:rsidP="00015D1E">
            <w:pPr>
              <w:spacing w:after="0"/>
              <w:rPr>
                <w:sz w:val="2"/>
                <w:szCs w:val="2"/>
                <w:lang w:val="ru-RU"/>
              </w:rPr>
            </w:pPr>
          </w:p>
        </w:tc>
        <w:tc>
          <w:tcPr>
            <w:tcW w:w="2008" w:type="dxa"/>
            <w:vMerge/>
            <w:tcBorders>
              <w:top w:val="nil"/>
            </w:tcBorders>
          </w:tcPr>
          <w:p w:rsidR="00B775C8" w:rsidRPr="00BD1D25" w:rsidRDefault="00B775C8" w:rsidP="00015D1E">
            <w:pPr>
              <w:spacing w:after="0"/>
              <w:rPr>
                <w:sz w:val="2"/>
                <w:szCs w:val="2"/>
                <w:lang w:val="ru-RU"/>
              </w:rPr>
            </w:pPr>
          </w:p>
        </w:tc>
        <w:tc>
          <w:tcPr>
            <w:tcW w:w="1748" w:type="dxa"/>
          </w:tcPr>
          <w:p w:rsidR="00B775C8" w:rsidRPr="00BD1D25" w:rsidRDefault="00B775C8" w:rsidP="00015D1E">
            <w:pPr>
              <w:pStyle w:val="TableParagraph"/>
              <w:rPr>
                <w:sz w:val="24"/>
                <w:lang w:val="ru-RU"/>
              </w:rPr>
            </w:pPr>
            <w:r w:rsidRPr="00BD1D25">
              <w:rPr>
                <w:sz w:val="24"/>
                <w:lang w:val="ru-RU"/>
              </w:rPr>
              <w:t>наличие/отсут</w:t>
            </w:r>
            <w:r w:rsidRPr="00BD1D25">
              <w:rPr>
                <w:spacing w:val="-57"/>
                <w:sz w:val="24"/>
                <w:lang w:val="ru-RU"/>
              </w:rPr>
              <w:t xml:space="preserve"> </w:t>
            </w:r>
            <w:r w:rsidRPr="00BD1D25">
              <w:rPr>
                <w:sz w:val="24"/>
                <w:lang w:val="ru-RU"/>
              </w:rPr>
              <w:t>ствие</w:t>
            </w:r>
            <w:r w:rsidRPr="00BD1D25">
              <w:rPr>
                <w:spacing w:val="1"/>
                <w:sz w:val="24"/>
                <w:lang w:val="ru-RU"/>
              </w:rPr>
              <w:t xml:space="preserve"> </w:t>
            </w:r>
            <w:r w:rsidRPr="00BD1D25">
              <w:rPr>
                <w:sz w:val="24"/>
                <w:lang w:val="ru-RU"/>
              </w:rPr>
              <w:t>оснований для</w:t>
            </w:r>
            <w:r w:rsidRPr="00BD1D25">
              <w:rPr>
                <w:spacing w:val="-57"/>
                <w:sz w:val="24"/>
                <w:lang w:val="ru-RU"/>
              </w:rPr>
              <w:t xml:space="preserve"> </w:t>
            </w:r>
            <w:r w:rsidRPr="00BD1D25">
              <w:rPr>
                <w:sz w:val="24"/>
                <w:lang w:val="ru-RU"/>
              </w:rPr>
              <w:t>отказа в</w:t>
            </w:r>
            <w:r w:rsidRPr="00BD1D25">
              <w:rPr>
                <w:spacing w:val="1"/>
                <w:sz w:val="24"/>
                <w:lang w:val="ru-RU"/>
              </w:rPr>
              <w:t xml:space="preserve"> </w:t>
            </w:r>
            <w:r w:rsidRPr="00BD1D25">
              <w:rPr>
                <w:sz w:val="24"/>
                <w:lang w:val="ru-RU"/>
              </w:rPr>
              <w:t>приеме</w:t>
            </w:r>
          </w:p>
          <w:p w:rsidR="00B775C8" w:rsidRPr="00BD1D25" w:rsidRDefault="00B775C8" w:rsidP="00015D1E">
            <w:pPr>
              <w:pStyle w:val="TableParagraph"/>
              <w:rPr>
                <w:sz w:val="24"/>
                <w:lang w:val="ru-RU"/>
              </w:rPr>
            </w:pPr>
            <w:r w:rsidRPr="00BD1D25">
              <w:rPr>
                <w:sz w:val="24"/>
                <w:lang w:val="ru-RU"/>
              </w:rPr>
              <w:t>документов,</w:t>
            </w:r>
            <w:r w:rsidRPr="00BD1D25">
              <w:rPr>
                <w:spacing w:val="1"/>
                <w:sz w:val="24"/>
                <w:lang w:val="ru-RU"/>
              </w:rPr>
              <w:t xml:space="preserve"> </w:t>
            </w:r>
            <w:r w:rsidRPr="00BD1D25">
              <w:rPr>
                <w:spacing w:val="-1"/>
                <w:sz w:val="24"/>
                <w:lang w:val="ru-RU"/>
              </w:rPr>
              <w:t>предусмотрен</w:t>
            </w:r>
            <w:r w:rsidRPr="00BD1D25">
              <w:rPr>
                <w:spacing w:val="-57"/>
                <w:sz w:val="24"/>
                <w:lang w:val="ru-RU"/>
              </w:rPr>
              <w:t xml:space="preserve"> </w:t>
            </w:r>
            <w:r w:rsidRPr="00BD1D25">
              <w:rPr>
                <w:sz w:val="24"/>
                <w:lang w:val="ru-RU"/>
              </w:rPr>
              <w:t>ных пунктом</w:t>
            </w:r>
            <w:r w:rsidRPr="00BD1D25">
              <w:rPr>
                <w:spacing w:val="1"/>
                <w:sz w:val="24"/>
                <w:lang w:val="ru-RU"/>
              </w:rPr>
              <w:t xml:space="preserve"> </w:t>
            </w:r>
            <w:r w:rsidRPr="00BD1D25">
              <w:rPr>
                <w:sz w:val="24"/>
                <w:lang w:val="ru-RU"/>
              </w:rPr>
              <w:t>2.13</w:t>
            </w:r>
          </w:p>
          <w:p w:rsidR="00B775C8" w:rsidRPr="00BD1D25" w:rsidRDefault="00B775C8" w:rsidP="00015D1E">
            <w:pPr>
              <w:pStyle w:val="TableParagraph"/>
              <w:spacing w:line="270" w:lineRule="atLeast"/>
              <w:rPr>
                <w:sz w:val="24"/>
                <w:lang w:val="ru-RU"/>
              </w:rPr>
            </w:pPr>
            <w:r w:rsidRPr="00BD1D25">
              <w:rPr>
                <w:sz w:val="24"/>
                <w:lang w:val="ru-RU"/>
              </w:rPr>
              <w:t>Администрати</w:t>
            </w:r>
            <w:r w:rsidRPr="00BD1D25">
              <w:rPr>
                <w:spacing w:val="-57"/>
                <w:sz w:val="24"/>
                <w:lang w:val="ru-RU"/>
              </w:rPr>
              <w:t xml:space="preserve"> </w:t>
            </w:r>
            <w:r w:rsidRPr="00BD1D25">
              <w:rPr>
                <w:sz w:val="24"/>
                <w:lang w:val="ru-RU"/>
              </w:rPr>
              <w:t>вного</w:t>
            </w:r>
            <w:r w:rsidRPr="00BD1D25">
              <w:rPr>
                <w:spacing w:val="1"/>
                <w:sz w:val="24"/>
                <w:lang w:val="ru-RU"/>
              </w:rPr>
              <w:t xml:space="preserve"> </w:t>
            </w:r>
            <w:r w:rsidRPr="00BD1D25">
              <w:rPr>
                <w:sz w:val="24"/>
                <w:lang w:val="ru-RU"/>
              </w:rPr>
              <w:t>регламента</w:t>
            </w:r>
          </w:p>
        </w:tc>
        <w:tc>
          <w:tcPr>
            <w:tcW w:w="2513" w:type="dxa"/>
            <w:vMerge/>
            <w:tcBorders>
              <w:top w:val="nil"/>
            </w:tcBorders>
          </w:tcPr>
          <w:p w:rsidR="00B775C8" w:rsidRPr="00BD1D25" w:rsidRDefault="00B775C8" w:rsidP="00015D1E">
            <w:pPr>
              <w:spacing w:after="0"/>
              <w:rPr>
                <w:sz w:val="2"/>
                <w:szCs w:val="2"/>
                <w:lang w:val="ru-RU"/>
              </w:rPr>
            </w:pPr>
          </w:p>
        </w:tc>
      </w:tr>
      <w:tr w:rsidR="00B775C8" w:rsidRPr="00BD1D25" w:rsidTr="00B775C8">
        <w:trPr>
          <w:trHeight w:val="302"/>
        </w:trPr>
        <w:tc>
          <w:tcPr>
            <w:tcW w:w="15501" w:type="dxa"/>
            <w:gridSpan w:val="7"/>
          </w:tcPr>
          <w:p w:rsidR="00B775C8" w:rsidRPr="00BD1D25" w:rsidRDefault="00B775C8" w:rsidP="00015D1E">
            <w:pPr>
              <w:pStyle w:val="TableParagraph"/>
              <w:spacing w:line="273" w:lineRule="exact"/>
              <w:rPr>
                <w:sz w:val="24"/>
              </w:rPr>
            </w:pPr>
            <w:r w:rsidRPr="00BD1D25">
              <w:rPr>
                <w:sz w:val="24"/>
              </w:rPr>
              <w:t>2.</w:t>
            </w:r>
            <w:r w:rsidRPr="00BD1D25">
              <w:rPr>
                <w:spacing w:val="56"/>
                <w:sz w:val="24"/>
              </w:rPr>
              <w:t xml:space="preserve"> </w:t>
            </w:r>
            <w:r w:rsidRPr="00BD1D25">
              <w:rPr>
                <w:sz w:val="24"/>
              </w:rPr>
              <w:t>Получение</w:t>
            </w:r>
            <w:r w:rsidRPr="00BD1D25">
              <w:rPr>
                <w:spacing w:val="-3"/>
                <w:sz w:val="24"/>
              </w:rPr>
              <w:t xml:space="preserve"> </w:t>
            </w:r>
            <w:r w:rsidRPr="00BD1D25">
              <w:rPr>
                <w:sz w:val="24"/>
              </w:rPr>
              <w:t>сведений</w:t>
            </w:r>
            <w:r w:rsidRPr="00BD1D25">
              <w:rPr>
                <w:spacing w:val="-2"/>
                <w:sz w:val="24"/>
              </w:rPr>
              <w:t xml:space="preserve"> </w:t>
            </w:r>
            <w:r w:rsidRPr="00BD1D25">
              <w:rPr>
                <w:sz w:val="24"/>
              </w:rPr>
              <w:t>посредством</w:t>
            </w:r>
            <w:r w:rsidRPr="00BD1D25">
              <w:rPr>
                <w:spacing w:val="-2"/>
                <w:sz w:val="24"/>
              </w:rPr>
              <w:t xml:space="preserve"> </w:t>
            </w:r>
            <w:r w:rsidRPr="00BD1D25">
              <w:rPr>
                <w:sz w:val="24"/>
              </w:rPr>
              <w:t>СМЭВ</w:t>
            </w:r>
          </w:p>
        </w:tc>
      </w:tr>
    </w:tbl>
    <w:p w:rsidR="00B775C8" w:rsidRPr="00BD1D25" w:rsidRDefault="00B775C8" w:rsidP="00015D1E">
      <w:pPr>
        <w:spacing w:after="0" w:line="273" w:lineRule="exact"/>
        <w:rPr>
          <w:sz w:val="24"/>
        </w:rPr>
        <w:sectPr w:rsidR="00B775C8" w:rsidRPr="00BD1D25" w:rsidSect="00A14C7F">
          <w:type w:val="nextColumn"/>
          <w:pgSz w:w="16840" w:h="11910" w:orient="landscape"/>
          <w:pgMar w:top="1134" w:right="851" w:bottom="1134" w:left="851" w:header="713" w:footer="0" w:gutter="0"/>
          <w:paperSrc w:first="15" w:other="15"/>
          <w:cols w:space="720"/>
        </w:sectPr>
      </w:pPr>
    </w:p>
    <w:p w:rsidR="00B775C8" w:rsidRPr="00BD1D25" w:rsidRDefault="00B775C8" w:rsidP="00015D1E">
      <w:pPr>
        <w:pStyle w:val="aff1"/>
        <w:rPr>
          <w:b/>
          <w:sz w:val="20"/>
        </w:rPr>
      </w:pPr>
    </w:p>
    <w:p w:rsidR="00B775C8" w:rsidRPr="00BD1D25" w:rsidRDefault="00B775C8" w:rsidP="00015D1E">
      <w:pPr>
        <w:pStyle w:val="aff1"/>
        <w:rPr>
          <w:b/>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56"/>
        <w:gridCol w:w="2108"/>
        <w:gridCol w:w="2014"/>
        <w:gridCol w:w="1758"/>
        <w:gridCol w:w="2513"/>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rPr>
            </w:pPr>
            <w:r w:rsidRPr="00BD1D25">
              <w:rPr>
                <w:sz w:val="24"/>
              </w:rPr>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56" w:type="dxa"/>
          </w:tcPr>
          <w:p w:rsidR="00B775C8" w:rsidRPr="00BD1D25" w:rsidRDefault="00B775C8" w:rsidP="00015D1E">
            <w:pPr>
              <w:pStyle w:val="TableParagraph"/>
              <w:spacing w:line="256" w:lineRule="exact"/>
              <w:jc w:val="center"/>
              <w:rPr>
                <w:sz w:val="24"/>
              </w:rPr>
            </w:pPr>
            <w:r w:rsidRPr="00BD1D25">
              <w:rPr>
                <w:sz w:val="24"/>
              </w:rPr>
              <w:t>3</w:t>
            </w:r>
          </w:p>
        </w:tc>
        <w:tc>
          <w:tcPr>
            <w:tcW w:w="2108" w:type="dxa"/>
          </w:tcPr>
          <w:p w:rsidR="00B775C8" w:rsidRPr="00BD1D25" w:rsidRDefault="00B775C8" w:rsidP="00015D1E">
            <w:pPr>
              <w:pStyle w:val="TableParagraph"/>
              <w:spacing w:line="256" w:lineRule="exact"/>
              <w:jc w:val="center"/>
              <w:rPr>
                <w:sz w:val="24"/>
              </w:rPr>
            </w:pPr>
            <w:r w:rsidRPr="00BD1D25">
              <w:rPr>
                <w:sz w:val="24"/>
              </w:rPr>
              <w:t>4</w:t>
            </w:r>
          </w:p>
        </w:tc>
        <w:tc>
          <w:tcPr>
            <w:tcW w:w="2014" w:type="dxa"/>
          </w:tcPr>
          <w:p w:rsidR="00B775C8" w:rsidRPr="00BD1D25" w:rsidRDefault="00B775C8" w:rsidP="00015D1E">
            <w:pPr>
              <w:pStyle w:val="TableParagraph"/>
              <w:spacing w:line="256" w:lineRule="exact"/>
              <w:jc w:val="center"/>
              <w:rPr>
                <w:sz w:val="24"/>
              </w:rPr>
            </w:pPr>
            <w:r w:rsidRPr="00BD1D25">
              <w:rPr>
                <w:sz w:val="24"/>
              </w:rPr>
              <w:t>5</w:t>
            </w:r>
          </w:p>
        </w:tc>
        <w:tc>
          <w:tcPr>
            <w:tcW w:w="1758" w:type="dxa"/>
          </w:tcPr>
          <w:p w:rsidR="00B775C8" w:rsidRPr="00BD1D25" w:rsidRDefault="00B775C8" w:rsidP="00015D1E">
            <w:pPr>
              <w:pStyle w:val="TableParagraph"/>
              <w:spacing w:line="256" w:lineRule="exact"/>
              <w:jc w:val="center"/>
              <w:rPr>
                <w:sz w:val="24"/>
              </w:rPr>
            </w:pPr>
            <w:r w:rsidRPr="00BD1D25">
              <w:rPr>
                <w:sz w:val="24"/>
              </w:rPr>
              <w:t>6</w:t>
            </w:r>
          </w:p>
        </w:tc>
        <w:tc>
          <w:tcPr>
            <w:tcW w:w="2513"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4140"/>
        </w:trPr>
        <w:tc>
          <w:tcPr>
            <w:tcW w:w="2235" w:type="dxa"/>
            <w:vMerge w:val="restart"/>
          </w:tcPr>
          <w:p w:rsidR="00B775C8" w:rsidRPr="00BD1D25" w:rsidRDefault="00B775C8" w:rsidP="00015D1E">
            <w:pPr>
              <w:pStyle w:val="TableParagraph"/>
              <w:rPr>
                <w:sz w:val="24"/>
                <w:lang w:val="ru-RU"/>
              </w:rPr>
            </w:pPr>
            <w:r w:rsidRPr="00BD1D25">
              <w:rPr>
                <w:sz w:val="24"/>
                <w:lang w:val="ru-RU"/>
              </w:rPr>
              <w:t>пакет</w:t>
            </w:r>
            <w:r w:rsidRPr="00BD1D25">
              <w:rPr>
                <w:spacing w:val="1"/>
                <w:sz w:val="24"/>
                <w:lang w:val="ru-RU"/>
              </w:rPr>
              <w:t xml:space="preserve"> </w:t>
            </w:r>
            <w:r w:rsidRPr="00BD1D25">
              <w:rPr>
                <w:sz w:val="24"/>
                <w:lang w:val="ru-RU"/>
              </w:rPr>
              <w:t>зарегистрированны</w:t>
            </w:r>
            <w:r w:rsidRPr="00BD1D25">
              <w:rPr>
                <w:spacing w:val="-57"/>
                <w:sz w:val="24"/>
                <w:lang w:val="ru-RU"/>
              </w:rPr>
              <w:t xml:space="preserve"> </w:t>
            </w:r>
            <w:r w:rsidRPr="00BD1D25">
              <w:rPr>
                <w:sz w:val="24"/>
                <w:lang w:val="ru-RU"/>
              </w:rPr>
              <w:t>х</w:t>
            </w:r>
            <w:r w:rsidRPr="00BD1D25">
              <w:rPr>
                <w:spacing w:val="1"/>
                <w:sz w:val="24"/>
                <w:lang w:val="ru-RU"/>
              </w:rPr>
              <w:t xml:space="preserve"> </w:t>
            </w:r>
            <w:r w:rsidRPr="00BD1D25">
              <w:rPr>
                <w:sz w:val="24"/>
                <w:lang w:val="ru-RU"/>
              </w:rPr>
              <w:t>документов,</w:t>
            </w:r>
            <w:r w:rsidRPr="00BD1D25">
              <w:rPr>
                <w:spacing w:val="1"/>
                <w:sz w:val="24"/>
                <w:lang w:val="ru-RU"/>
              </w:rPr>
              <w:t xml:space="preserve"> </w:t>
            </w:r>
            <w:r w:rsidRPr="00BD1D25">
              <w:rPr>
                <w:sz w:val="24"/>
                <w:lang w:val="ru-RU"/>
              </w:rPr>
              <w:t>поступивших</w:t>
            </w:r>
          </w:p>
          <w:p w:rsidR="00B775C8" w:rsidRPr="00BD1D25" w:rsidRDefault="00B775C8" w:rsidP="00015D1E">
            <w:pPr>
              <w:pStyle w:val="TableParagraph"/>
              <w:rPr>
                <w:sz w:val="24"/>
                <w:lang w:val="ru-RU"/>
              </w:rPr>
            </w:pPr>
            <w:r w:rsidRPr="00BD1D25">
              <w:rPr>
                <w:sz w:val="24"/>
                <w:lang w:val="ru-RU"/>
              </w:rPr>
              <w:t>должностному</w:t>
            </w:r>
            <w:r w:rsidRPr="00BD1D25">
              <w:rPr>
                <w:spacing w:val="1"/>
                <w:sz w:val="24"/>
                <w:lang w:val="ru-RU"/>
              </w:rPr>
              <w:t xml:space="preserve"> </w:t>
            </w:r>
            <w:r w:rsidRPr="00BD1D25">
              <w:rPr>
                <w:sz w:val="24"/>
                <w:lang w:val="ru-RU"/>
              </w:rPr>
              <w:t>лицу,</w:t>
            </w:r>
            <w:r w:rsidRPr="00BD1D25">
              <w:rPr>
                <w:spacing w:val="1"/>
                <w:sz w:val="24"/>
                <w:lang w:val="ru-RU"/>
              </w:rPr>
              <w:t xml:space="preserve"> </w:t>
            </w:r>
            <w:r w:rsidRPr="00BD1D25">
              <w:rPr>
                <w:spacing w:val="-1"/>
                <w:sz w:val="24"/>
                <w:lang w:val="ru-RU"/>
              </w:rPr>
              <w:t xml:space="preserve">ответственному </w:t>
            </w:r>
            <w:r w:rsidRPr="00BD1D25">
              <w:rPr>
                <w:sz w:val="24"/>
                <w:lang w:val="ru-RU"/>
              </w:rPr>
              <w:t>за</w:t>
            </w:r>
            <w:r w:rsidRPr="00BD1D25">
              <w:rPr>
                <w:spacing w:val="-57"/>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3217" w:type="dxa"/>
          </w:tcPr>
          <w:p w:rsidR="00B775C8" w:rsidRPr="00BD1D25" w:rsidRDefault="00B775C8" w:rsidP="00015D1E">
            <w:pPr>
              <w:pStyle w:val="TableParagraph"/>
              <w:spacing w:line="270" w:lineRule="exact"/>
              <w:rPr>
                <w:sz w:val="24"/>
                <w:lang w:val="ru-RU"/>
              </w:rPr>
            </w:pPr>
            <w:r w:rsidRPr="00BD1D25">
              <w:rPr>
                <w:sz w:val="24"/>
                <w:lang w:val="ru-RU"/>
              </w:rPr>
              <w:t>направление</w:t>
            </w:r>
          </w:p>
          <w:p w:rsidR="00B775C8" w:rsidRPr="00BD1D25" w:rsidRDefault="00B775C8" w:rsidP="00015D1E">
            <w:pPr>
              <w:pStyle w:val="TableParagraph"/>
              <w:rPr>
                <w:sz w:val="24"/>
                <w:lang w:val="ru-RU"/>
              </w:rPr>
            </w:pPr>
            <w:r w:rsidRPr="00BD1D25">
              <w:rPr>
                <w:sz w:val="24"/>
                <w:lang w:val="ru-RU"/>
              </w:rPr>
              <w:t>межведомственных</w:t>
            </w:r>
            <w:r w:rsidRPr="00BD1D25">
              <w:rPr>
                <w:spacing w:val="-14"/>
                <w:sz w:val="24"/>
                <w:lang w:val="ru-RU"/>
              </w:rPr>
              <w:t xml:space="preserve"> </w:t>
            </w:r>
            <w:r w:rsidRPr="00BD1D25">
              <w:rPr>
                <w:sz w:val="24"/>
                <w:lang w:val="ru-RU"/>
              </w:rPr>
              <w:t>запросов</w:t>
            </w:r>
            <w:r w:rsidRPr="00BD1D25">
              <w:rPr>
                <w:spacing w:val="-57"/>
                <w:sz w:val="24"/>
                <w:lang w:val="ru-RU"/>
              </w:rPr>
              <w:t xml:space="preserve"> </w:t>
            </w:r>
            <w:r w:rsidRPr="00BD1D25">
              <w:rPr>
                <w:sz w:val="24"/>
                <w:lang w:val="ru-RU"/>
              </w:rPr>
              <w:t>в органы и организации,</w:t>
            </w:r>
            <w:r w:rsidRPr="00BD1D25">
              <w:rPr>
                <w:spacing w:val="1"/>
                <w:sz w:val="24"/>
                <w:lang w:val="ru-RU"/>
              </w:rPr>
              <w:t xml:space="preserve"> </w:t>
            </w:r>
            <w:r w:rsidRPr="00BD1D25">
              <w:rPr>
                <w:sz w:val="24"/>
                <w:lang w:val="ru-RU"/>
              </w:rPr>
              <w:t>указанные в пункте 2.3</w:t>
            </w:r>
            <w:r w:rsidRPr="00BD1D25">
              <w:rPr>
                <w:spacing w:val="1"/>
                <w:sz w:val="24"/>
                <w:lang w:val="ru-RU"/>
              </w:rPr>
              <w:t xml:space="preserve"> </w:t>
            </w:r>
            <w:r w:rsidRPr="00BD1D25">
              <w:rPr>
                <w:sz w:val="24"/>
                <w:lang w:val="ru-RU"/>
              </w:rPr>
              <w:t>Административного</w:t>
            </w:r>
            <w:r w:rsidRPr="00BD1D25">
              <w:rPr>
                <w:spacing w:val="1"/>
                <w:sz w:val="24"/>
                <w:lang w:val="ru-RU"/>
              </w:rPr>
              <w:t xml:space="preserve"> </w:t>
            </w:r>
            <w:r w:rsidRPr="00BD1D25">
              <w:rPr>
                <w:sz w:val="24"/>
                <w:lang w:val="ru-RU"/>
              </w:rPr>
              <w:t>регламента</w:t>
            </w:r>
          </w:p>
        </w:tc>
        <w:tc>
          <w:tcPr>
            <w:tcW w:w="1656"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57"/>
                <w:sz w:val="24"/>
                <w:lang w:val="ru-RU"/>
              </w:rPr>
              <w:t xml:space="preserve"> </w:t>
            </w:r>
            <w:r w:rsidRPr="00BD1D25">
              <w:rPr>
                <w:sz w:val="24"/>
                <w:lang w:val="ru-RU"/>
              </w:rPr>
              <w:t>заявления и</w:t>
            </w:r>
            <w:r w:rsidRPr="00BD1D25">
              <w:rPr>
                <w:spacing w:val="1"/>
                <w:sz w:val="24"/>
                <w:lang w:val="ru-RU"/>
              </w:rPr>
              <w:t xml:space="preserve"> </w:t>
            </w:r>
            <w:r w:rsidRPr="00BD1D25">
              <w:rPr>
                <w:sz w:val="24"/>
                <w:lang w:val="ru-RU"/>
              </w:rPr>
              <w:t>документов</w:t>
            </w:r>
          </w:p>
        </w:tc>
        <w:tc>
          <w:tcPr>
            <w:tcW w:w="2108"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2014"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орган/ГИС/</w:t>
            </w:r>
            <w:r w:rsidRPr="00BD1D25">
              <w:rPr>
                <w:spacing w:val="1"/>
                <w:sz w:val="24"/>
                <w:lang w:val="ru-RU"/>
              </w:rPr>
              <w:t xml:space="preserve"> </w:t>
            </w:r>
            <w:r w:rsidRPr="00BD1D25">
              <w:rPr>
                <w:sz w:val="24"/>
                <w:lang w:val="ru-RU"/>
              </w:rPr>
              <w:t>СМЭВ</w:t>
            </w:r>
          </w:p>
        </w:tc>
        <w:tc>
          <w:tcPr>
            <w:tcW w:w="1758" w:type="dxa"/>
          </w:tcPr>
          <w:p w:rsidR="00B775C8" w:rsidRPr="00BD1D25" w:rsidRDefault="00B775C8" w:rsidP="00015D1E">
            <w:pPr>
              <w:pStyle w:val="TableParagraph"/>
              <w:rPr>
                <w:sz w:val="24"/>
                <w:lang w:val="ru-RU"/>
              </w:rPr>
            </w:pPr>
            <w:r w:rsidRPr="00BD1D25">
              <w:rPr>
                <w:sz w:val="24"/>
                <w:lang w:val="ru-RU"/>
              </w:rPr>
              <w:t>отсутствие</w:t>
            </w:r>
            <w:r w:rsidRPr="00BD1D25">
              <w:rPr>
                <w:spacing w:val="1"/>
                <w:sz w:val="24"/>
                <w:lang w:val="ru-RU"/>
              </w:rPr>
              <w:t xml:space="preserve"> </w:t>
            </w:r>
            <w:r w:rsidRPr="00BD1D25">
              <w:rPr>
                <w:spacing w:val="-1"/>
                <w:sz w:val="24"/>
                <w:lang w:val="ru-RU"/>
              </w:rPr>
              <w:t>документов,</w:t>
            </w:r>
          </w:p>
          <w:p w:rsidR="00B775C8" w:rsidRPr="00BD1D25" w:rsidRDefault="00B775C8" w:rsidP="00015D1E">
            <w:pPr>
              <w:pStyle w:val="TableParagraph"/>
              <w:rPr>
                <w:sz w:val="24"/>
                <w:lang w:val="ru-RU"/>
              </w:rPr>
            </w:pPr>
            <w:r w:rsidRPr="00BD1D25">
              <w:rPr>
                <w:sz w:val="24"/>
                <w:lang w:val="ru-RU"/>
              </w:rPr>
              <w:t>необходимых</w:t>
            </w:r>
            <w:r w:rsidRPr="00BD1D25">
              <w:rPr>
                <w:spacing w:val="-57"/>
                <w:sz w:val="24"/>
                <w:lang w:val="ru-RU"/>
              </w:rPr>
              <w:t xml:space="preserve"> </w:t>
            </w:r>
            <w:r w:rsidRPr="00BD1D25">
              <w:rPr>
                <w:sz w:val="24"/>
                <w:lang w:val="ru-RU"/>
              </w:rPr>
              <w:t>для</w:t>
            </w:r>
          </w:p>
          <w:p w:rsidR="00B775C8" w:rsidRPr="00BD1D25" w:rsidRDefault="00B775C8" w:rsidP="00015D1E">
            <w:pPr>
              <w:pStyle w:val="TableParagraph"/>
              <w:rPr>
                <w:sz w:val="24"/>
                <w:lang w:val="ru-RU"/>
              </w:rPr>
            </w:pPr>
            <w:r w:rsidRPr="00BD1D25">
              <w:rPr>
                <w:sz w:val="24"/>
                <w:lang w:val="ru-RU"/>
              </w:rPr>
              <w:t>предоставлени</w:t>
            </w:r>
            <w:r w:rsidRPr="00BD1D25">
              <w:rPr>
                <w:spacing w:val="-57"/>
                <w:sz w:val="24"/>
                <w:lang w:val="ru-RU"/>
              </w:rPr>
              <w:t xml:space="preserve"> </w:t>
            </w:r>
            <w:r w:rsidRPr="00BD1D25">
              <w:rPr>
                <w:sz w:val="24"/>
                <w:lang w:val="ru-RU"/>
              </w:rPr>
              <w:t>я</w:t>
            </w:r>
            <w:r w:rsidRPr="00BD1D25">
              <w:rPr>
                <w:spacing w:val="1"/>
                <w:sz w:val="24"/>
                <w:lang w:val="ru-RU"/>
              </w:rPr>
              <w:t xml:space="preserve"> </w:t>
            </w:r>
            <w:r w:rsidRPr="00BD1D25">
              <w:rPr>
                <w:sz w:val="24"/>
                <w:lang w:val="ru-RU"/>
              </w:rPr>
              <w:t>государственн</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(муниципальн</w:t>
            </w:r>
            <w:r w:rsidRPr="00BD1D25">
              <w:rPr>
                <w:spacing w:val="1"/>
                <w:sz w:val="24"/>
                <w:lang w:val="ru-RU"/>
              </w:rPr>
              <w:t xml:space="preserve"> </w:t>
            </w:r>
            <w:r w:rsidRPr="00BD1D25">
              <w:rPr>
                <w:sz w:val="24"/>
                <w:lang w:val="ru-RU"/>
              </w:rPr>
              <w:t>ой) услуги,</w:t>
            </w:r>
            <w:r w:rsidRPr="00BD1D25">
              <w:rPr>
                <w:spacing w:val="1"/>
                <w:sz w:val="24"/>
                <w:lang w:val="ru-RU"/>
              </w:rPr>
              <w:t xml:space="preserve"> </w:t>
            </w:r>
            <w:r w:rsidRPr="00BD1D25">
              <w:rPr>
                <w:sz w:val="24"/>
                <w:lang w:val="ru-RU"/>
              </w:rPr>
              <w:t>находящихся в</w:t>
            </w:r>
            <w:r w:rsidRPr="00BD1D25">
              <w:rPr>
                <w:spacing w:val="-57"/>
                <w:sz w:val="24"/>
                <w:lang w:val="ru-RU"/>
              </w:rPr>
              <w:t xml:space="preserve"> </w:t>
            </w:r>
            <w:r w:rsidRPr="00BD1D25">
              <w:rPr>
                <w:sz w:val="24"/>
                <w:lang w:val="ru-RU"/>
              </w:rPr>
              <w:t>распоряжении</w:t>
            </w:r>
            <w:r w:rsidRPr="00BD1D25">
              <w:rPr>
                <w:spacing w:val="1"/>
                <w:sz w:val="24"/>
                <w:lang w:val="ru-RU"/>
              </w:rPr>
              <w:t xml:space="preserve"> </w:t>
            </w:r>
            <w:r w:rsidRPr="00BD1D25">
              <w:rPr>
                <w:sz w:val="24"/>
                <w:lang w:val="ru-RU"/>
              </w:rPr>
              <w:t>государственн</w:t>
            </w:r>
            <w:r w:rsidRPr="00BD1D25">
              <w:rPr>
                <w:spacing w:val="-57"/>
                <w:sz w:val="24"/>
                <w:lang w:val="ru-RU"/>
              </w:rPr>
              <w:t xml:space="preserve"> </w:t>
            </w:r>
            <w:r w:rsidRPr="00BD1D25">
              <w:rPr>
                <w:sz w:val="24"/>
                <w:lang w:val="ru-RU"/>
              </w:rPr>
              <w:t>ых органов</w:t>
            </w:r>
          </w:p>
          <w:p w:rsidR="00B775C8" w:rsidRPr="00BD1D25" w:rsidRDefault="00B775C8" w:rsidP="00015D1E">
            <w:pPr>
              <w:pStyle w:val="TableParagraph"/>
              <w:spacing w:line="261" w:lineRule="exact"/>
              <w:rPr>
                <w:sz w:val="24"/>
              </w:rPr>
            </w:pPr>
            <w:r w:rsidRPr="00BD1D25">
              <w:rPr>
                <w:sz w:val="24"/>
              </w:rPr>
              <w:t>(организаций)</w:t>
            </w:r>
          </w:p>
        </w:tc>
        <w:tc>
          <w:tcPr>
            <w:tcW w:w="2513" w:type="dxa"/>
          </w:tcPr>
          <w:p w:rsidR="00B775C8" w:rsidRPr="00BD1D25" w:rsidRDefault="00B775C8" w:rsidP="00015D1E">
            <w:pPr>
              <w:pStyle w:val="TableParagraph"/>
              <w:spacing w:line="270" w:lineRule="exact"/>
              <w:rPr>
                <w:sz w:val="24"/>
                <w:lang w:val="ru-RU"/>
              </w:rPr>
            </w:pPr>
            <w:r w:rsidRPr="00BD1D25">
              <w:rPr>
                <w:sz w:val="24"/>
                <w:lang w:val="ru-RU"/>
              </w:rPr>
              <w:t>направление</w:t>
            </w:r>
          </w:p>
          <w:p w:rsidR="00B775C8" w:rsidRPr="00BD1D25" w:rsidRDefault="00B775C8" w:rsidP="00015D1E">
            <w:pPr>
              <w:pStyle w:val="TableParagraph"/>
              <w:rPr>
                <w:sz w:val="24"/>
                <w:lang w:val="ru-RU"/>
              </w:rPr>
            </w:pPr>
            <w:r w:rsidRPr="00BD1D25">
              <w:rPr>
                <w:spacing w:val="-1"/>
                <w:sz w:val="24"/>
                <w:lang w:val="ru-RU"/>
              </w:rPr>
              <w:t>межведомственного</w:t>
            </w:r>
            <w:r w:rsidRPr="00BD1D25">
              <w:rPr>
                <w:spacing w:val="-57"/>
                <w:sz w:val="24"/>
                <w:lang w:val="ru-RU"/>
              </w:rPr>
              <w:t xml:space="preserve"> </w:t>
            </w:r>
            <w:r w:rsidRPr="00BD1D25">
              <w:rPr>
                <w:sz w:val="24"/>
                <w:lang w:val="ru-RU"/>
              </w:rPr>
              <w:t>запроса в органы</w:t>
            </w:r>
            <w:r w:rsidRPr="00BD1D25">
              <w:rPr>
                <w:spacing w:val="1"/>
                <w:sz w:val="24"/>
                <w:lang w:val="ru-RU"/>
              </w:rPr>
              <w:t xml:space="preserve"> </w:t>
            </w:r>
            <w:r w:rsidRPr="00BD1D25">
              <w:rPr>
                <w:sz w:val="24"/>
                <w:lang w:val="ru-RU"/>
              </w:rPr>
              <w:t>(организации),</w:t>
            </w:r>
          </w:p>
          <w:p w:rsidR="00B775C8" w:rsidRPr="00BD1D25" w:rsidRDefault="00B775C8" w:rsidP="00015D1E">
            <w:pPr>
              <w:pStyle w:val="TableParagraph"/>
              <w:rPr>
                <w:sz w:val="24"/>
                <w:lang w:val="ru-RU"/>
              </w:rPr>
            </w:pPr>
            <w:r w:rsidRPr="00BD1D25">
              <w:rPr>
                <w:sz w:val="24"/>
                <w:lang w:val="ru-RU"/>
              </w:rPr>
              <w:t>предоставляющие</w:t>
            </w:r>
            <w:r w:rsidRPr="00BD1D25">
              <w:rPr>
                <w:spacing w:val="-57"/>
                <w:sz w:val="24"/>
                <w:lang w:val="ru-RU"/>
              </w:rPr>
              <w:t xml:space="preserve"> </w:t>
            </w:r>
            <w:r w:rsidRPr="00BD1D25">
              <w:rPr>
                <w:sz w:val="24"/>
                <w:lang w:val="ru-RU"/>
              </w:rPr>
              <w:t>документы</w:t>
            </w:r>
            <w:r w:rsidRPr="00BD1D25">
              <w:rPr>
                <w:spacing w:val="1"/>
                <w:sz w:val="24"/>
                <w:lang w:val="ru-RU"/>
              </w:rPr>
              <w:t xml:space="preserve"> </w:t>
            </w:r>
            <w:r w:rsidRPr="00BD1D25">
              <w:rPr>
                <w:sz w:val="24"/>
                <w:lang w:val="ru-RU"/>
              </w:rPr>
              <w:t>(сведения),</w:t>
            </w:r>
            <w:r w:rsidRPr="00BD1D25">
              <w:rPr>
                <w:spacing w:val="1"/>
                <w:sz w:val="24"/>
                <w:lang w:val="ru-RU"/>
              </w:rPr>
              <w:t xml:space="preserve"> </w:t>
            </w:r>
            <w:r w:rsidRPr="00BD1D25">
              <w:rPr>
                <w:sz w:val="24"/>
                <w:lang w:val="ru-RU"/>
              </w:rPr>
              <w:t>предусмотренные</w:t>
            </w:r>
            <w:r w:rsidRPr="00BD1D25">
              <w:rPr>
                <w:spacing w:val="-57"/>
                <w:sz w:val="24"/>
                <w:lang w:val="ru-RU"/>
              </w:rPr>
              <w:t xml:space="preserve"> </w:t>
            </w:r>
            <w:r w:rsidRPr="00BD1D25">
              <w:rPr>
                <w:sz w:val="24"/>
                <w:lang w:val="ru-RU"/>
              </w:rPr>
              <w:t>пунктом</w:t>
            </w:r>
            <w:r w:rsidRPr="00BD1D25">
              <w:rPr>
                <w:spacing w:val="-2"/>
                <w:sz w:val="24"/>
                <w:lang w:val="ru-RU"/>
              </w:rPr>
              <w:t xml:space="preserve"> </w:t>
            </w:r>
            <w:r w:rsidRPr="00BD1D25">
              <w:rPr>
                <w:sz w:val="24"/>
                <w:lang w:val="ru-RU"/>
              </w:rPr>
              <w:t>2.11</w:t>
            </w:r>
          </w:p>
          <w:p w:rsidR="00B775C8" w:rsidRPr="00BD1D25" w:rsidRDefault="00B775C8" w:rsidP="00015D1E">
            <w:pPr>
              <w:pStyle w:val="TableParagraph"/>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регламента, в том</w:t>
            </w:r>
            <w:r w:rsidRPr="00BD1D25">
              <w:rPr>
                <w:spacing w:val="1"/>
                <w:sz w:val="24"/>
                <w:lang w:val="ru-RU"/>
              </w:rPr>
              <w:t xml:space="preserve"> </w:t>
            </w:r>
            <w:r w:rsidRPr="00BD1D25">
              <w:rPr>
                <w:sz w:val="24"/>
                <w:lang w:val="ru-RU"/>
              </w:rPr>
              <w:t>числе с</w:t>
            </w:r>
            <w:r w:rsidRPr="00BD1D25">
              <w:rPr>
                <w:spacing w:val="1"/>
                <w:sz w:val="24"/>
                <w:lang w:val="ru-RU"/>
              </w:rPr>
              <w:t xml:space="preserve"> </w:t>
            </w:r>
            <w:r w:rsidRPr="00BD1D25">
              <w:rPr>
                <w:sz w:val="24"/>
                <w:lang w:val="ru-RU"/>
              </w:rPr>
              <w:t>использованием</w:t>
            </w:r>
            <w:r w:rsidRPr="00BD1D25">
              <w:rPr>
                <w:spacing w:val="1"/>
                <w:sz w:val="24"/>
                <w:lang w:val="ru-RU"/>
              </w:rPr>
              <w:t xml:space="preserve"> </w:t>
            </w:r>
            <w:r w:rsidRPr="00BD1D25">
              <w:rPr>
                <w:sz w:val="24"/>
                <w:lang w:val="ru-RU"/>
              </w:rPr>
              <w:t>СМЭВ</w:t>
            </w:r>
          </w:p>
        </w:tc>
      </w:tr>
      <w:tr w:rsidR="00B775C8" w:rsidRPr="00BD1D25" w:rsidTr="00B775C8">
        <w:trPr>
          <w:trHeight w:val="4692"/>
        </w:trPr>
        <w:tc>
          <w:tcPr>
            <w:tcW w:w="2235" w:type="dxa"/>
            <w:vMerge/>
            <w:tcBorders>
              <w:top w:val="nil"/>
            </w:tcBorders>
          </w:tcPr>
          <w:p w:rsidR="00B775C8" w:rsidRPr="00BD1D25" w:rsidRDefault="00B775C8" w:rsidP="00015D1E">
            <w:pPr>
              <w:spacing w:after="0"/>
              <w:rPr>
                <w:sz w:val="2"/>
                <w:szCs w:val="2"/>
                <w:lang w:val="ru-RU"/>
              </w:rPr>
            </w:pPr>
          </w:p>
        </w:tc>
        <w:tc>
          <w:tcPr>
            <w:tcW w:w="3217" w:type="dxa"/>
          </w:tcPr>
          <w:p w:rsidR="00B775C8" w:rsidRPr="00BD1D25" w:rsidRDefault="00B775C8" w:rsidP="00015D1E">
            <w:pPr>
              <w:pStyle w:val="TableParagraph"/>
              <w:spacing w:line="271" w:lineRule="exact"/>
              <w:rPr>
                <w:sz w:val="24"/>
                <w:lang w:val="ru-RU"/>
              </w:rPr>
            </w:pPr>
            <w:r w:rsidRPr="00BD1D25">
              <w:rPr>
                <w:sz w:val="24"/>
                <w:lang w:val="ru-RU"/>
              </w:rPr>
              <w:t>получение</w:t>
            </w:r>
            <w:r w:rsidRPr="00BD1D25">
              <w:rPr>
                <w:spacing w:val="-3"/>
                <w:sz w:val="24"/>
                <w:lang w:val="ru-RU"/>
              </w:rPr>
              <w:t xml:space="preserve"> </w:t>
            </w:r>
            <w:r w:rsidRPr="00BD1D25">
              <w:rPr>
                <w:sz w:val="24"/>
                <w:lang w:val="ru-RU"/>
              </w:rPr>
              <w:t>ответов</w:t>
            </w:r>
            <w:r w:rsidRPr="00BD1D25">
              <w:rPr>
                <w:spacing w:val="-1"/>
                <w:sz w:val="24"/>
                <w:lang w:val="ru-RU"/>
              </w:rPr>
              <w:t xml:space="preserve"> </w:t>
            </w:r>
            <w:r w:rsidRPr="00BD1D25">
              <w:rPr>
                <w:sz w:val="24"/>
                <w:lang w:val="ru-RU"/>
              </w:rPr>
              <w:t>на</w:t>
            </w:r>
          </w:p>
          <w:p w:rsidR="00B775C8" w:rsidRPr="00BD1D25" w:rsidRDefault="00B775C8" w:rsidP="00015D1E">
            <w:pPr>
              <w:pStyle w:val="TableParagraph"/>
              <w:rPr>
                <w:sz w:val="24"/>
                <w:lang w:val="ru-RU"/>
              </w:rPr>
            </w:pPr>
            <w:r w:rsidRPr="00BD1D25">
              <w:rPr>
                <w:spacing w:val="-1"/>
                <w:sz w:val="24"/>
                <w:lang w:val="ru-RU"/>
              </w:rPr>
              <w:t xml:space="preserve">межведомственные </w:t>
            </w:r>
            <w:r w:rsidRPr="00BD1D25">
              <w:rPr>
                <w:sz w:val="24"/>
                <w:lang w:val="ru-RU"/>
              </w:rPr>
              <w:t>запросы,</w:t>
            </w:r>
            <w:r w:rsidRPr="00BD1D25">
              <w:rPr>
                <w:spacing w:val="-57"/>
                <w:sz w:val="24"/>
                <w:lang w:val="ru-RU"/>
              </w:rPr>
              <w:t xml:space="preserve"> </w:t>
            </w:r>
            <w:r w:rsidRPr="00BD1D25">
              <w:rPr>
                <w:sz w:val="24"/>
                <w:lang w:val="ru-RU"/>
              </w:rPr>
              <w:t>формирование полного</w:t>
            </w:r>
            <w:r w:rsidRPr="00BD1D25">
              <w:rPr>
                <w:spacing w:val="1"/>
                <w:sz w:val="24"/>
                <w:lang w:val="ru-RU"/>
              </w:rPr>
              <w:t xml:space="preserve"> </w:t>
            </w:r>
            <w:r w:rsidRPr="00BD1D25">
              <w:rPr>
                <w:sz w:val="24"/>
                <w:lang w:val="ru-RU"/>
              </w:rPr>
              <w:t>комплекта</w:t>
            </w:r>
            <w:r w:rsidRPr="00BD1D25">
              <w:rPr>
                <w:spacing w:val="-1"/>
                <w:sz w:val="24"/>
                <w:lang w:val="ru-RU"/>
              </w:rPr>
              <w:t xml:space="preserve"> </w:t>
            </w:r>
            <w:r w:rsidRPr="00BD1D25">
              <w:rPr>
                <w:sz w:val="24"/>
                <w:lang w:val="ru-RU"/>
              </w:rPr>
              <w:t>документов</w:t>
            </w:r>
          </w:p>
        </w:tc>
        <w:tc>
          <w:tcPr>
            <w:tcW w:w="1656" w:type="dxa"/>
          </w:tcPr>
          <w:p w:rsidR="00B775C8" w:rsidRPr="00BD1D25" w:rsidRDefault="00B775C8" w:rsidP="00015D1E">
            <w:pPr>
              <w:pStyle w:val="TableParagraph"/>
              <w:rPr>
                <w:sz w:val="24"/>
                <w:lang w:val="ru-RU"/>
              </w:rPr>
            </w:pPr>
            <w:r w:rsidRPr="00BD1D25">
              <w:rPr>
                <w:sz w:val="24"/>
                <w:lang w:val="ru-RU"/>
              </w:rPr>
              <w:t>3</w:t>
            </w:r>
            <w:r w:rsidRPr="00BD1D25">
              <w:rPr>
                <w:spacing w:val="1"/>
                <w:sz w:val="24"/>
                <w:lang w:val="ru-RU"/>
              </w:rPr>
              <w:t xml:space="preserve"> </w:t>
            </w:r>
            <w:r w:rsidRPr="00BD1D25">
              <w:rPr>
                <w:sz w:val="24"/>
                <w:lang w:val="ru-RU"/>
              </w:rPr>
              <w:t>рабочих</w:t>
            </w:r>
            <w:r w:rsidRPr="00BD1D25">
              <w:rPr>
                <w:spacing w:val="1"/>
                <w:sz w:val="24"/>
                <w:lang w:val="ru-RU"/>
              </w:rPr>
              <w:t xml:space="preserve"> </w:t>
            </w:r>
            <w:r w:rsidRPr="00BD1D25">
              <w:rPr>
                <w:sz w:val="24"/>
                <w:lang w:val="ru-RU"/>
              </w:rPr>
              <w:t>дней</w:t>
            </w:r>
            <w:r w:rsidRPr="00BD1D25">
              <w:rPr>
                <w:spacing w:val="-7"/>
                <w:sz w:val="24"/>
                <w:lang w:val="ru-RU"/>
              </w:rPr>
              <w:t xml:space="preserve"> </w:t>
            </w:r>
            <w:r w:rsidRPr="00BD1D25">
              <w:rPr>
                <w:sz w:val="24"/>
                <w:lang w:val="ru-RU"/>
              </w:rPr>
              <w:t>со</w:t>
            </w:r>
            <w:r w:rsidRPr="00BD1D25">
              <w:rPr>
                <w:spacing w:val="-7"/>
                <w:sz w:val="24"/>
                <w:lang w:val="ru-RU"/>
              </w:rPr>
              <w:t xml:space="preserve"> </w:t>
            </w:r>
            <w:r w:rsidRPr="00BD1D25">
              <w:rPr>
                <w:sz w:val="24"/>
                <w:lang w:val="ru-RU"/>
              </w:rPr>
              <w:t>дня</w:t>
            </w:r>
          </w:p>
          <w:p w:rsidR="00B775C8" w:rsidRPr="00BD1D25" w:rsidRDefault="00B775C8" w:rsidP="00015D1E">
            <w:pPr>
              <w:pStyle w:val="TableParagraph"/>
              <w:rPr>
                <w:sz w:val="24"/>
                <w:lang w:val="ru-RU"/>
              </w:rPr>
            </w:pPr>
            <w:r w:rsidRPr="00BD1D25">
              <w:rPr>
                <w:sz w:val="24"/>
                <w:lang w:val="ru-RU"/>
              </w:rPr>
              <w:t>направления</w:t>
            </w:r>
            <w:r w:rsidRPr="00BD1D25">
              <w:rPr>
                <w:spacing w:val="1"/>
                <w:sz w:val="24"/>
                <w:lang w:val="ru-RU"/>
              </w:rPr>
              <w:t xml:space="preserve"> </w:t>
            </w:r>
            <w:r w:rsidRPr="00BD1D25">
              <w:rPr>
                <w:sz w:val="24"/>
                <w:lang w:val="ru-RU"/>
              </w:rPr>
              <w:t>межведомств</w:t>
            </w:r>
            <w:r w:rsidRPr="00BD1D25">
              <w:rPr>
                <w:spacing w:val="1"/>
                <w:sz w:val="24"/>
                <w:lang w:val="ru-RU"/>
              </w:rPr>
              <w:t xml:space="preserve"> </w:t>
            </w:r>
            <w:r w:rsidRPr="00BD1D25">
              <w:rPr>
                <w:sz w:val="24"/>
                <w:lang w:val="ru-RU"/>
              </w:rPr>
              <w:t>енного</w:t>
            </w:r>
            <w:r w:rsidRPr="00BD1D25">
              <w:rPr>
                <w:spacing w:val="1"/>
                <w:sz w:val="24"/>
                <w:lang w:val="ru-RU"/>
              </w:rPr>
              <w:t xml:space="preserve"> </w:t>
            </w:r>
            <w:r w:rsidRPr="00BD1D25">
              <w:rPr>
                <w:sz w:val="24"/>
                <w:lang w:val="ru-RU"/>
              </w:rPr>
              <w:t>запроса в</w:t>
            </w:r>
            <w:r w:rsidRPr="00BD1D25">
              <w:rPr>
                <w:spacing w:val="1"/>
                <w:sz w:val="24"/>
                <w:lang w:val="ru-RU"/>
              </w:rPr>
              <w:t xml:space="preserve"> </w:t>
            </w:r>
            <w:r w:rsidRPr="00BD1D25">
              <w:rPr>
                <w:sz w:val="24"/>
                <w:lang w:val="ru-RU"/>
              </w:rPr>
              <w:t>орган или</w:t>
            </w:r>
            <w:r w:rsidRPr="00BD1D25">
              <w:rPr>
                <w:spacing w:val="1"/>
                <w:sz w:val="24"/>
                <w:lang w:val="ru-RU"/>
              </w:rPr>
              <w:t xml:space="preserve"> </w:t>
            </w:r>
            <w:r w:rsidRPr="00BD1D25">
              <w:rPr>
                <w:sz w:val="24"/>
                <w:lang w:val="ru-RU"/>
              </w:rPr>
              <w:t>организацию,</w:t>
            </w:r>
            <w:r w:rsidRPr="00BD1D25">
              <w:rPr>
                <w:spacing w:val="-57"/>
                <w:sz w:val="24"/>
                <w:lang w:val="ru-RU"/>
              </w:rPr>
              <w:t xml:space="preserve"> </w:t>
            </w:r>
            <w:r w:rsidRPr="00BD1D25">
              <w:rPr>
                <w:spacing w:val="-1"/>
                <w:sz w:val="24"/>
                <w:lang w:val="ru-RU"/>
              </w:rPr>
              <w:t>предоставляю</w:t>
            </w:r>
            <w:r w:rsidRPr="00BD1D25">
              <w:rPr>
                <w:spacing w:val="-57"/>
                <w:sz w:val="24"/>
                <w:lang w:val="ru-RU"/>
              </w:rPr>
              <w:t xml:space="preserve"> </w:t>
            </w:r>
            <w:r w:rsidRPr="00BD1D25">
              <w:rPr>
                <w:sz w:val="24"/>
                <w:lang w:val="ru-RU"/>
              </w:rPr>
              <w:t>щие</w:t>
            </w:r>
          </w:p>
          <w:p w:rsidR="00B775C8" w:rsidRPr="00BD1D25" w:rsidRDefault="00B775C8" w:rsidP="00015D1E">
            <w:pPr>
              <w:pStyle w:val="TableParagraph"/>
              <w:spacing w:line="270" w:lineRule="atLeast"/>
              <w:rPr>
                <w:sz w:val="24"/>
                <w:lang w:val="ru-RU"/>
              </w:rPr>
            </w:pPr>
            <w:r w:rsidRPr="00BD1D25">
              <w:rPr>
                <w:sz w:val="24"/>
                <w:lang w:val="ru-RU"/>
              </w:rPr>
              <w:t>документ и</w:t>
            </w:r>
            <w:r w:rsidRPr="00BD1D25">
              <w:rPr>
                <w:spacing w:val="1"/>
                <w:sz w:val="24"/>
                <w:lang w:val="ru-RU"/>
              </w:rPr>
              <w:t xml:space="preserve"> </w:t>
            </w:r>
            <w:r w:rsidRPr="00BD1D25">
              <w:rPr>
                <w:sz w:val="24"/>
                <w:lang w:val="ru-RU"/>
              </w:rPr>
              <w:t>информацию,</w:t>
            </w:r>
            <w:r w:rsidRPr="00BD1D25">
              <w:rPr>
                <w:spacing w:val="-57"/>
                <w:sz w:val="24"/>
                <w:lang w:val="ru-RU"/>
              </w:rPr>
              <w:t xml:space="preserve"> </w:t>
            </w:r>
            <w:r w:rsidRPr="00BD1D25">
              <w:rPr>
                <w:sz w:val="24"/>
                <w:lang w:val="ru-RU"/>
              </w:rPr>
              <w:t>если иные</w:t>
            </w:r>
            <w:r w:rsidRPr="00BD1D25">
              <w:rPr>
                <w:spacing w:val="1"/>
                <w:sz w:val="24"/>
                <w:lang w:val="ru-RU"/>
              </w:rPr>
              <w:t xml:space="preserve"> </w:t>
            </w:r>
            <w:r w:rsidRPr="00BD1D25">
              <w:rPr>
                <w:sz w:val="24"/>
                <w:lang w:val="ru-RU"/>
              </w:rPr>
              <w:t>сроки не</w:t>
            </w:r>
            <w:r w:rsidRPr="00BD1D25">
              <w:rPr>
                <w:spacing w:val="1"/>
                <w:sz w:val="24"/>
                <w:lang w:val="ru-RU"/>
              </w:rPr>
              <w:t xml:space="preserve"> </w:t>
            </w:r>
            <w:r w:rsidRPr="00BD1D25">
              <w:rPr>
                <w:spacing w:val="-1"/>
                <w:sz w:val="24"/>
                <w:lang w:val="ru-RU"/>
              </w:rPr>
              <w:t>предусмотрен</w:t>
            </w:r>
            <w:r w:rsidRPr="00BD1D25">
              <w:rPr>
                <w:spacing w:val="-57"/>
                <w:sz w:val="24"/>
                <w:lang w:val="ru-RU"/>
              </w:rPr>
              <w:t xml:space="preserve"> </w:t>
            </w:r>
            <w:r w:rsidRPr="00BD1D25">
              <w:rPr>
                <w:sz w:val="24"/>
                <w:lang w:val="ru-RU"/>
              </w:rPr>
              <w:t>ы</w:t>
            </w:r>
            <w:r w:rsidRPr="00BD1D25">
              <w:rPr>
                <w:spacing w:val="1"/>
                <w:sz w:val="24"/>
                <w:lang w:val="ru-RU"/>
              </w:rPr>
              <w:t xml:space="preserve"> </w:t>
            </w:r>
            <w:r w:rsidRPr="00BD1D25">
              <w:rPr>
                <w:sz w:val="24"/>
                <w:lang w:val="ru-RU"/>
              </w:rPr>
              <w:t>законодатель</w:t>
            </w:r>
          </w:p>
        </w:tc>
        <w:tc>
          <w:tcPr>
            <w:tcW w:w="2108"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2014"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/ГИС/</w:t>
            </w:r>
            <w:r w:rsidRPr="00BD1D25">
              <w:rPr>
                <w:spacing w:val="1"/>
                <w:sz w:val="24"/>
                <w:lang w:val="ru-RU"/>
              </w:rPr>
              <w:t xml:space="preserve"> </w:t>
            </w:r>
            <w:r w:rsidRPr="00BD1D25">
              <w:rPr>
                <w:sz w:val="24"/>
                <w:lang w:val="ru-RU"/>
              </w:rPr>
              <w:t>СМЭВ</w:t>
            </w:r>
          </w:p>
        </w:tc>
        <w:tc>
          <w:tcPr>
            <w:tcW w:w="1758" w:type="dxa"/>
          </w:tcPr>
          <w:p w:rsidR="00B775C8" w:rsidRPr="00BD1D25" w:rsidRDefault="00B775C8" w:rsidP="00015D1E">
            <w:pPr>
              <w:pStyle w:val="TableParagraph"/>
              <w:spacing w:line="271" w:lineRule="exact"/>
              <w:rPr>
                <w:sz w:val="24"/>
              </w:rPr>
            </w:pPr>
            <w:r w:rsidRPr="00BD1D25">
              <w:rPr>
                <w:sz w:val="24"/>
              </w:rPr>
              <w:t>–</w:t>
            </w:r>
          </w:p>
        </w:tc>
        <w:tc>
          <w:tcPr>
            <w:tcW w:w="2513" w:type="dxa"/>
          </w:tcPr>
          <w:p w:rsidR="00B775C8" w:rsidRPr="00BD1D25" w:rsidRDefault="00B775C8" w:rsidP="00015D1E">
            <w:pPr>
              <w:pStyle w:val="TableParagraph"/>
              <w:rPr>
                <w:sz w:val="24"/>
                <w:lang w:val="ru-RU"/>
              </w:rPr>
            </w:pPr>
            <w:r w:rsidRPr="00BD1D25">
              <w:rPr>
                <w:sz w:val="24"/>
                <w:lang w:val="ru-RU"/>
              </w:rPr>
              <w:t>получение</w:t>
            </w:r>
            <w:r w:rsidRPr="00BD1D25">
              <w:rPr>
                <w:spacing w:val="1"/>
                <w:sz w:val="24"/>
                <w:lang w:val="ru-RU"/>
              </w:rPr>
              <w:t xml:space="preserve"> </w:t>
            </w:r>
            <w:r w:rsidRPr="00BD1D25">
              <w:rPr>
                <w:spacing w:val="-1"/>
                <w:sz w:val="24"/>
                <w:lang w:val="ru-RU"/>
              </w:rPr>
              <w:t>документов</w:t>
            </w:r>
            <w:r w:rsidRPr="00BD1D25">
              <w:rPr>
                <w:spacing w:val="-57"/>
                <w:sz w:val="24"/>
                <w:lang w:val="ru-RU"/>
              </w:rPr>
              <w:t xml:space="preserve"> </w:t>
            </w:r>
            <w:r w:rsidRPr="00BD1D25">
              <w:rPr>
                <w:sz w:val="24"/>
                <w:lang w:val="ru-RU"/>
              </w:rPr>
              <w:t>(сведений),</w:t>
            </w:r>
          </w:p>
          <w:p w:rsidR="00B775C8" w:rsidRPr="00BD1D25" w:rsidRDefault="00B775C8" w:rsidP="00015D1E">
            <w:pPr>
              <w:pStyle w:val="TableParagraph"/>
              <w:rPr>
                <w:sz w:val="24"/>
                <w:lang w:val="ru-RU"/>
              </w:rPr>
            </w:pPr>
            <w:r w:rsidRPr="00BD1D25">
              <w:rPr>
                <w:sz w:val="24"/>
                <w:lang w:val="ru-RU"/>
              </w:rPr>
              <w:t>необходимых для</w:t>
            </w:r>
            <w:r w:rsidRPr="00BD1D25">
              <w:rPr>
                <w:spacing w:val="-58"/>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7"/>
                <w:sz w:val="24"/>
                <w:lang w:val="ru-RU"/>
              </w:rPr>
              <w:t xml:space="preserve"> </w:t>
            </w:r>
            <w:r w:rsidRPr="00BD1D25">
              <w:rPr>
                <w:sz w:val="24"/>
                <w:lang w:val="ru-RU"/>
              </w:rPr>
              <w:t>услуги</w:t>
            </w:r>
          </w:p>
        </w:tc>
      </w:tr>
    </w:tbl>
    <w:p w:rsidR="00B775C8" w:rsidRPr="00BD1D25" w:rsidRDefault="00B775C8" w:rsidP="00015D1E">
      <w:pPr>
        <w:spacing w:after="0"/>
        <w:rPr>
          <w:sz w:val="24"/>
        </w:rPr>
        <w:sectPr w:rsidR="00B775C8" w:rsidRPr="00BD1D25" w:rsidSect="00A14C7F">
          <w:type w:val="nextColumn"/>
          <w:pgSz w:w="16840" w:h="11910" w:orient="landscape"/>
          <w:pgMar w:top="1134" w:right="851" w:bottom="1134" w:left="851" w:header="713" w:footer="0" w:gutter="0"/>
          <w:paperSrc w:first="15" w:other="15"/>
          <w:cols w:space="720"/>
        </w:sectPr>
      </w:pPr>
    </w:p>
    <w:p w:rsidR="00B775C8" w:rsidRPr="00BD1D25" w:rsidRDefault="00B775C8" w:rsidP="00015D1E">
      <w:pPr>
        <w:pStyle w:val="aff1"/>
        <w:rPr>
          <w:b/>
          <w:sz w:val="20"/>
        </w:rPr>
      </w:pPr>
    </w:p>
    <w:p w:rsidR="00B775C8" w:rsidRPr="00BD1D25" w:rsidRDefault="00B775C8" w:rsidP="00015D1E">
      <w:pPr>
        <w:pStyle w:val="aff1"/>
        <w:rPr>
          <w:b/>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56"/>
        <w:gridCol w:w="2108"/>
        <w:gridCol w:w="2014"/>
        <w:gridCol w:w="1758"/>
        <w:gridCol w:w="2513"/>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rPr>
            </w:pPr>
            <w:r w:rsidRPr="00BD1D25">
              <w:rPr>
                <w:sz w:val="24"/>
              </w:rPr>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56" w:type="dxa"/>
          </w:tcPr>
          <w:p w:rsidR="00B775C8" w:rsidRPr="00BD1D25" w:rsidRDefault="00B775C8" w:rsidP="00015D1E">
            <w:pPr>
              <w:pStyle w:val="TableParagraph"/>
              <w:spacing w:line="256" w:lineRule="exact"/>
              <w:jc w:val="center"/>
              <w:rPr>
                <w:sz w:val="24"/>
              </w:rPr>
            </w:pPr>
            <w:r w:rsidRPr="00BD1D25">
              <w:rPr>
                <w:sz w:val="24"/>
              </w:rPr>
              <w:t>3</w:t>
            </w:r>
          </w:p>
        </w:tc>
        <w:tc>
          <w:tcPr>
            <w:tcW w:w="2108" w:type="dxa"/>
          </w:tcPr>
          <w:p w:rsidR="00B775C8" w:rsidRPr="00BD1D25" w:rsidRDefault="00B775C8" w:rsidP="00015D1E">
            <w:pPr>
              <w:pStyle w:val="TableParagraph"/>
              <w:spacing w:line="256" w:lineRule="exact"/>
              <w:jc w:val="center"/>
              <w:rPr>
                <w:sz w:val="24"/>
              </w:rPr>
            </w:pPr>
            <w:r w:rsidRPr="00BD1D25">
              <w:rPr>
                <w:sz w:val="24"/>
              </w:rPr>
              <w:t>4</w:t>
            </w:r>
          </w:p>
        </w:tc>
        <w:tc>
          <w:tcPr>
            <w:tcW w:w="2014" w:type="dxa"/>
          </w:tcPr>
          <w:p w:rsidR="00B775C8" w:rsidRPr="00BD1D25" w:rsidRDefault="00B775C8" w:rsidP="00015D1E">
            <w:pPr>
              <w:pStyle w:val="TableParagraph"/>
              <w:spacing w:line="256" w:lineRule="exact"/>
              <w:jc w:val="center"/>
              <w:rPr>
                <w:sz w:val="24"/>
              </w:rPr>
            </w:pPr>
            <w:r w:rsidRPr="00BD1D25">
              <w:rPr>
                <w:sz w:val="24"/>
              </w:rPr>
              <w:t>5</w:t>
            </w:r>
          </w:p>
        </w:tc>
        <w:tc>
          <w:tcPr>
            <w:tcW w:w="1758" w:type="dxa"/>
          </w:tcPr>
          <w:p w:rsidR="00B775C8" w:rsidRPr="00BD1D25" w:rsidRDefault="00B775C8" w:rsidP="00015D1E">
            <w:pPr>
              <w:pStyle w:val="TableParagraph"/>
              <w:spacing w:line="256" w:lineRule="exact"/>
              <w:jc w:val="center"/>
              <w:rPr>
                <w:sz w:val="24"/>
              </w:rPr>
            </w:pPr>
            <w:r w:rsidRPr="00BD1D25">
              <w:rPr>
                <w:sz w:val="24"/>
              </w:rPr>
              <w:t>6</w:t>
            </w:r>
          </w:p>
        </w:tc>
        <w:tc>
          <w:tcPr>
            <w:tcW w:w="2513"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551"/>
        </w:trPr>
        <w:tc>
          <w:tcPr>
            <w:tcW w:w="2235" w:type="dxa"/>
          </w:tcPr>
          <w:p w:rsidR="00B775C8" w:rsidRPr="00BD1D25" w:rsidRDefault="00B775C8" w:rsidP="00015D1E">
            <w:pPr>
              <w:pStyle w:val="TableParagraph"/>
              <w:rPr>
                <w:sz w:val="24"/>
              </w:rPr>
            </w:pPr>
          </w:p>
        </w:tc>
        <w:tc>
          <w:tcPr>
            <w:tcW w:w="3217" w:type="dxa"/>
          </w:tcPr>
          <w:p w:rsidR="00B775C8" w:rsidRPr="00BD1D25" w:rsidRDefault="00B775C8" w:rsidP="00015D1E">
            <w:pPr>
              <w:pStyle w:val="TableParagraph"/>
              <w:rPr>
                <w:sz w:val="24"/>
              </w:rPr>
            </w:pPr>
          </w:p>
        </w:tc>
        <w:tc>
          <w:tcPr>
            <w:tcW w:w="1656" w:type="dxa"/>
          </w:tcPr>
          <w:p w:rsidR="00B775C8" w:rsidRPr="00BD1D25" w:rsidRDefault="00B775C8" w:rsidP="00015D1E">
            <w:pPr>
              <w:pStyle w:val="TableParagraph"/>
              <w:spacing w:line="270" w:lineRule="exact"/>
              <w:rPr>
                <w:sz w:val="24"/>
                <w:lang w:val="ru-RU"/>
              </w:rPr>
            </w:pPr>
            <w:r w:rsidRPr="00BD1D25">
              <w:rPr>
                <w:sz w:val="24"/>
                <w:lang w:val="ru-RU"/>
              </w:rPr>
              <w:t>ством</w:t>
            </w:r>
            <w:r w:rsidRPr="00BD1D25">
              <w:rPr>
                <w:spacing w:val="-1"/>
                <w:sz w:val="24"/>
                <w:lang w:val="ru-RU"/>
              </w:rPr>
              <w:t xml:space="preserve"> </w:t>
            </w:r>
            <w:r w:rsidRPr="00BD1D25">
              <w:rPr>
                <w:sz w:val="24"/>
                <w:lang w:val="ru-RU"/>
              </w:rPr>
              <w:t>РФ</w:t>
            </w:r>
            <w:r w:rsidRPr="00BD1D25">
              <w:rPr>
                <w:spacing w:val="-2"/>
                <w:sz w:val="24"/>
                <w:lang w:val="ru-RU"/>
              </w:rPr>
              <w:t xml:space="preserve"> </w:t>
            </w:r>
            <w:r w:rsidRPr="00BD1D25">
              <w:rPr>
                <w:sz w:val="24"/>
                <w:lang w:val="ru-RU"/>
              </w:rPr>
              <w:t>и</w:t>
            </w:r>
          </w:p>
          <w:p w:rsidR="00B775C8" w:rsidRPr="00BD1D25" w:rsidRDefault="00B775C8" w:rsidP="00015D1E">
            <w:pPr>
              <w:pStyle w:val="TableParagraph"/>
              <w:spacing w:line="261" w:lineRule="exact"/>
              <w:rPr>
                <w:sz w:val="24"/>
                <w:lang w:val="ru-RU"/>
              </w:rPr>
            </w:pPr>
            <w:r w:rsidRPr="00BD1D25">
              <w:rPr>
                <w:sz w:val="24"/>
                <w:lang w:val="ru-RU"/>
              </w:rPr>
              <w:t>субъекта</w:t>
            </w:r>
            <w:r w:rsidRPr="00BD1D25">
              <w:rPr>
                <w:spacing w:val="-3"/>
                <w:sz w:val="24"/>
                <w:lang w:val="ru-RU"/>
              </w:rPr>
              <w:t xml:space="preserve"> </w:t>
            </w:r>
            <w:r w:rsidRPr="00BD1D25">
              <w:rPr>
                <w:sz w:val="24"/>
                <w:lang w:val="ru-RU"/>
              </w:rPr>
              <w:t>РФ</w:t>
            </w:r>
          </w:p>
        </w:tc>
        <w:tc>
          <w:tcPr>
            <w:tcW w:w="2108" w:type="dxa"/>
          </w:tcPr>
          <w:p w:rsidR="00B775C8" w:rsidRPr="00BD1D25" w:rsidRDefault="00B775C8" w:rsidP="00015D1E">
            <w:pPr>
              <w:pStyle w:val="TableParagraph"/>
              <w:rPr>
                <w:sz w:val="24"/>
                <w:lang w:val="ru-RU"/>
              </w:rPr>
            </w:pPr>
          </w:p>
        </w:tc>
        <w:tc>
          <w:tcPr>
            <w:tcW w:w="2014" w:type="dxa"/>
          </w:tcPr>
          <w:p w:rsidR="00B775C8" w:rsidRPr="00BD1D25" w:rsidRDefault="00B775C8" w:rsidP="00015D1E">
            <w:pPr>
              <w:pStyle w:val="TableParagraph"/>
              <w:rPr>
                <w:sz w:val="24"/>
                <w:lang w:val="ru-RU"/>
              </w:rPr>
            </w:pPr>
          </w:p>
        </w:tc>
        <w:tc>
          <w:tcPr>
            <w:tcW w:w="1758" w:type="dxa"/>
          </w:tcPr>
          <w:p w:rsidR="00B775C8" w:rsidRPr="00BD1D25" w:rsidRDefault="00B775C8" w:rsidP="00015D1E">
            <w:pPr>
              <w:pStyle w:val="TableParagraph"/>
              <w:rPr>
                <w:sz w:val="24"/>
                <w:lang w:val="ru-RU"/>
              </w:rPr>
            </w:pPr>
          </w:p>
        </w:tc>
        <w:tc>
          <w:tcPr>
            <w:tcW w:w="2513" w:type="dxa"/>
          </w:tcPr>
          <w:p w:rsidR="00B775C8" w:rsidRPr="00BD1D25" w:rsidRDefault="00B775C8" w:rsidP="00015D1E">
            <w:pPr>
              <w:pStyle w:val="TableParagraph"/>
              <w:rPr>
                <w:sz w:val="24"/>
                <w:lang w:val="ru-RU"/>
              </w:rPr>
            </w:pPr>
          </w:p>
        </w:tc>
      </w:tr>
      <w:tr w:rsidR="00B775C8" w:rsidRPr="00BD1D25" w:rsidTr="00B775C8">
        <w:trPr>
          <w:trHeight w:val="275"/>
        </w:trPr>
        <w:tc>
          <w:tcPr>
            <w:tcW w:w="15501" w:type="dxa"/>
            <w:gridSpan w:val="7"/>
          </w:tcPr>
          <w:p w:rsidR="00B775C8" w:rsidRPr="00BD1D25" w:rsidRDefault="00B775C8" w:rsidP="00015D1E">
            <w:pPr>
              <w:pStyle w:val="TableParagraph"/>
              <w:spacing w:line="256" w:lineRule="exact"/>
              <w:rPr>
                <w:sz w:val="24"/>
              </w:rPr>
            </w:pPr>
            <w:r w:rsidRPr="00BD1D25">
              <w:rPr>
                <w:sz w:val="24"/>
              </w:rPr>
              <w:t>3.</w:t>
            </w:r>
            <w:r w:rsidRPr="00BD1D25">
              <w:rPr>
                <w:spacing w:val="57"/>
                <w:sz w:val="24"/>
              </w:rPr>
              <w:t xml:space="preserve"> </w:t>
            </w:r>
            <w:r w:rsidRPr="00BD1D25">
              <w:rPr>
                <w:sz w:val="24"/>
              </w:rPr>
              <w:t>Рассмотрение</w:t>
            </w:r>
            <w:r w:rsidRPr="00BD1D25">
              <w:rPr>
                <w:spacing w:val="-3"/>
                <w:sz w:val="24"/>
              </w:rPr>
              <w:t xml:space="preserve"> </w:t>
            </w:r>
            <w:r w:rsidRPr="00BD1D25">
              <w:rPr>
                <w:sz w:val="24"/>
              </w:rPr>
              <w:t>документов</w:t>
            </w:r>
            <w:r w:rsidRPr="00BD1D25">
              <w:rPr>
                <w:spacing w:val="-1"/>
                <w:sz w:val="24"/>
              </w:rPr>
              <w:t xml:space="preserve"> </w:t>
            </w:r>
            <w:r w:rsidRPr="00BD1D25">
              <w:rPr>
                <w:sz w:val="24"/>
              </w:rPr>
              <w:t>и</w:t>
            </w:r>
            <w:r w:rsidRPr="00BD1D25">
              <w:rPr>
                <w:spacing w:val="-1"/>
                <w:sz w:val="24"/>
              </w:rPr>
              <w:t xml:space="preserve"> </w:t>
            </w:r>
            <w:r w:rsidRPr="00BD1D25">
              <w:rPr>
                <w:sz w:val="24"/>
              </w:rPr>
              <w:t>сведений</w:t>
            </w:r>
          </w:p>
        </w:tc>
      </w:tr>
      <w:tr w:rsidR="00B775C8" w:rsidRPr="00BD1D25" w:rsidTr="00B775C8">
        <w:trPr>
          <w:trHeight w:val="3864"/>
        </w:trPr>
        <w:tc>
          <w:tcPr>
            <w:tcW w:w="2235" w:type="dxa"/>
          </w:tcPr>
          <w:p w:rsidR="00B775C8" w:rsidRPr="00BD1D25" w:rsidRDefault="00B775C8" w:rsidP="00015D1E">
            <w:pPr>
              <w:pStyle w:val="TableParagraph"/>
              <w:rPr>
                <w:sz w:val="24"/>
                <w:lang w:val="ru-RU"/>
              </w:rPr>
            </w:pPr>
            <w:r w:rsidRPr="00BD1D25">
              <w:rPr>
                <w:sz w:val="24"/>
                <w:lang w:val="ru-RU"/>
              </w:rPr>
              <w:t>Пакет</w:t>
            </w:r>
            <w:r w:rsidRPr="00BD1D25">
              <w:rPr>
                <w:spacing w:val="1"/>
                <w:sz w:val="24"/>
                <w:lang w:val="ru-RU"/>
              </w:rPr>
              <w:t xml:space="preserve"> </w:t>
            </w:r>
            <w:r w:rsidRPr="00BD1D25">
              <w:rPr>
                <w:sz w:val="24"/>
                <w:lang w:val="ru-RU"/>
              </w:rPr>
              <w:t>зарегистрированны</w:t>
            </w:r>
            <w:r w:rsidRPr="00BD1D25">
              <w:rPr>
                <w:spacing w:val="-57"/>
                <w:sz w:val="24"/>
                <w:lang w:val="ru-RU"/>
              </w:rPr>
              <w:t xml:space="preserve"> </w:t>
            </w:r>
            <w:r w:rsidRPr="00BD1D25">
              <w:rPr>
                <w:sz w:val="24"/>
                <w:lang w:val="ru-RU"/>
              </w:rPr>
              <w:t>х</w:t>
            </w:r>
            <w:r w:rsidRPr="00BD1D25">
              <w:rPr>
                <w:spacing w:val="1"/>
                <w:sz w:val="24"/>
                <w:lang w:val="ru-RU"/>
              </w:rPr>
              <w:t xml:space="preserve"> </w:t>
            </w:r>
            <w:r w:rsidRPr="00BD1D25">
              <w:rPr>
                <w:sz w:val="24"/>
                <w:lang w:val="ru-RU"/>
              </w:rPr>
              <w:t>документов,</w:t>
            </w:r>
            <w:r w:rsidRPr="00BD1D25">
              <w:rPr>
                <w:spacing w:val="1"/>
                <w:sz w:val="24"/>
                <w:lang w:val="ru-RU"/>
              </w:rPr>
              <w:t xml:space="preserve"> </w:t>
            </w:r>
            <w:r w:rsidRPr="00BD1D25">
              <w:rPr>
                <w:sz w:val="24"/>
                <w:lang w:val="ru-RU"/>
              </w:rPr>
              <w:t>поступивших</w:t>
            </w:r>
          </w:p>
          <w:p w:rsidR="00B775C8" w:rsidRPr="00BD1D25" w:rsidRDefault="00B775C8" w:rsidP="00015D1E">
            <w:pPr>
              <w:pStyle w:val="TableParagraph"/>
              <w:rPr>
                <w:sz w:val="24"/>
                <w:lang w:val="ru-RU"/>
              </w:rPr>
            </w:pPr>
            <w:r w:rsidRPr="00BD1D25">
              <w:rPr>
                <w:sz w:val="24"/>
                <w:lang w:val="ru-RU"/>
              </w:rPr>
              <w:t>должностному</w:t>
            </w:r>
            <w:r w:rsidRPr="00BD1D25">
              <w:rPr>
                <w:spacing w:val="1"/>
                <w:sz w:val="24"/>
                <w:lang w:val="ru-RU"/>
              </w:rPr>
              <w:t xml:space="preserve"> </w:t>
            </w:r>
            <w:r w:rsidRPr="00BD1D25">
              <w:rPr>
                <w:sz w:val="24"/>
                <w:lang w:val="ru-RU"/>
              </w:rPr>
              <w:t>лицу,</w:t>
            </w:r>
            <w:r w:rsidRPr="00BD1D25">
              <w:rPr>
                <w:spacing w:val="1"/>
                <w:sz w:val="24"/>
                <w:lang w:val="ru-RU"/>
              </w:rPr>
              <w:t xml:space="preserve"> </w:t>
            </w:r>
            <w:r w:rsidRPr="00BD1D25">
              <w:rPr>
                <w:spacing w:val="-1"/>
                <w:sz w:val="24"/>
                <w:lang w:val="ru-RU"/>
              </w:rPr>
              <w:t xml:space="preserve">ответственному </w:t>
            </w:r>
            <w:r w:rsidRPr="00BD1D25">
              <w:rPr>
                <w:sz w:val="24"/>
                <w:lang w:val="ru-RU"/>
              </w:rPr>
              <w:t>за</w:t>
            </w:r>
            <w:r w:rsidRPr="00BD1D25">
              <w:rPr>
                <w:spacing w:val="-57"/>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3217" w:type="dxa"/>
          </w:tcPr>
          <w:p w:rsidR="00B775C8" w:rsidRPr="00BD1D25" w:rsidRDefault="00B775C8" w:rsidP="00015D1E">
            <w:pPr>
              <w:pStyle w:val="TableParagraph"/>
              <w:rPr>
                <w:sz w:val="24"/>
                <w:lang w:val="ru-RU"/>
              </w:rPr>
            </w:pPr>
            <w:r w:rsidRPr="00BD1D25">
              <w:rPr>
                <w:sz w:val="24"/>
                <w:lang w:val="ru-RU"/>
              </w:rPr>
              <w:t>Проведение соответствия</w:t>
            </w:r>
            <w:r w:rsidRPr="00BD1D25">
              <w:rPr>
                <w:spacing w:val="1"/>
                <w:sz w:val="24"/>
                <w:lang w:val="ru-RU"/>
              </w:rPr>
              <w:t xml:space="preserve"> </w:t>
            </w:r>
            <w:r w:rsidRPr="00BD1D25">
              <w:rPr>
                <w:sz w:val="24"/>
                <w:lang w:val="ru-RU"/>
              </w:rPr>
              <w:t>документов и сведений</w:t>
            </w:r>
            <w:r w:rsidRPr="00BD1D25">
              <w:rPr>
                <w:spacing w:val="1"/>
                <w:sz w:val="24"/>
                <w:lang w:val="ru-RU"/>
              </w:rPr>
              <w:t xml:space="preserve"> </w:t>
            </w:r>
            <w:r w:rsidRPr="00BD1D25">
              <w:rPr>
                <w:sz w:val="24"/>
                <w:lang w:val="ru-RU"/>
              </w:rPr>
              <w:t>требованиям нормативных</w:t>
            </w:r>
            <w:r w:rsidRPr="00BD1D25">
              <w:rPr>
                <w:spacing w:val="-57"/>
                <w:sz w:val="24"/>
                <w:lang w:val="ru-RU"/>
              </w:rPr>
              <w:t xml:space="preserve"> </w:t>
            </w:r>
            <w:r w:rsidRPr="00BD1D25">
              <w:rPr>
                <w:sz w:val="24"/>
                <w:lang w:val="ru-RU"/>
              </w:rPr>
              <w:t>правовых актов</w:t>
            </w:r>
          </w:p>
          <w:p w:rsidR="00B775C8" w:rsidRPr="00BD1D25" w:rsidRDefault="00B775C8" w:rsidP="00015D1E">
            <w:pPr>
              <w:pStyle w:val="TableParagraph"/>
              <w:rPr>
                <w:sz w:val="24"/>
              </w:rPr>
            </w:pPr>
            <w:r w:rsidRPr="00BD1D25">
              <w:rPr>
                <w:sz w:val="24"/>
              </w:rPr>
              <w:t>предоставления</w:t>
            </w:r>
            <w:r w:rsidRPr="00BD1D25">
              <w:rPr>
                <w:spacing w:val="1"/>
                <w:sz w:val="24"/>
              </w:rPr>
              <w:t xml:space="preserve"> </w:t>
            </w:r>
            <w:r w:rsidRPr="00BD1D25">
              <w:rPr>
                <w:sz w:val="24"/>
              </w:rPr>
              <w:t>государственной</w:t>
            </w:r>
            <w:r w:rsidRPr="00BD1D25">
              <w:rPr>
                <w:spacing w:val="1"/>
                <w:sz w:val="24"/>
              </w:rPr>
              <w:t xml:space="preserve"> </w:t>
            </w:r>
            <w:r w:rsidRPr="00BD1D25">
              <w:rPr>
                <w:sz w:val="24"/>
              </w:rPr>
              <w:t>(муниципальной)</w:t>
            </w:r>
            <w:r w:rsidRPr="00BD1D25">
              <w:rPr>
                <w:spacing w:val="-11"/>
                <w:sz w:val="24"/>
              </w:rPr>
              <w:t xml:space="preserve"> </w:t>
            </w:r>
            <w:r w:rsidRPr="00BD1D25">
              <w:rPr>
                <w:sz w:val="24"/>
              </w:rPr>
              <w:t>услуги</w:t>
            </w:r>
          </w:p>
        </w:tc>
        <w:tc>
          <w:tcPr>
            <w:tcW w:w="1656"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получения</w:t>
            </w:r>
            <w:r w:rsidRPr="00BD1D25">
              <w:rPr>
                <w:spacing w:val="1"/>
                <w:sz w:val="24"/>
                <w:lang w:val="ru-RU"/>
              </w:rPr>
              <w:t xml:space="preserve"> </w:t>
            </w:r>
            <w:r w:rsidRPr="00BD1D25">
              <w:rPr>
                <w:spacing w:val="-1"/>
                <w:sz w:val="24"/>
                <w:lang w:val="ru-RU"/>
              </w:rPr>
              <w:t>межведомств</w:t>
            </w:r>
            <w:r w:rsidRPr="00BD1D25">
              <w:rPr>
                <w:spacing w:val="-57"/>
                <w:sz w:val="24"/>
                <w:lang w:val="ru-RU"/>
              </w:rPr>
              <w:t xml:space="preserve"> </w:t>
            </w:r>
            <w:r w:rsidRPr="00BD1D25">
              <w:rPr>
                <w:sz w:val="24"/>
                <w:lang w:val="ru-RU"/>
              </w:rPr>
              <w:t>енных</w:t>
            </w:r>
            <w:r w:rsidRPr="00BD1D25">
              <w:rPr>
                <w:spacing w:val="1"/>
                <w:sz w:val="24"/>
                <w:lang w:val="ru-RU"/>
              </w:rPr>
              <w:t xml:space="preserve"> </w:t>
            </w:r>
            <w:r w:rsidRPr="00BD1D25">
              <w:rPr>
                <w:sz w:val="24"/>
                <w:lang w:val="ru-RU"/>
              </w:rPr>
              <w:t>запросов</w:t>
            </w:r>
          </w:p>
        </w:tc>
        <w:tc>
          <w:tcPr>
            <w:tcW w:w="2108"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2014" w:type="dxa"/>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 ГИС</w:t>
            </w:r>
          </w:p>
        </w:tc>
        <w:tc>
          <w:tcPr>
            <w:tcW w:w="1758" w:type="dxa"/>
          </w:tcPr>
          <w:p w:rsidR="00B775C8" w:rsidRPr="00BD1D25" w:rsidRDefault="00B775C8" w:rsidP="00015D1E">
            <w:pPr>
              <w:pStyle w:val="TableParagraph"/>
              <w:rPr>
                <w:sz w:val="24"/>
                <w:lang w:val="ru-RU"/>
              </w:rPr>
            </w:pPr>
            <w:r w:rsidRPr="00BD1D25">
              <w:rPr>
                <w:sz w:val="24"/>
                <w:lang w:val="ru-RU"/>
              </w:rPr>
              <w:t>основания</w:t>
            </w:r>
            <w:r w:rsidRPr="00BD1D25">
              <w:rPr>
                <w:spacing w:val="-58"/>
                <w:sz w:val="24"/>
                <w:lang w:val="ru-RU"/>
              </w:rPr>
              <w:t xml:space="preserve"> </w:t>
            </w:r>
            <w:r w:rsidRPr="00BD1D25">
              <w:rPr>
                <w:sz w:val="24"/>
                <w:lang w:val="ru-RU"/>
              </w:rPr>
              <w:t>отказа</w:t>
            </w:r>
            <w:r w:rsidRPr="00BD1D25">
              <w:rPr>
                <w:spacing w:val="-1"/>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pacing w:val="-1"/>
                <w:sz w:val="24"/>
                <w:lang w:val="ru-RU"/>
              </w:rPr>
              <w:t>предоставлени</w:t>
            </w:r>
            <w:r w:rsidRPr="00BD1D25">
              <w:rPr>
                <w:spacing w:val="-57"/>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государственн</w:t>
            </w:r>
            <w:r w:rsidRPr="00BD1D25">
              <w:rPr>
                <w:spacing w:val="-57"/>
                <w:sz w:val="24"/>
                <w:lang w:val="ru-RU"/>
              </w:rPr>
              <w:t xml:space="preserve"> </w:t>
            </w:r>
            <w:r w:rsidRPr="00BD1D25">
              <w:rPr>
                <w:sz w:val="24"/>
                <w:lang w:val="ru-RU"/>
              </w:rPr>
              <w:t>ой</w:t>
            </w:r>
            <w:r w:rsidRPr="00BD1D25">
              <w:rPr>
                <w:spacing w:val="1"/>
                <w:sz w:val="24"/>
                <w:lang w:val="ru-RU"/>
              </w:rPr>
              <w:t xml:space="preserve"> </w:t>
            </w:r>
            <w:r w:rsidRPr="00BD1D25">
              <w:rPr>
                <w:sz w:val="24"/>
                <w:lang w:val="ru-RU"/>
              </w:rPr>
              <w:t>(муниципальн</w:t>
            </w:r>
            <w:r w:rsidRPr="00BD1D25">
              <w:rPr>
                <w:spacing w:val="-57"/>
                <w:sz w:val="24"/>
                <w:lang w:val="ru-RU"/>
              </w:rPr>
              <w:t xml:space="preserve"> </w:t>
            </w:r>
            <w:r w:rsidRPr="00BD1D25">
              <w:rPr>
                <w:sz w:val="24"/>
                <w:lang w:val="ru-RU"/>
              </w:rPr>
              <w:t>ой) услуги,</w:t>
            </w:r>
            <w:r w:rsidRPr="00BD1D25">
              <w:rPr>
                <w:spacing w:val="1"/>
                <w:sz w:val="24"/>
                <w:lang w:val="ru-RU"/>
              </w:rPr>
              <w:t xml:space="preserve"> </w:t>
            </w:r>
            <w:r w:rsidRPr="00BD1D25">
              <w:rPr>
                <w:sz w:val="24"/>
                <w:lang w:val="ru-RU"/>
              </w:rPr>
              <w:t>предусмотрен</w:t>
            </w:r>
            <w:r w:rsidRPr="00BD1D25">
              <w:rPr>
                <w:spacing w:val="1"/>
                <w:sz w:val="24"/>
                <w:lang w:val="ru-RU"/>
              </w:rPr>
              <w:t xml:space="preserve"> </w:t>
            </w:r>
            <w:r w:rsidRPr="00BD1D25">
              <w:rPr>
                <w:sz w:val="24"/>
                <w:lang w:val="ru-RU"/>
              </w:rPr>
              <w:t>ные пунктами</w:t>
            </w:r>
            <w:r w:rsidRPr="00BD1D25">
              <w:rPr>
                <w:spacing w:val="1"/>
                <w:sz w:val="24"/>
                <w:lang w:val="ru-RU"/>
              </w:rPr>
              <w:t xml:space="preserve"> </w:t>
            </w:r>
            <w:r w:rsidRPr="00BD1D25">
              <w:rPr>
                <w:sz w:val="24"/>
                <w:lang w:val="ru-RU"/>
              </w:rPr>
              <w:t>2.17, 2.19</w:t>
            </w:r>
          </w:p>
          <w:p w:rsidR="00B775C8" w:rsidRPr="00BD1D25" w:rsidRDefault="00B775C8" w:rsidP="00015D1E">
            <w:pPr>
              <w:pStyle w:val="TableParagraph"/>
              <w:rPr>
                <w:sz w:val="24"/>
              </w:rPr>
            </w:pPr>
            <w:r w:rsidRPr="00BD1D25">
              <w:rPr>
                <w:sz w:val="24"/>
              </w:rPr>
              <w:t>Администрати</w:t>
            </w:r>
          </w:p>
          <w:p w:rsidR="00B775C8" w:rsidRPr="00BD1D25" w:rsidRDefault="00B775C8" w:rsidP="00015D1E">
            <w:pPr>
              <w:pStyle w:val="TableParagraph"/>
              <w:spacing w:line="270" w:lineRule="atLeast"/>
              <w:rPr>
                <w:sz w:val="24"/>
              </w:rPr>
            </w:pPr>
            <w:r w:rsidRPr="00BD1D25">
              <w:rPr>
                <w:sz w:val="24"/>
              </w:rPr>
              <w:t>вного</w:t>
            </w:r>
            <w:r w:rsidRPr="00BD1D25">
              <w:rPr>
                <w:spacing w:val="1"/>
                <w:sz w:val="24"/>
              </w:rPr>
              <w:t xml:space="preserve"> </w:t>
            </w:r>
            <w:r w:rsidRPr="00BD1D25">
              <w:rPr>
                <w:spacing w:val="-1"/>
                <w:sz w:val="24"/>
              </w:rPr>
              <w:t>регламента</w:t>
            </w:r>
          </w:p>
        </w:tc>
        <w:tc>
          <w:tcPr>
            <w:tcW w:w="2513" w:type="dxa"/>
          </w:tcPr>
          <w:p w:rsidR="00B775C8" w:rsidRPr="00BD1D25" w:rsidRDefault="00B775C8" w:rsidP="00015D1E">
            <w:pPr>
              <w:pStyle w:val="TableParagraph"/>
              <w:rPr>
                <w:sz w:val="24"/>
              </w:rPr>
            </w:pPr>
            <w:r w:rsidRPr="00BD1D25">
              <w:rPr>
                <w:sz w:val="24"/>
                <w:lang w:val="ru-RU"/>
              </w:rPr>
              <w:t>Проект результата</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услуги, согласно</w:t>
            </w:r>
            <w:r w:rsidRPr="00BD1D25">
              <w:rPr>
                <w:spacing w:val="1"/>
                <w:sz w:val="24"/>
                <w:lang w:val="ru-RU"/>
              </w:rPr>
              <w:t xml:space="preserve"> </w:t>
            </w:r>
            <w:r w:rsidRPr="00BD1D25">
              <w:rPr>
                <w:sz w:val="24"/>
                <w:lang w:val="ru-RU"/>
              </w:rPr>
              <w:t>приложению</w:t>
            </w:r>
            <w:r w:rsidRPr="00BD1D25">
              <w:rPr>
                <w:spacing w:val="-7"/>
                <w:sz w:val="24"/>
                <w:lang w:val="ru-RU"/>
              </w:rPr>
              <w:t xml:space="preserve"> </w:t>
            </w:r>
            <w:r w:rsidRPr="00BD1D25">
              <w:rPr>
                <w:sz w:val="24"/>
              </w:rPr>
              <w:t>№1,№</w:t>
            </w:r>
            <w:r w:rsidRPr="00BD1D25">
              <w:rPr>
                <w:spacing w:val="-8"/>
                <w:sz w:val="24"/>
              </w:rPr>
              <w:t xml:space="preserve"> </w:t>
            </w:r>
            <w:r w:rsidRPr="00BD1D25">
              <w:rPr>
                <w:sz w:val="24"/>
              </w:rPr>
              <w:t>2,</w:t>
            </w:r>
          </w:p>
          <w:p w:rsidR="00B775C8" w:rsidRPr="00BD1D25" w:rsidRDefault="00B775C8" w:rsidP="00015D1E">
            <w:pPr>
              <w:pStyle w:val="TableParagraph"/>
              <w:rPr>
                <w:sz w:val="24"/>
              </w:rPr>
            </w:pPr>
            <w:r w:rsidRPr="00BD1D25">
              <w:rPr>
                <w:sz w:val="24"/>
              </w:rPr>
              <w:t>№ 3,</w:t>
            </w:r>
            <w:r w:rsidRPr="00BD1D25">
              <w:rPr>
                <w:spacing w:val="1"/>
                <w:sz w:val="24"/>
              </w:rPr>
              <w:t xml:space="preserve"> </w:t>
            </w:r>
            <w:r w:rsidRPr="00BD1D25">
              <w:rPr>
                <w:sz w:val="24"/>
              </w:rPr>
              <w:t>№ 4</w:t>
            </w:r>
            <w:r w:rsidRPr="00BD1D25">
              <w:rPr>
                <w:spacing w:val="1"/>
                <w:sz w:val="24"/>
              </w:rPr>
              <w:t xml:space="preserve"> </w:t>
            </w:r>
            <w:r w:rsidRPr="00BD1D25">
              <w:rPr>
                <w:sz w:val="24"/>
              </w:rPr>
              <w:t>к</w:t>
            </w:r>
            <w:r w:rsidRPr="00BD1D25">
              <w:rPr>
                <w:spacing w:val="1"/>
                <w:sz w:val="24"/>
              </w:rPr>
              <w:t xml:space="preserve"> </w:t>
            </w:r>
            <w:r w:rsidRPr="00BD1D25">
              <w:rPr>
                <w:sz w:val="24"/>
              </w:rPr>
              <w:t>Административному</w:t>
            </w:r>
            <w:r w:rsidRPr="00BD1D25">
              <w:rPr>
                <w:spacing w:val="-57"/>
                <w:sz w:val="24"/>
              </w:rPr>
              <w:t xml:space="preserve"> </w:t>
            </w:r>
            <w:r w:rsidRPr="00BD1D25">
              <w:rPr>
                <w:sz w:val="24"/>
              </w:rPr>
              <w:t>регламенту</w:t>
            </w:r>
          </w:p>
        </w:tc>
      </w:tr>
      <w:tr w:rsidR="00B775C8" w:rsidRPr="00BD1D25" w:rsidTr="00B775C8">
        <w:trPr>
          <w:trHeight w:val="275"/>
        </w:trPr>
        <w:tc>
          <w:tcPr>
            <w:tcW w:w="15501" w:type="dxa"/>
            <w:gridSpan w:val="7"/>
          </w:tcPr>
          <w:p w:rsidR="00B775C8" w:rsidRPr="00BD1D25" w:rsidRDefault="00B775C8" w:rsidP="00015D1E">
            <w:pPr>
              <w:pStyle w:val="TableParagraph"/>
              <w:spacing w:line="256" w:lineRule="exact"/>
              <w:rPr>
                <w:sz w:val="24"/>
              </w:rPr>
            </w:pPr>
            <w:r w:rsidRPr="00BD1D25">
              <w:rPr>
                <w:sz w:val="24"/>
              </w:rPr>
              <w:t>4.</w:t>
            </w:r>
            <w:r w:rsidRPr="00BD1D25">
              <w:rPr>
                <w:spacing w:val="58"/>
                <w:sz w:val="24"/>
              </w:rPr>
              <w:t xml:space="preserve"> </w:t>
            </w:r>
            <w:r w:rsidRPr="00BD1D25">
              <w:rPr>
                <w:sz w:val="24"/>
              </w:rPr>
              <w:t>Принятие</w:t>
            </w:r>
            <w:r w:rsidRPr="00BD1D25">
              <w:rPr>
                <w:spacing w:val="-3"/>
                <w:sz w:val="24"/>
              </w:rPr>
              <w:t xml:space="preserve"> </w:t>
            </w:r>
            <w:r w:rsidRPr="00BD1D25">
              <w:rPr>
                <w:sz w:val="24"/>
              </w:rPr>
              <w:t>решения</w:t>
            </w:r>
          </w:p>
        </w:tc>
      </w:tr>
      <w:tr w:rsidR="00B775C8" w:rsidRPr="00BD1D25" w:rsidTr="00B775C8">
        <w:trPr>
          <w:trHeight w:val="1932"/>
        </w:trPr>
        <w:tc>
          <w:tcPr>
            <w:tcW w:w="2235" w:type="dxa"/>
            <w:vMerge w:val="restart"/>
          </w:tcPr>
          <w:p w:rsidR="00B775C8" w:rsidRPr="00BD1D25" w:rsidRDefault="00B775C8" w:rsidP="00015D1E">
            <w:pPr>
              <w:pStyle w:val="TableParagraph"/>
              <w:rPr>
                <w:sz w:val="24"/>
              </w:rPr>
            </w:pPr>
            <w:r w:rsidRPr="00BD1D25">
              <w:rPr>
                <w:sz w:val="24"/>
                <w:lang w:val="ru-RU"/>
              </w:rPr>
              <w:t>Проект</w:t>
            </w:r>
            <w:r w:rsidRPr="00BD1D25">
              <w:rPr>
                <w:spacing w:val="-14"/>
                <w:sz w:val="24"/>
                <w:lang w:val="ru-RU"/>
              </w:rPr>
              <w:t xml:space="preserve"> </w:t>
            </w:r>
            <w:r w:rsidRPr="00BD1D25">
              <w:rPr>
                <w:sz w:val="24"/>
                <w:lang w:val="ru-RU"/>
              </w:rPr>
              <w:t>результата</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услуги, согласно</w:t>
            </w:r>
            <w:r w:rsidRPr="00BD1D25">
              <w:rPr>
                <w:spacing w:val="1"/>
                <w:sz w:val="24"/>
                <w:lang w:val="ru-RU"/>
              </w:rPr>
              <w:t xml:space="preserve"> </w:t>
            </w:r>
            <w:r w:rsidRPr="00BD1D25">
              <w:rPr>
                <w:sz w:val="24"/>
                <w:lang w:val="ru-RU"/>
              </w:rPr>
              <w:t>приложению</w:t>
            </w:r>
            <w:r w:rsidRPr="00BD1D25">
              <w:rPr>
                <w:spacing w:val="-1"/>
                <w:sz w:val="24"/>
                <w:lang w:val="ru-RU"/>
              </w:rPr>
              <w:t xml:space="preserve"> </w:t>
            </w:r>
            <w:r w:rsidRPr="00BD1D25">
              <w:rPr>
                <w:sz w:val="24"/>
              </w:rPr>
              <w:t>№1,</w:t>
            </w:r>
          </w:p>
          <w:p w:rsidR="00B775C8" w:rsidRPr="00BD1D25" w:rsidRDefault="00B775C8" w:rsidP="00015D1E">
            <w:pPr>
              <w:pStyle w:val="TableParagraph"/>
              <w:rPr>
                <w:sz w:val="24"/>
              </w:rPr>
            </w:pPr>
            <w:r w:rsidRPr="00BD1D25">
              <w:rPr>
                <w:sz w:val="24"/>
              </w:rPr>
              <w:t>№ 2, № 3, № 4</w:t>
            </w:r>
            <w:r w:rsidRPr="00BD1D25">
              <w:rPr>
                <w:spacing w:val="1"/>
                <w:sz w:val="24"/>
              </w:rPr>
              <w:t xml:space="preserve"> </w:t>
            </w:r>
            <w:r w:rsidRPr="00BD1D25">
              <w:rPr>
                <w:sz w:val="24"/>
              </w:rPr>
              <w:t>к</w:t>
            </w:r>
            <w:r w:rsidRPr="00BD1D25">
              <w:rPr>
                <w:spacing w:val="1"/>
                <w:sz w:val="24"/>
              </w:rPr>
              <w:t xml:space="preserve"> </w:t>
            </w:r>
            <w:r w:rsidRPr="00BD1D25">
              <w:rPr>
                <w:sz w:val="24"/>
              </w:rPr>
              <w:t>Административно</w:t>
            </w:r>
            <w:r w:rsidRPr="00BD1D25">
              <w:rPr>
                <w:spacing w:val="-57"/>
                <w:sz w:val="24"/>
              </w:rPr>
              <w:t xml:space="preserve"> </w:t>
            </w:r>
            <w:r w:rsidRPr="00BD1D25">
              <w:rPr>
                <w:sz w:val="24"/>
              </w:rPr>
              <w:t>му</w:t>
            </w:r>
            <w:r w:rsidRPr="00BD1D25">
              <w:rPr>
                <w:spacing w:val="-5"/>
                <w:sz w:val="24"/>
              </w:rPr>
              <w:t xml:space="preserve"> </w:t>
            </w:r>
            <w:r w:rsidRPr="00BD1D25">
              <w:rPr>
                <w:sz w:val="24"/>
              </w:rPr>
              <w:t>регламенту</w:t>
            </w:r>
          </w:p>
        </w:tc>
        <w:tc>
          <w:tcPr>
            <w:tcW w:w="3217" w:type="dxa"/>
          </w:tcPr>
          <w:p w:rsidR="00B775C8" w:rsidRPr="00BD1D25" w:rsidRDefault="00B775C8" w:rsidP="00015D1E">
            <w:pPr>
              <w:pStyle w:val="TableParagraph"/>
              <w:rPr>
                <w:sz w:val="24"/>
                <w:lang w:val="ru-RU"/>
              </w:rPr>
            </w:pPr>
            <w:r w:rsidRPr="00BD1D25">
              <w:rPr>
                <w:sz w:val="24"/>
                <w:lang w:val="ru-RU"/>
              </w:rPr>
              <w:t>Принятие решения о</w:t>
            </w:r>
            <w:r w:rsidRPr="00BD1D25">
              <w:rPr>
                <w:spacing w:val="-58"/>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p>
          <w:p w:rsidR="00B775C8" w:rsidRPr="00BD1D25" w:rsidRDefault="00B775C8" w:rsidP="00015D1E">
            <w:pPr>
              <w:pStyle w:val="TableParagraph"/>
              <w:rPr>
                <w:sz w:val="24"/>
                <w:lang w:val="ru-RU"/>
              </w:rPr>
            </w:pPr>
            <w:r w:rsidRPr="00BD1D25">
              <w:rPr>
                <w:sz w:val="24"/>
                <w:lang w:val="ru-RU"/>
              </w:rPr>
              <w:t>(муниципальной)</w:t>
            </w:r>
            <w:r w:rsidRPr="00BD1D25">
              <w:rPr>
                <w:spacing w:val="-7"/>
                <w:sz w:val="24"/>
                <w:lang w:val="ru-RU"/>
              </w:rPr>
              <w:t xml:space="preserve"> </w:t>
            </w:r>
            <w:r w:rsidRPr="00BD1D25">
              <w:rPr>
                <w:sz w:val="24"/>
                <w:lang w:val="ru-RU"/>
              </w:rPr>
              <w:t>услуги</w:t>
            </w:r>
            <w:r w:rsidRPr="00BD1D25">
              <w:rPr>
                <w:spacing w:val="-7"/>
                <w:sz w:val="24"/>
                <w:lang w:val="ru-RU"/>
              </w:rPr>
              <w:t xml:space="preserve"> </w:t>
            </w:r>
            <w:r w:rsidRPr="00BD1D25">
              <w:rPr>
                <w:sz w:val="24"/>
                <w:lang w:val="ru-RU"/>
              </w:rPr>
              <w:t>или</w:t>
            </w:r>
            <w:r w:rsidRPr="00BD1D25">
              <w:rPr>
                <w:spacing w:val="-57"/>
                <w:sz w:val="24"/>
                <w:lang w:val="ru-RU"/>
              </w:rPr>
              <w:t xml:space="preserve"> </w:t>
            </w:r>
            <w:r w:rsidRPr="00BD1D25">
              <w:rPr>
                <w:sz w:val="24"/>
                <w:lang w:val="ru-RU"/>
              </w:rPr>
              <w:t>об отказе в предоставлении</w:t>
            </w:r>
            <w:r w:rsidRPr="00BD1D25">
              <w:rPr>
                <w:spacing w:val="1"/>
                <w:sz w:val="24"/>
                <w:lang w:val="ru-RU"/>
              </w:rPr>
              <w:t xml:space="preserve"> </w:t>
            </w:r>
            <w:r w:rsidRPr="00BD1D25">
              <w:rPr>
                <w:sz w:val="24"/>
                <w:lang w:val="ru-RU"/>
              </w:rPr>
              <w:t>услуги</w:t>
            </w:r>
          </w:p>
        </w:tc>
        <w:tc>
          <w:tcPr>
            <w:tcW w:w="1656" w:type="dxa"/>
            <w:vMerge w:val="restart"/>
          </w:tcPr>
          <w:p w:rsidR="00B775C8" w:rsidRPr="00BD1D25" w:rsidRDefault="00B775C8" w:rsidP="00015D1E">
            <w:pPr>
              <w:pStyle w:val="TableParagraph"/>
              <w:rPr>
                <w:sz w:val="24"/>
              </w:rPr>
            </w:pPr>
            <w:r w:rsidRPr="00BD1D25">
              <w:rPr>
                <w:sz w:val="24"/>
              </w:rPr>
              <w:t>15 рабочих</w:t>
            </w:r>
            <w:r w:rsidRPr="00BD1D25">
              <w:rPr>
                <w:spacing w:val="-58"/>
                <w:sz w:val="24"/>
              </w:rPr>
              <w:t xml:space="preserve"> </w:t>
            </w:r>
            <w:r w:rsidRPr="00BD1D25">
              <w:rPr>
                <w:sz w:val="24"/>
              </w:rPr>
              <w:t>дней</w:t>
            </w:r>
          </w:p>
        </w:tc>
        <w:tc>
          <w:tcPr>
            <w:tcW w:w="2108" w:type="dxa"/>
            <w:vMerge w:val="restart"/>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w:t>
            </w:r>
            <w:r w:rsidRPr="00BD1D25">
              <w:rPr>
                <w:spacing w:val="-57"/>
                <w:sz w:val="24"/>
                <w:lang w:val="ru-RU"/>
              </w:rPr>
              <w:t xml:space="preserve"> </w:t>
            </w:r>
            <w:r w:rsidRPr="00BD1D25">
              <w:rPr>
                <w:sz w:val="24"/>
                <w:lang w:val="ru-RU"/>
              </w:rPr>
              <w:lastRenderedPageBreak/>
              <w:t>услуги;</w:t>
            </w:r>
            <w:r w:rsidRPr="00BD1D25">
              <w:rPr>
                <w:spacing w:val="1"/>
                <w:sz w:val="24"/>
                <w:lang w:val="ru-RU"/>
              </w:rPr>
              <w:t xml:space="preserve"> </w:t>
            </w:r>
            <w:r w:rsidRPr="00BD1D25">
              <w:rPr>
                <w:sz w:val="24"/>
                <w:lang w:val="ru-RU"/>
              </w:rPr>
              <w:t>Руководитель</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органа)или иное</w:t>
            </w:r>
          </w:p>
          <w:p w:rsidR="00B775C8" w:rsidRPr="00BD1D25" w:rsidRDefault="00B775C8" w:rsidP="00015D1E">
            <w:pPr>
              <w:pStyle w:val="TableParagraph"/>
              <w:spacing w:line="276" w:lineRule="exact"/>
              <w:rPr>
                <w:sz w:val="24"/>
              </w:rPr>
            </w:pPr>
            <w:r w:rsidRPr="00BD1D25">
              <w:rPr>
                <w:spacing w:val="-1"/>
                <w:sz w:val="24"/>
              </w:rPr>
              <w:t>уполномоченное</w:t>
            </w:r>
            <w:r w:rsidRPr="00BD1D25">
              <w:rPr>
                <w:spacing w:val="-57"/>
                <w:sz w:val="24"/>
              </w:rPr>
              <w:t xml:space="preserve"> </w:t>
            </w:r>
            <w:r w:rsidRPr="00BD1D25">
              <w:rPr>
                <w:sz w:val="24"/>
              </w:rPr>
              <w:t>им</w:t>
            </w:r>
            <w:r w:rsidRPr="00BD1D25">
              <w:rPr>
                <w:spacing w:val="-1"/>
                <w:sz w:val="24"/>
              </w:rPr>
              <w:t xml:space="preserve"> </w:t>
            </w:r>
            <w:r w:rsidRPr="00BD1D25">
              <w:rPr>
                <w:sz w:val="24"/>
              </w:rPr>
              <w:t>лицо</w:t>
            </w:r>
          </w:p>
        </w:tc>
        <w:tc>
          <w:tcPr>
            <w:tcW w:w="2014" w:type="dxa"/>
            <w:vMerge w:val="restart"/>
          </w:tcPr>
          <w:p w:rsidR="00B775C8" w:rsidRPr="00BD1D25" w:rsidRDefault="00B775C8" w:rsidP="00015D1E">
            <w:pPr>
              <w:pStyle w:val="TableParagraph"/>
              <w:rPr>
                <w:sz w:val="24"/>
              </w:rPr>
            </w:pPr>
            <w:r w:rsidRPr="00BD1D25">
              <w:rPr>
                <w:sz w:val="24"/>
              </w:rPr>
              <w:lastRenderedPageBreak/>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 ГИС</w:t>
            </w:r>
          </w:p>
        </w:tc>
        <w:tc>
          <w:tcPr>
            <w:tcW w:w="1758" w:type="dxa"/>
          </w:tcPr>
          <w:p w:rsidR="00B775C8" w:rsidRPr="00BD1D25" w:rsidRDefault="00B775C8" w:rsidP="00015D1E">
            <w:pPr>
              <w:pStyle w:val="TableParagraph"/>
              <w:spacing w:line="273" w:lineRule="exact"/>
              <w:rPr>
                <w:sz w:val="24"/>
              </w:rPr>
            </w:pPr>
            <w:r w:rsidRPr="00BD1D25">
              <w:rPr>
                <w:sz w:val="24"/>
              </w:rPr>
              <w:t>–</w:t>
            </w:r>
          </w:p>
        </w:tc>
        <w:tc>
          <w:tcPr>
            <w:tcW w:w="2513" w:type="dxa"/>
            <w:vMerge w:val="restart"/>
          </w:tcPr>
          <w:p w:rsidR="00B775C8" w:rsidRPr="00BD1D25" w:rsidRDefault="00B775C8" w:rsidP="00015D1E">
            <w:pPr>
              <w:pStyle w:val="TableParagraph"/>
              <w:spacing w:line="273" w:lineRule="exact"/>
              <w:rPr>
                <w:sz w:val="24"/>
                <w:lang w:val="ru-RU"/>
              </w:rPr>
            </w:pPr>
            <w:r w:rsidRPr="00BD1D25">
              <w:rPr>
                <w:sz w:val="24"/>
                <w:lang w:val="ru-RU"/>
              </w:rPr>
              <w:t>Результат</w:t>
            </w:r>
          </w:p>
          <w:p w:rsidR="00B775C8" w:rsidRPr="00BD1D25" w:rsidRDefault="00B775C8" w:rsidP="00015D1E">
            <w:pPr>
              <w:pStyle w:val="TableParagraph"/>
              <w:tabs>
                <w:tab w:val="left" w:pos="1146"/>
                <w:tab w:val="left" w:pos="1745"/>
                <w:tab w:val="left" w:pos="2290"/>
              </w:tabs>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z w:val="24"/>
                <w:lang w:val="ru-RU"/>
              </w:rPr>
              <w:tab/>
              <w:t>по</w:t>
            </w:r>
            <w:r w:rsidRPr="00BD1D25">
              <w:rPr>
                <w:sz w:val="24"/>
                <w:lang w:val="ru-RU"/>
              </w:rPr>
              <w:tab/>
              <w:t>форме</w:t>
            </w:r>
            <w:r w:rsidRPr="00BD1D25">
              <w:rPr>
                <w:spacing w:val="-57"/>
                <w:sz w:val="24"/>
                <w:lang w:val="ru-RU"/>
              </w:rPr>
              <w:t xml:space="preserve"> </w:t>
            </w:r>
            <w:r w:rsidRPr="00BD1D25">
              <w:rPr>
                <w:sz w:val="24"/>
                <w:lang w:val="ru-RU"/>
              </w:rPr>
              <w:t>приведенной</w:t>
            </w:r>
            <w:r w:rsidRPr="00BD1D25">
              <w:rPr>
                <w:sz w:val="24"/>
                <w:lang w:val="ru-RU"/>
              </w:rPr>
              <w:tab/>
            </w:r>
            <w:r w:rsidRPr="00BD1D25">
              <w:rPr>
                <w:sz w:val="24"/>
                <w:lang w:val="ru-RU"/>
              </w:rPr>
              <w:tab/>
            </w:r>
            <w:r w:rsidRPr="00BD1D25">
              <w:rPr>
                <w:spacing w:val="-3"/>
                <w:sz w:val="24"/>
                <w:lang w:val="ru-RU"/>
              </w:rPr>
              <w:t>в</w:t>
            </w:r>
            <w:r w:rsidRPr="00BD1D25">
              <w:rPr>
                <w:spacing w:val="-57"/>
                <w:sz w:val="24"/>
                <w:lang w:val="ru-RU"/>
              </w:rPr>
              <w:t xml:space="preserve"> </w:t>
            </w:r>
            <w:r w:rsidRPr="00BD1D25">
              <w:rPr>
                <w:sz w:val="24"/>
                <w:lang w:val="ru-RU"/>
              </w:rPr>
              <w:t>приложении</w:t>
            </w:r>
            <w:r w:rsidRPr="00BD1D25">
              <w:rPr>
                <w:spacing w:val="5"/>
                <w:sz w:val="24"/>
                <w:lang w:val="ru-RU"/>
              </w:rPr>
              <w:t xml:space="preserve"> </w:t>
            </w:r>
            <w:r w:rsidRPr="00BD1D25">
              <w:rPr>
                <w:sz w:val="24"/>
                <w:lang w:val="ru-RU"/>
              </w:rPr>
              <w:t>№1,</w:t>
            </w:r>
            <w:r w:rsidRPr="00BD1D25">
              <w:rPr>
                <w:spacing w:val="3"/>
                <w:sz w:val="24"/>
                <w:lang w:val="ru-RU"/>
              </w:rPr>
              <w:t xml:space="preserve"> </w:t>
            </w:r>
            <w:r w:rsidRPr="00BD1D25">
              <w:rPr>
                <w:sz w:val="24"/>
                <w:lang w:val="ru-RU"/>
              </w:rPr>
              <w:t>№</w:t>
            </w:r>
            <w:r w:rsidRPr="00BD1D25">
              <w:rPr>
                <w:spacing w:val="3"/>
                <w:sz w:val="24"/>
                <w:lang w:val="ru-RU"/>
              </w:rPr>
              <w:t xml:space="preserve"> </w:t>
            </w:r>
            <w:r w:rsidRPr="00BD1D25">
              <w:rPr>
                <w:sz w:val="24"/>
                <w:lang w:val="ru-RU"/>
              </w:rPr>
              <w:t>2,</w:t>
            </w:r>
          </w:p>
          <w:p w:rsidR="00B775C8" w:rsidRPr="00BD1D25" w:rsidRDefault="00B775C8" w:rsidP="00015D1E">
            <w:pPr>
              <w:pStyle w:val="TableParagraph"/>
              <w:tabs>
                <w:tab w:val="left" w:pos="688"/>
                <w:tab w:val="left" w:pos="1223"/>
                <w:tab w:val="left" w:pos="1808"/>
                <w:tab w:val="left" w:pos="2284"/>
              </w:tabs>
              <w:rPr>
                <w:sz w:val="24"/>
                <w:lang w:val="ru-RU"/>
              </w:rPr>
            </w:pPr>
            <w:r w:rsidRPr="00BD1D25">
              <w:rPr>
                <w:sz w:val="24"/>
                <w:lang w:val="ru-RU"/>
              </w:rPr>
              <w:lastRenderedPageBreak/>
              <w:t>№</w:t>
            </w:r>
            <w:r w:rsidRPr="00BD1D25">
              <w:rPr>
                <w:sz w:val="24"/>
                <w:lang w:val="ru-RU"/>
              </w:rPr>
              <w:tab/>
              <w:t>3,</w:t>
            </w:r>
            <w:r w:rsidRPr="00BD1D25">
              <w:rPr>
                <w:sz w:val="24"/>
                <w:lang w:val="ru-RU"/>
              </w:rPr>
              <w:tab/>
              <w:t>№</w:t>
            </w:r>
            <w:r w:rsidRPr="00BD1D25">
              <w:rPr>
                <w:sz w:val="24"/>
                <w:lang w:val="ru-RU"/>
              </w:rPr>
              <w:tab/>
              <w:t>4</w:t>
            </w:r>
            <w:r w:rsidRPr="00BD1D25">
              <w:rPr>
                <w:sz w:val="24"/>
                <w:lang w:val="ru-RU"/>
              </w:rPr>
              <w:tab/>
            </w:r>
            <w:r w:rsidRPr="00BD1D25">
              <w:rPr>
                <w:spacing w:val="-4"/>
                <w:sz w:val="24"/>
                <w:lang w:val="ru-RU"/>
              </w:rPr>
              <w:t>к</w:t>
            </w:r>
            <w:r w:rsidRPr="00BD1D25">
              <w:rPr>
                <w:spacing w:val="-57"/>
                <w:sz w:val="24"/>
                <w:lang w:val="ru-RU"/>
              </w:rPr>
              <w:t xml:space="preserve"> </w:t>
            </w:r>
            <w:r w:rsidRPr="00BD1D25">
              <w:rPr>
                <w:sz w:val="24"/>
                <w:lang w:val="ru-RU"/>
              </w:rPr>
              <w:t>Административному</w:t>
            </w:r>
            <w:r w:rsidRPr="00BD1D25">
              <w:rPr>
                <w:spacing w:val="1"/>
                <w:sz w:val="24"/>
                <w:lang w:val="ru-RU"/>
              </w:rPr>
              <w:t xml:space="preserve"> </w:t>
            </w:r>
            <w:r w:rsidRPr="00BD1D25">
              <w:rPr>
                <w:sz w:val="24"/>
                <w:lang w:val="ru-RU"/>
              </w:rPr>
              <w:t>регламенту,</w:t>
            </w:r>
            <w:r w:rsidRPr="00BD1D25">
              <w:rPr>
                <w:spacing w:val="1"/>
                <w:sz w:val="24"/>
                <w:lang w:val="ru-RU"/>
              </w:rPr>
              <w:t xml:space="preserve"> </w:t>
            </w:r>
            <w:r w:rsidRPr="00BD1D25">
              <w:rPr>
                <w:sz w:val="24"/>
                <w:lang w:val="ru-RU"/>
              </w:rPr>
              <w:t>подписанные</w:t>
            </w:r>
            <w:r w:rsidRPr="00BD1D25">
              <w:rPr>
                <w:spacing w:val="1"/>
                <w:sz w:val="24"/>
                <w:lang w:val="ru-RU"/>
              </w:rPr>
              <w:t xml:space="preserve"> </w:t>
            </w:r>
            <w:r w:rsidRPr="00BD1D25">
              <w:rPr>
                <w:sz w:val="24"/>
                <w:lang w:val="ru-RU"/>
              </w:rPr>
              <w:t>усиленной</w:t>
            </w:r>
          </w:p>
          <w:p w:rsidR="00B775C8" w:rsidRPr="00BD1D25" w:rsidRDefault="00B775C8" w:rsidP="00015D1E">
            <w:pPr>
              <w:pStyle w:val="TableParagraph"/>
              <w:spacing w:line="270" w:lineRule="atLeast"/>
              <w:rPr>
                <w:sz w:val="24"/>
                <w:lang w:val="ru-RU"/>
              </w:rPr>
            </w:pPr>
            <w:r w:rsidRPr="00BD1D25">
              <w:rPr>
                <w:spacing w:val="-1"/>
                <w:sz w:val="24"/>
                <w:lang w:val="ru-RU"/>
              </w:rPr>
              <w:t>квалифицированной</w:t>
            </w:r>
            <w:r w:rsidRPr="00BD1D25">
              <w:rPr>
                <w:spacing w:val="-57"/>
                <w:sz w:val="24"/>
                <w:lang w:val="ru-RU"/>
              </w:rPr>
              <w:t xml:space="preserve"> </w:t>
            </w:r>
            <w:r w:rsidRPr="00BD1D25">
              <w:rPr>
                <w:sz w:val="24"/>
                <w:lang w:val="ru-RU"/>
              </w:rPr>
              <w:t>подписью</w:t>
            </w:r>
          </w:p>
        </w:tc>
      </w:tr>
      <w:tr w:rsidR="00B775C8" w:rsidRPr="00BD1D25" w:rsidTr="00B775C8">
        <w:trPr>
          <w:trHeight w:val="1933"/>
        </w:trPr>
        <w:tc>
          <w:tcPr>
            <w:tcW w:w="2235" w:type="dxa"/>
            <w:vMerge/>
            <w:tcBorders>
              <w:top w:val="nil"/>
            </w:tcBorders>
          </w:tcPr>
          <w:p w:rsidR="00B775C8" w:rsidRPr="00BD1D25" w:rsidRDefault="00B775C8" w:rsidP="00015D1E">
            <w:pPr>
              <w:spacing w:after="0"/>
              <w:rPr>
                <w:sz w:val="2"/>
                <w:szCs w:val="2"/>
                <w:lang w:val="ru-RU"/>
              </w:rPr>
            </w:pPr>
          </w:p>
        </w:tc>
        <w:tc>
          <w:tcPr>
            <w:tcW w:w="3217" w:type="dxa"/>
          </w:tcPr>
          <w:p w:rsidR="00B775C8" w:rsidRPr="00BD1D25" w:rsidRDefault="00B775C8" w:rsidP="00015D1E">
            <w:pPr>
              <w:pStyle w:val="TableParagraph"/>
              <w:spacing w:line="276" w:lineRule="exact"/>
              <w:rPr>
                <w:sz w:val="24"/>
                <w:lang w:val="ru-RU"/>
              </w:rPr>
            </w:pPr>
            <w:r w:rsidRPr="00BD1D25">
              <w:rPr>
                <w:sz w:val="24"/>
                <w:lang w:val="ru-RU"/>
              </w:rPr>
              <w:t>Формирование решения о</w:t>
            </w:r>
            <w:r w:rsidRPr="00BD1D25">
              <w:rPr>
                <w:spacing w:val="1"/>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7"/>
                <w:sz w:val="24"/>
                <w:lang w:val="ru-RU"/>
              </w:rPr>
              <w:t xml:space="preserve"> </w:t>
            </w:r>
            <w:r w:rsidRPr="00BD1D25">
              <w:rPr>
                <w:sz w:val="24"/>
                <w:lang w:val="ru-RU"/>
              </w:rPr>
              <w:t>услуги</w:t>
            </w:r>
            <w:r w:rsidRPr="00BD1D25">
              <w:rPr>
                <w:spacing w:val="-7"/>
                <w:sz w:val="24"/>
                <w:lang w:val="ru-RU"/>
              </w:rPr>
              <w:t xml:space="preserve"> </w:t>
            </w:r>
            <w:r w:rsidRPr="00BD1D25">
              <w:rPr>
                <w:sz w:val="24"/>
                <w:lang w:val="ru-RU"/>
              </w:rPr>
              <w:t>или</w:t>
            </w:r>
            <w:r w:rsidRPr="00BD1D25">
              <w:rPr>
                <w:spacing w:val="-57"/>
                <w:sz w:val="24"/>
                <w:lang w:val="ru-RU"/>
              </w:rPr>
              <w:t xml:space="preserve"> </w:t>
            </w:r>
            <w:r w:rsidRPr="00BD1D25">
              <w:rPr>
                <w:sz w:val="24"/>
                <w:lang w:val="ru-RU"/>
              </w:rPr>
              <w:t>об отказе в предоставлении</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56" w:type="dxa"/>
            <w:vMerge/>
            <w:tcBorders>
              <w:top w:val="nil"/>
            </w:tcBorders>
          </w:tcPr>
          <w:p w:rsidR="00B775C8" w:rsidRPr="00BD1D25" w:rsidRDefault="00B775C8" w:rsidP="00015D1E">
            <w:pPr>
              <w:spacing w:after="0"/>
              <w:rPr>
                <w:sz w:val="2"/>
                <w:szCs w:val="2"/>
                <w:lang w:val="ru-RU"/>
              </w:rPr>
            </w:pPr>
          </w:p>
        </w:tc>
        <w:tc>
          <w:tcPr>
            <w:tcW w:w="2108" w:type="dxa"/>
            <w:vMerge/>
            <w:tcBorders>
              <w:top w:val="nil"/>
            </w:tcBorders>
          </w:tcPr>
          <w:p w:rsidR="00B775C8" w:rsidRPr="00BD1D25" w:rsidRDefault="00B775C8" w:rsidP="00015D1E">
            <w:pPr>
              <w:spacing w:after="0"/>
              <w:rPr>
                <w:sz w:val="2"/>
                <w:szCs w:val="2"/>
                <w:lang w:val="ru-RU"/>
              </w:rPr>
            </w:pPr>
          </w:p>
        </w:tc>
        <w:tc>
          <w:tcPr>
            <w:tcW w:w="2014" w:type="dxa"/>
            <w:vMerge/>
            <w:tcBorders>
              <w:top w:val="nil"/>
            </w:tcBorders>
          </w:tcPr>
          <w:p w:rsidR="00B775C8" w:rsidRPr="00BD1D25" w:rsidRDefault="00B775C8" w:rsidP="00015D1E">
            <w:pPr>
              <w:spacing w:after="0"/>
              <w:rPr>
                <w:sz w:val="2"/>
                <w:szCs w:val="2"/>
                <w:lang w:val="ru-RU"/>
              </w:rPr>
            </w:pPr>
          </w:p>
        </w:tc>
        <w:tc>
          <w:tcPr>
            <w:tcW w:w="1758" w:type="dxa"/>
          </w:tcPr>
          <w:p w:rsidR="00B775C8" w:rsidRPr="00BD1D25" w:rsidRDefault="00B775C8" w:rsidP="00015D1E">
            <w:pPr>
              <w:pStyle w:val="TableParagraph"/>
              <w:rPr>
                <w:sz w:val="24"/>
                <w:lang w:val="ru-RU"/>
              </w:rPr>
            </w:pPr>
          </w:p>
        </w:tc>
        <w:tc>
          <w:tcPr>
            <w:tcW w:w="2513" w:type="dxa"/>
            <w:vMerge/>
            <w:tcBorders>
              <w:top w:val="nil"/>
            </w:tcBorders>
          </w:tcPr>
          <w:p w:rsidR="00B775C8" w:rsidRPr="00BD1D25" w:rsidRDefault="00B775C8" w:rsidP="00015D1E">
            <w:pPr>
              <w:spacing w:after="0"/>
              <w:rPr>
                <w:sz w:val="2"/>
                <w:szCs w:val="2"/>
                <w:lang w:val="ru-RU"/>
              </w:rPr>
            </w:pPr>
          </w:p>
        </w:tc>
      </w:tr>
    </w:tbl>
    <w:p w:rsidR="0009419D" w:rsidRDefault="0009419D" w:rsidP="00015D1E">
      <w:pPr>
        <w:spacing w:after="0"/>
        <w:rPr>
          <w:sz w:val="2"/>
          <w:szCs w:val="2"/>
        </w:rPr>
      </w:pPr>
    </w:p>
    <w:p w:rsidR="00B775C8" w:rsidRPr="0009419D" w:rsidRDefault="0009419D" w:rsidP="0009419D">
      <w:pPr>
        <w:tabs>
          <w:tab w:val="left" w:pos="6024"/>
        </w:tabs>
        <w:rPr>
          <w:sz w:val="2"/>
          <w:szCs w:val="2"/>
        </w:rPr>
        <w:sectPr w:rsidR="00B775C8" w:rsidRPr="0009419D" w:rsidSect="00A14C7F">
          <w:type w:val="nextColumn"/>
          <w:pgSz w:w="16840" w:h="11910" w:orient="landscape"/>
          <w:pgMar w:top="1134" w:right="851" w:bottom="1134" w:left="851" w:header="713" w:footer="0" w:gutter="0"/>
          <w:paperSrc w:first="15" w:other="15"/>
          <w:cols w:space="720"/>
        </w:sectPr>
      </w:pPr>
      <w:r>
        <w:rPr>
          <w:sz w:val="2"/>
          <w:szCs w:val="2"/>
        </w:rPr>
        <w:tab/>
      </w:r>
    </w:p>
    <w:p w:rsidR="00B775C8" w:rsidRPr="00BD1D25" w:rsidRDefault="00B775C8" w:rsidP="00015D1E">
      <w:pPr>
        <w:pStyle w:val="aff1"/>
        <w:rPr>
          <w:b/>
          <w:sz w:val="20"/>
        </w:rPr>
      </w:pPr>
    </w:p>
    <w:p w:rsidR="00B775C8" w:rsidRPr="00BD1D25" w:rsidRDefault="00B775C8" w:rsidP="00015D1E">
      <w:pPr>
        <w:pStyle w:val="aff1"/>
        <w:rPr>
          <w:b/>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56"/>
        <w:gridCol w:w="2108"/>
        <w:gridCol w:w="2014"/>
        <w:gridCol w:w="1758"/>
        <w:gridCol w:w="2513"/>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rPr>
            </w:pPr>
            <w:r w:rsidRPr="00BD1D25">
              <w:rPr>
                <w:sz w:val="24"/>
              </w:rPr>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56" w:type="dxa"/>
          </w:tcPr>
          <w:p w:rsidR="00B775C8" w:rsidRPr="00BD1D25" w:rsidRDefault="00B775C8" w:rsidP="00015D1E">
            <w:pPr>
              <w:pStyle w:val="TableParagraph"/>
              <w:spacing w:line="256" w:lineRule="exact"/>
              <w:jc w:val="center"/>
              <w:rPr>
                <w:sz w:val="24"/>
              </w:rPr>
            </w:pPr>
            <w:r w:rsidRPr="00BD1D25">
              <w:rPr>
                <w:sz w:val="24"/>
              </w:rPr>
              <w:t>3</w:t>
            </w:r>
          </w:p>
        </w:tc>
        <w:tc>
          <w:tcPr>
            <w:tcW w:w="2108" w:type="dxa"/>
          </w:tcPr>
          <w:p w:rsidR="00B775C8" w:rsidRPr="00BD1D25" w:rsidRDefault="00B775C8" w:rsidP="00015D1E">
            <w:pPr>
              <w:pStyle w:val="TableParagraph"/>
              <w:spacing w:line="256" w:lineRule="exact"/>
              <w:jc w:val="center"/>
              <w:rPr>
                <w:sz w:val="24"/>
              </w:rPr>
            </w:pPr>
            <w:r w:rsidRPr="00BD1D25">
              <w:rPr>
                <w:sz w:val="24"/>
              </w:rPr>
              <w:t>4</w:t>
            </w:r>
          </w:p>
        </w:tc>
        <w:tc>
          <w:tcPr>
            <w:tcW w:w="2014" w:type="dxa"/>
          </w:tcPr>
          <w:p w:rsidR="00B775C8" w:rsidRPr="00BD1D25" w:rsidRDefault="00B775C8" w:rsidP="00015D1E">
            <w:pPr>
              <w:pStyle w:val="TableParagraph"/>
              <w:spacing w:line="256" w:lineRule="exact"/>
              <w:jc w:val="center"/>
              <w:rPr>
                <w:sz w:val="24"/>
              </w:rPr>
            </w:pPr>
            <w:r w:rsidRPr="00BD1D25">
              <w:rPr>
                <w:sz w:val="24"/>
              </w:rPr>
              <w:t>5</w:t>
            </w:r>
          </w:p>
        </w:tc>
        <w:tc>
          <w:tcPr>
            <w:tcW w:w="1758" w:type="dxa"/>
          </w:tcPr>
          <w:p w:rsidR="00B775C8" w:rsidRPr="00BD1D25" w:rsidRDefault="00B775C8" w:rsidP="00015D1E">
            <w:pPr>
              <w:pStyle w:val="TableParagraph"/>
              <w:spacing w:line="256" w:lineRule="exact"/>
              <w:jc w:val="center"/>
              <w:rPr>
                <w:sz w:val="24"/>
              </w:rPr>
            </w:pPr>
            <w:r w:rsidRPr="00BD1D25">
              <w:rPr>
                <w:sz w:val="24"/>
              </w:rPr>
              <w:t>6</w:t>
            </w:r>
          </w:p>
        </w:tc>
        <w:tc>
          <w:tcPr>
            <w:tcW w:w="2513"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1655"/>
        </w:trPr>
        <w:tc>
          <w:tcPr>
            <w:tcW w:w="2235" w:type="dxa"/>
          </w:tcPr>
          <w:p w:rsidR="00B775C8" w:rsidRPr="00BD1D25" w:rsidRDefault="00B775C8" w:rsidP="00015D1E">
            <w:pPr>
              <w:pStyle w:val="TableParagraph"/>
              <w:rPr>
                <w:sz w:val="24"/>
              </w:rPr>
            </w:pPr>
          </w:p>
        </w:tc>
        <w:tc>
          <w:tcPr>
            <w:tcW w:w="3217" w:type="dxa"/>
          </w:tcPr>
          <w:p w:rsidR="00B775C8" w:rsidRPr="00BD1D25" w:rsidRDefault="00B775C8" w:rsidP="00015D1E">
            <w:pPr>
              <w:pStyle w:val="TableParagraph"/>
              <w:rPr>
                <w:sz w:val="24"/>
              </w:rPr>
            </w:pPr>
          </w:p>
        </w:tc>
        <w:tc>
          <w:tcPr>
            <w:tcW w:w="1656" w:type="dxa"/>
          </w:tcPr>
          <w:p w:rsidR="00B775C8" w:rsidRPr="00BD1D25" w:rsidRDefault="00B775C8" w:rsidP="00015D1E">
            <w:pPr>
              <w:pStyle w:val="TableParagraph"/>
              <w:rPr>
                <w:sz w:val="24"/>
              </w:rPr>
            </w:pPr>
          </w:p>
        </w:tc>
        <w:tc>
          <w:tcPr>
            <w:tcW w:w="2108" w:type="dxa"/>
          </w:tcPr>
          <w:p w:rsidR="00B775C8" w:rsidRPr="00BD1D25" w:rsidRDefault="00B775C8" w:rsidP="00015D1E">
            <w:pPr>
              <w:pStyle w:val="TableParagraph"/>
              <w:rPr>
                <w:sz w:val="24"/>
              </w:rPr>
            </w:pPr>
          </w:p>
        </w:tc>
        <w:tc>
          <w:tcPr>
            <w:tcW w:w="2014" w:type="dxa"/>
          </w:tcPr>
          <w:p w:rsidR="00B775C8" w:rsidRPr="00BD1D25" w:rsidRDefault="00B775C8" w:rsidP="00015D1E">
            <w:pPr>
              <w:pStyle w:val="TableParagraph"/>
              <w:rPr>
                <w:sz w:val="24"/>
              </w:rPr>
            </w:pPr>
          </w:p>
        </w:tc>
        <w:tc>
          <w:tcPr>
            <w:tcW w:w="1758" w:type="dxa"/>
          </w:tcPr>
          <w:p w:rsidR="00B775C8" w:rsidRPr="00BD1D25" w:rsidRDefault="00B775C8" w:rsidP="00015D1E">
            <w:pPr>
              <w:pStyle w:val="TableParagraph"/>
              <w:rPr>
                <w:sz w:val="24"/>
              </w:rPr>
            </w:pPr>
          </w:p>
        </w:tc>
        <w:tc>
          <w:tcPr>
            <w:tcW w:w="2513" w:type="dxa"/>
          </w:tcPr>
          <w:p w:rsidR="00B775C8" w:rsidRPr="00BD1D25" w:rsidRDefault="00B775C8" w:rsidP="00015D1E">
            <w:pPr>
              <w:pStyle w:val="TableParagraph"/>
              <w:tabs>
                <w:tab w:val="left" w:pos="1108"/>
                <w:tab w:val="left" w:pos="1808"/>
              </w:tabs>
              <w:rPr>
                <w:sz w:val="24"/>
                <w:lang w:val="ru-RU"/>
              </w:rPr>
            </w:pPr>
            <w:r w:rsidRPr="00BD1D25">
              <w:rPr>
                <w:sz w:val="24"/>
                <w:lang w:val="ru-RU"/>
              </w:rPr>
              <w:t>руководителем</w:t>
            </w:r>
            <w:r w:rsidRPr="00BD1D25">
              <w:rPr>
                <w:spacing w:val="1"/>
                <w:sz w:val="24"/>
                <w:lang w:val="ru-RU"/>
              </w:rPr>
              <w:t xml:space="preserve"> </w:t>
            </w:r>
            <w:r w:rsidRPr="00BD1D25">
              <w:rPr>
                <w:sz w:val="24"/>
                <w:lang w:val="ru-RU"/>
              </w:rPr>
              <w:t>Уполномоченного</w:t>
            </w:r>
            <w:r w:rsidRPr="00BD1D25">
              <w:rPr>
                <w:spacing w:val="1"/>
                <w:sz w:val="24"/>
                <w:lang w:val="ru-RU"/>
              </w:rPr>
              <w:t xml:space="preserve"> </w:t>
            </w:r>
            <w:r w:rsidRPr="00BD1D25">
              <w:rPr>
                <w:sz w:val="24"/>
                <w:lang w:val="ru-RU"/>
              </w:rPr>
              <w:t>органа</w:t>
            </w:r>
            <w:r w:rsidRPr="00BD1D25">
              <w:rPr>
                <w:sz w:val="24"/>
                <w:lang w:val="ru-RU"/>
              </w:rPr>
              <w:tab/>
              <w:t>или</w:t>
            </w:r>
            <w:r w:rsidRPr="00BD1D25">
              <w:rPr>
                <w:sz w:val="24"/>
                <w:lang w:val="ru-RU"/>
              </w:rPr>
              <w:tab/>
            </w:r>
            <w:r w:rsidRPr="00BD1D25">
              <w:rPr>
                <w:spacing w:val="-1"/>
                <w:sz w:val="24"/>
                <w:lang w:val="ru-RU"/>
              </w:rPr>
              <w:t>иного</w:t>
            </w:r>
            <w:r w:rsidRPr="00BD1D25">
              <w:rPr>
                <w:spacing w:val="-57"/>
                <w:sz w:val="24"/>
                <w:lang w:val="ru-RU"/>
              </w:rPr>
              <w:t xml:space="preserve"> </w:t>
            </w:r>
            <w:r w:rsidRPr="00BD1D25">
              <w:rPr>
                <w:sz w:val="24"/>
                <w:lang w:val="ru-RU"/>
              </w:rPr>
              <w:t>уполномоченного</w:t>
            </w:r>
            <w:r w:rsidRPr="00BD1D25">
              <w:rPr>
                <w:spacing w:val="1"/>
                <w:sz w:val="24"/>
                <w:lang w:val="ru-RU"/>
              </w:rPr>
              <w:t xml:space="preserve"> </w:t>
            </w:r>
            <w:r w:rsidRPr="00BD1D25">
              <w:rPr>
                <w:sz w:val="24"/>
                <w:lang w:val="ru-RU"/>
              </w:rPr>
              <w:t>им</w:t>
            </w:r>
            <w:r w:rsidRPr="00BD1D25">
              <w:rPr>
                <w:spacing w:val="-57"/>
                <w:sz w:val="24"/>
                <w:lang w:val="ru-RU"/>
              </w:rPr>
              <w:t xml:space="preserve"> </w:t>
            </w:r>
            <w:r w:rsidRPr="00BD1D25">
              <w:rPr>
                <w:sz w:val="24"/>
                <w:lang w:val="ru-RU"/>
              </w:rPr>
              <w:t>лица</w:t>
            </w:r>
          </w:p>
        </w:tc>
      </w:tr>
      <w:tr w:rsidR="00B775C8" w:rsidRPr="00BD1D25" w:rsidTr="00B775C8">
        <w:trPr>
          <w:trHeight w:val="276"/>
        </w:trPr>
        <w:tc>
          <w:tcPr>
            <w:tcW w:w="15501" w:type="dxa"/>
            <w:gridSpan w:val="7"/>
          </w:tcPr>
          <w:p w:rsidR="00B775C8" w:rsidRPr="00BD1D25" w:rsidRDefault="00B775C8" w:rsidP="00015D1E">
            <w:pPr>
              <w:pStyle w:val="TableParagraph"/>
              <w:spacing w:line="256" w:lineRule="exact"/>
              <w:rPr>
                <w:sz w:val="24"/>
              </w:rPr>
            </w:pPr>
            <w:r w:rsidRPr="00BD1D25">
              <w:rPr>
                <w:sz w:val="24"/>
              </w:rPr>
              <w:t>5.</w:t>
            </w:r>
            <w:r w:rsidRPr="00BD1D25">
              <w:rPr>
                <w:spacing w:val="59"/>
                <w:sz w:val="24"/>
              </w:rPr>
              <w:t xml:space="preserve"> </w:t>
            </w:r>
            <w:r w:rsidRPr="00BD1D25">
              <w:rPr>
                <w:sz w:val="24"/>
              </w:rPr>
              <w:t>Выдача</w:t>
            </w:r>
            <w:r w:rsidRPr="00BD1D25">
              <w:rPr>
                <w:spacing w:val="-2"/>
                <w:sz w:val="24"/>
              </w:rPr>
              <w:t xml:space="preserve"> </w:t>
            </w:r>
            <w:r w:rsidRPr="00BD1D25">
              <w:rPr>
                <w:sz w:val="24"/>
              </w:rPr>
              <w:t>результата</w:t>
            </w:r>
          </w:p>
        </w:tc>
      </w:tr>
      <w:tr w:rsidR="00B775C8" w:rsidRPr="00BD1D25" w:rsidTr="00B775C8">
        <w:trPr>
          <w:trHeight w:val="3863"/>
        </w:trPr>
        <w:tc>
          <w:tcPr>
            <w:tcW w:w="2235" w:type="dxa"/>
            <w:vMerge w:val="restart"/>
          </w:tcPr>
          <w:p w:rsidR="00B775C8" w:rsidRPr="00BD1D25" w:rsidRDefault="00B775C8" w:rsidP="00015D1E">
            <w:pPr>
              <w:pStyle w:val="TableParagraph"/>
              <w:rPr>
                <w:sz w:val="24"/>
                <w:lang w:val="ru-RU"/>
              </w:rPr>
            </w:pPr>
            <w:r w:rsidRPr="00BD1D25">
              <w:rPr>
                <w:sz w:val="24"/>
                <w:lang w:val="ru-RU"/>
              </w:rPr>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указанного</w:t>
            </w:r>
            <w:r w:rsidRPr="00BD1D25">
              <w:rPr>
                <w:spacing w:val="-57"/>
                <w:sz w:val="24"/>
                <w:lang w:val="ru-RU"/>
              </w:rPr>
              <w:t xml:space="preserve"> </w:t>
            </w:r>
            <w:r w:rsidRPr="00BD1D25">
              <w:rPr>
                <w:sz w:val="24"/>
                <w:lang w:val="ru-RU"/>
              </w:rPr>
              <w:t>в пунктах 2.5, 2.6</w:t>
            </w:r>
            <w:r w:rsidRPr="00BD1D25">
              <w:rPr>
                <w:spacing w:val="1"/>
                <w:sz w:val="24"/>
                <w:lang w:val="ru-RU"/>
              </w:rPr>
              <w:t xml:space="preserve"> </w:t>
            </w:r>
            <w:r w:rsidRPr="00BD1D25">
              <w:rPr>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8"/>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217" w:type="dxa"/>
          </w:tcPr>
          <w:p w:rsidR="00B775C8" w:rsidRPr="00BD1D25" w:rsidRDefault="00B775C8" w:rsidP="00015D1E">
            <w:pPr>
              <w:pStyle w:val="TableParagraph"/>
              <w:rPr>
                <w:sz w:val="24"/>
                <w:lang w:val="ru-RU"/>
              </w:rPr>
            </w:pPr>
            <w:r w:rsidRPr="00BD1D25">
              <w:rPr>
                <w:sz w:val="24"/>
                <w:lang w:val="ru-RU"/>
              </w:rPr>
              <w:t>Регистрация результата</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1"/>
                <w:sz w:val="24"/>
                <w:lang w:val="ru-RU"/>
              </w:rPr>
              <w:t xml:space="preserve"> </w:t>
            </w:r>
            <w:r w:rsidRPr="00BD1D25">
              <w:rPr>
                <w:sz w:val="24"/>
                <w:lang w:val="ru-RU"/>
              </w:rPr>
              <w:t>услуги</w:t>
            </w:r>
          </w:p>
        </w:tc>
        <w:tc>
          <w:tcPr>
            <w:tcW w:w="1656" w:type="dxa"/>
          </w:tcPr>
          <w:p w:rsidR="00B775C8" w:rsidRPr="00BD1D25" w:rsidRDefault="00B775C8" w:rsidP="00015D1E">
            <w:pPr>
              <w:pStyle w:val="TableParagraph"/>
              <w:rPr>
                <w:sz w:val="24"/>
                <w:lang w:val="ru-RU"/>
              </w:rPr>
            </w:pPr>
            <w:r w:rsidRPr="00BD1D25">
              <w:rPr>
                <w:sz w:val="24"/>
                <w:lang w:val="ru-RU"/>
              </w:rPr>
              <w:t>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 (в</w:t>
            </w:r>
            <w:r w:rsidRPr="00BD1D25">
              <w:rPr>
                <w:spacing w:val="1"/>
                <w:sz w:val="24"/>
                <w:lang w:val="ru-RU"/>
              </w:rPr>
              <w:t xml:space="preserve"> </w:t>
            </w:r>
            <w:r w:rsidRPr="00BD1D25">
              <w:rPr>
                <w:sz w:val="24"/>
                <w:lang w:val="ru-RU"/>
              </w:rPr>
              <w:t>общий срок</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w:t>
            </w:r>
            <w:r w:rsidRPr="00BD1D25">
              <w:rPr>
                <w:spacing w:val="-2"/>
                <w:sz w:val="24"/>
                <w:lang w:val="ru-RU"/>
              </w:rPr>
              <w:t xml:space="preserve"> </w:t>
            </w:r>
            <w:r w:rsidRPr="00BD1D25">
              <w:rPr>
                <w:sz w:val="24"/>
                <w:lang w:val="ru-RU"/>
              </w:rPr>
              <w:t>услуги</w:t>
            </w:r>
          </w:p>
          <w:p w:rsidR="00B775C8" w:rsidRPr="00BD1D25" w:rsidRDefault="00B775C8" w:rsidP="00015D1E">
            <w:pPr>
              <w:pStyle w:val="TableParagraph"/>
              <w:spacing w:line="270" w:lineRule="atLeast"/>
              <w:rPr>
                <w:sz w:val="24"/>
              </w:rPr>
            </w:pPr>
            <w:r w:rsidRPr="00BD1D25">
              <w:rPr>
                <w:sz w:val="24"/>
              </w:rPr>
              <w:t>не</w:t>
            </w:r>
            <w:r w:rsidRPr="00BD1D25">
              <w:rPr>
                <w:spacing w:val="1"/>
                <w:sz w:val="24"/>
              </w:rPr>
              <w:t xml:space="preserve"> </w:t>
            </w:r>
            <w:r w:rsidRPr="00BD1D25">
              <w:rPr>
                <w:spacing w:val="-1"/>
                <w:sz w:val="24"/>
              </w:rPr>
              <w:t>включается)</w:t>
            </w:r>
          </w:p>
        </w:tc>
        <w:tc>
          <w:tcPr>
            <w:tcW w:w="2108"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2014" w:type="dxa"/>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 ГИС</w:t>
            </w:r>
          </w:p>
        </w:tc>
        <w:tc>
          <w:tcPr>
            <w:tcW w:w="1758" w:type="dxa"/>
          </w:tcPr>
          <w:p w:rsidR="00B775C8" w:rsidRPr="00BD1D25" w:rsidRDefault="00B775C8" w:rsidP="00015D1E">
            <w:pPr>
              <w:pStyle w:val="TableParagraph"/>
              <w:spacing w:line="270" w:lineRule="exact"/>
              <w:rPr>
                <w:sz w:val="24"/>
              </w:rPr>
            </w:pPr>
            <w:r w:rsidRPr="00BD1D25">
              <w:rPr>
                <w:sz w:val="24"/>
              </w:rPr>
              <w:t>–</w:t>
            </w:r>
          </w:p>
        </w:tc>
        <w:tc>
          <w:tcPr>
            <w:tcW w:w="2513" w:type="dxa"/>
          </w:tcPr>
          <w:p w:rsidR="00B775C8" w:rsidRPr="00BD1D25" w:rsidRDefault="00B775C8" w:rsidP="00015D1E">
            <w:pPr>
              <w:pStyle w:val="TableParagraph"/>
              <w:rPr>
                <w:sz w:val="24"/>
                <w:lang w:val="ru-RU"/>
              </w:rPr>
            </w:pPr>
            <w:r w:rsidRPr="00BD1D25">
              <w:rPr>
                <w:sz w:val="24"/>
                <w:lang w:val="ru-RU"/>
              </w:rPr>
              <w:t>Внесение сведений о</w:t>
            </w:r>
            <w:r w:rsidRPr="00BD1D25">
              <w:rPr>
                <w:spacing w:val="-58"/>
                <w:sz w:val="24"/>
                <w:lang w:val="ru-RU"/>
              </w:rPr>
              <w:t xml:space="preserve"> </w:t>
            </w:r>
            <w:r w:rsidRPr="00BD1D25">
              <w:rPr>
                <w:sz w:val="24"/>
                <w:lang w:val="ru-RU"/>
              </w:rPr>
              <w:t>конечном результате</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r>
      <w:tr w:rsidR="00B775C8" w:rsidRPr="00BD1D25" w:rsidTr="00B775C8">
        <w:trPr>
          <w:trHeight w:val="3036"/>
        </w:trPr>
        <w:tc>
          <w:tcPr>
            <w:tcW w:w="2235" w:type="dxa"/>
            <w:vMerge/>
            <w:tcBorders>
              <w:top w:val="nil"/>
            </w:tcBorders>
          </w:tcPr>
          <w:p w:rsidR="00B775C8" w:rsidRPr="00BD1D25" w:rsidRDefault="00B775C8" w:rsidP="00015D1E">
            <w:pPr>
              <w:spacing w:after="0"/>
              <w:rPr>
                <w:sz w:val="2"/>
                <w:szCs w:val="2"/>
                <w:lang w:val="ru-RU"/>
              </w:rPr>
            </w:pPr>
          </w:p>
        </w:tc>
        <w:tc>
          <w:tcPr>
            <w:tcW w:w="3217" w:type="dxa"/>
          </w:tcPr>
          <w:p w:rsidR="00B775C8" w:rsidRPr="00BD1D25" w:rsidRDefault="00B775C8" w:rsidP="00015D1E">
            <w:pPr>
              <w:pStyle w:val="TableParagraph"/>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w:t>
            </w:r>
            <w:r w:rsidRPr="00BD1D25">
              <w:rPr>
                <w:spacing w:val="1"/>
                <w:sz w:val="24"/>
                <w:lang w:val="ru-RU"/>
              </w:rPr>
              <w:t xml:space="preserve"> </w:t>
            </w:r>
            <w:r w:rsidRPr="00BD1D25">
              <w:rPr>
                <w:sz w:val="24"/>
                <w:lang w:val="ru-RU"/>
              </w:rPr>
              <w:t>центр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указанного в пунктах 2.5, 2.6</w:t>
            </w:r>
            <w:r w:rsidRPr="00BD1D25">
              <w:rPr>
                <w:spacing w:val="-57"/>
                <w:sz w:val="24"/>
                <w:lang w:val="ru-RU"/>
              </w:rPr>
              <w:t xml:space="preserve"> </w:t>
            </w:r>
            <w:r w:rsidRPr="00BD1D25">
              <w:rPr>
                <w:sz w:val="24"/>
                <w:lang w:val="ru-RU"/>
              </w:rPr>
              <w:t>Административного</w:t>
            </w:r>
            <w:r w:rsidRPr="00BD1D25">
              <w:rPr>
                <w:spacing w:val="1"/>
                <w:sz w:val="24"/>
                <w:lang w:val="ru-RU"/>
              </w:rPr>
              <w:t xml:space="preserve"> </w:t>
            </w:r>
            <w:r w:rsidRPr="00BD1D25">
              <w:rPr>
                <w:sz w:val="24"/>
                <w:lang w:val="ru-RU"/>
              </w:rPr>
              <w:t>регламента, в форме</w:t>
            </w:r>
            <w:r w:rsidRPr="00BD1D25">
              <w:rPr>
                <w:spacing w:val="1"/>
                <w:sz w:val="24"/>
                <w:lang w:val="ru-RU"/>
              </w:rPr>
              <w:t xml:space="preserve"> </w:t>
            </w:r>
            <w:r w:rsidRPr="00BD1D25">
              <w:rPr>
                <w:sz w:val="24"/>
                <w:lang w:val="ru-RU"/>
              </w:rPr>
              <w:t>электронного документа,</w:t>
            </w:r>
            <w:r w:rsidRPr="00BD1D25">
              <w:rPr>
                <w:spacing w:val="1"/>
                <w:sz w:val="24"/>
                <w:lang w:val="ru-RU"/>
              </w:rPr>
              <w:t xml:space="preserve"> </w:t>
            </w:r>
            <w:r w:rsidRPr="00BD1D25">
              <w:rPr>
                <w:sz w:val="24"/>
                <w:lang w:val="ru-RU"/>
              </w:rPr>
              <w:t>подписанного усиленной</w:t>
            </w:r>
          </w:p>
          <w:p w:rsidR="00B775C8" w:rsidRPr="00BD1D25" w:rsidRDefault="00B775C8" w:rsidP="00015D1E">
            <w:pPr>
              <w:pStyle w:val="TableParagraph"/>
              <w:spacing w:line="261" w:lineRule="exact"/>
              <w:rPr>
                <w:sz w:val="24"/>
              </w:rPr>
            </w:pPr>
            <w:r w:rsidRPr="00BD1D25">
              <w:rPr>
                <w:sz w:val="24"/>
              </w:rPr>
              <w:t>квалифицированной</w:t>
            </w:r>
          </w:p>
        </w:tc>
        <w:tc>
          <w:tcPr>
            <w:tcW w:w="1656" w:type="dxa"/>
          </w:tcPr>
          <w:p w:rsidR="00B775C8" w:rsidRPr="00BD1D25" w:rsidRDefault="00B775C8" w:rsidP="00015D1E">
            <w:pPr>
              <w:pStyle w:val="TableParagraph"/>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установленн</w:t>
            </w:r>
            <w:r w:rsidRPr="00BD1D25">
              <w:rPr>
                <w:spacing w:val="1"/>
                <w:sz w:val="24"/>
                <w:lang w:val="ru-RU"/>
              </w:rPr>
              <w:t xml:space="preserve"> </w:t>
            </w:r>
            <w:r w:rsidRPr="00BD1D25">
              <w:rPr>
                <w:sz w:val="24"/>
                <w:lang w:val="ru-RU"/>
              </w:rPr>
              <w:t>ые</w:t>
            </w:r>
            <w:r w:rsidRPr="00BD1D25">
              <w:rPr>
                <w:spacing w:val="1"/>
                <w:sz w:val="24"/>
                <w:lang w:val="ru-RU"/>
              </w:rPr>
              <w:t xml:space="preserve"> </w:t>
            </w:r>
            <w:r w:rsidRPr="00BD1D25">
              <w:rPr>
                <w:sz w:val="24"/>
                <w:lang w:val="ru-RU"/>
              </w:rPr>
              <w:t>соглашением</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взаимодейств</w:t>
            </w:r>
            <w:r w:rsidRPr="00BD1D25">
              <w:rPr>
                <w:spacing w:val="-57"/>
                <w:sz w:val="24"/>
                <w:lang w:val="ru-RU"/>
              </w:rPr>
              <w:t xml:space="preserve"> </w:t>
            </w:r>
            <w:r w:rsidRPr="00BD1D25">
              <w:rPr>
                <w:sz w:val="24"/>
                <w:lang w:val="ru-RU"/>
              </w:rPr>
              <w:t>ии между</w:t>
            </w:r>
            <w:r w:rsidRPr="00BD1D25">
              <w:rPr>
                <w:spacing w:val="1"/>
                <w:sz w:val="24"/>
                <w:lang w:val="ru-RU"/>
              </w:rPr>
              <w:t xml:space="preserve"> </w:t>
            </w:r>
            <w:r w:rsidRPr="00BD1D25">
              <w:rPr>
                <w:sz w:val="24"/>
                <w:lang w:val="ru-RU"/>
              </w:rPr>
              <w:t>Уполномочен</w:t>
            </w:r>
            <w:r w:rsidRPr="00BD1D25">
              <w:rPr>
                <w:spacing w:val="-58"/>
                <w:sz w:val="24"/>
                <w:lang w:val="ru-RU"/>
              </w:rPr>
              <w:t xml:space="preserve"> </w:t>
            </w:r>
            <w:r w:rsidRPr="00BD1D25">
              <w:rPr>
                <w:sz w:val="24"/>
                <w:lang w:val="ru-RU"/>
              </w:rPr>
              <w:t>ным органом</w:t>
            </w:r>
            <w:r w:rsidRPr="00BD1D25">
              <w:rPr>
                <w:spacing w:val="1"/>
                <w:sz w:val="24"/>
                <w:lang w:val="ru-RU"/>
              </w:rPr>
              <w:t xml:space="preserve"> </w:t>
            </w:r>
            <w:r w:rsidRPr="00BD1D25">
              <w:rPr>
                <w:sz w:val="24"/>
                <w:lang w:val="ru-RU"/>
              </w:rPr>
              <w:t>и</w:t>
            </w:r>
          </w:p>
          <w:p w:rsidR="00B775C8" w:rsidRPr="00BD1D25" w:rsidRDefault="00B775C8" w:rsidP="00015D1E">
            <w:pPr>
              <w:pStyle w:val="TableParagraph"/>
              <w:spacing w:line="261" w:lineRule="exact"/>
              <w:rPr>
                <w:sz w:val="24"/>
              </w:rPr>
            </w:pPr>
            <w:r w:rsidRPr="00BD1D25">
              <w:rPr>
                <w:sz w:val="24"/>
              </w:rPr>
              <w:t>многофункци</w:t>
            </w:r>
          </w:p>
        </w:tc>
        <w:tc>
          <w:tcPr>
            <w:tcW w:w="2108"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2014"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 АИС</w:t>
            </w:r>
            <w:r w:rsidRPr="00BD1D25">
              <w:rPr>
                <w:spacing w:val="1"/>
                <w:sz w:val="24"/>
                <w:lang w:val="ru-RU"/>
              </w:rPr>
              <w:t xml:space="preserve"> </w:t>
            </w:r>
            <w:r w:rsidRPr="00BD1D25">
              <w:rPr>
                <w:sz w:val="24"/>
                <w:lang w:val="ru-RU"/>
              </w:rPr>
              <w:t>МФЦ</w:t>
            </w:r>
          </w:p>
        </w:tc>
        <w:tc>
          <w:tcPr>
            <w:tcW w:w="1758" w:type="dxa"/>
          </w:tcPr>
          <w:p w:rsidR="00B775C8" w:rsidRPr="00BD1D25" w:rsidRDefault="00B775C8"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z w:val="24"/>
                <w:lang w:val="ru-RU"/>
              </w:rPr>
              <w:t>заявителем</w:t>
            </w:r>
            <w:r w:rsidRPr="00BD1D25">
              <w:rPr>
                <w:spacing w:val="-14"/>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Запросе</w:t>
            </w:r>
            <w:r w:rsidRPr="00BD1D25">
              <w:rPr>
                <w:spacing w:val="1"/>
                <w:sz w:val="24"/>
                <w:lang w:val="ru-RU"/>
              </w:rPr>
              <w:t xml:space="preserve"> </w:t>
            </w:r>
            <w:r w:rsidRPr="00BD1D25">
              <w:rPr>
                <w:sz w:val="24"/>
                <w:lang w:val="ru-RU"/>
              </w:rPr>
              <w:t>способа</w:t>
            </w:r>
          </w:p>
          <w:p w:rsidR="00B775C8" w:rsidRPr="00BD1D25" w:rsidRDefault="00B775C8" w:rsidP="00015D1E">
            <w:pPr>
              <w:pStyle w:val="TableParagraph"/>
              <w:spacing w:line="270" w:lineRule="atLeast"/>
              <w:rPr>
                <w:sz w:val="24"/>
                <w:lang w:val="ru-RU"/>
              </w:rPr>
            </w:pPr>
            <w:r w:rsidRPr="00BD1D25">
              <w:rPr>
                <w:sz w:val="24"/>
                <w:lang w:val="ru-RU"/>
              </w:rPr>
              <w:t>выдачи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w:t>
            </w:r>
            <w:r w:rsidRPr="00BD1D25">
              <w:rPr>
                <w:spacing w:val="-57"/>
                <w:sz w:val="24"/>
                <w:lang w:val="ru-RU"/>
              </w:rPr>
              <w:t xml:space="preserve"> </w:t>
            </w:r>
            <w:r w:rsidRPr="00BD1D25">
              <w:rPr>
                <w:sz w:val="24"/>
                <w:lang w:val="ru-RU"/>
              </w:rPr>
              <w:t>ой</w:t>
            </w:r>
            <w:r w:rsidRPr="00BD1D25">
              <w:rPr>
                <w:spacing w:val="1"/>
                <w:sz w:val="24"/>
                <w:lang w:val="ru-RU"/>
              </w:rPr>
              <w:t xml:space="preserve"> </w:t>
            </w:r>
            <w:r w:rsidRPr="00BD1D25">
              <w:rPr>
                <w:sz w:val="24"/>
                <w:lang w:val="ru-RU"/>
              </w:rPr>
              <w:t>(муниципальн</w:t>
            </w:r>
            <w:r w:rsidRPr="00BD1D25">
              <w:rPr>
                <w:spacing w:val="-57"/>
                <w:sz w:val="24"/>
                <w:lang w:val="ru-RU"/>
              </w:rPr>
              <w:t xml:space="preserve"> </w:t>
            </w:r>
            <w:r w:rsidRPr="00BD1D25">
              <w:rPr>
                <w:sz w:val="24"/>
                <w:lang w:val="ru-RU"/>
              </w:rPr>
              <w:t>ой) услуги в</w:t>
            </w:r>
            <w:r w:rsidRPr="00BD1D25">
              <w:rPr>
                <w:spacing w:val="1"/>
                <w:sz w:val="24"/>
                <w:lang w:val="ru-RU"/>
              </w:rPr>
              <w:t xml:space="preserve"> </w:t>
            </w:r>
            <w:r w:rsidRPr="00BD1D25">
              <w:rPr>
                <w:spacing w:val="-1"/>
                <w:sz w:val="24"/>
                <w:lang w:val="ru-RU"/>
              </w:rPr>
              <w:t>многофункцио</w:t>
            </w:r>
          </w:p>
        </w:tc>
        <w:tc>
          <w:tcPr>
            <w:tcW w:w="2513" w:type="dxa"/>
          </w:tcPr>
          <w:p w:rsidR="00B775C8" w:rsidRPr="00BD1D25" w:rsidRDefault="00B775C8" w:rsidP="00015D1E">
            <w:pPr>
              <w:pStyle w:val="TableParagraph"/>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8"/>
                <w:sz w:val="24"/>
                <w:lang w:val="ru-RU"/>
              </w:rPr>
              <w:t xml:space="preserve"> </w:t>
            </w:r>
            <w:r w:rsidRPr="00BD1D25">
              <w:rPr>
                <w:sz w:val="24"/>
                <w:lang w:val="ru-RU"/>
              </w:rPr>
              <w:t>заявителю</w:t>
            </w:r>
            <w:r w:rsidRPr="00BD1D25">
              <w:rPr>
                <w:spacing w:val="-8"/>
                <w:sz w:val="24"/>
                <w:lang w:val="ru-RU"/>
              </w:rPr>
              <w:t xml:space="preserve"> </w:t>
            </w:r>
            <w:r w:rsidRPr="00BD1D25">
              <w:rPr>
                <w:sz w:val="24"/>
                <w:lang w:val="ru-RU"/>
              </w:rPr>
              <w:t>в</w:t>
            </w:r>
            <w:r w:rsidRPr="00BD1D25">
              <w:rPr>
                <w:spacing w:val="-57"/>
                <w:sz w:val="24"/>
                <w:lang w:val="ru-RU"/>
              </w:rPr>
              <w:t xml:space="preserve"> </w:t>
            </w:r>
            <w:r w:rsidRPr="00BD1D25">
              <w:rPr>
                <w:sz w:val="24"/>
                <w:lang w:val="ru-RU"/>
              </w:rPr>
              <w:t>форме бумажного</w:t>
            </w:r>
            <w:r w:rsidRPr="00BD1D25">
              <w:rPr>
                <w:spacing w:val="1"/>
                <w:sz w:val="24"/>
                <w:lang w:val="ru-RU"/>
              </w:rPr>
              <w:t xml:space="preserve"> </w:t>
            </w:r>
            <w:r w:rsidRPr="00BD1D25">
              <w:rPr>
                <w:sz w:val="24"/>
                <w:lang w:val="ru-RU"/>
              </w:rPr>
              <w:t>документа,</w:t>
            </w:r>
            <w:r w:rsidRPr="00BD1D25">
              <w:rPr>
                <w:spacing w:val="1"/>
                <w:sz w:val="24"/>
                <w:lang w:val="ru-RU"/>
              </w:rPr>
              <w:t xml:space="preserve"> </w:t>
            </w:r>
            <w:r w:rsidRPr="00BD1D25">
              <w:rPr>
                <w:sz w:val="24"/>
                <w:lang w:val="ru-RU"/>
              </w:rPr>
              <w:t>подтверждающего</w:t>
            </w:r>
            <w:r w:rsidRPr="00BD1D25">
              <w:rPr>
                <w:spacing w:val="1"/>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spacing w:line="270" w:lineRule="atLeast"/>
              <w:rPr>
                <w:sz w:val="24"/>
              </w:rPr>
            </w:pPr>
            <w:r w:rsidRPr="00BD1D25">
              <w:rPr>
                <w:sz w:val="24"/>
              </w:rPr>
              <w:t>документа,</w:t>
            </w:r>
            <w:r w:rsidRPr="00BD1D25">
              <w:rPr>
                <w:spacing w:val="1"/>
                <w:sz w:val="24"/>
              </w:rPr>
              <w:t xml:space="preserve"> </w:t>
            </w:r>
            <w:r w:rsidRPr="00BD1D25">
              <w:rPr>
                <w:sz w:val="24"/>
              </w:rPr>
              <w:t>заверенного</w:t>
            </w:r>
            <w:r w:rsidRPr="00BD1D25">
              <w:rPr>
                <w:spacing w:val="-14"/>
                <w:sz w:val="24"/>
              </w:rPr>
              <w:t xml:space="preserve"> </w:t>
            </w:r>
            <w:r w:rsidRPr="00BD1D25">
              <w:rPr>
                <w:sz w:val="24"/>
              </w:rPr>
              <w:t>печатью</w:t>
            </w:r>
          </w:p>
        </w:tc>
      </w:tr>
    </w:tbl>
    <w:p w:rsidR="00B775C8" w:rsidRPr="00BD1D25" w:rsidRDefault="00B775C8" w:rsidP="00015D1E">
      <w:pPr>
        <w:spacing w:after="0" w:line="270" w:lineRule="atLeast"/>
        <w:rPr>
          <w:sz w:val="24"/>
        </w:rPr>
        <w:sectPr w:rsidR="00B775C8" w:rsidRPr="00BD1D25" w:rsidSect="00A14C7F">
          <w:type w:val="nextColumn"/>
          <w:pgSz w:w="16840" w:h="11910" w:orient="landscape"/>
          <w:pgMar w:top="1134" w:right="851" w:bottom="1134" w:left="851" w:header="713" w:footer="0" w:gutter="0"/>
          <w:paperSrc w:first="15" w:other="15"/>
          <w:cols w:space="720"/>
        </w:sectPr>
      </w:pPr>
    </w:p>
    <w:tbl>
      <w:tblPr>
        <w:tblStyle w:val="TableNormal"/>
        <w:tblW w:w="15504" w:type="dxa"/>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17"/>
        <w:gridCol w:w="1665"/>
        <w:gridCol w:w="2100"/>
        <w:gridCol w:w="2024"/>
        <w:gridCol w:w="1749"/>
        <w:gridCol w:w="2514"/>
      </w:tblGrid>
      <w:tr w:rsidR="00B775C8" w:rsidRPr="00BD1D25" w:rsidTr="00B775C8">
        <w:trPr>
          <w:trHeight w:val="275"/>
        </w:trPr>
        <w:tc>
          <w:tcPr>
            <w:tcW w:w="2235" w:type="dxa"/>
          </w:tcPr>
          <w:p w:rsidR="00B775C8" w:rsidRPr="00BD1D25" w:rsidRDefault="00B775C8" w:rsidP="00015D1E">
            <w:pPr>
              <w:pStyle w:val="TableParagraph"/>
              <w:spacing w:line="256" w:lineRule="exact"/>
              <w:jc w:val="center"/>
              <w:rPr>
                <w:sz w:val="24"/>
                <w:lang w:val="ru-RU"/>
              </w:rPr>
            </w:pPr>
            <w:r w:rsidRPr="00BD1D25">
              <w:rPr>
                <w:sz w:val="24"/>
                <w:lang w:val="ru-RU"/>
              </w:rPr>
              <w:lastRenderedPageBreak/>
              <w:t>1</w:t>
            </w:r>
          </w:p>
        </w:tc>
        <w:tc>
          <w:tcPr>
            <w:tcW w:w="3217" w:type="dxa"/>
          </w:tcPr>
          <w:p w:rsidR="00B775C8" w:rsidRPr="00BD1D25" w:rsidRDefault="00B775C8" w:rsidP="00015D1E">
            <w:pPr>
              <w:pStyle w:val="TableParagraph"/>
              <w:spacing w:line="256" w:lineRule="exact"/>
              <w:jc w:val="center"/>
              <w:rPr>
                <w:sz w:val="24"/>
              </w:rPr>
            </w:pPr>
            <w:r w:rsidRPr="00BD1D25">
              <w:rPr>
                <w:sz w:val="24"/>
              </w:rPr>
              <w:t>2</w:t>
            </w:r>
          </w:p>
        </w:tc>
        <w:tc>
          <w:tcPr>
            <w:tcW w:w="1665" w:type="dxa"/>
          </w:tcPr>
          <w:p w:rsidR="00B775C8" w:rsidRPr="00BD1D25" w:rsidRDefault="00B775C8" w:rsidP="00015D1E">
            <w:pPr>
              <w:pStyle w:val="TableParagraph"/>
              <w:spacing w:line="256" w:lineRule="exact"/>
              <w:jc w:val="center"/>
              <w:rPr>
                <w:sz w:val="24"/>
              </w:rPr>
            </w:pPr>
            <w:r w:rsidRPr="00BD1D25">
              <w:rPr>
                <w:sz w:val="24"/>
              </w:rPr>
              <w:t>3</w:t>
            </w:r>
          </w:p>
        </w:tc>
        <w:tc>
          <w:tcPr>
            <w:tcW w:w="2100" w:type="dxa"/>
          </w:tcPr>
          <w:p w:rsidR="00B775C8" w:rsidRPr="00BD1D25" w:rsidRDefault="00B775C8" w:rsidP="00015D1E">
            <w:pPr>
              <w:pStyle w:val="TableParagraph"/>
              <w:spacing w:line="256" w:lineRule="exact"/>
              <w:jc w:val="center"/>
              <w:rPr>
                <w:sz w:val="24"/>
              </w:rPr>
            </w:pPr>
            <w:r w:rsidRPr="00BD1D25">
              <w:rPr>
                <w:sz w:val="24"/>
              </w:rPr>
              <w:t>4</w:t>
            </w:r>
          </w:p>
        </w:tc>
        <w:tc>
          <w:tcPr>
            <w:tcW w:w="2024" w:type="dxa"/>
          </w:tcPr>
          <w:p w:rsidR="00B775C8" w:rsidRPr="00BD1D25" w:rsidRDefault="00B775C8" w:rsidP="00015D1E">
            <w:pPr>
              <w:pStyle w:val="TableParagraph"/>
              <w:spacing w:line="256" w:lineRule="exact"/>
              <w:jc w:val="center"/>
              <w:rPr>
                <w:sz w:val="24"/>
              </w:rPr>
            </w:pPr>
            <w:r w:rsidRPr="00BD1D25">
              <w:rPr>
                <w:sz w:val="24"/>
              </w:rPr>
              <w:t>5</w:t>
            </w:r>
          </w:p>
        </w:tc>
        <w:tc>
          <w:tcPr>
            <w:tcW w:w="1749" w:type="dxa"/>
          </w:tcPr>
          <w:p w:rsidR="00B775C8" w:rsidRPr="00BD1D25" w:rsidRDefault="00B775C8" w:rsidP="00015D1E">
            <w:pPr>
              <w:pStyle w:val="TableParagraph"/>
              <w:spacing w:line="256" w:lineRule="exact"/>
              <w:jc w:val="center"/>
              <w:rPr>
                <w:sz w:val="24"/>
              </w:rPr>
            </w:pPr>
            <w:r w:rsidRPr="00BD1D25">
              <w:rPr>
                <w:sz w:val="24"/>
              </w:rPr>
              <w:t>6</w:t>
            </w:r>
          </w:p>
        </w:tc>
        <w:tc>
          <w:tcPr>
            <w:tcW w:w="2514"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B775C8">
        <w:trPr>
          <w:trHeight w:val="2208"/>
        </w:trPr>
        <w:tc>
          <w:tcPr>
            <w:tcW w:w="2235" w:type="dxa"/>
            <w:vMerge w:val="restart"/>
          </w:tcPr>
          <w:p w:rsidR="00B775C8" w:rsidRPr="00BD1D25" w:rsidRDefault="00B775C8" w:rsidP="00015D1E">
            <w:pPr>
              <w:pStyle w:val="TableParagraph"/>
              <w:rPr>
                <w:sz w:val="24"/>
              </w:rPr>
            </w:pPr>
          </w:p>
        </w:tc>
        <w:tc>
          <w:tcPr>
            <w:tcW w:w="3217" w:type="dxa"/>
          </w:tcPr>
          <w:p w:rsidR="00B775C8" w:rsidRPr="00BD1D25" w:rsidRDefault="00B775C8" w:rsidP="00015D1E">
            <w:pPr>
              <w:pStyle w:val="TableParagraph"/>
              <w:rPr>
                <w:sz w:val="24"/>
                <w:lang w:val="ru-RU"/>
              </w:rPr>
            </w:pPr>
            <w:r w:rsidRPr="00BD1D25">
              <w:rPr>
                <w:sz w:val="24"/>
                <w:lang w:val="ru-RU"/>
              </w:rPr>
              <w:t>электронной подписью</w:t>
            </w:r>
            <w:r w:rsidRPr="00BD1D25">
              <w:rPr>
                <w:spacing w:val="-58"/>
                <w:sz w:val="24"/>
                <w:lang w:val="ru-RU"/>
              </w:rPr>
              <w:t xml:space="preserve"> </w:t>
            </w:r>
            <w:r w:rsidRPr="00BD1D25">
              <w:rPr>
                <w:sz w:val="24"/>
                <w:lang w:val="ru-RU"/>
              </w:rPr>
              <w:t>уполномоченного</w:t>
            </w:r>
          </w:p>
          <w:p w:rsidR="00B775C8" w:rsidRPr="00BD1D25" w:rsidRDefault="00B775C8" w:rsidP="00015D1E">
            <w:pPr>
              <w:pStyle w:val="TableParagraph"/>
              <w:rPr>
                <w:sz w:val="24"/>
                <w:lang w:val="ru-RU"/>
              </w:rPr>
            </w:pPr>
            <w:r w:rsidRPr="00BD1D25">
              <w:rPr>
                <w:sz w:val="24"/>
                <w:lang w:val="ru-RU"/>
              </w:rPr>
              <w:t>должностного лица</w:t>
            </w:r>
            <w:r w:rsidRPr="00BD1D25">
              <w:rPr>
                <w:spacing w:val="1"/>
                <w:sz w:val="24"/>
                <w:lang w:val="ru-RU"/>
              </w:rPr>
              <w:t xml:space="preserve"> </w:t>
            </w:r>
            <w:r w:rsidRPr="00BD1D25">
              <w:rPr>
                <w:sz w:val="24"/>
                <w:lang w:val="ru-RU"/>
              </w:rPr>
              <w:t>Уполномоченного</w:t>
            </w:r>
            <w:r w:rsidRPr="00BD1D25">
              <w:rPr>
                <w:spacing w:val="-13"/>
                <w:sz w:val="24"/>
                <w:lang w:val="ru-RU"/>
              </w:rPr>
              <w:t xml:space="preserve"> </w:t>
            </w:r>
            <w:r w:rsidRPr="00BD1D25">
              <w:rPr>
                <w:sz w:val="24"/>
                <w:lang w:val="ru-RU"/>
              </w:rPr>
              <w:t>органа</w:t>
            </w:r>
          </w:p>
        </w:tc>
        <w:tc>
          <w:tcPr>
            <w:tcW w:w="1665" w:type="dxa"/>
          </w:tcPr>
          <w:p w:rsidR="00B775C8" w:rsidRPr="00BD1D25" w:rsidRDefault="00B775C8" w:rsidP="00015D1E">
            <w:pPr>
              <w:pStyle w:val="TableParagraph"/>
              <w:rPr>
                <w:sz w:val="24"/>
              </w:rPr>
            </w:pPr>
            <w:r w:rsidRPr="00BD1D25">
              <w:rPr>
                <w:sz w:val="24"/>
              </w:rPr>
              <w:t>ональным</w:t>
            </w:r>
            <w:r w:rsidRPr="00BD1D25">
              <w:rPr>
                <w:spacing w:val="-57"/>
                <w:sz w:val="24"/>
              </w:rPr>
              <w:t xml:space="preserve"> </w:t>
            </w:r>
            <w:r w:rsidRPr="00BD1D25">
              <w:rPr>
                <w:sz w:val="24"/>
              </w:rPr>
              <w:t>центром</w:t>
            </w:r>
          </w:p>
        </w:tc>
        <w:tc>
          <w:tcPr>
            <w:tcW w:w="2100" w:type="dxa"/>
          </w:tcPr>
          <w:p w:rsidR="00B775C8" w:rsidRPr="00BD1D25" w:rsidRDefault="00B775C8" w:rsidP="00015D1E">
            <w:pPr>
              <w:pStyle w:val="TableParagraph"/>
              <w:rPr>
                <w:sz w:val="24"/>
              </w:rPr>
            </w:pPr>
          </w:p>
        </w:tc>
        <w:tc>
          <w:tcPr>
            <w:tcW w:w="2024" w:type="dxa"/>
          </w:tcPr>
          <w:p w:rsidR="00B775C8" w:rsidRPr="00BD1D25" w:rsidRDefault="00B775C8" w:rsidP="00015D1E">
            <w:pPr>
              <w:pStyle w:val="TableParagraph"/>
              <w:rPr>
                <w:sz w:val="24"/>
              </w:rPr>
            </w:pPr>
          </w:p>
        </w:tc>
        <w:tc>
          <w:tcPr>
            <w:tcW w:w="1749" w:type="dxa"/>
          </w:tcPr>
          <w:p w:rsidR="00B775C8" w:rsidRPr="00BD1D25" w:rsidRDefault="00B775C8" w:rsidP="00015D1E">
            <w:pPr>
              <w:pStyle w:val="TableParagraph"/>
              <w:rPr>
                <w:sz w:val="24"/>
                <w:lang w:val="ru-RU"/>
              </w:rPr>
            </w:pPr>
            <w:r w:rsidRPr="00BD1D25">
              <w:rPr>
                <w:sz w:val="24"/>
                <w:lang w:val="ru-RU"/>
              </w:rPr>
              <w:t>нальном</w:t>
            </w:r>
            <w:r w:rsidRPr="00BD1D25">
              <w:rPr>
                <w:spacing w:val="1"/>
                <w:sz w:val="24"/>
                <w:lang w:val="ru-RU"/>
              </w:rPr>
              <w:t xml:space="preserve"> </w:t>
            </w:r>
            <w:r w:rsidRPr="00BD1D25">
              <w:rPr>
                <w:sz w:val="24"/>
                <w:lang w:val="ru-RU"/>
              </w:rPr>
              <w:t>центре,</w:t>
            </w:r>
            <w:r w:rsidRPr="00BD1D25">
              <w:rPr>
                <w:spacing w:val="12"/>
                <w:sz w:val="24"/>
                <w:lang w:val="ru-RU"/>
              </w:rPr>
              <w:t xml:space="preserve"> </w:t>
            </w:r>
            <w:r w:rsidRPr="00BD1D25">
              <w:rPr>
                <w:sz w:val="24"/>
                <w:lang w:val="ru-RU"/>
              </w:rPr>
              <w:t>а</w:t>
            </w:r>
            <w:r w:rsidRPr="00BD1D25">
              <w:rPr>
                <w:spacing w:val="1"/>
                <w:sz w:val="24"/>
                <w:lang w:val="ru-RU"/>
              </w:rPr>
              <w:t xml:space="preserve"> </w:t>
            </w:r>
            <w:r w:rsidRPr="00BD1D25">
              <w:rPr>
                <w:sz w:val="24"/>
                <w:lang w:val="ru-RU"/>
              </w:rPr>
              <w:t>также подача</w:t>
            </w:r>
            <w:r w:rsidRPr="00BD1D25">
              <w:rPr>
                <w:spacing w:val="1"/>
                <w:sz w:val="24"/>
                <w:lang w:val="ru-RU"/>
              </w:rPr>
              <w:t xml:space="preserve"> </w:t>
            </w:r>
            <w:r w:rsidRPr="00BD1D25">
              <w:rPr>
                <w:sz w:val="24"/>
                <w:lang w:val="ru-RU"/>
              </w:rPr>
              <w:t>Запроса через</w:t>
            </w:r>
            <w:r w:rsidRPr="00BD1D25">
              <w:rPr>
                <w:spacing w:val="1"/>
                <w:sz w:val="24"/>
                <w:lang w:val="ru-RU"/>
              </w:rPr>
              <w:t xml:space="preserve"> </w:t>
            </w:r>
            <w:r w:rsidRPr="00BD1D25">
              <w:rPr>
                <w:sz w:val="24"/>
                <w:lang w:val="ru-RU"/>
              </w:rPr>
              <w:t>многофункцио</w:t>
            </w:r>
            <w:r w:rsidRPr="00BD1D25">
              <w:rPr>
                <w:spacing w:val="-57"/>
                <w:sz w:val="24"/>
                <w:lang w:val="ru-RU"/>
              </w:rPr>
              <w:t xml:space="preserve"> </w:t>
            </w:r>
            <w:r w:rsidRPr="00BD1D25">
              <w:rPr>
                <w:sz w:val="24"/>
                <w:lang w:val="ru-RU"/>
              </w:rPr>
              <w:t>нальный</w:t>
            </w:r>
            <w:r w:rsidRPr="00BD1D25">
              <w:rPr>
                <w:spacing w:val="-13"/>
                <w:sz w:val="24"/>
                <w:lang w:val="ru-RU"/>
              </w:rPr>
              <w:t xml:space="preserve"> </w:t>
            </w:r>
            <w:r w:rsidRPr="00BD1D25">
              <w:rPr>
                <w:sz w:val="24"/>
                <w:lang w:val="ru-RU"/>
              </w:rPr>
              <w:t>центр</w:t>
            </w:r>
          </w:p>
        </w:tc>
        <w:tc>
          <w:tcPr>
            <w:tcW w:w="2514" w:type="dxa"/>
          </w:tcPr>
          <w:p w:rsidR="00B775C8" w:rsidRPr="00BD1D25" w:rsidRDefault="00B775C8" w:rsidP="00015D1E">
            <w:pPr>
              <w:pStyle w:val="TableParagraph"/>
              <w:rPr>
                <w:sz w:val="24"/>
                <w:lang w:val="ru-RU"/>
              </w:rPr>
            </w:pPr>
            <w:r w:rsidRPr="00BD1D25">
              <w:rPr>
                <w:sz w:val="24"/>
                <w:lang w:val="ru-RU"/>
              </w:rPr>
              <w:t>многофункционально</w:t>
            </w:r>
            <w:r w:rsidRPr="00BD1D25">
              <w:rPr>
                <w:spacing w:val="-57"/>
                <w:sz w:val="24"/>
                <w:lang w:val="ru-RU"/>
              </w:rPr>
              <w:t xml:space="preserve"> </w:t>
            </w:r>
            <w:r w:rsidRPr="00BD1D25">
              <w:rPr>
                <w:sz w:val="24"/>
                <w:lang w:val="ru-RU"/>
              </w:rPr>
              <w:t>го</w:t>
            </w:r>
            <w:r w:rsidRPr="00BD1D25">
              <w:rPr>
                <w:spacing w:val="-2"/>
                <w:sz w:val="24"/>
                <w:lang w:val="ru-RU"/>
              </w:rPr>
              <w:t xml:space="preserve"> </w:t>
            </w:r>
            <w:r w:rsidRPr="00BD1D25">
              <w:rPr>
                <w:sz w:val="24"/>
                <w:lang w:val="ru-RU"/>
              </w:rPr>
              <w:t>центра;</w:t>
            </w:r>
          </w:p>
          <w:p w:rsidR="00B775C8" w:rsidRPr="00BD1D25" w:rsidRDefault="00B775C8" w:rsidP="00015D1E">
            <w:pPr>
              <w:pStyle w:val="TableParagraph"/>
              <w:rPr>
                <w:sz w:val="24"/>
                <w:lang w:val="ru-RU"/>
              </w:rPr>
            </w:pPr>
            <w:r w:rsidRPr="00BD1D25">
              <w:rPr>
                <w:sz w:val="24"/>
                <w:lang w:val="ru-RU"/>
              </w:rPr>
              <w:t>внесение сведений в</w:t>
            </w:r>
            <w:r w:rsidRPr="00BD1D25">
              <w:rPr>
                <w:spacing w:val="-57"/>
                <w:sz w:val="24"/>
                <w:lang w:val="ru-RU"/>
              </w:rPr>
              <w:t xml:space="preserve"> </w:t>
            </w:r>
            <w:r w:rsidRPr="00BD1D25">
              <w:rPr>
                <w:sz w:val="24"/>
                <w:lang w:val="ru-RU"/>
              </w:rPr>
              <w:t>ГИС о выдаче</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p>
          <w:p w:rsidR="00B775C8" w:rsidRPr="00BD1D25" w:rsidRDefault="00B775C8" w:rsidP="00015D1E">
            <w:pPr>
              <w:pStyle w:val="TableParagraph"/>
              <w:spacing w:line="261" w:lineRule="exact"/>
              <w:rPr>
                <w:sz w:val="24"/>
              </w:rPr>
            </w:pPr>
            <w:r w:rsidRPr="00BD1D25">
              <w:rPr>
                <w:sz w:val="24"/>
              </w:rPr>
              <w:t>услуги</w:t>
            </w:r>
          </w:p>
        </w:tc>
      </w:tr>
      <w:tr w:rsidR="00B775C8" w:rsidRPr="00BD1D25" w:rsidTr="00B775C8">
        <w:trPr>
          <w:trHeight w:val="2484"/>
        </w:trPr>
        <w:tc>
          <w:tcPr>
            <w:tcW w:w="2235" w:type="dxa"/>
            <w:vMerge/>
            <w:tcBorders>
              <w:top w:val="nil"/>
            </w:tcBorders>
          </w:tcPr>
          <w:p w:rsidR="00B775C8" w:rsidRPr="00BD1D25" w:rsidRDefault="00B775C8" w:rsidP="00015D1E">
            <w:pPr>
              <w:spacing w:after="0"/>
              <w:rPr>
                <w:sz w:val="2"/>
                <w:szCs w:val="2"/>
              </w:rPr>
            </w:pPr>
          </w:p>
        </w:tc>
        <w:tc>
          <w:tcPr>
            <w:tcW w:w="3217" w:type="dxa"/>
          </w:tcPr>
          <w:p w:rsidR="00B775C8" w:rsidRPr="00BD1D25" w:rsidRDefault="00B775C8"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результата предоставления</w:t>
            </w:r>
            <w:r w:rsidRPr="00BD1D25">
              <w:rPr>
                <w:spacing w:val="-58"/>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 в</w:t>
            </w:r>
            <w:r w:rsidRPr="00BD1D25">
              <w:rPr>
                <w:spacing w:val="1"/>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3"/>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w:t>
            </w:r>
          </w:p>
        </w:tc>
        <w:tc>
          <w:tcPr>
            <w:tcW w:w="1665"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p>
          <w:p w:rsidR="00B775C8" w:rsidRPr="00BD1D25" w:rsidRDefault="00B775C8" w:rsidP="00015D1E">
            <w:pPr>
              <w:pStyle w:val="TableParagraph"/>
              <w:spacing w:line="261" w:lineRule="exact"/>
              <w:rPr>
                <w:sz w:val="24"/>
              </w:rPr>
            </w:pPr>
            <w:r w:rsidRPr="00BD1D25">
              <w:rPr>
                <w:sz w:val="24"/>
              </w:rPr>
              <w:t>ной)</w:t>
            </w:r>
            <w:r w:rsidRPr="00BD1D25">
              <w:rPr>
                <w:spacing w:val="-3"/>
                <w:sz w:val="24"/>
              </w:rPr>
              <w:t xml:space="preserve"> </w:t>
            </w:r>
            <w:r w:rsidRPr="00BD1D25">
              <w:rPr>
                <w:sz w:val="24"/>
              </w:rPr>
              <w:t>услуги</w:t>
            </w:r>
          </w:p>
        </w:tc>
        <w:tc>
          <w:tcPr>
            <w:tcW w:w="2100"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Уполномоченного</w:t>
            </w:r>
            <w:r w:rsidRPr="00BD1D25">
              <w:rPr>
                <w:spacing w:val="-57"/>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z w:val="24"/>
                <w:lang w:val="ru-RU"/>
              </w:rPr>
              <w:t>(муниципальной)</w:t>
            </w:r>
          </w:p>
          <w:p w:rsidR="00B775C8" w:rsidRPr="00BD1D25" w:rsidRDefault="00B775C8" w:rsidP="00015D1E">
            <w:pPr>
              <w:pStyle w:val="TableParagraph"/>
              <w:spacing w:line="261" w:lineRule="exact"/>
              <w:rPr>
                <w:sz w:val="24"/>
              </w:rPr>
            </w:pPr>
            <w:r w:rsidRPr="00BD1D25">
              <w:rPr>
                <w:sz w:val="24"/>
              </w:rPr>
              <w:t>услуги</w:t>
            </w:r>
          </w:p>
        </w:tc>
        <w:tc>
          <w:tcPr>
            <w:tcW w:w="2024" w:type="dxa"/>
          </w:tcPr>
          <w:p w:rsidR="00B775C8" w:rsidRPr="00BD1D25" w:rsidRDefault="00B775C8" w:rsidP="00015D1E">
            <w:pPr>
              <w:pStyle w:val="TableParagraph"/>
              <w:spacing w:line="270" w:lineRule="exact"/>
              <w:rPr>
                <w:sz w:val="24"/>
              </w:rPr>
            </w:pPr>
            <w:r w:rsidRPr="00BD1D25">
              <w:rPr>
                <w:sz w:val="24"/>
              </w:rPr>
              <w:t>ГИС</w:t>
            </w:r>
          </w:p>
        </w:tc>
        <w:tc>
          <w:tcPr>
            <w:tcW w:w="1749" w:type="dxa"/>
          </w:tcPr>
          <w:p w:rsidR="00B775C8" w:rsidRPr="00BD1D25" w:rsidRDefault="00B775C8" w:rsidP="00015D1E">
            <w:pPr>
              <w:pStyle w:val="TableParagraph"/>
              <w:rPr>
                <w:sz w:val="24"/>
              </w:rPr>
            </w:pPr>
          </w:p>
        </w:tc>
        <w:tc>
          <w:tcPr>
            <w:tcW w:w="2514" w:type="dxa"/>
          </w:tcPr>
          <w:p w:rsidR="00B775C8" w:rsidRPr="00BD1D25" w:rsidRDefault="00B775C8"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10"/>
                <w:sz w:val="24"/>
                <w:lang w:val="ru-RU"/>
              </w:rPr>
              <w:t xml:space="preserve"> </w:t>
            </w:r>
            <w:r w:rsidRPr="00BD1D25">
              <w:rPr>
                <w:sz w:val="24"/>
                <w:lang w:val="ru-RU"/>
              </w:rPr>
              <w:t>направленный</w:t>
            </w:r>
            <w:r w:rsidRPr="00BD1D25">
              <w:rPr>
                <w:spacing w:val="-57"/>
                <w:sz w:val="24"/>
                <w:lang w:val="ru-RU"/>
              </w:rPr>
              <w:t xml:space="preserve"> </w:t>
            </w:r>
            <w:r w:rsidRPr="00BD1D25">
              <w:rPr>
                <w:sz w:val="24"/>
                <w:lang w:val="ru-RU"/>
              </w:rPr>
              <w:t>заявителю на личный</w:t>
            </w:r>
            <w:r w:rsidRPr="00BD1D25">
              <w:rPr>
                <w:spacing w:val="1"/>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tc>
      </w:tr>
      <w:tr w:rsidR="00B775C8" w:rsidRPr="00BD1D25" w:rsidTr="00B775C8">
        <w:trPr>
          <w:trHeight w:val="275"/>
        </w:trPr>
        <w:tc>
          <w:tcPr>
            <w:tcW w:w="15504" w:type="dxa"/>
            <w:gridSpan w:val="7"/>
          </w:tcPr>
          <w:p w:rsidR="00B775C8" w:rsidRPr="00BD1D25" w:rsidRDefault="00B775C8" w:rsidP="00015D1E">
            <w:pPr>
              <w:pStyle w:val="TableParagraph"/>
              <w:spacing w:line="256" w:lineRule="exact"/>
              <w:rPr>
                <w:sz w:val="24"/>
                <w:lang w:val="ru-RU"/>
              </w:rPr>
            </w:pPr>
            <w:r w:rsidRPr="00BD1D25">
              <w:rPr>
                <w:sz w:val="24"/>
                <w:lang w:val="ru-RU"/>
              </w:rPr>
              <w:t>6.</w:t>
            </w:r>
            <w:r w:rsidRPr="00BD1D25">
              <w:rPr>
                <w:spacing w:val="52"/>
                <w:sz w:val="24"/>
                <w:lang w:val="ru-RU"/>
              </w:rPr>
              <w:t xml:space="preserve"> </w:t>
            </w:r>
            <w:r w:rsidRPr="00BD1D25">
              <w:rPr>
                <w:sz w:val="24"/>
                <w:lang w:val="ru-RU"/>
              </w:rPr>
              <w:t>Внесение</w:t>
            </w:r>
            <w:r w:rsidRPr="00BD1D25">
              <w:rPr>
                <w:spacing w:val="-4"/>
                <w:sz w:val="24"/>
                <w:lang w:val="ru-RU"/>
              </w:rPr>
              <w:t xml:space="preserve"> </w:t>
            </w:r>
            <w:r w:rsidRPr="00BD1D25">
              <w:rPr>
                <w:sz w:val="24"/>
                <w:lang w:val="ru-RU"/>
              </w:rPr>
              <w:t>результата</w:t>
            </w:r>
            <w:r w:rsidRPr="00BD1D25">
              <w:rPr>
                <w:spacing w:val="-3"/>
                <w:sz w:val="24"/>
                <w:lang w:val="ru-RU"/>
              </w:rPr>
              <w:t xml:space="preserve"> </w:t>
            </w:r>
            <w:r w:rsidRPr="00BD1D25">
              <w:rPr>
                <w:sz w:val="24"/>
                <w:lang w:val="ru-RU"/>
              </w:rPr>
              <w:t>государственной</w:t>
            </w:r>
            <w:r w:rsidRPr="00BD1D25">
              <w:rPr>
                <w:spacing w:val="-3"/>
                <w:sz w:val="24"/>
                <w:lang w:val="ru-RU"/>
              </w:rPr>
              <w:t xml:space="preserve"> </w:t>
            </w:r>
            <w:r w:rsidRPr="00BD1D25">
              <w:rPr>
                <w:sz w:val="24"/>
                <w:lang w:val="ru-RU"/>
              </w:rPr>
              <w:t>(муниципальной)</w:t>
            </w:r>
            <w:r w:rsidRPr="00BD1D25">
              <w:rPr>
                <w:spacing w:val="-2"/>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реестр</w:t>
            </w:r>
            <w:r w:rsidRPr="00BD1D25">
              <w:rPr>
                <w:spacing w:val="-3"/>
                <w:sz w:val="24"/>
                <w:lang w:val="ru-RU"/>
              </w:rPr>
              <w:t xml:space="preserve"> </w:t>
            </w:r>
            <w:r w:rsidRPr="00BD1D25">
              <w:rPr>
                <w:sz w:val="24"/>
                <w:lang w:val="ru-RU"/>
              </w:rPr>
              <w:t>решений</w:t>
            </w:r>
          </w:p>
        </w:tc>
      </w:tr>
      <w:tr w:rsidR="00B775C8" w:rsidRPr="00BD1D25" w:rsidTr="00B775C8">
        <w:trPr>
          <w:trHeight w:val="3312"/>
        </w:trPr>
        <w:tc>
          <w:tcPr>
            <w:tcW w:w="2235" w:type="dxa"/>
          </w:tcPr>
          <w:p w:rsidR="00B775C8" w:rsidRPr="00BD1D25" w:rsidRDefault="00B775C8" w:rsidP="00015D1E">
            <w:pPr>
              <w:pStyle w:val="TableParagraph"/>
              <w:rPr>
                <w:sz w:val="24"/>
                <w:lang w:val="ru-RU"/>
              </w:rPr>
            </w:pPr>
            <w:r w:rsidRPr="00BD1D25">
              <w:rPr>
                <w:sz w:val="24"/>
                <w:lang w:val="ru-RU"/>
              </w:rPr>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указанного</w:t>
            </w:r>
            <w:r w:rsidRPr="00BD1D25">
              <w:rPr>
                <w:spacing w:val="-57"/>
                <w:sz w:val="24"/>
                <w:lang w:val="ru-RU"/>
              </w:rPr>
              <w:t xml:space="preserve"> </w:t>
            </w:r>
            <w:r w:rsidRPr="00BD1D25">
              <w:rPr>
                <w:sz w:val="24"/>
                <w:lang w:val="ru-RU"/>
              </w:rPr>
              <w:t>в пунктах 2.5, 2.6</w:t>
            </w:r>
            <w:r w:rsidRPr="00BD1D25">
              <w:rPr>
                <w:spacing w:val="1"/>
                <w:sz w:val="24"/>
                <w:lang w:val="ru-RU"/>
              </w:rPr>
              <w:t xml:space="preserve"> </w:t>
            </w:r>
            <w:r w:rsidRPr="00BD1D25">
              <w:rPr>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1"/>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spacing w:line="261" w:lineRule="exact"/>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217" w:type="dxa"/>
          </w:tcPr>
          <w:p w:rsidR="00B775C8" w:rsidRPr="00BD1D25" w:rsidRDefault="00B775C8" w:rsidP="00015D1E">
            <w:pPr>
              <w:pStyle w:val="TableParagraph"/>
              <w:rPr>
                <w:sz w:val="24"/>
                <w:lang w:val="ru-RU"/>
              </w:rPr>
            </w:pPr>
            <w:r w:rsidRPr="00BD1D25">
              <w:rPr>
                <w:sz w:val="24"/>
                <w:lang w:val="ru-RU"/>
              </w:rPr>
              <w:t>Внесение сведений о</w:t>
            </w:r>
            <w:r w:rsidRPr="00BD1D25">
              <w:rPr>
                <w:spacing w:val="1"/>
                <w:sz w:val="24"/>
                <w:lang w:val="ru-RU"/>
              </w:rPr>
              <w:t xml:space="preserve"> </w:t>
            </w:r>
            <w:r w:rsidRPr="00BD1D25">
              <w:rPr>
                <w:sz w:val="24"/>
                <w:lang w:val="ru-RU"/>
              </w:rPr>
              <w:t>результате 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указанном в пунктах 2.5, 2.6</w:t>
            </w:r>
            <w:r w:rsidRPr="00BD1D25">
              <w:rPr>
                <w:spacing w:val="-57"/>
                <w:sz w:val="24"/>
                <w:lang w:val="ru-RU"/>
              </w:rPr>
              <w:t xml:space="preserve"> </w:t>
            </w:r>
            <w:r w:rsidRPr="00BD1D25">
              <w:rPr>
                <w:sz w:val="24"/>
                <w:lang w:val="ru-RU"/>
              </w:rPr>
              <w:t>Административного</w:t>
            </w:r>
            <w:r w:rsidRPr="00BD1D25">
              <w:rPr>
                <w:spacing w:val="1"/>
                <w:sz w:val="24"/>
                <w:lang w:val="ru-RU"/>
              </w:rPr>
              <w:t xml:space="preserve"> </w:t>
            </w:r>
            <w:r w:rsidRPr="00BD1D25">
              <w:rPr>
                <w:sz w:val="24"/>
                <w:lang w:val="ru-RU"/>
              </w:rPr>
              <w:t>регламента, в реестр</w:t>
            </w:r>
            <w:r w:rsidRPr="00BD1D25">
              <w:rPr>
                <w:spacing w:val="1"/>
                <w:sz w:val="24"/>
                <w:lang w:val="ru-RU"/>
              </w:rPr>
              <w:t xml:space="preserve"> </w:t>
            </w:r>
            <w:r w:rsidRPr="00BD1D25">
              <w:rPr>
                <w:sz w:val="24"/>
                <w:lang w:val="ru-RU"/>
              </w:rPr>
              <w:t>решений</w:t>
            </w:r>
          </w:p>
        </w:tc>
        <w:tc>
          <w:tcPr>
            <w:tcW w:w="1665" w:type="dxa"/>
          </w:tcPr>
          <w:p w:rsidR="00B775C8" w:rsidRPr="00BD1D25" w:rsidRDefault="00B775C8"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2100" w:type="dxa"/>
          </w:tcPr>
          <w:p w:rsidR="00B775C8" w:rsidRPr="00BD1D25" w:rsidRDefault="00B775C8" w:rsidP="00015D1E">
            <w:pPr>
              <w:pStyle w:val="TableParagraph"/>
              <w:rPr>
                <w:sz w:val="24"/>
                <w:lang w:val="ru-RU"/>
              </w:rPr>
            </w:pPr>
            <w:r w:rsidRPr="00BD1D25">
              <w:rPr>
                <w:sz w:val="24"/>
                <w:lang w:val="ru-RU"/>
              </w:rPr>
              <w:t>должностное</w:t>
            </w:r>
            <w:r w:rsidRPr="00BD1D25">
              <w:rPr>
                <w:spacing w:val="1"/>
                <w:sz w:val="24"/>
                <w:lang w:val="ru-RU"/>
              </w:rPr>
              <w:t xml:space="preserve"> </w:t>
            </w:r>
            <w:r w:rsidRPr="00BD1D25">
              <w:rPr>
                <w:sz w:val="24"/>
                <w:lang w:val="ru-RU"/>
              </w:rPr>
              <w:t>лицо</w:t>
            </w:r>
            <w:r w:rsidRPr="00BD1D25">
              <w:rPr>
                <w:spacing w:val="1"/>
                <w:sz w:val="24"/>
                <w:lang w:val="ru-RU"/>
              </w:rPr>
              <w:t xml:space="preserve"> </w:t>
            </w:r>
            <w:r w:rsidRPr="00BD1D25">
              <w:rPr>
                <w:sz w:val="24"/>
                <w:lang w:val="ru-RU"/>
              </w:rPr>
              <w:t>Уполномоченног</w:t>
            </w:r>
            <w:r w:rsidRPr="00BD1D25">
              <w:rPr>
                <w:spacing w:val="-57"/>
                <w:sz w:val="24"/>
                <w:lang w:val="ru-RU"/>
              </w:rPr>
              <w:t xml:space="preserve"> </w:t>
            </w:r>
            <w:r w:rsidRPr="00BD1D25">
              <w:rPr>
                <w:sz w:val="24"/>
                <w:lang w:val="ru-RU"/>
              </w:rPr>
              <w:t>о органа,</w:t>
            </w:r>
            <w:r w:rsidRPr="00BD1D25">
              <w:rPr>
                <w:spacing w:val="1"/>
                <w:sz w:val="24"/>
                <w:lang w:val="ru-RU"/>
              </w:rPr>
              <w:t xml:space="preserve"> </w:t>
            </w:r>
            <w:r w:rsidRPr="00BD1D25">
              <w:rPr>
                <w:sz w:val="24"/>
                <w:lang w:val="ru-RU"/>
              </w:rPr>
              <w:t>ответственное за</w:t>
            </w:r>
            <w:r w:rsidRPr="00BD1D25">
              <w:rPr>
                <w:spacing w:val="1"/>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pacing w:val="-1"/>
                <w:sz w:val="24"/>
                <w:lang w:val="ru-RU"/>
              </w:rPr>
              <w:t>(муниципальной)</w:t>
            </w:r>
            <w:r w:rsidRPr="00BD1D25">
              <w:rPr>
                <w:spacing w:val="-57"/>
                <w:sz w:val="24"/>
                <w:lang w:val="ru-RU"/>
              </w:rPr>
              <w:t xml:space="preserve"> </w:t>
            </w:r>
            <w:r w:rsidRPr="00BD1D25">
              <w:rPr>
                <w:sz w:val="24"/>
                <w:lang w:val="ru-RU"/>
              </w:rPr>
              <w:t>услуги</w:t>
            </w:r>
          </w:p>
        </w:tc>
        <w:tc>
          <w:tcPr>
            <w:tcW w:w="2024" w:type="dxa"/>
          </w:tcPr>
          <w:p w:rsidR="00B775C8" w:rsidRPr="00BD1D25" w:rsidRDefault="00B775C8" w:rsidP="00015D1E">
            <w:pPr>
              <w:pStyle w:val="TableParagraph"/>
              <w:spacing w:line="270" w:lineRule="exact"/>
              <w:rPr>
                <w:sz w:val="24"/>
              </w:rPr>
            </w:pPr>
            <w:r w:rsidRPr="00BD1D25">
              <w:rPr>
                <w:sz w:val="24"/>
              </w:rPr>
              <w:t>ГИС</w:t>
            </w:r>
          </w:p>
        </w:tc>
        <w:tc>
          <w:tcPr>
            <w:tcW w:w="1749" w:type="dxa"/>
          </w:tcPr>
          <w:p w:rsidR="00B775C8" w:rsidRPr="00BD1D25" w:rsidRDefault="00B775C8" w:rsidP="00015D1E">
            <w:pPr>
              <w:pStyle w:val="TableParagraph"/>
              <w:spacing w:line="270" w:lineRule="exact"/>
              <w:rPr>
                <w:sz w:val="24"/>
              </w:rPr>
            </w:pPr>
            <w:r w:rsidRPr="00BD1D25">
              <w:rPr>
                <w:sz w:val="24"/>
              </w:rPr>
              <w:t>-</w:t>
            </w:r>
          </w:p>
        </w:tc>
        <w:tc>
          <w:tcPr>
            <w:tcW w:w="2514" w:type="dxa"/>
          </w:tcPr>
          <w:p w:rsidR="00B775C8" w:rsidRPr="00BD1D25" w:rsidRDefault="00B775C8" w:rsidP="00015D1E">
            <w:pPr>
              <w:pStyle w:val="TableParagraph"/>
              <w:spacing w:line="270" w:lineRule="exact"/>
              <w:rPr>
                <w:sz w:val="24"/>
                <w:lang w:val="ru-RU"/>
              </w:rPr>
            </w:pPr>
            <w:r w:rsidRPr="00BD1D25">
              <w:rPr>
                <w:sz w:val="24"/>
                <w:lang w:val="ru-RU"/>
              </w:rPr>
              <w:t>Результат</w:t>
            </w:r>
          </w:p>
          <w:p w:rsidR="00B775C8" w:rsidRPr="00BD1D25" w:rsidRDefault="00B775C8" w:rsidP="00015D1E">
            <w:pPr>
              <w:pStyle w:val="TableParagraph"/>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указанный в</w:t>
            </w:r>
            <w:r w:rsidRPr="00BD1D25">
              <w:rPr>
                <w:spacing w:val="-57"/>
                <w:sz w:val="24"/>
                <w:lang w:val="ru-RU"/>
              </w:rPr>
              <w:t xml:space="preserve"> </w:t>
            </w:r>
            <w:r w:rsidRPr="00BD1D25">
              <w:rPr>
                <w:sz w:val="24"/>
                <w:lang w:val="ru-RU"/>
              </w:rPr>
              <w:t>пунктах</w:t>
            </w:r>
            <w:r w:rsidRPr="00BD1D25">
              <w:rPr>
                <w:spacing w:val="1"/>
                <w:sz w:val="24"/>
                <w:lang w:val="ru-RU"/>
              </w:rPr>
              <w:t xml:space="preserve"> </w:t>
            </w:r>
            <w:r w:rsidRPr="00BD1D25">
              <w:rPr>
                <w:sz w:val="24"/>
                <w:lang w:val="ru-RU"/>
              </w:rPr>
              <w:t>2.5, 2.6</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регламента внесен в</w:t>
            </w:r>
            <w:r w:rsidRPr="00BD1D25">
              <w:rPr>
                <w:spacing w:val="-57"/>
                <w:sz w:val="24"/>
                <w:lang w:val="ru-RU"/>
              </w:rPr>
              <w:t xml:space="preserve"> </w:t>
            </w:r>
            <w:r w:rsidRPr="00BD1D25">
              <w:rPr>
                <w:sz w:val="24"/>
                <w:lang w:val="ru-RU"/>
              </w:rPr>
              <w:t>реестр</w:t>
            </w:r>
          </w:p>
        </w:tc>
      </w:tr>
    </w:tbl>
    <w:p w:rsidR="00B775C8" w:rsidRPr="00BD1D25" w:rsidRDefault="00B775C8" w:rsidP="00015D1E">
      <w:pPr>
        <w:pStyle w:val="110"/>
        <w:tabs>
          <w:tab w:val="left" w:pos="0"/>
        </w:tabs>
        <w:ind w:left="0"/>
        <w:jc w:val="both"/>
        <w:rPr>
          <w:vertAlign w:val="superscript"/>
        </w:rPr>
        <w:sectPr w:rsidR="00B775C8" w:rsidRPr="00BD1D25" w:rsidSect="00A14C7F">
          <w:type w:val="nextColumn"/>
          <w:pgSz w:w="16840" w:h="11910" w:orient="landscape"/>
          <w:pgMar w:top="1134" w:right="851" w:bottom="1134" w:left="851" w:header="714" w:footer="0" w:gutter="0"/>
          <w:paperSrc w:first="15" w:other="15"/>
          <w:cols w:space="720"/>
        </w:sectPr>
      </w:pPr>
    </w:p>
    <w:p w:rsidR="00B775C8" w:rsidRPr="00BD1D25" w:rsidRDefault="00B775C8" w:rsidP="00015D1E">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B775C8" w:rsidRPr="00BD1D25" w:rsidRDefault="00B775C8" w:rsidP="00015D1E">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B775C8" w:rsidRPr="00BD1D25" w:rsidRDefault="00B775C8" w:rsidP="00015D1E">
      <w:pPr>
        <w:spacing w:after="0" w:line="240" w:lineRule="auto"/>
        <w:ind w:firstLine="0"/>
        <w:jc w:val="center"/>
        <w:rPr>
          <w:b/>
        </w:rPr>
      </w:pPr>
    </w:p>
    <w:p w:rsidR="00B775C8" w:rsidRPr="00BD1D25" w:rsidRDefault="00B775C8" w:rsidP="00015D1E">
      <w:pPr>
        <w:spacing w:after="0" w:line="240" w:lineRule="auto"/>
        <w:ind w:firstLine="0"/>
        <w:jc w:val="center"/>
        <w:rPr>
          <w:sz w:val="32"/>
          <w:szCs w:val="32"/>
        </w:rPr>
      </w:pPr>
      <w:r w:rsidRPr="00BD1D25">
        <w:rPr>
          <w:b/>
          <w:sz w:val="32"/>
          <w:szCs w:val="32"/>
        </w:rPr>
        <w:t>ПОСТАНОВЛЕНИЕ</w:t>
      </w:r>
    </w:p>
    <w:p w:rsidR="00B775C8" w:rsidRPr="00BD1D25" w:rsidRDefault="00B775C8" w:rsidP="00015D1E">
      <w:pPr>
        <w:spacing w:after="0" w:line="240" w:lineRule="auto"/>
      </w:pPr>
    </w:p>
    <w:p w:rsidR="00B775C8" w:rsidRPr="00BD1D25" w:rsidRDefault="00B775C8" w:rsidP="00015D1E">
      <w:pPr>
        <w:spacing w:after="0" w:line="240" w:lineRule="auto"/>
      </w:pPr>
    </w:p>
    <w:tbl>
      <w:tblPr>
        <w:tblW w:w="10206" w:type="dxa"/>
        <w:tblInd w:w="70" w:type="dxa"/>
        <w:tblLayout w:type="fixed"/>
        <w:tblCellMar>
          <w:left w:w="70" w:type="dxa"/>
          <w:right w:w="70" w:type="dxa"/>
        </w:tblCellMar>
        <w:tblLook w:val="0000" w:firstRow="0" w:lastRow="0" w:firstColumn="0" w:lastColumn="0" w:noHBand="0" w:noVBand="0"/>
      </w:tblPr>
      <w:tblGrid>
        <w:gridCol w:w="1559"/>
        <w:gridCol w:w="2731"/>
        <w:gridCol w:w="3648"/>
        <w:gridCol w:w="2268"/>
      </w:tblGrid>
      <w:tr w:rsidR="00B775C8" w:rsidRPr="00BD1D25" w:rsidTr="0009419D">
        <w:trPr>
          <w:trHeight w:val="80"/>
        </w:trPr>
        <w:tc>
          <w:tcPr>
            <w:tcW w:w="1559" w:type="dxa"/>
            <w:tcBorders>
              <w:bottom w:val="single" w:sz="4" w:space="0" w:color="000000"/>
            </w:tcBorders>
          </w:tcPr>
          <w:p w:rsidR="00B775C8" w:rsidRPr="00BD1D25" w:rsidRDefault="00B775C8" w:rsidP="0009419D">
            <w:pPr>
              <w:tabs>
                <w:tab w:val="left" w:pos="2765"/>
              </w:tabs>
              <w:snapToGrid w:val="0"/>
              <w:spacing w:after="0" w:line="240" w:lineRule="auto"/>
              <w:ind w:firstLine="0"/>
              <w:jc w:val="center"/>
              <w:rPr>
                <w:szCs w:val="28"/>
              </w:rPr>
            </w:pPr>
            <w:r w:rsidRPr="00BD1D25">
              <w:rPr>
                <w:szCs w:val="28"/>
              </w:rPr>
              <w:t>26.04.2022</w:t>
            </w:r>
          </w:p>
        </w:tc>
        <w:tc>
          <w:tcPr>
            <w:tcW w:w="2731" w:type="dxa"/>
          </w:tcPr>
          <w:p w:rsidR="00B775C8" w:rsidRPr="00BD1D25" w:rsidRDefault="00B775C8" w:rsidP="0009419D">
            <w:pPr>
              <w:snapToGrid w:val="0"/>
              <w:spacing w:after="0" w:line="240" w:lineRule="auto"/>
              <w:ind w:firstLine="0"/>
              <w:jc w:val="center"/>
              <w:rPr>
                <w:position w:val="-5"/>
                <w:sz w:val="24"/>
                <w:szCs w:val="24"/>
              </w:rPr>
            </w:pPr>
          </w:p>
        </w:tc>
        <w:tc>
          <w:tcPr>
            <w:tcW w:w="3648" w:type="dxa"/>
          </w:tcPr>
          <w:p w:rsidR="00B775C8" w:rsidRPr="00BD1D25" w:rsidRDefault="00B775C8" w:rsidP="00015D1E">
            <w:pPr>
              <w:snapToGrid w:val="0"/>
              <w:spacing w:after="0" w:line="240" w:lineRule="auto"/>
              <w:jc w:val="right"/>
              <w:rPr>
                <w:position w:val="-5"/>
                <w:szCs w:val="28"/>
              </w:rPr>
            </w:pPr>
            <w:r w:rsidRPr="00BD1D25">
              <w:rPr>
                <w:position w:val="-5"/>
                <w:szCs w:val="28"/>
              </w:rPr>
              <w:t>№</w:t>
            </w:r>
          </w:p>
        </w:tc>
        <w:tc>
          <w:tcPr>
            <w:tcW w:w="2268" w:type="dxa"/>
            <w:tcBorders>
              <w:bottom w:val="single" w:sz="4" w:space="0" w:color="000000"/>
            </w:tcBorders>
          </w:tcPr>
          <w:p w:rsidR="00B775C8" w:rsidRPr="00BD1D25" w:rsidRDefault="00B775C8" w:rsidP="0009419D">
            <w:pPr>
              <w:snapToGrid w:val="0"/>
              <w:spacing w:after="0" w:line="240" w:lineRule="auto"/>
              <w:ind w:firstLine="0"/>
              <w:jc w:val="center"/>
              <w:rPr>
                <w:szCs w:val="28"/>
              </w:rPr>
            </w:pPr>
            <w:r w:rsidRPr="00BD1D25">
              <w:rPr>
                <w:szCs w:val="28"/>
              </w:rPr>
              <w:t>93</w:t>
            </w:r>
          </w:p>
        </w:tc>
      </w:tr>
      <w:tr w:rsidR="00B775C8" w:rsidRPr="00BD1D25" w:rsidTr="0009419D">
        <w:tc>
          <w:tcPr>
            <w:tcW w:w="10206" w:type="dxa"/>
            <w:gridSpan w:val="4"/>
          </w:tcPr>
          <w:p w:rsidR="00B775C8" w:rsidRPr="00BD1D25" w:rsidRDefault="00B775C8" w:rsidP="0009419D">
            <w:pPr>
              <w:tabs>
                <w:tab w:val="left" w:pos="2765"/>
              </w:tabs>
              <w:snapToGrid w:val="0"/>
              <w:spacing w:after="0" w:line="240" w:lineRule="auto"/>
              <w:ind w:firstLine="0"/>
              <w:jc w:val="center"/>
              <w:rPr>
                <w:szCs w:val="28"/>
              </w:rPr>
            </w:pPr>
            <w:r w:rsidRPr="00BD1D25">
              <w:rPr>
                <w:szCs w:val="28"/>
              </w:rPr>
              <w:t xml:space="preserve">пгт Подосиновец </w:t>
            </w:r>
          </w:p>
        </w:tc>
      </w:tr>
      <w:tr w:rsidR="00B775C8" w:rsidRPr="00BD1D25" w:rsidTr="0009419D">
        <w:tc>
          <w:tcPr>
            <w:tcW w:w="10206" w:type="dxa"/>
            <w:gridSpan w:val="4"/>
          </w:tcPr>
          <w:p w:rsidR="00B775C8" w:rsidRPr="00BD1D25" w:rsidRDefault="00B775C8" w:rsidP="00015D1E">
            <w:pPr>
              <w:widowControl w:val="0"/>
              <w:autoSpaceDE w:val="0"/>
              <w:autoSpaceDN w:val="0"/>
              <w:adjustRightInd w:val="0"/>
              <w:spacing w:after="0" w:line="240" w:lineRule="auto"/>
              <w:jc w:val="center"/>
              <w:rPr>
                <w:b/>
                <w:bCs/>
                <w:szCs w:val="28"/>
              </w:rPr>
            </w:pPr>
          </w:p>
          <w:p w:rsidR="00B775C8" w:rsidRPr="00BD1D25" w:rsidRDefault="00B775C8" w:rsidP="00015D1E">
            <w:pPr>
              <w:widowControl w:val="0"/>
              <w:autoSpaceDE w:val="0"/>
              <w:autoSpaceDN w:val="0"/>
              <w:adjustRightInd w:val="0"/>
              <w:spacing w:after="0" w:line="240" w:lineRule="auto"/>
              <w:ind w:firstLine="0"/>
              <w:jc w:val="center"/>
              <w:rPr>
                <w:b/>
                <w:bCs/>
                <w:szCs w:val="28"/>
              </w:rPr>
            </w:pPr>
          </w:p>
          <w:p w:rsidR="00B775C8" w:rsidRPr="00BD1D25" w:rsidRDefault="00B775C8" w:rsidP="0009419D">
            <w:pPr>
              <w:widowControl w:val="0"/>
              <w:autoSpaceDE w:val="0"/>
              <w:autoSpaceDN w:val="0"/>
              <w:adjustRightInd w:val="0"/>
              <w:spacing w:after="0" w:line="240" w:lineRule="auto"/>
              <w:ind w:right="-70" w:firstLine="0"/>
              <w:jc w:val="center"/>
              <w:rPr>
                <w:b/>
                <w:szCs w:val="28"/>
              </w:rPr>
            </w:pPr>
            <w:r w:rsidRPr="00BD1D25">
              <w:rPr>
                <w:b/>
                <w:bCs/>
                <w:szCs w:val="28"/>
              </w:rPr>
              <w:t xml:space="preserve">Об утверждении </w:t>
            </w:r>
            <w:r w:rsidRPr="00BD1D25">
              <w:rPr>
                <w:b/>
                <w:szCs w:val="28"/>
              </w:rPr>
              <w:t xml:space="preserve">административного регламента </w:t>
            </w:r>
          </w:p>
          <w:p w:rsidR="0009419D" w:rsidRDefault="00B775C8" w:rsidP="0009419D">
            <w:pPr>
              <w:widowControl w:val="0"/>
              <w:autoSpaceDE w:val="0"/>
              <w:autoSpaceDN w:val="0"/>
              <w:adjustRightInd w:val="0"/>
              <w:spacing w:after="0" w:line="240" w:lineRule="auto"/>
              <w:ind w:right="-70" w:firstLine="0"/>
              <w:jc w:val="center"/>
              <w:rPr>
                <w:b/>
                <w:szCs w:val="28"/>
              </w:rPr>
            </w:pPr>
            <w:r w:rsidRPr="00BD1D25">
              <w:rPr>
                <w:b/>
                <w:szCs w:val="28"/>
              </w:rPr>
              <w:t xml:space="preserve">предоставления муниципальной услуги </w:t>
            </w:r>
          </w:p>
          <w:p w:rsidR="0009419D" w:rsidRDefault="00B775C8" w:rsidP="0009419D">
            <w:pPr>
              <w:widowControl w:val="0"/>
              <w:autoSpaceDE w:val="0"/>
              <w:autoSpaceDN w:val="0"/>
              <w:adjustRightInd w:val="0"/>
              <w:spacing w:after="0" w:line="240" w:lineRule="auto"/>
              <w:ind w:right="-70" w:firstLine="0"/>
              <w:jc w:val="center"/>
              <w:rPr>
                <w:b/>
                <w:spacing w:val="1"/>
              </w:rPr>
            </w:pPr>
            <w:r w:rsidRPr="00BD1D25">
              <w:rPr>
                <w:b/>
                <w:szCs w:val="28"/>
              </w:rPr>
              <w:t>«</w:t>
            </w:r>
            <w:r w:rsidRPr="00BD1D25">
              <w:rPr>
                <w:b/>
              </w:rPr>
              <w:t>Перераспределение земель и (или) земельных участков,</w:t>
            </w:r>
            <w:r w:rsidRPr="00BD1D25">
              <w:rPr>
                <w:b/>
                <w:spacing w:val="1"/>
              </w:rPr>
              <w:t xml:space="preserve"> </w:t>
            </w:r>
          </w:p>
          <w:p w:rsidR="0009419D" w:rsidRDefault="00B775C8" w:rsidP="0009419D">
            <w:pPr>
              <w:widowControl w:val="0"/>
              <w:autoSpaceDE w:val="0"/>
              <w:autoSpaceDN w:val="0"/>
              <w:adjustRightInd w:val="0"/>
              <w:spacing w:after="0" w:line="240" w:lineRule="auto"/>
              <w:ind w:right="-70" w:firstLine="0"/>
              <w:jc w:val="center"/>
              <w:rPr>
                <w:b/>
              </w:rPr>
            </w:pPr>
            <w:r w:rsidRPr="00BD1D25">
              <w:rPr>
                <w:b/>
              </w:rPr>
              <w:t xml:space="preserve">находящихся в государственной или муниципальной собственности, </w:t>
            </w:r>
          </w:p>
          <w:p w:rsidR="00B775C8" w:rsidRPr="00BD1D25" w:rsidRDefault="00B775C8" w:rsidP="0009419D">
            <w:pPr>
              <w:widowControl w:val="0"/>
              <w:autoSpaceDE w:val="0"/>
              <w:autoSpaceDN w:val="0"/>
              <w:adjustRightInd w:val="0"/>
              <w:spacing w:after="0" w:line="240" w:lineRule="auto"/>
              <w:ind w:right="-70" w:firstLine="0"/>
              <w:jc w:val="center"/>
              <w:rPr>
                <w:b/>
                <w:szCs w:val="28"/>
              </w:rPr>
            </w:pPr>
            <w:r w:rsidRPr="00BD1D25">
              <w:rPr>
                <w:b/>
              </w:rPr>
              <w:t>и земельных</w:t>
            </w:r>
            <w:r w:rsidRPr="00BD1D25">
              <w:rPr>
                <w:b/>
                <w:spacing w:val="1"/>
              </w:rPr>
              <w:t xml:space="preserve"> </w:t>
            </w:r>
            <w:r w:rsidRPr="00BD1D25">
              <w:rPr>
                <w:b/>
              </w:rPr>
              <w:t>участков, находящихся в частной собственности</w:t>
            </w:r>
            <w:r w:rsidRPr="00BD1D25">
              <w:rPr>
                <w:b/>
                <w:szCs w:val="28"/>
              </w:rPr>
              <w:t>»</w:t>
            </w:r>
          </w:p>
          <w:p w:rsidR="00B775C8" w:rsidRPr="00BD1D25" w:rsidRDefault="00B775C8" w:rsidP="00015D1E">
            <w:pPr>
              <w:widowControl w:val="0"/>
              <w:autoSpaceDE w:val="0"/>
              <w:autoSpaceDN w:val="0"/>
              <w:adjustRightInd w:val="0"/>
              <w:spacing w:after="0" w:line="240" w:lineRule="auto"/>
              <w:ind w:firstLine="0"/>
              <w:jc w:val="center"/>
              <w:rPr>
                <w:b/>
                <w:szCs w:val="28"/>
              </w:rPr>
            </w:pPr>
          </w:p>
          <w:p w:rsidR="00B775C8" w:rsidRPr="00BD1D25" w:rsidRDefault="00B775C8" w:rsidP="00015D1E">
            <w:pPr>
              <w:widowControl w:val="0"/>
              <w:autoSpaceDE w:val="0"/>
              <w:autoSpaceDN w:val="0"/>
              <w:adjustRightInd w:val="0"/>
              <w:spacing w:after="0" w:line="240" w:lineRule="auto"/>
              <w:ind w:firstLine="0"/>
              <w:jc w:val="center"/>
              <w:rPr>
                <w:b/>
                <w:szCs w:val="28"/>
              </w:rPr>
            </w:pPr>
          </w:p>
        </w:tc>
      </w:tr>
    </w:tbl>
    <w:p w:rsidR="00B775C8" w:rsidRPr="00BD1D25" w:rsidRDefault="00B775C8" w:rsidP="00015D1E">
      <w:pPr>
        <w:spacing w:after="0"/>
        <w:rPr>
          <w:szCs w:val="28"/>
        </w:rPr>
      </w:pPr>
      <w:r w:rsidRPr="00BD1D25">
        <w:rPr>
          <w:szCs w:val="28"/>
        </w:rPr>
        <w:t>В соответствии с Федеральным законом от 27.07.2010 № 210-ФЗ  «Об организации предоставления государственных и муниципальных услуг», Администрация Подосиновского района ПОСТАНОВЛЯЕТ:</w:t>
      </w: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rFonts w:cs="Times New Roman"/>
          <w:szCs w:val="28"/>
        </w:rPr>
        <w:t>Утвердить Административный регламент предоставления      муниципальной услуги</w:t>
      </w:r>
      <w:r w:rsidRPr="00BD1D25">
        <w:rPr>
          <w:szCs w:val="28"/>
        </w:rPr>
        <w:t xml:space="preserve"> «</w:t>
      </w:r>
      <w:r w:rsidRPr="00BD1D25">
        <w:t>Перераспределение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w:t>
      </w:r>
      <w:r w:rsidRPr="00BD1D25">
        <w:rPr>
          <w:szCs w:val="28"/>
        </w:rPr>
        <w:t xml:space="preserve">» </w:t>
      </w:r>
      <w:r w:rsidRPr="00BD1D25">
        <w:t>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r w:rsidRPr="00BD1D25">
        <w:rPr>
          <w:szCs w:val="28"/>
        </w:rPr>
        <w:t xml:space="preserve"> согласно приложению.</w:t>
      </w: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spacing w:val="-1"/>
          <w:szCs w:val="28"/>
        </w:rPr>
        <w:t>Признать утратившим силу постановление Администрации Подосиновского района от 13.02.2019</w:t>
      </w:r>
      <w:r w:rsidRPr="00BD1D25">
        <w:rPr>
          <w:rFonts w:eastAsia="Times New Roman" w:cs="Times New Roman"/>
          <w:szCs w:val="28"/>
        </w:rPr>
        <w:t xml:space="preserve"> № 46 «</w:t>
      </w:r>
      <w:r w:rsidRPr="00BD1D25">
        <w:rPr>
          <w:rFonts w:eastAsia="Times New Roman" w:cs="Calibri"/>
          <w:szCs w:val="28"/>
        </w:rPr>
        <w:t>Об утверждении административного регламента предоставления муниципальной услуги «</w:t>
      </w:r>
      <w:r w:rsidRPr="00BD1D25">
        <w:rPr>
          <w:rFonts w:eastAsia="Times New Roman" w:cs="Times New Roman"/>
          <w:szCs w:val="28"/>
        </w:rPr>
        <w:t>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w:t>
      </w:r>
      <w:r w:rsidRPr="00BD1D25">
        <w:rPr>
          <w:rFonts w:eastAsia="Times New Roman" w:cs="Calibri"/>
          <w:szCs w:val="28"/>
        </w:rPr>
        <w:t>».</w:t>
      </w:r>
    </w:p>
    <w:p w:rsidR="00B775C8" w:rsidRPr="00BD1D25" w:rsidRDefault="00B775C8" w:rsidP="00626D9B">
      <w:pPr>
        <w:widowControl w:val="0"/>
        <w:numPr>
          <w:ilvl w:val="0"/>
          <w:numId w:val="42"/>
        </w:numPr>
        <w:autoSpaceDE w:val="0"/>
        <w:autoSpaceDN w:val="0"/>
        <w:adjustRightInd w:val="0"/>
        <w:spacing w:after="0"/>
        <w:ind w:left="0" w:firstLine="709"/>
        <w:rPr>
          <w:szCs w:val="28"/>
        </w:rPr>
        <w:sectPr w:rsidR="00B775C8" w:rsidRPr="00BD1D25" w:rsidSect="00A14C7F">
          <w:headerReference w:type="default" r:id="rId51"/>
          <w:type w:val="nextColumn"/>
          <w:pgSz w:w="11910" w:h="16840" w:code="9"/>
          <w:pgMar w:top="1134" w:right="851" w:bottom="1134" w:left="851" w:header="431" w:footer="0" w:gutter="0"/>
          <w:paperSrc w:first="15" w:other="15"/>
          <w:cols w:space="720"/>
        </w:sectPr>
      </w:pPr>
      <w:r w:rsidRPr="00BD1D25">
        <w:rPr>
          <w:spacing w:val="-1"/>
          <w:szCs w:val="28"/>
        </w:rPr>
        <w:t xml:space="preserve">Разместить настоящее постановление </w:t>
      </w:r>
      <w:r w:rsidRPr="00BD1D25">
        <w:rPr>
          <w:szCs w:val="28"/>
        </w:rPr>
        <w:t xml:space="preserve">на официальном сайте Администрации Подосиновского района Кировской области по адресу </w:t>
      </w:r>
    </w:p>
    <w:p w:rsidR="00B775C8" w:rsidRPr="00BD1D25" w:rsidRDefault="00B05879" w:rsidP="00015D1E">
      <w:pPr>
        <w:widowControl w:val="0"/>
        <w:autoSpaceDE w:val="0"/>
        <w:autoSpaceDN w:val="0"/>
        <w:adjustRightInd w:val="0"/>
        <w:spacing w:after="0"/>
        <w:ind w:firstLine="0"/>
        <w:rPr>
          <w:szCs w:val="28"/>
        </w:rPr>
      </w:pPr>
      <w:hyperlink r:id="rId52" w:history="1">
        <w:r w:rsidR="00B775C8" w:rsidRPr="00BD1D25">
          <w:rPr>
            <w:rStyle w:val="ab"/>
            <w:color w:val="auto"/>
            <w:szCs w:val="28"/>
            <w:lang w:val="en-US"/>
          </w:rPr>
          <w:t>www</w:t>
        </w:r>
        <w:r w:rsidR="00B775C8" w:rsidRPr="00BD1D25">
          <w:rPr>
            <w:rStyle w:val="ab"/>
            <w:color w:val="auto"/>
            <w:szCs w:val="28"/>
          </w:rPr>
          <w:t>.</w:t>
        </w:r>
        <w:r w:rsidR="00B775C8" w:rsidRPr="00BD1D25">
          <w:rPr>
            <w:rStyle w:val="ab"/>
            <w:color w:val="auto"/>
            <w:szCs w:val="28"/>
            <w:lang w:val="en-US"/>
          </w:rPr>
          <w:t>podosadm</w:t>
        </w:r>
        <w:r w:rsidR="00B775C8" w:rsidRPr="00BD1D25">
          <w:rPr>
            <w:rStyle w:val="ab"/>
            <w:color w:val="auto"/>
            <w:szCs w:val="28"/>
          </w:rPr>
          <w:t>.</w:t>
        </w:r>
        <w:r w:rsidR="00B775C8" w:rsidRPr="00BD1D25">
          <w:rPr>
            <w:rStyle w:val="ab"/>
            <w:color w:val="auto"/>
            <w:szCs w:val="28"/>
            <w:lang w:val="en-US"/>
          </w:rPr>
          <w:t>ru</w:t>
        </w:r>
      </w:hyperlink>
      <w:r w:rsidR="00B775C8" w:rsidRPr="00BD1D25">
        <w:rPr>
          <w:szCs w:val="28"/>
        </w:rPr>
        <w:t>.</w:t>
      </w:r>
    </w:p>
    <w:p w:rsidR="00B775C8" w:rsidRPr="00BD1D25" w:rsidRDefault="00B775C8" w:rsidP="00626D9B">
      <w:pPr>
        <w:widowControl w:val="0"/>
        <w:numPr>
          <w:ilvl w:val="0"/>
          <w:numId w:val="42"/>
        </w:numPr>
        <w:autoSpaceDE w:val="0"/>
        <w:autoSpaceDN w:val="0"/>
        <w:adjustRightInd w:val="0"/>
        <w:spacing w:after="0"/>
        <w:ind w:left="0" w:firstLine="709"/>
        <w:rPr>
          <w:szCs w:val="28"/>
        </w:rPr>
      </w:pPr>
      <w:r w:rsidRPr="00BD1D25">
        <w:rPr>
          <w:szCs w:val="28"/>
        </w:rPr>
        <w:t>Настоящее постановление вступает в силу после официального опубликования.</w:t>
      </w:r>
    </w:p>
    <w:p w:rsidR="00B775C8" w:rsidRPr="00BD1D25" w:rsidRDefault="00B775C8" w:rsidP="00015D1E">
      <w:pPr>
        <w:spacing w:after="0"/>
        <w:ind w:firstLine="0"/>
        <w:rPr>
          <w:rFonts w:cs="Times New Roman"/>
          <w:szCs w:val="28"/>
        </w:rPr>
      </w:pPr>
    </w:p>
    <w:p w:rsidR="00B775C8" w:rsidRPr="00BD1D25" w:rsidRDefault="00B775C8" w:rsidP="00015D1E">
      <w:pPr>
        <w:spacing w:after="0"/>
        <w:ind w:firstLine="0"/>
        <w:rPr>
          <w:rFonts w:cs="Times New Roman"/>
          <w:szCs w:val="28"/>
        </w:rPr>
      </w:pPr>
    </w:p>
    <w:p w:rsidR="00B775C8" w:rsidRPr="00BD1D25" w:rsidRDefault="00B775C8" w:rsidP="00015D1E">
      <w:pPr>
        <w:spacing w:after="0" w:line="240" w:lineRule="auto"/>
        <w:ind w:firstLine="0"/>
        <w:rPr>
          <w:szCs w:val="28"/>
        </w:rPr>
      </w:pPr>
      <w:r w:rsidRPr="00BD1D25">
        <w:rPr>
          <w:szCs w:val="28"/>
        </w:rPr>
        <w:t>Первый заместитель главы</w:t>
      </w:r>
    </w:p>
    <w:p w:rsidR="00B775C8" w:rsidRPr="00BD1D25" w:rsidRDefault="00B775C8" w:rsidP="00015D1E">
      <w:pPr>
        <w:spacing w:after="0" w:line="240" w:lineRule="auto"/>
        <w:ind w:firstLine="0"/>
        <w:rPr>
          <w:szCs w:val="28"/>
        </w:rPr>
      </w:pPr>
      <w:r w:rsidRPr="00BD1D25">
        <w:rPr>
          <w:szCs w:val="28"/>
        </w:rPr>
        <w:t>Администрации района</w:t>
      </w:r>
    </w:p>
    <w:p w:rsidR="00B775C8" w:rsidRPr="00BD1D25" w:rsidRDefault="00B775C8" w:rsidP="00015D1E">
      <w:pPr>
        <w:spacing w:after="0" w:line="240" w:lineRule="auto"/>
        <w:ind w:firstLine="0"/>
        <w:rPr>
          <w:szCs w:val="28"/>
        </w:rPr>
      </w:pPr>
      <w:r w:rsidRPr="00BD1D25">
        <w:rPr>
          <w:szCs w:val="28"/>
        </w:rPr>
        <w:t xml:space="preserve">по финансово - экономическим вопросам, </w:t>
      </w:r>
    </w:p>
    <w:p w:rsidR="00B775C8" w:rsidRPr="00BD1D25" w:rsidRDefault="00B775C8" w:rsidP="00015D1E">
      <w:pPr>
        <w:spacing w:after="0" w:line="240" w:lineRule="auto"/>
        <w:ind w:firstLine="0"/>
        <w:rPr>
          <w:szCs w:val="28"/>
        </w:rPr>
      </w:pPr>
      <w:r w:rsidRPr="00BD1D25">
        <w:rPr>
          <w:szCs w:val="28"/>
        </w:rPr>
        <w:t>начальник финансового управления               Е.В. Терентьева</w:t>
      </w:r>
    </w:p>
    <w:p w:rsidR="00B775C8" w:rsidRPr="00BD1D25" w:rsidRDefault="00B775C8" w:rsidP="00015D1E">
      <w:pPr>
        <w:spacing w:after="0" w:line="240" w:lineRule="auto"/>
        <w:ind w:firstLine="5103"/>
        <w:rPr>
          <w:rFonts w:cs="Times New Roman"/>
          <w:szCs w:val="28"/>
        </w:rPr>
        <w:sectPr w:rsidR="00B775C8" w:rsidRPr="00BD1D25" w:rsidSect="00A14C7F">
          <w:type w:val="nextColumn"/>
          <w:pgSz w:w="11910" w:h="16840" w:code="9"/>
          <w:pgMar w:top="1134" w:right="851" w:bottom="1134" w:left="851" w:header="431" w:footer="0" w:gutter="0"/>
          <w:paperSrc w:first="15" w:other="15"/>
          <w:cols w:space="720"/>
        </w:sectPr>
      </w:pPr>
    </w:p>
    <w:p w:rsidR="00B775C8" w:rsidRPr="00BD1D25" w:rsidRDefault="00B775C8" w:rsidP="00015D1E">
      <w:pPr>
        <w:spacing w:after="0" w:line="240" w:lineRule="auto"/>
        <w:ind w:firstLine="5103"/>
        <w:rPr>
          <w:rFonts w:cs="Times New Roman"/>
          <w:szCs w:val="28"/>
        </w:rPr>
      </w:pPr>
      <w:r w:rsidRPr="00BD1D25">
        <w:rPr>
          <w:rFonts w:cs="Times New Roman"/>
          <w:szCs w:val="28"/>
        </w:rPr>
        <w:lastRenderedPageBreak/>
        <w:t>Приложение</w:t>
      </w:r>
    </w:p>
    <w:p w:rsidR="00B775C8" w:rsidRPr="00BD1D25" w:rsidRDefault="00B775C8" w:rsidP="00015D1E">
      <w:pPr>
        <w:spacing w:after="0" w:line="240" w:lineRule="auto"/>
        <w:ind w:firstLine="5103"/>
        <w:rPr>
          <w:rFonts w:cs="Times New Roman"/>
          <w:szCs w:val="28"/>
        </w:rPr>
      </w:pPr>
    </w:p>
    <w:p w:rsidR="00B775C8" w:rsidRPr="00BD1D25" w:rsidRDefault="00B775C8" w:rsidP="00015D1E">
      <w:pPr>
        <w:spacing w:after="0" w:line="240" w:lineRule="auto"/>
        <w:ind w:firstLine="5103"/>
        <w:rPr>
          <w:rFonts w:cs="Times New Roman"/>
          <w:szCs w:val="28"/>
        </w:rPr>
      </w:pPr>
      <w:r w:rsidRPr="00BD1D25">
        <w:rPr>
          <w:rFonts w:cs="Times New Roman"/>
          <w:szCs w:val="28"/>
        </w:rPr>
        <w:t>УТВЕРЖДЕН</w:t>
      </w:r>
    </w:p>
    <w:p w:rsidR="00B775C8" w:rsidRPr="00BD1D25" w:rsidRDefault="00B775C8" w:rsidP="00015D1E">
      <w:pPr>
        <w:spacing w:after="0" w:line="240" w:lineRule="auto"/>
        <w:ind w:firstLine="5103"/>
        <w:rPr>
          <w:rFonts w:cs="Times New Roman"/>
          <w:szCs w:val="28"/>
        </w:rPr>
      </w:pPr>
      <w:r w:rsidRPr="00BD1D25">
        <w:rPr>
          <w:rFonts w:cs="Times New Roman"/>
          <w:szCs w:val="28"/>
        </w:rPr>
        <w:t xml:space="preserve">постановлением Администрации </w:t>
      </w:r>
    </w:p>
    <w:p w:rsidR="00B775C8" w:rsidRPr="00BD1D25" w:rsidRDefault="00B775C8" w:rsidP="00015D1E">
      <w:pPr>
        <w:spacing w:after="0" w:line="240" w:lineRule="auto"/>
        <w:ind w:firstLine="5103"/>
        <w:rPr>
          <w:rFonts w:cs="Times New Roman"/>
          <w:szCs w:val="28"/>
        </w:rPr>
      </w:pPr>
      <w:r w:rsidRPr="00BD1D25">
        <w:rPr>
          <w:rFonts w:cs="Times New Roman"/>
          <w:szCs w:val="28"/>
        </w:rPr>
        <w:t>Подосиновского района</w:t>
      </w:r>
    </w:p>
    <w:p w:rsidR="00B775C8" w:rsidRPr="00BD1D25" w:rsidRDefault="00B775C8" w:rsidP="00015D1E">
      <w:pPr>
        <w:spacing w:after="0" w:line="240" w:lineRule="auto"/>
        <w:ind w:firstLine="5103"/>
        <w:rPr>
          <w:rFonts w:cs="Times New Roman"/>
          <w:szCs w:val="28"/>
        </w:rPr>
      </w:pPr>
      <w:r w:rsidRPr="00BD1D25">
        <w:rPr>
          <w:rFonts w:cs="Times New Roman"/>
          <w:szCs w:val="28"/>
        </w:rPr>
        <w:t>От 26.04.2022 № 93</w:t>
      </w:r>
    </w:p>
    <w:p w:rsidR="00B775C8" w:rsidRPr="00BD1D25" w:rsidRDefault="00B775C8" w:rsidP="00015D1E">
      <w:pPr>
        <w:widowControl w:val="0"/>
        <w:autoSpaceDE w:val="0"/>
        <w:autoSpaceDN w:val="0"/>
        <w:adjustRightInd w:val="0"/>
        <w:spacing w:after="0" w:line="240" w:lineRule="auto"/>
        <w:jc w:val="center"/>
        <w:rPr>
          <w:rFonts w:cs="Times New Roman"/>
          <w:b/>
          <w:bCs/>
          <w:szCs w:val="28"/>
        </w:rPr>
      </w:pP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Административный регламент</w:t>
      </w: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предоставления муниципальной услуги</w:t>
      </w:r>
    </w:p>
    <w:p w:rsidR="00B775C8" w:rsidRPr="00BD1D25" w:rsidRDefault="00B775C8"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w:t>
      </w:r>
      <w:r w:rsidRPr="00BD1D25">
        <w:rPr>
          <w:b/>
        </w:rPr>
        <w:t>Перераспределение земель и (или) земельных участков,</w:t>
      </w:r>
      <w:r w:rsidRPr="00BD1D25">
        <w:rPr>
          <w:b/>
          <w:spacing w:val="1"/>
        </w:rPr>
        <w:t xml:space="preserve"> </w:t>
      </w:r>
      <w:r w:rsidRPr="00BD1D25">
        <w:rPr>
          <w:b/>
        </w:rPr>
        <w:t>находящихся в государственной или муниципальной собственности, и земельных</w:t>
      </w:r>
      <w:r w:rsidRPr="00BD1D25">
        <w:rPr>
          <w:b/>
          <w:spacing w:val="1"/>
        </w:rPr>
        <w:t xml:space="preserve"> </w:t>
      </w:r>
      <w:r w:rsidRPr="00BD1D25">
        <w:rPr>
          <w:b/>
        </w:rPr>
        <w:t>участков, находящихся в частной собственности</w:t>
      </w:r>
      <w:r w:rsidRPr="00BD1D25">
        <w:rPr>
          <w:rFonts w:cs="Times New Roman"/>
          <w:b/>
          <w:bCs/>
          <w:szCs w:val="28"/>
        </w:rPr>
        <w:t xml:space="preserve">» </w:t>
      </w:r>
      <w:r w:rsidRPr="00BD1D25">
        <w:rPr>
          <w:b/>
        </w:rPr>
        <w:t>на</w:t>
      </w:r>
      <w:r w:rsidRPr="00BD1D25">
        <w:rPr>
          <w:b/>
          <w:spacing w:val="1"/>
        </w:rPr>
        <w:t xml:space="preserve"> </w:t>
      </w:r>
      <w:r w:rsidRPr="00BD1D25">
        <w:rPr>
          <w:b/>
        </w:rPr>
        <w:t>территории муниципального образования Подосиновский муниципальный район Кировской области</w:t>
      </w:r>
    </w:p>
    <w:p w:rsidR="00B775C8" w:rsidRPr="00BD1D25" w:rsidRDefault="00B775C8" w:rsidP="00015D1E">
      <w:pPr>
        <w:widowControl w:val="0"/>
        <w:autoSpaceDE w:val="0"/>
        <w:autoSpaceDN w:val="0"/>
        <w:adjustRightInd w:val="0"/>
        <w:spacing w:after="0" w:line="240" w:lineRule="auto"/>
        <w:ind w:firstLine="720"/>
        <w:jc w:val="center"/>
        <w:rPr>
          <w:rFonts w:cs="Times New Roman"/>
          <w:szCs w:val="28"/>
        </w:rPr>
      </w:pPr>
    </w:p>
    <w:p w:rsidR="00B775C8" w:rsidRPr="00BD1D25" w:rsidRDefault="00B775C8" w:rsidP="0009419D">
      <w:pPr>
        <w:pStyle w:val="110"/>
        <w:tabs>
          <w:tab w:val="left" w:pos="4120"/>
        </w:tabs>
        <w:ind w:left="0"/>
        <w:rPr>
          <w:rFonts w:ascii="Calibri Light" w:hAnsi="Calibri Light"/>
          <w:b w:val="0"/>
          <w:i/>
        </w:rPr>
      </w:pPr>
      <w:r w:rsidRPr="00BD1D25">
        <w:t>Общие</w:t>
      </w:r>
      <w:r w:rsidRPr="00BD1D25">
        <w:rPr>
          <w:spacing w:val="-3"/>
        </w:rPr>
        <w:t xml:space="preserve"> </w:t>
      </w:r>
      <w:r w:rsidRPr="00BD1D25">
        <w:t>положения</w:t>
      </w:r>
    </w:p>
    <w:p w:rsidR="00B775C8" w:rsidRPr="00BD1D25" w:rsidRDefault="00B775C8" w:rsidP="00015D1E">
      <w:pPr>
        <w:spacing w:after="0"/>
        <w:jc w:val="center"/>
        <w:rPr>
          <w:rFonts w:ascii="Calibri Light" w:hAnsi="Calibri Light"/>
          <w:i/>
        </w:rPr>
      </w:pPr>
      <w:r w:rsidRPr="00BD1D25">
        <w:rPr>
          <w:b/>
        </w:rPr>
        <w:t>Предмет</w:t>
      </w:r>
      <w:r w:rsidRPr="00BD1D25">
        <w:rPr>
          <w:b/>
          <w:spacing w:val="-4"/>
        </w:rPr>
        <w:t xml:space="preserve"> </w:t>
      </w:r>
      <w:r w:rsidRPr="00BD1D25">
        <w:rPr>
          <w:b/>
        </w:rPr>
        <w:t>регулирования</w:t>
      </w:r>
      <w:r w:rsidRPr="00BD1D25">
        <w:rPr>
          <w:b/>
          <w:spacing w:val="-6"/>
        </w:rPr>
        <w:t xml:space="preserve"> </w:t>
      </w:r>
      <w:r w:rsidRPr="00BD1D25">
        <w:rPr>
          <w:b/>
        </w:rPr>
        <w:t>Административного</w:t>
      </w:r>
      <w:r w:rsidRPr="00BD1D25">
        <w:rPr>
          <w:b/>
          <w:spacing w:val="-3"/>
        </w:rPr>
        <w:t xml:space="preserve"> </w:t>
      </w:r>
      <w:r w:rsidRPr="00BD1D25">
        <w:rPr>
          <w:b/>
        </w:rPr>
        <w:t>регламента</w:t>
      </w:r>
      <w:r w:rsidRPr="00BD1D25">
        <w:rPr>
          <w:rFonts w:ascii="Calibri Light" w:hAnsi="Calibri Light"/>
          <w:i/>
        </w:rPr>
        <w:t xml:space="preserve"> </w:t>
      </w:r>
    </w:p>
    <w:p w:rsidR="00B775C8" w:rsidRPr="00BD1D25" w:rsidRDefault="00B775C8" w:rsidP="00015D1E">
      <w:pPr>
        <w:pStyle w:val="aff1"/>
        <w:tabs>
          <w:tab w:val="left" w:pos="8395"/>
        </w:tabs>
        <w:ind w:firstLine="566"/>
        <w:jc w:val="both"/>
      </w:pPr>
      <w:r w:rsidRPr="00BD1D25">
        <w:t>1.1</w:t>
      </w:r>
      <w:r w:rsidRPr="00BD1D25">
        <w:rPr>
          <w:spacing w:val="1"/>
        </w:rPr>
        <w:t xml:space="preserve"> </w:t>
      </w:r>
      <w:r w:rsidRPr="00BD1D25">
        <w:t>Административный</w:t>
      </w:r>
      <w:r w:rsidRPr="00BD1D25">
        <w:rPr>
          <w:spacing w:val="1"/>
        </w:rPr>
        <w:t xml:space="preserve"> </w:t>
      </w:r>
      <w:r w:rsidRPr="00BD1D25">
        <w:t>регламент</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«Перераспределение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w:t>
      </w:r>
      <w:r w:rsidRPr="00BD1D25">
        <w:rPr>
          <w:spacing w:val="1"/>
        </w:rPr>
        <w:t xml:space="preserve"> </w:t>
      </w:r>
      <w:r w:rsidRPr="00BD1D25">
        <w:t>разработан</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повышения</w:t>
      </w:r>
      <w:r w:rsidRPr="00BD1D25">
        <w:rPr>
          <w:spacing w:val="1"/>
        </w:rPr>
        <w:t xml:space="preserve"> </w:t>
      </w:r>
      <w:r w:rsidRPr="00BD1D25">
        <w:t>качества и доступности предоставления муниципальной услуги,</w:t>
      </w:r>
      <w:r w:rsidRPr="00BD1D25">
        <w:rPr>
          <w:spacing w:val="1"/>
        </w:rPr>
        <w:t xml:space="preserve"> </w:t>
      </w:r>
      <w:r w:rsidRPr="00BD1D25">
        <w:t>определяет</w:t>
      </w:r>
      <w:r w:rsidRPr="00BD1D25">
        <w:rPr>
          <w:spacing w:val="1"/>
        </w:rPr>
        <w:t xml:space="preserve"> </w:t>
      </w:r>
      <w:r w:rsidRPr="00BD1D25">
        <w:t>стандарт,</w:t>
      </w:r>
      <w:r w:rsidRPr="00BD1D25">
        <w:rPr>
          <w:spacing w:val="1"/>
        </w:rPr>
        <w:t xml:space="preserve"> </w:t>
      </w:r>
      <w:r w:rsidRPr="00BD1D25">
        <w:t>сроки</w:t>
      </w:r>
      <w:r w:rsidRPr="00BD1D25">
        <w:rPr>
          <w:spacing w:val="1"/>
        </w:rPr>
        <w:t xml:space="preserve"> </w:t>
      </w:r>
      <w:r w:rsidRPr="00BD1D25">
        <w:t>и</w:t>
      </w:r>
      <w:r w:rsidRPr="00BD1D25">
        <w:rPr>
          <w:spacing w:val="1"/>
        </w:rPr>
        <w:t xml:space="preserve"> </w:t>
      </w:r>
      <w:r w:rsidRPr="00BD1D25">
        <w:t>последовательность</w:t>
      </w:r>
      <w:r w:rsidRPr="00BD1D25">
        <w:rPr>
          <w:spacing w:val="1"/>
        </w:rPr>
        <w:t xml:space="preserve"> </w:t>
      </w:r>
      <w:r w:rsidRPr="00BD1D25">
        <w:t>действий</w:t>
      </w:r>
      <w:r w:rsidRPr="00BD1D25">
        <w:rPr>
          <w:spacing w:val="1"/>
        </w:rPr>
        <w:t xml:space="preserve"> </w:t>
      </w:r>
      <w:r w:rsidRPr="00BD1D25">
        <w:t>(административных</w:t>
      </w:r>
      <w:r w:rsidRPr="00BD1D25">
        <w:rPr>
          <w:spacing w:val="-67"/>
        </w:rPr>
        <w:t xml:space="preserve"> </w:t>
      </w:r>
      <w:r w:rsidRPr="00BD1D25">
        <w:t>процедур) при осуществлении полномочий по перераспределению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 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p>
    <w:p w:rsidR="00B775C8" w:rsidRPr="00BD1D25" w:rsidRDefault="00B775C8" w:rsidP="00015D1E">
      <w:pPr>
        <w:pStyle w:val="aff1"/>
        <w:rPr>
          <w:i/>
          <w:sz w:val="27"/>
        </w:rPr>
      </w:pPr>
    </w:p>
    <w:p w:rsidR="00B775C8" w:rsidRPr="00BD1D25" w:rsidRDefault="00B775C8" w:rsidP="00015D1E">
      <w:pPr>
        <w:pStyle w:val="110"/>
        <w:ind w:left="0"/>
        <w:rPr>
          <w:rFonts w:ascii="Calibri Light" w:hAnsi="Calibri Light"/>
          <w:b w:val="0"/>
          <w:i/>
        </w:rPr>
      </w:pPr>
      <w:r w:rsidRPr="00BD1D25">
        <w:t>Круг</w:t>
      </w:r>
      <w:r w:rsidRPr="00BD1D25">
        <w:rPr>
          <w:spacing w:val="-3"/>
        </w:rPr>
        <w:t xml:space="preserve"> </w:t>
      </w:r>
      <w:r w:rsidRPr="00BD1D25">
        <w:t>Заявителей</w:t>
      </w:r>
      <w:r w:rsidRPr="00BD1D25">
        <w:rPr>
          <w:rFonts w:ascii="Calibri Light" w:hAnsi="Calibri Light"/>
          <w:b w:val="0"/>
          <w:i/>
        </w:rPr>
        <w:t xml:space="preserve"> </w:t>
      </w:r>
    </w:p>
    <w:p w:rsidR="00B775C8" w:rsidRPr="00BD1D25" w:rsidRDefault="00B775C8" w:rsidP="00015D1E">
      <w:pPr>
        <w:pStyle w:val="aff1"/>
        <w:rPr>
          <w:rFonts w:ascii="Calibri Light"/>
          <w:i/>
          <w:sz w:val="30"/>
        </w:rPr>
      </w:pPr>
    </w:p>
    <w:p w:rsidR="00B775C8" w:rsidRPr="00BD1D25" w:rsidRDefault="00B775C8" w:rsidP="00015D1E">
      <w:pPr>
        <w:pStyle w:val="ac"/>
        <w:widowControl w:val="0"/>
        <w:numPr>
          <w:ilvl w:val="1"/>
          <w:numId w:val="13"/>
        </w:numPr>
        <w:autoSpaceDE w:val="0"/>
        <w:autoSpaceDN w:val="0"/>
        <w:spacing w:after="0" w:line="240" w:lineRule="auto"/>
        <w:ind w:left="0" w:firstLine="709"/>
        <w:contextualSpacing w:val="0"/>
        <w:jc w:val="both"/>
      </w:pPr>
      <w:r w:rsidRPr="00BD1D25">
        <w:t>Заявителями на получение муниципальной услуги</w:t>
      </w:r>
      <w:r w:rsidRPr="00BD1D25">
        <w:rPr>
          <w:spacing w:val="1"/>
        </w:rPr>
        <w:t xml:space="preserve"> </w:t>
      </w:r>
      <w:r w:rsidRPr="00BD1D25">
        <w:t>являются</w:t>
      </w:r>
      <w:r w:rsidRPr="00BD1D25">
        <w:rPr>
          <w:spacing w:val="1"/>
        </w:rPr>
        <w:t xml:space="preserve"> </w:t>
      </w:r>
      <w:r w:rsidRPr="00BD1D25">
        <w:t>физические</w:t>
      </w:r>
      <w:r w:rsidRPr="00BD1D25">
        <w:rPr>
          <w:spacing w:val="1"/>
        </w:rPr>
        <w:t xml:space="preserve"> </w:t>
      </w:r>
      <w:r w:rsidRPr="00BD1D25">
        <w:t>лица,</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зарегистрированные</w:t>
      </w:r>
      <w:r w:rsidRPr="00BD1D25">
        <w:rPr>
          <w:spacing w:val="1"/>
        </w:rPr>
        <w:t xml:space="preserve"> </w:t>
      </w:r>
      <w:r w:rsidRPr="00BD1D25">
        <w:t>в</w:t>
      </w:r>
      <w:r w:rsidRPr="00BD1D25">
        <w:rPr>
          <w:spacing w:val="1"/>
        </w:rPr>
        <w:t xml:space="preserve"> </w:t>
      </w:r>
      <w:r w:rsidRPr="00BD1D25">
        <w:t>качестве</w:t>
      </w:r>
      <w:r w:rsidRPr="00BD1D25">
        <w:rPr>
          <w:spacing w:val="1"/>
        </w:rPr>
        <w:t xml:space="preserve"> </w:t>
      </w:r>
      <w:r w:rsidRPr="00BD1D25">
        <w:t>индивидуальных</w:t>
      </w:r>
      <w:r w:rsidRPr="00BD1D25">
        <w:rPr>
          <w:spacing w:val="-1"/>
        </w:rPr>
        <w:t xml:space="preserve"> </w:t>
      </w:r>
      <w:r w:rsidRPr="00BD1D25">
        <w:t>предпринимателей,</w:t>
      </w:r>
      <w:r w:rsidRPr="00BD1D25">
        <w:rPr>
          <w:spacing w:val="-2"/>
        </w:rPr>
        <w:t xml:space="preserve"> </w:t>
      </w:r>
      <w:r w:rsidRPr="00BD1D25">
        <w:t>юридические</w:t>
      </w:r>
      <w:r w:rsidRPr="00BD1D25">
        <w:rPr>
          <w:spacing w:val="-2"/>
        </w:rPr>
        <w:t xml:space="preserve"> </w:t>
      </w:r>
      <w:r w:rsidRPr="00BD1D25">
        <w:t>лица</w:t>
      </w:r>
      <w:r w:rsidRPr="00BD1D25">
        <w:rPr>
          <w:spacing w:val="-2"/>
        </w:rPr>
        <w:t xml:space="preserve"> </w:t>
      </w:r>
      <w:r w:rsidRPr="00BD1D25">
        <w:t>(далее</w:t>
      </w:r>
      <w:r w:rsidRPr="00BD1D25">
        <w:rPr>
          <w:spacing w:val="2"/>
        </w:rPr>
        <w:t xml:space="preserve"> </w:t>
      </w:r>
      <w:r w:rsidRPr="00BD1D25">
        <w:t>–</w:t>
      </w:r>
      <w:r w:rsidRPr="00BD1D25">
        <w:rPr>
          <w:spacing w:val="-1"/>
        </w:rPr>
        <w:t xml:space="preserve"> </w:t>
      </w:r>
      <w:r w:rsidRPr="00BD1D25">
        <w:t>Заявитель).</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9"/>
        <w:contextualSpacing w:val="0"/>
        <w:jc w:val="both"/>
      </w:pPr>
      <w:r w:rsidRPr="00BD1D25">
        <w:t>Интересы</w:t>
      </w:r>
      <w:r w:rsidRPr="00BD1D25">
        <w:rPr>
          <w:spacing w:val="1"/>
        </w:rPr>
        <w:t xml:space="preserve"> </w:t>
      </w:r>
      <w:r w:rsidRPr="00BD1D25">
        <w:t>заявителей,</w:t>
      </w:r>
      <w:r w:rsidRPr="00BD1D25">
        <w:rPr>
          <w:spacing w:val="1"/>
        </w:rPr>
        <w:t xml:space="preserve"> </w:t>
      </w:r>
      <w:r w:rsidRPr="00BD1D25">
        <w:t>указанных</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1.2</w:t>
      </w:r>
      <w:r w:rsidRPr="00BD1D25">
        <w:rPr>
          <w:spacing w:val="1"/>
        </w:rPr>
        <w:t xml:space="preserve"> </w:t>
      </w:r>
      <w:r w:rsidRPr="00BD1D25">
        <w:t>настоящего Административного регламента, могут представлять лица,</w:t>
      </w:r>
      <w:r w:rsidRPr="00BD1D25">
        <w:rPr>
          <w:spacing w:val="-68"/>
        </w:rPr>
        <w:t xml:space="preserve"> </w:t>
      </w:r>
      <w:r w:rsidRPr="00BD1D25">
        <w:t>обладающие соответствующими полномочиями</w:t>
      </w:r>
      <w:r w:rsidRPr="00BD1D25">
        <w:rPr>
          <w:spacing w:val="-68"/>
        </w:rPr>
        <w:t xml:space="preserve">  </w:t>
      </w:r>
      <w:r w:rsidRPr="00BD1D25">
        <w:t xml:space="preserve"> (далее</w:t>
      </w:r>
      <w:r w:rsidRPr="00BD1D25">
        <w:rPr>
          <w:spacing w:val="-5"/>
        </w:rPr>
        <w:t xml:space="preserve"> </w:t>
      </w:r>
      <w:r w:rsidRPr="00BD1D25">
        <w:t>– представитель).</w:t>
      </w:r>
    </w:p>
    <w:p w:rsidR="00B775C8" w:rsidRPr="00BD1D25" w:rsidRDefault="00B775C8" w:rsidP="00015D1E">
      <w:pPr>
        <w:pStyle w:val="aff1"/>
        <w:rPr>
          <w:sz w:val="30"/>
        </w:rPr>
      </w:pPr>
    </w:p>
    <w:p w:rsidR="00B775C8" w:rsidRPr="00BD1D25" w:rsidRDefault="00B775C8" w:rsidP="00015D1E">
      <w:pPr>
        <w:pStyle w:val="110"/>
        <w:spacing w:line="242" w:lineRule="auto"/>
        <w:ind w:left="0"/>
        <w:rPr>
          <w:rFonts w:ascii="Calibri Light" w:hAnsi="Calibri Light"/>
          <w:b w:val="0"/>
          <w:i/>
        </w:rPr>
      </w:pPr>
      <w:r w:rsidRPr="00BD1D25">
        <w:t>Требования к порядку информирования о предоставлении муниципальной</w:t>
      </w:r>
      <w:r w:rsidRPr="00BD1D25">
        <w:rPr>
          <w:spacing w:val="-5"/>
        </w:rPr>
        <w:t xml:space="preserve"> </w:t>
      </w:r>
      <w:r w:rsidRPr="00BD1D25">
        <w:t>услуги</w:t>
      </w:r>
      <w:r w:rsidRPr="00BD1D25">
        <w:rPr>
          <w:rFonts w:ascii="Calibri Light" w:hAnsi="Calibri Light"/>
          <w:b w:val="0"/>
          <w:i/>
        </w:rPr>
        <w:t xml:space="preserve"> </w:t>
      </w:r>
    </w:p>
    <w:p w:rsidR="00B775C8" w:rsidRPr="00BD1D25" w:rsidRDefault="00B775C8" w:rsidP="00015D1E">
      <w:pPr>
        <w:pStyle w:val="aff1"/>
        <w:rPr>
          <w:rFonts w:ascii="Calibri Light"/>
          <w:i/>
          <w:sz w:val="30"/>
        </w:rPr>
      </w:pPr>
    </w:p>
    <w:p w:rsidR="00B775C8" w:rsidRPr="00BD1D25" w:rsidRDefault="00B775C8" w:rsidP="00015D1E">
      <w:pPr>
        <w:pStyle w:val="ac"/>
        <w:widowControl w:val="0"/>
        <w:numPr>
          <w:ilvl w:val="1"/>
          <w:numId w:val="13"/>
        </w:numPr>
        <w:tabs>
          <w:tab w:val="left" w:pos="1632"/>
        </w:tabs>
        <w:autoSpaceDE w:val="0"/>
        <w:autoSpaceDN w:val="0"/>
        <w:spacing w:after="0" w:line="240" w:lineRule="auto"/>
        <w:ind w:left="0" w:firstLine="708"/>
        <w:contextualSpacing w:val="0"/>
        <w:jc w:val="both"/>
      </w:pPr>
      <w:r w:rsidRPr="00BD1D25">
        <w:t>Информирование</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p>
    <w:p w:rsidR="00B775C8" w:rsidRPr="00BD1D25" w:rsidRDefault="00B775C8" w:rsidP="00015D1E">
      <w:pPr>
        <w:pStyle w:val="ac"/>
        <w:widowControl w:val="0"/>
        <w:numPr>
          <w:ilvl w:val="0"/>
          <w:numId w:val="12"/>
        </w:numPr>
        <w:tabs>
          <w:tab w:val="left" w:pos="0"/>
        </w:tabs>
        <w:autoSpaceDE w:val="0"/>
        <w:autoSpaceDN w:val="0"/>
        <w:spacing w:after="0" w:line="240" w:lineRule="auto"/>
        <w:ind w:left="0" w:firstLine="845"/>
        <w:contextualSpacing w:val="0"/>
      </w:pPr>
      <w:r w:rsidRPr="00BD1D25">
        <w:t>непосредственно при личном приеме заявителя в Администрацию Подосиновского района Кировской области</w:t>
      </w:r>
      <w:r w:rsidRPr="00BD1D25">
        <w:rPr>
          <w:spacing w:val="1"/>
        </w:rPr>
        <w:t xml:space="preserve"> </w:t>
      </w:r>
      <w:r w:rsidRPr="00BD1D25">
        <w:t>(далее -</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или</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2"/>
        </w:rPr>
        <w:t xml:space="preserve"> </w:t>
      </w:r>
      <w:r w:rsidRPr="00BD1D25">
        <w:t>и</w:t>
      </w:r>
      <w:r w:rsidRPr="00BD1D25">
        <w:rPr>
          <w:spacing w:val="-5"/>
        </w:rPr>
        <w:t xml:space="preserve"> </w:t>
      </w:r>
      <w:r w:rsidRPr="00BD1D25">
        <w:t>муниципальных</w:t>
      </w:r>
      <w:r w:rsidRPr="00BD1D25">
        <w:rPr>
          <w:spacing w:val="-1"/>
        </w:rPr>
        <w:t xml:space="preserve"> </w:t>
      </w:r>
      <w:r w:rsidRPr="00BD1D25">
        <w:lastRenderedPageBreak/>
        <w:t>услуг</w:t>
      </w:r>
      <w:r w:rsidRPr="00BD1D25">
        <w:rPr>
          <w:spacing w:val="-2"/>
        </w:rPr>
        <w:t xml:space="preserve"> </w:t>
      </w:r>
      <w:r w:rsidRPr="00BD1D25">
        <w:t>(далее –</w:t>
      </w:r>
      <w:r w:rsidRPr="00BD1D25">
        <w:rPr>
          <w:spacing w:val="-2"/>
        </w:rPr>
        <w:t xml:space="preserve"> </w:t>
      </w:r>
      <w:r w:rsidRPr="00BD1D25">
        <w:t>многофункциональный центр);</w:t>
      </w:r>
    </w:p>
    <w:p w:rsidR="00B775C8" w:rsidRPr="00BD1D25" w:rsidRDefault="00B775C8" w:rsidP="00015D1E">
      <w:pPr>
        <w:pStyle w:val="ac"/>
        <w:widowControl w:val="0"/>
        <w:numPr>
          <w:ilvl w:val="0"/>
          <w:numId w:val="12"/>
        </w:numPr>
        <w:tabs>
          <w:tab w:val="left" w:pos="0"/>
        </w:tabs>
        <w:autoSpaceDE w:val="0"/>
        <w:autoSpaceDN w:val="0"/>
        <w:spacing w:after="0" w:line="242" w:lineRule="auto"/>
        <w:ind w:left="0" w:firstLine="708"/>
        <w:contextualSpacing w:val="0"/>
      </w:pPr>
      <w:r w:rsidRPr="00BD1D25">
        <w:t>по</w:t>
      </w:r>
      <w:r w:rsidRPr="00BD1D25">
        <w:rPr>
          <w:spacing w:val="-3"/>
        </w:rPr>
        <w:t xml:space="preserve"> </w:t>
      </w:r>
      <w:r w:rsidRPr="00BD1D25">
        <w:t>телефону</w:t>
      </w:r>
      <w:r w:rsidRPr="00BD1D25">
        <w:rPr>
          <w:spacing w:val="-7"/>
        </w:rPr>
        <w:t xml:space="preserve"> </w:t>
      </w:r>
      <w:r w:rsidRPr="00BD1D25">
        <w:t>Уполномоченном</w:t>
      </w:r>
      <w:r w:rsidRPr="00BD1D25">
        <w:rPr>
          <w:spacing w:val="-6"/>
        </w:rPr>
        <w:t xml:space="preserve"> </w:t>
      </w:r>
      <w:r w:rsidRPr="00BD1D25">
        <w:t>органе</w:t>
      </w:r>
      <w:r w:rsidRPr="00BD1D25">
        <w:rPr>
          <w:spacing w:val="-3"/>
        </w:rPr>
        <w:t xml:space="preserve"> </w:t>
      </w:r>
      <w:r w:rsidRPr="00BD1D25">
        <w:t>или</w:t>
      </w:r>
      <w:r w:rsidRPr="00BD1D25">
        <w:rPr>
          <w:spacing w:val="-4"/>
        </w:rPr>
        <w:t xml:space="preserve"> </w:t>
      </w:r>
      <w:r w:rsidRPr="00BD1D25">
        <w:t>многофункциональном</w:t>
      </w:r>
      <w:r w:rsidRPr="00BD1D25">
        <w:rPr>
          <w:spacing w:val="-6"/>
        </w:rPr>
        <w:t xml:space="preserve"> </w:t>
      </w:r>
      <w:r w:rsidRPr="00BD1D25">
        <w:t>центре;</w:t>
      </w:r>
    </w:p>
    <w:p w:rsidR="00B775C8" w:rsidRPr="00BD1D25" w:rsidRDefault="00B775C8" w:rsidP="00015D1E">
      <w:pPr>
        <w:pStyle w:val="ac"/>
        <w:widowControl w:val="0"/>
        <w:numPr>
          <w:ilvl w:val="0"/>
          <w:numId w:val="12"/>
        </w:numPr>
        <w:tabs>
          <w:tab w:val="left" w:pos="0"/>
        </w:tabs>
        <w:autoSpaceDE w:val="0"/>
        <w:autoSpaceDN w:val="0"/>
        <w:spacing w:after="0" w:line="242" w:lineRule="auto"/>
        <w:ind w:left="0" w:firstLine="708"/>
        <w:contextualSpacing w:val="0"/>
      </w:pPr>
      <w:r w:rsidRPr="00BD1D25">
        <w:t>письменно, в том числе посредством электронной почты, факсимильной</w:t>
      </w:r>
      <w:r w:rsidRPr="00BD1D25">
        <w:rPr>
          <w:spacing w:val="1"/>
        </w:rPr>
        <w:t xml:space="preserve"> </w:t>
      </w:r>
      <w:r w:rsidRPr="00BD1D25">
        <w:t>связи;</w:t>
      </w:r>
    </w:p>
    <w:p w:rsidR="00B775C8" w:rsidRPr="00BD1D25" w:rsidRDefault="00B775C8" w:rsidP="00015D1E">
      <w:pPr>
        <w:pStyle w:val="ac"/>
        <w:widowControl w:val="0"/>
        <w:numPr>
          <w:ilvl w:val="0"/>
          <w:numId w:val="12"/>
        </w:numPr>
        <w:autoSpaceDE w:val="0"/>
        <w:autoSpaceDN w:val="0"/>
        <w:spacing w:after="0" w:line="317" w:lineRule="exact"/>
        <w:ind w:left="0" w:firstLine="844"/>
        <w:contextualSpacing w:val="0"/>
      </w:pPr>
      <w:r w:rsidRPr="00BD1D25">
        <w:t>посредством</w:t>
      </w:r>
      <w:r w:rsidRPr="00BD1D25">
        <w:rPr>
          <w:spacing w:val="-3"/>
        </w:rPr>
        <w:t xml:space="preserve"> </w:t>
      </w:r>
      <w:r w:rsidRPr="00BD1D25">
        <w:t>размещения</w:t>
      </w:r>
      <w:r w:rsidRPr="00BD1D25">
        <w:rPr>
          <w:spacing w:val="-2"/>
        </w:rPr>
        <w:t xml:space="preserve"> </w:t>
      </w:r>
      <w:r w:rsidRPr="00BD1D25">
        <w:t>в</w:t>
      </w:r>
      <w:r w:rsidRPr="00BD1D25">
        <w:rPr>
          <w:spacing w:val="-4"/>
        </w:rPr>
        <w:t xml:space="preserve"> </w:t>
      </w:r>
      <w:r w:rsidRPr="00BD1D25">
        <w:t>открытой</w:t>
      </w:r>
      <w:r w:rsidRPr="00BD1D25">
        <w:rPr>
          <w:spacing w:val="-5"/>
        </w:rPr>
        <w:t xml:space="preserve"> </w:t>
      </w:r>
      <w:r w:rsidRPr="00BD1D25">
        <w:t>и</w:t>
      </w:r>
      <w:r w:rsidRPr="00BD1D25">
        <w:rPr>
          <w:spacing w:val="-2"/>
        </w:rPr>
        <w:t xml:space="preserve"> </w:t>
      </w:r>
      <w:r w:rsidRPr="00BD1D25">
        <w:t>доступной</w:t>
      </w:r>
      <w:r w:rsidRPr="00BD1D25">
        <w:rPr>
          <w:spacing w:val="-3"/>
        </w:rPr>
        <w:t xml:space="preserve"> </w:t>
      </w:r>
      <w:r w:rsidRPr="00BD1D25">
        <w:t>форме</w:t>
      </w:r>
      <w:r w:rsidRPr="00BD1D25">
        <w:rPr>
          <w:spacing w:val="-5"/>
        </w:rPr>
        <w:t xml:space="preserve"> </w:t>
      </w:r>
      <w:r w:rsidRPr="00BD1D25">
        <w:t>информации:</w:t>
      </w:r>
    </w:p>
    <w:p w:rsidR="00B775C8" w:rsidRPr="00BD1D25" w:rsidRDefault="00B775C8" w:rsidP="00015D1E">
      <w:pPr>
        <w:pStyle w:val="aff1"/>
        <w:ind w:firstLine="708"/>
        <w:jc w:val="both"/>
      </w:pPr>
      <w:r w:rsidRPr="00BD1D25">
        <w:t>в федеральной государственной информационной системе «Единый портал</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(https://</w:t>
      </w:r>
      <w:hyperlink r:id="rId53">
        <w:r w:rsidRPr="00BD1D25">
          <w:t>www.gosuslugi.ru/)</w:t>
        </w:r>
      </w:hyperlink>
      <w:r w:rsidRPr="00BD1D25">
        <w:rPr>
          <w:spacing w:val="1"/>
        </w:rPr>
        <w:t xml:space="preserve"> </w:t>
      </w:r>
      <w:r w:rsidRPr="00BD1D25">
        <w:t>(далее</w:t>
      </w:r>
      <w:r w:rsidRPr="00BD1D25">
        <w:rPr>
          <w:spacing w:val="-4"/>
        </w:rPr>
        <w:t xml:space="preserve"> </w:t>
      </w:r>
      <w:r w:rsidRPr="00BD1D25">
        <w:t>–</w:t>
      </w:r>
      <w:r w:rsidRPr="00BD1D25">
        <w:rPr>
          <w:spacing w:val="-1"/>
        </w:rPr>
        <w:t xml:space="preserve"> </w:t>
      </w:r>
      <w:r w:rsidRPr="00BD1D25">
        <w:t>ЕПГУ);</w:t>
      </w:r>
    </w:p>
    <w:p w:rsidR="00B775C8" w:rsidRPr="00BD1D25" w:rsidRDefault="00B775C8" w:rsidP="00015D1E">
      <w:pPr>
        <w:spacing w:after="0" w:line="242" w:lineRule="auto"/>
        <w:ind w:firstLine="708"/>
      </w:pPr>
      <w:r w:rsidRPr="00BD1D25">
        <w:rPr>
          <w:spacing w:val="-1"/>
        </w:rPr>
        <w:t>на</w:t>
      </w:r>
      <w:r w:rsidRPr="00BD1D25">
        <w:rPr>
          <w:spacing w:val="-15"/>
        </w:rPr>
        <w:t xml:space="preserve"> </w:t>
      </w:r>
      <w:r w:rsidRPr="00BD1D25">
        <w:rPr>
          <w:spacing w:val="-1"/>
        </w:rPr>
        <w:t>официальном</w:t>
      </w:r>
      <w:r w:rsidRPr="00BD1D25">
        <w:rPr>
          <w:spacing w:val="-15"/>
        </w:rPr>
        <w:t xml:space="preserve"> </w:t>
      </w:r>
      <w:r w:rsidRPr="00BD1D25">
        <w:rPr>
          <w:spacing w:val="-1"/>
        </w:rPr>
        <w:t>сайте</w:t>
      </w:r>
      <w:r w:rsidRPr="00BD1D25">
        <w:rPr>
          <w:spacing w:val="-15"/>
        </w:rPr>
        <w:t xml:space="preserve"> </w:t>
      </w:r>
      <w:r w:rsidRPr="00BD1D25">
        <w:t>Уполномоченного</w:t>
      </w:r>
      <w:r w:rsidRPr="00BD1D25">
        <w:rPr>
          <w:spacing w:val="-14"/>
        </w:rPr>
        <w:t xml:space="preserve"> </w:t>
      </w:r>
      <w:r w:rsidRPr="00BD1D25">
        <w:t>органа</w:t>
      </w:r>
      <w:r w:rsidRPr="00BD1D25">
        <w:rPr>
          <w:spacing w:val="-11"/>
        </w:rPr>
        <w:t xml:space="preserve"> </w:t>
      </w:r>
      <w:r w:rsidRPr="00BD1D25">
        <w:rPr>
          <w:szCs w:val="28"/>
        </w:rPr>
        <w:t xml:space="preserve">по адресу </w:t>
      </w:r>
      <w:r w:rsidRPr="00BD1D25">
        <w:rPr>
          <w:szCs w:val="28"/>
          <w:lang w:val="en-US"/>
        </w:rPr>
        <w:t>www</w:t>
      </w:r>
      <w:r w:rsidRPr="00BD1D25">
        <w:rPr>
          <w:szCs w:val="28"/>
        </w:rPr>
        <w:t>.</w:t>
      </w:r>
      <w:r w:rsidRPr="00BD1D25">
        <w:rPr>
          <w:szCs w:val="28"/>
          <w:lang w:val="en-US"/>
        </w:rPr>
        <w:t>podosadm</w:t>
      </w:r>
      <w:r w:rsidRPr="00BD1D25">
        <w:rPr>
          <w:szCs w:val="28"/>
        </w:rPr>
        <w:t>.</w:t>
      </w:r>
      <w:r w:rsidRPr="00BD1D25">
        <w:rPr>
          <w:szCs w:val="28"/>
          <w:lang w:val="en-US"/>
        </w:rPr>
        <w:t>ru</w:t>
      </w:r>
      <w:r w:rsidRPr="00BD1D25">
        <w:t>;</w:t>
      </w:r>
    </w:p>
    <w:p w:rsidR="00B775C8" w:rsidRPr="00BD1D25" w:rsidRDefault="00B775C8" w:rsidP="00015D1E">
      <w:pPr>
        <w:pStyle w:val="ac"/>
        <w:widowControl w:val="0"/>
        <w:numPr>
          <w:ilvl w:val="0"/>
          <w:numId w:val="12"/>
        </w:numPr>
        <w:tabs>
          <w:tab w:val="left" w:pos="1299"/>
        </w:tabs>
        <w:autoSpaceDE w:val="0"/>
        <w:autoSpaceDN w:val="0"/>
        <w:spacing w:after="0" w:line="240" w:lineRule="auto"/>
        <w:ind w:left="0" w:firstLine="708"/>
        <w:contextualSpacing w:val="0"/>
      </w:pPr>
      <w:r w:rsidRPr="00BD1D25">
        <w:t>посредством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67"/>
        </w:rPr>
        <w:t xml:space="preserve"> </w:t>
      </w:r>
      <w:r w:rsidRPr="00BD1D25">
        <w:t>Уполномоченного органа</w:t>
      </w:r>
      <w:r w:rsidRPr="00BD1D25">
        <w:rPr>
          <w:spacing w:val="-1"/>
        </w:rPr>
        <w:t xml:space="preserve"> </w:t>
      </w:r>
      <w:r w:rsidRPr="00BD1D25">
        <w:t>или многофункционального</w:t>
      </w:r>
      <w:r w:rsidRPr="00BD1D25">
        <w:rPr>
          <w:spacing w:val="-3"/>
        </w:rPr>
        <w:t xml:space="preserve"> </w:t>
      </w:r>
      <w:r w:rsidRPr="00BD1D25">
        <w:t>центра.</w:t>
      </w:r>
    </w:p>
    <w:p w:rsidR="00B775C8" w:rsidRPr="00BD1D25" w:rsidRDefault="00B775C8" w:rsidP="00015D1E">
      <w:pPr>
        <w:pStyle w:val="ac"/>
        <w:widowControl w:val="0"/>
        <w:numPr>
          <w:ilvl w:val="1"/>
          <w:numId w:val="13"/>
        </w:numPr>
        <w:tabs>
          <w:tab w:val="left" w:pos="0"/>
        </w:tabs>
        <w:autoSpaceDE w:val="0"/>
        <w:autoSpaceDN w:val="0"/>
        <w:spacing w:after="0" w:line="321" w:lineRule="exact"/>
        <w:ind w:left="0" w:firstLine="844"/>
        <w:contextualSpacing w:val="0"/>
        <w:jc w:val="both"/>
      </w:pPr>
      <w:r w:rsidRPr="00BD1D25">
        <w:t>Информирование</w:t>
      </w:r>
      <w:r w:rsidRPr="00BD1D25">
        <w:rPr>
          <w:spacing w:val="-4"/>
        </w:rPr>
        <w:t xml:space="preserve"> </w:t>
      </w:r>
      <w:r w:rsidRPr="00BD1D25">
        <w:t>осуществляется</w:t>
      </w:r>
      <w:r w:rsidRPr="00BD1D25">
        <w:rPr>
          <w:spacing w:val="-3"/>
        </w:rPr>
        <w:t xml:space="preserve"> </w:t>
      </w:r>
      <w:r w:rsidRPr="00BD1D25">
        <w:t>по</w:t>
      </w:r>
      <w:r w:rsidRPr="00BD1D25">
        <w:rPr>
          <w:spacing w:val="-3"/>
        </w:rPr>
        <w:t xml:space="preserve"> </w:t>
      </w:r>
      <w:r w:rsidRPr="00BD1D25">
        <w:t>вопросам,</w:t>
      </w:r>
      <w:r w:rsidRPr="00BD1D25">
        <w:rPr>
          <w:spacing w:val="-5"/>
        </w:rPr>
        <w:t xml:space="preserve"> </w:t>
      </w:r>
      <w:r w:rsidRPr="00BD1D25">
        <w:t>касающимся:</w:t>
      </w:r>
    </w:p>
    <w:p w:rsidR="00B775C8" w:rsidRPr="00BD1D25" w:rsidRDefault="00B775C8" w:rsidP="00015D1E">
      <w:pPr>
        <w:pStyle w:val="aff1"/>
        <w:ind w:firstLine="845"/>
        <w:jc w:val="both"/>
      </w:pPr>
      <w:r w:rsidRPr="00BD1D25">
        <w:t>способов</w:t>
      </w:r>
      <w:r w:rsidRPr="00BD1D25">
        <w:rPr>
          <w:spacing w:val="1"/>
        </w:rPr>
        <w:t xml:space="preserve"> </w:t>
      </w:r>
      <w:r w:rsidRPr="00BD1D25">
        <w:t>подачи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8"/>
        <w:jc w:val="both"/>
      </w:pPr>
      <w:r w:rsidRPr="00BD1D25">
        <w:t>адресов</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многофункциональных</w:t>
      </w:r>
      <w:r w:rsidRPr="00BD1D25">
        <w:rPr>
          <w:spacing w:val="1"/>
        </w:rPr>
        <w:t xml:space="preserve"> </w:t>
      </w:r>
      <w:r w:rsidRPr="00BD1D25">
        <w:t>центров,</w:t>
      </w:r>
      <w:r w:rsidRPr="00BD1D25">
        <w:rPr>
          <w:spacing w:val="1"/>
        </w:rPr>
        <w:t xml:space="preserve"> </w:t>
      </w:r>
      <w:r w:rsidRPr="00BD1D25">
        <w:t>обращение</w:t>
      </w:r>
      <w:r w:rsidRPr="00BD1D25">
        <w:rPr>
          <w:spacing w:val="1"/>
        </w:rPr>
        <w:t xml:space="preserve"> </w:t>
      </w:r>
      <w:r w:rsidRPr="00BD1D25">
        <w:t>в</w:t>
      </w:r>
      <w:r w:rsidRPr="00BD1D25">
        <w:rPr>
          <w:spacing w:val="1"/>
        </w:rPr>
        <w:t xml:space="preserve"> </w:t>
      </w:r>
      <w:r w:rsidRPr="00BD1D25">
        <w:t>которые</w:t>
      </w:r>
      <w:r w:rsidRPr="00BD1D25">
        <w:rPr>
          <w:spacing w:val="1"/>
        </w:rPr>
        <w:t xml:space="preserve"> </w:t>
      </w:r>
      <w:r w:rsidRPr="00BD1D25">
        <w:t>необходимо</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ind w:firstLine="708"/>
        <w:jc w:val="both"/>
      </w:pPr>
      <w:r w:rsidRPr="00BD1D25">
        <w:t>справочной</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работе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(структурных</w:t>
      </w:r>
      <w:r w:rsidRPr="00BD1D25">
        <w:rPr>
          <w:spacing w:val="-67"/>
        </w:rPr>
        <w:t xml:space="preserve"> </w:t>
      </w:r>
      <w:r w:rsidRPr="00BD1D25">
        <w:t>подразделений</w:t>
      </w:r>
      <w:r w:rsidRPr="00BD1D25">
        <w:rPr>
          <w:spacing w:val="-1"/>
        </w:rPr>
        <w:t xml:space="preserve"> </w:t>
      </w:r>
      <w:r w:rsidRPr="00BD1D25">
        <w:t>Уполномоченного</w:t>
      </w:r>
      <w:r w:rsidRPr="00BD1D25">
        <w:rPr>
          <w:spacing w:val="1"/>
        </w:rPr>
        <w:t xml:space="preserve"> </w:t>
      </w:r>
      <w:r w:rsidRPr="00BD1D25">
        <w:t>органа);</w:t>
      </w:r>
    </w:p>
    <w:p w:rsidR="00B775C8" w:rsidRPr="00BD1D25" w:rsidRDefault="00B775C8" w:rsidP="00015D1E">
      <w:pPr>
        <w:pStyle w:val="aff1"/>
        <w:ind w:firstLine="845"/>
        <w:jc w:val="both"/>
      </w:pP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3"/>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851"/>
        <w:jc w:val="both"/>
      </w:pPr>
      <w:r w:rsidRPr="00BD1D25">
        <w:t>порядка и сроков предоставления муниципальной услуги;</w:t>
      </w:r>
      <w:r w:rsidRPr="00BD1D25">
        <w:rPr>
          <w:spacing w:val="1"/>
        </w:rPr>
        <w:t xml:space="preserve"> </w:t>
      </w:r>
      <w:r w:rsidRPr="00BD1D25">
        <w:t>порядка</w:t>
      </w:r>
      <w:r w:rsidRPr="00BD1D25">
        <w:rPr>
          <w:spacing w:val="-17"/>
        </w:rPr>
        <w:t xml:space="preserve"> </w:t>
      </w:r>
      <w:r w:rsidRPr="00BD1D25">
        <w:t>получения</w:t>
      </w:r>
      <w:r w:rsidRPr="00BD1D25">
        <w:rPr>
          <w:spacing w:val="-17"/>
        </w:rPr>
        <w:t xml:space="preserve"> </w:t>
      </w:r>
      <w:r w:rsidRPr="00BD1D25">
        <w:t>сведений</w:t>
      </w:r>
      <w:r w:rsidRPr="00BD1D25">
        <w:rPr>
          <w:spacing w:val="-17"/>
        </w:rPr>
        <w:t xml:space="preserve"> </w:t>
      </w:r>
      <w:r w:rsidRPr="00BD1D25">
        <w:t>о</w:t>
      </w:r>
      <w:r w:rsidRPr="00BD1D25">
        <w:rPr>
          <w:spacing w:val="-14"/>
        </w:rPr>
        <w:t xml:space="preserve"> </w:t>
      </w:r>
      <w:r w:rsidRPr="00BD1D25">
        <w:t>ходе</w:t>
      </w:r>
      <w:r w:rsidRPr="00BD1D25">
        <w:rPr>
          <w:spacing w:val="-16"/>
        </w:rPr>
        <w:t xml:space="preserve"> </w:t>
      </w:r>
      <w:r w:rsidRPr="00BD1D25">
        <w:t>рассмотрения</w:t>
      </w:r>
      <w:r w:rsidRPr="00BD1D25">
        <w:rPr>
          <w:spacing w:val="-14"/>
        </w:rPr>
        <w:t xml:space="preserve"> </w:t>
      </w:r>
      <w:r w:rsidRPr="00BD1D25">
        <w:t>заявления</w:t>
      </w:r>
      <w:r w:rsidRPr="00BD1D25">
        <w:rPr>
          <w:spacing w:val="-14"/>
        </w:rPr>
        <w:t xml:space="preserve"> </w:t>
      </w:r>
      <w:r w:rsidRPr="00BD1D25">
        <w:t>о</w:t>
      </w:r>
      <w:r w:rsidRPr="00BD1D25">
        <w:rPr>
          <w:spacing w:val="-16"/>
        </w:rPr>
        <w:t xml:space="preserve"> </w:t>
      </w:r>
      <w:r w:rsidRPr="00BD1D25">
        <w:t>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spacing w:line="242" w:lineRule="auto"/>
        <w:ind w:firstLine="708"/>
        <w:jc w:val="both"/>
      </w:pP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ind w:firstLine="708"/>
        <w:jc w:val="both"/>
      </w:pPr>
      <w:r w:rsidRPr="00BD1D25">
        <w:t>порядка</w:t>
      </w:r>
      <w:r w:rsidRPr="00BD1D25">
        <w:rPr>
          <w:spacing w:val="1"/>
        </w:rPr>
        <w:t xml:space="preserve"> </w:t>
      </w:r>
      <w:r w:rsidRPr="00BD1D25">
        <w:t>досудебного</w:t>
      </w:r>
      <w:r w:rsidRPr="00BD1D25">
        <w:rPr>
          <w:spacing w:val="1"/>
        </w:rPr>
        <w:t xml:space="preserve"> </w:t>
      </w:r>
      <w:r w:rsidRPr="00BD1D25">
        <w:t>(внесудебного)</w:t>
      </w:r>
      <w:r w:rsidRPr="00BD1D25">
        <w:rPr>
          <w:spacing w:val="1"/>
        </w:rPr>
        <w:t xml:space="preserve"> </w:t>
      </w:r>
      <w:r w:rsidRPr="00BD1D25">
        <w:t>обжалования</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и</w:t>
      </w:r>
      <w:r w:rsidRPr="00BD1D25">
        <w:rPr>
          <w:spacing w:val="1"/>
        </w:rPr>
        <w:t xml:space="preserve"> </w:t>
      </w:r>
      <w:r w:rsidRPr="00BD1D25">
        <w:t>принимаемых</w:t>
      </w:r>
      <w:r w:rsidRPr="00BD1D25">
        <w:rPr>
          <w:spacing w:val="1"/>
        </w:rPr>
        <w:t xml:space="preserve"> </w:t>
      </w:r>
      <w:r w:rsidRPr="00BD1D25">
        <w:t>ими</w:t>
      </w:r>
      <w:r w:rsidRPr="00BD1D25">
        <w:rPr>
          <w:spacing w:val="1"/>
        </w:rPr>
        <w:t xml:space="preserve"> </w:t>
      </w:r>
      <w:r w:rsidRPr="00BD1D25">
        <w:t>решений</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ind w:firstLine="708"/>
        <w:jc w:val="both"/>
      </w:pPr>
      <w:r w:rsidRPr="00BD1D25">
        <w:t>Получение</w:t>
      </w:r>
      <w:r w:rsidRPr="00BD1D25">
        <w:rPr>
          <w:spacing w:val="1"/>
        </w:rPr>
        <w:t xml:space="preserve"> </w:t>
      </w:r>
      <w:r w:rsidRPr="00BD1D25">
        <w:t>информации</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бесплатно.</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При устном обращении Заявителя (лично или по телефону) 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работник</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осуществляющий консультирование, подробно и в вежливой (корректной) форме</w:t>
      </w:r>
      <w:r w:rsidRPr="00BD1D25">
        <w:rPr>
          <w:spacing w:val="1"/>
        </w:rPr>
        <w:t xml:space="preserve"> </w:t>
      </w:r>
      <w:r w:rsidRPr="00BD1D25">
        <w:t>информирует</w:t>
      </w:r>
      <w:r w:rsidRPr="00BD1D25">
        <w:rPr>
          <w:spacing w:val="-1"/>
        </w:rPr>
        <w:t xml:space="preserve"> </w:t>
      </w:r>
      <w:r w:rsidRPr="00BD1D25">
        <w:t>обратившихся</w:t>
      </w:r>
      <w:r w:rsidRPr="00BD1D25">
        <w:rPr>
          <w:spacing w:val="-3"/>
        </w:rPr>
        <w:t xml:space="preserve"> </w:t>
      </w:r>
      <w:r w:rsidRPr="00BD1D25">
        <w:t>по</w:t>
      </w:r>
      <w:r w:rsidRPr="00BD1D25">
        <w:rPr>
          <w:spacing w:val="-3"/>
        </w:rPr>
        <w:t xml:space="preserve"> </w:t>
      </w:r>
      <w:r w:rsidRPr="00BD1D25">
        <w:t>интересующим</w:t>
      </w:r>
      <w:r w:rsidRPr="00BD1D25">
        <w:rPr>
          <w:spacing w:val="-1"/>
        </w:rPr>
        <w:t xml:space="preserve"> </w:t>
      </w:r>
      <w:r w:rsidRPr="00BD1D25">
        <w:t>вопросам.</w:t>
      </w:r>
    </w:p>
    <w:p w:rsidR="00B775C8" w:rsidRPr="00BD1D25" w:rsidRDefault="00B775C8" w:rsidP="00015D1E">
      <w:pPr>
        <w:pStyle w:val="aff1"/>
        <w:tabs>
          <w:tab w:val="left" w:pos="9356"/>
        </w:tabs>
        <w:ind w:firstLine="845"/>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 органа, в который позвонил Заявитель, фамилии, имени, 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специалиста,</w:t>
      </w:r>
      <w:r w:rsidRPr="00BD1D25">
        <w:rPr>
          <w:spacing w:val="1"/>
        </w:rPr>
        <w:t xml:space="preserve"> </w:t>
      </w:r>
      <w:r w:rsidRPr="00BD1D25">
        <w:t>принявшего</w:t>
      </w:r>
      <w:r w:rsidRPr="00BD1D25">
        <w:rPr>
          <w:spacing w:val="1"/>
        </w:rPr>
        <w:t xml:space="preserve"> </w:t>
      </w:r>
      <w:r w:rsidRPr="00BD1D25">
        <w:t>телефонный</w:t>
      </w:r>
      <w:r w:rsidRPr="00BD1D25">
        <w:rPr>
          <w:spacing w:val="-67"/>
        </w:rPr>
        <w:t xml:space="preserve"> </w:t>
      </w:r>
      <w:r w:rsidRPr="00BD1D25">
        <w:t>звонок.</w:t>
      </w:r>
    </w:p>
    <w:p w:rsidR="00B775C8" w:rsidRPr="00BD1D25" w:rsidRDefault="00B775C8" w:rsidP="00015D1E">
      <w:pPr>
        <w:pStyle w:val="aff1"/>
        <w:ind w:firstLine="708"/>
        <w:jc w:val="both"/>
      </w:pPr>
      <w:r w:rsidRPr="00BD1D25">
        <w:t>Если должностное лицо Уполномоченного органа не может самостоятельно</w:t>
      </w:r>
      <w:r w:rsidRPr="00BD1D25">
        <w:rPr>
          <w:spacing w:val="1"/>
        </w:rPr>
        <w:t xml:space="preserve"> </w:t>
      </w:r>
      <w:r w:rsidRPr="00BD1D25">
        <w:t>дать</w:t>
      </w:r>
      <w:r w:rsidRPr="00BD1D25">
        <w:rPr>
          <w:spacing w:val="22"/>
        </w:rPr>
        <w:t xml:space="preserve"> </w:t>
      </w:r>
      <w:r w:rsidRPr="00BD1D25">
        <w:t>ответ,</w:t>
      </w:r>
      <w:r w:rsidRPr="00BD1D25">
        <w:rPr>
          <w:spacing w:val="23"/>
        </w:rPr>
        <w:t xml:space="preserve"> </w:t>
      </w:r>
      <w:r w:rsidRPr="00BD1D25">
        <w:t>телефонный</w:t>
      </w:r>
      <w:r w:rsidRPr="00BD1D25">
        <w:rPr>
          <w:spacing w:val="24"/>
        </w:rPr>
        <w:t xml:space="preserve"> </w:t>
      </w:r>
      <w:r w:rsidRPr="00BD1D25">
        <w:t>звонок</w:t>
      </w:r>
      <w:r w:rsidRPr="00BD1D25">
        <w:rPr>
          <w:spacing w:val="25"/>
        </w:rPr>
        <w:t xml:space="preserve"> </w:t>
      </w:r>
      <w:r w:rsidRPr="00BD1D25">
        <w:t>должен</w:t>
      </w:r>
      <w:r w:rsidRPr="00BD1D25">
        <w:rPr>
          <w:spacing w:val="23"/>
        </w:rPr>
        <w:t xml:space="preserve"> </w:t>
      </w:r>
      <w:r w:rsidRPr="00BD1D25">
        <w:t>быть</w:t>
      </w:r>
      <w:r w:rsidRPr="00BD1D25">
        <w:rPr>
          <w:spacing w:val="22"/>
        </w:rPr>
        <w:t xml:space="preserve"> </w:t>
      </w:r>
      <w:r w:rsidRPr="00BD1D25">
        <w:t>переадресован</w:t>
      </w:r>
      <w:r w:rsidRPr="00BD1D25">
        <w:rPr>
          <w:spacing w:val="24"/>
        </w:rPr>
        <w:t xml:space="preserve"> </w:t>
      </w:r>
      <w:r w:rsidRPr="00BD1D25">
        <w:t>(переведен)</w:t>
      </w:r>
      <w:r w:rsidRPr="00BD1D25">
        <w:rPr>
          <w:spacing w:val="23"/>
        </w:rPr>
        <w:t xml:space="preserve"> </w:t>
      </w:r>
      <w:r w:rsidRPr="00BD1D25">
        <w:t>на</w:t>
      </w:r>
      <w:r w:rsidRPr="00BD1D25">
        <w:rPr>
          <w:spacing w:val="24"/>
        </w:rPr>
        <w:t xml:space="preserve"> </w:t>
      </w:r>
      <w:r w:rsidRPr="00BD1D25">
        <w:t>другое должностное лицо или же обратившемуся лицу должен быть сообщен телефонный</w:t>
      </w:r>
      <w:r w:rsidRPr="00BD1D25">
        <w:rPr>
          <w:spacing w:val="1"/>
        </w:rPr>
        <w:t xml:space="preserve"> </w:t>
      </w:r>
      <w:r w:rsidRPr="00BD1D25">
        <w:t>номер,</w:t>
      </w:r>
      <w:r w:rsidRPr="00BD1D25">
        <w:rPr>
          <w:spacing w:val="-2"/>
        </w:rPr>
        <w:t xml:space="preserve"> </w:t>
      </w:r>
      <w:r w:rsidRPr="00BD1D25">
        <w:t>по которому</w:t>
      </w:r>
      <w:r w:rsidRPr="00BD1D25">
        <w:rPr>
          <w:spacing w:val="-4"/>
        </w:rPr>
        <w:t xml:space="preserve"> </w:t>
      </w:r>
      <w:r w:rsidRPr="00BD1D25">
        <w:t>можно</w:t>
      </w:r>
      <w:r w:rsidRPr="00BD1D25">
        <w:rPr>
          <w:spacing w:val="-4"/>
        </w:rPr>
        <w:t xml:space="preserve"> </w:t>
      </w:r>
      <w:r w:rsidRPr="00BD1D25">
        <w:t>будет</w:t>
      </w:r>
      <w:r w:rsidRPr="00BD1D25">
        <w:rPr>
          <w:spacing w:val="-1"/>
        </w:rPr>
        <w:t xml:space="preserve"> </w:t>
      </w:r>
      <w:r w:rsidRPr="00BD1D25">
        <w:t>получить</w:t>
      </w:r>
      <w:r w:rsidRPr="00BD1D25">
        <w:rPr>
          <w:spacing w:val="-1"/>
        </w:rPr>
        <w:t xml:space="preserve"> </w:t>
      </w:r>
      <w:r w:rsidRPr="00BD1D25">
        <w:t>необходимую</w:t>
      </w:r>
      <w:r w:rsidRPr="00BD1D25">
        <w:rPr>
          <w:spacing w:val="-2"/>
        </w:rPr>
        <w:t xml:space="preserve"> </w:t>
      </w:r>
      <w:r w:rsidRPr="00BD1D25">
        <w:t>информацию.</w:t>
      </w:r>
    </w:p>
    <w:p w:rsidR="00B775C8" w:rsidRPr="00BD1D25" w:rsidRDefault="00B775C8" w:rsidP="00015D1E">
      <w:pPr>
        <w:pStyle w:val="aff1"/>
        <w:ind w:firstLine="708"/>
        <w:jc w:val="both"/>
      </w:pPr>
      <w:r w:rsidRPr="00BD1D25">
        <w:t>Если подготовка ответа требует продолжительного времени, он предлагает</w:t>
      </w:r>
      <w:r w:rsidRPr="00BD1D25">
        <w:rPr>
          <w:spacing w:val="1"/>
        </w:rPr>
        <w:t xml:space="preserve"> </w:t>
      </w:r>
      <w:r w:rsidRPr="00BD1D25">
        <w:lastRenderedPageBreak/>
        <w:t>Заявителю</w:t>
      </w:r>
      <w:r w:rsidRPr="00BD1D25">
        <w:rPr>
          <w:spacing w:val="-2"/>
        </w:rPr>
        <w:t xml:space="preserve"> </w:t>
      </w:r>
      <w:r w:rsidRPr="00BD1D25">
        <w:t>один</w:t>
      </w:r>
      <w:r w:rsidRPr="00BD1D25">
        <w:rPr>
          <w:spacing w:val="-1"/>
        </w:rPr>
        <w:t xml:space="preserve"> </w:t>
      </w:r>
      <w:r w:rsidRPr="00BD1D25">
        <w:t>из следующих</w:t>
      </w:r>
      <w:r w:rsidRPr="00BD1D25">
        <w:rPr>
          <w:spacing w:val="2"/>
        </w:rPr>
        <w:t xml:space="preserve"> </w:t>
      </w:r>
      <w:r w:rsidRPr="00BD1D25">
        <w:t>вариантов</w:t>
      </w:r>
      <w:r w:rsidRPr="00BD1D25">
        <w:rPr>
          <w:spacing w:val="-2"/>
        </w:rPr>
        <w:t xml:space="preserve"> </w:t>
      </w:r>
      <w:r w:rsidRPr="00BD1D25">
        <w:t>дальнейших действий:</w:t>
      </w:r>
    </w:p>
    <w:p w:rsidR="00B775C8" w:rsidRPr="00BD1D25" w:rsidRDefault="00B775C8" w:rsidP="00015D1E">
      <w:pPr>
        <w:pStyle w:val="aff1"/>
        <w:ind w:firstLine="709"/>
        <w:jc w:val="both"/>
      </w:pPr>
      <w:r w:rsidRPr="00BD1D25">
        <w:t>изложить обращение в письменной форме;</w:t>
      </w:r>
    </w:p>
    <w:p w:rsidR="00B775C8" w:rsidRPr="00BD1D25" w:rsidRDefault="00B775C8" w:rsidP="00015D1E">
      <w:pPr>
        <w:pStyle w:val="aff1"/>
        <w:ind w:firstLine="709"/>
        <w:jc w:val="both"/>
      </w:pPr>
      <w:r w:rsidRPr="00BD1D25">
        <w:rPr>
          <w:spacing w:val="-67"/>
        </w:rPr>
        <w:t xml:space="preserve"> </w:t>
      </w: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2"/>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9356"/>
        </w:tabs>
        <w:ind w:firstLine="708"/>
        <w:jc w:val="both"/>
      </w:pPr>
      <w:r w:rsidRPr="00BD1D25">
        <w:t>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не</w:t>
      </w:r>
      <w:r w:rsidRPr="00BD1D25">
        <w:rPr>
          <w:spacing w:val="1"/>
        </w:rPr>
        <w:t xml:space="preserve"> </w:t>
      </w:r>
      <w:r w:rsidRPr="00BD1D25">
        <w:t>вправе</w:t>
      </w:r>
      <w:r w:rsidRPr="00BD1D25">
        <w:rPr>
          <w:spacing w:val="1"/>
        </w:rPr>
        <w:t xml:space="preserve"> </w:t>
      </w:r>
      <w:r w:rsidRPr="00BD1D25">
        <w:t>осуществлять</w:t>
      </w:r>
      <w:r w:rsidRPr="00BD1D25">
        <w:rPr>
          <w:spacing w:val="1"/>
        </w:rPr>
        <w:t xml:space="preserve"> </w:t>
      </w:r>
      <w:r w:rsidRPr="00BD1D25">
        <w:t>информирование,</w:t>
      </w:r>
      <w:r w:rsidRPr="00BD1D25">
        <w:rPr>
          <w:spacing w:val="1"/>
        </w:rPr>
        <w:t xml:space="preserve"> </w:t>
      </w:r>
      <w:r w:rsidRPr="00BD1D25">
        <w:t>выходящее</w:t>
      </w:r>
      <w:r w:rsidRPr="00BD1D25">
        <w:rPr>
          <w:spacing w:val="1"/>
        </w:rPr>
        <w:t xml:space="preserve"> </w:t>
      </w:r>
      <w:r w:rsidRPr="00BD1D25">
        <w:t>за</w:t>
      </w:r>
      <w:r w:rsidRPr="00BD1D25">
        <w:rPr>
          <w:spacing w:val="1"/>
        </w:rPr>
        <w:t xml:space="preserve"> </w:t>
      </w:r>
      <w:r w:rsidRPr="00BD1D25">
        <w:t>рамки</w:t>
      </w:r>
      <w:r w:rsidRPr="00BD1D25">
        <w:rPr>
          <w:spacing w:val="1"/>
        </w:rPr>
        <w:t xml:space="preserve"> </w:t>
      </w:r>
      <w:r w:rsidRPr="00BD1D25">
        <w:t>стандартных</w:t>
      </w:r>
      <w:r w:rsidRPr="00BD1D25">
        <w:rPr>
          <w:spacing w:val="1"/>
        </w:rPr>
        <w:t xml:space="preserve"> </w:t>
      </w:r>
      <w:r w:rsidRPr="00BD1D25">
        <w:t>процедур</w:t>
      </w:r>
      <w:r w:rsidRPr="00BD1D25">
        <w:rPr>
          <w:spacing w:val="1"/>
        </w:rPr>
        <w:t xml:space="preserve"> </w:t>
      </w:r>
      <w:r w:rsidRPr="00BD1D25">
        <w:t>и</w:t>
      </w:r>
      <w:r w:rsidRPr="00BD1D25">
        <w:rPr>
          <w:spacing w:val="1"/>
        </w:rPr>
        <w:t xml:space="preserve"> </w:t>
      </w:r>
      <w:r w:rsidRPr="00BD1D25">
        <w:t>условий</w:t>
      </w:r>
      <w:r w:rsidRPr="00BD1D25">
        <w:rPr>
          <w:spacing w:val="1"/>
        </w:rPr>
        <w:t xml:space="preserve"> </w:t>
      </w:r>
      <w:r w:rsidRPr="00BD1D25">
        <w:t>предоставления муниципальной услуги, и влияющее прямо или</w:t>
      </w:r>
      <w:r w:rsidRPr="00BD1D25">
        <w:rPr>
          <w:spacing w:val="1"/>
        </w:rPr>
        <w:t xml:space="preserve"> </w:t>
      </w:r>
      <w:r w:rsidRPr="00BD1D25">
        <w:t>косвенно на принимаемое</w:t>
      </w:r>
      <w:r w:rsidRPr="00BD1D25">
        <w:rPr>
          <w:spacing w:val="-3"/>
        </w:rPr>
        <w:t xml:space="preserve"> </w:t>
      </w:r>
      <w:r w:rsidRPr="00BD1D25">
        <w:t>решение.</w:t>
      </w:r>
    </w:p>
    <w:p w:rsidR="00B775C8" w:rsidRPr="00BD1D25" w:rsidRDefault="00B775C8" w:rsidP="00015D1E">
      <w:pPr>
        <w:pStyle w:val="aff1"/>
        <w:tabs>
          <w:tab w:val="left" w:pos="9356"/>
        </w:tabs>
        <w:ind w:firstLine="708"/>
        <w:jc w:val="both"/>
      </w:pPr>
      <w:r w:rsidRPr="00BD1D25">
        <w:t>Продолжительность информирования по телефону не должна превышать 10</w:t>
      </w:r>
      <w:r w:rsidRPr="00BD1D25">
        <w:rPr>
          <w:spacing w:val="1"/>
        </w:rPr>
        <w:t xml:space="preserve"> </w:t>
      </w:r>
      <w:r w:rsidRPr="00BD1D25">
        <w:t>минут.</w:t>
      </w:r>
    </w:p>
    <w:p w:rsidR="00B775C8" w:rsidRPr="00BD1D25" w:rsidRDefault="00B775C8" w:rsidP="00015D1E">
      <w:pPr>
        <w:pStyle w:val="aff1"/>
        <w:spacing w:line="321" w:lineRule="exact"/>
        <w:ind w:firstLine="851"/>
        <w:jc w:val="both"/>
      </w:pPr>
      <w:r w:rsidRPr="00BD1D25">
        <w:t>Информирование</w:t>
      </w:r>
      <w:r w:rsidRPr="00BD1D25">
        <w:rPr>
          <w:spacing w:val="-12"/>
        </w:rPr>
        <w:t xml:space="preserve"> </w:t>
      </w:r>
      <w:r w:rsidRPr="00BD1D25">
        <w:t>осуществляется</w:t>
      </w:r>
      <w:r w:rsidRPr="00BD1D25">
        <w:rPr>
          <w:spacing w:val="-11"/>
        </w:rPr>
        <w:t xml:space="preserve"> </w:t>
      </w:r>
      <w:r w:rsidRPr="00BD1D25">
        <w:t>в</w:t>
      </w:r>
      <w:r w:rsidRPr="00BD1D25">
        <w:rPr>
          <w:spacing w:val="-13"/>
        </w:rPr>
        <w:t xml:space="preserve"> </w:t>
      </w:r>
      <w:r w:rsidRPr="00BD1D25">
        <w:t>соответствии</w:t>
      </w:r>
      <w:r w:rsidRPr="00BD1D25">
        <w:rPr>
          <w:spacing w:val="-12"/>
        </w:rPr>
        <w:t xml:space="preserve"> </w:t>
      </w:r>
      <w:r w:rsidRPr="00BD1D25">
        <w:t>с</w:t>
      </w:r>
      <w:r w:rsidRPr="00BD1D25">
        <w:rPr>
          <w:spacing w:val="-12"/>
        </w:rPr>
        <w:t xml:space="preserve"> </w:t>
      </w:r>
      <w:r w:rsidRPr="00BD1D25">
        <w:t>графиком</w:t>
      </w:r>
      <w:r w:rsidRPr="00BD1D25">
        <w:rPr>
          <w:spacing w:val="-12"/>
        </w:rPr>
        <w:t xml:space="preserve"> </w:t>
      </w:r>
      <w:r w:rsidRPr="00BD1D25">
        <w:t>приема</w:t>
      </w:r>
      <w:r w:rsidRPr="00BD1D25">
        <w:rPr>
          <w:spacing w:val="-11"/>
        </w:rPr>
        <w:t xml:space="preserve"> </w:t>
      </w:r>
      <w:r w:rsidRPr="00BD1D25">
        <w:t>граждан.</w:t>
      </w:r>
    </w:p>
    <w:p w:rsidR="00B775C8" w:rsidRPr="00BD1D25" w:rsidRDefault="00B775C8" w:rsidP="00015D1E">
      <w:pPr>
        <w:pStyle w:val="ac"/>
        <w:widowControl w:val="0"/>
        <w:numPr>
          <w:ilvl w:val="1"/>
          <w:numId w:val="13"/>
        </w:numPr>
        <w:tabs>
          <w:tab w:val="left" w:pos="1323"/>
        </w:tabs>
        <w:autoSpaceDE w:val="0"/>
        <w:autoSpaceDN w:val="0"/>
        <w:spacing w:after="0" w:line="240" w:lineRule="auto"/>
        <w:ind w:left="0" w:firstLine="708"/>
        <w:contextualSpacing w:val="0"/>
        <w:jc w:val="both"/>
      </w:pPr>
      <w:r w:rsidRPr="00BD1D25">
        <w:rPr>
          <w:spacing w:val="-1"/>
        </w:rPr>
        <w:t>По</w:t>
      </w:r>
      <w:r w:rsidRPr="00BD1D25">
        <w:rPr>
          <w:spacing w:val="-13"/>
        </w:rPr>
        <w:t xml:space="preserve"> </w:t>
      </w:r>
      <w:r w:rsidRPr="00BD1D25">
        <w:rPr>
          <w:spacing w:val="-1"/>
        </w:rPr>
        <w:t>письменному</w:t>
      </w:r>
      <w:r w:rsidRPr="00BD1D25">
        <w:rPr>
          <w:spacing w:val="-19"/>
        </w:rPr>
        <w:t xml:space="preserve"> </w:t>
      </w:r>
      <w:r w:rsidRPr="00BD1D25">
        <w:rPr>
          <w:spacing w:val="-1"/>
        </w:rPr>
        <w:t>обращению</w:t>
      </w:r>
      <w:r w:rsidRPr="00BD1D25">
        <w:rPr>
          <w:spacing w:val="-15"/>
        </w:rPr>
        <w:t xml:space="preserve"> </w:t>
      </w:r>
      <w:r w:rsidRPr="00BD1D25">
        <w:rPr>
          <w:spacing w:val="-1"/>
        </w:rPr>
        <w:t>должностное</w:t>
      </w:r>
      <w:r w:rsidRPr="00BD1D25">
        <w:rPr>
          <w:spacing w:val="-16"/>
        </w:rPr>
        <w:t xml:space="preserve"> </w:t>
      </w:r>
      <w:r w:rsidRPr="00BD1D25">
        <w:t>лицо</w:t>
      </w:r>
      <w:r w:rsidRPr="00BD1D25">
        <w:rPr>
          <w:spacing w:val="-16"/>
        </w:rPr>
        <w:t xml:space="preserve"> </w:t>
      </w:r>
      <w:r w:rsidRPr="00BD1D25">
        <w:t>Уполномоченного</w:t>
      </w:r>
      <w:r w:rsidRPr="00BD1D25">
        <w:rPr>
          <w:spacing w:val="-16"/>
        </w:rPr>
        <w:t xml:space="preserve"> </w:t>
      </w:r>
      <w:r w:rsidRPr="00BD1D25">
        <w:t>органа,</w:t>
      </w:r>
      <w:r w:rsidRPr="00BD1D25">
        <w:rPr>
          <w:spacing w:val="-67"/>
        </w:rPr>
        <w:t xml:space="preserve"> </w:t>
      </w:r>
      <w:r w:rsidRPr="00BD1D25">
        <w:t>ответственный</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подробно</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разъясняет</w:t>
      </w:r>
      <w:r w:rsidRPr="00BD1D25">
        <w:rPr>
          <w:spacing w:val="1"/>
        </w:rPr>
        <w:t xml:space="preserve"> </w:t>
      </w:r>
      <w:r w:rsidRPr="00BD1D25">
        <w:t>заявителю</w:t>
      </w:r>
      <w:r w:rsidRPr="00BD1D25">
        <w:rPr>
          <w:spacing w:val="1"/>
        </w:rPr>
        <w:t xml:space="preserve"> </w:t>
      </w:r>
      <w:r w:rsidRPr="00BD1D25">
        <w:t>сведения</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указанным в пункте 1.5. настоящего Административного регламента в порядке,</w:t>
      </w:r>
      <w:r w:rsidRPr="00BD1D25">
        <w:rPr>
          <w:spacing w:val="1"/>
        </w:rPr>
        <w:t xml:space="preserve"> </w:t>
      </w:r>
      <w:r w:rsidRPr="00BD1D25">
        <w:t>установленном</w:t>
      </w:r>
      <w:r w:rsidRPr="00BD1D25">
        <w:rPr>
          <w:spacing w:val="1"/>
        </w:rPr>
        <w:t xml:space="preserve"> </w:t>
      </w:r>
      <w:r w:rsidRPr="00BD1D25">
        <w:t>Федеральным</w:t>
      </w:r>
      <w:r w:rsidRPr="00BD1D25">
        <w:rPr>
          <w:spacing w:val="1"/>
        </w:rPr>
        <w:t xml:space="preserve"> </w:t>
      </w:r>
      <w:r w:rsidRPr="00BD1D25">
        <w:t>законом</w:t>
      </w:r>
      <w:r w:rsidRPr="00BD1D25">
        <w:rPr>
          <w:spacing w:val="1"/>
        </w:rPr>
        <w:t xml:space="preserve"> </w:t>
      </w:r>
      <w:r w:rsidRPr="00BD1D25">
        <w:t>от</w:t>
      </w:r>
      <w:r w:rsidRPr="00BD1D25">
        <w:rPr>
          <w:spacing w:val="1"/>
        </w:rPr>
        <w:t xml:space="preserve"> </w:t>
      </w:r>
      <w:r w:rsidRPr="00BD1D25">
        <w:t>2</w:t>
      </w:r>
      <w:r w:rsidRPr="00BD1D25">
        <w:rPr>
          <w:spacing w:val="1"/>
        </w:rPr>
        <w:t xml:space="preserve"> </w:t>
      </w:r>
      <w:r w:rsidRPr="00BD1D25">
        <w:t>мая</w:t>
      </w:r>
      <w:r w:rsidRPr="00BD1D25">
        <w:rPr>
          <w:spacing w:val="1"/>
        </w:rPr>
        <w:t xml:space="preserve"> </w:t>
      </w:r>
      <w:r w:rsidRPr="00BD1D25">
        <w:t>2006</w:t>
      </w:r>
      <w:r w:rsidRPr="00BD1D25">
        <w:rPr>
          <w:spacing w:val="1"/>
        </w:rPr>
        <w:t xml:space="preserve"> </w:t>
      </w:r>
      <w:r w:rsidRPr="00BD1D25">
        <w:t>г.</w:t>
      </w:r>
      <w:r w:rsidRPr="00BD1D25">
        <w:rPr>
          <w:spacing w:val="1"/>
        </w:rPr>
        <w:t xml:space="preserve"> </w:t>
      </w:r>
      <w:r w:rsidRPr="00BD1D25">
        <w:t>№</w:t>
      </w:r>
      <w:r w:rsidRPr="00BD1D25">
        <w:rPr>
          <w:spacing w:val="1"/>
        </w:rPr>
        <w:t xml:space="preserve"> </w:t>
      </w:r>
      <w:r w:rsidRPr="00BD1D25">
        <w:t>59-ФЗ</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рассмотрения обращений граждан Российской Федерации» (далее – Федеральный</w:t>
      </w:r>
      <w:r w:rsidRPr="00BD1D25">
        <w:rPr>
          <w:spacing w:val="1"/>
        </w:rPr>
        <w:t xml:space="preserve"> </w:t>
      </w:r>
      <w:r w:rsidRPr="00BD1D25">
        <w:t>закон №</w:t>
      </w:r>
      <w:r w:rsidRPr="00BD1D25">
        <w:rPr>
          <w:spacing w:val="-3"/>
        </w:rPr>
        <w:t xml:space="preserve"> </w:t>
      </w:r>
      <w:r w:rsidRPr="00BD1D25">
        <w:t>59-ФЗ).</w:t>
      </w:r>
    </w:p>
    <w:p w:rsidR="00B775C8" w:rsidRPr="00BD1D25" w:rsidRDefault="00B775C8" w:rsidP="00015D1E">
      <w:pPr>
        <w:pStyle w:val="ac"/>
        <w:widowControl w:val="0"/>
        <w:numPr>
          <w:ilvl w:val="1"/>
          <w:numId w:val="13"/>
        </w:numPr>
        <w:tabs>
          <w:tab w:val="left" w:pos="1455"/>
        </w:tabs>
        <w:autoSpaceDE w:val="0"/>
        <w:autoSpaceDN w:val="0"/>
        <w:spacing w:after="0" w:line="320" w:lineRule="exact"/>
        <w:ind w:left="0" w:firstLine="708"/>
        <w:contextualSpacing w:val="0"/>
        <w:jc w:val="both"/>
      </w:pPr>
      <w:r w:rsidRPr="00BD1D25">
        <w:t>На</w:t>
      </w:r>
      <w:r w:rsidRPr="00BD1D25">
        <w:rPr>
          <w:spacing w:val="1"/>
        </w:rPr>
        <w:t xml:space="preserve"> </w:t>
      </w:r>
      <w:r w:rsidRPr="00BD1D25">
        <w:t>ЕПГУ</w:t>
      </w:r>
      <w:r w:rsidRPr="00BD1D25">
        <w:rPr>
          <w:spacing w:val="1"/>
        </w:rPr>
        <w:t xml:space="preserve"> </w:t>
      </w:r>
      <w:r w:rsidRPr="00BD1D25">
        <w:t>размещаются</w:t>
      </w:r>
      <w:r w:rsidRPr="00BD1D25">
        <w:rPr>
          <w:spacing w:val="1"/>
        </w:rPr>
        <w:t xml:space="preserve"> </w:t>
      </w:r>
      <w:r w:rsidRPr="00BD1D25">
        <w:t>сведения,</w:t>
      </w:r>
      <w:r w:rsidRPr="00BD1D25">
        <w:rPr>
          <w:spacing w:val="1"/>
        </w:rPr>
        <w:t xml:space="preserve"> </w:t>
      </w:r>
      <w:r w:rsidRPr="00BD1D25">
        <w:t>предусмотренные</w:t>
      </w:r>
      <w:r w:rsidRPr="00BD1D25">
        <w:rPr>
          <w:spacing w:val="1"/>
        </w:rPr>
        <w:t xml:space="preserve"> </w:t>
      </w:r>
      <w:r w:rsidRPr="00BD1D25">
        <w:t>Положением</w:t>
      </w:r>
      <w:r w:rsidRPr="00BD1D25">
        <w:rPr>
          <w:spacing w:val="1"/>
        </w:rPr>
        <w:t xml:space="preserve"> </w:t>
      </w:r>
      <w:r w:rsidRPr="00BD1D25">
        <w:t>о</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системе</w:t>
      </w:r>
      <w:r w:rsidRPr="00BD1D25">
        <w:rPr>
          <w:spacing w:val="1"/>
        </w:rPr>
        <w:t xml:space="preserve"> </w:t>
      </w:r>
      <w:r w:rsidRPr="00BD1D25">
        <w:t>«Федеральный</w:t>
      </w:r>
      <w:r w:rsidRPr="00BD1D25">
        <w:rPr>
          <w:spacing w:val="1"/>
        </w:rPr>
        <w:t xml:space="preserve"> </w:t>
      </w:r>
      <w:r w:rsidRPr="00BD1D25">
        <w:t>реестр</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утвержденным</w:t>
      </w:r>
      <w:r w:rsidRPr="00BD1D25">
        <w:rPr>
          <w:spacing w:val="1"/>
        </w:rPr>
        <w:t xml:space="preserve"> </w:t>
      </w:r>
      <w:r w:rsidRPr="00BD1D25">
        <w:t>постановлением</w:t>
      </w:r>
      <w:r w:rsidRPr="00BD1D25">
        <w:rPr>
          <w:spacing w:val="58"/>
        </w:rPr>
        <w:t xml:space="preserve"> </w:t>
      </w:r>
      <w:r w:rsidRPr="00BD1D25">
        <w:t>Правительства</w:t>
      </w:r>
      <w:r w:rsidRPr="00BD1D25">
        <w:rPr>
          <w:spacing w:val="58"/>
        </w:rPr>
        <w:t xml:space="preserve"> </w:t>
      </w:r>
      <w:r w:rsidRPr="00BD1D25">
        <w:t>Российской</w:t>
      </w:r>
      <w:r w:rsidRPr="00BD1D25">
        <w:rPr>
          <w:spacing w:val="60"/>
        </w:rPr>
        <w:t xml:space="preserve"> </w:t>
      </w:r>
      <w:r w:rsidRPr="00BD1D25">
        <w:t>Федерации</w:t>
      </w:r>
      <w:r w:rsidRPr="00BD1D25">
        <w:rPr>
          <w:spacing w:val="59"/>
        </w:rPr>
        <w:t xml:space="preserve"> </w:t>
      </w:r>
      <w:r w:rsidRPr="00BD1D25">
        <w:t>от</w:t>
      </w:r>
      <w:r w:rsidRPr="00BD1D25">
        <w:rPr>
          <w:spacing w:val="56"/>
        </w:rPr>
        <w:t xml:space="preserve"> </w:t>
      </w:r>
      <w:r w:rsidRPr="00BD1D25">
        <w:t>24</w:t>
      </w:r>
      <w:r w:rsidRPr="00BD1D25">
        <w:rPr>
          <w:spacing w:val="59"/>
        </w:rPr>
        <w:t xml:space="preserve"> </w:t>
      </w:r>
      <w:r w:rsidRPr="00BD1D25">
        <w:t>октября</w:t>
      </w:r>
      <w:r w:rsidRPr="00BD1D25">
        <w:rPr>
          <w:spacing w:val="60"/>
        </w:rPr>
        <w:t xml:space="preserve"> </w:t>
      </w:r>
      <w:r w:rsidRPr="00BD1D25">
        <w:t>2011</w:t>
      </w:r>
      <w:r w:rsidRPr="00BD1D25">
        <w:rPr>
          <w:spacing w:val="59"/>
        </w:rPr>
        <w:t xml:space="preserve"> </w:t>
      </w:r>
      <w:r w:rsidRPr="00BD1D25">
        <w:t>года № 861.</w:t>
      </w:r>
    </w:p>
    <w:p w:rsidR="00B775C8" w:rsidRPr="00BD1D25" w:rsidRDefault="00B775C8" w:rsidP="00015D1E">
      <w:pPr>
        <w:pStyle w:val="aff1"/>
        <w:ind w:firstLine="845"/>
        <w:jc w:val="both"/>
      </w:pPr>
      <w:r w:rsidRPr="00BD1D25">
        <w:t>Доступ к информации о сроках и порядке предоставления муниципальной услуги осуществляется без выполнения заявителем каких-либо</w:t>
      </w:r>
      <w:r w:rsidRPr="00BD1D25">
        <w:rPr>
          <w:spacing w:val="1"/>
        </w:rPr>
        <w:t xml:space="preserve"> </w:t>
      </w:r>
      <w:r w:rsidRPr="00BD1D25">
        <w:t>требований, в том числе без использования программного обеспечения, установка</w:t>
      </w:r>
      <w:r w:rsidRPr="00BD1D25">
        <w:rPr>
          <w:spacing w:val="1"/>
        </w:rPr>
        <w:t xml:space="preserve"> </w:t>
      </w:r>
      <w:r w:rsidRPr="00BD1D25">
        <w:rPr>
          <w:spacing w:val="-1"/>
        </w:rPr>
        <w:t>которого</w:t>
      </w:r>
      <w:r w:rsidRPr="00BD1D25">
        <w:rPr>
          <w:spacing w:val="-16"/>
        </w:rPr>
        <w:t xml:space="preserve"> </w:t>
      </w:r>
      <w:r w:rsidRPr="00BD1D25">
        <w:t>на</w:t>
      </w:r>
      <w:r w:rsidRPr="00BD1D25">
        <w:rPr>
          <w:spacing w:val="-15"/>
        </w:rPr>
        <w:t xml:space="preserve"> </w:t>
      </w:r>
      <w:r w:rsidRPr="00BD1D25">
        <w:t>технические</w:t>
      </w:r>
      <w:r w:rsidRPr="00BD1D25">
        <w:rPr>
          <w:spacing w:val="-16"/>
        </w:rPr>
        <w:t xml:space="preserve"> </w:t>
      </w:r>
      <w:r w:rsidRPr="00BD1D25">
        <w:t>средства</w:t>
      </w:r>
      <w:r w:rsidRPr="00BD1D25">
        <w:rPr>
          <w:spacing w:val="-15"/>
        </w:rPr>
        <w:t xml:space="preserve"> </w:t>
      </w:r>
      <w:r w:rsidRPr="00BD1D25">
        <w:t>заявителя</w:t>
      </w:r>
      <w:r w:rsidRPr="00BD1D25">
        <w:rPr>
          <w:spacing w:val="-15"/>
        </w:rPr>
        <w:t xml:space="preserve"> </w:t>
      </w:r>
      <w:r w:rsidRPr="00BD1D25">
        <w:t>требует</w:t>
      </w:r>
      <w:r w:rsidRPr="00BD1D25">
        <w:rPr>
          <w:spacing w:val="-15"/>
        </w:rPr>
        <w:t xml:space="preserve"> </w:t>
      </w:r>
      <w:r w:rsidRPr="00BD1D25">
        <w:t>заключения</w:t>
      </w:r>
      <w:r w:rsidRPr="00BD1D25">
        <w:rPr>
          <w:spacing w:val="-11"/>
        </w:rPr>
        <w:t xml:space="preserve"> </w:t>
      </w:r>
      <w:r w:rsidRPr="00BD1D25">
        <w:t>лицензионного</w:t>
      </w:r>
      <w:r w:rsidRPr="00BD1D25">
        <w:rPr>
          <w:spacing w:val="-16"/>
        </w:rPr>
        <w:t xml:space="preserve"> </w:t>
      </w:r>
      <w:r w:rsidRPr="00BD1D25">
        <w:t>или</w:t>
      </w:r>
      <w:r w:rsidRPr="00BD1D25">
        <w:rPr>
          <w:spacing w:val="-68"/>
        </w:rPr>
        <w:t xml:space="preserve"> </w:t>
      </w:r>
      <w:r w:rsidRPr="00BD1D25">
        <w:t>иного</w:t>
      </w:r>
      <w:r w:rsidRPr="00BD1D25">
        <w:rPr>
          <w:spacing w:val="1"/>
        </w:rPr>
        <w:t xml:space="preserve"> </w:t>
      </w:r>
      <w:r w:rsidRPr="00BD1D25">
        <w:t>соглашения</w:t>
      </w:r>
      <w:r w:rsidRPr="00BD1D25">
        <w:rPr>
          <w:spacing w:val="1"/>
        </w:rPr>
        <w:t xml:space="preserve"> </w:t>
      </w:r>
      <w:r w:rsidRPr="00BD1D25">
        <w:t>с</w:t>
      </w:r>
      <w:r w:rsidRPr="00BD1D25">
        <w:rPr>
          <w:spacing w:val="1"/>
        </w:rPr>
        <w:t xml:space="preserve"> </w:t>
      </w:r>
      <w:r w:rsidRPr="00BD1D25">
        <w:t>правообладателем</w:t>
      </w:r>
      <w:r w:rsidRPr="00BD1D25">
        <w:rPr>
          <w:spacing w:val="1"/>
        </w:rPr>
        <w:t xml:space="preserve"> </w:t>
      </w:r>
      <w:r w:rsidRPr="00BD1D25">
        <w:t>программного</w:t>
      </w:r>
      <w:r w:rsidRPr="00BD1D25">
        <w:rPr>
          <w:spacing w:val="1"/>
        </w:rPr>
        <w:t xml:space="preserve"> </w:t>
      </w:r>
      <w:r w:rsidRPr="00BD1D25">
        <w:t>обеспечения,</w:t>
      </w:r>
      <w:r w:rsidRPr="00BD1D25">
        <w:rPr>
          <w:spacing w:val="1"/>
        </w:rPr>
        <w:t xml:space="preserve"> </w:t>
      </w:r>
      <w:r w:rsidRPr="00BD1D25">
        <w:t>предусматривающего</w:t>
      </w:r>
      <w:r w:rsidRPr="00BD1D25">
        <w:rPr>
          <w:spacing w:val="-14"/>
        </w:rPr>
        <w:t xml:space="preserve"> </w:t>
      </w:r>
      <w:r w:rsidRPr="00BD1D25">
        <w:t>взимание</w:t>
      </w:r>
      <w:r w:rsidRPr="00BD1D25">
        <w:rPr>
          <w:spacing w:val="-16"/>
        </w:rPr>
        <w:t xml:space="preserve"> </w:t>
      </w:r>
      <w:r w:rsidRPr="00BD1D25">
        <w:t>платы,</w:t>
      </w:r>
      <w:r w:rsidRPr="00BD1D25">
        <w:rPr>
          <w:spacing w:val="-14"/>
        </w:rPr>
        <w:t xml:space="preserve"> </w:t>
      </w:r>
      <w:r w:rsidRPr="00BD1D25">
        <w:t>регистрацию</w:t>
      </w:r>
      <w:r w:rsidRPr="00BD1D25">
        <w:rPr>
          <w:spacing w:val="-18"/>
        </w:rPr>
        <w:t xml:space="preserve"> </w:t>
      </w:r>
      <w:r w:rsidRPr="00BD1D25">
        <w:t>или</w:t>
      </w:r>
      <w:r w:rsidRPr="00BD1D25">
        <w:rPr>
          <w:spacing w:val="-15"/>
        </w:rPr>
        <w:t xml:space="preserve"> </w:t>
      </w:r>
      <w:r w:rsidRPr="00BD1D25">
        <w:t>авторизацию</w:t>
      </w:r>
      <w:r w:rsidRPr="00BD1D25">
        <w:rPr>
          <w:spacing w:val="-14"/>
        </w:rPr>
        <w:t xml:space="preserve"> </w:t>
      </w:r>
      <w:r w:rsidRPr="00BD1D25">
        <w:t>заявителя</w:t>
      </w:r>
      <w:r w:rsidRPr="00BD1D25">
        <w:rPr>
          <w:spacing w:val="-16"/>
        </w:rPr>
        <w:t xml:space="preserve"> </w:t>
      </w:r>
      <w:r w:rsidRPr="00BD1D25">
        <w:t>или</w:t>
      </w:r>
      <w:r w:rsidRPr="00BD1D25">
        <w:rPr>
          <w:spacing w:val="-67"/>
        </w:rPr>
        <w:t xml:space="preserve"> </w:t>
      </w:r>
      <w:r w:rsidRPr="00BD1D25">
        <w:t>предоставление</w:t>
      </w:r>
      <w:r w:rsidRPr="00BD1D25">
        <w:rPr>
          <w:spacing w:val="-4"/>
        </w:rPr>
        <w:t xml:space="preserve"> </w:t>
      </w:r>
      <w:r w:rsidRPr="00BD1D25">
        <w:t>им</w:t>
      </w:r>
      <w:r w:rsidRPr="00BD1D25">
        <w:rPr>
          <w:spacing w:val="-3"/>
        </w:rPr>
        <w:t xml:space="preserve"> </w:t>
      </w:r>
      <w:r w:rsidRPr="00BD1D25">
        <w:t>персональных</w:t>
      </w:r>
      <w:r w:rsidRPr="00BD1D25">
        <w:rPr>
          <w:spacing w:val="-3"/>
        </w:rPr>
        <w:t xml:space="preserve"> </w:t>
      </w:r>
      <w:r w:rsidRPr="00BD1D25">
        <w:t>данных.</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На официальном сайте Уполномоченного органа, на стендах в местах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размещается</w:t>
      </w:r>
      <w:r w:rsidRPr="00BD1D25">
        <w:rPr>
          <w:spacing w:val="1"/>
        </w:rPr>
        <w:t xml:space="preserve"> </w:t>
      </w:r>
      <w:r w:rsidRPr="00BD1D25">
        <w:t>следующая</w:t>
      </w:r>
      <w:r w:rsidRPr="00BD1D25">
        <w:rPr>
          <w:spacing w:val="1"/>
        </w:rPr>
        <w:t xml:space="preserve"> </w:t>
      </w:r>
      <w:r w:rsidRPr="00BD1D25">
        <w:t>справочная</w:t>
      </w:r>
      <w:r w:rsidRPr="00BD1D25">
        <w:rPr>
          <w:spacing w:val="1"/>
        </w:rPr>
        <w:t xml:space="preserve"> </w:t>
      </w:r>
      <w:r w:rsidRPr="00BD1D25">
        <w:t>информация:</w:t>
      </w:r>
    </w:p>
    <w:p w:rsidR="00B775C8" w:rsidRPr="00BD1D25" w:rsidRDefault="00B775C8" w:rsidP="00015D1E">
      <w:pPr>
        <w:pStyle w:val="aff1"/>
        <w:ind w:firstLine="708"/>
        <w:jc w:val="both"/>
      </w:pPr>
      <w:r w:rsidRPr="00BD1D25">
        <w:t>о</w:t>
      </w:r>
      <w:r w:rsidRPr="00BD1D25">
        <w:rPr>
          <w:spacing w:val="1"/>
        </w:rPr>
        <w:t xml:space="preserve"> </w:t>
      </w:r>
      <w:r w:rsidRPr="00BD1D25">
        <w:t>месте</w:t>
      </w:r>
      <w:r w:rsidRPr="00BD1D25">
        <w:rPr>
          <w:spacing w:val="1"/>
        </w:rPr>
        <w:t xml:space="preserve"> </w:t>
      </w:r>
      <w:r w:rsidRPr="00BD1D25">
        <w:t>нахождения</w:t>
      </w:r>
      <w:r w:rsidRPr="00BD1D25">
        <w:rPr>
          <w:spacing w:val="1"/>
        </w:rPr>
        <w:t xml:space="preserve"> </w:t>
      </w:r>
      <w:r w:rsidRPr="00BD1D25">
        <w:t>и</w:t>
      </w:r>
      <w:r w:rsidRPr="00BD1D25">
        <w:rPr>
          <w:spacing w:val="1"/>
        </w:rPr>
        <w:t xml:space="preserve"> </w:t>
      </w:r>
      <w:r w:rsidRPr="00BD1D25">
        <w:t>графике</w:t>
      </w:r>
      <w:r w:rsidRPr="00BD1D25">
        <w:rPr>
          <w:spacing w:val="1"/>
        </w:rPr>
        <w:t xml:space="preserve"> </w:t>
      </w:r>
      <w:r w:rsidRPr="00BD1D25">
        <w:t>работы</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ответственных</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2"/>
        </w:rPr>
        <w:t xml:space="preserve"> </w:t>
      </w:r>
      <w:r w:rsidRPr="00BD1D25">
        <w:t>а</w:t>
      </w:r>
      <w:r w:rsidRPr="00BD1D25">
        <w:rPr>
          <w:spacing w:val="-1"/>
        </w:rPr>
        <w:t xml:space="preserve"> </w:t>
      </w:r>
      <w:r w:rsidRPr="00BD1D25">
        <w:t>также многофункциональных центров;</w:t>
      </w:r>
    </w:p>
    <w:p w:rsidR="00B775C8" w:rsidRPr="00BD1D25" w:rsidRDefault="00B775C8" w:rsidP="00015D1E">
      <w:pPr>
        <w:pStyle w:val="aff1"/>
        <w:ind w:firstLine="708"/>
        <w:jc w:val="both"/>
      </w:pPr>
      <w:r w:rsidRPr="00BD1D25">
        <w:t>справочные телефоны структурных подразделений Уполномоченного органа,</w:t>
      </w:r>
      <w:r w:rsidRPr="00BD1D25">
        <w:rPr>
          <w:spacing w:val="-67"/>
        </w:rPr>
        <w:t xml:space="preserve"> </w:t>
      </w:r>
      <w:r w:rsidRPr="00BD1D25">
        <w:t>ответственных за предоставление муниципальной услуги, в том</w:t>
      </w:r>
      <w:r w:rsidRPr="00BD1D25">
        <w:rPr>
          <w:spacing w:val="1"/>
        </w:rPr>
        <w:t xml:space="preserve"> </w:t>
      </w:r>
      <w:r w:rsidRPr="00BD1D25">
        <w:t>числе</w:t>
      </w:r>
      <w:r w:rsidRPr="00BD1D25">
        <w:rPr>
          <w:spacing w:val="-3"/>
        </w:rPr>
        <w:t xml:space="preserve"> </w:t>
      </w:r>
      <w:r w:rsidRPr="00BD1D25">
        <w:t>номер</w:t>
      </w:r>
      <w:r w:rsidRPr="00BD1D25">
        <w:rPr>
          <w:spacing w:val="1"/>
        </w:rPr>
        <w:t xml:space="preserve"> </w:t>
      </w:r>
      <w:r w:rsidRPr="00BD1D25">
        <w:t>телефона-автоинформатора (при наличии);</w:t>
      </w:r>
    </w:p>
    <w:p w:rsidR="00B775C8" w:rsidRPr="00BD1D25" w:rsidRDefault="00B775C8" w:rsidP="00015D1E">
      <w:pPr>
        <w:pStyle w:val="aff1"/>
        <w:ind w:firstLine="708"/>
        <w:jc w:val="both"/>
      </w:pPr>
      <w:r w:rsidRPr="00BD1D25">
        <w:t>адрес</w:t>
      </w:r>
      <w:r w:rsidRPr="00BD1D25">
        <w:rPr>
          <w:spacing w:val="1"/>
        </w:rPr>
        <w:t xml:space="preserve"> </w:t>
      </w:r>
      <w:r w:rsidRPr="00BD1D25">
        <w:t>официального</w:t>
      </w:r>
      <w:r w:rsidRPr="00BD1D25">
        <w:rPr>
          <w:spacing w:val="1"/>
        </w:rPr>
        <w:t xml:space="preserve"> </w:t>
      </w:r>
      <w:r w:rsidRPr="00BD1D25">
        <w:t>сайта,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электронной</w:t>
      </w:r>
      <w:r w:rsidRPr="00BD1D25">
        <w:rPr>
          <w:spacing w:val="1"/>
        </w:rPr>
        <w:t xml:space="preserve"> </w:t>
      </w:r>
      <w:r w:rsidRPr="00BD1D25">
        <w:t>почты</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формы</w:t>
      </w:r>
      <w:r w:rsidRPr="00BD1D25">
        <w:rPr>
          <w:spacing w:val="1"/>
        </w:rPr>
        <w:t xml:space="preserve"> </w:t>
      </w:r>
      <w:r w:rsidRPr="00BD1D25">
        <w:t>обратной</w:t>
      </w:r>
      <w:r w:rsidRPr="00BD1D25">
        <w:rPr>
          <w:spacing w:val="-1"/>
        </w:rPr>
        <w:t xml:space="preserve"> </w:t>
      </w:r>
      <w:r w:rsidRPr="00BD1D25">
        <w:t>связи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сети</w:t>
      </w:r>
      <w:r w:rsidRPr="00BD1D25">
        <w:rPr>
          <w:spacing w:val="-1"/>
        </w:rPr>
        <w:t xml:space="preserve"> </w:t>
      </w:r>
      <w:r w:rsidRPr="00BD1D25">
        <w:t>«Интернет».</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В залах ожидания Уполномоченного органа размещаются нормативные</w:t>
      </w:r>
      <w:r w:rsidRPr="00BD1D25">
        <w:rPr>
          <w:spacing w:val="1"/>
        </w:rPr>
        <w:t xml:space="preserve"> </w:t>
      </w:r>
      <w:r w:rsidRPr="00BD1D25">
        <w:t>правовые</w:t>
      </w:r>
      <w:r w:rsidRPr="00BD1D25">
        <w:rPr>
          <w:spacing w:val="1"/>
        </w:rPr>
        <w:t xml:space="preserve"> </w:t>
      </w:r>
      <w:r w:rsidRPr="00BD1D25">
        <w:t>акты,</w:t>
      </w:r>
      <w:r w:rsidRPr="00BD1D25">
        <w:rPr>
          <w:spacing w:val="1"/>
        </w:rPr>
        <w:t xml:space="preserve"> </w:t>
      </w:r>
      <w:r w:rsidRPr="00BD1D25">
        <w:t>регулирующие</w:t>
      </w:r>
      <w:r w:rsidRPr="00BD1D25">
        <w:rPr>
          <w:spacing w:val="1"/>
        </w:rPr>
        <w:t xml:space="preserve"> </w:t>
      </w:r>
      <w:r w:rsidRPr="00BD1D25">
        <w:t>порядок</w:t>
      </w:r>
      <w:r w:rsidRPr="00BD1D25">
        <w:rPr>
          <w:spacing w:val="1"/>
        </w:rPr>
        <w:t xml:space="preserve"> </w:t>
      </w:r>
      <w:r w:rsidRPr="00BD1D25">
        <w:t>предоставления</w:t>
      </w:r>
      <w:r w:rsidRPr="00BD1D25">
        <w:rPr>
          <w:spacing w:val="1"/>
        </w:rPr>
        <w:t xml:space="preserve"> </w:t>
      </w:r>
      <w:r w:rsidRPr="00BD1D25">
        <w:t>муниципальной услуги, в том числе Административный регламент, которые по</w:t>
      </w:r>
      <w:r w:rsidRPr="00BD1D25">
        <w:rPr>
          <w:spacing w:val="1"/>
        </w:rPr>
        <w:t xml:space="preserve"> </w:t>
      </w:r>
      <w:r w:rsidRPr="00BD1D25">
        <w:t>требованию</w:t>
      </w:r>
      <w:r w:rsidRPr="00BD1D25">
        <w:rPr>
          <w:spacing w:val="-2"/>
        </w:rPr>
        <w:t xml:space="preserve"> </w:t>
      </w:r>
      <w:r w:rsidRPr="00BD1D25">
        <w:t>заявителя предоставляются</w:t>
      </w:r>
      <w:r w:rsidRPr="00BD1D25">
        <w:rPr>
          <w:spacing w:val="-2"/>
        </w:rPr>
        <w:t xml:space="preserve"> </w:t>
      </w:r>
      <w:r w:rsidRPr="00BD1D25">
        <w:t>ему</w:t>
      </w:r>
      <w:r w:rsidRPr="00BD1D25">
        <w:rPr>
          <w:spacing w:val="-4"/>
        </w:rPr>
        <w:t xml:space="preserve"> </w:t>
      </w:r>
      <w:r w:rsidRPr="00BD1D25">
        <w:t>для ознакомления.</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845"/>
        <w:contextualSpacing w:val="0"/>
        <w:jc w:val="both"/>
      </w:pPr>
      <w:r w:rsidRPr="00BD1D25">
        <w:t>Размещение информации о порядке предоставления муниципальной</w:t>
      </w:r>
      <w:r w:rsidRPr="00BD1D25">
        <w:rPr>
          <w:spacing w:val="1"/>
        </w:rPr>
        <w:t xml:space="preserve"> </w:t>
      </w:r>
      <w:r w:rsidRPr="00BD1D25">
        <w:lastRenderedPageBreak/>
        <w:t>услуги</w:t>
      </w:r>
      <w:r w:rsidRPr="00BD1D25">
        <w:rPr>
          <w:spacing w:val="1"/>
        </w:rPr>
        <w:t xml:space="preserve"> </w:t>
      </w:r>
      <w:r w:rsidRPr="00BD1D25">
        <w:t>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в</w:t>
      </w:r>
      <w:r w:rsidRPr="00BD1D25">
        <w:rPr>
          <w:spacing w:val="1"/>
        </w:rPr>
        <w:t xml:space="preserve"> </w:t>
      </w:r>
      <w:r w:rsidRPr="00BD1D25">
        <w:t>помещении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осуществляется</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соглашением,</w:t>
      </w:r>
      <w:r w:rsidRPr="00BD1D25">
        <w:rPr>
          <w:spacing w:val="1"/>
        </w:rPr>
        <w:t xml:space="preserve"> </w:t>
      </w:r>
      <w:r w:rsidRPr="00BD1D25">
        <w:t>заключенным между многофункциональным центром и Уполномоченным органом</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требований</w:t>
      </w:r>
      <w:r w:rsidRPr="00BD1D25">
        <w:rPr>
          <w:spacing w:val="1"/>
        </w:rPr>
        <w:t xml:space="preserve"> </w:t>
      </w:r>
      <w:r w:rsidRPr="00BD1D25">
        <w:t>к</w:t>
      </w:r>
      <w:r w:rsidRPr="00BD1D25">
        <w:rPr>
          <w:spacing w:val="1"/>
        </w:rPr>
        <w:t xml:space="preserve"> </w:t>
      </w:r>
      <w:r w:rsidRPr="00BD1D25">
        <w:t>информированию,</w:t>
      </w:r>
      <w:r w:rsidRPr="00BD1D25">
        <w:rPr>
          <w:spacing w:val="1"/>
        </w:rPr>
        <w:t xml:space="preserve"> </w:t>
      </w:r>
      <w:r w:rsidRPr="00BD1D25">
        <w:t>установленных</w:t>
      </w:r>
      <w:r w:rsidRPr="00BD1D25">
        <w:rPr>
          <w:spacing w:val="1"/>
        </w:rPr>
        <w:t xml:space="preserve"> </w:t>
      </w:r>
      <w:r w:rsidRPr="00BD1D25">
        <w:t>Административным</w:t>
      </w:r>
      <w:r w:rsidRPr="00BD1D25">
        <w:rPr>
          <w:spacing w:val="1"/>
        </w:rPr>
        <w:t xml:space="preserve"> </w:t>
      </w:r>
      <w:r w:rsidRPr="00BD1D25">
        <w:t>регламентом.</w:t>
      </w:r>
    </w:p>
    <w:p w:rsidR="00B775C8" w:rsidRPr="00BD1D25" w:rsidRDefault="00B775C8"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Информация</w:t>
      </w:r>
      <w:r w:rsidRPr="00BD1D25">
        <w:rPr>
          <w:spacing w:val="1"/>
        </w:rPr>
        <w:t xml:space="preserve"> </w:t>
      </w:r>
      <w:r w:rsidRPr="00BD1D25">
        <w:t>о</w:t>
      </w:r>
      <w:r w:rsidRPr="00BD1D25">
        <w:rPr>
          <w:spacing w:val="1"/>
        </w:rPr>
        <w:t xml:space="preserve"> </w:t>
      </w:r>
      <w:r w:rsidRPr="00BD1D25">
        <w:t>ходе</w:t>
      </w:r>
      <w:r w:rsidRPr="00BD1D25">
        <w:rPr>
          <w:spacing w:val="1"/>
        </w:rPr>
        <w:t xml:space="preserve"> </w:t>
      </w:r>
      <w:r w:rsidRPr="00BD1D25">
        <w:t>рассмотрения</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 услуги может быть получена заявителем (его</w:t>
      </w:r>
      <w:r w:rsidRPr="00BD1D25">
        <w:rPr>
          <w:spacing w:val="1"/>
        </w:rPr>
        <w:t xml:space="preserve"> </w:t>
      </w:r>
      <w:r w:rsidRPr="00BD1D25">
        <w:t>представителем)</w:t>
      </w:r>
      <w:r w:rsidRPr="00BD1D25">
        <w:rPr>
          <w:spacing w:val="1"/>
        </w:rPr>
        <w:t xml:space="preserve"> </w:t>
      </w:r>
      <w:r w:rsidRPr="00BD1D25">
        <w:t>в</w:t>
      </w:r>
      <w:r w:rsidRPr="00BD1D25">
        <w:rPr>
          <w:spacing w:val="1"/>
        </w:rPr>
        <w:t xml:space="preserve"> </w:t>
      </w:r>
      <w:r w:rsidRPr="00BD1D25">
        <w:t>личном</w:t>
      </w:r>
      <w:r w:rsidRPr="00BD1D25">
        <w:rPr>
          <w:spacing w:val="1"/>
        </w:rPr>
        <w:t xml:space="preserve"> </w:t>
      </w:r>
      <w:r w:rsidRPr="00BD1D25">
        <w:t>кабинете</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w:t>
      </w:r>
      <w:r w:rsidRPr="00BD1D25">
        <w:rPr>
          <w:spacing w:val="1"/>
        </w:rPr>
        <w:t xml:space="preserve"> </w:t>
      </w:r>
      <w:r w:rsidRPr="00BD1D25">
        <w:t>соответствующем</w:t>
      </w:r>
      <w:r w:rsidRPr="00BD1D25">
        <w:rPr>
          <w:spacing w:val="1"/>
        </w:rPr>
        <w:t xml:space="preserve"> </w:t>
      </w:r>
      <w:r w:rsidRPr="00BD1D25">
        <w:t>структурном подразделении Уполномоченного органа при обращении заявителя</w:t>
      </w:r>
      <w:r w:rsidRPr="00BD1D25">
        <w:rPr>
          <w:spacing w:val="1"/>
        </w:rPr>
        <w:t xml:space="preserve"> </w:t>
      </w:r>
      <w:r w:rsidRPr="00BD1D25">
        <w:t>лично,</w:t>
      </w:r>
      <w:r w:rsidRPr="00BD1D25">
        <w:rPr>
          <w:spacing w:val="-2"/>
        </w:rPr>
        <w:t xml:space="preserve"> </w:t>
      </w:r>
      <w:r w:rsidRPr="00BD1D25">
        <w:t>по</w:t>
      </w:r>
      <w:r w:rsidRPr="00BD1D25">
        <w:rPr>
          <w:spacing w:val="1"/>
        </w:rPr>
        <w:t xml:space="preserve"> </w:t>
      </w:r>
      <w:r w:rsidRPr="00BD1D25">
        <w:t>телефону</w:t>
      </w:r>
      <w:r w:rsidRPr="00BD1D25">
        <w:rPr>
          <w:spacing w:val="-4"/>
        </w:rPr>
        <w:t xml:space="preserve"> </w:t>
      </w:r>
      <w:r w:rsidRPr="00BD1D25">
        <w:t>посредством</w:t>
      </w:r>
      <w:r w:rsidRPr="00BD1D25">
        <w:rPr>
          <w:spacing w:val="-1"/>
        </w:rPr>
        <w:t xml:space="preserve"> </w:t>
      </w:r>
      <w:r w:rsidRPr="00BD1D25">
        <w:t>электронной почты.</w:t>
      </w:r>
    </w:p>
    <w:p w:rsidR="00B775C8" w:rsidRPr="00BD1D25" w:rsidRDefault="00B775C8" w:rsidP="00015D1E">
      <w:pPr>
        <w:pStyle w:val="ac"/>
        <w:widowControl w:val="0"/>
        <w:tabs>
          <w:tab w:val="left" w:pos="0"/>
        </w:tabs>
        <w:autoSpaceDE w:val="0"/>
        <w:autoSpaceDN w:val="0"/>
        <w:spacing w:after="0" w:line="240" w:lineRule="auto"/>
        <w:ind w:left="0" w:firstLine="0"/>
        <w:contextualSpacing w:val="0"/>
        <w:jc w:val="left"/>
      </w:pPr>
    </w:p>
    <w:p w:rsidR="00B775C8" w:rsidRPr="00BD1D25" w:rsidRDefault="00B775C8" w:rsidP="00E46B33">
      <w:pPr>
        <w:pStyle w:val="110"/>
        <w:numPr>
          <w:ilvl w:val="1"/>
          <w:numId w:val="43"/>
        </w:numPr>
        <w:tabs>
          <w:tab w:val="left" w:pos="0"/>
        </w:tabs>
        <w:ind w:left="0" w:firstLine="709"/>
      </w:pPr>
      <w:r w:rsidRPr="00BD1D25">
        <w:t>Стандарт предоставления муниципальной услуги</w:t>
      </w:r>
      <w:r w:rsidRPr="00BD1D25">
        <w:rPr>
          <w:spacing w:val="-67"/>
        </w:rPr>
        <w:t xml:space="preserve"> </w:t>
      </w:r>
    </w:p>
    <w:p w:rsidR="00B775C8" w:rsidRPr="00BD1D25" w:rsidRDefault="00B775C8" w:rsidP="00015D1E">
      <w:pPr>
        <w:pStyle w:val="110"/>
        <w:tabs>
          <w:tab w:val="left" w:pos="0"/>
        </w:tabs>
        <w:ind w:left="0"/>
      </w:pPr>
      <w:r w:rsidRPr="00BD1D25">
        <w:t>Наименование</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110"/>
        <w:spacing w:line="276" w:lineRule="auto"/>
        <w:ind w:left="0" w:firstLine="709"/>
        <w:jc w:val="both"/>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pPr>
      <w:r w:rsidRPr="00BD1D25">
        <w:t>Муниципальная</w:t>
      </w:r>
      <w:r w:rsidRPr="00BD1D25">
        <w:rPr>
          <w:spacing w:val="1"/>
        </w:rPr>
        <w:t xml:space="preserve"> </w:t>
      </w:r>
      <w:r w:rsidRPr="00BD1D25">
        <w:t>услуга</w:t>
      </w:r>
      <w:r w:rsidRPr="00BD1D25">
        <w:rPr>
          <w:spacing w:val="1"/>
        </w:rPr>
        <w:t xml:space="preserve"> </w:t>
      </w:r>
      <w:r w:rsidRPr="00BD1D25">
        <w:t>«Перераспределение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w:t>
      </w:r>
    </w:p>
    <w:p w:rsidR="00B775C8" w:rsidRPr="00BD1D25" w:rsidRDefault="00B775C8" w:rsidP="00015D1E">
      <w:pPr>
        <w:pStyle w:val="110"/>
        <w:spacing w:line="322" w:lineRule="exact"/>
        <w:ind w:left="0" w:firstLine="709"/>
      </w:pPr>
      <w:r w:rsidRPr="00BD1D25">
        <w:t>Наименование</w:t>
      </w:r>
      <w:r w:rsidRPr="00BD1D25">
        <w:rPr>
          <w:spacing w:val="-5"/>
        </w:rPr>
        <w:t xml:space="preserve"> </w:t>
      </w:r>
      <w:r w:rsidRPr="00BD1D25">
        <w:t>органа</w:t>
      </w:r>
      <w:r w:rsidRPr="00BD1D25">
        <w:rPr>
          <w:spacing w:val="-3"/>
        </w:rPr>
        <w:t xml:space="preserve"> </w:t>
      </w:r>
      <w:r w:rsidRPr="00BD1D25">
        <w:t>местного самоуправления (организации), предоставляющего муниципальную</w:t>
      </w:r>
      <w:r w:rsidRPr="00BD1D25">
        <w:rPr>
          <w:spacing w:val="-5"/>
        </w:rPr>
        <w:t xml:space="preserve"> </w:t>
      </w:r>
      <w:r w:rsidRPr="00BD1D25">
        <w:t>услугу</w:t>
      </w:r>
    </w:p>
    <w:p w:rsidR="00B775C8" w:rsidRPr="00BD1D25" w:rsidRDefault="00B775C8" w:rsidP="00015D1E">
      <w:pPr>
        <w:pStyle w:val="aff1"/>
        <w:ind w:firstLine="709"/>
        <w:rPr>
          <w:b/>
          <w:sz w:val="32"/>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pPr>
      <w:r w:rsidRPr="00BD1D25">
        <w:t>Муниципальная</w:t>
      </w:r>
      <w:r w:rsidRPr="00BD1D25">
        <w:rPr>
          <w:spacing w:val="1"/>
        </w:rPr>
        <w:t xml:space="preserve"> </w:t>
      </w:r>
      <w:r w:rsidRPr="00BD1D25">
        <w:t>услуга</w:t>
      </w:r>
      <w:r w:rsidRPr="00BD1D25">
        <w:rPr>
          <w:spacing w:val="1"/>
        </w:rPr>
        <w:t xml:space="preserve"> </w:t>
      </w:r>
      <w:r w:rsidRPr="00BD1D25">
        <w:t>предоставляется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w:t>
      </w:r>
      <w:r w:rsidRPr="00BD1D25">
        <w:rPr>
          <w:spacing w:val="1"/>
        </w:rPr>
        <w:t xml:space="preserve"> </w:t>
      </w:r>
      <w:r w:rsidRPr="00BD1D25">
        <w:t>Администрацией Подосиновского района Кировской области.</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pPr>
      <w:r w:rsidRPr="00BD1D25">
        <w:t xml:space="preserve">При предоставлении муниципальной </w:t>
      </w:r>
      <w:r w:rsidRPr="00BD1D25">
        <w:rPr>
          <w:spacing w:val="-1"/>
        </w:rPr>
        <w:t>услуги</w:t>
      </w:r>
      <w:r w:rsidRPr="00BD1D25">
        <w:rPr>
          <w:spacing w:val="-67"/>
        </w:rPr>
        <w:t xml:space="preserve"> </w:t>
      </w:r>
      <w:r w:rsidRPr="00BD1D25">
        <w:t>Уполномоченный</w:t>
      </w:r>
      <w:r w:rsidRPr="00BD1D25">
        <w:rPr>
          <w:spacing w:val="-4"/>
        </w:rPr>
        <w:t xml:space="preserve"> </w:t>
      </w:r>
      <w:r w:rsidRPr="00BD1D25">
        <w:t>орган взаимодействует с:</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pPr>
      <w:r w:rsidRPr="00BD1D25">
        <w:t>Федеральной</w:t>
      </w:r>
      <w:r w:rsidRPr="00BD1D25">
        <w:rPr>
          <w:spacing w:val="1"/>
        </w:rPr>
        <w:t xml:space="preserve"> </w:t>
      </w:r>
      <w:r w:rsidRPr="00BD1D25">
        <w:t>налоговой</w:t>
      </w:r>
      <w:r w:rsidRPr="00BD1D25">
        <w:rPr>
          <w:spacing w:val="1"/>
        </w:rPr>
        <w:t xml:space="preserve"> </w:t>
      </w:r>
      <w:r w:rsidRPr="00BD1D25">
        <w:t>службой</w:t>
      </w:r>
      <w:r w:rsidRPr="00BD1D25">
        <w:rPr>
          <w:spacing w:val="1"/>
        </w:rPr>
        <w:t xml:space="preserve"> </w:t>
      </w:r>
      <w:r w:rsidRPr="00BD1D25">
        <w:t>в</w:t>
      </w:r>
      <w:r w:rsidRPr="00BD1D25">
        <w:rPr>
          <w:spacing w:val="1"/>
        </w:rPr>
        <w:t xml:space="preserve"> </w:t>
      </w:r>
      <w:r w:rsidRPr="00BD1D25">
        <w:t>части</w:t>
      </w:r>
      <w:r w:rsidRPr="00BD1D25">
        <w:rPr>
          <w:spacing w:val="1"/>
        </w:rPr>
        <w:t xml:space="preserve"> </w:t>
      </w:r>
      <w:r w:rsidRPr="00BD1D25">
        <w:t>получения</w:t>
      </w:r>
      <w:r w:rsidRPr="00BD1D25">
        <w:rPr>
          <w:spacing w:val="1"/>
        </w:rPr>
        <w:t xml:space="preserve"> </w:t>
      </w:r>
      <w:r w:rsidRPr="00BD1D25">
        <w:t>сведений</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юридических</w:t>
      </w:r>
      <w:r w:rsidRPr="00BD1D25">
        <w:rPr>
          <w:spacing w:val="1"/>
        </w:rPr>
        <w:t xml:space="preserve"> </w:t>
      </w:r>
      <w:r w:rsidRPr="00BD1D25">
        <w:t>лиц,</w:t>
      </w:r>
      <w:r w:rsidRPr="00BD1D25">
        <w:rPr>
          <w:spacing w:val="1"/>
        </w:rPr>
        <w:t xml:space="preserve"> </w:t>
      </w:r>
      <w:r w:rsidRPr="00BD1D25">
        <w:t>сведений</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4"/>
        </w:rPr>
        <w:t xml:space="preserve"> </w:t>
      </w:r>
      <w:r w:rsidRPr="00BD1D25">
        <w:t>реестра</w:t>
      </w:r>
      <w:r w:rsidRPr="00BD1D25">
        <w:rPr>
          <w:spacing w:val="-1"/>
        </w:rPr>
        <w:t xml:space="preserve"> </w:t>
      </w:r>
      <w:r w:rsidRPr="00BD1D25">
        <w:t>индивидуальных</w:t>
      </w:r>
      <w:r w:rsidRPr="00BD1D25">
        <w:rPr>
          <w:spacing w:val="1"/>
        </w:rPr>
        <w:t xml:space="preserve"> </w:t>
      </w:r>
      <w:r w:rsidRPr="00BD1D25">
        <w:t>предпринимателей;</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pPr>
      <w:r w:rsidRPr="00BD1D25">
        <w:t>Федеральной</w:t>
      </w:r>
      <w:r w:rsidRPr="00BD1D25">
        <w:rPr>
          <w:spacing w:val="1"/>
        </w:rPr>
        <w:t xml:space="preserve"> </w:t>
      </w:r>
      <w:r w:rsidRPr="00BD1D25">
        <w:t>службой</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кадастра</w:t>
      </w:r>
      <w:r w:rsidRPr="00BD1D25">
        <w:rPr>
          <w:spacing w:val="1"/>
        </w:rPr>
        <w:t xml:space="preserve"> </w:t>
      </w:r>
      <w:r w:rsidRPr="00BD1D25">
        <w:t>и</w:t>
      </w:r>
      <w:r w:rsidRPr="00BD1D25">
        <w:rPr>
          <w:spacing w:val="1"/>
        </w:rPr>
        <w:t xml:space="preserve"> </w:t>
      </w:r>
      <w:r w:rsidRPr="00BD1D25">
        <w:t>картографии</w:t>
      </w:r>
      <w:r w:rsidRPr="00BD1D25">
        <w:rPr>
          <w:spacing w:val="1"/>
        </w:rPr>
        <w:t xml:space="preserve"> </w:t>
      </w:r>
      <w:r w:rsidRPr="00BD1D25">
        <w:t>в части получения сведений из Единого государственного реестра</w:t>
      </w:r>
      <w:r w:rsidRPr="00BD1D25">
        <w:rPr>
          <w:spacing w:val="1"/>
        </w:rPr>
        <w:t xml:space="preserve"> </w:t>
      </w:r>
      <w:r w:rsidRPr="00BD1D25">
        <w:t>недвижимости.</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Уполномоченному</w:t>
      </w:r>
      <w:r w:rsidRPr="00BD1D25">
        <w:rPr>
          <w:spacing w:val="1"/>
        </w:rPr>
        <w:t xml:space="preserve"> </w:t>
      </w:r>
      <w:r w:rsidRPr="00BD1D25">
        <w:t>органу</w:t>
      </w:r>
      <w:r w:rsidRPr="00BD1D25">
        <w:rPr>
          <w:spacing w:val="1"/>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w:t>
      </w:r>
      <w:r w:rsidRPr="00BD1D25">
        <w:rPr>
          <w:spacing w:val="1"/>
        </w:rPr>
        <w:t xml:space="preserve"> </w:t>
      </w:r>
      <w:r w:rsidRPr="00BD1D25">
        <w:t>заявителя</w:t>
      </w:r>
      <w:r w:rsidRPr="00BD1D25">
        <w:rPr>
          <w:spacing w:val="1"/>
        </w:rPr>
        <w:t xml:space="preserve"> </w:t>
      </w:r>
      <w:r w:rsidRPr="00BD1D25">
        <w:t>осуществления</w:t>
      </w:r>
      <w:r w:rsidRPr="00BD1D25">
        <w:rPr>
          <w:spacing w:val="1"/>
        </w:rPr>
        <w:t xml:space="preserve"> </w:t>
      </w:r>
      <w:r w:rsidRPr="00BD1D25">
        <w:t>действий, в том числе согласований, необходимых для получения муниципальной</w:t>
      </w:r>
      <w:r w:rsidRPr="00BD1D25">
        <w:rPr>
          <w:spacing w:val="-17"/>
        </w:rPr>
        <w:t xml:space="preserve"> </w:t>
      </w:r>
      <w:r w:rsidRPr="00BD1D25">
        <w:t>услуги</w:t>
      </w:r>
      <w:r w:rsidRPr="00BD1D25">
        <w:rPr>
          <w:spacing w:val="-14"/>
        </w:rPr>
        <w:t xml:space="preserve"> </w:t>
      </w:r>
      <w:r w:rsidRPr="00BD1D25">
        <w:t>и</w:t>
      </w:r>
      <w:r w:rsidRPr="00BD1D25">
        <w:rPr>
          <w:spacing w:val="-13"/>
        </w:rPr>
        <w:t xml:space="preserve"> </w:t>
      </w:r>
      <w:r w:rsidRPr="00BD1D25">
        <w:t>связанных</w:t>
      </w:r>
      <w:r w:rsidRPr="00BD1D25">
        <w:rPr>
          <w:spacing w:val="-14"/>
        </w:rPr>
        <w:t xml:space="preserve"> </w:t>
      </w:r>
      <w:r w:rsidRPr="00BD1D25">
        <w:t>с</w:t>
      </w:r>
      <w:r w:rsidRPr="00BD1D25">
        <w:rPr>
          <w:spacing w:val="-16"/>
        </w:rPr>
        <w:t xml:space="preserve"> </w:t>
      </w:r>
      <w:r w:rsidRPr="00BD1D25">
        <w:t>обращением</w:t>
      </w:r>
      <w:r w:rsidRPr="00BD1D25">
        <w:rPr>
          <w:spacing w:val="-15"/>
        </w:rPr>
        <w:t xml:space="preserve"> </w:t>
      </w:r>
      <w:r w:rsidRPr="00BD1D25">
        <w:t>в</w:t>
      </w:r>
      <w:r w:rsidRPr="00BD1D25">
        <w:rPr>
          <w:spacing w:val="-17"/>
        </w:rPr>
        <w:t xml:space="preserve"> </w:t>
      </w:r>
      <w:r w:rsidRPr="00BD1D25">
        <w:t>иные</w:t>
      </w:r>
      <w:r w:rsidRPr="00BD1D25">
        <w:rPr>
          <w:spacing w:val="-15"/>
        </w:rPr>
        <w:t xml:space="preserve"> </w:t>
      </w:r>
      <w:r w:rsidRPr="00BD1D25">
        <w:t>государственные</w:t>
      </w:r>
      <w:r w:rsidRPr="00BD1D25">
        <w:rPr>
          <w:spacing w:val="-16"/>
        </w:rPr>
        <w:t xml:space="preserve"> </w:t>
      </w:r>
      <w:r w:rsidRPr="00BD1D25">
        <w:t>органы</w:t>
      </w:r>
      <w:r w:rsidRPr="00BD1D25">
        <w:rPr>
          <w:spacing w:val="-68"/>
        </w:rPr>
        <w:t xml:space="preserve"> </w:t>
      </w:r>
      <w:r w:rsidRPr="00BD1D25">
        <w:t>и организации, за исключением получения услуг, включенных в перечень 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rPr>
          <w:sz w:val="30"/>
        </w:rPr>
      </w:pPr>
    </w:p>
    <w:p w:rsidR="00B775C8" w:rsidRPr="00BD1D25" w:rsidRDefault="00B775C8" w:rsidP="00015D1E">
      <w:pPr>
        <w:pStyle w:val="110"/>
        <w:ind w:left="0" w:firstLine="709"/>
      </w:pPr>
      <w:r w:rsidRPr="00BD1D25">
        <w:t>Описание результата предоставления муниципальной</w:t>
      </w:r>
      <w:r w:rsidRPr="00BD1D25">
        <w:rPr>
          <w:spacing w:val="-67"/>
        </w:rPr>
        <w:t xml:space="preserve"> </w:t>
      </w:r>
      <w:r w:rsidRPr="00BD1D25">
        <w:t>услуги</w:t>
      </w:r>
    </w:p>
    <w:p w:rsidR="00B775C8" w:rsidRPr="00BD1D25" w:rsidRDefault="00B775C8" w:rsidP="00015D1E">
      <w:pPr>
        <w:pStyle w:val="aff1"/>
        <w:rPr>
          <w:b/>
          <w:sz w:val="32"/>
        </w:rPr>
      </w:pPr>
    </w:p>
    <w:p w:rsidR="00B775C8" w:rsidRPr="00BD1D25" w:rsidRDefault="00B775C8"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 услуги являются:</w:t>
      </w:r>
    </w:p>
    <w:p w:rsidR="00B775C8" w:rsidRPr="00BD1D25" w:rsidRDefault="00B775C8" w:rsidP="00626D9B">
      <w:pPr>
        <w:pStyle w:val="ac"/>
        <w:widowControl w:val="0"/>
        <w:numPr>
          <w:ilvl w:val="2"/>
          <w:numId w:val="26"/>
        </w:numPr>
        <w:tabs>
          <w:tab w:val="left" w:pos="0"/>
        </w:tabs>
        <w:autoSpaceDE w:val="0"/>
        <w:autoSpaceDN w:val="0"/>
        <w:spacing w:after="0" w:line="242" w:lineRule="auto"/>
        <w:ind w:left="0" w:firstLine="709"/>
      </w:pPr>
      <w:r w:rsidRPr="00BD1D25">
        <w:t>Проект</w:t>
      </w:r>
      <w:r w:rsidRPr="00BD1D25">
        <w:rPr>
          <w:spacing w:val="1"/>
        </w:rPr>
        <w:t xml:space="preserve"> </w:t>
      </w:r>
      <w:r w:rsidRPr="00BD1D25">
        <w:t>соглашения</w:t>
      </w:r>
      <w:r w:rsidRPr="00BD1D25">
        <w:rPr>
          <w:spacing w:val="1"/>
        </w:rPr>
        <w:t xml:space="preserve"> </w:t>
      </w:r>
      <w:r w:rsidRPr="00BD1D25">
        <w:t>о</w:t>
      </w:r>
      <w:r w:rsidRPr="00BD1D25">
        <w:rPr>
          <w:spacing w:val="1"/>
        </w:rPr>
        <w:t xml:space="preserve"> </w:t>
      </w:r>
      <w:r w:rsidRPr="00BD1D25">
        <w:t>перераспределении</w:t>
      </w:r>
      <w:r w:rsidRPr="00BD1D25">
        <w:rPr>
          <w:spacing w:val="1"/>
        </w:rPr>
        <w:t xml:space="preserve"> </w:t>
      </w:r>
      <w:r w:rsidRPr="00BD1D25">
        <w:t>земель</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земельных</w:t>
      </w:r>
      <w:r w:rsidRPr="00BD1D25">
        <w:rPr>
          <w:spacing w:val="-67"/>
        </w:rPr>
        <w:t xml:space="preserve"> </w:t>
      </w:r>
      <w:r w:rsidRPr="00BD1D25">
        <w:t>участков, находящихся в государственной или муниципальной собственности, и</w:t>
      </w:r>
      <w:r w:rsidRPr="00BD1D25">
        <w:rPr>
          <w:spacing w:val="1"/>
        </w:rPr>
        <w:t xml:space="preserve"> </w:t>
      </w:r>
      <w:r w:rsidRPr="00BD1D25">
        <w:t>земельных</w:t>
      </w:r>
      <w:r w:rsidRPr="00BD1D25">
        <w:rPr>
          <w:spacing w:val="44"/>
        </w:rPr>
        <w:t xml:space="preserve"> </w:t>
      </w:r>
      <w:r w:rsidRPr="00BD1D25">
        <w:t>участков,</w:t>
      </w:r>
      <w:r w:rsidRPr="00BD1D25">
        <w:rPr>
          <w:spacing w:val="43"/>
        </w:rPr>
        <w:t xml:space="preserve"> </w:t>
      </w:r>
      <w:r w:rsidRPr="00BD1D25">
        <w:t>находящихся</w:t>
      </w:r>
      <w:r w:rsidRPr="00BD1D25">
        <w:rPr>
          <w:spacing w:val="44"/>
        </w:rPr>
        <w:t xml:space="preserve"> </w:t>
      </w:r>
      <w:r w:rsidRPr="00BD1D25">
        <w:t>в</w:t>
      </w:r>
      <w:r w:rsidRPr="00BD1D25">
        <w:rPr>
          <w:spacing w:val="43"/>
        </w:rPr>
        <w:t xml:space="preserve"> </w:t>
      </w:r>
      <w:r w:rsidRPr="00BD1D25">
        <w:t>частной</w:t>
      </w:r>
      <w:r w:rsidRPr="00BD1D25">
        <w:rPr>
          <w:spacing w:val="44"/>
        </w:rPr>
        <w:t xml:space="preserve"> </w:t>
      </w:r>
      <w:r w:rsidRPr="00BD1D25">
        <w:t>собственности</w:t>
      </w:r>
      <w:r w:rsidRPr="00BD1D25">
        <w:rPr>
          <w:spacing w:val="44"/>
        </w:rPr>
        <w:t xml:space="preserve"> </w:t>
      </w:r>
      <w:r w:rsidRPr="00BD1D25">
        <w:t>(далее</w:t>
      </w:r>
      <w:r w:rsidRPr="00BD1D25">
        <w:rPr>
          <w:spacing w:val="51"/>
        </w:rPr>
        <w:t xml:space="preserve"> </w:t>
      </w:r>
      <w:r w:rsidRPr="00BD1D25">
        <w:t>–</w:t>
      </w:r>
      <w:r w:rsidRPr="00BD1D25">
        <w:rPr>
          <w:spacing w:val="45"/>
        </w:rPr>
        <w:t xml:space="preserve"> </w:t>
      </w:r>
      <w:r w:rsidRPr="00BD1D25">
        <w:t>соглашение</w:t>
      </w:r>
      <w:r w:rsidRPr="00BD1D25">
        <w:rPr>
          <w:spacing w:val="-68"/>
        </w:rPr>
        <w:t xml:space="preserve"> </w:t>
      </w:r>
      <w:r w:rsidRPr="00BD1D25">
        <w:t>о</w:t>
      </w:r>
      <w:r w:rsidRPr="00BD1D25">
        <w:rPr>
          <w:spacing w:val="-9"/>
        </w:rPr>
        <w:t xml:space="preserve"> </w:t>
      </w:r>
      <w:r w:rsidRPr="00BD1D25">
        <w:t>перераспределении),</w:t>
      </w:r>
      <w:r w:rsidRPr="00BD1D25">
        <w:rPr>
          <w:spacing w:val="-10"/>
        </w:rPr>
        <w:t xml:space="preserve"> </w:t>
      </w:r>
      <w:r w:rsidRPr="00BD1D25">
        <w:t>подписанный</w:t>
      </w:r>
      <w:r w:rsidRPr="00BD1D25">
        <w:rPr>
          <w:spacing w:val="-9"/>
        </w:rPr>
        <w:t xml:space="preserve"> </w:t>
      </w:r>
      <w:r w:rsidRPr="00BD1D25">
        <w:t>должностным</w:t>
      </w:r>
      <w:r w:rsidRPr="00BD1D25">
        <w:rPr>
          <w:spacing w:val="-10"/>
        </w:rPr>
        <w:t xml:space="preserve"> </w:t>
      </w:r>
      <w:r w:rsidRPr="00BD1D25">
        <w:t>лицом</w:t>
      </w:r>
      <w:r w:rsidRPr="00BD1D25">
        <w:rPr>
          <w:spacing w:val="-9"/>
        </w:rPr>
        <w:t xml:space="preserve"> </w:t>
      </w:r>
      <w:r w:rsidRPr="00BD1D25">
        <w:t>уполномоченного</w:t>
      </w:r>
      <w:r w:rsidRPr="00BD1D25">
        <w:rPr>
          <w:spacing w:val="-9"/>
        </w:rPr>
        <w:t xml:space="preserve"> </w:t>
      </w:r>
      <w:r w:rsidRPr="00BD1D25">
        <w:t>органа,</w:t>
      </w:r>
      <w:r w:rsidRPr="00BD1D25">
        <w:rPr>
          <w:spacing w:val="-68"/>
        </w:rPr>
        <w:t xml:space="preserve"> </w:t>
      </w:r>
      <w:r w:rsidRPr="00BD1D25">
        <w:rPr>
          <w:spacing w:val="-1"/>
        </w:rPr>
        <w:t>по</w:t>
      </w:r>
      <w:r w:rsidRPr="00BD1D25">
        <w:rPr>
          <w:spacing w:val="-17"/>
        </w:rPr>
        <w:t xml:space="preserve"> </w:t>
      </w:r>
      <w:r w:rsidRPr="00BD1D25">
        <w:rPr>
          <w:spacing w:val="-1"/>
        </w:rPr>
        <w:t>форме</w:t>
      </w:r>
      <w:r w:rsidRPr="00BD1D25">
        <w:rPr>
          <w:spacing w:val="-18"/>
        </w:rPr>
        <w:t xml:space="preserve"> </w:t>
      </w:r>
      <w:r w:rsidRPr="00BD1D25">
        <w:rPr>
          <w:spacing w:val="-1"/>
        </w:rPr>
        <w:t>согласно</w:t>
      </w:r>
      <w:r w:rsidRPr="00BD1D25">
        <w:rPr>
          <w:spacing w:val="-16"/>
        </w:rPr>
        <w:t xml:space="preserve"> </w:t>
      </w:r>
      <w:r w:rsidRPr="00BD1D25">
        <w:t>приложению</w:t>
      </w:r>
      <w:r w:rsidRPr="00BD1D25">
        <w:rPr>
          <w:spacing w:val="-19"/>
        </w:rPr>
        <w:t xml:space="preserve"> </w:t>
      </w:r>
      <w:r w:rsidRPr="00BD1D25">
        <w:t>№</w:t>
      </w:r>
      <w:r w:rsidRPr="00BD1D25">
        <w:rPr>
          <w:spacing w:val="-16"/>
        </w:rPr>
        <w:t xml:space="preserve"> </w:t>
      </w:r>
      <w:r w:rsidRPr="00BD1D25">
        <w:t>1</w:t>
      </w:r>
      <w:r w:rsidRPr="00BD1D25">
        <w:rPr>
          <w:spacing w:val="-17"/>
        </w:rPr>
        <w:t xml:space="preserve"> </w:t>
      </w:r>
      <w:r w:rsidRPr="00BD1D25">
        <w:t>к</w:t>
      </w:r>
      <w:r w:rsidRPr="00BD1D25">
        <w:rPr>
          <w:spacing w:val="-16"/>
        </w:rPr>
        <w:t xml:space="preserve"> </w:t>
      </w:r>
      <w:r w:rsidRPr="00BD1D25">
        <w:t>настоящему</w:t>
      </w:r>
      <w:r w:rsidRPr="00BD1D25">
        <w:rPr>
          <w:spacing w:val="-21"/>
        </w:rPr>
        <w:t xml:space="preserve"> </w:t>
      </w:r>
      <w:r w:rsidRPr="00BD1D25">
        <w:t>Административному</w:t>
      </w:r>
      <w:r w:rsidRPr="00BD1D25">
        <w:rPr>
          <w:spacing w:val="-20"/>
        </w:rPr>
        <w:t xml:space="preserve"> </w:t>
      </w:r>
      <w:r w:rsidRPr="00BD1D25">
        <w:t>регламенту;</w:t>
      </w:r>
    </w:p>
    <w:p w:rsidR="00B775C8" w:rsidRPr="00BD1D25" w:rsidRDefault="00B775C8" w:rsidP="00626D9B">
      <w:pPr>
        <w:pStyle w:val="ac"/>
        <w:widowControl w:val="0"/>
        <w:numPr>
          <w:ilvl w:val="2"/>
          <w:numId w:val="26"/>
        </w:numPr>
        <w:tabs>
          <w:tab w:val="left" w:pos="0"/>
        </w:tabs>
        <w:autoSpaceDE w:val="0"/>
        <w:autoSpaceDN w:val="0"/>
        <w:spacing w:after="0" w:line="242" w:lineRule="auto"/>
        <w:ind w:left="0" w:firstLine="709"/>
      </w:pPr>
      <w:r w:rsidRPr="00BD1D25">
        <w:lastRenderedPageBreak/>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заключении</w:t>
      </w:r>
      <w:r w:rsidRPr="00BD1D25">
        <w:rPr>
          <w:spacing w:val="1"/>
        </w:rPr>
        <w:t xml:space="preserve"> </w:t>
      </w:r>
      <w:r w:rsidRPr="00BD1D25">
        <w:t>соглашения</w:t>
      </w:r>
      <w:r w:rsidRPr="00BD1D25">
        <w:rPr>
          <w:spacing w:val="1"/>
        </w:rPr>
        <w:t xml:space="preserve"> </w:t>
      </w:r>
      <w:r w:rsidRPr="00BD1D25">
        <w:t>о</w:t>
      </w:r>
      <w:r w:rsidRPr="00BD1D25">
        <w:rPr>
          <w:spacing w:val="1"/>
        </w:rPr>
        <w:t xml:space="preserve"> </w:t>
      </w:r>
      <w:r w:rsidRPr="00BD1D25">
        <w:t>перераспределении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1"/>
        </w:rPr>
        <w:t xml:space="preserve"> </w:t>
      </w:r>
      <w:r w:rsidRPr="00BD1D25">
        <w:t>приложению</w:t>
      </w:r>
      <w:r w:rsidRPr="00BD1D25">
        <w:rPr>
          <w:spacing w:val="1"/>
        </w:rPr>
        <w:t xml:space="preserve"> </w:t>
      </w:r>
      <w:r w:rsidRPr="00BD1D25">
        <w:t>№</w:t>
      </w:r>
      <w:r w:rsidRPr="00BD1D25">
        <w:rPr>
          <w:spacing w:val="1"/>
        </w:rPr>
        <w:t xml:space="preserve"> </w:t>
      </w:r>
      <w:r w:rsidRPr="00BD1D25">
        <w:t>2</w:t>
      </w:r>
      <w:r w:rsidRPr="00BD1D25">
        <w:rPr>
          <w:spacing w:val="1"/>
        </w:rPr>
        <w:t xml:space="preserve"> </w:t>
      </w:r>
      <w:r w:rsidRPr="00BD1D25">
        <w:t>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2"/>
        </w:rPr>
        <w:t xml:space="preserve"> </w:t>
      </w:r>
      <w:r w:rsidRPr="00BD1D25">
        <w:t>регламенту;</w:t>
      </w:r>
    </w:p>
    <w:p w:rsidR="00B775C8" w:rsidRPr="00BD1D25" w:rsidRDefault="00B775C8" w:rsidP="00626D9B">
      <w:pPr>
        <w:pStyle w:val="ac"/>
        <w:widowControl w:val="0"/>
        <w:numPr>
          <w:ilvl w:val="2"/>
          <w:numId w:val="26"/>
        </w:numPr>
        <w:tabs>
          <w:tab w:val="left" w:pos="0"/>
        </w:tabs>
        <w:autoSpaceDE w:val="0"/>
        <w:autoSpaceDN w:val="0"/>
        <w:spacing w:after="0" w:line="242" w:lineRule="auto"/>
        <w:ind w:left="0" w:firstLine="709"/>
      </w:pPr>
      <w:r w:rsidRPr="00BD1D25">
        <w:t>Промежуточными</w:t>
      </w:r>
      <w:r w:rsidRPr="00BD1D25">
        <w:rPr>
          <w:spacing w:val="1"/>
        </w:rPr>
        <w:t xml:space="preserve"> </w:t>
      </w:r>
      <w:r w:rsidRPr="00BD1D25">
        <w:t>результатами</w:t>
      </w:r>
      <w:r w:rsidRPr="00BD1D25">
        <w:rPr>
          <w:spacing w:val="1"/>
        </w:rPr>
        <w:t xml:space="preserve"> </w:t>
      </w:r>
      <w:r w:rsidRPr="00BD1D25">
        <w:t>предоставления</w:t>
      </w:r>
      <w:r w:rsidRPr="00BD1D25">
        <w:rPr>
          <w:spacing w:val="1"/>
        </w:rPr>
        <w:t xml:space="preserve"> </w:t>
      </w:r>
      <w:r w:rsidRPr="00BD1D25">
        <w:t>государственной</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являются:</w:t>
      </w:r>
    </w:p>
    <w:p w:rsidR="00B775C8" w:rsidRPr="00BD1D25" w:rsidRDefault="00B775C8" w:rsidP="00015D1E">
      <w:pPr>
        <w:widowControl w:val="0"/>
        <w:tabs>
          <w:tab w:val="left" w:pos="0"/>
        </w:tabs>
        <w:autoSpaceDE w:val="0"/>
        <w:autoSpaceDN w:val="0"/>
        <w:spacing w:after="0" w:line="242" w:lineRule="auto"/>
        <w:ind w:firstLine="0"/>
      </w:pPr>
      <w:r w:rsidRPr="00BD1D25">
        <w:tab/>
        <w:t>- согласие</w:t>
      </w:r>
      <w:r w:rsidRPr="00BD1D25">
        <w:rPr>
          <w:spacing w:val="1"/>
        </w:rPr>
        <w:t xml:space="preserve"> </w:t>
      </w:r>
      <w:r w:rsidRPr="00BD1D25">
        <w:t>на</w:t>
      </w:r>
      <w:r w:rsidRPr="00BD1D25">
        <w:rPr>
          <w:spacing w:val="1"/>
        </w:rPr>
        <w:t xml:space="preserve"> </w:t>
      </w:r>
      <w:r w:rsidRPr="00BD1D25">
        <w:t>заключение</w:t>
      </w:r>
      <w:r w:rsidRPr="00BD1D25">
        <w:rPr>
          <w:spacing w:val="1"/>
        </w:rPr>
        <w:t xml:space="preserve"> </w:t>
      </w:r>
      <w:r w:rsidRPr="00BD1D25">
        <w:t>соглашения</w:t>
      </w:r>
      <w:r w:rsidRPr="00BD1D25">
        <w:rPr>
          <w:spacing w:val="1"/>
        </w:rPr>
        <w:t xml:space="preserve"> </w:t>
      </w:r>
      <w:r w:rsidRPr="00BD1D25">
        <w:t>о</w:t>
      </w:r>
      <w:r w:rsidRPr="00BD1D25">
        <w:rPr>
          <w:spacing w:val="1"/>
        </w:rPr>
        <w:t xml:space="preserve"> </w:t>
      </w:r>
      <w:r w:rsidRPr="00BD1D25">
        <w:t>перераспределении</w:t>
      </w:r>
      <w:r w:rsidRPr="00BD1D25">
        <w:rPr>
          <w:spacing w:val="1"/>
        </w:rPr>
        <w:t xml:space="preserve"> </w:t>
      </w:r>
      <w:r w:rsidRPr="00BD1D25">
        <w:t>земельных</w:t>
      </w:r>
      <w:r w:rsidRPr="00BD1D25">
        <w:rPr>
          <w:spacing w:val="1"/>
        </w:rPr>
        <w:t xml:space="preserve"> </w:t>
      </w:r>
      <w:r w:rsidRPr="00BD1D25">
        <w:rPr>
          <w:spacing w:val="-1"/>
        </w:rPr>
        <w:t>участков</w:t>
      </w:r>
      <w:r w:rsidRPr="00BD1D25">
        <w:rPr>
          <w:spacing w:val="-16"/>
        </w:rPr>
        <w:t xml:space="preserve"> </w:t>
      </w:r>
      <w:r w:rsidRPr="00BD1D25">
        <w:t>в</w:t>
      </w:r>
      <w:r w:rsidRPr="00BD1D25">
        <w:rPr>
          <w:spacing w:val="-16"/>
        </w:rPr>
        <w:t xml:space="preserve"> </w:t>
      </w:r>
      <w:r w:rsidRPr="00BD1D25">
        <w:t>соответствии</w:t>
      </w:r>
      <w:r w:rsidRPr="00BD1D25">
        <w:rPr>
          <w:spacing w:val="-14"/>
        </w:rPr>
        <w:t xml:space="preserve"> </w:t>
      </w:r>
      <w:r w:rsidRPr="00BD1D25">
        <w:t>с</w:t>
      </w:r>
      <w:r w:rsidRPr="00BD1D25">
        <w:rPr>
          <w:spacing w:val="-17"/>
        </w:rPr>
        <w:t xml:space="preserve"> </w:t>
      </w:r>
      <w:r w:rsidRPr="00BD1D25">
        <w:t>утвержденным</w:t>
      </w:r>
      <w:r w:rsidRPr="00BD1D25">
        <w:rPr>
          <w:spacing w:val="-15"/>
        </w:rPr>
        <w:t xml:space="preserve"> </w:t>
      </w:r>
      <w:r w:rsidRPr="00BD1D25">
        <w:t>проектом</w:t>
      </w:r>
      <w:r w:rsidRPr="00BD1D25">
        <w:rPr>
          <w:spacing w:val="-14"/>
        </w:rPr>
        <w:t xml:space="preserve"> </w:t>
      </w:r>
      <w:r w:rsidRPr="00BD1D25">
        <w:t>межевания</w:t>
      </w:r>
      <w:r w:rsidRPr="00BD1D25">
        <w:rPr>
          <w:spacing w:val="-14"/>
        </w:rPr>
        <w:t xml:space="preserve"> </w:t>
      </w:r>
      <w:r w:rsidRPr="00BD1D25">
        <w:t>территории</w:t>
      </w:r>
      <w:r w:rsidRPr="00BD1D25">
        <w:rPr>
          <w:spacing w:val="-8"/>
        </w:rPr>
        <w:t xml:space="preserve"> </w:t>
      </w:r>
      <w:r w:rsidRPr="00BD1D25">
        <w:t>по</w:t>
      </w:r>
      <w:r w:rsidRPr="00BD1D25">
        <w:rPr>
          <w:spacing w:val="-16"/>
        </w:rPr>
        <w:t xml:space="preserve"> </w:t>
      </w:r>
      <w:r w:rsidRPr="00BD1D25">
        <w:t>форме</w:t>
      </w:r>
      <w:r w:rsidRPr="00BD1D25">
        <w:rPr>
          <w:spacing w:val="-68"/>
        </w:rPr>
        <w:t xml:space="preserve"> </w:t>
      </w:r>
      <w:r w:rsidRPr="00BD1D25">
        <w:t>согласно</w:t>
      </w:r>
      <w:r w:rsidRPr="00BD1D25">
        <w:rPr>
          <w:spacing w:val="-4"/>
        </w:rPr>
        <w:t xml:space="preserve"> </w:t>
      </w:r>
      <w:r w:rsidRPr="00BD1D25">
        <w:t>приложению</w:t>
      </w:r>
      <w:r w:rsidRPr="00BD1D25">
        <w:rPr>
          <w:spacing w:val="-1"/>
        </w:rPr>
        <w:t xml:space="preserve"> </w:t>
      </w:r>
      <w:r w:rsidRPr="00BD1D25">
        <w:t>№</w:t>
      </w:r>
      <w:r w:rsidRPr="00BD1D25">
        <w:rPr>
          <w:spacing w:val="-1"/>
        </w:rPr>
        <w:t xml:space="preserve"> </w:t>
      </w:r>
      <w:r w:rsidRPr="00BD1D25">
        <w:t>3</w:t>
      </w:r>
      <w:r w:rsidRPr="00BD1D25">
        <w:rPr>
          <w:spacing w:val="-3"/>
        </w:rPr>
        <w:t xml:space="preserve"> </w:t>
      </w:r>
      <w:r w:rsidRPr="00BD1D25">
        <w:t>к настоящему</w:t>
      </w:r>
      <w:r w:rsidRPr="00BD1D25">
        <w:rPr>
          <w:spacing w:val="-3"/>
        </w:rPr>
        <w:t xml:space="preserve"> </w:t>
      </w:r>
      <w:r w:rsidRPr="00BD1D25">
        <w:t>Административному</w:t>
      </w:r>
      <w:r w:rsidRPr="00BD1D25">
        <w:rPr>
          <w:spacing w:val="-4"/>
        </w:rPr>
        <w:t xml:space="preserve"> </w:t>
      </w:r>
      <w:r w:rsidRPr="00BD1D25">
        <w:t>регламенту;</w:t>
      </w:r>
    </w:p>
    <w:p w:rsidR="00B775C8" w:rsidRPr="00BD1D25" w:rsidRDefault="00B775C8" w:rsidP="00015D1E">
      <w:pPr>
        <w:widowControl w:val="0"/>
        <w:tabs>
          <w:tab w:val="left" w:pos="0"/>
        </w:tabs>
        <w:autoSpaceDE w:val="0"/>
        <w:autoSpaceDN w:val="0"/>
        <w:spacing w:after="0" w:line="242" w:lineRule="auto"/>
        <w:ind w:firstLine="0"/>
      </w:pPr>
      <w:r w:rsidRPr="00BD1D25">
        <w:tab/>
        <w:t>- решение</w:t>
      </w:r>
      <w:r w:rsidRPr="00BD1D25">
        <w:rPr>
          <w:spacing w:val="1"/>
        </w:rPr>
        <w:t xml:space="preserve"> </w:t>
      </w:r>
      <w:r w:rsidRPr="00BD1D25">
        <w:t>об</w:t>
      </w:r>
      <w:r w:rsidRPr="00BD1D25">
        <w:rPr>
          <w:spacing w:val="1"/>
        </w:rPr>
        <w:t xml:space="preserve"> </w:t>
      </w:r>
      <w:r w:rsidRPr="00BD1D25">
        <w:t>утверждении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земельных</w:t>
      </w:r>
      <w:r w:rsidRPr="00BD1D25">
        <w:rPr>
          <w:spacing w:val="-7"/>
        </w:rPr>
        <w:t xml:space="preserve"> </w:t>
      </w:r>
      <w:r w:rsidRPr="00BD1D25">
        <w:t>участков</w:t>
      </w:r>
      <w:r w:rsidRPr="00BD1D25">
        <w:rPr>
          <w:spacing w:val="-9"/>
        </w:rPr>
        <w:t xml:space="preserve"> </w:t>
      </w:r>
      <w:r w:rsidRPr="00BD1D25">
        <w:t>на</w:t>
      </w:r>
      <w:r w:rsidRPr="00BD1D25">
        <w:rPr>
          <w:spacing w:val="-8"/>
        </w:rPr>
        <w:t xml:space="preserve"> </w:t>
      </w:r>
      <w:r w:rsidRPr="00BD1D25">
        <w:t>кадастровом</w:t>
      </w:r>
      <w:r w:rsidRPr="00BD1D25">
        <w:rPr>
          <w:spacing w:val="-6"/>
        </w:rPr>
        <w:t xml:space="preserve"> </w:t>
      </w:r>
      <w:r w:rsidRPr="00BD1D25">
        <w:t>плане</w:t>
      </w:r>
      <w:r w:rsidRPr="00BD1D25">
        <w:rPr>
          <w:spacing w:val="-8"/>
        </w:rPr>
        <w:t xml:space="preserve"> </w:t>
      </w:r>
      <w:r w:rsidRPr="00BD1D25">
        <w:t>территории</w:t>
      </w:r>
      <w:r w:rsidRPr="00BD1D25">
        <w:rPr>
          <w:spacing w:val="-6"/>
        </w:rPr>
        <w:t xml:space="preserve"> </w:t>
      </w:r>
      <w:r w:rsidRPr="00BD1D25">
        <w:t>(далее</w:t>
      </w:r>
      <w:r w:rsidRPr="00BD1D25">
        <w:rPr>
          <w:spacing w:val="-2"/>
        </w:rPr>
        <w:t xml:space="preserve"> </w:t>
      </w:r>
      <w:r w:rsidRPr="00BD1D25">
        <w:t>–</w:t>
      </w:r>
      <w:r w:rsidRPr="00BD1D25">
        <w:rPr>
          <w:spacing w:val="-5"/>
        </w:rPr>
        <w:t xml:space="preserve"> </w:t>
      </w:r>
      <w:r w:rsidRPr="00BD1D25">
        <w:t>схема</w:t>
      </w:r>
      <w:r w:rsidRPr="00BD1D25">
        <w:rPr>
          <w:spacing w:val="-8"/>
        </w:rPr>
        <w:t xml:space="preserve"> </w:t>
      </w:r>
      <w:r w:rsidRPr="00BD1D25">
        <w:t>расположения</w:t>
      </w:r>
      <w:r w:rsidRPr="00BD1D25">
        <w:rPr>
          <w:spacing w:val="-67"/>
        </w:rPr>
        <w:t xml:space="preserve"> </w:t>
      </w:r>
      <w:r w:rsidRPr="00BD1D25">
        <w:t>земельного</w:t>
      </w:r>
      <w:r w:rsidRPr="00BD1D25">
        <w:rPr>
          <w:spacing w:val="1"/>
        </w:rPr>
        <w:t xml:space="preserve"> </w:t>
      </w:r>
      <w:r w:rsidRPr="00BD1D25">
        <w:t>участка),</w:t>
      </w:r>
      <w:r w:rsidRPr="00BD1D25">
        <w:rPr>
          <w:spacing w:val="70"/>
        </w:rPr>
        <w:t xml:space="preserve"> </w:t>
      </w:r>
      <w:r w:rsidRPr="00BD1D25">
        <w:t>в</w:t>
      </w:r>
      <w:r w:rsidRPr="00BD1D25">
        <w:rPr>
          <w:spacing w:val="70"/>
        </w:rPr>
        <w:t xml:space="preserve"> </w:t>
      </w:r>
      <w:r w:rsidRPr="00BD1D25">
        <w:t>случае,</w:t>
      </w:r>
      <w:r w:rsidRPr="00BD1D25">
        <w:rPr>
          <w:spacing w:val="70"/>
        </w:rPr>
        <w:t xml:space="preserve"> </w:t>
      </w:r>
      <w:r w:rsidRPr="00BD1D25">
        <w:t>если</w:t>
      </w:r>
      <w:r w:rsidRPr="00BD1D25">
        <w:rPr>
          <w:spacing w:val="70"/>
        </w:rPr>
        <w:t xml:space="preserve"> </w:t>
      </w:r>
      <w:r w:rsidRPr="00BD1D25">
        <w:t>отсутствует</w:t>
      </w:r>
      <w:r w:rsidRPr="00BD1D25">
        <w:rPr>
          <w:spacing w:val="70"/>
        </w:rPr>
        <w:t xml:space="preserve"> </w:t>
      </w:r>
      <w:r w:rsidRPr="00BD1D25">
        <w:t>проект</w:t>
      </w:r>
      <w:r w:rsidRPr="00BD1D25">
        <w:rPr>
          <w:spacing w:val="70"/>
        </w:rPr>
        <w:t xml:space="preserve"> </w:t>
      </w:r>
      <w:r w:rsidRPr="00BD1D25">
        <w:t>межевания</w:t>
      </w:r>
      <w:r w:rsidRPr="00BD1D25">
        <w:rPr>
          <w:spacing w:val="70"/>
        </w:rPr>
        <w:t xml:space="preserve"> </w:t>
      </w:r>
      <w:r w:rsidRPr="00BD1D25">
        <w:t>территории,</w:t>
      </w:r>
      <w:r w:rsidRPr="00BD1D25">
        <w:rPr>
          <w:spacing w:val="-67"/>
        </w:rPr>
        <w:t xml:space="preserve"> </w:t>
      </w:r>
      <w:r w:rsidRPr="00BD1D25">
        <w:t>в</w:t>
      </w:r>
      <w:r w:rsidRPr="00BD1D25">
        <w:rPr>
          <w:spacing w:val="1"/>
        </w:rPr>
        <w:t xml:space="preserve"> </w:t>
      </w:r>
      <w:r w:rsidRPr="00BD1D25">
        <w:t>границах</w:t>
      </w:r>
      <w:r w:rsidRPr="00BD1D25">
        <w:rPr>
          <w:spacing w:val="1"/>
        </w:rPr>
        <w:t xml:space="preserve"> </w:t>
      </w:r>
      <w:r w:rsidRPr="00BD1D25">
        <w:t>которой</w:t>
      </w:r>
      <w:r w:rsidRPr="00BD1D25">
        <w:rPr>
          <w:spacing w:val="1"/>
        </w:rPr>
        <w:t xml:space="preserve"> </w:t>
      </w:r>
      <w:r w:rsidRPr="00BD1D25">
        <w:t>осуществляется</w:t>
      </w:r>
      <w:r w:rsidRPr="00BD1D25">
        <w:rPr>
          <w:spacing w:val="1"/>
        </w:rPr>
        <w:t xml:space="preserve"> </w:t>
      </w:r>
      <w:r w:rsidRPr="00BD1D25">
        <w:t>перераспределение земельных</w:t>
      </w:r>
      <w:r w:rsidRPr="00BD1D25">
        <w:rPr>
          <w:spacing w:val="1"/>
        </w:rPr>
        <w:t xml:space="preserve"> </w:t>
      </w:r>
      <w:r w:rsidRPr="00BD1D25">
        <w:t>участков,</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4"/>
        </w:rPr>
        <w:t xml:space="preserve"> </w:t>
      </w:r>
      <w:r w:rsidRPr="00BD1D25">
        <w:t>приложению</w:t>
      </w:r>
      <w:r w:rsidRPr="00BD1D25">
        <w:rPr>
          <w:spacing w:val="-4"/>
        </w:rPr>
        <w:t xml:space="preserve"> </w:t>
      </w:r>
      <w:r w:rsidRPr="00BD1D25">
        <w:t>№</w:t>
      </w:r>
      <w:r w:rsidRPr="00BD1D25">
        <w:rPr>
          <w:spacing w:val="2"/>
        </w:rPr>
        <w:t xml:space="preserve"> </w:t>
      </w:r>
      <w:r w:rsidRPr="00BD1D25">
        <w:t>4 к</w:t>
      </w:r>
      <w:r w:rsidRPr="00BD1D25">
        <w:rPr>
          <w:spacing w:val="-4"/>
        </w:rPr>
        <w:t xml:space="preserve"> </w:t>
      </w:r>
      <w:r w:rsidRPr="00BD1D25">
        <w:t>настоящему</w:t>
      </w:r>
      <w:r w:rsidRPr="00BD1D25">
        <w:rPr>
          <w:spacing w:val="-4"/>
        </w:rPr>
        <w:t xml:space="preserve"> </w:t>
      </w:r>
      <w:r w:rsidRPr="00BD1D25">
        <w:t>Административному</w:t>
      </w:r>
      <w:r w:rsidRPr="00BD1D25">
        <w:rPr>
          <w:spacing w:val="-5"/>
        </w:rPr>
        <w:t xml:space="preserve"> </w:t>
      </w:r>
      <w:r w:rsidRPr="00BD1D25">
        <w:t>регламенту.</w:t>
      </w:r>
    </w:p>
    <w:p w:rsidR="00B775C8" w:rsidRPr="00BD1D25" w:rsidRDefault="00B775C8" w:rsidP="00015D1E">
      <w:pPr>
        <w:widowControl w:val="0"/>
        <w:autoSpaceDE w:val="0"/>
        <w:autoSpaceDN w:val="0"/>
        <w:spacing w:after="0" w:line="242" w:lineRule="auto"/>
        <w:ind w:firstLine="0"/>
        <w:jc w:val="left"/>
      </w:pPr>
    </w:p>
    <w:p w:rsidR="00B775C8" w:rsidRPr="00BD1D25" w:rsidRDefault="00B775C8" w:rsidP="00015D1E">
      <w:pPr>
        <w:pStyle w:val="110"/>
        <w:tabs>
          <w:tab w:val="left" w:pos="9356"/>
        </w:tabs>
        <w:ind w:left="0" w:firstLine="709"/>
      </w:pPr>
      <w:r w:rsidRPr="00BD1D25">
        <w:t>Срок предоставления муниципальной услуги, в том числе с</w:t>
      </w:r>
      <w:r w:rsidRPr="00BD1D25">
        <w:rPr>
          <w:spacing w:val="-67"/>
        </w:rPr>
        <w:t xml:space="preserve"> </w:t>
      </w:r>
      <w:r w:rsidRPr="00BD1D25">
        <w:t>учетом необходимости обращения в организации, участвующие в</w:t>
      </w:r>
      <w:r w:rsidRPr="00BD1D25">
        <w:rPr>
          <w:spacing w:val="1"/>
        </w:rPr>
        <w:t xml:space="preserve"> </w:t>
      </w:r>
      <w:r w:rsidRPr="00BD1D25">
        <w:t>предоставлении</w:t>
      </w:r>
      <w:r w:rsidRPr="00BD1D25">
        <w:rPr>
          <w:spacing w:val="-3"/>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срок приостановления предоставления муниципальной услуги,</w:t>
      </w:r>
      <w:r w:rsidRPr="00BD1D25">
        <w:rPr>
          <w:spacing w:val="-67"/>
        </w:rPr>
        <w:t xml:space="preserve"> </w:t>
      </w:r>
      <w:r w:rsidRPr="00BD1D25">
        <w:t>срок выдачи (направления) документов, являющихся результатом</w:t>
      </w:r>
      <w:r w:rsidRPr="00BD1D25">
        <w:rPr>
          <w:spacing w:val="1"/>
        </w:rPr>
        <w:t xml:space="preserve"> </w:t>
      </w:r>
      <w:r w:rsidRPr="00BD1D25">
        <w:t>предоставления</w:t>
      </w:r>
      <w:r w:rsidRPr="00BD1D25">
        <w:rPr>
          <w:spacing w:val="-3"/>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rPr>
          <w:b/>
          <w:sz w:val="32"/>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jc w:val="both"/>
      </w:pPr>
      <w:r w:rsidRPr="00BD1D25">
        <w:t>Срок</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определяется</w:t>
      </w:r>
      <w:r w:rsidRPr="00BD1D25">
        <w:rPr>
          <w:spacing w:val="36"/>
        </w:rPr>
        <w:t xml:space="preserve"> </w:t>
      </w:r>
      <w:r w:rsidRPr="00BD1D25">
        <w:t>в</w:t>
      </w:r>
      <w:r w:rsidRPr="00BD1D25">
        <w:rPr>
          <w:spacing w:val="-5"/>
        </w:rPr>
        <w:t xml:space="preserve"> </w:t>
      </w:r>
      <w:r w:rsidRPr="00BD1D25">
        <w:t>соответствии</w:t>
      </w:r>
      <w:r w:rsidRPr="00BD1D25">
        <w:rPr>
          <w:spacing w:val="-3"/>
        </w:rPr>
        <w:t xml:space="preserve"> </w:t>
      </w:r>
      <w:r w:rsidRPr="00BD1D25">
        <w:t>с</w:t>
      </w:r>
      <w:r w:rsidRPr="00BD1D25">
        <w:rPr>
          <w:spacing w:val="-7"/>
        </w:rPr>
        <w:t xml:space="preserve"> </w:t>
      </w:r>
      <w:r w:rsidRPr="00BD1D25">
        <w:t>Земельным</w:t>
      </w:r>
      <w:r w:rsidRPr="00BD1D25">
        <w:rPr>
          <w:spacing w:val="-3"/>
        </w:rPr>
        <w:t xml:space="preserve"> </w:t>
      </w:r>
      <w:r w:rsidRPr="00BD1D25">
        <w:t>кодексом</w:t>
      </w:r>
      <w:r w:rsidRPr="00BD1D25">
        <w:rPr>
          <w:spacing w:val="-4"/>
        </w:rPr>
        <w:t xml:space="preserve"> </w:t>
      </w:r>
      <w:r w:rsidRPr="00BD1D25">
        <w:t>Российской</w:t>
      </w:r>
      <w:r w:rsidRPr="00BD1D25">
        <w:rPr>
          <w:spacing w:val="-3"/>
        </w:rPr>
        <w:t xml:space="preserve"> </w:t>
      </w:r>
      <w:r w:rsidRPr="00BD1D25">
        <w:t>Федерации.</w:t>
      </w:r>
    </w:p>
    <w:p w:rsidR="00B775C8" w:rsidRPr="00BD1D25" w:rsidRDefault="00B775C8" w:rsidP="00015D1E">
      <w:pPr>
        <w:pStyle w:val="aff1"/>
        <w:tabs>
          <w:tab w:val="left" w:pos="0"/>
        </w:tabs>
        <w:ind w:firstLine="709"/>
        <w:jc w:val="both"/>
      </w:pPr>
      <w:r w:rsidRPr="00BD1D25">
        <w:t>Органом местного самоуправления может быть предусмотрено оказание муниципальной услуги в иной срок, не</w:t>
      </w:r>
      <w:r w:rsidRPr="00BD1D25">
        <w:rPr>
          <w:spacing w:val="1"/>
        </w:rPr>
        <w:t xml:space="preserve"> </w:t>
      </w:r>
      <w:r w:rsidRPr="00BD1D25">
        <w:t>превышающий</w:t>
      </w:r>
      <w:r w:rsidRPr="00BD1D25">
        <w:rPr>
          <w:spacing w:val="1"/>
        </w:rPr>
        <w:t xml:space="preserve"> </w:t>
      </w:r>
      <w:r w:rsidRPr="00BD1D25">
        <w:t>установленный</w:t>
      </w:r>
      <w:r w:rsidRPr="00BD1D25">
        <w:rPr>
          <w:spacing w:val="1"/>
        </w:rPr>
        <w:t xml:space="preserve"> </w:t>
      </w:r>
      <w:r w:rsidRPr="00BD1D25">
        <w:t>Земельным</w:t>
      </w:r>
      <w:r w:rsidRPr="00BD1D25">
        <w:rPr>
          <w:spacing w:val="-67"/>
        </w:rPr>
        <w:t xml:space="preserve"> </w:t>
      </w:r>
      <w:r w:rsidRPr="00BD1D25">
        <w:t>кодексом</w:t>
      </w:r>
      <w:r w:rsidRPr="00BD1D25">
        <w:rPr>
          <w:spacing w:val="-1"/>
        </w:rPr>
        <w:t xml:space="preserve"> </w:t>
      </w:r>
      <w:r w:rsidRPr="00BD1D25">
        <w:t>Российской Федерации.</w:t>
      </w:r>
    </w:p>
    <w:p w:rsidR="00B775C8" w:rsidRPr="00BD1D25" w:rsidRDefault="00B775C8" w:rsidP="00015D1E">
      <w:pPr>
        <w:pStyle w:val="aff1"/>
        <w:rPr>
          <w:sz w:val="30"/>
        </w:rPr>
      </w:pPr>
    </w:p>
    <w:p w:rsidR="00B775C8" w:rsidRPr="00BD1D25" w:rsidRDefault="00B775C8" w:rsidP="00015D1E">
      <w:pPr>
        <w:pStyle w:val="110"/>
        <w:ind w:left="0" w:firstLine="709"/>
      </w:pPr>
      <w:r w:rsidRPr="00BD1D25">
        <w:t>Нормативные правовые акты, регулирующие предоставление</w:t>
      </w:r>
      <w:r w:rsidRPr="00BD1D25">
        <w:rPr>
          <w:spacing w:val="-67"/>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rPr>
          <w:b/>
          <w:sz w:val="32"/>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Перечень нормативных правовых актов, регулирующих предоставление</w:t>
      </w:r>
      <w:r w:rsidRPr="00BD1D25">
        <w:rPr>
          <w:spacing w:val="1"/>
        </w:rPr>
        <w:t xml:space="preserve"> </w:t>
      </w:r>
      <w:r w:rsidRPr="00BD1D25">
        <w:t>муниципальной</w:t>
      </w:r>
      <w:r w:rsidRPr="00BD1D25">
        <w:rPr>
          <w:spacing w:val="-6"/>
        </w:rPr>
        <w:t xml:space="preserve"> </w:t>
      </w:r>
      <w:r w:rsidRPr="00BD1D25">
        <w:t>услуги</w:t>
      </w:r>
      <w:r w:rsidRPr="00BD1D25">
        <w:rPr>
          <w:spacing w:val="-6"/>
        </w:rPr>
        <w:t xml:space="preserve"> </w:t>
      </w:r>
      <w:r w:rsidRPr="00BD1D25">
        <w:t>(с</w:t>
      </w:r>
      <w:r w:rsidRPr="00BD1D25">
        <w:rPr>
          <w:spacing w:val="-5"/>
        </w:rPr>
        <w:t xml:space="preserve"> </w:t>
      </w:r>
      <w:r w:rsidRPr="00BD1D25">
        <w:t>указанием</w:t>
      </w:r>
      <w:r w:rsidRPr="00BD1D25">
        <w:rPr>
          <w:spacing w:val="-9"/>
        </w:rPr>
        <w:t xml:space="preserve"> </w:t>
      </w:r>
      <w:r w:rsidRPr="00BD1D25">
        <w:t>их</w:t>
      </w:r>
      <w:r w:rsidRPr="00BD1D25">
        <w:rPr>
          <w:spacing w:val="-7"/>
        </w:rPr>
        <w:t xml:space="preserve"> </w:t>
      </w:r>
      <w:r w:rsidRPr="00BD1D25">
        <w:t>реквизитов</w:t>
      </w:r>
      <w:r w:rsidRPr="00BD1D25">
        <w:rPr>
          <w:spacing w:val="-9"/>
        </w:rPr>
        <w:t xml:space="preserve"> </w:t>
      </w:r>
      <w:r w:rsidRPr="00BD1D25">
        <w:t>и</w:t>
      </w:r>
      <w:r w:rsidRPr="00BD1D25">
        <w:rPr>
          <w:spacing w:val="-6"/>
        </w:rPr>
        <w:t xml:space="preserve"> </w:t>
      </w:r>
      <w:r w:rsidRPr="00BD1D25">
        <w:t>источников</w:t>
      </w:r>
      <w:r w:rsidRPr="00BD1D25">
        <w:rPr>
          <w:spacing w:val="-67"/>
        </w:rPr>
        <w:t xml:space="preserve"> </w:t>
      </w:r>
      <w:r w:rsidRPr="00BD1D25">
        <w:t>официального</w:t>
      </w:r>
      <w:r w:rsidRPr="00BD1D25">
        <w:rPr>
          <w:spacing w:val="1"/>
        </w:rPr>
        <w:t xml:space="preserve"> </w:t>
      </w:r>
      <w:r w:rsidRPr="00BD1D25">
        <w:t>опубликования),</w:t>
      </w:r>
      <w:r w:rsidRPr="00BD1D25">
        <w:rPr>
          <w:spacing w:val="1"/>
        </w:rPr>
        <w:t xml:space="preserve"> </w:t>
      </w:r>
      <w:r w:rsidRPr="00BD1D25">
        <w:t>размещен</w:t>
      </w:r>
      <w:r w:rsidRPr="00BD1D25">
        <w:rPr>
          <w:spacing w:val="1"/>
        </w:rPr>
        <w:t xml:space="preserve"> </w:t>
      </w:r>
      <w:r w:rsidRPr="00BD1D25">
        <w:t>в</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rPr>
          <w:spacing w:val="-1"/>
        </w:rPr>
        <w:t>информационной</w:t>
      </w:r>
      <w:r w:rsidRPr="00BD1D25">
        <w:rPr>
          <w:spacing w:val="-17"/>
        </w:rPr>
        <w:t xml:space="preserve"> </w:t>
      </w:r>
      <w:r w:rsidRPr="00BD1D25">
        <w:rPr>
          <w:spacing w:val="-1"/>
        </w:rPr>
        <w:t>системе</w:t>
      </w:r>
      <w:r w:rsidRPr="00BD1D25">
        <w:rPr>
          <w:spacing w:val="-16"/>
        </w:rPr>
        <w:t xml:space="preserve"> </w:t>
      </w:r>
      <w:r w:rsidRPr="00BD1D25">
        <w:t>«Федеральный</w:t>
      </w:r>
      <w:r w:rsidRPr="00BD1D25">
        <w:rPr>
          <w:spacing w:val="-16"/>
        </w:rPr>
        <w:t xml:space="preserve"> </w:t>
      </w:r>
      <w:r w:rsidRPr="00BD1D25">
        <w:t>реестр</w:t>
      </w:r>
      <w:r w:rsidRPr="00BD1D25">
        <w:rPr>
          <w:spacing w:val="-14"/>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(функций)»,</w:t>
      </w:r>
      <w:r w:rsidRPr="00BD1D25">
        <w:rPr>
          <w:spacing w:val="1"/>
        </w:rPr>
        <w:t xml:space="preserve"> </w:t>
      </w:r>
      <w:r w:rsidRPr="00BD1D25">
        <w:t>на</w:t>
      </w:r>
      <w:r w:rsidRPr="00BD1D25">
        <w:rPr>
          <w:spacing w:val="1"/>
        </w:rPr>
        <w:t xml:space="preserve"> </w:t>
      </w:r>
      <w:r w:rsidRPr="00BD1D25">
        <w:t>ЕПГУ.</w:t>
      </w:r>
    </w:p>
    <w:p w:rsidR="00B775C8" w:rsidRPr="00BD1D25" w:rsidRDefault="00B775C8" w:rsidP="00015D1E">
      <w:pPr>
        <w:pStyle w:val="aff1"/>
        <w:rPr>
          <w:i/>
          <w:sz w:val="30"/>
        </w:rPr>
      </w:pPr>
    </w:p>
    <w:p w:rsidR="00B775C8" w:rsidRPr="00BD1D25" w:rsidRDefault="00B775C8" w:rsidP="00015D1E">
      <w:pPr>
        <w:pStyle w:val="110"/>
        <w:ind w:left="0" w:firstLine="709"/>
        <w:rPr>
          <w:b w:val="0"/>
        </w:rPr>
      </w:pPr>
      <w:r w:rsidRPr="00BD1D25">
        <w:t>Исчерпывающий перечень документов, необходимых в соответствии с</w:t>
      </w:r>
      <w:r w:rsidRPr="00BD1D25">
        <w:rPr>
          <w:spacing w:val="1"/>
        </w:rPr>
        <w:t xml:space="preserve"> </w:t>
      </w:r>
      <w:r w:rsidRPr="00BD1D25">
        <w:t>нормативными правовыми актами для предоставления муниципальной услуги и услуг, которые являются необходимыми и</w:t>
      </w:r>
      <w:r w:rsidRPr="00BD1D25">
        <w:rPr>
          <w:spacing w:val="1"/>
        </w:rPr>
        <w:t xml:space="preserve"> </w:t>
      </w:r>
      <w:r w:rsidRPr="00BD1D25">
        <w:t>обязательными для предоставления муниципальной</w:t>
      </w:r>
      <w:r w:rsidRPr="00BD1D25">
        <w:rPr>
          <w:spacing w:val="1"/>
        </w:rPr>
        <w:t xml:space="preserve"> </w:t>
      </w:r>
      <w:r w:rsidRPr="00BD1D25">
        <w:t>услуги,</w:t>
      </w:r>
      <w:r w:rsidRPr="00BD1D25">
        <w:rPr>
          <w:spacing w:val="-4"/>
        </w:rPr>
        <w:t xml:space="preserve"> </w:t>
      </w:r>
      <w:r w:rsidRPr="00BD1D25">
        <w:t>подлежащих</w:t>
      </w:r>
      <w:r w:rsidRPr="00BD1D25">
        <w:rPr>
          <w:spacing w:val="-1"/>
        </w:rPr>
        <w:t xml:space="preserve"> </w:t>
      </w:r>
      <w:r w:rsidRPr="00BD1D25">
        <w:t>представлению</w:t>
      </w:r>
      <w:r w:rsidRPr="00BD1D25">
        <w:rPr>
          <w:spacing w:val="-3"/>
        </w:rPr>
        <w:t xml:space="preserve"> </w:t>
      </w:r>
      <w:r w:rsidRPr="00BD1D25">
        <w:t>заявителем,</w:t>
      </w:r>
      <w:r w:rsidRPr="00BD1D25">
        <w:rPr>
          <w:spacing w:val="-4"/>
        </w:rPr>
        <w:t xml:space="preserve"> </w:t>
      </w:r>
      <w:r w:rsidRPr="00BD1D25">
        <w:t>способы</w:t>
      </w:r>
      <w:r w:rsidRPr="00BD1D25">
        <w:rPr>
          <w:spacing w:val="-3"/>
        </w:rPr>
        <w:t xml:space="preserve"> </w:t>
      </w:r>
      <w:r w:rsidRPr="00BD1D25">
        <w:t>их</w:t>
      </w:r>
      <w:r w:rsidRPr="00BD1D25">
        <w:rPr>
          <w:spacing w:val="-1"/>
        </w:rPr>
        <w:t xml:space="preserve"> </w:t>
      </w:r>
      <w:r w:rsidRPr="00BD1D25">
        <w:t>получения заявителем,</w:t>
      </w:r>
      <w:r w:rsidRPr="00BD1D25">
        <w:rPr>
          <w:spacing w:val="-3"/>
        </w:rPr>
        <w:t xml:space="preserve"> </w:t>
      </w:r>
      <w:r w:rsidRPr="00BD1D25">
        <w:t>в</w:t>
      </w:r>
      <w:r w:rsidRPr="00BD1D25">
        <w:rPr>
          <w:spacing w:val="-4"/>
        </w:rPr>
        <w:t xml:space="preserve"> </w:t>
      </w:r>
      <w:r w:rsidRPr="00BD1D25">
        <w:t>том</w:t>
      </w:r>
      <w:r w:rsidRPr="00BD1D25">
        <w:rPr>
          <w:spacing w:val="-5"/>
        </w:rPr>
        <w:t xml:space="preserve"> </w:t>
      </w:r>
      <w:r w:rsidRPr="00BD1D25">
        <w:t>числе</w:t>
      </w:r>
      <w:r w:rsidRPr="00BD1D25">
        <w:rPr>
          <w:spacing w:val="-2"/>
        </w:rPr>
        <w:t xml:space="preserve"> </w:t>
      </w:r>
      <w:r w:rsidRPr="00BD1D25">
        <w:t>в</w:t>
      </w:r>
      <w:r w:rsidRPr="00BD1D25">
        <w:rPr>
          <w:spacing w:val="-4"/>
        </w:rPr>
        <w:t xml:space="preserve"> </w:t>
      </w:r>
      <w:r w:rsidRPr="00BD1D25">
        <w:t>электронной</w:t>
      </w:r>
      <w:r w:rsidRPr="00BD1D25">
        <w:rPr>
          <w:spacing w:val="-2"/>
        </w:rPr>
        <w:t xml:space="preserve"> </w:t>
      </w:r>
      <w:r w:rsidRPr="00BD1D25">
        <w:t>форме,</w:t>
      </w:r>
      <w:r w:rsidRPr="00BD1D25">
        <w:rPr>
          <w:spacing w:val="-2"/>
        </w:rPr>
        <w:t xml:space="preserve"> </w:t>
      </w:r>
      <w:r w:rsidRPr="00BD1D25">
        <w:t>порядок</w:t>
      </w:r>
      <w:r w:rsidRPr="00BD1D25">
        <w:rPr>
          <w:spacing w:val="-4"/>
        </w:rPr>
        <w:t xml:space="preserve"> </w:t>
      </w:r>
      <w:r w:rsidRPr="00BD1D25">
        <w:t>их</w:t>
      </w:r>
      <w:r w:rsidRPr="00BD1D25">
        <w:rPr>
          <w:spacing w:val="-1"/>
        </w:rPr>
        <w:t xml:space="preserve"> </w:t>
      </w:r>
      <w:r w:rsidRPr="00BD1D25">
        <w:t>представления</w:t>
      </w:r>
    </w:p>
    <w:p w:rsidR="00B775C8" w:rsidRPr="00BD1D25" w:rsidRDefault="00B775C8" w:rsidP="00015D1E">
      <w:pPr>
        <w:pStyle w:val="aff1"/>
        <w:rPr>
          <w:b/>
          <w:sz w:val="32"/>
        </w:rPr>
      </w:pPr>
    </w:p>
    <w:p w:rsidR="00B775C8" w:rsidRPr="00BD1D25" w:rsidRDefault="00B775C8" w:rsidP="00015D1E">
      <w:pPr>
        <w:pStyle w:val="ac"/>
        <w:widowControl w:val="0"/>
        <w:numPr>
          <w:ilvl w:val="1"/>
          <w:numId w:val="11"/>
        </w:numPr>
        <w:autoSpaceDE w:val="0"/>
        <w:autoSpaceDN w:val="0"/>
        <w:spacing w:after="0" w:line="240" w:lineRule="auto"/>
        <w:ind w:left="0" w:firstLine="708"/>
        <w:contextualSpacing w:val="0"/>
        <w:jc w:val="both"/>
      </w:pPr>
      <w:r w:rsidRPr="00BD1D25">
        <w:t>Для</w:t>
      </w:r>
      <w:r w:rsidRPr="00BD1D25">
        <w:rPr>
          <w:spacing w:val="1"/>
        </w:rPr>
        <w:t xml:space="preserve"> </w:t>
      </w:r>
      <w:r w:rsidRPr="00BD1D25">
        <w:t>получения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заявитель</w:t>
      </w:r>
      <w:r w:rsidRPr="00BD1D25">
        <w:rPr>
          <w:spacing w:val="1"/>
        </w:rPr>
        <w:t xml:space="preserve"> </w:t>
      </w:r>
      <w:r w:rsidRPr="00BD1D25">
        <w:t>представляет:</w:t>
      </w:r>
    </w:p>
    <w:p w:rsidR="00B775C8" w:rsidRPr="00BD1D25" w:rsidRDefault="00B775C8" w:rsidP="00626D9B">
      <w:pPr>
        <w:pStyle w:val="ac"/>
        <w:widowControl w:val="0"/>
        <w:numPr>
          <w:ilvl w:val="2"/>
          <w:numId w:val="27"/>
        </w:numPr>
        <w:tabs>
          <w:tab w:val="left" w:pos="0"/>
        </w:tabs>
        <w:autoSpaceDE w:val="0"/>
        <w:autoSpaceDN w:val="0"/>
        <w:spacing w:after="0" w:line="240" w:lineRule="auto"/>
        <w:ind w:left="0" w:firstLine="708"/>
      </w:pPr>
      <w:r w:rsidRPr="00BD1D25">
        <w:t>Заявление</w:t>
      </w:r>
      <w:r w:rsidRPr="00BD1D25">
        <w:rPr>
          <w:spacing w:val="12"/>
        </w:rPr>
        <w:t xml:space="preserve"> </w:t>
      </w:r>
      <w:r w:rsidRPr="00BD1D25">
        <w:t>о</w:t>
      </w:r>
      <w:r w:rsidRPr="00BD1D25">
        <w:rPr>
          <w:spacing w:val="14"/>
        </w:rPr>
        <w:t xml:space="preserve"> </w:t>
      </w:r>
      <w:r w:rsidRPr="00BD1D25">
        <w:t>предоставлении</w:t>
      </w:r>
      <w:r w:rsidRPr="00BD1D25">
        <w:rPr>
          <w:spacing w:val="15"/>
        </w:rPr>
        <w:t xml:space="preserve"> </w:t>
      </w:r>
      <w:r w:rsidRPr="00BD1D25">
        <w:t>муниципальной</w:t>
      </w:r>
      <w:r w:rsidRPr="00BD1D25">
        <w:rPr>
          <w:spacing w:val="14"/>
        </w:rPr>
        <w:t xml:space="preserve"> </w:t>
      </w:r>
      <w:r w:rsidRPr="00BD1D25">
        <w:t>услуги</w:t>
      </w:r>
      <w:r w:rsidRPr="00BD1D25">
        <w:rPr>
          <w:spacing w:val="-67"/>
        </w:rPr>
        <w:t xml:space="preserve"> </w:t>
      </w:r>
      <w:r w:rsidRPr="00BD1D25">
        <w:rPr>
          <w:spacing w:val="-1"/>
        </w:rPr>
        <w:t>по</w:t>
      </w:r>
      <w:r w:rsidRPr="00BD1D25">
        <w:rPr>
          <w:spacing w:val="-17"/>
        </w:rPr>
        <w:t xml:space="preserve"> </w:t>
      </w:r>
      <w:r w:rsidRPr="00BD1D25">
        <w:rPr>
          <w:spacing w:val="-1"/>
        </w:rPr>
        <w:t>форме</w:t>
      </w:r>
      <w:r w:rsidRPr="00BD1D25">
        <w:rPr>
          <w:spacing w:val="-17"/>
        </w:rPr>
        <w:t xml:space="preserve"> </w:t>
      </w:r>
      <w:r w:rsidRPr="00BD1D25">
        <w:rPr>
          <w:spacing w:val="-1"/>
        </w:rPr>
        <w:t>согласно</w:t>
      </w:r>
      <w:r w:rsidRPr="00BD1D25">
        <w:rPr>
          <w:spacing w:val="-13"/>
        </w:rPr>
        <w:t xml:space="preserve"> </w:t>
      </w:r>
      <w:r w:rsidRPr="00BD1D25">
        <w:lastRenderedPageBreak/>
        <w:t>приложению</w:t>
      </w:r>
      <w:r w:rsidRPr="00BD1D25">
        <w:rPr>
          <w:spacing w:val="-19"/>
        </w:rPr>
        <w:t xml:space="preserve"> </w:t>
      </w:r>
      <w:r w:rsidRPr="00BD1D25">
        <w:t>№</w:t>
      </w:r>
      <w:r w:rsidRPr="00BD1D25">
        <w:rPr>
          <w:spacing w:val="-12"/>
        </w:rPr>
        <w:t xml:space="preserve"> </w:t>
      </w:r>
      <w:r w:rsidRPr="00BD1D25">
        <w:t>5</w:t>
      </w:r>
      <w:r w:rsidRPr="00BD1D25">
        <w:rPr>
          <w:spacing w:val="-14"/>
        </w:rPr>
        <w:t xml:space="preserve"> </w:t>
      </w:r>
      <w:r w:rsidRPr="00BD1D25">
        <w:t>к</w:t>
      </w:r>
      <w:r w:rsidRPr="00BD1D25">
        <w:rPr>
          <w:spacing w:val="-14"/>
        </w:rPr>
        <w:t xml:space="preserve"> </w:t>
      </w:r>
      <w:r w:rsidRPr="00BD1D25">
        <w:t>настоящему</w:t>
      </w:r>
      <w:r w:rsidRPr="00BD1D25">
        <w:rPr>
          <w:spacing w:val="-19"/>
        </w:rPr>
        <w:t xml:space="preserve"> </w:t>
      </w:r>
      <w:r w:rsidRPr="00BD1D25">
        <w:t>Административному</w:t>
      </w:r>
      <w:r w:rsidRPr="00BD1D25">
        <w:rPr>
          <w:spacing w:val="-18"/>
        </w:rPr>
        <w:t xml:space="preserve"> </w:t>
      </w:r>
      <w:r w:rsidRPr="00BD1D25">
        <w:t>регламенту.</w:t>
      </w:r>
    </w:p>
    <w:p w:rsidR="00B775C8" w:rsidRPr="00BD1D25" w:rsidRDefault="00B775C8" w:rsidP="00015D1E">
      <w:pPr>
        <w:pStyle w:val="aff1"/>
        <w:ind w:firstLine="708"/>
        <w:jc w:val="both"/>
      </w:pPr>
      <w:r w:rsidRPr="00BD1D25">
        <w:t>В случае направления заявления посредством ЕПГУ формирование заявления</w:t>
      </w:r>
      <w:r w:rsidRPr="00BD1D25">
        <w:rPr>
          <w:spacing w:val="-68"/>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w:t>
      </w:r>
      <w:r w:rsidRPr="00BD1D25">
        <w:rPr>
          <w:spacing w:val="-1"/>
        </w:rPr>
        <w:t xml:space="preserve"> </w:t>
      </w:r>
      <w:r w:rsidRPr="00BD1D25">
        <w:t>в</w:t>
      </w:r>
      <w:r w:rsidRPr="00BD1D25">
        <w:rPr>
          <w:spacing w:val="-3"/>
        </w:rPr>
        <w:t xml:space="preserve"> </w:t>
      </w:r>
      <w:r w:rsidRPr="00BD1D25">
        <w:t>какой-либо иной</w:t>
      </w:r>
      <w:r w:rsidRPr="00BD1D25">
        <w:rPr>
          <w:spacing w:val="-1"/>
        </w:rPr>
        <w:t xml:space="preserve"> </w:t>
      </w:r>
      <w:r w:rsidRPr="00BD1D25">
        <w:t>форме.</w:t>
      </w:r>
    </w:p>
    <w:p w:rsidR="00B775C8" w:rsidRPr="00BD1D25" w:rsidRDefault="00B775C8" w:rsidP="00015D1E">
      <w:pPr>
        <w:pStyle w:val="aff1"/>
        <w:spacing w:line="242" w:lineRule="auto"/>
        <w:ind w:firstLine="708"/>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spacing w:line="317" w:lineRule="exact"/>
        <w:ind w:firstLine="708"/>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B775C8" w:rsidRPr="00BD1D25" w:rsidRDefault="00B775C8"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4"/>
        </w:rPr>
        <w:t xml:space="preserve"> </w:t>
      </w:r>
      <w:r w:rsidRPr="00BD1D25">
        <w:t>органе,</w:t>
      </w:r>
      <w:r w:rsidRPr="00BD1D25">
        <w:rPr>
          <w:spacing w:val="-2"/>
        </w:rPr>
        <w:t xml:space="preserve"> </w:t>
      </w:r>
      <w:r w:rsidRPr="00BD1D25">
        <w:t>многофункциональном центре;</w:t>
      </w:r>
    </w:p>
    <w:p w:rsidR="00B775C8" w:rsidRPr="00BD1D25" w:rsidRDefault="00B775C8"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 xml:space="preserve">многофункциональном </w:t>
      </w:r>
      <w:r w:rsidRPr="00BD1D25">
        <w:rPr>
          <w:spacing w:val="-67"/>
        </w:rPr>
        <w:t xml:space="preserve"> </w:t>
      </w:r>
      <w:r w:rsidRPr="00BD1D25">
        <w:t>центре.</w:t>
      </w:r>
    </w:p>
    <w:p w:rsidR="00B775C8" w:rsidRPr="00BD1D25" w:rsidRDefault="00B775C8" w:rsidP="00626D9B">
      <w:pPr>
        <w:pStyle w:val="aff1"/>
        <w:numPr>
          <w:ilvl w:val="2"/>
          <w:numId w:val="27"/>
        </w:numPr>
        <w:ind w:left="0" w:firstLine="708"/>
      </w:pPr>
      <w:r w:rsidRPr="00BD1D25">
        <w:t>Документ,</w:t>
      </w:r>
      <w:r w:rsidRPr="00BD1D25">
        <w:rPr>
          <w:spacing w:val="-5"/>
        </w:rPr>
        <w:t xml:space="preserve"> </w:t>
      </w:r>
      <w:r w:rsidRPr="00BD1D25">
        <w:t>удостоверяющий</w:t>
      </w:r>
      <w:r w:rsidRPr="00BD1D25">
        <w:rPr>
          <w:spacing w:val="-4"/>
        </w:rPr>
        <w:t xml:space="preserve"> </w:t>
      </w:r>
      <w:r w:rsidRPr="00BD1D25">
        <w:t>личность</w:t>
      </w:r>
      <w:r w:rsidRPr="00BD1D25">
        <w:rPr>
          <w:spacing w:val="-5"/>
        </w:rPr>
        <w:t xml:space="preserve"> </w:t>
      </w:r>
      <w:r w:rsidRPr="00BD1D25">
        <w:t>заявителя,</w:t>
      </w:r>
      <w:r w:rsidRPr="00BD1D25">
        <w:rPr>
          <w:spacing w:val="-4"/>
        </w:rPr>
        <w:t xml:space="preserve"> </w:t>
      </w:r>
      <w:r w:rsidRPr="00BD1D25">
        <w:t>представителя.</w:t>
      </w:r>
    </w:p>
    <w:p w:rsidR="00B775C8" w:rsidRPr="00BD1D25" w:rsidRDefault="00B775C8" w:rsidP="00015D1E">
      <w:pPr>
        <w:widowControl w:val="0"/>
        <w:tabs>
          <w:tab w:val="left" w:pos="0"/>
        </w:tabs>
        <w:autoSpaceDE w:val="0"/>
        <w:autoSpaceDN w:val="0"/>
        <w:spacing w:after="0" w:line="322" w:lineRule="exact"/>
        <w:ind w:firstLine="0"/>
      </w:pPr>
      <w:r w:rsidRPr="00BD1D25">
        <w:tab/>
        <w:t>В случае направления заявления посредством ЕПГУ сведения из документа,</w:t>
      </w:r>
      <w:r w:rsidRPr="00BD1D25">
        <w:rPr>
          <w:spacing w:val="1"/>
        </w:rPr>
        <w:t xml:space="preserve"> </w:t>
      </w:r>
      <w:r w:rsidRPr="00BD1D25">
        <w:t>удостоверяющего</w:t>
      </w:r>
      <w:r w:rsidRPr="00BD1D25">
        <w:rPr>
          <w:spacing w:val="1"/>
        </w:rPr>
        <w:t xml:space="preserve"> </w:t>
      </w:r>
      <w:r w:rsidRPr="00BD1D25">
        <w:t>личность</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формируются</w:t>
      </w:r>
      <w:r w:rsidRPr="00BD1D25">
        <w:rPr>
          <w:spacing w:val="1"/>
        </w:rPr>
        <w:t xml:space="preserve"> </w:t>
      </w:r>
      <w:r w:rsidRPr="00BD1D25">
        <w:t>при</w:t>
      </w:r>
      <w:r w:rsidRPr="00BD1D25">
        <w:rPr>
          <w:spacing w:val="-67"/>
        </w:rPr>
        <w:t xml:space="preserve"> </w:t>
      </w:r>
      <w:r w:rsidRPr="00BD1D25">
        <w:rPr>
          <w:spacing w:val="-1"/>
        </w:rPr>
        <w:t>подтверждении</w:t>
      </w:r>
      <w:r w:rsidRPr="00BD1D25">
        <w:rPr>
          <w:spacing w:val="-16"/>
        </w:rPr>
        <w:t xml:space="preserve"> </w:t>
      </w:r>
      <w:r w:rsidRPr="00BD1D25">
        <w:rPr>
          <w:spacing w:val="-1"/>
        </w:rPr>
        <w:t>учетной</w:t>
      </w:r>
      <w:r w:rsidRPr="00BD1D25">
        <w:rPr>
          <w:spacing w:val="-15"/>
        </w:rPr>
        <w:t xml:space="preserve"> </w:t>
      </w:r>
      <w:r w:rsidRPr="00BD1D25">
        <w:rPr>
          <w:spacing w:val="-1"/>
        </w:rPr>
        <w:t>записи</w:t>
      </w:r>
      <w:r w:rsidRPr="00BD1D25">
        <w:rPr>
          <w:spacing w:val="-15"/>
        </w:rPr>
        <w:t xml:space="preserve"> </w:t>
      </w:r>
      <w:r w:rsidRPr="00BD1D25">
        <w:t>в</w:t>
      </w:r>
      <w:r w:rsidRPr="00BD1D25">
        <w:rPr>
          <w:spacing w:val="-16"/>
        </w:rPr>
        <w:t xml:space="preserve"> </w:t>
      </w:r>
      <w:r w:rsidRPr="00BD1D25">
        <w:t>Единой</w:t>
      </w:r>
      <w:r w:rsidRPr="00BD1D25">
        <w:rPr>
          <w:spacing w:val="-17"/>
        </w:rPr>
        <w:t xml:space="preserve"> </w:t>
      </w:r>
      <w:r w:rsidRPr="00BD1D25">
        <w:t>системе</w:t>
      </w:r>
      <w:r w:rsidRPr="00BD1D25">
        <w:rPr>
          <w:spacing w:val="-15"/>
        </w:rPr>
        <w:t xml:space="preserve"> </w:t>
      </w:r>
      <w:r w:rsidRPr="00BD1D25">
        <w:t>идентификации</w:t>
      </w:r>
      <w:r w:rsidRPr="00BD1D25">
        <w:rPr>
          <w:spacing w:val="-15"/>
        </w:rPr>
        <w:t xml:space="preserve"> </w:t>
      </w:r>
      <w:r w:rsidRPr="00BD1D25">
        <w:t>и</w:t>
      </w:r>
      <w:r w:rsidRPr="00BD1D25">
        <w:rPr>
          <w:spacing w:val="-17"/>
        </w:rPr>
        <w:t xml:space="preserve"> </w:t>
      </w:r>
      <w:r w:rsidRPr="00BD1D25">
        <w:t>аутентификации</w:t>
      </w:r>
      <w:r w:rsidRPr="00BD1D25">
        <w:rPr>
          <w:spacing w:val="-68"/>
        </w:rPr>
        <w:t xml:space="preserve"> </w:t>
      </w:r>
      <w:r w:rsidRPr="00BD1D25">
        <w:t>(далее – ЕСИА) из состава соответствующих данных указанной учетной записи и</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проверены</w:t>
      </w:r>
      <w:r w:rsidRPr="00BD1D25">
        <w:rPr>
          <w:spacing w:val="1"/>
        </w:rPr>
        <w:t xml:space="preserve"> </w:t>
      </w:r>
      <w:r w:rsidRPr="00BD1D25">
        <w:t>путем</w:t>
      </w:r>
      <w:r w:rsidRPr="00BD1D25">
        <w:rPr>
          <w:spacing w:val="1"/>
        </w:rPr>
        <w:t xml:space="preserve"> </w:t>
      </w:r>
      <w:r w:rsidRPr="00BD1D25">
        <w:t>направления</w:t>
      </w:r>
      <w:r w:rsidRPr="00BD1D25">
        <w:rPr>
          <w:spacing w:val="1"/>
        </w:rPr>
        <w:t xml:space="preserve"> </w:t>
      </w:r>
      <w:r w:rsidRPr="00BD1D25">
        <w:t>запроса</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системы</w:t>
      </w:r>
      <w:r w:rsidRPr="00BD1D25">
        <w:rPr>
          <w:spacing w:val="1"/>
        </w:rPr>
        <w:t xml:space="preserve"> </w:t>
      </w:r>
      <w:r w:rsidRPr="00BD1D25">
        <w:t>межведомственного</w:t>
      </w:r>
      <w:r w:rsidRPr="00BD1D25">
        <w:rPr>
          <w:spacing w:val="-2"/>
        </w:rPr>
        <w:t xml:space="preserve"> </w:t>
      </w:r>
      <w:r w:rsidRPr="00BD1D25">
        <w:t>электронного</w:t>
      </w:r>
      <w:r w:rsidRPr="00BD1D25">
        <w:rPr>
          <w:spacing w:val="1"/>
        </w:rPr>
        <w:t xml:space="preserve"> </w:t>
      </w:r>
      <w:r w:rsidRPr="00BD1D25">
        <w:t>взаимодействия.</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заявление</w:t>
      </w:r>
      <w:r w:rsidRPr="00BD1D25">
        <w:rPr>
          <w:spacing w:val="1"/>
        </w:rPr>
        <w:t xml:space="preserve"> </w:t>
      </w:r>
      <w:r w:rsidRPr="00BD1D25">
        <w:t>подается</w:t>
      </w:r>
      <w:r w:rsidRPr="00BD1D25">
        <w:rPr>
          <w:spacing w:val="1"/>
        </w:rPr>
        <w:t xml:space="preserve"> </w:t>
      </w:r>
      <w:r w:rsidRPr="00BD1D25">
        <w:t>представителем,</w:t>
      </w:r>
      <w:r w:rsidRPr="00BD1D25">
        <w:rPr>
          <w:spacing w:val="1"/>
        </w:rPr>
        <w:t xml:space="preserve"> </w:t>
      </w:r>
      <w:r w:rsidRPr="00BD1D25">
        <w:t>дополнительно</w:t>
      </w:r>
      <w:r w:rsidRPr="00BD1D25">
        <w:rPr>
          <w:spacing w:val="1"/>
        </w:rPr>
        <w:t xml:space="preserve"> </w:t>
      </w:r>
      <w:r w:rsidRPr="00BD1D25">
        <w:t>предоставляется</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действовать</w:t>
      </w:r>
      <w:r w:rsidRPr="00BD1D25">
        <w:rPr>
          <w:spacing w:val="-4"/>
        </w:rPr>
        <w:t xml:space="preserve"> </w:t>
      </w:r>
      <w:r w:rsidRPr="00BD1D25">
        <w:t>от</w:t>
      </w:r>
      <w:r w:rsidRPr="00BD1D25">
        <w:rPr>
          <w:spacing w:val="-1"/>
        </w:rPr>
        <w:t xml:space="preserve"> </w:t>
      </w:r>
      <w:r w:rsidRPr="00BD1D25">
        <w:t>имени</w:t>
      </w:r>
      <w:r w:rsidRPr="00BD1D25">
        <w:rPr>
          <w:spacing w:val="-1"/>
        </w:rPr>
        <w:t xml:space="preserve"> </w:t>
      </w:r>
      <w:r w:rsidRPr="00BD1D25">
        <w:t>заявителя.</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заявителя</w:t>
      </w:r>
      <w:r w:rsidRPr="00BD1D25">
        <w:rPr>
          <w:spacing w:val="1"/>
        </w:rPr>
        <w:t xml:space="preserve"> </w:t>
      </w:r>
      <w:r w:rsidRPr="00BD1D25">
        <w:t>выдано</w:t>
      </w:r>
      <w:r w:rsidRPr="00BD1D25">
        <w:rPr>
          <w:spacing w:val="-67"/>
        </w:rPr>
        <w:t xml:space="preserve"> </w:t>
      </w:r>
      <w:r w:rsidRPr="00BD1D25">
        <w:t>юридическим</w:t>
      </w:r>
      <w:r w:rsidRPr="00BD1D25">
        <w:rPr>
          <w:spacing w:val="1"/>
        </w:rPr>
        <w:t xml:space="preserve"> </w:t>
      </w:r>
      <w:r w:rsidRPr="00BD1D25">
        <w:t>лицом</w:t>
      </w:r>
      <w:r w:rsidRPr="00BD1D25">
        <w:rPr>
          <w:spacing w:val="1"/>
        </w:rPr>
        <w:t xml:space="preserve"> </w:t>
      </w:r>
      <w:r w:rsidRPr="00BD1D25">
        <w:t>–</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1"/>
        </w:rPr>
        <w:t xml:space="preserve"> </w:t>
      </w:r>
      <w:r w:rsidRPr="00BD1D25">
        <w:t>квалификационной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 лица,</w:t>
      </w:r>
      <w:r w:rsidRPr="00BD1D25">
        <w:rPr>
          <w:spacing w:val="-2"/>
        </w:rPr>
        <w:t xml:space="preserve"> </w:t>
      </w:r>
      <w:r w:rsidRPr="00BD1D25">
        <w:t>выдавшего документ.</w:t>
      </w:r>
    </w:p>
    <w:p w:rsidR="00B775C8" w:rsidRPr="00BD1D25" w:rsidRDefault="00B775C8" w:rsidP="00015D1E">
      <w:pPr>
        <w:pStyle w:val="aff1"/>
        <w:ind w:firstLine="709"/>
        <w:jc w:val="both"/>
      </w:pPr>
      <w:r w:rsidRPr="00BD1D25">
        <w:t>В случае если документ, подтверждающий полномочия заявителя выдано</w:t>
      </w:r>
      <w:r w:rsidRPr="00BD1D25">
        <w:rPr>
          <w:spacing w:val="1"/>
        </w:rPr>
        <w:t xml:space="preserve"> </w:t>
      </w:r>
      <w:r w:rsidRPr="00BD1D25">
        <w:t>индивидуальным</w:t>
      </w:r>
      <w:r w:rsidRPr="00BD1D25">
        <w:rPr>
          <w:spacing w:val="1"/>
        </w:rPr>
        <w:t xml:space="preserve"> </w:t>
      </w:r>
      <w:r w:rsidRPr="00BD1D25">
        <w:t>предпринимателем</w:t>
      </w:r>
      <w:r w:rsidRPr="00BD1D25">
        <w:rPr>
          <w:spacing w:val="1"/>
        </w:rPr>
        <w:t xml:space="preserve"> </w:t>
      </w:r>
      <w:r w:rsidRPr="00BD1D25">
        <w:t>–</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67"/>
        </w:rPr>
        <w:t xml:space="preserve"> </w:t>
      </w:r>
      <w:r w:rsidRPr="00BD1D25">
        <w:t>квалификационной</w:t>
      </w:r>
      <w:r w:rsidRPr="00BD1D25">
        <w:rPr>
          <w:spacing w:val="-5"/>
        </w:rPr>
        <w:t xml:space="preserve"> </w:t>
      </w:r>
      <w:r w:rsidRPr="00BD1D25">
        <w:t>электронной</w:t>
      </w:r>
      <w:r w:rsidRPr="00BD1D25">
        <w:rPr>
          <w:spacing w:val="-2"/>
        </w:rPr>
        <w:t xml:space="preserve"> </w:t>
      </w:r>
      <w:r w:rsidRPr="00BD1D25">
        <w:t>подписью</w:t>
      </w:r>
      <w:r w:rsidRPr="00BD1D25">
        <w:rPr>
          <w:spacing w:val="-3"/>
        </w:rPr>
        <w:t xml:space="preserve"> </w:t>
      </w:r>
      <w:r w:rsidRPr="00BD1D25">
        <w:t>индивидуального</w:t>
      </w:r>
      <w:r w:rsidRPr="00BD1D25">
        <w:rPr>
          <w:spacing w:val="-2"/>
        </w:rPr>
        <w:t xml:space="preserve"> </w:t>
      </w:r>
      <w:r w:rsidRPr="00BD1D25">
        <w:t>предпринимателя.</w:t>
      </w:r>
    </w:p>
    <w:p w:rsidR="00B775C8" w:rsidRPr="00BD1D25" w:rsidRDefault="00B775C8" w:rsidP="00015D1E">
      <w:pPr>
        <w:pStyle w:val="aff1"/>
        <w:ind w:firstLine="708"/>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заявителя</w:t>
      </w:r>
      <w:r w:rsidRPr="00BD1D25">
        <w:rPr>
          <w:spacing w:val="1"/>
        </w:rPr>
        <w:t xml:space="preserve"> </w:t>
      </w:r>
      <w:r w:rsidRPr="00BD1D25">
        <w:t>выдано</w:t>
      </w:r>
      <w:r w:rsidRPr="00BD1D25">
        <w:rPr>
          <w:spacing w:val="-67"/>
        </w:rPr>
        <w:t xml:space="preserve"> </w:t>
      </w:r>
      <w:r w:rsidRPr="00BD1D25">
        <w:t>нотариусом – должен быть подписан усиленной квалификационной электронной</w:t>
      </w:r>
      <w:r w:rsidRPr="00BD1D25">
        <w:rPr>
          <w:spacing w:val="1"/>
        </w:rPr>
        <w:t xml:space="preserve"> </w:t>
      </w:r>
      <w:r w:rsidRPr="00BD1D25">
        <w:t>подписью</w:t>
      </w:r>
      <w:r w:rsidRPr="00BD1D25">
        <w:rPr>
          <w:spacing w:val="1"/>
        </w:rPr>
        <w:t xml:space="preserve"> </w:t>
      </w:r>
      <w:r w:rsidRPr="00BD1D25">
        <w:t>нотариуса,</w:t>
      </w:r>
      <w:r w:rsidRPr="00BD1D25">
        <w:rPr>
          <w:spacing w:val="1"/>
        </w:rPr>
        <w:t xml:space="preserve"> </w:t>
      </w:r>
      <w:r w:rsidRPr="00BD1D25">
        <w:t>в</w:t>
      </w:r>
      <w:r w:rsidRPr="00BD1D25">
        <w:rPr>
          <w:spacing w:val="1"/>
        </w:rPr>
        <w:t xml:space="preserve"> </w:t>
      </w:r>
      <w:r w:rsidRPr="00BD1D25">
        <w:t>иных</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подписанный</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p>
    <w:p w:rsidR="00B775C8" w:rsidRPr="00BD1D25" w:rsidRDefault="00B775C8" w:rsidP="00626D9B">
      <w:pPr>
        <w:pStyle w:val="aff1"/>
        <w:numPr>
          <w:ilvl w:val="2"/>
          <w:numId w:val="27"/>
        </w:numPr>
        <w:ind w:left="0" w:firstLine="709"/>
        <w:jc w:val="both"/>
      </w:pPr>
      <w:r w:rsidRPr="00BD1D25">
        <w:t>Схема 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(если</w:t>
      </w:r>
      <w:r w:rsidRPr="00BD1D25">
        <w:rPr>
          <w:spacing w:val="1"/>
        </w:rPr>
        <w:t xml:space="preserve"> </w:t>
      </w:r>
      <w:r w:rsidRPr="00BD1D25">
        <w:t>отсутствует</w:t>
      </w:r>
      <w:r w:rsidRPr="00BD1D25">
        <w:rPr>
          <w:spacing w:val="1"/>
        </w:rPr>
        <w:t xml:space="preserve"> </w:t>
      </w:r>
      <w:r w:rsidRPr="00BD1D25">
        <w:t>проект</w:t>
      </w:r>
      <w:r w:rsidRPr="00BD1D25">
        <w:rPr>
          <w:spacing w:val="1"/>
        </w:rPr>
        <w:t xml:space="preserve"> </w:t>
      </w:r>
      <w:r w:rsidRPr="00BD1D25">
        <w:t>межевания</w:t>
      </w:r>
      <w:r w:rsidRPr="00BD1D25">
        <w:rPr>
          <w:spacing w:val="-1"/>
        </w:rPr>
        <w:t xml:space="preserve"> </w:t>
      </w:r>
      <w:r w:rsidRPr="00BD1D25">
        <w:t>территории).</w:t>
      </w:r>
    </w:p>
    <w:p w:rsidR="00B775C8" w:rsidRPr="00BD1D25" w:rsidRDefault="00B775C8" w:rsidP="00626D9B">
      <w:pPr>
        <w:pStyle w:val="aff1"/>
        <w:numPr>
          <w:ilvl w:val="2"/>
          <w:numId w:val="27"/>
        </w:numPr>
        <w:ind w:left="0" w:firstLine="709"/>
        <w:jc w:val="both"/>
      </w:pPr>
      <w:r w:rsidRPr="00BD1D25">
        <w:t>Согласие</w:t>
      </w:r>
      <w:r w:rsidRPr="00BD1D25">
        <w:rPr>
          <w:spacing w:val="1"/>
        </w:rPr>
        <w:t xml:space="preserve"> </w:t>
      </w:r>
      <w:r w:rsidRPr="00BD1D25">
        <w:t>землепользователей,</w:t>
      </w:r>
      <w:r w:rsidRPr="00BD1D25">
        <w:rPr>
          <w:spacing w:val="1"/>
        </w:rPr>
        <w:t xml:space="preserve"> </w:t>
      </w:r>
      <w:r w:rsidRPr="00BD1D25">
        <w:t>землевладельцев,</w:t>
      </w:r>
      <w:r w:rsidRPr="00BD1D25">
        <w:rPr>
          <w:spacing w:val="1"/>
        </w:rPr>
        <w:t xml:space="preserve"> </w:t>
      </w:r>
      <w:r w:rsidRPr="00BD1D25">
        <w:t>арендаторов</w:t>
      </w:r>
      <w:r w:rsidRPr="00BD1D25">
        <w:rPr>
          <w:spacing w:val="1"/>
        </w:rPr>
        <w:t xml:space="preserve"> </w:t>
      </w:r>
      <w:r w:rsidRPr="00BD1D25">
        <w:t>на</w:t>
      </w:r>
      <w:r w:rsidRPr="00BD1D25">
        <w:rPr>
          <w:spacing w:val="1"/>
        </w:rPr>
        <w:t xml:space="preserve"> </w:t>
      </w:r>
      <w:r w:rsidRPr="00BD1D25">
        <w:t>перераспределение</w:t>
      </w:r>
      <w:r w:rsidRPr="00BD1D25">
        <w:rPr>
          <w:spacing w:val="-4"/>
        </w:rPr>
        <w:t xml:space="preserve"> </w:t>
      </w:r>
      <w:r w:rsidRPr="00BD1D25">
        <w:t>земельных</w:t>
      </w:r>
      <w:r w:rsidRPr="00BD1D25">
        <w:rPr>
          <w:spacing w:val="1"/>
        </w:rPr>
        <w:t xml:space="preserve"> </w:t>
      </w:r>
      <w:r w:rsidRPr="00BD1D25">
        <w:t>участков.</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права</w:t>
      </w:r>
      <w:r w:rsidRPr="00BD1D25">
        <w:rPr>
          <w:spacing w:val="1"/>
        </w:rPr>
        <w:t xml:space="preserve"> </w:t>
      </w:r>
      <w:r w:rsidRPr="00BD1D25">
        <w:t>собственности</w:t>
      </w:r>
      <w:r w:rsidRPr="00BD1D25">
        <w:rPr>
          <w:spacing w:val="1"/>
        </w:rPr>
        <w:t xml:space="preserve"> </w:t>
      </w:r>
      <w:r w:rsidRPr="00BD1D25">
        <w:t>на</w:t>
      </w:r>
      <w:r w:rsidRPr="00BD1D25">
        <w:rPr>
          <w:spacing w:val="1"/>
        </w:rPr>
        <w:t xml:space="preserve"> </w:t>
      </w:r>
      <w:r w:rsidRPr="00BD1D25">
        <w:t>исходные</w:t>
      </w:r>
      <w:r w:rsidRPr="00BD1D25">
        <w:rPr>
          <w:spacing w:val="1"/>
        </w:rPr>
        <w:t xml:space="preserve"> </w:t>
      </w:r>
      <w:r w:rsidRPr="00BD1D25">
        <w:t>земельные</w:t>
      </w:r>
      <w:r w:rsidRPr="00BD1D25">
        <w:rPr>
          <w:spacing w:val="1"/>
        </w:rPr>
        <w:t xml:space="preserve"> </w:t>
      </w:r>
      <w:r w:rsidRPr="00BD1D25">
        <w:t>участки</w:t>
      </w:r>
      <w:r w:rsidRPr="00BD1D25">
        <w:rPr>
          <w:spacing w:val="-67"/>
        </w:rPr>
        <w:t xml:space="preserve"> </w:t>
      </w:r>
      <w:r w:rsidRPr="00BD1D25">
        <w:t>ограничены, требуется представить согласие землепользователей, землевладельцев,</w:t>
      </w:r>
      <w:r w:rsidRPr="00BD1D25">
        <w:rPr>
          <w:spacing w:val="-68"/>
        </w:rPr>
        <w:t xml:space="preserve"> </w:t>
      </w:r>
      <w:r w:rsidRPr="00BD1D25">
        <w:t>арендаторов</w:t>
      </w:r>
      <w:r w:rsidRPr="00BD1D25">
        <w:rPr>
          <w:spacing w:val="-5"/>
        </w:rPr>
        <w:t xml:space="preserve"> </w:t>
      </w:r>
      <w:r w:rsidRPr="00BD1D25">
        <w:t>на перераспределение земельных</w:t>
      </w:r>
      <w:r w:rsidRPr="00BD1D25">
        <w:rPr>
          <w:spacing w:val="1"/>
        </w:rPr>
        <w:t xml:space="preserve"> </w:t>
      </w:r>
      <w:r w:rsidRPr="00BD1D25">
        <w:t>участков.</w:t>
      </w:r>
    </w:p>
    <w:p w:rsidR="00B775C8" w:rsidRPr="00BD1D25" w:rsidRDefault="00B775C8" w:rsidP="00626D9B">
      <w:pPr>
        <w:pStyle w:val="aff1"/>
        <w:numPr>
          <w:ilvl w:val="2"/>
          <w:numId w:val="27"/>
        </w:numPr>
        <w:ind w:left="0" w:firstLine="709"/>
        <w:jc w:val="both"/>
      </w:pPr>
      <w:r w:rsidRPr="00BD1D25">
        <w:t>Согласие</w:t>
      </w:r>
      <w:r w:rsidRPr="00BD1D25">
        <w:rPr>
          <w:spacing w:val="-5"/>
        </w:rPr>
        <w:t xml:space="preserve"> </w:t>
      </w:r>
      <w:r w:rsidRPr="00BD1D25">
        <w:t>залогодержателя</w:t>
      </w:r>
      <w:r w:rsidRPr="00BD1D25">
        <w:rPr>
          <w:spacing w:val="-7"/>
        </w:rPr>
        <w:t xml:space="preserve"> </w:t>
      </w:r>
      <w:r w:rsidRPr="00BD1D25">
        <w:t>на</w:t>
      </w:r>
      <w:r w:rsidRPr="00BD1D25">
        <w:rPr>
          <w:spacing w:val="-4"/>
        </w:rPr>
        <w:t xml:space="preserve"> </w:t>
      </w:r>
      <w:r w:rsidRPr="00BD1D25">
        <w:t>перераспределение</w:t>
      </w:r>
      <w:r w:rsidRPr="00BD1D25">
        <w:rPr>
          <w:spacing w:val="-4"/>
        </w:rPr>
        <w:t xml:space="preserve"> </w:t>
      </w:r>
      <w:r w:rsidRPr="00BD1D25">
        <w:t>земельных</w:t>
      </w:r>
      <w:r w:rsidRPr="00BD1D25">
        <w:rPr>
          <w:spacing w:val="-4"/>
        </w:rPr>
        <w:t xml:space="preserve"> </w:t>
      </w:r>
      <w:r w:rsidRPr="00BD1D25">
        <w:t>участков.</w:t>
      </w:r>
    </w:p>
    <w:p w:rsidR="00B775C8" w:rsidRPr="00BD1D25" w:rsidRDefault="00B775C8" w:rsidP="00015D1E">
      <w:pPr>
        <w:pStyle w:val="aff1"/>
        <w:ind w:firstLine="709"/>
        <w:jc w:val="both"/>
      </w:pPr>
      <w:r w:rsidRPr="00BD1D25">
        <w:t>В случае, если права собственности на такой земельный участок обременены</w:t>
      </w:r>
      <w:r w:rsidRPr="00BD1D25">
        <w:rPr>
          <w:spacing w:val="1"/>
        </w:rPr>
        <w:t xml:space="preserve"> </w:t>
      </w:r>
      <w:r w:rsidRPr="00BD1D25">
        <w:t>залогом, требуется представить согласие залогодержателей на перераспределение</w:t>
      </w:r>
      <w:r w:rsidRPr="00BD1D25">
        <w:rPr>
          <w:spacing w:val="1"/>
        </w:rPr>
        <w:t xml:space="preserve"> </w:t>
      </w:r>
      <w:r w:rsidRPr="00BD1D25">
        <w:t>земельных участков.</w:t>
      </w:r>
    </w:p>
    <w:p w:rsidR="00B775C8" w:rsidRPr="00BD1D25" w:rsidRDefault="00B775C8" w:rsidP="00626D9B">
      <w:pPr>
        <w:pStyle w:val="aff1"/>
        <w:numPr>
          <w:ilvl w:val="2"/>
          <w:numId w:val="27"/>
        </w:numPr>
        <w:ind w:left="0" w:firstLine="709"/>
        <w:jc w:val="both"/>
      </w:pPr>
      <w:r w:rsidRPr="00BD1D25">
        <w:t>Правоустанавливающий</w:t>
      </w:r>
      <w:r w:rsidRPr="00BD1D25">
        <w:rPr>
          <w:spacing w:val="-5"/>
        </w:rPr>
        <w:t xml:space="preserve"> </w:t>
      </w:r>
      <w:r w:rsidRPr="00BD1D25">
        <w:t>документ</w:t>
      </w:r>
      <w:r w:rsidRPr="00BD1D25">
        <w:rPr>
          <w:spacing w:val="-6"/>
        </w:rPr>
        <w:t xml:space="preserve"> </w:t>
      </w:r>
      <w:r w:rsidRPr="00BD1D25">
        <w:t>на</w:t>
      </w:r>
      <w:r w:rsidRPr="00BD1D25">
        <w:rPr>
          <w:spacing w:val="-4"/>
        </w:rPr>
        <w:t xml:space="preserve"> </w:t>
      </w:r>
      <w:r w:rsidRPr="00BD1D25">
        <w:t>земельный</w:t>
      </w:r>
      <w:r w:rsidRPr="00BD1D25">
        <w:rPr>
          <w:spacing w:val="-5"/>
        </w:rPr>
        <w:t xml:space="preserve"> </w:t>
      </w:r>
      <w:r w:rsidRPr="00BD1D25">
        <w:t>участок</w:t>
      </w:r>
      <w:r w:rsidRPr="00BD1D25">
        <w:rPr>
          <w:spacing w:val="1"/>
        </w:rPr>
        <w:t xml:space="preserve"> </w:t>
      </w:r>
      <w:r w:rsidRPr="00BD1D25">
        <w:t>(в</w:t>
      </w:r>
      <w:r w:rsidRPr="00BD1D25">
        <w:rPr>
          <w:spacing w:val="-6"/>
        </w:rPr>
        <w:t xml:space="preserve"> </w:t>
      </w:r>
      <w:r w:rsidRPr="00BD1D25">
        <w:t>случае,</w:t>
      </w:r>
      <w:r w:rsidRPr="00BD1D25">
        <w:rPr>
          <w:spacing w:val="-4"/>
        </w:rPr>
        <w:t xml:space="preserve"> </w:t>
      </w:r>
      <w:r w:rsidRPr="00BD1D25">
        <w:t>если</w:t>
      </w:r>
      <w:r w:rsidRPr="00BD1D25">
        <w:rPr>
          <w:spacing w:val="-68"/>
        </w:rPr>
        <w:t xml:space="preserve"> </w:t>
      </w:r>
      <w:r w:rsidRPr="00BD1D25">
        <w:t>право</w:t>
      </w:r>
      <w:r w:rsidRPr="00BD1D25">
        <w:rPr>
          <w:spacing w:val="1"/>
        </w:rPr>
        <w:t xml:space="preserve"> </w:t>
      </w:r>
      <w:r w:rsidRPr="00BD1D25">
        <w:t>собственности</w:t>
      </w:r>
      <w:r w:rsidRPr="00BD1D25">
        <w:rPr>
          <w:spacing w:val="1"/>
        </w:rPr>
        <w:t xml:space="preserve"> </w:t>
      </w:r>
      <w:r w:rsidRPr="00BD1D25">
        <w:t>не</w:t>
      </w:r>
      <w:r w:rsidRPr="00BD1D25">
        <w:rPr>
          <w:spacing w:val="1"/>
        </w:rPr>
        <w:t xml:space="preserve"> </w:t>
      </w:r>
      <w:r w:rsidRPr="00BD1D25">
        <w:t>зарегистрировано</w:t>
      </w:r>
      <w:r w:rsidRPr="00BD1D25">
        <w:rPr>
          <w:spacing w:val="1"/>
        </w:rPr>
        <w:t xml:space="preserve"> </w:t>
      </w:r>
      <w:r w:rsidRPr="00BD1D25">
        <w:t>в</w:t>
      </w:r>
      <w:r w:rsidRPr="00BD1D25">
        <w:rPr>
          <w:spacing w:val="1"/>
        </w:rPr>
        <w:t xml:space="preserve"> </w:t>
      </w:r>
      <w:r w:rsidRPr="00BD1D25">
        <w:t>Едином</w:t>
      </w:r>
      <w:r w:rsidRPr="00BD1D25">
        <w:rPr>
          <w:spacing w:val="1"/>
        </w:rPr>
        <w:t xml:space="preserve"> </w:t>
      </w:r>
      <w:r w:rsidRPr="00BD1D25">
        <w:t>государственном</w:t>
      </w:r>
      <w:r w:rsidRPr="00BD1D25">
        <w:rPr>
          <w:spacing w:val="1"/>
        </w:rPr>
        <w:t xml:space="preserve"> </w:t>
      </w:r>
      <w:r w:rsidRPr="00BD1D25">
        <w:t>реестре</w:t>
      </w:r>
      <w:r w:rsidRPr="00BD1D25">
        <w:rPr>
          <w:spacing w:val="1"/>
        </w:rPr>
        <w:t xml:space="preserve"> </w:t>
      </w:r>
      <w:r w:rsidRPr="00BD1D25">
        <w:t>недвижимости).</w:t>
      </w:r>
    </w:p>
    <w:p w:rsidR="00B775C8" w:rsidRPr="00BD1D25" w:rsidRDefault="00B775C8" w:rsidP="00626D9B">
      <w:pPr>
        <w:pStyle w:val="aff1"/>
        <w:numPr>
          <w:ilvl w:val="2"/>
          <w:numId w:val="27"/>
        </w:numPr>
        <w:ind w:left="0" w:firstLine="709"/>
        <w:jc w:val="both"/>
      </w:pPr>
      <w:r w:rsidRPr="00BD1D25">
        <w:lastRenderedPageBreak/>
        <w:t>Заверенный перевод на русский язык документов о государственной</w:t>
      </w:r>
      <w:r w:rsidRPr="00BD1D25">
        <w:rPr>
          <w:spacing w:val="1"/>
        </w:rPr>
        <w:t xml:space="preserve"> </w:t>
      </w:r>
      <w:r w:rsidRPr="00BD1D25">
        <w:t>регистрации</w:t>
      </w:r>
      <w:r w:rsidRPr="00BD1D25">
        <w:rPr>
          <w:spacing w:val="-1"/>
        </w:rPr>
        <w:t xml:space="preserve"> </w:t>
      </w:r>
      <w:r w:rsidRPr="00BD1D25">
        <w:t>юридического</w:t>
      </w:r>
      <w:r w:rsidRPr="00BD1D25">
        <w:rPr>
          <w:spacing w:val="1"/>
        </w:rPr>
        <w:t xml:space="preserve"> </w:t>
      </w:r>
      <w:r w:rsidRPr="00BD1D25">
        <w:t>лица.</w:t>
      </w:r>
    </w:p>
    <w:p w:rsidR="00B775C8" w:rsidRPr="00BD1D25" w:rsidRDefault="00B775C8"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заявителем</w:t>
      </w:r>
      <w:r w:rsidRPr="00BD1D25">
        <w:rPr>
          <w:spacing w:val="1"/>
        </w:rPr>
        <w:t xml:space="preserve"> </w:t>
      </w:r>
      <w:r w:rsidRPr="00BD1D25">
        <w:t>является</w:t>
      </w:r>
      <w:r w:rsidRPr="00BD1D25">
        <w:rPr>
          <w:spacing w:val="1"/>
        </w:rPr>
        <w:t xml:space="preserve"> </w:t>
      </w:r>
      <w:r w:rsidRPr="00BD1D25">
        <w:t>иностранное</w:t>
      </w:r>
      <w:r w:rsidRPr="00BD1D25">
        <w:rPr>
          <w:spacing w:val="1"/>
        </w:rPr>
        <w:t xml:space="preserve"> </w:t>
      </w:r>
      <w:r w:rsidRPr="00BD1D25">
        <w:t>юридическое</w:t>
      </w:r>
      <w:r w:rsidRPr="00BD1D25">
        <w:rPr>
          <w:spacing w:val="1"/>
        </w:rPr>
        <w:t xml:space="preserve"> </w:t>
      </w:r>
      <w:r w:rsidRPr="00BD1D25">
        <w:t>лицо,</w:t>
      </w:r>
      <w:r w:rsidRPr="00BD1D25">
        <w:rPr>
          <w:spacing w:val="1"/>
        </w:rPr>
        <w:t xml:space="preserve"> </w:t>
      </w:r>
      <w:r w:rsidRPr="00BD1D25">
        <w:t>необходимо</w:t>
      </w:r>
      <w:r w:rsidRPr="00BD1D25">
        <w:rPr>
          <w:spacing w:val="1"/>
        </w:rPr>
        <w:t xml:space="preserve"> </w:t>
      </w:r>
      <w:r w:rsidRPr="00BD1D25">
        <w:t>представить</w:t>
      </w:r>
      <w:r w:rsidRPr="00BD1D25">
        <w:rPr>
          <w:spacing w:val="1"/>
        </w:rPr>
        <w:t xml:space="preserve"> </w:t>
      </w:r>
      <w:r w:rsidRPr="00BD1D25">
        <w:t>заверенный</w:t>
      </w:r>
      <w:r w:rsidRPr="00BD1D25">
        <w:rPr>
          <w:spacing w:val="1"/>
        </w:rPr>
        <w:t xml:space="preserve"> </w:t>
      </w:r>
      <w:r w:rsidRPr="00BD1D25">
        <w:t>перевод</w:t>
      </w:r>
      <w:r w:rsidRPr="00BD1D25">
        <w:rPr>
          <w:spacing w:val="1"/>
        </w:rPr>
        <w:t xml:space="preserve"> </w:t>
      </w:r>
      <w:r w:rsidRPr="00BD1D25">
        <w:t>на</w:t>
      </w:r>
      <w:r w:rsidRPr="00BD1D25">
        <w:rPr>
          <w:spacing w:val="1"/>
        </w:rPr>
        <w:t xml:space="preserve"> </w:t>
      </w:r>
      <w:r w:rsidRPr="00BD1D25">
        <w:t>русский</w:t>
      </w:r>
      <w:r w:rsidRPr="00BD1D25">
        <w:rPr>
          <w:spacing w:val="1"/>
        </w:rPr>
        <w:t xml:space="preserve"> </w:t>
      </w:r>
      <w:r w:rsidRPr="00BD1D25">
        <w:t>язык</w:t>
      </w:r>
      <w:r w:rsidRPr="00BD1D25">
        <w:rPr>
          <w:spacing w:val="1"/>
        </w:rPr>
        <w:t xml:space="preserve"> </w:t>
      </w:r>
      <w:r w:rsidRPr="00BD1D25">
        <w:t>документов</w:t>
      </w:r>
      <w:r w:rsidRPr="00BD1D25">
        <w:rPr>
          <w:spacing w:val="1"/>
        </w:rPr>
        <w:t xml:space="preserve"> </w:t>
      </w:r>
      <w:r w:rsidRPr="00BD1D25">
        <w:t>о</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юридического</w:t>
      </w:r>
      <w:r w:rsidRPr="00BD1D25">
        <w:rPr>
          <w:spacing w:val="1"/>
        </w:rPr>
        <w:t xml:space="preserve"> </w:t>
      </w:r>
      <w:r w:rsidRPr="00BD1D25">
        <w:t>лица</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законодательством</w:t>
      </w:r>
      <w:r w:rsidRPr="00BD1D25">
        <w:rPr>
          <w:spacing w:val="-4"/>
        </w:rPr>
        <w:t xml:space="preserve"> </w:t>
      </w:r>
      <w:r w:rsidRPr="00BD1D25">
        <w:t>иностранного</w:t>
      </w:r>
      <w:r w:rsidRPr="00BD1D25">
        <w:rPr>
          <w:spacing w:val="1"/>
        </w:rPr>
        <w:t xml:space="preserve"> </w:t>
      </w:r>
      <w:r w:rsidRPr="00BD1D25">
        <w:t>государства.</w:t>
      </w:r>
    </w:p>
    <w:p w:rsidR="00B775C8" w:rsidRPr="00BD1D25" w:rsidRDefault="00B775C8" w:rsidP="00626D9B">
      <w:pPr>
        <w:pStyle w:val="aff1"/>
        <w:numPr>
          <w:ilvl w:val="2"/>
          <w:numId w:val="27"/>
        </w:numPr>
        <w:ind w:left="0" w:firstLine="709"/>
        <w:jc w:val="both"/>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недвижимости</w:t>
      </w:r>
      <w:r w:rsidRPr="00BD1D25">
        <w:rPr>
          <w:spacing w:val="1"/>
        </w:rPr>
        <w:t xml:space="preserve"> </w:t>
      </w:r>
      <w:r w:rsidRPr="00BD1D25">
        <w:t>о</w:t>
      </w:r>
      <w:r w:rsidRPr="00BD1D25">
        <w:rPr>
          <w:spacing w:val="-67"/>
        </w:rPr>
        <w:t xml:space="preserve"> </w:t>
      </w:r>
      <w:r w:rsidRPr="00BD1D25">
        <w:t>земельном участке, образуемом в результате перераспределения (предоставляется</w:t>
      </w:r>
      <w:r w:rsidRPr="00BD1D25">
        <w:rPr>
          <w:spacing w:val="1"/>
        </w:rPr>
        <w:t xml:space="preserve"> </w:t>
      </w:r>
      <w:r w:rsidRPr="00BD1D25">
        <w:t>после</w:t>
      </w:r>
      <w:r w:rsidRPr="00BD1D25">
        <w:rPr>
          <w:spacing w:val="1"/>
        </w:rPr>
        <w:t xml:space="preserve"> </w:t>
      </w:r>
      <w:r w:rsidRPr="00BD1D25">
        <w:t>государственного</w:t>
      </w:r>
      <w:r w:rsidRPr="00BD1D25">
        <w:rPr>
          <w:spacing w:val="1"/>
        </w:rPr>
        <w:t xml:space="preserve"> </w:t>
      </w:r>
      <w:r w:rsidRPr="00BD1D25">
        <w:t>кадастрового</w:t>
      </w:r>
      <w:r w:rsidRPr="00BD1D25">
        <w:rPr>
          <w:spacing w:val="1"/>
        </w:rPr>
        <w:t xml:space="preserve"> </w:t>
      </w:r>
      <w:r w:rsidRPr="00BD1D25">
        <w:t>учета</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образуемого</w:t>
      </w:r>
      <w:r w:rsidRPr="00BD1D25">
        <w:rPr>
          <w:spacing w:val="1"/>
        </w:rPr>
        <w:t xml:space="preserve"> </w:t>
      </w:r>
      <w:r w:rsidRPr="00BD1D25">
        <w:t>в</w:t>
      </w:r>
      <w:r w:rsidRPr="00BD1D25">
        <w:rPr>
          <w:spacing w:val="1"/>
        </w:rPr>
        <w:t xml:space="preserve"> </w:t>
      </w:r>
      <w:r w:rsidRPr="00BD1D25">
        <w:t>результате</w:t>
      </w:r>
      <w:r w:rsidRPr="00BD1D25">
        <w:rPr>
          <w:spacing w:val="-2"/>
        </w:rPr>
        <w:t xml:space="preserve"> </w:t>
      </w:r>
      <w:r w:rsidRPr="00BD1D25">
        <w:t>перераспределения).</w:t>
      </w:r>
    </w:p>
    <w:p w:rsidR="00B775C8" w:rsidRPr="00BD1D25" w:rsidRDefault="00B775C8" w:rsidP="00015D1E">
      <w:pPr>
        <w:pStyle w:val="aff1"/>
        <w:numPr>
          <w:ilvl w:val="1"/>
          <w:numId w:val="11"/>
        </w:numPr>
        <w:ind w:left="0" w:firstLine="709"/>
        <w:jc w:val="both"/>
      </w:pPr>
      <w:r w:rsidRPr="00BD1D25">
        <w:t>Заявления</w:t>
      </w:r>
      <w:r w:rsidRPr="00BD1D25">
        <w:rPr>
          <w:spacing w:val="1"/>
        </w:rPr>
        <w:t xml:space="preserve"> </w:t>
      </w:r>
      <w:r w:rsidRPr="00BD1D25">
        <w:t>и</w:t>
      </w:r>
      <w:r w:rsidRPr="00BD1D25">
        <w:rPr>
          <w:spacing w:val="1"/>
        </w:rPr>
        <w:t xml:space="preserve"> </w:t>
      </w:r>
      <w:r w:rsidRPr="00BD1D25">
        <w:t>прилагаемые</w:t>
      </w:r>
      <w:r w:rsidRPr="00BD1D25">
        <w:rPr>
          <w:spacing w:val="1"/>
        </w:rPr>
        <w:t xml:space="preserve"> </w:t>
      </w:r>
      <w:r w:rsidRPr="00BD1D25">
        <w:t>документы,</w:t>
      </w:r>
      <w:r w:rsidRPr="00BD1D25">
        <w:rPr>
          <w:spacing w:val="1"/>
        </w:rPr>
        <w:t xml:space="preserve"> </w:t>
      </w:r>
      <w:r w:rsidRPr="00BD1D25">
        <w:t>указанные</w:t>
      </w:r>
      <w:r w:rsidRPr="00BD1D25">
        <w:rPr>
          <w:spacing w:val="1"/>
        </w:rPr>
        <w:t xml:space="preserve"> </w:t>
      </w:r>
      <w:r w:rsidRPr="00BD1D25">
        <w:t>в</w:t>
      </w:r>
      <w:r w:rsidRPr="00BD1D25">
        <w:rPr>
          <w:spacing w:val="1"/>
        </w:rPr>
        <w:t xml:space="preserve"> </w:t>
      </w:r>
      <w:r w:rsidRPr="00BD1D25">
        <w:t>пунктах</w:t>
      </w:r>
      <w:r w:rsidRPr="00BD1D25">
        <w:rPr>
          <w:spacing w:val="1"/>
        </w:rPr>
        <w:t xml:space="preserve"> </w:t>
      </w:r>
      <w:r w:rsidRPr="00BD1D25">
        <w:t>2.8</w:t>
      </w:r>
      <w:r w:rsidRPr="00BD1D25">
        <w:rPr>
          <w:spacing w:val="1"/>
        </w:rPr>
        <w:t xml:space="preserve"> </w:t>
      </w:r>
      <w:r w:rsidRPr="00BD1D25">
        <w:rPr>
          <w:spacing w:val="-1"/>
        </w:rPr>
        <w:t>Административного</w:t>
      </w:r>
      <w:r w:rsidRPr="00BD1D25">
        <w:rPr>
          <w:spacing w:val="-15"/>
        </w:rPr>
        <w:t xml:space="preserve"> </w:t>
      </w:r>
      <w:r w:rsidRPr="00BD1D25">
        <w:t>регламента</w:t>
      </w:r>
      <w:r w:rsidRPr="00BD1D25">
        <w:rPr>
          <w:spacing w:val="-14"/>
        </w:rPr>
        <w:t xml:space="preserve"> </w:t>
      </w:r>
      <w:r w:rsidRPr="00BD1D25">
        <w:t>направляются</w:t>
      </w:r>
      <w:r w:rsidRPr="00BD1D25">
        <w:rPr>
          <w:spacing w:val="-14"/>
        </w:rPr>
        <w:t xml:space="preserve"> </w:t>
      </w:r>
      <w:r w:rsidRPr="00BD1D25">
        <w:t>(подаются)</w:t>
      </w:r>
      <w:r w:rsidRPr="00BD1D25">
        <w:rPr>
          <w:spacing w:val="-13"/>
        </w:rPr>
        <w:t xml:space="preserve"> </w:t>
      </w:r>
      <w:r w:rsidRPr="00BD1D25">
        <w:t>в</w:t>
      </w:r>
      <w:r w:rsidRPr="00BD1D25">
        <w:rPr>
          <w:spacing w:val="-15"/>
        </w:rPr>
        <w:t xml:space="preserve"> </w:t>
      </w:r>
      <w:r w:rsidRPr="00BD1D25">
        <w:t>Уполномоченный</w:t>
      </w:r>
      <w:r w:rsidRPr="00BD1D25">
        <w:rPr>
          <w:spacing w:val="-16"/>
        </w:rPr>
        <w:t xml:space="preserve"> </w:t>
      </w:r>
      <w:r w:rsidRPr="00BD1D25">
        <w:t>орган</w:t>
      </w:r>
      <w:r w:rsidRPr="00BD1D25">
        <w:rPr>
          <w:spacing w:val="-68"/>
        </w:rPr>
        <w:t xml:space="preserve"> </w:t>
      </w:r>
      <w:r w:rsidRPr="00BD1D25">
        <w:t>в электронной форме путем заполнения формы запроса через личный кабинет на</w:t>
      </w:r>
      <w:r w:rsidRPr="00BD1D25">
        <w:rPr>
          <w:spacing w:val="1"/>
        </w:rPr>
        <w:t xml:space="preserve"> </w:t>
      </w:r>
      <w:r w:rsidRPr="00BD1D25">
        <w:t>ЕПГУ.</w:t>
      </w:r>
    </w:p>
    <w:p w:rsidR="00B775C8" w:rsidRPr="00BD1D25" w:rsidRDefault="00B775C8" w:rsidP="00015D1E">
      <w:pPr>
        <w:pStyle w:val="aff1"/>
      </w:pPr>
    </w:p>
    <w:p w:rsidR="00B775C8" w:rsidRPr="00BD1D25" w:rsidRDefault="00B775C8" w:rsidP="00015D1E">
      <w:pPr>
        <w:pStyle w:val="110"/>
        <w:ind w:left="0" w:firstLine="709"/>
      </w:pPr>
      <w:r w:rsidRPr="00BD1D25">
        <w:t>Исчерпывающий перечень документов, необходимых в соответствии с</w:t>
      </w:r>
      <w:r w:rsidRPr="00BD1D25">
        <w:rPr>
          <w:spacing w:val="-67"/>
        </w:rPr>
        <w:t xml:space="preserve"> </w:t>
      </w:r>
      <w:r w:rsidRPr="00BD1D25">
        <w:t>нормативными</w:t>
      </w:r>
      <w:r w:rsidRPr="00BD1D25">
        <w:rPr>
          <w:spacing w:val="-4"/>
        </w:rPr>
        <w:t xml:space="preserve"> </w:t>
      </w:r>
      <w:r w:rsidRPr="00BD1D25">
        <w:t>правовыми</w:t>
      </w:r>
      <w:r w:rsidRPr="00BD1D25">
        <w:rPr>
          <w:spacing w:val="-3"/>
        </w:rPr>
        <w:t xml:space="preserve"> </w:t>
      </w:r>
      <w:r w:rsidRPr="00BD1D25">
        <w:t>актами</w:t>
      </w:r>
      <w:r w:rsidRPr="00BD1D25">
        <w:rPr>
          <w:spacing w:val="-2"/>
        </w:rPr>
        <w:t xml:space="preserve"> </w:t>
      </w:r>
      <w:r w:rsidRPr="00BD1D25">
        <w:t>для</w:t>
      </w:r>
      <w:r w:rsidRPr="00BD1D25">
        <w:rPr>
          <w:spacing w:val="-5"/>
        </w:rPr>
        <w:t xml:space="preserve"> </w:t>
      </w:r>
      <w:r w:rsidRPr="00BD1D25">
        <w:t>предоставления</w:t>
      </w:r>
      <w:r w:rsidRPr="00BD1D25">
        <w:rPr>
          <w:spacing w:val="-6"/>
        </w:rPr>
        <w:t xml:space="preserve"> </w:t>
      </w:r>
      <w:r w:rsidRPr="00BD1D25">
        <w:t>муниципальной</w:t>
      </w:r>
      <w:r w:rsidRPr="00BD1D25">
        <w:rPr>
          <w:spacing w:val="-7"/>
        </w:rPr>
        <w:t xml:space="preserve"> </w:t>
      </w:r>
      <w:r w:rsidRPr="00BD1D25">
        <w:t>услуги,</w:t>
      </w:r>
      <w:r w:rsidRPr="00BD1D25">
        <w:rPr>
          <w:spacing w:val="-3"/>
        </w:rPr>
        <w:t xml:space="preserve"> </w:t>
      </w:r>
      <w:r w:rsidRPr="00BD1D25">
        <w:t>которые</w:t>
      </w:r>
      <w:r w:rsidRPr="00BD1D25">
        <w:rPr>
          <w:spacing w:val="-3"/>
        </w:rPr>
        <w:t xml:space="preserve"> </w:t>
      </w:r>
      <w:r w:rsidRPr="00BD1D25">
        <w:t>находятся</w:t>
      </w:r>
      <w:r w:rsidRPr="00BD1D25">
        <w:rPr>
          <w:spacing w:val="-3"/>
        </w:rPr>
        <w:t xml:space="preserve"> </w:t>
      </w:r>
      <w:r w:rsidRPr="00BD1D25">
        <w:t>в</w:t>
      </w:r>
      <w:r w:rsidRPr="00BD1D25">
        <w:rPr>
          <w:spacing w:val="-4"/>
        </w:rPr>
        <w:t xml:space="preserve"> </w:t>
      </w:r>
      <w:r w:rsidRPr="00BD1D25">
        <w:t>распоряжении государственных органов, органов местного самоуправления и иных органов,</w:t>
      </w:r>
      <w:r w:rsidRPr="00BD1D25">
        <w:rPr>
          <w:spacing w:val="-67"/>
        </w:rPr>
        <w:t xml:space="preserve"> </w:t>
      </w:r>
      <w:r w:rsidRPr="00BD1D25">
        <w:t>участвующих</w:t>
      </w:r>
      <w:r w:rsidRPr="00BD1D25">
        <w:rPr>
          <w:spacing w:val="-2"/>
        </w:rPr>
        <w:t xml:space="preserve"> </w:t>
      </w:r>
      <w:r w:rsidRPr="00BD1D25">
        <w:t>в</w:t>
      </w:r>
      <w:r w:rsidRPr="00BD1D25">
        <w:rPr>
          <w:spacing w:val="-4"/>
        </w:rPr>
        <w:t xml:space="preserve"> </w:t>
      </w:r>
      <w:r w:rsidRPr="00BD1D25">
        <w:t>предоставлении</w:t>
      </w:r>
      <w:r w:rsidRPr="00BD1D25">
        <w:rPr>
          <w:spacing w:val="-4"/>
        </w:rPr>
        <w:t xml:space="preserve"> </w:t>
      </w:r>
      <w:r w:rsidRPr="00BD1D25">
        <w:t>муниципальных</w:t>
      </w:r>
      <w:r w:rsidRPr="00BD1D25">
        <w:rPr>
          <w:spacing w:val="-2"/>
        </w:rPr>
        <w:t xml:space="preserve"> </w:t>
      </w:r>
      <w:r w:rsidRPr="00BD1D25">
        <w:t>услуг</w:t>
      </w:r>
    </w:p>
    <w:p w:rsidR="00B775C8" w:rsidRPr="00BD1D25" w:rsidRDefault="00B775C8" w:rsidP="00015D1E">
      <w:pPr>
        <w:pStyle w:val="aff1"/>
        <w:ind w:firstLine="709"/>
        <w:rPr>
          <w:b/>
          <w:sz w:val="27"/>
        </w:rPr>
      </w:pPr>
    </w:p>
    <w:p w:rsidR="00B775C8" w:rsidRPr="00BD1D25" w:rsidRDefault="00B775C8" w:rsidP="00015D1E">
      <w:pPr>
        <w:pStyle w:val="ac"/>
        <w:widowControl w:val="0"/>
        <w:numPr>
          <w:ilvl w:val="1"/>
          <w:numId w:val="11"/>
        </w:numPr>
        <w:tabs>
          <w:tab w:val="left" w:pos="1599"/>
        </w:tabs>
        <w:autoSpaceDE w:val="0"/>
        <w:autoSpaceDN w:val="0"/>
        <w:spacing w:after="0" w:line="240" w:lineRule="auto"/>
        <w:ind w:left="0" w:firstLine="709"/>
        <w:contextualSpacing w:val="0"/>
        <w:jc w:val="both"/>
      </w:pPr>
      <w:r w:rsidRPr="00BD1D25">
        <w:t>Перечень</w:t>
      </w:r>
      <w:r w:rsidRPr="00BD1D25">
        <w:rPr>
          <w:spacing w:val="1"/>
        </w:rPr>
        <w:t xml:space="preserve"> </w:t>
      </w:r>
      <w:r w:rsidRPr="00BD1D25">
        <w:t>документов</w:t>
      </w:r>
      <w:r w:rsidRPr="00BD1D25">
        <w:rPr>
          <w:spacing w:val="1"/>
        </w:rPr>
        <w:t xml:space="preserve"> </w:t>
      </w:r>
      <w:r w:rsidRPr="00BD1D25">
        <w:t>(сведений),</w:t>
      </w:r>
      <w:r w:rsidRPr="00BD1D25">
        <w:rPr>
          <w:spacing w:val="1"/>
        </w:rPr>
        <w:t xml:space="preserve"> </w:t>
      </w:r>
      <w:r w:rsidRPr="00BD1D25">
        <w:t>необходимых</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которые</w:t>
      </w:r>
      <w:r w:rsidRPr="00BD1D25">
        <w:rPr>
          <w:spacing w:val="1"/>
        </w:rPr>
        <w:t xml:space="preserve"> </w:t>
      </w:r>
      <w:r w:rsidRPr="00BD1D25">
        <w:t>находятся</w:t>
      </w:r>
      <w:r w:rsidRPr="00BD1D25">
        <w:rPr>
          <w:spacing w:val="1"/>
        </w:rPr>
        <w:t xml:space="preserve"> </w:t>
      </w:r>
      <w:r w:rsidRPr="00BD1D25">
        <w:t>в</w:t>
      </w:r>
      <w:r w:rsidRPr="00BD1D25">
        <w:rPr>
          <w:spacing w:val="1"/>
        </w:rPr>
        <w:t xml:space="preserve"> </w:t>
      </w:r>
      <w:r w:rsidRPr="00BD1D25">
        <w:t>распоряжении</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органов,</w:t>
      </w:r>
      <w:r w:rsidRPr="00BD1D25">
        <w:rPr>
          <w:spacing w:val="1"/>
        </w:rPr>
        <w:t xml:space="preserve"> </w:t>
      </w:r>
      <w:r w:rsidRPr="00BD1D25">
        <w:t>участвующих</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муниципальных</w:t>
      </w:r>
      <w:r w:rsidRPr="00BD1D25">
        <w:rPr>
          <w:spacing w:val="1"/>
        </w:rPr>
        <w:t xml:space="preserve"> </w:t>
      </w:r>
      <w:r w:rsidRPr="00BD1D25">
        <w:t>услуг:</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выписка из Единого государственного реестра юридических лиц, в</w:t>
      </w:r>
      <w:r w:rsidRPr="00BD1D25">
        <w:rPr>
          <w:spacing w:val="1"/>
        </w:rPr>
        <w:t xml:space="preserve"> </w:t>
      </w:r>
      <w:r w:rsidRPr="00BD1D25">
        <w:t>случае</w:t>
      </w:r>
      <w:r w:rsidRPr="00BD1D25">
        <w:rPr>
          <w:spacing w:val="-1"/>
        </w:rPr>
        <w:t xml:space="preserve"> </w:t>
      </w:r>
      <w:r w:rsidRPr="00BD1D25">
        <w:t>подачи</w:t>
      </w:r>
      <w:r w:rsidRPr="00BD1D25">
        <w:rPr>
          <w:spacing w:val="1"/>
        </w:rPr>
        <w:t xml:space="preserve"> </w:t>
      </w:r>
      <w:r w:rsidRPr="00BD1D25">
        <w:t>заявления юридическим</w:t>
      </w:r>
      <w:r w:rsidRPr="00BD1D25">
        <w:rPr>
          <w:spacing w:val="1"/>
        </w:rPr>
        <w:t xml:space="preserve"> </w:t>
      </w:r>
      <w:r w:rsidRPr="00BD1D25">
        <w:t>лицом;</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индивидуальных</w:t>
      </w:r>
      <w:r w:rsidRPr="00BD1D25">
        <w:rPr>
          <w:spacing w:val="1"/>
        </w:rPr>
        <w:t xml:space="preserve"> </w:t>
      </w:r>
      <w:r w:rsidRPr="00BD1D25">
        <w:rPr>
          <w:spacing w:val="-1"/>
        </w:rPr>
        <w:t>предпринимателей,</w:t>
      </w:r>
      <w:r w:rsidRPr="00BD1D25">
        <w:rPr>
          <w:spacing w:val="-17"/>
        </w:rPr>
        <w:t xml:space="preserve"> </w:t>
      </w:r>
      <w:r w:rsidRPr="00BD1D25">
        <w:t>в</w:t>
      </w:r>
      <w:r w:rsidRPr="00BD1D25">
        <w:rPr>
          <w:spacing w:val="-15"/>
        </w:rPr>
        <w:t xml:space="preserve"> </w:t>
      </w:r>
      <w:r w:rsidRPr="00BD1D25">
        <w:t>случае</w:t>
      </w:r>
      <w:r w:rsidRPr="00BD1D25">
        <w:rPr>
          <w:spacing w:val="-13"/>
        </w:rPr>
        <w:t xml:space="preserve"> </w:t>
      </w:r>
      <w:r w:rsidRPr="00BD1D25">
        <w:t>подачи</w:t>
      </w:r>
      <w:r w:rsidRPr="00BD1D25">
        <w:rPr>
          <w:spacing w:val="-13"/>
        </w:rPr>
        <w:t xml:space="preserve"> </w:t>
      </w:r>
      <w:r w:rsidRPr="00BD1D25">
        <w:t>заявления</w:t>
      </w:r>
      <w:r w:rsidRPr="00BD1D25">
        <w:rPr>
          <w:spacing w:val="-16"/>
        </w:rPr>
        <w:t xml:space="preserve"> </w:t>
      </w:r>
      <w:r w:rsidRPr="00BD1D25">
        <w:t>индивидуальным</w:t>
      </w:r>
      <w:r w:rsidRPr="00BD1D25">
        <w:rPr>
          <w:spacing w:val="-14"/>
        </w:rPr>
        <w:t xml:space="preserve"> </w:t>
      </w:r>
      <w:r w:rsidRPr="00BD1D25">
        <w:t>предпринимателем;</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недвижимости</w:t>
      </w:r>
      <w:r w:rsidRPr="00BD1D25">
        <w:rPr>
          <w:spacing w:val="1"/>
        </w:rPr>
        <w:t xml:space="preserve"> </w:t>
      </w:r>
      <w:r w:rsidRPr="00BD1D25">
        <w:t>в</w:t>
      </w:r>
      <w:r w:rsidRPr="00BD1D25">
        <w:rPr>
          <w:spacing w:val="1"/>
        </w:rPr>
        <w:t xml:space="preserve"> </w:t>
      </w:r>
      <w:r w:rsidRPr="00BD1D25">
        <w:t>отношении</w:t>
      </w:r>
      <w:r w:rsidRPr="00BD1D25">
        <w:rPr>
          <w:spacing w:val="-1"/>
        </w:rPr>
        <w:t xml:space="preserve"> </w:t>
      </w:r>
      <w:r w:rsidRPr="00BD1D25">
        <w:t>земельного</w:t>
      </w:r>
      <w:r w:rsidRPr="00BD1D25">
        <w:rPr>
          <w:spacing w:val="1"/>
        </w:rPr>
        <w:t xml:space="preserve"> </w:t>
      </w:r>
      <w:r w:rsidRPr="00BD1D25">
        <w:t>участка;</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согласование</w:t>
      </w:r>
      <w:r w:rsidRPr="00BD1D25">
        <w:rPr>
          <w:spacing w:val="1"/>
        </w:rPr>
        <w:t xml:space="preserve"> </w:t>
      </w:r>
      <w:r w:rsidRPr="00BD1D25">
        <w:t>или</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согласовании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от</w:t>
      </w:r>
      <w:r w:rsidRPr="00BD1D25">
        <w:rPr>
          <w:spacing w:val="1"/>
        </w:rPr>
        <w:t xml:space="preserve"> </w:t>
      </w:r>
      <w:r w:rsidRPr="00BD1D25">
        <w:t>органа</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2"/>
        </w:rPr>
        <w:t xml:space="preserve"> </w:t>
      </w:r>
      <w:r w:rsidRPr="00BD1D25">
        <w:t>уполномоченного</w:t>
      </w:r>
      <w:r w:rsidRPr="00BD1D25">
        <w:rPr>
          <w:spacing w:val="1"/>
        </w:rPr>
        <w:t xml:space="preserve"> </w:t>
      </w:r>
      <w:r w:rsidRPr="00BD1D25">
        <w:t>в</w:t>
      </w:r>
      <w:r w:rsidRPr="00BD1D25">
        <w:rPr>
          <w:spacing w:val="-2"/>
        </w:rPr>
        <w:t xml:space="preserve"> </w:t>
      </w:r>
      <w:r w:rsidRPr="00BD1D25">
        <w:t>области лесных</w:t>
      </w:r>
      <w:r w:rsidRPr="00BD1D25">
        <w:rPr>
          <w:spacing w:val="-4"/>
        </w:rPr>
        <w:t xml:space="preserve"> </w:t>
      </w:r>
      <w:r w:rsidRPr="00BD1D25">
        <w:t>отношений.</w:t>
      </w: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67"/>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 заявителя: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Представления</w:t>
      </w:r>
      <w:r w:rsidRPr="00BD1D25">
        <w:rPr>
          <w:spacing w:val="1"/>
        </w:rPr>
        <w:t xml:space="preserve"> </w:t>
      </w:r>
      <w:r w:rsidRPr="00BD1D25">
        <w:t>документов</w:t>
      </w:r>
      <w:r w:rsidRPr="00BD1D25">
        <w:rPr>
          <w:spacing w:val="1"/>
        </w:rPr>
        <w:t xml:space="preserve"> </w:t>
      </w:r>
      <w:r w:rsidRPr="00BD1D25">
        <w:t>и</w:t>
      </w:r>
      <w:r w:rsidRPr="00BD1D25">
        <w:rPr>
          <w:spacing w:val="1"/>
        </w:rPr>
        <w:t xml:space="preserve"> </w:t>
      </w:r>
      <w:r w:rsidRPr="00BD1D25">
        <w:t>информации</w:t>
      </w:r>
      <w:r w:rsidRPr="00BD1D25">
        <w:rPr>
          <w:spacing w:val="1"/>
        </w:rPr>
        <w:t xml:space="preserve"> </w:t>
      </w:r>
      <w:r w:rsidRPr="00BD1D25">
        <w:t>или</w:t>
      </w:r>
      <w:r w:rsidRPr="00BD1D25">
        <w:rPr>
          <w:spacing w:val="1"/>
        </w:rPr>
        <w:t xml:space="preserve"> </w:t>
      </w:r>
      <w:r w:rsidRPr="00BD1D25">
        <w:t>осуществления</w:t>
      </w:r>
      <w:r w:rsidRPr="00BD1D25">
        <w:rPr>
          <w:spacing w:val="1"/>
        </w:rPr>
        <w:t xml:space="preserve"> </w:t>
      </w:r>
      <w:r w:rsidRPr="00BD1D25">
        <w:t>действий,</w:t>
      </w:r>
      <w:r w:rsidRPr="00BD1D25">
        <w:rPr>
          <w:spacing w:val="1"/>
        </w:rPr>
        <w:t xml:space="preserve"> </w:t>
      </w:r>
      <w:r w:rsidRPr="00BD1D25">
        <w:t>представление</w:t>
      </w:r>
      <w:r w:rsidRPr="00BD1D25">
        <w:rPr>
          <w:spacing w:val="1"/>
        </w:rPr>
        <w:t xml:space="preserve"> </w:t>
      </w:r>
      <w:r w:rsidRPr="00BD1D25">
        <w:t>или</w:t>
      </w:r>
      <w:r w:rsidRPr="00BD1D25">
        <w:rPr>
          <w:spacing w:val="1"/>
        </w:rPr>
        <w:t xml:space="preserve"> </w:t>
      </w:r>
      <w:r w:rsidRPr="00BD1D25">
        <w:t>осуществление</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предусмотрено</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регулирующими</w:t>
      </w:r>
      <w:r w:rsidRPr="00BD1D25">
        <w:rPr>
          <w:spacing w:val="1"/>
        </w:rPr>
        <w:t xml:space="preserve"> </w:t>
      </w:r>
      <w:r w:rsidRPr="00BD1D25">
        <w:t>отношения,</w:t>
      </w:r>
      <w:r w:rsidRPr="00BD1D25">
        <w:rPr>
          <w:spacing w:val="1"/>
        </w:rPr>
        <w:t xml:space="preserve"> </w:t>
      </w:r>
      <w:r w:rsidRPr="00BD1D25">
        <w:t>возникающие</w:t>
      </w:r>
      <w:r w:rsidRPr="00BD1D25">
        <w:rPr>
          <w:spacing w:val="1"/>
        </w:rPr>
        <w:t xml:space="preserve"> </w:t>
      </w:r>
      <w:r w:rsidRPr="00BD1D25">
        <w:t>в</w:t>
      </w:r>
      <w:r w:rsidRPr="00BD1D25">
        <w:rPr>
          <w:spacing w:val="-67"/>
        </w:rPr>
        <w:t xml:space="preserve"> </w:t>
      </w:r>
      <w:r w:rsidRPr="00BD1D25">
        <w:t>связи</w:t>
      </w:r>
      <w:r w:rsidRPr="00BD1D25">
        <w:rPr>
          <w:spacing w:val="-1"/>
        </w:rPr>
        <w:t xml:space="preserve"> </w:t>
      </w:r>
      <w:r w:rsidRPr="00BD1D25">
        <w:t>с</w:t>
      </w:r>
      <w:r w:rsidRPr="00BD1D25">
        <w:rPr>
          <w:spacing w:val="-1"/>
        </w:rPr>
        <w:t xml:space="preserve"> </w:t>
      </w:r>
      <w:r w:rsidRPr="00BD1D25">
        <w:t>предоставлением</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Представления документов и информации, которые в соответствии с</w:t>
      </w:r>
      <w:r w:rsidRPr="00BD1D25">
        <w:rPr>
          <w:spacing w:val="1"/>
        </w:rPr>
        <w:t xml:space="preserve"> </w:t>
      </w:r>
      <w:r w:rsidRPr="00BD1D25">
        <w:t>нормативными правовыми актами Российской Федерации и Правительства Кировской области, муниципальными правовыми актами Администрации Подосиновского района Кировской области находятся в распоряжении органов,</w:t>
      </w:r>
      <w:r w:rsidRPr="00BD1D25">
        <w:rPr>
          <w:spacing w:val="-67"/>
        </w:rPr>
        <w:t xml:space="preserve"> </w:t>
      </w:r>
      <w:r w:rsidRPr="00BD1D25">
        <w:lastRenderedPageBreak/>
        <w:t>предоставляющих</w:t>
      </w:r>
      <w:r w:rsidRPr="00BD1D25">
        <w:rPr>
          <w:spacing w:val="1"/>
        </w:rPr>
        <w:t xml:space="preserve"> </w:t>
      </w:r>
      <w:r w:rsidRPr="00BD1D25">
        <w:t>муниципальную</w:t>
      </w:r>
      <w:r w:rsidRPr="00BD1D25">
        <w:rPr>
          <w:spacing w:val="1"/>
        </w:rPr>
        <w:t xml:space="preserve"> </w:t>
      </w:r>
      <w:r w:rsidRPr="00BD1D25">
        <w:t>услугу,</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подведомственных</w:t>
      </w:r>
      <w:r w:rsidRPr="00BD1D25">
        <w:rPr>
          <w:spacing w:val="1"/>
        </w:rPr>
        <w:t xml:space="preserve"> </w:t>
      </w:r>
      <w:r w:rsidRPr="00BD1D25">
        <w:t>государственным</w:t>
      </w:r>
      <w:r w:rsidRPr="00BD1D25">
        <w:rPr>
          <w:spacing w:val="1"/>
        </w:rPr>
        <w:t xml:space="preserve"> </w:t>
      </w:r>
      <w:r w:rsidRPr="00BD1D25">
        <w:t>органам</w:t>
      </w:r>
      <w:r w:rsidRPr="00BD1D25">
        <w:rPr>
          <w:spacing w:val="1"/>
        </w:rPr>
        <w:t xml:space="preserve"> </w:t>
      </w:r>
      <w:r w:rsidRPr="00BD1D25">
        <w:t>и</w:t>
      </w:r>
      <w:r w:rsidRPr="00BD1D25">
        <w:rPr>
          <w:spacing w:val="1"/>
        </w:rPr>
        <w:t xml:space="preserve"> </w:t>
      </w:r>
      <w:r w:rsidRPr="00BD1D25">
        <w:t>органам</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организаций,</w:t>
      </w:r>
      <w:r w:rsidRPr="00BD1D25">
        <w:rPr>
          <w:spacing w:val="1"/>
        </w:rPr>
        <w:t xml:space="preserve"> </w:t>
      </w:r>
      <w:r w:rsidRPr="00BD1D25">
        <w:rPr>
          <w:spacing w:val="-1"/>
        </w:rPr>
        <w:t>участвующих</w:t>
      </w:r>
      <w:r w:rsidRPr="00BD1D25">
        <w:rPr>
          <w:spacing w:val="-16"/>
        </w:rPr>
        <w:t xml:space="preserve"> </w:t>
      </w:r>
      <w:r w:rsidRPr="00BD1D25">
        <w:rPr>
          <w:spacing w:val="-1"/>
        </w:rPr>
        <w:t>в</w:t>
      </w:r>
      <w:r w:rsidRPr="00BD1D25">
        <w:rPr>
          <w:spacing w:val="-17"/>
        </w:rPr>
        <w:t xml:space="preserve"> </w:t>
      </w:r>
      <w:r w:rsidRPr="00BD1D25">
        <w:rPr>
          <w:spacing w:val="-1"/>
        </w:rPr>
        <w:t>предоставлении</w:t>
      </w:r>
      <w:r w:rsidRPr="00BD1D25">
        <w:rPr>
          <w:spacing w:val="-17"/>
        </w:rPr>
        <w:t xml:space="preserve"> </w:t>
      </w:r>
      <w:r w:rsidRPr="00BD1D25">
        <w:t>муниципальных</w:t>
      </w:r>
      <w:r w:rsidRPr="00BD1D25">
        <w:rPr>
          <w:spacing w:val="-16"/>
        </w:rPr>
        <w:t xml:space="preserve"> </w:t>
      </w:r>
      <w:r w:rsidRPr="00BD1D25">
        <w:t>услуг,</w:t>
      </w:r>
      <w:r w:rsidRPr="00BD1D25">
        <w:rPr>
          <w:spacing w:val="-15"/>
        </w:rPr>
        <w:t xml:space="preserve"> </w:t>
      </w:r>
      <w:r w:rsidRPr="00BD1D25">
        <w:t>за</w:t>
      </w:r>
      <w:r w:rsidRPr="00BD1D25">
        <w:rPr>
          <w:spacing w:val="-18"/>
        </w:rPr>
        <w:t xml:space="preserve"> </w:t>
      </w:r>
      <w:r w:rsidRPr="00BD1D25">
        <w:t>исключением</w:t>
      </w:r>
      <w:r w:rsidRPr="00BD1D25">
        <w:rPr>
          <w:spacing w:val="-17"/>
        </w:rPr>
        <w:t xml:space="preserve"> </w:t>
      </w:r>
      <w:r w:rsidRPr="00BD1D25">
        <w:t>документов,</w:t>
      </w:r>
      <w:r w:rsidRPr="00BD1D25">
        <w:rPr>
          <w:spacing w:val="-68"/>
        </w:rPr>
        <w:t xml:space="preserve"> </w:t>
      </w:r>
      <w:r w:rsidRPr="00BD1D25">
        <w:t>указанных</w:t>
      </w:r>
      <w:r w:rsidRPr="00BD1D25">
        <w:rPr>
          <w:spacing w:val="6"/>
        </w:rPr>
        <w:t xml:space="preserve"> </w:t>
      </w:r>
      <w:r w:rsidRPr="00BD1D25">
        <w:t>в</w:t>
      </w:r>
      <w:r w:rsidRPr="00BD1D25">
        <w:rPr>
          <w:spacing w:val="5"/>
        </w:rPr>
        <w:t xml:space="preserve"> </w:t>
      </w:r>
      <w:r w:rsidRPr="00BD1D25">
        <w:t>части</w:t>
      </w:r>
      <w:r w:rsidRPr="00BD1D25">
        <w:rPr>
          <w:spacing w:val="7"/>
        </w:rPr>
        <w:t xml:space="preserve"> </w:t>
      </w:r>
      <w:r w:rsidRPr="00BD1D25">
        <w:t>6</w:t>
      </w:r>
      <w:r w:rsidRPr="00BD1D25">
        <w:rPr>
          <w:spacing w:val="4"/>
        </w:rPr>
        <w:t xml:space="preserve"> </w:t>
      </w:r>
      <w:r w:rsidRPr="00BD1D25">
        <w:t>статьи</w:t>
      </w:r>
      <w:r w:rsidRPr="00BD1D25">
        <w:rPr>
          <w:spacing w:val="6"/>
        </w:rPr>
        <w:t xml:space="preserve"> </w:t>
      </w:r>
      <w:r w:rsidRPr="00BD1D25">
        <w:t>7</w:t>
      </w:r>
      <w:r w:rsidRPr="00BD1D25">
        <w:rPr>
          <w:spacing w:val="7"/>
        </w:rPr>
        <w:t xml:space="preserve"> </w:t>
      </w:r>
      <w:r w:rsidRPr="00BD1D25">
        <w:t>Федерального</w:t>
      </w:r>
      <w:r w:rsidRPr="00BD1D25">
        <w:rPr>
          <w:spacing w:val="6"/>
        </w:rPr>
        <w:t xml:space="preserve"> </w:t>
      </w:r>
      <w:r w:rsidRPr="00BD1D25">
        <w:t>закона</w:t>
      </w:r>
      <w:r w:rsidRPr="00BD1D25">
        <w:rPr>
          <w:spacing w:val="5"/>
        </w:rPr>
        <w:t xml:space="preserve"> </w:t>
      </w:r>
      <w:r w:rsidRPr="00BD1D25">
        <w:t>от</w:t>
      </w:r>
      <w:r w:rsidRPr="00BD1D25">
        <w:rPr>
          <w:spacing w:val="6"/>
        </w:rPr>
        <w:t xml:space="preserve"> </w:t>
      </w:r>
      <w:r w:rsidRPr="00BD1D25">
        <w:t>27</w:t>
      </w:r>
      <w:r w:rsidRPr="00BD1D25">
        <w:rPr>
          <w:spacing w:val="6"/>
        </w:rPr>
        <w:t xml:space="preserve"> </w:t>
      </w:r>
      <w:r w:rsidRPr="00BD1D25">
        <w:t>июля</w:t>
      </w:r>
      <w:r w:rsidRPr="00BD1D25">
        <w:rPr>
          <w:spacing w:val="5"/>
        </w:rPr>
        <w:t xml:space="preserve"> </w:t>
      </w:r>
      <w:r w:rsidRPr="00BD1D25">
        <w:t>2010</w:t>
      </w:r>
      <w:r w:rsidRPr="00BD1D25">
        <w:rPr>
          <w:spacing w:val="7"/>
        </w:rPr>
        <w:t xml:space="preserve"> </w:t>
      </w:r>
      <w:r w:rsidRPr="00BD1D25">
        <w:t>года</w:t>
      </w:r>
      <w:r w:rsidRPr="00BD1D25">
        <w:rPr>
          <w:spacing w:val="5"/>
        </w:rPr>
        <w:t xml:space="preserve"> </w:t>
      </w:r>
      <w:r w:rsidRPr="00BD1D25">
        <w:t>№</w:t>
      </w:r>
      <w:r w:rsidRPr="00BD1D25">
        <w:rPr>
          <w:spacing w:val="6"/>
        </w:rPr>
        <w:t xml:space="preserve"> </w:t>
      </w:r>
      <w:r w:rsidRPr="00BD1D25">
        <w:t>210-ФЗ «Об</w:t>
      </w:r>
      <w:r w:rsidRPr="00BD1D25">
        <w:rPr>
          <w:spacing w:val="-3"/>
        </w:rPr>
        <w:t xml:space="preserve"> </w:t>
      </w:r>
      <w:r w:rsidRPr="00BD1D25">
        <w:t>организации</w:t>
      </w:r>
      <w:r w:rsidRPr="00BD1D25">
        <w:rPr>
          <w:spacing w:val="-6"/>
        </w:rPr>
        <w:t xml:space="preserve"> </w:t>
      </w:r>
      <w:r w:rsidRPr="00BD1D25">
        <w:t>предоставления</w:t>
      </w:r>
      <w:r w:rsidRPr="00BD1D25">
        <w:rPr>
          <w:spacing w:val="-4"/>
        </w:rPr>
        <w:t xml:space="preserve"> </w:t>
      </w:r>
      <w:r w:rsidRPr="00BD1D25">
        <w:t>государственных</w:t>
      </w:r>
      <w:r w:rsidRPr="00BD1D25">
        <w:rPr>
          <w:spacing w:val="-3"/>
        </w:rPr>
        <w:t xml:space="preserve"> </w:t>
      </w:r>
      <w:r w:rsidRPr="00BD1D25">
        <w:t>и</w:t>
      </w:r>
      <w:r w:rsidRPr="00BD1D25">
        <w:rPr>
          <w:spacing w:val="-3"/>
        </w:rPr>
        <w:t xml:space="preserve"> </w:t>
      </w:r>
      <w:r w:rsidRPr="00BD1D25">
        <w:t>муниципальных</w:t>
      </w:r>
      <w:r w:rsidRPr="00BD1D25">
        <w:rPr>
          <w:spacing w:val="-3"/>
        </w:rPr>
        <w:t xml:space="preserve"> </w:t>
      </w:r>
      <w:r w:rsidRPr="00BD1D25">
        <w:t>услуг»</w:t>
      </w:r>
      <w:r w:rsidRPr="00BD1D25">
        <w:rPr>
          <w:spacing w:val="-4"/>
        </w:rPr>
        <w:t xml:space="preserve"> </w:t>
      </w:r>
      <w:r w:rsidRPr="00BD1D25">
        <w:t>(далее - Федеральный</w:t>
      </w:r>
      <w:r w:rsidRPr="00BD1D25">
        <w:rPr>
          <w:spacing w:val="-2"/>
        </w:rPr>
        <w:t xml:space="preserve"> </w:t>
      </w:r>
      <w:r w:rsidRPr="00BD1D25">
        <w:t>закон</w:t>
      </w:r>
      <w:r w:rsidRPr="00BD1D25">
        <w:rPr>
          <w:spacing w:val="-2"/>
        </w:rPr>
        <w:t xml:space="preserve"> </w:t>
      </w:r>
      <w:r w:rsidRPr="00BD1D25">
        <w:t>№</w:t>
      </w:r>
      <w:r w:rsidRPr="00BD1D25">
        <w:rPr>
          <w:spacing w:val="-4"/>
        </w:rPr>
        <w:t xml:space="preserve"> </w:t>
      </w:r>
      <w:r w:rsidRPr="00BD1D25">
        <w:t>210-ФЗ).</w:t>
      </w:r>
    </w:p>
    <w:p w:rsidR="00B775C8" w:rsidRPr="00BD1D25" w:rsidRDefault="00B775C8" w:rsidP="00015D1E">
      <w:pPr>
        <w:pStyle w:val="ac"/>
        <w:widowControl w:val="0"/>
        <w:numPr>
          <w:ilvl w:val="2"/>
          <w:numId w:val="11"/>
        </w:numPr>
        <w:autoSpaceDE w:val="0"/>
        <w:autoSpaceDN w:val="0"/>
        <w:spacing w:after="0" w:line="240" w:lineRule="auto"/>
        <w:ind w:left="0" w:firstLine="709"/>
        <w:contextualSpacing w:val="0"/>
      </w:pPr>
      <w:r w:rsidRPr="00BD1D25">
        <w:t>Представления</w:t>
      </w:r>
      <w:r w:rsidRPr="00BD1D25">
        <w:rPr>
          <w:spacing w:val="1"/>
        </w:rPr>
        <w:t xml:space="preserve"> </w:t>
      </w:r>
      <w:r w:rsidRPr="00BD1D25">
        <w:t>документов</w:t>
      </w:r>
      <w:r w:rsidRPr="00BD1D25">
        <w:rPr>
          <w:spacing w:val="1"/>
        </w:rPr>
        <w:t xml:space="preserve"> </w:t>
      </w:r>
      <w:r w:rsidRPr="00BD1D25">
        <w:t>и</w:t>
      </w:r>
      <w:r w:rsidRPr="00BD1D25">
        <w:rPr>
          <w:spacing w:val="1"/>
        </w:rPr>
        <w:t xml:space="preserve"> </w:t>
      </w:r>
      <w:r w:rsidRPr="00BD1D25">
        <w:t>информации,</w:t>
      </w:r>
      <w:r w:rsidRPr="00BD1D25">
        <w:rPr>
          <w:spacing w:val="1"/>
        </w:rPr>
        <w:t xml:space="preserve"> </w:t>
      </w:r>
      <w:r w:rsidRPr="00BD1D25">
        <w:t>отсутствие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недостоверность</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указывались</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67"/>
        </w:rPr>
        <w:t xml:space="preserve"> </w:t>
      </w:r>
      <w:r w:rsidRPr="00BD1D25">
        <w:t>документов,</w:t>
      </w:r>
      <w:r w:rsidRPr="00BD1D25">
        <w:rPr>
          <w:spacing w:val="31"/>
        </w:rPr>
        <w:t xml:space="preserve"> </w:t>
      </w:r>
      <w:r w:rsidRPr="00BD1D25">
        <w:t>необходимых</w:t>
      </w:r>
      <w:r w:rsidRPr="00BD1D25">
        <w:rPr>
          <w:spacing w:val="32"/>
        </w:rPr>
        <w:t xml:space="preserve"> </w:t>
      </w:r>
      <w:r w:rsidRPr="00BD1D25">
        <w:t>для</w:t>
      </w:r>
      <w:r w:rsidRPr="00BD1D25">
        <w:rPr>
          <w:spacing w:val="32"/>
        </w:rPr>
        <w:t xml:space="preserve"> </w:t>
      </w:r>
      <w:r w:rsidRPr="00BD1D25">
        <w:t>предоставления</w:t>
      </w:r>
      <w:r w:rsidRPr="00BD1D25">
        <w:rPr>
          <w:spacing w:val="34"/>
        </w:rPr>
        <w:t xml:space="preserve"> </w:t>
      </w:r>
      <w:r w:rsidRPr="00BD1D25">
        <w:t>муниципальной услуги,</w:t>
      </w:r>
      <w:r w:rsidRPr="00BD1D25">
        <w:rPr>
          <w:spacing w:val="1"/>
        </w:rPr>
        <w:t xml:space="preserve"> </w:t>
      </w:r>
      <w:r w:rsidRPr="00BD1D25">
        <w:t>либо</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следующих</w:t>
      </w:r>
      <w:r w:rsidRPr="00BD1D25">
        <w:rPr>
          <w:spacing w:val="1"/>
        </w:rPr>
        <w:t xml:space="preserve"> </w:t>
      </w:r>
      <w:r w:rsidRPr="00BD1D25">
        <w:t>случаев:</w:t>
      </w:r>
    </w:p>
    <w:p w:rsidR="00B775C8" w:rsidRPr="00BD1D25" w:rsidRDefault="00B775C8" w:rsidP="00015D1E">
      <w:pPr>
        <w:pStyle w:val="aff1"/>
        <w:ind w:firstLine="709"/>
        <w:jc w:val="both"/>
      </w:pPr>
      <w:r w:rsidRPr="00BD1D25">
        <w:t>изменение</w:t>
      </w:r>
      <w:r w:rsidRPr="00BD1D25">
        <w:rPr>
          <w:spacing w:val="1"/>
        </w:rPr>
        <w:t xml:space="preserve"> </w:t>
      </w:r>
      <w:r w:rsidRPr="00BD1D25">
        <w:t>требований</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касающихся</w:t>
      </w:r>
      <w:r w:rsidRPr="00BD1D25">
        <w:rPr>
          <w:spacing w:val="1"/>
        </w:rPr>
        <w:t xml:space="preserve"> </w:t>
      </w:r>
      <w:r w:rsidRPr="00BD1D25">
        <w:t>предоставления муниципальной услуги, после первоначальной</w:t>
      </w:r>
      <w:r w:rsidRPr="00BD1D25">
        <w:rPr>
          <w:spacing w:val="1"/>
        </w:rPr>
        <w:t xml:space="preserve"> </w:t>
      </w:r>
      <w:r w:rsidRPr="00BD1D25">
        <w:t>подачи</w:t>
      </w:r>
      <w:r w:rsidRPr="00BD1D25">
        <w:rPr>
          <w:spacing w:val="-3"/>
        </w:rPr>
        <w:t xml:space="preserve"> </w:t>
      </w:r>
      <w:r w:rsidRPr="00BD1D25">
        <w:t>заявления</w:t>
      </w:r>
      <w:r w:rsidRPr="00BD1D25">
        <w:rPr>
          <w:spacing w:val="-2"/>
        </w:rPr>
        <w:t xml:space="preserve"> </w:t>
      </w:r>
      <w:r w:rsidRPr="00BD1D25">
        <w:t>о</w:t>
      </w:r>
      <w:r w:rsidRPr="00BD1D25">
        <w:rPr>
          <w:spacing w:val="-6"/>
        </w:rPr>
        <w:t xml:space="preserve"> </w:t>
      </w:r>
      <w:r w:rsidRPr="00BD1D25">
        <w:t>предоставлении</w:t>
      </w:r>
      <w:r w:rsidRPr="00BD1D25">
        <w:rPr>
          <w:spacing w:val="-2"/>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ind w:firstLine="709"/>
        <w:jc w:val="both"/>
      </w:pPr>
      <w:r w:rsidRPr="00BD1D25">
        <w:t>наличие</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документах,</w:t>
      </w:r>
      <w:r w:rsidRPr="00BD1D25">
        <w:rPr>
          <w:spacing w:val="1"/>
        </w:rPr>
        <w:t xml:space="preserve"> </w:t>
      </w:r>
      <w:r w:rsidRPr="00BD1D25">
        <w:t>поданных</w:t>
      </w:r>
      <w:r w:rsidRPr="00BD1D25">
        <w:rPr>
          <w:spacing w:val="1"/>
        </w:rPr>
        <w:t xml:space="preserve"> </w:t>
      </w:r>
      <w:r w:rsidRPr="00BD1D25">
        <w:t>заявителем</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не</w:t>
      </w:r>
      <w:r w:rsidRPr="00BD1D25">
        <w:rPr>
          <w:spacing w:val="1"/>
        </w:rPr>
        <w:t xml:space="preserve"> </w:t>
      </w:r>
      <w:r w:rsidRPr="00BD1D25">
        <w:t>включенных</w:t>
      </w:r>
      <w:r w:rsidRPr="00BD1D25">
        <w:rPr>
          <w:spacing w:val="1"/>
        </w:rPr>
        <w:t xml:space="preserve"> </w:t>
      </w:r>
      <w:r w:rsidRPr="00BD1D25">
        <w:t>в</w:t>
      </w:r>
      <w:r w:rsidRPr="00BD1D25">
        <w:rPr>
          <w:spacing w:val="1"/>
        </w:rPr>
        <w:t xml:space="preserve"> </w:t>
      </w:r>
      <w:r w:rsidRPr="00BD1D25">
        <w:t>представленный</w:t>
      </w:r>
      <w:r w:rsidRPr="00BD1D25">
        <w:rPr>
          <w:spacing w:val="1"/>
        </w:rPr>
        <w:t xml:space="preserve"> </w:t>
      </w:r>
      <w:r w:rsidRPr="00BD1D25">
        <w:t>ранее</w:t>
      </w:r>
      <w:r w:rsidRPr="00BD1D25">
        <w:rPr>
          <w:spacing w:val="1"/>
        </w:rPr>
        <w:t xml:space="preserve"> </w:t>
      </w:r>
      <w:r w:rsidRPr="00BD1D25">
        <w:t>комплект</w:t>
      </w:r>
      <w:r w:rsidRPr="00BD1D25">
        <w:rPr>
          <w:spacing w:val="1"/>
        </w:rPr>
        <w:t xml:space="preserve"> </w:t>
      </w:r>
      <w:r w:rsidRPr="00BD1D25">
        <w:t>документов;</w:t>
      </w:r>
    </w:p>
    <w:p w:rsidR="00B775C8" w:rsidRPr="00BD1D25" w:rsidRDefault="00B775C8" w:rsidP="00015D1E">
      <w:pPr>
        <w:pStyle w:val="aff1"/>
        <w:ind w:firstLine="709"/>
        <w:jc w:val="both"/>
      </w:pPr>
      <w:r w:rsidRPr="00BD1D25">
        <w:t>истечение</w:t>
      </w:r>
      <w:r w:rsidRPr="00BD1D25">
        <w:rPr>
          <w:spacing w:val="1"/>
        </w:rPr>
        <w:t xml:space="preserve"> </w:t>
      </w:r>
      <w:r w:rsidRPr="00BD1D25">
        <w:t>срока</w:t>
      </w:r>
      <w:r w:rsidRPr="00BD1D25">
        <w:rPr>
          <w:spacing w:val="1"/>
        </w:rPr>
        <w:t xml:space="preserve"> </w:t>
      </w:r>
      <w:r w:rsidRPr="00BD1D25">
        <w:t>действия</w:t>
      </w:r>
      <w:r w:rsidRPr="00BD1D25">
        <w:rPr>
          <w:spacing w:val="1"/>
        </w:rPr>
        <w:t xml:space="preserve"> </w:t>
      </w:r>
      <w:r w:rsidRPr="00BD1D25">
        <w:t>документов</w:t>
      </w:r>
      <w:r w:rsidRPr="00BD1D25">
        <w:rPr>
          <w:spacing w:val="1"/>
        </w:rPr>
        <w:t xml:space="preserve"> </w:t>
      </w:r>
      <w:r w:rsidRPr="00BD1D25">
        <w:t>или</w:t>
      </w:r>
      <w:r w:rsidRPr="00BD1D25">
        <w:rPr>
          <w:spacing w:val="1"/>
        </w:rPr>
        <w:t xml:space="preserve"> </w:t>
      </w:r>
      <w:r w:rsidRPr="00BD1D25">
        <w:t>изменение</w:t>
      </w:r>
      <w:r w:rsidRPr="00BD1D25">
        <w:rPr>
          <w:spacing w:val="1"/>
        </w:rPr>
        <w:t xml:space="preserve"> </w:t>
      </w:r>
      <w:r w:rsidRPr="00BD1D25">
        <w:t>информации</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p>
    <w:p w:rsidR="00B775C8" w:rsidRPr="00BD1D25" w:rsidRDefault="00B775C8" w:rsidP="00015D1E">
      <w:pPr>
        <w:pStyle w:val="aff1"/>
        <w:ind w:firstLine="709"/>
        <w:jc w:val="both"/>
      </w:pPr>
      <w:r w:rsidRPr="00BD1D25">
        <w:t>выявление документально подтвержденного факта (признаков) ошибочного</w:t>
      </w:r>
      <w:r w:rsidRPr="00BD1D25">
        <w:rPr>
          <w:spacing w:val="1"/>
        </w:rPr>
        <w:t xml:space="preserve"> </w:t>
      </w:r>
      <w:r w:rsidRPr="00BD1D25">
        <w:t>или</w:t>
      </w:r>
      <w:r w:rsidRPr="00BD1D25">
        <w:rPr>
          <w:spacing w:val="-10"/>
        </w:rPr>
        <w:t xml:space="preserve"> </w:t>
      </w:r>
      <w:r w:rsidRPr="00BD1D25">
        <w:t>противоправного</w:t>
      </w:r>
      <w:r w:rsidRPr="00BD1D25">
        <w:rPr>
          <w:spacing w:val="-10"/>
        </w:rPr>
        <w:t xml:space="preserve"> </w:t>
      </w:r>
      <w:r w:rsidRPr="00BD1D25">
        <w:t>действия</w:t>
      </w:r>
      <w:r w:rsidRPr="00BD1D25">
        <w:rPr>
          <w:spacing w:val="-10"/>
        </w:rPr>
        <w:t xml:space="preserve"> </w:t>
      </w:r>
      <w:r w:rsidRPr="00BD1D25">
        <w:t>(бездействия)</w:t>
      </w:r>
      <w:r w:rsidRPr="00BD1D25">
        <w:rPr>
          <w:spacing w:val="-10"/>
        </w:rPr>
        <w:t xml:space="preserve"> </w:t>
      </w:r>
      <w:r w:rsidRPr="00BD1D25">
        <w:t>должностного</w:t>
      </w:r>
      <w:r w:rsidRPr="00BD1D25">
        <w:rPr>
          <w:spacing w:val="-12"/>
        </w:rPr>
        <w:t xml:space="preserve"> </w:t>
      </w:r>
      <w:r w:rsidRPr="00BD1D25">
        <w:t>лица</w:t>
      </w:r>
      <w:r w:rsidRPr="00BD1D25">
        <w:rPr>
          <w:spacing w:val="-1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служащего,</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работника</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при первоначальном отказе в приеме документов, необходимых для</w:t>
      </w:r>
      <w:r w:rsidRPr="00BD1D25">
        <w:rPr>
          <w:spacing w:val="1"/>
        </w:rPr>
        <w:t xml:space="preserve"> </w:t>
      </w:r>
      <w:r w:rsidRPr="00BD1D25">
        <w:t>предоставления муниципальной услуги, либо в предоставлении</w:t>
      </w:r>
      <w:r w:rsidRPr="00BD1D25">
        <w:rPr>
          <w:spacing w:val="1"/>
        </w:rPr>
        <w:t xml:space="preserve"> </w:t>
      </w:r>
      <w:r w:rsidRPr="00BD1D25">
        <w:t>муниципальной услуги, о чем в письменном виде за подписью</w:t>
      </w:r>
      <w:r w:rsidRPr="00BD1D25">
        <w:rPr>
          <w:spacing w:val="1"/>
        </w:rPr>
        <w:t xml:space="preserve"> </w:t>
      </w:r>
      <w:r w:rsidRPr="00BD1D25">
        <w:t>руководителя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руководителя</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руководителя</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уведомляется заявитель, а также приносятся извинения за доставленные</w:t>
      </w:r>
      <w:r w:rsidRPr="00BD1D25">
        <w:rPr>
          <w:spacing w:val="-67"/>
        </w:rPr>
        <w:t xml:space="preserve"> </w:t>
      </w:r>
      <w:r w:rsidRPr="00BD1D25">
        <w:t>неудобства.</w:t>
      </w:r>
    </w:p>
    <w:p w:rsidR="00B775C8" w:rsidRPr="00BD1D25" w:rsidRDefault="00B775C8" w:rsidP="00015D1E">
      <w:pPr>
        <w:pStyle w:val="aff1"/>
      </w:pPr>
    </w:p>
    <w:p w:rsidR="00B775C8" w:rsidRPr="00BD1D25" w:rsidRDefault="00B775C8" w:rsidP="00015D1E">
      <w:pPr>
        <w:pStyle w:val="110"/>
        <w:ind w:left="0" w:firstLine="709"/>
      </w:pPr>
    </w:p>
    <w:p w:rsidR="00B775C8" w:rsidRPr="00BD1D25" w:rsidRDefault="00B775C8" w:rsidP="00015D1E">
      <w:pPr>
        <w:pStyle w:val="110"/>
        <w:ind w:left="0" w:firstLine="709"/>
      </w:pPr>
      <w:r w:rsidRPr="00BD1D25">
        <w:t>Исчерпывающий перечень оснований для отказа в приеме документов,</w:t>
      </w:r>
      <w:r w:rsidRPr="00BD1D25">
        <w:rPr>
          <w:spacing w:val="1"/>
        </w:rPr>
        <w:t xml:space="preserve"> </w:t>
      </w:r>
      <w:r w:rsidRPr="00BD1D25">
        <w:t>необходимых</w:t>
      </w:r>
      <w:r w:rsidRPr="00BD1D25">
        <w:rPr>
          <w:spacing w:val="-4"/>
        </w:rPr>
        <w:t xml:space="preserve"> </w:t>
      </w:r>
      <w:r w:rsidRPr="00BD1D25">
        <w:t>для</w:t>
      </w:r>
      <w:r w:rsidRPr="00BD1D25">
        <w:rPr>
          <w:spacing w:val="-7"/>
        </w:rPr>
        <w:t xml:space="preserve"> </w:t>
      </w:r>
      <w:r w:rsidRPr="00BD1D25">
        <w:t>предоставления</w:t>
      </w:r>
      <w:r w:rsidRPr="00BD1D25">
        <w:rPr>
          <w:spacing w:val="-6"/>
        </w:rPr>
        <w:t xml:space="preserve"> </w:t>
      </w:r>
      <w:r w:rsidRPr="00BD1D25">
        <w:t>муниципальной</w:t>
      </w:r>
      <w:r w:rsidRPr="00BD1D25">
        <w:rPr>
          <w:spacing w:val="-5"/>
        </w:rPr>
        <w:t xml:space="preserve"> </w:t>
      </w:r>
      <w:r w:rsidRPr="00BD1D25">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Основаниями</w:t>
      </w:r>
      <w:r w:rsidRPr="00BD1D25">
        <w:rPr>
          <w:spacing w:val="1"/>
        </w:rPr>
        <w:t xml:space="preserve"> </w:t>
      </w:r>
      <w:r w:rsidRPr="00BD1D25">
        <w:t>для</w:t>
      </w:r>
      <w:r w:rsidRPr="00BD1D25">
        <w:rPr>
          <w:spacing w:val="1"/>
        </w:rPr>
        <w:t xml:space="preserve"> </w:t>
      </w:r>
      <w:r w:rsidRPr="00BD1D25">
        <w:t>отказа</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к</w:t>
      </w:r>
      <w:r w:rsidRPr="00BD1D25">
        <w:rPr>
          <w:spacing w:val="1"/>
        </w:rPr>
        <w:t xml:space="preserve"> </w:t>
      </w:r>
      <w:r w:rsidRPr="00BD1D25">
        <w:t>рассмотрению</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являются:</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8"/>
        <w:contextualSpacing w:val="0"/>
      </w:pPr>
      <w:r w:rsidRPr="00BD1D25">
        <w:t>Заявление подано в орган местного</w:t>
      </w:r>
      <w:r w:rsidRPr="00BD1D25">
        <w:rPr>
          <w:spacing w:val="1"/>
        </w:rPr>
        <w:t xml:space="preserve"> </w:t>
      </w:r>
      <w:r w:rsidRPr="00BD1D25">
        <w:t>самоуправления,</w:t>
      </w:r>
      <w:r w:rsidRPr="00BD1D25">
        <w:rPr>
          <w:spacing w:val="-2"/>
        </w:rPr>
        <w:t xml:space="preserve"> </w:t>
      </w:r>
      <w:r w:rsidRPr="00BD1D25">
        <w:t>в</w:t>
      </w:r>
      <w:r w:rsidRPr="00BD1D25">
        <w:rPr>
          <w:spacing w:val="-3"/>
        </w:rPr>
        <w:t xml:space="preserve"> </w:t>
      </w:r>
      <w:r w:rsidRPr="00BD1D25">
        <w:t>полномочия</w:t>
      </w:r>
      <w:r w:rsidRPr="00BD1D25">
        <w:rPr>
          <w:spacing w:val="-1"/>
        </w:rPr>
        <w:t xml:space="preserve"> </w:t>
      </w:r>
      <w:r w:rsidRPr="00BD1D25">
        <w:t>которых</w:t>
      </w:r>
      <w:r w:rsidRPr="00BD1D25">
        <w:rPr>
          <w:spacing w:val="-4"/>
        </w:rPr>
        <w:t xml:space="preserve"> </w:t>
      </w:r>
      <w:r w:rsidRPr="00BD1D25">
        <w:t>не</w:t>
      </w:r>
      <w:r w:rsidRPr="00BD1D25">
        <w:rPr>
          <w:spacing w:val="-2"/>
        </w:rPr>
        <w:t xml:space="preserve"> </w:t>
      </w:r>
      <w:r w:rsidRPr="00BD1D25">
        <w:t>входит</w:t>
      </w:r>
      <w:r w:rsidRPr="00BD1D25">
        <w:rPr>
          <w:spacing w:val="-2"/>
        </w:rPr>
        <w:t xml:space="preserve"> </w:t>
      </w:r>
      <w:r w:rsidRPr="00BD1D25">
        <w:t>предоставление</w:t>
      </w:r>
      <w:r w:rsidRPr="00BD1D25">
        <w:rPr>
          <w:spacing w:val="-1"/>
        </w:rPr>
        <w:t xml:space="preserve"> </w:t>
      </w:r>
      <w:r w:rsidRPr="00BD1D25">
        <w:t>услуги;</w:t>
      </w:r>
    </w:p>
    <w:p w:rsidR="00B775C8" w:rsidRPr="00BD1D25" w:rsidRDefault="00B775C8" w:rsidP="00015D1E">
      <w:pPr>
        <w:pStyle w:val="ac"/>
        <w:widowControl w:val="0"/>
        <w:numPr>
          <w:ilvl w:val="2"/>
          <w:numId w:val="11"/>
        </w:numPr>
        <w:tabs>
          <w:tab w:val="left" w:pos="0"/>
        </w:tabs>
        <w:autoSpaceDE w:val="0"/>
        <w:autoSpaceDN w:val="0"/>
        <w:spacing w:after="0" w:line="322" w:lineRule="exact"/>
        <w:ind w:left="0" w:firstLine="708"/>
        <w:contextualSpacing w:val="0"/>
      </w:pPr>
      <w:r w:rsidRPr="00BD1D25">
        <w:t>В запросе отсутствуют сведения, необходимые для оказания услуги,</w:t>
      </w:r>
      <w:r w:rsidRPr="00BD1D25">
        <w:rPr>
          <w:spacing w:val="1"/>
        </w:rPr>
        <w:t xml:space="preserve"> </w:t>
      </w:r>
      <w:r w:rsidRPr="00BD1D25">
        <w:t>предусмотренные</w:t>
      </w:r>
      <w:r w:rsidRPr="00BD1D25">
        <w:rPr>
          <w:spacing w:val="1"/>
        </w:rPr>
        <w:t xml:space="preserve"> </w:t>
      </w:r>
      <w:r w:rsidRPr="00BD1D25">
        <w:t>требованиями</w:t>
      </w:r>
      <w:r w:rsidRPr="00BD1D25">
        <w:rPr>
          <w:spacing w:val="1"/>
        </w:rPr>
        <w:t xml:space="preserve"> </w:t>
      </w:r>
      <w:r w:rsidRPr="00BD1D25">
        <w:t>пункта</w:t>
      </w:r>
      <w:r w:rsidRPr="00BD1D25">
        <w:rPr>
          <w:spacing w:val="1"/>
        </w:rPr>
        <w:t xml:space="preserve"> </w:t>
      </w:r>
      <w:r w:rsidRPr="00BD1D25">
        <w:t>2</w:t>
      </w:r>
      <w:r w:rsidRPr="00BD1D25">
        <w:rPr>
          <w:spacing w:val="1"/>
        </w:rPr>
        <w:t xml:space="preserve"> </w:t>
      </w:r>
      <w:r w:rsidRPr="00BD1D25">
        <w:t>статьи</w:t>
      </w:r>
      <w:r w:rsidRPr="00BD1D25">
        <w:rPr>
          <w:spacing w:val="1"/>
        </w:rPr>
        <w:t xml:space="preserve"> </w:t>
      </w:r>
      <w:r w:rsidRPr="00BD1D25">
        <w:t>39.29</w:t>
      </w:r>
      <w:r w:rsidRPr="00BD1D25">
        <w:rPr>
          <w:spacing w:val="1"/>
        </w:rPr>
        <w:t xml:space="preserve"> </w:t>
      </w:r>
      <w:r w:rsidRPr="00BD1D25">
        <w:t>Земельного</w:t>
      </w:r>
      <w:r w:rsidRPr="00BD1D25">
        <w:rPr>
          <w:spacing w:val="1"/>
        </w:rPr>
        <w:t xml:space="preserve"> </w:t>
      </w:r>
      <w:r w:rsidRPr="00BD1D25">
        <w:t>кодекса</w:t>
      </w:r>
      <w:r w:rsidRPr="00BD1D25">
        <w:rPr>
          <w:spacing w:val="1"/>
        </w:rPr>
        <w:t xml:space="preserve"> </w:t>
      </w:r>
      <w:r w:rsidRPr="00BD1D25">
        <w:lastRenderedPageBreak/>
        <w:t>Российской</w:t>
      </w:r>
      <w:r w:rsidRPr="00BD1D25">
        <w:rPr>
          <w:spacing w:val="-1"/>
        </w:rPr>
        <w:t xml:space="preserve"> </w:t>
      </w:r>
      <w:r w:rsidRPr="00BD1D25">
        <w:t>Федерации</w:t>
      </w:r>
      <w:r w:rsidRPr="00BD1D25">
        <w:rPr>
          <w:spacing w:val="3"/>
        </w:rPr>
        <w:t xml:space="preserve"> </w:t>
      </w:r>
      <w:r w:rsidRPr="00BD1D25">
        <w:t>(далее</w:t>
      </w:r>
      <w:r w:rsidRPr="00BD1D25">
        <w:rPr>
          <w:spacing w:val="-2"/>
        </w:rPr>
        <w:t xml:space="preserve"> </w:t>
      </w:r>
      <w:r w:rsidRPr="00BD1D25">
        <w:t>–</w:t>
      </w:r>
      <w:r w:rsidRPr="00BD1D25">
        <w:rPr>
          <w:spacing w:val="-2"/>
        </w:rPr>
        <w:t xml:space="preserve"> </w:t>
      </w:r>
      <w:r w:rsidRPr="00BD1D25">
        <w:t>ЗК РФ);</w:t>
      </w:r>
    </w:p>
    <w:p w:rsidR="00B775C8" w:rsidRPr="00BD1D25" w:rsidRDefault="00B775C8"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К заявлению не приложены документы, предусмотренные пунктом 3</w:t>
      </w:r>
      <w:r w:rsidRPr="00BD1D25">
        <w:rPr>
          <w:spacing w:val="1"/>
        </w:rPr>
        <w:t xml:space="preserve"> </w:t>
      </w:r>
      <w:r w:rsidRPr="00BD1D25">
        <w:t>статьи</w:t>
      </w:r>
      <w:r w:rsidRPr="00BD1D25">
        <w:rPr>
          <w:spacing w:val="-1"/>
        </w:rPr>
        <w:t xml:space="preserve"> </w:t>
      </w:r>
      <w:r w:rsidRPr="00BD1D25">
        <w:t>39.29</w:t>
      </w:r>
      <w:r w:rsidRPr="00BD1D25">
        <w:rPr>
          <w:spacing w:val="1"/>
        </w:rPr>
        <w:t xml:space="preserve"> </w:t>
      </w:r>
      <w:r w:rsidRPr="00BD1D25">
        <w:t>ЗК РФ;</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845"/>
        <w:contextualSpacing w:val="0"/>
      </w:pPr>
      <w:r w:rsidRPr="00BD1D25">
        <w:t>Представленные</w:t>
      </w:r>
      <w:r w:rsidRPr="00BD1D25">
        <w:rPr>
          <w:spacing w:val="1"/>
        </w:rPr>
        <w:t xml:space="preserve"> </w:t>
      </w:r>
      <w:r w:rsidRPr="00BD1D25">
        <w:t>документы</w:t>
      </w:r>
      <w:r w:rsidRPr="00BD1D25">
        <w:rPr>
          <w:spacing w:val="1"/>
        </w:rPr>
        <w:t xml:space="preserve"> </w:t>
      </w:r>
      <w:r w:rsidRPr="00BD1D25">
        <w:t>утратили</w:t>
      </w:r>
      <w:r w:rsidRPr="00BD1D25">
        <w:rPr>
          <w:spacing w:val="1"/>
        </w:rPr>
        <w:t xml:space="preserve"> </w:t>
      </w:r>
      <w:r w:rsidRPr="00BD1D25">
        <w:t>силу</w:t>
      </w:r>
      <w:r w:rsidRPr="00BD1D25">
        <w:rPr>
          <w:spacing w:val="1"/>
        </w:rPr>
        <w:t xml:space="preserve"> </w:t>
      </w:r>
      <w:r w:rsidRPr="00BD1D25">
        <w:t>на</w:t>
      </w:r>
      <w:r w:rsidRPr="00BD1D25">
        <w:rPr>
          <w:spacing w:val="1"/>
        </w:rPr>
        <w:t xml:space="preserve"> </w:t>
      </w:r>
      <w:r w:rsidRPr="00BD1D25">
        <w:t>момент</w:t>
      </w:r>
      <w:r w:rsidRPr="00BD1D25">
        <w:rPr>
          <w:spacing w:val="1"/>
        </w:rPr>
        <w:t xml:space="preserve"> </w:t>
      </w:r>
      <w:r w:rsidRPr="00BD1D25">
        <w:t>обращения</w:t>
      </w:r>
      <w:r w:rsidRPr="00BD1D25">
        <w:rPr>
          <w:spacing w:val="1"/>
        </w:rPr>
        <w:t xml:space="preserve"> </w:t>
      </w:r>
      <w:r w:rsidRPr="00BD1D25">
        <w:t>заявителя</w:t>
      </w:r>
      <w:r w:rsidRPr="00BD1D25">
        <w:rPr>
          <w:spacing w:val="1"/>
        </w:rPr>
        <w:t xml:space="preserve"> </w:t>
      </w:r>
      <w:r w:rsidRPr="00BD1D25">
        <w:t>с</w:t>
      </w:r>
      <w:r w:rsidRPr="00BD1D25">
        <w:rPr>
          <w:spacing w:val="1"/>
        </w:rPr>
        <w:t xml:space="preserve"> </w:t>
      </w:r>
      <w:r w:rsidRPr="00BD1D25">
        <w:t>заявлением</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личность;</w:t>
      </w:r>
      <w:r w:rsidRPr="00BD1D25">
        <w:rPr>
          <w:spacing w:val="1"/>
        </w:rPr>
        <w:t xml:space="preserve"> </w:t>
      </w:r>
      <w:r w:rsidRPr="00BD1D25">
        <w:t>документ,</w:t>
      </w:r>
      <w:r w:rsidRPr="00BD1D25">
        <w:rPr>
          <w:spacing w:val="1"/>
        </w:rPr>
        <w:t xml:space="preserve"> </w:t>
      </w:r>
      <w:r w:rsidRPr="00BD1D25">
        <w:t>удостоверяющий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w:t>
      </w:r>
      <w:r w:rsidRPr="00BD1D25">
        <w:rPr>
          <w:spacing w:val="-1"/>
        </w:rPr>
        <w:t xml:space="preserve"> </w:t>
      </w:r>
      <w:r w:rsidRPr="00BD1D25">
        <w:t>предоставлением услуги указанным</w:t>
      </w:r>
      <w:r w:rsidRPr="00BD1D25">
        <w:rPr>
          <w:spacing w:val="-1"/>
        </w:rPr>
        <w:t xml:space="preserve"> </w:t>
      </w:r>
      <w:r w:rsidRPr="00BD1D25">
        <w:t>лицом);</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Представленные</w:t>
      </w:r>
      <w:r w:rsidRPr="00BD1D25">
        <w:rPr>
          <w:spacing w:val="-13"/>
        </w:rPr>
        <w:t xml:space="preserve"> </w:t>
      </w:r>
      <w:r w:rsidRPr="00BD1D25">
        <w:t>документы</w:t>
      </w:r>
      <w:r w:rsidRPr="00BD1D25">
        <w:rPr>
          <w:spacing w:val="-11"/>
        </w:rPr>
        <w:t xml:space="preserve"> </w:t>
      </w:r>
      <w:r w:rsidRPr="00BD1D25">
        <w:t>содержат</w:t>
      </w:r>
      <w:r w:rsidRPr="00BD1D25">
        <w:rPr>
          <w:spacing w:val="-12"/>
        </w:rPr>
        <w:t xml:space="preserve"> </w:t>
      </w:r>
      <w:r w:rsidRPr="00BD1D25">
        <w:t>подчистки</w:t>
      </w:r>
      <w:r w:rsidRPr="00BD1D25">
        <w:rPr>
          <w:spacing w:val="-13"/>
        </w:rPr>
        <w:t xml:space="preserve"> </w:t>
      </w:r>
      <w:r w:rsidRPr="00BD1D25">
        <w:t>и</w:t>
      </w:r>
      <w:r w:rsidRPr="00BD1D25">
        <w:rPr>
          <w:spacing w:val="-12"/>
        </w:rPr>
        <w:t xml:space="preserve"> </w:t>
      </w:r>
      <w:r w:rsidRPr="00BD1D25">
        <w:t>исправления</w:t>
      </w:r>
      <w:r w:rsidRPr="00BD1D25">
        <w:rPr>
          <w:spacing w:val="-11"/>
        </w:rPr>
        <w:t xml:space="preserve"> </w:t>
      </w:r>
      <w:r w:rsidRPr="00BD1D25">
        <w:t>текста,</w:t>
      </w:r>
      <w:r w:rsidRPr="00BD1D25">
        <w:rPr>
          <w:spacing w:val="-67"/>
        </w:rPr>
        <w:t xml:space="preserve"> </w:t>
      </w:r>
      <w:r w:rsidRPr="00BD1D25">
        <w:rPr>
          <w:spacing w:val="-1"/>
        </w:rPr>
        <w:t>не</w:t>
      </w:r>
      <w:r w:rsidRPr="00BD1D25">
        <w:rPr>
          <w:spacing w:val="-18"/>
        </w:rPr>
        <w:t xml:space="preserve"> </w:t>
      </w:r>
      <w:r w:rsidRPr="00BD1D25">
        <w:rPr>
          <w:spacing w:val="-1"/>
        </w:rPr>
        <w:t>заверенные</w:t>
      </w:r>
      <w:r w:rsidRPr="00BD1D25">
        <w:rPr>
          <w:spacing w:val="-17"/>
        </w:rPr>
        <w:t xml:space="preserve"> </w:t>
      </w:r>
      <w:r w:rsidRPr="00BD1D25">
        <w:rPr>
          <w:spacing w:val="-1"/>
        </w:rPr>
        <w:t>в</w:t>
      </w:r>
      <w:r w:rsidRPr="00BD1D25">
        <w:rPr>
          <w:spacing w:val="-20"/>
        </w:rPr>
        <w:t xml:space="preserve"> </w:t>
      </w:r>
      <w:r w:rsidRPr="00BD1D25">
        <w:rPr>
          <w:spacing w:val="-1"/>
        </w:rPr>
        <w:t>порядке,</w:t>
      </w:r>
      <w:r w:rsidRPr="00BD1D25">
        <w:rPr>
          <w:spacing w:val="-18"/>
        </w:rPr>
        <w:t xml:space="preserve"> </w:t>
      </w:r>
      <w:r w:rsidRPr="00BD1D25">
        <w:rPr>
          <w:spacing w:val="-1"/>
        </w:rPr>
        <w:t>установленном</w:t>
      </w:r>
      <w:r w:rsidRPr="00BD1D25">
        <w:rPr>
          <w:spacing w:val="-17"/>
        </w:rPr>
        <w:t xml:space="preserve"> </w:t>
      </w:r>
      <w:r w:rsidRPr="00BD1D25">
        <w:t>законодательством</w:t>
      </w:r>
      <w:r w:rsidRPr="00BD1D25">
        <w:rPr>
          <w:spacing w:val="-17"/>
        </w:rPr>
        <w:t xml:space="preserve"> </w:t>
      </w:r>
      <w:r w:rsidRPr="00BD1D25">
        <w:t>Российской</w:t>
      </w:r>
      <w:r w:rsidRPr="00BD1D25">
        <w:rPr>
          <w:spacing w:val="-16"/>
        </w:rPr>
        <w:t xml:space="preserve"> </w:t>
      </w:r>
      <w:r w:rsidRPr="00BD1D25">
        <w:t>Федерации;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Представленные</w:t>
      </w:r>
      <w:r w:rsidRPr="00BD1D25">
        <w:rPr>
          <w:spacing w:val="1"/>
        </w:rPr>
        <w:t xml:space="preserve"> </w:t>
      </w:r>
      <w:r w:rsidRPr="00BD1D25">
        <w:t>в</w:t>
      </w:r>
      <w:r w:rsidRPr="00BD1D25">
        <w:rPr>
          <w:spacing w:val="1"/>
        </w:rPr>
        <w:t xml:space="preserve"> </w:t>
      </w:r>
      <w:r w:rsidRPr="00BD1D25">
        <w:t>электронном</w:t>
      </w:r>
      <w:r w:rsidRPr="00BD1D25">
        <w:rPr>
          <w:spacing w:val="1"/>
        </w:rPr>
        <w:t xml:space="preserve"> </w:t>
      </w:r>
      <w:r w:rsidRPr="00BD1D25">
        <w:t>виде</w:t>
      </w:r>
      <w:r w:rsidRPr="00BD1D25">
        <w:rPr>
          <w:spacing w:val="1"/>
        </w:rPr>
        <w:t xml:space="preserve"> </w:t>
      </w:r>
      <w:r w:rsidRPr="00BD1D25">
        <w:t>документы</w:t>
      </w:r>
      <w:r w:rsidRPr="00BD1D25">
        <w:rPr>
          <w:spacing w:val="1"/>
        </w:rPr>
        <w:t xml:space="preserve"> </w:t>
      </w:r>
      <w:r w:rsidRPr="00BD1D25">
        <w:t>содержат</w:t>
      </w:r>
      <w:r w:rsidRPr="00BD1D25">
        <w:rPr>
          <w:spacing w:val="1"/>
        </w:rPr>
        <w:t xml:space="preserve"> </w:t>
      </w:r>
      <w:r w:rsidRPr="00BD1D25">
        <w:t>повреждения,</w:t>
      </w:r>
      <w:r w:rsidRPr="00BD1D25">
        <w:rPr>
          <w:spacing w:val="1"/>
        </w:rPr>
        <w:t xml:space="preserve"> </w:t>
      </w:r>
      <w:r w:rsidRPr="00BD1D25">
        <w:t>наличие</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позволяет</w:t>
      </w:r>
      <w:r w:rsidRPr="00BD1D25">
        <w:rPr>
          <w:spacing w:val="1"/>
        </w:rPr>
        <w:t xml:space="preserve"> </w:t>
      </w:r>
      <w:r w:rsidRPr="00BD1D25">
        <w:t>в</w:t>
      </w:r>
      <w:r w:rsidRPr="00BD1D25">
        <w:rPr>
          <w:spacing w:val="1"/>
        </w:rPr>
        <w:t xml:space="preserve"> </w:t>
      </w:r>
      <w:r w:rsidRPr="00BD1D25">
        <w:t>полном</w:t>
      </w:r>
      <w:r w:rsidRPr="00BD1D25">
        <w:rPr>
          <w:spacing w:val="1"/>
        </w:rPr>
        <w:t xml:space="preserve"> </w:t>
      </w:r>
      <w:r w:rsidRPr="00BD1D25">
        <w:t>объеме</w:t>
      </w:r>
      <w:r w:rsidRPr="00BD1D25">
        <w:rPr>
          <w:spacing w:val="1"/>
        </w:rPr>
        <w:t xml:space="preserve"> </w:t>
      </w:r>
      <w:r w:rsidRPr="00BD1D25">
        <w:t>использовать</w:t>
      </w:r>
      <w:r w:rsidRPr="00BD1D25">
        <w:rPr>
          <w:spacing w:val="1"/>
        </w:rPr>
        <w:t xml:space="preserve"> </w:t>
      </w:r>
      <w:r w:rsidRPr="00BD1D25">
        <w:t>информацию</w:t>
      </w:r>
      <w:r w:rsidRPr="00BD1D25">
        <w:rPr>
          <w:spacing w:val="-6"/>
        </w:rPr>
        <w:t xml:space="preserve"> </w:t>
      </w:r>
      <w:r w:rsidRPr="00BD1D25">
        <w:t>и</w:t>
      </w:r>
      <w:r w:rsidRPr="00BD1D25">
        <w:rPr>
          <w:spacing w:val="-1"/>
        </w:rPr>
        <w:t xml:space="preserve"> </w:t>
      </w:r>
      <w:r w:rsidRPr="00BD1D25">
        <w:t>сведения,</w:t>
      </w:r>
      <w:r w:rsidRPr="00BD1D25">
        <w:rPr>
          <w:spacing w:val="-2"/>
        </w:rPr>
        <w:t xml:space="preserve"> </w:t>
      </w:r>
      <w:r w:rsidRPr="00BD1D25">
        <w:t>содержащиеся</w:t>
      </w:r>
      <w:r w:rsidRPr="00BD1D25">
        <w:rPr>
          <w:spacing w:val="-3"/>
        </w:rPr>
        <w:t xml:space="preserve"> </w:t>
      </w:r>
      <w:r w:rsidRPr="00BD1D25">
        <w:t>в</w:t>
      </w:r>
      <w:r w:rsidRPr="00BD1D25">
        <w:rPr>
          <w:spacing w:val="-2"/>
        </w:rPr>
        <w:t xml:space="preserve"> </w:t>
      </w:r>
      <w:r w:rsidRPr="00BD1D25">
        <w:t>документах</w:t>
      </w:r>
      <w:r w:rsidRPr="00BD1D25">
        <w:rPr>
          <w:spacing w:val="-1"/>
        </w:rPr>
        <w:t xml:space="preserve"> </w:t>
      </w:r>
      <w:r w:rsidRPr="00BD1D25">
        <w:t>для</w:t>
      </w:r>
      <w:r w:rsidRPr="00BD1D25">
        <w:rPr>
          <w:spacing w:val="-4"/>
        </w:rPr>
        <w:t xml:space="preserve"> </w:t>
      </w:r>
      <w:r w:rsidRPr="00BD1D25">
        <w:t>предоставления</w:t>
      </w:r>
      <w:r w:rsidRPr="00BD1D25">
        <w:rPr>
          <w:spacing w:val="-2"/>
        </w:rPr>
        <w:t xml:space="preserve"> </w:t>
      </w:r>
      <w:r w:rsidRPr="00BD1D25">
        <w:t>услуги;</w:t>
      </w:r>
    </w:p>
    <w:p w:rsidR="00B775C8" w:rsidRPr="00BD1D25" w:rsidRDefault="00B775C8"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Заявление</w:t>
      </w:r>
      <w:r w:rsidRPr="00BD1D25">
        <w:rPr>
          <w:spacing w:val="1"/>
        </w:rPr>
        <w:t xml:space="preserve"> </w:t>
      </w:r>
      <w:r w:rsidRPr="00BD1D25">
        <w:t>и</w:t>
      </w:r>
      <w:r w:rsidRPr="00BD1D25">
        <w:rPr>
          <w:spacing w:val="1"/>
        </w:rPr>
        <w:t xml:space="preserve"> </w:t>
      </w:r>
      <w:r w:rsidRPr="00BD1D25">
        <w:t>документы,</w:t>
      </w:r>
      <w:r w:rsidRPr="00BD1D25">
        <w:rPr>
          <w:spacing w:val="1"/>
        </w:rPr>
        <w:t xml:space="preserve"> </w:t>
      </w:r>
      <w:r w:rsidRPr="00BD1D25">
        <w:t>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услуги,</w:t>
      </w:r>
      <w:r w:rsidRPr="00BD1D25">
        <w:rPr>
          <w:spacing w:val="-67"/>
        </w:rPr>
        <w:t xml:space="preserve"> </w:t>
      </w:r>
      <w:r w:rsidRPr="00BD1D25">
        <w:t>поданы</w:t>
      </w:r>
      <w:r w:rsidRPr="00BD1D25">
        <w:rPr>
          <w:spacing w:val="-1"/>
        </w:rPr>
        <w:t xml:space="preserve"> </w:t>
      </w:r>
      <w:r w:rsidRPr="00BD1D25">
        <w:t>в</w:t>
      </w:r>
      <w:r w:rsidRPr="00BD1D25">
        <w:rPr>
          <w:spacing w:val="-2"/>
        </w:rPr>
        <w:t xml:space="preserve"> </w:t>
      </w:r>
      <w:r w:rsidRPr="00BD1D25">
        <w:t>электронной</w:t>
      </w:r>
      <w:r w:rsidRPr="00BD1D25">
        <w:rPr>
          <w:spacing w:val="-1"/>
        </w:rPr>
        <w:t xml:space="preserve"> </w:t>
      </w:r>
      <w:r w:rsidRPr="00BD1D25">
        <w:t>форме</w:t>
      </w:r>
      <w:r w:rsidRPr="00BD1D25">
        <w:rPr>
          <w:spacing w:val="-1"/>
        </w:rPr>
        <w:t xml:space="preserve"> </w:t>
      </w:r>
      <w:r w:rsidRPr="00BD1D25">
        <w:t>с</w:t>
      </w:r>
      <w:r w:rsidRPr="00BD1D25">
        <w:rPr>
          <w:spacing w:val="-5"/>
        </w:rPr>
        <w:t xml:space="preserve"> </w:t>
      </w:r>
      <w:r w:rsidRPr="00BD1D25">
        <w:t>нарушением</w:t>
      </w:r>
      <w:r w:rsidRPr="00BD1D25">
        <w:rPr>
          <w:spacing w:val="-1"/>
        </w:rPr>
        <w:t xml:space="preserve"> </w:t>
      </w:r>
      <w:r w:rsidRPr="00BD1D25">
        <w:t>установленных</w:t>
      </w:r>
      <w:r w:rsidRPr="00BD1D25">
        <w:rPr>
          <w:spacing w:val="-4"/>
        </w:rPr>
        <w:t xml:space="preserve"> </w:t>
      </w:r>
      <w:r w:rsidRPr="00BD1D25">
        <w:t>требований;</w:t>
      </w:r>
    </w:p>
    <w:p w:rsidR="00B775C8" w:rsidRPr="00BD1D25" w:rsidRDefault="00B775C8" w:rsidP="00015D1E">
      <w:pPr>
        <w:pStyle w:val="ac"/>
        <w:widowControl w:val="0"/>
        <w:numPr>
          <w:ilvl w:val="2"/>
          <w:numId w:val="11"/>
        </w:numPr>
        <w:tabs>
          <w:tab w:val="left" w:pos="0"/>
        </w:tabs>
        <w:autoSpaceDE w:val="0"/>
        <w:autoSpaceDN w:val="0"/>
        <w:spacing w:after="0" w:line="321" w:lineRule="exact"/>
        <w:ind w:left="0" w:firstLine="709"/>
      </w:pPr>
      <w:r w:rsidRPr="00BD1D25">
        <w:t>Выявлено</w:t>
      </w:r>
      <w:r w:rsidRPr="00BD1D25">
        <w:rPr>
          <w:spacing w:val="23"/>
        </w:rPr>
        <w:t xml:space="preserve"> </w:t>
      </w:r>
      <w:r w:rsidRPr="00BD1D25">
        <w:t>несоблюдение</w:t>
      </w:r>
      <w:r w:rsidRPr="00BD1D25">
        <w:rPr>
          <w:spacing w:val="91"/>
        </w:rPr>
        <w:t xml:space="preserve"> </w:t>
      </w:r>
      <w:r w:rsidRPr="00BD1D25">
        <w:t>установленных</w:t>
      </w:r>
      <w:r w:rsidRPr="00BD1D25">
        <w:rPr>
          <w:spacing w:val="91"/>
        </w:rPr>
        <w:t xml:space="preserve"> </w:t>
      </w:r>
      <w:r w:rsidRPr="00BD1D25">
        <w:t>статьей</w:t>
      </w:r>
      <w:r w:rsidRPr="00BD1D25">
        <w:rPr>
          <w:spacing w:val="90"/>
        </w:rPr>
        <w:t xml:space="preserve"> </w:t>
      </w:r>
      <w:r w:rsidRPr="00BD1D25">
        <w:t>11</w:t>
      </w:r>
      <w:r w:rsidRPr="00BD1D25">
        <w:rPr>
          <w:spacing w:val="92"/>
        </w:rPr>
        <w:t xml:space="preserve"> </w:t>
      </w:r>
      <w:r w:rsidRPr="00BD1D25">
        <w:t>Федерального закона от 6 апреля 2011 г. № 63-ФЗ «Об электронной подписи» условий признания</w:t>
      </w:r>
      <w:r w:rsidRPr="00BD1D25">
        <w:rPr>
          <w:spacing w:val="1"/>
        </w:rPr>
        <w:t xml:space="preserve"> </w:t>
      </w:r>
      <w:r w:rsidRPr="00BD1D25">
        <w:t>действительности</w:t>
      </w:r>
      <w:r w:rsidRPr="00BD1D25">
        <w:rPr>
          <w:spacing w:val="-2"/>
        </w:rPr>
        <w:t xml:space="preserve"> </w:t>
      </w:r>
      <w:r w:rsidRPr="00BD1D25">
        <w:t>усиленной</w:t>
      </w:r>
      <w:r w:rsidRPr="00BD1D25">
        <w:rPr>
          <w:spacing w:val="-1"/>
        </w:rPr>
        <w:t xml:space="preserve"> </w:t>
      </w:r>
      <w:r w:rsidRPr="00BD1D25">
        <w:t>квалифицированной</w:t>
      </w:r>
      <w:r w:rsidRPr="00BD1D25">
        <w:rPr>
          <w:spacing w:val="-1"/>
        </w:rPr>
        <w:t xml:space="preserve"> </w:t>
      </w:r>
      <w:r w:rsidRPr="00BD1D25">
        <w:t>электронной</w:t>
      </w:r>
      <w:r w:rsidRPr="00BD1D25">
        <w:rPr>
          <w:spacing w:val="-1"/>
        </w:rPr>
        <w:t xml:space="preserve"> </w:t>
      </w:r>
      <w:r w:rsidRPr="00BD1D25">
        <w:t>подписи;</w:t>
      </w:r>
    </w:p>
    <w:p w:rsidR="00B775C8" w:rsidRPr="00BD1D25" w:rsidRDefault="00B775C8"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Наличие</w:t>
      </w:r>
      <w:r w:rsidRPr="00BD1D25">
        <w:rPr>
          <w:spacing w:val="-8"/>
        </w:rPr>
        <w:t xml:space="preserve"> </w:t>
      </w:r>
      <w:r w:rsidRPr="00BD1D25">
        <w:t>противоречивых</w:t>
      </w:r>
      <w:r w:rsidRPr="00BD1D25">
        <w:rPr>
          <w:spacing w:val="-6"/>
        </w:rPr>
        <w:t xml:space="preserve"> </w:t>
      </w:r>
      <w:r w:rsidRPr="00BD1D25">
        <w:t>сведений</w:t>
      </w:r>
      <w:r w:rsidRPr="00BD1D25">
        <w:rPr>
          <w:spacing w:val="-6"/>
        </w:rPr>
        <w:t xml:space="preserve"> </w:t>
      </w:r>
      <w:r w:rsidRPr="00BD1D25">
        <w:t>в</w:t>
      </w:r>
      <w:r w:rsidRPr="00BD1D25">
        <w:rPr>
          <w:spacing w:val="-8"/>
        </w:rPr>
        <w:t xml:space="preserve"> </w:t>
      </w:r>
      <w:r w:rsidRPr="00BD1D25">
        <w:t>заявлении</w:t>
      </w:r>
      <w:r w:rsidRPr="00BD1D25">
        <w:rPr>
          <w:spacing w:val="-6"/>
        </w:rPr>
        <w:t xml:space="preserve"> </w:t>
      </w:r>
      <w:r w:rsidRPr="00BD1D25">
        <w:t>и</w:t>
      </w:r>
      <w:r w:rsidRPr="00BD1D25">
        <w:rPr>
          <w:spacing w:val="-9"/>
        </w:rPr>
        <w:t xml:space="preserve"> </w:t>
      </w:r>
      <w:r w:rsidRPr="00BD1D25">
        <w:t>приложенных</w:t>
      </w:r>
      <w:r w:rsidRPr="00BD1D25">
        <w:rPr>
          <w:spacing w:val="-7"/>
        </w:rPr>
        <w:t xml:space="preserve"> </w:t>
      </w:r>
      <w:r w:rsidRPr="00BD1D25">
        <w:t>к</w:t>
      </w:r>
      <w:r w:rsidRPr="00BD1D25">
        <w:rPr>
          <w:spacing w:val="-6"/>
        </w:rPr>
        <w:t xml:space="preserve"> </w:t>
      </w:r>
      <w:r w:rsidRPr="00BD1D25">
        <w:t>нему</w:t>
      </w:r>
      <w:r w:rsidRPr="00BD1D25">
        <w:rPr>
          <w:spacing w:val="-68"/>
        </w:rPr>
        <w:t xml:space="preserve"> </w:t>
      </w:r>
      <w:r w:rsidRPr="00BD1D25">
        <w:t>документах;</w:t>
      </w:r>
    </w:p>
    <w:p w:rsidR="00B775C8" w:rsidRPr="00BD1D25" w:rsidRDefault="00B775C8"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Документы</w:t>
      </w:r>
      <w:r w:rsidRPr="00BD1D25">
        <w:rPr>
          <w:spacing w:val="1"/>
        </w:rPr>
        <w:t xml:space="preserve"> </w:t>
      </w:r>
      <w:r w:rsidRPr="00BD1D25">
        <w:t>не</w:t>
      </w:r>
      <w:r w:rsidRPr="00BD1D25">
        <w:rPr>
          <w:spacing w:val="1"/>
        </w:rPr>
        <w:t xml:space="preserve"> </w:t>
      </w:r>
      <w:r w:rsidRPr="00BD1D25">
        <w:t>заверены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предусмотренном</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заверенный</w:t>
      </w:r>
      <w:r w:rsidRPr="00BD1D25">
        <w:rPr>
          <w:spacing w:val="1"/>
        </w:rPr>
        <w:t xml:space="preserve"> </w:t>
      </w:r>
      <w:r w:rsidRPr="00BD1D25">
        <w:t>перевод</w:t>
      </w:r>
      <w:r w:rsidRPr="00BD1D25">
        <w:rPr>
          <w:spacing w:val="1"/>
        </w:rPr>
        <w:t xml:space="preserve"> </w:t>
      </w:r>
      <w:r w:rsidRPr="00BD1D25">
        <w:t>на</w:t>
      </w:r>
      <w:r w:rsidRPr="00BD1D25">
        <w:rPr>
          <w:spacing w:val="1"/>
        </w:rPr>
        <w:t xml:space="preserve"> </w:t>
      </w:r>
      <w:r w:rsidRPr="00BD1D25">
        <w:t>русский</w:t>
      </w:r>
      <w:r w:rsidRPr="00BD1D25">
        <w:rPr>
          <w:spacing w:val="1"/>
        </w:rPr>
        <w:t xml:space="preserve"> </w:t>
      </w:r>
      <w:r w:rsidRPr="00BD1D25">
        <w:t>язык</w:t>
      </w:r>
      <w:r w:rsidRPr="00BD1D25">
        <w:rPr>
          <w:spacing w:val="1"/>
        </w:rPr>
        <w:t xml:space="preserve"> </w:t>
      </w:r>
      <w:r w:rsidRPr="00BD1D25">
        <w:t>документов</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юридического лица</w:t>
      </w:r>
      <w:r w:rsidRPr="00BD1D25">
        <w:rPr>
          <w:spacing w:val="-3"/>
        </w:rPr>
        <w:t xml:space="preserve"> </w:t>
      </w:r>
      <w:r w:rsidRPr="00BD1D25">
        <w:t>в</w:t>
      </w:r>
      <w:r w:rsidRPr="00BD1D25">
        <w:rPr>
          <w:spacing w:val="-2"/>
        </w:rPr>
        <w:t xml:space="preserve"> </w:t>
      </w:r>
      <w:r w:rsidRPr="00BD1D25">
        <w:t>иностранном государстве).</w:t>
      </w:r>
    </w:p>
    <w:p w:rsidR="00B775C8" w:rsidRPr="00BD1D25" w:rsidRDefault="00B775C8"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 государственной (муниципальной) услуги, по форме, приведенной</w:t>
      </w:r>
      <w:r w:rsidRPr="00BD1D25">
        <w:rPr>
          <w:spacing w:val="1"/>
        </w:rPr>
        <w:t xml:space="preserve"> </w:t>
      </w:r>
      <w:r w:rsidRPr="00BD1D25">
        <w:t>в приложении № 7 к настоящему Административному регламенту, направляется в</w:t>
      </w:r>
      <w:r w:rsidRPr="00BD1D25">
        <w:rPr>
          <w:spacing w:val="1"/>
        </w:rPr>
        <w:t xml:space="preserve"> </w:t>
      </w:r>
      <w:r w:rsidRPr="00BD1D25">
        <w:t>личный кабинет Заявителя на ЕПГУ не позднее первого рабочего дня, следующего</w:t>
      </w:r>
      <w:r w:rsidRPr="00BD1D25">
        <w:rPr>
          <w:spacing w:val="1"/>
        </w:rPr>
        <w:t xml:space="preserve"> </w:t>
      </w:r>
      <w:r w:rsidRPr="00BD1D25">
        <w:t>за</w:t>
      </w:r>
      <w:r w:rsidRPr="00BD1D25">
        <w:rPr>
          <w:spacing w:val="-2"/>
        </w:rPr>
        <w:t xml:space="preserve"> </w:t>
      </w:r>
      <w:r w:rsidRPr="00BD1D25">
        <w:t>днем подачи</w:t>
      </w:r>
      <w:r w:rsidRPr="00BD1D25">
        <w:rPr>
          <w:spacing w:val="1"/>
        </w:rPr>
        <w:t xml:space="preserve"> </w:t>
      </w:r>
      <w:r w:rsidRPr="00BD1D25">
        <w:t>заявления.</w:t>
      </w:r>
    </w:p>
    <w:p w:rsidR="00B775C8" w:rsidRPr="00BD1D25" w:rsidRDefault="00B775C8"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7"/>
        </w:rPr>
        <w:t xml:space="preserve"> </w:t>
      </w:r>
      <w:r w:rsidRPr="00BD1D25">
        <w:t>услуги,</w:t>
      </w:r>
      <w:r w:rsidRPr="00BD1D25">
        <w:rPr>
          <w:spacing w:val="-8"/>
        </w:rPr>
        <w:t xml:space="preserve"> </w:t>
      </w:r>
      <w:r w:rsidRPr="00BD1D25">
        <w:t>не</w:t>
      </w:r>
      <w:r w:rsidRPr="00BD1D25">
        <w:rPr>
          <w:spacing w:val="-7"/>
        </w:rPr>
        <w:t xml:space="preserve"> </w:t>
      </w:r>
      <w:r w:rsidRPr="00BD1D25">
        <w:t>препятствует</w:t>
      </w:r>
      <w:r w:rsidRPr="00BD1D25">
        <w:rPr>
          <w:spacing w:val="-8"/>
        </w:rPr>
        <w:t xml:space="preserve"> </w:t>
      </w:r>
      <w:r w:rsidRPr="00BD1D25">
        <w:t>повторному</w:t>
      </w:r>
      <w:r w:rsidRPr="00BD1D25">
        <w:rPr>
          <w:spacing w:val="-11"/>
        </w:rPr>
        <w:t xml:space="preserve"> </w:t>
      </w:r>
      <w:r w:rsidRPr="00BD1D25">
        <w:t>обращению</w:t>
      </w:r>
      <w:r w:rsidRPr="00BD1D25">
        <w:rPr>
          <w:spacing w:val="-67"/>
        </w:rPr>
        <w:t xml:space="preserve"> </w:t>
      </w:r>
      <w:r w:rsidRPr="00BD1D25">
        <w:t>Заявителя</w:t>
      </w:r>
      <w:r w:rsidRPr="00BD1D25">
        <w:rPr>
          <w:spacing w:val="-2"/>
        </w:rPr>
        <w:t xml:space="preserve"> </w:t>
      </w:r>
      <w:r w:rsidRPr="00BD1D25">
        <w:t>за</w:t>
      </w:r>
      <w:r w:rsidRPr="00BD1D25">
        <w:rPr>
          <w:spacing w:val="-3"/>
        </w:rPr>
        <w:t xml:space="preserve"> </w:t>
      </w:r>
      <w:r w:rsidRPr="00BD1D25">
        <w:t>предоставлением</w:t>
      </w:r>
      <w:r w:rsidRPr="00BD1D25">
        <w:rPr>
          <w:spacing w:val="-1"/>
        </w:rPr>
        <w:t xml:space="preserve"> </w:t>
      </w:r>
      <w:r w:rsidRPr="00BD1D25">
        <w:t>государственной</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pPr>
    </w:p>
    <w:p w:rsidR="00B775C8" w:rsidRPr="00BD1D25" w:rsidRDefault="00B775C8" w:rsidP="00015D1E">
      <w:pPr>
        <w:pStyle w:val="110"/>
        <w:tabs>
          <w:tab w:val="left" w:pos="9356"/>
        </w:tabs>
        <w:ind w:left="0" w:firstLine="709"/>
      </w:pPr>
      <w:r w:rsidRPr="00BD1D25">
        <w:t>Исчерпывающий перечень оснований для приостановления или отказа в предоставлении</w:t>
      </w:r>
      <w:r w:rsidRPr="00BD1D25">
        <w:rPr>
          <w:spacing w:val="-2"/>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Оснований</w:t>
      </w:r>
      <w:r w:rsidRPr="00BD1D25">
        <w:rPr>
          <w:spacing w:val="1"/>
        </w:rPr>
        <w:t xml:space="preserve"> </w:t>
      </w:r>
      <w:r w:rsidRPr="00BD1D25">
        <w:t>для</w:t>
      </w:r>
      <w:r w:rsidRPr="00BD1D25">
        <w:rPr>
          <w:spacing w:val="1"/>
        </w:rPr>
        <w:t xml:space="preserve"> </w:t>
      </w:r>
      <w:r w:rsidRPr="00BD1D25">
        <w:t>приостановления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не</w:t>
      </w:r>
      <w:r w:rsidRPr="00BD1D25">
        <w:rPr>
          <w:spacing w:val="1"/>
        </w:rPr>
        <w:t xml:space="preserve"> </w:t>
      </w:r>
      <w:r w:rsidRPr="00BD1D25">
        <w:t>предусмотрено.</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Основания</w:t>
      </w:r>
      <w:r w:rsidRPr="00BD1D25">
        <w:rPr>
          <w:spacing w:val="1"/>
        </w:rPr>
        <w:t xml:space="preserve"> </w:t>
      </w:r>
      <w:r w:rsidRPr="00BD1D25">
        <w:t>для</w:t>
      </w:r>
      <w:r w:rsidRPr="00BD1D25">
        <w:rPr>
          <w:spacing w:val="1"/>
        </w:rPr>
        <w:t xml:space="preserve"> </w:t>
      </w:r>
      <w:r w:rsidRPr="00BD1D25">
        <w:t>отказа</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numPr>
          <w:ilvl w:val="2"/>
          <w:numId w:val="11"/>
        </w:numPr>
        <w:tabs>
          <w:tab w:val="left" w:pos="0"/>
        </w:tabs>
        <w:ind w:left="0" w:firstLine="709"/>
        <w:jc w:val="both"/>
      </w:pPr>
      <w:r w:rsidRPr="00BD1D25">
        <w:t>Заявление о перераспределении земельных участков подано в случаях,</w:t>
      </w:r>
      <w:r w:rsidRPr="00BD1D25">
        <w:rPr>
          <w:spacing w:val="-67"/>
        </w:rPr>
        <w:t xml:space="preserve"> </w:t>
      </w:r>
      <w:r w:rsidRPr="00BD1D25">
        <w:t>не</w:t>
      </w:r>
      <w:r w:rsidRPr="00BD1D25">
        <w:rPr>
          <w:spacing w:val="-1"/>
        </w:rPr>
        <w:t xml:space="preserve"> </w:t>
      </w:r>
      <w:r w:rsidRPr="00BD1D25">
        <w:t>предусмотренных</w:t>
      </w:r>
      <w:r w:rsidRPr="00BD1D25">
        <w:rPr>
          <w:spacing w:val="1"/>
        </w:rPr>
        <w:t xml:space="preserve"> </w:t>
      </w:r>
      <w:r w:rsidRPr="00BD1D25">
        <w:t>пунктом</w:t>
      </w:r>
      <w:r w:rsidRPr="00BD1D25">
        <w:rPr>
          <w:spacing w:val="-3"/>
        </w:rPr>
        <w:t xml:space="preserve"> </w:t>
      </w:r>
      <w:r w:rsidRPr="00BD1D25">
        <w:t>1</w:t>
      </w:r>
      <w:r w:rsidRPr="00BD1D25">
        <w:rPr>
          <w:spacing w:val="1"/>
        </w:rPr>
        <w:t xml:space="preserve"> </w:t>
      </w:r>
      <w:r w:rsidRPr="00BD1D25">
        <w:t>статьи</w:t>
      </w:r>
      <w:r w:rsidRPr="00BD1D25">
        <w:rPr>
          <w:spacing w:val="-1"/>
        </w:rPr>
        <w:t xml:space="preserve"> </w:t>
      </w:r>
      <w:r w:rsidRPr="00BD1D25">
        <w:t>39.28</w:t>
      </w:r>
      <w:r w:rsidRPr="00BD1D25">
        <w:rPr>
          <w:spacing w:val="-3"/>
        </w:rPr>
        <w:t xml:space="preserve"> </w:t>
      </w:r>
      <w:r w:rsidRPr="00BD1D25">
        <w:t>ЗК РФ;</w:t>
      </w:r>
    </w:p>
    <w:p w:rsidR="00B775C8" w:rsidRPr="00BD1D25" w:rsidRDefault="00B775C8" w:rsidP="00015D1E">
      <w:pPr>
        <w:pStyle w:val="aff1"/>
        <w:numPr>
          <w:ilvl w:val="2"/>
          <w:numId w:val="11"/>
        </w:numPr>
        <w:tabs>
          <w:tab w:val="left" w:pos="0"/>
        </w:tabs>
        <w:ind w:left="0" w:firstLine="709"/>
        <w:jc w:val="both"/>
      </w:pPr>
      <w:r w:rsidRPr="00BD1D25">
        <w:rPr>
          <w:spacing w:val="-1"/>
        </w:rPr>
        <w:t>Не</w:t>
      </w:r>
      <w:r w:rsidRPr="00BD1D25">
        <w:rPr>
          <w:spacing w:val="-15"/>
        </w:rPr>
        <w:t xml:space="preserve"> </w:t>
      </w:r>
      <w:r w:rsidRPr="00BD1D25">
        <w:rPr>
          <w:spacing w:val="-1"/>
        </w:rPr>
        <w:t>представлено</w:t>
      </w:r>
      <w:r w:rsidRPr="00BD1D25">
        <w:rPr>
          <w:spacing w:val="-16"/>
        </w:rPr>
        <w:t xml:space="preserve"> </w:t>
      </w:r>
      <w:r w:rsidRPr="00BD1D25">
        <w:rPr>
          <w:spacing w:val="-1"/>
        </w:rPr>
        <w:t>в</w:t>
      </w:r>
      <w:r w:rsidRPr="00BD1D25">
        <w:rPr>
          <w:spacing w:val="-16"/>
        </w:rPr>
        <w:t xml:space="preserve"> </w:t>
      </w:r>
      <w:r w:rsidRPr="00BD1D25">
        <w:rPr>
          <w:spacing w:val="-1"/>
        </w:rPr>
        <w:t>письменной</w:t>
      </w:r>
      <w:r w:rsidRPr="00BD1D25">
        <w:rPr>
          <w:spacing w:val="-14"/>
        </w:rPr>
        <w:t xml:space="preserve"> </w:t>
      </w:r>
      <w:r w:rsidRPr="00BD1D25">
        <w:rPr>
          <w:spacing w:val="-1"/>
        </w:rPr>
        <w:t>форме</w:t>
      </w:r>
      <w:r w:rsidRPr="00BD1D25">
        <w:rPr>
          <w:spacing w:val="-15"/>
        </w:rPr>
        <w:t xml:space="preserve"> </w:t>
      </w:r>
      <w:r w:rsidRPr="00BD1D25">
        <w:t>согласие</w:t>
      </w:r>
      <w:r w:rsidRPr="00BD1D25">
        <w:rPr>
          <w:spacing w:val="-15"/>
        </w:rPr>
        <w:t xml:space="preserve"> </w:t>
      </w:r>
      <w:r w:rsidRPr="00BD1D25">
        <w:t>лиц,</w:t>
      </w:r>
      <w:r w:rsidRPr="00BD1D25">
        <w:rPr>
          <w:spacing w:val="-16"/>
        </w:rPr>
        <w:t xml:space="preserve"> </w:t>
      </w:r>
      <w:r w:rsidRPr="00BD1D25">
        <w:t>указанных</w:t>
      </w:r>
      <w:r w:rsidRPr="00BD1D25">
        <w:rPr>
          <w:spacing w:val="-13"/>
        </w:rPr>
        <w:t xml:space="preserve"> </w:t>
      </w:r>
      <w:r w:rsidRPr="00BD1D25">
        <w:t>в</w:t>
      </w:r>
      <w:r w:rsidRPr="00BD1D25">
        <w:rPr>
          <w:spacing w:val="-18"/>
        </w:rPr>
        <w:t xml:space="preserve"> </w:t>
      </w:r>
      <w:r w:rsidRPr="00BD1D25">
        <w:t>пункте 4 статьи</w:t>
      </w:r>
      <w:r w:rsidRPr="00BD1D25">
        <w:rPr>
          <w:spacing w:val="1"/>
        </w:rPr>
        <w:t xml:space="preserve"> </w:t>
      </w:r>
      <w:r w:rsidRPr="00BD1D25">
        <w:t>11.2</w:t>
      </w:r>
      <w:r w:rsidRPr="00BD1D25">
        <w:rPr>
          <w:spacing w:val="1"/>
        </w:rPr>
        <w:t xml:space="preserve"> </w:t>
      </w:r>
      <w:r w:rsidRPr="00BD1D25">
        <w:t>ЗК</w:t>
      </w:r>
      <w:r w:rsidRPr="00BD1D25">
        <w:rPr>
          <w:spacing w:val="1"/>
        </w:rPr>
        <w:t xml:space="preserve"> </w:t>
      </w:r>
      <w:r w:rsidRPr="00BD1D25">
        <w:t>РФ,</w:t>
      </w:r>
      <w:r w:rsidRPr="00BD1D25">
        <w:rPr>
          <w:spacing w:val="1"/>
        </w:rPr>
        <w:t xml:space="preserve"> </w:t>
      </w:r>
      <w:r w:rsidRPr="00BD1D25">
        <w:t>если</w:t>
      </w:r>
      <w:r w:rsidRPr="00BD1D25">
        <w:rPr>
          <w:spacing w:val="1"/>
        </w:rPr>
        <w:t xml:space="preserve"> </w:t>
      </w:r>
      <w:r w:rsidRPr="00BD1D25">
        <w:t>земельные</w:t>
      </w:r>
      <w:r w:rsidRPr="00BD1D25">
        <w:rPr>
          <w:spacing w:val="1"/>
        </w:rPr>
        <w:t xml:space="preserve"> </w:t>
      </w:r>
      <w:r w:rsidRPr="00BD1D25">
        <w:t>участки,</w:t>
      </w:r>
      <w:r w:rsidRPr="00BD1D25">
        <w:rPr>
          <w:spacing w:val="1"/>
        </w:rPr>
        <w:t xml:space="preserve"> </w:t>
      </w:r>
      <w:r w:rsidRPr="00BD1D25">
        <w:t>которые</w:t>
      </w:r>
      <w:r w:rsidRPr="00BD1D25">
        <w:rPr>
          <w:spacing w:val="1"/>
        </w:rPr>
        <w:t xml:space="preserve"> </w:t>
      </w:r>
      <w:r w:rsidRPr="00BD1D25">
        <w:t>предлагается</w:t>
      </w:r>
      <w:r w:rsidRPr="00BD1D25">
        <w:rPr>
          <w:spacing w:val="-67"/>
        </w:rPr>
        <w:t xml:space="preserve"> </w:t>
      </w:r>
      <w:r w:rsidRPr="00BD1D25">
        <w:t>перераспределить,</w:t>
      </w:r>
      <w:r w:rsidRPr="00BD1D25">
        <w:rPr>
          <w:spacing w:val="-2"/>
        </w:rPr>
        <w:t xml:space="preserve"> </w:t>
      </w:r>
      <w:r w:rsidRPr="00BD1D25">
        <w:t>обременены правами</w:t>
      </w:r>
      <w:r w:rsidRPr="00BD1D25">
        <w:rPr>
          <w:spacing w:val="-1"/>
        </w:rPr>
        <w:t xml:space="preserve"> </w:t>
      </w:r>
      <w:r w:rsidRPr="00BD1D25">
        <w:t>указанных</w:t>
      </w:r>
      <w:r w:rsidRPr="00BD1D25">
        <w:rPr>
          <w:spacing w:val="1"/>
        </w:rPr>
        <w:t xml:space="preserve"> </w:t>
      </w:r>
      <w:r w:rsidRPr="00BD1D25">
        <w:t>лиц;</w:t>
      </w:r>
    </w:p>
    <w:p w:rsidR="00B775C8" w:rsidRPr="00BD1D25" w:rsidRDefault="00B775C8" w:rsidP="00015D1E">
      <w:pPr>
        <w:pStyle w:val="aff1"/>
        <w:numPr>
          <w:ilvl w:val="2"/>
          <w:numId w:val="11"/>
        </w:numPr>
        <w:tabs>
          <w:tab w:val="left" w:pos="0"/>
        </w:tabs>
        <w:ind w:left="0" w:firstLine="709"/>
        <w:jc w:val="both"/>
      </w:pPr>
      <w:r w:rsidRPr="00BD1D25">
        <w:lastRenderedPageBreak/>
        <w:t>На</w:t>
      </w:r>
      <w:r w:rsidRPr="00BD1D25">
        <w:rPr>
          <w:spacing w:val="1"/>
        </w:rPr>
        <w:t xml:space="preserve"> </w:t>
      </w:r>
      <w:r w:rsidRPr="00BD1D25">
        <w:t>земельном</w:t>
      </w:r>
      <w:r w:rsidRPr="00BD1D25">
        <w:rPr>
          <w:spacing w:val="1"/>
        </w:rPr>
        <w:t xml:space="preserve"> </w:t>
      </w:r>
      <w:r w:rsidRPr="00BD1D25">
        <w:t>участке,</w:t>
      </w:r>
      <w:r w:rsidRPr="00BD1D25">
        <w:rPr>
          <w:spacing w:val="1"/>
        </w:rPr>
        <w:t xml:space="preserve"> </w:t>
      </w:r>
      <w:r w:rsidRPr="00BD1D25">
        <w:t>на</w:t>
      </w:r>
      <w:r w:rsidRPr="00BD1D25">
        <w:rPr>
          <w:spacing w:val="1"/>
        </w:rPr>
        <w:t xml:space="preserve"> </w:t>
      </w:r>
      <w:r w:rsidRPr="00BD1D25">
        <w:t>который</w:t>
      </w:r>
      <w:r w:rsidRPr="00BD1D25">
        <w:rPr>
          <w:spacing w:val="1"/>
        </w:rPr>
        <w:t xml:space="preserve"> </w:t>
      </w:r>
      <w:r w:rsidRPr="00BD1D25">
        <w:t>возникает</w:t>
      </w:r>
      <w:r w:rsidRPr="00BD1D25">
        <w:rPr>
          <w:spacing w:val="1"/>
        </w:rPr>
        <w:t xml:space="preserve"> </w:t>
      </w:r>
      <w:r w:rsidRPr="00BD1D25">
        <w:t>право</w:t>
      </w:r>
      <w:r w:rsidRPr="00BD1D25">
        <w:rPr>
          <w:spacing w:val="1"/>
        </w:rPr>
        <w:t xml:space="preserve"> </w:t>
      </w:r>
      <w:r w:rsidRPr="00BD1D25">
        <w:t>частной</w:t>
      </w:r>
      <w:r w:rsidRPr="00BD1D25">
        <w:rPr>
          <w:spacing w:val="1"/>
        </w:rPr>
        <w:t xml:space="preserve"> </w:t>
      </w:r>
      <w:r w:rsidRPr="00BD1D25">
        <w:t>собственности, в результате перераспределения земельного участка, находящегося</w:t>
      </w:r>
      <w:r w:rsidRPr="00BD1D25">
        <w:rPr>
          <w:spacing w:val="1"/>
        </w:rPr>
        <w:t xml:space="preserve"> </w:t>
      </w:r>
      <w:r w:rsidRPr="00BD1D25">
        <w:t>в частной собственности, и земель и (или) земельных участков, находящихся в</w:t>
      </w:r>
      <w:r w:rsidRPr="00BD1D25">
        <w:rPr>
          <w:spacing w:val="1"/>
        </w:rPr>
        <w:t xml:space="preserve"> </w:t>
      </w:r>
      <w:r w:rsidRPr="00BD1D25">
        <w:t>государственной или муниципальной собственности, будут расположены здание,</w:t>
      </w:r>
      <w:r w:rsidRPr="00BD1D25">
        <w:rPr>
          <w:spacing w:val="1"/>
        </w:rPr>
        <w:t xml:space="preserve"> </w:t>
      </w:r>
      <w:r w:rsidRPr="00BD1D25">
        <w:rPr>
          <w:spacing w:val="-1"/>
        </w:rPr>
        <w:t>сооружение,</w:t>
      </w:r>
      <w:r w:rsidRPr="00BD1D25">
        <w:rPr>
          <w:spacing w:val="-15"/>
        </w:rPr>
        <w:t xml:space="preserve"> </w:t>
      </w:r>
      <w:r w:rsidRPr="00BD1D25">
        <w:rPr>
          <w:spacing w:val="-1"/>
        </w:rPr>
        <w:t>объект</w:t>
      </w:r>
      <w:r w:rsidRPr="00BD1D25">
        <w:rPr>
          <w:spacing w:val="-15"/>
        </w:rPr>
        <w:t xml:space="preserve"> </w:t>
      </w:r>
      <w:r w:rsidRPr="00BD1D25">
        <w:rPr>
          <w:spacing w:val="-1"/>
        </w:rPr>
        <w:t>незавершенного</w:t>
      </w:r>
      <w:r w:rsidRPr="00BD1D25">
        <w:rPr>
          <w:spacing w:val="-13"/>
        </w:rPr>
        <w:t xml:space="preserve"> </w:t>
      </w:r>
      <w:r w:rsidRPr="00BD1D25">
        <w:t>строительства,</w:t>
      </w:r>
      <w:r w:rsidRPr="00BD1D25">
        <w:rPr>
          <w:spacing w:val="-17"/>
        </w:rPr>
        <w:t xml:space="preserve"> </w:t>
      </w:r>
      <w:r w:rsidRPr="00BD1D25">
        <w:t>находящиеся</w:t>
      </w:r>
      <w:r w:rsidRPr="00BD1D25">
        <w:rPr>
          <w:spacing w:val="-13"/>
        </w:rPr>
        <w:t xml:space="preserve"> </w:t>
      </w:r>
      <w:r w:rsidRPr="00BD1D25">
        <w:t>в</w:t>
      </w:r>
      <w:r w:rsidRPr="00BD1D25">
        <w:rPr>
          <w:spacing w:val="-15"/>
        </w:rPr>
        <w:t xml:space="preserve"> </w:t>
      </w:r>
      <w:r w:rsidRPr="00BD1D25">
        <w:t>государственной</w:t>
      </w:r>
      <w:r w:rsidRPr="00BD1D25">
        <w:rPr>
          <w:spacing w:val="-67"/>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1"/>
        </w:rPr>
        <w:t xml:space="preserve"> </w:t>
      </w:r>
      <w:r w:rsidRPr="00BD1D25">
        <w:t>в</w:t>
      </w:r>
      <w:r w:rsidRPr="00BD1D25">
        <w:rPr>
          <w:spacing w:val="1"/>
        </w:rPr>
        <w:t xml:space="preserve"> </w:t>
      </w:r>
      <w:r w:rsidRPr="00BD1D25">
        <w:t>собственности</w:t>
      </w:r>
      <w:r w:rsidRPr="00BD1D25">
        <w:rPr>
          <w:spacing w:val="1"/>
        </w:rPr>
        <w:t xml:space="preserve"> </w:t>
      </w:r>
      <w:r w:rsidRPr="00BD1D25">
        <w:t>других</w:t>
      </w:r>
      <w:r w:rsidRPr="00BD1D25">
        <w:rPr>
          <w:spacing w:val="1"/>
        </w:rPr>
        <w:t xml:space="preserve"> </w:t>
      </w:r>
      <w:r w:rsidRPr="00BD1D25">
        <w:t>граждан</w:t>
      </w:r>
      <w:r w:rsidRPr="00BD1D25">
        <w:rPr>
          <w:spacing w:val="1"/>
        </w:rPr>
        <w:t xml:space="preserve"> </w:t>
      </w:r>
      <w:r w:rsidRPr="00BD1D25">
        <w:t>или</w:t>
      </w:r>
      <w:r w:rsidRPr="00BD1D25">
        <w:rPr>
          <w:spacing w:val="1"/>
        </w:rPr>
        <w:t xml:space="preserve"> </w:t>
      </w:r>
      <w:r w:rsidRPr="00BD1D25">
        <w:t>юридических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сооружения</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сооружения,</w:t>
      </w:r>
      <w:r w:rsidRPr="00BD1D25">
        <w:rPr>
          <w:spacing w:val="1"/>
        </w:rPr>
        <w:t xml:space="preserve"> </w:t>
      </w:r>
      <w:r w:rsidRPr="00BD1D25">
        <w:t>строительство</w:t>
      </w:r>
      <w:r w:rsidRPr="00BD1D25">
        <w:rPr>
          <w:spacing w:val="1"/>
        </w:rPr>
        <w:t xml:space="preserve"> </w:t>
      </w:r>
      <w:r w:rsidRPr="00BD1D25">
        <w:t>которого</w:t>
      </w:r>
      <w:r w:rsidRPr="00BD1D25">
        <w:rPr>
          <w:spacing w:val="1"/>
        </w:rPr>
        <w:t xml:space="preserve"> </w:t>
      </w:r>
      <w:r w:rsidRPr="00BD1D25">
        <w:t>не</w:t>
      </w:r>
      <w:r w:rsidRPr="00BD1D25">
        <w:rPr>
          <w:spacing w:val="1"/>
        </w:rPr>
        <w:t xml:space="preserve"> </w:t>
      </w:r>
      <w:r w:rsidRPr="00BD1D25">
        <w:t>завершено),</w:t>
      </w:r>
      <w:r w:rsidRPr="00BD1D25">
        <w:rPr>
          <w:spacing w:val="1"/>
        </w:rPr>
        <w:t xml:space="preserve"> </w:t>
      </w:r>
      <w:r w:rsidRPr="00BD1D25">
        <w:t>размещение</w:t>
      </w:r>
      <w:r w:rsidRPr="00BD1D25">
        <w:rPr>
          <w:spacing w:val="1"/>
        </w:rPr>
        <w:t xml:space="preserve"> </w:t>
      </w:r>
      <w:r w:rsidRPr="00BD1D25">
        <w:t>которого</w:t>
      </w:r>
      <w:r w:rsidRPr="00BD1D25">
        <w:rPr>
          <w:spacing w:val="1"/>
        </w:rPr>
        <w:t xml:space="preserve"> </w:t>
      </w:r>
      <w:r w:rsidRPr="00BD1D25">
        <w:t>допускается</w:t>
      </w:r>
      <w:r w:rsidRPr="00BD1D25">
        <w:rPr>
          <w:spacing w:val="1"/>
        </w:rPr>
        <w:t xml:space="preserve"> </w:t>
      </w:r>
      <w:r w:rsidRPr="00BD1D25">
        <w:t>на</w:t>
      </w:r>
      <w:r w:rsidRPr="00BD1D25">
        <w:rPr>
          <w:spacing w:val="1"/>
        </w:rPr>
        <w:t xml:space="preserve"> </w:t>
      </w:r>
      <w:r w:rsidRPr="00BD1D25">
        <w:t>основании</w:t>
      </w:r>
      <w:r w:rsidRPr="00BD1D25">
        <w:rPr>
          <w:spacing w:val="1"/>
        </w:rPr>
        <w:t xml:space="preserve"> </w:t>
      </w:r>
      <w:r w:rsidRPr="00BD1D25">
        <w:t>сервитута,</w:t>
      </w:r>
      <w:r w:rsidRPr="00BD1D25">
        <w:rPr>
          <w:spacing w:val="1"/>
        </w:rPr>
        <w:t xml:space="preserve"> </w:t>
      </w:r>
      <w:r w:rsidRPr="00BD1D25">
        <w:t>публичного</w:t>
      </w:r>
      <w:r w:rsidRPr="00BD1D25">
        <w:rPr>
          <w:spacing w:val="1"/>
        </w:rPr>
        <w:t xml:space="preserve"> </w:t>
      </w:r>
      <w:r w:rsidRPr="00BD1D25">
        <w:t>сервитута,</w:t>
      </w:r>
      <w:r w:rsidRPr="00BD1D25">
        <w:rPr>
          <w:spacing w:val="1"/>
        </w:rPr>
        <w:t xml:space="preserve"> </w:t>
      </w:r>
      <w:r w:rsidRPr="00BD1D25">
        <w:t>или</w:t>
      </w:r>
      <w:r w:rsidRPr="00BD1D25">
        <w:rPr>
          <w:spacing w:val="1"/>
        </w:rPr>
        <w:t xml:space="preserve"> </w:t>
      </w:r>
      <w:r w:rsidRPr="00BD1D25">
        <w:t>объекта,</w:t>
      </w:r>
      <w:r w:rsidRPr="00BD1D25">
        <w:rPr>
          <w:spacing w:val="1"/>
        </w:rPr>
        <w:t xml:space="preserve"> </w:t>
      </w:r>
      <w:r w:rsidRPr="00BD1D25">
        <w:t>размещенного</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пунктом 3 статьи 39.36</w:t>
      </w:r>
      <w:r w:rsidRPr="00BD1D25">
        <w:rPr>
          <w:spacing w:val="-4"/>
        </w:rPr>
        <w:t xml:space="preserve"> </w:t>
      </w:r>
      <w:r w:rsidRPr="00BD1D25">
        <w:t>ЗК РФ;</w:t>
      </w:r>
    </w:p>
    <w:p w:rsidR="00B775C8" w:rsidRPr="00BD1D25" w:rsidRDefault="00B775C8" w:rsidP="00015D1E">
      <w:pPr>
        <w:pStyle w:val="aff1"/>
        <w:numPr>
          <w:ilvl w:val="2"/>
          <w:numId w:val="11"/>
        </w:numPr>
        <w:tabs>
          <w:tab w:val="left" w:pos="0"/>
        </w:tabs>
        <w:ind w:left="0" w:firstLine="709"/>
        <w:jc w:val="both"/>
      </w:pPr>
      <w:r w:rsidRPr="00BD1D25">
        <w:rPr>
          <w:spacing w:val="-1"/>
        </w:rPr>
        <w:t>Проектом</w:t>
      </w:r>
      <w:r w:rsidRPr="00BD1D25">
        <w:rPr>
          <w:spacing w:val="-18"/>
        </w:rPr>
        <w:t xml:space="preserve"> </w:t>
      </w:r>
      <w:r w:rsidRPr="00BD1D25">
        <w:rPr>
          <w:spacing w:val="-1"/>
        </w:rPr>
        <w:t>межевания</w:t>
      </w:r>
      <w:r w:rsidRPr="00BD1D25">
        <w:rPr>
          <w:spacing w:val="-17"/>
        </w:rPr>
        <w:t xml:space="preserve"> </w:t>
      </w:r>
      <w:r w:rsidRPr="00BD1D25">
        <w:t>территории</w:t>
      </w:r>
      <w:r w:rsidRPr="00BD1D25">
        <w:rPr>
          <w:spacing w:val="-19"/>
        </w:rPr>
        <w:t xml:space="preserve"> </w:t>
      </w:r>
      <w:r w:rsidRPr="00BD1D25">
        <w:t>или</w:t>
      </w:r>
      <w:r w:rsidRPr="00BD1D25">
        <w:rPr>
          <w:spacing w:val="-17"/>
        </w:rPr>
        <w:t xml:space="preserve"> </w:t>
      </w:r>
      <w:r w:rsidRPr="00BD1D25">
        <w:t>схемой</w:t>
      </w:r>
      <w:r w:rsidRPr="00BD1D25">
        <w:rPr>
          <w:spacing w:val="-12"/>
        </w:rPr>
        <w:t xml:space="preserve"> </w:t>
      </w:r>
      <w:r w:rsidRPr="00BD1D25">
        <w:t>расположения</w:t>
      </w:r>
      <w:r w:rsidRPr="00BD1D25">
        <w:rPr>
          <w:spacing w:val="-17"/>
        </w:rPr>
        <w:t xml:space="preserve"> </w:t>
      </w:r>
      <w:r w:rsidRPr="00BD1D25">
        <w:t>земельного участка предусматривается перераспределение земельного участка, находящегося в</w:t>
      </w:r>
      <w:r w:rsidRPr="00BD1D25">
        <w:rPr>
          <w:spacing w:val="-67"/>
        </w:rPr>
        <w:t xml:space="preserve"> </w:t>
      </w:r>
      <w:r w:rsidRPr="00BD1D25">
        <w:t>частной</w:t>
      </w:r>
      <w:r w:rsidRPr="00BD1D25">
        <w:rPr>
          <w:spacing w:val="1"/>
        </w:rPr>
        <w:t xml:space="preserve"> </w:t>
      </w:r>
      <w:r w:rsidRPr="00BD1D25">
        <w:t>собственности,</w:t>
      </w:r>
      <w:r w:rsidRPr="00BD1D25">
        <w:rPr>
          <w:spacing w:val="1"/>
        </w:rPr>
        <w:t xml:space="preserve"> </w:t>
      </w:r>
      <w:r w:rsidRPr="00BD1D25">
        <w:t>и</w:t>
      </w:r>
      <w:r w:rsidRPr="00BD1D25">
        <w:rPr>
          <w:spacing w:val="1"/>
        </w:rPr>
        <w:t xml:space="preserve"> </w:t>
      </w:r>
      <w:r w:rsidRPr="00BD1D25">
        <w:t>земель</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1"/>
        </w:rPr>
        <w:t xml:space="preserve"> </w:t>
      </w:r>
      <w:r w:rsidRPr="00BD1D25">
        <w:t>и</w:t>
      </w:r>
      <w:r w:rsidRPr="00BD1D25">
        <w:rPr>
          <w:spacing w:val="1"/>
        </w:rPr>
        <w:t xml:space="preserve"> </w:t>
      </w:r>
      <w:r w:rsidRPr="00BD1D25">
        <w:t>изъятых</w:t>
      </w:r>
      <w:r w:rsidRPr="00BD1D25">
        <w:rPr>
          <w:spacing w:val="1"/>
        </w:rPr>
        <w:t xml:space="preserve"> </w:t>
      </w:r>
      <w:r w:rsidRPr="00BD1D25">
        <w:t>из</w:t>
      </w:r>
      <w:r w:rsidRPr="00BD1D25">
        <w:rPr>
          <w:spacing w:val="1"/>
        </w:rPr>
        <w:t xml:space="preserve"> </w:t>
      </w:r>
      <w:r w:rsidRPr="00BD1D25">
        <w:t>оборота</w:t>
      </w:r>
      <w:r w:rsidRPr="00BD1D25">
        <w:rPr>
          <w:spacing w:val="1"/>
        </w:rPr>
        <w:t xml:space="preserve"> </w:t>
      </w:r>
      <w:r w:rsidRPr="00BD1D25">
        <w:t>или</w:t>
      </w:r>
      <w:r w:rsidRPr="00BD1D25">
        <w:rPr>
          <w:spacing w:val="-67"/>
        </w:rPr>
        <w:t xml:space="preserve"> </w:t>
      </w:r>
      <w:r w:rsidRPr="00BD1D25">
        <w:t>ограниченных</w:t>
      </w:r>
      <w:r w:rsidRPr="00BD1D25">
        <w:rPr>
          <w:spacing w:val="35"/>
        </w:rPr>
        <w:t xml:space="preserve"> </w:t>
      </w:r>
      <w:r w:rsidRPr="00BD1D25">
        <w:t>в</w:t>
      </w:r>
      <w:r w:rsidRPr="00BD1D25">
        <w:rPr>
          <w:spacing w:val="35"/>
        </w:rPr>
        <w:t xml:space="preserve"> </w:t>
      </w:r>
      <w:r w:rsidRPr="00BD1D25">
        <w:t>обороте,</w:t>
      </w:r>
      <w:r w:rsidRPr="00BD1D25">
        <w:rPr>
          <w:spacing w:val="33"/>
        </w:rPr>
        <w:t xml:space="preserve"> </w:t>
      </w:r>
      <w:r w:rsidRPr="00BD1D25">
        <w:t>за</w:t>
      </w:r>
      <w:r w:rsidRPr="00BD1D25">
        <w:rPr>
          <w:spacing w:val="33"/>
        </w:rPr>
        <w:t xml:space="preserve"> </w:t>
      </w:r>
      <w:r w:rsidRPr="00BD1D25">
        <w:t>исключением</w:t>
      </w:r>
      <w:r w:rsidRPr="00BD1D25">
        <w:rPr>
          <w:spacing w:val="34"/>
        </w:rPr>
        <w:t xml:space="preserve"> </w:t>
      </w:r>
      <w:r w:rsidRPr="00BD1D25">
        <w:t>случаев,</w:t>
      </w:r>
      <w:r w:rsidRPr="00BD1D25">
        <w:rPr>
          <w:spacing w:val="35"/>
        </w:rPr>
        <w:t xml:space="preserve"> </w:t>
      </w:r>
      <w:r w:rsidRPr="00BD1D25">
        <w:t>если</w:t>
      </w:r>
      <w:r w:rsidRPr="00BD1D25">
        <w:rPr>
          <w:spacing w:val="35"/>
        </w:rPr>
        <w:t xml:space="preserve"> </w:t>
      </w:r>
      <w:r w:rsidRPr="00BD1D25">
        <w:t>такое</w:t>
      </w:r>
      <w:r w:rsidRPr="00BD1D25">
        <w:rPr>
          <w:spacing w:val="33"/>
        </w:rPr>
        <w:t xml:space="preserve"> </w:t>
      </w:r>
      <w:r w:rsidRPr="00BD1D25">
        <w:t>перераспределение осуществляется в соответствии с проектом межевания территории с земельными</w:t>
      </w:r>
      <w:r w:rsidRPr="00BD1D25">
        <w:rPr>
          <w:spacing w:val="1"/>
        </w:rPr>
        <w:t xml:space="preserve"> </w:t>
      </w:r>
      <w:r w:rsidRPr="00BD1D25">
        <w:t>участками,</w:t>
      </w:r>
      <w:r w:rsidRPr="00BD1D25">
        <w:rPr>
          <w:spacing w:val="-2"/>
        </w:rPr>
        <w:t xml:space="preserve"> </w:t>
      </w:r>
      <w:r w:rsidRPr="00BD1D25">
        <w:t>указанными в</w:t>
      </w:r>
      <w:r w:rsidRPr="00BD1D25">
        <w:rPr>
          <w:spacing w:val="-1"/>
        </w:rPr>
        <w:t xml:space="preserve"> </w:t>
      </w:r>
      <w:r w:rsidRPr="00BD1D25">
        <w:t>подпункте 7 пункта 5 статьи</w:t>
      </w:r>
      <w:r w:rsidRPr="00BD1D25">
        <w:rPr>
          <w:spacing w:val="-3"/>
        </w:rPr>
        <w:t xml:space="preserve"> </w:t>
      </w:r>
      <w:r w:rsidRPr="00BD1D25">
        <w:t>27 ЗК РФ;</w:t>
      </w:r>
    </w:p>
    <w:p w:rsidR="00B775C8" w:rsidRPr="00BD1D25" w:rsidRDefault="00B775C8" w:rsidP="00015D1E">
      <w:pPr>
        <w:pStyle w:val="aff1"/>
        <w:numPr>
          <w:ilvl w:val="2"/>
          <w:numId w:val="11"/>
        </w:numPr>
        <w:tabs>
          <w:tab w:val="left" w:pos="0"/>
        </w:tabs>
        <w:ind w:left="0" w:firstLine="709"/>
        <w:jc w:val="both"/>
      </w:pPr>
      <w:r w:rsidRPr="00BD1D25">
        <w:t>Образование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предусматривается путем перераспределения земельного участка, находящегося в</w:t>
      </w:r>
      <w:r w:rsidRPr="00BD1D25">
        <w:rPr>
          <w:spacing w:val="1"/>
        </w:rPr>
        <w:t xml:space="preserve"> </w:t>
      </w:r>
      <w:r w:rsidRPr="00BD1D25">
        <w:t>частной</w:t>
      </w:r>
      <w:r w:rsidRPr="00BD1D25">
        <w:rPr>
          <w:spacing w:val="1"/>
        </w:rPr>
        <w:t xml:space="preserve"> </w:t>
      </w:r>
      <w:r w:rsidRPr="00BD1D25">
        <w:t>собственности,</w:t>
      </w:r>
      <w:r w:rsidRPr="00BD1D25">
        <w:rPr>
          <w:spacing w:val="1"/>
        </w:rPr>
        <w:t xml:space="preserve"> </w:t>
      </w:r>
      <w:r w:rsidRPr="00BD1D25">
        <w:t>и</w:t>
      </w:r>
      <w:r w:rsidRPr="00BD1D25">
        <w:rPr>
          <w:spacing w:val="1"/>
        </w:rPr>
        <w:t xml:space="preserve"> </w:t>
      </w:r>
      <w:r w:rsidRPr="00BD1D25">
        <w:t>земель</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или</w:t>
      </w:r>
      <w:r w:rsidRPr="00BD1D25">
        <w:rPr>
          <w:spacing w:val="1"/>
        </w:rPr>
        <w:t xml:space="preserve"> </w:t>
      </w:r>
      <w:r w:rsidRPr="00BD1D25">
        <w:t>муниципальной</w:t>
      </w:r>
      <w:r w:rsidRPr="00BD1D25">
        <w:rPr>
          <w:spacing w:val="1"/>
        </w:rPr>
        <w:t xml:space="preserve"> </w:t>
      </w:r>
      <w:r w:rsidRPr="00BD1D25">
        <w:t>собственности</w:t>
      </w:r>
      <w:r w:rsidRPr="00BD1D25">
        <w:rPr>
          <w:spacing w:val="1"/>
        </w:rPr>
        <w:t xml:space="preserve"> </w:t>
      </w:r>
      <w:r w:rsidRPr="00BD1D25">
        <w:t>и</w:t>
      </w:r>
      <w:r w:rsidRPr="00BD1D25">
        <w:rPr>
          <w:spacing w:val="1"/>
        </w:rPr>
        <w:t xml:space="preserve"> </w:t>
      </w:r>
      <w:r w:rsidRPr="00BD1D25">
        <w:t>зарезервированных</w:t>
      </w:r>
      <w:r w:rsidRPr="00BD1D25">
        <w:rPr>
          <w:spacing w:val="1"/>
        </w:rPr>
        <w:t xml:space="preserve"> </w:t>
      </w:r>
      <w:r w:rsidRPr="00BD1D25">
        <w:t>для</w:t>
      </w:r>
      <w:r w:rsidRPr="00BD1D25">
        <w:rPr>
          <w:spacing w:val="1"/>
        </w:rPr>
        <w:t xml:space="preserve"> </w:t>
      </w:r>
      <w:r w:rsidRPr="00BD1D25">
        <w:t>государственных или</w:t>
      </w:r>
      <w:r w:rsidRPr="00BD1D25">
        <w:rPr>
          <w:spacing w:val="1"/>
        </w:rPr>
        <w:t xml:space="preserve"> </w:t>
      </w:r>
      <w:r w:rsidRPr="00BD1D25">
        <w:t>муниципальных</w:t>
      </w:r>
      <w:r w:rsidRPr="00BD1D25">
        <w:rPr>
          <w:spacing w:val="1"/>
        </w:rPr>
        <w:t xml:space="preserve"> </w:t>
      </w:r>
      <w:r w:rsidRPr="00BD1D25">
        <w:t>нужд;</w:t>
      </w:r>
    </w:p>
    <w:p w:rsidR="00B775C8" w:rsidRPr="00BD1D25" w:rsidRDefault="00B775C8" w:rsidP="00015D1E">
      <w:pPr>
        <w:pStyle w:val="aff1"/>
        <w:numPr>
          <w:ilvl w:val="2"/>
          <w:numId w:val="11"/>
        </w:numPr>
        <w:tabs>
          <w:tab w:val="left" w:pos="0"/>
        </w:tabs>
        <w:ind w:left="0" w:firstLine="709"/>
        <w:jc w:val="both"/>
      </w:pPr>
      <w:r w:rsidRPr="00BD1D25">
        <w:rPr>
          <w:spacing w:val="-1"/>
        </w:rPr>
        <w:t>Проектом</w:t>
      </w:r>
      <w:r w:rsidRPr="00BD1D25">
        <w:rPr>
          <w:spacing w:val="-18"/>
        </w:rPr>
        <w:t xml:space="preserve"> </w:t>
      </w:r>
      <w:r w:rsidRPr="00BD1D25">
        <w:rPr>
          <w:spacing w:val="-1"/>
        </w:rPr>
        <w:t>межевания</w:t>
      </w:r>
      <w:r w:rsidRPr="00BD1D25">
        <w:rPr>
          <w:spacing w:val="-17"/>
        </w:rPr>
        <w:t xml:space="preserve"> </w:t>
      </w:r>
      <w:r w:rsidRPr="00BD1D25">
        <w:t>территории</w:t>
      </w:r>
      <w:r w:rsidRPr="00BD1D25">
        <w:rPr>
          <w:spacing w:val="-19"/>
        </w:rPr>
        <w:t xml:space="preserve"> </w:t>
      </w:r>
      <w:r w:rsidRPr="00BD1D25">
        <w:t>или</w:t>
      </w:r>
      <w:r w:rsidRPr="00BD1D25">
        <w:rPr>
          <w:spacing w:val="-17"/>
        </w:rPr>
        <w:t xml:space="preserve"> </w:t>
      </w:r>
      <w:r w:rsidRPr="00BD1D25">
        <w:t>схемой</w:t>
      </w:r>
      <w:r w:rsidRPr="00BD1D25">
        <w:rPr>
          <w:spacing w:val="-16"/>
        </w:rPr>
        <w:t xml:space="preserve"> </w:t>
      </w:r>
      <w:r w:rsidRPr="00BD1D25">
        <w:t>расположения</w:t>
      </w:r>
      <w:r w:rsidRPr="00BD1D25">
        <w:rPr>
          <w:spacing w:val="-17"/>
        </w:rPr>
        <w:t xml:space="preserve"> </w:t>
      </w:r>
      <w:r w:rsidRPr="00BD1D25">
        <w:t>земельного</w:t>
      </w:r>
      <w:r w:rsidRPr="00BD1D25">
        <w:rPr>
          <w:spacing w:val="-68"/>
        </w:rPr>
        <w:t xml:space="preserve"> </w:t>
      </w:r>
      <w:r w:rsidRPr="00BD1D25">
        <w:t>участка предусматривается перераспределение земельного участка, находящегося в</w:t>
      </w:r>
      <w:r w:rsidRPr="00BD1D25">
        <w:rPr>
          <w:spacing w:val="-67"/>
        </w:rPr>
        <w:t xml:space="preserve"> </w:t>
      </w:r>
      <w:r w:rsidRPr="00BD1D25">
        <w:t>частной</w:t>
      </w:r>
      <w:r w:rsidRPr="00BD1D25">
        <w:rPr>
          <w:spacing w:val="-3"/>
        </w:rPr>
        <w:t xml:space="preserve"> </w:t>
      </w:r>
      <w:r w:rsidRPr="00BD1D25">
        <w:t>собственности,</w:t>
      </w:r>
      <w:r w:rsidRPr="00BD1D25">
        <w:rPr>
          <w:spacing w:val="-3"/>
        </w:rPr>
        <w:t xml:space="preserve"> </w:t>
      </w:r>
      <w:r w:rsidRPr="00BD1D25">
        <w:t>и</w:t>
      </w:r>
      <w:r w:rsidRPr="00BD1D25">
        <w:rPr>
          <w:spacing w:val="-5"/>
        </w:rPr>
        <w:t xml:space="preserve"> </w:t>
      </w:r>
      <w:r w:rsidRPr="00BD1D25">
        <w:t>земельного</w:t>
      </w:r>
      <w:r w:rsidRPr="00BD1D25">
        <w:rPr>
          <w:spacing w:val="-2"/>
        </w:rPr>
        <w:t xml:space="preserve"> </w:t>
      </w:r>
      <w:r w:rsidRPr="00BD1D25">
        <w:t>участка,</w:t>
      </w:r>
      <w:r w:rsidRPr="00BD1D25">
        <w:rPr>
          <w:spacing w:val="-6"/>
        </w:rPr>
        <w:t xml:space="preserve"> </w:t>
      </w:r>
      <w:r w:rsidRPr="00BD1D25">
        <w:t>находящегося</w:t>
      </w:r>
      <w:r w:rsidRPr="00BD1D25">
        <w:rPr>
          <w:spacing w:val="-5"/>
        </w:rPr>
        <w:t xml:space="preserve"> </w:t>
      </w:r>
      <w:r w:rsidRPr="00BD1D25">
        <w:t>в</w:t>
      </w:r>
      <w:r w:rsidRPr="00BD1D25">
        <w:rPr>
          <w:spacing w:val="-4"/>
        </w:rPr>
        <w:t xml:space="preserve"> </w:t>
      </w:r>
      <w:r w:rsidRPr="00BD1D25">
        <w:t>государственной</w:t>
      </w:r>
      <w:r w:rsidRPr="00BD1D25">
        <w:rPr>
          <w:spacing w:val="-8"/>
        </w:rPr>
        <w:t xml:space="preserve"> </w:t>
      </w:r>
      <w:r w:rsidRPr="00BD1D25">
        <w:t>или</w:t>
      </w:r>
      <w:r w:rsidRPr="00BD1D25">
        <w:rPr>
          <w:spacing w:val="-67"/>
        </w:rPr>
        <w:t xml:space="preserve"> </w:t>
      </w:r>
      <w:r w:rsidRPr="00BD1D25">
        <w:t>муниципальной собственности и являющегося предметом аукциона, извещение о</w:t>
      </w:r>
      <w:r w:rsidRPr="00BD1D25">
        <w:rPr>
          <w:spacing w:val="1"/>
        </w:rPr>
        <w:t xml:space="preserve"> </w:t>
      </w:r>
      <w:r w:rsidRPr="00BD1D25">
        <w:t>проведении которого размещено в соответствии с пунктом 19 статьи 39.11 ЗК РФ, либо в отношении такого земельного участка принято решение о предварительном</w:t>
      </w:r>
      <w:r w:rsidRPr="00BD1D25">
        <w:rPr>
          <w:spacing w:val="1"/>
        </w:rPr>
        <w:t xml:space="preserve"> </w:t>
      </w:r>
      <w:r w:rsidRPr="00BD1D25">
        <w:t>согласовании</w:t>
      </w:r>
      <w:r w:rsidRPr="00BD1D25">
        <w:rPr>
          <w:spacing w:val="-1"/>
        </w:rPr>
        <w:t xml:space="preserve"> </w:t>
      </w:r>
      <w:r w:rsidRPr="00BD1D25">
        <w:t>его предоставления, срок</w:t>
      </w:r>
      <w:r w:rsidRPr="00BD1D25">
        <w:rPr>
          <w:spacing w:val="-4"/>
        </w:rPr>
        <w:t xml:space="preserve"> </w:t>
      </w:r>
      <w:r w:rsidRPr="00BD1D25">
        <w:t>действия</w:t>
      </w:r>
      <w:r w:rsidRPr="00BD1D25">
        <w:rPr>
          <w:spacing w:val="-3"/>
        </w:rPr>
        <w:t xml:space="preserve"> </w:t>
      </w:r>
      <w:r w:rsidRPr="00BD1D25">
        <w:t>которого</w:t>
      </w:r>
      <w:r w:rsidRPr="00BD1D25">
        <w:rPr>
          <w:spacing w:val="1"/>
        </w:rPr>
        <w:t xml:space="preserve"> </w:t>
      </w:r>
      <w:r w:rsidRPr="00BD1D25">
        <w:t>не</w:t>
      </w:r>
      <w:r w:rsidRPr="00BD1D25">
        <w:rPr>
          <w:spacing w:val="-1"/>
        </w:rPr>
        <w:t xml:space="preserve"> </w:t>
      </w:r>
      <w:r w:rsidRPr="00BD1D25">
        <w:t>истек;</w:t>
      </w:r>
    </w:p>
    <w:p w:rsidR="00B775C8" w:rsidRPr="00BD1D25" w:rsidRDefault="00B775C8" w:rsidP="00015D1E">
      <w:pPr>
        <w:pStyle w:val="aff1"/>
        <w:numPr>
          <w:ilvl w:val="2"/>
          <w:numId w:val="11"/>
        </w:numPr>
        <w:tabs>
          <w:tab w:val="left" w:pos="0"/>
        </w:tabs>
        <w:ind w:left="0" w:firstLine="709"/>
        <w:jc w:val="both"/>
      </w:pPr>
      <w:r w:rsidRPr="00BD1D25">
        <w:rPr>
          <w:sz w:val="24"/>
        </w:rPr>
        <w:t>О</w:t>
      </w:r>
      <w:r w:rsidRPr="00BD1D25">
        <w:t>бразование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предусматривается путем перераспределения земельного участка, находящегося в</w:t>
      </w:r>
      <w:r w:rsidRPr="00BD1D25">
        <w:rPr>
          <w:spacing w:val="1"/>
        </w:rPr>
        <w:t xml:space="preserve"> </w:t>
      </w:r>
      <w:r w:rsidRPr="00BD1D25">
        <w:t>частной собственности, и земель и (или) земельных участков, которые находятся в</w:t>
      </w:r>
      <w:r w:rsidRPr="00BD1D25">
        <w:rPr>
          <w:spacing w:val="1"/>
        </w:rPr>
        <w:t xml:space="preserve"> </w:t>
      </w:r>
      <w:r w:rsidRPr="00BD1D25">
        <w:t>государственной</w:t>
      </w:r>
      <w:r w:rsidRPr="00BD1D25">
        <w:rPr>
          <w:spacing w:val="-14"/>
        </w:rPr>
        <w:t xml:space="preserve"> </w:t>
      </w:r>
      <w:r w:rsidRPr="00BD1D25">
        <w:t>или</w:t>
      </w:r>
      <w:r w:rsidRPr="00BD1D25">
        <w:rPr>
          <w:spacing w:val="-14"/>
        </w:rPr>
        <w:t xml:space="preserve"> </w:t>
      </w:r>
      <w:r w:rsidRPr="00BD1D25">
        <w:t>муниципальной</w:t>
      </w:r>
      <w:r w:rsidRPr="00BD1D25">
        <w:rPr>
          <w:spacing w:val="-14"/>
        </w:rPr>
        <w:t xml:space="preserve"> </w:t>
      </w:r>
      <w:r w:rsidRPr="00BD1D25">
        <w:t>собственности</w:t>
      </w:r>
      <w:r w:rsidRPr="00BD1D25">
        <w:rPr>
          <w:spacing w:val="-13"/>
        </w:rPr>
        <w:t xml:space="preserve"> </w:t>
      </w:r>
      <w:r w:rsidRPr="00BD1D25">
        <w:t>и</w:t>
      </w:r>
      <w:r w:rsidRPr="00BD1D25">
        <w:rPr>
          <w:spacing w:val="-14"/>
        </w:rPr>
        <w:t xml:space="preserve"> </w:t>
      </w:r>
      <w:r w:rsidRPr="00BD1D25">
        <w:t>в</w:t>
      </w:r>
      <w:r w:rsidRPr="00BD1D25">
        <w:rPr>
          <w:spacing w:val="-15"/>
        </w:rPr>
        <w:t xml:space="preserve"> </w:t>
      </w:r>
      <w:r w:rsidRPr="00BD1D25">
        <w:t>отношении</w:t>
      </w:r>
      <w:r w:rsidRPr="00BD1D25">
        <w:rPr>
          <w:spacing w:val="-13"/>
        </w:rPr>
        <w:t xml:space="preserve"> </w:t>
      </w:r>
      <w:r w:rsidRPr="00BD1D25">
        <w:t>которых</w:t>
      </w:r>
      <w:r w:rsidRPr="00BD1D25">
        <w:rPr>
          <w:spacing w:val="-14"/>
        </w:rPr>
        <w:t xml:space="preserve"> </w:t>
      </w:r>
      <w:r w:rsidRPr="00BD1D25">
        <w:t>подано</w:t>
      </w:r>
      <w:r w:rsidRPr="00BD1D25">
        <w:rPr>
          <w:spacing w:val="-68"/>
        </w:rPr>
        <w:t xml:space="preserve"> </w:t>
      </w:r>
      <w:r w:rsidRPr="00BD1D25">
        <w:t>заявление</w:t>
      </w:r>
      <w:r w:rsidRPr="00BD1D25">
        <w:rPr>
          <w:spacing w:val="-12"/>
        </w:rPr>
        <w:t xml:space="preserve"> </w:t>
      </w:r>
      <w:r w:rsidRPr="00BD1D25">
        <w:t>о</w:t>
      </w:r>
      <w:r w:rsidRPr="00BD1D25">
        <w:rPr>
          <w:spacing w:val="-9"/>
        </w:rPr>
        <w:t xml:space="preserve"> </w:t>
      </w:r>
      <w:r w:rsidRPr="00BD1D25">
        <w:t>предварительном</w:t>
      </w:r>
      <w:r w:rsidRPr="00BD1D25">
        <w:rPr>
          <w:spacing w:val="-10"/>
        </w:rPr>
        <w:t xml:space="preserve"> </w:t>
      </w:r>
      <w:r w:rsidRPr="00BD1D25">
        <w:t>согласовании</w:t>
      </w:r>
      <w:r w:rsidRPr="00BD1D25">
        <w:rPr>
          <w:spacing w:val="-9"/>
        </w:rPr>
        <w:t xml:space="preserve"> </w:t>
      </w:r>
      <w:r w:rsidRPr="00BD1D25">
        <w:t>предоставления</w:t>
      </w:r>
      <w:r w:rsidRPr="00BD1D25">
        <w:rPr>
          <w:spacing w:val="-12"/>
        </w:rPr>
        <w:t xml:space="preserve"> </w:t>
      </w:r>
      <w:r w:rsidRPr="00BD1D25">
        <w:t>земельного</w:t>
      </w:r>
      <w:r w:rsidRPr="00BD1D25">
        <w:rPr>
          <w:spacing w:val="-11"/>
        </w:rPr>
        <w:t xml:space="preserve"> </w:t>
      </w:r>
      <w:r w:rsidRPr="00BD1D25">
        <w:t>участка</w:t>
      </w:r>
      <w:r w:rsidRPr="00BD1D25">
        <w:rPr>
          <w:spacing w:val="-10"/>
        </w:rPr>
        <w:t xml:space="preserve"> </w:t>
      </w:r>
      <w:r w:rsidRPr="00BD1D25">
        <w:t>или</w:t>
      </w:r>
      <w:r w:rsidRPr="00BD1D25">
        <w:rPr>
          <w:spacing w:val="-68"/>
        </w:rPr>
        <w:t xml:space="preserve"> </w:t>
      </w:r>
      <w:r w:rsidRPr="00BD1D25">
        <w:t>заявление о предоставлении земельного участка и не принято решение об отказе в</w:t>
      </w:r>
      <w:r w:rsidRPr="00BD1D25">
        <w:rPr>
          <w:spacing w:val="1"/>
        </w:rPr>
        <w:t xml:space="preserve"> </w:t>
      </w:r>
      <w:r w:rsidRPr="00BD1D25">
        <w:t>этом</w:t>
      </w:r>
      <w:r w:rsidRPr="00BD1D25">
        <w:rPr>
          <w:spacing w:val="-1"/>
        </w:rPr>
        <w:t xml:space="preserve"> </w:t>
      </w:r>
      <w:r w:rsidRPr="00BD1D25">
        <w:t>предварительном</w:t>
      </w:r>
      <w:r w:rsidRPr="00BD1D25">
        <w:rPr>
          <w:spacing w:val="-1"/>
        </w:rPr>
        <w:t xml:space="preserve"> </w:t>
      </w:r>
      <w:r w:rsidRPr="00BD1D25">
        <w:t>согласовании</w:t>
      </w:r>
      <w:r w:rsidRPr="00BD1D25">
        <w:rPr>
          <w:spacing w:val="-3"/>
        </w:rPr>
        <w:t xml:space="preserve"> </w:t>
      </w:r>
      <w:r w:rsidRPr="00BD1D25">
        <w:t>или</w:t>
      </w:r>
      <w:r w:rsidRPr="00BD1D25">
        <w:rPr>
          <w:spacing w:val="-1"/>
        </w:rPr>
        <w:t xml:space="preserve"> </w:t>
      </w:r>
      <w:r w:rsidRPr="00BD1D25">
        <w:t>этом</w:t>
      </w:r>
      <w:r w:rsidRPr="00BD1D25">
        <w:rPr>
          <w:spacing w:val="-4"/>
        </w:rPr>
        <w:t xml:space="preserve"> </w:t>
      </w:r>
      <w:r w:rsidRPr="00BD1D25">
        <w:t>предоставлении;</w:t>
      </w:r>
    </w:p>
    <w:p w:rsidR="00B775C8" w:rsidRPr="00BD1D25" w:rsidRDefault="00B775C8" w:rsidP="00015D1E">
      <w:pPr>
        <w:pStyle w:val="aff1"/>
        <w:numPr>
          <w:ilvl w:val="2"/>
          <w:numId w:val="11"/>
        </w:numPr>
        <w:tabs>
          <w:tab w:val="left" w:pos="0"/>
        </w:tabs>
        <w:ind w:left="0" w:firstLine="709"/>
        <w:jc w:val="both"/>
      </w:pPr>
      <w:r w:rsidRPr="00BD1D25">
        <w:t>В</w:t>
      </w:r>
      <w:r w:rsidRPr="00BD1D25">
        <w:rPr>
          <w:spacing w:val="1"/>
        </w:rPr>
        <w:t xml:space="preserve"> </w:t>
      </w:r>
      <w:r w:rsidRPr="00BD1D25">
        <w:t>результате</w:t>
      </w:r>
      <w:r w:rsidRPr="00BD1D25">
        <w:rPr>
          <w:spacing w:val="1"/>
        </w:rPr>
        <w:t xml:space="preserve"> </w:t>
      </w:r>
      <w:r w:rsidRPr="00BD1D25">
        <w:t>перераспределения</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площадь</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w:t>
      </w:r>
      <w:r w:rsidRPr="00BD1D25">
        <w:rPr>
          <w:spacing w:val="1"/>
        </w:rPr>
        <w:t xml:space="preserve"> </w:t>
      </w:r>
      <w:r w:rsidRPr="00BD1D25">
        <w:t>который</w:t>
      </w:r>
      <w:r w:rsidRPr="00BD1D25">
        <w:rPr>
          <w:spacing w:val="1"/>
        </w:rPr>
        <w:t xml:space="preserve"> </w:t>
      </w:r>
      <w:r w:rsidRPr="00BD1D25">
        <w:t>возникает</w:t>
      </w:r>
      <w:r w:rsidRPr="00BD1D25">
        <w:rPr>
          <w:spacing w:val="1"/>
        </w:rPr>
        <w:t xml:space="preserve"> </w:t>
      </w:r>
      <w:r w:rsidRPr="00BD1D25">
        <w:t>право</w:t>
      </w:r>
      <w:r w:rsidRPr="00BD1D25">
        <w:rPr>
          <w:spacing w:val="1"/>
        </w:rPr>
        <w:t xml:space="preserve"> </w:t>
      </w:r>
      <w:r w:rsidRPr="00BD1D25">
        <w:t>частной</w:t>
      </w:r>
      <w:r w:rsidRPr="00BD1D25">
        <w:rPr>
          <w:spacing w:val="1"/>
        </w:rPr>
        <w:t xml:space="preserve"> </w:t>
      </w:r>
      <w:r w:rsidRPr="00BD1D25">
        <w:t>собственности,</w:t>
      </w:r>
      <w:r w:rsidRPr="00BD1D25">
        <w:rPr>
          <w:spacing w:val="1"/>
        </w:rPr>
        <w:t xml:space="preserve"> </w:t>
      </w:r>
      <w:r w:rsidRPr="00BD1D25">
        <w:t>будет</w:t>
      </w:r>
      <w:r w:rsidRPr="00BD1D25">
        <w:rPr>
          <w:spacing w:val="-67"/>
        </w:rPr>
        <w:t xml:space="preserve"> </w:t>
      </w:r>
      <w:r w:rsidRPr="00BD1D25">
        <w:t>превышать</w:t>
      </w:r>
      <w:r w:rsidRPr="00BD1D25">
        <w:rPr>
          <w:spacing w:val="-16"/>
        </w:rPr>
        <w:t xml:space="preserve"> </w:t>
      </w:r>
      <w:r w:rsidRPr="00BD1D25">
        <w:t>установленные</w:t>
      </w:r>
      <w:r w:rsidRPr="00BD1D25">
        <w:rPr>
          <w:spacing w:val="-15"/>
        </w:rPr>
        <w:t xml:space="preserve"> </w:t>
      </w:r>
      <w:r w:rsidRPr="00BD1D25">
        <w:t>предельные</w:t>
      </w:r>
      <w:r w:rsidRPr="00BD1D25">
        <w:rPr>
          <w:spacing w:val="-15"/>
        </w:rPr>
        <w:t xml:space="preserve"> </w:t>
      </w:r>
      <w:r w:rsidRPr="00BD1D25">
        <w:t>максимальные</w:t>
      </w:r>
      <w:r w:rsidRPr="00BD1D25">
        <w:rPr>
          <w:spacing w:val="-15"/>
        </w:rPr>
        <w:t xml:space="preserve"> </w:t>
      </w:r>
      <w:r w:rsidRPr="00BD1D25">
        <w:t>размеры</w:t>
      </w:r>
      <w:r w:rsidRPr="00BD1D25">
        <w:rPr>
          <w:spacing w:val="-14"/>
        </w:rPr>
        <w:t xml:space="preserve"> </w:t>
      </w:r>
      <w:r w:rsidRPr="00BD1D25">
        <w:t>земельных</w:t>
      </w:r>
      <w:r w:rsidRPr="00BD1D25">
        <w:rPr>
          <w:spacing w:val="-14"/>
        </w:rPr>
        <w:t xml:space="preserve"> </w:t>
      </w:r>
      <w:r w:rsidRPr="00BD1D25">
        <w:t>участков;</w:t>
      </w:r>
    </w:p>
    <w:p w:rsidR="00B775C8" w:rsidRPr="00BD1D25" w:rsidRDefault="00B775C8" w:rsidP="00015D1E">
      <w:pPr>
        <w:pStyle w:val="aff1"/>
        <w:numPr>
          <w:ilvl w:val="2"/>
          <w:numId w:val="11"/>
        </w:numPr>
        <w:tabs>
          <w:tab w:val="left" w:pos="0"/>
        </w:tabs>
        <w:ind w:left="0" w:firstLine="709"/>
        <w:jc w:val="both"/>
      </w:pPr>
      <w:r w:rsidRPr="00BD1D25">
        <w:t>Образование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предусматривается путем перераспределения земельного участка, находящегося в</w:t>
      </w:r>
      <w:r w:rsidRPr="00BD1D25">
        <w:rPr>
          <w:spacing w:val="1"/>
        </w:rPr>
        <w:t xml:space="preserve"> </w:t>
      </w:r>
      <w:r w:rsidRPr="00BD1D25">
        <w:rPr>
          <w:spacing w:val="-1"/>
        </w:rPr>
        <w:t>частной</w:t>
      </w:r>
      <w:r w:rsidRPr="00BD1D25">
        <w:rPr>
          <w:spacing w:val="-16"/>
        </w:rPr>
        <w:t xml:space="preserve"> </w:t>
      </w:r>
      <w:r w:rsidRPr="00BD1D25">
        <w:rPr>
          <w:spacing w:val="-1"/>
        </w:rPr>
        <w:t>собственности,</w:t>
      </w:r>
      <w:r w:rsidRPr="00BD1D25">
        <w:rPr>
          <w:spacing w:val="-16"/>
        </w:rPr>
        <w:t xml:space="preserve"> </w:t>
      </w:r>
      <w:r w:rsidRPr="00BD1D25">
        <w:t>и</w:t>
      </w:r>
      <w:r w:rsidRPr="00BD1D25">
        <w:rPr>
          <w:spacing w:val="-16"/>
        </w:rPr>
        <w:t xml:space="preserve"> </w:t>
      </w:r>
      <w:r w:rsidRPr="00BD1D25">
        <w:t>земель,</w:t>
      </w:r>
      <w:r w:rsidRPr="00BD1D25">
        <w:rPr>
          <w:spacing w:val="-17"/>
        </w:rPr>
        <w:t xml:space="preserve"> </w:t>
      </w:r>
      <w:r w:rsidRPr="00BD1D25">
        <w:t>из</w:t>
      </w:r>
      <w:r w:rsidRPr="00BD1D25">
        <w:rPr>
          <w:spacing w:val="-17"/>
        </w:rPr>
        <w:t xml:space="preserve"> </w:t>
      </w:r>
      <w:r w:rsidRPr="00BD1D25">
        <w:t>которых</w:t>
      </w:r>
      <w:r w:rsidRPr="00BD1D25">
        <w:rPr>
          <w:spacing w:val="-16"/>
        </w:rPr>
        <w:t xml:space="preserve"> </w:t>
      </w:r>
      <w:r w:rsidRPr="00BD1D25">
        <w:t>возможно</w:t>
      </w:r>
      <w:r w:rsidRPr="00BD1D25">
        <w:rPr>
          <w:spacing w:val="-16"/>
        </w:rPr>
        <w:t xml:space="preserve"> </w:t>
      </w:r>
      <w:r w:rsidRPr="00BD1D25">
        <w:t>образовать</w:t>
      </w:r>
      <w:r w:rsidRPr="00BD1D25">
        <w:rPr>
          <w:spacing w:val="-18"/>
        </w:rPr>
        <w:t xml:space="preserve"> </w:t>
      </w:r>
      <w:r w:rsidRPr="00BD1D25">
        <w:t>самостоятельный</w:t>
      </w:r>
      <w:r w:rsidRPr="00BD1D25">
        <w:rPr>
          <w:spacing w:val="-67"/>
        </w:rPr>
        <w:t xml:space="preserve"> </w:t>
      </w:r>
      <w:r w:rsidRPr="00BD1D25">
        <w:t xml:space="preserve">земельный участок без нарушения требований, предусмотренных статьей 11.9 ЗК </w:t>
      </w:r>
      <w:r w:rsidRPr="00BD1D25">
        <w:lastRenderedPageBreak/>
        <w:t>РФ, за</w:t>
      </w:r>
      <w:r w:rsidRPr="00BD1D25">
        <w:rPr>
          <w:spacing w:val="-14"/>
        </w:rPr>
        <w:t xml:space="preserve"> </w:t>
      </w:r>
      <w:r w:rsidRPr="00BD1D25">
        <w:t>исключением</w:t>
      </w:r>
      <w:r w:rsidRPr="00BD1D25">
        <w:rPr>
          <w:spacing w:val="-15"/>
        </w:rPr>
        <w:t xml:space="preserve"> </w:t>
      </w:r>
      <w:r w:rsidRPr="00BD1D25">
        <w:t>случаев</w:t>
      </w:r>
      <w:r w:rsidRPr="00BD1D25">
        <w:rPr>
          <w:spacing w:val="-14"/>
        </w:rPr>
        <w:t xml:space="preserve"> </w:t>
      </w:r>
      <w:r w:rsidRPr="00BD1D25">
        <w:t>перераспределения</w:t>
      </w:r>
      <w:r w:rsidRPr="00BD1D25">
        <w:rPr>
          <w:spacing w:val="-12"/>
        </w:rPr>
        <w:t xml:space="preserve"> </w:t>
      </w:r>
      <w:r w:rsidRPr="00BD1D25">
        <w:t>земельных</w:t>
      </w:r>
      <w:r w:rsidRPr="00BD1D25">
        <w:rPr>
          <w:spacing w:val="-13"/>
        </w:rPr>
        <w:t xml:space="preserve"> </w:t>
      </w:r>
      <w:r w:rsidRPr="00BD1D25">
        <w:t>участков</w:t>
      </w:r>
      <w:r w:rsidRPr="00BD1D25">
        <w:rPr>
          <w:spacing w:val="-14"/>
        </w:rPr>
        <w:t xml:space="preserve"> </w:t>
      </w:r>
      <w:r w:rsidRPr="00BD1D25">
        <w:t>в</w:t>
      </w:r>
      <w:r w:rsidRPr="00BD1D25">
        <w:rPr>
          <w:spacing w:val="-15"/>
        </w:rPr>
        <w:t xml:space="preserve"> </w:t>
      </w:r>
      <w:r w:rsidRPr="00BD1D25">
        <w:t>соответствии</w:t>
      </w:r>
      <w:r w:rsidRPr="00BD1D25">
        <w:rPr>
          <w:spacing w:val="-67"/>
        </w:rPr>
        <w:t xml:space="preserve"> </w:t>
      </w:r>
      <w:r w:rsidRPr="00BD1D25">
        <w:t>с</w:t>
      </w:r>
      <w:r w:rsidRPr="00BD1D25">
        <w:rPr>
          <w:spacing w:val="-1"/>
        </w:rPr>
        <w:t xml:space="preserve"> </w:t>
      </w:r>
      <w:r w:rsidRPr="00BD1D25">
        <w:t>подпунктами 1</w:t>
      </w:r>
      <w:r w:rsidRPr="00BD1D25">
        <w:rPr>
          <w:spacing w:val="-3"/>
        </w:rPr>
        <w:t xml:space="preserve"> </w:t>
      </w:r>
      <w:r w:rsidRPr="00BD1D25">
        <w:t>и 4</w:t>
      </w:r>
      <w:r w:rsidRPr="00BD1D25">
        <w:rPr>
          <w:spacing w:val="-2"/>
        </w:rPr>
        <w:t xml:space="preserve"> </w:t>
      </w:r>
      <w:r w:rsidRPr="00BD1D25">
        <w:t>пункта 1 статьи</w:t>
      </w:r>
      <w:r w:rsidRPr="00BD1D25">
        <w:rPr>
          <w:spacing w:val="-3"/>
        </w:rPr>
        <w:t xml:space="preserve"> </w:t>
      </w:r>
      <w:r w:rsidRPr="00BD1D25">
        <w:t>39.28</w:t>
      </w:r>
      <w:r w:rsidRPr="00BD1D25">
        <w:rPr>
          <w:spacing w:val="-4"/>
        </w:rPr>
        <w:t xml:space="preserve"> </w:t>
      </w:r>
      <w:r w:rsidRPr="00BD1D25">
        <w:t>ЗК РФ;</w:t>
      </w:r>
    </w:p>
    <w:p w:rsidR="00B775C8" w:rsidRPr="00BD1D25" w:rsidRDefault="00B775C8" w:rsidP="00015D1E">
      <w:pPr>
        <w:pStyle w:val="aff1"/>
        <w:numPr>
          <w:ilvl w:val="2"/>
          <w:numId w:val="11"/>
        </w:numPr>
        <w:tabs>
          <w:tab w:val="left" w:pos="0"/>
        </w:tabs>
        <w:ind w:left="0" w:firstLine="709"/>
        <w:jc w:val="both"/>
      </w:pPr>
      <w:r w:rsidRPr="00BD1D25">
        <w:rPr>
          <w:sz w:val="24"/>
        </w:rPr>
        <w:t>Г</w:t>
      </w:r>
      <w:r w:rsidRPr="00BD1D25">
        <w:t>раницы земельного участка, находящегося в частной собственности,</w:t>
      </w:r>
      <w:r w:rsidRPr="00BD1D25">
        <w:rPr>
          <w:spacing w:val="-67"/>
        </w:rPr>
        <w:t xml:space="preserve"> </w:t>
      </w:r>
      <w:r w:rsidRPr="00BD1D25">
        <w:t>подлежат уточнению в соответствии с Федеральным законом «О государственной</w:t>
      </w:r>
      <w:r w:rsidRPr="00BD1D25">
        <w:rPr>
          <w:spacing w:val="1"/>
        </w:rPr>
        <w:t xml:space="preserve"> </w:t>
      </w:r>
      <w:r w:rsidRPr="00BD1D25">
        <w:t>регистрации</w:t>
      </w:r>
      <w:r w:rsidRPr="00BD1D25">
        <w:rPr>
          <w:spacing w:val="-4"/>
        </w:rPr>
        <w:t xml:space="preserve"> </w:t>
      </w:r>
      <w:r w:rsidRPr="00BD1D25">
        <w:t>недвижимости»;</w:t>
      </w:r>
    </w:p>
    <w:p w:rsidR="00B775C8" w:rsidRPr="00BD1D25" w:rsidRDefault="00B775C8" w:rsidP="00015D1E">
      <w:pPr>
        <w:pStyle w:val="aff1"/>
        <w:numPr>
          <w:ilvl w:val="2"/>
          <w:numId w:val="11"/>
        </w:numPr>
        <w:tabs>
          <w:tab w:val="left" w:pos="0"/>
        </w:tabs>
        <w:ind w:left="0" w:firstLine="709"/>
        <w:jc w:val="both"/>
      </w:pPr>
      <w:r w:rsidRPr="00BD1D25">
        <w:t>Несоответствие схемы расположения земельного участка ее форме,</w:t>
      </w:r>
      <w:r w:rsidRPr="00BD1D25">
        <w:rPr>
          <w:spacing w:val="1"/>
        </w:rPr>
        <w:t xml:space="preserve"> </w:t>
      </w:r>
      <w:r w:rsidRPr="00BD1D25">
        <w:t>формату или требованиям к ее подготовке, которые установлены в соответствии с</w:t>
      </w:r>
      <w:r w:rsidRPr="00BD1D25">
        <w:rPr>
          <w:spacing w:val="1"/>
        </w:rPr>
        <w:t xml:space="preserve"> </w:t>
      </w:r>
      <w:r w:rsidRPr="00BD1D25">
        <w:t>пунктом 12</w:t>
      </w:r>
      <w:r w:rsidRPr="00BD1D25">
        <w:rPr>
          <w:spacing w:val="1"/>
        </w:rPr>
        <w:t xml:space="preserve"> </w:t>
      </w:r>
      <w:r w:rsidRPr="00BD1D25">
        <w:t>статьи 11.10</w:t>
      </w:r>
      <w:r w:rsidRPr="00BD1D25">
        <w:rPr>
          <w:spacing w:val="1"/>
        </w:rPr>
        <w:t xml:space="preserve"> </w:t>
      </w:r>
      <w:r w:rsidRPr="00BD1D25">
        <w:t>ЗК РФ;</w:t>
      </w:r>
    </w:p>
    <w:p w:rsidR="00B775C8" w:rsidRPr="00BD1D25" w:rsidRDefault="00B775C8" w:rsidP="00015D1E">
      <w:pPr>
        <w:pStyle w:val="aff1"/>
        <w:numPr>
          <w:ilvl w:val="2"/>
          <w:numId w:val="11"/>
        </w:numPr>
        <w:tabs>
          <w:tab w:val="left" w:pos="0"/>
        </w:tabs>
        <w:ind w:left="0" w:firstLine="709"/>
        <w:jc w:val="both"/>
      </w:pPr>
      <w:r w:rsidRPr="00BD1D25">
        <w:t>Полное</w:t>
      </w:r>
      <w:r w:rsidRPr="00BD1D25">
        <w:rPr>
          <w:spacing w:val="1"/>
        </w:rPr>
        <w:t xml:space="preserve"> </w:t>
      </w:r>
      <w:r w:rsidRPr="00BD1D25">
        <w:t>или</w:t>
      </w:r>
      <w:r w:rsidRPr="00BD1D25">
        <w:rPr>
          <w:spacing w:val="1"/>
        </w:rPr>
        <w:t xml:space="preserve"> </w:t>
      </w:r>
      <w:r w:rsidRPr="00BD1D25">
        <w:t>частичное</w:t>
      </w:r>
      <w:r w:rsidRPr="00BD1D25">
        <w:rPr>
          <w:spacing w:val="1"/>
        </w:rPr>
        <w:t xml:space="preserve"> </w:t>
      </w:r>
      <w:r w:rsidRPr="00BD1D25">
        <w:t>совпадение</w:t>
      </w:r>
      <w:r w:rsidRPr="00BD1D25">
        <w:rPr>
          <w:spacing w:val="1"/>
        </w:rPr>
        <w:t xml:space="preserve"> </w:t>
      </w:r>
      <w:r w:rsidRPr="00BD1D25">
        <w:t>местоположения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1"/>
        </w:rPr>
        <w:t xml:space="preserve"> </w:t>
      </w:r>
      <w:r w:rsidRPr="00BD1D25">
        <w:t>которого</w:t>
      </w:r>
      <w:r w:rsidRPr="00BD1D25">
        <w:rPr>
          <w:spacing w:val="1"/>
        </w:rPr>
        <w:t xml:space="preserve"> </w:t>
      </w:r>
      <w:r w:rsidRPr="00BD1D25">
        <w:t>предусмотрено</w:t>
      </w:r>
      <w:r w:rsidRPr="00BD1D25">
        <w:rPr>
          <w:spacing w:val="1"/>
        </w:rPr>
        <w:t xml:space="preserve"> </w:t>
      </w:r>
      <w:r w:rsidRPr="00BD1D25">
        <w:t>схемой</w:t>
      </w:r>
      <w:r w:rsidRPr="00BD1D25">
        <w:rPr>
          <w:spacing w:val="1"/>
        </w:rPr>
        <w:t xml:space="preserve"> </w:t>
      </w:r>
      <w:r w:rsidRPr="00BD1D25">
        <w:t>его</w:t>
      </w:r>
      <w:r w:rsidRPr="00BD1D25">
        <w:rPr>
          <w:spacing w:val="1"/>
        </w:rPr>
        <w:t xml:space="preserve"> </w:t>
      </w:r>
      <w:r w:rsidRPr="00BD1D25">
        <w:t>расположения,</w:t>
      </w:r>
      <w:r w:rsidRPr="00BD1D25">
        <w:rPr>
          <w:spacing w:val="1"/>
        </w:rPr>
        <w:t xml:space="preserve"> </w:t>
      </w:r>
      <w:r w:rsidRPr="00BD1D25">
        <w:t>с</w:t>
      </w:r>
      <w:r w:rsidRPr="00BD1D25">
        <w:rPr>
          <w:spacing w:val="1"/>
        </w:rPr>
        <w:t xml:space="preserve"> </w:t>
      </w:r>
      <w:r w:rsidRPr="00BD1D25">
        <w:t>местоположением</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образуемого</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ранее</w:t>
      </w:r>
      <w:r w:rsidRPr="00BD1D25">
        <w:rPr>
          <w:spacing w:val="1"/>
        </w:rPr>
        <w:t xml:space="preserve"> </w:t>
      </w:r>
      <w:r w:rsidRPr="00BD1D25">
        <w:t>принятым</w:t>
      </w:r>
      <w:r w:rsidRPr="00BD1D25">
        <w:rPr>
          <w:spacing w:val="-17"/>
        </w:rPr>
        <w:t xml:space="preserve"> </w:t>
      </w:r>
      <w:r w:rsidRPr="00BD1D25">
        <w:t>решением</w:t>
      </w:r>
      <w:r w:rsidRPr="00BD1D25">
        <w:rPr>
          <w:spacing w:val="-15"/>
        </w:rPr>
        <w:t xml:space="preserve"> </w:t>
      </w:r>
      <w:r w:rsidRPr="00BD1D25">
        <w:t>об</w:t>
      </w:r>
      <w:r w:rsidRPr="00BD1D25">
        <w:rPr>
          <w:spacing w:val="-15"/>
        </w:rPr>
        <w:t xml:space="preserve"> </w:t>
      </w:r>
      <w:r w:rsidRPr="00BD1D25">
        <w:t>утверждении</w:t>
      </w:r>
      <w:r w:rsidRPr="00BD1D25">
        <w:rPr>
          <w:spacing w:val="-10"/>
        </w:rPr>
        <w:t xml:space="preserve"> </w:t>
      </w:r>
      <w:r w:rsidRPr="00BD1D25">
        <w:t>схемы</w:t>
      </w:r>
      <w:r w:rsidRPr="00BD1D25">
        <w:rPr>
          <w:spacing w:val="-14"/>
        </w:rPr>
        <w:t xml:space="preserve"> </w:t>
      </w:r>
      <w:r w:rsidRPr="00BD1D25">
        <w:t>расположения</w:t>
      </w:r>
      <w:r w:rsidRPr="00BD1D25">
        <w:rPr>
          <w:spacing w:val="-14"/>
        </w:rPr>
        <w:t xml:space="preserve"> </w:t>
      </w:r>
      <w:r w:rsidRPr="00BD1D25">
        <w:t>земельного</w:t>
      </w:r>
      <w:r w:rsidRPr="00BD1D25">
        <w:rPr>
          <w:spacing w:val="-14"/>
        </w:rPr>
        <w:t xml:space="preserve"> </w:t>
      </w:r>
      <w:r w:rsidRPr="00BD1D25">
        <w:t>участка,</w:t>
      </w:r>
      <w:r w:rsidRPr="00BD1D25">
        <w:rPr>
          <w:spacing w:val="-15"/>
        </w:rPr>
        <w:t xml:space="preserve"> </w:t>
      </w:r>
      <w:r w:rsidRPr="00BD1D25">
        <w:t>срок</w:t>
      </w:r>
      <w:r w:rsidRPr="00BD1D25">
        <w:rPr>
          <w:spacing w:val="-68"/>
        </w:rPr>
        <w:t xml:space="preserve"> </w:t>
      </w:r>
      <w:r w:rsidRPr="00BD1D25">
        <w:t>действия</w:t>
      </w:r>
      <w:r w:rsidRPr="00BD1D25">
        <w:rPr>
          <w:spacing w:val="-3"/>
        </w:rPr>
        <w:t xml:space="preserve"> </w:t>
      </w:r>
      <w:r w:rsidRPr="00BD1D25">
        <w:t>которого</w:t>
      </w:r>
      <w:r w:rsidRPr="00BD1D25">
        <w:rPr>
          <w:spacing w:val="1"/>
        </w:rPr>
        <w:t xml:space="preserve"> </w:t>
      </w:r>
      <w:r w:rsidRPr="00BD1D25">
        <w:t>не истек;</w:t>
      </w:r>
    </w:p>
    <w:p w:rsidR="00B775C8" w:rsidRPr="00BD1D25" w:rsidRDefault="00B775C8" w:rsidP="00015D1E">
      <w:pPr>
        <w:pStyle w:val="aff1"/>
        <w:numPr>
          <w:ilvl w:val="2"/>
          <w:numId w:val="11"/>
        </w:numPr>
        <w:tabs>
          <w:tab w:val="left" w:pos="0"/>
        </w:tabs>
        <w:ind w:left="0" w:firstLine="709"/>
        <w:jc w:val="both"/>
      </w:pPr>
      <w:r w:rsidRPr="00BD1D25">
        <w:t>Разработка схемы расположения земельного участка с нарушением</w:t>
      </w:r>
      <w:r w:rsidRPr="00BD1D25">
        <w:rPr>
          <w:spacing w:val="1"/>
        </w:rPr>
        <w:t xml:space="preserve"> </w:t>
      </w:r>
      <w:r w:rsidRPr="00BD1D25">
        <w:t>предусмотренных</w:t>
      </w:r>
      <w:r w:rsidRPr="00BD1D25">
        <w:rPr>
          <w:spacing w:val="1"/>
        </w:rPr>
        <w:t xml:space="preserve"> </w:t>
      </w:r>
      <w:r w:rsidRPr="00BD1D25">
        <w:t>статьей 11.9</w:t>
      </w:r>
      <w:r w:rsidRPr="00BD1D25">
        <w:rPr>
          <w:spacing w:val="1"/>
        </w:rPr>
        <w:t xml:space="preserve"> </w:t>
      </w:r>
      <w:r w:rsidRPr="00BD1D25">
        <w:t>ЗК</w:t>
      </w:r>
      <w:r w:rsidRPr="00BD1D25">
        <w:rPr>
          <w:spacing w:val="1"/>
        </w:rPr>
        <w:t xml:space="preserve"> </w:t>
      </w:r>
      <w:r w:rsidRPr="00BD1D25">
        <w:t>РФ</w:t>
      </w:r>
      <w:r w:rsidRPr="00BD1D25">
        <w:rPr>
          <w:spacing w:val="1"/>
        </w:rPr>
        <w:t xml:space="preserve"> </w:t>
      </w:r>
      <w:r w:rsidRPr="00BD1D25">
        <w:t>требований</w:t>
      </w:r>
      <w:r w:rsidRPr="00BD1D25">
        <w:rPr>
          <w:spacing w:val="1"/>
        </w:rPr>
        <w:t xml:space="preserve"> </w:t>
      </w:r>
      <w:r w:rsidRPr="00BD1D25">
        <w:t>к</w:t>
      </w:r>
      <w:r w:rsidRPr="00BD1D25">
        <w:rPr>
          <w:spacing w:val="1"/>
        </w:rPr>
        <w:t xml:space="preserve"> </w:t>
      </w:r>
      <w:r w:rsidRPr="00BD1D25">
        <w:t>образуемым</w:t>
      </w:r>
      <w:r w:rsidRPr="00BD1D25">
        <w:rPr>
          <w:spacing w:val="1"/>
        </w:rPr>
        <w:t xml:space="preserve"> </w:t>
      </w:r>
      <w:r w:rsidRPr="00BD1D25">
        <w:t>земельным</w:t>
      </w:r>
      <w:r w:rsidRPr="00BD1D25">
        <w:rPr>
          <w:spacing w:val="1"/>
        </w:rPr>
        <w:t xml:space="preserve"> </w:t>
      </w:r>
      <w:r w:rsidRPr="00BD1D25">
        <w:t>участкам;</w:t>
      </w:r>
    </w:p>
    <w:p w:rsidR="00B775C8" w:rsidRPr="00BD1D25" w:rsidRDefault="00B775C8" w:rsidP="00015D1E">
      <w:pPr>
        <w:pStyle w:val="ac"/>
        <w:widowControl w:val="0"/>
        <w:numPr>
          <w:ilvl w:val="2"/>
          <w:numId w:val="11"/>
        </w:numPr>
        <w:tabs>
          <w:tab w:val="left" w:pos="0"/>
        </w:tabs>
        <w:autoSpaceDE w:val="0"/>
        <w:autoSpaceDN w:val="0"/>
        <w:spacing w:after="0" w:line="321" w:lineRule="exact"/>
        <w:ind w:left="0" w:firstLine="709"/>
      </w:pPr>
      <w:r w:rsidRPr="00BD1D25">
        <w:t xml:space="preserve">Несоответствие   </w:t>
      </w:r>
      <w:r w:rsidRPr="00BD1D25">
        <w:rPr>
          <w:spacing w:val="16"/>
        </w:rPr>
        <w:t xml:space="preserve"> </w:t>
      </w:r>
      <w:r w:rsidRPr="00BD1D25">
        <w:t xml:space="preserve">схемы    </w:t>
      </w:r>
      <w:r w:rsidRPr="00BD1D25">
        <w:rPr>
          <w:spacing w:val="12"/>
        </w:rPr>
        <w:t xml:space="preserve"> </w:t>
      </w:r>
      <w:r w:rsidRPr="00BD1D25">
        <w:t xml:space="preserve">расположения    </w:t>
      </w:r>
      <w:r w:rsidRPr="00BD1D25">
        <w:rPr>
          <w:spacing w:val="15"/>
        </w:rPr>
        <w:t xml:space="preserve"> </w:t>
      </w:r>
      <w:r w:rsidRPr="00BD1D25">
        <w:t xml:space="preserve">земельного    </w:t>
      </w:r>
      <w:r w:rsidRPr="00BD1D25">
        <w:rPr>
          <w:spacing w:val="14"/>
        </w:rPr>
        <w:t xml:space="preserve"> </w:t>
      </w:r>
      <w:r w:rsidRPr="00BD1D25">
        <w:t>участка утвержденному</w:t>
      </w:r>
      <w:r w:rsidRPr="00BD1D25">
        <w:rPr>
          <w:spacing w:val="1"/>
        </w:rPr>
        <w:t xml:space="preserve"> </w:t>
      </w:r>
      <w:r w:rsidRPr="00BD1D25">
        <w:t>проекту</w:t>
      </w:r>
      <w:r w:rsidRPr="00BD1D25">
        <w:rPr>
          <w:spacing w:val="1"/>
        </w:rPr>
        <w:t xml:space="preserve"> </w:t>
      </w:r>
      <w:r w:rsidRPr="00BD1D25">
        <w:t>планировки</w:t>
      </w:r>
      <w:r w:rsidRPr="00BD1D25">
        <w:rPr>
          <w:spacing w:val="1"/>
        </w:rPr>
        <w:t xml:space="preserve"> </w:t>
      </w:r>
      <w:r w:rsidRPr="00BD1D25">
        <w:t>территории,</w:t>
      </w:r>
      <w:r w:rsidRPr="00BD1D25">
        <w:rPr>
          <w:spacing w:val="1"/>
        </w:rPr>
        <w:t xml:space="preserve"> </w:t>
      </w:r>
      <w:r w:rsidRPr="00BD1D25">
        <w:t>землеустроительной</w:t>
      </w:r>
      <w:r w:rsidRPr="00BD1D25">
        <w:rPr>
          <w:spacing w:val="1"/>
        </w:rPr>
        <w:t xml:space="preserve"> </w:t>
      </w:r>
      <w:r w:rsidRPr="00BD1D25">
        <w:t>документации,</w:t>
      </w:r>
      <w:r w:rsidRPr="00BD1D25">
        <w:rPr>
          <w:spacing w:val="-2"/>
        </w:rPr>
        <w:t xml:space="preserve"> </w:t>
      </w:r>
      <w:r w:rsidRPr="00BD1D25">
        <w:t>положению</w:t>
      </w:r>
      <w:r w:rsidRPr="00BD1D25">
        <w:rPr>
          <w:spacing w:val="-2"/>
        </w:rPr>
        <w:t xml:space="preserve"> </w:t>
      </w:r>
      <w:r w:rsidRPr="00BD1D25">
        <w:t>об особо</w:t>
      </w:r>
      <w:r w:rsidRPr="00BD1D25">
        <w:rPr>
          <w:spacing w:val="-4"/>
        </w:rPr>
        <w:t xml:space="preserve"> </w:t>
      </w:r>
      <w:r w:rsidRPr="00BD1D25">
        <w:t>охраняемой</w:t>
      </w:r>
      <w:r w:rsidRPr="00BD1D25">
        <w:rPr>
          <w:spacing w:val="-1"/>
        </w:rPr>
        <w:t xml:space="preserve"> </w:t>
      </w:r>
      <w:r w:rsidRPr="00BD1D25">
        <w:t>природной</w:t>
      </w:r>
      <w:r w:rsidRPr="00BD1D25">
        <w:rPr>
          <w:spacing w:val="-4"/>
        </w:rPr>
        <w:t xml:space="preserve"> </w:t>
      </w:r>
      <w:r w:rsidRPr="00BD1D25">
        <w:t>территории;</w:t>
      </w:r>
    </w:p>
    <w:p w:rsidR="00B775C8" w:rsidRPr="00BD1D25" w:rsidRDefault="00B775C8" w:rsidP="00015D1E">
      <w:pPr>
        <w:pStyle w:val="aff1"/>
        <w:numPr>
          <w:ilvl w:val="2"/>
          <w:numId w:val="11"/>
        </w:numPr>
        <w:tabs>
          <w:tab w:val="left" w:pos="0"/>
        </w:tabs>
        <w:ind w:left="0" w:firstLine="709"/>
        <w:jc w:val="both"/>
      </w:pPr>
      <w:r w:rsidRPr="00BD1D25">
        <w:t>Расположение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образование</w:t>
      </w:r>
      <w:r w:rsidRPr="00BD1D25">
        <w:rPr>
          <w:spacing w:val="1"/>
        </w:rPr>
        <w:t xml:space="preserve"> </w:t>
      </w:r>
      <w:r w:rsidRPr="00BD1D25">
        <w:t>которого</w:t>
      </w:r>
      <w:r w:rsidRPr="00BD1D25">
        <w:rPr>
          <w:spacing w:val="1"/>
        </w:rPr>
        <w:t xml:space="preserve"> </w:t>
      </w:r>
      <w:r w:rsidRPr="00BD1D25">
        <w:t>предусмотрено схемой расположения земельного участка, в границах территории,</w:t>
      </w:r>
      <w:r w:rsidRPr="00BD1D25">
        <w:rPr>
          <w:spacing w:val="1"/>
        </w:rPr>
        <w:t xml:space="preserve"> </w:t>
      </w:r>
      <w:r w:rsidRPr="00BD1D25">
        <w:t>для</w:t>
      </w:r>
      <w:r w:rsidRPr="00BD1D25">
        <w:rPr>
          <w:spacing w:val="-1"/>
        </w:rPr>
        <w:t xml:space="preserve"> </w:t>
      </w:r>
      <w:r w:rsidRPr="00BD1D25">
        <w:t>которой утвержден</w:t>
      </w:r>
      <w:r w:rsidRPr="00BD1D25">
        <w:rPr>
          <w:spacing w:val="-3"/>
        </w:rPr>
        <w:t xml:space="preserve"> </w:t>
      </w:r>
      <w:r w:rsidRPr="00BD1D25">
        <w:t>проект межевания территории;</w:t>
      </w:r>
    </w:p>
    <w:p w:rsidR="00B775C8" w:rsidRPr="00BD1D25" w:rsidRDefault="00B775C8" w:rsidP="00015D1E">
      <w:pPr>
        <w:pStyle w:val="aff1"/>
        <w:numPr>
          <w:ilvl w:val="2"/>
          <w:numId w:val="11"/>
        </w:numPr>
        <w:tabs>
          <w:tab w:val="left" w:pos="0"/>
        </w:tabs>
        <w:ind w:left="0" w:firstLine="709"/>
        <w:jc w:val="both"/>
      </w:pPr>
      <w:r w:rsidRPr="00BD1D25">
        <w:t>Приложенная к заявлению о перераспределении земельных участков</w:t>
      </w:r>
      <w:r w:rsidRPr="00BD1D25">
        <w:rPr>
          <w:spacing w:val="1"/>
        </w:rPr>
        <w:t xml:space="preserve"> </w:t>
      </w:r>
      <w:r w:rsidRPr="00BD1D25">
        <w:t>схема расположения земельного участка разработана с нарушением требований к</w:t>
      </w:r>
      <w:r w:rsidRPr="00BD1D25">
        <w:rPr>
          <w:spacing w:val="1"/>
        </w:rPr>
        <w:t xml:space="preserve"> </w:t>
      </w:r>
      <w:r w:rsidRPr="00BD1D25">
        <w:t>образуемым</w:t>
      </w:r>
      <w:r w:rsidRPr="00BD1D25">
        <w:rPr>
          <w:spacing w:val="1"/>
        </w:rPr>
        <w:t xml:space="preserve"> </w:t>
      </w:r>
      <w:r w:rsidRPr="00BD1D25">
        <w:t>земельным</w:t>
      </w:r>
      <w:r w:rsidRPr="00BD1D25">
        <w:rPr>
          <w:spacing w:val="1"/>
        </w:rPr>
        <w:t xml:space="preserve"> </w:t>
      </w:r>
      <w:r w:rsidRPr="00BD1D25">
        <w:t>участкам</w:t>
      </w:r>
      <w:r w:rsidRPr="00BD1D25">
        <w:rPr>
          <w:spacing w:val="1"/>
        </w:rPr>
        <w:t xml:space="preserve"> </w:t>
      </w:r>
      <w:r w:rsidRPr="00BD1D25">
        <w:t>или</w:t>
      </w:r>
      <w:r w:rsidRPr="00BD1D25">
        <w:rPr>
          <w:spacing w:val="1"/>
        </w:rPr>
        <w:t xml:space="preserve"> </w:t>
      </w:r>
      <w:r w:rsidRPr="00BD1D25">
        <w:t>не</w:t>
      </w:r>
      <w:r w:rsidRPr="00BD1D25">
        <w:rPr>
          <w:spacing w:val="1"/>
        </w:rPr>
        <w:t xml:space="preserve"> </w:t>
      </w:r>
      <w:r w:rsidRPr="00BD1D25">
        <w:t>соответствует</w:t>
      </w:r>
      <w:r w:rsidRPr="00BD1D25">
        <w:rPr>
          <w:spacing w:val="1"/>
        </w:rPr>
        <w:t xml:space="preserve"> </w:t>
      </w:r>
      <w:r w:rsidRPr="00BD1D25">
        <w:t>утвержденным</w:t>
      </w:r>
      <w:r w:rsidRPr="00BD1D25">
        <w:rPr>
          <w:spacing w:val="1"/>
        </w:rPr>
        <w:t xml:space="preserve"> </w:t>
      </w:r>
      <w:r w:rsidRPr="00BD1D25">
        <w:t>проекту</w:t>
      </w:r>
      <w:r w:rsidRPr="00BD1D25">
        <w:rPr>
          <w:spacing w:val="1"/>
        </w:rPr>
        <w:t xml:space="preserve"> </w:t>
      </w:r>
      <w:r w:rsidRPr="00BD1D25">
        <w:t>планировки территории, землеустроительной документации, положению об особо</w:t>
      </w:r>
      <w:r w:rsidRPr="00BD1D25">
        <w:rPr>
          <w:spacing w:val="1"/>
        </w:rPr>
        <w:t xml:space="preserve"> </w:t>
      </w:r>
      <w:r w:rsidRPr="00BD1D25">
        <w:t>охраняемой</w:t>
      </w:r>
      <w:r w:rsidRPr="00BD1D25">
        <w:rPr>
          <w:spacing w:val="-1"/>
        </w:rPr>
        <w:t xml:space="preserve"> </w:t>
      </w:r>
      <w:r w:rsidRPr="00BD1D25">
        <w:t>природной территории;</w:t>
      </w:r>
    </w:p>
    <w:p w:rsidR="00B775C8" w:rsidRPr="00BD1D25" w:rsidRDefault="00B775C8" w:rsidP="00015D1E">
      <w:pPr>
        <w:pStyle w:val="aff1"/>
        <w:numPr>
          <w:ilvl w:val="2"/>
          <w:numId w:val="11"/>
        </w:numPr>
        <w:tabs>
          <w:tab w:val="left" w:pos="0"/>
        </w:tabs>
        <w:ind w:left="0" w:firstLine="709"/>
        <w:jc w:val="both"/>
      </w:pP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подано</w:t>
      </w:r>
      <w:r w:rsidRPr="00BD1D25">
        <w:rPr>
          <w:spacing w:val="1"/>
        </w:rPr>
        <w:t xml:space="preserve"> </w:t>
      </w:r>
      <w:r w:rsidRPr="00BD1D25">
        <w:t>заявителем,</w:t>
      </w:r>
      <w:r w:rsidRPr="00BD1D25">
        <w:rPr>
          <w:spacing w:val="1"/>
        </w:rPr>
        <w:t xml:space="preserve"> </w:t>
      </w:r>
      <w:r w:rsidRPr="00BD1D25">
        <w:t>не</w:t>
      </w:r>
      <w:r w:rsidRPr="00BD1D25">
        <w:rPr>
          <w:spacing w:val="1"/>
        </w:rPr>
        <w:t xml:space="preserve"> </w:t>
      </w:r>
      <w:r w:rsidRPr="00BD1D25">
        <w:t>являющимся</w:t>
      </w:r>
      <w:r w:rsidRPr="00BD1D25">
        <w:rPr>
          <w:spacing w:val="1"/>
        </w:rPr>
        <w:t xml:space="preserve"> </w:t>
      </w:r>
      <w:r w:rsidRPr="00BD1D25">
        <w:t>собственником</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который</w:t>
      </w:r>
      <w:r w:rsidRPr="00BD1D25">
        <w:rPr>
          <w:spacing w:val="1"/>
        </w:rPr>
        <w:t xml:space="preserve"> </w:t>
      </w:r>
      <w:r w:rsidRPr="00BD1D25">
        <w:t>предполагается</w:t>
      </w:r>
      <w:r w:rsidRPr="00BD1D25">
        <w:rPr>
          <w:spacing w:val="1"/>
        </w:rPr>
        <w:t xml:space="preserve"> </w:t>
      </w:r>
      <w:r w:rsidRPr="00BD1D25">
        <w:t>перераспределить</w:t>
      </w:r>
      <w:r w:rsidRPr="00BD1D25">
        <w:rPr>
          <w:spacing w:val="1"/>
        </w:rPr>
        <w:t xml:space="preserve"> </w:t>
      </w:r>
      <w:r w:rsidRPr="00BD1D25">
        <w:t>с</w:t>
      </w:r>
      <w:r w:rsidRPr="00BD1D25">
        <w:rPr>
          <w:spacing w:val="1"/>
        </w:rPr>
        <w:t xml:space="preserve"> </w:t>
      </w:r>
      <w:r w:rsidRPr="00BD1D25">
        <w:t>земельным</w:t>
      </w:r>
      <w:r w:rsidRPr="00BD1D25">
        <w:rPr>
          <w:spacing w:val="1"/>
        </w:rPr>
        <w:t xml:space="preserve"> </w:t>
      </w:r>
      <w:r w:rsidRPr="00BD1D25">
        <w:t>участком,</w:t>
      </w:r>
      <w:r w:rsidRPr="00BD1D25">
        <w:rPr>
          <w:spacing w:val="1"/>
        </w:rPr>
        <w:t xml:space="preserve"> </w:t>
      </w:r>
      <w:r w:rsidRPr="00BD1D25">
        <w:t>находящимся</w:t>
      </w:r>
      <w:r w:rsidRPr="00BD1D25">
        <w:rPr>
          <w:spacing w:val="1"/>
        </w:rPr>
        <w:t xml:space="preserve"> </w:t>
      </w:r>
      <w:r w:rsidRPr="00BD1D25">
        <w:t>в</w:t>
      </w:r>
      <w:r w:rsidRPr="00BD1D25">
        <w:rPr>
          <w:spacing w:val="1"/>
        </w:rPr>
        <w:t xml:space="preserve"> </w:t>
      </w:r>
      <w:r w:rsidRPr="00BD1D25">
        <w:t>государственной</w:t>
      </w:r>
      <w:r w:rsidRPr="00BD1D25">
        <w:rPr>
          <w:spacing w:val="1"/>
        </w:rPr>
        <w:t xml:space="preserve"> </w:t>
      </w:r>
      <w:r w:rsidRPr="00BD1D25">
        <w:t>(муниципальной)</w:t>
      </w:r>
      <w:r w:rsidRPr="00BD1D25">
        <w:rPr>
          <w:spacing w:val="-4"/>
        </w:rPr>
        <w:t xml:space="preserve"> </w:t>
      </w:r>
      <w:r w:rsidRPr="00BD1D25">
        <w:t>собственности;</w:t>
      </w:r>
    </w:p>
    <w:p w:rsidR="00B775C8" w:rsidRPr="00BD1D25" w:rsidRDefault="00B775C8" w:rsidP="00015D1E">
      <w:pPr>
        <w:pStyle w:val="aff1"/>
        <w:numPr>
          <w:ilvl w:val="2"/>
          <w:numId w:val="11"/>
        </w:numPr>
        <w:tabs>
          <w:tab w:val="left" w:pos="0"/>
        </w:tabs>
        <w:ind w:left="0" w:firstLine="709"/>
        <w:jc w:val="both"/>
      </w:pPr>
      <w:r w:rsidRPr="00BD1D25">
        <w:t>Получен</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согласовании</w:t>
      </w:r>
      <w:r w:rsidRPr="00BD1D25">
        <w:rPr>
          <w:spacing w:val="1"/>
        </w:rPr>
        <w:t xml:space="preserve"> </w:t>
      </w:r>
      <w:r w:rsidRPr="00BD1D25">
        <w:t>схемы</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от</w:t>
      </w:r>
      <w:r w:rsidRPr="00BD1D25">
        <w:rPr>
          <w:spacing w:val="1"/>
        </w:rPr>
        <w:t xml:space="preserve"> </w:t>
      </w:r>
      <w:r w:rsidRPr="00BD1D25">
        <w:t>органа</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67"/>
        </w:rPr>
        <w:t xml:space="preserve"> </w:t>
      </w:r>
      <w:r w:rsidRPr="00BD1D25">
        <w:t>уполномоченного в</w:t>
      </w:r>
      <w:r w:rsidRPr="00BD1D25">
        <w:rPr>
          <w:spacing w:val="-1"/>
        </w:rPr>
        <w:t xml:space="preserve"> </w:t>
      </w:r>
      <w:r w:rsidRPr="00BD1D25">
        <w:t>области лесных отношений;</w:t>
      </w:r>
    </w:p>
    <w:p w:rsidR="00B775C8" w:rsidRPr="00BD1D25" w:rsidRDefault="00B775C8" w:rsidP="00015D1E">
      <w:pPr>
        <w:pStyle w:val="aff1"/>
        <w:numPr>
          <w:ilvl w:val="2"/>
          <w:numId w:val="11"/>
        </w:numPr>
        <w:tabs>
          <w:tab w:val="left" w:pos="0"/>
        </w:tabs>
        <w:ind w:left="0" w:firstLine="709"/>
        <w:jc w:val="both"/>
      </w:pPr>
      <w:r w:rsidRPr="00BD1D25">
        <w:rPr>
          <w:sz w:val="24"/>
        </w:rPr>
        <w:t>П</w:t>
      </w:r>
      <w:r w:rsidRPr="00BD1D25">
        <w:t>лощадь земельного участка, на который возникает право частной</w:t>
      </w:r>
      <w:r w:rsidRPr="00BD1D25">
        <w:rPr>
          <w:spacing w:val="1"/>
        </w:rPr>
        <w:t xml:space="preserve"> </w:t>
      </w:r>
      <w:r w:rsidRPr="00BD1D25">
        <w:t>собственности, превышает площадь такого земельного участка, указанную в схеме</w:t>
      </w:r>
      <w:r w:rsidRPr="00BD1D25">
        <w:rPr>
          <w:spacing w:val="1"/>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или</w:t>
      </w:r>
      <w:r w:rsidRPr="00BD1D25">
        <w:rPr>
          <w:spacing w:val="1"/>
        </w:rPr>
        <w:t xml:space="preserve"> </w:t>
      </w:r>
      <w:r w:rsidRPr="00BD1D25">
        <w:t>проекте</w:t>
      </w:r>
      <w:r w:rsidRPr="00BD1D25">
        <w:rPr>
          <w:spacing w:val="1"/>
        </w:rPr>
        <w:t xml:space="preserve"> </w:t>
      </w:r>
      <w:r w:rsidRPr="00BD1D25">
        <w:t>межевания</w:t>
      </w:r>
      <w:r w:rsidRPr="00BD1D25">
        <w:rPr>
          <w:spacing w:val="1"/>
        </w:rPr>
        <w:t xml:space="preserve"> </w:t>
      </w:r>
      <w:r w:rsidRPr="00BD1D25">
        <w:t>территории,</w:t>
      </w:r>
      <w:r w:rsidRPr="00BD1D25">
        <w:rPr>
          <w:spacing w:val="1"/>
        </w:rPr>
        <w:t xml:space="preserve"> </w:t>
      </w:r>
      <w:r w:rsidRPr="00BD1D25">
        <w:t>в</w:t>
      </w:r>
      <w:r w:rsidRPr="00BD1D25">
        <w:rPr>
          <w:spacing w:val="1"/>
        </w:rPr>
        <w:t xml:space="preserve"> </w:t>
      </w:r>
      <w:r w:rsidRPr="00BD1D25">
        <w:t>соответствии с которыми такой земельный участок был образован, более чем на</w:t>
      </w:r>
      <w:r w:rsidRPr="00BD1D25">
        <w:rPr>
          <w:spacing w:val="1"/>
        </w:rPr>
        <w:t xml:space="preserve"> </w:t>
      </w:r>
      <w:r w:rsidRPr="00BD1D25">
        <w:t>десять</w:t>
      </w:r>
      <w:r w:rsidRPr="00BD1D25">
        <w:rPr>
          <w:spacing w:val="-4"/>
        </w:rPr>
        <w:t xml:space="preserve"> </w:t>
      </w:r>
      <w:r w:rsidRPr="00BD1D25">
        <w:t>процентов.</w:t>
      </w:r>
    </w:p>
    <w:p w:rsidR="00B775C8" w:rsidRPr="00BD1D25" w:rsidRDefault="00B775C8" w:rsidP="00015D1E">
      <w:pPr>
        <w:pStyle w:val="aff1"/>
        <w:tabs>
          <w:tab w:val="left" w:pos="9356"/>
        </w:tabs>
        <w:ind w:firstLine="709"/>
        <w:rPr>
          <w:sz w:val="40"/>
        </w:rPr>
      </w:pPr>
    </w:p>
    <w:p w:rsidR="00B775C8" w:rsidRPr="00BD1D25" w:rsidRDefault="00B775C8" w:rsidP="00015D1E">
      <w:pPr>
        <w:pStyle w:val="110"/>
        <w:ind w:left="0" w:firstLine="709"/>
      </w:pPr>
      <w:r w:rsidRPr="00BD1D25">
        <w:t>Перечень услуг, которые являются необходимыми и обязательными для предоставления</w:t>
      </w:r>
      <w:r w:rsidRPr="00BD1D25">
        <w:rPr>
          <w:spacing w:val="-4"/>
        </w:rPr>
        <w:t xml:space="preserve"> </w:t>
      </w:r>
      <w:r w:rsidRPr="00BD1D25">
        <w:t>муниципальной</w:t>
      </w:r>
      <w:r w:rsidRPr="00BD1D25">
        <w:rPr>
          <w:spacing w:val="-3"/>
        </w:rPr>
        <w:t xml:space="preserve"> </w:t>
      </w:r>
      <w:r w:rsidRPr="00BD1D25">
        <w:t>услуги,</w:t>
      </w:r>
      <w:r w:rsidRPr="00BD1D25">
        <w:rPr>
          <w:spacing w:val="-2"/>
        </w:rPr>
        <w:t xml:space="preserve"> </w:t>
      </w:r>
      <w:r w:rsidRPr="00BD1D25">
        <w:t>в</w:t>
      </w:r>
      <w:r w:rsidRPr="00BD1D25">
        <w:rPr>
          <w:spacing w:val="-3"/>
        </w:rPr>
        <w:t xml:space="preserve"> </w:t>
      </w:r>
      <w:r w:rsidRPr="00BD1D25">
        <w:t>том</w:t>
      </w:r>
      <w:r w:rsidRPr="00BD1D25">
        <w:rPr>
          <w:spacing w:val="-2"/>
        </w:rPr>
        <w:t xml:space="preserve"> </w:t>
      </w:r>
      <w:r w:rsidRPr="00BD1D25">
        <w:t>числе</w:t>
      </w:r>
    </w:p>
    <w:p w:rsidR="00B775C8" w:rsidRPr="00BD1D25" w:rsidRDefault="00B775C8" w:rsidP="00015D1E">
      <w:pPr>
        <w:spacing w:after="0" w:line="240" w:lineRule="auto"/>
        <w:jc w:val="center"/>
        <w:rPr>
          <w:b/>
        </w:rPr>
      </w:pPr>
      <w:r w:rsidRPr="00BD1D25">
        <w:rPr>
          <w:b/>
        </w:rPr>
        <w:t>сведения о документе (документах), выдаваемом (выдаваемых)</w:t>
      </w:r>
      <w:r w:rsidRPr="00BD1D25">
        <w:rPr>
          <w:b/>
          <w:spacing w:val="1"/>
        </w:rPr>
        <w:t xml:space="preserve"> </w:t>
      </w:r>
      <w:r w:rsidRPr="00BD1D25">
        <w:rPr>
          <w:b/>
        </w:rPr>
        <w:t>организациями, участвующими в предоставлении муниципальной</w:t>
      </w:r>
      <w:r w:rsidRPr="00BD1D25">
        <w:rPr>
          <w:b/>
          <w:spacing w:val="-5"/>
        </w:rPr>
        <w:t xml:space="preserve"> </w:t>
      </w:r>
      <w:r w:rsidRPr="00BD1D25">
        <w:rPr>
          <w:b/>
        </w:rPr>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Услуги,</w:t>
      </w:r>
      <w:r w:rsidRPr="00BD1D25">
        <w:rPr>
          <w:spacing w:val="1"/>
        </w:rPr>
        <w:t xml:space="preserve"> </w:t>
      </w:r>
      <w:r w:rsidRPr="00BD1D25">
        <w:t>необходимые</w:t>
      </w:r>
      <w:r w:rsidRPr="00BD1D25">
        <w:rPr>
          <w:spacing w:val="1"/>
        </w:rPr>
        <w:t xml:space="preserve"> </w:t>
      </w:r>
      <w:r w:rsidRPr="00BD1D25">
        <w:t>и</w:t>
      </w:r>
      <w:r w:rsidRPr="00BD1D25">
        <w:rPr>
          <w:spacing w:val="1"/>
        </w:rPr>
        <w:t xml:space="preserve"> </w:t>
      </w:r>
      <w:r w:rsidRPr="00BD1D25">
        <w:t>обязательные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67"/>
        </w:rPr>
        <w:t xml:space="preserve"> </w:t>
      </w:r>
      <w:r w:rsidRPr="00BD1D25">
        <w:t>муниципальной услуги:</w:t>
      </w:r>
    </w:p>
    <w:p w:rsidR="00B775C8" w:rsidRPr="00BD1D25" w:rsidRDefault="00B775C8" w:rsidP="00626D9B">
      <w:pPr>
        <w:pStyle w:val="ac"/>
        <w:widowControl w:val="0"/>
        <w:numPr>
          <w:ilvl w:val="2"/>
          <w:numId w:val="28"/>
        </w:numPr>
        <w:tabs>
          <w:tab w:val="left" w:pos="0"/>
        </w:tabs>
        <w:autoSpaceDE w:val="0"/>
        <w:autoSpaceDN w:val="0"/>
        <w:spacing w:after="0" w:line="240" w:lineRule="auto"/>
        <w:ind w:left="0" w:firstLine="709"/>
      </w:pPr>
      <w:r w:rsidRPr="00BD1D25">
        <w:t>Кадастровые</w:t>
      </w:r>
      <w:r w:rsidRPr="00BD1D25">
        <w:rPr>
          <w:spacing w:val="1"/>
        </w:rPr>
        <w:t xml:space="preserve"> </w:t>
      </w:r>
      <w:r w:rsidRPr="00BD1D25">
        <w:t>работы</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осуществления</w:t>
      </w:r>
      <w:r w:rsidRPr="00BD1D25">
        <w:rPr>
          <w:spacing w:val="1"/>
        </w:rPr>
        <w:t xml:space="preserve"> </w:t>
      </w:r>
      <w:r w:rsidRPr="00BD1D25">
        <w:t>государственного</w:t>
      </w:r>
      <w:r w:rsidRPr="00BD1D25">
        <w:rPr>
          <w:spacing w:val="1"/>
        </w:rPr>
        <w:t xml:space="preserve"> </w:t>
      </w:r>
      <w:r w:rsidRPr="00BD1D25">
        <w:t>кадастрового</w:t>
      </w:r>
      <w:r w:rsidRPr="00BD1D25">
        <w:rPr>
          <w:spacing w:val="1"/>
        </w:rPr>
        <w:t xml:space="preserve"> </w:t>
      </w:r>
      <w:r w:rsidRPr="00BD1D25">
        <w:t>учета</w:t>
      </w:r>
      <w:r w:rsidRPr="00BD1D25">
        <w:rPr>
          <w:spacing w:val="1"/>
        </w:rPr>
        <w:t xml:space="preserve"> </w:t>
      </w:r>
      <w:r w:rsidRPr="00BD1D25">
        <w:t>земельного</w:t>
      </w:r>
      <w:r w:rsidRPr="00BD1D25">
        <w:rPr>
          <w:spacing w:val="1"/>
        </w:rPr>
        <w:t xml:space="preserve"> </w:t>
      </w:r>
      <w:r w:rsidRPr="00BD1D25">
        <w:t>участков,</w:t>
      </w:r>
      <w:r w:rsidRPr="00BD1D25">
        <w:rPr>
          <w:spacing w:val="1"/>
        </w:rPr>
        <w:t xml:space="preserve"> </w:t>
      </w:r>
      <w:r w:rsidRPr="00BD1D25">
        <w:t>который</w:t>
      </w:r>
      <w:r w:rsidRPr="00BD1D25">
        <w:rPr>
          <w:spacing w:val="1"/>
        </w:rPr>
        <w:t xml:space="preserve"> </w:t>
      </w:r>
      <w:r w:rsidRPr="00BD1D25">
        <w:t>образуется</w:t>
      </w:r>
      <w:r w:rsidRPr="00BD1D25">
        <w:rPr>
          <w:spacing w:val="1"/>
        </w:rPr>
        <w:t xml:space="preserve"> </w:t>
      </w:r>
      <w:r w:rsidRPr="00BD1D25">
        <w:t>в</w:t>
      </w:r>
      <w:r w:rsidRPr="00BD1D25">
        <w:rPr>
          <w:spacing w:val="1"/>
        </w:rPr>
        <w:t xml:space="preserve"> </w:t>
      </w:r>
      <w:r w:rsidRPr="00BD1D25">
        <w:t>результате</w:t>
      </w:r>
      <w:r w:rsidRPr="00BD1D25">
        <w:rPr>
          <w:spacing w:val="1"/>
        </w:rPr>
        <w:t xml:space="preserve"> </w:t>
      </w:r>
      <w:r w:rsidRPr="00BD1D25">
        <w:t>перераспределения,</w:t>
      </w:r>
      <w:r w:rsidRPr="00BD1D25">
        <w:rPr>
          <w:spacing w:val="-5"/>
        </w:rPr>
        <w:t xml:space="preserve"> </w:t>
      </w:r>
      <w:r w:rsidRPr="00BD1D25">
        <w:t>по</w:t>
      </w:r>
      <w:r w:rsidRPr="00BD1D25">
        <w:rPr>
          <w:spacing w:val="-4"/>
        </w:rPr>
        <w:t xml:space="preserve"> </w:t>
      </w:r>
      <w:r w:rsidRPr="00BD1D25">
        <w:t>результатам</w:t>
      </w:r>
      <w:r w:rsidRPr="00BD1D25">
        <w:rPr>
          <w:spacing w:val="-2"/>
        </w:rPr>
        <w:t xml:space="preserve"> </w:t>
      </w:r>
      <w:r w:rsidRPr="00BD1D25">
        <w:t>которых подготавливается</w:t>
      </w:r>
      <w:r w:rsidRPr="00BD1D25">
        <w:rPr>
          <w:spacing w:val="-1"/>
        </w:rPr>
        <w:t xml:space="preserve"> </w:t>
      </w:r>
      <w:r w:rsidRPr="00BD1D25">
        <w:t>межевой</w:t>
      </w:r>
      <w:r w:rsidRPr="00BD1D25">
        <w:rPr>
          <w:spacing w:val="-4"/>
        </w:rPr>
        <w:t xml:space="preserve"> </w:t>
      </w:r>
      <w:r w:rsidRPr="00BD1D25">
        <w:t>план.</w:t>
      </w:r>
    </w:p>
    <w:p w:rsidR="00B775C8" w:rsidRPr="00BD1D25" w:rsidRDefault="00B775C8" w:rsidP="00626D9B">
      <w:pPr>
        <w:pStyle w:val="ac"/>
        <w:widowControl w:val="0"/>
        <w:numPr>
          <w:ilvl w:val="2"/>
          <w:numId w:val="28"/>
        </w:numPr>
        <w:tabs>
          <w:tab w:val="left" w:pos="0"/>
        </w:tabs>
        <w:autoSpaceDE w:val="0"/>
        <w:autoSpaceDN w:val="0"/>
        <w:spacing w:after="0" w:line="240" w:lineRule="auto"/>
        <w:ind w:left="0" w:firstLine="709"/>
      </w:pPr>
      <w:r w:rsidRPr="00BD1D25">
        <w:t>Государственный</w:t>
      </w:r>
      <w:r w:rsidRPr="00BD1D25">
        <w:rPr>
          <w:spacing w:val="1"/>
        </w:rPr>
        <w:t xml:space="preserve"> </w:t>
      </w:r>
      <w:r w:rsidRPr="00BD1D25">
        <w:t>кадастровый</w:t>
      </w:r>
      <w:r w:rsidRPr="00BD1D25">
        <w:rPr>
          <w:spacing w:val="1"/>
        </w:rPr>
        <w:t xml:space="preserve"> </w:t>
      </w:r>
      <w:r w:rsidRPr="00BD1D25">
        <w:t>учет</w:t>
      </w:r>
      <w:r w:rsidRPr="00BD1D25">
        <w:rPr>
          <w:spacing w:val="1"/>
        </w:rPr>
        <w:t xml:space="preserve"> </w:t>
      </w:r>
      <w:r w:rsidRPr="00BD1D25">
        <w:t>земельного</w:t>
      </w:r>
      <w:r w:rsidRPr="00BD1D25">
        <w:rPr>
          <w:spacing w:val="1"/>
        </w:rPr>
        <w:t xml:space="preserve"> </w:t>
      </w:r>
      <w:r w:rsidRPr="00BD1D25">
        <w:t>участков,</w:t>
      </w:r>
      <w:r w:rsidRPr="00BD1D25">
        <w:rPr>
          <w:spacing w:val="1"/>
        </w:rPr>
        <w:t xml:space="preserve"> </w:t>
      </w:r>
      <w:r w:rsidRPr="00BD1D25">
        <w:t>который</w:t>
      </w:r>
      <w:r w:rsidRPr="00BD1D25">
        <w:rPr>
          <w:spacing w:val="1"/>
        </w:rPr>
        <w:t xml:space="preserve"> </w:t>
      </w:r>
      <w:r w:rsidRPr="00BD1D25">
        <w:t>образуется</w:t>
      </w:r>
      <w:r w:rsidRPr="00BD1D25">
        <w:rPr>
          <w:spacing w:val="1"/>
        </w:rPr>
        <w:t xml:space="preserve"> </w:t>
      </w:r>
      <w:r w:rsidRPr="00BD1D25">
        <w:t>в</w:t>
      </w:r>
      <w:r w:rsidRPr="00BD1D25">
        <w:rPr>
          <w:spacing w:val="1"/>
        </w:rPr>
        <w:t xml:space="preserve"> </w:t>
      </w:r>
      <w:r w:rsidRPr="00BD1D25">
        <w:t>результате</w:t>
      </w:r>
      <w:r w:rsidRPr="00BD1D25">
        <w:rPr>
          <w:spacing w:val="1"/>
        </w:rPr>
        <w:t xml:space="preserve"> </w:t>
      </w:r>
      <w:r w:rsidRPr="00BD1D25">
        <w:t>перераспределения,</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которого</w:t>
      </w:r>
      <w:r w:rsidRPr="00BD1D25">
        <w:rPr>
          <w:spacing w:val="1"/>
        </w:rPr>
        <w:t xml:space="preserve"> </w:t>
      </w:r>
      <w:r w:rsidRPr="00BD1D25">
        <w:t>выдается</w:t>
      </w:r>
      <w:r w:rsidRPr="00BD1D25">
        <w:rPr>
          <w:spacing w:val="1"/>
        </w:rPr>
        <w:t xml:space="preserve"> </w:t>
      </w:r>
      <w:r w:rsidRPr="00BD1D25">
        <w:t>выписка из Единого государственного реестра недвижимости в отношении такого</w:t>
      </w:r>
      <w:r w:rsidRPr="00BD1D25">
        <w:rPr>
          <w:spacing w:val="1"/>
        </w:rPr>
        <w:t xml:space="preserve"> </w:t>
      </w:r>
      <w:r w:rsidRPr="00BD1D25">
        <w:t>земельного участка.</w:t>
      </w:r>
    </w:p>
    <w:p w:rsidR="00B775C8" w:rsidRPr="00BD1D25" w:rsidRDefault="00B775C8" w:rsidP="00015D1E">
      <w:pPr>
        <w:pStyle w:val="aff1"/>
      </w:pPr>
    </w:p>
    <w:p w:rsidR="00B775C8" w:rsidRPr="00BD1D25" w:rsidRDefault="00B775C8" w:rsidP="00015D1E">
      <w:pPr>
        <w:pStyle w:val="110"/>
        <w:ind w:left="0" w:firstLine="709"/>
      </w:pPr>
      <w:r w:rsidRPr="00BD1D25">
        <w:t>Порядок, размер и основания взимания государственной пошлины или</w:t>
      </w:r>
      <w:r w:rsidRPr="00BD1D25">
        <w:rPr>
          <w:spacing w:val="1"/>
        </w:rPr>
        <w:t xml:space="preserve"> </w:t>
      </w:r>
      <w:r w:rsidRPr="00BD1D25">
        <w:t>иной</w:t>
      </w:r>
      <w:r w:rsidRPr="00BD1D25">
        <w:rPr>
          <w:spacing w:val="-6"/>
        </w:rPr>
        <w:t xml:space="preserve"> </w:t>
      </w:r>
      <w:r w:rsidRPr="00BD1D25">
        <w:t>оплаты,</w:t>
      </w:r>
      <w:r w:rsidRPr="00BD1D25">
        <w:rPr>
          <w:spacing w:val="-5"/>
        </w:rPr>
        <w:t xml:space="preserve"> </w:t>
      </w:r>
      <w:r w:rsidRPr="00BD1D25">
        <w:t>взимаемой</w:t>
      </w:r>
      <w:r w:rsidRPr="00BD1D25">
        <w:rPr>
          <w:spacing w:val="-5"/>
        </w:rPr>
        <w:t xml:space="preserve"> </w:t>
      </w:r>
      <w:r w:rsidRPr="00BD1D25">
        <w:t>за</w:t>
      </w:r>
      <w:r w:rsidRPr="00BD1D25">
        <w:rPr>
          <w:spacing w:val="-4"/>
        </w:rPr>
        <w:t xml:space="preserve"> </w:t>
      </w:r>
      <w:r w:rsidRPr="00BD1D25">
        <w:t>предоставление</w:t>
      </w:r>
      <w:r w:rsidRPr="00BD1D25">
        <w:rPr>
          <w:spacing w:val="-4"/>
        </w:rPr>
        <w:t xml:space="preserve"> </w:t>
      </w:r>
      <w:r w:rsidRPr="00BD1D25">
        <w:t>муниципальной 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 xml:space="preserve">бесплатно. </w:t>
      </w:r>
    </w:p>
    <w:p w:rsidR="00B775C8" w:rsidRPr="00BD1D25" w:rsidRDefault="00B775C8" w:rsidP="00015D1E">
      <w:pPr>
        <w:pStyle w:val="ac"/>
        <w:widowControl w:val="0"/>
        <w:tabs>
          <w:tab w:val="left" w:pos="1892"/>
        </w:tabs>
        <w:autoSpaceDE w:val="0"/>
        <w:autoSpaceDN w:val="0"/>
        <w:spacing w:after="0" w:line="242" w:lineRule="auto"/>
        <w:ind w:left="0" w:firstLine="0"/>
        <w:contextualSpacing w:val="0"/>
        <w:jc w:val="left"/>
      </w:pPr>
    </w:p>
    <w:p w:rsidR="00B775C8" w:rsidRPr="00BD1D25" w:rsidRDefault="00B775C8" w:rsidP="00015D1E">
      <w:pPr>
        <w:widowControl w:val="0"/>
        <w:tabs>
          <w:tab w:val="left" w:pos="0"/>
        </w:tabs>
        <w:autoSpaceDE w:val="0"/>
        <w:autoSpaceDN w:val="0"/>
        <w:spacing w:after="0" w:line="240" w:lineRule="auto"/>
        <w:jc w:val="center"/>
        <w:rPr>
          <w:b/>
        </w:rPr>
      </w:pPr>
      <w:r w:rsidRPr="00BD1D25">
        <w:rPr>
          <w:b/>
        </w:rPr>
        <w:t>Порядок, размер и основания взимания платы за предоставление услуг,</w:t>
      </w:r>
      <w:r w:rsidRPr="00BD1D25">
        <w:rPr>
          <w:b/>
          <w:spacing w:val="-67"/>
        </w:rPr>
        <w:t xml:space="preserve"> </w:t>
      </w:r>
      <w:r w:rsidRPr="00BD1D25">
        <w:rPr>
          <w:b/>
        </w:rPr>
        <w:t>которые</w:t>
      </w:r>
      <w:r w:rsidRPr="00BD1D25">
        <w:rPr>
          <w:b/>
          <w:spacing w:val="-2"/>
        </w:rPr>
        <w:t xml:space="preserve"> </w:t>
      </w:r>
      <w:r w:rsidRPr="00BD1D25">
        <w:rPr>
          <w:b/>
        </w:rPr>
        <w:t>являются</w:t>
      </w:r>
      <w:r w:rsidRPr="00BD1D25">
        <w:rPr>
          <w:b/>
          <w:spacing w:val="-6"/>
        </w:rPr>
        <w:t xml:space="preserve"> </w:t>
      </w:r>
      <w:r w:rsidRPr="00BD1D25">
        <w:rPr>
          <w:b/>
        </w:rPr>
        <w:t>необходимыми</w:t>
      </w:r>
      <w:r w:rsidRPr="00BD1D25">
        <w:rPr>
          <w:b/>
          <w:spacing w:val="-3"/>
        </w:rPr>
        <w:t xml:space="preserve"> </w:t>
      </w:r>
      <w:r w:rsidRPr="00BD1D25">
        <w:rPr>
          <w:b/>
        </w:rPr>
        <w:t>и</w:t>
      </w:r>
      <w:r w:rsidRPr="00BD1D25">
        <w:rPr>
          <w:b/>
          <w:spacing w:val="-3"/>
        </w:rPr>
        <w:t xml:space="preserve"> </w:t>
      </w:r>
      <w:r w:rsidRPr="00BD1D25">
        <w:rPr>
          <w:b/>
        </w:rPr>
        <w:t>обязательными</w:t>
      </w:r>
      <w:r w:rsidRPr="00BD1D25">
        <w:rPr>
          <w:b/>
          <w:spacing w:val="-1"/>
        </w:rPr>
        <w:t xml:space="preserve"> </w:t>
      </w:r>
      <w:r w:rsidRPr="00BD1D25">
        <w:rPr>
          <w:b/>
        </w:rPr>
        <w:t>для</w:t>
      </w:r>
      <w:r w:rsidRPr="00BD1D25">
        <w:rPr>
          <w:b/>
          <w:spacing w:val="-6"/>
        </w:rPr>
        <w:t xml:space="preserve"> </w:t>
      </w:r>
      <w:r w:rsidRPr="00BD1D25">
        <w:rPr>
          <w:b/>
        </w:rPr>
        <w:t>предоставления муниципальной услуги, включая информацию о методике</w:t>
      </w:r>
      <w:r w:rsidRPr="00BD1D25">
        <w:rPr>
          <w:b/>
          <w:spacing w:val="-67"/>
        </w:rPr>
        <w:t xml:space="preserve"> </w:t>
      </w:r>
      <w:r w:rsidRPr="00BD1D25">
        <w:rPr>
          <w:b/>
        </w:rPr>
        <w:t>расчета размера</w:t>
      </w:r>
      <w:r w:rsidRPr="00BD1D25">
        <w:rPr>
          <w:b/>
          <w:spacing w:val="1"/>
        </w:rPr>
        <w:t xml:space="preserve"> </w:t>
      </w:r>
      <w:r w:rsidRPr="00BD1D25">
        <w:rPr>
          <w:b/>
        </w:rPr>
        <w:t>такой</w:t>
      </w:r>
      <w:r w:rsidRPr="00BD1D25">
        <w:rPr>
          <w:b/>
          <w:spacing w:val="-1"/>
        </w:rPr>
        <w:t xml:space="preserve"> </w:t>
      </w:r>
      <w:r w:rsidRPr="00BD1D25">
        <w:rPr>
          <w:b/>
        </w:rPr>
        <w:t>платы</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Плата за:</w:t>
      </w:r>
    </w:p>
    <w:p w:rsidR="00B775C8" w:rsidRPr="00BD1D25" w:rsidRDefault="00B775C8" w:rsidP="00626D9B">
      <w:pPr>
        <w:pStyle w:val="ac"/>
        <w:widowControl w:val="0"/>
        <w:numPr>
          <w:ilvl w:val="2"/>
          <w:numId w:val="29"/>
        </w:numPr>
        <w:tabs>
          <w:tab w:val="left" w:pos="0"/>
        </w:tabs>
        <w:autoSpaceDE w:val="0"/>
        <w:autoSpaceDN w:val="0"/>
        <w:spacing w:after="0" w:line="240" w:lineRule="auto"/>
        <w:ind w:left="0" w:firstLine="709"/>
      </w:pPr>
      <w:r w:rsidRPr="00BD1D25">
        <w:t>выполнение</w:t>
      </w:r>
      <w:r w:rsidRPr="00BD1D25">
        <w:tab/>
        <w:t>кадастровых</w:t>
      </w:r>
      <w:r w:rsidRPr="00BD1D25">
        <w:tab/>
        <w:t>работ</w:t>
      </w:r>
      <w:r w:rsidRPr="00BD1D25">
        <w:tab/>
        <w:t>определяется</w:t>
      </w:r>
      <w:r w:rsidRPr="00BD1D25">
        <w:tab/>
        <w:t>в соответствии с договором,</w:t>
      </w:r>
      <w:r w:rsidRPr="00BD1D25">
        <w:rPr>
          <w:spacing w:val="-3"/>
        </w:rPr>
        <w:t xml:space="preserve"> </w:t>
      </w:r>
      <w:r w:rsidRPr="00BD1D25">
        <w:t>заключаемым с</w:t>
      </w:r>
      <w:r w:rsidRPr="00BD1D25">
        <w:rPr>
          <w:spacing w:val="-1"/>
        </w:rPr>
        <w:t xml:space="preserve"> </w:t>
      </w:r>
      <w:r w:rsidRPr="00BD1D25">
        <w:t>кадастровым</w:t>
      </w:r>
      <w:r w:rsidRPr="00BD1D25">
        <w:rPr>
          <w:spacing w:val="-1"/>
        </w:rPr>
        <w:t xml:space="preserve"> </w:t>
      </w:r>
      <w:r w:rsidRPr="00BD1D25">
        <w:t>инженером;</w:t>
      </w:r>
    </w:p>
    <w:p w:rsidR="00B775C8" w:rsidRPr="00BD1D25" w:rsidRDefault="00B775C8" w:rsidP="00626D9B">
      <w:pPr>
        <w:pStyle w:val="ac"/>
        <w:widowControl w:val="0"/>
        <w:numPr>
          <w:ilvl w:val="2"/>
          <w:numId w:val="29"/>
        </w:numPr>
        <w:tabs>
          <w:tab w:val="left" w:pos="0"/>
        </w:tabs>
        <w:autoSpaceDE w:val="0"/>
        <w:autoSpaceDN w:val="0"/>
        <w:spacing w:after="0" w:line="240" w:lineRule="auto"/>
        <w:ind w:left="0" w:firstLine="709"/>
      </w:pPr>
      <w:r w:rsidRPr="00BD1D25">
        <w:t>осуществление</w:t>
      </w:r>
      <w:r w:rsidRPr="00BD1D25">
        <w:rPr>
          <w:spacing w:val="-4"/>
        </w:rPr>
        <w:t xml:space="preserve"> </w:t>
      </w:r>
      <w:r w:rsidRPr="00BD1D25">
        <w:t>государственного</w:t>
      </w:r>
      <w:r w:rsidRPr="00BD1D25">
        <w:rPr>
          <w:spacing w:val="-3"/>
        </w:rPr>
        <w:t xml:space="preserve"> </w:t>
      </w:r>
      <w:r w:rsidRPr="00BD1D25">
        <w:t>кадастрового</w:t>
      </w:r>
      <w:r w:rsidRPr="00BD1D25">
        <w:rPr>
          <w:spacing w:val="-3"/>
        </w:rPr>
        <w:t xml:space="preserve"> </w:t>
      </w:r>
      <w:r w:rsidRPr="00BD1D25">
        <w:t>учета</w:t>
      </w:r>
      <w:r w:rsidRPr="00BD1D25">
        <w:rPr>
          <w:spacing w:val="-3"/>
        </w:rPr>
        <w:t xml:space="preserve"> </w:t>
      </w:r>
      <w:r w:rsidRPr="00BD1D25">
        <w:t>не</w:t>
      </w:r>
      <w:r w:rsidRPr="00BD1D25">
        <w:rPr>
          <w:spacing w:val="-4"/>
        </w:rPr>
        <w:t xml:space="preserve"> </w:t>
      </w:r>
      <w:r w:rsidRPr="00BD1D25">
        <w:t>взимается.</w:t>
      </w:r>
    </w:p>
    <w:p w:rsidR="00B775C8" w:rsidRPr="00BD1D25" w:rsidRDefault="00B775C8" w:rsidP="00015D1E">
      <w:pPr>
        <w:pStyle w:val="aff1"/>
        <w:rPr>
          <w:sz w:val="24"/>
        </w:rPr>
      </w:pPr>
    </w:p>
    <w:p w:rsidR="00B775C8" w:rsidRPr="00BD1D25" w:rsidRDefault="00B775C8" w:rsidP="00015D1E">
      <w:pPr>
        <w:pStyle w:val="110"/>
        <w:ind w:left="0" w:firstLine="709"/>
      </w:pPr>
      <w:r w:rsidRPr="00BD1D25">
        <w:t>Максимальный срок ожидания в очереди при подаче запроса о</w:t>
      </w:r>
      <w:r w:rsidRPr="00BD1D25">
        <w:rPr>
          <w:spacing w:val="1"/>
        </w:rPr>
        <w:t xml:space="preserve"> </w:t>
      </w:r>
      <w:r w:rsidRPr="00BD1D25">
        <w:t>предоставлении</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5"/>
        </w:rPr>
        <w:t xml:space="preserve"> </w:t>
      </w:r>
      <w:r w:rsidRPr="00BD1D25">
        <w:t>и</w:t>
      </w:r>
      <w:r w:rsidRPr="00BD1D25">
        <w:rPr>
          <w:spacing w:val="-6"/>
        </w:rPr>
        <w:t xml:space="preserve"> </w:t>
      </w:r>
      <w:r w:rsidRPr="00BD1D25">
        <w:t>при</w:t>
      </w:r>
      <w:r w:rsidRPr="00BD1D25">
        <w:rPr>
          <w:spacing w:val="-3"/>
        </w:rPr>
        <w:t xml:space="preserve"> </w:t>
      </w:r>
      <w:r w:rsidRPr="00BD1D25">
        <w:t>получении</w:t>
      </w:r>
    </w:p>
    <w:p w:rsidR="00B775C8" w:rsidRPr="00BD1D25" w:rsidRDefault="00B775C8" w:rsidP="00015D1E">
      <w:pPr>
        <w:spacing w:after="0" w:line="240" w:lineRule="auto"/>
        <w:jc w:val="center"/>
        <w:rPr>
          <w:b/>
        </w:rPr>
      </w:pPr>
      <w:r w:rsidRPr="00BD1D25">
        <w:rPr>
          <w:b/>
        </w:rPr>
        <w:t>результата</w:t>
      </w:r>
      <w:r w:rsidRPr="00BD1D25">
        <w:rPr>
          <w:b/>
          <w:spacing w:val="-4"/>
        </w:rPr>
        <w:t xml:space="preserve"> </w:t>
      </w:r>
      <w:r w:rsidRPr="00BD1D25">
        <w:rPr>
          <w:b/>
        </w:rPr>
        <w:t>предоставления</w:t>
      </w:r>
      <w:r w:rsidRPr="00BD1D25">
        <w:rPr>
          <w:b/>
          <w:spacing w:val="-7"/>
        </w:rPr>
        <w:t xml:space="preserve"> </w:t>
      </w:r>
      <w:r w:rsidRPr="00BD1D25">
        <w:rPr>
          <w:b/>
        </w:rPr>
        <w:t>муниципальной</w:t>
      </w:r>
      <w:r w:rsidRPr="00BD1D25">
        <w:rPr>
          <w:b/>
          <w:spacing w:val="-9"/>
        </w:rPr>
        <w:t xml:space="preserve"> </w:t>
      </w:r>
      <w:r w:rsidRPr="00BD1D25">
        <w:rPr>
          <w:b/>
        </w:rPr>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Максимальный</w:t>
      </w:r>
      <w:r w:rsidRPr="00BD1D25">
        <w:rPr>
          <w:spacing w:val="1"/>
        </w:rPr>
        <w:t xml:space="preserve"> </w:t>
      </w:r>
      <w:r w:rsidRPr="00BD1D25">
        <w:t>срок</w:t>
      </w:r>
      <w:r w:rsidRPr="00BD1D25">
        <w:rPr>
          <w:spacing w:val="1"/>
        </w:rPr>
        <w:t xml:space="preserve"> </w:t>
      </w:r>
      <w:r w:rsidRPr="00BD1D25">
        <w:t>ожидания</w:t>
      </w:r>
      <w:r w:rsidRPr="00BD1D25">
        <w:rPr>
          <w:spacing w:val="1"/>
        </w:rPr>
        <w:t xml:space="preserve"> </w:t>
      </w:r>
      <w:r w:rsidRPr="00BD1D25">
        <w:t>в</w:t>
      </w:r>
      <w:r w:rsidRPr="00BD1D25">
        <w:rPr>
          <w:spacing w:val="1"/>
        </w:rPr>
        <w:t xml:space="preserve"> </w:t>
      </w:r>
      <w:r w:rsidRPr="00BD1D25">
        <w:t>очереди</w:t>
      </w:r>
      <w:r w:rsidRPr="00BD1D25">
        <w:rPr>
          <w:spacing w:val="1"/>
        </w:rPr>
        <w:t xml:space="preserve"> </w:t>
      </w:r>
      <w:r w:rsidRPr="00BD1D25">
        <w:t>при</w:t>
      </w:r>
      <w:r w:rsidRPr="00BD1D25">
        <w:rPr>
          <w:spacing w:val="1"/>
        </w:rPr>
        <w:t xml:space="preserve"> </w:t>
      </w:r>
      <w:r w:rsidRPr="00BD1D25">
        <w:t>подаче</w:t>
      </w:r>
      <w:r w:rsidRPr="00BD1D25">
        <w:rPr>
          <w:spacing w:val="1"/>
        </w:rPr>
        <w:t xml:space="preserve"> </w:t>
      </w:r>
      <w:r w:rsidRPr="00BD1D25">
        <w:t>запроса</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при</w:t>
      </w:r>
      <w:r w:rsidRPr="00BD1D25">
        <w:rPr>
          <w:spacing w:val="1"/>
        </w:rPr>
        <w:t xml:space="preserve"> </w:t>
      </w:r>
      <w:r w:rsidRPr="00BD1D25">
        <w:t>получении</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Уполномоченном органе или многофункциональном центре составляет не более 15</w:t>
      </w:r>
      <w:r w:rsidRPr="00BD1D25">
        <w:rPr>
          <w:spacing w:val="-67"/>
        </w:rPr>
        <w:t xml:space="preserve"> </w:t>
      </w:r>
      <w:r w:rsidRPr="00BD1D25">
        <w:t>минут.</w:t>
      </w:r>
    </w:p>
    <w:p w:rsidR="00B775C8" w:rsidRPr="00BD1D25" w:rsidRDefault="00B775C8" w:rsidP="00015D1E">
      <w:pPr>
        <w:pStyle w:val="aff1"/>
        <w:rPr>
          <w:sz w:val="32"/>
        </w:rPr>
      </w:pPr>
    </w:p>
    <w:p w:rsidR="00B775C8" w:rsidRPr="00BD1D25" w:rsidRDefault="00B775C8" w:rsidP="00015D1E">
      <w:pPr>
        <w:pStyle w:val="110"/>
        <w:ind w:left="0" w:firstLine="709"/>
      </w:pPr>
      <w:r w:rsidRPr="00BD1D25">
        <w:t>Срок и порядок регистрации запроса заявителя о предоставлении</w:t>
      </w:r>
      <w:r w:rsidRPr="00BD1D25">
        <w:rPr>
          <w:spacing w:val="1"/>
        </w:rPr>
        <w:t xml:space="preserve"> </w:t>
      </w:r>
      <w:r w:rsidRPr="00BD1D25">
        <w:t>муниципальной</w:t>
      </w:r>
      <w:r w:rsidRPr="00BD1D25">
        <w:rPr>
          <w:spacing w:val="-3"/>
        </w:rPr>
        <w:t xml:space="preserve"> </w:t>
      </w:r>
      <w:r w:rsidRPr="00BD1D25">
        <w:t>услуги,</w:t>
      </w:r>
      <w:r w:rsidRPr="00BD1D25">
        <w:rPr>
          <w:spacing w:val="-3"/>
        </w:rPr>
        <w:t xml:space="preserve"> </w:t>
      </w:r>
      <w:r w:rsidRPr="00BD1D25">
        <w:t>в</w:t>
      </w:r>
      <w:r w:rsidRPr="00BD1D25">
        <w:rPr>
          <w:spacing w:val="-3"/>
        </w:rPr>
        <w:t xml:space="preserve"> </w:t>
      </w:r>
      <w:r w:rsidRPr="00BD1D25">
        <w:t>том</w:t>
      </w:r>
      <w:r w:rsidRPr="00BD1D25">
        <w:rPr>
          <w:spacing w:val="-2"/>
        </w:rPr>
        <w:t xml:space="preserve"> </w:t>
      </w:r>
      <w:r w:rsidRPr="00BD1D25">
        <w:t>числе</w:t>
      </w:r>
      <w:r w:rsidRPr="00BD1D25">
        <w:rPr>
          <w:spacing w:val="-5"/>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autoSpaceDE w:val="0"/>
        <w:autoSpaceDN w:val="0"/>
        <w:spacing w:after="0" w:line="240" w:lineRule="auto"/>
        <w:ind w:left="0" w:firstLine="709"/>
        <w:contextualSpacing w:val="0"/>
        <w:jc w:val="both"/>
      </w:pPr>
      <w:r w:rsidRPr="00BD1D25">
        <w:t>Срок</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подлежит</w:t>
      </w:r>
      <w:r w:rsidRPr="00BD1D25">
        <w:rPr>
          <w:spacing w:val="1"/>
        </w:rPr>
        <w:t xml:space="preserve"> </w:t>
      </w:r>
      <w:r w:rsidRPr="00BD1D25">
        <w:t>регистрации</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в</w:t>
      </w:r>
      <w:r w:rsidRPr="00BD1D25">
        <w:rPr>
          <w:spacing w:val="1"/>
        </w:rPr>
        <w:t xml:space="preserve"> </w:t>
      </w:r>
      <w:r w:rsidRPr="00BD1D25">
        <w:t>течение</w:t>
      </w:r>
      <w:r w:rsidRPr="00BD1D25">
        <w:rPr>
          <w:spacing w:val="-10"/>
        </w:rPr>
        <w:t xml:space="preserve"> </w:t>
      </w:r>
      <w:r w:rsidRPr="00BD1D25">
        <w:t>1</w:t>
      </w:r>
      <w:r w:rsidRPr="00BD1D25">
        <w:rPr>
          <w:spacing w:val="-11"/>
        </w:rPr>
        <w:t xml:space="preserve"> </w:t>
      </w:r>
      <w:r w:rsidRPr="00BD1D25">
        <w:t>рабочего</w:t>
      </w:r>
      <w:r w:rsidRPr="00BD1D25">
        <w:rPr>
          <w:spacing w:val="-8"/>
        </w:rPr>
        <w:t xml:space="preserve"> </w:t>
      </w:r>
      <w:r w:rsidRPr="00BD1D25">
        <w:t>дня</w:t>
      </w:r>
      <w:r w:rsidRPr="00BD1D25">
        <w:rPr>
          <w:spacing w:val="-10"/>
        </w:rPr>
        <w:t xml:space="preserve"> </w:t>
      </w:r>
      <w:r w:rsidRPr="00BD1D25">
        <w:t>со</w:t>
      </w:r>
      <w:r w:rsidRPr="00BD1D25">
        <w:rPr>
          <w:spacing w:val="-10"/>
        </w:rPr>
        <w:t xml:space="preserve"> </w:t>
      </w:r>
      <w:r w:rsidRPr="00BD1D25">
        <w:t>дня</w:t>
      </w:r>
      <w:r w:rsidRPr="00BD1D25">
        <w:rPr>
          <w:spacing w:val="-11"/>
        </w:rPr>
        <w:t xml:space="preserve"> </w:t>
      </w:r>
      <w:r w:rsidRPr="00BD1D25">
        <w:t>получения</w:t>
      </w:r>
      <w:r w:rsidRPr="00BD1D25">
        <w:rPr>
          <w:spacing w:val="-10"/>
        </w:rPr>
        <w:t xml:space="preserve"> </w:t>
      </w:r>
      <w:r w:rsidRPr="00BD1D25">
        <w:t>заявления</w:t>
      </w:r>
      <w:r w:rsidRPr="00BD1D25">
        <w:rPr>
          <w:spacing w:val="-9"/>
        </w:rPr>
        <w:t xml:space="preserve"> </w:t>
      </w:r>
      <w:r w:rsidRPr="00BD1D25">
        <w:t>и</w:t>
      </w:r>
      <w:r w:rsidRPr="00BD1D25">
        <w:rPr>
          <w:spacing w:val="-11"/>
        </w:rPr>
        <w:t xml:space="preserve"> </w:t>
      </w:r>
      <w:r w:rsidRPr="00BD1D25">
        <w:t>документов,</w:t>
      </w:r>
      <w:r w:rsidRPr="00BD1D25">
        <w:rPr>
          <w:spacing w:val="-11"/>
        </w:rPr>
        <w:t xml:space="preserve"> </w:t>
      </w:r>
      <w:r w:rsidRPr="00BD1D25">
        <w:t>необходимых</w:t>
      </w:r>
      <w:r w:rsidRPr="00BD1D25">
        <w:rPr>
          <w:spacing w:val="-10"/>
        </w:rPr>
        <w:t xml:space="preserve"> </w:t>
      </w:r>
      <w:r w:rsidRPr="00BD1D25">
        <w:t>для</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rPr>
          <w:sz w:val="30"/>
        </w:rPr>
      </w:pPr>
    </w:p>
    <w:p w:rsidR="00B775C8" w:rsidRPr="00BD1D25" w:rsidRDefault="00B775C8" w:rsidP="00015D1E">
      <w:pPr>
        <w:pStyle w:val="110"/>
        <w:tabs>
          <w:tab w:val="left" w:pos="0"/>
        </w:tabs>
        <w:ind w:left="0" w:firstLine="521"/>
      </w:pPr>
      <w:r w:rsidRPr="00BD1D25">
        <w:t>Требования к помещениям, в которых предоставляется муниципальная</w:t>
      </w:r>
      <w:r w:rsidRPr="00BD1D25">
        <w:rPr>
          <w:spacing w:val="-4"/>
        </w:rPr>
        <w:t xml:space="preserve"> </w:t>
      </w:r>
      <w:r w:rsidRPr="00BD1D25">
        <w:t>услуга</w:t>
      </w:r>
    </w:p>
    <w:p w:rsidR="00B775C8" w:rsidRPr="00BD1D25" w:rsidRDefault="00B775C8" w:rsidP="00015D1E">
      <w:pPr>
        <w:pStyle w:val="110"/>
        <w:tabs>
          <w:tab w:val="left" w:pos="0"/>
        </w:tabs>
        <w:ind w:left="0" w:firstLine="521"/>
      </w:pPr>
    </w:p>
    <w:p w:rsidR="00B775C8" w:rsidRPr="00BD1D25" w:rsidRDefault="00B775C8" w:rsidP="00015D1E">
      <w:pPr>
        <w:pStyle w:val="ac"/>
        <w:widowControl w:val="0"/>
        <w:numPr>
          <w:ilvl w:val="1"/>
          <w:numId w:val="11"/>
        </w:numPr>
        <w:tabs>
          <w:tab w:val="left" w:pos="1491"/>
        </w:tabs>
        <w:autoSpaceDE w:val="0"/>
        <w:autoSpaceDN w:val="0"/>
        <w:spacing w:after="0" w:line="240" w:lineRule="auto"/>
        <w:ind w:left="0" w:firstLine="709"/>
        <w:contextualSpacing w:val="0"/>
        <w:jc w:val="both"/>
      </w:pPr>
      <w:r w:rsidRPr="00BD1D25">
        <w:lastRenderedPageBreak/>
        <w:t>Местоположение административных зданий, в которых осуществляется</w:t>
      </w:r>
      <w:r w:rsidRPr="00BD1D25">
        <w:rPr>
          <w:spacing w:val="1"/>
        </w:rPr>
        <w:t xml:space="preserve"> </w:t>
      </w:r>
      <w:r w:rsidRPr="00BD1D25">
        <w:t>прием заявлений и документов, необходимых для предоставления 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результатов</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должно</w:t>
      </w:r>
      <w:r w:rsidRPr="00BD1D25">
        <w:rPr>
          <w:spacing w:val="1"/>
        </w:rPr>
        <w:t xml:space="preserve"> </w:t>
      </w:r>
      <w:r w:rsidRPr="00BD1D25">
        <w:t>обеспечивать</w:t>
      </w:r>
      <w:r w:rsidRPr="00BD1D25">
        <w:rPr>
          <w:spacing w:val="1"/>
        </w:rPr>
        <w:t xml:space="preserve"> </w:t>
      </w:r>
      <w:r w:rsidRPr="00BD1D25">
        <w:t>удобство</w:t>
      </w:r>
      <w:r w:rsidRPr="00BD1D25">
        <w:rPr>
          <w:spacing w:val="1"/>
        </w:rPr>
        <w:t xml:space="preserve"> </w:t>
      </w:r>
      <w:r w:rsidRPr="00BD1D25">
        <w:t>для</w:t>
      </w:r>
      <w:r w:rsidRPr="00BD1D25">
        <w:rPr>
          <w:spacing w:val="1"/>
        </w:rPr>
        <w:t xml:space="preserve"> </w:t>
      </w:r>
      <w:r w:rsidRPr="00BD1D25">
        <w:t>граждан</w:t>
      </w:r>
      <w:r w:rsidRPr="00BD1D25">
        <w:rPr>
          <w:spacing w:val="1"/>
        </w:rPr>
        <w:t xml:space="preserve"> </w:t>
      </w:r>
      <w:r w:rsidRPr="00BD1D25">
        <w:t>с</w:t>
      </w:r>
      <w:r w:rsidRPr="00BD1D25">
        <w:rPr>
          <w:spacing w:val="1"/>
        </w:rPr>
        <w:t xml:space="preserve"> </w:t>
      </w:r>
      <w:r w:rsidRPr="00BD1D25">
        <w:t>точки</w:t>
      </w:r>
      <w:r w:rsidRPr="00BD1D25">
        <w:rPr>
          <w:spacing w:val="1"/>
        </w:rPr>
        <w:t xml:space="preserve"> </w:t>
      </w:r>
      <w:r w:rsidRPr="00BD1D25">
        <w:t>зрения</w:t>
      </w:r>
      <w:r w:rsidRPr="00BD1D25">
        <w:rPr>
          <w:spacing w:val="1"/>
        </w:rPr>
        <w:t xml:space="preserve"> </w:t>
      </w:r>
      <w:r w:rsidRPr="00BD1D25">
        <w:t>пешеходной</w:t>
      </w:r>
      <w:r w:rsidRPr="00BD1D25">
        <w:rPr>
          <w:spacing w:val="1"/>
        </w:rPr>
        <w:t xml:space="preserve"> </w:t>
      </w:r>
      <w:r w:rsidRPr="00BD1D25">
        <w:t>доступности</w:t>
      </w:r>
      <w:r w:rsidRPr="00BD1D25">
        <w:rPr>
          <w:spacing w:val="1"/>
        </w:rPr>
        <w:t xml:space="preserve"> </w:t>
      </w:r>
      <w:r w:rsidRPr="00BD1D25">
        <w:t>от</w:t>
      </w:r>
      <w:r w:rsidRPr="00BD1D25">
        <w:rPr>
          <w:spacing w:val="1"/>
        </w:rPr>
        <w:t xml:space="preserve"> </w:t>
      </w:r>
      <w:r w:rsidRPr="00BD1D25">
        <w:t>остановок</w:t>
      </w:r>
      <w:r w:rsidRPr="00BD1D25">
        <w:rPr>
          <w:spacing w:val="1"/>
        </w:rPr>
        <w:t xml:space="preserve"> </w:t>
      </w:r>
      <w:r w:rsidRPr="00BD1D25">
        <w:t>общественного</w:t>
      </w:r>
      <w:r w:rsidRPr="00BD1D25">
        <w:rPr>
          <w:spacing w:val="1"/>
        </w:rPr>
        <w:t xml:space="preserve"> </w:t>
      </w:r>
      <w:r w:rsidRPr="00BD1D25">
        <w:t>транспорта.</w:t>
      </w:r>
    </w:p>
    <w:p w:rsidR="00B775C8" w:rsidRPr="00BD1D25" w:rsidRDefault="00B775C8" w:rsidP="00015D1E">
      <w:pPr>
        <w:pStyle w:val="aff1"/>
        <w:ind w:firstLine="709"/>
        <w:jc w:val="both"/>
      </w:pPr>
      <w:r w:rsidRPr="00BD1D25">
        <w:t>В случае, если имеется возможность организации стоянки (парковки) возле</w:t>
      </w:r>
      <w:r w:rsidRPr="00BD1D25">
        <w:rPr>
          <w:spacing w:val="1"/>
        </w:rPr>
        <w:t xml:space="preserve"> </w:t>
      </w:r>
      <w:r w:rsidRPr="00BD1D25">
        <w:t>здания (строения), в котором размещено помещение приема и выдачи документов,</w:t>
      </w:r>
      <w:r w:rsidRPr="00BD1D25">
        <w:rPr>
          <w:spacing w:val="1"/>
        </w:rPr>
        <w:t xml:space="preserve"> </w:t>
      </w:r>
      <w:r w:rsidRPr="00BD1D25">
        <w:t>организовывается</w:t>
      </w:r>
      <w:r w:rsidRPr="00BD1D25">
        <w:rPr>
          <w:spacing w:val="1"/>
        </w:rPr>
        <w:t xml:space="preserve"> </w:t>
      </w:r>
      <w:r w:rsidRPr="00BD1D25">
        <w:t>стоянка</w:t>
      </w:r>
      <w:r w:rsidRPr="00BD1D25">
        <w:rPr>
          <w:spacing w:val="1"/>
        </w:rPr>
        <w:t xml:space="preserve"> </w:t>
      </w:r>
      <w:r w:rsidRPr="00BD1D25">
        <w:t>(парковка)</w:t>
      </w:r>
      <w:r w:rsidRPr="00BD1D25">
        <w:rPr>
          <w:spacing w:val="1"/>
        </w:rPr>
        <w:t xml:space="preserve"> </w:t>
      </w:r>
      <w:r w:rsidRPr="00BD1D25">
        <w:t>для</w:t>
      </w:r>
      <w:r w:rsidRPr="00BD1D25">
        <w:rPr>
          <w:spacing w:val="1"/>
        </w:rPr>
        <w:t xml:space="preserve"> </w:t>
      </w:r>
      <w:r w:rsidRPr="00BD1D25">
        <w:t>личного</w:t>
      </w:r>
      <w:r w:rsidRPr="00BD1D25">
        <w:rPr>
          <w:spacing w:val="1"/>
        </w:rPr>
        <w:t xml:space="preserve"> </w:t>
      </w:r>
      <w:r w:rsidRPr="00BD1D25">
        <w:t>автомобильного</w:t>
      </w:r>
      <w:r w:rsidRPr="00BD1D25">
        <w:rPr>
          <w:spacing w:val="1"/>
        </w:rPr>
        <w:t xml:space="preserve"> </w:t>
      </w:r>
      <w:r w:rsidRPr="00BD1D25">
        <w:t>транспорта</w:t>
      </w:r>
      <w:r w:rsidRPr="00BD1D25">
        <w:rPr>
          <w:spacing w:val="1"/>
        </w:rPr>
        <w:t xml:space="preserve"> </w:t>
      </w:r>
      <w:r w:rsidRPr="00BD1D25">
        <w:t>заявителей.</w:t>
      </w:r>
      <w:r w:rsidRPr="00BD1D25">
        <w:rPr>
          <w:spacing w:val="-3"/>
        </w:rPr>
        <w:t xml:space="preserve"> </w:t>
      </w:r>
      <w:r w:rsidRPr="00BD1D25">
        <w:t>За</w:t>
      </w:r>
      <w:r w:rsidRPr="00BD1D25">
        <w:rPr>
          <w:spacing w:val="-5"/>
        </w:rPr>
        <w:t xml:space="preserve"> </w:t>
      </w:r>
      <w:r w:rsidRPr="00BD1D25">
        <w:t>пользование</w:t>
      </w:r>
      <w:r w:rsidRPr="00BD1D25">
        <w:rPr>
          <w:spacing w:val="-2"/>
        </w:rPr>
        <w:t xml:space="preserve"> </w:t>
      </w:r>
      <w:r w:rsidRPr="00BD1D25">
        <w:t>стоянкой</w:t>
      </w:r>
      <w:r w:rsidRPr="00BD1D25">
        <w:rPr>
          <w:spacing w:val="-2"/>
        </w:rPr>
        <w:t xml:space="preserve"> </w:t>
      </w:r>
      <w:r w:rsidRPr="00BD1D25">
        <w:t>(парковкой)</w:t>
      </w:r>
      <w:r w:rsidRPr="00BD1D25">
        <w:rPr>
          <w:spacing w:val="-1"/>
        </w:rPr>
        <w:t xml:space="preserve"> </w:t>
      </w:r>
      <w:r w:rsidRPr="00BD1D25">
        <w:t>с</w:t>
      </w:r>
      <w:r w:rsidRPr="00BD1D25">
        <w:rPr>
          <w:spacing w:val="-3"/>
        </w:rPr>
        <w:t xml:space="preserve"> </w:t>
      </w:r>
      <w:r w:rsidRPr="00BD1D25">
        <w:t>заявителей</w:t>
      </w:r>
      <w:r w:rsidRPr="00BD1D25">
        <w:rPr>
          <w:spacing w:val="-1"/>
        </w:rPr>
        <w:t xml:space="preserve"> </w:t>
      </w:r>
      <w:r w:rsidRPr="00BD1D25">
        <w:t>плата</w:t>
      </w:r>
      <w:r w:rsidRPr="00BD1D25">
        <w:rPr>
          <w:spacing w:val="-6"/>
        </w:rPr>
        <w:t xml:space="preserve"> </w:t>
      </w:r>
      <w:r w:rsidRPr="00BD1D25">
        <w:t>не</w:t>
      </w:r>
      <w:r w:rsidRPr="00BD1D25">
        <w:rPr>
          <w:spacing w:val="-1"/>
        </w:rPr>
        <w:t xml:space="preserve"> </w:t>
      </w:r>
      <w:r w:rsidRPr="00BD1D25">
        <w:t>взимается.</w:t>
      </w:r>
    </w:p>
    <w:p w:rsidR="00B775C8" w:rsidRPr="00BD1D25" w:rsidRDefault="00B775C8" w:rsidP="00015D1E">
      <w:pPr>
        <w:pStyle w:val="aff1"/>
        <w:ind w:firstLine="709"/>
        <w:jc w:val="both"/>
      </w:pPr>
      <w:r w:rsidRPr="00BD1D25">
        <w:t>Для парковки специальных автотранспортных средств инвалидов на стоянке</w:t>
      </w:r>
      <w:r w:rsidRPr="00BD1D25">
        <w:rPr>
          <w:spacing w:val="1"/>
        </w:rPr>
        <w:t xml:space="preserve"> </w:t>
      </w:r>
      <w:r w:rsidRPr="00BD1D25">
        <w:rPr>
          <w:spacing w:val="-1"/>
        </w:rPr>
        <w:t>(парковке)</w:t>
      </w:r>
      <w:r w:rsidRPr="00BD1D25">
        <w:rPr>
          <w:spacing w:val="-16"/>
        </w:rPr>
        <w:t xml:space="preserve"> </w:t>
      </w:r>
      <w:r w:rsidRPr="00BD1D25">
        <w:t>выделяется</w:t>
      </w:r>
      <w:r w:rsidRPr="00BD1D25">
        <w:rPr>
          <w:spacing w:val="-15"/>
        </w:rPr>
        <w:t xml:space="preserve"> </w:t>
      </w:r>
      <w:r w:rsidRPr="00BD1D25">
        <w:t>не</w:t>
      </w:r>
      <w:r w:rsidRPr="00BD1D25">
        <w:rPr>
          <w:spacing w:val="-16"/>
        </w:rPr>
        <w:t xml:space="preserve"> </w:t>
      </w:r>
      <w:r w:rsidRPr="00BD1D25">
        <w:t>менее</w:t>
      </w:r>
      <w:r w:rsidRPr="00BD1D25">
        <w:rPr>
          <w:spacing w:val="-15"/>
        </w:rPr>
        <w:t xml:space="preserve"> </w:t>
      </w:r>
      <w:r w:rsidRPr="00BD1D25">
        <w:t>10%</w:t>
      </w:r>
      <w:r w:rsidRPr="00BD1D25">
        <w:rPr>
          <w:spacing w:val="-17"/>
        </w:rPr>
        <w:t xml:space="preserve"> </w:t>
      </w:r>
      <w:r w:rsidRPr="00BD1D25">
        <w:t>мест</w:t>
      </w:r>
      <w:r w:rsidRPr="00BD1D25">
        <w:rPr>
          <w:spacing w:val="-16"/>
        </w:rPr>
        <w:t xml:space="preserve"> </w:t>
      </w:r>
      <w:r w:rsidRPr="00BD1D25">
        <w:t>(но</w:t>
      </w:r>
      <w:r w:rsidRPr="00BD1D25">
        <w:rPr>
          <w:spacing w:val="-14"/>
        </w:rPr>
        <w:t xml:space="preserve"> </w:t>
      </w:r>
      <w:r w:rsidRPr="00BD1D25">
        <w:t>не</w:t>
      </w:r>
      <w:r w:rsidRPr="00BD1D25">
        <w:rPr>
          <w:spacing w:val="-16"/>
        </w:rPr>
        <w:t xml:space="preserve"> </w:t>
      </w:r>
      <w:r w:rsidRPr="00BD1D25">
        <w:t>менее</w:t>
      </w:r>
      <w:r w:rsidRPr="00BD1D25">
        <w:rPr>
          <w:spacing w:val="-15"/>
        </w:rPr>
        <w:t xml:space="preserve"> </w:t>
      </w:r>
      <w:r w:rsidRPr="00BD1D25">
        <w:t>одного</w:t>
      </w:r>
      <w:r w:rsidRPr="00BD1D25">
        <w:rPr>
          <w:spacing w:val="-15"/>
        </w:rPr>
        <w:t xml:space="preserve"> </w:t>
      </w:r>
      <w:r w:rsidRPr="00BD1D25">
        <w:t>места)</w:t>
      </w:r>
      <w:r w:rsidRPr="00BD1D25">
        <w:rPr>
          <w:spacing w:val="-15"/>
        </w:rPr>
        <w:t xml:space="preserve"> </w:t>
      </w:r>
      <w:r w:rsidRPr="00BD1D25">
        <w:t>для</w:t>
      </w:r>
      <w:r w:rsidRPr="00BD1D25">
        <w:rPr>
          <w:spacing w:val="-17"/>
        </w:rPr>
        <w:t xml:space="preserve"> </w:t>
      </w:r>
      <w:r w:rsidRPr="00BD1D25">
        <w:t>бесплатной</w:t>
      </w:r>
      <w:r w:rsidRPr="00BD1D25">
        <w:rPr>
          <w:spacing w:val="-68"/>
        </w:rPr>
        <w:t xml:space="preserve"> </w:t>
      </w:r>
      <w:r w:rsidRPr="00BD1D25">
        <w:t>парковки</w:t>
      </w:r>
      <w:r w:rsidRPr="00BD1D25">
        <w:rPr>
          <w:spacing w:val="1"/>
        </w:rPr>
        <w:t xml:space="preserve"> </w:t>
      </w:r>
      <w:r w:rsidRPr="00BD1D25">
        <w:t>транспортных</w:t>
      </w:r>
      <w:r w:rsidRPr="00BD1D25">
        <w:rPr>
          <w:spacing w:val="1"/>
        </w:rPr>
        <w:t xml:space="preserve"> </w:t>
      </w:r>
      <w:r w:rsidRPr="00BD1D25">
        <w:t>средств,</w:t>
      </w:r>
      <w:r w:rsidRPr="00BD1D25">
        <w:rPr>
          <w:spacing w:val="1"/>
        </w:rPr>
        <w:t xml:space="preserve"> </w:t>
      </w:r>
      <w:r w:rsidRPr="00BD1D25">
        <w:t>управляемых</w:t>
      </w:r>
      <w:r w:rsidRPr="00BD1D25">
        <w:rPr>
          <w:spacing w:val="1"/>
        </w:rPr>
        <w:t xml:space="preserve"> </w:t>
      </w:r>
      <w:r w:rsidRPr="00BD1D25">
        <w:t>инвалидами</w:t>
      </w:r>
      <w:r w:rsidRPr="00BD1D25">
        <w:rPr>
          <w:spacing w:val="1"/>
        </w:rPr>
        <w:t xml:space="preserve"> </w:t>
      </w:r>
      <w:r w:rsidRPr="00BD1D25">
        <w:t>I,</w:t>
      </w:r>
      <w:r w:rsidRPr="00BD1D25">
        <w:rPr>
          <w:spacing w:val="1"/>
        </w:rPr>
        <w:t xml:space="preserve"> </w:t>
      </w:r>
      <w:r w:rsidRPr="00BD1D25">
        <w:t>II</w:t>
      </w:r>
      <w:r w:rsidRPr="00BD1D25">
        <w:rPr>
          <w:spacing w:val="1"/>
        </w:rPr>
        <w:t xml:space="preserve"> </w:t>
      </w:r>
      <w:r w:rsidRPr="00BD1D25">
        <w:t>групп,</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инвалидами</w:t>
      </w:r>
      <w:r w:rsidRPr="00BD1D25">
        <w:rPr>
          <w:spacing w:val="1"/>
        </w:rPr>
        <w:t xml:space="preserve"> </w:t>
      </w:r>
      <w:r w:rsidRPr="00BD1D25">
        <w:t>III</w:t>
      </w:r>
      <w:r w:rsidRPr="00BD1D25">
        <w:rPr>
          <w:spacing w:val="1"/>
        </w:rPr>
        <w:t xml:space="preserve"> </w:t>
      </w:r>
      <w:r w:rsidRPr="00BD1D25">
        <w:t>группы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Правительством</w:t>
      </w:r>
      <w:r w:rsidRPr="00BD1D25">
        <w:rPr>
          <w:spacing w:val="1"/>
        </w:rPr>
        <w:t xml:space="preserve"> </w:t>
      </w:r>
      <w:r w:rsidRPr="00BD1D25">
        <w:t>Российской</w:t>
      </w:r>
      <w:r w:rsidRPr="00BD1D25">
        <w:rPr>
          <w:spacing w:val="1"/>
        </w:rPr>
        <w:t xml:space="preserve"> </w:t>
      </w:r>
      <w:r w:rsidRPr="00BD1D25">
        <w:t>Федерации, и транспортных средств, перевозящих таких инвалидов и (или) детей-инвалидов.</w:t>
      </w:r>
    </w:p>
    <w:p w:rsidR="00B775C8" w:rsidRPr="00BD1D25" w:rsidRDefault="00B775C8" w:rsidP="00015D1E">
      <w:pPr>
        <w:pStyle w:val="aff1"/>
        <w:ind w:firstLine="709"/>
        <w:jc w:val="both"/>
      </w:pPr>
      <w:r w:rsidRPr="00BD1D25">
        <w:t>В целях обеспечения беспрепятственного доступа заявителей, в том числе</w:t>
      </w:r>
      <w:r w:rsidRPr="00BD1D25">
        <w:rPr>
          <w:spacing w:val="1"/>
        </w:rPr>
        <w:t xml:space="preserve"> </w:t>
      </w:r>
      <w:r w:rsidRPr="00BD1D25">
        <w:t>передвигающихся на инвалидных колясках, вход в здание и помещения, в которых</w:t>
      </w:r>
      <w:r w:rsidRPr="00BD1D25">
        <w:rPr>
          <w:spacing w:val="1"/>
        </w:rPr>
        <w:t xml:space="preserve"> </w:t>
      </w:r>
      <w:r w:rsidRPr="00BD1D25">
        <w:rPr>
          <w:spacing w:val="-1"/>
        </w:rPr>
        <w:t>предоставляется</w:t>
      </w:r>
      <w:r w:rsidRPr="00BD1D25">
        <w:rPr>
          <w:spacing w:val="-15"/>
        </w:rPr>
        <w:t xml:space="preserve"> </w:t>
      </w:r>
      <w:r w:rsidRPr="00BD1D25">
        <w:t>муниципальной</w:t>
      </w:r>
      <w:r w:rsidRPr="00BD1D25">
        <w:rPr>
          <w:spacing w:val="-14"/>
        </w:rPr>
        <w:t xml:space="preserve"> </w:t>
      </w:r>
      <w:r w:rsidRPr="00BD1D25">
        <w:t>услуга,</w:t>
      </w:r>
      <w:r w:rsidRPr="00BD1D25">
        <w:rPr>
          <w:spacing w:val="-15"/>
        </w:rPr>
        <w:t xml:space="preserve"> </w:t>
      </w:r>
      <w:r w:rsidRPr="00BD1D25">
        <w:t>оборудуются</w:t>
      </w:r>
      <w:r w:rsidRPr="00BD1D25">
        <w:rPr>
          <w:spacing w:val="-15"/>
        </w:rPr>
        <w:t xml:space="preserve"> </w:t>
      </w:r>
      <w:r w:rsidRPr="00BD1D25">
        <w:t>пандусами,</w:t>
      </w:r>
      <w:r w:rsidRPr="00BD1D25">
        <w:rPr>
          <w:spacing w:val="-68"/>
        </w:rPr>
        <w:t xml:space="preserve"> </w:t>
      </w:r>
      <w:r w:rsidRPr="00BD1D25">
        <w:t>поручнями, тактильными (контрастными) предупреждающими элементами, иными</w:t>
      </w:r>
      <w:r w:rsidRPr="00BD1D25">
        <w:rPr>
          <w:spacing w:val="-67"/>
        </w:rPr>
        <w:t xml:space="preserve"> </w:t>
      </w:r>
      <w:r w:rsidRPr="00BD1D25">
        <w:t>специальными приспособлениями, позволяющими обеспечить беспрепятственный</w:t>
      </w:r>
      <w:r w:rsidRPr="00BD1D25">
        <w:rPr>
          <w:spacing w:val="1"/>
        </w:rPr>
        <w:t xml:space="preserve"> </w:t>
      </w:r>
      <w:r w:rsidRPr="00BD1D25">
        <w:t>доступ</w:t>
      </w:r>
      <w:r w:rsidRPr="00BD1D25">
        <w:rPr>
          <w:spacing w:val="-6"/>
        </w:rPr>
        <w:t xml:space="preserve"> </w:t>
      </w:r>
      <w:r w:rsidRPr="00BD1D25">
        <w:t>и</w:t>
      </w:r>
      <w:r w:rsidRPr="00BD1D25">
        <w:rPr>
          <w:spacing w:val="-5"/>
        </w:rPr>
        <w:t xml:space="preserve"> </w:t>
      </w:r>
      <w:r w:rsidRPr="00BD1D25">
        <w:t>передвижение</w:t>
      </w:r>
      <w:r w:rsidRPr="00BD1D25">
        <w:rPr>
          <w:spacing w:val="-5"/>
        </w:rPr>
        <w:t xml:space="preserve"> </w:t>
      </w:r>
      <w:r w:rsidRPr="00BD1D25">
        <w:t>инвалидов,</w:t>
      </w:r>
      <w:r w:rsidRPr="00BD1D25">
        <w:rPr>
          <w:spacing w:val="-7"/>
        </w:rPr>
        <w:t xml:space="preserve"> </w:t>
      </w:r>
      <w:r w:rsidRPr="00BD1D25">
        <w:t>в</w:t>
      </w:r>
      <w:r w:rsidRPr="00BD1D25">
        <w:rPr>
          <w:spacing w:val="-6"/>
        </w:rPr>
        <w:t xml:space="preserve"> </w:t>
      </w:r>
      <w:r w:rsidRPr="00BD1D25">
        <w:t>соответствии</w:t>
      </w:r>
      <w:r w:rsidRPr="00BD1D25">
        <w:rPr>
          <w:spacing w:val="-6"/>
        </w:rPr>
        <w:t xml:space="preserve"> </w:t>
      </w:r>
      <w:r w:rsidRPr="00BD1D25">
        <w:t>с</w:t>
      </w:r>
      <w:r w:rsidRPr="00BD1D25">
        <w:rPr>
          <w:spacing w:val="-5"/>
        </w:rPr>
        <w:t xml:space="preserve"> </w:t>
      </w:r>
      <w:r w:rsidRPr="00BD1D25">
        <w:t>законодательством</w:t>
      </w:r>
      <w:r w:rsidRPr="00BD1D25">
        <w:rPr>
          <w:spacing w:val="-5"/>
        </w:rPr>
        <w:t xml:space="preserve"> </w:t>
      </w:r>
      <w:r w:rsidRPr="00BD1D25">
        <w:t>Российской</w:t>
      </w:r>
      <w:r w:rsidRPr="00BD1D25">
        <w:rPr>
          <w:spacing w:val="-68"/>
        </w:rPr>
        <w:t xml:space="preserve"> </w:t>
      </w:r>
      <w:r w:rsidRPr="00BD1D25">
        <w:t>Федерации</w:t>
      </w:r>
      <w:r w:rsidRPr="00BD1D25">
        <w:rPr>
          <w:spacing w:val="-4"/>
        </w:rPr>
        <w:t xml:space="preserve"> </w:t>
      </w:r>
      <w:r w:rsidRPr="00BD1D25">
        <w:t>о</w:t>
      </w:r>
      <w:r w:rsidRPr="00BD1D25">
        <w:rPr>
          <w:spacing w:val="1"/>
        </w:rPr>
        <w:t xml:space="preserve"> </w:t>
      </w:r>
      <w:r w:rsidRPr="00BD1D25">
        <w:t>социальной защите</w:t>
      </w:r>
      <w:r w:rsidRPr="00BD1D25">
        <w:rPr>
          <w:spacing w:val="-3"/>
        </w:rPr>
        <w:t xml:space="preserve"> </w:t>
      </w:r>
      <w:r w:rsidRPr="00BD1D25">
        <w:t>инвалидов.</w:t>
      </w:r>
    </w:p>
    <w:p w:rsidR="00B775C8" w:rsidRPr="00BD1D25" w:rsidRDefault="00B775C8" w:rsidP="00015D1E">
      <w:pPr>
        <w:pStyle w:val="aff1"/>
        <w:ind w:firstLine="709"/>
        <w:jc w:val="both"/>
      </w:pPr>
      <w:r w:rsidRPr="00BD1D25">
        <w:t>Центральный</w:t>
      </w:r>
      <w:r w:rsidRPr="00BD1D25">
        <w:rPr>
          <w:spacing w:val="1"/>
        </w:rPr>
        <w:t xml:space="preserve"> </w:t>
      </w:r>
      <w:r w:rsidRPr="00BD1D25">
        <w:t>вход</w:t>
      </w:r>
      <w:r w:rsidRPr="00BD1D25">
        <w:rPr>
          <w:spacing w:val="1"/>
        </w:rPr>
        <w:t xml:space="preserve"> </w:t>
      </w:r>
      <w:r w:rsidRPr="00BD1D25">
        <w:t>в</w:t>
      </w:r>
      <w:r w:rsidRPr="00BD1D25">
        <w:rPr>
          <w:spacing w:val="1"/>
        </w:rPr>
        <w:t xml:space="preserve"> </w:t>
      </w:r>
      <w:r w:rsidRPr="00BD1D25">
        <w:t>здание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оборудован</w:t>
      </w:r>
      <w:r w:rsidRPr="00BD1D25">
        <w:rPr>
          <w:spacing w:val="-6"/>
        </w:rPr>
        <w:t xml:space="preserve"> </w:t>
      </w:r>
      <w:r w:rsidRPr="00BD1D25">
        <w:t>информационной</w:t>
      </w:r>
      <w:r w:rsidRPr="00BD1D25">
        <w:rPr>
          <w:spacing w:val="-3"/>
        </w:rPr>
        <w:t xml:space="preserve"> </w:t>
      </w:r>
      <w:r w:rsidRPr="00BD1D25">
        <w:t>табличкой</w:t>
      </w:r>
      <w:r w:rsidRPr="00BD1D25">
        <w:rPr>
          <w:spacing w:val="-2"/>
        </w:rPr>
        <w:t xml:space="preserve"> </w:t>
      </w:r>
      <w:r w:rsidRPr="00BD1D25">
        <w:t>(вывеской),</w:t>
      </w:r>
      <w:r w:rsidRPr="00BD1D25">
        <w:rPr>
          <w:spacing w:val="-4"/>
        </w:rPr>
        <w:t xml:space="preserve"> </w:t>
      </w:r>
      <w:r w:rsidRPr="00BD1D25">
        <w:t>содержащей</w:t>
      </w:r>
      <w:r w:rsidRPr="00BD1D25">
        <w:rPr>
          <w:spacing w:val="-3"/>
        </w:rPr>
        <w:t xml:space="preserve"> </w:t>
      </w:r>
      <w:r w:rsidRPr="00BD1D25">
        <w:t>информацию:</w:t>
      </w:r>
    </w:p>
    <w:p w:rsidR="00B775C8" w:rsidRPr="00BD1D25" w:rsidRDefault="00B775C8" w:rsidP="00015D1E">
      <w:pPr>
        <w:pStyle w:val="aff1"/>
        <w:spacing w:line="321" w:lineRule="exact"/>
        <w:ind w:firstLine="709"/>
      </w:pPr>
      <w:r w:rsidRPr="00BD1D25">
        <w:t>наименование;</w:t>
      </w:r>
    </w:p>
    <w:p w:rsidR="00B775C8" w:rsidRPr="00BD1D25" w:rsidRDefault="00B775C8" w:rsidP="00015D1E">
      <w:pPr>
        <w:pStyle w:val="aff1"/>
        <w:ind w:firstLine="709"/>
        <w:rPr>
          <w:spacing w:val="-67"/>
        </w:rPr>
      </w:pPr>
      <w:r w:rsidRPr="00BD1D25">
        <w:t>местонахождение и юридический адрес;</w:t>
      </w:r>
      <w:r w:rsidRPr="00BD1D25">
        <w:rPr>
          <w:spacing w:val="-67"/>
        </w:rPr>
        <w:t xml:space="preserve"> </w:t>
      </w:r>
    </w:p>
    <w:p w:rsidR="00B775C8" w:rsidRPr="00BD1D25" w:rsidRDefault="00B775C8" w:rsidP="00015D1E">
      <w:pPr>
        <w:pStyle w:val="aff1"/>
        <w:ind w:firstLine="709"/>
      </w:pPr>
      <w:r w:rsidRPr="00BD1D25">
        <w:t>режим</w:t>
      </w:r>
      <w:r w:rsidRPr="00BD1D25">
        <w:rPr>
          <w:spacing w:val="-1"/>
        </w:rPr>
        <w:t xml:space="preserve"> </w:t>
      </w:r>
      <w:r w:rsidRPr="00BD1D25">
        <w:t>работы;</w:t>
      </w:r>
    </w:p>
    <w:p w:rsidR="00B775C8" w:rsidRPr="00BD1D25" w:rsidRDefault="00B775C8" w:rsidP="00015D1E">
      <w:pPr>
        <w:pStyle w:val="aff1"/>
        <w:spacing w:line="321" w:lineRule="exact"/>
        <w:ind w:firstLine="709"/>
      </w:pPr>
      <w:r w:rsidRPr="00BD1D25">
        <w:t>график</w:t>
      </w:r>
      <w:r w:rsidRPr="00BD1D25">
        <w:rPr>
          <w:spacing w:val="-4"/>
        </w:rPr>
        <w:t xml:space="preserve"> </w:t>
      </w:r>
      <w:r w:rsidRPr="00BD1D25">
        <w:t>приема;</w:t>
      </w:r>
    </w:p>
    <w:p w:rsidR="00B775C8" w:rsidRPr="00BD1D25" w:rsidRDefault="00B775C8" w:rsidP="00015D1E">
      <w:pPr>
        <w:pStyle w:val="aff1"/>
        <w:spacing w:line="322" w:lineRule="exact"/>
        <w:ind w:firstLine="709"/>
      </w:pPr>
      <w:r w:rsidRPr="00BD1D25">
        <w:t>номера</w:t>
      </w:r>
      <w:r w:rsidRPr="00BD1D25">
        <w:rPr>
          <w:spacing w:val="-2"/>
        </w:rPr>
        <w:t xml:space="preserve"> </w:t>
      </w:r>
      <w:r w:rsidRPr="00BD1D25">
        <w:t>телефонов</w:t>
      </w:r>
      <w:r w:rsidRPr="00BD1D25">
        <w:rPr>
          <w:spacing w:val="-3"/>
        </w:rPr>
        <w:t xml:space="preserve"> </w:t>
      </w:r>
      <w:r w:rsidRPr="00BD1D25">
        <w:t>для</w:t>
      </w:r>
      <w:r w:rsidRPr="00BD1D25">
        <w:rPr>
          <w:spacing w:val="-2"/>
        </w:rPr>
        <w:t xml:space="preserve"> </w:t>
      </w:r>
      <w:r w:rsidRPr="00BD1D25">
        <w:t>справок.</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1"/>
        </w:rPr>
        <w:t xml:space="preserve"> </w:t>
      </w:r>
      <w:r w:rsidRPr="00BD1D25">
        <w:t>должны</w:t>
      </w:r>
      <w:r w:rsidRPr="00BD1D25">
        <w:rPr>
          <w:spacing w:val="1"/>
        </w:rPr>
        <w:t xml:space="preserve"> </w:t>
      </w:r>
      <w:r w:rsidRPr="00BD1D25">
        <w:t>соответствовать</w:t>
      </w:r>
      <w:r w:rsidRPr="00BD1D25">
        <w:rPr>
          <w:spacing w:val="1"/>
        </w:rPr>
        <w:t xml:space="preserve"> </w:t>
      </w:r>
      <w:r w:rsidRPr="00BD1D25">
        <w:t>санитарно-эпидемиологическим</w:t>
      </w:r>
      <w:r w:rsidRPr="00BD1D25">
        <w:rPr>
          <w:spacing w:val="1"/>
        </w:rPr>
        <w:t xml:space="preserve"> </w:t>
      </w:r>
      <w:r w:rsidRPr="00BD1D25">
        <w:t>правилам</w:t>
      </w:r>
      <w:r w:rsidRPr="00BD1D25">
        <w:rPr>
          <w:spacing w:val="1"/>
        </w:rPr>
        <w:t xml:space="preserve"> </w:t>
      </w:r>
      <w:r w:rsidRPr="00BD1D25">
        <w:t>и</w:t>
      </w:r>
      <w:r w:rsidRPr="00BD1D25">
        <w:rPr>
          <w:spacing w:val="1"/>
        </w:rPr>
        <w:t xml:space="preserve"> </w:t>
      </w:r>
      <w:r w:rsidRPr="00BD1D25">
        <w:t>нормативам.</w:t>
      </w:r>
    </w:p>
    <w:p w:rsidR="00B775C8" w:rsidRPr="00BD1D25" w:rsidRDefault="00B775C8"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3"/>
        </w:rPr>
        <w:t xml:space="preserve"> </w:t>
      </w:r>
      <w:r w:rsidRPr="00BD1D25">
        <w:t>оснащаются:</w:t>
      </w:r>
    </w:p>
    <w:p w:rsidR="00B775C8" w:rsidRPr="00BD1D25" w:rsidRDefault="00B775C8" w:rsidP="00015D1E">
      <w:pPr>
        <w:pStyle w:val="aff1"/>
        <w:spacing w:line="321" w:lineRule="exact"/>
        <w:ind w:firstLine="709"/>
        <w:jc w:val="both"/>
      </w:pPr>
      <w:r w:rsidRPr="00BD1D25">
        <w:t>противопожарной</w:t>
      </w:r>
      <w:r w:rsidRPr="00BD1D25">
        <w:rPr>
          <w:spacing w:val="-4"/>
        </w:rPr>
        <w:t xml:space="preserve"> </w:t>
      </w:r>
      <w:r w:rsidRPr="00BD1D25">
        <w:t>системой</w:t>
      </w:r>
      <w:r w:rsidRPr="00BD1D25">
        <w:rPr>
          <w:spacing w:val="-7"/>
        </w:rPr>
        <w:t xml:space="preserve"> </w:t>
      </w:r>
      <w:r w:rsidRPr="00BD1D25">
        <w:t>и</w:t>
      </w:r>
      <w:r w:rsidRPr="00BD1D25">
        <w:rPr>
          <w:spacing w:val="-3"/>
        </w:rPr>
        <w:t xml:space="preserve"> </w:t>
      </w:r>
      <w:r w:rsidRPr="00BD1D25">
        <w:t>средствами</w:t>
      </w:r>
      <w:r w:rsidRPr="00BD1D25">
        <w:rPr>
          <w:spacing w:val="-4"/>
        </w:rPr>
        <w:t xml:space="preserve"> </w:t>
      </w:r>
      <w:r w:rsidRPr="00BD1D25">
        <w:t>пожаротушения;</w:t>
      </w:r>
    </w:p>
    <w:p w:rsidR="00B775C8" w:rsidRPr="00BD1D25" w:rsidRDefault="00B775C8" w:rsidP="00015D1E">
      <w:pPr>
        <w:pStyle w:val="aff1"/>
        <w:ind w:firstLine="709"/>
        <w:jc w:val="both"/>
        <w:rPr>
          <w:spacing w:val="-67"/>
        </w:rPr>
      </w:pPr>
      <w:r w:rsidRPr="00BD1D25">
        <w:t>системой оповещения о возникновении чрезвычайной ситуации;</w:t>
      </w:r>
      <w:r w:rsidRPr="00BD1D25">
        <w:rPr>
          <w:spacing w:val="-67"/>
        </w:rPr>
        <w:t xml:space="preserve"> </w:t>
      </w:r>
    </w:p>
    <w:p w:rsidR="00B775C8" w:rsidRPr="00BD1D25" w:rsidRDefault="00B775C8" w:rsidP="00015D1E">
      <w:pPr>
        <w:pStyle w:val="aff1"/>
        <w:ind w:firstLine="709"/>
        <w:jc w:val="both"/>
      </w:pPr>
      <w:r w:rsidRPr="00BD1D25">
        <w:t>средствами</w:t>
      </w:r>
      <w:r w:rsidRPr="00BD1D25">
        <w:rPr>
          <w:spacing w:val="-1"/>
        </w:rPr>
        <w:t xml:space="preserve"> </w:t>
      </w:r>
      <w:r w:rsidRPr="00BD1D25">
        <w:t>оказания</w:t>
      </w:r>
      <w:r w:rsidRPr="00BD1D25">
        <w:rPr>
          <w:spacing w:val="-1"/>
        </w:rPr>
        <w:t xml:space="preserve"> </w:t>
      </w:r>
      <w:r w:rsidRPr="00BD1D25">
        <w:t>первой</w:t>
      </w:r>
      <w:r w:rsidRPr="00BD1D25">
        <w:rPr>
          <w:spacing w:val="-1"/>
        </w:rPr>
        <w:t xml:space="preserve"> </w:t>
      </w:r>
      <w:r w:rsidRPr="00BD1D25">
        <w:t>медицинской</w:t>
      </w:r>
      <w:r w:rsidRPr="00BD1D25">
        <w:rPr>
          <w:spacing w:val="-3"/>
        </w:rPr>
        <w:t xml:space="preserve"> </w:t>
      </w:r>
      <w:r w:rsidRPr="00BD1D25">
        <w:t>помощи;</w:t>
      </w:r>
    </w:p>
    <w:p w:rsidR="00B775C8" w:rsidRPr="00BD1D25" w:rsidRDefault="00B775C8" w:rsidP="00015D1E">
      <w:pPr>
        <w:pStyle w:val="aff1"/>
        <w:spacing w:line="321" w:lineRule="exact"/>
        <w:ind w:firstLine="709"/>
        <w:jc w:val="both"/>
      </w:pPr>
      <w:r w:rsidRPr="00BD1D25">
        <w:t>туалетными</w:t>
      </w:r>
      <w:r w:rsidRPr="00BD1D25">
        <w:rPr>
          <w:spacing w:val="-3"/>
        </w:rPr>
        <w:t xml:space="preserve"> </w:t>
      </w:r>
      <w:r w:rsidRPr="00BD1D25">
        <w:t>комнатами</w:t>
      </w:r>
      <w:r w:rsidRPr="00BD1D25">
        <w:rPr>
          <w:spacing w:val="-3"/>
        </w:rPr>
        <w:t xml:space="preserve"> </w:t>
      </w:r>
      <w:r w:rsidRPr="00BD1D25">
        <w:t>для</w:t>
      </w:r>
      <w:r w:rsidRPr="00BD1D25">
        <w:rPr>
          <w:spacing w:val="-3"/>
        </w:rPr>
        <w:t xml:space="preserve"> </w:t>
      </w:r>
      <w:r w:rsidRPr="00BD1D25">
        <w:t>посетителей.</w:t>
      </w:r>
    </w:p>
    <w:p w:rsidR="00B775C8" w:rsidRPr="00BD1D25" w:rsidRDefault="00B775C8" w:rsidP="00015D1E">
      <w:pPr>
        <w:pStyle w:val="aff1"/>
        <w:ind w:firstLine="709"/>
        <w:jc w:val="both"/>
      </w:pPr>
      <w:r w:rsidRPr="00BD1D25">
        <w:t>Зал</w:t>
      </w:r>
      <w:r w:rsidRPr="00BD1D25">
        <w:rPr>
          <w:spacing w:val="1"/>
        </w:rPr>
        <w:t xml:space="preserve"> </w:t>
      </w:r>
      <w:r w:rsidRPr="00BD1D25">
        <w:t>ожидания</w:t>
      </w:r>
      <w:r w:rsidRPr="00BD1D25">
        <w:rPr>
          <w:spacing w:val="1"/>
        </w:rPr>
        <w:t xml:space="preserve"> </w:t>
      </w:r>
      <w:r w:rsidRPr="00BD1D25">
        <w:t>Заявителей</w:t>
      </w:r>
      <w:r w:rsidRPr="00BD1D25">
        <w:rPr>
          <w:spacing w:val="1"/>
        </w:rPr>
        <w:t xml:space="preserve"> </w:t>
      </w:r>
      <w:r w:rsidRPr="00BD1D25">
        <w:t>оборудуется</w:t>
      </w:r>
      <w:r w:rsidRPr="00BD1D25">
        <w:rPr>
          <w:spacing w:val="1"/>
        </w:rPr>
        <w:t xml:space="preserve"> </w:t>
      </w:r>
      <w:r w:rsidRPr="00BD1D25">
        <w:t>стульями,</w:t>
      </w:r>
      <w:r w:rsidRPr="00BD1D25">
        <w:rPr>
          <w:spacing w:val="1"/>
        </w:rPr>
        <w:t xml:space="preserve"> </w:t>
      </w:r>
      <w:r w:rsidRPr="00BD1D25">
        <w:t>скамьями,</w:t>
      </w:r>
      <w:r w:rsidRPr="00BD1D25">
        <w:rPr>
          <w:spacing w:val="1"/>
        </w:rPr>
        <w:t xml:space="preserve"> </w:t>
      </w:r>
      <w:r w:rsidRPr="00BD1D25">
        <w:t>количество</w:t>
      </w:r>
      <w:r w:rsidRPr="00BD1D25">
        <w:rPr>
          <w:spacing w:val="1"/>
        </w:rPr>
        <w:t xml:space="preserve"> </w:t>
      </w:r>
      <w:r w:rsidRPr="00BD1D25">
        <w:t>которых определяется исходя из фактической нагрузки и возможностей для их</w:t>
      </w:r>
      <w:r w:rsidRPr="00BD1D25">
        <w:rPr>
          <w:spacing w:val="1"/>
        </w:rPr>
        <w:t xml:space="preserve"> </w:t>
      </w:r>
      <w:r w:rsidRPr="00BD1D25">
        <w:t>размещения</w:t>
      </w:r>
      <w:r w:rsidRPr="00BD1D25">
        <w:rPr>
          <w:spacing w:val="-1"/>
        </w:rPr>
        <w:t xml:space="preserve"> </w:t>
      </w:r>
      <w:r w:rsidRPr="00BD1D25">
        <w:t>в</w:t>
      </w:r>
      <w:r w:rsidRPr="00BD1D25">
        <w:rPr>
          <w:spacing w:val="-2"/>
        </w:rPr>
        <w:t xml:space="preserve"> </w:t>
      </w:r>
      <w:r w:rsidRPr="00BD1D25">
        <w:t>помещении,</w:t>
      </w:r>
      <w:r w:rsidRPr="00BD1D25">
        <w:rPr>
          <w:spacing w:val="-2"/>
        </w:rPr>
        <w:t xml:space="preserve"> </w:t>
      </w:r>
      <w:r w:rsidRPr="00BD1D25">
        <w:t>а также</w:t>
      </w:r>
      <w:r w:rsidRPr="00BD1D25">
        <w:rPr>
          <w:spacing w:val="-1"/>
        </w:rPr>
        <w:t xml:space="preserve"> </w:t>
      </w:r>
      <w:r w:rsidRPr="00BD1D25">
        <w:t>информационными стендами.</w:t>
      </w:r>
    </w:p>
    <w:p w:rsidR="00B775C8" w:rsidRPr="00BD1D25" w:rsidRDefault="00B775C8" w:rsidP="00015D1E">
      <w:pPr>
        <w:pStyle w:val="aff1"/>
        <w:ind w:firstLine="709"/>
        <w:jc w:val="both"/>
      </w:pPr>
      <w:r w:rsidRPr="00BD1D25">
        <w:t>Тексты материалов, размещенных на информационном стенде, печатаются</w:t>
      </w:r>
      <w:r w:rsidRPr="00BD1D25">
        <w:rPr>
          <w:spacing w:val="1"/>
        </w:rPr>
        <w:t xml:space="preserve"> </w:t>
      </w:r>
      <w:r w:rsidRPr="00BD1D25">
        <w:t>удобным для чтения шрифтом, без исправлений, с выделением наиболее важных</w:t>
      </w:r>
      <w:r w:rsidRPr="00BD1D25">
        <w:rPr>
          <w:spacing w:val="1"/>
        </w:rPr>
        <w:t xml:space="preserve"> </w:t>
      </w:r>
      <w:r w:rsidRPr="00BD1D25">
        <w:t>мест</w:t>
      </w:r>
      <w:r w:rsidRPr="00BD1D25">
        <w:rPr>
          <w:spacing w:val="-1"/>
        </w:rPr>
        <w:t xml:space="preserve"> </w:t>
      </w:r>
      <w:r w:rsidRPr="00BD1D25">
        <w:t>полужирным</w:t>
      </w:r>
      <w:r w:rsidRPr="00BD1D25">
        <w:rPr>
          <w:spacing w:val="-3"/>
        </w:rPr>
        <w:t xml:space="preserve"> </w:t>
      </w:r>
      <w:r w:rsidRPr="00BD1D25">
        <w:t>шрифтом.</w:t>
      </w:r>
    </w:p>
    <w:p w:rsidR="00B775C8" w:rsidRPr="00BD1D25" w:rsidRDefault="00B775C8" w:rsidP="00015D1E">
      <w:pPr>
        <w:pStyle w:val="aff1"/>
        <w:ind w:firstLine="709"/>
        <w:jc w:val="both"/>
      </w:pPr>
      <w:r w:rsidRPr="00BD1D25">
        <w:t>Места для заполнения заявлений оборудуются стульями, столами (стойками),</w:t>
      </w:r>
      <w:r w:rsidRPr="00BD1D25">
        <w:rPr>
          <w:spacing w:val="-67"/>
        </w:rPr>
        <w:t xml:space="preserve"> </w:t>
      </w:r>
      <w:r w:rsidRPr="00BD1D25">
        <w:t>бланками заявлений,</w:t>
      </w:r>
      <w:r w:rsidRPr="00BD1D25">
        <w:rPr>
          <w:spacing w:val="-1"/>
        </w:rPr>
        <w:t xml:space="preserve"> </w:t>
      </w:r>
      <w:r w:rsidRPr="00BD1D25">
        <w:t>письменными</w:t>
      </w:r>
      <w:r w:rsidRPr="00BD1D25">
        <w:rPr>
          <w:spacing w:val="-1"/>
        </w:rPr>
        <w:t xml:space="preserve"> </w:t>
      </w:r>
      <w:r w:rsidRPr="00BD1D25">
        <w:t>принадлежностями.</w:t>
      </w:r>
    </w:p>
    <w:p w:rsidR="00B775C8" w:rsidRPr="00BD1D25" w:rsidRDefault="00B775C8" w:rsidP="00015D1E">
      <w:pPr>
        <w:pStyle w:val="aff1"/>
        <w:ind w:firstLine="709"/>
        <w:jc w:val="both"/>
      </w:pPr>
      <w:r w:rsidRPr="00BD1D25">
        <w:t>Места</w:t>
      </w:r>
      <w:r w:rsidRPr="00BD1D25">
        <w:rPr>
          <w:spacing w:val="1"/>
        </w:rPr>
        <w:t xml:space="preserve"> </w:t>
      </w:r>
      <w:r w:rsidRPr="00BD1D25">
        <w:t>приема</w:t>
      </w:r>
      <w:r w:rsidRPr="00BD1D25">
        <w:rPr>
          <w:spacing w:val="1"/>
        </w:rPr>
        <w:t xml:space="preserve"> </w:t>
      </w:r>
      <w:r w:rsidRPr="00BD1D25">
        <w:t>Заявителей</w:t>
      </w:r>
      <w:r w:rsidRPr="00BD1D25">
        <w:rPr>
          <w:spacing w:val="1"/>
        </w:rPr>
        <w:t xml:space="preserve"> </w:t>
      </w:r>
      <w:r w:rsidRPr="00BD1D25">
        <w:t>оборудуются</w:t>
      </w:r>
      <w:r w:rsidRPr="00BD1D25">
        <w:rPr>
          <w:spacing w:val="1"/>
        </w:rPr>
        <w:t xml:space="preserve"> </w:t>
      </w:r>
      <w:r w:rsidRPr="00BD1D25">
        <w:t>информационными</w:t>
      </w:r>
      <w:r w:rsidRPr="00BD1D25">
        <w:rPr>
          <w:spacing w:val="1"/>
        </w:rPr>
        <w:t xml:space="preserve"> </w:t>
      </w:r>
      <w:r w:rsidRPr="00BD1D25">
        <w:t>табличками</w:t>
      </w:r>
      <w:r w:rsidRPr="00BD1D25">
        <w:rPr>
          <w:spacing w:val="-67"/>
        </w:rPr>
        <w:t xml:space="preserve"> </w:t>
      </w:r>
      <w:r w:rsidRPr="00BD1D25">
        <w:lastRenderedPageBreak/>
        <w:t>(вывесками)</w:t>
      </w:r>
      <w:r w:rsidRPr="00BD1D25">
        <w:rPr>
          <w:spacing w:val="-1"/>
        </w:rPr>
        <w:t xml:space="preserve"> </w:t>
      </w:r>
      <w:r w:rsidRPr="00BD1D25">
        <w:t>с</w:t>
      </w:r>
      <w:r w:rsidRPr="00BD1D25">
        <w:rPr>
          <w:spacing w:val="-1"/>
        </w:rPr>
        <w:t xml:space="preserve"> </w:t>
      </w:r>
      <w:r w:rsidRPr="00BD1D25">
        <w:t>указанием:</w:t>
      </w:r>
    </w:p>
    <w:p w:rsidR="00B775C8" w:rsidRPr="00BD1D25" w:rsidRDefault="00B775C8" w:rsidP="00015D1E">
      <w:pPr>
        <w:pStyle w:val="aff1"/>
        <w:spacing w:line="321" w:lineRule="exact"/>
        <w:ind w:firstLine="709"/>
        <w:jc w:val="both"/>
      </w:pPr>
      <w:r w:rsidRPr="00BD1D25">
        <w:t>номера</w:t>
      </w:r>
      <w:r w:rsidRPr="00BD1D25">
        <w:rPr>
          <w:spacing w:val="-5"/>
        </w:rPr>
        <w:t xml:space="preserve"> </w:t>
      </w:r>
      <w:r w:rsidRPr="00BD1D25">
        <w:t>кабинета</w:t>
      </w:r>
      <w:r w:rsidRPr="00BD1D25">
        <w:rPr>
          <w:spacing w:val="-2"/>
        </w:rPr>
        <w:t xml:space="preserve"> </w:t>
      </w:r>
      <w:r w:rsidRPr="00BD1D25">
        <w:t>и</w:t>
      </w:r>
      <w:r w:rsidRPr="00BD1D25">
        <w:rPr>
          <w:spacing w:val="-5"/>
        </w:rPr>
        <w:t xml:space="preserve"> </w:t>
      </w:r>
      <w:r w:rsidRPr="00BD1D25">
        <w:t>наименования</w:t>
      </w:r>
      <w:r w:rsidRPr="00BD1D25">
        <w:rPr>
          <w:spacing w:val="-2"/>
        </w:rPr>
        <w:t xml:space="preserve"> </w:t>
      </w:r>
      <w:r w:rsidRPr="00BD1D25">
        <w:t>отдела;</w:t>
      </w:r>
    </w:p>
    <w:p w:rsidR="00B775C8" w:rsidRPr="00BD1D25" w:rsidRDefault="00B775C8" w:rsidP="00015D1E">
      <w:pPr>
        <w:pStyle w:val="aff1"/>
        <w:ind w:firstLine="709"/>
        <w:jc w:val="both"/>
        <w:rPr>
          <w:spacing w:val="-67"/>
        </w:rPr>
      </w:pPr>
      <w:r w:rsidRPr="00BD1D25">
        <w:t>фамилии,</w:t>
      </w:r>
      <w:r w:rsidRPr="00BD1D25">
        <w:rPr>
          <w:spacing w:val="95"/>
        </w:rPr>
        <w:t xml:space="preserve"> </w:t>
      </w:r>
      <w:r w:rsidRPr="00BD1D25">
        <w:t xml:space="preserve">имени  </w:t>
      </w:r>
      <w:r w:rsidRPr="00BD1D25">
        <w:rPr>
          <w:spacing w:val="25"/>
        </w:rPr>
        <w:t xml:space="preserve"> </w:t>
      </w:r>
      <w:r w:rsidRPr="00BD1D25">
        <w:t xml:space="preserve">и  </w:t>
      </w:r>
      <w:r w:rsidRPr="00BD1D25">
        <w:rPr>
          <w:spacing w:val="28"/>
        </w:rPr>
        <w:t xml:space="preserve"> </w:t>
      </w:r>
      <w:r w:rsidRPr="00BD1D25">
        <w:t xml:space="preserve">отчества  </w:t>
      </w:r>
      <w:r w:rsidRPr="00BD1D25">
        <w:rPr>
          <w:spacing w:val="28"/>
        </w:rPr>
        <w:t xml:space="preserve"> </w:t>
      </w:r>
      <w:r w:rsidRPr="00BD1D25">
        <w:t xml:space="preserve">(последнее  </w:t>
      </w:r>
      <w:r w:rsidRPr="00BD1D25">
        <w:rPr>
          <w:spacing w:val="34"/>
        </w:rPr>
        <w:t xml:space="preserve"> </w:t>
      </w:r>
      <w:r w:rsidRPr="00BD1D25">
        <w:t xml:space="preserve">–  </w:t>
      </w:r>
      <w:r w:rsidRPr="00BD1D25">
        <w:rPr>
          <w:spacing w:val="26"/>
        </w:rPr>
        <w:t xml:space="preserve"> </w:t>
      </w:r>
      <w:r w:rsidRPr="00BD1D25">
        <w:t xml:space="preserve">при  </w:t>
      </w:r>
      <w:r w:rsidRPr="00BD1D25">
        <w:rPr>
          <w:spacing w:val="26"/>
        </w:rPr>
        <w:t xml:space="preserve"> </w:t>
      </w:r>
      <w:r w:rsidRPr="00BD1D25">
        <w:t xml:space="preserve">наличии),  </w:t>
      </w:r>
      <w:r w:rsidRPr="00BD1D25">
        <w:rPr>
          <w:spacing w:val="27"/>
        </w:rPr>
        <w:t xml:space="preserve"> </w:t>
      </w:r>
      <w:r w:rsidRPr="00BD1D25">
        <w:t>должности ответственного лица за прием документов;</w:t>
      </w:r>
      <w:r w:rsidRPr="00BD1D25">
        <w:rPr>
          <w:spacing w:val="-67"/>
        </w:rPr>
        <w:t xml:space="preserve"> </w:t>
      </w:r>
    </w:p>
    <w:p w:rsidR="00B775C8" w:rsidRPr="00BD1D25" w:rsidRDefault="00B775C8" w:rsidP="00015D1E">
      <w:pPr>
        <w:pStyle w:val="aff1"/>
        <w:ind w:firstLine="709"/>
        <w:jc w:val="both"/>
      </w:pPr>
      <w:r w:rsidRPr="00BD1D25">
        <w:t>графика</w:t>
      </w:r>
      <w:r w:rsidRPr="00BD1D25">
        <w:rPr>
          <w:spacing w:val="-1"/>
        </w:rPr>
        <w:t xml:space="preserve"> </w:t>
      </w:r>
      <w:r w:rsidRPr="00BD1D25">
        <w:t>приема</w:t>
      </w:r>
      <w:r w:rsidRPr="00BD1D25">
        <w:rPr>
          <w:spacing w:val="-1"/>
        </w:rPr>
        <w:t xml:space="preserve"> </w:t>
      </w:r>
      <w:r w:rsidRPr="00BD1D25">
        <w:t>Заявителей.</w:t>
      </w:r>
    </w:p>
    <w:p w:rsidR="00B775C8" w:rsidRPr="00BD1D25" w:rsidRDefault="00B775C8" w:rsidP="00015D1E">
      <w:pPr>
        <w:pStyle w:val="aff1"/>
        <w:ind w:firstLine="709"/>
        <w:jc w:val="both"/>
      </w:pPr>
      <w:r w:rsidRPr="00BD1D25">
        <w:t>Рабочее место каждого ответственного лица за прием документов, должно</w:t>
      </w:r>
      <w:r w:rsidRPr="00BD1D25">
        <w:rPr>
          <w:spacing w:val="1"/>
        </w:rPr>
        <w:t xml:space="preserve"> </w:t>
      </w:r>
      <w:r w:rsidRPr="00BD1D25">
        <w:t>быть</w:t>
      </w:r>
      <w:r w:rsidRPr="00BD1D25">
        <w:rPr>
          <w:spacing w:val="1"/>
        </w:rPr>
        <w:t xml:space="preserve"> </w:t>
      </w:r>
      <w:r w:rsidRPr="00BD1D25">
        <w:t>оборудовано</w:t>
      </w:r>
      <w:r w:rsidRPr="00BD1D25">
        <w:rPr>
          <w:spacing w:val="1"/>
        </w:rPr>
        <w:t xml:space="preserve"> </w:t>
      </w:r>
      <w:r w:rsidRPr="00BD1D25">
        <w:t>персональным</w:t>
      </w:r>
      <w:r w:rsidRPr="00BD1D25">
        <w:rPr>
          <w:spacing w:val="1"/>
        </w:rPr>
        <w:t xml:space="preserve"> </w:t>
      </w:r>
      <w:r w:rsidRPr="00BD1D25">
        <w:t>компьютером</w:t>
      </w:r>
      <w:r w:rsidRPr="00BD1D25">
        <w:rPr>
          <w:spacing w:val="1"/>
        </w:rPr>
        <w:t xml:space="preserve"> </w:t>
      </w:r>
      <w:r w:rsidRPr="00BD1D25">
        <w:t>с</w:t>
      </w:r>
      <w:r w:rsidRPr="00BD1D25">
        <w:rPr>
          <w:spacing w:val="1"/>
        </w:rPr>
        <w:t xml:space="preserve"> </w:t>
      </w:r>
      <w:r w:rsidRPr="00BD1D25">
        <w:t>возможностью</w:t>
      </w:r>
      <w:r w:rsidRPr="00BD1D25">
        <w:rPr>
          <w:spacing w:val="1"/>
        </w:rPr>
        <w:t xml:space="preserve"> </w:t>
      </w:r>
      <w:r w:rsidRPr="00BD1D25">
        <w:t>доступа</w:t>
      </w:r>
      <w:r w:rsidRPr="00BD1D25">
        <w:rPr>
          <w:spacing w:val="1"/>
        </w:rPr>
        <w:t xml:space="preserve"> </w:t>
      </w:r>
      <w:r w:rsidRPr="00BD1D25">
        <w:t>к</w:t>
      </w:r>
      <w:r w:rsidRPr="00BD1D25">
        <w:rPr>
          <w:spacing w:val="1"/>
        </w:rPr>
        <w:t xml:space="preserve"> </w:t>
      </w:r>
      <w:r w:rsidRPr="00BD1D25">
        <w:t>необходимым</w:t>
      </w:r>
      <w:r w:rsidRPr="00BD1D25">
        <w:rPr>
          <w:spacing w:val="1"/>
        </w:rPr>
        <w:t xml:space="preserve"> </w:t>
      </w:r>
      <w:r w:rsidRPr="00BD1D25">
        <w:t>информационным</w:t>
      </w:r>
      <w:r w:rsidRPr="00BD1D25">
        <w:rPr>
          <w:spacing w:val="1"/>
        </w:rPr>
        <w:t xml:space="preserve"> </w:t>
      </w:r>
      <w:r w:rsidRPr="00BD1D25">
        <w:t>базам</w:t>
      </w:r>
      <w:r w:rsidRPr="00BD1D25">
        <w:rPr>
          <w:spacing w:val="1"/>
        </w:rPr>
        <w:t xml:space="preserve"> </w:t>
      </w:r>
      <w:r w:rsidRPr="00BD1D25">
        <w:t>данных,</w:t>
      </w:r>
      <w:r w:rsidRPr="00BD1D25">
        <w:rPr>
          <w:spacing w:val="1"/>
        </w:rPr>
        <w:t xml:space="preserve"> </w:t>
      </w:r>
      <w:r w:rsidRPr="00BD1D25">
        <w:t>печатающим</w:t>
      </w:r>
      <w:r w:rsidRPr="00BD1D25">
        <w:rPr>
          <w:spacing w:val="1"/>
        </w:rPr>
        <w:t xml:space="preserve"> </w:t>
      </w:r>
      <w:r w:rsidRPr="00BD1D25">
        <w:t>устройством</w:t>
      </w:r>
      <w:r w:rsidRPr="00BD1D25">
        <w:rPr>
          <w:spacing w:val="1"/>
        </w:rPr>
        <w:t xml:space="preserve"> </w:t>
      </w:r>
      <w:r w:rsidRPr="00BD1D25">
        <w:t>(принтером)</w:t>
      </w:r>
      <w:r w:rsidRPr="00BD1D25">
        <w:rPr>
          <w:spacing w:val="-4"/>
        </w:rPr>
        <w:t xml:space="preserve"> </w:t>
      </w:r>
      <w:r w:rsidRPr="00BD1D25">
        <w:t>и копирующим устройством.</w:t>
      </w:r>
    </w:p>
    <w:p w:rsidR="00B775C8" w:rsidRPr="00BD1D25" w:rsidRDefault="00B775C8" w:rsidP="00015D1E">
      <w:pPr>
        <w:pStyle w:val="aff1"/>
        <w:ind w:firstLine="709"/>
        <w:jc w:val="both"/>
      </w:pPr>
      <w:r w:rsidRPr="00BD1D25">
        <w:t>Лицо,</w:t>
      </w:r>
      <w:r w:rsidRPr="00BD1D25">
        <w:rPr>
          <w:spacing w:val="1"/>
        </w:rPr>
        <w:t xml:space="preserve"> </w:t>
      </w:r>
      <w:r w:rsidRPr="00BD1D25">
        <w:t>ответственное</w:t>
      </w:r>
      <w:r w:rsidRPr="00BD1D25">
        <w:rPr>
          <w:spacing w:val="1"/>
        </w:rPr>
        <w:t xml:space="preserve"> </w:t>
      </w:r>
      <w:r w:rsidRPr="00BD1D25">
        <w:t>за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должно</w:t>
      </w:r>
      <w:r w:rsidRPr="00BD1D25">
        <w:rPr>
          <w:spacing w:val="1"/>
        </w:rPr>
        <w:t xml:space="preserve"> </w:t>
      </w:r>
      <w:r w:rsidRPr="00BD1D25">
        <w:t>иметь</w:t>
      </w:r>
      <w:r w:rsidRPr="00BD1D25">
        <w:rPr>
          <w:spacing w:val="1"/>
        </w:rPr>
        <w:t xml:space="preserve"> </w:t>
      </w:r>
      <w:r w:rsidRPr="00BD1D25">
        <w:t>настольную</w:t>
      </w:r>
      <w:r w:rsidRPr="00BD1D25">
        <w:rPr>
          <w:spacing w:val="1"/>
        </w:rPr>
        <w:t xml:space="preserve"> </w:t>
      </w:r>
      <w:r w:rsidRPr="00BD1D25">
        <w:t>табличку</w:t>
      </w:r>
      <w:r w:rsidRPr="00BD1D25">
        <w:rPr>
          <w:spacing w:val="1"/>
        </w:rPr>
        <w:t xml:space="preserve"> </w:t>
      </w:r>
      <w:r w:rsidRPr="00BD1D25">
        <w:t>с</w:t>
      </w:r>
      <w:r w:rsidRPr="00BD1D25">
        <w:rPr>
          <w:spacing w:val="1"/>
        </w:rPr>
        <w:t xml:space="preserve"> </w:t>
      </w:r>
      <w:r w:rsidRPr="00BD1D25">
        <w:t>указанием</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p>
    <w:p w:rsidR="00B775C8" w:rsidRPr="00BD1D25" w:rsidRDefault="00B775C8" w:rsidP="00015D1E">
      <w:pPr>
        <w:pStyle w:val="aff1"/>
        <w:ind w:firstLine="709"/>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инвалидам</w:t>
      </w:r>
      <w:r w:rsidRPr="00BD1D25">
        <w:rPr>
          <w:spacing w:val="-67"/>
        </w:rPr>
        <w:t xml:space="preserve"> </w:t>
      </w:r>
      <w:r w:rsidRPr="00BD1D25">
        <w:t>обеспечиваются:</w:t>
      </w:r>
    </w:p>
    <w:p w:rsidR="00B775C8" w:rsidRPr="00BD1D25" w:rsidRDefault="00B775C8" w:rsidP="00015D1E">
      <w:pPr>
        <w:pStyle w:val="aff1"/>
        <w:ind w:firstLine="709"/>
        <w:jc w:val="both"/>
      </w:pPr>
      <w:r w:rsidRPr="00BD1D25">
        <w:t>возможность беспрепятственного доступа к объекту (зданию, помещению), в</w:t>
      </w:r>
      <w:r w:rsidRPr="00BD1D25">
        <w:rPr>
          <w:spacing w:val="1"/>
        </w:rPr>
        <w:t xml:space="preserve"> </w:t>
      </w:r>
      <w:r w:rsidRPr="00BD1D25">
        <w:t>котором</w:t>
      </w:r>
      <w:r w:rsidRPr="00BD1D25">
        <w:rPr>
          <w:spacing w:val="-4"/>
        </w:rPr>
        <w:t xml:space="preserve"> </w:t>
      </w:r>
      <w:r w:rsidRPr="00BD1D25">
        <w:t>предоставляется</w:t>
      </w:r>
      <w:r w:rsidRPr="00BD1D25">
        <w:rPr>
          <w:spacing w:val="-1"/>
        </w:rPr>
        <w:t xml:space="preserve"> </w:t>
      </w:r>
      <w:r w:rsidRPr="00BD1D25">
        <w:t>муниципальная</w:t>
      </w:r>
      <w:r w:rsidRPr="00BD1D25">
        <w:rPr>
          <w:spacing w:val="-2"/>
        </w:rPr>
        <w:t xml:space="preserve"> </w:t>
      </w:r>
      <w:r w:rsidRPr="00BD1D25">
        <w:t>услуга;</w:t>
      </w:r>
    </w:p>
    <w:p w:rsidR="00B775C8" w:rsidRPr="00BD1D25" w:rsidRDefault="00B775C8" w:rsidP="00015D1E">
      <w:pPr>
        <w:pStyle w:val="aff1"/>
        <w:ind w:firstLine="708"/>
        <w:jc w:val="both"/>
      </w:pPr>
      <w:r w:rsidRPr="00BD1D25">
        <w:t>возможность</w:t>
      </w:r>
      <w:r w:rsidRPr="00BD1D25">
        <w:rPr>
          <w:spacing w:val="1"/>
        </w:rPr>
        <w:t xml:space="preserve"> </w:t>
      </w:r>
      <w:r w:rsidRPr="00BD1D25">
        <w:t>самостоятельного</w:t>
      </w:r>
      <w:r w:rsidRPr="00BD1D25">
        <w:rPr>
          <w:spacing w:val="1"/>
        </w:rPr>
        <w:t xml:space="preserve"> </w:t>
      </w:r>
      <w:r w:rsidRPr="00BD1D25">
        <w:t>передвижения</w:t>
      </w:r>
      <w:r w:rsidRPr="00BD1D25">
        <w:rPr>
          <w:spacing w:val="1"/>
        </w:rPr>
        <w:t xml:space="preserve"> </w:t>
      </w:r>
      <w:r w:rsidRPr="00BD1D25">
        <w:t>по</w:t>
      </w:r>
      <w:r w:rsidRPr="00BD1D25">
        <w:rPr>
          <w:spacing w:val="1"/>
        </w:rPr>
        <w:t xml:space="preserve"> </w:t>
      </w:r>
      <w:r w:rsidRPr="00BD1D25">
        <w:t>территории,</w:t>
      </w:r>
      <w:r w:rsidRPr="00BD1D25">
        <w:rPr>
          <w:spacing w:val="1"/>
        </w:rPr>
        <w:t xml:space="preserve"> </w:t>
      </w:r>
      <w:r w:rsidRPr="00BD1D25">
        <w:t>на</w:t>
      </w:r>
      <w:r w:rsidRPr="00BD1D25">
        <w:rPr>
          <w:spacing w:val="1"/>
        </w:rPr>
        <w:t xml:space="preserve"> </w:t>
      </w:r>
      <w:r w:rsidRPr="00BD1D25">
        <w:t>которой</w:t>
      </w:r>
      <w:r w:rsidRPr="00BD1D25">
        <w:rPr>
          <w:spacing w:val="1"/>
        </w:rPr>
        <w:t xml:space="preserve"> </w:t>
      </w:r>
      <w:r w:rsidRPr="00BD1D25">
        <w:t>расположены</w:t>
      </w:r>
      <w:r w:rsidRPr="00BD1D25">
        <w:rPr>
          <w:spacing w:val="1"/>
        </w:rPr>
        <w:t xml:space="preserve"> </w:t>
      </w:r>
      <w:r w:rsidRPr="00BD1D25">
        <w:t>здания</w:t>
      </w:r>
      <w:r w:rsidRPr="00BD1D25">
        <w:rPr>
          <w:spacing w:val="1"/>
        </w:rPr>
        <w:t xml:space="preserve"> </w:t>
      </w:r>
      <w:r w:rsidRPr="00BD1D25">
        <w:t>и</w:t>
      </w:r>
      <w:r w:rsidRPr="00BD1D25">
        <w:rPr>
          <w:spacing w:val="1"/>
        </w:rPr>
        <w:t xml:space="preserve"> </w:t>
      </w:r>
      <w:r w:rsidRPr="00BD1D25">
        <w:t>помещения,</w:t>
      </w:r>
      <w:r w:rsidRPr="00BD1D25">
        <w:rPr>
          <w:spacing w:val="1"/>
        </w:rPr>
        <w:t xml:space="preserve"> </w:t>
      </w:r>
      <w:r w:rsidRPr="00BD1D25">
        <w:t>в которых</w:t>
      </w:r>
      <w:r w:rsidRPr="00BD1D25">
        <w:rPr>
          <w:spacing w:val="1"/>
        </w:rPr>
        <w:t xml:space="preserve"> </w:t>
      </w:r>
      <w:r w:rsidRPr="00BD1D25">
        <w:t>предоставляется</w:t>
      </w:r>
      <w:r w:rsidRPr="00BD1D25">
        <w:rPr>
          <w:spacing w:val="1"/>
        </w:rPr>
        <w:t xml:space="preserve"> </w:t>
      </w:r>
      <w:r w:rsidRPr="00BD1D25">
        <w:t>муниципальная услуга, а также входа в такие объекты и выхода из них, посадки в</w:t>
      </w:r>
      <w:r w:rsidRPr="00BD1D25">
        <w:rPr>
          <w:spacing w:val="1"/>
        </w:rPr>
        <w:t xml:space="preserve"> </w:t>
      </w:r>
      <w:r w:rsidRPr="00BD1D25">
        <w:t>транспортное средство и высадки из него, в том числе с использование кресла-</w:t>
      </w:r>
      <w:r w:rsidRPr="00BD1D25">
        <w:rPr>
          <w:spacing w:val="1"/>
        </w:rPr>
        <w:t xml:space="preserve"> </w:t>
      </w:r>
      <w:r w:rsidRPr="00BD1D25">
        <w:t>коляски;</w:t>
      </w:r>
    </w:p>
    <w:p w:rsidR="00B775C8" w:rsidRPr="00BD1D25" w:rsidRDefault="00B775C8" w:rsidP="00015D1E">
      <w:pPr>
        <w:pStyle w:val="aff1"/>
        <w:ind w:firstLine="708"/>
        <w:jc w:val="both"/>
      </w:pPr>
      <w:r w:rsidRPr="00BD1D25">
        <w:t>сопровождение инвалидов, имеющих стойкие расстройства функции зрения и</w:t>
      </w:r>
      <w:r w:rsidRPr="00BD1D25">
        <w:rPr>
          <w:spacing w:val="-68"/>
        </w:rPr>
        <w:t xml:space="preserve"> </w:t>
      </w:r>
      <w:r w:rsidRPr="00BD1D25">
        <w:t>самостоятельного</w:t>
      </w:r>
      <w:r w:rsidRPr="00BD1D25">
        <w:rPr>
          <w:spacing w:val="-3"/>
        </w:rPr>
        <w:t xml:space="preserve"> </w:t>
      </w:r>
      <w:r w:rsidRPr="00BD1D25">
        <w:t>передвижения;</w:t>
      </w:r>
    </w:p>
    <w:p w:rsidR="00B775C8" w:rsidRPr="00BD1D25" w:rsidRDefault="00B775C8" w:rsidP="00015D1E">
      <w:pPr>
        <w:pStyle w:val="aff1"/>
        <w:ind w:firstLine="708"/>
        <w:jc w:val="both"/>
      </w:pPr>
      <w:r w:rsidRPr="00BD1D25">
        <w:t>надлежащее</w:t>
      </w:r>
      <w:r w:rsidRPr="00BD1D25">
        <w:rPr>
          <w:spacing w:val="1"/>
        </w:rPr>
        <w:t xml:space="preserve"> </w:t>
      </w:r>
      <w:r w:rsidRPr="00BD1D25">
        <w:t>размещение</w:t>
      </w:r>
      <w:r w:rsidRPr="00BD1D25">
        <w:rPr>
          <w:spacing w:val="1"/>
        </w:rPr>
        <w:t xml:space="preserve"> </w:t>
      </w:r>
      <w:r w:rsidRPr="00BD1D25">
        <w:t>оборудования</w:t>
      </w:r>
      <w:r w:rsidRPr="00BD1D25">
        <w:rPr>
          <w:spacing w:val="1"/>
        </w:rPr>
        <w:t xml:space="preserve"> </w:t>
      </w:r>
      <w:r w:rsidRPr="00BD1D25">
        <w:t>и</w:t>
      </w:r>
      <w:r w:rsidRPr="00BD1D25">
        <w:rPr>
          <w:spacing w:val="1"/>
        </w:rPr>
        <w:t xml:space="preserve"> </w:t>
      </w:r>
      <w:r w:rsidRPr="00BD1D25">
        <w:t>носителей</w:t>
      </w:r>
      <w:r w:rsidRPr="00BD1D25">
        <w:rPr>
          <w:spacing w:val="1"/>
        </w:rPr>
        <w:t xml:space="preserve"> </w:t>
      </w:r>
      <w:r w:rsidRPr="00BD1D25">
        <w:t>информации,</w:t>
      </w:r>
      <w:r w:rsidRPr="00BD1D25">
        <w:rPr>
          <w:spacing w:val="1"/>
        </w:rPr>
        <w:t xml:space="preserve"> </w:t>
      </w:r>
      <w:r w:rsidRPr="00BD1D25">
        <w:t>необходимых для обеспечения беспрепятственного доступа инвалидов зданиям и</w:t>
      </w:r>
      <w:r w:rsidRPr="00BD1D25">
        <w:rPr>
          <w:spacing w:val="1"/>
        </w:rPr>
        <w:t xml:space="preserve"> </w:t>
      </w:r>
      <w:r w:rsidRPr="00BD1D25">
        <w:t>помещениям, в которых предоставляется муниципальная услуга,</w:t>
      </w:r>
      <w:r w:rsidRPr="00BD1D25">
        <w:rPr>
          <w:spacing w:val="-67"/>
        </w:rPr>
        <w:t xml:space="preserve"> </w:t>
      </w:r>
      <w:r w:rsidRPr="00BD1D25">
        <w:t>и</w:t>
      </w:r>
      <w:r w:rsidRPr="00BD1D25">
        <w:rPr>
          <w:spacing w:val="1"/>
        </w:rPr>
        <w:t xml:space="preserve"> </w:t>
      </w:r>
      <w:r w:rsidRPr="00BD1D25">
        <w:t>к</w:t>
      </w:r>
      <w:r w:rsidRPr="00BD1D25">
        <w:rPr>
          <w:spacing w:val="1"/>
        </w:rPr>
        <w:t xml:space="preserve"> </w:t>
      </w:r>
      <w:r w:rsidRPr="00BD1D25">
        <w:t>муниципальной</w:t>
      </w:r>
      <w:r w:rsidRPr="00BD1D25">
        <w:rPr>
          <w:spacing w:val="1"/>
        </w:rPr>
        <w:t xml:space="preserve"> </w:t>
      </w:r>
      <w:r w:rsidRPr="00BD1D25">
        <w:t>услуге</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ограничений</w:t>
      </w:r>
      <w:r w:rsidRPr="00BD1D25">
        <w:rPr>
          <w:spacing w:val="1"/>
        </w:rPr>
        <w:t xml:space="preserve"> </w:t>
      </w:r>
      <w:r w:rsidRPr="00BD1D25">
        <w:t>их</w:t>
      </w:r>
      <w:r w:rsidRPr="00BD1D25">
        <w:rPr>
          <w:spacing w:val="1"/>
        </w:rPr>
        <w:t xml:space="preserve"> </w:t>
      </w:r>
      <w:r w:rsidRPr="00BD1D25">
        <w:t>жизнедеятельности;</w:t>
      </w:r>
    </w:p>
    <w:p w:rsidR="00B775C8" w:rsidRPr="00BD1D25" w:rsidRDefault="00B775C8" w:rsidP="00015D1E">
      <w:pPr>
        <w:pStyle w:val="aff1"/>
        <w:ind w:firstLine="708"/>
        <w:jc w:val="both"/>
      </w:pPr>
      <w:r w:rsidRPr="00BD1D25">
        <w:t>дублирование</w:t>
      </w:r>
      <w:r w:rsidRPr="00BD1D25">
        <w:rPr>
          <w:spacing w:val="1"/>
        </w:rPr>
        <w:t xml:space="preserve"> </w:t>
      </w:r>
      <w:r w:rsidRPr="00BD1D25">
        <w:t>необходимой</w:t>
      </w:r>
      <w:r w:rsidRPr="00BD1D25">
        <w:rPr>
          <w:spacing w:val="1"/>
        </w:rPr>
        <w:t xml:space="preserve"> </w:t>
      </w:r>
      <w:r w:rsidRPr="00BD1D25">
        <w:t>для</w:t>
      </w:r>
      <w:r w:rsidRPr="00BD1D25">
        <w:rPr>
          <w:spacing w:val="1"/>
        </w:rPr>
        <w:t xml:space="preserve"> </w:t>
      </w:r>
      <w:r w:rsidRPr="00BD1D25">
        <w:t>инвалидов</w:t>
      </w:r>
      <w:r w:rsidRPr="00BD1D25">
        <w:rPr>
          <w:spacing w:val="1"/>
        </w:rPr>
        <w:t xml:space="preserve"> </w:t>
      </w:r>
      <w:r w:rsidRPr="00BD1D25">
        <w:t>звуковой</w:t>
      </w:r>
      <w:r w:rsidRPr="00BD1D25">
        <w:rPr>
          <w:spacing w:val="1"/>
        </w:rPr>
        <w:t xml:space="preserve"> </w:t>
      </w:r>
      <w:r w:rsidRPr="00BD1D25">
        <w:t>и</w:t>
      </w:r>
      <w:r w:rsidRPr="00BD1D25">
        <w:rPr>
          <w:spacing w:val="1"/>
        </w:rPr>
        <w:t xml:space="preserve"> </w:t>
      </w:r>
      <w:r w:rsidRPr="00BD1D25">
        <w:t>зрительной</w:t>
      </w:r>
      <w:r w:rsidRPr="00BD1D25">
        <w:rPr>
          <w:spacing w:val="1"/>
        </w:rPr>
        <w:t xml:space="preserve"> </w:t>
      </w:r>
      <w:r w:rsidRPr="00BD1D25">
        <w:rPr>
          <w:spacing w:val="-1"/>
        </w:rPr>
        <w:t>информации,</w:t>
      </w:r>
      <w:r w:rsidRPr="00BD1D25">
        <w:rPr>
          <w:spacing w:val="-16"/>
        </w:rPr>
        <w:t xml:space="preserve"> </w:t>
      </w:r>
      <w:r w:rsidRPr="00BD1D25">
        <w:t>а</w:t>
      </w:r>
      <w:r w:rsidRPr="00BD1D25">
        <w:rPr>
          <w:spacing w:val="-15"/>
        </w:rPr>
        <w:t xml:space="preserve"> </w:t>
      </w:r>
      <w:r w:rsidRPr="00BD1D25">
        <w:t>также</w:t>
      </w:r>
      <w:r w:rsidRPr="00BD1D25">
        <w:rPr>
          <w:spacing w:val="-15"/>
        </w:rPr>
        <w:t xml:space="preserve"> </w:t>
      </w:r>
      <w:r w:rsidRPr="00BD1D25">
        <w:t>надписей,</w:t>
      </w:r>
      <w:r w:rsidRPr="00BD1D25">
        <w:rPr>
          <w:spacing w:val="-16"/>
        </w:rPr>
        <w:t xml:space="preserve"> </w:t>
      </w:r>
      <w:r w:rsidRPr="00BD1D25">
        <w:t>знаков</w:t>
      </w:r>
      <w:r w:rsidRPr="00BD1D25">
        <w:rPr>
          <w:spacing w:val="-16"/>
        </w:rPr>
        <w:t xml:space="preserve"> </w:t>
      </w:r>
      <w:r w:rsidRPr="00BD1D25">
        <w:t>и</w:t>
      </w:r>
      <w:r w:rsidRPr="00BD1D25">
        <w:rPr>
          <w:spacing w:val="-17"/>
        </w:rPr>
        <w:t xml:space="preserve"> </w:t>
      </w:r>
      <w:r w:rsidRPr="00BD1D25">
        <w:t>иной</w:t>
      </w:r>
      <w:r w:rsidRPr="00BD1D25">
        <w:rPr>
          <w:spacing w:val="-15"/>
        </w:rPr>
        <w:t xml:space="preserve"> </w:t>
      </w:r>
      <w:r w:rsidRPr="00BD1D25">
        <w:t>текстовой</w:t>
      </w:r>
      <w:r w:rsidRPr="00BD1D25">
        <w:rPr>
          <w:spacing w:val="-15"/>
        </w:rPr>
        <w:t xml:space="preserve"> </w:t>
      </w:r>
      <w:r w:rsidRPr="00BD1D25">
        <w:t>и</w:t>
      </w:r>
      <w:r w:rsidRPr="00BD1D25">
        <w:rPr>
          <w:spacing w:val="-15"/>
        </w:rPr>
        <w:t xml:space="preserve"> </w:t>
      </w:r>
      <w:r w:rsidRPr="00BD1D25">
        <w:t>графической</w:t>
      </w:r>
      <w:r w:rsidRPr="00BD1D25">
        <w:rPr>
          <w:spacing w:val="-17"/>
        </w:rPr>
        <w:t xml:space="preserve"> </w:t>
      </w:r>
      <w:r w:rsidRPr="00BD1D25">
        <w:t>информации</w:t>
      </w:r>
      <w:r w:rsidRPr="00BD1D25">
        <w:rPr>
          <w:spacing w:val="-68"/>
        </w:rPr>
        <w:t xml:space="preserve"> </w:t>
      </w:r>
      <w:r w:rsidRPr="00BD1D25">
        <w:t>знаками,</w:t>
      </w:r>
      <w:r w:rsidRPr="00BD1D25">
        <w:rPr>
          <w:spacing w:val="-2"/>
        </w:rPr>
        <w:t xml:space="preserve"> </w:t>
      </w:r>
      <w:r w:rsidRPr="00BD1D25">
        <w:t>выполненными</w:t>
      </w:r>
      <w:r w:rsidRPr="00BD1D25">
        <w:rPr>
          <w:spacing w:val="-2"/>
        </w:rPr>
        <w:t xml:space="preserve"> </w:t>
      </w:r>
      <w:r w:rsidRPr="00BD1D25">
        <w:t>рельефно-точечным</w:t>
      </w:r>
      <w:r w:rsidRPr="00BD1D25">
        <w:rPr>
          <w:spacing w:val="-1"/>
        </w:rPr>
        <w:t xml:space="preserve"> </w:t>
      </w:r>
      <w:r w:rsidRPr="00BD1D25">
        <w:t>шрифтом Брайля;</w:t>
      </w:r>
    </w:p>
    <w:p w:rsidR="00B775C8" w:rsidRPr="00BD1D25" w:rsidRDefault="00B775C8" w:rsidP="00015D1E">
      <w:pPr>
        <w:pStyle w:val="aff1"/>
        <w:spacing w:line="322" w:lineRule="exact"/>
        <w:jc w:val="both"/>
      </w:pPr>
      <w:r w:rsidRPr="00BD1D25">
        <w:t>допуск</w:t>
      </w:r>
      <w:r w:rsidRPr="00BD1D25">
        <w:rPr>
          <w:spacing w:val="-6"/>
        </w:rPr>
        <w:t xml:space="preserve"> </w:t>
      </w:r>
      <w:r w:rsidRPr="00BD1D25">
        <w:t>сурдопереводчика</w:t>
      </w:r>
      <w:r w:rsidRPr="00BD1D25">
        <w:rPr>
          <w:spacing w:val="-6"/>
        </w:rPr>
        <w:t xml:space="preserve"> </w:t>
      </w:r>
      <w:r w:rsidRPr="00BD1D25">
        <w:t>и</w:t>
      </w:r>
      <w:r w:rsidRPr="00BD1D25">
        <w:rPr>
          <w:spacing w:val="-5"/>
        </w:rPr>
        <w:t xml:space="preserve"> </w:t>
      </w:r>
      <w:r w:rsidRPr="00BD1D25">
        <w:t>тифлосурдопереводчика;</w:t>
      </w:r>
    </w:p>
    <w:p w:rsidR="00B775C8" w:rsidRPr="00BD1D25" w:rsidRDefault="00B775C8" w:rsidP="00015D1E">
      <w:pPr>
        <w:pStyle w:val="aff1"/>
        <w:ind w:firstLine="708"/>
        <w:jc w:val="both"/>
      </w:pPr>
      <w:r w:rsidRPr="00BD1D25">
        <w:t>допуск</w:t>
      </w:r>
      <w:r w:rsidRPr="00BD1D25">
        <w:rPr>
          <w:spacing w:val="1"/>
        </w:rPr>
        <w:t xml:space="preserve"> </w:t>
      </w:r>
      <w:r w:rsidRPr="00BD1D25">
        <w:t>собаки-проводника</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документа,</w:t>
      </w:r>
      <w:r w:rsidRPr="00BD1D25">
        <w:rPr>
          <w:spacing w:val="1"/>
        </w:rPr>
        <w:t xml:space="preserve"> </w:t>
      </w:r>
      <w:r w:rsidRPr="00BD1D25">
        <w:t>подтверждающего</w:t>
      </w:r>
      <w:r w:rsidRPr="00BD1D25">
        <w:rPr>
          <w:spacing w:val="1"/>
        </w:rPr>
        <w:t xml:space="preserve"> </w:t>
      </w:r>
      <w:r w:rsidRPr="00BD1D25">
        <w:t>ее</w:t>
      </w:r>
      <w:r w:rsidRPr="00BD1D25">
        <w:rPr>
          <w:spacing w:val="1"/>
        </w:rPr>
        <w:t xml:space="preserve"> </w:t>
      </w:r>
      <w:r w:rsidRPr="00BD1D25">
        <w:rPr>
          <w:spacing w:val="-1"/>
        </w:rPr>
        <w:t>специальное</w:t>
      </w:r>
      <w:r w:rsidRPr="00BD1D25">
        <w:rPr>
          <w:spacing w:val="-20"/>
        </w:rPr>
        <w:t xml:space="preserve"> </w:t>
      </w:r>
      <w:r w:rsidRPr="00BD1D25">
        <w:rPr>
          <w:spacing w:val="-1"/>
        </w:rPr>
        <w:t>обучение,</w:t>
      </w:r>
      <w:r w:rsidRPr="00BD1D25">
        <w:rPr>
          <w:spacing w:val="-17"/>
        </w:rPr>
        <w:t xml:space="preserve"> </w:t>
      </w:r>
      <w:r w:rsidRPr="00BD1D25">
        <w:rPr>
          <w:spacing w:val="-1"/>
        </w:rPr>
        <w:t>на</w:t>
      </w:r>
      <w:r w:rsidRPr="00BD1D25">
        <w:rPr>
          <w:spacing w:val="-19"/>
        </w:rPr>
        <w:t xml:space="preserve"> </w:t>
      </w:r>
      <w:r w:rsidRPr="00BD1D25">
        <w:rPr>
          <w:spacing w:val="-1"/>
        </w:rPr>
        <w:t>объекты</w:t>
      </w:r>
      <w:r w:rsidRPr="00BD1D25">
        <w:rPr>
          <w:spacing w:val="-16"/>
        </w:rPr>
        <w:t xml:space="preserve"> </w:t>
      </w:r>
      <w:r w:rsidRPr="00BD1D25">
        <w:t>(здания,</w:t>
      </w:r>
      <w:r w:rsidRPr="00BD1D25">
        <w:rPr>
          <w:spacing w:val="-18"/>
        </w:rPr>
        <w:t xml:space="preserve"> </w:t>
      </w:r>
      <w:r w:rsidRPr="00BD1D25">
        <w:t>помещения),</w:t>
      </w:r>
      <w:r w:rsidRPr="00BD1D25">
        <w:rPr>
          <w:spacing w:val="-17"/>
        </w:rPr>
        <w:t xml:space="preserve"> </w:t>
      </w:r>
      <w:r w:rsidRPr="00BD1D25">
        <w:t>в</w:t>
      </w:r>
      <w:r w:rsidRPr="00BD1D25">
        <w:rPr>
          <w:spacing w:val="-17"/>
        </w:rPr>
        <w:t xml:space="preserve"> </w:t>
      </w:r>
      <w:r w:rsidRPr="00BD1D25">
        <w:t>которых</w:t>
      </w:r>
      <w:r w:rsidRPr="00BD1D25">
        <w:rPr>
          <w:spacing w:val="-16"/>
        </w:rPr>
        <w:t xml:space="preserve"> </w:t>
      </w:r>
      <w:r w:rsidRPr="00BD1D25">
        <w:t xml:space="preserve">предоставляется </w:t>
      </w:r>
      <w:r w:rsidRPr="00BD1D25">
        <w:rPr>
          <w:spacing w:val="-68"/>
        </w:rPr>
        <w:t xml:space="preserve"> </w:t>
      </w:r>
      <w:r w:rsidRPr="00BD1D25">
        <w:t>муниципальная услуга;</w:t>
      </w:r>
    </w:p>
    <w:p w:rsidR="00B775C8" w:rsidRPr="00BD1D25" w:rsidRDefault="00B775C8" w:rsidP="00015D1E">
      <w:pPr>
        <w:pStyle w:val="aff1"/>
        <w:spacing w:line="242" w:lineRule="auto"/>
        <w:ind w:firstLine="708"/>
        <w:jc w:val="both"/>
      </w:pPr>
      <w:r w:rsidRPr="00BD1D25">
        <w:t>оказание инвалидам помощи в преодолении барьеров, мешающих получению</w:t>
      </w:r>
      <w:r w:rsidRPr="00BD1D25">
        <w:rPr>
          <w:spacing w:val="-67"/>
        </w:rPr>
        <w:t xml:space="preserve"> </w:t>
      </w:r>
      <w:r w:rsidRPr="00BD1D25">
        <w:t>ими</w:t>
      </w:r>
      <w:r w:rsidRPr="00BD1D25">
        <w:rPr>
          <w:spacing w:val="-1"/>
        </w:rPr>
        <w:t xml:space="preserve"> </w:t>
      </w:r>
      <w:r w:rsidRPr="00BD1D25">
        <w:t>муниципальных услуг наравне</w:t>
      </w:r>
      <w:r w:rsidRPr="00BD1D25">
        <w:rPr>
          <w:spacing w:val="-1"/>
        </w:rPr>
        <w:t xml:space="preserve"> </w:t>
      </w:r>
      <w:r w:rsidRPr="00BD1D25">
        <w:t>с</w:t>
      </w:r>
      <w:r w:rsidRPr="00BD1D25">
        <w:rPr>
          <w:spacing w:val="-4"/>
        </w:rPr>
        <w:t xml:space="preserve"> </w:t>
      </w:r>
      <w:r w:rsidRPr="00BD1D25">
        <w:t>другими</w:t>
      </w:r>
      <w:r w:rsidRPr="00BD1D25">
        <w:rPr>
          <w:spacing w:val="-1"/>
        </w:rPr>
        <w:t xml:space="preserve"> </w:t>
      </w:r>
      <w:r w:rsidRPr="00BD1D25">
        <w:t>лицами.</w:t>
      </w:r>
    </w:p>
    <w:p w:rsidR="00B775C8" w:rsidRPr="00BD1D25" w:rsidRDefault="00B775C8" w:rsidP="00015D1E">
      <w:pPr>
        <w:pStyle w:val="aff1"/>
        <w:rPr>
          <w:sz w:val="23"/>
        </w:rPr>
      </w:pPr>
    </w:p>
    <w:p w:rsidR="00B775C8" w:rsidRPr="00BD1D25" w:rsidRDefault="00B775C8" w:rsidP="00015D1E">
      <w:pPr>
        <w:pStyle w:val="110"/>
        <w:spacing w:line="319" w:lineRule="exact"/>
        <w:ind w:left="0"/>
      </w:pPr>
      <w:r w:rsidRPr="00BD1D25">
        <w:t>Показатели</w:t>
      </w:r>
      <w:r w:rsidRPr="00BD1D25">
        <w:rPr>
          <w:spacing w:val="-5"/>
        </w:rPr>
        <w:t xml:space="preserve"> </w:t>
      </w:r>
      <w:r w:rsidRPr="00BD1D25">
        <w:t>доступности</w:t>
      </w:r>
      <w:r w:rsidRPr="00BD1D25">
        <w:rPr>
          <w:spacing w:val="-5"/>
        </w:rPr>
        <w:t xml:space="preserve"> </w:t>
      </w:r>
      <w:r w:rsidRPr="00BD1D25">
        <w:t>и</w:t>
      </w:r>
      <w:r w:rsidRPr="00BD1D25">
        <w:rPr>
          <w:spacing w:val="-5"/>
        </w:rPr>
        <w:t xml:space="preserve"> </w:t>
      </w:r>
      <w:r w:rsidRPr="00BD1D25">
        <w:t>качества</w:t>
      </w:r>
      <w:r w:rsidRPr="00BD1D25">
        <w:rPr>
          <w:spacing w:val="-3"/>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spacing w:line="319" w:lineRule="exact"/>
        <w:ind w:left="0"/>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Основными</w:t>
      </w:r>
      <w:r w:rsidRPr="00BD1D25">
        <w:rPr>
          <w:spacing w:val="-9"/>
        </w:rPr>
        <w:t xml:space="preserve"> </w:t>
      </w:r>
      <w:r w:rsidRPr="00BD1D25">
        <w:t>показателями</w:t>
      </w:r>
      <w:r w:rsidRPr="00BD1D25">
        <w:rPr>
          <w:spacing w:val="-9"/>
        </w:rPr>
        <w:t xml:space="preserve"> </w:t>
      </w:r>
      <w:r w:rsidRPr="00BD1D25">
        <w:t>доступности</w:t>
      </w:r>
      <w:r w:rsidRPr="00BD1D25">
        <w:rPr>
          <w:spacing w:val="-11"/>
        </w:rPr>
        <w:t xml:space="preserve"> </w:t>
      </w:r>
      <w:r w:rsidRPr="00BD1D25">
        <w:t>предоставления</w:t>
      </w:r>
      <w:r w:rsidRPr="00BD1D25">
        <w:rPr>
          <w:spacing w:val="-4"/>
        </w:rPr>
        <w:t xml:space="preserve"> </w:t>
      </w:r>
      <w:r w:rsidRPr="00BD1D25">
        <w:t>муниципальной услуги</w:t>
      </w:r>
      <w:r w:rsidRPr="00BD1D25">
        <w:rPr>
          <w:spacing w:val="1"/>
        </w:rPr>
        <w:t xml:space="preserve"> </w:t>
      </w:r>
      <w:r w:rsidRPr="00BD1D25">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Наличие полной и понятной информации о порядке, сроках и ходе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информационно-</w:t>
      </w:r>
      <w:r w:rsidRPr="00BD1D25">
        <w:rPr>
          <w:spacing w:val="-67"/>
        </w:rPr>
        <w:t xml:space="preserve"> </w:t>
      </w:r>
      <w:r w:rsidRPr="00BD1D25">
        <w:t>телекоммуникационных</w:t>
      </w:r>
      <w:r w:rsidRPr="00BD1D25">
        <w:rPr>
          <w:spacing w:val="-9"/>
        </w:rPr>
        <w:t xml:space="preserve"> </w:t>
      </w:r>
      <w:r w:rsidRPr="00BD1D25">
        <w:t>сетях</w:t>
      </w:r>
      <w:r w:rsidRPr="00BD1D25">
        <w:rPr>
          <w:spacing w:val="-9"/>
        </w:rPr>
        <w:t xml:space="preserve"> </w:t>
      </w:r>
      <w:r w:rsidRPr="00BD1D25">
        <w:t>общего</w:t>
      </w:r>
      <w:r w:rsidRPr="00BD1D25">
        <w:rPr>
          <w:spacing w:val="-8"/>
        </w:rPr>
        <w:t xml:space="preserve"> </w:t>
      </w:r>
      <w:r w:rsidRPr="00BD1D25">
        <w:t>пользования</w:t>
      </w:r>
      <w:r w:rsidRPr="00BD1D25">
        <w:rPr>
          <w:spacing w:val="-10"/>
        </w:rPr>
        <w:t xml:space="preserve"> </w:t>
      </w:r>
      <w:r w:rsidRPr="00BD1D25">
        <w:t>(в</w:t>
      </w:r>
      <w:r w:rsidRPr="00BD1D25">
        <w:rPr>
          <w:spacing w:val="-9"/>
        </w:rPr>
        <w:t xml:space="preserve"> </w:t>
      </w:r>
      <w:r w:rsidRPr="00BD1D25">
        <w:t>том</w:t>
      </w:r>
      <w:r w:rsidRPr="00BD1D25">
        <w:rPr>
          <w:spacing w:val="-10"/>
        </w:rPr>
        <w:t xml:space="preserve"> </w:t>
      </w:r>
      <w:r w:rsidRPr="00BD1D25">
        <w:t>числе</w:t>
      </w:r>
      <w:r w:rsidRPr="00BD1D25">
        <w:rPr>
          <w:spacing w:val="-10"/>
        </w:rPr>
        <w:t xml:space="preserve"> </w:t>
      </w:r>
      <w:r w:rsidRPr="00BD1D25">
        <w:t>в</w:t>
      </w:r>
      <w:r w:rsidRPr="00BD1D25">
        <w:rPr>
          <w:spacing w:val="-11"/>
        </w:rPr>
        <w:t xml:space="preserve"> </w:t>
      </w:r>
      <w:r w:rsidRPr="00BD1D25">
        <w:t>сети</w:t>
      </w:r>
      <w:r w:rsidRPr="00BD1D25">
        <w:rPr>
          <w:spacing w:val="-9"/>
        </w:rPr>
        <w:t xml:space="preserve"> </w:t>
      </w:r>
      <w:r w:rsidRPr="00BD1D25">
        <w:t>«Интернет»),</w:t>
      </w:r>
      <w:r w:rsidRPr="00BD1D25">
        <w:rPr>
          <w:spacing w:val="-68"/>
        </w:rPr>
        <w:t xml:space="preserve">                        </w:t>
      </w:r>
      <w:r w:rsidRPr="00BD1D25">
        <w:t>средствах массовой</w:t>
      </w:r>
      <w:r w:rsidRPr="00BD1D25">
        <w:rPr>
          <w:spacing w:val="-3"/>
        </w:rPr>
        <w:t xml:space="preserve"> </w:t>
      </w:r>
      <w:r w:rsidRPr="00BD1D25">
        <w:t>информации.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Возможность получения заявителем уведомлений о предоставлении</w:t>
      </w:r>
      <w:r w:rsidRPr="00BD1D25">
        <w:rPr>
          <w:spacing w:val="1"/>
        </w:rPr>
        <w:t xml:space="preserve"> </w:t>
      </w:r>
      <w:r w:rsidRPr="00BD1D25">
        <w:t>муниципальной</w:t>
      </w:r>
      <w:r w:rsidRPr="00BD1D25">
        <w:rPr>
          <w:spacing w:val="2"/>
        </w:rPr>
        <w:t xml:space="preserve"> </w:t>
      </w:r>
      <w:r w:rsidRPr="00BD1D25">
        <w:t>услуги</w:t>
      </w:r>
      <w:r w:rsidRPr="00BD1D25">
        <w:rPr>
          <w:spacing w:val="1"/>
        </w:rPr>
        <w:t xml:space="preserve"> </w:t>
      </w:r>
      <w:r w:rsidRPr="00BD1D25">
        <w:t>с</w:t>
      </w:r>
      <w:r w:rsidRPr="00BD1D25">
        <w:rPr>
          <w:spacing w:val="-2"/>
        </w:rPr>
        <w:t xml:space="preserve"> </w:t>
      </w:r>
      <w:r w:rsidRPr="00BD1D25">
        <w:t>помощью ЕПГУ.</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lastRenderedPageBreak/>
        <w:t>Возможность</w:t>
      </w:r>
      <w:r w:rsidRPr="00BD1D25">
        <w:rPr>
          <w:spacing w:val="125"/>
        </w:rPr>
        <w:t xml:space="preserve"> </w:t>
      </w:r>
      <w:r w:rsidRPr="00BD1D25">
        <w:t xml:space="preserve">получения  </w:t>
      </w:r>
      <w:r w:rsidRPr="00BD1D25">
        <w:rPr>
          <w:spacing w:val="56"/>
        </w:rPr>
        <w:t xml:space="preserve"> </w:t>
      </w:r>
      <w:r w:rsidRPr="00BD1D25">
        <w:t xml:space="preserve">информации  </w:t>
      </w:r>
      <w:r w:rsidRPr="00BD1D25">
        <w:rPr>
          <w:spacing w:val="55"/>
        </w:rPr>
        <w:t xml:space="preserve"> </w:t>
      </w:r>
      <w:r w:rsidRPr="00BD1D25">
        <w:t xml:space="preserve">о  </w:t>
      </w:r>
      <w:r w:rsidRPr="00BD1D25">
        <w:rPr>
          <w:spacing w:val="56"/>
        </w:rPr>
        <w:t xml:space="preserve"> </w:t>
      </w:r>
      <w:r w:rsidRPr="00BD1D25">
        <w:t xml:space="preserve">ходе  </w:t>
      </w:r>
      <w:r w:rsidRPr="00BD1D25">
        <w:rPr>
          <w:spacing w:val="53"/>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информационно-коммуникационных технологий.</w:t>
      </w: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Основными</w:t>
      </w:r>
      <w:r w:rsidRPr="00BD1D25">
        <w:rPr>
          <w:spacing w:val="1"/>
        </w:rPr>
        <w:t xml:space="preserve"> </w:t>
      </w:r>
      <w:r w:rsidRPr="00BD1D25">
        <w:t>показателями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являются:</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Своевременность предоставления муниципальной</w:t>
      </w:r>
      <w:r w:rsidRPr="00BD1D25">
        <w:rPr>
          <w:spacing w:val="1"/>
        </w:rPr>
        <w:t xml:space="preserve"> </w:t>
      </w:r>
      <w:r w:rsidRPr="00BD1D25">
        <w:t>услуги</w:t>
      </w:r>
      <w:r w:rsidRPr="00BD1D25">
        <w:rPr>
          <w:spacing w:val="-10"/>
        </w:rPr>
        <w:t xml:space="preserve"> </w:t>
      </w:r>
      <w:r w:rsidRPr="00BD1D25">
        <w:t>в</w:t>
      </w:r>
      <w:r w:rsidRPr="00BD1D25">
        <w:rPr>
          <w:spacing w:val="-11"/>
        </w:rPr>
        <w:t xml:space="preserve"> </w:t>
      </w:r>
      <w:r w:rsidRPr="00BD1D25">
        <w:t>соответствии</w:t>
      </w:r>
      <w:r w:rsidRPr="00BD1D25">
        <w:rPr>
          <w:spacing w:val="-10"/>
        </w:rPr>
        <w:t xml:space="preserve"> </w:t>
      </w:r>
      <w:r w:rsidRPr="00BD1D25">
        <w:t>со</w:t>
      </w:r>
      <w:r w:rsidRPr="00BD1D25">
        <w:rPr>
          <w:spacing w:val="-9"/>
        </w:rPr>
        <w:t xml:space="preserve"> </w:t>
      </w:r>
      <w:r w:rsidRPr="00BD1D25">
        <w:t>стандартом</w:t>
      </w:r>
      <w:r w:rsidRPr="00BD1D25">
        <w:rPr>
          <w:spacing w:val="-11"/>
        </w:rPr>
        <w:t xml:space="preserve"> </w:t>
      </w:r>
      <w:r w:rsidRPr="00BD1D25">
        <w:t>ее</w:t>
      </w:r>
      <w:r w:rsidRPr="00BD1D25">
        <w:rPr>
          <w:spacing w:val="-12"/>
        </w:rPr>
        <w:t xml:space="preserve"> </w:t>
      </w:r>
      <w:r w:rsidRPr="00BD1D25">
        <w:t>предоставления,</w:t>
      </w:r>
      <w:r w:rsidRPr="00BD1D25">
        <w:rPr>
          <w:spacing w:val="-10"/>
        </w:rPr>
        <w:t xml:space="preserve"> </w:t>
      </w:r>
      <w:r w:rsidRPr="00BD1D25">
        <w:t>установленным</w:t>
      </w:r>
      <w:r w:rsidRPr="00BD1D25">
        <w:rPr>
          <w:spacing w:val="-14"/>
        </w:rPr>
        <w:t xml:space="preserve"> </w:t>
      </w:r>
      <w:r w:rsidRPr="00BD1D25">
        <w:t>настоящим</w:t>
      </w:r>
      <w:r w:rsidRPr="00BD1D25">
        <w:rPr>
          <w:spacing w:val="-67"/>
        </w:rPr>
        <w:t xml:space="preserve"> </w:t>
      </w:r>
      <w:r w:rsidRPr="00BD1D25">
        <w:t>Административным</w:t>
      </w:r>
      <w:r w:rsidRPr="00BD1D25">
        <w:rPr>
          <w:spacing w:val="-4"/>
        </w:rPr>
        <w:t xml:space="preserve"> </w:t>
      </w:r>
      <w:r w:rsidRPr="00BD1D25">
        <w:t>регламентом.</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Минимально</w:t>
      </w:r>
      <w:r w:rsidRPr="00BD1D25">
        <w:rPr>
          <w:spacing w:val="1"/>
        </w:rPr>
        <w:t xml:space="preserve"> </w:t>
      </w:r>
      <w:r w:rsidRPr="00BD1D25">
        <w:t>возможное</w:t>
      </w:r>
      <w:r w:rsidRPr="00BD1D25">
        <w:rPr>
          <w:spacing w:val="1"/>
        </w:rPr>
        <w:t xml:space="preserve"> </w:t>
      </w:r>
      <w:r w:rsidRPr="00BD1D25">
        <w:t>количество</w:t>
      </w:r>
      <w:r w:rsidRPr="00BD1D25">
        <w:rPr>
          <w:spacing w:val="1"/>
        </w:rPr>
        <w:t xml:space="preserve"> </w:t>
      </w:r>
      <w:r w:rsidRPr="00BD1D25">
        <w:t>взаимодействий</w:t>
      </w:r>
      <w:r w:rsidRPr="00BD1D25">
        <w:rPr>
          <w:spacing w:val="1"/>
        </w:rPr>
        <w:t xml:space="preserve"> </w:t>
      </w:r>
      <w:r w:rsidRPr="00BD1D25">
        <w:t>гражданина</w:t>
      </w:r>
      <w:r w:rsidRPr="00BD1D25">
        <w:rPr>
          <w:spacing w:val="1"/>
        </w:rPr>
        <w:t xml:space="preserve"> </w:t>
      </w:r>
      <w:r w:rsidRPr="00BD1D25">
        <w:t>с</w:t>
      </w:r>
      <w:r w:rsidRPr="00BD1D25">
        <w:rPr>
          <w:spacing w:val="-67"/>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участвующими</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Отсутствие</w:t>
      </w:r>
      <w:r w:rsidRPr="00BD1D25">
        <w:rPr>
          <w:spacing w:val="1"/>
        </w:rPr>
        <w:t xml:space="preserve"> </w:t>
      </w:r>
      <w:r w:rsidRPr="00BD1D25">
        <w:t>обоснованных</w:t>
      </w:r>
      <w:r w:rsidRPr="00BD1D25">
        <w:rPr>
          <w:spacing w:val="1"/>
        </w:rPr>
        <w:t xml:space="preserve"> </w:t>
      </w:r>
      <w:r w:rsidRPr="00BD1D25">
        <w:t>жалоб</w:t>
      </w:r>
      <w:r w:rsidRPr="00BD1D25">
        <w:rPr>
          <w:spacing w:val="1"/>
        </w:rPr>
        <w:t xml:space="preserve"> </w:t>
      </w:r>
      <w:r w:rsidRPr="00BD1D25">
        <w:t>на</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сотрудников</w:t>
      </w:r>
      <w:r w:rsidRPr="00BD1D25">
        <w:rPr>
          <w:spacing w:val="-3"/>
        </w:rPr>
        <w:t xml:space="preserve"> </w:t>
      </w:r>
      <w:r w:rsidRPr="00BD1D25">
        <w:t>и</w:t>
      </w:r>
      <w:r w:rsidRPr="00BD1D25">
        <w:rPr>
          <w:spacing w:val="-4"/>
        </w:rPr>
        <w:t xml:space="preserve"> </w:t>
      </w:r>
      <w:r w:rsidRPr="00BD1D25">
        <w:t>их</w:t>
      </w:r>
      <w:r w:rsidRPr="00BD1D25">
        <w:rPr>
          <w:spacing w:val="-4"/>
        </w:rPr>
        <w:t xml:space="preserve"> </w:t>
      </w:r>
      <w:r w:rsidRPr="00BD1D25">
        <w:t>некорректное (невнимательное)</w:t>
      </w:r>
      <w:r w:rsidRPr="00BD1D25">
        <w:rPr>
          <w:spacing w:val="-1"/>
        </w:rPr>
        <w:t xml:space="preserve"> </w:t>
      </w:r>
      <w:r w:rsidRPr="00BD1D25">
        <w:t>отношение</w:t>
      </w:r>
      <w:r w:rsidRPr="00BD1D25">
        <w:rPr>
          <w:spacing w:val="-1"/>
        </w:rPr>
        <w:t xml:space="preserve"> </w:t>
      </w:r>
      <w:r w:rsidRPr="00BD1D25">
        <w:t>к заявителям.</w:t>
      </w:r>
    </w:p>
    <w:p w:rsidR="00B775C8" w:rsidRPr="00BD1D25" w:rsidRDefault="00B775C8"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Отсутствие</w:t>
      </w:r>
      <w:r w:rsidRPr="00BD1D25">
        <w:rPr>
          <w:spacing w:val="1"/>
        </w:rPr>
        <w:t xml:space="preserve"> </w:t>
      </w:r>
      <w:r w:rsidRPr="00BD1D25">
        <w:t>нарушений</w:t>
      </w:r>
      <w:r w:rsidRPr="00BD1D25">
        <w:rPr>
          <w:spacing w:val="1"/>
        </w:rPr>
        <w:t xml:space="preserve"> </w:t>
      </w:r>
      <w:r w:rsidRPr="00BD1D25">
        <w:t>установленных</w:t>
      </w:r>
      <w:r w:rsidRPr="00BD1D25">
        <w:rPr>
          <w:spacing w:val="1"/>
        </w:rPr>
        <w:t xml:space="preserve"> </w:t>
      </w:r>
      <w:r w:rsidRPr="00BD1D25">
        <w:t>сроков</w:t>
      </w:r>
      <w:r w:rsidRPr="00BD1D25">
        <w:rPr>
          <w:spacing w:val="1"/>
        </w:rPr>
        <w:t xml:space="preserve"> </w:t>
      </w:r>
      <w:r w:rsidRPr="00BD1D25">
        <w:t>в</w:t>
      </w:r>
      <w:r w:rsidRPr="00BD1D25">
        <w:rPr>
          <w:spacing w:val="1"/>
        </w:rPr>
        <w:t xml:space="preserve"> </w:t>
      </w:r>
      <w:r w:rsidRPr="00BD1D25">
        <w:t>процессе</w:t>
      </w:r>
      <w:r w:rsidRPr="00BD1D25">
        <w:rPr>
          <w:spacing w:val="1"/>
        </w:rPr>
        <w:t xml:space="preserve"> </w:t>
      </w:r>
      <w:r w:rsidRPr="00BD1D25">
        <w:t>предоставления муниципальной</w:t>
      </w:r>
      <w:r w:rsidRPr="00BD1D25">
        <w:rPr>
          <w:spacing w:val="3"/>
        </w:rPr>
        <w:t xml:space="preserve"> </w:t>
      </w:r>
      <w:r w:rsidRPr="00BD1D25">
        <w:t>услуги.</w:t>
      </w:r>
    </w:p>
    <w:p w:rsidR="00B775C8" w:rsidRPr="00BD1D25" w:rsidRDefault="00B775C8"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Отсутствие</w:t>
      </w:r>
      <w:r w:rsidRPr="00BD1D25">
        <w:rPr>
          <w:spacing w:val="1"/>
        </w:rPr>
        <w:t xml:space="preserve"> </w:t>
      </w:r>
      <w:r w:rsidRPr="00BD1D25">
        <w:t>заявлений</w:t>
      </w:r>
      <w:r w:rsidRPr="00BD1D25">
        <w:rPr>
          <w:spacing w:val="1"/>
        </w:rPr>
        <w:t xml:space="preserve"> </w:t>
      </w:r>
      <w:r w:rsidRPr="00BD1D25">
        <w:t>об</w:t>
      </w:r>
      <w:r w:rsidRPr="00BD1D25">
        <w:rPr>
          <w:spacing w:val="1"/>
        </w:rPr>
        <w:t xml:space="preserve"> </w:t>
      </w:r>
      <w:r w:rsidRPr="00BD1D25">
        <w:t>оспаривании</w:t>
      </w:r>
      <w:r w:rsidRPr="00BD1D25">
        <w:rPr>
          <w:spacing w:val="1"/>
        </w:rPr>
        <w:t xml:space="preserve"> </w:t>
      </w:r>
      <w:r w:rsidRPr="00BD1D25">
        <w:t>решений,</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его</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принимаемых</w:t>
      </w:r>
      <w:r w:rsidRPr="00BD1D25">
        <w:rPr>
          <w:spacing w:val="1"/>
        </w:rPr>
        <w:t xml:space="preserve"> </w:t>
      </w:r>
      <w:r w:rsidRPr="00BD1D25">
        <w:t>(совершенных) при предоставлении муниципальной услуги, по</w:t>
      </w:r>
      <w:r w:rsidRPr="00BD1D25">
        <w:rPr>
          <w:spacing w:val="1"/>
        </w:rPr>
        <w:t xml:space="preserve"> </w:t>
      </w:r>
      <w:r w:rsidRPr="00BD1D25">
        <w:t>итогам рассмотрения которых вынесены решения об удовлетворении (частичном</w:t>
      </w:r>
      <w:r w:rsidRPr="00BD1D25">
        <w:rPr>
          <w:spacing w:val="1"/>
        </w:rPr>
        <w:t xml:space="preserve"> </w:t>
      </w:r>
      <w:r w:rsidRPr="00BD1D25">
        <w:t>удовлетворении)</w:t>
      </w:r>
      <w:r w:rsidRPr="00BD1D25">
        <w:rPr>
          <w:spacing w:val="-1"/>
        </w:rPr>
        <w:t xml:space="preserve"> </w:t>
      </w:r>
      <w:r w:rsidRPr="00BD1D25">
        <w:t>требований заявителей.</w:t>
      </w:r>
    </w:p>
    <w:p w:rsidR="00B775C8" w:rsidRPr="00BD1D25" w:rsidRDefault="00B775C8" w:rsidP="00015D1E">
      <w:pPr>
        <w:pStyle w:val="aff1"/>
        <w:rPr>
          <w:sz w:val="27"/>
        </w:rPr>
      </w:pPr>
    </w:p>
    <w:p w:rsidR="00B775C8" w:rsidRPr="00BD1D25" w:rsidRDefault="00B775C8" w:rsidP="00015D1E">
      <w:pPr>
        <w:pStyle w:val="110"/>
        <w:shd w:val="clear" w:color="auto" w:fill="FFFFFF" w:themeFill="background1"/>
        <w:ind w:left="0" w:firstLine="2"/>
      </w:pPr>
      <w:r w:rsidRPr="00BD1D25">
        <w:t>Иные требования, в том числе учитывающие особенности предоставления</w:t>
      </w:r>
      <w:r w:rsidRPr="00BD1D25">
        <w:rPr>
          <w:spacing w:val="1"/>
        </w:rPr>
        <w:t xml:space="preserve"> </w:t>
      </w:r>
      <w:r w:rsidRPr="00BD1D25">
        <w:t xml:space="preserve">муниципальной услуги в многофункциональных центрах, </w:t>
      </w:r>
      <w:r w:rsidRPr="00BD1D25">
        <w:rPr>
          <w:spacing w:val="-67"/>
        </w:rPr>
        <w:t xml:space="preserve"> </w:t>
      </w:r>
      <w:r w:rsidRPr="00BD1D25">
        <w:t>особенности предоставления муниципальной услуги по</w:t>
      </w:r>
      <w:r w:rsidRPr="00BD1D25">
        <w:rPr>
          <w:spacing w:val="1"/>
        </w:rPr>
        <w:t xml:space="preserve"> </w:t>
      </w:r>
      <w:r w:rsidRPr="00BD1D25">
        <w:t>экстерриториальному принципу и</w:t>
      </w:r>
      <w:r w:rsidRPr="00BD1D25">
        <w:rPr>
          <w:spacing w:val="-3"/>
        </w:rPr>
        <w:t xml:space="preserve"> </w:t>
      </w:r>
      <w:r w:rsidRPr="00BD1D25">
        <w:t>особенности</w:t>
      </w:r>
      <w:r w:rsidRPr="00BD1D25">
        <w:rPr>
          <w:spacing w:val="-2"/>
        </w:rPr>
        <w:t xml:space="preserve"> </w:t>
      </w:r>
      <w:r w:rsidRPr="00BD1D25">
        <w:t>предоставления</w:t>
      </w:r>
    </w:p>
    <w:p w:rsidR="00B775C8" w:rsidRPr="00BD1D25" w:rsidRDefault="00B775C8" w:rsidP="00015D1E">
      <w:pPr>
        <w:shd w:val="clear" w:color="auto" w:fill="FFFFFF" w:themeFill="background1"/>
        <w:spacing w:after="0" w:line="320" w:lineRule="exact"/>
        <w:jc w:val="center"/>
        <w:rPr>
          <w:b/>
        </w:rPr>
      </w:pPr>
      <w:r w:rsidRPr="00BD1D25">
        <w:rPr>
          <w:b/>
        </w:rPr>
        <w:t>муниципальной</w:t>
      </w:r>
      <w:r w:rsidRPr="00BD1D25">
        <w:rPr>
          <w:b/>
          <w:spacing w:val="-3"/>
        </w:rPr>
        <w:t xml:space="preserve"> </w:t>
      </w:r>
      <w:r w:rsidRPr="00BD1D25">
        <w:rPr>
          <w:b/>
        </w:rPr>
        <w:t>услуги</w:t>
      </w:r>
      <w:r w:rsidRPr="00BD1D25">
        <w:rPr>
          <w:b/>
          <w:spacing w:val="-5"/>
        </w:rPr>
        <w:t xml:space="preserve"> </w:t>
      </w:r>
      <w:r w:rsidRPr="00BD1D25">
        <w:rPr>
          <w:b/>
        </w:rPr>
        <w:t>в</w:t>
      </w:r>
      <w:r w:rsidRPr="00BD1D25">
        <w:rPr>
          <w:b/>
          <w:spacing w:val="-4"/>
        </w:rPr>
        <w:t xml:space="preserve"> </w:t>
      </w:r>
      <w:r w:rsidRPr="00BD1D25">
        <w:rPr>
          <w:b/>
        </w:rPr>
        <w:t>электронной</w:t>
      </w:r>
      <w:r w:rsidRPr="00BD1D25">
        <w:rPr>
          <w:b/>
          <w:spacing w:val="-4"/>
        </w:rPr>
        <w:t xml:space="preserve"> </w:t>
      </w:r>
      <w:r w:rsidRPr="00BD1D25">
        <w:rPr>
          <w:b/>
        </w:rPr>
        <w:t>форме</w:t>
      </w:r>
    </w:p>
    <w:p w:rsidR="00B775C8" w:rsidRPr="00BD1D25" w:rsidRDefault="00B775C8" w:rsidP="00015D1E">
      <w:pPr>
        <w:pStyle w:val="aff1"/>
        <w:rPr>
          <w:b/>
          <w:sz w:val="27"/>
        </w:rPr>
      </w:pPr>
    </w:p>
    <w:p w:rsidR="00B775C8" w:rsidRPr="00BD1D25" w:rsidRDefault="00B775C8"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w:t>
      </w:r>
      <w:r w:rsidRPr="00BD1D25">
        <w:rPr>
          <w:spacing w:val="1"/>
        </w:rPr>
        <w:t xml:space="preserve"> </w:t>
      </w:r>
      <w:r w:rsidRPr="00BD1D25">
        <w:t>экстерриториальному принципу осуществляется в части обеспечения возможности</w:t>
      </w:r>
      <w:r w:rsidRPr="00BD1D25">
        <w:rPr>
          <w:spacing w:val="1"/>
        </w:rPr>
        <w:t xml:space="preserve"> </w:t>
      </w:r>
      <w:r w:rsidRPr="00BD1D25">
        <w:t>подачи</w:t>
      </w:r>
      <w:r w:rsidRPr="00BD1D25">
        <w:rPr>
          <w:spacing w:val="1"/>
        </w:rPr>
        <w:t xml:space="preserve"> </w:t>
      </w:r>
      <w:r w:rsidRPr="00BD1D25">
        <w:t>заявлений</w:t>
      </w:r>
      <w:r w:rsidRPr="00BD1D25">
        <w:rPr>
          <w:spacing w:val="1"/>
        </w:rPr>
        <w:t xml:space="preserve"> </w:t>
      </w:r>
      <w:r w:rsidRPr="00BD1D25">
        <w:t>посредством</w:t>
      </w:r>
      <w:r w:rsidRPr="00BD1D25">
        <w:rPr>
          <w:spacing w:val="1"/>
        </w:rPr>
        <w:t xml:space="preserve"> </w:t>
      </w:r>
      <w:r w:rsidRPr="00BD1D25">
        <w:t>ЕПГУ</w:t>
      </w:r>
      <w:r w:rsidRPr="00BD1D25">
        <w:rPr>
          <w:spacing w:val="1"/>
        </w:rPr>
        <w:t xml:space="preserve"> </w:t>
      </w:r>
      <w:r w:rsidRPr="00BD1D25">
        <w:t>и</w:t>
      </w:r>
      <w:r w:rsidRPr="00BD1D25">
        <w:rPr>
          <w:spacing w:val="1"/>
        </w:rPr>
        <w:t xml:space="preserve"> </w:t>
      </w:r>
      <w:r w:rsidRPr="00BD1D25">
        <w:t>получения</w:t>
      </w:r>
      <w:r w:rsidRPr="00BD1D25">
        <w:rPr>
          <w:spacing w:val="1"/>
        </w:rPr>
        <w:t xml:space="preserve"> </w:t>
      </w:r>
      <w:r w:rsidRPr="00BD1D25">
        <w:t>результата</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B775C8" w:rsidRPr="00BD1D25" w:rsidRDefault="00B775C8" w:rsidP="00015D1E">
      <w:pPr>
        <w:pStyle w:val="ac"/>
        <w:widowControl w:val="0"/>
        <w:numPr>
          <w:ilvl w:val="1"/>
          <w:numId w:val="11"/>
        </w:numPr>
        <w:tabs>
          <w:tab w:val="left" w:pos="1561"/>
        </w:tabs>
        <w:autoSpaceDE w:val="0"/>
        <w:autoSpaceDN w:val="0"/>
        <w:spacing w:after="0" w:line="240" w:lineRule="auto"/>
        <w:ind w:left="0" w:firstLine="708"/>
        <w:contextualSpacing w:val="0"/>
        <w:jc w:val="both"/>
      </w:pPr>
      <w:r w:rsidRPr="00BD1D25">
        <w:t>Заявителям</w:t>
      </w:r>
      <w:r w:rsidRPr="00BD1D25">
        <w:rPr>
          <w:spacing w:val="1"/>
        </w:rPr>
        <w:t xml:space="preserve"> </w:t>
      </w:r>
      <w:r w:rsidRPr="00BD1D25">
        <w:t>обеспечивается</w:t>
      </w:r>
      <w:r w:rsidRPr="00BD1D25">
        <w:rPr>
          <w:spacing w:val="1"/>
        </w:rPr>
        <w:t xml:space="preserve"> </w:t>
      </w:r>
      <w:r w:rsidRPr="00BD1D25">
        <w:t>возможность</w:t>
      </w:r>
      <w:r w:rsidRPr="00BD1D25">
        <w:rPr>
          <w:spacing w:val="1"/>
        </w:rPr>
        <w:t xml:space="preserve"> </w:t>
      </w:r>
      <w:r w:rsidRPr="00BD1D25">
        <w:t>представления</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прилагаемых</w:t>
      </w:r>
      <w:r w:rsidRPr="00BD1D25">
        <w:rPr>
          <w:spacing w:val="-1"/>
        </w:rPr>
        <w:t xml:space="preserve"> </w:t>
      </w:r>
      <w:r w:rsidRPr="00BD1D25">
        <w:t>документов</w:t>
      </w:r>
      <w:r w:rsidRPr="00BD1D25">
        <w:rPr>
          <w:spacing w:val="-4"/>
        </w:rPr>
        <w:t xml:space="preserve"> </w:t>
      </w:r>
      <w:r w:rsidRPr="00BD1D25">
        <w:t>в</w:t>
      </w:r>
      <w:r w:rsidRPr="00BD1D25">
        <w:rPr>
          <w:spacing w:val="-3"/>
        </w:rPr>
        <w:t xml:space="preserve"> </w:t>
      </w:r>
      <w:r w:rsidRPr="00BD1D25">
        <w:t>форме</w:t>
      </w:r>
      <w:r w:rsidRPr="00BD1D25">
        <w:rPr>
          <w:spacing w:val="-2"/>
        </w:rPr>
        <w:t xml:space="preserve"> </w:t>
      </w:r>
      <w:r w:rsidRPr="00BD1D25">
        <w:t>электронных</w:t>
      </w:r>
      <w:r w:rsidRPr="00BD1D25">
        <w:rPr>
          <w:spacing w:val="-1"/>
        </w:rPr>
        <w:t xml:space="preserve"> </w:t>
      </w:r>
      <w:r w:rsidRPr="00BD1D25">
        <w:t>документов</w:t>
      </w:r>
      <w:r w:rsidRPr="00BD1D25">
        <w:rPr>
          <w:spacing w:val="-5"/>
        </w:rPr>
        <w:t xml:space="preserve"> </w:t>
      </w:r>
      <w:r w:rsidRPr="00BD1D25">
        <w:t>посредством</w:t>
      </w:r>
      <w:r w:rsidRPr="00BD1D25">
        <w:rPr>
          <w:spacing w:val="-2"/>
        </w:rPr>
        <w:t xml:space="preserve"> </w:t>
      </w:r>
      <w:r w:rsidRPr="00BD1D25">
        <w:t>ЕПГУ.</w:t>
      </w:r>
    </w:p>
    <w:p w:rsidR="00B775C8" w:rsidRPr="00BD1D25" w:rsidRDefault="00B775C8" w:rsidP="00015D1E">
      <w:pPr>
        <w:pStyle w:val="aff1"/>
        <w:ind w:firstLine="708"/>
        <w:jc w:val="both"/>
      </w:pPr>
      <w:r w:rsidRPr="00BD1D25">
        <w:t>В</w:t>
      </w:r>
      <w:r w:rsidRPr="00BD1D25">
        <w:rPr>
          <w:spacing w:val="1"/>
        </w:rPr>
        <w:t xml:space="preserve"> </w:t>
      </w:r>
      <w:r w:rsidRPr="00BD1D25">
        <w:t>этом</w:t>
      </w:r>
      <w:r w:rsidRPr="00BD1D25">
        <w:rPr>
          <w:spacing w:val="1"/>
        </w:rPr>
        <w:t xml:space="preserve"> </w:t>
      </w:r>
      <w:r w:rsidRPr="00BD1D25">
        <w:t>случае</w:t>
      </w:r>
      <w:r w:rsidRPr="00BD1D25">
        <w:rPr>
          <w:spacing w:val="1"/>
        </w:rPr>
        <w:t xml:space="preserve"> </w:t>
      </w:r>
      <w:r w:rsidRPr="00BD1D25">
        <w:t>заявитель</w:t>
      </w:r>
      <w:r w:rsidRPr="00BD1D25">
        <w:rPr>
          <w:spacing w:val="1"/>
        </w:rPr>
        <w:t xml:space="preserve"> </w:t>
      </w:r>
      <w:r w:rsidRPr="00BD1D25">
        <w:t>или</w:t>
      </w:r>
      <w:r w:rsidRPr="00BD1D25">
        <w:rPr>
          <w:spacing w:val="1"/>
        </w:rPr>
        <w:t xml:space="preserve"> </w:t>
      </w:r>
      <w:r w:rsidRPr="00BD1D25">
        <w:t>его</w:t>
      </w:r>
      <w:r w:rsidRPr="00BD1D25">
        <w:rPr>
          <w:spacing w:val="1"/>
        </w:rPr>
        <w:t xml:space="preserve"> </w:t>
      </w:r>
      <w:r w:rsidRPr="00BD1D25">
        <w:t>представитель</w:t>
      </w:r>
      <w:r w:rsidRPr="00BD1D25">
        <w:rPr>
          <w:spacing w:val="1"/>
        </w:rPr>
        <w:t xml:space="preserve"> </w:t>
      </w:r>
      <w:r w:rsidRPr="00BD1D25">
        <w:t>авторизуется</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посредством</w:t>
      </w:r>
      <w:r w:rsidRPr="00BD1D25">
        <w:rPr>
          <w:spacing w:val="1"/>
        </w:rPr>
        <w:t xml:space="preserve"> </w:t>
      </w:r>
      <w:r w:rsidRPr="00BD1D25">
        <w:t>подтвержденной</w:t>
      </w:r>
      <w:r w:rsidRPr="00BD1D25">
        <w:rPr>
          <w:spacing w:val="1"/>
        </w:rPr>
        <w:t xml:space="preserve"> </w:t>
      </w:r>
      <w:r w:rsidRPr="00BD1D25">
        <w:t>учетной</w:t>
      </w:r>
      <w:r w:rsidRPr="00BD1D25">
        <w:rPr>
          <w:spacing w:val="1"/>
        </w:rPr>
        <w:t xml:space="preserve"> </w:t>
      </w:r>
      <w:r w:rsidRPr="00BD1D25">
        <w:t>записи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заполняет</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интерактивной</w:t>
      </w:r>
      <w:r w:rsidRPr="00BD1D25">
        <w:rPr>
          <w:spacing w:val="-1"/>
        </w:rPr>
        <w:t xml:space="preserve"> </w:t>
      </w:r>
      <w:r w:rsidRPr="00BD1D25">
        <w:t>формы в</w:t>
      </w:r>
      <w:r w:rsidRPr="00BD1D25">
        <w:rPr>
          <w:spacing w:val="-1"/>
        </w:rPr>
        <w:t xml:space="preserve"> </w:t>
      </w:r>
      <w:r w:rsidRPr="00BD1D25">
        <w:t>электронном виде.</w:t>
      </w:r>
    </w:p>
    <w:p w:rsidR="00B775C8" w:rsidRPr="00BD1D25" w:rsidRDefault="00B775C8" w:rsidP="00015D1E">
      <w:pPr>
        <w:pStyle w:val="aff1"/>
        <w:ind w:firstLine="708"/>
        <w:jc w:val="both"/>
      </w:pPr>
      <w:r w:rsidRPr="00BD1D25">
        <w:t>Заполненное заявление о предоставлении муниципальной</w:t>
      </w:r>
      <w:r w:rsidRPr="00BD1D25">
        <w:rPr>
          <w:spacing w:val="1"/>
        </w:rPr>
        <w:t xml:space="preserve"> </w:t>
      </w:r>
      <w:r w:rsidRPr="00BD1D25">
        <w:t>услуги отправляется заявителем вместе с прикрепленными электронными образами</w:t>
      </w:r>
      <w:r w:rsidRPr="00BD1D25">
        <w:rPr>
          <w:spacing w:val="-67"/>
        </w:rPr>
        <w:t xml:space="preserve"> </w:t>
      </w:r>
      <w:r w:rsidRPr="00BD1D25">
        <w:t>документов, необходимыми для предоставления муниципальной</w:t>
      </w:r>
      <w:r w:rsidRPr="00BD1D25">
        <w:rPr>
          <w:spacing w:val="-67"/>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авторизации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 муниципальной услуги считается подписанным</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уполномоченного</w:t>
      </w:r>
      <w:r w:rsidRPr="00BD1D25">
        <w:rPr>
          <w:spacing w:val="1"/>
        </w:rPr>
        <w:t xml:space="preserve"> </w:t>
      </w:r>
      <w:r w:rsidRPr="00BD1D25">
        <w:t>на</w:t>
      </w:r>
      <w:r w:rsidRPr="00BD1D25">
        <w:rPr>
          <w:spacing w:val="1"/>
        </w:rPr>
        <w:t xml:space="preserve"> </w:t>
      </w:r>
      <w:r w:rsidRPr="00BD1D25">
        <w:t>подписание</w:t>
      </w:r>
      <w:r w:rsidRPr="00BD1D25">
        <w:rPr>
          <w:spacing w:val="-1"/>
        </w:rPr>
        <w:t xml:space="preserve"> </w:t>
      </w:r>
      <w:r w:rsidRPr="00BD1D25">
        <w:t>заявления.</w:t>
      </w:r>
    </w:p>
    <w:p w:rsidR="00B775C8" w:rsidRPr="00BD1D25" w:rsidRDefault="00B775C8" w:rsidP="00015D1E">
      <w:pPr>
        <w:pStyle w:val="aff1"/>
        <w:ind w:firstLine="708"/>
        <w:jc w:val="both"/>
      </w:pPr>
      <w:r w:rsidRPr="00BD1D25">
        <w:t>Результаты</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указанные</w:t>
      </w:r>
      <w:r w:rsidRPr="00BD1D25">
        <w:rPr>
          <w:spacing w:val="32"/>
        </w:rPr>
        <w:t xml:space="preserve"> </w:t>
      </w:r>
      <w:r w:rsidRPr="00BD1D25">
        <w:t>в</w:t>
      </w:r>
      <w:r w:rsidRPr="00BD1D25">
        <w:rPr>
          <w:spacing w:val="31"/>
        </w:rPr>
        <w:t xml:space="preserve"> </w:t>
      </w:r>
      <w:r w:rsidRPr="00BD1D25">
        <w:t>пунктах</w:t>
      </w:r>
      <w:r w:rsidRPr="00BD1D25">
        <w:rPr>
          <w:spacing w:val="34"/>
        </w:rPr>
        <w:t xml:space="preserve"> </w:t>
      </w:r>
      <w:r w:rsidRPr="00BD1D25">
        <w:t>2.5</w:t>
      </w:r>
      <w:r w:rsidRPr="00BD1D25">
        <w:rPr>
          <w:spacing w:val="34"/>
        </w:rPr>
        <w:t xml:space="preserve"> </w:t>
      </w:r>
      <w:r w:rsidRPr="00BD1D25">
        <w:t>настоящего</w:t>
      </w:r>
      <w:r w:rsidRPr="00BD1D25">
        <w:rPr>
          <w:spacing w:val="33"/>
        </w:rPr>
        <w:t xml:space="preserve"> </w:t>
      </w:r>
      <w:r w:rsidRPr="00BD1D25">
        <w:t>Административного</w:t>
      </w:r>
      <w:r w:rsidRPr="00BD1D25">
        <w:rPr>
          <w:spacing w:val="33"/>
        </w:rPr>
        <w:t xml:space="preserve"> </w:t>
      </w:r>
      <w:r w:rsidRPr="00BD1D25">
        <w:t>регламента, направляются</w:t>
      </w:r>
      <w:r w:rsidRPr="00BD1D25">
        <w:rPr>
          <w:spacing w:val="1"/>
        </w:rPr>
        <w:t xml:space="preserve"> </w:t>
      </w:r>
      <w:r w:rsidRPr="00BD1D25">
        <w:t>заявителю,</w:t>
      </w:r>
      <w:r w:rsidRPr="00BD1D25">
        <w:rPr>
          <w:spacing w:val="1"/>
        </w:rPr>
        <w:t xml:space="preserve"> </w:t>
      </w:r>
      <w:r w:rsidRPr="00BD1D25">
        <w:t>представителю</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lastRenderedPageBreak/>
        <w:t>подписанного</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67"/>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направления заявления</w:t>
      </w:r>
      <w:r w:rsidRPr="00BD1D25">
        <w:rPr>
          <w:spacing w:val="-4"/>
        </w:rPr>
        <w:t xml:space="preserve"> </w:t>
      </w:r>
      <w:r w:rsidRPr="00BD1D25">
        <w:t>посредством ЕПГУ.</w:t>
      </w:r>
    </w:p>
    <w:p w:rsidR="00B775C8" w:rsidRPr="00BD1D25" w:rsidRDefault="00B775C8" w:rsidP="00015D1E">
      <w:pPr>
        <w:pStyle w:val="aff1"/>
        <w:ind w:firstLine="708"/>
        <w:jc w:val="both"/>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направления</w:t>
      </w:r>
      <w:r w:rsidRPr="00BD1D25">
        <w:rPr>
          <w:spacing w:val="-16"/>
        </w:rPr>
        <w:t xml:space="preserve"> </w:t>
      </w:r>
      <w:r w:rsidRPr="00BD1D25">
        <w:t>заявления</w:t>
      </w:r>
      <w:r w:rsidRPr="00BD1D25">
        <w:rPr>
          <w:spacing w:val="-17"/>
        </w:rPr>
        <w:t xml:space="preserve"> </w:t>
      </w:r>
      <w:r w:rsidRPr="00BD1D25">
        <w:t>посредством</w:t>
      </w:r>
      <w:r w:rsidRPr="00BD1D25">
        <w:rPr>
          <w:spacing w:val="-17"/>
        </w:rPr>
        <w:t xml:space="preserve"> </w:t>
      </w:r>
      <w:r w:rsidRPr="00BD1D25">
        <w:t>ЕПГУ</w:t>
      </w:r>
      <w:r w:rsidRPr="00BD1D25">
        <w:rPr>
          <w:spacing w:val="-16"/>
        </w:rPr>
        <w:t xml:space="preserve"> </w:t>
      </w:r>
      <w:r w:rsidRPr="00BD1D25">
        <w:t>результат</w:t>
      </w:r>
      <w:r w:rsidRPr="00BD1D25">
        <w:rPr>
          <w:spacing w:val="-18"/>
        </w:rPr>
        <w:t xml:space="preserve"> </w:t>
      </w:r>
      <w:r w:rsidRPr="00BD1D25">
        <w:t>предоставления</w:t>
      </w:r>
      <w:r w:rsidRPr="00BD1D25">
        <w:rPr>
          <w:spacing w:val="-68"/>
        </w:rPr>
        <w:t xml:space="preserve"> </w:t>
      </w:r>
      <w:r w:rsidRPr="00BD1D25">
        <w:t>муниципальной услуги также может быть выдан заявителю на</w:t>
      </w:r>
      <w:r w:rsidRPr="00BD1D25">
        <w:rPr>
          <w:spacing w:val="1"/>
        </w:rPr>
        <w:t xml:space="preserve"> </w:t>
      </w:r>
      <w:r w:rsidRPr="00BD1D25">
        <w:t>бумажном носителе в многофункциональном центре в порядке, предусмотренном</w:t>
      </w:r>
      <w:r w:rsidRPr="00BD1D25">
        <w:rPr>
          <w:spacing w:val="1"/>
        </w:rPr>
        <w:t xml:space="preserve"> </w:t>
      </w:r>
      <w:r w:rsidRPr="00BD1D25">
        <w:t>пунктом</w:t>
      </w:r>
      <w:r w:rsidRPr="00BD1D25">
        <w:rPr>
          <w:spacing w:val="-1"/>
        </w:rPr>
        <w:t xml:space="preserve"> </w:t>
      </w:r>
      <w:r w:rsidRPr="00BD1D25">
        <w:t>6.7 настоящего Административного</w:t>
      </w:r>
      <w:r w:rsidRPr="00BD1D25">
        <w:rPr>
          <w:spacing w:val="1"/>
        </w:rPr>
        <w:t xml:space="preserve"> </w:t>
      </w:r>
      <w:r w:rsidRPr="00BD1D25">
        <w:t>регламента.</w:t>
      </w:r>
    </w:p>
    <w:p w:rsidR="00B775C8" w:rsidRPr="00BD1D25" w:rsidRDefault="00B775C8" w:rsidP="00015D1E">
      <w:pPr>
        <w:pStyle w:val="ac"/>
        <w:widowControl w:val="0"/>
        <w:numPr>
          <w:ilvl w:val="1"/>
          <w:numId w:val="11"/>
        </w:numPr>
        <w:tabs>
          <w:tab w:val="left" w:pos="1467"/>
        </w:tabs>
        <w:autoSpaceDE w:val="0"/>
        <w:autoSpaceDN w:val="0"/>
        <w:spacing w:after="0" w:line="240" w:lineRule="auto"/>
        <w:ind w:left="0" w:firstLine="566"/>
        <w:contextualSpacing w:val="0"/>
        <w:jc w:val="both"/>
      </w:pPr>
      <w:r w:rsidRPr="00BD1D25">
        <w:t>Электронные</w:t>
      </w:r>
      <w:r w:rsidRPr="00BD1D25">
        <w:rPr>
          <w:spacing w:val="1"/>
        </w:rPr>
        <w:t xml:space="preserve"> </w:t>
      </w:r>
      <w:r w:rsidRPr="00BD1D25">
        <w:t>документы</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предоставлены</w:t>
      </w:r>
      <w:r w:rsidRPr="00BD1D25">
        <w:rPr>
          <w:spacing w:val="1"/>
        </w:rPr>
        <w:t xml:space="preserve"> </w:t>
      </w:r>
      <w:r w:rsidRPr="00BD1D25">
        <w:t>в</w:t>
      </w:r>
      <w:r w:rsidRPr="00BD1D25">
        <w:rPr>
          <w:spacing w:val="1"/>
        </w:rPr>
        <w:t xml:space="preserve"> </w:t>
      </w:r>
      <w:r w:rsidRPr="00BD1D25">
        <w:t>следующих</w:t>
      </w:r>
      <w:r w:rsidRPr="00BD1D25">
        <w:rPr>
          <w:spacing w:val="1"/>
        </w:rPr>
        <w:t xml:space="preserve"> </w:t>
      </w:r>
      <w:r w:rsidRPr="00BD1D25">
        <w:t>форматах: xml,</w:t>
      </w:r>
      <w:r w:rsidRPr="00BD1D25">
        <w:rPr>
          <w:spacing w:val="-2"/>
        </w:rPr>
        <w:t xml:space="preserve"> </w:t>
      </w:r>
      <w:r w:rsidRPr="00BD1D25">
        <w:t>doc,</w:t>
      </w:r>
      <w:r w:rsidRPr="00BD1D25">
        <w:rPr>
          <w:spacing w:val="-5"/>
        </w:rPr>
        <w:t xml:space="preserve"> </w:t>
      </w:r>
      <w:r w:rsidRPr="00BD1D25">
        <w:t>docx,</w:t>
      </w:r>
      <w:r w:rsidRPr="00BD1D25">
        <w:rPr>
          <w:spacing w:val="-5"/>
        </w:rPr>
        <w:t xml:space="preserve"> </w:t>
      </w:r>
      <w:r w:rsidRPr="00BD1D25">
        <w:t>odt,</w:t>
      </w:r>
      <w:r w:rsidRPr="00BD1D25">
        <w:rPr>
          <w:spacing w:val="-2"/>
        </w:rPr>
        <w:t xml:space="preserve"> </w:t>
      </w:r>
      <w:r w:rsidRPr="00BD1D25">
        <w:t>xls,</w:t>
      </w:r>
      <w:r w:rsidRPr="00BD1D25">
        <w:rPr>
          <w:spacing w:val="-5"/>
        </w:rPr>
        <w:t xml:space="preserve"> </w:t>
      </w:r>
      <w:r w:rsidRPr="00BD1D25">
        <w:t>xlsx,</w:t>
      </w:r>
      <w:r w:rsidRPr="00BD1D25">
        <w:rPr>
          <w:spacing w:val="-5"/>
        </w:rPr>
        <w:t xml:space="preserve"> </w:t>
      </w:r>
      <w:r w:rsidRPr="00BD1D25">
        <w:t>ods,</w:t>
      </w:r>
      <w:r w:rsidRPr="00BD1D25">
        <w:rPr>
          <w:spacing w:val="-5"/>
        </w:rPr>
        <w:t xml:space="preserve"> </w:t>
      </w:r>
      <w:r w:rsidRPr="00BD1D25">
        <w:t>pdf,</w:t>
      </w:r>
      <w:r w:rsidRPr="00BD1D25">
        <w:rPr>
          <w:spacing w:val="-2"/>
        </w:rPr>
        <w:t xml:space="preserve"> </w:t>
      </w:r>
      <w:r w:rsidRPr="00BD1D25">
        <w:t>jpg,</w:t>
      </w:r>
      <w:r w:rsidRPr="00BD1D25">
        <w:rPr>
          <w:spacing w:val="-2"/>
        </w:rPr>
        <w:t xml:space="preserve"> </w:t>
      </w:r>
      <w:r w:rsidRPr="00BD1D25">
        <w:t>jpeg,</w:t>
      </w:r>
      <w:r w:rsidRPr="00BD1D25">
        <w:rPr>
          <w:spacing w:val="-1"/>
        </w:rPr>
        <w:t xml:space="preserve"> </w:t>
      </w:r>
      <w:r w:rsidRPr="00BD1D25">
        <w:t>zip,</w:t>
      </w:r>
      <w:r w:rsidRPr="00BD1D25">
        <w:rPr>
          <w:spacing w:val="-4"/>
        </w:rPr>
        <w:t xml:space="preserve"> </w:t>
      </w:r>
      <w:r w:rsidRPr="00BD1D25">
        <w:t>rar,</w:t>
      </w:r>
      <w:r w:rsidRPr="00BD1D25">
        <w:rPr>
          <w:spacing w:val="-2"/>
        </w:rPr>
        <w:t xml:space="preserve"> </w:t>
      </w:r>
      <w:r w:rsidRPr="00BD1D25">
        <w:t>sig,</w:t>
      </w:r>
      <w:r w:rsidRPr="00BD1D25">
        <w:rPr>
          <w:spacing w:val="-1"/>
        </w:rPr>
        <w:t xml:space="preserve"> </w:t>
      </w:r>
      <w:r w:rsidRPr="00BD1D25">
        <w:t>png,</w:t>
      </w:r>
      <w:r w:rsidRPr="00BD1D25">
        <w:rPr>
          <w:spacing w:val="-5"/>
        </w:rPr>
        <w:t xml:space="preserve"> </w:t>
      </w:r>
      <w:r w:rsidRPr="00BD1D25">
        <w:t>bmp,</w:t>
      </w:r>
      <w:r w:rsidRPr="00BD1D25">
        <w:rPr>
          <w:spacing w:val="-2"/>
        </w:rPr>
        <w:t xml:space="preserve"> </w:t>
      </w:r>
      <w:r w:rsidRPr="00BD1D25">
        <w:t>tiff.</w:t>
      </w:r>
    </w:p>
    <w:p w:rsidR="00B775C8" w:rsidRPr="00BD1D25" w:rsidRDefault="00B775C8" w:rsidP="00015D1E">
      <w:pPr>
        <w:pStyle w:val="aff1"/>
        <w:ind w:firstLine="709"/>
        <w:jc w:val="both"/>
      </w:pPr>
      <w:r w:rsidRPr="00BD1D25">
        <w:t>Допускается</w:t>
      </w:r>
      <w:r w:rsidRPr="00BD1D25">
        <w:rPr>
          <w:spacing w:val="1"/>
        </w:rPr>
        <w:t xml:space="preserve"> </w:t>
      </w:r>
      <w:r w:rsidRPr="00BD1D25">
        <w:t>формирование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путем</w:t>
      </w:r>
      <w:r w:rsidRPr="00BD1D25">
        <w:rPr>
          <w:spacing w:val="1"/>
        </w:rPr>
        <w:t xml:space="preserve"> </w:t>
      </w:r>
      <w:r w:rsidRPr="00BD1D25">
        <w:t>сканирования</w:t>
      </w:r>
      <w:r w:rsidRPr="00BD1D25">
        <w:rPr>
          <w:spacing w:val="1"/>
        </w:rPr>
        <w:t xml:space="preserve"> </w:t>
      </w:r>
      <w:r w:rsidRPr="00BD1D25">
        <w:t>непосредственно с оригинала документа (использование копий не допускается),</w:t>
      </w:r>
      <w:r w:rsidRPr="00BD1D25">
        <w:rPr>
          <w:spacing w:val="1"/>
        </w:rPr>
        <w:t xml:space="preserve"> </w:t>
      </w:r>
      <w:r w:rsidRPr="00BD1D25">
        <w:t>которое</w:t>
      </w:r>
      <w:r w:rsidRPr="00BD1D25">
        <w:rPr>
          <w:spacing w:val="1"/>
        </w:rPr>
        <w:t xml:space="preserve"> </w:t>
      </w:r>
      <w:r w:rsidRPr="00BD1D25">
        <w:t>осуществляется</w:t>
      </w:r>
      <w:r w:rsidRPr="00BD1D25">
        <w:rPr>
          <w:spacing w:val="1"/>
        </w:rPr>
        <w:t xml:space="preserve"> </w:t>
      </w:r>
      <w:r w:rsidRPr="00BD1D25">
        <w:t>с</w:t>
      </w:r>
      <w:r w:rsidRPr="00BD1D25">
        <w:rPr>
          <w:spacing w:val="1"/>
        </w:rPr>
        <w:t xml:space="preserve"> </w:t>
      </w:r>
      <w:r w:rsidRPr="00BD1D25">
        <w:t>сохранением</w:t>
      </w:r>
      <w:r w:rsidRPr="00BD1D25">
        <w:rPr>
          <w:spacing w:val="1"/>
        </w:rPr>
        <w:t xml:space="preserve"> </w:t>
      </w:r>
      <w:r w:rsidRPr="00BD1D25">
        <w:t>ориентации</w:t>
      </w:r>
      <w:r w:rsidRPr="00BD1D25">
        <w:rPr>
          <w:spacing w:val="1"/>
        </w:rPr>
        <w:t xml:space="preserve"> </w:t>
      </w:r>
      <w:r w:rsidRPr="00BD1D25">
        <w:t>оригинала</w:t>
      </w:r>
      <w:r w:rsidRPr="00BD1D25">
        <w:rPr>
          <w:spacing w:val="1"/>
        </w:rPr>
        <w:t xml:space="preserve"> </w:t>
      </w:r>
      <w:r w:rsidRPr="00BD1D25">
        <w:t>документа</w:t>
      </w:r>
      <w:r w:rsidRPr="00BD1D25">
        <w:rPr>
          <w:spacing w:val="1"/>
        </w:rPr>
        <w:t xml:space="preserve"> </w:t>
      </w:r>
      <w:r w:rsidRPr="00BD1D25">
        <w:t>в</w:t>
      </w:r>
      <w:r w:rsidRPr="00BD1D25">
        <w:rPr>
          <w:spacing w:val="1"/>
        </w:rPr>
        <w:t xml:space="preserve"> </w:t>
      </w:r>
      <w:r w:rsidRPr="00BD1D25">
        <w:t>разрешении</w:t>
      </w:r>
      <w:r w:rsidRPr="00BD1D25">
        <w:rPr>
          <w:spacing w:val="-2"/>
        </w:rPr>
        <w:t xml:space="preserve"> </w:t>
      </w:r>
      <w:r w:rsidRPr="00BD1D25">
        <w:t>300</w:t>
      </w:r>
      <w:r w:rsidRPr="00BD1D25">
        <w:rPr>
          <w:spacing w:val="-1"/>
        </w:rPr>
        <w:t xml:space="preserve"> </w:t>
      </w:r>
      <w:r w:rsidRPr="00BD1D25">
        <w:t>-</w:t>
      </w:r>
      <w:r w:rsidRPr="00BD1D25">
        <w:rPr>
          <w:spacing w:val="-3"/>
        </w:rPr>
        <w:t xml:space="preserve"> </w:t>
      </w:r>
      <w:r w:rsidRPr="00BD1D25">
        <w:t>500 dpi</w:t>
      </w:r>
      <w:r w:rsidRPr="00BD1D25">
        <w:rPr>
          <w:spacing w:val="-1"/>
        </w:rPr>
        <w:t xml:space="preserve"> </w:t>
      </w:r>
      <w:r w:rsidRPr="00BD1D25">
        <w:t>(масштаб</w:t>
      </w:r>
      <w:r w:rsidRPr="00BD1D25">
        <w:rPr>
          <w:spacing w:val="-1"/>
        </w:rPr>
        <w:t xml:space="preserve"> </w:t>
      </w:r>
      <w:r w:rsidRPr="00BD1D25">
        <w:t>1:1)</w:t>
      </w:r>
      <w:r w:rsidRPr="00BD1D25">
        <w:rPr>
          <w:spacing w:val="-4"/>
        </w:rPr>
        <w:t xml:space="preserve"> </w:t>
      </w:r>
      <w:r w:rsidRPr="00BD1D25">
        <w:t>с</w:t>
      </w:r>
      <w:r w:rsidRPr="00BD1D25">
        <w:rPr>
          <w:spacing w:val="-2"/>
        </w:rPr>
        <w:t xml:space="preserve"> </w:t>
      </w:r>
      <w:r w:rsidRPr="00BD1D25">
        <w:t>использованием</w:t>
      </w:r>
      <w:r w:rsidRPr="00BD1D25">
        <w:rPr>
          <w:spacing w:val="-2"/>
        </w:rPr>
        <w:t xml:space="preserve"> </w:t>
      </w:r>
      <w:r w:rsidRPr="00BD1D25">
        <w:t>следующих</w:t>
      </w:r>
      <w:r w:rsidRPr="00BD1D25">
        <w:rPr>
          <w:spacing w:val="-1"/>
        </w:rPr>
        <w:t xml:space="preserve"> </w:t>
      </w:r>
      <w:r w:rsidRPr="00BD1D25">
        <w:t>режимов:</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pPr>
      <w:r w:rsidRPr="00BD1D25">
        <w:t>«черно-белый» (при отсутствии в документе графических изображений и</w:t>
      </w:r>
      <w:r w:rsidRPr="00BD1D25">
        <w:rPr>
          <w:spacing w:val="1"/>
        </w:rPr>
        <w:t xml:space="preserve"> </w:t>
      </w:r>
      <w:r w:rsidRPr="00BD1D25">
        <w:t>(или)</w:t>
      </w:r>
      <w:r w:rsidRPr="00BD1D25">
        <w:rPr>
          <w:spacing w:val="-4"/>
        </w:rPr>
        <w:t xml:space="preserve"> </w:t>
      </w:r>
      <w:r w:rsidRPr="00BD1D25">
        <w:t>цветного</w:t>
      </w:r>
      <w:r w:rsidRPr="00BD1D25">
        <w:rPr>
          <w:spacing w:val="1"/>
        </w:rPr>
        <w:t xml:space="preserve"> </w:t>
      </w:r>
      <w:r w:rsidRPr="00BD1D25">
        <w:t>текста);</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pPr>
      <w:r w:rsidRPr="00BD1D25">
        <w:t>«оттенки</w:t>
      </w:r>
      <w:r w:rsidRPr="00BD1D25">
        <w:rPr>
          <w:spacing w:val="3"/>
        </w:rPr>
        <w:t xml:space="preserve"> </w:t>
      </w:r>
      <w:r w:rsidRPr="00BD1D25">
        <w:t>серого»</w:t>
      </w:r>
      <w:r w:rsidRPr="00BD1D25">
        <w:rPr>
          <w:spacing w:val="67"/>
        </w:rPr>
        <w:t xml:space="preserve"> </w:t>
      </w:r>
      <w:r w:rsidRPr="00BD1D25">
        <w:t>(при</w:t>
      </w:r>
      <w:r w:rsidRPr="00BD1D25">
        <w:rPr>
          <w:spacing w:val="2"/>
        </w:rPr>
        <w:t xml:space="preserve"> </w:t>
      </w:r>
      <w:r w:rsidRPr="00BD1D25">
        <w:t>наличии</w:t>
      </w:r>
      <w:r w:rsidRPr="00BD1D25">
        <w:rPr>
          <w:spacing w:val="2"/>
        </w:rPr>
        <w:t xml:space="preserve"> </w:t>
      </w:r>
      <w:r w:rsidRPr="00BD1D25">
        <w:t>в</w:t>
      </w:r>
      <w:r w:rsidRPr="00BD1D25">
        <w:rPr>
          <w:spacing w:val="1"/>
        </w:rPr>
        <w:t xml:space="preserve"> </w:t>
      </w:r>
      <w:r w:rsidRPr="00BD1D25">
        <w:t>документе</w:t>
      </w:r>
      <w:r w:rsidRPr="00BD1D25">
        <w:rPr>
          <w:spacing w:val="1"/>
        </w:rPr>
        <w:t xml:space="preserve"> </w:t>
      </w:r>
      <w:r w:rsidRPr="00BD1D25">
        <w:t>графических</w:t>
      </w:r>
      <w:r w:rsidRPr="00BD1D25">
        <w:rPr>
          <w:spacing w:val="2"/>
        </w:rPr>
        <w:t xml:space="preserve"> </w:t>
      </w:r>
      <w:r w:rsidRPr="00BD1D25">
        <w:t>изображений,</w:t>
      </w:r>
      <w:r w:rsidRPr="00BD1D25">
        <w:rPr>
          <w:spacing w:val="-67"/>
        </w:rPr>
        <w:t xml:space="preserve"> </w:t>
      </w:r>
      <w:r w:rsidRPr="00BD1D25">
        <w:t>отличных</w:t>
      </w:r>
      <w:r w:rsidRPr="00BD1D25">
        <w:rPr>
          <w:spacing w:val="-4"/>
        </w:rPr>
        <w:t xml:space="preserve"> </w:t>
      </w:r>
      <w:r w:rsidRPr="00BD1D25">
        <w:t>от</w:t>
      </w:r>
      <w:r w:rsidRPr="00BD1D25">
        <w:rPr>
          <w:spacing w:val="-1"/>
        </w:rPr>
        <w:t xml:space="preserve"> </w:t>
      </w:r>
      <w:r w:rsidRPr="00BD1D25">
        <w:t>цветного</w:t>
      </w:r>
      <w:r w:rsidRPr="00BD1D25">
        <w:rPr>
          <w:spacing w:val="1"/>
        </w:rPr>
        <w:t xml:space="preserve"> </w:t>
      </w:r>
      <w:r w:rsidRPr="00BD1D25">
        <w:t>графического</w:t>
      </w:r>
      <w:r w:rsidRPr="00BD1D25">
        <w:rPr>
          <w:spacing w:val="-3"/>
        </w:rPr>
        <w:t xml:space="preserve"> </w:t>
      </w:r>
      <w:r w:rsidRPr="00BD1D25">
        <w:t>изображения);</w:t>
      </w:r>
    </w:p>
    <w:p w:rsidR="00B775C8" w:rsidRPr="00BD1D25" w:rsidRDefault="00B775C8" w:rsidP="00015D1E">
      <w:pPr>
        <w:pStyle w:val="ac"/>
        <w:widowControl w:val="0"/>
        <w:numPr>
          <w:ilvl w:val="2"/>
          <w:numId w:val="10"/>
        </w:numPr>
        <w:autoSpaceDE w:val="0"/>
        <w:autoSpaceDN w:val="0"/>
        <w:spacing w:after="0" w:line="240" w:lineRule="auto"/>
        <w:ind w:left="0" w:firstLine="709"/>
        <w:contextualSpacing w:val="0"/>
        <w:jc w:val="left"/>
      </w:pPr>
      <w:r w:rsidRPr="00BD1D25">
        <w:t>«цветной»</w:t>
      </w:r>
      <w:r w:rsidRPr="00BD1D25">
        <w:rPr>
          <w:spacing w:val="28"/>
        </w:rPr>
        <w:t xml:space="preserve"> </w:t>
      </w:r>
      <w:r w:rsidRPr="00BD1D25">
        <w:t>или</w:t>
      </w:r>
      <w:r w:rsidRPr="00BD1D25">
        <w:rPr>
          <w:spacing w:val="32"/>
        </w:rPr>
        <w:t xml:space="preserve"> </w:t>
      </w:r>
      <w:r w:rsidRPr="00BD1D25">
        <w:t>«режим</w:t>
      </w:r>
      <w:r w:rsidRPr="00BD1D25">
        <w:rPr>
          <w:spacing w:val="30"/>
        </w:rPr>
        <w:t xml:space="preserve"> </w:t>
      </w:r>
      <w:r w:rsidRPr="00BD1D25">
        <w:t>полной</w:t>
      </w:r>
      <w:r w:rsidRPr="00BD1D25">
        <w:rPr>
          <w:spacing w:val="30"/>
        </w:rPr>
        <w:t xml:space="preserve"> </w:t>
      </w:r>
      <w:r w:rsidRPr="00BD1D25">
        <w:t>цветопередачи»</w:t>
      </w:r>
      <w:r w:rsidRPr="00BD1D25">
        <w:rPr>
          <w:spacing w:val="32"/>
        </w:rPr>
        <w:t xml:space="preserve"> </w:t>
      </w:r>
      <w:r w:rsidRPr="00BD1D25">
        <w:t>(при</w:t>
      </w:r>
      <w:r w:rsidRPr="00BD1D25">
        <w:rPr>
          <w:spacing w:val="30"/>
        </w:rPr>
        <w:t xml:space="preserve"> </w:t>
      </w:r>
      <w:r w:rsidRPr="00BD1D25">
        <w:t>наличии</w:t>
      </w:r>
      <w:r w:rsidRPr="00BD1D25">
        <w:rPr>
          <w:spacing w:val="33"/>
        </w:rPr>
        <w:t xml:space="preserve"> </w:t>
      </w:r>
      <w:r w:rsidRPr="00BD1D25">
        <w:t>в</w:t>
      </w:r>
      <w:r w:rsidRPr="00BD1D25">
        <w:rPr>
          <w:spacing w:val="29"/>
        </w:rPr>
        <w:t xml:space="preserve"> </w:t>
      </w:r>
      <w:r w:rsidRPr="00BD1D25">
        <w:t>документе</w:t>
      </w:r>
      <w:r w:rsidRPr="00BD1D25">
        <w:rPr>
          <w:spacing w:val="-67"/>
        </w:rPr>
        <w:t xml:space="preserve"> </w:t>
      </w:r>
      <w:r w:rsidRPr="00BD1D25">
        <w:t>цветных графических</w:t>
      </w:r>
      <w:r w:rsidRPr="00BD1D25">
        <w:rPr>
          <w:spacing w:val="-4"/>
        </w:rPr>
        <w:t xml:space="preserve"> </w:t>
      </w:r>
      <w:r w:rsidRPr="00BD1D25">
        <w:t>изображений либо цветного</w:t>
      </w:r>
      <w:r w:rsidRPr="00BD1D25">
        <w:rPr>
          <w:spacing w:val="1"/>
        </w:rPr>
        <w:t xml:space="preserve"> </w:t>
      </w:r>
      <w:r w:rsidRPr="00BD1D25">
        <w:t>текста);</w:t>
      </w:r>
    </w:p>
    <w:p w:rsidR="00B775C8" w:rsidRPr="00BD1D25" w:rsidRDefault="00B775C8" w:rsidP="00015D1E">
      <w:pPr>
        <w:pStyle w:val="ac"/>
        <w:widowControl w:val="0"/>
        <w:numPr>
          <w:ilvl w:val="2"/>
          <w:numId w:val="10"/>
        </w:numPr>
        <w:tabs>
          <w:tab w:val="left" w:pos="0"/>
        </w:tabs>
        <w:autoSpaceDE w:val="0"/>
        <w:autoSpaceDN w:val="0"/>
        <w:spacing w:after="0" w:line="240" w:lineRule="auto"/>
        <w:ind w:left="0" w:firstLine="709"/>
        <w:contextualSpacing w:val="0"/>
        <w:jc w:val="left"/>
      </w:pPr>
      <w:r w:rsidRPr="00BD1D25">
        <w:t>сохранением</w:t>
      </w:r>
      <w:r w:rsidRPr="00BD1D25">
        <w:tab/>
        <w:t>всех</w:t>
      </w:r>
      <w:r w:rsidRPr="00BD1D25">
        <w:tab/>
        <w:t>аутентичных</w:t>
      </w:r>
      <w:r w:rsidRPr="00BD1D25">
        <w:tab/>
        <w:t>признаков</w:t>
      </w:r>
      <w:r w:rsidRPr="00BD1D25">
        <w:tab/>
        <w:t>подлинности,</w:t>
      </w:r>
      <w:r w:rsidRPr="00BD1D25">
        <w:tab/>
        <w:t>а</w:t>
      </w:r>
      <w:r w:rsidRPr="00BD1D25">
        <w:tab/>
      </w:r>
      <w:r w:rsidRPr="00BD1D25">
        <w:rPr>
          <w:spacing w:val="-1"/>
        </w:rPr>
        <w:t>именно:</w:t>
      </w:r>
      <w:r w:rsidRPr="00BD1D25">
        <w:rPr>
          <w:spacing w:val="-67"/>
        </w:rPr>
        <w:t xml:space="preserve"> </w:t>
      </w:r>
      <w:r w:rsidRPr="00BD1D25">
        <w:t>графической</w:t>
      </w:r>
      <w:r w:rsidRPr="00BD1D25">
        <w:rPr>
          <w:spacing w:val="-4"/>
        </w:rPr>
        <w:t xml:space="preserve"> </w:t>
      </w:r>
      <w:r w:rsidRPr="00BD1D25">
        <w:t>подписи лица,</w:t>
      </w:r>
      <w:r w:rsidRPr="00BD1D25">
        <w:rPr>
          <w:spacing w:val="-2"/>
        </w:rPr>
        <w:t xml:space="preserve"> </w:t>
      </w:r>
      <w:r w:rsidRPr="00BD1D25">
        <w:t>печати,</w:t>
      </w:r>
      <w:r w:rsidRPr="00BD1D25">
        <w:rPr>
          <w:spacing w:val="-1"/>
        </w:rPr>
        <w:t xml:space="preserve"> </w:t>
      </w:r>
      <w:r w:rsidRPr="00BD1D25">
        <w:t>углового</w:t>
      </w:r>
      <w:r w:rsidRPr="00BD1D25">
        <w:rPr>
          <w:spacing w:val="5"/>
        </w:rPr>
        <w:t xml:space="preserve"> </w:t>
      </w:r>
      <w:r w:rsidRPr="00BD1D25">
        <w:t>штампа бланка;</w:t>
      </w:r>
    </w:p>
    <w:p w:rsidR="00B775C8" w:rsidRPr="00BD1D25" w:rsidRDefault="00B775C8" w:rsidP="00015D1E">
      <w:pPr>
        <w:pStyle w:val="ac"/>
        <w:widowControl w:val="0"/>
        <w:numPr>
          <w:ilvl w:val="2"/>
          <w:numId w:val="10"/>
        </w:numPr>
        <w:tabs>
          <w:tab w:val="left" w:pos="1004"/>
        </w:tabs>
        <w:autoSpaceDE w:val="0"/>
        <w:autoSpaceDN w:val="0"/>
        <w:spacing w:after="0" w:line="240" w:lineRule="auto"/>
        <w:ind w:left="0" w:firstLine="709"/>
        <w:contextualSpacing w:val="0"/>
        <w:jc w:val="left"/>
      </w:pPr>
      <w:r w:rsidRPr="00BD1D25">
        <w:t>количество</w:t>
      </w:r>
      <w:r w:rsidRPr="00BD1D25">
        <w:rPr>
          <w:spacing w:val="-10"/>
        </w:rPr>
        <w:t xml:space="preserve"> </w:t>
      </w:r>
      <w:r w:rsidRPr="00BD1D25">
        <w:t>файлов</w:t>
      </w:r>
      <w:r w:rsidRPr="00BD1D25">
        <w:rPr>
          <w:spacing w:val="-11"/>
        </w:rPr>
        <w:t xml:space="preserve"> </w:t>
      </w:r>
      <w:r w:rsidRPr="00BD1D25">
        <w:t>должно</w:t>
      </w:r>
      <w:r w:rsidRPr="00BD1D25">
        <w:rPr>
          <w:spacing w:val="-7"/>
        </w:rPr>
        <w:t xml:space="preserve"> </w:t>
      </w:r>
      <w:r w:rsidRPr="00BD1D25">
        <w:t>соответствовать</w:t>
      </w:r>
      <w:r w:rsidRPr="00BD1D25">
        <w:rPr>
          <w:spacing w:val="-10"/>
        </w:rPr>
        <w:t xml:space="preserve"> </w:t>
      </w:r>
      <w:r w:rsidRPr="00BD1D25">
        <w:t>количеству</w:t>
      </w:r>
      <w:r w:rsidRPr="00BD1D25">
        <w:rPr>
          <w:spacing w:val="-12"/>
        </w:rPr>
        <w:t xml:space="preserve"> </w:t>
      </w:r>
      <w:r w:rsidRPr="00BD1D25">
        <w:t>документов,</w:t>
      </w:r>
      <w:r w:rsidRPr="00BD1D25">
        <w:rPr>
          <w:spacing w:val="-10"/>
        </w:rPr>
        <w:t xml:space="preserve"> </w:t>
      </w:r>
      <w:r w:rsidRPr="00BD1D25">
        <w:t>каждый</w:t>
      </w:r>
      <w:r w:rsidRPr="00BD1D25">
        <w:rPr>
          <w:spacing w:val="-67"/>
        </w:rPr>
        <w:t xml:space="preserve"> </w:t>
      </w:r>
      <w:r w:rsidRPr="00BD1D25">
        <w:t>из</w:t>
      </w:r>
      <w:r w:rsidRPr="00BD1D25">
        <w:rPr>
          <w:spacing w:val="-2"/>
        </w:rPr>
        <w:t xml:space="preserve"> </w:t>
      </w:r>
      <w:r w:rsidRPr="00BD1D25">
        <w:t>которых</w:t>
      </w:r>
      <w:r w:rsidRPr="00BD1D25">
        <w:rPr>
          <w:spacing w:val="1"/>
        </w:rPr>
        <w:t xml:space="preserve"> </w:t>
      </w:r>
      <w:r w:rsidRPr="00BD1D25">
        <w:t>содержит</w:t>
      </w:r>
      <w:r w:rsidRPr="00BD1D25">
        <w:rPr>
          <w:spacing w:val="-2"/>
        </w:rPr>
        <w:t xml:space="preserve"> </w:t>
      </w:r>
      <w:r w:rsidRPr="00BD1D25">
        <w:t>текстовую</w:t>
      </w:r>
      <w:r w:rsidRPr="00BD1D25">
        <w:rPr>
          <w:spacing w:val="-1"/>
        </w:rPr>
        <w:t xml:space="preserve"> </w:t>
      </w:r>
      <w:r w:rsidRPr="00BD1D25">
        <w:t>и</w:t>
      </w:r>
      <w:r w:rsidRPr="00BD1D25">
        <w:rPr>
          <w:spacing w:val="-1"/>
        </w:rPr>
        <w:t xml:space="preserve"> </w:t>
      </w:r>
      <w:r w:rsidRPr="00BD1D25">
        <w:t>(или)</w:t>
      </w:r>
      <w:r w:rsidRPr="00BD1D25">
        <w:rPr>
          <w:spacing w:val="-3"/>
        </w:rPr>
        <w:t xml:space="preserve"> </w:t>
      </w:r>
      <w:r w:rsidRPr="00BD1D25">
        <w:t>графическую</w:t>
      </w:r>
      <w:r w:rsidRPr="00BD1D25">
        <w:rPr>
          <w:spacing w:val="-2"/>
        </w:rPr>
        <w:t xml:space="preserve"> </w:t>
      </w:r>
      <w:r w:rsidRPr="00BD1D25">
        <w:t>информацию.</w:t>
      </w:r>
    </w:p>
    <w:p w:rsidR="00B775C8" w:rsidRPr="00BD1D25" w:rsidRDefault="00B775C8" w:rsidP="00015D1E">
      <w:pPr>
        <w:pStyle w:val="aff1"/>
        <w:spacing w:line="321" w:lineRule="exact"/>
        <w:ind w:firstLine="709"/>
      </w:pPr>
      <w:r w:rsidRPr="00BD1D25">
        <w:t>Электронные</w:t>
      </w:r>
      <w:r w:rsidRPr="00BD1D25">
        <w:rPr>
          <w:spacing w:val="-4"/>
        </w:rPr>
        <w:t xml:space="preserve"> </w:t>
      </w:r>
      <w:r w:rsidRPr="00BD1D25">
        <w:t>документы</w:t>
      </w:r>
      <w:r w:rsidRPr="00BD1D25">
        <w:rPr>
          <w:spacing w:val="-7"/>
        </w:rPr>
        <w:t xml:space="preserve"> </w:t>
      </w:r>
      <w:r w:rsidRPr="00BD1D25">
        <w:t>должны</w:t>
      </w:r>
      <w:r w:rsidRPr="00BD1D25">
        <w:rPr>
          <w:spacing w:val="-4"/>
        </w:rPr>
        <w:t xml:space="preserve"> </w:t>
      </w:r>
      <w:r w:rsidRPr="00BD1D25">
        <w:t>обеспечивать:</w:t>
      </w:r>
    </w:p>
    <w:p w:rsidR="00B775C8" w:rsidRPr="00BD1D25" w:rsidRDefault="00B775C8" w:rsidP="00015D1E">
      <w:pPr>
        <w:pStyle w:val="ac"/>
        <w:widowControl w:val="0"/>
        <w:numPr>
          <w:ilvl w:val="2"/>
          <w:numId w:val="10"/>
        </w:numPr>
        <w:tabs>
          <w:tab w:val="left" w:pos="1006"/>
        </w:tabs>
        <w:autoSpaceDE w:val="0"/>
        <w:autoSpaceDN w:val="0"/>
        <w:spacing w:after="0" w:line="240" w:lineRule="auto"/>
        <w:ind w:left="0" w:firstLine="709"/>
        <w:contextualSpacing w:val="0"/>
      </w:pPr>
      <w:r w:rsidRPr="00BD1D25">
        <w:t>возможность</w:t>
      </w:r>
      <w:r w:rsidRPr="00BD1D25">
        <w:rPr>
          <w:spacing w:val="-7"/>
        </w:rPr>
        <w:t xml:space="preserve"> </w:t>
      </w:r>
      <w:r w:rsidRPr="00BD1D25">
        <w:t>идентифицировать</w:t>
      </w:r>
      <w:r w:rsidRPr="00BD1D25">
        <w:rPr>
          <w:spacing w:val="-7"/>
        </w:rPr>
        <w:t xml:space="preserve"> </w:t>
      </w:r>
      <w:r w:rsidRPr="00BD1D25">
        <w:t>документ</w:t>
      </w:r>
      <w:r w:rsidRPr="00BD1D25">
        <w:rPr>
          <w:spacing w:val="-6"/>
        </w:rPr>
        <w:t xml:space="preserve"> </w:t>
      </w:r>
      <w:r w:rsidRPr="00BD1D25">
        <w:t>и</w:t>
      </w:r>
      <w:r w:rsidRPr="00BD1D25">
        <w:rPr>
          <w:spacing w:val="-7"/>
        </w:rPr>
        <w:t xml:space="preserve"> </w:t>
      </w:r>
      <w:r w:rsidRPr="00BD1D25">
        <w:t>количество</w:t>
      </w:r>
      <w:r w:rsidRPr="00BD1D25">
        <w:rPr>
          <w:spacing w:val="-5"/>
        </w:rPr>
        <w:t xml:space="preserve"> </w:t>
      </w:r>
      <w:r w:rsidRPr="00BD1D25">
        <w:t>листов</w:t>
      </w:r>
      <w:r w:rsidRPr="00BD1D25">
        <w:rPr>
          <w:spacing w:val="-6"/>
        </w:rPr>
        <w:t xml:space="preserve"> </w:t>
      </w:r>
      <w:r w:rsidRPr="00BD1D25">
        <w:t>в</w:t>
      </w:r>
      <w:r w:rsidRPr="00BD1D25">
        <w:rPr>
          <w:spacing w:val="-3"/>
        </w:rPr>
        <w:t xml:space="preserve"> </w:t>
      </w:r>
      <w:r w:rsidRPr="00BD1D25">
        <w:t>документе;</w:t>
      </w:r>
    </w:p>
    <w:p w:rsidR="00B775C8" w:rsidRPr="00BD1D25" w:rsidRDefault="00B775C8" w:rsidP="00015D1E">
      <w:pPr>
        <w:pStyle w:val="ac"/>
        <w:widowControl w:val="0"/>
        <w:numPr>
          <w:ilvl w:val="2"/>
          <w:numId w:val="10"/>
        </w:numPr>
        <w:tabs>
          <w:tab w:val="left" w:pos="1148"/>
        </w:tabs>
        <w:autoSpaceDE w:val="0"/>
        <w:autoSpaceDN w:val="0"/>
        <w:spacing w:after="0" w:line="240" w:lineRule="auto"/>
        <w:ind w:left="0" w:firstLine="709"/>
        <w:contextualSpacing w:val="0"/>
      </w:pPr>
      <w:r w:rsidRPr="00BD1D25">
        <w:t>для</w:t>
      </w:r>
      <w:r w:rsidRPr="00BD1D25">
        <w:rPr>
          <w:spacing w:val="1"/>
        </w:rPr>
        <w:t xml:space="preserve"> </w:t>
      </w:r>
      <w:r w:rsidRPr="00BD1D25">
        <w:t>документов,</w:t>
      </w:r>
      <w:r w:rsidRPr="00BD1D25">
        <w:rPr>
          <w:spacing w:val="1"/>
        </w:rPr>
        <w:t xml:space="preserve"> </w:t>
      </w:r>
      <w:r w:rsidRPr="00BD1D25">
        <w:t>содержащих</w:t>
      </w:r>
      <w:r w:rsidRPr="00BD1D25">
        <w:rPr>
          <w:spacing w:val="1"/>
        </w:rPr>
        <w:t xml:space="preserve"> </w:t>
      </w:r>
      <w:r w:rsidRPr="00BD1D25">
        <w:t>структурированные</w:t>
      </w:r>
      <w:r w:rsidRPr="00BD1D25">
        <w:rPr>
          <w:spacing w:val="1"/>
        </w:rPr>
        <w:t xml:space="preserve"> </w:t>
      </w:r>
      <w:r w:rsidRPr="00BD1D25">
        <w:t>по</w:t>
      </w:r>
      <w:r w:rsidRPr="00BD1D25">
        <w:rPr>
          <w:spacing w:val="1"/>
        </w:rPr>
        <w:t xml:space="preserve"> </w:t>
      </w:r>
      <w:r w:rsidRPr="00BD1D25">
        <w:t>частям,</w:t>
      </w:r>
      <w:r w:rsidRPr="00BD1D25">
        <w:rPr>
          <w:spacing w:val="1"/>
        </w:rPr>
        <w:t xml:space="preserve"> </w:t>
      </w:r>
      <w:r w:rsidRPr="00BD1D25">
        <w:t>главам,</w:t>
      </w:r>
      <w:r w:rsidRPr="00BD1D25">
        <w:rPr>
          <w:spacing w:val="1"/>
        </w:rPr>
        <w:t xml:space="preserve"> </w:t>
      </w:r>
      <w:r w:rsidRPr="00BD1D25">
        <w:t>разделам</w:t>
      </w:r>
      <w:r w:rsidRPr="00BD1D25">
        <w:rPr>
          <w:spacing w:val="1"/>
        </w:rPr>
        <w:t xml:space="preserve"> </w:t>
      </w:r>
      <w:r w:rsidRPr="00BD1D25">
        <w:t>(подразделам)</w:t>
      </w:r>
      <w:r w:rsidRPr="00BD1D25">
        <w:rPr>
          <w:spacing w:val="1"/>
        </w:rPr>
        <w:t xml:space="preserve"> </w:t>
      </w:r>
      <w:r w:rsidRPr="00BD1D25">
        <w:t>данные</w:t>
      </w:r>
      <w:r w:rsidRPr="00BD1D25">
        <w:rPr>
          <w:spacing w:val="1"/>
        </w:rPr>
        <w:t xml:space="preserve"> </w:t>
      </w:r>
      <w:r w:rsidRPr="00BD1D25">
        <w:t>и</w:t>
      </w:r>
      <w:r w:rsidRPr="00BD1D25">
        <w:rPr>
          <w:spacing w:val="1"/>
        </w:rPr>
        <w:t xml:space="preserve"> </w:t>
      </w:r>
      <w:r w:rsidRPr="00BD1D25">
        <w:t>закладки,</w:t>
      </w:r>
      <w:r w:rsidRPr="00BD1D25">
        <w:rPr>
          <w:spacing w:val="1"/>
        </w:rPr>
        <w:t xml:space="preserve"> </w:t>
      </w:r>
      <w:r w:rsidRPr="00BD1D25">
        <w:t>обеспечивающие</w:t>
      </w:r>
      <w:r w:rsidRPr="00BD1D25">
        <w:rPr>
          <w:spacing w:val="1"/>
        </w:rPr>
        <w:t xml:space="preserve"> </w:t>
      </w:r>
      <w:r w:rsidRPr="00BD1D25">
        <w:t>переходы</w:t>
      </w:r>
      <w:r w:rsidRPr="00BD1D25">
        <w:rPr>
          <w:spacing w:val="1"/>
        </w:rPr>
        <w:t xml:space="preserve"> </w:t>
      </w:r>
      <w:r w:rsidRPr="00BD1D25">
        <w:t>по</w:t>
      </w:r>
      <w:r w:rsidRPr="00BD1D25">
        <w:rPr>
          <w:spacing w:val="1"/>
        </w:rPr>
        <w:t xml:space="preserve"> </w:t>
      </w:r>
      <w:r w:rsidRPr="00BD1D25">
        <w:t>оглавлению</w:t>
      </w:r>
      <w:r w:rsidRPr="00BD1D25">
        <w:rPr>
          <w:spacing w:val="-2"/>
        </w:rPr>
        <w:t xml:space="preserve"> </w:t>
      </w:r>
      <w:r w:rsidRPr="00BD1D25">
        <w:t>и (или)</w:t>
      </w:r>
      <w:r w:rsidRPr="00BD1D25">
        <w:rPr>
          <w:spacing w:val="-3"/>
        </w:rPr>
        <w:t xml:space="preserve"> </w:t>
      </w:r>
      <w:r w:rsidRPr="00BD1D25">
        <w:t>к</w:t>
      </w:r>
      <w:r w:rsidRPr="00BD1D25">
        <w:rPr>
          <w:spacing w:val="-1"/>
        </w:rPr>
        <w:t xml:space="preserve"> </w:t>
      </w:r>
      <w:r w:rsidRPr="00BD1D25">
        <w:t>содержащимся в</w:t>
      </w:r>
      <w:r w:rsidRPr="00BD1D25">
        <w:rPr>
          <w:spacing w:val="-3"/>
        </w:rPr>
        <w:t xml:space="preserve"> </w:t>
      </w:r>
      <w:r w:rsidRPr="00BD1D25">
        <w:t>тексте рисункам</w:t>
      </w:r>
      <w:r w:rsidRPr="00BD1D25">
        <w:rPr>
          <w:spacing w:val="-3"/>
        </w:rPr>
        <w:t xml:space="preserve"> </w:t>
      </w:r>
      <w:r w:rsidRPr="00BD1D25">
        <w:t>и</w:t>
      </w:r>
      <w:r w:rsidRPr="00BD1D25">
        <w:rPr>
          <w:spacing w:val="-1"/>
        </w:rPr>
        <w:t xml:space="preserve"> </w:t>
      </w:r>
      <w:r w:rsidRPr="00BD1D25">
        <w:t>таблицам.</w:t>
      </w:r>
    </w:p>
    <w:p w:rsidR="00B775C8" w:rsidRPr="00BD1D25" w:rsidRDefault="00B775C8" w:rsidP="00015D1E">
      <w:pPr>
        <w:pStyle w:val="aff1"/>
        <w:ind w:firstLine="709"/>
        <w:jc w:val="both"/>
      </w:pPr>
      <w:r w:rsidRPr="00BD1D25">
        <w:t>Документы,</w:t>
      </w:r>
      <w:r w:rsidRPr="00BD1D25">
        <w:rPr>
          <w:spacing w:val="1"/>
        </w:rPr>
        <w:t xml:space="preserve"> </w:t>
      </w:r>
      <w:r w:rsidRPr="00BD1D25">
        <w:t>подлежащие</w:t>
      </w:r>
      <w:r w:rsidRPr="00BD1D25">
        <w:rPr>
          <w:spacing w:val="1"/>
        </w:rPr>
        <w:t xml:space="preserve"> </w:t>
      </w:r>
      <w:r w:rsidRPr="00BD1D25">
        <w:t>представлению</w:t>
      </w:r>
      <w:r w:rsidRPr="00BD1D25">
        <w:rPr>
          <w:spacing w:val="1"/>
        </w:rPr>
        <w:t xml:space="preserve"> </w:t>
      </w:r>
      <w:r w:rsidRPr="00BD1D25">
        <w:t>в</w:t>
      </w:r>
      <w:r w:rsidRPr="00BD1D25">
        <w:rPr>
          <w:spacing w:val="1"/>
        </w:rPr>
        <w:t xml:space="preserve"> </w:t>
      </w:r>
      <w:r w:rsidRPr="00BD1D25">
        <w:t>форматах</w:t>
      </w:r>
      <w:r w:rsidRPr="00BD1D25">
        <w:rPr>
          <w:spacing w:val="1"/>
        </w:rPr>
        <w:t xml:space="preserve"> </w:t>
      </w:r>
      <w:r w:rsidRPr="00BD1D25">
        <w:t>xls,</w:t>
      </w:r>
      <w:r w:rsidRPr="00BD1D25">
        <w:rPr>
          <w:spacing w:val="1"/>
        </w:rPr>
        <w:t xml:space="preserve"> </w:t>
      </w:r>
      <w:r w:rsidRPr="00BD1D25">
        <w:t>xlsx</w:t>
      </w:r>
      <w:r w:rsidRPr="00BD1D25">
        <w:rPr>
          <w:spacing w:val="1"/>
        </w:rPr>
        <w:t xml:space="preserve"> </w:t>
      </w:r>
      <w:r w:rsidRPr="00BD1D25">
        <w:t>или</w:t>
      </w:r>
      <w:r w:rsidRPr="00BD1D25">
        <w:rPr>
          <w:spacing w:val="1"/>
        </w:rPr>
        <w:t xml:space="preserve"> </w:t>
      </w:r>
      <w:r w:rsidRPr="00BD1D25">
        <w:t>ods,</w:t>
      </w:r>
      <w:r w:rsidRPr="00BD1D25">
        <w:rPr>
          <w:spacing w:val="1"/>
        </w:rPr>
        <w:t xml:space="preserve"> </w:t>
      </w:r>
      <w:r w:rsidRPr="00BD1D25">
        <w:t>формируются</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отдельного</w:t>
      </w:r>
      <w:r w:rsidRPr="00BD1D25">
        <w:rPr>
          <w:spacing w:val="1"/>
        </w:rPr>
        <w:t xml:space="preserve"> </w:t>
      </w:r>
      <w:r w:rsidRPr="00BD1D25">
        <w:t>электронного</w:t>
      </w:r>
      <w:r w:rsidRPr="00BD1D25">
        <w:rPr>
          <w:spacing w:val="-2"/>
        </w:rPr>
        <w:t xml:space="preserve"> </w:t>
      </w:r>
      <w:r w:rsidRPr="00BD1D25">
        <w:t>документа.</w:t>
      </w:r>
    </w:p>
    <w:p w:rsidR="00B775C8" w:rsidRPr="00BD1D25" w:rsidRDefault="00B775C8" w:rsidP="00015D1E">
      <w:pPr>
        <w:pStyle w:val="aff1"/>
      </w:pPr>
    </w:p>
    <w:p w:rsidR="00B775C8" w:rsidRPr="00BD1D25" w:rsidRDefault="00B775C8" w:rsidP="00E46B33">
      <w:pPr>
        <w:pStyle w:val="110"/>
        <w:numPr>
          <w:ilvl w:val="1"/>
          <w:numId w:val="43"/>
        </w:numPr>
        <w:tabs>
          <w:tab w:val="left" w:pos="1331"/>
          <w:tab w:val="left" w:pos="9356"/>
        </w:tabs>
        <w:ind w:left="0" w:firstLine="709"/>
      </w:pPr>
      <w:r w:rsidRPr="00BD1D25">
        <w:t>Состав, последовательность и сроки выполнения административных</w:t>
      </w:r>
      <w:r w:rsidRPr="00BD1D25">
        <w:rPr>
          <w:spacing w:val="-67"/>
        </w:rPr>
        <w:t xml:space="preserve"> </w:t>
      </w:r>
      <w:r w:rsidRPr="00BD1D25">
        <w:t>процедур</w:t>
      </w:r>
      <w:r w:rsidRPr="00BD1D25">
        <w:rPr>
          <w:spacing w:val="-2"/>
        </w:rPr>
        <w:t xml:space="preserve"> </w:t>
      </w:r>
      <w:r w:rsidRPr="00BD1D25">
        <w:t>(действий),</w:t>
      </w:r>
      <w:r w:rsidRPr="00BD1D25">
        <w:rPr>
          <w:spacing w:val="-2"/>
        </w:rPr>
        <w:t xml:space="preserve"> </w:t>
      </w:r>
      <w:r w:rsidRPr="00BD1D25">
        <w:t>требования</w:t>
      </w:r>
      <w:r w:rsidRPr="00BD1D25">
        <w:rPr>
          <w:spacing w:val="-3"/>
        </w:rPr>
        <w:t xml:space="preserve"> </w:t>
      </w:r>
      <w:r w:rsidRPr="00BD1D25">
        <w:t>к</w:t>
      </w:r>
      <w:r w:rsidRPr="00BD1D25">
        <w:rPr>
          <w:spacing w:val="-2"/>
        </w:rPr>
        <w:t xml:space="preserve"> </w:t>
      </w:r>
      <w:r w:rsidRPr="00BD1D25">
        <w:t>порядку</w:t>
      </w:r>
      <w:r w:rsidRPr="00BD1D25">
        <w:rPr>
          <w:spacing w:val="-1"/>
        </w:rPr>
        <w:t xml:space="preserve"> </w:t>
      </w:r>
      <w:r w:rsidRPr="00BD1D25">
        <w:t>их выполнения,</w:t>
      </w:r>
      <w:r w:rsidRPr="00BD1D25">
        <w:rPr>
          <w:spacing w:val="-3"/>
        </w:rPr>
        <w:t xml:space="preserve"> </w:t>
      </w:r>
      <w:r w:rsidRPr="00BD1D25">
        <w:t>в</w:t>
      </w:r>
      <w:r w:rsidRPr="00BD1D25">
        <w:rPr>
          <w:spacing w:val="-2"/>
        </w:rPr>
        <w:t xml:space="preserve"> </w:t>
      </w:r>
      <w:r w:rsidRPr="00BD1D25">
        <w:t>том</w:t>
      </w:r>
      <w:r w:rsidRPr="00BD1D25">
        <w:rPr>
          <w:spacing w:val="-1"/>
        </w:rPr>
        <w:t xml:space="preserve"> </w:t>
      </w:r>
      <w:r w:rsidRPr="00BD1D25">
        <w:t>числе особенности выполнения административных процедур в электронной форме</w:t>
      </w:r>
      <w:r w:rsidRPr="00BD1D25">
        <w:rPr>
          <w:spacing w:val="-67"/>
        </w:rPr>
        <w:t xml:space="preserve"> </w:t>
      </w:r>
      <w:r w:rsidRPr="00BD1D25">
        <w:t>Исчерпывающий</w:t>
      </w:r>
      <w:r w:rsidRPr="00BD1D25">
        <w:rPr>
          <w:spacing w:val="-2"/>
        </w:rPr>
        <w:t xml:space="preserve"> </w:t>
      </w:r>
      <w:r w:rsidRPr="00BD1D25">
        <w:t>перечень</w:t>
      </w:r>
      <w:r w:rsidRPr="00BD1D25">
        <w:rPr>
          <w:spacing w:val="-4"/>
        </w:rPr>
        <w:t xml:space="preserve"> </w:t>
      </w:r>
      <w:r w:rsidRPr="00BD1D25">
        <w:t>административных процедур</w:t>
      </w:r>
    </w:p>
    <w:p w:rsidR="00B775C8" w:rsidRPr="00BD1D25" w:rsidRDefault="00B775C8" w:rsidP="00015D1E">
      <w:pPr>
        <w:pStyle w:val="110"/>
        <w:tabs>
          <w:tab w:val="left" w:pos="1331"/>
          <w:tab w:val="left" w:pos="9356"/>
        </w:tabs>
        <w:spacing w:line="276" w:lineRule="auto"/>
        <w:ind w:left="0"/>
        <w:jc w:val="both"/>
      </w:pPr>
    </w:p>
    <w:p w:rsidR="00B775C8" w:rsidRPr="00BD1D25" w:rsidRDefault="00B775C8" w:rsidP="00015D1E">
      <w:pPr>
        <w:pStyle w:val="ac"/>
        <w:widowControl w:val="0"/>
        <w:numPr>
          <w:ilvl w:val="1"/>
          <w:numId w:val="9"/>
        </w:numPr>
        <w:tabs>
          <w:tab w:val="left" w:pos="0"/>
        </w:tabs>
        <w:autoSpaceDE w:val="0"/>
        <w:autoSpaceDN w:val="0"/>
        <w:spacing w:after="0" w:line="242" w:lineRule="auto"/>
        <w:ind w:left="0" w:firstLine="708"/>
        <w:contextualSpacing w:val="0"/>
      </w:pPr>
      <w:r w:rsidRPr="00BD1D25">
        <w:t>Предоставление муниципальной услуги включает в</w:t>
      </w:r>
      <w:r w:rsidRPr="00BD1D25">
        <w:rPr>
          <w:spacing w:val="1"/>
        </w:rPr>
        <w:t xml:space="preserve"> </w:t>
      </w:r>
      <w:r w:rsidRPr="00BD1D25">
        <w:t>себя</w:t>
      </w:r>
      <w:r w:rsidRPr="00BD1D25">
        <w:rPr>
          <w:spacing w:val="-1"/>
        </w:rPr>
        <w:t xml:space="preserve"> </w:t>
      </w:r>
      <w:r w:rsidRPr="00BD1D25">
        <w:t>следующие административные процедуры:</w:t>
      </w:r>
    </w:p>
    <w:p w:rsidR="00B775C8" w:rsidRPr="00BD1D25" w:rsidRDefault="00B775C8" w:rsidP="00015D1E">
      <w:pPr>
        <w:pStyle w:val="aff1"/>
        <w:tabs>
          <w:tab w:val="left" w:pos="0"/>
        </w:tabs>
        <w:spacing w:line="317" w:lineRule="exact"/>
        <w:ind w:firstLine="709"/>
        <w:jc w:val="both"/>
      </w:pPr>
      <w:r w:rsidRPr="00BD1D25">
        <w:t>проверка</w:t>
      </w:r>
      <w:r w:rsidRPr="00BD1D25">
        <w:rPr>
          <w:spacing w:val="-7"/>
        </w:rPr>
        <w:t xml:space="preserve"> </w:t>
      </w:r>
      <w:r w:rsidRPr="00BD1D25">
        <w:t>документов</w:t>
      </w:r>
      <w:r w:rsidRPr="00BD1D25">
        <w:rPr>
          <w:spacing w:val="-5"/>
        </w:rPr>
        <w:t xml:space="preserve"> </w:t>
      </w:r>
      <w:r w:rsidRPr="00BD1D25">
        <w:t>и</w:t>
      </w:r>
      <w:r w:rsidRPr="00BD1D25">
        <w:rPr>
          <w:spacing w:val="-3"/>
        </w:rPr>
        <w:t xml:space="preserve"> </w:t>
      </w:r>
      <w:r w:rsidRPr="00BD1D25">
        <w:t>регистрация</w:t>
      </w:r>
      <w:r w:rsidRPr="00BD1D25">
        <w:rPr>
          <w:spacing w:val="-3"/>
        </w:rPr>
        <w:t xml:space="preserve"> </w:t>
      </w:r>
      <w:r w:rsidRPr="00BD1D25">
        <w:t>заявления;</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сведений</w:t>
      </w:r>
      <w:r w:rsidRPr="00BD1D25">
        <w:rPr>
          <w:spacing w:val="1"/>
        </w:rPr>
        <w:t xml:space="preserve"> </w:t>
      </w:r>
      <w:r w:rsidRPr="00BD1D25">
        <w:t>посредством</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системы</w:t>
      </w:r>
      <w:r w:rsidRPr="00BD1D25">
        <w:rPr>
          <w:spacing w:val="1"/>
        </w:rPr>
        <w:t xml:space="preserve"> </w:t>
      </w:r>
      <w:r w:rsidRPr="00BD1D25">
        <w:t>«Единая</w:t>
      </w:r>
      <w:r w:rsidRPr="00BD1D25">
        <w:rPr>
          <w:spacing w:val="1"/>
        </w:rPr>
        <w:t xml:space="preserve"> </w:t>
      </w:r>
      <w:r w:rsidRPr="00BD1D25">
        <w:t>система</w:t>
      </w:r>
      <w:r w:rsidRPr="00BD1D25">
        <w:rPr>
          <w:spacing w:val="1"/>
        </w:rPr>
        <w:t xml:space="preserve"> </w:t>
      </w:r>
      <w:r w:rsidRPr="00BD1D25">
        <w:t>межведомственного</w:t>
      </w:r>
      <w:r w:rsidRPr="00BD1D25">
        <w:rPr>
          <w:spacing w:val="1"/>
        </w:rPr>
        <w:t xml:space="preserve"> </w:t>
      </w:r>
      <w:r w:rsidRPr="00BD1D25">
        <w:t>электронного</w:t>
      </w:r>
      <w:r w:rsidRPr="00BD1D25">
        <w:rPr>
          <w:spacing w:val="1"/>
        </w:rPr>
        <w:t xml:space="preserve"> </w:t>
      </w:r>
      <w:r w:rsidRPr="00BD1D25">
        <w:t>взаимодействия»</w:t>
      </w:r>
      <w:r w:rsidRPr="00BD1D25">
        <w:rPr>
          <w:spacing w:val="-3"/>
        </w:rPr>
        <w:t xml:space="preserve"> </w:t>
      </w:r>
      <w:r w:rsidRPr="00BD1D25">
        <w:t>(далее – СМЭВ);</w:t>
      </w:r>
    </w:p>
    <w:p w:rsidR="00B775C8" w:rsidRPr="00BD1D25" w:rsidRDefault="00B775C8" w:rsidP="00015D1E">
      <w:pPr>
        <w:pStyle w:val="aff1"/>
        <w:tabs>
          <w:tab w:val="left" w:pos="0"/>
        </w:tabs>
        <w:spacing w:line="321" w:lineRule="exact"/>
        <w:ind w:firstLine="709"/>
        <w:jc w:val="both"/>
      </w:pPr>
      <w:r w:rsidRPr="00BD1D25">
        <w:t>рассмотрение</w:t>
      </w:r>
      <w:r w:rsidRPr="00BD1D25">
        <w:rPr>
          <w:spacing w:val="-6"/>
        </w:rPr>
        <w:t xml:space="preserve"> </w:t>
      </w:r>
      <w:r w:rsidRPr="00BD1D25">
        <w:t>документов</w:t>
      </w:r>
      <w:r w:rsidRPr="00BD1D25">
        <w:rPr>
          <w:spacing w:val="-7"/>
        </w:rPr>
        <w:t xml:space="preserve"> </w:t>
      </w:r>
      <w:r w:rsidRPr="00BD1D25">
        <w:t>и</w:t>
      </w:r>
      <w:r w:rsidRPr="00BD1D25">
        <w:rPr>
          <w:spacing w:val="-2"/>
        </w:rPr>
        <w:t xml:space="preserve"> </w:t>
      </w:r>
      <w:r w:rsidRPr="00BD1D25">
        <w:t>сведений;</w:t>
      </w:r>
    </w:p>
    <w:p w:rsidR="00B775C8" w:rsidRPr="00BD1D25" w:rsidRDefault="00B775C8" w:rsidP="00015D1E">
      <w:pPr>
        <w:pStyle w:val="aff1"/>
        <w:tabs>
          <w:tab w:val="left" w:pos="0"/>
        </w:tabs>
        <w:spacing w:line="242" w:lineRule="auto"/>
        <w:ind w:firstLine="709"/>
        <w:rPr>
          <w:spacing w:val="-67"/>
        </w:rPr>
      </w:pPr>
      <w:r w:rsidRPr="00BD1D25">
        <w:t>принятие решения;</w:t>
      </w:r>
      <w:r w:rsidRPr="00BD1D25">
        <w:rPr>
          <w:spacing w:val="-67"/>
        </w:rPr>
        <w:t xml:space="preserve"> </w:t>
      </w:r>
    </w:p>
    <w:p w:rsidR="00B775C8" w:rsidRPr="00BD1D25" w:rsidRDefault="00B775C8" w:rsidP="00015D1E">
      <w:pPr>
        <w:pStyle w:val="aff1"/>
        <w:tabs>
          <w:tab w:val="left" w:pos="0"/>
        </w:tabs>
        <w:spacing w:line="242" w:lineRule="auto"/>
        <w:ind w:firstLine="709"/>
      </w:pPr>
      <w:r w:rsidRPr="00BD1D25">
        <w:t>выдача</w:t>
      </w:r>
      <w:r w:rsidRPr="00BD1D25">
        <w:rPr>
          <w:spacing w:val="-4"/>
        </w:rPr>
        <w:t xml:space="preserve"> </w:t>
      </w:r>
      <w:r w:rsidRPr="00BD1D25">
        <w:t>результата;</w:t>
      </w:r>
    </w:p>
    <w:p w:rsidR="00B775C8" w:rsidRPr="00BD1D25" w:rsidRDefault="00B775C8" w:rsidP="00015D1E">
      <w:pPr>
        <w:pStyle w:val="aff1"/>
        <w:tabs>
          <w:tab w:val="left" w:pos="0"/>
        </w:tabs>
        <w:spacing w:line="242" w:lineRule="auto"/>
        <w:ind w:firstLine="709"/>
      </w:pPr>
      <w:r w:rsidRPr="00BD1D25">
        <w:lastRenderedPageBreak/>
        <w:t>внесение</w:t>
      </w:r>
      <w:r w:rsidRPr="00BD1D25">
        <w:rPr>
          <w:spacing w:val="29"/>
        </w:rPr>
        <w:t xml:space="preserve"> </w:t>
      </w:r>
      <w:r w:rsidRPr="00BD1D25">
        <w:t>результата</w:t>
      </w:r>
      <w:r w:rsidRPr="00BD1D25">
        <w:rPr>
          <w:spacing w:val="32"/>
        </w:rPr>
        <w:t xml:space="preserve"> </w:t>
      </w:r>
      <w:r w:rsidRPr="00BD1D25">
        <w:t>муниципальной</w:t>
      </w:r>
      <w:r w:rsidRPr="00BD1D25">
        <w:rPr>
          <w:spacing w:val="32"/>
        </w:rPr>
        <w:t xml:space="preserve"> </w:t>
      </w:r>
      <w:r w:rsidRPr="00BD1D25">
        <w:t>услуги</w:t>
      </w:r>
      <w:r w:rsidRPr="00BD1D25">
        <w:rPr>
          <w:spacing w:val="33"/>
        </w:rPr>
        <w:t xml:space="preserve"> </w:t>
      </w:r>
      <w:r w:rsidRPr="00BD1D25">
        <w:t>в</w:t>
      </w:r>
      <w:r w:rsidRPr="00BD1D25">
        <w:rPr>
          <w:spacing w:val="31"/>
        </w:rPr>
        <w:t xml:space="preserve"> </w:t>
      </w:r>
      <w:r w:rsidRPr="00BD1D25">
        <w:t>реестр</w:t>
      </w:r>
      <w:r w:rsidRPr="00BD1D25">
        <w:rPr>
          <w:spacing w:val="33"/>
        </w:rPr>
        <w:t xml:space="preserve"> </w:t>
      </w:r>
      <w:r w:rsidRPr="00BD1D25">
        <w:t>юридически</w:t>
      </w:r>
      <w:r w:rsidRPr="00BD1D25">
        <w:rPr>
          <w:spacing w:val="32"/>
        </w:rPr>
        <w:t xml:space="preserve"> </w:t>
      </w:r>
      <w:r w:rsidRPr="00BD1D25">
        <w:t>значимых</w:t>
      </w:r>
      <w:r w:rsidRPr="00BD1D25">
        <w:rPr>
          <w:spacing w:val="-67"/>
        </w:rPr>
        <w:t xml:space="preserve"> </w:t>
      </w:r>
      <w:r w:rsidRPr="00BD1D25">
        <w:t>записей.</w:t>
      </w:r>
    </w:p>
    <w:p w:rsidR="00B775C8" w:rsidRPr="00BD1D25" w:rsidRDefault="00B775C8" w:rsidP="00015D1E">
      <w:pPr>
        <w:pStyle w:val="aff1"/>
        <w:tabs>
          <w:tab w:val="left" w:pos="0"/>
        </w:tabs>
        <w:jc w:val="both"/>
      </w:pPr>
      <w:r w:rsidRPr="00BD1D25">
        <w:tab/>
        <w:t>Описание административных процедур представлено в Приложении №</w:t>
      </w:r>
      <w:r w:rsidRPr="00BD1D25">
        <w:rPr>
          <w:spacing w:val="1"/>
        </w:rPr>
        <w:t xml:space="preserve"> 6</w:t>
      </w:r>
      <w:r w:rsidRPr="00BD1D25">
        <w:t xml:space="preserve"> 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4"/>
        </w:rPr>
        <w:t xml:space="preserve"> </w:t>
      </w:r>
      <w:r w:rsidRPr="00BD1D25">
        <w:t>регламенту.</w:t>
      </w:r>
    </w:p>
    <w:p w:rsidR="00B775C8" w:rsidRPr="00BD1D25" w:rsidRDefault="00B775C8" w:rsidP="00015D1E">
      <w:pPr>
        <w:pStyle w:val="110"/>
        <w:tabs>
          <w:tab w:val="left" w:pos="0"/>
        </w:tabs>
        <w:ind w:left="0" w:firstLine="709"/>
      </w:pPr>
      <w:r w:rsidRPr="00BD1D25">
        <w:t>Перечень административных процедур (действий) при предоставлении</w:t>
      </w:r>
      <w:r w:rsidRPr="00BD1D25">
        <w:rPr>
          <w:spacing w:val="-2"/>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8"/>
        <w:rPr>
          <w:b/>
          <w:sz w:val="27"/>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r w:rsidRPr="00BD1D25">
        <w:rPr>
          <w:spacing w:val="-3"/>
        </w:rPr>
        <w:t xml:space="preserve"> </w:t>
      </w:r>
      <w:r w:rsidRPr="00BD1D25">
        <w:t>заявителю</w:t>
      </w:r>
      <w:r w:rsidRPr="00BD1D25">
        <w:rPr>
          <w:spacing w:val="-2"/>
        </w:rPr>
        <w:t xml:space="preserve"> </w:t>
      </w:r>
      <w:r w:rsidRPr="00BD1D25">
        <w:t>обеспечиваются:</w:t>
      </w:r>
    </w:p>
    <w:p w:rsidR="00B775C8" w:rsidRPr="00BD1D25" w:rsidRDefault="00B775C8" w:rsidP="00015D1E">
      <w:pPr>
        <w:pStyle w:val="aff1"/>
        <w:tabs>
          <w:tab w:val="left" w:pos="0"/>
        </w:tabs>
        <w:ind w:firstLine="709"/>
        <w:jc w:val="both"/>
      </w:pPr>
      <w:r w:rsidRPr="00BD1D25">
        <w:t>получение информации о порядке и сроках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spacing w:line="321" w:lineRule="exact"/>
        <w:ind w:firstLine="709"/>
        <w:jc w:val="both"/>
      </w:pPr>
      <w:r w:rsidRPr="00BD1D25">
        <w:t>формирование</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pPr>
      <w:r w:rsidRPr="00BD1D25">
        <w:t>прием</w:t>
      </w:r>
      <w:r w:rsidRPr="00BD1D25">
        <w:rPr>
          <w:spacing w:val="1"/>
        </w:rPr>
        <w:t xml:space="preserve"> </w:t>
      </w:r>
      <w:r w:rsidRPr="00BD1D25">
        <w:t>и</w:t>
      </w:r>
      <w:r w:rsidRPr="00BD1D25">
        <w:rPr>
          <w:spacing w:val="1"/>
        </w:rPr>
        <w:t xml:space="preserve"> </w:t>
      </w:r>
      <w:r w:rsidRPr="00BD1D25">
        <w:t>регистрация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получение</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spacing w:line="321" w:lineRule="exact"/>
        <w:jc w:val="both"/>
      </w:pPr>
      <w:r w:rsidRPr="00BD1D25">
        <w:tab/>
        <w:t>получение</w:t>
      </w:r>
      <w:r w:rsidRPr="00BD1D25">
        <w:rPr>
          <w:spacing w:val="-3"/>
        </w:rPr>
        <w:t xml:space="preserve"> </w:t>
      </w:r>
      <w:r w:rsidRPr="00BD1D25">
        <w:t>сведений</w:t>
      </w:r>
      <w:r w:rsidRPr="00BD1D25">
        <w:rPr>
          <w:spacing w:val="-4"/>
        </w:rPr>
        <w:t xml:space="preserve"> </w:t>
      </w:r>
      <w:r w:rsidRPr="00BD1D25">
        <w:t>о</w:t>
      </w:r>
      <w:r w:rsidRPr="00BD1D25">
        <w:rPr>
          <w:spacing w:val="-2"/>
        </w:rPr>
        <w:t xml:space="preserve"> </w:t>
      </w:r>
      <w:r w:rsidRPr="00BD1D25">
        <w:t>ходе</w:t>
      </w:r>
      <w:r w:rsidRPr="00BD1D25">
        <w:rPr>
          <w:spacing w:val="-5"/>
        </w:rPr>
        <w:t xml:space="preserve"> </w:t>
      </w:r>
      <w:r w:rsidRPr="00BD1D25">
        <w:t>рассмотрения</w:t>
      </w:r>
      <w:r w:rsidRPr="00BD1D25">
        <w:rPr>
          <w:spacing w:val="-2"/>
        </w:rPr>
        <w:t xml:space="preserve"> </w:t>
      </w:r>
      <w:r w:rsidRPr="00BD1D25">
        <w:t>заявления;</w:t>
      </w:r>
    </w:p>
    <w:p w:rsidR="00B775C8" w:rsidRPr="00BD1D25" w:rsidRDefault="00B775C8" w:rsidP="00015D1E">
      <w:pPr>
        <w:pStyle w:val="aff1"/>
        <w:tabs>
          <w:tab w:val="left" w:pos="0"/>
        </w:tabs>
        <w:spacing w:line="242" w:lineRule="auto"/>
        <w:jc w:val="both"/>
      </w:pPr>
      <w:r w:rsidRPr="00BD1D25">
        <w:tab/>
        <w:t>осуществление</w:t>
      </w:r>
      <w:r w:rsidRPr="00BD1D25">
        <w:rPr>
          <w:spacing w:val="1"/>
        </w:rPr>
        <w:t xml:space="preserve"> </w:t>
      </w:r>
      <w:r w:rsidRPr="00BD1D25">
        <w:t>оценки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8"/>
        <w:jc w:val="both"/>
      </w:pPr>
      <w:r w:rsidRPr="00BD1D25">
        <w:t>досудебное (внесудебное) обжалование решений и действий (бездействия)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w:t>
      </w:r>
      <w:r w:rsidRPr="00BD1D25">
        <w:rPr>
          <w:spacing w:val="1"/>
        </w:rPr>
        <w:t xml:space="preserve"> </w:t>
      </w:r>
      <w:r w:rsidRPr="00BD1D25">
        <w:t>лиц</w:t>
      </w:r>
      <w:r w:rsidRPr="00BD1D25">
        <w:rPr>
          <w:spacing w:val="-67"/>
        </w:rPr>
        <w:t xml:space="preserve"> </w:t>
      </w:r>
      <w:r w:rsidRPr="00BD1D25">
        <w:t>Уполномоченного органа, предоставляющего муниципальную</w:t>
      </w:r>
      <w:r w:rsidRPr="00BD1D25">
        <w:rPr>
          <w:spacing w:val="1"/>
        </w:rPr>
        <w:t xml:space="preserve"> </w:t>
      </w:r>
      <w:r w:rsidRPr="00BD1D25">
        <w:t>услугу,</w:t>
      </w:r>
      <w:r w:rsidRPr="00BD1D25">
        <w:rPr>
          <w:spacing w:val="-2"/>
        </w:rPr>
        <w:t xml:space="preserve"> </w:t>
      </w:r>
      <w:r w:rsidRPr="00BD1D25">
        <w:t>либо муниципального</w:t>
      </w:r>
      <w:r w:rsidRPr="00BD1D25">
        <w:rPr>
          <w:spacing w:val="-1"/>
        </w:rPr>
        <w:t xml:space="preserve"> </w:t>
      </w:r>
      <w:r w:rsidRPr="00BD1D25">
        <w:t>служащего.</w:t>
      </w:r>
    </w:p>
    <w:p w:rsidR="00B775C8" w:rsidRPr="00BD1D25" w:rsidRDefault="00B775C8" w:rsidP="00015D1E">
      <w:pPr>
        <w:pStyle w:val="aff1"/>
        <w:tabs>
          <w:tab w:val="left" w:pos="0"/>
        </w:tabs>
        <w:ind w:firstLine="708"/>
        <w:rPr>
          <w:sz w:val="27"/>
        </w:rPr>
      </w:pPr>
    </w:p>
    <w:p w:rsidR="00B775C8" w:rsidRPr="00BD1D25" w:rsidRDefault="00B775C8" w:rsidP="00015D1E">
      <w:pPr>
        <w:pStyle w:val="110"/>
        <w:tabs>
          <w:tab w:val="left" w:pos="0"/>
        </w:tabs>
        <w:ind w:left="0" w:firstLine="708"/>
      </w:pPr>
      <w:r w:rsidRPr="00BD1D25">
        <w:t>Порядок осуществления административных процедур (действий) в</w:t>
      </w:r>
      <w:r w:rsidRPr="00BD1D25">
        <w:rPr>
          <w:spacing w:val="-67"/>
        </w:rPr>
        <w:t xml:space="preserve"> </w:t>
      </w:r>
      <w:r w:rsidRPr="00BD1D25">
        <w:t>электронной</w:t>
      </w:r>
      <w:r w:rsidRPr="00BD1D25">
        <w:rPr>
          <w:spacing w:val="-2"/>
        </w:rPr>
        <w:t xml:space="preserve"> </w:t>
      </w:r>
      <w:r w:rsidRPr="00BD1D25">
        <w:t>форме</w:t>
      </w:r>
    </w:p>
    <w:p w:rsidR="00B775C8" w:rsidRPr="00BD1D25" w:rsidRDefault="00B775C8" w:rsidP="00015D1E">
      <w:pPr>
        <w:pStyle w:val="aff1"/>
        <w:tabs>
          <w:tab w:val="left" w:pos="0"/>
        </w:tabs>
        <w:ind w:firstLine="708"/>
        <w:rPr>
          <w:b/>
          <w:sz w:val="27"/>
        </w:rPr>
      </w:pPr>
    </w:p>
    <w:p w:rsidR="00B775C8" w:rsidRPr="00BD1D25" w:rsidRDefault="00B775C8" w:rsidP="00015D1E">
      <w:pPr>
        <w:pStyle w:val="ac"/>
        <w:widowControl w:val="0"/>
        <w:numPr>
          <w:ilvl w:val="1"/>
          <w:numId w:val="9"/>
        </w:numPr>
        <w:tabs>
          <w:tab w:val="left" w:pos="0"/>
        </w:tabs>
        <w:autoSpaceDE w:val="0"/>
        <w:autoSpaceDN w:val="0"/>
        <w:spacing w:after="0" w:line="322" w:lineRule="exact"/>
        <w:ind w:left="0" w:firstLine="709"/>
        <w:contextualSpacing w:val="0"/>
      </w:pPr>
      <w:r w:rsidRPr="00BD1D25">
        <w:t>Формирование</w:t>
      </w:r>
      <w:r w:rsidRPr="00BD1D25">
        <w:rPr>
          <w:spacing w:val="-12"/>
        </w:rPr>
        <w:t xml:space="preserve"> </w:t>
      </w:r>
      <w:r w:rsidRPr="00BD1D25">
        <w:t>заявления.</w:t>
      </w:r>
    </w:p>
    <w:p w:rsidR="00B775C8" w:rsidRPr="00BD1D25" w:rsidRDefault="00B775C8" w:rsidP="00015D1E">
      <w:pPr>
        <w:pStyle w:val="aff1"/>
        <w:tabs>
          <w:tab w:val="left" w:pos="0"/>
        </w:tabs>
        <w:ind w:firstLine="709"/>
        <w:jc w:val="both"/>
      </w:pPr>
      <w:r w:rsidRPr="00BD1D25">
        <w:t>Формирование</w:t>
      </w:r>
      <w:r w:rsidRPr="00BD1D25">
        <w:rPr>
          <w:spacing w:val="1"/>
        </w:rPr>
        <w:t xml:space="preserve"> </w:t>
      </w:r>
      <w:r w:rsidRPr="00BD1D25">
        <w:t>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электронной</w:t>
      </w:r>
      <w:r w:rsidRPr="00BD1D25">
        <w:rPr>
          <w:spacing w:val="-11"/>
        </w:rPr>
        <w:t xml:space="preserve"> </w:t>
      </w:r>
      <w:r w:rsidRPr="00BD1D25">
        <w:t>формы</w:t>
      </w:r>
      <w:r w:rsidRPr="00BD1D25">
        <w:rPr>
          <w:spacing w:val="-13"/>
        </w:rPr>
        <w:t xml:space="preserve"> </w:t>
      </w:r>
      <w:r w:rsidRPr="00BD1D25">
        <w:t>заявления</w:t>
      </w:r>
      <w:r w:rsidRPr="00BD1D25">
        <w:rPr>
          <w:spacing w:val="-13"/>
        </w:rPr>
        <w:t xml:space="preserve"> </w:t>
      </w:r>
      <w:r w:rsidRPr="00BD1D25">
        <w:t>на</w:t>
      </w:r>
      <w:r w:rsidRPr="00BD1D25">
        <w:rPr>
          <w:spacing w:val="-11"/>
        </w:rPr>
        <w:t xml:space="preserve"> </w:t>
      </w:r>
      <w:r w:rsidRPr="00BD1D25">
        <w:t>ЕПГУ</w:t>
      </w:r>
      <w:r w:rsidRPr="00BD1D25">
        <w:rPr>
          <w:spacing w:val="-13"/>
        </w:rPr>
        <w:t xml:space="preserve"> </w:t>
      </w:r>
      <w:r w:rsidRPr="00BD1D25">
        <w:t>без</w:t>
      </w:r>
      <w:r w:rsidRPr="00BD1D25">
        <w:rPr>
          <w:spacing w:val="-13"/>
        </w:rPr>
        <w:t xml:space="preserve"> </w:t>
      </w:r>
      <w:r w:rsidRPr="00BD1D25">
        <w:t>необходимости</w:t>
      </w:r>
      <w:r w:rsidRPr="00BD1D25">
        <w:rPr>
          <w:spacing w:val="-9"/>
        </w:rPr>
        <w:t xml:space="preserve"> </w:t>
      </w:r>
      <w:r w:rsidRPr="00BD1D25">
        <w:t>дополнительной</w:t>
      </w:r>
      <w:r w:rsidRPr="00BD1D25">
        <w:rPr>
          <w:spacing w:val="-12"/>
        </w:rPr>
        <w:t xml:space="preserve"> </w:t>
      </w:r>
      <w:r w:rsidRPr="00BD1D25">
        <w:t>подачи</w:t>
      </w:r>
      <w:r w:rsidRPr="00BD1D25">
        <w:rPr>
          <w:spacing w:val="-68"/>
        </w:rPr>
        <w:t xml:space="preserve"> </w:t>
      </w:r>
      <w:r w:rsidRPr="00BD1D25">
        <w:t>заявления</w:t>
      </w:r>
      <w:r w:rsidRPr="00BD1D25">
        <w:rPr>
          <w:spacing w:val="-1"/>
        </w:rPr>
        <w:t xml:space="preserve"> </w:t>
      </w:r>
      <w:r w:rsidRPr="00BD1D25">
        <w:t>в</w:t>
      </w:r>
      <w:r w:rsidRPr="00BD1D25">
        <w:rPr>
          <w:spacing w:val="-2"/>
        </w:rPr>
        <w:t xml:space="preserve"> </w:t>
      </w:r>
      <w:r w:rsidRPr="00BD1D25">
        <w:t>какой-либо</w:t>
      </w:r>
      <w:r w:rsidRPr="00BD1D25">
        <w:rPr>
          <w:spacing w:val="1"/>
        </w:rPr>
        <w:t xml:space="preserve"> </w:t>
      </w:r>
      <w:r w:rsidRPr="00BD1D25">
        <w:t>иной форме.</w:t>
      </w:r>
    </w:p>
    <w:p w:rsidR="00B775C8" w:rsidRPr="00BD1D25" w:rsidRDefault="00B775C8" w:rsidP="00015D1E">
      <w:pPr>
        <w:pStyle w:val="aff1"/>
        <w:tabs>
          <w:tab w:val="left" w:pos="0"/>
        </w:tabs>
        <w:ind w:firstLine="709"/>
        <w:jc w:val="both"/>
      </w:pPr>
      <w:r w:rsidRPr="00BD1D25">
        <w:t>Форматно-логическая проверка сформированного заявления осуществляется</w:t>
      </w:r>
      <w:r w:rsidRPr="00BD1D25">
        <w:rPr>
          <w:spacing w:val="1"/>
        </w:rPr>
        <w:t xml:space="preserve"> </w:t>
      </w:r>
      <w:r w:rsidRPr="00BD1D25">
        <w:t>после заполнения заявителем каждого из полей электронной формы заявления. При</w:t>
      </w:r>
      <w:r w:rsidRPr="00BD1D25">
        <w:rPr>
          <w:spacing w:val="-67"/>
        </w:rPr>
        <w:t xml:space="preserve"> </w:t>
      </w:r>
      <w:r w:rsidRPr="00BD1D25">
        <w:rPr>
          <w:spacing w:val="-1"/>
        </w:rPr>
        <w:t>выявлении</w:t>
      </w:r>
      <w:r w:rsidRPr="00BD1D25">
        <w:rPr>
          <w:spacing w:val="-17"/>
        </w:rPr>
        <w:t xml:space="preserve"> </w:t>
      </w:r>
      <w:r w:rsidRPr="00BD1D25">
        <w:rPr>
          <w:spacing w:val="-1"/>
        </w:rPr>
        <w:t>некорректно</w:t>
      </w:r>
      <w:r w:rsidRPr="00BD1D25">
        <w:rPr>
          <w:spacing w:val="-13"/>
        </w:rPr>
        <w:t xml:space="preserve"> </w:t>
      </w:r>
      <w:r w:rsidRPr="00BD1D25">
        <w:rPr>
          <w:spacing w:val="-1"/>
        </w:rPr>
        <w:t>заполненного</w:t>
      </w:r>
      <w:r w:rsidRPr="00BD1D25">
        <w:rPr>
          <w:spacing w:val="-13"/>
        </w:rPr>
        <w:t xml:space="preserve"> </w:t>
      </w:r>
      <w:r w:rsidRPr="00BD1D25">
        <w:rPr>
          <w:spacing w:val="-1"/>
        </w:rPr>
        <w:t>поля</w:t>
      </w:r>
      <w:r w:rsidRPr="00BD1D25">
        <w:rPr>
          <w:spacing w:val="-15"/>
        </w:rPr>
        <w:t xml:space="preserve"> </w:t>
      </w:r>
      <w:r w:rsidRPr="00BD1D25">
        <w:t>электронной</w:t>
      </w:r>
      <w:r w:rsidRPr="00BD1D25">
        <w:rPr>
          <w:spacing w:val="-9"/>
        </w:rPr>
        <w:t xml:space="preserve"> </w:t>
      </w:r>
      <w:r w:rsidRPr="00BD1D25">
        <w:t>формы</w:t>
      </w:r>
      <w:r w:rsidRPr="00BD1D25">
        <w:rPr>
          <w:spacing w:val="-14"/>
        </w:rPr>
        <w:t xml:space="preserve"> </w:t>
      </w:r>
      <w:r w:rsidRPr="00BD1D25">
        <w:t>заявления</w:t>
      </w:r>
      <w:r w:rsidRPr="00BD1D25">
        <w:rPr>
          <w:spacing w:val="-14"/>
        </w:rPr>
        <w:t xml:space="preserve"> </w:t>
      </w:r>
      <w:r w:rsidRPr="00BD1D25">
        <w:t>заявитель</w:t>
      </w:r>
      <w:r w:rsidRPr="00BD1D25">
        <w:rPr>
          <w:spacing w:val="-68"/>
        </w:rPr>
        <w:t xml:space="preserve"> </w:t>
      </w:r>
      <w:r w:rsidRPr="00BD1D25">
        <w:t>уведомляется</w:t>
      </w:r>
      <w:r w:rsidRPr="00BD1D25">
        <w:rPr>
          <w:spacing w:val="-18"/>
        </w:rPr>
        <w:t xml:space="preserve"> </w:t>
      </w:r>
      <w:r w:rsidRPr="00BD1D25">
        <w:t>о</w:t>
      </w:r>
      <w:r w:rsidRPr="00BD1D25">
        <w:rPr>
          <w:spacing w:val="-14"/>
        </w:rPr>
        <w:t xml:space="preserve"> </w:t>
      </w:r>
      <w:r w:rsidRPr="00BD1D25">
        <w:t>характере</w:t>
      </w:r>
      <w:r w:rsidRPr="00BD1D25">
        <w:rPr>
          <w:spacing w:val="-16"/>
        </w:rPr>
        <w:t xml:space="preserve"> </w:t>
      </w:r>
      <w:r w:rsidRPr="00BD1D25">
        <w:t>выявленной</w:t>
      </w:r>
      <w:r w:rsidRPr="00BD1D25">
        <w:rPr>
          <w:spacing w:val="-17"/>
        </w:rPr>
        <w:t xml:space="preserve"> </w:t>
      </w:r>
      <w:r w:rsidRPr="00BD1D25">
        <w:t>ошибки</w:t>
      </w:r>
      <w:r w:rsidRPr="00BD1D25">
        <w:rPr>
          <w:spacing w:val="-18"/>
        </w:rPr>
        <w:t xml:space="preserve"> </w:t>
      </w:r>
      <w:r w:rsidRPr="00BD1D25">
        <w:t>и</w:t>
      </w:r>
      <w:r w:rsidRPr="00BD1D25">
        <w:rPr>
          <w:spacing w:val="-14"/>
        </w:rPr>
        <w:t xml:space="preserve"> </w:t>
      </w:r>
      <w:r w:rsidRPr="00BD1D25">
        <w:t>порядке</w:t>
      </w:r>
      <w:r w:rsidRPr="00BD1D25">
        <w:rPr>
          <w:spacing w:val="-16"/>
        </w:rPr>
        <w:t xml:space="preserve"> </w:t>
      </w:r>
      <w:r w:rsidRPr="00BD1D25">
        <w:t>ее</w:t>
      </w:r>
      <w:r w:rsidRPr="00BD1D25">
        <w:rPr>
          <w:spacing w:val="-17"/>
        </w:rPr>
        <w:t xml:space="preserve"> </w:t>
      </w:r>
      <w:r w:rsidRPr="00BD1D25">
        <w:t>устранения</w:t>
      </w:r>
      <w:r w:rsidRPr="00BD1D25">
        <w:rPr>
          <w:spacing w:val="-15"/>
        </w:rPr>
        <w:t xml:space="preserve"> </w:t>
      </w:r>
      <w:r w:rsidRPr="00BD1D25">
        <w:t>посредством</w:t>
      </w:r>
      <w:r w:rsidRPr="00BD1D25">
        <w:rPr>
          <w:spacing w:val="-68"/>
        </w:rPr>
        <w:t xml:space="preserve"> </w:t>
      </w:r>
      <w:r w:rsidRPr="00BD1D25">
        <w:t>информационного</w:t>
      </w:r>
      <w:r w:rsidRPr="00BD1D25">
        <w:rPr>
          <w:spacing w:val="-2"/>
        </w:rPr>
        <w:t xml:space="preserve"> </w:t>
      </w:r>
      <w:r w:rsidRPr="00BD1D25">
        <w:t>сообщения</w:t>
      </w:r>
      <w:r w:rsidRPr="00BD1D25">
        <w:rPr>
          <w:spacing w:val="-2"/>
        </w:rPr>
        <w:t xml:space="preserve"> </w:t>
      </w:r>
      <w:r w:rsidRPr="00BD1D25">
        <w:t>непосредственно</w:t>
      </w:r>
      <w:r w:rsidRPr="00BD1D25">
        <w:rPr>
          <w:spacing w:val="-2"/>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r w:rsidRPr="00BD1D25">
        <w:rPr>
          <w:spacing w:val="-2"/>
        </w:rPr>
        <w:t xml:space="preserve"> </w:t>
      </w:r>
      <w:r w:rsidRPr="00BD1D25">
        <w:t>заявления.</w:t>
      </w:r>
    </w:p>
    <w:p w:rsidR="00B775C8" w:rsidRPr="00BD1D25" w:rsidRDefault="00B775C8" w:rsidP="00015D1E">
      <w:pPr>
        <w:pStyle w:val="aff1"/>
        <w:tabs>
          <w:tab w:val="left" w:pos="0"/>
        </w:tabs>
        <w:spacing w:line="321" w:lineRule="exact"/>
        <w:ind w:firstLine="709"/>
        <w:jc w:val="both"/>
      </w:pPr>
      <w:r w:rsidRPr="00BD1D25">
        <w:t>При</w:t>
      </w:r>
      <w:r w:rsidRPr="00BD1D25">
        <w:rPr>
          <w:spacing w:val="-5"/>
        </w:rPr>
        <w:t xml:space="preserve"> </w:t>
      </w:r>
      <w:r w:rsidRPr="00BD1D25">
        <w:t>формировании</w:t>
      </w:r>
      <w:r w:rsidRPr="00BD1D25">
        <w:rPr>
          <w:spacing w:val="-7"/>
        </w:rPr>
        <w:t xml:space="preserve"> </w:t>
      </w:r>
      <w:r w:rsidRPr="00BD1D25">
        <w:t>заявления</w:t>
      </w:r>
      <w:r w:rsidRPr="00BD1D25">
        <w:rPr>
          <w:spacing w:val="-4"/>
        </w:rPr>
        <w:t xml:space="preserve"> </w:t>
      </w:r>
      <w:r w:rsidRPr="00BD1D25">
        <w:t>заявителю</w:t>
      </w:r>
      <w:r w:rsidRPr="00BD1D25">
        <w:rPr>
          <w:spacing w:val="-5"/>
        </w:rPr>
        <w:t xml:space="preserve"> </w:t>
      </w:r>
      <w:r w:rsidRPr="00BD1D25">
        <w:t>обеспечивается:</w:t>
      </w:r>
    </w:p>
    <w:p w:rsidR="00B775C8" w:rsidRPr="00BD1D25" w:rsidRDefault="00B775C8" w:rsidP="00015D1E">
      <w:pPr>
        <w:pStyle w:val="aff1"/>
        <w:tabs>
          <w:tab w:val="left" w:pos="0"/>
        </w:tabs>
        <w:ind w:firstLine="708"/>
        <w:jc w:val="both"/>
      </w:pPr>
      <w:r w:rsidRPr="00BD1D25">
        <w:t>а) возможность копирования и сохранения заявления и иных документов,</w:t>
      </w:r>
      <w:r w:rsidRPr="00BD1D25">
        <w:rPr>
          <w:spacing w:val="1"/>
        </w:rPr>
        <w:t xml:space="preserve"> </w:t>
      </w:r>
      <w:r w:rsidRPr="00BD1D25">
        <w:t>указанных в пункте 2.8 настоящего Административного регламента,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б) возможность печати на бумажном носителе копии электронной формы</w:t>
      </w:r>
      <w:r w:rsidRPr="00BD1D25">
        <w:rPr>
          <w:spacing w:val="1"/>
        </w:rPr>
        <w:t xml:space="preserve"> </w:t>
      </w:r>
      <w:r w:rsidRPr="00BD1D25">
        <w:t>заявления;</w:t>
      </w:r>
    </w:p>
    <w:p w:rsidR="00B775C8" w:rsidRPr="00BD1D25" w:rsidRDefault="00B775C8" w:rsidP="00015D1E">
      <w:pPr>
        <w:pStyle w:val="aff1"/>
        <w:tabs>
          <w:tab w:val="left" w:pos="0"/>
        </w:tabs>
        <w:ind w:firstLine="709"/>
        <w:jc w:val="both"/>
      </w:pPr>
      <w:r w:rsidRPr="00BD1D25">
        <w:t>в) сохранение ранее введенных в электронную форму заявления значений в</w:t>
      </w:r>
      <w:r w:rsidRPr="00BD1D25">
        <w:rPr>
          <w:spacing w:val="1"/>
        </w:rPr>
        <w:t xml:space="preserve"> </w:t>
      </w:r>
      <w:r w:rsidRPr="00BD1D25">
        <w:t>любой момент по желанию пользователя, в том числе при возникновении ошибок</w:t>
      </w:r>
      <w:r w:rsidRPr="00BD1D25">
        <w:rPr>
          <w:spacing w:val="1"/>
        </w:rPr>
        <w:t xml:space="preserve"> </w:t>
      </w:r>
      <w:r w:rsidRPr="00BD1D25">
        <w:t>ввода</w:t>
      </w:r>
      <w:r w:rsidRPr="00BD1D25">
        <w:rPr>
          <w:spacing w:val="-5"/>
        </w:rPr>
        <w:t xml:space="preserve"> </w:t>
      </w:r>
      <w:r w:rsidRPr="00BD1D25">
        <w:t>и</w:t>
      </w:r>
      <w:r w:rsidRPr="00BD1D25">
        <w:rPr>
          <w:spacing w:val="-2"/>
        </w:rPr>
        <w:t xml:space="preserve"> </w:t>
      </w:r>
      <w:r w:rsidRPr="00BD1D25">
        <w:t>возврате</w:t>
      </w:r>
      <w:r w:rsidRPr="00BD1D25">
        <w:rPr>
          <w:spacing w:val="-4"/>
        </w:rPr>
        <w:t xml:space="preserve"> </w:t>
      </w:r>
      <w:r w:rsidRPr="00BD1D25">
        <w:t>для</w:t>
      </w:r>
      <w:r w:rsidRPr="00BD1D25">
        <w:rPr>
          <w:spacing w:val="-2"/>
        </w:rPr>
        <w:t xml:space="preserve"> </w:t>
      </w:r>
      <w:r w:rsidRPr="00BD1D25">
        <w:t>повторного</w:t>
      </w:r>
      <w:r w:rsidRPr="00BD1D25">
        <w:rPr>
          <w:spacing w:val="-1"/>
        </w:rPr>
        <w:t xml:space="preserve"> </w:t>
      </w:r>
      <w:r w:rsidRPr="00BD1D25">
        <w:t>ввода</w:t>
      </w:r>
      <w:r w:rsidRPr="00BD1D25">
        <w:rPr>
          <w:spacing w:val="-4"/>
        </w:rPr>
        <w:t xml:space="preserve"> </w:t>
      </w:r>
      <w:r w:rsidRPr="00BD1D25">
        <w:t>значений</w:t>
      </w:r>
      <w:r w:rsidRPr="00BD1D25">
        <w:rPr>
          <w:spacing w:val="-2"/>
        </w:rPr>
        <w:t xml:space="preserve"> </w:t>
      </w:r>
      <w:r w:rsidRPr="00BD1D25">
        <w:t>в</w:t>
      </w:r>
      <w:r w:rsidRPr="00BD1D25">
        <w:rPr>
          <w:spacing w:val="-2"/>
        </w:rPr>
        <w:t xml:space="preserve"> </w:t>
      </w:r>
      <w:r w:rsidRPr="00BD1D25">
        <w:t>электронную</w:t>
      </w:r>
      <w:r w:rsidRPr="00BD1D25">
        <w:rPr>
          <w:spacing w:val="-3"/>
        </w:rPr>
        <w:t xml:space="preserve"> </w:t>
      </w:r>
      <w:r w:rsidRPr="00BD1D25">
        <w:t>форму</w:t>
      </w:r>
      <w:r w:rsidRPr="00BD1D25">
        <w:rPr>
          <w:spacing w:val="-5"/>
        </w:rPr>
        <w:t xml:space="preserve"> </w:t>
      </w:r>
      <w:r w:rsidRPr="00BD1D25">
        <w:t>заявления;</w:t>
      </w:r>
    </w:p>
    <w:p w:rsidR="00B775C8" w:rsidRPr="00BD1D25" w:rsidRDefault="00B775C8" w:rsidP="00015D1E">
      <w:pPr>
        <w:pStyle w:val="aff1"/>
        <w:tabs>
          <w:tab w:val="left" w:pos="0"/>
        </w:tabs>
        <w:ind w:firstLine="709"/>
        <w:jc w:val="both"/>
        <w:rPr>
          <w:spacing w:val="-67"/>
        </w:rPr>
      </w:pPr>
      <w:r w:rsidRPr="00BD1D25">
        <w:t>г)</w:t>
      </w:r>
      <w:r w:rsidRPr="00BD1D25">
        <w:rPr>
          <w:spacing w:val="4"/>
        </w:rPr>
        <w:t xml:space="preserve"> </w:t>
      </w:r>
      <w:r w:rsidRPr="00BD1D25">
        <w:t>заполнение</w:t>
      </w:r>
      <w:r w:rsidRPr="00BD1D25">
        <w:rPr>
          <w:spacing w:val="4"/>
        </w:rPr>
        <w:t xml:space="preserve"> </w:t>
      </w:r>
      <w:r w:rsidRPr="00BD1D25">
        <w:t>полей</w:t>
      </w:r>
      <w:r w:rsidRPr="00BD1D25">
        <w:rPr>
          <w:spacing w:val="6"/>
        </w:rPr>
        <w:t xml:space="preserve"> </w:t>
      </w:r>
      <w:r w:rsidRPr="00BD1D25">
        <w:t>электронной</w:t>
      </w:r>
      <w:r w:rsidRPr="00BD1D25">
        <w:rPr>
          <w:spacing w:val="5"/>
        </w:rPr>
        <w:t xml:space="preserve"> </w:t>
      </w:r>
      <w:r w:rsidRPr="00BD1D25">
        <w:t>формы</w:t>
      </w:r>
      <w:r w:rsidRPr="00BD1D25">
        <w:rPr>
          <w:spacing w:val="5"/>
        </w:rPr>
        <w:t xml:space="preserve"> </w:t>
      </w:r>
      <w:r w:rsidRPr="00BD1D25">
        <w:t>заявления</w:t>
      </w:r>
      <w:r w:rsidRPr="00BD1D25">
        <w:rPr>
          <w:spacing w:val="5"/>
        </w:rPr>
        <w:t xml:space="preserve"> </w:t>
      </w:r>
      <w:r w:rsidRPr="00BD1D25">
        <w:t>до</w:t>
      </w:r>
      <w:r w:rsidRPr="00BD1D25">
        <w:rPr>
          <w:spacing w:val="5"/>
        </w:rPr>
        <w:t xml:space="preserve"> </w:t>
      </w:r>
      <w:r w:rsidRPr="00BD1D25">
        <w:t>начала</w:t>
      </w:r>
      <w:r w:rsidRPr="00BD1D25">
        <w:rPr>
          <w:spacing w:val="4"/>
        </w:rPr>
        <w:t xml:space="preserve"> </w:t>
      </w:r>
      <w:r w:rsidRPr="00BD1D25">
        <w:t>ввода</w:t>
      </w:r>
      <w:r w:rsidRPr="00BD1D25">
        <w:rPr>
          <w:spacing w:val="4"/>
        </w:rPr>
        <w:t xml:space="preserve"> </w:t>
      </w:r>
      <w:r w:rsidRPr="00BD1D25">
        <w:t>сведений</w:t>
      </w:r>
      <w:r w:rsidRPr="00BD1D25">
        <w:rPr>
          <w:spacing w:val="-67"/>
        </w:rPr>
        <w:t xml:space="preserve"> </w:t>
      </w:r>
      <w:r w:rsidRPr="00BD1D25">
        <w:t>заявителем</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сведений,</w:t>
      </w:r>
      <w:r w:rsidRPr="00BD1D25">
        <w:rPr>
          <w:spacing w:val="1"/>
        </w:rPr>
        <w:t xml:space="preserve"> </w:t>
      </w:r>
      <w:r w:rsidRPr="00BD1D25">
        <w:t>размещенных</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и</w:t>
      </w:r>
      <w:r w:rsidRPr="00BD1D25">
        <w:rPr>
          <w:spacing w:val="1"/>
        </w:rPr>
        <w:t xml:space="preserve"> </w:t>
      </w:r>
      <w:r w:rsidRPr="00BD1D25">
        <w:t>сведений,</w:t>
      </w:r>
      <w:r w:rsidRPr="00BD1D25">
        <w:rPr>
          <w:spacing w:val="-67"/>
        </w:rPr>
        <w:t xml:space="preserve"> </w:t>
      </w:r>
      <w:r w:rsidRPr="00BD1D25">
        <w:lastRenderedPageBreak/>
        <w:t>опубликованных</w:t>
      </w:r>
      <w:r w:rsidRPr="00BD1D25">
        <w:rPr>
          <w:spacing w:val="-5"/>
        </w:rPr>
        <w:t xml:space="preserve"> </w:t>
      </w:r>
      <w:r w:rsidRPr="00BD1D25">
        <w:t>на</w:t>
      </w:r>
      <w:r w:rsidRPr="00BD1D25">
        <w:rPr>
          <w:spacing w:val="-5"/>
        </w:rPr>
        <w:t xml:space="preserve"> </w:t>
      </w:r>
      <w:r w:rsidRPr="00BD1D25">
        <w:t>ЕПГУ,</w:t>
      </w:r>
      <w:r w:rsidRPr="00BD1D25">
        <w:rPr>
          <w:spacing w:val="-5"/>
        </w:rPr>
        <w:t xml:space="preserve"> </w:t>
      </w:r>
      <w:r w:rsidRPr="00BD1D25">
        <w:t>в</w:t>
      </w:r>
      <w:r w:rsidRPr="00BD1D25">
        <w:rPr>
          <w:spacing w:val="-6"/>
        </w:rPr>
        <w:t xml:space="preserve"> </w:t>
      </w:r>
      <w:r w:rsidRPr="00BD1D25">
        <w:t>части,</w:t>
      </w:r>
      <w:r w:rsidRPr="00BD1D25">
        <w:rPr>
          <w:spacing w:val="-5"/>
        </w:rPr>
        <w:t xml:space="preserve"> </w:t>
      </w:r>
      <w:r w:rsidRPr="00BD1D25">
        <w:t>касающейся</w:t>
      </w:r>
      <w:r w:rsidRPr="00BD1D25">
        <w:rPr>
          <w:spacing w:val="-5"/>
        </w:rPr>
        <w:t xml:space="preserve"> </w:t>
      </w:r>
      <w:r w:rsidRPr="00BD1D25">
        <w:t>сведений,</w:t>
      </w:r>
      <w:r w:rsidRPr="00BD1D25">
        <w:rPr>
          <w:spacing w:val="-6"/>
        </w:rPr>
        <w:t xml:space="preserve"> </w:t>
      </w:r>
      <w:r w:rsidRPr="00BD1D25">
        <w:t>отсутствующих</w:t>
      </w:r>
      <w:r w:rsidRPr="00BD1D25">
        <w:rPr>
          <w:spacing w:val="-4"/>
        </w:rPr>
        <w:t xml:space="preserve"> </w:t>
      </w:r>
      <w:r w:rsidRPr="00BD1D25">
        <w:t>в</w:t>
      </w:r>
      <w:r w:rsidRPr="00BD1D25">
        <w:rPr>
          <w:spacing w:val="-3"/>
        </w:rPr>
        <w:t xml:space="preserve"> </w:t>
      </w:r>
      <w:r w:rsidRPr="00BD1D25">
        <w:t>ЕСИА;</w:t>
      </w:r>
      <w:r w:rsidRPr="00BD1D25">
        <w:rPr>
          <w:spacing w:val="-67"/>
        </w:rPr>
        <w:t xml:space="preserve"> </w:t>
      </w:r>
    </w:p>
    <w:p w:rsidR="00B775C8" w:rsidRPr="00BD1D25" w:rsidRDefault="00B775C8" w:rsidP="00015D1E">
      <w:pPr>
        <w:pStyle w:val="aff1"/>
        <w:tabs>
          <w:tab w:val="left" w:pos="0"/>
        </w:tabs>
        <w:ind w:firstLine="709"/>
        <w:jc w:val="both"/>
      </w:pPr>
      <w:r w:rsidRPr="00BD1D25">
        <w:t>д)</w:t>
      </w:r>
      <w:r w:rsidRPr="00BD1D25">
        <w:rPr>
          <w:spacing w:val="-10"/>
        </w:rPr>
        <w:t xml:space="preserve"> </w:t>
      </w:r>
      <w:r w:rsidRPr="00BD1D25">
        <w:t>возможность</w:t>
      </w:r>
      <w:r w:rsidRPr="00BD1D25">
        <w:rPr>
          <w:spacing w:val="-10"/>
        </w:rPr>
        <w:t xml:space="preserve"> </w:t>
      </w:r>
      <w:r w:rsidRPr="00BD1D25">
        <w:t>вернуться</w:t>
      </w:r>
      <w:r w:rsidRPr="00BD1D25">
        <w:rPr>
          <w:spacing w:val="-9"/>
        </w:rPr>
        <w:t xml:space="preserve"> </w:t>
      </w:r>
      <w:r w:rsidRPr="00BD1D25">
        <w:t>на</w:t>
      </w:r>
      <w:r w:rsidRPr="00BD1D25">
        <w:rPr>
          <w:spacing w:val="-10"/>
        </w:rPr>
        <w:t xml:space="preserve"> </w:t>
      </w:r>
      <w:r w:rsidRPr="00BD1D25">
        <w:t>любой</w:t>
      </w:r>
      <w:r w:rsidRPr="00BD1D25">
        <w:rPr>
          <w:spacing w:val="-9"/>
        </w:rPr>
        <w:t xml:space="preserve"> </w:t>
      </w:r>
      <w:r w:rsidRPr="00BD1D25">
        <w:t>из</w:t>
      </w:r>
      <w:r w:rsidRPr="00BD1D25">
        <w:rPr>
          <w:spacing w:val="-12"/>
        </w:rPr>
        <w:t xml:space="preserve"> </w:t>
      </w:r>
      <w:r w:rsidRPr="00BD1D25">
        <w:t>этапов</w:t>
      </w:r>
      <w:r w:rsidRPr="00BD1D25">
        <w:rPr>
          <w:spacing w:val="-10"/>
        </w:rPr>
        <w:t xml:space="preserve"> </w:t>
      </w:r>
      <w:r w:rsidRPr="00BD1D25">
        <w:t>заполнения</w:t>
      </w:r>
      <w:r w:rsidRPr="00BD1D25">
        <w:rPr>
          <w:spacing w:val="-10"/>
        </w:rPr>
        <w:t xml:space="preserve"> </w:t>
      </w:r>
      <w:r w:rsidRPr="00BD1D25">
        <w:t>электронной</w:t>
      </w:r>
      <w:r w:rsidRPr="00BD1D25">
        <w:rPr>
          <w:spacing w:val="-9"/>
        </w:rPr>
        <w:t xml:space="preserve"> </w:t>
      </w:r>
      <w:r w:rsidRPr="00BD1D25">
        <w:t>формы заявления</w:t>
      </w:r>
      <w:r w:rsidRPr="00BD1D25">
        <w:rPr>
          <w:spacing w:val="-3"/>
        </w:rPr>
        <w:t xml:space="preserve"> </w:t>
      </w:r>
      <w:r w:rsidRPr="00BD1D25">
        <w:t>без</w:t>
      </w:r>
      <w:r w:rsidRPr="00BD1D25">
        <w:rPr>
          <w:spacing w:val="-6"/>
        </w:rPr>
        <w:t xml:space="preserve"> </w:t>
      </w:r>
      <w:r w:rsidRPr="00BD1D25">
        <w:t>потери</w:t>
      </w:r>
      <w:r w:rsidRPr="00BD1D25">
        <w:rPr>
          <w:spacing w:val="-3"/>
        </w:rPr>
        <w:t xml:space="preserve"> </w:t>
      </w:r>
      <w:r w:rsidRPr="00BD1D25">
        <w:t>ранее</w:t>
      </w:r>
      <w:r w:rsidRPr="00BD1D25">
        <w:rPr>
          <w:spacing w:val="-2"/>
        </w:rPr>
        <w:t xml:space="preserve"> </w:t>
      </w:r>
      <w:r w:rsidRPr="00BD1D25">
        <w:t>введенной</w:t>
      </w:r>
      <w:r w:rsidRPr="00BD1D25">
        <w:rPr>
          <w:spacing w:val="-5"/>
        </w:rPr>
        <w:t xml:space="preserve"> </w:t>
      </w:r>
      <w:r w:rsidRPr="00BD1D25">
        <w:t>информации;</w:t>
      </w:r>
    </w:p>
    <w:p w:rsidR="00B775C8" w:rsidRPr="00BD1D25" w:rsidRDefault="00B775C8" w:rsidP="00015D1E">
      <w:pPr>
        <w:pStyle w:val="aff1"/>
        <w:tabs>
          <w:tab w:val="left" w:pos="0"/>
        </w:tabs>
        <w:ind w:firstLine="708"/>
        <w:jc w:val="both"/>
      </w:pPr>
      <w:r w:rsidRPr="00BD1D25">
        <w:t>е) возможность доступа заявителя на ЕПГУ к ранее поданным им заявлениям</w:t>
      </w:r>
      <w:r w:rsidRPr="00BD1D25">
        <w:rPr>
          <w:spacing w:val="-67"/>
        </w:rPr>
        <w:t xml:space="preserve"> </w:t>
      </w:r>
      <w:r w:rsidRPr="00BD1D25">
        <w:t>в течение не менее одного года, а также частично сформированных заявлений – в</w:t>
      </w:r>
      <w:r w:rsidRPr="00BD1D25">
        <w:rPr>
          <w:spacing w:val="1"/>
        </w:rPr>
        <w:t xml:space="preserve"> </w:t>
      </w:r>
      <w:r w:rsidRPr="00BD1D25">
        <w:t>течение не менее 3</w:t>
      </w:r>
      <w:r w:rsidRPr="00BD1D25">
        <w:rPr>
          <w:spacing w:val="-3"/>
        </w:rPr>
        <w:t xml:space="preserve"> </w:t>
      </w:r>
      <w:r w:rsidRPr="00BD1D25">
        <w:t>месяцев.</w:t>
      </w:r>
    </w:p>
    <w:p w:rsidR="00B775C8" w:rsidRPr="00BD1D25" w:rsidRDefault="00B775C8" w:rsidP="00015D1E">
      <w:pPr>
        <w:pStyle w:val="aff1"/>
        <w:tabs>
          <w:tab w:val="left" w:pos="0"/>
        </w:tabs>
        <w:ind w:firstLine="709"/>
        <w:jc w:val="both"/>
      </w:pPr>
      <w:r w:rsidRPr="00BD1D25">
        <w:t>Сформированное и подписанное заявление и иные документы, 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направляются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4"/>
        </w:rPr>
        <w:t xml:space="preserve"> </w:t>
      </w:r>
      <w:r w:rsidRPr="00BD1D25">
        <w:t>орган посредством ЕПГУ.</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Уполномоченный орган обеспечивает в срок не позднее 1 рабочего дня с</w:t>
      </w:r>
      <w:r w:rsidRPr="00BD1D25">
        <w:rPr>
          <w:spacing w:val="1"/>
        </w:rPr>
        <w:t xml:space="preserve"> </w:t>
      </w:r>
      <w:r w:rsidRPr="00BD1D25">
        <w:t>момента подачи заявления на ЕПГУ, а в случае его поступления в нерабочий или</w:t>
      </w:r>
      <w:r w:rsidRPr="00BD1D25">
        <w:rPr>
          <w:spacing w:val="1"/>
        </w:rPr>
        <w:t xml:space="preserve"> </w:t>
      </w:r>
      <w:r w:rsidRPr="00BD1D25">
        <w:t>праздничный</w:t>
      </w:r>
      <w:r w:rsidRPr="00BD1D25">
        <w:rPr>
          <w:spacing w:val="-4"/>
        </w:rPr>
        <w:t xml:space="preserve"> </w:t>
      </w:r>
      <w:r w:rsidRPr="00BD1D25">
        <w:t>день,</w:t>
      </w:r>
      <w:r w:rsidRPr="00BD1D25">
        <w:rPr>
          <w:spacing w:val="-1"/>
        </w:rPr>
        <w:t xml:space="preserve"> </w:t>
      </w:r>
      <w:r w:rsidRPr="00BD1D25">
        <w:t>– в</w:t>
      </w:r>
      <w:r w:rsidRPr="00BD1D25">
        <w:rPr>
          <w:spacing w:val="-3"/>
        </w:rPr>
        <w:t xml:space="preserve"> </w:t>
      </w:r>
      <w:r w:rsidRPr="00BD1D25">
        <w:t>следующий</w:t>
      </w:r>
      <w:r w:rsidRPr="00BD1D25">
        <w:rPr>
          <w:spacing w:val="1"/>
        </w:rPr>
        <w:t xml:space="preserve"> </w:t>
      </w:r>
      <w:r w:rsidRPr="00BD1D25">
        <w:t>за ним</w:t>
      </w:r>
      <w:r w:rsidRPr="00BD1D25">
        <w:rPr>
          <w:spacing w:val="-1"/>
        </w:rPr>
        <w:t xml:space="preserve"> </w:t>
      </w:r>
      <w:r w:rsidRPr="00BD1D25">
        <w:t>первый</w:t>
      </w:r>
      <w:r w:rsidRPr="00BD1D25">
        <w:rPr>
          <w:spacing w:val="-3"/>
        </w:rPr>
        <w:t xml:space="preserve"> </w:t>
      </w:r>
      <w:r w:rsidRPr="00BD1D25">
        <w:t>рабочий день:</w:t>
      </w:r>
    </w:p>
    <w:p w:rsidR="00B775C8" w:rsidRPr="00BD1D25" w:rsidRDefault="00B775C8" w:rsidP="00015D1E">
      <w:pPr>
        <w:pStyle w:val="aff1"/>
        <w:tabs>
          <w:tab w:val="left" w:pos="0"/>
        </w:tabs>
        <w:ind w:firstLine="709"/>
        <w:jc w:val="both"/>
      </w:pPr>
      <w:r w:rsidRPr="00BD1D25">
        <w:t>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электронного</w:t>
      </w:r>
      <w:r w:rsidRPr="00BD1D25">
        <w:rPr>
          <w:spacing w:val="1"/>
        </w:rPr>
        <w:t xml:space="preserve"> </w:t>
      </w:r>
      <w:r w:rsidRPr="00BD1D25">
        <w:t>сообщения</w:t>
      </w:r>
      <w:r w:rsidRPr="00BD1D25">
        <w:rPr>
          <w:spacing w:val="1"/>
        </w:rPr>
        <w:t xml:space="preserve"> </w:t>
      </w:r>
      <w:r w:rsidRPr="00BD1D25">
        <w:t>о</w:t>
      </w:r>
      <w:r w:rsidRPr="00BD1D25">
        <w:rPr>
          <w:spacing w:val="1"/>
        </w:rPr>
        <w:t xml:space="preserve"> </w:t>
      </w:r>
      <w:r w:rsidRPr="00BD1D25">
        <w:t>поступлении</w:t>
      </w:r>
      <w:r w:rsidRPr="00BD1D25">
        <w:rPr>
          <w:spacing w:val="-1"/>
        </w:rPr>
        <w:t xml:space="preserve"> </w:t>
      </w:r>
      <w:r w:rsidRPr="00BD1D25">
        <w:t>заявления;</w:t>
      </w:r>
    </w:p>
    <w:p w:rsidR="00B775C8" w:rsidRPr="00BD1D25" w:rsidRDefault="00B775C8" w:rsidP="00015D1E">
      <w:pPr>
        <w:pStyle w:val="aff1"/>
        <w:tabs>
          <w:tab w:val="left" w:pos="0"/>
        </w:tabs>
        <w:ind w:firstLine="708"/>
        <w:jc w:val="both"/>
      </w:pPr>
      <w:r w:rsidRPr="00BD1D25">
        <w:t>б)</w:t>
      </w:r>
      <w:r w:rsidRPr="00BD1D25">
        <w:rPr>
          <w:spacing w:val="1"/>
        </w:rPr>
        <w:t xml:space="preserve"> </w:t>
      </w:r>
      <w:r w:rsidRPr="00BD1D25">
        <w:t>регистрацию</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уведомления</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либо</w:t>
      </w:r>
      <w:r w:rsidRPr="00BD1D25">
        <w:rPr>
          <w:spacing w:val="1"/>
        </w:rPr>
        <w:t xml:space="preserve"> </w:t>
      </w:r>
      <w:r w:rsidRPr="00BD1D25">
        <w:t>об отказе</w:t>
      </w:r>
      <w:r w:rsidRPr="00BD1D25">
        <w:rPr>
          <w:spacing w:val="1"/>
        </w:rPr>
        <w:t xml:space="preserve"> </w:t>
      </w:r>
      <w:r w:rsidRPr="00BD1D25">
        <w:t>в</w:t>
      </w:r>
      <w:r w:rsidRPr="00BD1D25">
        <w:rPr>
          <w:spacing w:val="1"/>
        </w:rPr>
        <w:t xml:space="preserve"> </w:t>
      </w:r>
      <w:r w:rsidRPr="00BD1D25">
        <w:t>приеме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Электронное заявление становится доступным для должностного лица</w:t>
      </w:r>
      <w:r w:rsidRPr="00BD1D25">
        <w:rPr>
          <w:spacing w:val="1"/>
        </w:rPr>
        <w:t xml:space="preserve"> </w:t>
      </w:r>
      <w:r w:rsidRPr="00BD1D25">
        <w:t>Уполномоченного</w:t>
      </w:r>
      <w:r w:rsidRPr="00BD1D25">
        <w:rPr>
          <w:spacing w:val="-3"/>
        </w:rPr>
        <w:t xml:space="preserve"> </w:t>
      </w:r>
      <w:r w:rsidRPr="00BD1D25">
        <w:t>органа,</w:t>
      </w:r>
      <w:r w:rsidRPr="00BD1D25">
        <w:rPr>
          <w:spacing w:val="-5"/>
        </w:rPr>
        <w:t xml:space="preserve"> </w:t>
      </w:r>
      <w:r w:rsidRPr="00BD1D25">
        <w:t>ответственного</w:t>
      </w:r>
      <w:r w:rsidRPr="00BD1D25">
        <w:rPr>
          <w:spacing w:val="-2"/>
        </w:rPr>
        <w:t xml:space="preserve"> </w:t>
      </w:r>
      <w:r w:rsidRPr="00BD1D25">
        <w:t>за</w:t>
      </w:r>
      <w:r w:rsidRPr="00BD1D25">
        <w:rPr>
          <w:spacing w:val="-7"/>
        </w:rPr>
        <w:t xml:space="preserve"> </w:t>
      </w:r>
      <w:r w:rsidRPr="00BD1D25">
        <w:t>прием</w:t>
      </w:r>
      <w:r w:rsidRPr="00BD1D25">
        <w:rPr>
          <w:spacing w:val="-6"/>
        </w:rPr>
        <w:t xml:space="preserve"> </w:t>
      </w:r>
      <w:r w:rsidRPr="00BD1D25">
        <w:t>и</w:t>
      </w:r>
      <w:r w:rsidRPr="00BD1D25">
        <w:rPr>
          <w:spacing w:val="-6"/>
        </w:rPr>
        <w:t xml:space="preserve"> </w:t>
      </w:r>
      <w:r w:rsidRPr="00BD1D25">
        <w:t>регистрацию</w:t>
      </w:r>
      <w:r w:rsidRPr="00BD1D25">
        <w:rPr>
          <w:spacing w:val="-5"/>
        </w:rPr>
        <w:t xml:space="preserve"> </w:t>
      </w:r>
      <w:r w:rsidRPr="00BD1D25">
        <w:t>заявления</w:t>
      </w:r>
      <w:r w:rsidRPr="00BD1D25">
        <w:rPr>
          <w:spacing w:val="-3"/>
        </w:rPr>
        <w:t xml:space="preserve"> </w:t>
      </w:r>
      <w:r w:rsidRPr="00BD1D25">
        <w:t>(далее</w:t>
      </w:r>
    </w:p>
    <w:p w:rsidR="00B775C8" w:rsidRPr="00BD1D25" w:rsidRDefault="00B775C8" w:rsidP="00626D9B">
      <w:pPr>
        <w:pStyle w:val="ac"/>
        <w:widowControl w:val="0"/>
        <w:numPr>
          <w:ilvl w:val="0"/>
          <w:numId w:val="21"/>
        </w:numPr>
        <w:tabs>
          <w:tab w:val="left" w:pos="0"/>
        </w:tabs>
        <w:autoSpaceDE w:val="0"/>
        <w:autoSpaceDN w:val="0"/>
        <w:spacing w:after="0" w:line="240" w:lineRule="auto"/>
        <w:ind w:left="0" w:firstLine="709"/>
        <w:contextualSpacing w:val="0"/>
      </w:pPr>
      <w:r w:rsidRPr="00BD1D25">
        <w:t>ответственное должностное лицо), в государственной информационной системе,</w:t>
      </w:r>
      <w:r w:rsidRPr="00BD1D25">
        <w:rPr>
          <w:spacing w:val="1"/>
        </w:rPr>
        <w:t xml:space="preserve"> </w:t>
      </w:r>
      <w:r w:rsidRPr="00BD1D25">
        <w:t>используемой</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(далее – ГИС).</w:t>
      </w:r>
    </w:p>
    <w:p w:rsidR="00B775C8" w:rsidRPr="00BD1D25" w:rsidRDefault="00B775C8" w:rsidP="00015D1E">
      <w:pPr>
        <w:pStyle w:val="aff1"/>
        <w:tabs>
          <w:tab w:val="left" w:pos="0"/>
        </w:tabs>
        <w:spacing w:line="322" w:lineRule="exact"/>
        <w:ind w:firstLine="709"/>
        <w:jc w:val="both"/>
      </w:pPr>
      <w:r w:rsidRPr="00BD1D25">
        <w:t>Ответственное</w:t>
      </w:r>
      <w:r w:rsidRPr="00BD1D25">
        <w:rPr>
          <w:spacing w:val="-7"/>
        </w:rPr>
        <w:t xml:space="preserve"> </w:t>
      </w:r>
      <w:r w:rsidRPr="00BD1D25">
        <w:t>должностное</w:t>
      </w:r>
      <w:r w:rsidRPr="00BD1D25">
        <w:rPr>
          <w:spacing w:val="-3"/>
        </w:rPr>
        <w:t xml:space="preserve"> </w:t>
      </w:r>
      <w:r w:rsidRPr="00BD1D25">
        <w:t>лицо:</w:t>
      </w:r>
    </w:p>
    <w:p w:rsidR="00B775C8" w:rsidRPr="00BD1D25" w:rsidRDefault="00B775C8" w:rsidP="00015D1E">
      <w:pPr>
        <w:pStyle w:val="aff1"/>
        <w:tabs>
          <w:tab w:val="left" w:pos="0"/>
        </w:tabs>
        <w:ind w:firstLine="708"/>
        <w:jc w:val="both"/>
      </w:pPr>
      <w:r w:rsidRPr="00BD1D25">
        <w:t>проверяет</w:t>
      </w:r>
      <w:r w:rsidRPr="00BD1D25">
        <w:rPr>
          <w:spacing w:val="-12"/>
        </w:rPr>
        <w:t xml:space="preserve"> </w:t>
      </w:r>
      <w:r w:rsidRPr="00BD1D25">
        <w:t>наличие</w:t>
      </w:r>
      <w:r w:rsidRPr="00BD1D25">
        <w:rPr>
          <w:spacing w:val="-9"/>
        </w:rPr>
        <w:t xml:space="preserve"> </w:t>
      </w:r>
      <w:r w:rsidRPr="00BD1D25">
        <w:t>электронных</w:t>
      </w:r>
      <w:r w:rsidRPr="00BD1D25">
        <w:rPr>
          <w:spacing w:val="-8"/>
        </w:rPr>
        <w:t xml:space="preserve"> </w:t>
      </w:r>
      <w:r w:rsidRPr="00BD1D25">
        <w:t>заявлений,</w:t>
      </w:r>
      <w:r w:rsidRPr="00BD1D25">
        <w:rPr>
          <w:spacing w:val="-12"/>
        </w:rPr>
        <w:t xml:space="preserve"> </w:t>
      </w:r>
      <w:r w:rsidRPr="00BD1D25">
        <w:t>поступивших</w:t>
      </w:r>
      <w:r w:rsidRPr="00BD1D25">
        <w:rPr>
          <w:spacing w:val="-8"/>
        </w:rPr>
        <w:t xml:space="preserve"> </w:t>
      </w:r>
      <w:r w:rsidRPr="00BD1D25">
        <w:t>с</w:t>
      </w:r>
      <w:r w:rsidRPr="00BD1D25">
        <w:rPr>
          <w:spacing w:val="-11"/>
        </w:rPr>
        <w:t xml:space="preserve"> </w:t>
      </w:r>
      <w:r w:rsidRPr="00BD1D25">
        <w:t>ЕПГУ,</w:t>
      </w:r>
      <w:r w:rsidRPr="00BD1D25">
        <w:rPr>
          <w:spacing w:val="-9"/>
        </w:rPr>
        <w:t xml:space="preserve"> </w:t>
      </w:r>
      <w:r w:rsidRPr="00BD1D25">
        <w:t>с</w:t>
      </w:r>
      <w:r w:rsidRPr="00BD1D25">
        <w:rPr>
          <w:spacing w:val="-9"/>
        </w:rPr>
        <w:t xml:space="preserve"> </w:t>
      </w:r>
      <w:r w:rsidRPr="00BD1D25">
        <w:t>периодом</w:t>
      </w:r>
      <w:r w:rsidRPr="00BD1D25">
        <w:rPr>
          <w:spacing w:val="-67"/>
        </w:rPr>
        <w:t xml:space="preserve"> </w:t>
      </w:r>
      <w:r w:rsidRPr="00BD1D25">
        <w:t>не</w:t>
      </w:r>
      <w:r w:rsidRPr="00BD1D25">
        <w:rPr>
          <w:spacing w:val="-1"/>
        </w:rPr>
        <w:t xml:space="preserve"> </w:t>
      </w:r>
      <w:r w:rsidRPr="00BD1D25">
        <w:t>реже</w:t>
      </w:r>
      <w:r w:rsidRPr="00BD1D25">
        <w:rPr>
          <w:spacing w:val="-3"/>
        </w:rPr>
        <w:t xml:space="preserve"> </w:t>
      </w:r>
      <w:r w:rsidRPr="00BD1D25">
        <w:t>2</w:t>
      </w:r>
      <w:r w:rsidRPr="00BD1D25">
        <w:rPr>
          <w:spacing w:val="1"/>
        </w:rPr>
        <w:t xml:space="preserve"> </w:t>
      </w:r>
      <w:r w:rsidRPr="00BD1D25">
        <w:t>раз в</w:t>
      </w:r>
      <w:r w:rsidRPr="00BD1D25">
        <w:rPr>
          <w:spacing w:val="-1"/>
        </w:rPr>
        <w:t xml:space="preserve"> </w:t>
      </w:r>
      <w:r w:rsidRPr="00BD1D25">
        <w:t>день;</w:t>
      </w:r>
    </w:p>
    <w:p w:rsidR="00B775C8" w:rsidRPr="00BD1D25" w:rsidRDefault="00B775C8" w:rsidP="00015D1E">
      <w:pPr>
        <w:pStyle w:val="aff1"/>
        <w:tabs>
          <w:tab w:val="left" w:pos="0"/>
        </w:tabs>
        <w:ind w:firstLine="709"/>
        <w:jc w:val="both"/>
      </w:pPr>
      <w:r w:rsidRPr="00BD1D25">
        <w:t>рассматривает поступившие</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приложенные</w:t>
      </w:r>
      <w:r w:rsidRPr="00BD1D25">
        <w:rPr>
          <w:spacing w:val="1"/>
        </w:rPr>
        <w:t xml:space="preserve"> </w:t>
      </w:r>
      <w:r w:rsidRPr="00BD1D25">
        <w:t>образы</w:t>
      </w:r>
      <w:r w:rsidRPr="00BD1D25">
        <w:rPr>
          <w:spacing w:val="1"/>
        </w:rPr>
        <w:t xml:space="preserve"> </w:t>
      </w:r>
      <w:r w:rsidRPr="00BD1D25">
        <w:t xml:space="preserve">документов </w:t>
      </w:r>
      <w:r w:rsidRPr="00BD1D25">
        <w:rPr>
          <w:spacing w:val="-67"/>
        </w:rPr>
        <w:t xml:space="preserve"> </w:t>
      </w:r>
      <w:r w:rsidRPr="00BD1D25">
        <w:t>(документы);</w:t>
      </w:r>
    </w:p>
    <w:p w:rsidR="00B775C8" w:rsidRPr="00BD1D25" w:rsidRDefault="00B775C8" w:rsidP="00015D1E">
      <w:pPr>
        <w:pStyle w:val="aff1"/>
        <w:tabs>
          <w:tab w:val="left" w:pos="0"/>
        </w:tabs>
        <w:ind w:firstLine="709"/>
        <w:jc w:val="both"/>
      </w:pPr>
      <w:r w:rsidRPr="00BD1D25">
        <w:t>производит</w:t>
      </w:r>
      <w:r w:rsidRPr="00BD1D25">
        <w:tab/>
        <w:t>действия</w:t>
      </w:r>
      <w:r w:rsidRPr="00BD1D25">
        <w:tab/>
        <w:t>в</w:t>
      </w:r>
      <w:r w:rsidRPr="00BD1D25">
        <w:tab/>
        <w:t>соответствии</w:t>
      </w:r>
      <w:r w:rsidRPr="00BD1D25">
        <w:tab/>
        <w:t>с</w:t>
      </w:r>
      <w:r w:rsidRPr="00BD1D25">
        <w:tab/>
        <w:t>пунктом</w:t>
      </w:r>
      <w:r w:rsidRPr="00BD1D25">
        <w:tab/>
        <w:t xml:space="preserve">3.4 </w:t>
      </w:r>
      <w:r w:rsidRPr="00BD1D25">
        <w:rPr>
          <w:spacing w:val="-1"/>
        </w:rPr>
        <w:t xml:space="preserve">настоящего </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8"/>
        <w:contextualSpacing w:val="0"/>
      </w:pPr>
      <w:r w:rsidRPr="00BD1D25">
        <w:t>Заявителю</w:t>
      </w:r>
      <w:r w:rsidRPr="00BD1D25">
        <w:tab/>
        <w:t>в</w:t>
      </w:r>
      <w:r w:rsidRPr="00BD1D25">
        <w:tab/>
        <w:t>качестве</w:t>
      </w:r>
      <w:r w:rsidRPr="00BD1D25">
        <w:tab/>
        <w:t>результата</w:t>
      </w:r>
      <w:r w:rsidRPr="00BD1D25">
        <w:tab/>
        <w:t>предоставления муниципальной</w:t>
      </w:r>
      <w:r w:rsidRPr="00BD1D25">
        <w:rPr>
          <w:spacing w:val="-2"/>
        </w:rPr>
        <w:t xml:space="preserve"> </w:t>
      </w:r>
      <w:r w:rsidRPr="00BD1D25">
        <w:t>услуги</w:t>
      </w:r>
      <w:r w:rsidRPr="00BD1D25">
        <w:rPr>
          <w:spacing w:val="-1"/>
        </w:rPr>
        <w:t xml:space="preserve"> </w:t>
      </w:r>
      <w:r w:rsidRPr="00BD1D25">
        <w:t>обеспечивается</w:t>
      </w:r>
      <w:r w:rsidRPr="00BD1D25">
        <w:rPr>
          <w:spacing w:val="-2"/>
        </w:rPr>
        <w:t xml:space="preserve"> </w:t>
      </w:r>
      <w:r w:rsidRPr="00BD1D25">
        <w:t>возможность</w:t>
      </w:r>
      <w:r w:rsidRPr="00BD1D25">
        <w:rPr>
          <w:spacing w:val="-2"/>
        </w:rPr>
        <w:t xml:space="preserve"> </w:t>
      </w:r>
      <w:r w:rsidRPr="00BD1D25">
        <w:t>получения</w:t>
      </w:r>
      <w:r w:rsidRPr="00BD1D25">
        <w:rPr>
          <w:spacing w:val="-2"/>
        </w:rPr>
        <w:t xml:space="preserve"> </w:t>
      </w:r>
      <w:r w:rsidRPr="00BD1D25">
        <w:t>документа:</w:t>
      </w:r>
    </w:p>
    <w:p w:rsidR="00B775C8" w:rsidRPr="00BD1D25" w:rsidRDefault="00B775C8" w:rsidP="00015D1E">
      <w:pPr>
        <w:pStyle w:val="aff1"/>
        <w:tabs>
          <w:tab w:val="left" w:pos="0"/>
        </w:tabs>
        <w:ind w:firstLine="708"/>
        <w:jc w:val="both"/>
      </w:pP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 электронной подписью уполномоченного должностного лица</w:t>
      </w:r>
      <w:r w:rsidRPr="00BD1D25">
        <w:rPr>
          <w:spacing w:val="1"/>
        </w:rPr>
        <w:t xml:space="preserve"> </w:t>
      </w:r>
      <w:r w:rsidRPr="00BD1D25">
        <w:t>Уполномоченного</w:t>
      </w:r>
      <w:r w:rsidRPr="00BD1D25">
        <w:rPr>
          <w:spacing w:val="-2"/>
        </w:rPr>
        <w:t xml:space="preserve"> </w:t>
      </w:r>
      <w:r w:rsidRPr="00BD1D25">
        <w:t>органа,</w:t>
      </w:r>
      <w:r w:rsidRPr="00BD1D25">
        <w:rPr>
          <w:spacing w:val="-3"/>
        </w:rPr>
        <w:t xml:space="preserve"> </w:t>
      </w:r>
      <w:r w:rsidRPr="00BD1D25">
        <w:t>направленного</w:t>
      </w:r>
      <w:r w:rsidRPr="00BD1D25">
        <w:rPr>
          <w:spacing w:val="-1"/>
        </w:rPr>
        <w:t xml:space="preserve"> </w:t>
      </w:r>
      <w:r w:rsidRPr="00BD1D25">
        <w:t>заявителю</w:t>
      </w:r>
      <w:r w:rsidRPr="00BD1D25">
        <w:rPr>
          <w:spacing w:val="-4"/>
        </w:rPr>
        <w:t xml:space="preserve"> </w:t>
      </w:r>
      <w:r w:rsidRPr="00BD1D25">
        <w:t>в</w:t>
      </w:r>
      <w:r w:rsidRPr="00BD1D25">
        <w:rPr>
          <w:spacing w:val="-3"/>
        </w:rPr>
        <w:t xml:space="preserve"> </w:t>
      </w:r>
      <w:r w:rsidRPr="00BD1D25">
        <w:t>личный</w:t>
      </w:r>
      <w:r w:rsidRPr="00BD1D25">
        <w:rPr>
          <w:spacing w:val="-2"/>
        </w:rPr>
        <w:t xml:space="preserve"> </w:t>
      </w:r>
      <w:r w:rsidRPr="00BD1D25">
        <w:t>кабинет</w:t>
      </w:r>
      <w:r w:rsidRPr="00BD1D25">
        <w:rPr>
          <w:spacing w:val="-3"/>
        </w:rPr>
        <w:t xml:space="preserve"> </w:t>
      </w:r>
      <w:r w:rsidRPr="00BD1D25">
        <w:t>на</w:t>
      </w:r>
      <w:r w:rsidRPr="00BD1D25">
        <w:rPr>
          <w:spacing w:val="-3"/>
        </w:rPr>
        <w:t xml:space="preserve"> </w:t>
      </w:r>
      <w:r w:rsidRPr="00BD1D25">
        <w:t>ЕПГУ;</w:t>
      </w:r>
    </w:p>
    <w:p w:rsidR="00B775C8" w:rsidRPr="00BD1D25" w:rsidRDefault="00B775C8" w:rsidP="00015D1E">
      <w:pPr>
        <w:pStyle w:val="aff1"/>
        <w:tabs>
          <w:tab w:val="left" w:pos="0"/>
        </w:tabs>
        <w:ind w:firstLine="709"/>
        <w:jc w:val="both"/>
      </w:pPr>
      <w:r w:rsidRPr="00BD1D25">
        <w:t>в виде бумажного документа, подтверждающего содержание электронного</w:t>
      </w:r>
      <w:r w:rsidRPr="00BD1D25">
        <w:rPr>
          <w:spacing w:val="1"/>
        </w:rPr>
        <w:t xml:space="preserve"> </w:t>
      </w:r>
      <w:r w:rsidRPr="00BD1D25">
        <w:t>документа,</w:t>
      </w:r>
      <w:r w:rsidRPr="00BD1D25">
        <w:rPr>
          <w:spacing w:val="1"/>
        </w:rPr>
        <w:t xml:space="preserve"> </w:t>
      </w:r>
      <w:r w:rsidRPr="00BD1D25">
        <w:t>который</w:t>
      </w:r>
      <w:r w:rsidRPr="00BD1D25">
        <w:rPr>
          <w:spacing w:val="1"/>
        </w:rPr>
        <w:t xml:space="preserve"> </w:t>
      </w:r>
      <w:r w:rsidRPr="00BD1D25">
        <w:t>заявитель</w:t>
      </w:r>
      <w:r w:rsidRPr="00BD1D25">
        <w:rPr>
          <w:spacing w:val="1"/>
        </w:rPr>
        <w:t xml:space="preserve"> </w:t>
      </w:r>
      <w:r w:rsidRPr="00BD1D25">
        <w:t>получает</w:t>
      </w:r>
      <w:r w:rsidRPr="00BD1D25">
        <w:rPr>
          <w:spacing w:val="1"/>
        </w:rPr>
        <w:t xml:space="preserve"> </w:t>
      </w:r>
      <w:r w:rsidRPr="00BD1D25">
        <w:t>при</w:t>
      </w:r>
      <w:r w:rsidRPr="00BD1D25">
        <w:rPr>
          <w:spacing w:val="1"/>
        </w:rPr>
        <w:t xml:space="preserve"> </w:t>
      </w:r>
      <w:r w:rsidRPr="00BD1D25">
        <w:t>личном</w:t>
      </w:r>
      <w:r w:rsidRPr="00BD1D25">
        <w:rPr>
          <w:spacing w:val="1"/>
        </w:rPr>
        <w:t xml:space="preserve"> </w:t>
      </w:r>
      <w:r w:rsidRPr="00BD1D25">
        <w:t>обращении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4"/>
        </w:rPr>
        <w:t xml:space="preserve"> </w:t>
      </w:r>
      <w:r w:rsidRPr="00BD1D25">
        <w:t>центре.</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Получение информации о ходе рассмотрения заявления и о результате</w:t>
      </w:r>
      <w:r w:rsidRPr="00BD1D25">
        <w:rPr>
          <w:spacing w:val="1"/>
        </w:rPr>
        <w:t xml:space="preserve"> </w:t>
      </w:r>
      <w:r w:rsidRPr="00BD1D25">
        <w:t>предоставления</w:t>
      </w:r>
      <w:r w:rsidRPr="00BD1D25">
        <w:rPr>
          <w:spacing w:val="23"/>
        </w:rPr>
        <w:t xml:space="preserve"> </w:t>
      </w:r>
      <w:r w:rsidRPr="00BD1D25">
        <w:t>муниципальной</w:t>
      </w:r>
      <w:r w:rsidRPr="00BD1D25">
        <w:rPr>
          <w:spacing w:val="24"/>
        </w:rPr>
        <w:t xml:space="preserve"> </w:t>
      </w:r>
      <w:r w:rsidRPr="00BD1D25">
        <w:t>услуги</w:t>
      </w:r>
      <w:r w:rsidRPr="00BD1D25">
        <w:rPr>
          <w:spacing w:val="27"/>
        </w:rPr>
        <w:t xml:space="preserve"> </w:t>
      </w:r>
      <w:r w:rsidRPr="00BD1D25">
        <w:t>производится</w:t>
      </w:r>
      <w:r w:rsidRPr="00BD1D25">
        <w:rPr>
          <w:spacing w:val="24"/>
        </w:rPr>
        <w:t xml:space="preserve"> </w:t>
      </w:r>
      <w:r w:rsidRPr="00BD1D25">
        <w:t>в</w:t>
      </w:r>
      <w:r w:rsidRPr="00BD1D25">
        <w:rPr>
          <w:spacing w:val="23"/>
        </w:rPr>
        <w:t xml:space="preserve"> </w:t>
      </w:r>
      <w:r w:rsidRPr="00BD1D25">
        <w:t>личном кабинете</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при</w:t>
      </w:r>
      <w:r w:rsidRPr="00BD1D25">
        <w:rPr>
          <w:spacing w:val="1"/>
        </w:rPr>
        <w:t xml:space="preserve"> </w:t>
      </w:r>
      <w:r w:rsidRPr="00BD1D25">
        <w:t>условии</w:t>
      </w:r>
      <w:r w:rsidRPr="00BD1D25">
        <w:rPr>
          <w:spacing w:val="1"/>
        </w:rPr>
        <w:t xml:space="preserve"> </w:t>
      </w:r>
      <w:r w:rsidRPr="00BD1D25">
        <w:t>авторизации.</w:t>
      </w:r>
      <w:r w:rsidRPr="00BD1D25">
        <w:rPr>
          <w:spacing w:val="1"/>
        </w:rPr>
        <w:t xml:space="preserve"> </w:t>
      </w:r>
      <w:r w:rsidRPr="00BD1D25">
        <w:t>Заявитель</w:t>
      </w:r>
      <w:r w:rsidRPr="00BD1D25">
        <w:rPr>
          <w:spacing w:val="1"/>
        </w:rPr>
        <w:t xml:space="preserve"> </w:t>
      </w:r>
      <w:r w:rsidRPr="00BD1D25">
        <w:t>имеет</w:t>
      </w:r>
      <w:r w:rsidRPr="00BD1D25">
        <w:rPr>
          <w:spacing w:val="1"/>
        </w:rPr>
        <w:t xml:space="preserve"> </w:t>
      </w:r>
      <w:r w:rsidRPr="00BD1D25">
        <w:t>возможность</w:t>
      </w:r>
      <w:r w:rsidRPr="00BD1D25">
        <w:rPr>
          <w:spacing w:val="1"/>
        </w:rPr>
        <w:t xml:space="preserve"> </w:t>
      </w:r>
      <w:r w:rsidRPr="00BD1D25">
        <w:t>просматривать статус электронного заявления, а также информацию о дальнейших</w:t>
      </w:r>
      <w:r w:rsidRPr="00BD1D25">
        <w:rPr>
          <w:spacing w:val="1"/>
        </w:rPr>
        <w:t xml:space="preserve"> </w:t>
      </w:r>
      <w:r w:rsidRPr="00BD1D25">
        <w:t>действиях в</w:t>
      </w:r>
      <w:r w:rsidRPr="00BD1D25">
        <w:rPr>
          <w:spacing w:val="-2"/>
        </w:rPr>
        <w:t xml:space="preserve"> </w:t>
      </w:r>
      <w:r w:rsidRPr="00BD1D25">
        <w:t>личном</w:t>
      </w:r>
      <w:r w:rsidRPr="00BD1D25">
        <w:rPr>
          <w:spacing w:val="-3"/>
        </w:rPr>
        <w:t xml:space="preserve"> </w:t>
      </w:r>
      <w:r w:rsidRPr="00BD1D25">
        <w:t>кабинете</w:t>
      </w:r>
      <w:r w:rsidRPr="00BD1D25">
        <w:rPr>
          <w:spacing w:val="-1"/>
        </w:rPr>
        <w:t xml:space="preserve"> </w:t>
      </w:r>
      <w:r w:rsidRPr="00BD1D25">
        <w:t>по собственной</w:t>
      </w:r>
      <w:r w:rsidRPr="00BD1D25">
        <w:rPr>
          <w:spacing w:val="-3"/>
        </w:rPr>
        <w:t xml:space="preserve"> </w:t>
      </w:r>
      <w:r w:rsidRPr="00BD1D25">
        <w:t>инициативе,</w:t>
      </w:r>
      <w:r w:rsidRPr="00BD1D25">
        <w:rPr>
          <w:spacing w:val="-2"/>
        </w:rPr>
        <w:t xml:space="preserve"> </w:t>
      </w:r>
      <w:r w:rsidRPr="00BD1D25">
        <w:t>в</w:t>
      </w:r>
      <w:r w:rsidRPr="00BD1D25">
        <w:rPr>
          <w:spacing w:val="-2"/>
        </w:rPr>
        <w:t xml:space="preserve"> </w:t>
      </w:r>
      <w:r w:rsidRPr="00BD1D25">
        <w:t>любое время.</w:t>
      </w:r>
    </w:p>
    <w:p w:rsidR="00B775C8" w:rsidRPr="00BD1D25" w:rsidRDefault="00B775C8" w:rsidP="00015D1E">
      <w:pPr>
        <w:pStyle w:val="aff1"/>
        <w:tabs>
          <w:tab w:val="left" w:pos="0"/>
        </w:tabs>
        <w:ind w:firstLine="709"/>
        <w:jc w:val="both"/>
      </w:pPr>
      <w:r w:rsidRPr="00BD1D25">
        <w:t>При</w:t>
      </w:r>
      <w:r w:rsidRPr="00BD1D25">
        <w:rPr>
          <w:spacing w:val="-10"/>
        </w:rPr>
        <w:t xml:space="preserve"> </w:t>
      </w:r>
      <w:r w:rsidRPr="00BD1D25">
        <w:t>предоставлении</w:t>
      </w:r>
      <w:r w:rsidRPr="00BD1D25">
        <w:rPr>
          <w:spacing w:val="-9"/>
        </w:rPr>
        <w:t xml:space="preserve"> </w:t>
      </w:r>
      <w:r w:rsidRPr="00BD1D25">
        <w:t>муниципальной</w:t>
      </w:r>
      <w:r w:rsidRPr="00BD1D25">
        <w:rPr>
          <w:spacing w:val="-10"/>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67"/>
        </w:rPr>
        <w:t xml:space="preserve"> </w:t>
      </w:r>
      <w:r w:rsidRPr="00BD1D25">
        <w:t>форме</w:t>
      </w:r>
      <w:r w:rsidRPr="00BD1D25">
        <w:rPr>
          <w:spacing w:val="-1"/>
        </w:rPr>
        <w:t xml:space="preserve"> </w:t>
      </w:r>
      <w:r w:rsidRPr="00BD1D25">
        <w:t>заявителю</w:t>
      </w:r>
      <w:r w:rsidRPr="00BD1D25">
        <w:rPr>
          <w:spacing w:val="-1"/>
        </w:rPr>
        <w:t xml:space="preserve"> </w:t>
      </w:r>
      <w:r w:rsidRPr="00BD1D25">
        <w:t>направляется:</w:t>
      </w:r>
    </w:p>
    <w:p w:rsidR="00B775C8" w:rsidRPr="00BD1D25" w:rsidRDefault="00B775C8" w:rsidP="00015D1E">
      <w:pPr>
        <w:pStyle w:val="aff1"/>
        <w:tabs>
          <w:tab w:val="left" w:pos="0"/>
        </w:tabs>
        <w:ind w:firstLine="708"/>
        <w:jc w:val="both"/>
      </w:pPr>
      <w:r w:rsidRPr="00BD1D25">
        <w:lastRenderedPageBreak/>
        <w:t>а)</w:t>
      </w:r>
      <w:r w:rsidRPr="00BD1D25">
        <w:rPr>
          <w:spacing w:val="1"/>
        </w:rPr>
        <w:t xml:space="preserve"> </w:t>
      </w:r>
      <w:r w:rsidRPr="00BD1D25">
        <w:t>уведомление</w:t>
      </w:r>
      <w:r w:rsidRPr="00BD1D25">
        <w:rPr>
          <w:spacing w:val="1"/>
        </w:rPr>
        <w:t xml:space="preserve"> </w:t>
      </w:r>
      <w:r w:rsidRPr="00BD1D25">
        <w:t>о</w:t>
      </w:r>
      <w:r w:rsidRPr="00BD1D25">
        <w:rPr>
          <w:spacing w:val="1"/>
        </w:rPr>
        <w:t xml:space="preserve"> </w:t>
      </w:r>
      <w:r w:rsidRPr="00BD1D25">
        <w:t>приеме</w:t>
      </w:r>
      <w:r w:rsidRPr="00BD1D25">
        <w:rPr>
          <w:spacing w:val="1"/>
        </w:rPr>
        <w:t xml:space="preserve"> </w:t>
      </w:r>
      <w:r w:rsidRPr="00BD1D25">
        <w:t>и</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содержащее сведения о факте приема заявления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начале</w:t>
      </w:r>
      <w:r w:rsidRPr="00BD1D25">
        <w:rPr>
          <w:spacing w:val="1"/>
        </w:rPr>
        <w:t xml:space="preserve"> </w:t>
      </w:r>
      <w:r w:rsidRPr="00BD1D25">
        <w:t>процедуры</w:t>
      </w:r>
      <w:r w:rsidRPr="00BD1D25">
        <w:rPr>
          <w:spacing w:val="1"/>
        </w:rPr>
        <w:t xml:space="preserve"> </w:t>
      </w:r>
      <w:r w:rsidRPr="00BD1D25">
        <w:t>предоставления муниципальной услуги, а также сведения о дате</w:t>
      </w:r>
      <w:r w:rsidRPr="00BD1D25">
        <w:rPr>
          <w:spacing w:val="1"/>
        </w:rPr>
        <w:t xml:space="preserve"> </w:t>
      </w:r>
      <w:r w:rsidRPr="00BD1D25">
        <w:t>и</w:t>
      </w:r>
      <w:r w:rsidRPr="00BD1D25">
        <w:rPr>
          <w:spacing w:val="1"/>
        </w:rPr>
        <w:t xml:space="preserve"> </w:t>
      </w:r>
      <w:r w:rsidRPr="00BD1D25">
        <w:t>времени</w:t>
      </w:r>
      <w:r w:rsidRPr="00BD1D25">
        <w:rPr>
          <w:spacing w:val="1"/>
        </w:rPr>
        <w:t xml:space="preserve"> </w:t>
      </w:r>
      <w:r w:rsidRPr="00BD1D25">
        <w:t>окончания</w:t>
      </w:r>
      <w:r w:rsidRPr="00BD1D25">
        <w:rPr>
          <w:spacing w:val="1"/>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8"/>
        <w:jc w:val="both"/>
      </w:pPr>
      <w:r w:rsidRPr="00BD1D25">
        <w:t>б) уведомление о результатах рассмотрения документов, необходимых для</w:t>
      </w:r>
      <w:r w:rsidRPr="00BD1D25">
        <w:rPr>
          <w:spacing w:val="1"/>
        </w:rPr>
        <w:t xml:space="preserve"> </w:t>
      </w:r>
      <w:r w:rsidRPr="00BD1D25">
        <w:t>предоставления муниципальной услуги, содержащее сведения о</w:t>
      </w:r>
      <w:r w:rsidRPr="00BD1D25">
        <w:rPr>
          <w:spacing w:val="1"/>
        </w:rPr>
        <w:t xml:space="preserve"> </w:t>
      </w:r>
      <w:r w:rsidRPr="00BD1D25">
        <w:t>принятии</w:t>
      </w:r>
      <w:r w:rsidRPr="00BD1D25">
        <w:rPr>
          <w:spacing w:val="1"/>
        </w:rPr>
        <w:t xml:space="preserve"> </w:t>
      </w:r>
      <w:r w:rsidRPr="00BD1D25">
        <w:t>положительного</w:t>
      </w:r>
      <w:r w:rsidRPr="00BD1D25">
        <w:rPr>
          <w:spacing w:val="1"/>
        </w:rPr>
        <w:t xml:space="preserve"> </w:t>
      </w:r>
      <w:r w:rsidRPr="00BD1D25">
        <w:t>решения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возможности</w:t>
      </w:r>
      <w:r w:rsidRPr="00BD1D25">
        <w:rPr>
          <w:spacing w:val="1"/>
        </w:rPr>
        <w:t xml:space="preserve"> </w:t>
      </w:r>
      <w:r w:rsidRPr="00BD1D25">
        <w:t>получить</w:t>
      </w:r>
      <w:r w:rsidRPr="00BD1D25">
        <w:rPr>
          <w:spacing w:val="1"/>
        </w:rPr>
        <w:t xml:space="preserve"> </w:t>
      </w:r>
      <w:r w:rsidRPr="00BD1D25">
        <w:t>результат</w:t>
      </w:r>
      <w:r w:rsidRPr="00BD1D25">
        <w:rPr>
          <w:spacing w:val="1"/>
        </w:rPr>
        <w:t xml:space="preserve"> </w:t>
      </w:r>
      <w:r w:rsidRPr="00BD1D25">
        <w:t>предоставления</w:t>
      </w:r>
      <w:r w:rsidRPr="00BD1D25">
        <w:rPr>
          <w:spacing w:val="-67"/>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B775C8" w:rsidRPr="00BD1D25" w:rsidRDefault="00B775C8" w:rsidP="00015D1E">
      <w:pPr>
        <w:pStyle w:val="aff1"/>
        <w:numPr>
          <w:ilvl w:val="1"/>
          <w:numId w:val="9"/>
        </w:numPr>
        <w:tabs>
          <w:tab w:val="left" w:pos="0"/>
        </w:tabs>
        <w:ind w:left="0" w:firstLine="572"/>
        <w:jc w:val="both"/>
      </w:pPr>
      <w:r w:rsidRPr="00BD1D25">
        <w:t>Оценка</w:t>
      </w:r>
      <w:r w:rsidRPr="00BD1D25">
        <w:rPr>
          <w:spacing w:val="-7"/>
        </w:rPr>
        <w:t xml:space="preserve"> </w:t>
      </w:r>
      <w:r w:rsidRPr="00BD1D25">
        <w:t>качества</w:t>
      </w:r>
      <w:r w:rsidRPr="00BD1D25">
        <w:rPr>
          <w:spacing w:val="-4"/>
        </w:rPr>
        <w:t xml:space="preserve"> </w:t>
      </w:r>
      <w:r w:rsidRPr="00BD1D25">
        <w:t>предоставления</w:t>
      </w:r>
      <w:r w:rsidRPr="00BD1D25">
        <w:rPr>
          <w:spacing w:val="-3"/>
        </w:rPr>
        <w:t xml:space="preserve"> </w:t>
      </w:r>
      <w:r w:rsidRPr="00BD1D25">
        <w:t>муниципальной</w:t>
      </w:r>
      <w:r w:rsidRPr="00BD1D25">
        <w:rPr>
          <w:spacing w:val="-3"/>
        </w:rPr>
        <w:t xml:space="preserve"> </w:t>
      </w:r>
      <w:r w:rsidRPr="00BD1D25">
        <w:t>услуги.</w:t>
      </w:r>
    </w:p>
    <w:p w:rsidR="00B775C8" w:rsidRPr="00BD1D25" w:rsidRDefault="00B775C8" w:rsidP="00015D1E">
      <w:pPr>
        <w:pStyle w:val="aff1"/>
        <w:tabs>
          <w:tab w:val="left" w:pos="0"/>
        </w:tabs>
        <w:ind w:firstLine="709"/>
        <w:jc w:val="both"/>
      </w:pPr>
      <w:r w:rsidRPr="00BD1D25">
        <w:t>Оценка качества предоставления муниципальной услуги</w:t>
      </w:r>
      <w:r w:rsidRPr="00BD1D25">
        <w:rPr>
          <w:spacing w:val="1"/>
        </w:rPr>
        <w:t xml:space="preserve"> </w:t>
      </w:r>
      <w:r w:rsidRPr="00BD1D25">
        <w:t xml:space="preserve">осуществляется в соответствии с </w:t>
      </w:r>
      <w:hyperlink r:id="rId54">
        <w:r w:rsidRPr="00BD1D25">
          <w:t>Правилами</w:t>
        </w:r>
      </w:hyperlink>
      <w:r w:rsidRPr="00BD1D25">
        <w:t xml:space="preserve"> оценки гражданами эффективности</w:t>
      </w:r>
      <w:r w:rsidRPr="00BD1D25">
        <w:rPr>
          <w:spacing w:val="1"/>
        </w:rPr>
        <w:t xml:space="preserve"> </w:t>
      </w:r>
      <w:r w:rsidRPr="00BD1D25">
        <w:t>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ими</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применения</w:t>
      </w:r>
      <w:r w:rsidRPr="00BD1D25">
        <w:rPr>
          <w:spacing w:val="1"/>
        </w:rPr>
        <w:t xml:space="preserve"> </w:t>
      </w:r>
      <w:r w:rsidRPr="00BD1D25">
        <w:t>результатов</w:t>
      </w:r>
      <w:r w:rsidRPr="00BD1D25">
        <w:rPr>
          <w:spacing w:val="1"/>
        </w:rPr>
        <w:t xml:space="preserve"> </w:t>
      </w:r>
      <w:r w:rsidRPr="00BD1D25">
        <w:t>указанной оценки как основания для принятия решений о досрочном прекращении</w:t>
      </w:r>
      <w:r w:rsidRPr="00BD1D25">
        <w:rPr>
          <w:spacing w:val="1"/>
        </w:rPr>
        <w:t xml:space="preserve"> </w:t>
      </w:r>
      <w:r w:rsidRPr="00BD1D25">
        <w:t>исполнения соответствующими руководителями своих должностных обязанностей,</w:t>
      </w:r>
      <w:r w:rsidRPr="00BD1D25">
        <w:rPr>
          <w:spacing w:val="-67"/>
        </w:rPr>
        <w:t xml:space="preserve"> </w:t>
      </w:r>
      <w:r w:rsidRPr="00BD1D25">
        <w:t>утвержденными</w:t>
      </w:r>
      <w:r w:rsidRPr="00BD1D25">
        <w:rPr>
          <w:spacing w:val="1"/>
        </w:rPr>
        <w:t xml:space="preserve"> </w:t>
      </w:r>
      <w:r w:rsidRPr="00BD1D25">
        <w:t>постановлением</w:t>
      </w:r>
      <w:r w:rsidRPr="00BD1D25">
        <w:rPr>
          <w:spacing w:val="1"/>
        </w:rPr>
        <w:t xml:space="preserve"> </w:t>
      </w:r>
      <w:r w:rsidRPr="00BD1D25">
        <w:t>Правительства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от</w:t>
      </w:r>
      <w:r w:rsidRPr="00BD1D25">
        <w:rPr>
          <w:spacing w:val="1"/>
        </w:rPr>
        <w:t xml:space="preserve"> </w:t>
      </w:r>
      <w:r w:rsidRPr="00BD1D25">
        <w:t>12</w:t>
      </w:r>
      <w:r w:rsidRPr="00BD1D25">
        <w:rPr>
          <w:spacing w:val="1"/>
        </w:rPr>
        <w:t xml:space="preserve"> </w:t>
      </w:r>
      <w:r w:rsidRPr="00BD1D25">
        <w:t>декабря 2012 года № 1284 «Об оценке гражданами эффективности 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и</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государственных внебюджетных фондов (их региональных отделений) с учетом</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руководителей</w:t>
      </w:r>
      <w:r w:rsidRPr="00BD1D25">
        <w:rPr>
          <w:spacing w:val="-67"/>
        </w:rPr>
        <w:t xml:space="preserve"> </w:t>
      </w:r>
      <w:r w:rsidRPr="00BD1D25">
        <w:rPr>
          <w:spacing w:val="-1"/>
        </w:rPr>
        <w:t>многофункциональных</w:t>
      </w:r>
      <w:r w:rsidRPr="00BD1D25">
        <w:rPr>
          <w:spacing w:val="-16"/>
        </w:rPr>
        <w:t xml:space="preserve"> </w:t>
      </w:r>
      <w:r w:rsidRPr="00BD1D25">
        <w:t>центров</w:t>
      </w:r>
      <w:r w:rsidRPr="00BD1D25">
        <w:rPr>
          <w:spacing w:val="-17"/>
        </w:rPr>
        <w:t xml:space="preserve"> </w:t>
      </w:r>
      <w:r w:rsidRPr="00BD1D25">
        <w:t>предоставления</w:t>
      </w:r>
      <w:r w:rsidRPr="00BD1D25">
        <w:rPr>
          <w:spacing w:val="-17"/>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1"/>
        </w:rPr>
        <w:t xml:space="preserve"> </w:t>
      </w:r>
      <w:r w:rsidRPr="00BD1D25">
        <w:t>организации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 услуг, а</w:t>
      </w:r>
      <w:r w:rsidRPr="00BD1D25">
        <w:rPr>
          <w:spacing w:val="1"/>
        </w:rPr>
        <w:t xml:space="preserve"> </w:t>
      </w:r>
      <w:r w:rsidRPr="00BD1D25">
        <w:t>также о</w:t>
      </w:r>
      <w:r w:rsidRPr="00BD1D25">
        <w:rPr>
          <w:spacing w:val="1"/>
        </w:rPr>
        <w:t xml:space="preserve"> </w:t>
      </w:r>
      <w:r w:rsidRPr="00BD1D25">
        <w:t>применении результатов указанной оценки как</w:t>
      </w:r>
      <w:r w:rsidRPr="00BD1D25">
        <w:rPr>
          <w:spacing w:val="1"/>
        </w:rPr>
        <w:t xml:space="preserve"> </w:t>
      </w:r>
      <w:r w:rsidRPr="00BD1D25">
        <w:t>основания</w:t>
      </w:r>
      <w:r w:rsidRPr="00BD1D25">
        <w:rPr>
          <w:spacing w:val="1"/>
        </w:rPr>
        <w:t xml:space="preserve"> </w:t>
      </w:r>
      <w:r w:rsidRPr="00BD1D25">
        <w:t>для</w:t>
      </w:r>
      <w:r w:rsidRPr="00BD1D25">
        <w:rPr>
          <w:spacing w:val="1"/>
        </w:rPr>
        <w:t xml:space="preserve"> </w:t>
      </w:r>
      <w:r w:rsidRPr="00BD1D25">
        <w:t>принятия</w:t>
      </w:r>
      <w:r w:rsidRPr="00BD1D25">
        <w:rPr>
          <w:spacing w:val="1"/>
        </w:rPr>
        <w:t xml:space="preserve"> </w:t>
      </w:r>
      <w:r w:rsidRPr="00BD1D25">
        <w:t>решений</w:t>
      </w:r>
      <w:r w:rsidRPr="00BD1D25">
        <w:rPr>
          <w:spacing w:val="1"/>
        </w:rPr>
        <w:t xml:space="preserve"> </w:t>
      </w:r>
      <w:r w:rsidRPr="00BD1D25">
        <w:t>о</w:t>
      </w:r>
      <w:r w:rsidRPr="00BD1D25">
        <w:rPr>
          <w:spacing w:val="1"/>
        </w:rPr>
        <w:t xml:space="preserve"> </w:t>
      </w:r>
      <w:r w:rsidRPr="00BD1D25">
        <w:t>досрочном</w:t>
      </w:r>
      <w:r w:rsidRPr="00BD1D25">
        <w:rPr>
          <w:spacing w:val="1"/>
        </w:rPr>
        <w:t xml:space="preserve"> </w:t>
      </w:r>
      <w:r w:rsidRPr="00BD1D25">
        <w:t>прекращении</w:t>
      </w:r>
      <w:r w:rsidRPr="00BD1D25">
        <w:rPr>
          <w:spacing w:val="1"/>
        </w:rPr>
        <w:t xml:space="preserve"> </w:t>
      </w:r>
      <w:r w:rsidRPr="00BD1D25">
        <w:t>исполнения</w:t>
      </w:r>
      <w:r w:rsidRPr="00BD1D25">
        <w:rPr>
          <w:spacing w:val="1"/>
        </w:rPr>
        <w:t xml:space="preserve"> </w:t>
      </w:r>
      <w:r w:rsidRPr="00BD1D25">
        <w:t>соответствующими</w:t>
      </w:r>
      <w:r w:rsidRPr="00BD1D25">
        <w:rPr>
          <w:spacing w:val="-3"/>
        </w:rPr>
        <w:t xml:space="preserve"> </w:t>
      </w:r>
      <w:r w:rsidRPr="00BD1D25">
        <w:t>руководителями</w:t>
      </w:r>
      <w:r w:rsidRPr="00BD1D25">
        <w:rPr>
          <w:spacing w:val="-1"/>
        </w:rPr>
        <w:t xml:space="preserve"> </w:t>
      </w:r>
      <w:r w:rsidRPr="00BD1D25">
        <w:t>своих</w:t>
      </w:r>
      <w:r w:rsidRPr="00BD1D25">
        <w:rPr>
          <w:spacing w:val="-4"/>
        </w:rPr>
        <w:t xml:space="preserve"> </w:t>
      </w:r>
      <w:r w:rsidRPr="00BD1D25">
        <w:t>должностных обязанностей».</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Заявителю</w:t>
      </w:r>
      <w:r w:rsidRPr="00BD1D25">
        <w:rPr>
          <w:spacing w:val="-13"/>
        </w:rPr>
        <w:t xml:space="preserve"> </w:t>
      </w:r>
      <w:r w:rsidRPr="00BD1D25">
        <w:t>обеспечивается</w:t>
      </w:r>
      <w:r w:rsidRPr="00BD1D25">
        <w:rPr>
          <w:spacing w:val="-11"/>
        </w:rPr>
        <w:t xml:space="preserve"> </w:t>
      </w:r>
      <w:r w:rsidRPr="00BD1D25">
        <w:t>возможность</w:t>
      </w:r>
      <w:r w:rsidRPr="00BD1D25">
        <w:rPr>
          <w:spacing w:val="-13"/>
        </w:rPr>
        <w:t xml:space="preserve"> </w:t>
      </w:r>
      <w:r w:rsidRPr="00BD1D25">
        <w:t>направления</w:t>
      </w:r>
      <w:r w:rsidRPr="00BD1D25">
        <w:rPr>
          <w:spacing w:val="-13"/>
        </w:rPr>
        <w:t xml:space="preserve"> </w:t>
      </w:r>
      <w:r w:rsidRPr="00BD1D25">
        <w:t>жалобы</w:t>
      </w:r>
      <w:r w:rsidRPr="00BD1D25">
        <w:rPr>
          <w:spacing w:val="-14"/>
        </w:rPr>
        <w:t xml:space="preserve"> </w:t>
      </w:r>
      <w:r w:rsidRPr="00BD1D25">
        <w:t>на</w:t>
      </w:r>
      <w:r w:rsidRPr="00BD1D25">
        <w:rPr>
          <w:spacing w:val="-11"/>
        </w:rPr>
        <w:t xml:space="preserve"> </w:t>
      </w:r>
      <w:r w:rsidRPr="00BD1D25">
        <w:t>решения,</w:t>
      </w:r>
      <w:r w:rsidRPr="00BD1D25">
        <w:rPr>
          <w:spacing w:val="-68"/>
        </w:rPr>
        <w:t xml:space="preserve"> </w:t>
      </w:r>
      <w:r w:rsidRPr="00BD1D25">
        <w:t>действия</w:t>
      </w:r>
      <w:r w:rsidRPr="00BD1D25">
        <w:rPr>
          <w:spacing w:val="1"/>
        </w:rPr>
        <w:t xml:space="preserve"> </w:t>
      </w:r>
      <w:r w:rsidRPr="00BD1D25">
        <w:t>или</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муниципального</w:t>
      </w:r>
      <w:r w:rsidRPr="00BD1D25">
        <w:rPr>
          <w:spacing w:val="1"/>
        </w:rPr>
        <w:t xml:space="preserve"> </w:t>
      </w:r>
      <w:r w:rsidRPr="00BD1D25">
        <w:t>служащего</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статьей</w:t>
      </w:r>
      <w:r w:rsidRPr="00BD1D25">
        <w:rPr>
          <w:spacing w:val="1"/>
        </w:rPr>
        <w:t xml:space="preserve"> </w:t>
      </w:r>
      <w:r w:rsidRPr="00BD1D25">
        <w:t>11.2</w:t>
      </w:r>
      <w:r w:rsidRPr="00BD1D25">
        <w:rPr>
          <w:spacing w:val="1"/>
        </w:rPr>
        <w:t xml:space="preserve"> </w:t>
      </w:r>
      <w:r w:rsidRPr="00BD1D25">
        <w:t>Федерального</w:t>
      </w:r>
      <w:r w:rsidRPr="00BD1D25">
        <w:rPr>
          <w:spacing w:val="1"/>
        </w:rPr>
        <w:t xml:space="preserve"> </w:t>
      </w:r>
      <w:r w:rsidRPr="00BD1D25">
        <w:t>закона</w:t>
      </w:r>
      <w:r w:rsidRPr="00BD1D25">
        <w:rPr>
          <w:spacing w:val="1"/>
        </w:rPr>
        <w:t xml:space="preserve"> </w:t>
      </w:r>
      <w:r w:rsidRPr="00BD1D25">
        <w:t>№</w:t>
      </w:r>
      <w:r w:rsidRPr="00BD1D25">
        <w:rPr>
          <w:spacing w:val="1"/>
        </w:rPr>
        <w:t xml:space="preserve"> </w:t>
      </w:r>
      <w:r w:rsidRPr="00BD1D25">
        <w:t>210-ФЗ</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67"/>
        </w:rPr>
        <w:t xml:space="preserve"> </w:t>
      </w:r>
      <w:r w:rsidRPr="00BD1D25">
        <w:t>постановлением</w:t>
      </w:r>
      <w:r w:rsidRPr="00BD1D25">
        <w:rPr>
          <w:spacing w:val="73"/>
        </w:rPr>
        <w:t xml:space="preserve"> </w:t>
      </w:r>
      <w:r w:rsidRPr="00BD1D25">
        <w:t>Правительства</w:t>
      </w:r>
      <w:r w:rsidRPr="00BD1D25">
        <w:rPr>
          <w:spacing w:val="72"/>
        </w:rPr>
        <w:t xml:space="preserve"> </w:t>
      </w:r>
      <w:r w:rsidRPr="00BD1D25">
        <w:t>Российской</w:t>
      </w:r>
      <w:r w:rsidRPr="00BD1D25">
        <w:rPr>
          <w:spacing w:val="73"/>
        </w:rPr>
        <w:t xml:space="preserve"> </w:t>
      </w:r>
      <w:r w:rsidRPr="00BD1D25">
        <w:t>Федерации</w:t>
      </w:r>
      <w:r w:rsidRPr="00BD1D25">
        <w:rPr>
          <w:spacing w:val="74"/>
        </w:rPr>
        <w:t xml:space="preserve"> </w:t>
      </w:r>
      <w:r w:rsidRPr="00BD1D25">
        <w:t>от</w:t>
      </w:r>
      <w:r w:rsidRPr="00BD1D25">
        <w:rPr>
          <w:spacing w:val="70"/>
        </w:rPr>
        <w:t xml:space="preserve"> </w:t>
      </w:r>
      <w:r w:rsidRPr="00BD1D25">
        <w:t>20</w:t>
      </w:r>
      <w:r w:rsidRPr="00BD1D25">
        <w:rPr>
          <w:spacing w:val="73"/>
        </w:rPr>
        <w:t xml:space="preserve"> </w:t>
      </w:r>
      <w:r w:rsidRPr="00BD1D25">
        <w:t>ноября</w:t>
      </w:r>
      <w:r w:rsidRPr="00BD1D25">
        <w:rPr>
          <w:spacing w:val="72"/>
        </w:rPr>
        <w:t xml:space="preserve"> </w:t>
      </w:r>
      <w:r w:rsidRPr="00BD1D25">
        <w:t>2012</w:t>
      </w:r>
      <w:r w:rsidRPr="00BD1D25">
        <w:rPr>
          <w:spacing w:val="73"/>
        </w:rPr>
        <w:t xml:space="preserve"> </w:t>
      </w:r>
      <w:r w:rsidRPr="00BD1D25">
        <w:t>года № 1198</w:t>
      </w:r>
      <w:r w:rsidRPr="00BD1D25">
        <w:rPr>
          <w:spacing w:val="1"/>
        </w:rPr>
        <w:t xml:space="preserve"> </w:t>
      </w:r>
      <w:r w:rsidRPr="00BD1D25">
        <w:t>«О</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системе,</w:t>
      </w:r>
      <w:r w:rsidRPr="00BD1D25">
        <w:rPr>
          <w:spacing w:val="-67"/>
        </w:rPr>
        <w:t xml:space="preserve"> </w:t>
      </w:r>
      <w:r w:rsidRPr="00BD1D25">
        <w:t>обеспечивающей</w:t>
      </w:r>
      <w:r w:rsidRPr="00BD1D25">
        <w:rPr>
          <w:spacing w:val="74"/>
        </w:rPr>
        <w:t xml:space="preserve"> </w:t>
      </w:r>
      <w:r w:rsidRPr="00BD1D25">
        <w:t>процесс</w:t>
      </w:r>
      <w:r w:rsidRPr="00BD1D25">
        <w:rPr>
          <w:spacing w:val="77"/>
        </w:rPr>
        <w:t xml:space="preserve"> </w:t>
      </w:r>
      <w:r w:rsidRPr="00BD1D25">
        <w:t>досудебного,</w:t>
      </w:r>
      <w:r w:rsidRPr="00BD1D25">
        <w:rPr>
          <w:spacing w:val="76"/>
        </w:rPr>
        <w:t xml:space="preserve"> </w:t>
      </w:r>
      <w:r w:rsidRPr="00BD1D25">
        <w:t>(внесудебного)</w:t>
      </w:r>
      <w:r w:rsidRPr="00BD1D25">
        <w:rPr>
          <w:spacing w:val="74"/>
        </w:rPr>
        <w:t xml:space="preserve"> </w:t>
      </w:r>
      <w:r w:rsidRPr="00BD1D25">
        <w:t>обжалования</w:t>
      </w:r>
      <w:r w:rsidRPr="00BD1D25">
        <w:rPr>
          <w:spacing w:val="74"/>
        </w:rPr>
        <w:t xml:space="preserve"> </w:t>
      </w:r>
      <w:r w:rsidRPr="00BD1D25">
        <w:t>решений</w:t>
      </w:r>
      <w:r w:rsidRPr="00BD1D25">
        <w:rPr>
          <w:spacing w:val="75"/>
        </w:rPr>
        <w:t xml:space="preserve"> </w:t>
      </w:r>
      <w:r w:rsidRPr="00BD1D25">
        <w:t>и действий</w:t>
      </w:r>
      <w:r w:rsidRPr="00BD1D25">
        <w:rPr>
          <w:spacing w:val="33"/>
        </w:rPr>
        <w:t xml:space="preserve"> </w:t>
      </w:r>
      <w:r w:rsidRPr="00BD1D25">
        <w:t>(бездействия),</w:t>
      </w:r>
      <w:r w:rsidRPr="00BD1D25">
        <w:rPr>
          <w:spacing w:val="32"/>
        </w:rPr>
        <w:t xml:space="preserve"> </w:t>
      </w:r>
      <w:r w:rsidRPr="00BD1D25">
        <w:t>совершенных</w:t>
      </w:r>
      <w:r w:rsidRPr="00BD1D25">
        <w:rPr>
          <w:spacing w:val="32"/>
        </w:rPr>
        <w:t xml:space="preserve"> </w:t>
      </w:r>
      <w:r w:rsidRPr="00BD1D25">
        <w:t>при</w:t>
      </w:r>
      <w:r w:rsidRPr="00BD1D25">
        <w:rPr>
          <w:spacing w:val="33"/>
        </w:rPr>
        <w:t xml:space="preserve"> </w:t>
      </w:r>
      <w:r w:rsidRPr="00BD1D25">
        <w:t>предоставлении</w:t>
      </w:r>
      <w:r w:rsidRPr="00BD1D25">
        <w:rPr>
          <w:spacing w:val="33"/>
        </w:rPr>
        <w:t xml:space="preserve"> </w:t>
      </w:r>
      <w:r w:rsidRPr="00BD1D25">
        <w:t>государственных</w:t>
      </w:r>
      <w:r w:rsidRPr="00BD1D25">
        <w:rPr>
          <w:spacing w:val="34"/>
        </w:rPr>
        <w:t xml:space="preserve"> </w:t>
      </w:r>
      <w:r w:rsidRPr="00BD1D25">
        <w:t>и</w:t>
      </w:r>
      <w:r w:rsidRPr="00BD1D25">
        <w:rPr>
          <w:spacing w:val="-67"/>
        </w:rPr>
        <w:t xml:space="preserve"> </w:t>
      </w:r>
      <w:r w:rsidRPr="00BD1D25">
        <w:t>муниципальных услуг»</w:t>
      </w:r>
      <w:r w:rsidRPr="00BD1D25">
        <w:rPr>
          <w:vertAlign w:val="superscript"/>
        </w:rPr>
        <w:t>1</w:t>
      </w:r>
      <w:r w:rsidRPr="00BD1D25">
        <w:t>.</w:t>
      </w:r>
    </w:p>
    <w:p w:rsidR="00B775C8" w:rsidRPr="00BD1D25" w:rsidRDefault="00B775C8" w:rsidP="00015D1E">
      <w:pPr>
        <w:pStyle w:val="110"/>
        <w:tabs>
          <w:tab w:val="left" w:pos="0"/>
        </w:tabs>
        <w:ind w:left="0" w:firstLine="708"/>
      </w:pPr>
      <w:r w:rsidRPr="00BD1D25">
        <w:t>Порядок исправления допущенных опечаток и ошибок в выданных в</w:t>
      </w:r>
      <w:r w:rsidRPr="00BD1D25">
        <w:rPr>
          <w:spacing w:val="-67"/>
        </w:rPr>
        <w:t xml:space="preserve"> </w:t>
      </w:r>
      <w:r w:rsidRPr="00BD1D25">
        <w:t>результате предоставления муниципальной услуги</w:t>
      </w:r>
      <w:r w:rsidRPr="00BD1D25">
        <w:rPr>
          <w:spacing w:val="-67"/>
        </w:rPr>
        <w:t xml:space="preserve"> </w:t>
      </w:r>
      <w:r w:rsidRPr="00BD1D25">
        <w:t>документах</w:t>
      </w:r>
    </w:p>
    <w:p w:rsidR="00B775C8" w:rsidRPr="00BD1D25" w:rsidRDefault="00B775C8" w:rsidP="00015D1E">
      <w:pPr>
        <w:pStyle w:val="aff1"/>
        <w:tabs>
          <w:tab w:val="left" w:pos="0"/>
        </w:tabs>
        <w:ind w:firstLine="708"/>
        <w:rPr>
          <w:b/>
          <w:sz w:val="27"/>
        </w:rPr>
      </w:pP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В случае выявления опечаток и ошибок заявитель вправе обратиться в</w:t>
      </w:r>
      <w:r w:rsidRPr="00BD1D25">
        <w:rPr>
          <w:spacing w:val="1"/>
        </w:rPr>
        <w:t xml:space="preserve"> </w:t>
      </w:r>
      <w:r w:rsidRPr="00BD1D25">
        <w:t>Уполномоченный</w:t>
      </w:r>
      <w:r w:rsidRPr="00BD1D25">
        <w:rPr>
          <w:spacing w:val="1"/>
        </w:rPr>
        <w:t xml:space="preserve"> </w:t>
      </w:r>
      <w:r w:rsidRPr="00BD1D25">
        <w:t>орган.</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lastRenderedPageBreak/>
        <w:t>Для</w:t>
      </w:r>
      <w:r w:rsidRPr="00BD1D25">
        <w:rPr>
          <w:spacing w:val="-13"/>
        </w:rPr>
        <w:t xml:space="preserve"> </w:t>
      </w:r>
      <w:r w:rsidRPr="00BD1D25">
        <w:t>приема</w:t>
      </w:r>
      <w:r w:rsidRPr="00BD1D25">
        <w:rPr>
          <w:spacing w:val="-11"/>
        </w:rPr>
        <w:t xml:space="preserve"> </w:t>
      </w:r>
      <w:r w:rsidRPr="00BD1D25">
        <w:t>обращения</w:t>
      </w:r>
      <w:r w:rsidRPr="00BD1D25">
        <w:rPr>
          <w:spacing w:val="-10"/>
        </w:rPr>
        <w:t xml:space="preserve"> </w:t>
      </w:r>
      <w:r w:rsidRPr="00BD1D25">
        <w:t>Заявителю</w:t>
      </w:r>
      <w:r w:rsidRPr="00BD1D25">
        <w:rPr>
          <w:spacing w:val="-14"/>
        </w:rPr>
        <w:t xml:space="preserve"> </w:t>
      </w:r>
      <w:r w:rsidRPr="00BD1D25">
        <w:t>необходимо</w:t>
      </w:r>
      <w:r w:rsidRPr="00BD1D25">
        <w:rPr>
          <w:spacing w:val="-12"/>
        </w:rPr>
        <w:t xml:space="preserve"> </w:t>
      </w:r>
      <w:r w:rsidRPr="00BD1D25">
        <w:t>предоставить</w:t>
      </w:r>
      <w:r w:rsidRPr="00BD1D25">
        <w:rPr>
          <w:spacing w:val="-12"/>
        </w:rPr>
        <w:t xml:space="preserve"> </w:t>
      </w:r>
      <w:r w:rsidRPr="00BD1D25">
        <w:t>с</w:t>
      </w:r>
      <w:r w:rsidRPr="00BD1D25">
        <w:rPr>
          <w:spacing w:val="-10"/>
        </w:rPr>
        <w:t xml:space="preserve"> </w:t>
      </w:r>
      <w:r w:rsidRPr="00BD1D25">
        <w:t>Заявление</w:t>
      </w:r>
      <w:r w:rsidRPr="00BD1D25">
        <w:rPr>
          <w:spacing w:val="-68"/>
        </w:rPr>
        <w:t xml:space="preserve"> </w:t>
      </w:r>
      <w:r w:rsidRPr="00BD1D25">
        <w:t>с</w:t>
      </w:r>
      <w:r w:rsidRPr="00BD1D25">
        <w:rPr>
          <w:spacing w:val="1"/>
        </w:rPr>
        <w:t xml:space="preserve"> </w:t>
      </w:r>
      <w:r w:rsidRPr="00BD1D25">
        <w:t>приложением</w:t>
      </w:r>
      <w:r w:rsidRPr="00BD1D25">
        <w:rPr>
          <w:spacing w:val="1"/>
        </w:rPr>
        <w:t xml:space="preserve"> </w:t>
      </w:r>
      <w:r w:rsidRPr="00BD1D25">
        <w:t>документов,</w:t>
      </w:r>
      <w:r w:rsidRPr="00BD1D25">
        <w:rPr>
          <w:spacing w:val="1"/>
        </w:rPr>
        <w:t xml:space="preserve"> </w:t>
      </w:r>
      <w:r w:rsidRPr="00BD1D25">
        <w:t>указанных</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2.8.</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Основания</w:t>
      </w:r>
      <w:r w:rsidRPr="00BD1D25">
        <w:rPr>
          <w:spacing w:val="-17"/>
        </w:rPr>
        <w:t xml:space="preserve"> </w:t>
      </w:r>
      <w:r w:rsidRPr="00BD1D25">
        <w:t>отказа</w:t>
      </w:r>
      <w:r w:rsidRPr="00BD1D25">
        <w:rPr>
          <w:spacing w:val="-15"/>
        </w:rPr>
        <w:t xml:space="preserve"> </w:t>
      </w:r>
      <w:r w:rsidRPr="00BD1D25">
        <w:t>в</w:t>
      </w:r>
      <w:r w:rsidRPr="00BD1D25">
        <w:rPr>
          <w:spacing w:val="-16"/>
        </w:rPr>
        <w:t xml:space="preserve"> </w:t>
      </w:r>
      <w:r w:rsidRPr="00BD1D25">
        <w:t>приеме</w:t>
      </w:r>
      <w:r w:rsidRPr="00BD1D25">
        <w:rPr>
          <w:spacing w:val="-15"/>
        </w:rPr>
        <w:t xml:space="preserve"> </w:t>
      </w:r>
      <w:r w:rsidRPr="00BD1D25">
        <w:t>заявления</w:t>
      </w:r>
      <w:r w:rsidRPr="00BD1D25">
        <w:rPr>
          <w:spacing w:val="-14"/>
        </w:rPr>
        <w:t xml:space="preserve"> </w:t>
      </w:r>
      <w:r w:rsidRPr="00BD1D25">
        <w:t>об</w:t>
      </w:r>
      <w:r w:rsidRPr="00BD1D25">
        <w:rPr>
          <w:spacing w:val="-14"/>
        </w:rPr>
        <w:t xml:space="preserve"> </w:t>
      </w:r>
      <w:r w:rsidRPr="00BD1D25">
        <w:t>исправлении</w:t>
      </w:r>
      <w:r w:rsidRPr="00BD1D25">
        <w:rPr>
          <w:spacing w:val="-14"/>
        </w:rPr>
        <w:t xml:space="preserve"> </w:t>
      </w:r>
      <w:r w:rsidRPr="00BD1D25">
        <w:t>опечаток</w:t>
      </w:r>
      <w:r w:rsidRPr="00BD1D25">
        <w:rPr>
          <w:spacing w:val="-17"/>
        </w:rPr>
        <w:t xml:space="preserve"> </w:t>
      </w:r>
      <w:r w:rsidRPr="00BD1D25">
        <w:t>и</w:t>
      </w:r>
      <w:r w:rsidRPr="00BD1D25">
        <w:rPr>
          <w:spacing w:val="-14"/>
        </w:rPr>
        <w:t xml:space="preserve"> </w:t>
      </w:r>
      <w:r w:rsidRPr="00BD1D25">
        <w:t>ошибок</w:t>
      </w:r>
      <w:r w:rsidRPr="00BD1D25">
        <w:rPr>
          <w:spacing w:val="-67"/>
        </w:rPr>
        <w:t xml:space="preserve"> </w:t>
      </w:r>
      <w:r w:rsidRPr="00BD1D25">
        <w:t>указаны</w:t>
      </w:r>
      <w:r w:rsidRPr="00BD1D25">
        <w:rPr>
          <w:spacing w:val="-1"/>
        </w:rPr>
        <w:t xml:space="preserve"> </w:t>
      </w:r>
      <w:r w:rsidRPr="00BD1D25">
        <w:t>в</w:t>
      </w:r>
      <w:r w:rsidRPr="00BD1D25">
        <w:rPr>
          <w:spacing w:val="-2"/>
        </w:rPr>
        <w:t xml:space="preserve"> </w:t>
      </w:r>
      <w:r w:rsidRPr="00BD1D25">
        <w:t>пункте 2.12</w:t>
      </w:r>
      <w:r w:rsidRPr="00BD1D25">
        <w:rPr>
          <w:spacing w:val="-2"/>
        </w:rPr>
        <w:t xml:space="preserve"> </w:t>
      </w:r>
      <w:r w:rsidRPr="00BD1D25">
        <w:t>настоящего</w:t>
      </w:r>
      <w:r w:rsidRPr="00BD1D25">
        <w:rPr>
          <w:spacing w:val="1"/>
        </w:rPr>
        <w:t xml:space="preserve"> </w:t>
      </w:r>
      <w:r w:rsidRPr="00BD1D25">
        <w:t>Административного</w:t>
      </w:r>
      <w:r w:rsidRPr="00BD1D25">
        <w:rPr>
          <w:spacing w:val="-3"/>
        </w:rPr>
        <w:t xml:space="preserve"> </w:t>
      </w:r>
      <w:r w:rsidRPr="00BD1D25">
        <w:t>регламента.</w:t>
      </w:r>
    </w:p>
    <w:p w:rsidR="00B775C8" w:rsidRPr="00BD1D25" w:rsidRDefault="00B775C8"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Исправление допущенных опечаток и ошибок в выданных в результате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документах</w:t>
      </w:r>
      <w:r w:rsidRPr="00BD1D25">
        <w:rPr>
          <w:spacing w:val="1"/>
        </w:rPr>
        <w:t xml:space="preserve"> </w:t>
      </w:r>
      <w:r w:rsidRPr="00BD1D25">
        <w:t>осуществляется</w:t>
      </w:r>
      <w:r w:rsidRPr="00BD1D25">
        <w:rPr>
          <w:spacing w:val="-1"/>
        </w:rPr>
        <w:t xml:space="preserve"> </w:t>
      </w:r>
      <w:r w:rsidRPr="00BD1D25">
        <w:t>в</w:t>
      </w:r>
      <w:r w:rsidRPr="00BD1D25">
        <w:rPr>
          <w:spacing w:val="-1"/>
        </w:rPr>
        <w:t xml:space="preserve"> </w:t>
      </w:r>
      <w:r w:rsidRPr="00BD1D25">
        <w:t>следующем порядке: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Заявитель</w:t>
      </w:r>
      <w:r w:rsidRPr="00BD1D25">
        <w:rPr>
          <w:spacing w:val="1"/>
        </w:rPr>
        <w:t xml:space="preserve"> </w:t>
      </w:r>
      <w:r w:rsidRPr="00BD1D25">
        <w:t>при</w:t>
      </w:r>
      <w:r w:rsidRPr="00BD1D25">
        <w:rPr>
          <w:spacing w:val="1"/>
        </w:rPr>
        <w:t xml:space="preserve"> </w:t>
      </w:r>
      <w:r w:rsidRPr="00BD1D25">
        <w:t>обнаружении</w:t>
      </w:r>
      <w:r w:rsidRPr="00BD1D25">
        <w:rPr>
          <w:spacing w:val="1"/>
        </w:rPr>
        <w:t xml:space="preserve"> </w:t>
      </w:r>
      <w:r w:rsidRPr="00BD1D25">
        <w:t>опечаток</w:t>
      </w:r>
      <w:r w:rsidRPr="00BD1D25">
        <w:rPr>
          <w:spacing w:val="1"/>
        </w:rPr>
        <w:t xml:space="preserve"> </w:t>
      </w:r>
      <w:r w:rsidRPr="00BD1D25">
        <w:t>и</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документах,</w:t>
      </w:r>
      <w:r w:rsidRPr="00BD1D25">
        <w:rPr>
          <w:spacing w:val="1"/>
        </w:rPr>
        <w:t xml:space="preserve"> </w:t>
      </w:r>
      <w:r w:rsidRPr="00BD1D25">
        <w:t>выданных в результате предоставления муниципальной услуги,</w:t>
      </w:r>
      <w:r w:rsidRPr="00BD1D25">
        <w:rPr>
          <w:spacing w:val="1"/>
        </w:rPr>
        <w:t xml:space="preserve"> </w:t>
      </w:r>
      <w:r w:rsidRPr="00BD1D25">
        <w:t>обращается</w:t>
      </w:r>
      <w:r w:rsidRPr="00BD1D25">
        <w:rPr>
          <w:spacing w:val="1"/>
        </w:rPr>
        <w:t xml:space="preserve"> </w:t>
      </w:r>
      <w:r w:rsidRPr="00BD1D25">
        <w:t>лично</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с</w:t>
      </w:r>
      <w:r w:rsidRPr="00BD1D25">
        <w:rPr>
          <w:spacing w:val="1"/>
        </w:rPr>
        <w:t xml:space="preserve"> </w:t>
      </w:r>
      <w:r w:rsidRPr="00BD1D25">
        <w:t>заявлением</w:t>
      </w:r>
      <w:r w:rsidRPr="00BD1D25">
        <w:rPr>
          <w:spacing w:val="1"/>
        </w:rPr>
        <w:t xml:space="preserve"> </w:t>
      </w:r>
      <w:r w:rsidRPr="00BD1D25">
        <w:t>о</w:t>
      </w:r>
      <w:r w:rsidRPr="00BD1D25">
        <w:rPr>
          <w:spacing w:val="1"/>
        </w:rPr>
        <w:t xml:space="preserve"> </w:t>
      </w:r>
      <w:r w:rsidRPr="00BD1D25">
        <w:t>необходимости</w:t>
      </w:r>
      <w:r w:rsidRPr="00BD1D25">
        <w:rPr>
          <w:spacing w:val="1"/>
        </w:rPr>
        <w:t xml:space="preserve"> </w:t>
      </w:r>
      <w:r w:rsidRPr="00BD1D25">
        <w:t>исправления</w:t>
      </w:r>
      <w:r w:rsidRPr="00BD1D25">
        <w:rPr>
          <w:spacing w:val="-2"/>
        </w:rPr>
        <w:t xml:space="preserve"> </w:t>
      </w:r>
      <w:r w:rsidRPr="00BD1D25">
        <w:t>опечаток</w:t>
      </w:r>
      <w:r w:rsidRPr="00BD1D25">
        <w:rPr>
          <w:spacing w:val="-1"/>
        </w:rPr>
        <w:t xml:space="preserve"> </w:t>
      </w:r>
      <w:r w:rsidRPr="00BD1D25">
        <w:t>и</w:t>
      </w:r>
      <w:r w:rsidRPr="00BD1D25">
        <w:rPr>
          <w:spacing w:val="-4"/>
        </w:rPr>
        <w:t xml:space="preserve"> </w:t>
      </w:r>
      <w:r w:rsidRPr="00BD1D25">
        <w:t>ошибок,</w:t>
      </w:r>
      <w:r w:rsidRPr="00BD1D25">
        <w:rPr>
          <w:spacing w:val="-2"/>
        </w:rPr>
        <w:t xml:space="preserve"> </w:t>
      </w:r>
      <w:r w:rsidRPr="00BD1D25">
        <w:t>в</w:t>
      </w:r>
      <w:r w:rsidRPr="00BD1D25">
        <w:rPr>
          <w:spacing w:val="-3"/>
        </w:rPr>
        <w:t xml:space="preserve"> </w:t>
      </w:r>
      <w:r w:rsidRPr="00BD1D25">
        <w:t>котором</w:t>
      </w:r>
      <w:r w:rsidRPr="00BD1D25">
        <w:rPr>
          <w:spacing w:val="-4"/>
        </w:rPr>
        <w:t xml:space="preserve"> </w:t>
      </w:r>
      <w:r w:rsidRPr="00BD1D25">
        <w:t>содержится</w:t>
      </w:r>
      <w:r w:rsidRPr="00BD1D25">
        <w:rPr>
          <w:spacing w:val="-1"/>
        </w:rPr>
        <w:t xml:space="preserve"> </w:t>
      </w:r>
      <w:r w:rsidRPr="00BD1D25">
        <w:t>указание</w:t>
      </w:r>
      <w:r w:rsidRPr="00BD1D25">
        <w:rPr>
          <w:spacing w:val="-4"/>
        </w:rPr>
        <w:t xml:space="preserve"> </w:t>
      </w:r>
      <w:r w:rsidRPr="00BD1D25">
        <w:t>на</w:t>
      </w:r>
      <w:r w:rsidRPr="00BD1D25">
        <w:rPr>
          <w:spacing w:val="-1"/>
        </w:rPr>
        <w:t xml:space="preserve"> </w:t>
      </w:r>
      <w:r w:rsidRPr="00BD1D25">
        <w:t>их</w:t>
      </w:r>
      <w:r w:rsidRPr="00BD1D25">
        <w:rPr>
          <w:spacing w:val="-4"/>
        </w:rPr>
        <w:t xml:space="preserve"> </w:t>
      </w:r>
      <w:r w:rsidRPr="00BD1D25">
        <w:t>описание.</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получении</w:t>
      </w:r>
      <w:r w:rsidRPr="00BD1D25">
        <w:rPr>
          <w:spacing w:val="1"/>
        </w:rPr>
        <w:t xml:space="preserve"> </w:t>
      </w:r>
      <w:r w:rsidRPr="00BD1D25">
        <w:t>заявления,</w:t>
      </w:r>
      <w:r w:rsidRPr="00BD1D25">
        <w:rPr>
          <w:spacing w:val="1"/>
        </w:rPr>
        <w:t xml:space="preserve"> </w:t>
      </w:r>
      <w:r w:rsidRPr="00BD1D25">
        <w:t>указанного</w:t>
      </w:r>
      <w:r w:rsidRPr="00BD1D25">
        <w:rPr>
          <w:spacing w:val="1"/>
        </w:rPr>
        <w:t xml:space="preserve"> </w:t>
      </w:r>
      <w:r w:rsidRPr="00BD1D25">
        <w:t>в</w:t>
      </w:r>
      <w:r w:rsidRPr="00BD1D25">
        <w:rPr>
          <w:spacing w:val="1"/>
        </w:rPr>
        <w:t xml:space="preserve"> </w:t>
      </w:r>
      <w:r w:rsidRPr="00BD1D25">
        <w:t>подпункте</w:t>
      </w:r>
      <w:r w:rsidRPr="00BD1D25">
        <w:rPr>
          <w:spacing w:val="-11"/>
        </w:rPr>
        <w:t xml:space="preserve"> </w:t>
      </w:r>
      <w:r w:rsidRPr="00BD1D25">
        <w:t>3.12.1</w:t>
      </w:r>
      <w:r w:rsidRPr="00BD1D25">
        <w:rPr>
          <w:spacing w:val="-11"/>
        </w:rPr>
        <w:t xml:space="preserve"> </w:t>
      </w:r>
      <w:r w:rsidRPr="00BD1D25">
        <w:t>пункта</w:t>
      </w:r>
      <w:r w:rsidRPr="00BD1D25">
        <w:rPr>
          <w:spacing w:val="-10"/>
        </w:rPr>
        <w:t xml:space="preserve"> </w:t>
      </w:r>
      <w:r w:rsidRPr="00BD1D25">
        <w:t>3.12</w:t>
      </w:r>
      <w:r w:rsidRPr="00BD1D25">
        <w:rPr>
          <w:spacing w:val="-8"/>
        </w:rPr>
        <w:t xml:space="preserve"> </w:t>
      </w:r>
      <w:r w:rsidRPr="00BD1D25">
        <w:t>настоящего</w:t>
      </w:r>
      <w:r w:rsidRPr="00BD1D25">
        <w:rPr>
          <w:spacing w:val="-3"/>
        </w:rPr>
        <w:t xml:space="preserve"> </w:t>
      </w:r>
      <w:r w:rsidRPr="00BD1D25">
        <w:t>подраздела,</w:t>
      </w:r>
      <w:r w:rsidRPr="00BD1D25">
        <w:rPr>
          <w:spacing w:val="-13"/>
        </w:rPr>
        <w:t xml:space="preserve"> </w:t>
      </w:r>
      <w:r w:rsidRPr="00BD1D25">
        <w:t>рассматривает</w:t>
      </w:r>
      <w:r w:rsidRPr="00BD1D25">
        <w:rPr>
          <w:spacing w:val="-8"/>
        </w:rPr>
        <w:t xml:space="preserve"> </w:t>
      </w:r>
      <w:r w:rsidRPr="00BD1D25">
        <w:t>необходимость</w:t>
      </w:r>
      <w:r w:rsidRPr="00BD1D25">
        <w:rPr>
          <w:spacing w:val="-68"/>
        </w:rPr>
        <w:t xml:space="preserve"> </w:t>
      </w:r>
      <w:r w:rsidRPr="00BD1D25">
        <w:t>внесения</w:t>
      </w:r>
      <w:r w:rsidRPr="00BD1D25">
        <w:rPr>
          <w:spacing w:val="1"/>
        </w:rPr>
        <w:t xml:space="preserve"> </w:t>
      </w:r>
      <w:r w:rsidRPr="00BD1D25">
        <w:t>соответствующих</w:t>
      </w:r>
      <w:r w:rsidRPr="00BD1D25">
        <w:rPr>
          <w:spacing w:val="1"/>
        </w:rPr>
        <w:t xml:space="preserve"> </w:t>
      </w:r>
      <w:r w:rsidRPr="00BD1D25">
        <w:t>изменений</w:t>
      </w:r>
      <w:r w:rsidRPr="00BD1D25">
        <w:rPr>
          <w:spacing w:val="1"/>
        </w:rPr>
        <w:t xml:space="preserve"> </w:t>
      </w:r>
      <w:r w:rsidRPr="00BD1D25">
        <w:t>в</w:t>
      </w:r>
      <w:r w:rsidRPr="00BD1D25">
        <w:rPr>
          <w:spacing w:val="1"/>
        </w:rPr>
        <w:t xml:space="preserve"> </w:t>
      </w:r>
      <w:r w:rsidRPr="00BD1D25">
        <w:t>документы,</w:t>
      </w:r>
      <w:r w:rsidRPr="00BD1D25">
        <w:rPr>
          <w:spacing w:val="1"/>
        </w:rPr>
        <w:t xml:space="preserve"> </w:t>
      </w:r>
      <w:r w:rsidRPr="00BD1D25">
        <w:t>являющиеся</w:t>
      </w:r>
      <w:r w:rsidRPr="00BD1D25">
        <w:rPr>
          <w:spacing w:val="1"/>
        </w:rPr>
        <w:t xml:space="preserve"> </w:t>
      </w: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Уполномоченный</w:t>
      </w:r>
      <w:r w:rsidRPr="00BD1D25">
        <w:rPr>
          <w:spacing w:val="-8"/>
        </w:rPr>
        <w:t xml:space="preserve"> </w:t>
      </w:r>
      <w:r w:rsidRPr="00BD1D25">
        <w:t>орган</w:t>
      </w:r>
      <w:r w:rsidRPr="00BD1D25">
        <w:rPr>
          <w:spacing w:val="-5"/>
        </w:rPr>
        <w:t xml:space="preserve"> </w:t>
      </w:r>
      <w:r w:rsidRPr="00BD1D25">
        <w:t>обеспечивает</w:t>
      </w:r>
      <w:r w:rsidRPr="00BD1D25">
        <w:rPr>
          <w:spacing w:val="-7"/>
        </w:rPr>
        <w:t xml:space="preserve"> </w:t>
      </w:r>
      <w:r w:rsidRPr="00BD1D25">
        <w:t>устранение</w:t>
      </w:r>
      <w:r w:rsidRPr="00BD1D25">
        <w:rPr>
          <w:spacing w:val="-8"/>
        </w:rPr>
        <w:t xml:space="preserve"> </w:t>
      </w:r>
      <w:r w:rsidRPr="00BD1D25">
        <w:t>опечаток</w:t>
      </w:r>
      <w:r w:rsidRPr="00BD1D25">
        <w:rPr>
          <w:spacing w:val="-6"/>
        </w:rPr>
        <w:t xml:space="preserve"> </w:t>
      </w:r>
      <w:r w:rsidRPr="00BD1D25">
        <w:t>и</w:t>
      </w:r>
      <w:r w:rsidRPr="00BD1D25">
        <w:rPr>
          <w:spacing w:val="-6"/>
        </w:rPr>
        <w:t xml:space="preserve"> </w:t>
      </w:r>
      <w:r w:rsidRPr="00BD1D25">
        <w:t>ошибок</w:t>
      </w:r>
      <w:r w:rsidRPr="00BD1D25">
        <w:rPr>
          <w:spacing w:val="-6"/>
        </w:rPr>
        <w:t xml:space="preserve"> </w:t>
      </w:r>
      <w:r w:rsidRPr="00BD1D25">
        <w:t>в</w:t>
      </w:r>
      <w:r w:rsidRPr="00BD1D25">
        <w:rPr>
          <w:spacing w:val="-67"/>
        </w:rPr>
        <w:t xml:space="preserve"> </w:t>
      </w:r>
      <w:r w:rsidRPr="00BD1D25">
        <w:t>документах,</w:t>
      </w:r>
      <w:r w:rsidRPr="00BD1D25">
        <w:rPr>
          <w:spacing w:val="1"/>
        </w:rPr>
        <w:t xml:space="preserve"> </w:t>
      </w:r>
      <w:r w:rsidRPr="00BD1D25">
        <w:t>являющихся</w:t>
      </w:r>
      <w:r w:rsidRPr="00BD1D25">
        <w:rPr>
          <w:spacing w:val="1"/>
        </w:rPr>
        <w:t xml:space="preserve"> </w:t>
      </w: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c"/>
        <w:widowControl w:val="0"/>
        <w:numPr>
          <w:ilvl w:val="2"/>
          <w:numId w:val="8"/>
        </w:numPr>
        <w:tabs>
          <w:tab w:val="left" w:pos="0"/>
        </w:tabs>
        <w:autoSpaceDE w:val="0"/>
        <w:autoSpaceDN w:val="0"/>
        <w:spacing w:after="0" w:line="321" w:lineRule="exact"/>
        <w:ind w:left="0" w:firstLine="708"/>
        <w:contextualSpacing w:val="0"/>
      </w:pPr>
      <w:r w:rsidRPr="00BD1D25">
        <w:t>Срок устранения опечаток и ошибок не должен превышать 3 (трех)</w:t>
      </w:r>
      <w:r w:rsidRPr="00BD1D25">
        <w:rPr>
          <w:spacing w:val="1"/>
        </w:rPr>
        <w:t xml:space="preserve"> </w:t>
      </w:r>
      <w:r w:rsidRPr="00BD1D25">
        <w:t>рабочих</w:t>
      </w:r>
      <w:r w:rsidRPr="00BD1D25">
        <w:rPr>
          <w:spacing w:val="10"/>
        </w:rPr>
        <w:t xml:space="preserve"> </w:t>
      </w:r>
      <w:r w:rsidRPr="00BD1D25">
        <w:t>дней</w:t>
      </w:r>
      <w:r w:rsidRPr="00BD1D25">
        <w:rPr>
          <w:spacing w:val="10"/>
        </w:rPr>
        <w:t xml:space="preserve"> </w:t>
      </w:r>
      <w:r w:rsidRPr="00BD1D25">
        <w:t>с</w:t>
      </w:r>
      <w:r w:rsidRPr="00BD1D25">
        <w:rPr>
          <w:spacing w:val="9"/>
        </w:rPr>
        <w:t xml:space="preserve"> </w:t>
      </w:r>
      <w:r w:rsidRPr="00BD1D25">
        <w:t>даты</w:t>
      </w:r>
      <w:r w:rsidRPr="00BD1D25">
        <w:rPr>
          <w:spacing w:val="10"/>
        </w:rPr>
        <w:t xml:space="preserve"> </w:t>
      </w:r>
      <w:r w:rsidRPr="00BD1D25">
        <w:t>регистрации</w:t>
      </w:r>
      <w:r w:rsidRPr="00BD1D25">
        <w:rPr>
          <w:spacing w:val="9"/>
        </w:rPr>
        <w:t xml:space="preserve"> </w:t>
      </w:r>
      <w:r w:rsidRPr="00BD1D25">
        <w:t>заявления,</w:t>
      </w:r>
      <w:r w:rsidRPr="00BD1D25">
        <w:rPr>
          <w:spacing w:val="9"/>
        </w:rPr>
        <w:t xml:space="preserve"> </w:t>
      </w:r>
      <w:r w:rsidRPr="00BD1D25">
        <w:t>указанного</w:t>
      </w:r>
      <w:r w:rsidRPr="00BD1D25">
        <w:rPr>
          <w:spacing w:val="10"/>
        </w:rPr>
        <w:t xml:space="preserve"> </w:t>
      </w:r>
      <w:r w:rsidRPr="00BD1D25">
        <w:t>в</w:t>
      </w:r>
      <w:r w:rsidRPr="00BD1D25">
        <w:rPr>
          <w:spacing w:val="9"/>
        </w:rPr>
        <w:t xml:space="preserve"> </w:t>
      </w:r>
      <w:r w:rsidRPr="00BD1D25">
        <w:t>подпункте</w:t>
      </w:r>
      <w:r w:rsidRPr="00BD1D25">
        <w:rPr>
          <w:spacing w:val="9"/>
        </w:rPr>
        <w:t xml:space="preserve"> </w:t>
      </w:r>
      <w:r w:rsidRPr="00BD1D25">
        <w:t>3.12.1</w:t>
      </w:r>
      <w:r w:rsidRPr="00BD1D25">
        <w:rPr>
          <w:spacing w:val="10"/>
        </w:rPr>
        <w:t xml:space="preserve"> </w:t>
      </w:r>
      <w:r w:rsidRPr="00BD1D25">
        <w:t>пункта 3.12</w:t>
      </w:r>
      <w:r w:rsidRPr="00BD1D25">
        <w:rPr>
          <w:spacing w:val="-2"/>
        </w:rPr>
        <w:t xml:space="preserve"> </w:t>
      </w:r>
      <w:r w:rsidRPr="00BD1D25">
        <w:t>настоящего</w:t>
      </w:r>
      <w:r w:rsidRPr="00BD1D25">
        <w:rPr>
          <w:spacing w:val="-1"/>
        </w:rPr>
        <w:t xml:space="preserve"> </w:t>
      </w:r>
      <w:r w:rsidRPr="00BD1D25">
        <w:t>подраздела.</w:t>
      </w:r>
    </w:p>
    <w:p w:rsidR="00B775C8" w:rsidRPr="00BD1D25" w:rsidRDefault="00B775C8" w:rsidP="00015D1E">
      <w:pPr>
        <w:pStyle w:val="aff1"/>
        <w:rPr>
          <w:sz w:val="12"/>
        </w:rPr>
      </w:pPr>
      <w:r w:rsidRPr="00BD1D25">
        <w:rPr>
          <w:noProof/>
          <w:lang w:eastAsia="ru-RU"/>
        </w:rPr>
        <mc:AlternateContent>
          <mc:Choice Requires="wps">
            <w:drawing>
              <wp:anchor distT="0" distB="0" distL="0" distR="0" simplePos="0" relativeHeight="251732992" behindDoc="1" locked="0" layoutInCell="1" allowOverlap="1" wp14:anchorId="716564AC" wp14:editId="59D40DF3">
                <wp:simplePos x="0" y="0"/>
                <wp:positionH relativeFrom="page">
                  <wp:posOffset>810895</wp:posOffset>
                </wp:positionH>
                <wp:positionV relativeFrom="paragraph">
                  <wp:posOffset>113665</wp:posOffset>
                </wp:positionV>
                <wp:extent cx="1828800" cy="6350"/>
                <wp:effectExtent l="1270" t="0" r="0" b="3175"/>
                <wp:wrapTopAndBottom/>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63.85pt;margin-top:8.95pt;width:2in;height:.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" fillcolor="black" stroked="f">
                <w10:wrap type="topAndBottom" anchorx="page"/>
              </v:rect>
            </w:pict>
          </mc:Fallback>
        </mc:AlternateContent>
      </w:r>
    </w:p>
    <w:p w:rsidR="00B775C8" w:rsidRPr="00BD1D25" w:rsidRDefault="00B775C8" w:rsidP="00015D1E">
      <w:pPr>
        <w:pStyle w:val="aff1"/>
        <w:rPr>
          <w:sz w:val="12"/>
        </w:rPr>
      </w:pPr>
    </w:p>
    <w:p w:rsidR="00B775C8" w:rsidRPr="00BD1D25" w:rsidRDefault="00B775C8" w:rsidP="00015D1E">
      <w:pPr>
        <w:pStyle w:val="ac"/>
        <w:spacing w:after="0"/>
        <w:ind w:left="0" w:firstLine="0"/>
        <w:rPr>
          <w:sz w:val="20"/>
        </w:rPr>
      </w:pPr>
      <w:r w:rsidRPr="00BD1D25">
        <w:rPr>
          <w:sz w:val="20"/>
          <w:vertAlign w:val="superscript"/>
        </w:rPr>
        <w:t>1</w:t>
      </w:r>
      <w:r w:rsidRPr="00BD1D25">
        <w:rPr>
          <w:spacing w:val="-3"/>
          <w:sz w:val="20"/>
        </w:rPr>
        <w:t xml:space="preserve"> </w:t>
      </w:r>
      <w:r w:rsidRPr="00BD1D25">
        <w:rPr>
          <w:sz w:val="20"/>
        </w:rPr>
        <w:t>В</w:t>
      </w:r>
      <w:r w:rsidRPr="00BD1D25">
        <w:rPr>
          <w:spacing w:val="-2"/>
          <w:sz w:val="20"/>
        </w:rPr>
        <w:t xml:space="preserve"> </w:t>
      </w:r>
      <w:r w:rsidRPr="00BD1D25">
        <w:rPr>
          <w:sz w:val="20"/>
        </w:rPr>
        <w:t>случае,</w:t>
      </w:r>
      <w:r w:rsidRPr="00BD1D25">
        <w:rPr>
          <w:spacing w:val="-3"/>
          <w:sz w:val="20"/>
        </w:rPr>
        <w:t xml:space="preserve"> </w:t>
      </w:r>
      <w:r w:rsidRPr="00BD1D25">
        <w:rPr>
          <w:sz w:val="20"/>
        </w:rPr>
        <w:t>если</w:t>
      </w:r>
      <w:r w:rsidRPr="00BD1D25">
        <w:rPr>
          <w:spacing w:val="-4"/>
          <w:sz w:val="20"/>
        </w:rPr>
        <w:t xml:space="preserve"> </w:t>
      </w:r>
      <w:r w:rsidRPr="00BD1D25">
        <w:rPr>
          <w:sz w:val="20"/>
        </w:rPr>
        <w:t>Уполномоченный</w:t>
      </w:r>
      <w:r w:rsidRPr="00BD1D25">
        <w:rPr>
          <w:spacing w:val="-3"/>
          <w:sz w:val="20"/>
        </w:rPr>
        <w:t xml:space="preserve"> </w:t>
      </w:r>
      <w:r w:rsidRPr="00BD1D25">
        <w:rPr>
          <w:sz w:val="20"/>
        </w:rPr>
        <w:t>орган</w:t>
      </w:r>
      <w:r w:rsidRPr="00BD1D25">
        <w:rPr>
          <w:spacing w:val="-4"/>
          <w:sz w:val="20"/>
        </w:rPr>
        <w:t xml:space="preserve"> </w:t>
      </w:r>
      <w:r w:rsidRPr="00BD1D25">
        <w:rPr>
          <w:sz w:val="20"/>
        </w:rPr>
        <w:t>подключен</w:t>
      </w:r>
      <w:r w:rsidRPr="00BD1D25">
        <w:rPr>
          <w:spacing w:val="-4"/>
          <w:sz w:val="20"/>
        </w:rPr>
        <w:t xml:space="preserve"> </w:t>
      </w:r>
      <w:r w:rsidRPr="00BD1D25">
        <w:rPr>
          <w:sz w:val="20"/>
        </w:rPr>
        <w:t>к</w:t>
      </w:r>
      <w:r w:rsidRPr="00BD1D25">
        <w:rPr>
          <w:spacing w:val="-2"/>
          <w:sz w:val="20"/>
        </w:rPr>
        <w:t xml:space="preserve"> </w:t>
      </w:r>
      <w:r w:rsidRPr="00BD1D25">
        <w:rPr>
          <w:sz w:val="20"/>
        </w:rPr>
        <w:t>указанной</w:t>
      </w:r>
      <w:r w:rsidRPr="00BD1D25">
        <w:rPr>
          <w:spacing w:val="-3"/>
          <w:sz w:val="20"/>
        </w:rPr>
        <w:t xml:space="preserve"> </w:t>
      </w:r>
      <w:r w:rsidRPr="00BD1D25">
        <w:rPr>
          <w:sz w:val="20"/>
        </w:rPr>
        <w:t>системе.</w:t>
      </w:r>
    </w:p>
    <w:p w:rsidR="00B775C8" w:rsidRPr="00BD1D25" w:rsidRDefault="00B775C8" w:rsidP="00015D1E">
      <w:pPr>
        <w:pStyle w:val="ac"/>
        <w:numPr>
          <w:ilvl w:val="0"/>
          <w:numId w:val="8"/>
        </w:numPr>
        <w:spacing w:after="0"/>
        <w:ind w:left="0"/>
        <w:rPr>
          <w:sz w:val="20"/>
        </w:rPr>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E46B33">
      <w:pPr>
        <w:pStyle w:val="110"/>
        <w:numPr>
          <w:ilvl w:val="1"/>
          <w:numId w:val="43"/>
        </w:numPr>
        <w:tabs>
          <w:tab w:val="left" w:pos="0"/>
        </w:tabs>
        <w:ind w:left="0" w:firstLine="709"/>
      </w:pPr>
      <w:r w:rsidRPr="00BD1D25">
        <w:lastRenderedPageBreak/>
        <w:t>Формы контроля за исполнением административного регламента</w:t>
      </w:r>
      <w:r w:rsidRPr="00BD1D25">
        <w:rPr>
          <w:spacing w:val="-67"/>
        </w:rPr>
        <w:t xml:space="preserve"> </w:t>
      </w:r>
      <w:r w:rsidRPr="00BD1D25">
        <w:t>Порядок</w:t>
      </w:r>
      <w:r w:rsidRPr="00BD1D25">
        <w:rPr>
          <w:spacing w:val="-2"/>
        </w:rPr>
        <w:t xml:space="preserve"> </w:t>
      </w:r>
      <w:r w:rsidRPr="00BD1D25">
        <w:t>осуществления</w:t>
      </w:r>
      <w:r w:rsidRPr="00BD1D25">
        <w:rPr>
          <w:spacing w:val="-3"/>
        </w:rPr>
        <w:t xml:space="preserve"> </w:t>
      </w:r>
      <w:r w:rsidRPr="00BD1D25">
        <w:t>текущего контроля</w:t>
      </w:r>
      <w:r w:rsidRPr="00BD1D25">
        <w:rPr>
          <w:spacing w:val="-3"/>
        </w:rPr>
        <w:t xml:space="preserve"> </w:t>
      </w:r>
      <w:r w:rsidRPr="00BD1D25">
        <w:t>за соблюдением и исполнением ответственными должностными лицами положений</w:t>
      </w:r>
      <w:r w:rsidRPr="00BD1D25">
        <w:rPr>
          <w:spacing w:val="-67"/>
        </w:rPr>
        <w:t xml:space="preserve"> </w:t>
      </w:r>
      <w:r w:rsidRPr="00BD1D25">
        <w:t>регламента и иных нормативных правовых актов,</w:t>
      </w:r>
      <w:r w:rsidRPr="00BD1D25">
        <w:rPr>
          <w:spacing w:val="1"/>
        </w:rPr>
        <w:t xml:space="preserve"> </w:t>
      </w:r>
      <w:r w:rsidRPr="00BD1D25">
        <w:t>устанавливающих требования к предоставлению муниципальной</w:t>
      </w:r>
      <w:r w:rsidRPr="00BD1D25">
        <w:rPr>
          <w:spacing w:val="-5"/>
        </w:rPr>
        <w:t xml:space="preserve"> </w:t>
      </w:r>
      <w:r w:rsidRPr="00BD1D25">
        <w:t>услуги,</w:t>
      </w:r>
      <w:r w:rsidRPr="00BD1D25">
        <w:rPr>
          <w:spacing w:val="-4"/>
        </w:rPr>
        <w:t xml:space="preserve"> </w:t>
      </w:r>
      <w:r w:rsidRPr="00BD1D25">
        <w:t>а также принятием</w:t>
      </w:r>
      <w:r w:rsidRPr="00BD1D25">
        <w:rPr>
          <w:spacing w:val="-1"/>
        </w:rPr>
        <w:t xml:space="preserve"> </w:t>
      </w:r>
      <w:r w:rsidRPr="00BD1D25">
        <w:t>ими решений</w:t>
      </w:r>
    </w:p>
    <w:p w:rsidR="00B775C8" w:rsidRPr="00BD1D25" w:rsidRDefault="00B775C8" w:rsidP="00015D1E">
      <w:pPr>
        <w:pStyle w:val="aff1"/>
        <w:rPr>
          <w:b/>
          <w:sz w:val="27"/>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rPr>
          <w:sz w:val="20"/>
        </w:rPr>
      </w:pPr>
      <w:r w:rsidRPr="00BD1D25">
        <w:t>Текущий</w:t>
      </w:r>
      <w:r w:rsidRPr="00BD1D25">
        <w:rPr>
          <w:spacing w:val="1"/>
        </w:rPr>
        <w:t xml:space="preserve"> </w:t>
      </w:r>
      <w:r w:rsidRPr="00BD1D25">
        <w:t>контроль</w:t>
      </w:r>
      <w:r w:rsidRPr="00BD1D25">
        <w:rPr>
          <w:spacing w:val="1"/>
        </w:rPr>
        <w:t xml:space="preserve"> </w:t>
      </w:r>
      <w:r w:rsidRPr="00BD1D25">
        <w:t>за</w:t>
      </w:r>
      <w:r w:rsidRPr="00BD1D25">
        <w:rPr>
          <w:spacing w:val="1"/>
        </w:rPr>
        <w:t xml:space="preserve"> </w:t>
      </w:r>
      <w:r w:rsidRPr="00BD1D25">
        <w:t>соблюдением</w:t>
      </w:r>
      <w:r w:rsidRPr="00BD1D25">
        <w:rPr>
          <w:spacing w:val="1"/>
        </w:rPr>
        <w:t xml:space="preserve"> </w:t>
      </w:r>
      <w:r w:rsidRPr="00BD1D25">
        <w:t>и</w:t>
      </w:r>
      <w:r w:rsidRPr="00BD1D25">
        <w:rPr>
          <w:spacing w:val="1"/>
        </w:rPr>
        <w:t xml:space="preserve"> </w:t>
      </w:r>
      <w:r w:rsidRPr="00BD1D25">
        <w:t>исполнением</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иных</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устанавливающих</w:t>
      </w:r>
      <w:r w:rsidRPr="00BD1D25">
        <w:rPr>
          <w:spacing w:val="44"/>
        </w:rPr>
        <w:t xml:space="preserve"> </w:t>
      </w:r>
      <w:r w:rsidRPr="00BD1D25">
        <w:t>требования</w:t>
      </w:r>
      <w:r w:rsidRPr="00BD1D25">
        <w:rPr>
          <w:spacing w:val="45"/>
        </w:rPr>
        <w:t xml:space="preserve"> </w:t>
      </w:r>
      <w:r w:rsidRPr="00BD1D25">
        <w:t>к</w:t>
      </w:r>
      <w:r w:rsidRPr="00BD1D25">
        <w:rPr>
          <w:spacing w:val="43"/>
        </w:rPr>
        <w:t xml:space="preserve"> </w:t>
      </w:r>
      <w:r w:rsidRPr="00BD1D25">
        <w:t>предоставлению</w:t>
      </w:r>
      <w:r w:rsidRPr="00BD1D25">
        <w:rPr>
          <w:spacing w:val="42"/>
        </w:rPr>
        <w:t xml:space="preserve"> </w:t>
      </w:r>
      <w:r w:rsidRPr="00BD1D25">
        <w:t>муниципальной</w:t>
      </w:r>
      <w:r w:rsidRPr="00BD1D25">
        <w:rPr>
          <w:spacing w:val="46"/>
        </w:rPr>
        <w:t xml:space="preserve"> </w:t>
      </w:r>
      <w:r w:rsidRPr="00BD1D25">
        <w:t xml:space="preserve">услуги, </w:t>
      </w:r>
    </w:p>
    <w:p w:rsidR="00B775C8" w:rsidRPr="00BD1D25" w:rsidRDefault="00B775C8" w:rsidP="00015D1E">
      <w:pPr>
        <w:pStyle w:val="aff1"/>
        <w:tabs>
          <w:tab w:val="left" w:pos="0"/>
        </w:tabs>
        <w:ind w:firstLine="709"/>
        <w:jc w:val="both"/>
      </w:pPr>
      <w:r w:rsidRPr="00BD1D25">
        <w:t>осуществляется</w:t>
      </w:r>
      <w:r w:rsidRPr="00BD1D25">
        <w:rPr>
          <w:spacing w:val="1"/>
        </w:rPr>
        <w:t xml:space="preserve"> </w:t>
      </w:r>
      <w:r w:rsidRPr="00BD1D25">
        <w:t>на</w:t>
      </w:r>
      <w:r w:rsidRPr="00BD1D25">
        <w:rPr>
          <w:spacing w:val="1"/>
        </w:rPr>
        <w:t xml:space="preserve"> </w:t>
      </w:r>
      <w:r w:rsidRPr="00BD1D25">
        <w:t>постоянной</w:t>
      </w:r>
      <w:r w:rsidRPr="00BD1D25">
        <w:rPr>
          <w:spacing w:val="1"/>
        </w:rPr>
        <w:t xml:space="preserve"> </w:t>
      </w:r>
      <w:r w:rsidRPr="00BD1D25">
        <w:t>основе</w:t>
      </w:r>
      <w:r w:rsidRPr="00BD1D25">
        <w:rPr>
          <w:spacing w:val="1"/>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Администрации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уполномоченными</w:t>
      </w:r>
      <w:r w:rsidRPr="00BD1D25">
        <w:rPr>
          <w:spacing w:val="1"/>
        </w:rPr>
        <w:t xml:space="preserve"> </w:t>
      </w:r>
      <w:r w:rsidRPr="00BD1D25">
        <w:t>на</w:t>
      </w:r>
      <w:r w:rsidRPr="00BD1D25">
        <w:rPr>
          <w:spacing w:val="1"/>
        </w:rPr>
        <w:t xml:space="preserve"> </w:t>
      </w:r>
      <w:r w:rsidRPr="00BD1D25">
        <w:t>осуществление</w:t>
      </w:r>
      <w:r w:rsidRPr="00BD1D25">
        <w:rPr>
          <w:spacing w:val="1"/>
        </w:rPr>
        <w:t xml:space="preserve"> </w:t>
      </w:r>
      <w:r w:rsidRPr="00BD1D25">
        <w:t>контроля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 услуги.</w:t>
      </w:r>
    </w:p>
    <w:p w:rsidR="00B775C8" w:rsidRPr="00BD1D25" w:rsidRDefault="00B775C8" w:rsidP="00015D1E">
      <w:pPr>
        <w:pStyle w:val="aff1"/>
        <w:tabs>
          <w:tab w:val="left" w:pos="0"/>
        </w:tabs>
        <w:ind w:firstLine="709"/>
        <w:jc w:val="both"/>
      </w:pPr>
      <w:r w:rsidRPr="00BD1D25">
        <w:t>Для текущего контроля используются сведения служебной корреспонденции,</w:t>
      </w:r>
      <w:r w:rsidRPr="00BD1D25">
        <w:rPr>
          <w:spacing w:val="1"/>
        </w:rPr>
        <w:t xml:space="preserve"> </w:t>
      </w:r>
      <w:r w:rsidRPr="00BD1D25">
        <w:rPr>
          <w:spacing w:val="-1"/>
        </w:rPr>
        <w:t>устная</w:t>
      </w:r>
      <w:r w:rsidRPr="00BD1D25">
        <w:rPr>
          <w:spacing w:val="-15"/>
        </w:rPr>
        <w:t xml:space="preserve"> </w:t>
      </w:r>
      <w:r w:rsidRPr="00BD1D25">
        <w:rPr>
          <w:spacing w:val="-1"/>
        </w:rPr>
        <w:t>и</w:t>
      </w:r>
      <w:r w:rsidRPr="00BD1D25">
        <w:rPr>
          <w:spacing w:val="-15"/>
        </w:rPr>
        <w:t xml:space="preserve"> </w:t>
      </w:r>
      <w:r w:rsidRPr="00BD1D25">
        <w:rPr>
          <w:spacing w:val="-1"/>
        </w:rPr>
        <w:t>письменная</w:t>
      </w:r>
      <w:r w:rsidRPr="00BD1D25">
        <w:rPr>
          <w:spacing w:val="-14"/>
        </w:rPr>
        <w:t xml:space="preserve"> </w:t>
      </w:r>
      <w:r w:rsidRPr="00BD1D25">
        <w:rPr>
          <w:spacing w:val="-1"/>
        </w:rPr>
        <w:t>информация</w:t>
      </w:r>
      <w:r w:rsidRPr="00BD1D25">
        <w:rPr>
          <w:spacing w:val="-15"/>
        </w:rPr>
        <w:t xml:space="preserve"> </w:t>
      </w:r>
      <w:r w:rsidRPr="00BD1D25">
        <w:t>специалистов</w:t>
      </w:r>
      <w:r w:rsidRPr="00BD1D25">
        <w:rPr>
          <w:spacing w:val="-17"/>
        </w:rPr>
        <w:t xml:space="preserve"> </w:t>
      </w:r>
      <w:r w:rsidRPr="00BD1D25">
        <w:t>и</w:t>
      </w:r>
      <w:r w:rsidRPr="00BD1D25">
        <w:rPr>
          <w:spacing w:val="-15"/>
        </w:rPr>
        <w:t xml:space="preserve"> </w:t>
      </w:r>
      <w:r w:rsidRPr="00BD1D25">
        <w:t>должностных</w:t>
      </w:r>
      <w:r w:rsidRPr="00BD1D25">
        <w:rPr>
          <w:spacing w:val="-14"/>
        </w:rPr>
        <w:t xml:space="preserve"> </w:t>
      </w:r>
      <w:r w:rsidRPr="00BD1D25">
        <w:t>лиц</w:t>
      </w:r>
      <w:r w:rsidRPr="00BD1D25">
        <w:rPr>
          <w:spacing w:val="-14"/>
        </w:rPr>
        <w:t xml:space="preserve"> </w:t>
      </w:r>
      <w:r w:rsidRPr="00BD1D25">
        <w:t>Администрации</w:t>
      </w:r>
      <w:r w:rsidRPr="00BD1D25">
        <w:rPr>
          <w:spacing w:val="-68"/>
        </w:rPr>
        <w:t xml:space="preserve"> </w:t>
      </w:r>
      <w:r w:rsidRPr="00BD1D25">
        <w:t>(Уполномоченного</w:t>
      </w:r>
      <w:r w:rsidRPr="00BD1D25">
        <w:rPr>
          <w:spacing w:val="-4"/>
        </w:rPr>
        <w:t xml:space="preserve"> </w:t>
      </w:r>
      <w:r w:rsidRPr="00BD1D25">
        <w:t>органа).</w:t>
      </w:r>
    </w:p>
    <w:p w:rsidR="00B775C8" w:rsidRPr="00BD1D25" w:rsidRDefault="00B775C8" w:rsidP="00015D1E">
      <w:pPr>
        <w:pStyle w:val="aff1"/>
        <w:tabs>
          <w:tab w:val="left" w:pos="0"/>
        </w:tabs>
        <w:ind w:firstLine="709"/>
        <w:jc w:val="both"/>
      </w:pPr>
      <w:r w:rsidRPr="00BD1D25">
        <w:t>Текущий</w:t>
      </w:r>
      <w:r w:rsidRPr="00BD1D25">
        <w:rPr>
          <w:spacing w:val="-2"/>
        </w:rPr>
        <w:t xml:space="preserve"> </w:t>
      </w:r>
      <w:r w:rsidRPr="00BD1D25">
        <w:t>контроль</w:t>
      </w:r>
      <w:r w:rsidRPr="00BD1D25">
        <w:rPr>
          <w:spacing w:val="-4"/>
        </w:rPr>
        <w:t xml:space="preserve"> </w:t>
      </w:r>
      <w:r w:rsidRPr="00BD1D25">
        <w:t>осуществляется</w:t>
      </w:r>
      <w:r w:rsidRPr="00BD1D25">
        <w:rPr>
          <w:spacing w:val="-3"/>
        </w:rPr>
        <w:t xml:space="preserve"> </w:t>
      </w:r>
      <w:r w:rsidRPr="00BD1D25">
        <w:t>путем</w:t>
      </w:r>
      <w:r w:rsidRPr="00BD1D25">
        <w:rPr>
          <w:spacing w:val="-3"/>
        </w:rPr>
        <w:t xml:space="preserve"> </w:t>
      </w:r>
      <w:r w:rsidRPr="00BD1D25">
        <w:t>проведения</w:t>
      </w:r>
      <w:r w:rsidRPr="00BD1D25">
        <w:rPr>
          <w:spacing w:val="-3"/>
        </w:rPr>
        <w:t xml:space="preserve"> </w:t>
      </w:r>
      <w:r w:rsidRPr="00BD1D25">
        <w:t>проверок:</w:t>
      </w:r>
    </w:p>
    <w:p w:rsidR="00B775C8" w:rsidRPr="00BD1D25" w:rsidRDefault="00B775C8" w:rsidP="00015D1E">
      <w:pPr>
        <w:pStyle w:val="aff1"/>
        <w:tabs>
          <w:tab w:val="left" w:pos="0"/>
        </w:tabs>
        <w:ind w:firstLine="709"/>
        <w:jc w:val="both"/>
      </w:pPr>
      <w:r w:rsidRPr="00BD1D25">
        <w:t>решений</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tabs>
          <w:tab w:val="left" w:pos="0"/>
        </w:tabs>
        <w:ind w:firstLine="709"/>
        <w:jc w:val="both"/>
      </w:pPr>
      <w:r w:rsidRPr="00BD1D25">
        <w:t>выявления</w:t>
      </w:r>
      <w:r w:rsidRPr="00BD1D25">
        <w:rPr>
          <w:spacing w:val="-7"/>
        </w:rPr>
        <w:t xml:space="preserve"> </w:t>
      </w:r>
      <w:r w:rsidRPr="00BD1D25">
        <w:t>и</w:t>
      </w:r>
      <w:r w:rsidRPr="00BD1D25">
        <w:rPr>
          <w:spacing w:val="-3"/>
        </w:rPr>
        <w:t xml:space="preserve"> </w:t>
      </w:r>
      <w:r w:rsidRPr="00BD1D25">
        <w:t>устранения</w:t>
      </w:r>
      <w:r w:rsidRPr="00BD1D25">
        <w:rPr>
          <w:spacing w:val="-3"/>
        </w:rPr>
        <w:t xml:space="preserve"> </w:t>
      </w:r>
      <w:r w:rsidRPr="00BD1D25">
        <w:t>нарушений</w:t>
      </w:r>
      <w:r w:rsidRPr="00BD1D25">
        <w:rPr>
          <w:spacing w:val="-4"/>
        </w:rPr>
        <w:t xml:space="preserve"> </w:t>
      </w:r>
      <w:r w:rsidRPr="00BD1D25">
        <w:t>прав</w:t>
      </w:r>
      <w:r w:rsidRPr="00BD1D25">
        <w:rPr>
          <w:spacing w:val="-5"/>
        </w:rPr>
        <w:t xml:space="preserve"> </w:t>
      </w:r>
      <w:r w:rsidRPr="00BD1D25">
        <w:t>граждан;</w:t>
      </w:r>
    </w:p>
    <w:p w:rsidR="00B775C8" w:rsidRPr="00BD1D25" w:rsidRDefault="00B775C8" w:rsidP="00015D1E">
      <w:pPr>
        <w:pStyle w:val="aff1"/>
        <w:tabs>
          <w:tab w:val="left" w:pos="0"/>
        </w:tabs>
        <w:ind w:firstLine="709"/>
        <w:jc w:val="both"/>
      </w:pPr>
      <w:r w:rsidRPr="00BD1D25">
        <w:t>рассмотрения,</w:t>
      </w:r>
      <w:r w:rsidRPr="00BD1D25">
        <w:rPr>
          <w:spacing w:val="-6"/>
        </w:rPr>
        <w:t xml:space="preserve"> </w:t>
      </w:r>
      <w:r w:rsidRPr="00BD1D25">
        <w:t>принятия</w:t>
      </w:r>
      <w:r w:rsidRPr="00BD1D25">
        <w:rPr>
          <w:spacing w:val="-6"/>
        </w:rPr>
        <w:t xml:space="preserve"> </w:t>
      </w:r>
      <w:r w:rsidRPr="00BD1D25">
        <w:t>решений</w:t>
      </w:r>
      <w:r w:rsidRPr="00BD1D25">
        <w:rPr>
          <w:spacing w:val="-6"/>
        </w:rPr>
        <w:t xml:space="preserve"> </w:t>
      </w:r>
      <w:r w:rsidRPr="00BD1D25">
        <w:t>и</w:t>
      </w:r>
      <w:r w:rsidRPr="00BD1D25">
        <w:rPr>
          <w:spacing w:val="-3"/>
        </w:rPr>
        <w:t xml:space="preserve"> </w:t>
      </w:r>
      <w:r w:rsidRPr="00BD1D25">
        <w:t>подготовки</w:t>
      </w:r>
      <w:r w:rsidRPr="00BD1D25">
        <w:rPr>
          <w:spacing w:val="-5"/>
        </w:rPr>
        <w:t xml:space="preserve"> </w:t>
      </w:r>
      <w:r w:rsidRPr="00BD1D25">
        <w:t>ответов</w:t>
      </w:r>
      <w:r w:rsidRPr="00BD1D25">
        <w:rPr>
          <w:spacing w:val="-5"/>
        </w:rPr>
        <w:t xml:space="preserve"> </w:t>
      </w:r>
      <w:r w:rsidRPr="00BD1D25">
        <w:t>на</w:t>
      </w:r>
      <w:r w:rsidRPr="00BD1D25">
        <w:rPr>
          <w:spacing w:val="-5"/>
        </w:rPr>
        <w:t xml:space="preserve"> </w:t>
      </w:r>
      <w:r w:rsidRPr="00BD1D25">
        <w:t>обращения</w:t>
      </w:r>
      <w:r w:rsidRPr="00BD1D25">
        <w:rPr>
          <w:spacing w:val="-3"/>
        </w:rPr>
        <w:t xml:space="preserve"> </w:t>
      </w:r>
      <w:r w:rsidRPr="00BD1D25">
        <w:t>граждан,</w:t>
      </w:r>
      <w:r w:rsidRPr="00BD1D25">
        <w:rPr>
          <w:spacing w:val="-68"/>
        </w:rPr>
        <w:t xml:space="preserve"> </w:t>
      </w:r>
      <w:r w:rsidRPr="00BD1D25">
        <w:t>содержащие</w:t>
      </w:r>
      <w:r w:rsidRPr="00BD1D25">
        <w:rPr>
          <w:spacing w:val="-2"/>
        </w:rPr>
        <w:t xml:space="preserve"> </w:t>
      </w:r>
      <w:r w:rsidRPr="00BD1D25">
        <w:t>жалобы</w:t>
      </w:r>
      <w:r w:rsidRPr="00BD1D25">
        <w:rPr>
          <w:spacing w:val="-1"/>
        </w:rPr>
        <w:t xml:space="preserve"> </w:t>
      </w:r>
      <w:r w:rsidRPr="00BD1D25">
        <w:t>на</w:t>
      </w:r>
      <w:r w:rsidRPr="00BD1D25">
        <w:rPr>
          <w:spacing w:val="-4"/>
        </w:rPr>
        <w:t xml:space="preserve"> </w:t>
      </w:r>
      <w:r w:rsidRPr="00BD1D25">
        <w:t>решения,</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 лиц.</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pPr>
      <w:r w:rsidRPr="00BD1D25">
        <w:t>Порядок и периодичность осуществления плановых и внеплановых</w:t>
      </w:r>
      <w:r w:rsidRPr="00BD1D25">
        <w:rPr>
          <w:spacing w:val="-67"/>
        </w:rPr>
        <w:t xml:space="preserve"> </w:t>
      </w:r>
      <w:r w:rsidRPr="00BD1D25">
        <w:t>проверок</w:t>
      </w:r>
      <w:r w:rsidRPr="00BD1D25">
        <w:rPr>
          <w:spacing w:val="-3"/>
        </w:rPr>
        <w:t xml:space="preserve"> </w:t>
      </w:r>
      <w:r w:rsidRPr="00BD1D25">
        <w:t>полноты</w:t>
      </w:r>
      <w:r w:rsidRPr="00BD1D25">
        <w:rPr>
          <w:spacing w:val="-6"/>
        </w:rPr>
        <w:t xml:space="preserve"> </w:t>
      </w:r>
      <w:r w:rsidRPr="00BD1D25">
        <w:t>и</w:t>
      </w:r>
      <w:r w:rsidRPr="00BD1D25">
        <w:rPr>
          <w:spacing w:val="-3"/>
        </w:rPr>
        <w:t xml:space="preserve"> </w:t>
      </w:r>
      <w:r w:rsidRPr="00BD1D25">
        <w:t>качества предоставления</w:t>
      </w:r>
      <w:r w:rsidRPr="00BD1D25">
        <w:rPr>
          <w:spacing w:val="-4"/>
        </w:rPr>
        <w:t xml:space="preserve"> </w:t>
      </w:r>
      <w:r w:rsidRPr="00BD1D25">
        <w:t>муниципальной услуги, в том числе порядок и формы контроля за полнотой и</w:t>
      </w:r>
      <w:r w:rsidRPr="00BD1D25">
        <w:rPr>
          <w:spacing w:val="-3"/>
        </w:rPr>
        <w:t xml:space="preserve"> </w:t>
      </w:r>
      <w:r w:rsidRPr="00BD1D25">
        <w:t>качеством</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7"/>
        </w:numPr>
        <w:tabs>
          <w:tab w:val="left" w:pos="1287"/>
        </w:tabs>
        <w:autoSpaceDE w:val="0"/>
        <w:autoSpaceDN w:val="0"/>
        <w:spacing w:after="0" w:line="240" w:lineRule="auto"/>
        <w:ind w:left="0" w:firstLine="709"/>
        <w:contextualSpacing w:val="0"/>
      </w:pPr>
      <w:r w:rsidRPr="00BD1D25">
        <w:t>Контроль</w:t>
      </w:r>
      <w:r w:rsidRPr="00BD1D25">
        <w:rPr>
          <w:spacing w:val="1"/>
        </w:rPr>
        <w:t xml:space="preserve"> </w:t>
      </w:r>
      <w:r w:rsidRPr="00BD1D25">
        <w:t>за</w:t>
      </w:r>
      <w:r w:rsidRPr="00BD1D25">
        <w:rPr>
          <w:spacing w:val="1"/>
        </w:rPr>
        <w:t xml:space="preserve"> </w:t>
      </w:r>
      <w:r w:rsidRPr="00BD1D25">
        <w:t>полнотой</w:t>
      </w:r>
      <w:r w:rsidRPr="00BD1D25">
        <w:rPr>
          <w:spacing w:val="1"/>
        </w:rPr>
        <w:t xml:space="preserve"> </w:t>
      </w:r>
      <w:r w:rsidRPr="00BD1D25">
        <w:t>и</w:t>
      </w:r>
      <w:r w:rsidRPr="00BD1D25">
        <w:rPr>
          <w:spacing w:val="1"/>
        </w:rPr>
        <w:t xml:space="preserve"> </w:t>
      </w:r>
      <w:r w:rsidRPr="00BD1D25">
        <w:t>качеством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включает</w:t>
      </w:r>
      <w:r w:rsidRPr="00BD1D25">
        <w:rPr>
          <w:spacing w:val="1"/>
        </w:rPr>
        <w:t xml:space="preserve"> </w:t>
      </w:r>
      <w:r w:rsidRPr="00BD1D25">
        <w:t>в себя</w:t>
      </w:r>
      <w:r w:rsidRPr="00BD1D25">
        <w:rPr>
          <w:spacing w:val="1"/>
        </w:rPr>
        <w:t xml:space="preserve"> </w:t>
      </w:r>
      <w:r w:rsidRPr="00BD1D25">
        <w:t>проведение</w:t>
      </w:r>
      <w:r w:rsidRPr="00BD1D25">
        <w:rPr>
          <w:spacing w:val="1"/>
        </w:rPr>
        <w:t xml:space="preserve"> </w:t>
      </w:r>
      <w:r w:rsidRPr="00BD1D25">
        <w:t>плановых</w:t>
      </w:r>
      <w:r w:rsidRPr="00BD1D25">
        <w:rPr>
          <w:spacing w:val="1"/>
        </w:rPr>
        <w:t xml:space="preserve"> </w:t>
      </w:r>
      <w:r w:rsidRPr="00BD1D25">
        <w:t>и</w:t>
      </w:r>
      <w:r w:rsidRPr="00BD1D25">
        <w:rPr>
          <w:spacing w:val="1"/>
        </w:rPr>
        <w:t xml:space="preserve"> </w:t>
      </w:r>
      <w:r w:rsidRPr="00BD1D25">
        <w:t>внеплановых</w:t>
      </w:r>
      <w:r w:rsidRPr="00BD1D25">
        <w:rPr>
          <w:spacing w:val="1"/>
        </w:rPr>
        <w:t xml:space="preserve"> </w:t>
      </w:r>
      <w:r w:rsidRPr="00BD1D25">
        <w:t>проверок.</w:t>
      </w:r>
    </w:p>
    <w:p w:rsidR="00B775C8" w:rsidRPr="00BD1D25" w:rsidRDefault="00B775C8" w:rsidP="00015D1E">
      <w:pPr>
        <w:pStyle w:val="ac"/>
        <w:widowControl w:val="0"/>
        <w:numPr>
          <w:ilvl w:val="1"/>
          <w:numId w:val="7"/>
        </w:numPr>
        <w:tabs>
          <w:tab w:val="left" w:pos="1174"/>
        </w:tabs>
        <w:autoSpaceDE w:val="0"/>
        <w:autoSpaceDN w:val="0"/>
        <w:spacing w:after="0" w:line="240" w:lineRule="auto"/>
        <w:ind w:left="0" w:firstLine="709"/>
        <w:contextualSpacing w:val="0"/>
      </w:pPr>
      <w:r w:rsidRPr="00BD1D25">
        <w:t>Плановые проверки осуществляются на основании годовых планов работы</w:t>
      </w:r>
      <w:r w:rsidRPr="00BD1D25">
        <w:rPr>
          <w:spacing w:val="-67"/>
        </w:rPr>
        <w:t xml:space="preserve"> </w:t>
      </w:r>
      <w:r w:rsidRPr="00BD1D25">
        <w:t>Уполномоченного органа, утверждаемых руководителем Уполномоченного органа.</w:t>
      </w:r>
      <w:r w:rsidRPr="00BD1D25">
        <w:rPr>
          <w:spacing w:val="-67"/>
        </w:rPr>
        <w:t xml:space="preserve"> </w:t>
      </w:r>
      <w:r w:rsidRPr="00BD1D25">
        <w:t>При</w:t>
      </w:r>
      <w:r w:rsidRPr="00BD1D25">
        <w:rPr>
          <w:spacing w:val="1"/>
        </w:rPr>
        <w:t xml:space="preserve"> </w:t>
      </w:r>
      <w:r w:rsidRPr="00BD1D25">
        <w:t>плановой</w:t>
      </w:r>
      <w:r w:rsidRPr="00BD1D25">
        <w:rPr>
          <w:spacing w:val="1"/>
        </w:rPr>
        <w:t xml:space="preserve"> </w:t>
      </w:r>
      <w:r w:rsidRPr="00BD1D25">
        <w:t>проверке</w:t>
      </w:r>
      <w:r w:rsidRPr="00BD1D25">
        <w:rPr>
          <w:spacing w:val="1"/>
        </w:rPr>
        <w:t xml:space="preserve"> </w:t>
      </w:r>
      <w:r w:rsidRPr="00BD1D25">
        <w:t>полноты</w:t>
      </w:r>
      <w:r w:rsidRPr="00BD1D25">
        <w:rPr>
          <w:spacing w:val="1"/>
        </w:rPr>
        <w:t xml:space="preserve"> </w:t>
      </w:r>
      <w:r w:rsidRPr="00BD1D25">
        <w:t>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контролю</w:t>
      </w:r>
      <w:r w:rsidRPr="00BD1D25">
        <w:rPr>
          <w:spacing w:val="-1"/>
        </w:rPr>
        <w:t xml:space="preserve"> </w:t>
      </w:r>
      <w:r w:rsidRPr="00BD1D25">
        <w:t>подлежат:</w:t>
      </w:r>
    </w:p>
    <w:p w:rsidR="00B775C8" w:rsidRPr="00BD1D25" w:rsidRDefault="00B775C8" w:rsidP="00015D1E">
      <w:pPr>
        <w:pStyle w:val="aff1"/>
        <w:ind w:firstLine="709"/>
        <w:jc w:val="both"/>
      </w:pPr>
      <w:r w:rsidRPr="00BD1D25">
        <w:t>соблюдение сроков предоставления муниципальной услуги;</w:t>
      </w:r>
      <w:r w:rsidRPr="00BD1D25">
        <w:rPr>
          <w:spacing w:val="-68"/>
        </w:rPr>
        <w:t xml:space="preserve"> </w:t>
      </w:r>
      <w:r w:rsidRPr="00BD1D25">
        <w:t>соблюдение</w:t>
      </w:r>
      <w:r w:rsidRPr="00BD1D25">
        <w:rPr>
          <w:spacing w:val="-5"/>
        </w:rPr>
        <w:t xml:space="preserve"> </w:t>
      </w:r>
      <w:r w:rsidRPr="00BD1D25">
        <w:t>положений</w:t>
      </w:r>
      <w:r w:rsidRPr="00BD1D25">
        <w:rPr>
          <w:spacing w:val="-1"/>
        </w:rPr>
        <w:t xml:space="preserve"> </w:t>
      </w:r>
      <w:r w:rsidRPr="00BD1D25">
        <w:t>настоящего Административного</w:t>
      </w:r>
      <w:r w:rsidRPr="00BD1D25">
        <w:rPr>
          <w:spacing w:val="-3"/>
        </w:rPr>
        <w:t xml:space="preserve"> </w:t>
      </w:r>
      <w:r w:rsidRPr="00BD1D25">
        <w:t>регламента;</w:t>
      </w:r>
    </w:p>
    <w:p w:rsidR="00B775C8" w:rsidRPr="00BD1D25" w:rsidRDefault="00B775C8" w:rsidP="00015D1E">
      <w:pPr>
        <w:pStyle w:val="aff1"/>
        <w:ind w:firstLine="709"/>
        <w:jc w:val="both"/>
      </w:pPr>
      <w:r w:rsidRPr="00BD1D25">
        <w:t>правильность</w:t>
      </w:r>
      <w:r w:rsidRPr="00BD1D25">
        <w:rPr>
          <w:spacing w:val="-14"/>
        </w:rPr>
        <w:t xml:space="preserve"> </w:t>
      </w:r>
      <w:r w:rsidRPr="00BD1D25">
        <w:t>и</w:t>
      </w:r>
      <w:r w:rsidRPr="00BD1D25">
        <w:rPr>
          <w:spacing w:val="-13"/>
        </w:rPr>
        <w:t xml:space="preserve"> </w:t>
      </w:r>
      <w:r w:rsidRPr="00BD1D25">
        <w:t>обоснованность</w:t>
      </w:r>
      <w:r w:rsidRPr="00BD1D25">
        <w:rPr>
          <w:spacing w:val="-13"/>
        </w:rPr>
        <w:t xml:space="preserve"> </w:t>
      </w:r>
      <w:r w:rsidRPr="00BD1D25">
        <w:t>принятого</w:t>
      </w:r>
      <w:r w:rsidRPr="00BD1D25">
        <w:rPr>
          <w:spacing w:val="-12"/>
        </w:rPr>
        <w:t xml:space="preserve"> </w:t>
      </w:r>
      <w:r w:rsidRPr="00BD1D25">
        <w:t>решения</w:t>
      </w:r>
      <w:r w:rsidRPr="00BD1D25">
        <w:rPr>
          <w:spacing w:val="-14"/>
        </w:rPr>
        <w:t xml:space="preserve"> </w:t>
      </w:r>
      <w:r w:rsidRPr="00BD1D25">
        <w:t>об</w:t>
      </w:r>
      <w:r w:rsidRPr="00BD1D25">
        <w:rPr>
          <w:spacing w:val="-15"/>
        </w:rPr>
        <w:t xml:space="preserve"> </w:t>
      </w:r>
      <w:r w:rsidRPr="00BD1D25">
        <w:t>отказе</w:t>
      </w:r>
      <w:r w:rsidRPr="00BD1D25">
        <w:rPr>
          <w:spacing w:val="-13"/>
        </w:rPr>
        <w:t xml:space="preserve"> </w:t>
      </w:r>
      <w:r w:rsidRPr="00BD1D25">
        <w:t>в</w:t>
      </w:r>
      <w:r w:rsidRPr="00BD1D25">
        <w:rPr>
          <w:spacing w:val="-13"/>
        </w:rPr>
        <w:t xml:space="preserve"> </w:t>
      </w:r>
      <w:r w:rsidRPr="00BD1D25">
        <w:t xml:space="preserve">предоставлении </w:t>
      </w:r>
      <w:r w:rsidRPr="00BD1D25">
        <w:rPr>
          <w:spacing w:val="-68"/>
        </w:rPr>
        <w:t xml:space="preserve"> </w:t>
      </w:r>
      <w:r w:rsidRPr="00BD1D25">
        <w:t>муниципальной услуги.</w:t>
      </w:r>
    </w:p>
    <w:p w:rsidR="00B775C8" w:rsidRPr="00BD1D25" w:rsidRDefault="00B775C8" w:rsidP="00015D1E">
      <w:pPr>
        <w:pStyle w:val="aff1"/>
        <w:ind w:firstLine="709"/>
        <w:jc w:val="both"/>
      </w:pPr>
      <w:r w:rsidRPr="00BD1D25">
        <w:t>Основанием</w:t>
      </w:r>
      <w:r w:rsidRPr="00BD1D25">
        <w:rPr>
          <w:spacing w:val="-4"/>
        </w:rPr>
        <w:t xml:space="preserve"> </w:t>
      </w:r>
      <w:r w:rsidRPr="00BD1D25">
        <w:t>для</w:t>
      </w:r>
      <w:r w:rsidRPr="00BD1D25">
        <w:rPr>
          <w:spacing w:val="-7"/>
        </w:rPr>
        <w:t xml:space="preserve"> </w:t>
      </w:r>
      <w:r w:rsidRPr="00BD1D25">
        <w:t>проведения</w:t>
      </w:r>
      <w:r w:rsidRPr="00BD1D25">
        <w:rPr>
          <w:spacing w:val="-4"/>
        </w:rPr>
        <w:t xml:space="preserve"> </w:t>
      </w:r>
      <w:r w:rsidRPr="00BD1D25">
        <w:t>внеплановых</w:t>
      </w:r>
      <w:r w:rsidRPr="00BD1D25">
        <w:rPr>
          <w:spacing w:val="-2"/>
        </w:rPr>
        <w:t xml:space="preserve"> </w:t>
      </w:r>
      <w:r w:rsidRPr="00BD1D25">
        <w:t>проверок</w:t>
      </w:r>
      <w:r w:rsidRPr="00BD1D25">
        <w:rPr>
          <w:spacing w:val="-4"/>
        </w:rPr>
        <w:t xml:space="preserve"> </w:t>
      </w:r>
      <w:r w:rsidRPr="00BD1D25">
        <w:t>являются:</w:t>
      </w:r>
    </w:p>
    <w:p w:rsidR="00B775C8" w:rsidRPr="00BD1D25" w:rsidRDefault="00B775C8" w:rsidP="00015D1E">
      <w:pPr>
        <w:spacing w:after="0" w:line="240" w:lineRule="auto"/>
      </w:pPr>
      <w:r w:rsidRPr="00BD1D25">
        <w:t>получение</w:t>
      </w:r>
      <w:r w:rsidRPr="00BD1D25">
        <w:rPr>
          <w:spacing w:val="1"/>
        </w:rPr>
        <w:t xml:space="preserve"> </w:t>
      </w:r>
      <w:r w:rsidRPr="00BD1D25">
        <w:t>от</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предполагаемых</w:t>
      </w:r>
      <w:r w:rsidRPr="00BD1D25">
        <w:rPr>
          <w:spacing w:val="1"/>
        </w:rPr>
        <w:t xml:space="preserve"> </w:t>
      </w:r>
      <w:r w:rsidRPr="00BD1D25">
        <w:t>или</w:t>
      </w:r>
      <w:r w:rsidRPr="00BD1D25">
        <w:rPr>
          <w:spacing w:val="1"/>
        </w:rPr>
        <w:t xml:space="preserve"> </w:t>
      </w:r>
      <w:r w:rsidRPr="00BD1D25">
        <w:t>выявленных</w:t>
      </w:r>
      <w:r w:rsidRPr="00BD1D25">
        <w:rPr>
          <w:spacing w:val="1"/>
        </w:rPr>
        <w:t xml:space="preserve"> </w:t>
      </w:r>
      <w:r w:rsidRPr="00BD1D25">
        <w:t>нарушениях</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Правительства Кировской области</w:t>
      </w:r>
      <w:r w:rsidRPr="00BD1D25">
        <w:rPr>
          <w:i/>
        </w:rPr>
        <w:t xml:space="preserve"> </w:t>
      </w:r>
      <w:r w:rsidRPr="00BD1D25">
        <w:t>и нормативных правовых</w:t>
      </w:r>
      <w:r w:rsidRPr="00BD1D25">
        <w:rPr>
          <w:spacing w:val="1"/>
        </w:rPr>
        <w:t xml:space="preserve"> </w:t>
      </w:r>
      <w:r w:rsidRPr="00BD1D25">
        <w:t>актов органов местного самоуправления сельских поселений Подосиновского района, Администрации Подосиновского района Кировской области;</w:t>
      </w:r>
    </w:p>
    <w:p w:rsidR="00B775C8" w:rsidRPr="00BD1D25" w:rsidRDefault="00B775C8" w:rsidP="00015D1E">
      <w:pPr>
        <w:pStyle w:val="aff1"/>
        <w:ind w:firstLine="709"/>
        <w:jc w:val="both"/>
      </w:pPr>
      <w:r w:rsidRPr="00BD1D25">
        <w:t>обращения граждан и юридических лиц на нарушения законодательства, в том</w:t>
      </w:r>
      <w:r w:rsidRPr="00BD1D25">
        <w:rPr>
          <w:spacing w:val="1"/>
        </w:rPr>
        <w:t xml:space="preserve"> </w:t>
      </w:r>
      <w:r w:rsidRPr="00BD1D25">
        <w:lastRenderedPageBreak/>
        <w:t>числе</w:t>
      </w:r>
      <w:r w:rsidRPr="00BD1D25">
        <w:rPr>
          <w:spacing w:val="-4"/>
        </w:rPr>
        <w:t xml:space="preserve"> </w:t>
      </w:r>
      <w:r w:rsidRPr="00BD1D25">
        <w:t>на</w:t>
      </w:r>
      <w:r w:rsidRPr="00BD1D25">
        <w:rPr>
          <w:spacing w:val="-1"/>
        </w:rPr>
        <w:t xml:space="preserve"> </w:t>
      </w:r>
      <w:r w:rsidRPr="00BD1D25">
        <w:t>качество</w:t>
      </w:r>
      <w:r w:rsidRPr="00BD1D25">
        <w:rPr>
          <w:spacing w:val="-5"/>
        </w:rPr>
        <w:t xml:space="preserve"> </w:t>
      </w:r>
      <w:r w:rsidRPr="00BD1D25">
        <w:t>предоставления</w:t>
      </w:r>
      <w:r w:rsidRPr="00BD1D25">
        <w:rPr>
          <w:spacing w:val="-1"/>
        </w:rPr>
        <w:t xml:space="preserve"> </w:t>
      </w:r>
      <w:r w:rsidRPr="00BD1D25">
        <w:t>муниципальной</w:t>
      </w:r>
      <w:r w:rsidRPr="00BD1D25">
        <w:rPr>
          <w:spacing w:val="-2"/>
        </w:rPr>
        <w:t xml:space="preserve"> </w:t>
      </w:r>
      <w:r w:rsidRPr="00BD1D25">
        <w:t>услуги.</w:t>
      </w:r>
    </w:p>
    <w:p w:rsidR="00B775C8" w:rsidRPr="00BD1D25" w:rsidRDefault="00B775C8" w:rsidP="00015D1E">
      <w:pPr>
        <w:pStyle w:val="aff1"/>
        <w:rPr>
          <w:sz w:val="26"/>
        </w:rPr>
      </w:pPr>
    </w:p>
    <w:p w:rsidR="00B775C8" w:rsidRPr="00BD1D25" w:rsidRDefault="00B775C8" w:rsidP="00015D1E">
      <w:pPr>
        <w:pStyle w:val="110"/>
        <w:ind w:left="0" w:firstLine="709"/>
      </w:pPr>
      <w:r w:rsidRPr="00BD1D25">
        <w:t>Ответственность должностных лиц за решения и действия</w:t>
      </w:r>
      <w:r w:rsidRPr="00BD1D25">
        <w:rPr>
          <w:spacing w:val="-67"/>
        </w:rPr>
        <w:t xml:space="preserve"> </w:t>
      </w:r>
      <w:r w:rsidRPr="00BD1D25">
        <w:t xml:space="preserve">(бездействие), принимаемые (осуществляемые) ими в ходе </w:t>
      </w:r>
      <w:r w:rsidRPr="00BD1D25">
        <w:rPr>
          <w:spacing w:val="-67"/>
        </w:rPr>
        <w:t xml:space="preserve">         </w:t>
      </w:r>
      <w:r w:rsidRPr="00BD1D25">
        <w:t>предоставления</w:t>
      </w:r>
      <w:r w:rsidRPr="00BD1D25">
        <w:rPr>
          <w:spacing w:val="-8"/>
        </w:rPr>
        <w:t xml:space="preserve"> </w:t>
      </w:r>
      <w:r w:rsidRPr="00BD1D25">
        <w:t>муниципальной</w:t>
      </w:r>
      <w:r w:rsidRPr="00BD1D25">
        <w:rPr>
          <w:spacing w:val="-7"/>
        </w:rPr>
        <w:t xml:space="preserve"> </w:t>
      </w:r>
      <w:r w:rsidRPr="00BD1D25">
        <w:t>услуги</w:t>
      </w:r>
    </w:p>
    <w:p w:rsidR="00B775C8" w:rsidRPr="00BD1D25" w:rsidRDefault="00B775C8" w:rsidP="00015D1E">
      <w:pPr>
        <w:pStyle w:val="110"/>
        <w:ind w:left="0"/>
      </w:pPr>
    </w:p>
    <w:p w:rsidR="00B775C8" w:rsidRPr="00BD1D25" w:rsidRDefault="00B775C8" w:rsidP="00015D1E">
      <w:pPr>
        <w:pStyle w:val="ac"/>
        <w:widowControl w:val="0"/>
        <w:numPr>
          <w:ilvl w:val="1"/>
          <w:numId w:val="7"/>
        </w:numPr>
        <w:autoSpaceDE w:val="0"/>
        <w:autoSpaceDN w:val="0"/>
        <w:spacing w:after="0" w:line="240" w:lineRule="auto"/>
        <w:ind w:left="0" w:firstLine="709"/>
      </w:pPr>
      <w:r w:rsidRPr="00BD1D25">
        <w:t>По результатам проведенных проверок в случае выявления нарушений</w:t>
      </w:r>
      <w:r w:rsidRPr="00BD1D25">
        <w:rPr>
          <w:spacing w:val="1"/>
        </w:rPr>
        <w:t xml:space="preserve"> </w:t>
      </w:r>
      <w:r w:rsidRPr="00BD1D25">
        <w:t>положений</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67"/>
        </w:rPr>
        <w:t xml:space="preserve"> </w:t>
      </w:r>
      <w:r w:rsidRPr="00BD1D25">
        <w:t>актов</w:t>
      </w:r>
      <w:r w:rsidRPr="00BD1D25">
        <w:rPr>
          <w:spacing w:val="1"/>
        </w:rPr>
        <w:t xml:space="preserve"> </w:t>
      </w:r>
      <w:r w:rsidRPr="00BD1D25">
        <w:t>Правительства Кировской области</w:t>
      </w:r>
      <w:r w:rsidRPr="00BD1D25">
        <w:rPr>
          <w:i/>
        </w:rPr>
        <w:t xml:space="preserve"> </w:t>
      </w:r>
      <w:r w:rsidRPr="00BD1D25">
        <w:t>и нормативных правовых</w:t>
      </w:r>
      <w:r w:rsidRPr="00BD1D25">
        <w:rPr>
          <w:spacing w:val="1"/>
        </w:rPr>
        <w:t xml:space="preserve"> </w:t>
      </w:r>
      <w:r w:rsidRPr="00BD1D25">
        <w:t>актов органов местного самоуправления сельских поселений Подосиновского района, Администрации Подосиновского района Кировской области осуществляется</w:t>
      </w:r>
      <w:r w:rsidRPr="00BD1D25">
        <w:rPr>
          <w:spacing w:val="1"/>
        </w:rPr>
        <w:t xml:space="preserve"> </w:t>
      </w:r>
      <w:r w:rsidRPr="00BD1D25">
        <w:t>привлечение</w:t>
      </w:r>
      <w:r w:rsidRPr="00BD1D25">
        <w:rPr>
          <w:spacing w:val="1"/>
        </w:rPr>
        <w:t xml:space="preserve"> </w:t>
      </w:r>
      <w:r w:rsidRPr="00BD1D25">
        <w:t>виновных</w:t>
      </w:r>
      <w:r w:rsidRPr="00BD1D25">
        <w:rPr>
          <w:spacing w:val="1"/>
        </w:rPr>
        <w:t xml:space="preserve"> </w:t>
      </w:r>
      <w:r w:rsidRPr="00BD1D25">
        <w:t>лиц</w:t>
      </w:r>
      <w:r w:rsidRPr="00BD1D25">
        <w:rPr>
          <w:spacing w:val="1"/>
        </w:rPr>
        <w:t xml:space="preserve"> </w:t>
      </w:r>
      <w:r w:rsidRPr="00BD1D25">
        <w:t>к</w:t>
      </w:r>
      <w:r w:rsidRPr="00BD1D25">
        <w:rPr>
          <w:spacing w:val="1"/>
        </w:rPr>
        <w:t xml:space="preserve"> </w:t>
      </w:r>
      <w:r w:rsidRPr="00BD1D25">
        <w:t>ответственности</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законодательством</w:t>
      </w:r>
      <w:r w:rsidRPr="00BD1D25">
        <w:rPr>
          <w:spacing w:val="-1"/>
        </w:rPr>
        <w:t xml:space="preserve"> </w:t>
      </w:r>
      <w:r w:rsidRPr="00BD1D25">
        <w:t>Российской Федерации.</w:t>
      </w:r>
    </w:p>
    <w:p w:rsidR="00B775C8" w:rsidRPr="00BD1D25" w:rsidRDefault="00B775C8" w:rsidP="00015D1E">
      <w:pPr>
        <w:pStyle w:val="aff1"/>
        <w:ind w:firstLine="709"/>
        <w:jc w:val="both"/>
      </w:pPr>
      <w:r w:rsidRPr="00BD1D25">
        <w:t>Персональная</w:t>
      </w:r>
      <w:r w:rsidRPr="00BD1D25">
        <w:rPr>
          <w:spacing w:val="1"/>
        </w:rPr>
        <w:t xml:space="preserve"> </w:t>
      </w:r>
      <w:r w:rsidRPr="00BD1D25">
        <w:t>ответственность</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правильность</w:t>
      </w:r>
      <w:r w:rsidRPr="00BD1D25">
        <w:rPr>
          <w:spacing w:val="1"/>
        </w:rPr>
        <w:t xml:space="preserve"> </w:t>
      </w:r>
      <w:r w:rsidRPr="00BD1D25">
        <w:t>и</w:t>
      </w:r>
      <w:r w:rsidRPr="00BD1D25">
        <w:rPr>
          <w:spacing w:val="1"/>
        </w:rPr>
        <w:t xml:space="preserve"> </w:t>
      </w:r>
      <w:r w:rsidRPr="00BD1D25">
        <w:t>своевременность</w:t>
      </w:r>
      <w:r w:rsidRPr="00BD1D25">
        <w:rPr>
          <w:spacing w:val="-7"/>
        </w:rPr>
        <w:t xml:space="preserve"> </w:t>
      </w:r>
      <w:r w:rsidRPr="00BD1D25">
        <w:t>принятия</w:t>
      </w:r>
      <w:r w:rsidRPr="00BD1D25">
        <w:rPr>
          <w:spacing w:val="-4"/>
        </w:rPr>
        <w:t xml:space="preserve"> </w:t>
      </w:r>
      <w:r w:rsidRPr="00BD1D25">
        <w:t>решения</w:t>
      </w:r>
      <w:r w:rsidRPr="00BD1D25">
        <w:rPr>
          <w:spacing w:val="-5"/>
        </w:rPr>
        <w:t xml:space="preserve"> </w:t>
      </w:r>
      <w:r w:rsidRPr="00BD1D25">
        <w:t>о</w:t>
      </w:r>
      <w:r w:rsidRPr="00BD1D25">
        <w:rPr>
          <w:spacing w:val="-5"/>
        </w:rPr>
        <w:t xml:space="preserve"> </w:t>
      </w:r>
      <w:r w:rsidRPr="00BD1D25">
        <w:t>предоставлении</w:t>
      </w:r>
      <w:r w:rsidRPr="00BD1D25">
        <w:rPr>
          <w:spacing w:val="-5"/>
        </w:rPr>
        <w:t xml:space="preserve"> </w:t>
      </w:r>
      <w:r w:rsidRPr="00BD1D25">
        <w:t>(об</w:t>
      </w:r>
      <w:r w:rsidRPr="00BD1D25">
        <w:rPr>
          <w:spacing w:val="-4"/>
        </w:rPr>
        <w:t xml:space="preserve"> </w:t>
      </w:r>
      <w:r w:rsidRPr="00BD1D25">
        <w:t>отказе</w:t>
      </w:r>
      <w:r w:rsidRPr="00BD1D25">
        <w:rPr>
          <w:spacing w:val="-3"/>
        </w:rPr>
        <w:t xml:space="preserve"> </w:t>
      </w:r>
      <w:r w:rsidRPr="00BD1D25">
        <w:t>в</w:t>
      </w:r>
      <w:r w:rsidRPr="00BD1D25">
        <w:rPr>
          <w:spacing w:val="-6"/>
        </w:rPr>
        <w:t xml:space="preserve"> </w:t>
      </w:r>
      <w:r w:rsidRPr="00BD1D25">
        <w:t>предоставлении)</w:t>
      </w:r>
      <w:r w:rsidRPr="00BD1D25">
        <w:rPr>
          <w:spacing w:val="-68"/>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закрепляется</w:t>
      </w:r>
      <w:r w:rsidRPr="00BD1D25">
        <w:rPr>
          <w:spacing w:val="1"/>
        </w:rPr>
        <w:t xml:space="preserve"> </w:t>
      </w:r>
      <w:r w:rsidRPr="00BD1D25">
        <w:t>в</w:t>
      </w:r>
      <w:r w:rsidRPr="00BD1D25">
        <w:rPr>
          <w:spacing w:val="1"/>
        </w:rPr>
        <w:t xml:space="preserve"> </w:t>
      </w:r>
      <w:r w:rsidRPr="00BD1D25">
        <w:t>их</w:t>
      </w:r>
      <w:r w:rsidRPr="00BD1D25">
        <w:rPr>
          <w:spacing w:val="1"/>
        </w:rPr>
        <w:t xml:space="preserve"> </w:t>
      </w:r>
      <w:r w:rsidRPr="00BD1D25">
        <w:t>должностных</w:t>
      </w:r>
      <w:r w:rsidRPr="00BD1D25">
        <w:rPr>
          <w:spacing w:val="1"/>
        </w:rPr>
        <w:t xml:space="preserve"> </w:t>
      </w:r>
      <w:r w:rsidRPr="00BD1D25">
        <w:t>регламентах в</w:t>
      </w:r>
      <w:r w:rsidRPr="00BD1D25">
        <w:rPr>
          <w:spacing w:val="-1"/>
        </w:rPr>
        <w:t xml:space="preserve"> </w:t>
      </w:r>
      <w:r w:rsidRPr="00BD1D25">
        <w:t>соответствии</w:t>
      </w:r>
      <w:r w:rsidRPr="00BD1D25">
        <w:rPr>
          <w:spacing w:val="-4"/>
        </w:rPr>
        <w:t xml:space="preserve"> </w:t>
      </w:r>
      <w:r w:rsidRPr="00BD1D25">
        <w:t>с требованиями законодательства.</w:t>
      </w:r>
    </w:p>
    <w:p w:rsidR="00B775C8" w:rsidRPr="00BD1D25" w:rsidRDefault="00B775C8" w:rsidP="00015D1E">
      <w:pPr>
        <w:pStyle w:val="aff1"/>
      </w:pPr>
    </w:p>
    <w:p w:rsidR="00B775C8" w:rsidRPr="00BD1D25" w:rsidRDefault="00B775C8" w:rsidP="00015D1E">
      <w:pPr>
        <w:pStyle w:val="110"/>
        <w:ind w:left="0" w:firstLine="709"/>
      </w:pPr>
      <w:r w:rsidRPr="00BD1D25">
        <w:t>Требования</w:t>
      </w:r>
      <w:r w:rsidRPr="00BD1D25">
        <w:rPr>
          <w:spacing w:val="-5"/>
        </w:rPr>
        <w:t xml:space="preserve"> </w:t>
      </w:r>
      <w:r w:rsidRPr="00BD1D25">
        <w:t>к</w:t>
      </w:r>
      <w:r w:rsidRPr="00BD1D25">
        <w:rPr>
          <w:spacing w:val="-4"/>
        </w:rPr>
        <w:t xml:space="preserve"> </w:t>
      </w:r>
      <w:r w:rsidRPr="00BD1D25">
        <w:t>порядку</w:t>
      </w:r>
      <w:r w:rsidRPr="00BD1D25">
        <w:rPr>
          <w:spacing w:val="-2"/>
        </w:rPr>
        <w:t xml:space="preserve"> </w:t>
      </w:r>
      <w:r w:rsidRPr="00BD1D25">
        <w:t>и</w:t>
      </w:r>
      <w:r w:rsidRPr="00BD1D25">
        <w:rPr>
          <w:spacing w:val="-4"/>
        </w:rPr>
        <w:t xml:space="preserve"> </w:t>
      </w:r>
      <w:r w:rsidRPr="00BD1D25">
        <w:t>формам</w:t>
      </w:r>
      <w:r w:rsidRPr="00BD1D25">
        <w:rPr>
          <w:spacing w:val="-3"/>
        </w:rPr>
        <w:t xml:space="preserve"> </w:t>
      </w:r>
      <w:r w:rsidRPr="00BD1D25">
        <w:t>контроля</w:t>
      </w:r>
      <w:r w:rsidRPr="00BD1D25">
        <w:rPr>
          <w:spacing w:val="-5"/>
        </w:rPr>
        <w:t xml:space="preserve"> </w:t>
      </w:r>
      <w:r w:rsidRPr="00BD1D25">
        <w:t>за</w:t>
      </w:r>
      <w:r w:rsidRPr="00BD1D25">
        <w:rPr>
          <w:spacing w:val="-1"/>
        </w:rPr>
        <w:t xml:space="preserve"> </w:t>
      </w:r>
      <w:r w:rsidRPr="00BD1D25">
        <w:t>предоставлением</w:t>
      </w:r>
    </w:p>
    <w:p w:rsidR="00B775C8" w:rsidRPr="00BD1D25" w:rsidRDefault="00B775C8" w:rsidP="00015D1E">
      <w:pPr>
        <w:spacing w:after="0" w:line="240" w:lineRule="auto"/>
        <w:jc w:val="center"/>
        <w:rPr>
          <w:b/>
        </w:rPr>
      </w:pPr>
      <w:r w:rsidRPr="00BD1D25">
        <w:rPr>
          <w:b/>
        </w:rPr>
        <w:t>муниципальной услуги, в том числе со стороны граждан,</w:t>
      </w:r>
      <w:r w:rsidRPr="00BD1D25">
        <w:rPr>
          <w:b/>
          <w:spacing w:val="-67"/>
        </w:rPr>
        <w:t xml:space="preserve"> </w:t>
      </w:r>
      <w:r w:rsidRPr="00BD1D25">
        <w:rPr>
          <w:b/>
        </w:rPr>
        <w:t>их</w:t>
      </w:r>
      <w:r w:rsidRPr="00BD1D25">
        <w:rPr>
          <w:b/>
          <w:spacing w:val="1"/>
        </w:rPr>
        <w:t xml:space="preserve"> </w:t>
      </w:r>
      <w:r w:rsidRPr="00BD1D25">
        <w:rPr>
          <w:b/>
        </w:rPr>
        <w:t>объединений</w:t>
      </w:r>
      <w:r w:rsidRPr="00BD1D25">
        <w:rPr>
          <w:b/>
          <w:spacing w:val="-1"/>
        </w:rPr>
        <w:t xml:space="preserve"> </w:t>
      </w:r>
      <w:r w:rsidRPr="00BD1D25">
        <w:rPr>
          <w:b/>
        </w:rPr>
        <w:t>и</w:t>
      </w:r>
      <w:r w:rsidRPr="00BD1D25">
        <w:rPr>
          <w:b/>
          <w:spacing w:val="-3"/>
        </w:rPr>
        <w:t xml:space="preserve"> </w:t>
      </w:r>
      <w:r w:rsidRPr="00BD1D25">
        <w:rPr>
          <w:b/>
        </w:rPr>
        <w:t>организаций</w:t>
      </w:r>
    </w:p>
    <w:p w:rsidR="00B775C8" w:rsidRPr="00BD1D25" w:rsidRDefault="00B775C8" w:rsidP="00015D1E">
      <w:pPr>
        <w:pStyle w:val="aff1"/>
        <w:rPr>
          <w:b/>
          <w:sz w:val="27"/>
        </w:rPr>
      </w:pP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pPr>
      <w:r w:rsidRPr="00BD1D25">
        <w:t>Граждане,</w:t>
      </w:r>
      <w:r w:rsidRPr="00BD1D25">
        <w:rPr>
          <w:spacing w:val="1"/>
        </w:rPr>
        <w:t xml:space="preserve"> </w:t>
      </w:r>
      <w:r w:rsidRPr="00BD1D25">
        <w:t>их</w:t>
      </w:r>
      <w:r w:rsidRPr="00BD1D25">
        <w:rPr>
          <w:spacing w:val="1"/>
        </w:rPr>
        <w:t xml:space="preserve"> </w:t>
      </w:r>
      <w:r w:rsidRPr="00BD1D25">
        <w:t>объединения</w:t>
      </w:r>
      <w:r w:rsidRPr="00BD1D25">
        <w:rPr>
          <w:spacing w:val="1"/>
        </w:rPr>
        <w:t xml:space="preserve"> </w:t>
      </w:r>
      <w:r w:rsidRPr="00BD1D25">
        <w:t>и</w:t>
      </w:r>
      <w:r w:rsidRPr="00BD1D25">
        <w:rPr>
          <w:spacing w:val="1"/>
        </w:rPr>
        <w:t xml:space="preserve"> </w:t>
      </w:r>
      <w:r w:rsidRPr="00BD1D25">
        <w:t>организации</w:t>
      </w:r>
      <w:r w:rsidRPr="00BD1D25">
        <w:rPr>
          <w:spacing w:val="1"/>
        </w:rPr>
        <w:t xml:space="preserve"> </w:t>
      </w:r>
      <w:r w:rsidRPr="00BD1D25">
        <w:t>имеют</w:t>
      </w:r>
      <w:r w:rsidRPr="00BD1D25">
        <w:rPr>
          <w:spacing w:val="1"/>
        </w:rPr>
        <w:t xml:space="preserve"> </w:t>
      </w:r>
      <w:r w:rsidRPr="00BD1D25">
        <w:t>право</w:t>
      </w:r>
      <w:r w:rsidRPr="00BD1D25">
        <w:rPr>
          <w:spacing w:val="1"/>
        </w:rPr>
        <w:t xml:space="preserve"> </w:t>
      </w:r>
      <w:r w:rsidRPr="00BD1D25">
        <w:t>осуществлять</w:t>
      </w:r>
      <w:r w:rsidRPr="00BD1D25">
        <w:rPr>
          <w:spacing w:val="1"/>
        </w:rPr>
        <w:t xml:space="preserve"> </w:t>
      </w:r>
      <w:r w:rsidRPr="00BD1D25">
        <w:t>контроль</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путем</w:t>
      </w:r>
      <w:r w:rsidRPr="00BD1D25">
        <w:rPr>
          <w:spacing w:val="1"/>
        </w:rPr>
        <w:t xml:space="preserve"> </w:t>
      </w:r>
      <w:r w:rsidRPr="00BD1D25">
        <w:t>получения информации о ходе предоставления муниципальной</w:t>
      </w:r>
      <w:r w:rsidRPr="00BD1D25">
        <w:rPr>
          <w:spacing w:val="1"/>
        </w:rPr>
        <w:t xml:space="preserve"> </w:t>
      </w:r>
      <w:r w:rsidRPr="00BD1D25">
        <w:t>услуги,</w:t>
      </w:r>
      <w:r w:rsidRPr="00BD1D25">
        <w:rPr>
          <w:spacing w:val="-4"/>
        </w:rPr>
        <w:t xml:space="preserve"> </w:t>
      </w:r>
      <w:r w:rsidRPr="00BD1D25">
        <w:t>в</w:t>
      </w:r>
      <w:r w:rsidRPr="00BD1D25">
        <w:rPr>
          <w:spacing w:val="-4"/>
        </w:rPr>
        <w:t xml:space="preserve"> </w:t>
      </w:r>
      <w:r w:rsidRPr="00BD1D25">
        <w:t>том</w:t>
      </w:r>
      <w:r w:rsidRPr="00BD1D25">
        <w:rPr>
          <w:spacing w:val="-2"/>
        </w:rPr>
        <w:t xml:space="preserve"> </w:t>
      </w:r>
      <w:r w:rsidRPr="00BD1D25">
        <w:t>числе</w:t>
      </w:r>
      <w:r w:rsidRPr="00BD1D25">
        <w:rPr>
          <w:spacing w:val="-5"/>
        </w:rPr>
        <w:t xml:space="preserve"> </w:t>
      </w:r>
      <w:r w:rsidRPr="00BD1D25">
        <w:t>о</w:t>
      </w:r>
      <w:r w:rsidRPr="00BD1D25">
        <w:rPr>
          <w:spacing w:val="-1"/>
        </w:rPr>
        <w:t xml:space="preserve"> </w:t>
      </w:r>
      <w:r w:rsidRPr="00BD1D25">
        <w:t>сроках</w:t>
      </w:r>
      <w:r w:rsidRPr="00BD1D25">
        <w:rPr>
          <w:spacing w:val="-1"/>
        </w:rPr>
        <w:t xml:space="preserve"> </w:t>
      </w:r>
      <w:r w:rsidRPr="00BD1D25">
        <w:t>завершения</w:t>
      </w:r>
      <w:r w:rsidRPr="00BD1D25">
        <w:rPr>
          <w:spacing w:val="-3"/>
        </w:rPr>
        <w:t xml:space="preserve"> </w:t>
      </w:r>
      <w:r w:rsidRPr="00BD1D25">
        <w:t>административных</w:t>
      </w:r>
      <w:r w:rsidRPr="00BD1D25">
        <w:rPr>
          <w:spacing w:val="-1"/>
        </w:rPr>
        <w:t xml:space="preserve"> </w:t>
      </w:r>
      <w:r w:rsidRPr="00BD1D25">
        <w:t>процедур</w:t>
      </w:r>
      <w:r w:rsidRPr="00BD1D25">
        <w:rPr>
          <w:spacing w:val="-1"/>
        </w:rPr>
        <w:t xml:space="preserve"> </w:t>
      </w:r>
      <w:r w:rsidRPr="00BD1D25">
        <w:t>(действий).</w:t>
      </w:r>
    </w:p>
    <w:p w:rsidR="00B775C8" w:rsidRPr="00BD1D25" w:rsidRDefault="00B775C8" w:rsidP="00015D1E">
      <w:pPr>
        <w:pStyle w:val="aff1"/>
        <w:ind w:firstLine="709"/>
        <w:jc w:val="both"/>
      </w:pPr>
      <w:r w:rsidRPr="00BD1D25">
        <w:t>Граждане,</w:t>
      </w:r>
      <w:r w:rsidRPr="00BD1D25">
        <w:rPr>
          <w:spacing w:val="-6"/>
        </w:rPr>
        <w:t xml:space="preserve"> </w:t>
      </w:r>
      <w:r w:rsidRPr="00BD1D25">
        <w:t>их</w:t>
      </w:r>
      <w:r w:rsidRPr="00BD1D25">
        <w:rPr>
          <w:spacing w:val="-5"/>
        </w:rPr>
        <w:t xml:space="preserve"> </w:t>
      </w:r>
      <w:r w:rsidRPr="00BD1D25">
        <w:t>объединения</w:t>
      </w:r>
      <w:r w:rsidRPr="00BD1D25">
        <w:rPr>
          <w:spacing w:val="-2"/>
        </w:rPr>
        <w:t xml:space="preserve"> </w:t>
      </w:r>
      <w:r w:rsidRPr="00BD1D25">
        <w:t>и</w:t>
      </w:r>
      <w:r w:rsidRPr="00BD1D25">
        <w:rPr>
          <w:spacing w:val="-5"/>
        </w:rPr>
        <w:t xml:space="preserve"> </w:t>
      </w:r>
      <w:r w:rsidRPr="00BD1D25">
        <w:t>организации</w:t>
      </w:r>
      <w:r w:rsidRPr="00BD1D25">
        <w:rPr>
          <w:spacing w:val="-2"/>
        </w:rPr>
        <w:t xml:space="preserve"> </w:t>
      </w:r>
      <w:r w:rsidRPr="00BD1D25">
        <w:t>также</w:t>
      </w:r>
      <w:r w:rsidRPr="00BD1D25">
        <w:rPr>
          <w:spacing w:val="-2"/>
        </w:rPr>
        <w:t xml:space="preserve"> </w:t>
      </w:r>
      <w:r w:rsidRPr="00BD1D25">
        <w:t>имеют</w:t>
      </w:r>
      <w:r w:rsidRPr="00BD1D25">
        <w:rPr>
          <w:spacing w:val="-3"/>
        </w:rPr>
        <w:t xml:space="preserve"> </w:t>
      </w:r>
      <w:r w:rsidRPr="00BD1D25">
        <w:t>право:</w:t>
      </w:r>
    </w:p>
    <w:p w:rsidR="00B775C8" w:rsidRPr="00BD1D25" w:rsidRDefault="00B775C8" w:rsidP="00015D1E">
      <w:pPr>
        <w:pStyle w:val="aff1"/>
        <w:ind w:firstLine="709"/>
        <w:jc w:val="both"/>
      </w:pPr>
      <w:r w:rsidRPr="00BD1D25">
        <w:t>направлять</w:t>
      </w:r>
      <w:r w:rsidRPr="00BD1D25">
        <w:rPr>
          <w:spacing w:val="32"/>
        </w:rPr>
        <w:t xml:space="preserve"> </w:t>
      </w:r>
      <w:r w:rsidRPr="00BD1D25">
        <w:t>замечания</w:t>
      </w:r>
      <w:r w:rsidRPr="00BD1D25">
        <w:rPr>
          <w:spacing w:val="31"/>
        </w:rPr>
        <w:t xml:space="preserve"> </w:t>
      </w:r>
      <w:r w:rsidRPr="00BD1D25">
        <w:t>и</w:t>
      </w:r>
      <w:r w:rsidRPr="00BD1D25">
        <w:rPr>
          <w:spacing w:val="31"/>
        </w:rPr>
        <w:t xml:space="preserve"> </w:t>
      </w:r>
      <w:r w:rsidRPr="00BD1D25">
        <w:t>предложения</w:t>
      </w:r>
      <w:r w:rsidRPr="00BD1D25">
        <w:rPr>
          <w:spacing w:val="31"/>
        </w:rPr>
        <w:t xml:space="preserve"> </w:t>
      </w:r>
      <w:r w:rsidRPr="00BD1D25">
        <w:t>по</w:t>
      </w:r>
      <w:r w:rsidRPr="00BD1D25">
        <w:rPr>
          <w:spacing w:val="32"/>
        </w:rPr>
        <w:t xml:space="preserve"> </w:t>
      </w:r>
      <w:r w:rsidRPr="00BD1D25">
        <w:t>улучшению</w:t>
      </w:r>
      <w:r w:rsidRPr="00BD1D25">
        <w:rPr>
          <w:spacing w:val="32"/>
        </w:rPr>
        <w:t xml:space="preserve"> </w:t>
      </w:r>
      <w:r w:rsidRPr="00BD1D25">
        <w:t>доступности</w:t>
      </w:r>
      <w:r w:rsidRPr="00BD1D25">
        <w:rPr>
          <w:spacing w:val="32"/>
        </w:rPr>
        <w:t xml:space="preserve"> </w:t>
      </w:r>
      <w:r w:rsidRPr="00BD1D25">
        <w:t>и</w:t>
      </w:r>
      <w:r w:rsidRPr="00BD1D25">
        <w:rPr>
          <w:spacing w:val="3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B775C8" w:rsidRPr="00BD1D25" w:rsidRDefault="00B775C8" w:rsidP="00015D1E">
      <w:pPr>
        <w:pStyle w:val="aff1"/>
        <w:tabs>
          <w:tab w:val="left" w:pos="1866"/>
          <w:tab w:val="left" w:pos="3689"/>
          <w:tab w:val="left" w:pos="4072"/>
          <w:tab w:val="left" w:pos="5016"/>
          <w:tab w:val="left" w:pos="5549"/>
          <w:tab w:val="left" w:pos="7225"/>
          <w:tab w:val="left" w:pos="8810"/>
        </w:tabs>
        <w:ind w:firstLine="709"/>
        <w:jc w:val="both"/>
      </w:pPr>
      <w:r w:rsidRPr="00BD1D25">
        <w:t>вносить</w:t>
      </w:r>
      <w:r w:rsidRPr="00BD1D25">
        <w:tab/>
        <w:t>предложения</w:t>
      </w:r>
      <w:r w:rsidRPr="00BD1D25">
        <w:tab/>
        <w:t>о</w:t>
      </w:r>
      <w:r w:rsidRPr="00BD1D25">
        <w:tab/>
        <w:t>мерах</w:t>
      </w:r>
      <w:r w:rsidRPr="00BD1D25">
        <w:tab/>
        <w:t>по</w:t>
      </w:r>
      <w:r w:rsidRPr="00BD1D25">
        <w:tab/>
        <w:t>устранению</w:t>
      </w:r>
      <w:r w:rsidRPr="00BD1D25">
        <w:tab/>
        <w:t xml:space="preserve">нарушений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B775C8" w:rsidRPr="00BD1D25" w:rsidRDefault="00B775C8" w:rsidP="00015D1E">
      <w:pPr>
        <w:pStyle w:val="ac"/>
        <w:widowControl w:val="0"/>
        <w:numPr>
          <w:ilvl w:val="1"/>
          <w:numId w:val="7"/>
        </w:numPr>
        <w:tabs>
          <w:tab w:val="left" w:pos="0"/>
        </w:tabs>
        <w:autoSpaceDE w:val="0"/>
        <w:autoSpaceDN w:val="0"/>
        <w:spacing w:after="0" w:line="240" w:lineRule="auto"/>
        <w:ind w:left="0" w:firstLine="709"/>
        <w:contextualSpacing w:val="0"/>
      </w:pPr>
      <w:r w:rsidRPr="00BD1D25">
        <w:t>Должностные</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принимают</w:t>
      </w:r>
      <w:r w:rsidRPr="00BD1D25">
        <w:rPr>
          <w:spacing w:val="1"/>
        </w:rPr>
        <w:t xml:space="preserve"> </w:t>
      </w:r>
      <w:r w:rsidRPr="00BD1D25">
        <w:t>меры</w:t>
      </w:r>
      <w:r w:rsidRPr="00BD1D25">
        <w:rPr>
          <w:spacing w:val="1"/>
        </w:rPr>
        <w:t xml:space="preserve"> </w:t>
      </w:r>
      <w:r w:rsidRPr="00BD1D25">
        <w:t>к</w:t>
      </w:r>
      <w:r w:rsidRPr="00BD1D25">
        <w:rPr>
          <w:spacing w:val="1"/>
        </w:rPr>
        <w:t xml:space="preserve"> </w:t>
      </w:r>
      <w:r w:rsidRPr="00BD1D25">
        <w:t>прекращению</w:t>
      </w:r>
      <w:r w:rsidRPr="00BD1D25">
        <w:rPr>
          <w:spacing w:val="1"/>
        </w:rPr>
        <w:t xml:space="preserve"> </w:t>
      </w:r>
      <w:r w:rsidRPr="00BD1D25">
        <w:t>допущенных</w:t>
      </w:r>
      <w:r w:rsidRPr="00BD1D25">
        <w:rPr>
          <w:spacing w:val="1"/>
        </w:rPr>
        <w:t xml:space="preserve"> </w:t>
      </w:r>
      <w:r w:rsidRPr="00BD1D25">
        <w:t>нарушений,</w:t>
      </w:r>
      <w:r w:rsidRPr="00BD1D25">
        <w:rPr>
          <w:spacing w:val="1"/>
        </w:rPr>
        <w:t xml:space="preserve"> </w:t>
      </w:r>
      <w:r w:rsidRPr="00BD1D25">
        <w:t>устраняют</w:t>
      </w:r>
      <w:r w:rsidRPr="00BD1D25">
        <w:rPr>
          <w:spacing w:val="1"/>
        </w:rPr>
        <w:t xml:space="preserve"> </w:t>
      </w:r>
      <w:r w:rsidRPr="00BD1D25">
        <w:t>причины</w:t>
      </w:r>
      <w:r w:rsidRPr="00BD1D25">
        <w:rPr>
          <w:spacing w:val="1"/>
        </w:rPr>
        <w:t xml:space="preserve"> </w:t>
      </w:r>
      <w:r w:rsidRPr="00BD1D25">
        <w:t>и</w:t>
      </w:r>
      <w:r w:rsidRPr="00BD1D25">
        <w:rPr>
          <w:spacing w:val="1"/>
        </w:rPr>
        <w:t xml:space="preserve"> </w:t>
      </w:r>
      <w:r w:rsidRPr="00BD1D25">
        <w:t>условия,</w:t>
      </w:r>
      <w:r w:rsidRPr="00BD1D25">
        <w:rPr>
          <w:spacing w:val="1"/>
        </w:rPr>
        <w:t xml:space="preserve"> </w:t>
      </w:r>
      <w:r w:rsidRPr="00BD1D25">
        <w:t>способствующие</w:t>
      </w:r>
      <w:r w:rsidRPr="00BD1D25">
        <w:rPr>
          <w:spacing w:val="-1"/>
        </w:rPr>
        <w:t xml:space="preserve"> </w:t>
      </w:r>
      <w:r w:rsidRPr="00BD1D25">
        <w:t>совершению</w:t>
      </w:r>
      <w:r w:rsidRPr="00BD1D25">
        <w:rPr>
          <w:spacing w:val="-4"/>
        </w:rPr>
        <w:t xml:space="preserve"> </w:t>
      </w:r>
      <w:r w:rsidRPr="00BD1D25">
        <w:t>нарушений.</w:t>
      </w:r>
    </w:p>
    <w:p w:rsidR="00B775C8" w:rsidRPr="00BD1D25" w:rsidRDefault="00B775C8" w:rsidP="00015D1E">
      <w:pPr>
        <w:pStyle w:val="aff1"/>
        <w:ind w:firstLine="709"/>
        <w:jc w:val="both"/>
      </w:pPr>
      <w:r w:rsidRPr="00BD1D25">
        <w:t>Информация о результатах рассмотрения замечаний и предложений граждан,</w:t>
      </w:r>
      <w:r w:rsidRPr="00BD1D25">
        <w:rPr>
          <w:spacing w:val="1"/>
        </w:rPr>
        <w:t xml:space="preserve"> </w:t>
      </w:r>
      <w:r w:rsidRPr="00BD1D25">
        <w:t>их</w:t>
      </w:r>
      <w:r w:rsidRPr="00BD1D25">
        <w:rPr>
          <w:spacing w:val="1"/>
        </w:rPr>
        <w:t xml:space="preserve"> </w:t>
      </w:r>
      <w:r w:rsidRPr="00BD1D25">
        <w:t>объединений</w:t>
      </w:r>
      <w:r w:rsidRPr="00BD1D25">
        <w:rPr>
          <w:spacing w:val="1"/>
        </w:rPr>
        <w:t xml:space="preserve"> </w:t>
      </w:r>
      <w:r w:rsidRPr="00BD1D25">
        <w:t>и</w:t>
      </w:r>
      <w:r w:rsidRPr="00BD1D25">
        <w:rPr>
          <w:spacing w:val="1"/>
        </w:rPr>
        <w:t xml:space="preserve"> </w:t>
      </w:r>
      <w:r w:rsidRPr="00BD1D25">
        <w:t>организаций</w:t>
      </w:r>
      <w:r w:rsidRPr="00BD1D25">
        <w:rPr>
          <w:spacing w:val="1"/>
        </w:rPr>
        <w:t xml:space="preserve"> </w:t>
      </w:r>
      <w:r w:rsidRPr="00BD1D25">
        <w:t>доводится</w:t>
      </w:r>
      <w:r w:rsidRPr="00BD1D25">
        <w:rPr>
          <w:spacing w:val="1"/>
        </w:rPr>
        <w:t xml:space="preserve"> </w:t>
      </w:r>
      <w:r w:rsidRPr="00BD1D25">
        <w:t>до</w:t>
      </w:r>
      <w:r w:rsidRPr="00BD1D25">
        <w:rPr>
          <w:spacing w:val="1"/>
        </w:rPr>
        <w:t xml:space="preserve"> </w:t>
      </w:r>
      <w:r w:rsidRPr="00BD1D25">
        <w:t>сведения</w:t>
      </w:r>
      <w:r w:rsidRPr="00BD1D25">
        <w:rPr>
          <w:spacing w:val="1"/>
        </w:rPr>
        <w:t xml:space="preserve"> </w:t>
      </w:r>
      <w:r w:rsidRPr="00BD1D25">
        <w:t>лиц,</w:t>
      </w:r>
      <w:r w:rsidRPr="00BD1D25">
        <w:rPr>
          <w:spacing w:val="1"/>
        </w:rPr>
        <w:t xml:space="preserve"> </w:t>
      </w:r>
      <w:r w:rsidRPr="00BD1D25">
        <w:t>направивших</w:t>
      </w:r>
      <w:r w:rsidRPr="00BD1D25">
        <w:rPr>
          <w:spacing w:val="1"/>
        </w:rPr>
        <w:t xml:space="preserve"> </w:t>
      </w:r>
      <w:r w:rsidRPr="00BD1D25">
        <w:t>эти</w:t>
      </w:r>
      <w:r w:rsidRPr="00BD1D25">
        <w:rPr>
          <w:spacing w:val="1"/>
        </w:rPr>
        <w:t xml:space="preserve"> </w:t>
      </w:r>
      <w:r w:rsidRPr="00BD1D25">
        <w:t>замечания</w:t>
      </w:r>
      <w:r w:rsidRPr="00BD1D25">
        <w:rPr>
          <w:spacing w:val="-4"/>
        </w:rPr>
        <w:t xml:space="preserve"> </w:t>
      </w:r>
      <w:r w:rsidRPr="00BD1D25">
        <w:t>и предложения.</w:t>
      </w:r>
    </w:p>
    <w:p w:rsidR="00B775C8" w:rsidRPr="00BD1D25" w:rsidRDefault="00B775C8" w:rsidP="00E46B33">
      <w:pPr>
        <w:pStyle w:val="110"/>
        <w:numPr>
          <w:ilvl w:val="1"/>
          <w:numId w:val="43"/>
        </w:numPr>
        <w:ind w:left="0" w:firstLine="709"/>
      </w:pPr>
      <w:r w:rsidRPr="00BD1D25">
        <w:t>Досудебный (внесудебный) порядок обжалования решений и действий</w:t>
      </w:r>
      <w:r w:rsidRPr="00BD1D25">
        <w:rPr>
          <w:spacing w:val="-67"/>
        </w:rPr>
        <w:t xml:space="preserve"> </w:t>
      </w:r>
      <w:r w:rsidRPr="00BD1D25">
        <w:t>(бездействия)</w:t>
      </w:r>
      <w:r w:rsidRPr="00BD1D25">
        <w:rPr>
          <w:spacing w:val="-5"/>
        </w:rPr>
        <w:t xml:space="preserve"> </w:t>
      </w:r>
      <w:r w:rsidRPr="00BD1D25">
        <w:t>органа,</w:t>
      </w:r>
      <w:r w:rsidRPr="00BD1D25">
        <w:rPr>
          <w:spacing w:val="-5"/>
        </w:rPr>
        <w:t xml:space="preserve"> </w:t>
      </w:r>
      <w:r w:rsidRPr="00BD1D25">
        <w:t>предоставляющего</w:t>
      </w:r>
      <w:r w:rsidRPr="00BD1D25">
        <w:rPr>
          <w:spacing w:val="-3"/>
        </w:rPr>
        <w:t xml:space="preserve"> </w:t>
      </w:r>
      <w:r w:rsidRPr="00BD1D25">
        <w:t>муниципальную</w:t>
      </w:r>
    </w:p>
    <w:p w:rsidR="00B775C8" w:rsidRPr="00BD1D25" w:rsidRDefault="00B775C8" w:rsidP="00015D1E">
      <w:pPr>
        <w:spacing w:after="0" w:line="240" w:lineRule="auto"/>
        <w:jc w:val="center"/>
        <w:rPr>
          <w:b/>
        </w:rPr>
      </w:pPr>
      <w:r w:rsidRPr="00BD1D25">
        <w:rPr>
          <w:b/>
        </w:rPr>
        <w:t>услугу, а также их должностных лиц, муниципальных</w:t>
      </w:r>
      <w:r w:rsidRPr="00BD1D25">
        <w:rPr>
          <w:b/>
          <w:spacing w:val="-67"/>
        </w:rPr>
        <w:t xml:space="preserve"> </w:t>
      </w:r>
      <w:r w:rsidRPr="00BD1D25">
        <w:rPr>
          <w:b/>
        </w:rPr>
        <w:t>служащих</w:t>
      </w:r>
    </w:p>
    <w:p w:rsidR="00B775C8" w:rsidRPr="00BD1D25" w:rsidRDefault="00B775C8" w:rsidP="00015D1E">
      <w:pPr>
        <w:pStyle w:val="aff1"/>
        <w:ind w:firstLine="709"/>
        <w:jc w:val="both"/>
        <w:rPr>
          <w:b/>
          <w:sz w:val="23"/>
        </w:rPr>
      </w:pPr>
    </w:p>
    <w:p w:rsidR="00B775C8" w:rsidRPr="00BD1D25" w:rsidRDefault="00B775C8" w:rsidP="00015D1E">
      <w:pPr>
        <w:pStyle w:val="ac"/>
        <w:widowControl w:val="0"/>
        <w:numPr>
          <w:ilvl w:val="1"/>
          <w:numId w:val="6"/>
        </w:numPr>
        <w:tabs>
          <w:tab w:val="left" w:pos="1448"/>
        </w:tabs>
        <w:autoSpaceDE w:val="0"/>
        <w:autoSpaceDN w:val="0"/>
        <w:spacing w:after="0" w:line="240" w:lineRule="auto"/>
        <w:ind w:left="0" w:firstLine="709"/>
        <w:contextualSpacing w:val="0"/>
      </w:pPr>
      <w:r w:rsidRPr="00BD1D25">
        <w:t>Заявитель</w:t>
      </w:r>
      <w:r w:rsidRPr="00BD1D25">
        <w:rPr>
          <w:spacing w:val="1"/>
        </w:rPr>
        <w:t xml:space="preserve"> </w:t>
      </w:r>
      <w:r w:rsidRPr="00BD1D25">
        <w:t>имеет</w:t>
      </w:r>
      <w:r w:rsidRPr="00BD1D25">
        <w:rPr>
          <w:spacing w:val="1"/>
        </w:rPr>
        <w:t xml:space="preserve"> </w:t>
      </w:r>
      <w:r w:rsidRPr="00BD1D25">
        <w:t>право</w:t>
      </w:r>
      <w:r w:rsidRPr="00BD1D25">
        <w:rPr>
          <w:spacing w:val="1"/>
        </w:rPr>
        <w:t xml:space="preserve"> </w:t>
      </w:r>
      <w:r w:rsidRPr="00BD1D25">
        <w:t>на</w:t>
      </w:r>
      <w:r w:rsidRPr="00BD1D25">
        <w:rPr>
          <w:spacing w:val="1"/>
        </w:rPr>
        <w:t xml:space="preserve"> </w:t>
      </w:r>
      <w:r w:rsidRPr="00BD1D25">
        <w:t>обжалование</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муниципальных</w:t>
      </w:r>
      <w:r w:rsidRPr="00BD1D25">
        <w:rPr>
          <w:spacing w:val="1"/>
        </w:rPr>
        <w:t xml:space="preserve"> </w:t>
      </w:r>
      <w:r w:rsidRPr="00BD1D25">
        <w:t>служащих,</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lastRenderedPageBreak/>
        <w:t>досудебном</w:t>
      </w:r>
      <w:r w:rsidRPr="00BD1D25">
        <w:rPr>
          <w:spacing w:val="1"/>
        </w:rPr>
        <w:t xml:space="preserve"> </w:t>
      </w:r>
      <w:r w:rsidRPr="00BD1D25">
        <w:t>(внесудебном)</w:t>
      </w:r>
      <w:r w:rsidRPr="00BD1D25">
        <w:rPr>
          <w:spacing w:val="1"/>
        </w:rPr>
        <w:t xml:space="preserve"> </w:t>
      </w:r>
      <w:r w:rsidRPr="00BD1D25">
        <w:t>порядке</w:t>
      </w:r>
      <w:r w:rsidRPr="00BD1D25">
        <w:rPr>
          <w:spacing w:val="-67"/>
        </w:rPr>
        <w:t xml:space="preserve"> </w:t>
      </w:r>
      <w:r w:rsidRPr="00BD1D25">
        <w:t>(далее</w:t>
      </w:r>
      <w:r w:rsidRPr="00BD1D25">
        <w:rPr>
          <w:spacing w:val="-4"/>
        </w:rPr>
        <w:t xml:space="preserve"> </w:t>
      </w:r>
      <w:r w:rsidRPr="00BD1D25">
        <w:t>– жалоба).</w:t>
      </w:r>
    </w:p>
    <w:p w:rsidR="00B775C8" w:rsidRPr="00BD1D25" w:rsidRDefault="00B775C8" w:rsidP="00015D1E">
      <w:pPr>
        <w:pStyle w:val="110"/>
        <w:ind w:left="0" w:firstLine="709"/>
      </w:pPr>
      <w:r w:rsidRPr="00BD1D25">
        <w:t>Органы местного самоуправления, организации и уполномоченные на</w:t>
      </w:r>
      <w:r w:rsidRPr="00BD1D25">
        <w:rPr>
          <w:spacing w:val="-67"/>
        </w:rPr>
        <w:t xml:space="preserve"> </w:t>
      </w:r>
      <w:r w:rsidRPr="00BD1D25">
        <w:t>рассмотрение жалобы лица, которым может быть направлена жалоба</w:t>
      </w:r>
      <w:r w:rsidRPr="00BD1D25">
        <w:rPr>
          <w:spacing w:val="1"/>
        </w:rPr>
        <w:t xml:space="preserve"> </w:t>
      </w:r>
      <w:r w:rsidRPr="00BD1D25">
        <w:t>заявителя</w:t>
      </w:r>
      <w:r w:rsidRPr="00BD1D25">
        <w:rPr>
          <w:spacing w:val="-3"/>
        </w:rPr>
        <w:t xml:space="preserve"> </w:t>
      </w:r>
      <w:r w:rsidRPr="00BD1D25">
        <w:t>в</w:t>
      </w:r>
      <w:r w:rsidRPr="00BD1D25">
        <w:rPr>
          <w:spacing w:val="-1"/>
        </w:rPr>
        <w:t xml:space="preserve"> </w:t>
      </w:r>
      <w:r w:rsidRPr="00BD1D25">
        <w:t>досудебном (внесудебном)</w:t>
      </w:r>
      <w:r w:rsidRPr="00BD1D25">
        <w:rPr>
          <w:spacing w:val="-1"/>
        </w:rPr>
        <w:t xml:space="preserve"> </w:t>
      </w:r>
      <w:r w:rsidRPr="00BD1D25">
        <w:t>порядке;</w:t>
      </w:r>
    </w:p>
    <w:p w:rsidR="00B775C8" w:rsidRPr="00BD1D25" w:rsidRDefault="00B775C8" w:rsidP="00015D1E">
      <w:pPr>
        <w:pStyle w:val="aff1"/>
        <w:rPr>
          <w:b/>
          <w:sz w:val="27"/>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9"/>
      </w:pPr>
      <w:r w:rsidRPr="00BD1D25">
        <w:t>В досудебном (внесудебном) порядке заявитель (представитель) вправе</w:t>
      </w:r>
      <w:r w:rsidRPr="00BD1D25">
        <w:rPr>
          <w:spacing w:val="1"/>
        </w:rPr>
        <w:t xml:space="preserve"> </w:t>
      </w:r>
      <w:r w:rsidRPr="00BD1D25">
        <w:t>обратиться</w:t>
      </w:r>
      <w:r w:rsidRPr="00BD1D25">
        <w:rPr>
          <w:spacing w:val="1"/>
        </w:rPr>
        <w:t xml:space="preserve"> </w:t>
      </w:r>
      <w:r w:rsidRPr="00BD1D25">
        <w:t>с</w:t>
      </w:r>
      <w:r w:rsidRPr="00BD1D25">
        <w:rPr>
          <w:spacing w:val="1"/>
        </w:rPr>
        <w:t xml:space="preserve"> </w:t>
      </w:r>
      <w:r w:rsidRPr="00BD1D25">
        <w:t>жалобой</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или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67"/>
        </w:rPr>
        <w:t xml:space="preserve"> </w:t>
      </w:r>
      <w:r w:rsidRPr="00BD1D25">
        <w:t>руководителя</w:t>
      </w:r>
      <w:r w:rsidRPr="00BD1D25">
        <w:rPr>
          <w:spacing w:val="-4"/>
        </w:rPr>
        <w:t xml:space="preserve"> </w:t>
      </w:r>
      <w:r w:rsidRPr="00BD1D25">
        <w:t>Уполномоченного</w:t>
      </w:r>
      <w:r w:rsidRPr="00BD1D25">
        <w:rPr>
          <w:spacing w:val="-2"/>
        </w:rPr>
        <w:t xml:space="preserve"> </w:t>
      </w:r>
      <w:r w:rsidRPr="00BD1D25">
        <w:t>органа;</w:t>
      </w:r>
    </w:p>
    <w:p w:rsidR="00B775C8" w:rsidRPr="00BD1D25" w:rsidRDefault="00B775C8" w:rsidP="00015D1E">
      <w:pPr>
        <w:pStyle w:val="aff1"/>
        <w:ind w:firstLine="709"/>
        <w:jc w:val="both"/>
      </w:pPr>
      <w:r w:rsidRPr="00BD1D25">
        <w:t>в</w:t>
      </w:r>
      <w:r w:rsidRPr="00BD1D25">
        <w:rPr>
          <w:spacing w:val="1"/>
        </w:rPr>
        <w:t xml:space="preserve"> </w:t>
      </w:r>
      <w:r w:rsidRPr="00BD1D25">
        <w:t>вышестоящий</w:t>
      </w:r>
      <w:r w:rsidRPr="00BD1D25">
        <w:rPr>
          <w:spacing w:val="1"/>
        </w:rPr>
        <w:t xml:space="preserve"> </w:t>
      </w:r>
      <w:r w:rsidRPr="00BD1D25">
        <w:t>орган</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p>
    <w:p w:rsidR="00B775C8" w:rsidRPr="00BD1D25" w:rsidRDefault="00B775C8" w:rsidP="00015D1E">
      <w:pPr>
        <w:pStyle w:val="aff1"/>
        <w:ind w:firstLine="709"/>
        <w:jc w:val="both"/>
      </w:pPr>
      <w:r w:rsidRPr="00BD1D25">
        <w:t>к</w:t>
      </w:r>
      <w:r w:rsidRPr="00BD1D25">
        <w:rPr>
          <w:spacing w:val="1"/>
        </w:rPr>
        <w:t xml:space="preserve"> </w:t>
      </w:r>
      <w:r w:rsidRPr="00BD1D25">
        <w:t>руководителю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действия</w:t>
      </w:r>
      <w:r w:rsidRPr="00BD1D25">
        <w:rPr>
          <w:spacing w:val="-67"/>
        </w:rPr>
        <w:t xml:space="preserve"> </w:t>
      </w:r>
      <w:r w:rsidRPr="00BD1D25">
        <w:t>(бездействие)</w:t>
      </w:r>
      <w:r w:rsidRPr="00BD1D25">
        <w:rPr>
          <w:spacing w:val="-4"/>
        </w:rPr>
        <w:t xml:space="preserve"> </w:t>
      </w:r>
      <w:r w:rsidRPr="00BD1D25">
        <w:t>работника многофункционального</w:t>
      </w:r>
      <w:r w:rsidRPr="00BD1D25">
        <w:rPr>
          <w:spacing w:val="-3"/>
        </w:rPr>
        <w:t xml:space="preserve"> </w:t>
      </w:r>
      <w:r w:rsidRPr="00BD1D25">
        <w:t>центра;</w:t>
      </w:r>
    </w:p>
    <w:p w:rsidR="00B775C8" w:rsidRPr="00BD1D25" w:rsidRDefault="00B775C8" w:rsidP="00015D1E">
      <w:pPr>
        <w:pStyle w:val="aff1"/>
        <w:spacing w:line="242" w:lineRule="auto"/>
        <w:ind w:firstLine="709"/>
        <w:jc w:val="both"/>
      </w:pPr>
      <w:r w:rsidRPr="00BD1D25">
        <w:t>к</w:t>
      </w:r>
      <w:r w:rsidRPr="00BD1D25">
        <w:rPr>
          <w:spacing w:val="1"/>
        </w:rPr>
        <w:t xml:space="preserve"> </w:t>
      </w:r>
      <w:r w:rsidRPr="00BD1D25">
        <w:t>учредителю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многофункционального</w:t>
      </w:r>
      <w:r w:rsidRPr="00BD1D25">
        <w:rPr>
          <w:spacing w:val="1"/>
        </w:rPr>
        <w:t xml:space="preserve"> </w:t>
      </w:r>
      <w:r w:rsidRPr="00BD1D25">
        <w:t>центра.</w:t>
      </w:r>
    </w:p>
    <w:p w:rsidR="00B775C8" w:rsidRPr="00BD1D25" w:rsidRDefault="00B775C8" w:rsidP="00015D1E">
      <w:pPr>
        <w:pStyle w:val="aff1"/>
        <w:ind w:firstLine="709"/>
        <w:jc w:val="both"/>
      </w:pP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у</w:t>
      </w:r>
      <w:r w:rsidRPr="00BD1D25">
        <w:rPr>
          <w:spacing w:val="1"/>
        </w:rPr>
        <w:t xml:space="preserve"> </w:t>
      </w:r>
      <w:r w:rsidRPr="00BD1D25">
        <w:t>учредителя</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определяются</w:t>
      </w:r>
      <w:r w:rsidRPr="00BD1D25">
        <w:rPr>
          <w:spacing w:val="1"/>
        </w:rPr>
        <w:t xml:space="preserve"> </w:t>
      </w:r>
      <w:r w:rsidRPr="00BD1D25">
        <w:t>уполномоченные</w:t>
      </w:r>
      <w:r w:rsidRPr="00BD1D25">
        <w:rPr>
          <w:spacing w:val="1"/>
        </w:rPr>
        <w:t xml:space="preserve"> </w:t>
      </w:r>
      <w:r w:rsidRPr="00BD1D25">
        <w:t>на</w:t>
      </w:r>
      <w:r w:rsidRPr="00BD1D25">
        <w:rPr>
          <w:spacing w:val="1"/>
        </w:rPr>
        <w:t xml:space="preserve"> </w:t>
      </w:r>
      <w:r w:rsidRPr="00BD1D25">
        <w:t>рассмотрение</w:t>
      </w:r>
      <w:r w:rsidRPr="00BD1D25">
        <w:rPr>
          <w:spacing w:val="-67"/>
        </w:rPr>
        <w:t xml:space="preserve"> </w:t>
      </w:r>
      <w:r w:rsidRPr="00BD1D25">
        <w:t>жалоб должностные</w:t>
      </w:r>
      <w:r w:rsidRPr="00BD1D25">
        <w:rPr>
          <w:spacing w:val="-2"/>
        </w:rPr>
        <w:t xml:space="preserve"> </w:t>
      </w:r>
      <w:r w:rsidRPr="00BD1D25">
        <w:t>лица.</w:t>
      </w:r>
    </w:p>
    <w:p w:rsidR="00B775C8" w:rsidRPr="00BD1D25" w:rsidRDefault="00B775C8" w:rsidP="00015D1E">
      <w:pPr>
        <w:pStyle w:val="aff1"/>
        <w:rPr>
          <w:sz w:val="24"/>
        </w:rPr>
      </w:pPr>
    </w:p>
    <w:p w:rsidR="00B775C8" w:rsidRPr="00BD1D25" w:rsidRDefault="00B775C8" w:rsidP="00015D1E">
      <w:pPr>
        <w:pStyle w:val="110"/>
        <w:ind w:left="0" w:firstLine="709"/>
      </w:pPr>
      <w:r w:rsidRPr="00BD1D25">
        <w:t>Способы информирования заявителей о порядке подачи и рассмотрения</w:t>
      </w:r>
      <w:r w:rsidRPr="00BD1D25">
        <w:rPr>
          <w:spacing w:val="1"/>
        </w:rPr>
        <w:t xml:space="preserve"> </w:t>
      </w:r>
      <w:r w:rsidRPr="00BD1D25">
        <w:t>жалобы, в том числе с использованием Единого портала государственных и</w:t>
      </w:r>
      <w:r w:rsidRPr="00BD1D25">
        <w:rPr>
          <w:spacing w:val="-67"/>
        </w:rPr>
        <w:t xml:space="preserve"> </w:t>
      </w:r>
      <w:r w:rsidRPr="00BD1D25">
        <w:t>муниципальных услуг</w:t>
      </w:r>
      <w:r w:rsidRPr="00BD1D25">
        <w:rPr>
          <w:spacing w:val="-1"/>
        </w:rPr>
        <w:t xml:space="preserve"> </w:t>
      </w:r>
      <w:r w:rsidRPr="00BD1D25">
        <w:t>(функций)</w:t>
      </w:r>
    </w:p>
    <w:p w:rsidR="00B775C8" w:rsidRPr="00BD1D25" w:rsidRDefault="00B775C8" w:rsidP="00015D1E">
      <w:pPr>
        <w:pStyle w:val="aff1"/>
        <w:rPr>
          <w:b/>
          <w:sz w:val="27"/>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8"/>
        <w:contextualSpacing w:val="0"/>
      </w:pPr>
      <w:r w:rsidRPr="00BD1D25">
        <w:t>Информация о порядке подачи и рассмотрения жалобы размещается 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в</w:t>
      </w:r>
      <w:r w:rsidRPr="00BD1D25">
        <w:rPr>
          <w:spacing w:val="1"/>
        </w:rPr>
        <w:t xml:space="preserve"> </w:t>
      </w:r>
      <w:r w:rsidRPr="00BD1D25">
        <w:t>местах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сайте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ЕПГУ,</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предоставляется в устной форме по телефону и (или) на личном приеме либо 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почтовым</w:t>
      </w:r>
      <w:r w:rsidRPr="00BD1D25">
        <w:rPr>
          <w:spacing w:val="1"/>
        </w:rPr>
        <w:t xml:space="preserve"> </w:t>
      </w:r>
      <w:r w:rsidRPr="00BD1D25">
        <w:t>отправлением</w:t>
      </w:r>
      <w:r w:rsidRPr="00BD1D25">
        <w:rPr>
          <w:spacing w:val="1"/>
        </w:rPr>
        <w:t xml:space="preserve"> </w:t>
      </w:r>
      <w:r w:rsidRPr="00BD1D25">
        <w:t>по</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заявителем</w:t>
      </w:r>
      <w:r w:rsidRPr="00BD1D25">
        <w:rPr>
          <w:spacing w:val="1"/>
        </w:rPr>
        <w:t xml:space="preserve"> </w:t>
      </w:r>
      <w:r w:rsidRPr="00BD1D25">
        <w:t>(представителем).</w:t>
      </w:r>
    </w:p>
    <w:p w:rsidR="00B775C8" w:rsidRPr="00BD1D25" w:rsidRDefault="00B775C8" w:rsidP="00015D1E">
      <w:pPr>
        <w:pStyle w:val="aff1"/>
        <w:rPr>
          <w:sz w:val="24"/>
        </w:rPr>
      </w:pPr>
    </w:p>
    <w:p w:rsidR="00B775C8" w:rsidRPr="00BD1D25" w:rsidRDefault="00B775C8" w:rsidP="00015D1E">
      <w:pPr>
        <w:pStyle w:val="110"/>
        <w:ind w:left="0"/>
      </w:pPr>
      <w:r w:rsidRPr="00BD1D25">
        <w:t>Перечень нормативных правовых актов, регулирующих порядок досудебного</w:t>
      </w:r>
      <w:r w:rsidRPr="00BD1D25">
        <w:rPr>
          <w:spacing w:val="-67"/>
        </w:rPr>
        <w:t xml:space="preserve"> </w:t>
      </w:r>
      <w:r w:rsidRPr="00BD1D25">
        <w:t>(внесудебного) обжалования действий (бездействия) и (или) решений,</w:t>
      </w:r>
      <w:r w:rsidRPr="00BD1D25">
        <w:rPr>
          <w:spacing w:val="1"/>
        </w:rPr>
        <w:t xml:space="preserve"> </w:t>
      </w:r>
      <w:r w:rsidRPr="00BD1D25">
        <w:t>принятых (осуществленных) в ходе предоставления муниципальной</w:t>
      </w:r>
      <w:r w:rsidRPr="00BD1D25">
        <w:rPr>
          <w:spacing w:val="-5"/>
        </w:rPr>
        <w:t xml:space="preserve"> </w:t>
      </w:r>
      <w:r w:rsidRPr="00BD1D25">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6"/>
        </w:numPr>
        <w:tabs>
          <w:tab w:val="left" w:pos="0"/>
        </w:tabs>
        <w:autoSpaceDE w:val="0"/>
        <w:autoSpaceDN w:val="0"/>
        <w:spacing w:after="0" w:line="240" w:lineRule="auto"/>
        <w:ind w:left="0" w:firstLine="708"/>
        <w:contextualSpacing w:val="0"/>
      </w:pPr>
      <w:r w:rsidRPr="00BD1D25">
        <w:t>Порядок досудебного (внесудебного) обжалования решений и действий</w:t>
      </w:r>
      <w:r w:rsidRPr="00BD1D25">
        <w:rPr>
          <w:spacing w:val="1"/>
        </w:rPr>
        <w:t xml:space="preserve"> </w:t>
      </w:r>
      <w:r w:rsidRPr="00BD1D25">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предоставляющего</w:t>
      </w:r>
      <w:r w:rsidRPr="00BD1D25">
        <w:rPr>
          <w:spacing w:val="1"/>
        </w:rPr>
        <w:t xml:space="preserve"> </w:t>
      </w:r>
      <w:r w:rsidRPr="00BD1D25">
        <w:t>муниципальную услугу,</w:t>
      </w:r>
      <w:r w:rsidRPr="00BD1D25">
        <w:rPr>
          <w:spacing w:val="-2"/>
        </w:rPr>
        <w:t xml:space="preserve"> </w:t>
      </w:r>
      <w:r w:rsidRPr="00BD1D25">
        <w:t>а</w:t>
      </w:r>
      <w:r w:rsidRPr="00BD1D25">
        <w:rPr>
          <w:spacing w:val="-1"/>
        </w:rPr>
        <w:t xml:space="preserve"> </w:t>
      </w:r>
      <w:r w:rsidRPr="00BD1D25">
        <w:t>также</w:t>
      </w:r>
      <w:r w:rsidRPr="00BD1D25">
        <w:rPr>
          <w:spacing w:val="-1"/>
        </w:rPr>
        <w:t xml:space="preserve"> </w:t>
      </w:r>
      <w:r w:rsidRPr="00BD1D25">
        <w:t>его</w:t>
      </w:r>
      <w:r w:rsidRPr="00BD1D25">
        <w:rPr>
          <w:spacing w:val="-3"/>
        </w:rPr>
        <w:t xml:space="preserve"> </w:t>
      </w:r>
      <w:r w:rsidRPr="00BD1D25">
        <w:t>должностных лиц</w:t>
      </w:r>
      <w:r w:rsidRPr="00BD1D25">
        <w:rPr>
          <w:spacing w:val="-1"/>
        </w:rPr>
        <w:t xml:space="preserve"> </w:t>
      </w:r>
      <w:r w:rsidRPr="00BD1D25">
        <w:t>регулируется:</w:t>
      </w:r>
    </w:p>
    <w:p w:rsidR="00B775C8" w:rsidRPr="00BD1D25" w:rsidRDefault="00B775C8" w:rsidP="00015D1E">
      <w:pPr>
        <w:widowControl w:val="0"/>
        <w:tabs>
          <w:tab w:val="left" w:pos="0"/>
        </w:tabs>
        <w:autoSpaceDE w:val="0"/>
        <w:autoSpaceDN w:val="0"/>
        <w:spacing w:after="0" w:line="240" w:lineRule="auto"/>
        <w:ind w:firstLine="0"/>
      </w:pPr>
      <w:r w:rsidRPr="00BD1D25">
        <w:tab/>
        <w:t xml:space="preserve">Федеральным </w:t>
      </w:r>
      <w:hyperlink r:id="rId55">
        <w:r w:rsidRPr="00BD1D25">
          <w:t>законом</w:t>
        </w:r>
      </w:hyperlink>
      <w:r w:rsidRPr="00BD1D25">
        <w:t xml:space="preserve"> «Об организации предоставления государственных и</w:t>
      </w:r>
      <w:r w:rsidRPr="00BD1D25">
        <w:rPr>
          <w:spacing w:val="1"/>
        </w:rPr>
        <w:t xml:space="preserve"> </w:t>
      </w:r>
      <w:r w:rsidRPr="00BD1D25">
        <w:t>муниципальных услуг»;</w:t>
      </w:r>
    </w:p>
    <w:p w:rsidR="00B775C8" w:rsidRPr="00BD1D25" w:rsidRDefault="00B775C8" w:rsidP="00015D1E">
      <w:pPr>
        <w:spacing w:after="0" w:line="276" w:lineRule="auto"/>
      </w:pPr>
      <w:r w:rsidRPr="00BD1D25">
        <w:t xml:space="preserve">Федеральным </w:t>
      </w:r>
      <w:hyperlink r:id="rId56">
        <w:r w:rsidRPr="00BD1D25">
          <w:t>законом</w:t>
        </w:r>
      </w:hyperlink>
      <w:r w:rsidRPr="00BD1D25">
        <w:t xml:space="preserve"> от 02.05.2006 № 59-ФЗ «О порядке рассмотрения обращений граждан Российской Федерации»;</w:t>
      </w:r>
    </w:p>
    <w:p w:rsidR="00B775C8" w:rsidRPr="00BD1D25" w:rsidRDefault="00B05879" w:rsidP="00015D1E">
      <w:pPr>
        <w:pStyle w:val="aff1"/>
        <w:spacing w:line="320" w:lineRule="exact"/>
        <w:ind w:firstLine="709"/>
        <w:jc w:val="both"/>
      </w:pPr>
      <w:hyperlink r:id="rId57">
        <w:r w:rsidR="00B775C8" w:rsidRPr="00BD1D25">
          <w:t>постановлением</w:t>
        </w:r>
        <w:r w:rsidR="00B775C8" w:rsidRPr="00BD1D25">
          <w:rPr>
            <w:spacing w:val="-14"/>
          </w:rPr>
          <w:t xml:space="preserve"> </w:t>
        </w:r>
      </w:hyperlink>
      <w:r w:rsidR="00B775C8" w:rsidRPr="00BD1D25">
        <w:t>Правительства</w:t>
      </w:r>
      <w:r w:rsidR="00B775C8" w:rsidRPr="00BD1D25">
        <w:rPr>
          <w:spacing w:val="-16"/>
        </w:rPr>
        <w:t xml:space="preserve"> </w:t>
      </w:r>
      <w:r w:rsidR="00B775C8" w:rsidRPr="00BD1D25">
        <w:t>Российской</w:t>
      </w:r>
      <w:r w:rsidR="00B775C8" w:rsidRPr="00BD1D25">
        <w:rPr>
          <w:spacing w:val="-15"/>
        </w:rPr>
        <w:t xml:space="preserve"> </w:t>
      </w:r>
      <w:r w:rsidR="00B775C8" w:rsidRPr="00BD1D25">
        <w:t>Федерации</w:t>
      </w:r>
      <w:r w:rsidR="00B775C8" w:rsidRPr="00BD1D25">
        <w:rPr>
          <w:spacing w:val="-15"/>
        </w:rPr>
        <w:t xml:space="preserve"> </w:t>
      </w:r>
      <w:r w:rsidR="00B775C8" w:rsidRPr="00BD1D25">
        <w:t>от</w:t>
      </w:r>
      <w:r w:rsidR="00B775C8" w:rsidRPr="00BD1D25">
        <w:rPr>
          <w:spacing w:val="-15"/>
        </w:rPr>
        <w:t xml:space="preserve"> </w:t>
      </w:r>
      <w:r w:rsidR="00B775C8" w:rsidRPr="00BD1D25">
        <w:t>20</w:t>
      </w:r>
      <w:r w:rsidR="00B775C8" w:rsidRPr="00BD1D25">
        <w:rPr>
          <w:spacing w:val="-15"/>
        </w:rPr>
        <w:t xml:space="preserve"> </w:t>
      </w:r>
      <w:r w:rsidR="00B775C8" w:rsidRPr="00BD1D25">
        <w:t>ноября</w:t>
      </w:r>
      <w:r w:rsidR="00B775C8" w:rsidRPr="00BD1D25">
        <w:rPr>
          <w:spacing w:val="-15"/>
        </w:rPr>
        <w:t xml:space="preserve"> </w:t>
      </w:r>
      <w:r w:rsidR="00B775C8" w:rsidRPr="00BD1D25">
        <w:t>2012</w:t>
      </w:r>
      <w:r w:rsidR="00B775C8" w:rsidRPr="00BD1D25">
        <w:rPr>
          <w:spacing w:val="-15"/>
        </w:rPr>
        <w:t xml:space="preserve"> </w:t>
      </w:r>
      <w:r w:rsidR="00B775C8" w:rsidRPr="00BD1D25">
        <w:t xml:space="preserve">года </w:t>
      </w:r>
      <w:r w:rsidR="00B775C8" w:rsidRPr="00BD1D25">
        <w:lastRenderedPageBreak/>
        <w:t>№</w:t>
      </w:r>
      <w:r w:rsidR="00B775C8" w:rsidRPr="00BD1D25">
        <w:rPr>
          <w:spacing w:val="1"/>
        </w:rPr>
        <w:t xml:space="preserve"> </w:t>
      </w:r>
      <w:r w:rsidR="00B775C8" w:rsidRPr="00BD1D25">
        <w:t>1198</w:t>
      </w:r>
      <w:r w:rsidR="00B775C8" w:rsidRPr="00BD1D25">
        <w:rPr>
          <w:spacing w:val="1"/>
        </w:rPr>
        <w:t xml:space="preserve"> </w:t>
      </w:r>
      <w:r w:rsidR="00B775C8" w:rsidRPr="00BD1D25">
        <w:t>«О</w:t>
      </w:r>
      <w:r w:rsidR="00B775C8" w:rsidRPr="00BD1D25">
        <w:rPr>
          <w:spacing w:val="1"/>
        </w:rPr>
        <w:t xml:space="preserve"> </w:t>
      </w:r>
      <w:r w:rsidR="00B775C8" w:rsidRPr="00BD1D25">
        <w:t>федеральной</w:t>
      </w:r>
      <w:r w:rsidR="00B775C8" w:rsidRPr="00BD1D25">
        <w:rPr>
          <w:spacing w:val="1"/>
        </w:rPr>
        <w:t xml:space="preserve"> </w:t>
      </w:r>
      <w:r w:rsidR="00B775C8" w:rsidRPr="00BD1D25">
        <w:t>государственной</w:t>
      </w:r>
      <w:r w:rsidR="00B775C8" w:rsidRPr="00BD1D25">
        <w:rPr>
          <w:spacing w:val="1"/>
        </w:rPr>
        <w:t xml:space="preserve"> </w:t>
      </w:r>
      <w:r w:rsidR="00B775C8" w:rsidRPr="00BD1D25">
        <w:t>информационной</w:t>
      </w:r>
      <w:r w:rsidR="00B775C8" w:rsidRPr="00BD1D25">
        <w:rPr>
          <w:spacing w:val="1"/>
        </w:rPr>
        <w:t xml:space="preserve"> </w:t>
      </w:r>
      <w:r w:rsidR="00B775C8" w:rsidRPr="00BD1D25">
        <w:t>системе,</w:t>
      </w:r>
      <w:r w:rsidR="00B775C8" w:rsidRPr="00BD1D25">
        <w:rPr>
          <w:spacing w:val="1"/>
        </w:rPr>
        <w:t xml:space="preserve"> </w:t>
      </w:r>
      <w:r w:rsidR="00B775C8" w:rsidRPr="00BD1D25">
        <w:t>обеспечивающей</w:t>
      </w:r>
      <w:r w:rsidR="00B775C8" w:rsidRPr="00BD1D25">
        <w:rPr>
          <w:spacing w:val="1"/>
        </w:rPr>
        <w:t xml:space="preserve"> </w:t>
      </w:r>
      <w:r w:rsidR="00B775C8" w:rsidRPr="00BD1D25">
        <w:t>процесс</w:t>
      </w:r>
      <w:r w:rsidR="00B775C8" w:rsidRPr="00BD1D25">
        <w:rPr>
          <w:spacing w:val="1"/>
        </w:rPr>
        <w:t xml:space="preserve"> </w:t>
      </w:r>
      <w:r w:rsidR="00B775C8" w:rsidRPr="00BD1D25">
        <w:t>досудебного</w:t>
      </w:r>
      <w:r w:rsidR="00B775C8" w:rsidRPr="00BD1D25">
        <w:rPr>
          <w:spacing w:val="1"/>
        </w:rPr>
        <w:t xml:space="preserve"> </w:t>
      </w:r>
      <w:r w:rsidR="00B775C8" w:rsidRPr="00BD1D25">
        <w:t>(внесудебного)</w:t>
      </w:r>
      <w:r w:rsidR="00B775C8" w:rsidRPr="00BD1D25">
        <w:rPr>
          <w:spacing w:val="1"/>
        </w:rPr>
        <w:t xml:space="preserve"> </w:t>
      </w:r>
      <w:r w:rsidR="00B775C8" w:rsidRPr="00BD1D25">
        <w:t>обжалования</w:t>
      </w:r>
      <w:r w:rsidR="00B775C8" w:rsidRPr="00BD1D25">
        <w:rPr>
          <w:spacing w:val="1"/>
        </w:rPr>
        <w:t xml:space="preserve"> </w:t>
      </w:r>
      <w:r w:rsidR="00B775C8" w:rsidRPr="00BD1D25">
        <w:t>решений</w:t>
      </w:r>
      <w:r w:rsidR="00B775C8" w:rsidRPr="00BD1D25">
        <w:rPr>
          <w:spacing w:val="1"/>
        </w:rPr>
        <w:t xml:space="preserve"> </w:t>
      </w:r>
      <w:r w:rsidR="00B775C8" w:rsidRPr="00BD1D25">
        <w:t>и</w:t>
      </w:r>
      <w:r w:rsidR="00B775C8" w:rsidRPr="00BD1D25">
        <w:rPr>
          <w:spacing w:val="1"/>
        </w:rPr>
        <w:t xml:space="preserve"> </w:t>
      </w:r>
      <w:r w:rsidR="00B775C8" w:rsidRPr="00BD1D25">
        <w:t>действий</w:t>
      </w:r>
      <w:r w:rsidR="00B775C8" w:rsidRPr="00BD1D25">
        <w:rPr>
          <w:spacing w:val="1"/>
        </w:rPr>
        <w:t xml:space="preserve"> </w:t>
      </w:r>
      <w:r w:rsidR="00B775C8" w:rsidRPr="00BD1D25">
        <w:t>(бездействия),</w:t>
      </w:r>
      <w:r w:rsidR="00B775C8" w:rsidRPr="00BD1D25">
        <w:rPr>
          <w:spacing w:val="1"/>
        </w:rPr>
        <w:t xml:space="preserve"> </w:t>
      </w:r>
      <w:r w:rsidR="00B775C8" w:rsidRPr="00BD1D25">
        <w:t>совершенных</w:t>
      </w:r>
      <w:r w:rsidR="00B775C8" w:rsidRPr="00BD1D25">
        <w:rPr>
          <w:spacing w:val="1"/>
        </w:rPr>
        <w:t xml:space="preserve"> </w:t>
      </w:r>
      <w:r w:rsidR="00B775C8" w:rsidRPr="00BD1D25">
        <w:t>при</w:t>
      </w:r>
      <w:r w:rsidR="00B775C8" w:rsidRPr="00BD1D25">
        <w:rPr>
          <w:spacing w:val="1"/>
        </w:rPr>
        <w:t xml:space="preserve"> </w:t>
      </w:r>
      <w:r w:rsidR="00B775C8" w:rsidRPr="00BD1D25">
        <w:t>предоставлении</w:t>
      </w:r>
      <w:r w:rsidR="00B775C8" w:rsidRPr="00BD1D25">
        <w:rPr>
          <w:spacing w:val="1"/>
        </w:rPr>
        <w:t xml:space="preserve"> </w:t>
      </w:r>
      <w:r w:rsidR="00B775C8" w:rsidRPr="00BD1D25">
        <w:t>государственных</w:t>
      </w:r>
      <w:r w:rsidR="00B775C8" w:rsidRPr="00BD1D25">
        <w:rPr>
          <w:spacing w:val="1"/>
        </w:rPr>
        <w:t xml:space="preserve"> </w:t>
      </w:r>
      <w:r w:rsidR="00B775C8" w:rsidRPr="00BD1D25">
        <w:t>и</w:t>
      </w:r>
      <w:r w:rsidR="00B775C8" w:rsidRPr="00BD1D25">
        <w:rPr>
          <w:spacing w:val="1"/>
        </w:rPr>
        <w:t xml:space="preserve"> </w:t>
      </w:r>
      <w:r w:rsidR="00B775C8" w:rsidRPr="00BD1D25">
        <w:t>муниципальных услуг».</w:t>
      </w:r>
    </w:p>
    <w:p w:rsidR="00B775C8" w:rsidRPr="00BD1D25" w:rsidRDefault="00B775C8" w:rsidP="00015D1E">
      <w:pPr>
        <w:pStyle w:val="aff1"/>
      </w:pPr>
    </w:p>
    <w:p w:rsidR="00B775C8" w:rsidRPr="00BD1D25" w:rsidRDefault="00B775C8" w:rsidP="00E46B33">
      <w:pPr>
        <w:pStyle w:val="110"/>
        <w:numPr>
          <w:ilvl w:val="1"/>
          <w:numId w:val="43"/>
        </w:numPr>
        <w:spacing w:line="242" w:lineRule="auto"/>
        <w:ind w:left="0" w:firstLine="709"/>
      </w:pPr>
      <w:r w:rsidRPr="00BD1D25">
        <w:t xml:space="preserve">Особенности выполнения административных процедур (действий) в </w:t>
      </w:r>
      <w:r w:rsidRPr="00BD1D25">
        <w:rPr>
          <w:spacing w:val="-67"/>
        </w:rPr>
        <w:t xml:space="preserve"> </w:t>
      </w:r>
      <w:r w:rsidRPr="00BD1D25">
        <w:t>многофункциональных</w:t>
      </w:r>
      <w:r w:rsidRPr="00BD1D25">
        <w:rPr>
          <w:spacing w:val="-3"/>
        </w:rPr>
        <w:t xml:space="preserve"> </w:t>
      </w:r>
      <w:r w:rsidRPr="00BD1D25">
        <w:t>центрах</w:t>
      </w:r>
      <w:r w:rsidRPr="00BD1D25">
        <w:rPr>
          <w:spacing w:val="-2"/>
        </w:rPr>
        <w:t xml:space="preserve"> </w:t>
      </w:r>
      <w:r w:rsidRPr="00BD1D25">
        <w:t>предоставления</w:t>
      </w:r>
      <w:r w:rsidRPr="00BD1D25">
        <w:rPr>
          <w:spacing w:val="-4"/>
        </w:rPr>
        <w:t xml:space="preserve"> </w:t>
      </w:r>
      <w:r w:rsidRPr="00BD1D25">
        <w:t>государственных</w:t>
      </w:r>
      <w:r w:rsidRPr="00BD1D25">
        <w:rPr>
          <w:spacing w:val="-2"/>
        </w:rPr>
        <w:t xml:space="preserve"> </w:t>
      </w:r>
      <w:r w:rsidRPr="00BD1D25">
        <w:t>и</w:t>
      </w:r>
    </w:p>
    <w:p w:rsidR="00B775C8" w:rsidRPr="00BD1D25" w:rsidRDefault="00B775C8" w:rsidP="00015D1E">
      <w:pPr>
        <w:spacing w:after="0" w:line="318" w:lineRule="exact"/>
        <w:ind w:firstLine="0"/>
        <w:jc w:val="center"/>
        <w:rPr>
          <w:b/>
        </w:rPr>
      </w:pPr>
      <w:r w:rsidRPr="00BD1D25">
        <w:rPr>
          <w:b/>
        </w:rPr>
        <w:t>муниципальных</w:t>
      </w:r>
      <w:r w:rsidRPr="00BD1D25">
        <w:rPr>
          <w:b/>
          <w:spacing w:val="-2"/>
        </w:rPr>
        <w:t xml:space="preserve"> </w:t>
      </w:r>
      <w:r w:rsidRPr="00BD1D25">
        <w:rPr>
          <w:b/>
        </w:rPr>
        <w:t>услуг</w:t>
      </w:r>
    </w:p>
    <w:p w:rsidR="00B775C8" w:rsidRPr="00BD1D25" w:rsidRDefault="00B775C8" w:rsidP="00015D1E">
      <w:pPr>
        <w:pStyle w:val="aff1"/>
        <w:jc w:val="center"/>
        <w:rPr>
          <w:b/>
          <w:sz w:val="27"/>
        </w:rPr>
      </w:pPr>
    </w:p>
    <w:p w:rsidR="00B775C8" w:rsidRPr="00BD1D25" w:rsidRDefault="00B775C8" w:rsidP="00015D1E">
      <w:pPr>
        <w:pStyle w:val="110"/>
        <w:ind w:left="0" w:firstLine="709"/>
      </w:pPr>
      <w:r w:rsidRPr="00BD1D25">
        <w:t>Исчерпывающий перечень административных процедур (действий) при</w:t>
      </w:r>
      <w:r w:rsidRPr="00BD1D25">
        <w:rPr>
          <w:spacing w:val="1"/>
        </w:rPr>
        <w:t xml:space="preserve"> </w:t>
      </w:r>
      <w:r w:rsidRPr="00BD1D25">
        <w:t>предоставлении муниципальной услуги, выполняемых</w:t>
      </w:r>
      <w:r w:rsidRPr="00BD1D25">
        <w:rPr>
          <w:spacing w:val="-67"/>
        </w:rPr>
        <w:t xml:space="preserve"> </w:t>
      </w:r>
      <w:r w:rsidRPr="00BD1D25">
        <w:t>многофункциональными</w:t>
      </w:r>
      <w:r w:rsidRPr="00BD1D25">
        <w:rPr>
          <w:spacing w:val="-1"/>
        </w:rPr>
        <w:t xml:space="preserve"> </w:t>
      </w:r>
      <w:r w:rsidRPr="00BD1D25">
        <w:t>центрами</w:t>
      </w:r>
    </w:p>
    <w:p w:rsidR="00B775C8" w:rsidRPr="00BD1D25" w:rsidRDefault="00B775C8" w:rsidP="00015D1E">
      <w:pPr>
        <w:pStyle w:val="110"/>
        <w:ind w:left="0"/>
      </w:pPr>
    </w:p>
    <w:p w:rsidR="00B775C8" w:rsidRPr="00BD1D25" w:rsidRDefault="00B775C8" w:rsidP="00015D1E">
      <w:pPr>
        <w:pStyle w:val="aff1"/>
        <w:spacing w:line="316" w:lineRule="exact"/>
        <w:ind w:firstLine="709"/>
        <w:jc w:val="both"/>
      </w:pPr>
      <w:r w:rsidRPr="00BD1D25">
        <w:t>6.1.</w:t>
      </w:r>
      <w:r w:rsidRPr="00BD1D25">
        <w:rPr>
          <w:spacing w:val="-4"/>
        </w:rPr>
        <w:t xml:space="preserve"> </w:t>
      </w:r>
      <w:r w:rsidRPr="00BD1D25">
        <w:t>Многофункциональный</w:t>
      </w:r>
      <w:r w:rsidRPr="00BD1D25">
        <w:rPr>
          <w:spacing w:val="-3"/>
        </w:rPr>
        <w:t xml:space="preserve"> </w:t>
      </w:r>
      <w:r w:rsidRPr="00BD1D25">
        <w:t>центр</w:t>
      </w:r>
      <w:r w:rsidRPr="00BD1D25">
        <w:rPr>
          <w:spacing w:val="-6"/>
        </w:rPr>
        <w:t xml:space="preserve"> </w:t>
      </w:r>
      <w:r w:rsidRPr="00BD1D25">
        <w:t>осуществляет:</w:t>
      </w:r>
    </w:p>
    <w:p w:rsidR="00B775C8" w:rsidRPr="00BD1D25" w:rsidRDefault="00B775C8" w:rsidP="00015D1E">
      <w:pPr>
        <w:pStyle w:val="aff1"/>
        <w:ind w:firstLine="709"/>
        <w:jc w:val="both"/>
      </w:pPr>
      <w:r w:rsidRPr="00BD1D25">
        <w:t>информирование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по</w:t>
      </w:r>
      <w:r w:rsidRPr="00BD1D25">
        <w:rPr>
          <w:spacing w:val="1"/>
        </w:rPr>
        <w:t xml:space="preserve"> </w:t>
      </w:r>
      <w:r w:rsidRPr="00BD1D25">
        <w:t>иным</w:t>
      </w:r>
      <w:r w:rsidRPr="00BD1D25">
        <w:rPr>
          <w:spacing w:val="1"/>
        </w:rPr>
        <w:t xml:space="preserve"> </w:t>
      </w:r>
      <w:r w:rsidRPr="00BD1D25">
        <w:t>вопросам,</w:t>
      </w:r>
      <w:r w:rsidRPr="00BD1D25">
        <w:rPr>
          <w:spacing w:val="1"/>
        </w:rPr>
        <w:t xml:space="preserve"> </w:t>
      </w:r>
      <w:r w:rsidRPr="00BD1D25">
        <w:t>связанным с предоставлением муниципальной услуги, а также</w:t>
      </w:r>
      <w:r w:rsidRPr="00BD1D25">
        <w:rPr>
          <w:spacing w:val="1"/>
        </w:rPr>
        <w:t xml:space="preserve"> </w:t>
      </w:r>
      <w:r w:rsidRPr="00BD1D25">
        <w:t>консультирование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B775C8" w:rsidRPr="00BD1D25" w:rsidRDefault="00B775C8" w:rsidP="00015D1E">
      <w:pPr>
        <w:pStyle w:val="aff1"/>
        <w:ind w:firstLine="709"/>
        <w:jc w:val="both"/>
      </w:pPr>
      <w:r w:rsidRPr="00BD1D25">
        <w:t>выдачу</w:t>
      </w:r>
      <w:r w:rsidRPr="00BD1D25">
        <w:rPr>
          <w:spacing w:val="1"/>
        </w:rPr>
        <w:t xml:space="preserve"> </w:t>
      </w:r>
      <w:r w:rsidRPr="00BD1D25">
        <w:t>заявителю</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подтверждающих</w:t>
      </w:r>
      <w:r w:rsidRPr="00BD1D25">
        <w:rPr>
          <w:spacing w:val="1"/>
        </w:rPr>
        <w:t xml:space="preserve"> </w:t>
      </w:r>
      <w:r w:rsidRPr="00BD1D25">
        <w:t>содержание</w:t>
      </w:r>
      <w:r w:rsidRPr="00BD1D25">
        <w:rPr>
          <w:spacing w:val="-67"/>
        </w:rPr>
        <w:t xml:space="preserve"> </w:t>
      </w:r>
      <w:r w:rsidRPr="00BD1D25">
        <w:t>электронных</w:t>
      </w:r>
      <w:r w:rsidRPr="00BD1D25">
        <w:rPr>
          <w:spacing w:val="1"/>
        </w:rPr>
        <w:t xml:space="preserve"> </w:t>
      </w:r>
      <w:r w:rsidRPr="00BD1D25">
        <w:t>документов,</w:t>
      </w:r>
      <w:r w:rsidRPr="00BD1D25">
        <w:rPr>
          <w:spacing w:val="1"/>
        </w:rPr>
        <w:t xml:space="preserve"> </w:t>
      </w:r>
      <w:r w:rsidRPr="00BD1D25">
        <w:t>направленных</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документов,</w:t>
      </w:r>
      <w:r w:rsidRPr="00BD1D25">
        <w:rPr>
          <w:spacing w:val="1"/>
        </w:rPr>
        <w:t xml:space="preserve"> </w:t>
      </w:r>
      <w:r w:rsidRPr="00BD1D25">
        <w:t>включая</w:t>
      </w:r>
      <w:r w:rsidRPr="00BD1D25">
        <w:rPr>
          <w:spacing w:val="1"/>
        </w:rPr>
        <w:t xml:space="preserve"> </w:t>
      </w:r>
      <w:r w:rsidRPr="00BD1D25">
        <w:t>составление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w:t>
      </w:r>
      <w:r w:rsidRPr="00BD1D25">
        <w:rPr>
          <w:spacing w:val="1"/>
        </w:rPr>
        <w:t xml:space="preserve"> </w:t>
      </w:r>
      <w:r w:rsidRPr="00BD1D25">
        <w:t>заверение</w:t>
      </w:r>
      <w:r w:rsidRPr="00BD1D25">
        <w:rPr>
          <w:spacing w:val="1"/>
        </w:rPr>
        <w:t xml:space="preserve"> </w:t>
      </w:r>
      <w:r w:rsidRPr="00BD1D25">
        <w:t>выписок из информационных систем органов, предоставляющих муниципальных</w:t>
      </w:r>
      <w:r w:rsidRPr="00BD1D25">
        <w:rPr>
          <w:spacing w:val="-1"/>
        </w:rPr>
        <w:t xml:space="preserve"> </w:t>
      </w:r>
      <w:r w:rsidRPr="00BD1D25">
        <w:t>услуг;</w:t>
      </w:r>
    </w:p>
    <w:p w:rsidR="00B775C8" w:rsidRPr="00BD1D25" w:rsidRDefault="00B775C8" w:rsidP="00015D1E">
      <w:pPr>
        <w:pStyle w:val="aff1"/>
        <w:spacing w:line="322" w:lineRule="exact"/>
        <w:ind w:firstLine="709"/>
        <w:jc w:val="both"/>
      </w:pPr>
      <w:r w:rsidRPr="00BD1D25">
        <w:t>иные</w:t>
      </w:r>
      <w:r w:rsidRPr="00BD1D25">
        <w:rPr>
          <w:spacing w:val="82"/>
        </w:rPr>
        <w:t xml:space="preserve"> </w:t>
      </w:r>
      <w:r w:rsidRPr="00BD1D25">
        <w:t xml:space="preserve">процедуры  </w:t>
      </w:r>
      <w:r w:rsidRPr="00BD1D25">
        <w:rPr>
          <w:spacing w:val="11"/>
        </w:rPr>
        <w:t xml:space="preserve"> </w:t>
      </w:r>
      <w:r w:rsidRPr="00BD1D25">
        <w:t xml:space="preserve">и  </w:t>
      </w:r>
      <w:r w:rsidRPr="00BD1D25">
        <w:rPr>
          <w:spacing w:val="11"/>
        </w:rPr>
        <w:t xml:space="preserve"> </w:t>
      </w:r>
      <w:r w:rsidRPr="00BD1D25">
        <w:t xml:space="preserve">действия,  </w:t>
      </w:r>
      <w:r w:rsidRPr="00BD1D25">
        <w:rPr>
          <w:spacing w:val="11"/>
        </w:rPr>
        <w:t xml:space="preserve"> </w:t>
      </w:r>
      <w:r w:rsidRPr="00BD1D25">
        <w:t xml:space="preserve">предусмотренные  </w:t>
      </w:r>
      <w:r w:rsidRPr="00BD1D25">
        <w:rPr>
          <w:spacing w:val="11"/>
        </w:rPr>
        <w:t xml:space="preserve"> </w:t>
      </w:r>
      <w:r w:rsidRPr="00BD1D25">
        <w:t xml:space="preserve">Федеральным  </w:t>
      </w:r>
      <w:r w:rsidRPr="00BD1D25">
        <w:rPr>
          <w:spacing w:val="12"/>
        </w:rPr>
        <w:t xml:space="preserve"> </w:t>
      </w:r>
      <w:r w:rsidRPr="00BD1D25">
        <w:t>законом №</w:t>
      </w:r>
      <w:r w:rsidRPr="00BD1D25">
        <w:rPr>
          <w:spacing w:val="-1"/>
        </w:rPr>
        <w:t xml:space="preserve"> </w:t>
      </w:r>
      <w:r w:rsidRPr="00BD1D25">
        <w:t>210-ФЗ.</w:t>
      </w:r>
    </w:p>
    <w:p w:rsidR="00B775C8" w:rsidRPr="00BD1D25" w:rsidRDefault="00B775C8" w:rsidP="00015D1E">
      <w:pPr>
        <w:pStyle w:val="aff1"/>
        <w:ind w:firstLine="709"/>
        <w:jc w:val="both"/>
      </w:pPr>
      <w:r w:rsidRPr="00BD1D25">
        <w:t>В соответствии с частью 1.1 статьи 16 Федерального закона № 210-ФЗ для</w:t>
      </w:r>
      <w:r w:rsidRPr="00BD1D25">
        <w:rPr>
          <w:spacing w:val="1"/>
        </w:rPr>
        <w:t xml:space="preserve"> </w:t>
      </w:r>
      <w:r w:rsidRPr="00BD1D25">
        <w:t>реализации своих функций многофункциональные центры вправе привлекать иные</w:t>
      </w:r>
      <w:r w:rsidRPr="00BD1D25">
        <w:rPr>
          <w:spacing w:val="-67"/>
        </w:rPr>
        <w:t xml:space="preserve"> </w:t>
      </w:r>
      <w:r w:rsidRPr="00BD1D25">
        <w:t>организации.</w:t>
      </w:r>
    </w:p>
    <w:p w:rsidR="00B775C8" w:rsidRPr="00BD1D25" w:rsidRDefault="00B775C8" w:rsidP="00015D1E">
      <w:pPr>
        <w:pStyle w:val="aff1"/>
        <w:ind w:firstLine="709"/>
        <w:jc w:val="both"/>
      </w:pPr>
    </w:p>
    <w:p w:rsidR="00B775C8" w:rsidRPr="00BD1D25" w:rsidRDefault="00B775C8" w:rsidP="00015D1E">
      <w:pPr>
        <w:pStyle w:val="110"/>
        <w:spacing w:line="321" w:lineRule="exact"/>
        <w:ind w:left="0" w:firstLine="709"/>
        <w:jc w:val="both"/>
      </w:pPr>
      <w:r w:rsidRPr="00BD1D25">
        <w:t>Информирование</w:t>
      </w:r>
      <w:r w:rsidRPr="00BD1D25">
        <w:rPr>
          <w:spacing w:val="-4"/>
        </w:rPr>
        <w:t xml:space="preserve"> </w:t>
      </w:r>
      <w:r w:rsidRPr="00BD1D25">
        <w:t>заявителей</w:t>
      </w:r>
    </w:p>
    <w:p w:rsidR="00B775C8" w:rsidRPr="00BD1D25" w:rsidRDefault="00B775C8" w:rsidP="00015D1E">
      <w:pPr>
        <w:pStyle w:val="ac"/>
        <w:widowControl w:val="0"/>
        <w:numPr>
          <w:ilvl w:val="1"/>
          <w:numId w:val="5"/>
        </w:numPr>
        <w:tabs>
          <w:tab w:val="left" w:pos="0"/>
        </w:tabs>
        <w:autoSpaceDE w:val="0"/>
        <w:autoSpaceDN w:val="0"/>
        <w:spacing w:after="0" w:line="240" w:lineRule="auto"/>
        <w:ind w:left="0" w:firstLine="709"/>
        <w:contextualSpacing w:val="0"/>
      </w:pPr>
      <w:r w:rsidRPr="00BD1D25">
        <w:t>Информирование</w:t>
      </w:r>
      <w:r w:rsidRPr="00BD1D25">
        <w:rPr>
          <w:spacing w:val="1"/>
        </w:rPr>
        <w:t xml:space="preserve"> </w:t>
      </w:r>
      <w:r w:rsidRPr="00BD1D25">
        <w:t>заявителя</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осуществляется</w:t>
      </w:r>
      <w:r w:rsidRPr="00BD1D25">
        <w:rPr>
          <w:spacing w:val="-1"/>
        </w:rPr>
        <w:t xml:space="preserve"> </w:t>
      </w:r>
      <w:r w:rsidRPr="00BD1D25">
        <w:t>следующими</w:t>
      </w:r>
      <w:r w:rsidRPr="00BD1D25">
        <w:rPr>
          <w:spacing w:val="1"/>
        </w:rPr>
        <w:t xml:space="preserve"> </w:t>
      </w:r>
      <w:r w:rsidRPr="00BD1D25">
        <w:t>способами:</w:t>
      </w:r>
    </w:p>
    <w:p w:rsidR="00B775C8" w:rsidRPr="00BD1D25" w:rsidRDefault="00B775C8" w:rsidP="00015D1E">
      <w:pPr>
        <w:pStyle w:val="aff1"/>
        <w:tabs>
          <w:tab w:val="left" w:pos="0"/>
        </w:tabs>
        <w:ind w:firstLine="709"/>
        <w:jc w:val="both"/>
      </w:pPr>
      <w:r w:rsidRPr="00BD1D25">
        <w:t>а) посредством привлечения средств массовой информации, а также путем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официальных</w:t>
      </w:r>
      <w:r w:rsidRPr="00BD1D25">
        <w:rPr>
          <w:spacing w:val="1"/>
        </w:rPr>
        <w:t xml:space="preserve"> </w:t>
      </w:r>
      <w:r w:rsidRPr="00BD1D25">
        <w:t>сайтах</w:t>
      </w:r>
      <w:r w:rsidRPr="00BD1D25">
        <w:rPr>
          <w:spacing w:val="1"/>
        </w:rPr>
        <w:t xml:space="preserve"> </w:t>
      </w:r>
      <w:r w:rsidRPr="00BD1D25">
        <w:t>и</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многофункциональных центров;</w:t>
      </w:r>
    </w:p>
    <w:p w:rsidR="00B775C8" w:rsidRPr="00BD1D25" w:rsidRDefault="00B775C8" w:rsidP="00015D1E">
      <w:pPr>
        <w:pStyle w:val="aff1"/>
        <w:tabs>
          <w:tab w:val="left" w:pos="0"/>
        </w:tabs>
        <w:spacing w:line="242" w:lineRule="auto"/>
        <w:ind w:firstLine="709"/>
        <w:jc w:val="both"/>
      </w:pPr>
      <w:r w:rsidRPr="00BD1D25">
        <w:t>б)</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лично,</w:t>
      </w:r>
      <w:r w:rsidRPr="00BD1D25">
        <w:rPr>
          <w:spacing w:val="1"/>
        </w:rPr>
        <w:t xml:space="preserve"> </w:t>
      </w:r>
      <w:r w:rsidRPr="00BD1D25">
        <w:t>по</w:t>
      </w:r>
      <w:r w:rsidRPr="00BD1D25">
        <w:rPr>
          <w:spacing w:val="1"/>
        </w:rPr>
        <w:t xml:space="preserve"> </w:t>
      </w:r>
      <w:r w:rsidRPr="00BD1D25">
        <w:t>телефону,</w:t>
      </w:r>
      <w:r w:rsidRPr="00BD1D25">
        <w:rPr>
          <w:spacing w:val="-3"/>
        </w:rPr>
        <w:t xml:space="preserve"> </w:t>
      </w:r>
      <w:r w:rsidRPr="00BD1D25">
        <w:t>посредством</w:t>
      </w:r>
      <w:r w:rsidRPr="00BD1D25">
        <w:rPr>
          <w:spacing w:val="-1"/>
        </w:rPr>
        <w:t xml:space="preserve"> </w:t>
      </w:r>
      <w:r w:rsidRPr="00BD1D25">
        <w:t>почтовых</w:t>
      </w:r>
      <w:r w:rsidRPr="00BD1D25">
        <w:rPr>
          <w:spacing w:val="-1"/>
        </w:rPr>
        <w:t xml:space="preserve"> </w:t>
      </w:r>
      <w:r w:rsidRPr="00BD1D25">
        <w:t>отправлений,</w:t>
      </w:r>
      <w:r w:rsidRPr="00BD1D25">
        <w:rPr>
          <w:spacing w:val="-2"/>
        </w:rPr>
        <w:t xml:space="preserve"> </w:t>
      </w:r>
      <w:r w:rsidRPr="00BD1D25">
        <w:t>либо</w:t>
      </w:r>
      <w:r w:rsidRPr="00BD1D25">
        <w:rPr>
          <w:spacing w:val="-1"/>
        </w:rPr>
        <w:t xml:space="preserve"> </w:t>
      </w:r>
      <w:r w:rsidRPr="00BD1D25">
        <w:t>по электронной</w:t>
      </w:r>
      <w:r w:rsidRPr="00BD1D25">
        <w:rPr>
          <w:spacing w:val="-2"/>
        </w:rPr>
        <w:t xml:space="preserve"> </w:t>
      </w:r>
      <w:r w:rsidRPr="00BD1D25">
        <w:t>почте.</w:t>
      </w:r>
    </w:p>
    <w:p w:rsidR="00B775C8" w:rsidRPr="00BD1D25" w:rsidRDefault="00B775C8" w:rsidP="00015D1E">
      <w:pPr>
        <w:pStyle w:val="aff1"/>
        <w:tabs>
          <w:tab w:val="left" w:pos="0"/>
        </w:tabs>
        <w:ind w:firstLine="709"/>
        <w:jc w:val="both"/>
      </w:pPr>
      <w:r w:rsidRPr="00BD1D25">
        <w:t>При личном обращении работник многофункционального центра подробно</w:t>
      </w:r>
      <w:r w:rsidRPr="00BD1D25">
        <w:rPr>
          <w:spacing w:val="1"/>
        </w:rPr>
        <w:t xml:space="preserve"> </w:t>
      </w:r>
      <w:r w:rsidRPr="00BD1D25">
        <w:t>информирует заявителей по интересующим их вопросам в вежливой корректной</w:t>
      </w:r>
      <w:r w:rsidRPr="00BD1D25">
        <w:rPr>
          <w:spacing w:val="1"/>
        </w:rPr>
        <w:t xml:space="preserve"> </w:t>
      </w:r>
      <w:r w:rsidRPr="00BD1D25">
        <w:t>форме с использованием официально-делового стиля речи. Рекомендуемое время</w:t>
      </w:r>
      <w:r w:rsidRPr="00BD1D25">
        <w:rPr>
          <w:spacing w:val="1"/>
        </w:rPr>
        <w:t xml:space="preserve"> </w:t>
      </w:r>
      <w:r w:rsidRPr="00BD1D25">
        <w:t>предоставления консультации – не более 15 минут, время ожидания в очереди в</w:t>
      </w:r>
      <w:r w:rsidRPr="00BD1D25">
        <w:rPr>
          <w:spacing w:val="1"/>
        </w:rPr>
        <w:t xml:space="preserve"> </w:t>
      </w:r>
      <w:r w:rsidRPr="00BD1D25">
        <w:t>секторе информирования для получения информации о муниципальных услугах не</w:t>
      </w:r>
      <w:r w:rsidRPr="00BD1D25">
        <w:rPr>
          <w:spacing w:val="1"/>
        </w:rPr>
        <w:t xml:space="preserve"> </w:t>
      </w:r>
      <w:r w:rsidRPr="00BD1D25">
        <w:t>может</w:t>
      </w:r>
      <w:r w:rsidRPr="00BD1D25">
        <w:rPr>
          <w:spacing w:val="-4"/>
        </w:rPr>
        <w:t xml:space="preserve"> </w:t>
      </w:r>
      <w:r w:rsidRPr="00BD1D25">
        <w:t>превышать</w:t>
      </w:r>
      <w:r w:rsidRPr="00BD1D25">
        <w:rPr>
          <w:spacing w:val="-1"/>
        </w:rPr>
        <w:t xml:space="preserve"> </w:t>
      </w:r>
      <w:r w:rsidRPr="00BD1D25">
        <w:t>15</w:t>
      </w:r>
      <w:r w:rsidRPr="00BD1D25">
        <w:rPr>
          <w:spacing w:val="1"/>
        </w:rPr>
        <w:t xml:space="preserve"> </w:t>
      </w:r>
      <w:r w:rsidRPr="00BD1D25">
        <w:t>минут.</w:t>
      </w:r>
    </w:p>
    <w:p w:rsidR="00B775C8" w:rsidRPr="00BD1D25" w:rsidRDefault="00B775C8" w:rsidP="00015D1E">
      <w:pPr>
        <w:pStyle w:val="aff1"/>
        <w:tabs>
          <w:tab w:val="left" w:pos="0"/>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lastRenderedPageBreak/>
        <w:t>наименовании</w:t>
      </w:r>
      <w:r w:rsidRPr="00BD1D25">
        <w:rPr>
          <w:spacing w:val="1"/>
        </w:rPr>
        <w:t xml:space="preserve"> </w:t>
      </w:r>
      <w:r w:rsidRPr="00BD1D25">
        <w:t>организации,</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отчестве</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работника</w:t>
      </w:r>
      <w:r w:rsidRPr="00BD1D25">
        <w:rPr>
          <w:spacing w:val="1"/>
        </w:rPr>
        <w:t xml:space="preserve"> </w:t>
      </w:r>
      <w:r w:rsidRPr="00BD1D25">
        <w:t>многофункционального центра, принявшего телефонный звонок. Индивидуальное</w:t>
      </w:r>
      <w:r w:rsidRPr="00BD1D25">
        <w:rPr>
          <w:spacing w:val="1"/>
        </w:rPr>
        <w:t xml:space="preserve"> </w:t>
      </w:r>
      <w:r w:rsidRPr="00BD1D25">
        <w:t>устное</w:t>
      </w:r>
      <w:r w:rsidRPr="00BD1D25">
        <w:rPr>
          <w:spacing w:val="1"/>
        </w:rPr>
        <w:t xml:space="preserve"> </w:t>
      </w:r>
      <w:r w:rsidRPr="00BD1D25">
        <w:t>консультирование</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по</w:t>
      </w:r>
      <w:r w:rsidRPr="00BD1D25">
        <w:rPr>
          <w:spacing w:val="1"/>
        </w:rPr>
        <w:t xml:space="preserve"> </w:t>
      </w:r>
      <w:r w:rsidRPr="00BD1D25">
        <w:t>телефону</w:t>
      </w:r>
      <w:r w:rsidRPr="00BD1D25">
        <w:rPr>
          <w:spacing w:val="1"/>
        </w:rPr>
        <w:t xml:space="preserve"> </w:t>
      </w:r>
      <w:r w:rsidRPr="00BD1D25">
        <w:t>работник</w:t>
      </w:r>
      <w:r w:rsidRPr="00BD1D25">
        <w:rPr>
          <w:spacing w:val="1"/>
        </w:rPr>
        <w:t xml:space="preserve"> </w:t>
      </w:r>
      <w:r w:rsidRPr="00BD1D25">
        <w:t>многофункционального центра</w:t>
      </w:r>
      <w:r w:rsidRPr="00BD1D25">
        <w:rPr>
          <w:spacing w:val="-2"/>
        </w:rPr>
        <w:t xml:space="preserve"> </w:t>
      </w:r>
      <w:r w:rsidRPr="00BD1D25">
        <w:t>осуществляет</w:t>
      </w:r>
      <w:r w:rsidRPr="00BD1D25">
        <w:rPr>
          <w:spacing w:val="-1"/>
        </w:rPr>
        <w:t xml:space="preserve"> </w:t>
      </w:r>
      <w:r w:rsidRPr="00BD1D25">
        <w:t>не более</w:t>
      </w:r>
      <w:r w:rsidRPr="00BD1D25">
        <w:rPr>
          <w:spacing w:val="-3"/>
        </w:rPr>
        <w:t xml:space="preserve"> </w:t>
      </w:r>
      <w:r w:rsidRPr="00BD1D25">
        <w:t>10 минут;</w:t>
      </w:r>
    </w:p>
    <w:p w:rsidR="00B775C8" w:rsidRPr="00BD1D25" w:rsidRDefault="00B775C8" w:rsidP="00015D1E">
      <w:pPr>
        <w:pStyle w:val="aff1"/>
        <w:tabs>
          <w:tab w:val="left" w:pos="0"/>
        </w:tabs>
        <w:ind w:firstLine="709"/>
        <w:jc w:val="both"/>
      </w:pPr>
      <w:r w:rsidRPr="00BD1D25">
        <w:t>В</w:t>
      </w:r>
      <w:r w:rsidRPr="00BD1D25">
        <w:rPr>
          <w:spacing w:val="-11"/>
        </w:rPr>
        <w:t xml:space="preserve"> </w:t>
      </w:r>
      <w:r w:rsidRPr="00BD1D25">
        <w:t>случае</w:t>
      </w:r>
      <w:r w:rsidRPr="00BD1D25">
        <w:rPr>
          <w:spacing w:val="-10"/>
        </w:rPr>
        <w:t xml:space="preserve"> </w:t>
      </w:r>
      <w:r w:rsidRPr="00BD1D25">
        <w:t>если</w:t>
      </w:r>
      <w:r w:rsidRPr="00BD1D25">
        <w:rPr>
          <w:spacing w:val="-13"/>
        </w:rPr>
        <w:t xml:space="preserve"> </w:t>
      </w:r>
      <w:r w:rsidRPr="00BD1D25">
        <w:t>для</w:t>
      </w:r>
      <w:r w:rsidRPr="00BD1D25">
        <w:rPr>
          <w:spacing w:val="-12"/>
        </w:rPr>
        <w:t xml:space="preserve"> </w:t>
      </w:r>
      <w:r w:rsidRPr="00BD1D25">
        <w:t>подготовки</w:t>
      </w:r>
      <w:r w:rsidRPr="00BD1D25">
        <w:rPr>
          <w:spacing w:val="-10"/>
        </w:rPr>
        <w:t xml:space="preserve"> </w:t>
      </w:r>
      <w:r w:rsidRPr="00BD1D25">
        <w:t>ответа</w:t>
      </w:r>
      <w:r w:rsidRPr="00BD1D25">
        <w:rPr>
          <w:spacing w:val="-11"/>
        </w:rPr>
        <w:t xml:space="preserve"> </w:t>
      </w:r>
      <w:r w:rsidRPr="00BD1D25">
        <w:t>требуется</w:t>
      </w:r>
      <w:r w:rsidRPr="00BD1D25">
        <w:rPr>
          <w:spacing w:val="-10"/>
        </w:rPr>
        <w:t xml:space="preserve"> </w:t>
      </w:r>
      <w:r w:rsidRPr="00BD1D25">
        <w:t>более</w:t>
      </w:r>
      <w:r w:rsidRPr="00BD1D25">
        <w:rPr>
          <w:spacing w:val="-13"/>
        </w:rPr>
        <w:t xml:space="preserve"> </w:t>
      </w:r>
      <w:r w:rsidRPr="00BD1D25">
        <w:t>продолжительное</w:t>
      </w:r>
      <w:r w:rsidRPr="00BD1D25">
        <w:rPr>
          <w:spacing w:val="-10"/>
        </w:rPr>
        <w:t xml:space="preserve"> </w:t>
      </w:r>
      <w:r w:rsidRPr="00BD1D25">
        <w:t>время,</w:t>
      </w:r>
      <w:r w:rsidRPr="00BD1D25">
        <w:rPr>
          <w:spacing w:val="-68"/>
        </w:rPr>
        <w:t xml:space="preserve"> </w:t>
      </w:r>
      <w:r w:rsidRPr="00BD1D25">
        <w:t>работник</w:t>
      </w:r>
      <w:r w:rsidRPr="00BD1D25">
        <w:rPr>
          <w:spacing w:val="-7"/>
        </w:rPr>
        <w:t xml:space="preserve"> </w:t>
      </w:r>
      <w:r w:rsidRPr="00BD1D25">
        <w:t>многофункционального</w:t>
      </w:r>
      <w:r w:rsidRPr="00BD1D25">
        <w:rPr>
          <w:spacing w:val="-6"/>
        </w:rPr>
        <w:t xml:space="preserve"> </w:t>
      </w:r>
      <w:r w:rsidRPr="00BD1D25">
        <w:t>центра,</w:t>
      </w:r>
      <w:r w:rsidRPr="00BD1D25">
        <w:rPr>
          <w:spacing w:val="-8"/>
        </w:rPr>
        <w:t xml:space="preserve"> </w:t>
      </w:r>
      <w:r w:rsidRPr="00BD1D25">
        <w:t>осуществляющий</w:t>
      </w:r>
      <w:r w:rsidRPr="00BD1D25">
        <w:rPr>
          <w:spacing w:val="-7"/>
        </w:rPr>
        <w:t xml:space="preserve"> </w:t>
      </w:r>
      <w:r w:rsidRPr="00BD1D25">
        <w:t>индивидуальное</w:t>
      </w:r>
      <w:r w:rsidRPr="00BD1D25">
        <w:rPr>
          <w:spacing w:val="-7"/>
        </w:rPr>
        <w:t xml:space="preserve"> </w:t>
      </w:r>
      <w:r w:rsidRPr="00BD1D25">
        <w:t>устное</w:t>
      </w:r>
      <w:r w:rsidRPr="00BD1D25">
        <w:rPr>
          <w:spacing w:val="-67"/>
        </w:rPr>
        <w:t xml:space="preserve"> </w:t>
      </w:r>
      <w:r w:rsidRPr="00BD1D25">
        <w:t>консультирование</w:t>
      </w:r>
      <w:r w:rsidRPr="00BD1D25">
        <w:rPr>
          <w:spacing w:val="-4"/>
        </w:rPr>
        <w:t xml:space="preserve"> </w:t>
      </w:r>
      <w:r w:rsidRPr="00BD1D25">
        <w:t>по</w:t>
      </w:r>
      <w:r w:rsidRPr="00BD1D25">
        <w:rPr>
          <w:spacing w:val="1"/>
        </w:rPr>
        <w:t xml:space="preserve"> </w:t>
      </w:r>
      <w:r w:rsidRPr="00BD1D25">
        <w:t>телефону,</w:t>
      </w:r>
      <w:r w:rsidRPr="00BD1D25">
        <w:rPr>
          <w:spacing w:val="-2"/>
        </w:rPr>
        <w:t xml:space="preserve"> </w:t>
      </w:r>
      <w:r w:rsidRPr="00BD1D25">
        <w:t>может предложить</w:t>
      </w:r>
      <w:r w:rsidRPr="00BD1D25">
        <w:rPr>
          <w:spacing w:val="-1"/>
        </w:rPr>
        <w:t xml:space="preserve"> </w:t>
      </w:r>
      <w:r w:rsidRPr="00BD1D25">
        <w:t>заявителю:</w:t>
      </w:r>
    </w:p>
    <w:p w:rsidR="00B775C8" w:rsidRPr="00BD1D25" w:rsidRDefault="00B775C8" w:rsidP="00015D1E">
      <w:pPr>
        <w:pStyle w:val="aff1"/>
        <w:tabs>
          <w:tab w:val="left" w:pos="0"/>
        </w:tabs>
        <w:ind w:firstLine="709"/>
        <w:jc w:val="both"/>
      </w:pPr>
      <w:r w:rsidRPr="00BD1D25">
        <w:t>изложить обращение в письменной форме (ответ направляется Заявителю 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способом,</w:t>
      </w:r>
      <w:r w:rsidRPr="00BD1D25">
        <w:rPr>
          <w:spacing w:val="-2"/>
        </w:rPr>
        <w:t xml:space="preserve"> </w:t>
      </w:r>
      <w:r w:rsidRPr="00BD1D25">
        <w:t>указанным в</w:t>
      </w:r>
      <w:r w:rsidRPr="00BD1D25">
        <w:rPr>
          <w:spacing w:val="-6"/>
        </w:rPr>
        <w:t xml:space="preserve"> </w:t>
      </w:r>
      <w:r w:rsidRPr="00BD1D25">
        <w:t>обращении);</w:t>
      </w:r>
    </w:p>
    <w:p w:rsidR="00B775C8" w:rsidRPr="00BD1D25" w:rsidRDefault="00B775C8" w:rsidP="00015D1E">
      <w:pPr>
        <w:pStyle w:val="aff1"/>
        <w:tabs>
          <w:tab w:val="left" w:pos="0"/>
        </w:tabs>
        <w:spacing w:line="321" w:lineRule="exact"/>
        <w:jc w:val="both"/>
      </w:pPr>
      <w:r w:rsidRPr="00BD1D25">
        <w:tab/>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1"/>
        </w:rPr>
        <w:t xml:space="preserve"> </w:t>
      </w:r>
      <w:r w:rsidRPr="00BD1D25">
        <w:t>для</w:t>
      </w:r>
      <w:r w:rsidRPr="00BD1D25">
        <w:rPr>
          <w:spacing w:val="-1"/>
        </w:rPr>
        <w:t xml:space="preserve"> </w:t>
      </w:r>
      <w:r w:rsidRPr="00BD1D25">
        <w:t>консультаций.</w:t>
      </w:r>
    </w:p>
    <w:p w:rsidR="00B775C8" w:rsidRPr="00BD1D25" w:rsidRDefault="00B775C8" w:rsidP="00015D1E">
      <w:pPr>
        <w:pStyle w:val="aff1"/>
        <w:tabs>
          <w:tab w:val="left" w:pos="0"/>
        </w:tabs>
        <w:ind w:firstLine="709"/>
        <w:jc w:val="both"/>
      </w:pPr>
      <w:r w:rsidRPr="00BD1D25">
        <w:t>При</w:t>
      </w:r>
      <w:r w:rsidRPr="00BD1D25">
        <w:rPr>
          <w:spacing w:val="1"/>
        </w:rPr>
        <w:t xml:space="preserve"> </w:t>
      </w:r>
      <w:r w:rsidRPr="00BD1D25">
        <w:t>консультировании</w:t>
      </w:r>
      <w:r w:rsidRPr="00BD1D25">
        <w:rPr>
          <w:spacing w:val="1"/>
        </w:rPr>
        <w:t xml:space="preserve"> </w:t>
      </w:r>
      <w:r w:rsidRPr="00BD1D25">
        <w:t>по</w:t>
      </w:r>
      <w:r w:rsidRPr="00BD1D25">
        <w:rPr>
          <w:spacing w:val="1"/>
        </w:rPr>
        <w:t xml:space="preserve"> </w:t>
      </w:r>
      <w:r w:rsidRPr="00BD1D25">
        <w:t>письменным</w:t>
      </w:r>
      <w:r w:rsidRPr="00BD1D25">
        <w:rPr>
          <w:spacing w:val="1"/>
        </w:rPr>
        <w:t xml:space="preserve"> </w:t>
      </w:r>
      <w:r w:rsidRPr="00BD1D25">
        <w:t>обращениям</w:t>
      </w:r>
      <w:r w:rsidRPr="00BD1D25">
        <w:rPr>
          <w:spacing w:val="1"/>
        </w:rPr>
        <w:t xml:space="preserve"> </w:t>
      </w:r>
      <w:r w:rsidRPr="00BD1D25">
        <w:t>заявителей</w:t>
      </w:r>
      <w:r w:rsidRPr="00BD1D25">
        <w:rPr>
          <w:spacing w:val="1"/>
        </w:rPr>
        <w:t xml:space="preserve"> </w:t>
      </w:r>
      <w:r w:rsidRPr="00BD1D25">
        <w:t>ответ</w:t>
      </w:r>
      <w:r w:rsidRPr="00BD1D25">
        <w:rPr>
          <w:spacing w:val="1"/>
        </w:rPr>
        <w:t xml:space="preserve"> </w:t>
      </w:r>
      <w:r w:rsidRPr="00BD1D25">
        <w:t>направляется в письменном виде в срок не позднее 30 календарных дней с момента</w:t>
      </w:r>
      <w:r w:rsidRPr="00BD1D25">
        <w:rPr>
          <w:spacing w:val="-67"/>
        </w:rPr>
        <w:t xml:space="preserve"> </w:t>
      </w:r>
      <w:r w:rsidRPr="00BD1D25">
        <w:t>регистрации обращения в форме электронного документа по адресу электронной</w:t>
      </w:r>
      <w:r w:rsidRPr="00BD1D25">
        <w:rPr>
          <w:spacing w:val="1"/>
        </w:rPr>
        <w:t xml:space="preserve"> </w:t>
      </w:r>
      <w:r w:rsidRPr="00BD1D25">
        <w:t>почты, указанному в обращении, поступившем в многофункциональный центр 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w:t>
      </w:r>
      <w:r w:rsidRPr="00BD1D25">
        <w:rPr>
          <w:spacing w:val="1"/>
        </w:rPr>
        <w:t xml:space="preserve"> </w:t>
      </w:r>
      <w:r w:rsidRPr="00BD1D25">
        <w:t>почтовому</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в</w:t>
      </w:r>
      <w:r w:rsidRPr="00BD1D25">
        <w:rPr>
          <w:spacing w:val="1"/>
        </w:rPr>
        <w:t xml:space="preserve"> </w:t>
      </w:r>
      <w:r w:rsidRPr="00BD1D25">
        <w:t>обращении,</w:t>
      </w:r>
      <w:r w:rsidRPr="00BD1D25">
        <w:rPr>
          <w:spacing w:val="1"/>
        </w:rPr>
        <w:t xml:space="preserve"> </w:t>
      </w:r>
      <w:r w:rsidRPr="00BD1D25">
        <w:t>поступившем</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p>
    <w:p w:rsidR="00B775C8" w:rsidRPr="00BD1D25" w:rsidRDefault="00B775C8" w:rsidP="00015D1E">
      <w:pPr>
        <w:pStyle w:val="aff1"/>
        <w:tabs>
          <w:tab w:val="left" w:pos="0"/>
        </w:tabs>
        <w:ind w:firstLine="709"/>
        <w:jc w:val="both"/>
      </w:pPr>
    </w:p>
    <w:p w:rsidR="00B775C8" w:rsidRPr="00BD1D25" w:rsidRDefault="00B775C8" w:rsidP="00015D1E">
      <w:pPr>
        <w:pStyle w:val="110"/>
        <w:ind w:left="0" w:firstLine="709"/>
      </w:pPr>
      <w:r w:rsidRPr="00BD1D25">
        <w:t>Выдача заявителю результата предоставления муниципальной</w:t>
      </w:r>
      <w:r w:rsidRPr="00BD1D25">
        <w:rPr>
          <w:spacing w:val="-5"/>
        </w:rPr>
        <w:t xml:space="preserve"> </w:t>
      </w:r>
      <w:r w:rsidRPr="00BD1D25">
        <w:t>услуги</w:t>
      </w:r>
    </w:p>
    <w:p w:rsidR="00B775C8" w:rsidRPr="00BD1D25" w:rsidRDefault="00B775C8" w:rsidP="00015D1E">
      <w:pPr>
        <w:pStyle w:val="aff1"/>
        <w:rPr>
          <w:b/>
          <w:sz w:val="27"/>
        </w:rPr>
      </w:pPr>
    </w:p>
    <w:p w:rsidR="00B775C8" w:rsidRPr="00BD1D25" w:rsidRDefault="00B775C8" w:rsidP="00015D1E">
      <w:pPr>
        <w:pStyle w:val="ac"/>
        <w:widowControl w:val="0"/>
        <w:numPr>
          <w:ilvl w:val="1"/>
          <w:numId w:val="5"/>
        </w:numPr>
        <w:tabs>
          <w:tab w:val="left" w:pos="1556"/>
        </w:tabs>
        <w:autoSpaceDE w:val="0"/>
        <w:autoSpaceDN w:val="0"/>
        <w:spacing w:after="0" w:line="240" w:lineRule="auto"/>
        <w:ind w:left="0" w:firstLine="709"/>
        <w:contextualSpacing w:val="0"/>
      </w:pPr>
      <w:r w:rsidRPr="00BD1D25">
        <w:t>При</w:t>
      </w:r>
      <w:r w:rsidRPr="00BD1D25">
        <w:rPr>
          <w:spacing w:val="1"/>
        </w:rPr>
        <w:t xml:space="preserve"> </w:t>
      </w:r>
      <w:r w:rsidRPr="00BD1D25">
        <w:t>наличии</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указания</w:t>
      </w:r>
      <w:r w:rsidRPr="00BD1D25">
        <w:rPr>
          <w:spacing w:val="1"/>
        </w:rPr>
        <w:t xml:space="preserve"> </w:t>
      </w:r>
      <w:r w:rsidRPr="00BD1D25">
        <w:t>о</w:t>
      </w:r>
      <w:r w:rsidRPr="00BD1D25">
        <w:rPr>
          <w:spacing w:val="1"/>
        </w:rPr>
        <w:t xml:space="preserve"> </w:t>
      </w:r>
      <w:r w:rsidRPr="00BD1D25">
        <w:t>выдаче</w:t>
      </w:r>
      <w:r w:rsidRPr="00BD1D25">
        <w:rPr>
          <w:spacing w:val="1"/>
        </w:rPr>
        <w:t xml:space="preserve"> </w:t>
      </w:r>
      <w:r w:rsidRPr="00BD1D25">
        <w:t>результатов</w:t>
      </w:r>
      <w:r w:rsidRPr="00BD1D25">
        <w:rPr>
          <w:spacing w:val="1"/>
        </w:rPr>
        <w:t xml:space="preserve"> </w:t>
      </w:r>
      <w:r w:rsidRPr="00BD1D25">
        <w:t>оказания</w:t>
      </w:r>
      <w:r w:rsidRPr="00BD1D25">
        <w:rPr>
          <w:spacing w:val="1"/>
        </w:rPr>
        <w:t xml:space="preserve"> </w:t>
      </w:r>
      <w:r w:rsidRPr="00BD1D25">
        <w:t>услуги</w:t>
      </w:r>
      <w:r w:rsidRPr="00BD1D25">
        <w:rPr>
          <w:spacing w:val="1"/>
        </w:rPr>
        <w:t xml:space="preserve"> </w:t>
      </w:r>
      <w:r w:rsidRPr="00BD1D25">
        <w:t>через</w:t>
      </w:r>
      <w:r w:rsidRPr="00BD1D25">
        <w:rPr>
          <w:spacing w:val="-67"/>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передает</w:t>
      </w:r>
      <w:r w:rsidRPr="00BD1D25">
        <w:rPr>
          <w:spacing w:val="1"/>
        </w:rPr>
        <w:t xml:space="preserve"> </w:t>
      </w:r>
      <w:r w:rsidRPr="00BD1D25">
        <w:t>документы</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8"/>
        </w:rPr>
        <w:t xml:space="preserve"> </w:t>
      </w:r>
      <w:r w:rsidRPr="00BD1D25">
        <w:t>центр</w:t>
      </w:r>
      <w:r w:rsidRPr="00BD1D25">
        <w:rPr>
          <w:spacing w:val="-4"/>
        </w:rPr>
        <w:t xml:space="preserve"> </w:t>
      </w:r>
      <w:r w:rsidRPr="00BD1D25">
        <w:t>для</w:t>
      </w:r>
      <w:r w:rsidRPr="00BD1D25">
        <w:rPr>
          <w:spacing w:val="-7"/>
        </w:rPr>
        <w:t xml:space="preserve"> </w:t>
      </w:r>
      <w:r w:rsidRPr="00BD1D25">
        <w:t>последующей</w:t>
      </w:r>
      <w:r w:rsidRPr="00BD1D25">
        <w:rPr>
          <w:spacing w:val="-7"/>
        </w:rPr>
        <w:t xml:space="preserve"> </w:t>
      </w:r>
      <w:r w:rsidRPr="00BD1D25">
        <w:t>выдачи</w:t>
      </w:r>
      <w:r w:rsidRPr="00BD1D25">
        <w:rPr>
          <w:spacing w:val="-7"/>
        </w:rPr>
        <w:t xml:space="preserve"> </w:t>
      </w:r>
      <w:r w:rsidRPr="00BD1D25">
        <w:t>заявителю</w:t>
      </w:r>
      <w:r w:rsidRPr="00BD1D25">
        <w:rPr>
          <w:spacing w:val="-9"/>
        </w:rPr>
        <w:t xml:space="preserve"> </w:t>
      </w:r>
      <w:r w:rsidRPr="00BD1D25">
        <w:t>(представителю)</w:t>
      </w:r>
      <w:r w:rsidRPr="00BD1D25">
        <w:rPr>
          <w:spacing w:val="-68"/>
        </w:rPr>
        <w:t xml:space="preserve"> </w:t>
      </w:r>
      <w:r w:rsidRPr="00BD1D25">
        <w:t>способом,</w:t>
      </w:r>
      <w:r w:rsidRPr="00BD1D25">
        <w:rPr>
          <w:spacing w:val="1"/>
        </w:rPr>
        <w:t xml:space="preserve"> </w:t>
      </w:r>
      <w:r w:rsidRPr="00BD1D25">
        <w:t>согласно</w:t>
      </w:r>
      <w:r w:rsidRPr="00BD1D25">
        <w:rPr>
          <w:spacing w:val="1"/>
        </w:rPr>
        <w:t xml:space="preserve"> </w:t>
      </w:r>
      <w:r w:rsidRPr="00BD1D25">
        <w:t>заключенным</w:t>
      </w:r>
      <w:r w:rsidRPr="00BD1D25">
        <w:rPr>
          <w:spacing w:val="1"/>
        </w:rPr>
        <w:t xml:space="preserve"> </w:t>
      </w:r>
      <w:r w:rsidRPr="00BD1D25">
        <w:t>соглашениям 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1"/>
        </w:rPr>
        <w:t xml:space="preserve"> </w:t>
      </w:r>
      <w:r w:rsidRPr="00BD1D25">
        <w:t>между Уполномоченным</w:t>
      </w:r>
      <w:r w:rsidRPr="00BD1D25">
        <w:rPr>
          <w:spacing w:val="1"/>
        </w:rPr>
        <w:t xml:space="preserve"> </w:t>
      </w:r>
      <w:r w:rsidRPr="00BD1D25">
        <w:t>органом</w:t>
      </w:r>
      <w:r w:rsidRPr="00BD1D25">
        <w:rPr>
          <w:spacing w:val="1"/>
        </w:rPr>
        <w:t xml:space="preserve"> </w:t>
      </w:r>
      <w:r w:rsidRPr="00BD1D25">
        <w:t>и</w:t>
      </w:r>
      <w:r w:rsidRPr="00BD1D25">
        <w:rPr>
          <w:spacing w:val="1"/>
        </w:rPr>
        <w:t xml:space="preserve"> </w:t>
      </w:r>
      <w:r w:rsidRPr="00BD1D25">
        <w:t>многофункциональным</w:t>
      </w:r>
      <w:r w:rsidRPr="00BD1D25">
        <w:rPr>
          <w:spacing w:val="1"/>
        </w:rPr>
        <w:t xml:space="preserve"> </w:t>
      </w:r>
      <w:r w:rsidRPr="00BD1D25">
        <w:t>центром</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rPr>
          <w:spacing w:val="-1"/>
        </w:rPr>
        <w:t>утвержденном</w:t>
      </w:r>
      <w:r w:rsidRPr="00BD1D25">
        <w:rPr>
          <w:spacing w:val="-17"/>
        </w:rPr>
        <w:t xml:space="preserve"> </w:t>
      </w:r>
      <w:r w:rsidRPr="00BD1D25">
        <w:rPr>
          <w:spacing w:val="-1"/>
        </w:rPr>
        <w:t>Постановлением</w:t>
      </w:r>
      <w:r w:rsidRPr="00BD1D25">
        <w:rPr>
          <w:spacing w:val="-14"/>
        </w:rPr>
        <w:t xml:space="preserve"> </w:t>
      </w:r>
      <w:r w:rsidRPr="00BD1D25">
        <w:rPr>
          <w:spacing w:val="-1"/>
        </w:rPr>
        <w:t>Правительства</w:t>
      </w:r>
      <w:r w:rsidRPr="00BD1D25">
        <w:rPr>
          <w:spacing w:val="-16"/>
        </w:rPr>
        <w:t xml:space="preserve"> </w:t>
      </w:r>
      <w:r w:rsidRPr="00BD1D25">
        <w:t>Российской</w:t>
      </w:r>
      <w:r w:rsidRPr="00BD1D25">
        <w:rPr>
          <w:spacing w:val="-19"/>
        </w:rPr>
        <w:t xml:space="preserve"> </w:t>
      </w:r>
      <w:r w:rsidRPr="00BD1D25">
        <w:t>Федерации</w:t>
      </w:r>
      <w:r w:rsidRPr="00BD1D25">
        <w:rPr>
          <w:spacing w:val="-18"/>
        </w:rPr>
        <w:t xml:space="preserve"> </w:t>
      </w:r>
      <w:r w:rsidRPr="00BD1D25">
        <w:t>от</w:t>
      </w:r>
      <w:r w:rsidRPr="00BD1D25">
        <w:rPr>
          <w:spacing w:val="-20"/>
        </w:rPr>
        <w:t xml:space="preserve"> </w:t>
      </w:r>
      <w:r w:rsidRPr="00BD1D25">
        <w:t>27.09.2011</w:t>
      </w:r>
    </w:p>
    <w:p w:rsidR="00B775C8" w:rsidRPr="00BD1D25" w:rsidRDefault="00B775C8" w:rsidP="00015D1E">
      <w:pPr>
        <w:pStyle w:val="aff1"/>
        <w:ind w:firstLine="709"/>
        <w:jc w:val="both"/>
      </w:pPr>
      <w:r w:rsidRPr="00BD1D25">
        <w:t>№</w:t>
      </w:r>
      <w:r w:rsidRPr="00BD1D25">
        <w:rPr>
          <w:spacing w:val="1"/>
        </w:rPr>
        <w:t xml:space="preserve"> </w:t>
      </w:r>
      <w:r w:rsidRPr="00BD1D25">
        <w:t>797</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между</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и</w:t>
      </w:r>
      <w:r w:rsidRPr="00BD1D25">
        <w:rPr>
          <w:spacing w:val="1"/>
        </w:rPr>
        <w:t xml:space="preserve"> </w:t>
      </w:r>
      <w:r w:rsidRPr="00BD1D25">
        <w:t>федеральными</w:t>
      </w:r>
      <w:r w:rsidRPr="00BD1D25">
        <w:rPr>
          <w:spacing w:val="1"/>
        </w:rPr>
        <w:t xml:space="preserve"> </w:t>
      </w:r>
      <w:r w:rsidRPr="00BD1D25">
        <w:t>органами</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органами</w:t>
      </w:r>
      <w:r w:rsidRPr="00BD1D25">
        <w:rPr>
          <w:spacing w:val="1"/>
        </w:rPr>
        <w:t xml:space="preserve"> </w:t>
      </w:r>
      <w:r w:rsidRPr="00BD1D25">
        <w:t>государственных</w:t>
      </w:r>
      <w:r w:rsidRPr="00BD1D25">
        <w:rPr>
          <w:spacing w:val="1"/>
        </w:rPr>
        <w:t xml:space="preserve"> </w:t>
      </w:r>
      <w:r w:rsidRPr="00BD1D25">
        <w:t>внебюджетных</w:t>
      </w:r>
      <w:r w:rsidRPr="00BD1D25">
        <w:rPr>
          <w:spacing w:val="1"/>
        </w:rPr>
        <w:t xml:space="preserve"> </w:t>
      </w:r>
      <w:r w:rsidRPr="00BD1D25">
        <w:t>фондов,</w:t>
      </w:r>
      <w:r w:rsidRPr="00BD1D25">
        <w:rPr>
          <w:spacing w:val="1"/>
        </w:rPr>
        <w:t xml:space="preserve"> </w:t>
      </w:r>
      <w:r w:rsidRPr="00BD1D25">
        <w:t>органами</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органами</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3"/>
        </w:rPr>
        <w:t xml:space="preserve"> </w:t>
      </w:r>
      <w:r w:rsidRPr="00BD1D25">
        <w:t>(далее</w:t>
      </w:r>
      <w:r w:rsidRPr="00BD1D25">
        <w:rPr>
          <w:spacing w:val="1"/>
        </w:rPr>
        <w:t xml:space="preserve"> </w:t>
      </w:r>
      <w:r w:rsidRPr="00BD1D25">
        <w:t>–</w:t>
      </w:r>
      <w:r w:rsidRPr="00BD1D25">
        <w:rPr>
          <w:spacing w:val="-1"/>
        </w:rPr>
        <w:t xml:space="preserve"> </w:t>
      </w:r>
      <w:r w:rsidRPr="00BD1D25">
        <w:t>Постановление №</w:t>
      </w:r>
      <w:r w:rsidRPr="00BD1D25">
        <w:rPr>
          <w:spacing w:val="-4"/>
        </w:rPr>
        <w:t xml:space="preserve"> </w:t>
      </w:r>
      <w:r w:rsidRPr="00BD1D25">
        <w:t>797).</w:t>
      </w:r>
    </w:p>
    <w:p w:rsidR="00B775C8" w:rsidRPr="00BD1D25" w:rsidRDefault="00B775C8" w:rsidP="00015D1E">
      <w:pPr>
        <w:pStyle w:val="aff1"/>
        <w:ind w:firstLine="709"/>
        <w:jc w:val="both"/>
      </w:pPr>
      <w:r w:rsidRPr="00BD1D25">
        <w:t>Порядок и сроки передачи Уполномоченным органом таких документов 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определяются</w:t>
      </w:r>
      <w:r w:rsidRPr="00BD1D25">
        <w:rPr>
          <w:spacing w:val="1"/>
        </w:rPr>
        <w:t xml:space="preserve"> </w:t>
      </w:r>
      <w:r w:rsidRPr="00BD1D25">
        <w:t>соглашением</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4"/>
        </w:rPr>
        <w:t xml:space="preserve"> </w:t>
      </w:r>
      <w:r w:rsidRPr="00BD1D25">
        <w:t>ими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hyperlink r:id="rId58">
        <w:r w:rsidRPr="00BD1D25">
          <w:t xml:space="preserve">Постановлением </w:t>
        </w:r>
      </w:hyperlink>
      <w:r w:rsidRPr="00BD1D25">
        <w:t>№</w:t>
      </w:r>
      <w:r w:rsidRPr="00BD1D25">
        <w:rPr>
          <w:spacing w:val="-1"/>
        </w:rPr>
        <w:t xml:space="preserve"> </w:t>
      </w:r>
      <w:r w:rsidRPr="00BD1D25">
        <w:t>797.</w:t>
      </w:r>
    </w:p>
    <w:p w:rsidR="00B775C8" w:rsidRPr="00BD1D25" w:rsidRDefault="00B775C8" w:rsidP="00015D1E">
      <w:pPr>
        <w:pStyle w:val="ac"/>
        <w:widowControl w:val="0"/>
        <w:numPr>
          <w:ilvl w:val="1"/>
          <w:numId w:val="5"/>
        </w:numPr>
        <w:tabs>
          <w:tab w:val="left" w:pos="1426"/>
        </w:tabs>
        <w:autoSpaceDE w:val="0"/>
        <w:autoSpaceDN w:val="0"/>
        <w:spacing w:after="0" w:line="240" w:lineRule="auto"/>
        <w:ind w:left="0" w:firstLine="709"/>
        <w:contextualSpacing w:val="0"/>
      </w:pPr>
      <w:r w:rsidRPr="00BD1D25">
        <w:t>Прием</w:t>
      </w:r>
      <w:r w:rsidRPr="00BD1D25">
        <w:rPr>
          <w:spacing w:val="1"/>
        </w:rPr>
        <w:t xml:space="preserve"> </w:t>
      </w:r>
      <w:r w:rsidRPr="00BD1D25">
        <w:t>заявителей</w:t>
      </w:r>
      <w:r w:rsidRPr="00BD1D25">
        <w:rPr>
          <w:spacing w:val="1"/>
        </w:rPr>
        <w:t xml:space="preserve"> </w:t>
      </w:r>
      <w:r w:rsidRPr="00BD1D25">
        <w:t>для</w:t>
      </w:r>
      <w:r w:rsidRPr="00BD1D25">
        <w:rPr>
          <w:spacing w:val="1"/>
        </w:rPr>
        <w:t xml:space="preserve"> </w:t>
      </w:r>
      <w:r w:rsidRPr="00BD1D25">
        <w:t>выдачи</w:t>
      </w:r>
      <w:r w:rsidRPr="00BD1D25">
        <w:rPr>
          <w:spacing w:val="1"/>
        </w:rPr>
        <w:t xml:space="preserve"> </w:t>
      </w:r>
      <w:r w:rsidRPr="00BD1D25">
        <w:t>документов,</w:t>
      </w:r>
      <w:r w:rsidRPr="00BD1D25">
        <w:rPr>
          <w:spacing w:val="1"/>
        </w:rPr>
        <w:t xml:space="preserve"> </w:t>
      </w:r>
      <w:r w:rsidRPr="00BD1D25">
        <w:t>являющихся</w:t>
      </w:r>
      <w:r w:rsidRPr="00BD1D25">
        <w:rPr>
          <w:spacing w:val="1"/>
        </w:rPr>
        <w:t xml:space="preserve"> </w:t>
      </w:r>
      <w:r w:rsidRPr="00BD1D25">
        <w:t>результатом</w:t>
      </w:r>
      <w:r w:rsidRPr="00BD1D25">
        <w:rPr>
          <w:spacing w:val="1"/>
        </w:rPr>
        <w:t xml:space="preserve"> </w:t>
      </w:r>
      <w:r w:rsidRPr="00BD1D25">
        <w:t>муниципальной услуги, в порядке очередности при получении</w:t>
      </w:r>
      <w:r w:rsidRPr="00BD1D25">
        <w:rPr>
          <w:spacing w:val="1"/>
        </w:rPr>
        <w:t xml:space="preserve"> </w:t>
      </w:r>
      <w:r w:rsidRPr="00BD1D25">
        <w:t>номерного</w:t>
      </w:r>
      <w:r w:rsidRPr="00BD1D25">
        <w:rPr>
          <w:spacing w:val="1"/>
        </w:rPr>
        <w:t xml:space="preserve"> </w:t>
      </w:r>
      <w:r w:rsidRPr="00BD1D25">
        <w:t>талона</w:t>
      </w:r>
      <w:r w:rsidRPr="00BD1D25">
        <w:rPr>
          <w:spacing w:val="1"/>
        </w:rPr>
        <w:t xml:space="preserve"> </w:t>
      </w:r>
      <w:r w:rsidRPr="00BD1D25">
        <w:t>из</w:t>
      </w:r>
      <w:r w:rsidRPr="00BD1D25">
        <w:rPr>
          <w:spacing w:val="1"/>
        </w:rPr>
        <w:t xml:space="preserve"> </w:t>
      </w:r>
      <w:r w:rsidRPr="00BD1D25">
        <w:t>терминала</w:t>
      </w:r>
      <w:r w:rsidRPr="00BD1D25">
        <w:rPr>
          <w:spacing w:val="1"/>
        </w:rPr>
        <w:t xml:space="preserve"> </w:t>
      </w:r>
      <w:r w:rsidRPr="00BD1D25">
        <w:t>электронной</w:t>
      </w:r>
      <w:r w:rsidRPr="00BD1D25">
        <w:rPr>
          <w:spacing w:val="1"/>
        </w:rPr>
        <w:t xml:space="preserve"> </w:t>
      </w:r>
      <w:r w:rsidRPr="00BD1D25">
        <w:t>очереди,</w:t>
      </w:r>
      <w:r w:rsidRPr="00BD1D25">
        <w:rPr>
          <w:spacing w:val="1"/>
        </w:rPr>
        <w:t xml:space="preserve"> </w:t>
      </w:r>
      <w:r w:rsidRPr="00BD1D25">
        <w:t>соответствующего</w:t>
      </w:r>
      <w:r w:rsidRPr="00BD1D25">
        <w:rPr>
          <w:spacing w:val="1"/>
        </w:rPr>
        <w:t xml:space="preserve"> </w:t>
      </w:r>
      <w:r w:rsidRPr="00BD1D25">
        <w:t>цели</w:t>
      </w:r>
      <w:r w:rsidRPr="00BD1D25">
        <w:rPr>
          <w:spacing w:val="1"/>
        </w:rPr>
        <w:t xml:space="preserve"> </w:t>
      </w:r>
      <w:r w:rsidRPr="00BD1D25">
        <w:t>обращения,</w:t>
      </w:r>
      <w:r w:rsidRPr="00BD1D25">
        <w:rPr>
          <w:spacing w:val="-1"/>
        </w:rPr>
        <w:t xml:space="preserve"> </w:t>
      </w:r>
      <w:r w:rsidRPr="00BD1D25">
        <w:t>либо</w:t>
      </w:r>
      <w:r w:rsidRPr="00BD1D25">
        <w:rPr>
          <w:spacing w:val="-3"/>
        </w:rPr>
        <w:t xml:space="preserve"> </w:t>
      </w:r>
      <w:r w:rsidRPr="00BD1D25">
        <w:t>по</w:t>
      </w:r>
      <w:r w:rsidRPr="00BD1D25">
        <w:rPr>
          <w:spacing w:val="-1"/>
        </w:rPr>
        <w:t xml:space="preserve"> </w:t>
      </w:r>
      <w:r w:rsidRPr="00BD1D25">
        <w:t>предварительной</w:t>
      </w:r>
      <w:r w:rsidRPr="00BD1D25">
        <w:rPr>
          <w:spacing w:val="-1"/>
        </w:rPr>
        <w:t xml:space="preserve"> </w:t>
      </w:r>
      <w:r w:rsidRPr="00BD1D25">
        <w:t>записи.</w:t>
      </w:r>
    </w:p>
    <w:p w:rsidR="00B775C8" w:rsidRPr="00BD1D25" w:rsidRDefault="00B775C8" w:rsidP="00015D1E">
      <w:pPr>
        <w:pStyle w:val="aff1"/>
        <w:ind w:firstLine="709"/>
        <w:jc w:val="both"/>
      </w:pPr>
      <w:r w:rsidRPr="00BD1D25">
        <w:t>Работник многофункционального центра осуществляет следующие действия:</w:t>
      </w:r>
      <w:r w:rsidRPr="00BD1D25">
        <w:rPr>
          <w:spacing w:val="-67"/>
        </w:rPr>
        <w:t xml:space="preserve"> </w:t>
      </w:r>
      <w:r w:rsidRPr="00BD1D25">
        <w:t>устанавливает</w:t>
      </w:r>
      <w:r w:rsidRPr="00BD1D25">
        <w:rPr>
          <w:spacing w:val="-10"/>
        </w:rPr>
        <w:t xml:space="preserve"> </w:t>
      </w:r>
      <w:r w:rsidRPr="00BD1D25">
        <w:t>личность</w:t>
      </w:r>
      <w:r w:rsidRPr="00BD1D25">
        <w:rPr>
          <w:spacing w:val="-10"/>
        </w:rPr>
        <w:t xml:space="preserve"> </w:t>
      </w:r>
      <w:r w:rsidRPr="00BD1D25">
        <w:t>заявителя</w:t>
      </w:r>
      <w:r w:rsidRPr="00BD1D25">
        <w:rPr>
          <w:spacing w:val="-8"/>
        </w:rPr>
        <w:t xml:space="preserve"> </w:t>
      </w:r>
      <w:r w:rsidRPr="00BD1D25">
        <w:t>на</w:t>
      </w:r>
      <w:r w:rsidRPr="00BD1D25">
        <w:rPr>
          <w:spacing w:val="-10"/>
        </w:rPr>
        <w:t xml:space="preserve"> </w:t>
      </w:r>
      <w:r w:rsidRPr="00BD1D25">
        <w:t>основании</w:t>
      </w:r>
      <w:r w:rsidRPr="00BD1D25">
        <w:rPr>
          <w:spacing w:val="-11"/>
        </w:rPr>
        <w:t xml:space="preserve"> </w:t>
      </w:r>
      <w:r w:rsidRPr="00BD1D25">
        <w:t>документа,</w:t>
      </w:r>
      <w:r w:rsidRPr="00BD1D25">
        <w:rPr>
          <w:spacing w:val="-9"/>
        </w:rPr>
        <w:t xml:space="preserve"> </w:t>
      </w:r>
      <w:r w:rsidRPr="00BD1D25">
        <w:t>удостоверяющего</w:t>
      </w:r>
    </w:p>
    <w:p w:rsidR="00B775C8" w:rsidRPr="00BD1D25" w:rsidRDefault="00B775C8" w:rsidP="00015D1E">
      <w:pPr>
        <w:pStyle w:val="aff1"/>
        <w:spacing w:line="321" w:lineRule="exact"/>
        <w:ind w:firstLine="709"/>
        <w:jc w:val="both"/>
      </w:pPr>
      <w:r w:rsidRPr="00BD1D25">
        <w:t>личность</w:t>
      </w:r>
      <w:r w:rsidRPr="00BD1D25">
        <w:rPr>
          <w:spacing w:val="-4"/>
        </w:rPr>
        <w:t xml:space="preserve"> </w:t>
      </w:r>
      <w:r w:rsidRPr="00BD1D25">
        <w:t>в</w:t>
      </w:r>
      <w:r w:rsidRPr="00BD1D25">
        <w:rPr>
          <w:spacing w:val="-4"/>
        </w:rPr>
        <w:t xml:space="preserve"> </w:t>
      </w:r>
      <w:r w:rsidRPr="00BD1D25">
        <w:t>соответствии</w:t>
      </w:r>
      <w:r w:rsidRPr="00BD1D25">
        <w:rPr>
          <w:spacing w:val="-3"/>
        </w:rPr>
        <w:t xml:space="preserve"> </w:t>
      </w:r>
      <w:r w:rsidRPr="00BD1D25">
        <w:t>с</w:t>
      </w:r>
      <w:r w:rsidRPr="00BD1D25">
        <w:rPr>
          <w:spacing w:val="-4"/>
        </w:rPr>
        <w:t xml:space="preserve"> </w:t>
      </w:r>
      <w:r w:rsidRPr="00BD1D25">
        <w:t>законодательством</w:t>
      </w:r>
      <w:r w:rsidRPr="00BD1D25">
        <w:rPr>
          <w:spacing w:val="-3"/>
        </w:rPr>
        <w:t xml:space="preserve"> </w:t>
      </w:r>
      <w:r w:rsidRPr="00BD1D25">
        <w:t>Российской</w:t>
      </w:r>
      <w:r w:rsidRPr="00BD1D25">
        <w:rPr>
          <w:spacing w:val="-3"/>
        </w:rPr>
        <w:t xml:space="preserve"> </w:t>
      </w:r>
      <w:r w:rsidRPr="00BD1D25">
        <w:t>Федерации;</w:t>
      </w:r>
    </w:p>
    <w:p w:rsidR="00B775C8" w:rsidRPr="00BD1D25" w:rsidRDefault="00B775C8" w:rsidP="00015D1E">
      <w:pPr>
        <w:pStyle w:val="aff1"/>
        <w:ind w:firstLine="709"/>
        <w:jc w:val="both"/>
      </w:pPr>
      <w:r w:rsidRPr="00BD1D25">
        <w:t>проверяет</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представителя</w:t>
      </w:r>
      <w:r w:rsidRPr="00BD1D25">
        <w:rPr>
          <w:spacing w:val="-1"/>
        </w:rPr>
        <w:t xml:space="preserve"> </w:t>
      </w:r>
      <w:r w:rsidRPr="00BD1D25">
        <w:t>заявителя);</w:t>
      </w:r>
    </w:p>
    <w:p w:rsidR="00B775C8" w:rsidRPr="00BD1D25" w:rsidRDefault="00B775C8" w:rsidP="00015D1E">
      <w:pPr>
        <w:pStyle w:val="aff1"/>
        <w:spacing w:line="321" w:lineRule="exact"/>
        <w:ind w:firstLine="709"/>
        <w:jc w:val="both"/>
      </w:pPr>
      <w:r w:rsidRPr="00BD1D25">
        <w:t>определяет</w:t>
      </w:r>
      <w:r w:rsidRPr="00BD1D25">
        <w:rPr>
          <w:spacing w:val="-5"/>
        </w:rPr>
        <w:t xml:space="preserve"> </w:t>
      </w:r>
      <w:r w:rsidRPr="00BD1D25">
        <w:t>статус</w:t>
      </w:r>
      <w:r w:rsidRPr="00BD1D25">
        <w:rPr>
          <w:spacing w:val="-4"/>
        </w:rPr>
        <w:t xml:space="preserve"> </w:t>
      </w:r>
      <w:r w:rsidRPr="00BD1D25">
        <w:t>исполнения</w:t>
      </w:r>
      <w:r w:rsidRPr="00BD1D25">
        <w:rPr>
          <w:spacing w:val="-3"/>
        </w:rPr>
        <w:t xml:space="preserve"> </w:t>
      </w:r>
      <w:r w:rsidRPr="00BD1D25">
        <w:t>заявления</w:t>
      </w:r>
      <w:r w:rsidRPr="00BD1D25">
        <w:rPr>
          <w:spacing w:val="-4"/>
        </w:rPr>
        <w:t xml:space="preserve"> </w:t>
      </w:r>
      <w:r w:rsidRPr="00BD1D25">
        <w:t>заявителя</w:t>
      </w:r>
      <w:r w:rsidRPr="00BD1D25">
        <w:rPr>
          <w:spacing w:val="-4"/>
        </w:rPr>
        <w:t xml:space="preserve"> </w:t>
      </w:r>
      <w:r w:rsidRPr="00BD1D25">
        <w:t>в</w:t>
      </w:r>
      <w:r w:rsidRPr="00BD1D25">
        <w:rPr>
          <w:spacing w:val="-8"/>
        </w:rPr>
        <w:t xml:space="preserve"> </w:t>
      </w:r>
      <w:r w:rsidRPr="00BD1D25">
        <w:t>ГИС;</w:t>
      </w:r>
    </w:p>
    <w:p w:rsidR="00B775C8" w:rsidRPr="00BD1D25" w:rsidRDefault="00B775C8" w:rsidP="00015D1E">
      <w:pPr>
        <w:pStyle w:val="aff1"/>
        <w:ind w:firstLine="709"/>
        <w:jc w:val="both"/>
      </w:pPr>
      <w:r w:rsidRPr="00BD1D25">
        <w:lastRenderedPageBreak/>
        <w:t>распечатывает результат предоставления муниципальной</w:t>
      </w:r>
      <w:r w:rsidRPr="00BD1D25">
        <w:rPr>
          <w:spacing w:val="1"/>
        </w:rPr>
        <w:t xml:space="preserve"> </w:t>
      </w:r>
      <w:r w:rsidRPr="00BD1D25">
        <w:t>услуги</w:t>
      </w:r>
      <w:r w:rsidRPr="00BD1D25">
        <w:rPr>
          <w:spacing w:val="-12"/>
        </w:rPr>
        <w:t xml:space="preserve"> </w:t>
      </w:r>
      <w:r w:rsidRPr="00BD1D25">
        <w:t>в</w:t>
      </w:r>
      <w:r w:rsidRPr="00BD1D25">
        <w:rPr>
          <w:spacing w:val="-13"/>
        </w:rPr>
        <w:t xml:space="preserve"> </w:t>
      </w:r>
      <w:r w:rsidRPr="00BD1D25">
        <w:t>виде</w:t>
      </w:r>
      <w:r w:rsidRPr="00BD1D25">
        <w:rPr>
          <w:spacing w:val="-12"/>
        </w:rPr>
        <w:t xml:space="preserve"> </w:t>
      </w:r>
      <w:r w:rsidRPr="00BD1D25">
        <w:t>экземпляра</w:t>
      </w:r>
      <w:r w:rsidRPr="00BD1D25">
        <w:rPr>
          <w:spacing w:val="-13"/>
        </w:rPr>
        <w:t xml:space="preserve"> </w:t>
      </w:r>
      <w:r w:rsidRPr="00BD1D25">
        <w:t>электронного</w:t>
      </w:r>
      <w:r w:rsidRPr="00BD1D25">
        <w:rPr>
          <w:spacing w:val="-14"/>
        </w:rPr>
        <w:t xml:space="preserve"> </w:t>
      </w:r>
      <w:r w:rsidRPr="00BD1D25">
        <w:t>документа</w:t>
      </w:r>
      <w:r w:rsidRPr="00BD1D25">
        <w:rPr>
          <w:spacing w:val="-9"/>
        </w:rPr>
        <w:t xml:space="preserve"> </w:t>
      </w:r>
      <w:r w:rsidRPr="00BD1D25">
        <w:t>на</w:t>
      </w:r>
      <w:r w:rsidRPr="00BD1D25">
        <w:rPr>
          <w:spacing w:val="-15"/>
        </w:rPr>
        <w:t xml:space="preserve"> </w:t>
      </w:r>
      <w:r w:rsidRPr="00BD1D25">
        <w:t>бумажном</w:t>
      </w:r>
      <w:r w:rsidRPr="00BD1D25">
        <w:rPr>
          <w:spacing w:val="-14"/>
        </w:rPr>
        <w:t xml:space="preserve"> </w:t>
      </w:r>
      <w:r w:rsidRPr="00BD1D25">
        <w:t>носителе</w:t>
      </w:r>
      <w:r w:rsidRPr="00BD1D25">
        <w:rPr>
          <w:spacing w:val="-13"/>
        </w:rPr>
        <w:t xml:space="preserve"> </w:t>
      </w:r>
      <w:r w:rsidRPr="00BD1D25">
        <w:t>и</w:t>
      </w:r>
      <w:r w:rsidRPr="00BD1D25">
        <w:rPr>
          <w:spacing w:val="-12"/>
        </w:rPr>
        <w:t xml:space="preserve"> </w:t>
      </w:r>
      <w:r w:rsidRPr="00BD1D25">
        <w:t>заверяет</w:t>
      </w:r>
      <w:r w:rsidRPr="00BD1D25">
        <w:rPr>
          <w:spacing w:val="-68"/>
        </w:rPr>
        <w:t xml:space="preserve"> </w:t>
      </w:r>
      <w:r w:rsidRPr="00BD1D25">
        <w:t>его с использованием печати многофункционального центра (в 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ind w:firstLine="709"/>
        <w:jc w:val="both"/>
      </w:pPr>
      <w:r w:rsidRPr="00BD1D25">
        <w:t>заверяет</w:t>
      </w:r>
      <w:r w:rsidRPr="00BD1D25">
        <w:rPr>
          <w:spacing w:val="1"/>
        </w:rPr>
        <w:t xml:space="preserve"> </w:t>
      </w:r>
      <w:r w:rsidRPr="00BD1D25">
        <w:t>экземпляр</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печати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(в</w:t>
      </w:r>
      <w:r w:rsidRPr="00BD1D25">
        <w:rPr>
          <w:spacing w:val="1"/>
        </w:rPr>
        <w:t xml:space="preserve"> </w:t>
      </w:r>
      <w:r w:rsidRPr="00BD1D25">
        <w:t>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B775C8" w:rsidRPr="00BD1D25" w:rsidRDefault="00B775C8" w:rsidP="00015D1E">
      <w:pPr>
        <w:pStyle w:val="aff1"/>
        <w:spacing w:line="242" w:lineRule="auto"/>
        <w:ind w:firstLine="709"/>
        <w:jc w:val="both"/>
      </w:pPr>
      <w:r w:rsidRPr="00BD1D25">
        <w:t>выдает документы заявителю, при необходимости запрашивает у заявителя</w:t>
      </w:r>
      <w:r w:rsidRPr="00BD1D25">
        <w:rPr>
          <w:spacing w:val="1"/>
        </w:rPr>
        <w:t xml:space="preserve"> </w:t>
      </w:r>
      <w:r w:rsidRPr="00BD1D25">
        <w:t>подписи</w:t>
      </w:r>
      <w:r w:rsidRPr="00BD1D25">
        <w:rPr>
          <w:spacing w:val="-1"/>
        </w:rPr>
        <w:t xml:space="preserve"> </w:t>
      </w:r>
      <w:r w:rsidRPr="00BD1D25">
        <w:t>за каждый</w:t>
      </w:r>
      <w:r w:rsidRPr="00BD1D25">
        <w:rPr>
          <w:spacing w:val="-3"/>
        </w:rPr>
        <w:t xml:space="preserve"> </w:t>
      </w:r>
      <w:r w:rsidRPr="00BD1D25">
        <w:t>выданный документ;</w:t>
      </w:r>
    </w:p>
    <w:p w:rsidR="00B775C8" w:rsidRPr="00BD1D25" w:rsidRDefault="00B775C8" w:rsidP="00015D1E">
      <w:pPr>
        <w:pStyle w:val="aff1"/>
        <w:ind w:firstLine="709"/>
        <w:jc w:val="both"/>
      </w:pPr>
      <w:r w:rsidRPr="00BD1D25">
        <w:t>запрашивает согласие заявителя на участие в смс-опросе для оценки качества предоставленных услуг многофункциональным</w:t>
      </w:r>
      <w:r w:rsidRPr="00BD1D25">
        <w:rPr>
          <w:spacing w:val="-4"/>
        </w:rPr>
        <w:t xml:space="preserve"> </w:t>
      </w:r>
      <w:r w:rsidRPr="00BD1D25">
        <w:t>центром.</w:t>
      </w:r>
    </w:p>
    <w:p w:rsidR="00B775C8" w:rsidRPr="00BD1D25" w:rsidRDefault="00B775C8" w:rsidP="00015D1E">
      <w:pPr>
        <w:spacing w:after="0"/>
      </w:pPr>
    </w:p>
    <w:p w:rsidR="00B775C8" w:rsidRPr="00BD1D25" w:rsidRDefault="00B775C8" w:rsidP="00015D1E">
      <w:pPr>
        <w:spacing w:after="0"/>
        <w:sectPr w:rsidR="00B775C8" w:rsidRPr="00BD1D25" w:rsidSect="00A14C7F">
          <w:type w:val="nextColumn"/>
          <w:pgSz w:w="11910" w:h="16840" w:code="9"/>
          <w:pgMar w:top="1134" w:right="851" w:bottom="1134" w:left="851" w:header="429" w:footer="0" w:gutter="0"/>
          <w:paperSrc w:first="15" w:other="15"/>
          <w:cols w:space="720"/>
        </w:sectPr>
      </w:pPr>
    </w:p>
    <w:p w:rsidR="00B775C8" w:rsidRPr="00BD1D25" w:rsidRDefault="00B775C8" w:rsidP="0009419D">
      <w:pPr>
        <w:pStyle w:val="aff1"/>
        <w:jc w:val="right"/>
      </w:pPr>
      <w:r w:rsidRPr="00BD1D25">
        <w:lastRenderedPageBreak/>
        <w:t xml:space="preserve">Приложение № 1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ind w:firstLine="709"/>
        <w:jc w:val="both"/>
      </w:pPr>
    </w:p>
    <w:p w:rsidR="00B775C8" w:rsidRPr="00BD1D25" w:rsidRDefault="00B775C8" w:rsidP="00015D1E">
      <w:pPr>
        <w:pStyle w:val="aff1"/>
        <w:ind w:firstLine="709"/>
        <w:jc w:val="both"/>
      </w:pPr>
      <w:r w:rsidRPr="00BD1D25">
        <w:t>«Перераспределение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w:t>
      </w:r>
    </w:p>
    <w:p w:rsidR="00B775C8" w:rsidRPr="00BD1D25" w:rsidRDefault="00B775C8" w:rsidP="00015D1E">
      <w:pPr>
        <w:pStyle w:val="110"/>
        <w:ind w:left="0" w:hanging="2117"/>
        <w:jc w:val="left"/>
      </w:pPr>
    </w:p>
    <w:p w:rsidR="00B775C8" w:rsidRPr="00BD1D25" w:rsidRDefault="00B775C8" w:rsidP="00015D1E">
      <w:pPr>
        <w:pStyle w:val="aff1"/>
        <w:tabs>
          <w:tab w:val="left" w:pos="7163"/>
        </w:tabs>
        <w:spacing w:line="322" w:lineRule="exact"/>
      </w:pPr>
      <w:r w:rsidRPr="00BD1D25">
        <w:t>СОГЛАШЕНИЕ</w:t>
      </w:r>
      <w:r w:rsidRPr="00BD1D25">
        <w:rPr>
          <w:spacing w:val="-4"/>
        </w:rPr>
        <w:t xml:space="preserve"> </w:t>
      </w:r>
      <w:r w:rsidRPr="00BD1D25">
        <w:t xml:space="preserve">№ </w:t>
      </w:r>
      <w:r w:rsidRPr="00BD1D25">
        <w:rPr>
          <w:u w:val="single"/>
        </w:rPr>
        <w:t xml:space="preserve"> </w:t>
      </w:r>
      <w:r w:rsidRPr="00BD1D25">
        <w:rPr>
          <w:u w:val="single"/>
        </w:rPr>
        <w:tab/>
      </w:r>
    </w:p>
    <w:p w:rsidR="00B775C8" w:rsidRPr="00BD1D25" w:rsidRDefault="00B775C8" w:rsidP="00015D1E">
      <w:pPr>
        <w:pStyle w:val="aff1"/>
        <w:tabs>
          <w:tab w:val="left" w:pos="0"/>
        </w:tabs>
        <w:ind w:firstLine="709"/>
        <w:jc w:val="center"/>
      </w:pPr>
      <w:r w:rsidRPr="00BD1D25">
        <w:t>о перераспределении земель и (или) земельных участков,</w:t>
      </w:r>
      <w:r w:rsidRPr="00BD1D25">
        <w:rPr>
          <w:spacing w:val="1"/>
        </w:rPr>
        <w:t xml:space="preserve"> </w:t>
      </w:r>
      <w:r w:rsidRPr="00BD1D25">
        <w:t>государственная</w:t>
      </w:r>
      <w:r w:rsidRPr="00BD1D25">
        <w:rPr>
          <w:spacing w:val="14"/>
        </w:rPr>
        <w:t xml:space="preserve"> </w:t>
      </w:r>
      <w:r w:rsidRPr="00BD1D25">
        <w:t>собственность</w:t>
      </w:r>
      <w:r w:rsidRPr="00BD1D25">
        <w:rPr>
          <w:spacing w:val="14"/>
        </w:rPr>
        <w:t xml:space="preserve"> </w:t>
      </w:r>
      <w:r w:rsidRPr="00BD1D25">
        <w:t>на</w:t>
      </w:r>
      <w:r w:rsidRPr="00BD1D25">
        <w:rPr>
          <w:spacing w:val="12"/>
        </w:rPr>
        <w:t xml:space="preserve"> </w:t>
      </w:r>
      <w:r w:rsidRPr="00BD1D25">
        <w:t>которые</w:t>
      </w:r>
      <w:r w:rsidRPr="00BD1D25">
        <w:rPr>
          <w:spacing w:val="11"/>
        </w:rPr>
        <w:t xml:space="preserve"> </w:t>
      </w:r>
      <w:r w:rsidRPr="00BD1D25">
        <w:t>не</w:t>
      </w:r>
      <w:r w:rsidRPr="00BD1D25">
        <w:rPr>
          <w:spacing w:val="12"/>
        </w:rPr>
        <w:t xml:space="preserve"> </w:t>
      </w:r>
      <w:r w:rsidRPr="00BD1D25">
        <w:t>разграничена</w:t>
      </w:r>
      <w:r w:rsidRPr="00BD1D25">
        <w:rPr>
          <w:spacing w:val="1"/>
        </w:rPr>
        <w:t xml:space="preserve"> </w:t>
      </w:r>
      <w:r w:rsidRPr="00BD1D25">
        <w:t>и</w:t>
      </w:r>
      <w:r w:rsidRPr="00BD1D25">
        <w:rPr>
          <w:spacing w:val="-3"/>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находящихся</w:t>
      </w:r>
      <w:r w:rsidRPr="00BD1D25">
        <w:rPr>
          <w:spacing w:val="-3"/>
        </w:rPr>
        <w:t xml:space="preserve"> </w:t>
      </w:r>
      <w:r w:rsidRPr="00BD1D25">
        <w:t>в</w:t>
      </w:r>
      <w:r w:rsidRPr="00BD1D25">
        <w:rPr>
          <w:spacing w:val="-4"/>
        </w:rPr>
        <w:t xml:space="preserve"> </w:t>
      </w:r>
      <w:r w:rsidRPr="00BD1D25">
        <w:t>частной</w:t>
      </w:r>
      <w:r w:rsidRPr="00BD1D25">
        <w:rPr>
          <w:spacing w:val="-3"/>
        </w:rPr>
        <w:t xml:space="preserve"> </w:t>
      </w:r>
      <w:r w:rsidRPr="00BD1D25">
        <w:t>собственности</w:t>
      </w:r>
    </w:p>
    <w:p w:rsidR="00B775C8" w:rsidRPr="00BD1D25" w:rsidRDefault="00B775C8" w:rsidP="00015D1E">
      <w:pPr>
        <w:pStyle w:val="aff1"/>
        <w:rPr>
          <w:sz w:val="20"/>
        </w:rPr>
      </w:pPr>
    </w:p>
    <w:p w:rsidR="00B775C8" w:rsidRPr="00BD1D25" w:rsidRDefault="00B775C8" w:rsidP="00015D1E">
      <w:pPr>
        <w:pStyle w:val="aff1"/>
        <w:tabs>
          <w:tab w:val="left" w:pos="3654"/>
          <w:tab w:val="left" w:pos="7270"/>
          <w:tab w:val="left" w:pos="8991"/>
        </w:tabs>
      </w:pPr>
      <w:r w:rsidRPr="00BD1D25">
        <w:rPr>
          <w:u w:val="single"/>
        </w:rPr>
        <w:t xml:space="preserve"> </w:t>
      </w:r>
      <w:r w:rsidRPr="00BD1D25">
        <w:rPr>
          <w:u w:val="single"/>
        </w:rPr>
        <w:tab/>
      </w:r>
      <w:r w:rsidRPr="00BD1D25">
        <w:t>г.</w:t>
      </w:r>
      <w:r w:rsidRPr="00BD1D25">
        <w:tab/>
        <w:t>г.</w:t>
      </w:r>
      <w:r w:rsidRPr="00BD1D25">
        <w:rPr>
          <w:spacing w:val="-1"/>
        </w:rPr>
        <w:t xml:space="preserve"> </w:t>
      </w:r>
      <w:r w:rsidRPr="00BD1D25">
        <w:rPr>
          <w:u w:val="single"/>
        </w:rPr>
        <w:t xml:space="preserve"> </w:t>
      </w:r>
      <w:r w:rsidRPr="00BD1D25">
        <w:rPr>
          <w:u w:val="single"/>
        </w:rPr>
        <w:tab/>
      </w:r>
    </w:p>
    <w:p w:rsidR="00B775C8" w:rsidRPr="00BD1D25" w:rsidRDefault="00B775C8" w:rsidP="00015D1E">
      <w:pPr>
        <w:pStyle w:val="aff1"/>
        <w:rPr>
          <w:sz w:val="20"/>
        </w:rPr>
      </w:pPr>
    </w:p>
    <w:p w:rsidR="00B775C8" w:rsidRPr="00BD1D25" w:rsidRDefault="00B775C8" w:rsidP="00015D1E">
      <w:pPr>
        <w:pStyle w:val="aff1"/>
        <w:tabs>
          <w:tab w:val="left" w:pos="9496"/>
        </w:tabs>
      </w:pPr>
      <w:r w:rsidRPr="00BD1D25">
        <w:rPr>
          <w:u w:val="single"/>
        </w:rPr>
        <w:t xml:space="preserve"> </w:t>
      </w:r>
      <w:r w:rsidRPr="00BD1D25">
        <w:rPr>
          <w:u w:val="single"/>
        </w:rPr>
        <w:tab/>
      </w:r>
      <w:r w:rsidRPr="00BD1D25">
        <w:t>,</w:t>
      </w:r>
    </w:p>
    <w:p w:rsidR="00B775C8" w:rsidRPr="00BD1D25" w:rsidRDefault="00B775C8" w:rsidP="00015D1E">
      <w:pPr>
        <w:spacing w:after="0" w:line="275" w:lineRule="exact"/>
        <w:rPr>
          <w:sz w:val="24"/>
        </w:rPr>
      </w:pPr>
      <w:r w:rsidRPr="00BD1D25">
        <w:rPr>
          <w:sz w:val="24"/>
        </w:rPr>
        <w:t>(наименование</w:t>
      </w:r>
      <w:r w:rsidRPr="00BD1D25">
        <w:rPr>
          <w:spacing w:val="-4"/>
          <w:sz w:val="24"/>
        </w:rPr>
        <w:t xml:space="preserve"> </w:t>
      </w:r>
      <w:r w:rsidRPr="00BD1D25">
        <w:rPr>
          <w:sz w:val="24"/>
        </w:rPr>
        <w:t>органа)</w:t>
      </w:r>
    </w:p>
    <w:p w:rsidR="00B775C8" w:rsidRPr="00BD1D25" w:rsidRDefault="00B775C8" w:rsidP="00015D1E">
      <w:pPr>
        <w:pStyle w:val="aff1"/>
        <w:tabs>
          <w:tab w:val="left" w:pos="9496"/>
        </w:tabs>
        <w:spacing w:line="321" w:lineRule="exact"/>
      </w:pPr>
      <w:r w:rsidRPr="00BD1D25">
        <w:t>в</w:t>
      </w:r>
      <w:r w:rsidRPr="00BD1D25">
        <w:rPr>
          <w:spacing w:val="-2"/>
        </w:rPr>
        <w:t xml:space="preserve"> </w:t>
      </w:r>
      <w:r w:rsidRPr="00BD1D25">
        <w:t>лице</w:t>
      </w:r>
      <w:r w:rsidRPr="00BD1D25">
        <w:rPr>
          <w:u w:val="single"/>
        </w:rPr>
        <w:tab/>
      </w:r>
      <w:r w:rsidRPr="00BD1D25">
        <w:t>,</w:t>
      </w:r>
    </w:p>
    <w:p w:rsidR="00B775C8" w:rsidRPr="00BD1D25" w:rsidRDefault="00B775C8" w:rsidP="00015D1E">
      <w:pPr>
        <w:spacing w:after="0" w:line="275" w:lineRule="exact"/>
        <w:rPr>
          <w:sz w:val="24"/>
        </w:rPr>
      </w:pPr>
      <w:r w:rsidRPr="00BD1D25">
        <w:rPr>
          <w:sz w:val="24"/>
        </w:rPr>
        <w:t>(указать</w:t>
      </w:r>
      <w:r w:rsidRPr="00BD1D25">
        <w:rPr>
          <w:spacing w:val="-1"/>
          <w:sz w:val="24"/>
        </w:rPr>
        <w:t xml:space="preserve"> </w:t>
      </w:r>
      <w:r w:rsidRPr="00BD1D25">
        <w:rPr>
          <w:sz w:val="24"/>
        </w:rPr>
        <w:t>уполномоченное</w:t>
      </w:r>
      <w:r w:rsidRPr="00BD1D25">
        <w:rPr>
          <w:spacing w:val="-5"/>
          <w:sz w:val="24"/>
        </w:rPr>
        <w:t xml:space="preserve"> </w:t>
      </w:r>
      <w:r w:rsidRPr="00BD1D25">
        <w:rPr>
          <w:sz w:val="24"/>
        </w:rPr>
        <w:t>лицо)</w:t>
      </w:r>
    </w:p>
    <w:p w:rsidR="00B775C8" w:rsidRPr="00BD1D25" w:rsidRDefault="00B775C8" w:rsidP="00015D1E">
      <w:pPr>
        <w:pStyle w:val="aff1"/>
        <w:tabs>
          <w:tab w:val="left" w:pos="0"/>
        </w:tabs>
        <w:ind w:firstLine="709"/>
      </w:pPr>
      <w:r w:rsidRPr="00BD1D25">
        <w:t>действующего</w:t>
      </w:r>
      <w:r w:rsidRPr="00BD1D25">
        <w:rPr>
          <w:spacing w:val="-2"/>
        </w:rPr>
        <w:t xml:space="preserve"> </w:t>
      </w:r>
      <w:r w:rsidRPr="00BD1D25">
        <w:t>на</w:t>
      </w:r>
      <w:r w:rsidRPr="00BD1D25">
        <w:rPr>
          <w:spacing w:val="-2"/>
        </w:rPr>
        <w:t xml:space="preserve"> </w:t>
      </w:r>
      <w:r w:rsidRPr="00BD1D25">
        <w:t>основании ____________________________________,</w:t>
      </w:r>
      <w:r w:rsidRPr="00BD1D25">
        <w:rPr>
          <w:spacing w:val="1"/>
        </w:rPr>
        <w:t xml:space="preserve"> </w:t>
      </w:r>
      <w:r w:rsidRPr="00BD1D25">
        <w:t>именуемый</w:t>
      </w:r>
      <w:r w:rsidRPr="00BD1D25">
        <w:rPr>
          <w:spacing w:val="-1"/>
        </w:rPr>
        <w:t xml:space="preserve"> </w:t>
      </w:r>
      <w:r w:rsidRPr="00BD1D25">
        <w:t>в</w:t>
      </w:r>
      <w:r w:rsidRPr="00BD1D25">
        <w:rPr>
          <w:spacing w:val="-2"/>
        </w:rPr>
        <w:t xml:space="preserve"> </w:t>
      </w:r>
      <w:r w:rsidRPr="00BD1D25">
        <w:t>дальнейшем</w:t>
      </w:r>
      <w:r w:rsidRPr="00BD1D25">
        <w:rPr>
          <w:spacing w:val="-5"/>
        </w:rPr>
        <w:t xml:space="preserve"> «</w:t>
      </w:r>
      <w:r w:rsidRPr="00BD1D25">
        <w:t>Сторона</w:t>
      </w:r>
      <w:r w:rsidRPr="00BD1D25">
        <w:rPr>
          <w:spacing w:val="-4"/>
        </w:rPr>
        <w:t xml:space="preserve"> </w:t>
      </w:r>
      <w:r w:rsidRPr="00BD1D25">
        <w:t>1»,</w:t>
      </w:r>
      <w:r w:rsidRPr="00BD1D25">
        <w:rPr>
          <w:spacing w:val="-4"/>
        </w:rPr>
        <w:t xml:space="preserve"> </w:t>
      </w:r>
      <w:r w:rsidRPr="00BD1D25">
        <w:t>и ______________________________,</w:t>
      </w:r>
    </w:p>
    <w:p w:rsidR="00B775C8" w:rsidRPr="00BD1D25" w:rsidRDefault="00B775C8" w:rsidP="00015D1E">
      <w:pPr>
        <w:pStyle w:val="aff1"/>
        <w:tabs>
          <w:tab w:val="left" w:pos="0"/>
        </w:tabs>
        <w:spacing w:line="321" w:lineRule="exact"/>
        <w:ind w:firstLine="709"/>
      </w:pPr>
      <w:r w:rsidRPr="00BD1D25">
        <w:rPr>
          <w:u w:val="single"/>
        </w:rPr>
        <w:t xml:space="preserve"> </w:t>
      </w:r>
      <w:r w:rsidRPr="00BD1D25">
        <w:rPr>
          <w:u w:val="single"/>
        </w:rPr>
        <w:tab/>
      </w:r>
      <w:r w:rsidRPr="00BD1D25">
        <w:rPr>
          <w:spacing w:val="-30"/>
        </w:rPr>
        <w:t xml:space="preserve"> </w:t>
      </w:r>
      <w:r w:rsidRPr="00BD1D25">
        <w:t>года</w:t>
      </w:r>
      <w:r w:rsidRPr="00BD1D25">
        <w:rPr>
          <w:spacing w:val="30"/>
        </w:rPr>
        <w:t xml:space="preserve"> </w:t>
      </w:r>
      <w:r w:rsidRPr="00BD1D25">
        <w:t>рождения,</w:t>
      </w:r>
      <w:r w:rsidRPr="00BD1D25">
        <w:rPr>
          <w:spacing w:val="32"/>
        </w:rPr>
        <w:t xml:space="preserve"> </w:t>
      </w:r>
      <w:r w:rsidRPr="00BD1D25">
        <w:t>паспорт</w:t>
      </w:r>
      <w:r w:rsidRPr="00BD1D25">
        <w:rPr>
          <w:spacing w:val="32"/>
        </w:rPr>
        <w:t xml:space="preserve"> </w:t>
      </w:r>
      <w:r w:rsidRPr="00BD1D25">
        <w:t xml:space="preserve">серия </w:t>
      </w:r>
      <w:r w:rsidRPr="00BD1D25">
        <w:rPr>
          <w:spacing w:val="-35"/>
        </w:rPr>
        <w:t xml:space="preserve"> </w:t>
      </w:r>
      <w:r w:rsidRPr="00BD1D25">
        <w:rPr>
          <w:u w:val="single"/>
        </w:rPr>
        <w:t xml:space="preserve"> </w:t>
      </w:r>
      <w:r w:rsidRPr="00BD1D25">
        <w:rPr>
          <w:u w:val="single"/>
        </w:rPr>
        <w:tab/>
      </w:r>
      <w:r w:rsidRPr="00BD1D25">
        <w:rPr>
          <w:spacing w:val="-32"/>
        </w:rPr>
        <w:t xml:space="preserve"> </w:t>
      </w:r>
      <w:r w:rsidRPr="00BD1D25">
        <w:rPr>
          <w:u w:val="single"/>
        </w:rPr>
        <w:t xml:space="preserve"> </w:t>
      </w:r>
      <w:r w:rsidRPr="00BD1D25">
        <w:rPr>
          <w:u w:val="single"/>
        </w:rPr>
        <w:tab/>
      </w:r>
      <w:r w:rsidRPr="00BD1D25">
        <w:rPr>
          <w:spacing w:val="-30"/>
        </w:rPr>
        <w:t xml:space="preserve"> </w:t>
      </w:r>
      <w:r w:rsidRPr="00BD1D25">
        <w:t>номер</w:t>
      </w:r>
      <w:r w:rsidRPr="00BD1D25">
        <w:rPr>
          <w:spacing w:val="34"/>
        </w:rPr>
        <w:t xml:space="preserve"> </w:t>
      </w:r>
      <w:r w:rsidRPr="00BD1D25">
        <w:t>_</w:t>
      </w:r>
      <w:r w:rsidRPr="00BD1D25">
        <w:rPr>
          <w:u w:val="single"/>
        </w:rPr>
        <w:tab/>
      </w:r>
      <w:r w:rsidRPr="00BD1D25">
        <w:t>,</w:t>
      </w:r>
      <w:r w:rsidRPr="00BD1D25">
        <w:rPr>
          <w:spacing w:val="32"/>
        </w:rPr>
        <w:t xml:space="preserve"> </w:t>
      </w:r>
      <w:r w:rsidRPr="00BD1D25">
        <w:t>выдан</w:t>
      </w:r>
    </w:p>
    <w:p w:rsidR="00B775C8" w:rsidRPr="00BD1D25" w:rsidRDefault="00B775C8" w:rsidP="00015D1E">
      <w:pPr>
        <w:pStyle w:val="aff1"/>
        <w:tabs>
          <w:tab w:val="left" w:pos="1722"/>
          <w:tab w:val="left" w:pos="4025"/>
          <w:tab w:val="left" w:pos="7331"/>
        </w:tabs>
        <w:jc w:val="both"/>
      </w:pPr>
      <w:r w:rsidRPr="00BD1D25">
        <w:rPr>
          <w:u w:val="single"/>
        </w:rPr>
        <w:t xml:space="preserve"> </w:t>
      </w:r>
      <w:r w:rsidRPr="00BD1D25">
        <w:rPr>
          <w:u w:val="single"/>
        </w:rPr>
        <w:tab/>
        <w:t xml:space="preserve">     </w:t>
      </w:r>
      <w:r w:rsidRPr="00BD1D25">
        <w:rPr>
          <w:spacing w:val="1"/>
          <w:u w:val="single"/>
        </w:rPr>
        <w:t xml:space="preserve"> </w:t>
      </w:r>
      <w:r w:rsidRPr="00BD1D25">
        <w:t>.</w:t>
      </w:r>
      <w:r w:rsidRPr="00BD1D25">
        <w:rPr>
          <w:u w:val="single"/>
        </w:rPr>
        <w:t xml:space="preserve">    </w:t>
      </w:r>
      <w:r w:rsidRPr="00BD1D25">
        <w:rPr>
          <w:spacing w:val="67"/>
          <w:u w:val="single"/>
        </w:rPr>
        <w:t xml:space="preserve"> </w:t>
      </w:r>
      <w:r w:rsidRPr="00BD1D25">
        <w:t>.</w:t>
      </w:r>
      <w:r w:rsidRPr="00BD1D25">
        <w:rPr>
          <w:u w:val="single"/>
        </w:rPr>
        <w:t xml:space="preserve">         </w:t>
      </w:r>
      <w:r w:rsidRPr="00BD1D25">
        <w:rPr>
          <w:spacing w:val="62"/>
          <w:u w:val="single"/>
        </w:rPr>
        <w:t xml:space="preserve"> </w:t>
      </w:r>
      <w:r w:rsidRPr="00BD1D25">
        <w:t>года,</w:t>
      </w:r>
      <w:r w:rsidRPr="00BD1D25">
        <w:rPr>
          <w:spacing w:val="2"/>
        </w:rPr>
        <w:t xml:space="preserve"> </w:t>
      </w:r>
      <w:r w:rsidRPr="00BD1D25">
        <w:t>код</w:t>
      </w:r>
      <w:r w:rsidRPr="00BD1D25">
        <w:rPr>
          <w:spacing w:val="5"/>
        </w:rPr>
        <w:t xml:space="preserve"> </w:t>
      </w:r>
      <w:r w:rsidRPr="00BD1D25">
        <w:t>подразделения</w:t>
      </w:r>
      <w:r w:rsidRPr="00BD1D25">
        <w:rPr>
          <w:u w:val="single"/>
        </w:rPr>
        <w:tab/>
      </w:r>
      <w:r w:rsidRPr="00BD1D25">
        <w:t>,</w:t>
      </w:r>
      <w:r w:rsidRPr="00BD1D25">
        <w:rPr>
          <w:spacing w:val="-3"/>
        </w:rPr>
        <w:t xml:space="preserve"> </w:t>
      </w:r>
      <w:r w:rsidRPr="00BD1D25">
        <w:t>зарегистрированный</w:t>
      </w:r>
      <w:r w:rsidRPr="00BD1D25">
        <w:rPr>
          <w:spacing w:val="3"/>
        </w:rPr>
        <w:t xml:space="preserve"> </w:t>
      </w:r>
      <w:r w:rsidRPr="00BD1D25">
        <w:t>по</w:t>
      </w:r>
      <w:r w:rsidRPr="00BD1D25">
        <w:rPr>
          <w:spacing w:val="-67"/>
        </w:rPr>
        <w:t xml:space="preserve"> </w:t>
      </w:r>
      <w:r w:rsidRPr="00BD1D25">
        <w:t>адресу:</w:t>
      </w:r>
      <w:r w:rsidRPr="00BD1D25">
        <w:rPr>
          <w:spacing w:val="93"/>
        </w:rPr>
        <w:t xml:space="preserve"> </w:t>
      </w:r>
      <w:r w:rsidRPr="00BD1D25">
        <w:t>г.</w:t>
      </w:r>
      <w:r w:rsidRPr="00BD1D25">
        <w:rPr>
          <w:u w:val="single"/>
        </w:rPr>
        <w:tab/>
      </w:r>
      <w:r w:rsidRPr="00BD1D25">
        <w:rPr>
          <w:u w:val="single"/>
        </w:rPr>
        <w:tab/>
      </w:r>
      <w:r w:rsidRPr="00BD1D25">
        <w:t>,</w:t>
      </w:r>
      <w:r w:rsidRPr="00BD1D25">
        <w:rPr>
          <w:spacing w:val="23"/>
        </w:rPr>
        <w:t xml:space="preserve"> </w:t>
      </w:r>
      <w:r w:rsidRPr="00BD1D25">
        <w:t>именуемый</w:t>
      </w:r>
      <w:r w:rsidRPr="00BD1D25">
        <w:rPr>
          <w:spacing w:val="23"/>
        </w:rPr>
        <w:t xml:space="preserve"> </w:t>
      </w:r>
      <w:r w:rsidRPr="00BD1D25">
        <w:t>в</w:t>
      </w:r>
      <w:r w:rsidRPr="00BD1D25">
        <w:rPr>
          <w:spacing w:val="20"/>
        </w:rPr>
        <w:t xml:space="preserve"> </w:t>
      </w:r>
      <w:r w:rsidRPr="00BD1D25">
        <w:t>дальнейшем</w:t>
      </w:r>
      <w:r w:rsidRPr="00BD1D25">
        <w:rPr>
          <w:spacing w:val="23"/>
        </w:rPr>
        <w:t xml:space="preserve"> «</w:t>
      </w:r>
      <w:r w:rsidRPr="00BD1D25">
        <w:t>Сторона</w:t>
      </w:r>
      <w:r w:rsidRPr="00BD1D25">
        <w:rPr>
          <w:spacing w:val="21"/>
        </w:rPr>
        <w:t xml:space="preserve"> </w:t>
      </w:r>
      <w:r w:rsidRPr="00BD1D25">
        <w:t>2»,</w:t>
      </w:r>
      <w:r w:rsidRPr="00BD1D25">
        <w:rPr>
          <w:spacing w:val="23"/>
        </w:rPr>
        <w:t xml:space="preserve"> </w:t>
      </w:r>
      <w:r w:rsidRPr="00BD1D25">
        <w:t>вместе</w:t>
      </w:r>
      <w:r w:rsidRPr="00BD1D25">
        <w:rPr>
          <w:spacing w:val="-68"/>
        </w:rPr>
        <w:t xml:space="preserve"> </w:t>
      </w:r>
      <w:r w:rsidRPr="00BD1D25">
        <w:t>именуемые</w:t>
      </w:r>
      <w:r w:rsidRPr="00BD1D25">
        <w:rPr>
          <w:spacing w:val="1"/>
        </w:rPr>
        <w:t xml:space="preserve"> «</w:t>
      </w:r>
      <w:r w:rsidRPr="00BD1D25">
        <w:t>Стороны»,</w:t>
      </w:r>
      <w:r w:rsidRPr="00BD1D25">
        <w:rPr>
          <w:spacing w:val="1"/>
        </w:rPr>
        <w:t xml:space="preserve"> </w:t>
      </w:r>
      <w:r w:rsidRPr="00BD1D25">
        <w:t>заключили</w:t>
      </w:r>
      <w:r w:rsidRPr="00BD1D25">
        <w:rPr>
          <w:spacing w:val="1"/>
        </w:rPr>
        <w:t xml:space="preserve"> </w:t>
      </w:r>
      <w:r w:rsidRPr="00BD1D25">
        <w:t>настоящее</w:t>
      </w:r>
      <w:r w:rsidRPr="00BD1D25">
        <w:rPr>
          <w:spacing w:val="1"/>
        </w:rPr>
        <w:t xml:space="preserve"> </w:t>
      </w:r>
      <w:r w:rsidRPr="00BD1D25">
        <w:t>Соглашение</w:t>
      </w:r>
      <w:r w:rsidRPr="00BD1D25">
        <w:rPr>
          <w:spacing w:val="1"/>
        </w:rPr>
        <w:t xml:space="preserve"> </w:t>
      </w:r>
      <w:r w:rsidRPr="00BD1D25">
        <w:t>о</w:t>
      </w:r>
      <w:r w:rsidRPr="00BD1D25">
        <w:rPr>
          <w:spacing w:val="1"/>
        </w:rPr>
        <w:t xml:space="preserve"> </w:t>
      </w:r>
      <w:r w:rsidRPr="00BD1D25">
        <w:t>нижеследующем</w:t>
      </w:r>
      <w:r w:rsidRPr="00BD1D25">
        <w:rPr>
          <w:spacing w:val="1"/>
        </w:rPr>
        <w:t xml:space="preserve"> </w:t>
      </w:r>
      <w:r w:rsidRPr="00BD1D25">
        <w:t>(далее</w:t>
      </w:r>
      <w:r w:rsidRPr="00BD1D25">
        <w:rPr>
          <w:spacing w:val="-2"/>
        </w:rPr>
        <w:t xml:space="preserve"> </w:t>
      </w:r>
      <w:r w:rsidRPr="00BD1D25">
        <w:t>-</w:t>
      </w:r>
      <w:r w:rsidRPr="00BD1D25">
        <w:rPr>
          <w:spacing w:val="-1"/>
        </w:rPr>
        <w:t xml:space="preserve"> </w:t>
      </w:r>
      <w:r w:rsidRPr="00BD1D25">
        <w:t>Соглашение):</w:t>
      </w:r>
    </w:p>
    <w:p w:rsidR="00B775C8" w:rsidRPr="00BD1D25" w:rsidRDefault="00B775C8" w:rsidP="00015D1E">
      <w:pPr>
        <w:pStyle w:val="aff1"/>
      </w:pPr>
    </w:p>
    <w:p w:rsidR="00B775C8" w:rsidRPr="00BD1D25" w:rsidRDefault="00B775C8" w:rsidP="0009419D">
      <w:pPr>
        <w:pStyle w:val="110"/>
        <w:numPr>
          <w:ilvl w:val="2"/>
          <w:numId w:val="35"/>
        </w:numPr>
        <w:tabs>
          <w:tab w:val="left" w:pos="4048"/>
        </w:tabs>
        <w:ind w:left="0" w:hanging="282"/>
        <w:jc w:val="center"/>
      </w:pPr>
      <w:r w:rsidRPr="00BD1D25">
        <w:t>Предмет</w:t>
      </w:r>
      <w:r w:rsidRPr="00BD1D25">
        <w:rPr>
          <w:spacing w:val="-3"/>
        </w:rPr>
        <w:t xml:space="preserve"> </w:t>
      </w:r>
      <w:r w:rsidRPr="00BD1D25">
        <w:t>Соглашения</w:t>
      </w:r>
    </w:p>
    <w:p w:rsidR="00B775C8" w:rsidRPr="00BD1D25" w:rsidRDefault="00B775C8" w:rsidP="00015D1E">
      <w:pPr>
        <w:pStyle w:val="aff1"/>
        <w:rPr>
          <w:b/>
          <w:sz w:val="27"/>
        </w:rPr>
      </w:pPr>
    </w:p>
    <w:p w:rsidR="00B775C8" w:rsidRPr="00BD1D25" w:rsidRDefault="00B775C8" w:rsidP="00626D9B">
      <w:pPr>
        <w:pStyle w:val="ac"/>
        <w:widowControl w:val="0"/>
        <w:numPr>
          <w:ilvl w:val="1"/>
          <w:numId w:val="34"/>
        </w:numPr>
        <w:tabs>
          <w:tab w:val="left" w:pos="1621"/>
          <w:tab w:val="left" w:pos="7652"/>
        </w:tabs>
        <w:autoSpaceDE w:val="0"/>
        <w:autoSpaceDN w:val="0"/>
        <w:spacing w:after="0" w:line="240" w:lineRule="auto"/>
        <w:ind w:left="0" w:firstLine="540"/>
        <w:contextualSpacing w:val="0"/>
      </w:pP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настоящим</w:t>
      </w:r>
      <w:r w:rsidRPr="00BD1D25">
        <w:rPr>
          <w:spacing w:val="1"/>
        </w:rPr>
        <w:t xml:space="preserve"> </w:t>
      </w:r>
      <w:r w:rsidRPr="00BD1D25">
        <w:t>соглашением</w:t>
      </w:r>
      <w:r w:rsidRPr="00BD1D25">
        <w:rPr>
          <w:spacing w:val="1"/>
        </w:rPr>
        <w:t xml:space="preserve"> </w:t>
      </w:r>
      <w:r w:rsidRPr="00BD1D25">
        <w:t>осуществляется</w:t>
      </w:r>
      <w:r w:rsidRPr="00BD1D25">
        <w:rPr>
          <w:spacing w:val="1"/>
        </w:rPr>
        <w:t xml:space="preserve"> </w:t>
      </w:r>
      <w:r w:rsidRPr="00BD1D25">
        <w:t>перераспределение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находящегося</w:t>
      </w:r>
      <w:r w:rsidRPr="00BD1D25">
        <w:rPr>
          <w:spacing w:val="1"/>
        </w:rPr>
        <w:t xml:space="preserve"> </w:t>
      </w:r>
      <w:r w:rsidRPr="00BD1D25">
        <w:t>в</w:t>
      </w:r>
      <w:r w:rsidRPr="00BD1D25">
        <w:rPr>
          <w:spacing w:val="1"/>
        </w:rPr>
        <w:t xml:space="preserve"> </w:t>
      </w:r>
      <w:r w:rsidRPr="00BD1D25">
        <w:t>частной</w:t>
      </w:r>
      <w:r w:rsidRPr="00BD1D25">
        <w:rPr>
          <w:spacing w:val="1"/>
        </w:rPr>
        <w:t xml:space="preserve"> </w:t>
      </w:r>
      <w:r w:rsidRPr="00BD1D25">
        <w:t>собственности,</w:t>
      </w:r>
      <w:r w:rsidRPr="00BD1D25">
        <w:rPr>
          <w:spacing w:val="-67"/>
        </w:rPr>
        <w:t xml:space="preserve"> </w:t>
      </w:r>
      <w:r w:rsidRPr="00BD1D25">
        <w:t>площадью</w:t>
      </w:r>
      <w:r w:rsidRPr="00BD1D25">
        <w:rPr>
          <w:u w:val="single"/>
        </w:rPr>
        <w:t xml:space="preserve">           </w:t>
      </w:r>
      <w:r w:rsidRPr="00BD1D25">
        <w:rPr>
          <w:spacing w:val="65"/>
        </w:rPr>
        <w:t xml:space="preserve"> </w:t>
      </w:r>
      <w:r w:rsidRPr="00BD1D25">
        <w:t>кв.</w:t>
      </w:r>
      <w:r w:rsidRPr="00BD1D25">
        <w:rPr>
          <w:spacing w:val="33"/>
        </w:rPr>
        <w:t xml:space="preserve"> </w:t>
      </w:r>
      <w:r w:rsidRPr="00BD1D25">
        <w:t>м,</w:t>
      </w:r>
      <w:r w:rsidRPr="00BD1D25">
        <w:rPr>
          <w:spacing w:val="34"/>
        </w:rPr>
        <w:t xml:space="preserve"> </w:t>
      </w:r>
      <w:r w:rsidRPr="00BD1D25">
        <w:t>с</w:t>
      </w:r>
      <w:r w:rsidRPr="00BD1D25">
        <w:rPr>
          <w:spacing w:val="35"/>
        </w:rPr>
        <w:t xml:space="preserve"> </w:t>
      </w:r>
      <w:r w:rsidRPr="00BD1D25">
        <w:t>кадастровым</w:t>
      </w:r>
      <w:r w:rsidRPr="00BD1D25">
        <w:rPr>
          <w:spacing w:val="31"/>
        </w:rPr>
        <w:t xml:space="preserve"> </w:t>
      </w:r>
      <w:r w:rsidRPr="00BD1D25">
        <w:t>номером</w:t>
      </w:r>
      <w:r w:rsidRPr="00BD1D25">
        <w:rPr>
          <w:u w:val="single"/>
        </w:rPr>
        <w:tab/>
      </w:r>
      <w:r w:rsidRPr="00BD1D25">
        <w:t>, и</w:t>
      </w:r>
      <w:r w:rsidRPr="00BD1D25">
        <w:rPr>
          <w:spacing w:val="1"/>
        </w:rPr>
        <w:t xml:space="preserve"> </w:t>
      </w:r>
      <w:r w:rsidRPr="00BD1D25">
        <w:t>земель/земельного</w:t>
      </w:r>
      <w:r w:rsidRPr="00BD1D25">
        <w:rPr>
          <w:spacing w:val="-67"/>
        </w:rPr>
        <w:t xml:space="preserve"> </w:t>
      </w:r>
      <w:r w:rsidRPr="00BD1D25">
        <w:t>участка</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находящегося</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собственности</w:t>
      </w:r>
      <w:r w:rsidRPr="00BD1D25">
        <w:rPr>
          <w:spacing w:val="1"/>
        </w:rPr>
        <w:t xml:space="preserve"> </w:t>
      </w:r>
      <w:r w:rsidRPr="00BD1D25">
        <w:t>субъекта Российской Федерации (муниципальной собственности)/государственная</w:t>
      </w:r>
      <w:r w:rsidRPr="00BD1D25">
        <w:rPr>
          <w:spacing w:val="1"/>
        </w:rPr>
        <w:t xml:space="preserve"> </w:t>
      </w:r>
      <w:r w:rsidRPr="00BD1D25">
        <w:t>собственность на который (которые) не разграничена (указывается кадастровый</w:t>
      </w:r>
      <w:r w:rsidRPr="00BD1D25">
        <w:rPr>
          <w:spacing w:val="1"/>
        </w:rPr>
        <w:t xml:space="preserve"> </w:t>
      </w:r>
      <w:r w:rsidRPr="00BD1D25">
        <w:t>номер</w:t>
      </w:r>
      <w:r w:rsidRPr="00BD1D25">
        <w:rPr>
          <w:spacing w:val="-3"/>
        </w:rPr>
        <w:t xml:space="preserve"> </w:t>
      </w:r>
      <w:r w:rsidRPr="00BD1D25">
        <w:t>и площадь</w:t>
      </w:r>
      <w:r w:rsidRPr="00BD1D25">
        <w:rPr>
          <w:spacing w:val="-1"/>
        </w:rPr>
        <w:t xml:space="preserve"> </w:t>
      </w:r>
      <w:r w:rsidRPr="00BD1D25">
        <w:t>земельного участка (земельных</w:t>
      </w:r>
      <w:r w:rsidRPr="00BD1D25">
        <w:rPr>
          <w:spacing w:val="1"/>
        </w:rPr>
        <w:t xml:space="preserve"> </w:t>
      </w:r>
      <w:r w:rsidRPr="00BD1D25">
        <w:t>участков).</w:t>
      </w:r>
    </w:p>
    <w:p w:rsidR="00B775C8" w:rsidRPr="00BD1D25" w:rsidRDefault="00B775C8" w:rsidP="00626D9B">
      <w:pPr>
        <w:pStyle w:val="ac"/>
        <w:widowControl w:val="0"/>
        <w:numPr>
          <w:ilvl w:val="1"/>
          <w:numId w:val="34"/>
        </w:numPr>
        <w:tabs>
          <w:tab w:val="left" w:pos="0"/>
        </w:tabs>
        <w:autoSpaceDE w:val="0"/>
        <w:autoSpaceDN w:val="0"/>
        <w:spacing w:after="0" w:line="240" w:lineRule="auto"/>
        <w:ind w:left="0" w:firstLine="709"/>
        <w:contextualSpacing w:val="0"/>
      </w:pPr>
      <w:r w:rsidRPr="00BD1D25">
        <w:t>В результате перераспределения, в соответствии со схемой расположения</w:t>
      </w:r>
      <w:r w:rsidRPr="00BD1D25">
        <w:rPr>
          <w:spacing w:val="1"/>
        </w:rPr>
        <w:t xml:space="preserve"> </w:t>
      </w:r>
      <w:r w:rsidRPr="00BD1D25">
        <w:t>земельного</w:t>
      </w:r>
      <w:r w:rsidRPr="00BD1D25">
        <w:rPr>
          <w:spacing w:val="28"/>
        </w:rPr>
        <w:t xml:space="preserve"> </w:t>
      </w:r>
      <w:r w:rsidRPr="00BD1D25">
        <w:t>участка</w:t>
      </w:r>
      <w:r w:rsidRPr="00BD1D25">
        <w:rPr>
          <w:spacing w:val="26"/>
        </w:rPr>
        <w:t xml:space="preserve"> </w:t>
      </w:r>
      <w:r w:rsidRPr="00BD1D25">
        <w:t>на</w:t>
      </w:r>
      <w:r w:rsidRPr="00BD1D25">
        <w:rPr>
          <w:spacing w:val="28"/>
        </w:rPr>
        <w:t xml:space="preserve"> </w:t>
      </w:r>
      <w:r w:rsidRPr="00BD1D25">
        <w:t>кадастровом</w:t>
      </w:r>
      <w:r w:rsidRPr="00BD1D25">
        <w:rPr>
          <w:spacing w:val="28"/>
        </w:rPr>
        <w:t xml:space="preserve"> </w:t>
      </w:r>
      <w:r w:rsidRPr="00BD1D25">
        <w:t>плане</w:t>
      </w:r>
      <w:r w:rsidRPr="00BD1D25">
        <w:rPr>
          <w:spacing w:val="28"/>
        </w:rPr>
        <w:t xml:space="preserve"> </w:t>
      </w:r>
      <w:r w:rsidRPr="00BD1D25">
        <w:t>территории,</w:t>
      </w:r>
      <w:r w:rsidRPr="00BD1D25">
        <w:rPr>
          <w:spacing w:val="27"/>
        </w:rPr>
        <w:t xml:space="preserve"> </w:t>
      </w:r>
      <w:r w:rsidRPr="00BD1D25">
        <w:t>утвержденной</w:t>
      </w:r>
      <w:r w:rsidRPr="00BD1D25">
        <w:rPr>
          <w:u w:val="single"/>
        </w:rPr>
        <w:tab/>
      </w:r>
      <w:r w:rsidRPr="00BD1D25">
        <w:rPr>
          <w:u w:val="single"/>
        </w:rPr>
        <w:tab/>
      </w:r>
      <w:r w:rsidRPr="00BD1D25">
        <w:t>,</w:t>
      </w:r>
      <w:r w:rsidRPr="00BD1D25">
        <w:rPr>
          <w:spacing w:val="-67"/>
        </w:rPr>
        <w:t xml:space="preserve"> </w:t>
      </w:r>
      <w:r w:rsidRPr="00BD1D25">
        <w:t>образован</w:t>
      </w:r>
      <w:r w:rsidRPr="00BD1D25">
        <w:rPr>
          <w:spacing w:val="60"/>
        </w:rPr>
        <w:t xml:space="preserve"> </w:t>
      </w:r>
      <w:r w:rsidRPr="00BD1D25">
        <w:t>земельный</w:t>
      </w:r>
      <w:r w:rsidRPr="00BD1D25">
        <w:rPr>
          <w:spacing w:val="61"/>
        </w:rPr>
        <w:t xml:space="preserve"> </w:t>
      </w:r>
      <w:r w:rsidRPr="00BD1D25">
        <w:t>участок</w:t>
      </w:r>
      <w:r w:rsidRPr="00BD1D25">
        <w:rPr>
          <w:spacing w:val="58"/>
        </w:rPr>
        <w:t xml:space="preserve"> </w:t>
      </w:r>
      <w:r w:rsidRPr="00BD1D25">
        <w:t>по</w:t>
      </w:r>
      <w:r w:rsidRPr="00BD1D25">
        <w:rPr>
          <w:spacing w:val="62"/>
        </w:rPr>
        <w:t xml:space="preserve"> </w:t>
      </w:r>
      <w:r w:rsidRPr="00BD1D25">
        <w:t>адресу:</w:t>
      </w:r>
      <w:r w:rsidRPr="00BD1D25">
        <w:rPr>
          <w:u w:val="single"/>
        </w:rPr>
        <w:tab/>
      </w:r>
      <w:r w:rsidRPr="00BD1D25">
        <w:rPr>
          <w:u w:val="single"/>
        </w:rPr>
        <w:tab/>
      </w:r>
      <w:r w:rsidRPr="00BD1D25">
        <w:t>,</w:t>
      </w:r>
      <w:r w:rsidRPr="00BD1D25">
        <w:rPr>
          <w:spacing w:val="63"/>
        </w:rPr>
        <w:t xml:space="preserve"> </w:t>
      </w:r>
      <w:r w:rsidRPr="00BD1D25">
        <w:t>площадью</w:t>
      </w:r>
      <w:r w:rsidRPr="00BD1D25">
        <w:rPr>
          <w:spacing w:val="58"/>
        </w:rPr>
        <w:t xml:space="preserve"> </w:t>
      </w:r>
      <w:r w:rsidRPr="00BD1D25">
        <w:t>кв.</w:t>
      </w:r>
      <w:r w:rsidRPr="00BD1D25">
        <w:rPr>
          <w:spacing w:val="61"/>
        </w:rPr>
        <w:t xml:space="preserve"> </w:t>
      </w:r>
      <w:r w:rsidRPr="00BD1D25">
        <w:t>м,</w:t>
      </w:r>
      <w:r w:rsidRPr="00BD1D25">
        <w:rPr>
          <w:spacing w:val="63"/>
        </w:rPr>
        <w:t xml:space="preserve"> </w:t>
      </w:r>
      <w:r w:rsidRPr="00BD1D25">
        <w:t>с</w:t>
      </w:r>
      <w:r w:rsidRPr="00BD1D25">
        <w:rPr>
          <w:spacing w:val="-68"/>
        </w:rPr>
        <w:t xml:space="preserve"> </w:t>
      </w:r>
      <w:r w:rsidRPr="00BD1D25">
        <w:t xml:space="preserve">кадастровым   </w:t>
      </w:r>
      <w:r w:rsidRPr="00BD1D25">
        <w:rPr>
          <w:spacing w:val="52"/>
        </w:rPr>
        <w:t xml:space="preserve"> </w:t>
      </w:r>
      <w:r w:rsidRPr="00BD1D25">
        <w:t>номером</w:t>
      </w:r>
      <w:r w:rsidRPr="00BD1D25">
        <w:rPr>
          <w:u w:val="single"/>
        </w:rPr>
        <w:tab/>
      </w:r>
      <w:r w:rsidRPr="00BD1D25">
        <w:t xml:space="preserve">,   </w:t>
      </w:r>
      <w:r w:rsidRPr="00BD1D25">
        <w:rPr>
          <w:spacing w:val="55"/>
        </w:rPr>
        <w:t xml:space="preserve"> </w:t>
      </w:r>
      <w:r w:rsidRPr="00BD1D25">
        <w:t xml:space="preserve">категория   </w:t>
      </w:r>
      <w:r w:rsidRPr="00BD1D25">
        <w:rPr>
          <w:spacing w:val="57"/>
        </w:rPr>
        <w:t xml:space="preserve"> </w:t>
      </w:r>
      <w:r w:rsidRPr="00BD1D25">
        <w:t>земель: _______</w:t>
      </w:r>
      <w:r w:rsidRPr="00BD1D25">
        <w:rPr>
          <w:u w:val="single"/>
        </w:rPr>
        <w:tab/>
      </w:r>
      <w:r w:rsidRPr="00BD1D25">
        <w:t>,</w:t>
      </w:r>
      <w:r w:rsidRPr="00BD1D25">
        <w:rPr>
          <w:spacing w:val="54"/>
        </w:rPr>
        <w:t xml:space="preserve"> </w:t>
      </w:r>
      <w:r w:rsidRPr="00BD1D25">
        <w:t xml:space="preserve">вид </w:t>
      </w:r>
      <w:r w:rsidRPr="00BD1D25">
        <w:rPr>
          <w:spacing w:val="-68"/>
        </w:rPr>
        <w:t xml:space="preserve"> </w:t>
      </w:r>
      <w:r w:rsidRPr="00BD1D25">
        <w:t>разрешенного</w:t>
      </w:r>
      <w:r w:rsidRPr="00BD1D25">
        <w:rPr>
          <w:spacing w:val="10"/>
        </w:rPr>
        <w:t xml:space="preserve"> </w:t>
      </w:r>
      <w:r w:rsidRPr="00BD1D25">
        <w:t>использования:</w:t>
      </w:r>
      <w:r w:rsidRPr="00BD1D25">
        <w:rPr>
          <w:u w:val="single"/>
        </w:rPr>
        <w:tab/>
      </w:r>
      <w:r w:rsidRPr="00BD1D25">
        <w:rPr>
          <w:u w:val="single"/>
        </w:rPr>
        <w:tab/>
      </w:r>
      <w:r w:rsidRPr="00BD1D25">
        <w:t>(далее</w:t>
      </w:r>
      <w:r w:rsidRPr="00BD1D25">
        <w:rPr>
          <w:spacing w:val="16"/>
        </w:rPr>
        <w:t xml:space="preserve"> </w:t>
      </w:r>
      <w:r w:rsidRPr="00BD1D25">
        <w:t>-</w:t>
      </w:r>
      <w:r w:rsidRPr="00BD1D25">
        <w:rPr>
          <w:spacing w:val="13"/>
        </w:rPr>
        <w:t xml:space="preserve"> </w:t>
      </w:r>
      <w:r w:rsidRPr="00BD1D25">
        <w:t>Участок),</w:t>
      </w:r>
      <w:r w:rsidRPr="00BD1D25">
        <w:rPr>
          <w:spacing w:val="11"/>
        </w:rPr>
        <w:t xml:space="preserve"> </w:t>
      </w:r>
      <w:r w:rsidRPr="00BD1D25">
        <w:t>на</w:t>
      </w:r>
      <w:r w:rsidRPr="00BD1D25">
        <w:rPr>
          <w:spacing w:val="13"/>
        </w:rPr>
        <w:t xml:space="preserve"> </w:t>
      </w:r>
      <w:r w:rsidRPr="00BD1D25">
        <w:t>который</w:t>
      </w:r>
      <w:r w:rsidRPr="00BD1D25">
        <w:rPr>
          <w:spacing w:val="12"/>
        </w:rPr>
        <w:t xml:space="preserve"> </w:t>
      </w:r>
      <w:r w:rsidRPr="00BD1D25">
        <w:t>возникает</w:t>
      </w:r>
      <w:r w:rsidRPr="00BD1D25">
        <w:rPr>
          <w:spacing w:val="-67"/>
        </w:rPr>
        <w:t xml:space="preserve"> </w:t>
      </w:r>
      <w:r w:rsidRPr="00BD1D25">
        <w:t>право</w:t>
      </w:r>
      <w:r w:rsidRPr="00BD1D25">
        <w:rPr>
          <w:spacing w:val="1"/>
        </w:rPr>
        <w:t xml:space="preserve"> </w:t>
      </w:r>
      <w:r w:rsidRPr="00BD1D25">
        <w:t>частной</w:t>
      </w:r>
      <w:r w:rsidRPr="00BD1D25">
        <w:rPr>
          <w:spacing w:val="2"/>
        </w:rPr>
        <w:t xml:space="preserve"> </w:t>
      </w:r>
      <w:r w:rsidRPr="00BD1D25">
        <w:t>собственности,</w:t>
      </w:r>
      <w:r w:rsidRPr="00BD1D25">
        <w:rPr>
          <w:spacing w:val="1"/>
        </w:rPr>
        <w:t xml:space="preserve"> </w:t>
      </w:r>
      <w:r w:rsidRPr="00BD1D25">
        <w:t>и</w:t>
      </w:r>
      <w:r w:rsidRPr="00BD1D25">
        <w:rPr>
          <w:spacing w:val="1"/>
        </w:rPr>
        <w:t xml:space="preserve"> </w:t>
      </w:r>
      <w:r w:rsidRPr="00BD1D25">
        <w:t>земельный</w:t>
      </w:r>
      <w:r w:rsidRPr="00BD1D25">
        <w:rPr>
          <w:spacing w:val="2"/>
        </w:rPr>
        <w:t xml:space="preserve"> </w:t>
      </w:r>
      <w:r w:rsidRPr="00BD1D25">
        <w:t>участок</w:t>
      </w:r>
      <w:r w:rsidRPr="00BD1D25">
        <w:rPr>
          <w:spacing w:val="1"/>
        </w:rPr>
        <w:t xml:space="preserve"> </w:t>
      </w:r>
      <w:r w:rsidRPr="00BD1D25">
        <w:t>(земельные</w:t>
      </w:r>
      <w:r w:rsidRPr="00BD1D25">
        <w:rPr>
          <w:spacing w:val="2"/>
        </w:rPr>
        <w:t xml:space="preserve"> </w:t>
      </w:r>
      <w:r w:rsidRPr="00BD1D25">
        <w:t>участки)</w:t>
      </w:r>
      <w:r w:rsidRPr="00BD1D25">
        <w:rPr>
          <w:spacing w:val="10"/>
        </w:rPr>
        <w:t xml:space="preserve"> </w:t>
      </w:r>
      <w:r w:rsidRPr="00BD1D25">
        <w:t xml:space="preserve">площадью </w:t>
      </w:r>
      <w:r w:rsidRPr="00BD1D25">
        <w:rPr>
          <w:u w:val="single"/>
        </w:rPr>
        <w:t xml:space="preserve">          </w:t>
      </w:r>
      <w:r w:rsidRPr="00BD1D25">
        <w:rPr>
          <w:spacing w:val="-4"/>
          <w:u w:val="single"/>
        </w:rPr>
        <w:t xml:space="preserve"> </w:t>
      </w:r>
      <w:r w:rsidRPr="00BD1D25">
        <w:t>кв.</w:t>
      </w:r>
      <w:r w:rsidRPr="00BD1D25">
        <w:rPr>
          <w:spacing w:val="-11"/>
        </w:rPr>
        <w:t xml:space="preserve"> </w:t>
      </w:r>
      <w:r w:rsidRPr="00BD1D25">
        <w:t>м,</w:t>
      </w:r>
      <w:r w:rsidRPr="00BD1D25">
        <w:rPr>
          <w:spacing w:val="-10"/>
        </w:rPr>
        <w:t xml:space="preserve"> </w:t>
      </w:r>
      <w:r w:rsidRPr="00BD1D25">
        <w:t>с</w:t>
      </w:r>
      <w:r w:rsidRPr="00BD1D25">
        <w:rPr>
          <w:spacing w:val="-9"/>
        </w:rPr>
        <w:t xml:space="preserve"> </w:t>
      </w:r>
      <w:r w:rsidRPr="00BD1D25">
        <w:t>кадастровым</w:t>
      </w:r>
      <w:r w:rsidRPr="00BD1D25">
        <w:rPr>
          <w:spacing w:val="-10"/>
        </w:rPr>
        <w:t xml:space="preserve"> </w:t>
      </w:r>
      <w:r w:rsidRPr="00BD1D25">
        <w:t>номером</w:t>
      </w:r>
      <w:r w:rsidRPr="00BD1D25">
        <w:rPr>
          <w:u w:val="single"/>
        </w:rPr>
        <w:tab/>
      </w:r>
      <w:r w:rsidRPr="00BD1D25">
        <w:rPr>
          <w:u w:val="single"/>
        </w:rPr>
        <w:tab/>
      </w:r>
      <w:r w:rsidRPr="00BD1D25">
        <w:t>,</w:t>
      </w:r>
      <w:r w:rsidRPr="00BD1D25">
        <w:rPr>
          <w:spacing w:val="-8"/>
        </w:rPr>
        <w:t xml:space="preserve"> </w:t>
      </w:r>
      <w:r w:rsidRPr="00BD1D25">
        <w:t>категория</w:t>
      </w:r>
      <w:r w:rsidRPr="00BD1D25">
        <w:rPr>
          <w:spacing w:val="-9"/>
        </w:rPr>
        <w:t xml:space="preserve"> </w:t>
      </w:r>
      <w:r w:rsidRPr="00BD1D25">
        <w:t>земель:</w:t>
      </w:r>
      <w:r w:rsidRPr="00BD1D25">
        <w:rPr>
          <w:u w:val="single"/>
        </w:rPr>
        <w:tab/>
      </w:r>
      <w:r w:rsidRPr="00BD1D25">
        <w:rPr>
          <w:spacing w:val="-3"/>
        </w:rPr>
        <w:t>, вид</w:t>
      </w:r>
      <w:r w:rsidRPr="00BD1D25">
        <w:rPr>
          <w:spacing w:val="-67"/>
        </w:rPr>
        <w:t xml:space="preserve"> </w:t>
      </w:r>
      <w:r w:rsidRPr="00BD1D25">
        <w:t xml:space="preserve">разрешенного   </w:t>
      </w:r>
      <w:r w:rsidRPr="00BD1D25">
        <w:rPr>
          <w:spacing w:val="31"/>
        </w:rPr>
        <w:t xml:space="preserve"> </w:t>
      </w:r>
      <w:r w:rsidRPr="00BD1D25">
        <w:t>использования:</w:t>
      </w:r>
      <w:r w:rsidRPr="00BD1D25">
        <w:rPr>
          <w:u w:val="single"/>
        </w:rPr>
        <w:tab/>
      </w:r>
      <w:r w:rsidRPr="00BD1D25">
        <w:t>,</w:t>
      </w:r>
      <w:r w:rsidRPr="00BD1D25">
        <w:rPr>
          <w:spacing w:val="34"/>
        </w:rPr>
        <w:t xml:space="preserve"> </w:t>
      </w:r>
      <w:r w:rsidRPr="00BD1D25">
        <w:t>на</w:t>
      </w:r>
      <w:r w:rsidRPr="00BD1D25">
        <w:rPr>
          <w:spacing w:val="35"/>
        </w:rPr>
        <w:t xml:space="preserve"> </w:t>
      </w:r>
      <w:r w:rsidRPr="00BD1D25">
        <w:t>который</w:t>
      </w:r>
      <w:r w:rsidRPr="00BD1D25">
        <w:rPr>
          <w:spacing w:val="35"/>
        </w:rPr>
        <w:t xml:space="preserve"> </w:t>
      </w:r>
      <w:r w:rsidRPr="00BD1D25">
        <w:t>возникает</w:t>
      </w:r>
      <w:r w:rsidRPr="00BD1D25">
        <w:rPr>
          <w:spacing w:val="35"/>
        </w:rPr>
        <w:t xml:space="preserve"> </w:t>
      </w:r>
      <w:r w:rsidRPr="00BD1D25">
        <w:t>право</w:t>
      </w:r>
      <w:r w:rsidRPr="00BD1D25">
        <w:rPr>
          <w:spacing w:val="-68"/>
        </w:rPr>
        <w:t xml:space="preserve"> </w:t>
      </w:r>
      <w:r w:rsidRPr="00BD1D25">
        <w:t>собственности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(муниципальной</w:t>
      </w:r>
      <w:r w:rsidRPr="00BD1D25">
        <w:rPr>
          <w:spacing w:val="-67"/>
        </w:rPr>
        <w:t xml:space="preserve"> </w:t>
      </w:r>
      <w:r w:rsidRPr="00BD1D25">
        <w:t>собственности)/государственная</w:t>
      </w:r>
      <w:r w:rsidRPr="00BD1D25">
        <w:rPr>
          <w:spacing w:val="1"/>
        </w:rPr>
        <w:t xml:space="preserve"> </w:t>
      </w:r>
      <w:r w:rsidRPr="00BD1D25">
        <w:t>собственность</w:t>
      </w:r>
      <w:r w:rsidRPr="00BD1D25">
        <w:rPr>
          <w:spacing w:val="1"/>
        </w:rPr>
        <w:t xml:space="preserve"> </w:t>
      </w:r>
      <w:r w:rsidRPr="00BD1D25">
        <w:t>на</w:t>
      </w:r>
      <w:r w:rsidRPr="00BD1D25">
        <w:rPr>
          <w:spacing w:val="1"/>
        </w:rPr>
        <w:t xml:space="preserve"> </w:t>
      </w:r>
      <w:r w:rsidRPr="00BD1D25">
        <w:t>который</w:t>
      </w:r>
      <w:r w:rsidRPr="00BD1D25">
        <w:rPr>
          <w:spacing w:val="1"/>
        </w:rPr>
        <w:t xml:space="preserve"> </w:t>
      </w:r>
      <w:r w:rsidRPr="00BD1D25">
        <w:t>(которые)</w:t>
      </w:r>
      <w:r w:rsidRPr="00BD1D25">
        <w:rPr>
          <w:spacing w:val="1"/>
        </w:rPr>
        <w:t xml:space="preserve"> </w:t>
      </w:r>
      <w:r w:rsidRPr="00BD1D25">
        <w:t>не</w:t>
      </w:r>
      <w:r w:rsidRPr="00BD1D25">
        <w:rPr>
          <w:spacing w:val="1"/>
        </w:rPr>
        <w:t xml:space="preserve"> </w:t>
      </w:r>
      <w:r w:rsidRPr="00BD1D25">
        <w:t>разграничена.</w:t>
      </w:r>
    </w:p>
    <w:p w:rsidR="00B775C8" w:rsidRPr="00BD1D25" w:rsidRDefault="00B775C8" w:rsidP="00015D1E">
      <w:pPr>
        <w:pStyle w:val="aff1"/>
        <w:tabs>
          <w:tab w:val="left" w:pos="0"/>
        </w:tabs>
        <w:spacing w:line="242" w:lineRule="auto"/>
        <w:ind w:firstLine="709"/>
        <w:jc w:val="both"/>
      </w:pPr>
      <w:r w:rsidRPr="00BD1D25">
        <w:lastRenderedPageBreak/>
        <w:t>*1.2. В результате перераспределения, в соответствии с проектом межевания</w:t>
      </w:r>
      <w:r w:rsidRPr="00BD1D25">
        <w:rPr>
          <w:spacing w:val="1"/>
        </w:rPr>
        <w:t xml:space="preserve"> </w:t>
      </w:r>
      <w:r w:rsidRPr="00BD1D25">
        <w:t>территории,</w:t>
      </w:r>
      <w:r w:rsidRPr="00BD1D25">
        <w:rPr>
          <w:spacing w:val="36"/>
        </w:rPr>
        <w:t xml:space="preserve"> </w:t>
      </w:r>
      <w:r w:rsidRPr="00BD1D25">
        <w:t>утвержденным</w:t>
      </w:r>
      <w:r w:rsidRPr="00BD1D25">
        <w:rPr>
          <w:u w:val="single"/>
        </w:rPr>
        <w:tab/>
      </w:r>
      <w:r w:rsidRPr="00BD1D25">
        <w:t>,</w:t>
      </w:r>
      <w:r w:rsidRPr="00BD1D25">
        <w:rPr>
          <w:spacing w:val="36"/>
        </w:rPr>
        <w:t xml:space="preserve"> </w:t>
      </w:r>
      <w:r w:rsidRPr="00BD1D25">
        <w:t>образован</w:t>
      </w:r>
      <w:r w:rsidRPr="00BD1D25">
        <w:rPr>
          <w:spacing w:val="38"/>
        </w:rPr>
        <w:t xml:space="preserve"> </w:t>
      </w:r>
      <w:r w:rsidRPr="00BD1D25">
        <w:t>земельный</w:t>
      </w:r>
      <w:r w:rsidRPr="00BD1D25">
        <w:rPr>
          <w:spacing w:val="38"/>
        </w:rPr>
        <w:t xml:space="preserve"> </w:t>
      </w:r>
      <w:r w:rsidRPr="00BD1D25">
        <w:t>участок</w:t>
      </w:r>
      <w:r w:rsidRPr="00BD1D25">
        <w:rPr>
          <w:spacing w:val="35"/>
        </w:rPr>
        <w:t xml:space="preserve"> </w:t>
      </w:r>
      <w:r w:rsidRPr="00BD1D25">
        <w:t>по</w:t>
      </w:r>
      <w:r w:rsidRPr="00BD1D25">
        <w:rPr>
          <w:spacing w:val="38"/>
        </w:rPr>
        <w:t xml:space="preserve"> </w:t>
      </w:r>
      <w:r w:rsidRPr="00BD1D25">
        <w:t>адресу:</w:t>
      </w:r>
    </w:p>
    <w:p w:rsidR="00B775C8" w:rsidRPr="00BD1D25" w:rsidRDefault="00B775C8" w:rsidP="00015D1E">
      <w:pPr>
        <w:pStyle w:val="aff1"/>
        <w:tabs>
          <w:tab w:val="left" w:pos="0"/>
        </w:tabs>
        <w:ind w:firstLine="709"/>
        <w:jc w:val="both"/>
      </w:pPr>
      <w:r w:rsidRPr="00BD1D25">
        <w:rPr>
          <w:u w:val="single"/>
        </w:rPr>
        <w:t xml:space="preserve"> </w:t>
      </w:r>
      <w:r w:rsidRPr="00BD1D25">
        <w:rPr>
          <w:u w:val="single"/>
        </w:rPr>
        <w:tab/>
      </w:r>
      <w:r w:rsidRPr="00BD1D25">
        <w:t>,</w:t>
      </w:r>
      <w:r w:rsidRPr="00BD1D25">
        <w:rPr>
          <w:spacing w:val="4"/>
        </w:rPr>
        <w:t xml:space="preserve"> </w:t>
      </w:r>
      <w:r w:rsidRPr="00BD1D25">
        <w:t>площадью</w:t>
      </w:r>
      <w:r w:rsidRPr="00BD1D25">
        <w:rPr>
          <w:u w:val="single"/>
        </w:rPr>
        <w:t xml:space="preserve">          </w:t>
      </w:r>
      <w:r w:rsidRPr="00BD1D25">
        <w:rPr>
          <w:spacing w:val="60"/>
          <w:u w:val="single"/>
        </w:rPr>
        <w:t xml:space="preserve"> </w:t>
      </w:r>
      <w:r w:rsidRPr="00BD1D25">
        <w:t>кв.</w:t>
      </w:r>
      <w:r w:rsidRPr="00BD1D25">
        <w:rPr>
          <w:spacing w:val="4"/>
        </w:rPr>
        <w:t xml:space="preserve"> </w:t>
      </w:r>
      <w:r w:rsidRPr="00BD1D25">
        <w:t>м,</w:t>
      </w:r>
      <w:r w:rsidRPr="00BD1D25">
        <w:rPr>
          <w:spacing w:val="5"/>
        </w:rPr>
        <w:t xml:space="preserve"> </w:t>
      </w:r>
      <w:r w:rsidRPr="00BD1D25">
        <w:t>с</w:t>
      </w:r>
      <w:r w:rsidRPr="00BD1D25">
        <w:rPr>
          <w:spacing w:val="3"/>
        </w:rPr>
        <w:t xml:space="preserve"> </w:t>
      </w:r>
      <w:r w:rsidRPr="00BD1D25">
        <w:t>кадастровым</w:t>
      </w:r>
      <w:r w:rsidRPr="00BD1D25">
        <w:rPr>
          <w:spacing w:val="3"/>
        </w:rPr>
        <w:t xml:space="preserve"> </w:t>
      </w:r>
      <w:r w:rsidRPr="00BD1D25">
        <w:t>номером</w:t>
      </w:r>
      <w:r w:rsidRPr="00BD1D25">
        <w:rPr>
          <w:u w:val="single"/>
        </w:rPr>
        <w:tab/>
      </w:r>
      <w:r w:rsidRPr="00BD1D25">
        <w:rPr>
          <w:u w:val="single"/>
        </w:rPr>
        <w:tab/>
      </w:r>
      <w:r w:rsidRPr="00BD1D25">
        <w:rPr>
          <w:u w:val="single"/>
        </w:rPr>
        <w:tab/>
      </w:r>
      <w:r w:rsidRPr="00BD1D25">
        <w:t>,</w:t>
      </w:r>
      <w:r w:rsidRPr="00BD1D25">
        <w:rPr>
          <w:spacing w:val="3"/>
        </w:rPr>
        <w:t xml:space="preserve"> </w:t>
      </w:r>
      <w:r w:rsidRPr="00BD1D25">
        <w:t>категория</w:t>
      </w:r>
      <w:r w:rsidRPr="00BD1D25">
        <w:rPr>
          <w:spacing w:val="-68"/>
        </w:rPr>
        <w:t xml:space="preserve"> </w:t>
      </w:r>
      <w:r w:rsidRPr="00BD1D25">
        <w:t>земель:</w:t>
      </w:r>
      <w:r w:rsidRPr="00BD1D25">
        <w:rPr>
          <w:u w:val="single"/>
        </w:rPr>
        <w:tab/>
      </w:r>
      <w:r w:rsidRPr="00BD1D25">
        <w:rPr>
          <w:u w:val="single"/>
        </w:rPr>
        <w:tab/>
      </w:r>
      <w:r w:rsidRPr="00BD1D25">
        <w:rPr>
          <w:spacing w:val="-1"/>
        </w:rPr>
        <w:t>,</w:t>
      </w:r>
      <w:r w:rsidRPr="00BD1D25">
        <w:rPr>
          <w:spacing w:val="-18"/>
        </w:rPr>
        <w:t xml:space="preserve"> </w:t>
      </w:r>
      <w:r w:rsidRPr="00BD1D25">
        <w:rPr>
          <w:spacing w:val="-1"/>
        </w:rPr>
        <w:t>вид</w:t>
      </w:r>
      <w:r w:rsidRPr="00BD1D25">
        <w:rPr>
          <w:spacing w:val="-14"/>
        </w:rPr>
        <w:t xml:space="preserve"> </w:t>
      </w:r>
      <w:r w:rsidRPr="00BD1D25">
        <w:rPr>
          <w:spacing w:val="-1"/>
        </w:rPr>
        <w:t>разрешенного</w:t>
      </w:r>
      <w:r w:rsidRPr="00BD1D25">
        <w:rPr>
          <w:spacing w:val="-14"/>
        </w:rPr>
        <w:t xml:space="preserve"> </w:t>
      </w:r>
      <w:r w:rsidRPr="00BD1D25">
        <w:t>использования:</w:t>
      </w:r>
      <w:r w:rsidRPr="00BD1D25">
        <w:rPr>
          <w:u w:val="single"/>
        </w:rPr>
        <w:tab/>
      </w:r>
      <w:r w:rsidRPr="00BD1D25">
        <w:rPr>
          <w:u w:val="single"/>
        </w:rPr>
        <w:tab/>
      </w:r>
      <w:r w:rsidRPr="00BD1D25">
        <w:rPr>
          <w:spacing w:val="-1"/>
        </w:rPr>
        <w:t>(далее</w:t>
      </w:r>
      <w:r w:rsidRPr="00BD1D25">
        <w:rPr>
          <w:spacing w:val="-14"/>
        </w:rPr>
        <w:t xml:space="preserve"> </w:t>
      </w:r>
      <w:r w:rsidRPr="00BD1D25">
        <w:rPr>
          <w:spacing w:val="-1"/>
        </w:rPr>
        <w:t>-</w:t>
      </w:r>
      <w:r w:rsidRPr="00BD1D25">
        <w:rPr>
          <w:spacing w:val="-16"/>
        </w:rPr>
        <w:t xml:space="preserve"> </w:t>
      </w:r>
      <w:r w:rsidRPr="00BD1D25">
        <w:rPr>
          <w:spacing w:val="-1"/>
        </w:rPr>
        <w:t>Участок)</w:t>
      </w:r>
      <w:r w:rsidRPr="00BD1D25">
        <w:rPr>
          <w:spacing w:val="-67"/>
        </w:rPr>
        <w:t xml:space="preserve"> </w:t>
      </w:r>
      <w:r w:rsidRPr="00BD1D25">
        <w:t>и земельный участок (земельные участки) площадью</w:t>
      </w:r>
      <w:r w:rsidRPr="00BD1D25">
        <w:rPr>
          <w:u w:val="single"/>
        </w:rPr>
        <w:t xml:space="preserve">  </w:t>
      </w:r>
      <w:r w:rsidRPr="00BD1D25">
        <w:rPr>
          <w:spacing w:val="1"/>
        </w:rPr>
        <w:t xml:space="preserve"> </w:t>
      </w:r>
      <w:r w:rsidRPr="00BD1D25">
        <w:t>кв. м, с кадастровым</w:t>
      </w:r>
      <w:r w:rsidRPr="00BD1D25">
        <w:rPr>
          <w:spacing w:val="1"/>
        </w:rPr>
        <w:t xml:space="preserve"> </w:t>
      </w:r>
      <w:r w:rsidRPr="00BD1D25">
        <w:t>номером</w:t>
      </w:r>
      <w:r w:rsidRPr="00BD1D25">
        <w:rPr>
          <w:u w:val="single"/>
        </w:rPr>
        <w:tab/>
      </w:r>
      <w:r w:rsidRPr="00BD1D25">
        <w:rPr>
          <w:u w:val="single"/>
        </w:rPr>
        <w:tab/>
      </w:r>
      <w:r w:rsidRPr="00BD1D25">
        <w:rPr>
          <w:u w:val="single"/>
        </w:rPr>
        <w:tab/>
      </w:r>
      <w:r w:rsidRPr="00BD1D25">
        <w:t xml:space="preserve">,   </w:t>
      </w:r>
      <w:r w:rsidRPr="00BD1D25">
        <w:rPr>
          <w:spacing w:val="35"/>
        </w:rPr>
        <w:t xml:space="preserve"> </w:t>
      </w:r>
      <w:r w:rsidRPr="00BD1D25">
        <w:t xml:space="preserve">категория   </w:t>
      </w:r>
      <w:r w:rsidRPr="00BD1D25">
        <w:rPr>
          <w:spacing w:val="37"/>
        </w:rPr>
        <w:t xml:space="preserve"> </w:t>
      </w:r>
      <w:r w:rsidRPr="00BD1D25">
        <w:t>земель:</w:t>
      </w:r>
      <w:r w:rsidRPr="00BD1D25">
        <w:rPr>
          <w:u w:val="single"/>
        </w:rPr>
        <w:tab/>
      </w:r>
      <w:r w:rsidRPr="00BD1D25">
        <w:t>,</w:t>
      </w:r>
      <w:r w:rsidRPr="00BD1D25">
        <w:rPr>
          <w:spacing w:val="36"/>
        </w:rPr>
        <w:t xml:space="preserve"> </w:t>
      </w:r>
      <w:r w:rsidRPr="00BD1D25">
        <w:t>вид</w:t>
      </w:r>
      <w:r w:rsidRPr="00BD1D25">
        <w:rPr>
          <w:spacing w:val="36"/>
        </w:rPr>
        <w:t xml:space="preserve"> </w:t>
      </w:r>
      <w:r w:rsidRPr="00BD1D25">
        <w:t>разрешенного</w:t>
      </w:r>
      <w:r w:rsidRPr="00BD1D25">
        <w:rPr>
          <w:spacing w:val="-68"/>
        </w:rPr>
        <w:t xml:space="preserve"> </w:t>
      </w:r>
      <w:r w:rsidRPr="00BD1D25">
        <w:t>использования:</w:t>
      </w:r>
      <w:r w:rsidRPr="00BD1D25">
        <w:rPr>
          <w:u w:val="single"/>
        </w:rPr>
        <w:tab/>
      </w:r>
      <w:r w:rsidRPr="00BD1D25">
        <w:rPr>
          <w:u w:val="single"/>
        </w:rPr>
        <w:tab/>
      </w:r>
      <w:r w:rsidRPr="00BD1D25">
        <w:rPr>
          <w:u w:val="single"/>
        </w:rPr>
        <w:tab/>
      </w:r>
      <w:r w:rsidRPr="00BD1D25">
        <w:t>, на который возникает право собственности 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(муниципальной</w:t>
      </w:r>
      <w:r w:rsidRPr="00BD1D25">
        <w:rPr>
          <w:spacing w:val="1"/>
        </w:rPr>
        <w:t xml:space="preserve"> </w:t>
      </w:r>
      <w:r w:rsidRPr="00BD1D25">
        <w:t>собственности)/государственная</w:t>
      </w:r>
      <w:r w:rsidRPr="00BD1D25">
        <w:rPr>
          <w:spacing w:val="1"/>
        </w:rPr>
        <w:t xml:space="preserve"> </w:t>
      </w:r>
      <w:r w:rsidRPr="00BD1D25">
        <w:t>собственность</w:t>
      </w:r>
      <w:r w:rsidRPr="00BD1D25">
        <w:rPr>
          <w:spacing w:val="-2"/>
        </w:rPr>
        <w:t xml:space="preserve"> </w:t>
      </w:r>
      <w:r w:rsidRPr="00BD1D25">
        <w:t>на который (которые) не</w:t>
      </w:r>
      <w:r w:rsidRPr="00BD1D25">
        <w:rPr>
          <w:spacing w:val="-3"/>
        </w:rPr>
        <w:t xml:space="preserve"> </w:t>
      </w:r>
      <w:r w:rsidRPr="00BD1D25">
        <w:t>разграничена.</w:t>
      </w:r>
    </w:p>
    <w:p w:rsidR="00B775C8" w:rsidRPr="00BD1D25" w:rsidRDefault="00B775C8" w:rsidP="00626D9B">
      <w:pPr>
        <w:pStyle w:val="ac"/>
        <w:widowControl w:val="0"/>
        <w:numPr>
          <w:ilvl w:val="1"/>
          <w:numId w:val="34"/>
        </w:numPr>
        <w:tabs>
          <w:tab w:val="left" w:pos="0"/>
        </w:tabs>
        <w:autoSpaceDE w:val="0"/>
        <w:autoSpaceDN w:val="0"/>
        <w:spacing w:after="0" w:line="240" w:lineRule="auto"/>
        <w:ind w:left="0" w:firstLine="709"/>
        <w:contextualSpacing w:val="0"/>
      </w:pPr>
      <w:r w:rsidRPr="00BD1D25">
        <w:t>Сторона 2 обязана произвести оплату за</w:t>
      </w:r>
      <w:r w:rsidRPr="00BD1D25">
        <w:rPr>
          <w:spacing w:val="1"/>
        </w:rPr>
        <w:t xml:space="preserve"> </w:t>
      </w:r>
      <w:r w:rsidRPr="00BD1D25">
        <w:t>увеличение площади участка,</w:t>
      </w:r>
      <w:r w:rsidRPr="00BD1D25">
        <w:rPr>
          <w:spacing w:val="1"/>
        </w:rPr>
        <w:t xml:space="preserve"> </w:t>
      </w:r>
      <w:r w:rsidRPr="00BD1D25">
        <w:t>находящегося</w:t>
      </w:r>
      <w:r w:rsidRPr="00BD1D25">
        <w:rPr>
          <w:spacing w:val="1"/>
        </w:rPr>
        <w:t xml:space="preserve"> </w:t>
      </w:r>
      <w:r w:rsidRPr="00BD1D25">
        <w:t>в</w:t>
      </w:r>
      <w:r w:rsidRPr="00BD1D25">
        <w:rPr>
          <w:spacing w:val="1"/>
        </w:rPr>
        <w:t xml:space="preserve"> </w:t>
      </w:r>
      <w:r w:rsidRPr="00BD1D25">
        <w:t>частной</w:t>
      </w:r>
      <w:r w:rsidRPr="00BD1D25">
        <w:rPr>
          <w:spacing w:val="1"/>
        </w:rPr>
        <w:t xml:space="preserve"> </w:t>
      </w:r>
      <w:r w:rsidRPr="00BD1D25">
        <w:t>собственности,</w:t>
      </w:r>
      <w:r w:rsidRPr="00BD1D25">
        <w:rPr>
          <w:spacing w:val="1"/>
        </w:rPr>
        <w:t xml:space="preserve"> </w:t>
      </w:r>
      <w:r w:rsidRPr="00BD1D25">
        <w:t>в</w:t>
      </w:r>
      <w:r w:rsidRPr="00BD1D25">
        <w:rPr>
          <w:spacing w:val="1"/>
        </w:rPr>
        <w:t xml:space="preserve"> </w:t>
      </w:r>
      <w:r w:rsidRPr="00BD1D25">
        <w:t>результате</w:t>
      </w:r>
      <w:r w:rsidRPr="00BD1D25">
        <w:rPr>
          <w:spacing w:val="1"/>
        </w:rPr>
        <w:t xml:space="preserve"> </w:t>
      </w:r>
      <w:r w:rsidRPr="00BD1D25">
        <w:t>перераспределения</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пунктом 2.1</w:t>
      </w:r>
      <w:r w:rsidRPr="00BD1D25">
        <w:rPr>
          <w:spacing w:val="2"/>
        </w:rPr>
        <w:t xml:space="preserve"> </w:t>
      </w:r>
      <w:r w:rsidRPr="00BD1D25">
        <w:t>Соглашения.</w:t>
      </w:r>
    </w:p>
    <w:p w:rsidR="00B775C8" w:rsidRPr="00BD1D25" w:rsidRDefault="00B775C8" w:rsidP="00626D9B">
      <w:pPr>
        <w:pStyle w:val="ac"/>
        <w:widowControl w:val="0"/>
        <w:numPr>
          <w:ilvl w:val="1"/>
          <w:numId w:val="34"/>
        </w:numPr>
        <w:tabs>
          <w:tab w:val="left" w:pos="0"/>
        </w:tabs>
        <w:autoSpaceDE w:val="0"/>
        <w:autoSpaceDN w:val="0"/>
        <w:spacing w:after="0" w:line="240" w:lineRule="auto"/>
        <w:ind w:left="0" w:firstLine="709"/>
        <w:contextualSpacing w:val="0"/>
      </w:pPr>
      <w:r w:rsidRPr="00BD1D25">
        <w:t>После подписания соглашения Стороной 2, а также внесения оплаты за</w:t>
      </w:r>
      <w:r w:rsidRPr="00BD1D25">
        <w:rPr>
          <w:spacing w:val="1"/>
        </w:rPr>
        <w:t xml:space="preserve"> </w:t>
      </w:r>
      <w:r w:rsidRPr="00BD1D25">
        <w:t>увеличение</w:t>
      </w:r>
      <w:r w:rsidRPr="00BD1D25">
        <w:rPr>
          <w:spacing w:val="-14"/>
        </w:rPr>
        <w:t xml:space="preserve"> </w:t>
      </w:r>
      <w:r w:rsidRPr="00BD1D25">
        <w:t>площади</w:t>
      </w:r>
      <w:r w:rsidRPr="00BD1D25">
        <w:rPr>
          <w:spacing w:val="-11"/>
        </w:rPr>
        <w:t xml:space="preserve"> </w:t>
      </w:r>
      <w:r w:rsidRPr="00BD1D25">
        <w:t>земельного</w:t>
      </w:r>
      <w:r w:rsidRPr="00BD1D25">
        <w:rPr>
          <w:spacing w:val="-10"/>
        </w:rPr>
        <w:t xml:space="preserve"> </w:t>
      </w:r>
      <w:r w:rsidRPr="00BD1D25">
        <w:t>участка,</w:t>
      </w:r>
      <w:r w:rsidRPr="00BD1D25">
        <w:rPr>
          <w:spacing w:val="-11"/>
        </w:rPr>
        <w:t xml:space="preserve"> </w:t>
      </w:r>
      <w:r w:rsidRPr="00BD1D25">
        <w:t>предусмотренной</w:t>
      </w:r>
      <w:r w:rsidRPr="00BD1D25">
        <w:rPr>
          <w:spacing w:val="-10"/>
        </w:rPr>
        <w:t xml:space="preserve"> </w:t>
      </w:r>
      <w:r w:rsidRPr="00BD1D25">
        <w:t>пунктом</w:t>
      </w:r>
      <w:r w:rsidRPr="00BD1D25">
        <w:rPr>
          <w:spacing w:val="-14"/>
        </w:rPr>
        <w:t xml:space="preserve"> </w:t>
      </w:r>
      <w:r w:rsidRPr="00BD1D25">
        <w:t>2.1</w:t>
      </w:r>
      <w:r w:rsidRPr="00BD1D25">
        <w:rPr>
          <w:spacing w:val="-11"/>
        </w:rPr>
        <w:t xml:space="preserve"> </w:t>
      </w:r>
      <w:r w:rsidRPr="00BD1D25">
        <w:t>настоящего</w:t>
      </w:r>
      <w:r w:rsidRPr="00BD1D25">
        <w:rPr>
          <w:spacing w:val="-68"/>
        </w:rPr>
        <w:t xml:space="preserve"> </w:t>
      </w:r>
      <w:r w:rsidRPr="00BD1D25">
        <w:t>Соглашения,</w:t>
      </w:r>
      <w:r w:rsidRPr="00BD1D25">
        <w:rPr>
          <w:spacing w:val="52"/>
        </w:rPr>
        <w:t xml:space="preserve"> </w:t>
      </w:r>
      <w:r w:rsidRPr="00BD1D25">
        <w:t>все</w:t>
      </w:r>
      <w:r w:rsidRPr="00BD1D25">
        <w:rPr>
          <w:spacing w:val="53"/>
        </w:rPr>
        <w:t xml:space="preserve"> </w:t>
      </w:r>
      <w:r w:rsidRPr="00BD1D25">
        <w:t>экземпляры</w:t>
      </w:r>
      <w:r w:rsidRPr="00BD1D25">
        <w:rPr>
          <w:spacing w:val="56"/>
        </w:rPr>
        <w:t xml:space="preserve"> </w:t>
      </w:r>
      <w:r w:rsidRPr="00BD1D25">
        <w:t>Соглашения</w:t>
      </w:r>
      <w:r w:rsidRPr="00BD1D25">
        <w:rPr>
          <w:spacing w:val="51"/>
        </w:rPr>
        <w:t xml:space="preserve"> </w:t>
      </w:r>
      <w:r w:rsidRPr="00BD1D25">
        <w:t>подлежат</w:t>
      </w:r>
      <w:r w:rsidRPr="00BD1D25">
        <w:rPr>
          <w:spacing w:val="54"/>
        </w:rPr>
        <w:t xml:space="preserve"> </w:t>
      </w:r>
      <w:r w:rsidRPr="00BD1D25">
        <w:t>обязательной</w:t>
      </w:r>
      <w:r w:rsidRPr="00BD1D25">
        <w:rPr>
          <w:spacing w:val="53"/>
        </w:rPr>
        <w:t xml:space="preserve"> </w:t>
      </w:r>
      <w:r w:rsidRPr="00BD1D25">
        <w:t>регистрации</w:t>
      </w:r>
      <w:r w:rsidRPr="00BD1D25">
        <w:rPr>
          <w:spacing w:val="54"/>
        </w:rPr>
        <w:t xml:space="preserve"> </w:t>
      </w:r>
      <w:r w:rsidRPr="00BD1D25">
        <w:t xml:space="preserve">в </w:t>
      </w:r>
      <w:r w:rsidRPr="00BD1D25">
        <w:rPr>
          <w:u w:val="single"/>
        </w:rPr>
        <w:t xml:space="preserve"> </w:t>
      </w:r>
      <w:r w:rsidRPr="00BD1D25">
        <w:rPr>
          <w:u w:val="single"/>
        </w:rPr>
        <w:tab/>
      </w:r>
      <w:r w:rsidRPr="00BD1D25">
        <w:t>с</w:t>
      </w:r>
      <w:r w:rsidRPr="00BD1D25">
        <w:rPr>
          <w:spacing w:val="-5"/>
        </w:rPr>
        <w:t xml:space="preserve"> </w:t>
      </w:r>
      <w:r w:rsidRPr="00BD1D25">
        <w:t>присвоением</w:t>
      </w:r>
      <w:r w:rsidRPr="00BD1D25">
        <w:rPr>
          <w:spacing w:val="-6"/>
        </w:rPr>
        <w:t xml:space="preserve"> </w:t>
      </w:r>
      <w:r w:rsidRPr="00BD1D25">
        <w:t>регистрационного</w:t>
      </w:r>
      <w:r w:rsidRPr="00BD1D25">
        <w:rPr>
          <w:spacing w:val="-3"/>
        </w:rPr>
        <w:t xml:space="preserve"> </w:t>
      </w:r>
      <w:r w:rsidRPr="00BD1D25">
        <w:t>номера.</w:t>
      </w:r>
    </w:p>
    <w:p w:rsidR="00B775C8" w:rsidRPr="00BD1D25" w:rsidRDefault="00B775C8" w:rsidP="00015D1E">
      <w:pPr>
        <w:pStyle w:val="aff1"/>
      </w:pPr>
    </w:p>
    <w:p w:rsidR="00B775C8" w:rsidRPr="00BD1D25" w:rsidRDefault="00B775C8" w:rsidP="00626D9B">
      <w:pPr>
        <w:pStyle w:val="110"/>
        <w:numPr>
          <w:ilvl w:val="2"/>
          <w:numId w:val="35"/>
        </w:numPr>
        <w:ind w:left="0" w:firstLine="709"/>
        <w:jc w:val="center"/>
      </w:pPr>
      <w:r w:rsidRPr="00BD1D25">
        <w:t>Размер</w:t>
      </w:r>
      <w:r w:rsidRPr="00BD1D25">
        <w:rPr>
          <w:spacing w:val="-3"/>
        </w:rPr>
        <w:t xml:space="preserve"> </w:t>
      </w:r>
      <w:r w:rsidRPr="00BD1D25">
        <w:t>платы</w:t>
      </w:r>
      <w:r w:rsidRPr="00BD1D25">
        <w:rPr>
          <w:spacing w:val="-3"/>
        </w:rPr>
        <w:t xml:space="preserve"> </w:t>
      </w:r>
      <w:r w:rsidRPr="00BD1D25">
        <w:t>за</w:t>
      </w:r>
      <w:r w:rsidRPr="00BD1D25">
        <w:rPr>
          <w:spacing w:val="-6"/>
        </w:rPr>
        <w:t xml:space="preserve"> </w:t>
      </w:r>
      <w:r w:rsidRPr="00BD1D25">
        <w:t>увеличение</w:t>
      </w:r>
      <w:r w:rsidRPr="00BD1D25">
        <w:rPr>
          <w:spacing w:val="-2"/>
        </w:rPr>
        <w:t xml:space="preserve"> </w:t>
      </w:r>
      <w:r w:rsidRPr="00BD1D25">
        <w:t>площади</w:t>
      </w:r>
    </w:p>
    <w:p w:rsidR="00B775C8" w:rsidRPr="00BD1D25" w:rsidRDefault="00B775C8" w:rsidP="00015D1E">
      <w:pPr>
        <w:pStyle w:val="110"/>
        <w:ind w:left="0"/>
        <w:jc w:val="both"/>
      </w:pPr>
    </w:p>
    <w:p w:rsidR="00B775C8" w:rsidRPr="00BD1D25" w:rsidRDefault="00B775C8" w:rsidP="00626D9B">
      <w:pPr>
        <w:pStyle w:val="aff1"/>
        <w:numPr>
          <w:ilvl w:val="1"/>
          <w:numId w:val="33"/>
        </w:numPr>
        <w:ind w:left="0" w:firstLine="709"/>
        <w:jc w:val="both"/>
      </w:pPr>
      <w:r w:rsidRPr="00BD1D25">
        <w:t>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 рублей (______________________________ рублей _____ копеек) (согласно расчету размера платы за увеличение площади земельного участка, являющемуся неотъемлемым</w:t>
      </w:r>
      <w:r w:rsidRPr="00BD1D25">
        <w:tab/>
        <w:t xml:space="preserve">приложением к Соглашению). </w:t>
      </w:r>
    </w:p>
    <w:p w:rsidR="00B775C8" w:rsidRPr="00BD1D25" w:rsidRDefault="00B775C8" w:rsidP="00626D9B">
      <w:pPr>
        <w:pStyle w:val="ac"/>
        <w:widowControl w:val="0"/>
        <w:numPr>
          <w:ilvl w:val="1"/>
          <w:numId w:val="33"/>
        </w:numPr>
        <w:tabs>
          <w:tab w:val="left" w:pos="0"/>
        </w:tabs>
        <w:autoSpaceDE w:val="0"/>
        <w:autoSpaceDN w:val="0"/>
        <w:spacing w:after="0" w:line="240" w:lineRule="auto"/>
        <w:ind w:left="0" w:firstLine="709"/>
        <w:contextualSpacing w:val="0"/>
      </w:pPr>
      <w:r w:rsidRPr="00BD1D25">
        <w:t>Оплата стоимости земельного участка в сумме, указанной в пункте 2.1</w:t>
      </w:r>
      <w:r w:rsidRPr="00BD1D25">
        <w:rPr>
          <w:spacing w:val="1"/>
        </w:rPr>
        <w:t xml:space="preserve"> </w:t>
      </w:r>
      <w:r w:rsidRPr="00BD1D25">
        <w:t>Соглашения, производится Стороной 2 в течение</w:t>
      </w:r>
      <w:r w:rsidRPr="00BD1D25">
        <w:rPr>
          <w:spacing w:val="1"/>
        </w:rPr>
        <w:t xml:space="preserve"> </w:t>
      </w:r>
      <w:r w:rsidRPr="00BD1D25">
        <w:t>календарных дней с даты</w:t>
      </w:r>
      <w:r w:rsidRPr="00BD1D25">
        <w:rPr>
          <w:spacing w:val="1"/>
        </w:rPr>
        <w:t xml:space="preserve"> </w:t>
      </w:r>
      <w:r w:rsidRPr="00BD1D25">
        <w:t>получения</w:t>
      </w:r>
      <w:r w:rsidRPr="00BD1D25">
        <w:rPr>
          <w:spacing w:val="-2"/>
        </w:rPr>
        <w:t xml:space="preserve"> </w:t>
      </w:r>
      <w:r w:rsidRPr="00BD1D25">
        <w:t>Соглашения,</w:t>
      </w:r>
      <w:r w:rsidRPr="00BD1D25">
        <w:rPr>
          <w:spacing w:val="-5"/>
        </w:rPr>
        <w:t xml:space="preserve"> </w:t>
      </w:r>
      <w:r w:rsidRPr="00BD1D25">
        <w:t>до</w:t>
      </w:r>
      <w:r w:rsidRPr="00BD1D25">
        <w:rPr>
          <w:spacing w:val="-1"/>
        </w:rPr>
        <w:t xml:space="preserve"> </w:t>
      </w:r>
      <w:r w:rsidRPr="00BD1D25">
        <w:t>его</w:t>
      </w:r>
      <w:r w:rsidRPr="00BD1D25">
        <w:rPr>
          <w:spacing w:val="-4"/>
        </w:rPr>
        <w:t xml:space="preserve"> </w:t>
      </w:r>
      <w:r w:rsidRPr="00BD1D25">
        <w:t>регистрации</w:t>
      </w:r>
      <w:r w:rsidRPr="00BD1D25">
        <w:rPr>
          <w:spacing w:val="-2"/>
        </w:rPr>
        <w:t xml:space="preserve"> </w:t>
      </w:r>
      <w:r w:rsidRPr="00BD1D25">
        <w:t>в</w:t>
      </w:r>
      <w:r w:rsidRPr="00BD1D25">
        <w:rPr>
          <w:u w:val="single"/>
        </w:rPr>
        <w:tab/>
      </w:r>
      <w:r w:rsidRPr="00BD1D25">
        <w:t>.</w:t>
      </w:r>
    </w:p>
    <w:p w:rsidR="00B775C8" w:rsidRPr="00BD1D25" w:rsidRDefault="00B775C8" w:rsidP="00015D1E">
      <w:pPr>
        <w:pStyle w:val="aff1"/>
      </w:pPr>
    </w:p>
    <w:p w:rsidR="00B775C8" w:rsidRPr="00BD1D25" w:rsidRDefault="00B775C8" w:rsidP="00626D9B">
      <w:pPr>
        <w:pStyle w:val="110"/>
        <w:numPr>
          <w:ilvl w:val="2"/>
          <w:numId w:val="35"/>
        </w:numPr>
        <w:tabs>
          <w:tab w:val="left" w:pos="0"/>
        </w:tabs>
        <w:ind w:left="0" w:firstLine="709"/>
        <w:jc w:val="center"/>
      </w:pPr>
      <w:r w:rsidRPr="00BD1D25">
        <w:t>Особые</w:t>
      </w:r>
      <w:r w:rsidRPr="00BD1D25">
        <w:rPr>
          <w:spacing w:val="-5"/>
        </w:rPr>
        <w:t xml:space="preserve"> </w:t>
      </w:r>
      <w:r w:rsidRPr="00BD1D25">
        <w:t>условия</w:t>
      </w:r>
      <w:r w:rsidRPr="00BD1D25">
        <w:rPr>
          <w:spacing w:val="-6"/>
        </w:rPr>
        <w:t xml:space="preserve"> </w:t>
      </w:r>
      <w:r w:rsidRPr="00BD1D25">
        <w:t>использования</w:t>
      </w:r>
      <w:r w:rsidRPr="00BD1D25">
        <w:rPr>
          <w:spacing w:val="-4"/>
        </w:rPr>
        <w:t xml:space="preserve"> </w:t>
      </w:r>
      <w:r w:rsidRPr="00BD1D25">
        <w:t>Участка</w:t>
      </w:r>
    </w:p>
    <w:p w:rsidR="00B775C8" w:rsidRPr="00BD1D25" w:rsidRDefault="00B775C8" w:rsidP="00015D1E">
      <w:pPr>
        <w:pStyle w:val="110"/>
        <w:ind w:left="0" w:firstLine="709"/>
        <w:jc w:val="left"/>
      </w:pPr>
    </w:p>
    <w:p w:rsidR="00B775C8" w:rsidRPr="00BD1D25" w:rsidRDefault="00B775C8" w:rsidP="00626D9B">
      <w:pPr>
        <w:pStyle w:val="ac"/>
        <w:widowControl w:val="0"/>
        <w:numPr>
          <w:ilvl w:val="1"/>
          <w:numId w:val="32"/>
        </w:numPr>
        <w:tabs>
          <w:tab w:val="left" w:pos="0"/>
        </w:tabs>
        <w:autoSpaceDE w:val="0"/>
        <w:autoSpaceDN w:val="0"/>
        <w:spacing w:after="0" w:line="240" w:lineRule="auto"/>
        <w:ind w:left="0" w:firstLine="797"/>
        <w:contextualSpacing w:val="0"/>
      </w:pPr>
      <w:r w:rsidRPr="00BD1D25">
        <w:t>В</w:t>
      </w:r>
      <w:r w:rsidRPr="00BD1D25">
        <w:rPr>
          <w:spacing w:val="-16"/>
        </w:rPr>
        <w:t xml:space="preserve"> </w:t>
      </w:r>
      <w:r w:rsidRPr="00BD1D25">
        <w:t>отношении</w:t>
      </w:r>
      <w:r w:rsidRPr="00BD1D25">
        <w:rPr>
          <w:spacing w:val="-12"/>
        </w:rPr>
        <w:t xml:space="preserve"> </w:t>
      </w:r>
      <w:r w:rsidRPr="00BD1D25">
        <w:t>Участка</w:t>
      </w:r>
      <w:r w:rsidRPr="00BD1D25">
        <w:rPr>
          <w:spacing w:val="-15"/>
        </w:rPr>
        <w:t xml:space="preserve"> </w:t>
      </w:r>
      <w:r w:rsidRPr="00BD1D25">
        <w:t>установлены</w:t>
      </w:r>
      <w:r w:rsidRPr="00BD1D25">
        <w:rPr>
          <w:spacing w:val="-16"/>
        </w:rPr>
        <w:t xml:space="preserve"> </w:t>
      </w:r>
      <w:r w:rsidRPr="00BD1D25">
        <w:t>следующие</w:t>
      </w:r>
      <w:r w:rsidRPr="00BD1D25">
        <w:rPr>
          <w:spacing w:val="-14"/>
        </w:rPr>
        <w:t xml:space="preserve"> </w:t>
      </w:r>
      <w:r w:rsidRPr="00BD1D25">
        <w:t>ограничения и</w:t>
      </w:r>
      <w:r w:rsidRPr="00BD1D25">
        <w:rPr>
          <w:spacing w:val="-17"/>
        </w:rPr>
        <w:t xml:space="preserve"> </w:t>
      </w:r>
      <w:r w:rsidRPr="00BD1D25">
        <w:t>обременения:</w:t>
      </w:r>
      <w:r w:rsidRPr="00BD1D25">
        <w:rPr>
          <w:spacing w:val="-67"/>
        </w:rPr>
        <w:t xml:space="preserve"> </w:t>
      </w:r>
    </w:p>
    <w:p w:rsidR="00B775C8" w:rsidRPr="00BD1D25" w:rsidRDefault="00B775C8" w:rsidP="00015D1E">
      <w:pPr>
        <w:pStyle w:val="ac"/>
        <w:widowControl w:val="0"/>
        <w:tabs>
          <w:tab w:val="left" w:pos="0"/>
        </w:tabs>
        <w:autoSpaceDE w:val="0"/>
        <w:autoSpaceDN w:val="0"/>
        <w:spacing w:after="0" w:line="240" w:lineRule="auto"/>
        <w:ind w:left="0"/>
        <w:contextualSpacing w:val="0"/>
      </w:pPr>
      <w:r w:rsidRPr="00BD1D25">
        <w:t xml:space="preserve">3.1.1. </w:t>
      </w:r>
    </w:p>
    <w:p w:rsidR="00B775C8" w:rsidRPr="00BD1D25" w:rsidRDefault="00B775C8" w:rsidP="00015D1E">
      <w:pPr>
        <w:pStyle w:val="ac"/>
        <w:widowControl w:val="0"/>
        <w:tabs>
          <w:tab w:val="left" w:pos="0"/>
        </w:tabs>
        <w:autoSpaceDE w:val="0"/>
        <w:autoSpaceDN w:val="0"/>
        <w:spacing w:after="0" w:line="240" w:lineRule="auto"/>
        <w:ind w:left="0"/>
        <w:contextualSpacing w:val="0"/>
      </w:pPr>
      <w:r w:rsidRPr="00BD1D25">
        <w:t>____________________________________________________________.</w:t>
      </w:r>
    </w:p>
    <w:p w:rsidR="00B775C8" w:rsidRPr="00BD1D25" w:rsidRDefault="00B775C8" w:rsidP="00015D1E">
      <w:pPr>
        <w:pStyle w:val="aff1"/>
        <w:ind w:firstLine="709"/>
      </w:pPr>
      <w:r w:rsidRPr="00BD1D25">
        <w:t>3.1.2.</w:t>
      </w:r>
    </w:p>
    <w:p w:rsidR="00B775C8" w:rsidRPr="00BD1D25" w:rsidRDefault="00B775C8" w:rsidP="00015D1E">
      <w:pPr>
        <w:pStyle w:val="aff1"/>
        <w:tabs>
          <w:tab w:val="left" w:pos="9217"/>
        </w:tabs>
        <w:ind w:firstLine="709"/>
      </w:pPr>
      <w:r w:rsidRPr="00BD1D25">
        <w:rPr>
          <w:u w:val="single"/>
        </w:rPr>
        <w:t xml:space="preserve"> </w:t>
      </w:r>
      <w:r w:rsidRPr="00BD1D25">
        <w:rPr>
          <w:u w:val="single"/>
        </w:rPr>
        <w:tab/>
      </w:r>
      <w:r w:rsidRPr="00BD1D25">
        <w:t>.</w:t>
      </w:r>
    </w:p>
    <w:p w:rsidR="00B775C8" w:rsidRPr="00BD1D25" w:rsidRDefault="00B775C8" w:rsidP="00015D1E">
      <w:pPr>
        <w:pStyle w:val="aff1"/>
        <w:spacing w:line="322" w:lineRule="exact"/>
        <w:ind w:firstLine="709"/>
      </w:pPr>
      <w:r w:rsidRPr="00BD1D25">
        <w:t>3.1.3.</w:t>
      </w:r>
    </w:p>
    <w:p w:rsidR="00B775C8" w:rsidRPr="00BD1D25" w:rsidRDefault="00B775C8" w:rsidP="00015D1E">
      <w:pPr>
        <w:pStyle w:val="aff1"/>
        <w:tabs>
          <w:tab w:val="left" w:pos="9216"/>
        </w:tabs>
        <w:ind w:firstLine="709"/>
      </w:pPr>
      <w:r w:rsidRPr="00BD1D25">
        <w:rPr>
          <w:u w:val="single"/>
        </w:rPr>
        <w:t xml:space="preserve"> </w:t>
      </w:r>
      <w:r w:rsidRPr="00BD1D25">
        <w:rPr>
          <w:u w:val="single"/>
        </w:rPr>
        <w:tab/>
      </w:r>
      <w:r w:rsidRPr="00BD1D25">
        <w:t>.</w:t>
      </w:r>
    </w:p>
    <w:p w:rsidR="00B775C8" w:rsidRPr="00BD1D25" w:rsidRDefault="00B775C8" w:rsidP="00626D9B">
      <w:pPr>
        <w:pStyle w:val="ac"/>
        <w:widowControl w:val="0"/>
        <w:numPr>
          <w:ilvl w:val="1"/>
          <w:numId w:val="32"/>
        </w:numPr>
        <w:tabs>
          <w:tab w:val="left" w:pos="0"/>
        </w:tabs>
        <w:autoSpaceDE w:val="0"/>
        <w:autoSpaceDN w:val="0"/>
        <w:spacing w:after="0" w:line="242" w:lineRule="auto"/>
        <w:ind w:left="0" w:firstLine="709"/>
        <w:contextualSpacing w:val="0"/>
      </w:pPr>
      <w:r w:rsidRPr="00BD1D25">
        <w:t>Части</w:t>
      </w:r>
      <w:r w:rsidRPr="00BD1D25">
        <w:tab/>
        <w:t xml:space="preserve"> Участка,</w:t>
      </w:r>
      <w:r w:rsidRPr="00BD1D25">
        <w:tab/>
        <w:t>в</w:t>
      </w:r>
      <w:r w:rsidRPr="00BD1D25">
        <w:tab/>
        <w:t>отношении</w:t>
      </w:r>
      <w:r w:rsidRPr="00BD1D25">
        <w:tab/>
        <w:t>которых</w:t>
      </w:r>
      <w:r w:rsidRPr="00BD1D25">
        <w:tab/>
        <w:t xml:space="preserve">установлены </w:t>
      </w:r>
      <w:r w:rsidRPr="00BD1D25">
        <w:rPr>
          <w:spacing w:val="-1"/>
        </w:rPr>
        <w:t>ограничения,</w:t>
      </w:r>
      <w:r w:rsidRPr="00BD1D25">
        <w:rPr>
          <w:spacing w:val="-67"/>
        </w:rPr>
        <w:t xml:space="preserve"> </w:t>
      </w:r>
      <w:r w:rsidRPr="00BD1D25">
        <w:t>отображены</w:t>
      </w:r>
      <w:r w:rsidRPr="00BD1D25">
        <w:rPr>
          <w:spacing w:val="-2"/>
        </w:rPr>
        <w:t xml:space="preserve"> </w:t>
      </w:r>
      <w:r w:rsidRPr="00BD1D25">
        <w:t>в</w:t>
      </w:r>
      <w:r w:rsidRPr="00BD1D25">
        <w:rPr>
          <w:spacing w:val="-2"/>
        </w:rPr>
        <w:t xml:space="preserve"> </w:t>
      </w:r>
      <w:r w:rsidRPr="00BD1D25">
        <w:t>выписке из</w:t>
      </w:r>
      <w:r w:rsidRPr="00BD1D25">
        <w:rPr>
          <w:spacing w:val="-2"/>
        </w:rPr>
        <w:t xml:space="preserve"> </w:t>
      </w:r>
      <w:r w:rsidRPr="00BD1D25">
        <w:t>Единого государственного</w:t>
      </w:r>
      <w:r w:rsidRPr="00BD1D25">
        <w:rPr>
          <w:spacing w:val="-3"/>
        </w:rPr>
        <w:t xml:space="preserve"> </w:t>
      </w:r>
      <w:r w:rsidRPr="00BD1D25">
        <w:t>реестра</w:t>
      </w:r>
      <w:r w:rsidRPr="00BD1D25">
        <w:rPr>
          <w:spacing w:val="-1"/>
        </w:rPr>
        <w:t xml:space="preserve"> </w:t>
      </w:r>
      <w:r w:rsidRPr="00BD1D25">
        <w:t>недвижимости.</w:t>
      </w:r>
    </w:p>
    <w:p w:rsidR="00B775C8" w:rsidRPr="00BD1D25" w:rsidRDefault="00B775C8" w:rsidP="00015D1E">
      <w:pPr>
        <w:pStyle w:val="aff1"/>
        <w:ind w:firstLine="709"/>
        <w:rPr>
          <w:sz w:val="20"/>
        </w:rPr>
      </w:pPr>
    </w:p>
    <w:p w:rsidR="00B775C8" w:rsidRPr="00BD1D25" w:rsidRDefault="00B775C8" w:rsidP="00626D9B">
      <w:pPr>
        <w:pStyle w:val="110"/>
        <w:numPr>
          <w:ilvl w:val="2"/>
          <w:numId w:val="35"/>
        </w:numPr>
        <w:ind w:left="0" w:firstLine="709"/>
        <w:jc w:val="center"/>
      </w:pPr>
      <w:r w:rsidRPr="00BD1D25">
        <w:t>Обязанности</w:t>
      </w:r>
      <w:r w:rsidRPr="00BD1D25">
        <w:rPr>
          <w:spacing w:val="-4"/>
        </w:rPr>
        <w:t xml:space="preserve"> </w:t>
      </w:r>
      <w:r w:rsidRPr="00BD1D25">
        <w:t>Сторон</w:t>
      </w:r>
    </w:p>
    <w:p w:rsidR="00B775C8" w:rsidRPr="00BD1D25" w:rsidRDefault="00B775C8" w:rsidP="00626D9B">
      <w:pPr>
        <w:pStyle w:val="ac"/>
        <w:widowControl w:val="0"/>
        <w:numPr>
          <w:ilvl w:val="1"/>
          <w:numId w:val="31"/>
        </w:numPr>
        <w:tabs>
          <w:tab w:val="left" w:pos="1290"/>
        </w:tabs>
        <w:autoSpaceDE w:val="0"/>
        <w:autoSpaceDN w:val="0"/>
        <w:spacing w:after="0" w:line="240" w:lineRule="auto"/>
        <w:ind w:left="0" w:firstLine="709"/>
        <w:contextualSpacing w:val="0"/>
      </w:pPr>
      <w:r w:rsidRPr="00BD1D25">
        <w:t>Сторона</w:t>
      </w:r>
      <w:r w:rsidRPr="00BD1D25">
        <w:rPr>
          <w:spacing w:val="-2"/>
        </w:rPr>
        <w:t xml:space="preserve"> </w:t>
      </w:r>
      <w:r w:rsidRPr="00BD1D25">
        <w:t>1</w:t>
      </w:r>
      <w:r w:rsidRPr="00BD1D25">
        <w:rPr>
          <w:spacing w:val="-5"/>
        </w:rPr>
        <w:t xml:space="preserve"> </w:t>
      </w:r>
      <w:r w:rsidRPr="00BD1D25">
        <w:t>обязуется:</w:t>
      </w:r>
    </w:p>
    <w:p w:rsidR="00B775C8" w:rsidRPr="00BD1D25" w:rsidRDefault="00B775C8" w:rsidP="00015D1E">
      <w:pPr>
        <w:pStyle w:val="aff1"/>
        <w:ind w:firstLine="709"/>
        <w:rPr>
          <w:sz w:val="9"/>
        </w:rPr>
      </w:pPr>
    </w:p>
    <w:p w:rsidR="00B775C8" w:rsidRPr="00BD1D25" w:rsidRDefault="00B775C8" w:rsidP="00626D9B">
      <w:pPr>
        <w:pStyle w:val="ac"/>
        <w:widowControl w:val="0"/>
        <w:numPr>
          <w:ilvl w:val="2"/>
          <w:numId w:val="31"/>
        </w:numPr>
        <w:tabs>
          <w:tab w:val="left" w:pos="1543"/>
        </w:tabs>
        <w:autoSpaceDE w:val="0"/>
        <w:autoSpaceDN w:val="0"/>
        <w:spacing w:after="0" w:line="242" w:lineRule="auto"/>
        <w:ind w:left="0" w:firstLine="709"/>
        <w:contextualSpacing w:val="0"/>
      </w:pPr>
      <w:r w:rsidRPr="00BD1D25">
        <w:lastRenderedPageBreak/>
        <w:t>Предоставить Стороне 2 два экземпляра Соглашения с необходимыми</w:t>
      </w:r>
      <w:r w:rsidRPr="00BD1D25">
        <w:rPr>
          <w:spacing w:val="1"/>
        </w:rPr>
        <w:t xml:space="preserve"> </w:t>
      </w:r>
      <w:r w:rsidRPr="00BD1D25">
        <w:t>приложениями</w:t>
      </w:r>
      <w:r w:rsidRPr="00BD1D25">
        <w:rPr>
          <w:spacing w:val="-1"/>
        </w:rPr>
        <w:t xml:space="preserve"> </w:t>
      </w:r>
      <w:r w:rsidRPr="00BD1D25">
        <w:t>для регистрации</w:t>
      </w:r>
      <w:r w:rsidRPr="00BD1D25">
        <w:rPr>
          <w:spacing w:val="-3"/>
        </w:rPr>
        <w:t xml:space="preserve"> </w:t>
      </w:r>
      <w:r w:rsidRPr="00BD1D25">
        <w:t>права</w:t>
      </w:r>
      <w:r w:rsidRPr="00BD1D25">
        <w:rPr>
          <w:spacing w:val="-2"/>
        </w:rPr>
        <w:t xml:space="preserve"> </w:t>
      </w:r>
      <w:r w:rsidRPr="00BD1D25">
        <w:t>собственности</w:t>
      </w:r>
      <w:r w:rsidRPr="00BD1D25">
        <w:rPr>
          <w:spacing w:val="-2"/>
        </w:rPr>
        <w:t xml:space="preserve"> </w:t>
      </w:r>
      <w:r w:rsidRPr="00BD1D25">
        <w:t>на Участок.</w:t>
      </w:r>
    </w:p>
    <w:p w:rsidR="00B775C8" w:rsidRPr="00BD1D25" w:rsidRDefault="00B775C8" w:rsidP="00626D9B">
      <w:pPr>
        <w:pStyle w:val="ac"/>
        <w:widowControl w:val="0"/>
        <w:numPr>
          <w:ilvl w:val="1"/>
          <w:numId w:val="31"/>
        </w:numPr>
        <w:tabs>
          <w:tab w:val="left" w:pos="1290"/>
        </w:tabs>
        <w:autoSpaceDE w:val="0"/>
        <w:autoSpaceDN w:val="0"/>
        <w:spacing w:after="0" w:line="240" w:lineRule="auto"/>
        <w:ind w:left="0" w:firstLine="709"/>
        <w:contextualSpacing w:val="0"/>
      </w:pPr>
      <w:r w:rsidRPr="00BD1D25">
        <w:t>Сторона</w:t>
      </w:r>
      <w:r w:rsidRPr="00BD1D25">
        <w:rPr>
          <w:spacing w:val="-2"/>
        </w:rPr>
        <w:t xml:space="preserve"> </w:t>
      </w:r>
      <w:r w:rsidRPr="00BD1D25">
        <w:t>2</w:t>
      </w:r>
      <w:r w:rsidRPr="00BD1D25">
        <w:rPr>
          <w:spacing w:val="-5"/>
        </w:rPr>
        <w:t xml:space="preserve"> </w:t>
      </w:r>
      <w:r w:rsidRPr="00BD1D25">
        <w:t>обязуется:</w:t>
      </w:r>
    </w:p>
    <w:p w:rsidR="00B775C8" w:rsidRPr="00BD1D25" w:rsidRDefault="00B775C8" w:rsidP="00626D9B">
      <w:pPr>
        <w:pStyle w:val="ac"/>
        <w:widowControl w:val="0"/>
        <w:numPr>
          <w:ilvl w:val="2"/>
          <w:numId w:val="31"/>
        </w:numPr>
        <w:tabs>
          <w:tab w:val="left" w:pos="1498"/>
        </w:tabs>
        <w:autoSpaceDE w:val="0"/>
        <w:autoSpaceDN w:val="0"/>
        <w:spacing w:after="0" w:line="240" w:lineRule="auto"/>
        <w:ind w:left="0" w:firstLine="709"/>
        <w:contextualSpacing w:val="0"/>
      </w:pPr>
      <w:r w:rsidRPr="00BD1D25">
        <w:t>В срок не позднее</w:t>
      </w:r>
      <w:r w:rsidRPr="00BD1D25">
        <w:rPr>
          <w:u w:val="single"/>
        </w:rPr>
        <w:t xml:space="preserve">         </w:t>
      </w:r>
      <w:r w:rsidRPr="00BD1D25">
        <w:rPr>
          <w:spacing w:val="1"/>
          <w:u w:val="single"/>
        </w:rPr>
        <w:t xml:space="preserve"> </w:t>
      </w:r>
      <w:r w:rsidRPr="00BD1D25">
        <w:t>дней с даты получения документов, указанных в</w:t>
      </w:r>
      <w:r w:rsidRPr="00BD1D25">
        <w:rPr>
          <w:spacing w:val="1"/>
        </w:rPr>
        <w:t xml:space="preserve"> </w:t>
      </w:r>
      <w:r w:rsidRPr="00BD1D25">
        <w:t>п.</w:t>
      </w:r>
      <w:r w:rsidRPr="00BD1D25">
        <w:rPr>
          <w:spacing w:val="1"/>
        </w:rPr>
        <w:t xml:space="preserve"> </w:t>
      </w:r>
      <w:r w:rsidRPr="00BD1D25">
        <w:t>4.1.1</w:t>
      </w:r>
      <w:r w:rsidRPr="00BD1D25">
        <w:rPr>
          <w:spacing w:val="1"/>
        </w:rPr>
        <w:t xml:space="preserve"> </w:t>
      </w:r>
      <w:r w:rsidRPr="00BD1D25">
        <w:t>Соглашения,</w:t>
      </w:r>
      <w:r w:rsidRPr="00BD1D25">
        <w:rPr>
          <w:spacing w:val="1"/>
        </w:rPr>
        <w:t xml:space="preserve"> </w:t>
      </w:r>
      <w:r w:rsidRPr="00BD1D25">
        <w:t>представить</w:t>
      </w:r>
      <w:r w:rsidRPr="00BD1D25">
        <w:rPr>
          <w:spacing w:val="1"/>
        </w:rPr>
        <w:t xml:space="preserve"> </w:t>
      </w:r>
      <w:r w:rsidRPr="00BD1D25">
        <w:t>в</w:t>
      </w:r>
      <w:r w:rsidRPr="00BD1D25">
        <w:rPr>
          <w:spacing w:val="1"/>
        </w:rPr>
        <w:t xml:space="preserve"> </w:t>
      </w:r>
      <w:r w:rsidRPr="00BD1D25">
        <w:t>Управление</w:t>
      </w:r>
      <w:r w:rsidRPr="00BD1D25">
        <w:rPr>
          <w:spacing w:val="1"/>
        </w:rPr>
        <w:t xml:space="preserve"> </w:t>
      </w:r>
      <w:r w:rsidRPr="00BD1D25">
        <w:t>Федеральной</w:t>
      </w:r>
      <w:r w:rsidRPr="00BD1D25">
        <w:rPr>
          <w:spacing w:val="1"/>
        </w:rPr>
        <w:t xml:space="preserve"> </w:t>
      </w:r>
      <w:r w:rsidRPr="00BD1D25">
        <w:t>службы</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кадастра</w:t>
      </w:r>
      <w:r w:rsidRPr="00BD1D25">
        <w:rPr>
          <w:spacing w:val="1"/>
        </w:rPr>
        <w:t xml:space="preserve"> </w:t>
      </w:r>
      <w:r w:rsidRPr="00BD1D25">
        <w:t>и</w:t>
      </w:r>
      <w:r w:rsidRPr="00BD1D25">
        <w:rPr>
          <w:spacing w:val="1"/>
        </w:rPr>
        <w:t xml:space="preserve"> </w:t>
      </w:r>
      <w:r w:rsidRPr="00BD1D25">
        <w:t>картографии</w:t>
      </w:r>
      <w:r w:rsidRPr="00BD1D25">
        <w:rPr>
          <w:spacing w:val="1"/>
        </w:rPr>
        <w:t xml:space="preserve"> </w:t>
      </w:r>
      <w:r w:rsidRPr="00BD1D25">
        <w:t>по</w:t>
      </w:r>
      <w:r w:rsidRPr="00BD1D25">
        <w:rPr>
          <w:spacing w:val="1"/>
        </w:rPr>
        <w:t xml:space="preserve"> </w:t>
      </w:r>
      <w:r w:rsidRPr="00BD1D25">
        <w:t>субъекту</w:t>
      </w:r>
      <w:r w:rsidRPr="00BD1D25">
        <w:rPr>
          <w:spacing w:val="1"/>
        </w:rPr>
        <w:t xml:space="preserve"> </w:t>
      </w:r>
      <w:r w:rsidRPr="00BD1D25">
        <w:t>Российской</w:t>
      </w:r>
      <w:r w:rsidRPr="00BD1D25">
        <w:rPr>
          <w:spacing w:val="-67"/>
        </w:rPr>
        <w:t xml:space="preserve"> </w:t>
      </w:r>
      <w:r w:rsidRPr="00BD1D25">
        <w:t>Федерации</w:t>
      </w:r>
      <w:r w:rsidRPr="00BD1D25">
        <w:rPr>
          <w:spacing w:val="1"/>
        </w:rPr>
        <w:t xml:space="preserve"> </w:t>
      </w:r>
      <w:r w:rsidRPr="00BD1D25">
        <w:t>документы,</w:t>
      </w:r>
      <w:r w:rsidRPr="00BD1D25">
        <w:rPr>
          <w:spacing w:val="1"/>
        </w:rPr>
        <w:t xml:space="preserve"> </w:t>
      </w:r>
      <w:r w:rsidRPr="00BD1D25">
        <w:t>необходимые</w:t>
      </w:r>
      <w:r w:rsidRPr="00BD1D25">
        <w:rPr>
          <w:spacing w:val="1"/>
        </w:rPr>
        <w:t xml:space="preserve"> </w:t>
      </w:r>
      <w:r w:rsidRPr="00BD1D25">
        <w:t>для</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права</w:t>
      </w:r>
      <w:r w:rsidRPr="00BD1D25">
        <w:rPr>
          <w:spacing w:val="1"/>
        </w:rPr>
        <w:t xml:space="preserve"> </w:t>
      </w:r>
      <w:r w:rsidRPr="00BD1D25">
        <w:t>собственности</w:t>
      </w:r>
      <w:r w:rsidRPr="00BD1D25">
        <w:rPr>
          <w:spacing w:val="-3"/>
        </w:rPr>
        <w:t xml:space="preserve"> </w:t>
      </w:r>
      <w:r w:rsidRPr="00BD1D25">
        <w:t>на Участок,</w:t>
      </w:r>
      <w:r w:rsidRPr="00BD1D25">
        <w:rPr>
          <w:spacing w:val="-2"/>
        </w:rPr>
        <w:t xml:space="preserve"> </w:t>
      </w:r>
      <w:r w:rsidRPr="00BD1D25">
        <w:t>ограничений в</w:t>
      </w:r>
      <w:r w:rsidRPr="00BD1D25">
        <w:rPr>
          <w:spacing w:val="-1"/>
        </w:rPr>
        <w:t xml:space="preserve"> </w:t>
      </w:r>
      <w:r w:rsidRPr="00BD1D25">
        <w:t>использовании</w:t>
      </w:r>
      <w:r w:rsidRPr="00BD1D25">
        <w:rPr>
          <w:spacing w:val="-4"/>
        </w:rPr>
        <w:t xml:space="preserve"> </w:t>
      </w:r>
      <w:r w:rsidRPr="00BD1D25">
        <w:t>Участка.</w:t>
      </w:r>
    </w:p>
    <w:p w:rsidR="00B775C8" w:rsidRPr="00BD1D25" w:rsidRDefault="00B775C8" w:rsidP="00626D9B">
      <w:pPr>
        <w:pStyle w:val="ac"/>
        <w:widowControl w:val="0"/>
        <w:numPr>
          <w:ilvl w:val="2"/>
          <w:numId w:val="31"/>
        </w:numPr>
        <w:tabs>
          <w:tab w:val="left" w:pos="1548"/>
        </w:tabs>
        <w:autoSpaceDE w:val="0"/>
        <w:autoSpaceDN w:val="0"/>
        <w:spacing w:after="0" w:line="240" w:lineRule="auto"/>
        <w:ind w:left="0" w:firstLine="709"/>
        <w:contextualSpacing w:val="0"/>
      </w:pPr>
      <w:r w:rsidRPr="00BD1D25">
        <w:t>Соблюдать предусмотренные в разделе 3 Соглашения особые условия</w:t>
      </w:r>
      <w:r w:rsidRPr="00BD1D25">
        <w:rPr>
          <w:spacing w:val="1"/>
        </w:rPr>
        <w:t xml:space="preserve"> </w:t>
      </w:r>
      <w:r w:rsidRPr="00BD1D25">
        <w:t>использования</w:t>
      </w:r>
      <w:r w:rsidRPr="00BD1D25">
        <w:rPr>
          <w:spacing w:val="-1"/>
        </w:rPr>
        <w:t xml:space="preserve"> </w:t>
      </w:r>
      <w:r w:rsidRPr="00BD1D25">
        <w:t>Участка.</w:t>
      </w:r>
    </w:p>
    <w:p w:rsidR="00B775C8" w:rsidRPr="00BD1D25" w:rsidRDefault="00B775C8" w:rsidP="00015D1E">
      <w:pPr>
        <w:pStyle w:val="aff1"/>
        <w:ind w:firstLine="709"/>
      </w:pPr>
    </w:p>
    <w:p w:rsidR="00B775C8" w:rsidRPr="00BD1D25" w:rsidRDefault="00B775C8" w:rsidP="00626D9B">
      <w:pPr>
        <w:pStyle w:val="110"/>
        <w:numPr>
          <w:ilvl w:val="2"/>
          <w:numId w:val="35"/>
        </w:numPr>
        <w:tabs>
          <w:tab w:val="left" w:pos="0"/>
        </w:tabs>
        <w:ind w:left="0" w:firstLine="709"/>
        <w:jc w:val="center"/>
      </w:pPr>
      <w:r w:rsidRPr="00BD1D25">
        <w:t>Возникновение</w:t>
      </w:r>
      <w:r w:rsidRPr="00BD1D25">
        <w:rPr>
          <w:spacing w:val="-6"/>
        </w:rPr>
        <w:t xml:space="preserve"> </w:t>
      </w:r>
      <w:r w:rsidRPr="00BD1D25">
        <w:t>права</w:t>
      </w:r>
      <w:r w:rsidRPr="00BD1D25">
        <w:rPr>
          <w:spacing w:val="-3"/>
        </w:rPr>
        <w:t xml:space="preserve"> </w:t>
      </w:r>
      <w:r w:rsidRPr="00BD1D25">
        <w:t>собственности</w:t>
      </w:r>
    </w:p>
    <w:p w:rsidR="00B775C8" w:rsidRPr="00BD1D25" w:rsidRDefault="00B775C8" w:rsidP="00015D1E">
      <w:pPr>
        <w:pStyle w:val="aff1"/>
        <w:ind w:firstLine="709"/>
        <w:rPr>
          <w:b/>
          <w:sz w:val="27"/>
        </w:rPr>
      </w:pPr>
    </w:p>
    <w:p w:rsidR="00B775C8" w:rsidRPr="00BD1D25" w:rsidRDefault="00B775C8" w:rsidP="00015D1E">
      <w:pPr>
        <w:pStyle w:val="aff1"/>
        <w:ind w:firstLine="709"/>
        <w:jc w:val="both"/>
      </w:pPr>
      <w:r w:rsidRPr="00BD1D25">
        <w:t>Право</w:t>
      </w:r>
      <w:r w:rsidRPr="00BD1D25">
        <w:rPr>
          <w:spacing w:val="1"/>
        </w:rPr>
        <w:t xml:space="preserve"> </w:t>
      </w:r>
      <w:r w:rsidRPr="00BD1D25">
        <w:t>собственности</w:t>
      </w:r>
      <w:r w:rsidRPr="00BD1D25">
        <w:rPr>
          <w:spacing w:val="1"/>
        </w:rPr>
        <w:t xml:space="preserve"> </w:t>
      </w:r>
      <w:r w:rsidRPr="00BD1D25">
        <w:t>на</w:t>
      </w:r>
      <w:r w:rsidRPr="00BD1D25">
        <w:rPr>
          <w:spacing w:val="1"/>
        </w:rPr>
        <w:t xml:space="preserve"> </w:t>
      </w:r>
      <w:r w:rsidRPr="00BD1D25">
        <w:t>Участок</w:t>
      </w:r>
      <w:r w:rsidRPr="00BD1D25">
        <w:rPr>
          <w:spacing w:val="1"/>
        </w:rPr>
        <w:t xml:space="preserve"> </w:t>
      </w:r>
      <w:r w:rsidRPr="00BD1D25">
        <w:t>подлежит</w:t>
      </w:r>
      <w:r w:rsidRPr="00BD1D25">
        <w:rPr>
          <w:spacing w:val="1"/>
        </w:rPr>
        <w:t xml:space="preserve"> </w:t>
      </w:r>
      <w:r w:rsidRPr="00BD1D25">
        <w:t>обязательной</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в</w:t>
      </w:r>
      <w:r w:rsidRPr="00BD1D25">
        <w:rPr>
          <w:spacing w:val="1"/>
        </w:rPr>
        <w:t xml:space="preserve"> </w:t>
      </w:r>
      <w:r w:rsidRPr="00BD1D25">
        <w:t>Управлении</w:t>
      </w:r>
      <w:r w:rsidRPr="00BD1D25">
        <w:rPr>
          <w:spacing w:val="1"/>
        </w:rPr>
        <w:t xml:space="preserve"> </w:t>
      </w:r>
      <w:r w:rsidRPr="00BD1D25">
        <w:t>Федеральной</w:t>
      </w:r>
      <w:r w:rsidRPr="00BD1D25">
        <w:rPr>
          <w:spacing w:val="1"/>
        </w:rPr>
        <w:t xml:space="preserve"> </w:t>
      </w:r>
      <w:r w:rsidRPr="00BD1D25">
        <w:t>службы</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67"/>
        </w:rPr>
        <w:t xml:space="preserve"> </w:t>
      </w:r>
      <w:r w:rsidRPr="00BD1D25">
        <w:t>кадастра и картографии по субъекту Российской Федерации, право собственности</w:t>
      </w:r>
      <w:r w:rsidRPr="00BD1D25">
        <w:rPr>
          <w:spacing w:val="1"/>
        </w:rPr>
        <w:t xml:space="preserve"> </w:t>
      </w:r>
      <w:r w:rsidRPr="00BD1D25">
        <w:t>на</w:t>
      </w:r>
      <w:r w:rsidRPr="00BD1D25">
        <w:rPr>
          <w:spacing w:val="-1"/>
        </w:rPr>
        <w:t xml:space="preserve"> </w:t>
      </w:r>
      <w:r w:rsidRPr="00BD1D25">
        <w:t>Участок возникает</w:t>
      </w:r>
      <w:r w:rsidRPr="00BD1D25">
        <w:rPr>
          <w:spacing w:val="-1"/>
        </w:rPr>
        <w:t xml:space="preserve"> </w:t>
      </w:r>
      <w:r w:rsidRPr="00BD1D25">
        <w:t>у</w:t>
      </w:r>
      <w:r w:rsidRPr="00BD1D25">
        <w:rPr>
          <w:spacing w:val="-5"/>
        </w:rPr>
        <w:t xml:space="preserve"> </w:t>
      </w:r>
      <w:r w:rsidRPr="00BD1D25">
        <w:t>Стороны</w:t>
      </w:r>
      <w:r w:rsidRPr="00BD1D25">
        <w:rPr>
          <w:spacing w:val="-1"/>
        </w:rPr>
        <w:t xml:space="preserve"> </w:t>
      </w:r>
      <w:r w:rsidRPr="00BD1D25">
        <w:t>2 с</w:t>
      </w:r>
      <w:r w:rsidRPr="00BD1D25">
        <w:rPr>
          <w:spacing w:val="-1"/>
        </w:rPr>
        <w:t xml:space="preserve"> </w:t>
      </w:r>
      <w:r w:rsidRPr="00BD1D25">
        <w:t>момента такой</w:t>
      </w:r>
      <w:r w:rsidRPr="00BD1D25">
        <w:rPr>
          <w:spacing w:val="-1"/>
        </w:rPr>
        <w:t xml:space="preserve"> </w:t>
      </w:r>
      <w:r w:rsidRPr="00BD1D25">
        <w:t>регистрации.</w:t>
      </w:r>
    </w:p>
    <w:p w:rsidR="00B775C8" w:rsidRPr="00BD1D25" w:rsidRDefault="00B775C8" w:rsidP="00015D1E">
      <w:pPr>
        <w:pStyle w:val="aff1"/>
        <w:spacing w:line="242" w:lineRule="auto"/>
        <w:ind w:firstLine="709"/>
        <w:jc w:val="both"/>
      </w:pPr>
      <w:r w:rsidRPr="00BD1D25">
        <w:t>С</w:t>
      </w:r>
      <w:r w:rsidRPr="00BD1D25">
        <w:rPr>
          <w:spacing w:val="1"/>
        </w:rPr>
        <w:t xml:space="preserve"> </w:t>
      </w:r>
      <w:r w:rsidRPr="00BD1D25">
        <w:t>момента</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права</w:t>
      </w:r>
      <w:r w:rsidRPr="00BD1D25">
        <w:rPr>
          <w:spacing w:val="1"/>
        </w:rPr>
        <w:t xml:space="preserve"> </w:t>
      </w:r>
      <w:r w:rsidRPr="00BD1D25">
        <w:t>собственности</w:t>
      </w:r>
      <w:r w:rsidRPr="00BD1D25">
        <w:rPr>
          <w:spacing w:val="1"/>
        </w:rPr>
        <w:t xml:space="preserve"> </w:t>
      </w:r>
      <w:r w:rsidRPr="00BD1D25">
        <w:t>Стороны</w:t>
      </w:r>
      <w:r w:rsidRPr="00BD1D25">
        <w:rPr>
          <w:spacing w:val="1"/>
        </w:rPr>
        <w:t xml:space="preserve"> </w:t>
      </w:r>
      <w:r w:rsidRPr="00BD1D25">
        <w:t>2</w:t>
      </w:r>
      <w:r w:rsidRPr="00BD1D25">
        <w:rPr>
          <w:spacing w:val="1"/>
        </w:rPr>
        <w:t xml:space="preserve"> </w:t>
      </w:r>
      <w:r w:rsidRPr="00BD1D25">
        <w:t>Участок</w:t>
      </w:r>
      <w:r w:rsidRPr="00BD1D25">
        <w:rPr>
          <w:spacing w:val="-1"/>
        </w:rPr>
        <w:t xml:space="preserve"> </w:t>
      </w:r>
      <w:r w:rsidRPr="00BD1D25">
        <w:t>считается переданным Стороне</w:t>
      </w:r>
      <w:r w:rsidRPr="00BD1D25">
        <w:rPr>
          <w:spacing w:val="-2"/>
        </w:rPr>
        <w:t xml:space="preserve"> </w:t>
      </w:r>
      <w:r w:rsidRPr="00BD1D25">
        <w:t>2.</w:t>
      </w:r>
    </w:p>
    <w:p w:rsidR="00B775C8" w:rsidRPr="00BD1D25" w:rsidRDefault="00B775C8" w:rsidP="00015D1E">
      <w:pPr>
        <w:pStyle w:val="aff1"/>
        <w:ind w:firstLine="709"/>
      </w:pPr>
    </w:p>
    <w:p w:rsidR="00B775C8" w:rsidRPr="00BD1D25" w:rsidRDefault="00B775C8" w:rsidP="00626D9B">
      <w:pPr>
        <w:pStyle w:val="110"/>
        <w:numPr>
          <w:ilvl w:val="2"/>
          <w:numId w:val="35"/>
        </w:numPr>
        <w:tabs>
          <w:tab w:val="left" w:pos="0"/>
        </w:tabs>
        <w:ind w:left="0" w:firstLine="709"/>
        <w:jc w:val="center"/>
      </w:pPr>
      <w:r w:rsidRPr="00BD1D25">
        <w:t>Ответственность</w:t>
      </w:r>
      <w:r w:rsidRPr="00BD1D25">
        <w:rPr>
          <w:spacing w:val="-4"/>
        </w:rPr>
        <w:t xml:space="preserve"> </w:t>
      </w:r>
      <w:r w:rsidRPr="00BD1D25">
        <w:t>Сторон</w:t>
      </w:r>
    </w:p>
    <w:p w:rsidR="00B775C8" w:rsidRPr="00BD1D25" w:rsidRDefault="00B775C8" w:rsidP="00015D1E">
      <w:pPr>
        <w:pStyle w:val="aff1"/>
        <w:ind w:firstLine="709"/>
        <w:rPr>
          <w:b/>
          <w:sz w:val="27"/>
        </w:rPr>
      </w:pPr>
    </w:p>
    <w:p w:rsidR="00B775C8" w:rsidRPr="00BD1D25" w:rsidRDefault="00B775C8" w:rsidP="00015D1E">
      <w:pPr>
        <w:pStyle w:val="aff1"/>
        <w:ind w:firstLine="709"/>
        <w:jc w:val="both"/>
      </w:pPr>
      <w:r w:rsidRPr="00BD1D25">
        <w:t>Стороны</w:t>
      </w:r>
      <w:r w:rsidRPr="00BD1D25">
        <w:rPr>
          <w:spacing w:val="1"/>
        </w:rPr>
        <w:t xml:space="preserve"> </w:t>
      </w:r>
      <w:r w:rsidRPr="00BD1D25">
        <w:t>несут</w:t>
      </w:r>
      <w:r w:rsidRPr="00BD1D25">
        <w:rPr>
          <w:spacing w:val="1"/>
        </w:rPr>
        <w:t xml:space="preserve"> </w:t>
      </w:r>
      <w:r w:rsidRPr="00BD1D25">
        <w:t>ответственность</w:t>
      </w:r>
      <w:r w:rsidRPr="00BD1D25">
        <w:rPr>
          <w:spacing w:val="1"/>
        </w:rPr>
        <w:t xml:space="preserve"> </w:t>
      </w:r>
      <w:r w:rsidRPr="00BD1D25">
        <w:t>за</w:t>
      </w:r>
      <w:r w:rsidRPr="00BD1D25">
        <w:rPr>
          <w:spacing w:val="1"/>
        </w:rPr>
        <w:t xml:space="preserve"> </w:t>
      </w:r>
      <w:r w:rsidRPr="00BD1D25">
        <w:t>невыполнение</w:t>
      </w:r>
      <w:r w:rsidRPr="00BD1D25">
        <w:rPr>
          <w:spacing w:val="1"/>
        </w:rPr>
        <w:t xml:space="preserve"> </w:t>
      </w:r>
      <w:r w:rsidRPr="00BD1D25">
        <w:t>либо</w:t>
      </w:r>
      <w:r w:rsidRPr="00BD1D25">
        <w:rPr>
          <w:spacing w:val="1"/>
        </w:rPr>
        <w:t xml:space="preserve"> </w:t>
      </w:r>
      <w:r w:rsidRPr="00BD1D25">
        <w:t>ненадлежащее</w:t>
      </w:r>
      <w:r w:rsidRPr="00BD1D25">
        <w:rPr>
          <w:spacing w:val="1"/>
        </w:rPr>
        <w:t xml:space="preserve"> </w:t>
      </w:r>
      <w:r w:rsidRPr="00BD1D25">
        <w:t>выполнение условий Соглашения в соответствии с законодательством Российской</w:t>
      </w:r>
      <w:r w:rsidRPr="00BD1D25">
        <w:rPr>
          <w:spacing w:val="1"/>
        </w:rPr>
        <w:t xml:space="preserve"> </w:t>
      </w:r>
      <w:r w:rsidRPr="00BD1D25">
        <w:t>Федерации.</w:t>
      </w:r>
    </w:p>
    <w:p w:rsidR="00B775C8" w:rsidRPr="00BD1D25" w:rsidRDefault="00B775C8" w:rsidP="00015D1E">
      <w:pPr>
        <w:pStyle w:val="aff1"/>
        <w:ind w:firstLine="709"/>
      </w:pPr>
    </w:p>
    <w:p w:rsidR="00B775C8" w:rsidRPr="00BD1D25" w:rsidRDefault="00B775C8" w:rsidP="00626D9B">
      <w:pPr>
        <w:pStyle w:val="110"/>
        <w:numPr>
          <w:ilvl w:val="2"/>
          <w:numId w:val="35"/>
        </w:numPr>
        <w:tabs>
          <w:tab w:val="left" w:pos="0"/>
        </w:tabs>
        <w:ind w:left="0" w:firstLine="709"/>
        <w:jc w:val="center"/>
      </w:pPr>
      <w:r w:rsidRPr="00BD1D25">
        <w:t>Прочие</w:t>
      </w:r>
      <w:r w:rsidRPr="00BD1D25">
        <w:rPr>
          <w:spacing w:val="-1"/>
        </w:rPr>
        <w:t xml:space="preserve"> </w:t>
      </w:r>
      <w:r w:rsidRPr="00BD1D25">
        <w:t>условия</w:t>
      </w:r>
    </w:p>
    <w:p w:rsidR="00B775C8" w:rsidRPr="00BD1D25" w:rsidRDefault="00B775C8" w:rsidP="00015D1E">
      <w:pPr>
        <w:pStyle w:val="aff1"/>
        <w:ind w:firstLine="709"/>
        <w:rPr>
          <w:b/>
          <w:sz w:val="27"/>
        </w:rPr>
      </w:pPr>
    </w:p>
    <w:p w:rsidR="00B775C8" w:rsidRPr="00BD1D25" w:rsidRDefault="00B775C8" w:rsidP="00626D9B">
      <w:pPr>
        <w:pStyle w:val="ac"/>
        <w:widowControl w:val="0"/>
        <w:numPr>
          <w:ilvl w:val="1"/>
          <w:numId w:val="30"/>
        </w:numPr>
        <w:tabs>
          <w:tab w:val="left" w:pos="0"/>
        </w:tabs>
        <w:autoSpaceDE w:val="0"/>
        <w:autoSpaceDN w:val="0"/>
        <w:spacing w:after="0" w:line="240" w:lineRule="auto"/>
        <w:ind w:left="0" w:firstLine="709"/>
        <w:contextualSpacing w:val="0"/>
      </w:pPr>
      <w:r w:rsidRPr="00BD1D25">
        <w:t>Соглашение</w:t>
      </w:r>
      <w:r w:rsidRPr="00EB7802">
        <w:rPr>
          <w:spacing w:val="43"/>
        </w:rPr>
        <w:t xml:space="preserve"> </w:t>
      </w:r>
      <w:r w:rsidRPr="00BD1D25">
        <w:t>вступает</w:t>
      </w:r>
      <w:r w:rsidRPr="00EB7802">
        <w:rPr>
          <w:spacing w:val="112"/>
        </w:rPr>
        <w:t xml:space="preserve"> </w:t>
      </w:r>
      <w:r w:rsidRPr="00BD1D25">
        <w:t>в</w:t>
      </w:r>
      <w:r w:rsidRPr="00EB7802">
        <w:rPr>
          <w:spacing w:val="112"/>
        </w:rPr>
        <w:t xml:space="preserve"> </w:t>
      </w:r>
      <w:r w:rsidRPr="00BD1D25">
        <w:t>силу</w:t>
      </w:r>
      <w:r w:rsidRPr="00EB7802">
        <w:rPr>
          <w:spacing w:val="108"/>
        </w:rPr>
        <w:t xml:space="preserve"> </w:t>
      </w:r>
      <w:r w:rsidRPr="00BD1D25">
        <w:t>с</w:t>
      </w:r>
      <w:r w:rsidRPr="00EB7802">
        <w:rPr>
          <w:spacing w:val="115"/>
        </w:rPr>
        <w:t xml:space="preserve"> </w:t>
      </w:r>
      <w:r w:rsidRPr="00BD1D25">
        <w:t>момента</w:t>
      </w:r>
      <w:r w:rsidRPr="00EB7802">
        <w:rPr>
          <w:spacing w:val="113"/>
        </w:rPr>
        <w:t xml:space="preserve"> </w:t>
      </w:r>
      <w:r w:rsidRPr="00BD1D25">
        <w:t>регистрации</w:t>
      </w:r>
      <w:r w:rsidRPr="00EB7802">
        <w:rPr>
          <w:spacing w:val="113"/>
        </w:rPr>
        <w:t xml:space="preserve"> </w:t>
      </w:r>
      <w:r w:rsidRPr="00BD1D25">
        <w:t>Соглашения</w:t>
      </w:r>
      <w:r w:rsidRPr="00EB7802">
        <w:rPr>
          <w:spacing w:val="114"/>
        </w:rPr>
        <w:t xml:space="preserve"> </w:t>
      </w:r>
      <w:r w:rsidRPr="00BD1D25">
        <w:t>в ________________ с</w:t>
      </w:r>
      <w:r w:rsidRPr="00EB7802">
        <w:rPr>
          <w:spacing w:val="46"/>
        </w:rPr>
        <w:t xml:space="preserve"> </w:t>
      </w:r>
      <w:r w:rsidRPr="00BD1D25">
        <w:t>присвоением</w:t>
      </w:r>
      <w:r w:rsidRPr="00EB7802">
        <w:rPr>
          <w:spacing w:val="46"/>
        </w:rPr>
        <w:t xml:space="preserve"> </w:t>
      </w:r>
      <w:r w:rsidRPr="00BD1D25">
        <w:t>Соглашению</w:t>
      </w:r>
      <w:r w:rsidRPr="00EB7802">
        <w:rPr>
          <w:spacing w:val="45"/>
        </w:rPr>
        <w:t xml:space="preserve"> </w:t>
      </w:r>
      <w:r w:rsidRPr="00BD1D25">
        <w:t>регистрационного</w:t>
      </w:r>
      <w:r w:rsidRPr="00EB7802">
        <w:rPr>
          <w:spacing w:val="47"/>
        </w:rPr>
        <w:t xml:space="preserve"> </w:t>
      </w:r>
      <w:r w:rsidRPr="00BD1D25">
        <w:t>номера</w:t>
      </w:r>
      <w:r w:rsidRPr="00EB7802">
        <w:rPr>
          <w:spacing w:val="46"/>
        </w:rPr>
        <w:t xml:space="preserve"> </w:t>
      </w:r>
      <w:r w:rsidRPr="00BD1D25">
        <w:t>после</w:t>
      </w:r>
      <w:r w:rsidRPr="00EB7802">
        <w:rPr>
          <w:spacing w:val="46"/>
        </w:rPr>
        <w:t xml:space="preserve"> </w:t>
      </w:r>
      <w:r w:rsidRPr="00BD1D25">
        <w:t>его</w:t>
      </w:r>
      <w:r w:rsidRPr="00EB7802">
        <w:rPr>
          <w:spacing w:val="-67"/>
        </w:rPr>
        <w:t xml:space="preserve"> </w:t>
      </w:r>
      <w:r w:rsidRPr="00BD1D25">
        <w:t>подписания</w:t>
      </w:r>
      <w:r w:rsidRPr="00EB7802">
        <w:rPr>
          <w:spacing w:val="-1"/>
        </w:rPr>
        <w:t xml:space="preserve"> </w:t>
      </w:r>
      <w:r w:rsidRPr="00BD1D25">
        <w:t>Сторонами.</w:t>
      </w:r>
      <w:r w:rsidR="00EB7802">
        <w:t xml:space="preserve"> </w:t>
      </w:r>
      <w:r w:rsidRPr="00BD1D25">
        <w:t>Все</w:t>
      </w:r>
      <w:r w:rsidRPr="00EB7802">
        <w:rPr>
          <w:spacing w:val="1"/>
        </w:rPr>
        <w:t xml:space="preserve"> </w:t>
      </w:r>
      <w:r w:rsidRPr="00BD1D25">
        <w:t>возможные</w:t>
      </w:r>
      <w:r w:rsidRPr="00EB7802">
        <w:rPr>
          <w:spacing w:val="1"/>
        </w:rPr>
        <w:t xml:space="preserve"> </w:t>
      </w:r>
      <w:r w:rsidRPr="00BD1D25">
        <w:t>споры</w:t>
      </w:r>
      <w:r w:rsidRPr="00EB7802">
        <w:rPr>
          <w:spacing w:val="1"/>
        </w:rPr>
        <w:t xml:space="preserve"> </w:t>
      </w:r>
      <w:r w:rsidRPr="00BD1D25">
        <w:t>и</w:t>
      </w:r>
      <w:r w:rsidRPr="00EB7802">
        <w:rPr>
          <w:spacing w:val="1"/>
        </w:rPr>
        <w:t xml:space="preserve"> </w:t>
      </w:r>
      <w:r w:rsidRPr="00BD1D25">
        <w:t>разногласия,</w:t>
      </w:r>
      <w:r w:rsidRPr="00EB7802">
        <w:rPr>
          <w:spacing w:val="1"/>
        </w:rPr>
        <w:t xml:space="preserve"> </w:t>
      </w:r>
      <w:r w:rsidRPr="00BD1D25">
        <w:t>связанные</w:t>
      </w:r>
      <w:r w:rsidRPr="00EB7802">
        <w:rPr>
          <w:spacing w:val="1"/>
        </w:rPr>
        <w:t xml:space="preserve"> </w:t>
      </w:r>
      <w:r w:rsidRPr="00BD1D25">
        <w:t>с</w:t>
      </w:r>
      <w:r w:rsidRPr="00EB7802">
        <w:rPr>
          <w:spacing w:val="1"/>
        </w:rPr>
        <w:t xml:space="preserve"> </w:t>
      </w:r>
      <w:r w:rsidRPr="00BD1D25">
        <w:t>исполнением</w:t>
      </w:r>
      <w:r w:rsidRPr="00EB7802">
        <w:rPr>
          <w:spacing w:val="1"/>
        </w:rPr>
        <w:t xml:space="preserve"> </w:t>
      </w:r>
      <w:r w:rsidRPr="00BD1D25">
        <w:t>Соглашения,</w:t>
      </w:r>
      <w:r w:rsidRPr="00EB7802">
        <w:rPr>
          <w:spacing w:val="1"/>
        </w:rPr>
        <w:t xml:space="preserve"> </w:t>
      </w:r>
      <w:r w:rsidRPr="00BD1D25">
        <w:t>будут</w:t>
      </w:r>
      <w:r w:rsidRPr="00EB7802">
        <w:rPr>
          <w:spacing w:val="1"/>
        </w:rPr>
        <w:t xml:space="preserve"> </w:t>
      </w:r>
      <w:r w:rsidRPr="00BD1D25">
        <w:t>разрешаться</w:t>
      </w:r>
      <w:r w:rsidRPr="00EB7802">
        <w:rPr>
          <w:spacing w:val="1"/>
        </w:rPr>
        <w:t xml:space="preserve"> </w:t>
      </w:r>
      <w:r w:rsidRPr="00BD1D25">
        <w:t>Сторонами</w:t>
      </w:r>
      <w:r w:rsidRPr="00EB7802">
        <w:rPr>
          <w:spacing w:val="1"/>
        </w:rPr>
        <w:t xml:space="preserve"> </w:t>
      </w:r>
      <w:r w:rsidRPr="00BD1D25">
        <w:t>путем</w:t>
      </w:r>
      <w:r w:rsidRPr="00EB7802">
        <w:rPr>
          <w:spacing w:val="1"/>
        </w:rPr>
        <w:t xml:space="preserve"> </w:t>
      </w:r>
      <w:r w:rsidRPr="00BD1D25">
        <w:t>переговоров.</w:t>
      </w:r>
      <w:r w:rsidRPr="00EB7802">
        <w:rPr>
          <w:spacing w:val="1"/>
        </w:rPr>
        <w:t xml:space="preserve"> </w:t>
      </w:r>
      <w:r w:rsidRPr="00BD1D25">
        <w:t>В</w:t>
      </w:r>
      <w:r w:rsidRPr="00EB7802">
        <w:rPr>
          <w:spacing w:val="1"/>
        </w:rPr>
        <w:t xml:space="preserve"> </w:t>
      </w:r>
      <w:r w:rsidRPr="00BD1D25">
        <w:t>случае</w:t>
      </w:r>
      <w:r w:rsidRPr="00EB7802">
        <w:rPr>
          <w:spacing w:val="1"/>
        </w:rPr>
        <w:t xml:space="preserve"> </w:t>
      </w:r>
      <w:r w:rsidRPr="00BD1D25">
        <w:t>невозможности разрешения споров и разногласий путем переговоров они подлежат</w:t>
      </w:r>
      <w:r w:rsidRPr="00EB7802">
        <w:rPr>
          <w:spacing w:val="-67"/>
        </w:rPr>
        <w:t xml:space="preserve"> </w:t>
      </w:r>
      <w:r w:rsidRPr="00BD1D25">
        <w:t>рассмотрению</w:t>
      </w:r>
      <w:r w:rsidRPr="00EB7802">
        <w:rPr>
          <w:spacing w:val="-2"/>
        </w:rPr>
        <w:t xml:space="preserve"> </w:t>
      </w:r>
      <w:r w:rsidRPr="00BD1D25">
        <w:t>в</w:t>
      </w:r>
      <w:r w:rsidRPr="00EB7802">
        <w:rPr>
          <w:spacing w:val="-1"/>
        </w:rPr>
        <w:t xml:space="preserve"> </w:t>
      </w:r>
      <w:r w:rsidRPr="00BD1D25">
        <w:t>суде.</w:t>
      </w:r>
    </w:p>
    <w:p w:rsidR="00B775C8" w:rsidRPr="00BD1D25" w:rsidRDefault="00B775C8" w:rsidP="00626D9B">
      <w:pPr>
        <w:pStyle w:val="ac"/>
        <w:widowControl w:val="0"/>
        <w:numPr>
          <w:ilvl w:val="1"/>
          <w:numId w:val="30"/>
        </w:numPr>
        <w:autoSpaceDE w:val="0"/>
        <w:autoSpaceDN w:val="0"/>
        <w:spacing w:after="0" w:line="242" w:lineRule="auto"/>
        <w:ind w:left="0" w:firstLine="709"/>
        <w:contextualSpacing w:val="0"/>
      </w:pPr>
      <w:r w:rsidRPr="00BD1D25">
        <w:t>Все</w:t>
      </w:r>
      <w:r w:rsidRPr="00BD1D25">
        <w:rPr>
          <w:spacing w:val="1"/>
        </w:rPr>
        <w:t xml:space="preserve"> </w:t>
      </w:r>
      <w:r w:rsidRPr="00BD1D25">
        <w:t>изменения</w:t>
      </w:r>
      <w:r w:rsidRPr="00BD1D25">
        <w:rPr>
          <w:spacing w:val="1"/>
        </w:rPr>
        <w:t xml:space="preserve"> </w:t>
      </w:r>
      <w:r w:rsidRPr="00BD1D25">
        <w:t>и</w:t>
      </w:r>
      <w:r w:rsidRPr="00BD1D25">
        <w:rPr>
          <w:spacing w:val="1"/>
        </w:rPr>
        <w:t xml:space="preserve"> </w:t>
      </w:r>
      <w:r w:rsidRPr="00BD1D25">
        <w:t>дополнения</w:t>
      </w:r>
      <w:r w:rsidRPr="00BD1D25">
        <w:rPr>
          <w:spacing w:val="1"/>
        </w:rPr>
        <w:t xml:space="preserve"> </w:t>
      </w:r>
      <w:r w:rsidRPr="00BD1D25">
        <w:t>к</w:t>
      </w:r>
      <w:r w:rsidRPr="00BD1D25">
        <w:rPr>
          <w:spacing w:val="1"/>
        </w:rPr>
        <w:t xml:space="preserve"> </w:t>
      </w:r>
      <w:r w:rsidRPr="00BD1D25">
        <w:t>Соглашению</w:t>
      </w:r>
      <w:r w:rsidRPr="00BD1D25">
        <w:rPr>
          <w:spacing w:val="1"/>
        </w:rPr>
        <w:t xml:space="preserve"> </w:t>
      </w:r>
      <w:r w:rsidRPr="00BD1D25">
        <w:t>действительны,</w:t>
      </w:r>
      <w:r w:rsidRPr="00BD1D25">
        <w:rPr>
          <w:spacing w:val="1"/>
        </w:rPr>
        <w:t xml:space="preserve"> </w:t>
      </w:r>
      <w:r w:rsidRPr="00BD1D25">
        <w:t>если</w:t>
      </w:r>
      <w:r w:rsidRPr="00BD1D25">
        <w:rPr>
          <w:spacing w:val="1"/>
        </w:rPr>
        <w:t xml:space="preserve"> </w:t>
      </w:r>
      <w:r w:rsidRPr="00BD1D25">
        <w:t>они</w:t>
      </w:r>
      <w:r w:rsidRPr="00BD1D25">
        <w:rPr>
          <w:spacing w:val="-67"/>
        </w:rPr>
        <w:t xml:space="preserve"> </w:t>
      </w:r>
      <w:r w:rsidRPr="00BD1D25">
        <w:t>совершены</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3"/>
        </w:rPr>
        <w:t xml:space="preserve"> </w:t>
      </w:r>
      <w:r w:rsidRPr="00BD1D25">
        <w:t>и подписаны</w:t>
      </w:r>
      <w:r w:rsidRPr="00BD1D25">
        <w:rPr>
          <w:spacing w:val="-1"/>
        </w:rPr>
        <w:t xml:space="preserve"> </w:t>
      </w:r>
      <w:r w:rsidRPr="00BD1D25">
        <w:t>Сторонами.</w:t>
      </w:r>
    </w:p>
    <w:p w:rsidR="00B775C8" w:rsidRPr="00BD1D25" w:rsidRDefault="00B775C8" w:rsidP="00626D9B">
      <w:pPr>
        <w:pStyle w:val="ac"/>
        <w:widowControl w:val="0"/>
        <w:numPr>
          <w:ilvl w:val="1"/>
          <w:numId w:val="30"/>
        </w:numPr>
        <w:tabs>
          <w:tab w:val="left" w:pos="0"/>
        </w:tabs>
        <w:autoSpaceDE w:val="0"/>
        <w:autoSpaceDN w:val="0"/>
        <w:spacing w:after="0" w:line="240" w:lineRule="auto"/>
        <w:ind w:left="0" w:firstLine="709"/>
        <w:contextualSpacing w:val="0"/>
      </w:pPr>
      <w:r w:rsidRPr="00BD1D25">
        <w:t>Во всем, что не урегулировано Соглашением, Стороны руководствуются</w:t>
      </w:r>
      <w:r w:rsidRPr="00BD1D25">
        <w:rPr>
          <w:spacing w:val="1"/>
        </w:rPr>
        <w:t xml:space="preserve"> </w:t>
      </w:r>
      <w:r w:rsidRPr="00BD1D25">
        <w:t>действующим</w:t>
      </w:r>
      <w:r w:rsidRPr="00BD1D25">
        <w:rPr>
          <w:spacing w:val="-1"/>
        </w:rPr>
        <w:t xml:space="preserve"> </w:t>
      </w:r>
      <w:r w:rsidRPr="00BD1D25">
        <w:t>законодательством.</w:t>
      </w:r>
    </w:p>
    <w:p w:rsidR="00B775C8" w:rsidRPr="00BD1D25" w:rsidRDefault="00B775C8" w:rsidP="00626D9B">
      <w:pPr>
        <w:pStyle w:val="ac"/>
        <w:widowControl w:val="0"/>
        <w:numPr>
          <w:ilvl w:val="1"/>
          <w:numId w:val="30"/>
        </w:numPr>
        <w:tabs>
          <w:tab w:val="left" w:pos="0"/>
        </w:tabs>
        <w:autoSpaceDE w:val="0"/>
        <w:autoSpaceDN w:val="0"/>
        <w:spacing w:after="0" w:line="240" w:lineRule="auto"/>
        <w:ind w:left="0" w:firstLine="709"/>
        <w:contextualSpacing w:val="0"/>
      </w:pPr>
      <w:r w:rsidRPr="00BD1D25">
        <w:t>Настоящее</w:t>
      </w:r>
      <w:r w:rsidRPr="00BD1D25">
        <w:rPr>
          <w:spacing w:val="1"/>
        </w:rPr>
        <w:t xml:space="preserve"> </w:t>
      </w:r>
      <w:r w:rsidRPr="00BD1D25">
        <w:t>Соглашение</w:t>
      </w:r>
      <w:r w:rsidRPr="00BD1D25">
        <w:rPr>
          <w:spacing w:val="1"/>
        </w:rPr>
        <w:t xml:space="preserve"> </w:t>
      </w:r>
      <w:r w:rsidRPr="00BD1D25">
        <w:t>составлено</w:t>
      </w:r>
      <w:r w:rsidRPr="00BD1D25">
        <w:rPr>
          <w:spacing w:val="1"/>
        </w:rPr>
        <w:t xml:space="preserve"> </w:t>
      </w:r>
      <w:r w:rsidRPr="00BD1D25">
        <w:t>в</w:t>
      </w:r>
      <w:r w:rsidRPr="00BD1D25">
        <w:rPr>
          <w:spacing w:val="1"/>
        </w:rPr>
        <w:t xml:space="preserve"> </w:t>
      </w:r>
      <w:r w:rsidRPr="00BD1D25">
        <w:t>трех</w:t>
      </w:r>
      <w:r w:rsidRPr="00BD1D25">
        <w:rPr>
          <w:spacing w:val="1"/>
        </w:rPr>
        <w:t xml:space="preserve"> </w:t>
      </w:r>
      <w:r w:rsidRPr="00BD1D25">
        <w:t>экземплярах,</w:t>
      </w:r>
      <w:r w:rsidRPr="00BD1D25">
        <w:rPr>
          <w:spacing w:val="1"/>
        </w:rPr>
        <w:t xml:space="preserve"> </w:t>
      </w:r>
      <w:r w:rsidRPr="00BD1D25">
        <w:t>имеющих</w:t>
      </w:r>
      <w:r w:rsidRPr="00BD1D25">
        <w:rPr>
          <w:spacing w:val="1"/>
        </w:rPr>
        <w:t xml:space="preserve"> </w:t>
      </w:r>
      <w:r w:rsidRPr="00BD1D25">
        <w:t>одинаковую юридическую силу (по одному для каждой Стороны и для Управления</w:t>
      </w:r>
      <w:r w:rsidRPr="00BD1D25">
        <w:rPr>
          <w:spacing w:val="-67"/>
        </w:rPr>
        <w:t xml:space="preserve"> </w:t>
      </w:r>
      <w:r w:rsidRPr="00BD1D25">
        <w:t>Федеральной службы государственной регистрации, кадастра и картографии по</w:t>
      </w:r>
      <w:r w:rsidRPr="00BD1D25">
        <w:rPr>
          <w:spacing w:val="1"/>
        </w:rPr>
        <w:t xml:space="preserve"> </w:t>
      </w:r>
      <w:r w:rsidRPr="00BD1D25">
        <w:t>субъекту</w:t>
      </w:r>
      <w:r w:rsidRPr="00BD1D25">
        <w:rPr>
          <w:spacing w:val="-5"/>
        </w:rPr>
        <w:t xml:space="preserve"> </w:t>
      </w:r>
      <w:r w:rsidRPr="00BD1D25">
        <w:t>Российской Федерации).</w:t>
      </w:r>
    </w:p>
    <w:p w:rsidR="00B775C8" w:rsidRPr="00BD1D25" w:rsidRDefault="00B775C8" w:rsidP="00015D1E">
      <w:pPr>
        <w:pStyle w:val="aff1"/>
        <w:ind w:firstLine="709"/>
      </w:pPr>
    </w:p>
    <w:p w:rsidR="00B775C8" w:rsidRPr="00BD1D25" w:rsidRDefault="00B775C8" w:rsidP="00626D9B">
      <w:pPr>
        <w:pStyle w:val="110"/>
        <w:numPr>
          <w:ilvl w:val="2"/>
          <w:numId w:val="35"/>
        </w:numPr>
        <w:ind w:left="0" w:firstLine="709"/>
        <w:jc w:val="center"/>
      </w:pPr>
      <w:r w:rsidRPr="00BD1D25">
        <w:t>Приложение</w:t>
      </w:r>
      <w:r w:rsidRPr="00BD1D25">
        <w:rPr>
          <w:spacing w:val="-2"/>
        </w:rPr>
        <w:t xml:space="preserve"> </w:t>
      </w:r>
      <w:r w:rsidRPr="00BD1D25">
        <w:t>к</w:t>
      </w:r>
      <w:r w:rsidRPr="00BD1D25">
        <w:rPr>
          <w:spacing w:val="-4"/>
        </w:rPr>
        <w:t xml:space="preserve"> </w:t>
      </w:r>
      <w:r w:rsidRPr="00BD1D25">
        <w:t>Соглашению</w:t>
      </w:r>
    </w:p>
    <w:p w:rsidR="00B775C8" w:rsidRPr="00BD1D25" w:rsidRDefault="00B775C8" w:rsidP="00015D1E">
      <w:pPr>
        <w:pStyle w:val="aff1"/>
        <w:ind w:firstLine="709"/>
        <w:rPr>
          <w:b/>
          <w:sz w:val="27"/>
        </w:rPr>
      </w:pPr>
    </w:p>
    <w:p w:rsidR="00B775C8" w:rsidRPr="00BD1D25" w:rsidRDefault="00B775C8" w:rsidP="00015D1E">
      <w:pPr>
        <w:pStyle w:val="aff1"/>
        <w:ind w:firstLine="709"/>
      </w:pPr>
      <w:r w:rsidRPr="00BD1D25">
        <w:lastRenderedPageBreak/>
        <w:t>8.1.</w:t>
      </w:r>
      <w:r w:rsidRPr="00BD1D25">
        <w:rPr>
          <w:spacing w:val="-2"/>
        </w:rPr>
        <w:t xml:space="preserve"> </w:t>
      </w:r>
      <w:r w:rsidRPr="00BD1D25">
        <w:t>Расчет</w:t>
      </w:r>
      <w:r w:rsidRPr="00BD1D25">
        <w:rPr>
          <w:spacing w:val="-2"/>
        </w:rPr>
        <w:t xml:space="preserve"> </w:t>
      </w:r>
      <w:r w:rsidRPr="00BD1D25">
        <w:t>размера</w:t>
      </w:r>
      <w:r w:rsidRPr="00BD1D25">
        <w:rPr>
          <w:spacing w:val="-5"/>
        </w:rPr>
        <w:t xml:space="preserve"> </w:t>
      </w:r>
      <w:r w:rsidRPr="00BD1D25">
        <w:t>платы</w:t>
      </w:r>
      <w:r w:rsidRPr="00BD1D25">
        <w:rPr>
          <w:spacing w:val="-4"/>
        </w:rPr>
        <w:t xml:space="preserve"> </w:t>
      </w:r>
      <w:r w:rsidRPr="00BD1D25">
        <w:t>на</w:t>
      </w:r>
      <w:r w:rsidRPr="00BD1D25">
        <w:rPr>
          <w:spacing w:val="-2"/>
        </w:rPr>
        <w:t xml:space="preserve"> </w:t>
      </w:r>
      <w:r w:rsidRPr="00BD1D25">
        <w:t>увеличение площади</w:t>
      </w:r>
      <w:r w:rsidRPr="00BD1D25">
        <w:rPr>
          <w:spacing w:val="-2"/>
        </w:rPr>
        <w:t xml:space="preserve"> </w:t>
      </w:r>
      <w:r w:rsidRPr="00BD1D25">
        <w:t>земельного</w:t>
      </w:r>
      <w:r w:rsidRPr="00BD1D25">
        <w:rPr>
          <w:spacing w:val="-1"/>
        </w:rPr>
        <w:t xml:space="preserve"> </w:t>
      </w:r>
      <w:r w:rsidRPr="00BD1D25">
        <w:t>участка.</w:t>
      </w:r>
    </w:p>
    <w:p w:rsidR="00B775C8" w:rsidRPr="00BD1D25" w:rsidRDefault="00B775C8" w:rsidP="00015D1E">
      <w:pPr>
        <w:pStyle w:val="aff1"/>
        <w:ind w:firstLine="709"/>
      </w:pPr>
    </w:p>
    <w:p w:rsidR="00B775C8" w:rsidRPr="00BD1D25" w:rsidRDefault="00B775C8" w:rsidP="00015D1E">
      <w:pPr>
        <w:spacing w:after="0"/>
        <w:jc w:val="left"/>
        <w:rPr>
          <w:b/>
          <w:sz w:val="20"/>
        </w:rPr>
        <w:sectPr w:rsidR="00B775C8" w:rsidRPr="00BD1D25" w:rsidSect="00FA526C">
          <w:type w:val="nextColumn"/>
          <w:pgSz w:w="11910" w:h="16840"/>
          <w:pgMar w:top="1134" w:right="851" w:bottom="1134" w:left="851" w:header="431" w:footer="0" w:gutter="0"/>
          <w:paperSrc w:first="15" w:other="15"/>
          <w:cols w:space="720"/>
          <w:docGrid w:linePitch="381"/>
        </w:sectPr>
      </w:pPr>
      <w:r w:rsidRPr="00BD1D25">
        <w:rPr>
          <w:b/>
        </w:rPr>
        <w:t>Адреса,</w:t>
      </w:r>
      <w:r w:rsidRPr="00BD1D25">
        <w:rPr>
          <w:b/>
          <w:spacing w:val="-2"/>
        </w:rPr>
        <w:t xml:space="preserve"> </w:t>
      </w:r>
      <w:r w:rsidRPr="00BD1D25">
        <w:rPr>
          <w:b/>
        </w:rPr>
        <w:t>реквизиты</w:t>
      </w:r>
      <w:r w:rsidRPr="00BD1D25">
        <w:rPr>
          <w:b/>
          <w:spacing w:val="-3"/>
        </w:rPr>
        <w:t xml:space="preserve"> </w:t>
      </w:r>
      <w:r w:rsidRPr="00BD1D25">
        <w:rPr>
          <w:b/>
        </w:rPr>
        <w:t>и</w:t>
      </w:r>
      <w:r w:rsidRPr="00BD1D25">
        <w:rPr>
          <w:b/>
          <w:spacing w:val="-3"/>
        </w:rPr>
        <w:t xml:space="preserve"> </w:t>
      </w:r>
      <w:r w:rsidRPr="00BD1D25">
        <w:rPr>
          <w:b/>
        </w:rPr>
        <w:t>подписи</w:t>
      </w:r>
      <w:r w:rsidRPr="00BD1D25">
        <w:rPr>
          <w:b/>
          <w:spacing w:val="-4"/>
        </w:rPr>
        <w:t xml:space="preserve"> </w:t>
      </w:r>
      <w:r w:rsidRPr="00BD1D25">
        <w:rPr>
          <w:b/>
        </w:rPr>
        <w:t>Сторон</w:t>
      </w:r>
    </w:p>
    <w:p w:rsidR="00B775C8" w:rsidRPr="00BD1D25" w:rsidRDefault="00B775C8" w:rsidP="00EB7802">
      <w:pPr>
        <w:pStyle w:val="aff1"/>
        <w:jc w:val="right"/>
      </w:pPr>
      <w:r w:rsidRPr="00BD1D25">
        <w:lastRenderedPageBreak/>
        <w:t xml:space="preserve">Приложение № 2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ind w:firstLine="868"/>
        <w:jc w:val="both"/>
      </w:pPr>
    </w:p>
    <w:p w:rsidR="00B775C8" w:rsidRPr="00BD1D25" w:rsidRDefault="00B775C8" w:rsidP="00015D1E">
      <w:pPr>
        <w:pStyle w:val="aff1"/>
        <w:ind w:firstLine="709"/>
        <w:jc w:val="both"/>
      </w:pPr>
      <w:r w:rsidRPr="00BD1D25">
        <w:t>«Перераспределение земель и (или) земельных участков,</w:t>
      </w:r>
      <w:r w:rsidRPr="00BD1D25">
        <w:rPr>
          <w:spacing w:val="1"/>
        </w:rPr>
        <w:t xml:space="preserve"> </w:t>
      </w:r>
      <w:r w:rsidRPr="00BD1D25">
        <w:t>находящихся в государственной или муниципальной собственности, и земельных</w:t>
      </w:r>
      <w:r w:rsidRPr="00BD1D25">
        <w:rPr>
          <w:spacing w:val="1"/>
        </w:rPr>
        <w:t xml:space="preserve"> </w:t>
      </w:r>
      <w:r w:rsidRPr="00BD1D25">
        <w:t>участков, находящихся в частной собственности»</w:t>
      </w:r>
    </w:p>
    <w:p w:rsidR="00B775C8" w:rsidRPr="00BD1D25" w:rsidRDefault="00B775C8" w:rsidP="00015D1E">
      <w:pPr>
        <w:pStyle w:val="110"/>
        <w:ind w:left="0" w:hanging="2636"/>
        <w:jc w:val="left"/>
      </w:pPr>
    </w:p>
    <w:p w:rsidR="00B775C8" w:rsidRPr="00BD1D25" w:rsidRDefault="00B775C8" w:rsidP="00015D1E">
      <w:pPr>
        <w:pStyle w:val="110"/>
        <w:ind w:left="0"/>
      </w:pPr>
      <w:r w:rsidRPr="00BD1D25">
        <w:t>Форма</w:t>
      </w:r>
      <w:r w:rsidRPr="00BD1D25">
        <w:rPr>
          <w:spacing w:val="-1"/>
        </w:rPr>
        <w:t xml:space="preserve"> </w:t>
      </w:r>
      <w:r w:rsidRPr="00BD1D25">
        <w:t>решения</w:t>
      </w:r>
      <w:r w:rsidRPr="00BD1D25">
        <w:rPr>
          <w:spacing w:val="-3"/>
        </w:rPr>
        <w:t xml:space="preserve"> </w:t>
      </w:r>
      <w:r w:rsidRPr="00BD1D25">
        <w:t>об</w:t>
      </w:r>
      <w:r w:rsidRPr="00BD1D25">
        <w:rPr>
          <w:spacing w:val="-3"/>
        </w:rPr>
        <w:t xml:space="preserve"> </w:t>
      </w:r>
      <w:r w:rsidRPr="00BD1D25">
        <w:t>отказе</w:t>
      </w:r>
      <w:r w:rsidRPr="00BD1D25">
        <w:rPr>
          <w:spacing w:val="-1"/>
        </w:rPr>
        <w:t xml:space="preserve"> </w:t>
      </w:r>
      <w:r w:rsidRPr="00BD1D25">
        <w:t>в</w:t>
      </w:r>
      <w:r w:rsidRPr="00BD1D25">
        <w:rPr>
          <w:spacing w:val="-3"/>
        </w:rPr>
        <w:t xml:space="preserve"> </w:t>
      </w:r>
      <w:r w:rsidRPr="00BD1D25">
        <w:t>предоставлении</w:t>
      </w:r>
      <w:r w:rsidRPr="00BD1D25">
        <w:rPr>
          <w:spacing w:val="-2"/>
        </w:rPr>
        <w:t xml:space="preserve"> </w:t>
      </w:r>
      <w:r w:rsidRPr="00BD1D25">
        <w:t>услуги</w:t>
      </w:r>
    </w:p>
    <w:p w:rsidR="00B775C8" w:rsidRPr="00BD1D25" w:rsidRDefault="00B775C8" w:rsidP="00015D1E">
      <w:pPr>
        <w:pStyle w:val="aff1"/>
        <w:rPr>
          <w:b/>
          <w:sz w:val="20"/>
        </w:rPr>
      </w:pPr>
    </w:p>
    <w:p w:rsidR="00B775C8" w:rsidRPr="00BD1D25" w:rsidRDefault="00B775C8" w:rsidP="00015D1E">
      <w:pPr>
        <w:pStyle w:val="aff1"/>
        <w:rPr>
          <w:b/>
          <w:sz w:val="14"/>
        </w:rPr>
      </w:pPr>
      <w:r w:rsidRPr="00BD1D25">
        <w:rPr>
          <w:noProof/>
          <w:lang w:eastAsia="ru-RU"/>
        </w:rPr>
        <mc:AlternateContent>
          <mc:Choice Requires="wps">
            <w:drawing>
              <wp:anchor distT="0" distB="0" distL="0" distR="0" simplePos="0" relativeHeight="251735040" behindDoc="1" locked="0" layoutInCell="1" allowOverlap="1" wp14:anchorId="3727F9AC" wp14:editId="13A1FF86">
                <wp:simplePos x="0" y="0"/>
                <wp:positionH relativeFrom="page">
                  <wp:posOffset>792480</wp:posOffset>
                </wp:positionH>
                <wp:positionV relativeFrom="paragraph">
                  <wp:posOffset>132715</wp:posOffset>
                </wp:positionV>
                <wp:extent cx="6427470" cy="6350"/>
                <wp:effectExtent l="1905" t="4445" r="0" b="0"/>
                <wp:wrapTopAndBottom/>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62.4pt;margin-top:10.45pt;width:506.1pt;height:.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jnQIAAA4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" fillcolor="black" stroked="f">
                <w10:wrap type="topAndBottom" anchorx="page"/>
              </v:rect>
            </w:pict>
          </mc:Fallback>
        </mc:AlternateContent>
      </w:r>
    </w:p>
    <w:p w:rsidR="00B775C8" w:rsidRPr="00BD1D25" w:rsidRDefault="00B775C8" w:rsidP="00015D1E">
      <w:pPr>
        <w:spacing w:after="0"/>
        <w:rPr>
          <w:sz w:val="18"/>
        </w:rPr>
      </w:pPr>
      <w:r w:rsidRPr="00BD1D25">
        <w:rPr>
          <w:sz w:val="18"/>
        </w:rPr>
        <w:t>(наименование уполномоченного органа исполнительной власти субъекта Российской Федерации, органа местного</w:t>
      </w:r>
      <w:r w:rsidRPr="00BD1D25">
        <w:rPr>
          <w:spacing w:val="-42"/>
          <w:sz w:val="18"/>
        </w:rPr>
        <w:t xml:space="preserve"> </w:t>
      </w:r>
      <w:r w:rsidRPr="00BD1D25">
        <w:rPr>
          <w:sz w:val="18"/>
        </w:rPr>
        <w:t>самоуправления)</w:t>
      </w:r>
    </w:p>
    <w:p w:rsidR="00B775C8" w:rsidRPr="00BD1D25" w:rsidRDefault="00B775C8" w:rsidP="00EB7802">
      <w:pPr>
        <w:spacing w:after="0"/>
        <w:jc w:val="right"/>
        <w:rPr>
          <w:sz w:val="24"/>
        </w:rPr>
      </w:pPr>
      <w:r w:rsidRPr="00BD1D25">
        <w:rPr>
          <w:sz w:val="24"/>
        </w:rPr>
        <w:t>Кому:</w:t>
      </w:r>
    </w:p>
    <w:p w:rsidR="00B775C8" w:rsidRPr="00BD1D25" w:rsidRDefault="00B775C8" w:rsidP="00EB7802">
      <w:pPr>
        <w:pStyle w:val="aff1"/>
        <w:jc w:val="right"/>
        <w:rPr>
          <w:sz w:val="24"/>
        </w:rPr>
      </w:pPr>
      <w:r w:rsidRPr="00BD1D25">
        <w:rPr>
          <w:noProof/>
          <w:lang w:eastAsia="ru-RU"/>
        </w:rPr>
        <mc:AlternateContent>
          <mc:Choice Requires="wps">
            <w:drawing>
              <wp:anchor distT="0" distB="0" distL="0" distR="0" simplePos="0" relativeHeight="251736064" behindDoc="1" locked="0" layoutInCell="1" allowOverlap="1" wp14:anchorId="48D46875" wp14:editId="17B833DD">
                <wp:simplePos x="0" y="0"/>
                <wp:positionH relativeFrom="page">
                  <wp:posOffset>4412615</wp:posOffset>
                </wp:positionH>
                <wp:positionV relativeFrom="paragraph">
                  <wp:posOffset>185420</wp:posOffset>
                </wp:positionV>
                <wp:extent cx="906780" cy="1270"/>
                <wp:effectExtent l="12065" t="8890" r="5080" b="8890"/>
                <wp:wrapTopAndBottom/>
                <wp:docPr id="121" name="Полилиния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1" o:spid="_x0000_s1026" style="position:absolute;margin-left:347.45pt;margin-top:14.6pt;width:71.4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" path="m,l1037,t2,l1428,e" filled="f" strokeweight=".18753mm">
                <v:path arrowok="t" o:connecttype="custom" o:connectlocs="0,0;658495,0;659765,0;906780,0" o:connectangles="0,0,0,0"/>
                <w10:wrap type="topAndBottom" anchorx="page"/>
              </v:shape>
            </w:pict>
          </mc:Fallback>
        </mc:AlternateContent>
      </w:r>
      <w:r w:rsidRPr="00BD1D25">
        <w:rPr>
          <w:sz w:val="24"/>
        </w:rPr>
        <w:t xml:space="preserve">                                                                            Контактные</w:t>
      </w:r>
      <w:r w:rsidRPr="00BD1D25">
        <w:rPr>
          <w:spacing w:val="-4"/>
          <w:sz w:val="24"/>
        </w:rPr>
        <w:t xml:space="preserve"> </w:t>
      </w:r>
      <w:r w:rsidRPr="00BD1D25">
        <w:rPr>
          <w:sz w:val="24"/>
        </w:rPr>
        <w:t>данные:</w:t>
      </w:r>
    </w:p>
    <w:p w:rsidR="00B775C8" w:rsidRPr="00BD1D25" w:rsidRDefault="00B775C8" w:rsidP="00EB7802">
      <w:pPr>
        <w:pStyle w:val="aff1"/>
        <w:ind w:firstLine="709"/>
        <w:jc w:val="right"/>
        <w:rPr>
          <w:sz w:val="21"/>
        </w:rPr>
      </w:pPr>
    </w:p>
    <w:p w:rsidR="00B775C8" w:rsidRPr="00BD1D25" w:rsidRDefault="00B775C8" w:rsidP="00EB7802">
      <w:pPr>
        <w:spacing w:after="0" w:line="247" w:lineRule="exact"/>
        <w:jc w:val="right"/>
        <w:rPr>
          <w:sz w:val="24"/>
        </w:rPr>
      </w:pPr>
      <w:r w:rsidRPr="00BD1D25">
        <w:rPr>
          <w:sz w:val="24"/>
        </w:rPr>
        <w:t xml:space="preserve">                                                                             /Представитель:</w:t>
      </w:r>
    </w:p>
    <w:p w:rsidR="00B775C8" w:rsidRPr="00BD1D25" w:rsidRDefault="00B775C8" w:rsidP="00EB7802">
      <w:pPr>
        <w:pStyle w:val="aff1"/>
        <w:ind w:firstLine="709"/>
        <w:jc w:val="right"/>
        <w:rPr>
          <w:sz w:val="21"/>
        </w:rPr>
      </w:pPr>
      <w:r w:rsidRPr="00BD1D25">
        <w:rPr>
          <w:noProof/>
          <w:lang w:eastAsia="ru-RU"/>
        </w:rPr>
        <mc:AlternateContent>
          <mc:Choice Requires="wps">
            <w:drawing>
              <wp:anchor distT="0" distB="0" distL="0" distR="0" simplePos="0" relativeHeight="251738112" behindDoc="1" locked="0" layoutInCell="1" allowOverlap="1" wp14:anchorId="10AA5338" wp14:editId="71474C14">
                <wp:simplePos x="0" y="0"/>
                <wp:positionH relativeFrom="page">
                  <wp:posOffset>4412615</wp:posOffset>
                </wp:positionH>
                <wp:positionV relativeFrom="paragraph">
                  <wp:posOffset>186055</wp:posOffset>
                </wp:positionV>
                <wp:extent cx="906780" cy="1270"/>
                <wp:effectExtent l="12065" t="8255" r="5080" b="9525"/>
                <wp:wrapTopAndBottom/>
                <wp:docPr id="119" name="Полилиния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9" o:spid="_x0000_s1026" style="position:absolute;margin-left:347.45pt;margin-top:14.65pt;width:71.4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EB7802">
      <w:pPr>
        <w:spacing w:after="0" w:line="248" w:lineRule="exact"/>
        <w:jc w:val="right"/>
        <w:rPr>
          <w:sz w:val="24"/>
        </w:rPr>
      </w:pPr>
      <w:r w:rsidRPr="00BD1D25">
        <w:rPr>
          <w:sz w:val="24"/>
        </w:rPr>
        <w:t xml:space="preserve">                                                                              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EB7802" w:rsidP="00EB7802">
      <w:pPr>
        <w:pStyle w:val="aff1"/>
        <w:tabs>
          <w:tab w:val="left" w:pos="7139"/>
        </w:tabs>
        <w:ind w:firstLine="709"/>
        <w:jc w:val="right"/>
        <w:rPr>
          <w:sz w:val="21"/>
        </w:rPr>
      </w:pPr>
      <w:r>
        <w:rPr>
          <w:sz w:val="21"/>
        </w:rPr>
        <w:tab/>
      </w:r>
    </w:p>
    <w:p w:rsidR="00B775C8" w:rsidRPr="00BD1D25" w:rsidRDefault="00B775C8" w:rsidP="00015D1E">
      <w:pPr>
        <w:pStyle w:val="aff1"/>
        <w:ind w:firstLine="709"/>
        <w:rPr>
          <w:sz w:val="16"/>
        </w:rPr>
      </w:pPr>
    </w:p>
    <w:p w:rsidR="00B775C8" w:rsidRPr="00BD1D25" w:rsidRDefault="00B775C8" w:rsidP="00015D1E">
      <w:pPr>
        <w:spacing w:after="0"/>
        <w:jc w:val="center"/>
        <w:rPr>
          <w:b/>
          <w:sz w:val="24"/>
        </w:rPr>
      </w:pPr>
      <w:r w:rsidRPr="00BD1D25">
        <w:rPr>
          <w:b/>
          <w:sz w:val="24"/>
        </w:rPr>
        <w:t>РЕШЕНИЕ</w:t>
      </w:r>
    </w:p>
    <w:p w:rsidR="00B775C8" w:rsidRPr="00BD1D25" w:rsidRDefault="00B775C8" w:rsidP="00015D1E">
      <w:pPr>
        <w:spacing w:after="0"/>
        <w:jc w:val="center"/>
        <w:rPr>
          <w:sz w:val="24"/>
        </w:rPr>
      </w:pPr>
      <w:r w:rsidRPr="00BD1D25">
        <w:rPr>
          <w:sz w:val="24"/>
        </w:rPr>
        <w:t>об</w:t>
      </w:r>
      <w:r w:rsidRPr="00BD1D25">
        <w:rPr>
          <w:spacing w:val="-4"/>
          <w:sz w:val="24"/>
        </w:rPr>
        <w:t xml:space="preserve"> </w:t>
      </w:r>
      <w:r w:rsidRPr="00BD1D25">
        <w:rPr>
          <w:sz w:val="24"/>
        </w:rPr>
        <w:t>отказе</w:t>
      </w:r>
      <w:r w:rsidRPr="00BD1D25">
        <w:rPr>
          <w:spacing w:val="-4"/>
          <w:sz w:val="24"/>
        </w:rPr>
        <w:t xml:space="preserve"> </w:t>
      </w:r>
      <w:r w:rsidRPr="00BD1D25">
        <w:rPr>
          <w:sz w:val="24"/>
        </w:rPr>
        <w:t>в</w:t>
      </w:r>
      <w:r w:rsidRPr="00BD1D25">
        <w:rPr>
          <w:spacing w:val="-4"/>
          <w:sz w:val="24"/>
        </w:rPr>
        <w:t xml:space="preserve"> </w:t>
      </w:r>
      <w:r w:rsidRPr="00BD1D25">
        <w:rPr>
          <w:sz w:val="24"/>
        </w:rPr>
        <w:t>предоставлении услуги</w:t>
      </w:r>
    </w:p>
    <w:p w:rsidR="00B775C8" w:rsidRPr="00BD1D25" w:rsidRDefault="00B775C8" w:rsidP="00015D1E">
      <w:pPr>
        <w:pStyle w:val="aff1"/>
        <w:ind w:firstLine="709"/>
        <w:rPr>
          <w:sz w:val="27"/>
        </w:rPr>
      </w:pPr>
    </w:p>
    <w:p w:rsidR="00B775C8" w:rsidRPr="00BD1D25" w:rsidRDefault="00B775C8" w:rsidP="00015D1E">
      <w:pPr>
        <w:tabs>
          <w:tab w:val="left" w:pos="8837"/>
        </w:tabs>
        <w:spacing w:after="0"/>
        <w:rPr>
          <w:sz w:val="26"/>
        </w:rPr>
      </w:pPr>
      <w:r w:rsidRPr="00BD1D25">
        <w:rPr>
          <w:sz w:val="24"/>
        </w:rPr>
        <w:t>На</w:t>
      </w:r>
      <w:r w:rsidRPr="00BD1D25">
        <w:rPr>
          <w:spacing w:val="-5"/>
          <w:sz w:val="24"/>
        </w:rPr>
        <w:t xml:space="preserve"> </w:t>
      </w:r>
      <w:r w:rsidRPr="00BD1D25">
        <w:rPr>
          <w:sz w:val="24"/>
        </w:rPr>
        <w:t>основании</w:t>
      </w:r>
      <w:r w:rsidRPr="00BD1D25">
        <w:rPr>
          <w:spacing w:val="-3"/>
          <w:sz w:val="24"/>
        </w:rPr>
        <w:t xml:space="preserve"> </w:t>
      </w:r>
      <w:r w:rsidRPr="00BD1D25">
        <w:rPr>
          <w:sz w:val="24"/>
        </w:rPr>
        <w:t>поступившего</w:t>
      </w:r>
      <w:r w:rsidRPr="00BD1D25">
        <w:rPr>
          <w:spacing w:val="-3"/>
          <w:sz w:val="24"/>
        </w:rPr>
        <w:t xml:space="preserve"> </w:t>
      </w:r>
      <w:r w:rsidRPr="00BD1D25">
        <w:rPr>
          <w:sz w:val="24"/>
        </w:rPr>
        <w:t>запроса,</w:t>
      </w:r>
      <w:r w:rsidRPr="00BD1D25">
        <w:rPr>
          <w:spacing w:val="-3"/>
          <w:sz w:val="24"/>
        </w:rPr>
        <w:t xml:space="preserve"> </w:t>
      </w:r>
      <w:r w:rsidRPr="00BD1D25">
        <w:rPr>
          <w:sz w:val="24"/>
        </w:rPr>
        <w:t>зарегистрированного</w:t>
      </w:r>
      <w:r w:rsidRPr="00BD1D25">
        <w:rPr>
          <w:spacing w:val="2"/>
          <w:sz w:val="24"/>
        </w:rPr>
        <w:t xml:space="preserve"> </w:t>
      </w:r>
      <w:r w:rsidRPr="00BD1D25">
        <w:rPr>
          <w:sz w:val="26"/>
        </w:rPr>
        <w:t>от</w:t>
      </w:r>
      <w:r w:rsidRPr="00BD1D25">
        <w:rPr>
          <w:sz w:val="26"/>
          <w:u w:val="single"/>
        </w:rPr>
        <w:tab/>
      </w:r>
      <w:r w:rsidRPr="00BD1D25">
        <w:rPr>
          <w:sz w:val="26"/>
        </w:rPr>
        <w:t>№</w:t>
      </w:r>
    </w:p>
    <w:p w:rsidR="00B775C8" w:rsidRPr="00BD1D25" w:rsidRDefault="00B775C8" w:rsidP="00015D1E">
      <w:pPr>
        <w:tabs>
          <w:tab w:val="left" w:pos="1685"/>
        </w:tabs>
        <w:spacing w:after="0"/>
        <w:rPr>
          <w:sz w:val="24"/>
        </w:rPr>
      </w:pPr>
      <w:r w:rsidRPr="00BD1D25">
        <w:rPr>
          <w:sz w:val="24"/>
          <w:u w:val="single"/>
        </w:rPr>
        <w:t xml:space="preserve"> </w:t>
      </w:r>
      <w:r w:rsidRPr="00BD1D25">
        <w:rPr>
          <w:sz w:val="24"/>
          <w:u w:val="single"/>
        </w:rPr>
        <w:tab/>
        <w:t>,</w:t>
      </w:r>
      <w:r w:rsidRPr="00BD1D25">
        <w:rPr>
          <w:spacing w:val="-3"/>
          <w:sz w:val="24"/>
        </w:rPr>
        <w:t xml:space="preserve"> </w:t>
      </w:r>
      <w:r w:rsidRPr="00BD1D25">
        <w:rPr>
          <w:sz w:val="24"/>
        </w:rPr>
        <w:t>принято</w:t>
      </w:r>
      <w:r w:rsidRPr="00BD1D25">
        <w:rPr>
          <w:spacing w:val="-4"/>
          <w:sz w:val="24"/>
        </w:rPr>
        <w:t xml:space="preserve"> </w:t>
      </w:r>
      <w:r w:rsidRPr="00BD1D25">
        <w:rPr>
          <w:sz w:val="24"/>
        </w:rPr>
        <w:t>решение</w:t>
      </w:r>
      <w:r w:rsidRPr="00BD1D25">
        <w:rPr>
          <w:spacing w:val="-3"/>
          <w:sz w:val="24"/>
        </w:rPr>
        <w:t xml:space="preserve"> </w:t>
      </w:r>
      <w:r w:rsidRPr="00BD1D25">
        <w:rPr>
          <w:sz w:val="24"/>
        </w:rPr>
        <w:t>об</w:t>
      </w:r>
      <w:r w:rsidRPr="00BD1D25">
        <w:rPr>
          <w:spacing w:val="-2"/>
          <w:sz w:val="24"/>
        </w:rPr>
        <w:t xml:space="preserve"> </w:t>
      </w:r>
      <w:r w:rsidRPr="00BD1D25">
        <w:rPr>
          <w:sz w:val="24"/>
        </w:rPr>
        <w:t>отказе</w:t>
      </w:r>
      <w:r w:rsidRPr="00BD1D25">
        <w:rPr>
          <w:spacing w:val="-3"/>
          <w:sz w:val="24"/>
        </w:rPr>
        <w:t xml:space="preserve"> </w:t>
      </w:r>
      <w:r w:rsidRPr="00BD1D25">
        <w:rPr>
          <w:sz w:val="24"/>
        </w:rPr>
        <w:t>в</w:t>
      </w:r>
      <w:r w:rsidRPr="00BD1D25">
        <w:rPr>
          <w:spacing w:val="-3"/>
          <w:sz w:val="24"/>
        </w:rPr>
        <w:t xml:space="preserve"> </w:t>
      </w:r>
      <w:r w:rsidRPr="00BD1D25">
        <w:rPr>
          <w:sz w:val="24"/>
        </w:rPr>
        <w:t>предоставлении</w:t>
      </w:r>
      <w:r w:rsidRPr="00BD1D25">
        <w:rPr>
          <w:spacing w:val="1"/>
          <w:sz w:val="24"/>
        </w:rPr>
        <w:t xml:space="preserve"> </w:t>
      </w:r>
      <w:r w:rsidRPr="00BD1D25">
        <w:rPr>
          <w:sz w:val="24"/>
        </w:rPr>
        <w:t>услуги</w:t>
      </w:r>
      <w:r w:rsidRPr="00BD1D25">
        <w:rPr>
          <w:spacing w:val="2"/>
          <w:sz w:val="24"/>
        </w:rPr>
        <w:t xml:space="preserve"> </w:t>
      </w:r>
      <w:r w:rsidRPr="00BD1D25">
        <w:rPr>
          <w:sz w:val="24"/>
        </w:rPr>
        <w:t>по</w:t>
      </w:r>
      <w:r w:rsidRPr="00BD1D25">
        <w:rPr>
          <w:spacing w:val="-2"/>
          <w:sz w:val="24"/>
        </w:rPr>
        <w:t xml:space="preserve"> </w:t>
      </w:r>
      <w:r w:rsidRPr="00BD1D25">
        <w:rPr>
          <w:sz w:val="24"/>
        </w:rPr>
        <w:t>основаниям:</w:t>
      </w:r>
    </w:p>
    <w:p w:rsidR="00B775C8" w:rsidRPr="00BD1D25" w:rsidRDefault="00B775C8" w:rsidP="00015D1E">
      <w:pPr>
        <w:tabs>
          <w:tab w:val="left" w:pos="2393"/>
        </w:tabs>
        <w:spacing w:after="0"/>
        <w:rPr>
          <w:sz w:val="24"/>
        </w:rPr>
      </w:pPr>
      <w:r w:rsidRPr="00BD1D25">
        <w:rPr>
          <w:sz w:val="24"/>
          <w:u w:val="single"/>
        </w:rPr>
        <w:t xml:space="preserve"> </w:t>
      </w:r>
      <w:r w:rsidRPr="00BD1D25">
        <w:rPr>
          <w:sz w:val="24"/>
          <w:u w:val="single"/>
        </w:rPr>
        <w:tab/>
        <w:t>,</w:t>
      </w:r>
    </w:p>
    <w:p w:rsidR="00B775C8" w:rsidRPr="00BD1D25" w:rsidRDefault="00B775C8" w:rsidP="00015D1E">
      <w:pPr>
        <w:spacing w:after="0"/>
        <w:rPr>
          <w:sz w:val="27"/>
        </w:rPr>
      </w:pPr>
      <w:r w:rsidRPr="00BD1D25">
        <w:rPr>
          <w:sz w:val="27"/>
        </w:rPr>
        <w:t>Разъяснение</w:t>
      </w:r>
      <w:r w:rsidRPr="00BD1D25">
        <w:rPr>
          <w:spacing w:val="-3"/>
          <w:sz w:val="27"/>
        </w:rPr>
        <w:t xml:space="preserve"> </w:t>
      </w:r>
      <w:r w:rsidRPr="00BD1D25">
        <w:rPr>
          <w:sz w:val="27"/>
        </w:rPr>
        <w:t>причин</w:t>
      </w:r>
      <w:r w:rsidRPr="00BD1D25">
        <w:rPr>
          <w:spacing w:val="-6"/>
          <w:sz w:val="27"/>
        </w:rPr>
        <w:t xml:space="preserve"> </w:t>
      </w:r>
      <w:r w:rsidRPr="00BD1D25">
        <w:rPr>
          <w:sz w:val="27"/>
        </w:rPr>
        <w:t>отказа:</w:t>
      </w:r>
    </w:p>
    <w:p w:rsidR="00B775C8" w:rsidRPr="00BD1D25" w:rsidRDefault="00B775C8" w:rsidP="00015D1E">
      <w:pPr>
        <w:pStyle w:val="aff1"/>
        <w:ind w:firstLine="709"/>
        <w:rPr>
          <w:sz w:val="29"/>
        </w:rPr>
      </w:pPr>
    </w:p>
    <w:p w:rsidR="00B775C8" w:rsidRPr="00BD1D25" w:rsidRDefault="00B775C8" w:rsidP="00015D1E">
      <w:pPr>
        <w:tabs>
          <w:tab w:val="left" w:leader="underscore" w:pos="9498"/>
        </w:tabs>
        <w:spacing w:after="0"/>
        <w:rPr>
          <w:sz w:val="24"/>
        </w:rPr>
      </w:pPr>
      <w:r w:rsidRPr="00BD1D25">
        <w:rPr>
          <w:noProof/>
          <w:sz w:val="22"/>
          <w:lang w:eastAsia="ru-RU"/>
        </w:rPr>
        <mc:AlternateContent>
          <mc:Choice Requires="wps">
            <w:drawing>
              <wp:anchor distT="0" distB="0" distL="114300" distR="114300" simplePos="0" relativeHeight="251734016" behindDoc="0" locked="0" layoutInCell="1" allowOverlap="1" wp14:anchorId="573E9912" wp14:editId="1783207B">
                <wp:simplePos x="0" y="0"/>
                <wp:positionH relativeFrom="page">
                  <wp:posOffset>6935470</wp:posOffset>
                </wp:positionH>
                <wp:positionV relativeFrom="paragraph">
                  <wp:posOffset>158750</wp:posOffset>
                </wp:positionV>
                <wp:extent cx="38100" cy="7620"/>
                <wp:effectExtent l="1270" t="0" r="0" b="317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546.1pt;margin-top:12.5pt;width:3pt;height:.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" fillcolor="black" stroked="f">
                <w10:wrap anchorx="page"/>
              </v:rect>
            </w:pict>
          </mc:Fallback>
        </mc:AlternateContent>
      </w:r>
      <w:r w:rsidRPr="00BD1D25">
        <w:rPr>
          <w:sz w:val="24"/>
        </w:rPr>
        <w:t>Дополнительно</w:t>
      </w:r>
      <w:r w:rsidRPr="00BD1D25">
        <w:rPr>
          <w:spacing w:val="-6"/>
          <w:sz w:val="24"/>
        </w:rPr>
        <w:t xml:space="preserve"> </w:t>
      </w:r>
      <w:r w:rsidRPr="00BD1D25">
        <w:rPr>
          <w:sz w:val="24"/>
        </w:rPr>
        <w:t>информируем</w:t>
      </w:r>
      <w:r w:rsidRPr="00BD1D25">
        <w:rPr>
          <w:sz w:val="24"/>
        </w:rPr>
        <w:tab/>
        <w:t>,</w:t>
      </w:r>
    </w:p>
    <w:p w:rsidR="00B775C8" w:rsidRPr="00BD1D25" w:rsidRDefault="00B775C8" w:rsidP="00015D1E">
      <w:pPr>
        <w:spacing w:after="0"/>
        <w:rPr>
          <w:sz w:val="20"/>
        </w:rPr>
      </w:pPr>
      <w:r w:rsidRPr="00BD1D25">
        <w:rPr>
          <w:sz w:val="20"/>
        </w:rPr>
        <w:t>(указывается</w:t>
      </w:r>
      <w:r w:rsidRPr="00BD1D25">
        <w:rPr>
          <w:spacing w:val="-5"/>
          <w:sz w:val="20"/>
        </w:rPr>
        <w:t xml:space="preserve"> </w:t>
      </w:r>
      <w:r w:rsidRPr="00BD1D25">
        <w:rPr>
          <w:sz w:val="20"/>
        </w:rPr>
        <w:t>информация,</w:t>
      </w:r>
      <w:r w:rsidRPr="00BD1D25">
        <w:rPr>
          <w:spacing w:val="-4"/>
          <w:sz w:val="20"/>
        </w:rPr>
        <w:t xml:space="preserve"> </w:t>
      </w:r>
      <w:r w:rsidRPr="00BD1D25">
        <w:rPr>
          <w:sz w:val="20"/>
        </w:rPr>
        <w:t>необходимая</w:t>
      </w:r>
      <w:r w:rsidRPr="00BD1D25">
        <w:rPr>
          <w:spacing w:val="-2"/>
          <w:sz w:val="20"/>
        </w:rPr>
        <w:t xml:space="preserve"> </w:t>
      </w:r>
      <w:r w:rsidRPr="00BD1D25">
        <w:rPr>
          <w:sz w:val="20"/>
        </w:rPr>
        <w:t>для</w:t>
      </w:r>
      <w:r w:rsidRPr="00BD1D25">
        <w:rPr>
          <w:spacing w:val="-2"/>
          <w:sz w:val="20"/>
        </w:rPr>
        <w:t xml:space="preserve"> </w:t>
      </w:r>
      <w:r w:rsidRPr="00BD1D25">
        <w:rPr>
          <w:sz w:val="20"/>
        </w:rPr>
        <w:t>устранения</w:t>
      </w:r>
      <w:r w:rsidRPr="00BD1D25">
        <w:rPr>
          <w:spacing w:val="-2"/>
          <w:sz w:val="20"/>
        </w:rPr>
        <w:t xml:space="preserve"> </w:t>
      </w:r>
      <w:r w:rsidRPr="00BD1D25">
        <w:rPr>
          <w:sz w:val="20"/>
        </w:rPr>
        <w:t>причин</w:t>
      </w:r>
      <w:r w:rsidRPr="00BD1D25">
        <w:rPr>
          <w:spacing w:val="-5"/>
          <w:sz w:val="20"/>
        </w:rPr>
        <w:t xml:space="preserve"> </w:t>
      </w:r>
      <w:r w:rsidRPr="00BD1D25">
        <w:rPr>
          <w:sz w:val="20"/>
        </w:rPr>
        <w:t>отказа</w:t>
      </w:r>
      <w:r w:rsidRPr="00BD1D25">
        <w:rPr>
          <w:spacing w:val="-3"/>
          <w:sz w:val="20"/>
        </w:rPr>
        <w:t xml:space="preserve"> </w:t>
      </w:r>
      <w:r w:rsidRPr="00BD1D25">
        <w:rPr>
          <w:sz w:val="20"/>
        </w:rPr>
        <w:t>в</w:t>
      </w:r>
      <w:r w:rsidRPr="00BD1D25">
        <w:rPr>
          <w:spacing w:val="-2"/>
          <w:sz w:val="20"/>
        </w:rPr>
        <w:t xml:space="preserve"> </w:t>
      </w:r>
      <w:r w:rsidRPr="00BD1D25">
        <w:rPr>
          <w:sz w:val="20"/>
        </w:rPr>
        <w:t>предоставлении</w:t>
      </w:r>
      <w:r w:rsidRPr="00BD1D25">
        <w:rPr>
          <w:spacing w:val="-3"/>
          <w:sz w:val="20"/>
        </w:rPr>
        <w:t xml:space="preserve"> </w:t>
      </w:r>
      <w:r w:rsidRPr="00BD1D25">
        <w:rPr>
          <w:sz w:val="20"/>
        </w:rPr>
        <w:t>услуги,</w:t>
      </w:r>
      <w:r w:rsidRPr="00BD1D25">
        <w:rPr>
          <w:spacing w:val="-4"/>
          <w:sz w:val="20"/>
        </w:rPr>
        <w:t xml:space="preserve"> </w:t>
      </w:r>
      <w:r w:rsidRPr="00BD1D25">
        <w:rPr>
          <w:sz w:val="20"/>
        </w:rPr>
        <w:t>а</w:t>
      </w:r>
      <w:r w:rsidRPr="00BD1D25">
        <w:rPr>
          <w:spacing w:val="-4"/>
          <w:sz w:val="20"/>
        </w:rPr>
        <w:t xml:space="preserve"> </w:t>
      </w:r>
      <w:r w:rsidRPr="00BD1D25">
        <w:rPr>
          <w:sz w:val="20"/>
        </w:rPr>
        <w:t>также</w:t>
      </w:r>
      <w:r w:rsidRPr="00BD1D25">
        <w:rPr>
          <w:spacing w:val="-1"/>
          <w:sz w:val="20"/>
        </w:rPr>
        <w:t xml:space="preserve"> </w:t>
      </w:r>
      <w:r w:rsidRPr="00BD1D25">
        <w:rPr>
          <w:sz w:val="20"/>
        </w:rPr>
        <w:t>иная</w:t>
      </w:r>
      <w:r w:rsidRPr="00BD1D25">
        <w:rPr>
          <w:spacing w:val="-47"/>
          <w:sz w:val="20"/>
        </w:rPr>
        <w:t xml:space="preserve"> </w:t>
      </w:r>
      <w:r w:rsidRPr="00BD1D25">
        <w:rPr>
          <w:sz w:val="20"/>
        </w:rPr>
        <w:t>дополнительная</w:t>
      </w:r>
      <w:r w:rsidRPr="00BD1D25">
        <w:rPr>
          <w:spacing w:val="-2"/>
          <w:sz w:val="20"/>
        </w:rPr>
        <w:t xml:space="preserve"> </w:t>
      </w:r>
      <w:r w:rsidRPr="00BD1D25">
        <w:rPr>
          <w:sz w:val="20"/>
        </w:rPr>
        <w:t>информация</w:t>
      </w:r>
      <w:r w:rsidRPr="00BD1D25">
        <w:rPr>
          <w:spacing w:val="-1"/>
          <w:sz w:val="20"/>
        </w:rPr>
        <w:t xml:space="preserve"> </w:t>
      </w:r>
      <w:r w:rsidRPr="00BD1D25">
        <w:rPr>
          <w:sz w:val="20"/>
        </w:rPr>
        <w:t>при</w:t>
      </w:r>
      <w:r w:rsidRPr="00BD1D25">
        <w:rPr>
          <w:spacing w:val="-1"/>
          <w:sz w:val="20"/>
        </w:rPr>
        <w:t xml:space="preserve"> </w:t>
      </w:r>
      <w:r w:rsidRPr="00BD1D25">
        <w:rPr>
          <w:sz w:val="20"/>
        </w:rPr>
        <w:t>наличии)</w:t>
      </w:r>
    </w:p>
    <w:p w:rsidR="00B775C8" w:rsidRPr="00BD1D25" w:rsidRDefault="00B775C8" w:rsidP="00015D1E">
      <w:pPr>
        <w:spacing w:after="0"/>
        <w:rPr>
          <w:sz w:val="24"/>
        </w:rPr>
      </w:pPr>
      <w:r w:rsidRPr="00BD1D25">
        <w:rPr>
          <w:sz w:val="24"/>
        </w:rPr>
        <w:t>Вы вправе повторно обратиться в уполномоченный орган с заявлением о предоставлении</w:t>
      </w:r>
      <w:r w:rsidRPr="00BD1D25">
        <w:rPr>
          <w:spacing w:val="-58"/>
          <w:sz w:val="24"/>
        </w:rPr>
        <w:t xml:space="preserve"> </w:t>
      </w:r>
      <w:r w:rsidRPr="00BD1D25">
        <w:rPr>
          <w:sz w:val="24"/>
        </w:rPr>
        <w:t>услуги</w:t>
      </w:r>
      <w:r w:rsidRPr="00BD1D25">
        <w:rPr>
          <w:spacing w:val="-1"/>
          <w:sz w:val="24"/>
        </w:rPr>
        <w:t xml:space="preserve"> </w:t>
      </w:r>
      <w:r w:rsidRPr="00BD1D25">
        <w:rPr>
          <w:sz w:val="24"/>
        </w:rPr>
        <w:t>после</w:t>
      </w:r>
      <w:r w:rsidRPr="00BD1D25">
        <w:rPr>
          <w:spacing w:val="3"/>
          <w:sz w:val="24"/>
        </w:rPr>
        <w:t xml:space="preserve"> </w:t>
      </w:r>
      <w:r w:rsidRPr="00BD1D25">
        <w:rPr>
          <w:sz w:val="24"/>
        </w:rPr>
        <w:t>устранения</w:t>
      </w:r>
      <w:r w:rsidRPr="00BD1D25">
        <w:rPr>
          <w:spacing w:val="1"/>
          <w:sz w:val="24"/>
        </w:rPr>
        <w:t xml:space="preserve"> </w:t>
      </w:r>
      <w:r w:rsidRPr="00BD1D25">
        <w:rPr>
          <w:sz w:val="24"/>
        </w:rPr>
        <w:t>указанных</w:t>
      </w:r>
      <w:r w:rsidRPr="00BD1D25">
        <w:rPr>
          <w:spacing w:val="1"/>
          <w:sz w:val="24"/>
        </w:rPr>
        <w:t xml:space="preserve"> </w:t>
      </w:r>
      <w:r w:rsidRPr="00BD1D25">
        <w:rPr>
          <w:sz w:val="24"/>
        </w:rPr>
        <w:t>нарушений.</w:t>
      </w:r>
    </w:p>
    <w:p w:rsidR="00B775C8" w:rsidRPr="00BD1D25" w:rsidRDefault="00B775C8" w:rsidP="00015D1E">
      <w:pPr>
        <w:spacing w:after="0"/>
        <w:rPr>
          <w:sz w:val="24"/>
        </w:rPr>
      </w:pPr>
      <w:r w:rsidRPr="00BD1D25">
        <w:rPr>
          <w:sz w:val="24"/>
        </w:rPr>
        <w:t>Данный</w:t>
      </w:r>
      <w:r w:rsidRPr="00BD1D25">
        <w:rPr>
          <w:spacing w:val="-3"/>
          <w:sz w:val="24"/>
        </w:rPr>
        <w:t xml:space="preserve"> </w:t>
      </w:r>
      <w:r w:rsidRPr="00BD1D25">
        <w:rPr>
          <w:sz w:val="24"/>
        </w:rPr>
        <w:t>отказ</w:t>
      </w:r>
      <w:r w:rsidRPr="00BD1D25">
        <w:rPr>
          <w:spacing w:val="-2"/>
          <w:sz w:val="24"/>
        </w:rPr>
        <w:t xml:space="preserve"> </w:t>
      </w:r>
      <w:r w:rsidRPr="00BD1D25">
        <w:rPr>
          <w:sz w:val="24"/>
        </w:rPr>
        <w:t>может</w:t>
      </w:r>
      <w:r w:rsidRPr="00BD1D25">
        <w:rPr>
          <w:spacing w:val="-2"/>
          <w:sz w:val="24"/>
        </w:rPr>
        <w:t xml:space="preserve"> </w:t>
      </w:r>
      <w:r w:rsidRPr="00BD1D25">
        <w:rPr>
          <w:sz w:val="24"/>
        </w:rPr>
        <w:t>быть</w:t>
      </w:r>
      <w:r w:rsidRPr="00BD1D25">
        <w:rPr>
          <w:spacing w:val="-2"/>
          <w:sz w:val="24"/>
        </w:rPr>
        <w:t xml:space="preserve"> </w:t>
      </w:r>
      <w:r w:rsidRPr="00BD1D25">
        <w:rPr>
          <w:sz w:val="24"/>
        </w:rPr>
        <w:t>обжалован</w:t>
      </w:r>
      <w:r w:rsidRPr="00BD1D25">
        <w:rPr>
          <w:spacing w:val="-2"/>
          <w:sz w:val="24"/>
        </w:rPr>
        <w:t xml:space="preserve"> </w:t>
      </w:r>
      <w:r w:rsidRPr="00BD1D25">
        <w:rPr>
          <w:sz w:val="24"/>
        </w:rPr>
        <w:t>в</w:t>
      </w:r>
      <w:r w:rsidRPr="00BD1D25">
        <w:rPr>
          <w:spacing w:val="-3"/>
          <w:sz w:val="24"/>
        </w:rPr>
        <w:t xml:space="preserve"> </w:t>
      </w:r>
      <w:r w:rsidRPr="00BD1D25">
        <w:rPr>
          <w:sz w:val="24"/>
        </w:rPr>
        <w:t>досудебном</w:t>
      </w:r>
      <w:r w:rsidRPr="00BD1D25">
        <w:rPr>
          <w:spacing w:val="-3"/>
          <w:sz w:val="24"/>
        </w:rPr>
        <w:t xml:space="preserve"> </w:t>
      </w:r>
      <w:r w:rsidRPr="00BD1D25">
        <w:rPr>
          <w:sz w:val="24"/>
        </w:rPr>
        <w:t>порядке</w:t>
      </w:r>
      <w:r w:rsidRPr="00BD1D25">
        <w:rPr>
          <w:spacing w:val="-4"/>
          <w:sz w:val="24"/>
        </w:rPr>
        <w:t xml:space="preserve"> </w:t>
      </w:r>
      <w:r w:rsidRPr="00BD1D25">
        <w:rPr>
          <w:sz w:val="24"/>
        </w:rPr>
        <w:t>путем</w:t>
      </w:r>
      <w:r w:rsidRPr="00BD1D25">
        <w:rPr>
          <w:spacing w:val="-3"/>
          <w:sz w:val="24"/>
        </w:rPr>
        <w:t xml:space="preserve"> </w:t>
      </w:r>
      <w:r w:rsidRPr="00BD1D25">
        <w:rPr>
          <w:sz w:val="24"/>
        </w:rPr>
        <w:t>направления</w:t>
      </w:r>
      <w:r w:rsidRPr="00BD1D25">
        <w:rPr>
          <w:spacing w:val="-2"/>
          <w:sz w:val="24"/>
        </w:rPr>
        <w:t xml:space="preserve"> </w:t>
      </w:r>
      <w:r w:rsidRPr="00BD1D25">
        <w:rPr>
          <w:sz w:val="24"/>
        </w:rPr>
        <w:t>жалобы</w:t>
      </w:r>
      <w:r w:rsidRPr="00BD1D25">
        <w:rPr>
          <w:spacing w:val="-3"/>
          <w:sz w:val="24"/>
        </w:rPr>
        <w:t xml:space="preserve"> </w:t>
      </w:r>
      <w:r w:rsidRPr="00BD1D25">
        <w:rPr>
          <w:sz w:val="24"/>
        </w:rPr>
        <w:t>в</w:t>
      </w:r>
      <w:r w:rsidRPr="00BD1D25">
        <w:rPr>
          <w:spacing w:val="-57"/>
          <w:sz w:val="24"/>
        </w:rPr>
        <w:t xml:space="preserve"> </w:t>
      </w:r>
      <w:r w:rsidRPr="00BD1D25">
        <w:rPr>
          <w:sz w:val="24"/>
        </w:rPr>
        <w:t>уполномоченный</w:t>
      </w:r>
      <w:r w:rsidRPr="00BD1D25">
        <w:rPr>
          <w:spacing w:val="-1"/>
          <w:sz w:val="24"/>
        </w:rPr>
        <w:t xml:space="preserve"> </w:t>
      </w:r>
      <w:r w:rsidRPr="00BD1D25">
        <w:rPr>
          <w:sz w:val="24"/>
        </w:rPr>
        <w:t>орган, а</w:t>
      </w:r>
      <w:r w:rsidRPr="00BD1D25">
        <w:rPr>
          <w:spacing w:val="-1"/>
          <w:sz w:val="24"/>
        </w:rPr>
        <w:t xml:space="preserve"> </w:t>
      </w:r>
      <w:r w:rsidRPr="00BD1D25">
        <w:rPr>
          <w:sz w:val="24"/>
        </w:rPr>
        <w:t>также в</w:t>
      </w:r>
      <w:r w:rsidRPr="00BD1D25">
        <w:rPr>
          <w:spacing w:val="-1"/>
          <w:sz w:val="24"/>
        </w:rPr>
        <w:t xml:space="preserve"> </w:t>
      </w:r>
      <w:r w:rsidRPr="00BD1D25">
        <w:rPr>
          <w:sz w:val="24"/>
        </w:rPr>
        <w:t>судебном</w:t>
      </w:r>
      <w:r w:rsidRPr="00BD1D25">
        <w:rPr>
          <w:spacing w:val="-1"/>
          <w:sz w:val="24"/>
        </w:rPr>
        <w:t xml:space="preserve"> </w:t>
      </w:r>
      <w:r w:rsidRPr="00BD1D25">
        <w:rPr>
          <w:sz w:val="24"/>
        </w:rPr>
        <w:t>порядке.</w:t>
      </w:r>
    </w:p>
    <w:p w:rsidR="00B775C8" w:rsidRPr="00BD1D25" w:rsidRDefault="00B775C8" w:rsidP="00015D1E">
      <w:pPr>
        <w:pStyle w:val="aff1"/>
        <w:ind w:firstLine="709"/>
        <w:rPr>
          <w:sz w:val="26"/>
        </w:rPr>
      </w:pPr>
    </w:p>
    <w:p w:rsidR="00B775C8" w:rsidRPr="00BD1D25" w:rsidRDefault="00B775C8" w:rsidP="00015D1E">
      <w:pPr>
        <w:tabs>
          <w:tab w:val="left" w:pos="6397"/>
        </w:tabs>
        <w:spacing w:after="0"/>
        <w:rPr>
          <w:sz w:val="26"/>
        </w:rPr>
      </w:pPr>
      <w:r w:rsidRPr="00BD1D25">
        <w:rPr>
          <w:sz w:val="26"/>
        </w:rPr>
        <w:t>Должность</w:t>
      </w:r>
      <w:r w:rsidRPr="00BD1D25">
        <w:rPr>
          <w:spacing w:val="-2"/>
          <w:sz w:val="26"/>
        </w:rPr>
        <w:t xml:space="preserve"> </w:t>
      </w:r>
      <w:r w:rsidRPr="00BD1D25">
        <w:rPr>
          <w:sz w:val="26"/>
        </w:rPr>
        <w:t>уполномоченного</w:t>
      </w:r>
      <w:r w:rsidRPr="00BD1D25">
        <w:rPr>
          <w:spacing w:val="-5"/>
          <w:sz w:val="26"/>
        </w:rPr>
        <w:t xml:space="preserve"> </w:t>
      </w:r>
      <w:r w:rsidRPr="00BD1D25">
        <w:rPr>
          <w:sz w:val="26"/>
        </w:rPr>
        <w:t>лица</w:t>
      </w:r>
      <w:r w:rsidRPr="00BD1D25">
        <w:rPr>
          <w:sz w:val="26"/>
        </w:rPr>
        <w:tab/>
        <w:t>Ф.И.О.</w:t>
      </w:r>
      <w:r w:rsidRPr="00BD1D25">
        <w:rPr>
          <w:spacing w:val="-1"/>
          <w:sz w:val="26"/>
        </w:rPr>
        <w:t xml:space="preserve"> </w:t>
      </w:r>
      <w:r w:rsidRPr="00BD1D25">
        <w:rPr>
          <w:sz w:val="26"/>
        </w:rPr>
        <w:t>уполномоченного</w:t>
      </w:r>
      <w:r w:rsidRPr="00BD1D25">
        <w:rPr>
          <w:spacing w:val="-4"/>
          <w:sz w:val="26"/>
        </w:rPr>
        <w:t xml:space="preserve"> </w:t>
      </w:r>
      <w:r w:rsidRPr="00BD1D25">
        <w:rPr>
          <w:sz w:val="26"/>
        </w:rPr>
        <w:t>лица</w:t>
      </w:r>
    </w:p>
    <w:p w:rsidR="00B775C8" w:rsidRPr="00BD1D25" w:rsidRDefault="00B775C8" w:rsidP="00015D1E">
      <w:pPr>
        <w:pStyle w:val="aff1"/>
        <w:ind w:firstLine="709"/>
        <w:rPr>
          <w:sz w:val="20"/>
        </w:rPr>
      </w:pPr>
    </w:p>
    <w:p w:rsidR="00B775C8" w:rsidRPr="00BD1D25" w:rsidRDefault="00B775C8" w:rsidP="00015D1E">
      <w:pPr>
        <w:spacing w:after="0"/>
        <w:rPr>
          <w:sz w:val="20"/>
        </w:rPr>
        <w:sectPr w:rsidR="00B775C8" w:rsidRPr="00BD1D25" w:rsidSect="00A14C7F">
          <w:type w:val="nextColumn"/>
          <w:pgSz w:w="11910" w:h="16840"/>
          <w:pgMar w:top="1134" w:right="851" w:bottom="1134" w:left="851" w:header="429" w:footer="0" w:gutter="0"/>
          <w:paperSrc w:first="15" w:other="15"/>
          <w:cols w:space="720"/>
        </w:sectPr>
      </w:pPr>
      <w:r w:rsidRPr="00BD1D25">
        <w:rPr>
          <w:noProof/>
          <w:sz w:val="20"/>
          <w:lang w:eastAsia="ru-RU"/>
        </w:rPr>
        <mc:AlternateContent>
          <mc:Choice Requires="wps">
            <w:drawing>
              <wp:inline distT="0" distB="0" distL="0" distR="0" wp14:anchorId="1C81D977" wp14:editId="3C806859">
                <wp:extent cx="1307465" cy="1062990"/>
                <wp:effectExtent l="6350" t="10795" r="10160" b="12065"/>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62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6"/>
                            </w:pPr>
                          </w:p>
                          <w:p w:rsidR="00D10433" w:rsidRDefault="00D10433" w:rsidP="00B775C8">
                            <w:pPr>
                              <w:pStyle w:val="aff1"/>
                              <w:spacing w:line="182" w:lineRule="auto"/>
                              <w:ind w:left="491" w:hanging="318"/>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inline>
            </w:drawing>
          </mc:Choice>
          <mc:Fallback>
            <w:pict>
              <v:shape id="Поле 116" o:spid="_x0000_s1036" type="#_x0000_t202" style="width:102.95pt;height: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" filled="f">
                <v:textbox inset="0,0,0,0">
                  <w:txbxContent>
                    <w:p w:rsidR="0009419D" w:rsidRDefault="0009419D" w:rsidP="00B775C8">
                      <w:pPr>
                        <w:pStyle w:val="aff1"/>
                        <w:spacing w:before="6"/>
                      </w:pPr>
                    </w:p>
                    <w:p w:rsidR="0009419D" w:rsidRDefault="0009419D" w:rsidP="00B775C8">
                      <w:pPr>
                        <w:pStyle w:val="aff1"/>
                        <w:spacing w:line="182" w:lineRule="auto"/>
                        <w:ind w:left="491" w:hanging="318"/>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anchorlock/>
              </v:shape>
            </w:pict>
          </mc:Fallback>
        </mc:AlternateContent>
      </w:r>
    </w:p>
    <w:p w:rsidR="00B775C8" w:rsidRPr="00BD1D25" w:rsidRDefault="00B775C8" w:rsidP="00EB7802">
      <w:pPr>
        <w:pStyle w:val="aff1"/>
        <w:ind w:firstLine="709"/>
        <w:jc w:val="right"/>
        <w:rPr>
          <w:spacing w:val="-67"/>
        </w:rPr>
      </w:pPr>
      <w:r w:rsidRPr="00BD1D25">
        <w:lastRenderedPageBreak/>
        <w:t xml:space="preserve">       Приложение № 2 </w:t>
      </w:r>
      <w:r w:rsidRPr="00BD1D25">
        <w:rPr>
          <w:spacing w:val="-67"/>
        </w:rPr>
        <w:t xml:space="preserve"> </w:t>
      </w:r>
    </w:p>
    <w:p w:rsidR="00B775C8" w:rsidRPr="00BD1D25" w:rsidRDefault="00B775C8" w:rsidP="00EB7802">
      <w:pPr>
        <w:pStyle w:val="aff1"/>
        <w:ind w:firstLine="709"/>
        <w:jc w:val="right"/>
        <w:rPr>
          <w:spacing w:val="1"/>
        </w:rPr>
      </w:pPr>
      <w:r w:rsidRPr="00BD1D25">
        <w:t xml:space="preserve">                                    к Административному</w:t>
      </w:r>
      <w:r w:rsidRPr="00BD1D25">
        <w:rPr>
          <w:spacing w:val="5"/>
        </w:rPr>
        <w:t xml:space="preserve"> </w:t>
      </w:r>
      <w:r w:rsidRPr="00BD1D25">
        <w:t>регламенту</w:t>
      </w:r>
      <w:r w:rsidRPr="00BD1D25">
        <w:rPr>
          <w:spacing w:val="1"/>
        </w:rPr>
        <w:t xml:space="preserve"> </w:t>
      </w:r>
    </w:p>
    <w:p w:rsidR="00B775C8" w:rsidRPr="00BD1D25" w:rsidRDefault="00B775C8" w:rsidP="00EB7802">
      <w:pPr>
        <w:pStyle w:val="aff1"/>
        <w:ind w:firstLine="709"/>
        <w:jc w:val="right"/>
      </w:pP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ind w:firstLine="709"/>
        <w:jc w:val="right"/>
      </w:pPr>
    </w:p>
    <w:p w:rsidR="00B775C8" w:rsidRPr="00BD1D25" w:rsidRDefault="00B775C8" w:rsidP="00015D1E">
      <w:pPr>
        <w:pStyle w:val="aff1"/>
        <w:ind w:firstLine="709"/>
        <w:jc w:val="both"/>
      </w:pPr>
      <w:r w:rsidRPr="00BD1D25">
        <w:t>«Перераспределение земель и (или) земельных участков, находящихся в</w:t>
      </w:r>
      <w:r w:rsidRPr="00BD1D25">
        <w:rPr>
          <w:spacing w:val="-67"/>
        </w:rPr>
        <w:t xml:space="preserve"> </w:t>
      </w:r>
      <w:r w:rsidRPr="00BD1D25">
        <w:t>государственной</w:t>
      </w:r>
      <w:r w:rsidRPr="00BD1D25">
        <w:rPr>
          <w:spacing w:val="-5"/>
        </w:rPr>
        <w:t xml:space="preserve"> </w:t>
      </w:r>
      <w:r w:rsidRPr="00BD1D25">
        <w:t>или</w:t>
      </w:r>
      <w:r w:rsidRPr="00BD1D25">
        <w:rPr>
          <w:spacing w:val="-5"/>
        </w:rPr>
        <w:t xml:space="preserve"> </w:t>
      </w:r>
      <w:r w:rsidRPr="00BD1D25">
        <w:t>муниципальной</w:t>
      </w:r>
      <w:r w:rsidRPr="00BD1D25">
        <w:rPr>
          <w:spacing w:val="-5"/>
        </w:rPr>
        <w:t xml:space="preserve"> </w:t>
      </w:r>
      <w:r w:rsidRPr="00BD1D25">
        <w:t>собственности,</w:t>
      </w:r>
      <w:r w:rsidRPr="00BD1D25">
        <w:rPr>
          <w:spacing w:val="-6"/>
        </w:rPr>
        <w:t xml:space="preserve"> </w:t>
      </w:r>
      <w:r w:rsidRPr="00BD1D25">
        <w:t>и</w:t>
      </w:r>
      <w:r w:rsidRPr="00BD1D25">
        <w:rPr>
          <w:spacing w:val="-5"/>
        </w:rPr>
        <w:t xml:space="preserve"> </w:t>
      </w:r>
      <w:r w:rsidRPr="00BD1D25">
        <w:t>земельных</w:t>
      </w:r>
      <w:r w:rsidRPr="00BD1D25">
        <w:rPr>
          <w:spacing w:val="-4"/>
        </w:rPr>
        <w:t xml:space="preserve"> </w:t>
      </w:r>
      <w:r w:rsidRPr="00BD1D25">
        <w:t>участков,</w:t>
      </w:r>
    </w:p>
    <w:p w:rsidR="00B775C8" w:rsidRPr="00BD1D25" w:rsidRDefault="00B775C8" w:rsidP="00015D1E">
      <w:pPr>
        <w:pStyle w:val="aff1"/>
        <w:spacing w:line="321" w:lineRule="exact"/>
        <w:ind w:firstLine="709"/>
        <w:jc w:val="both"/>
      </w:pPr>
      <w:r w:rsidRPr="00BD1D25">
        <w:t>находящихся</w:t>
      </w:r>
      <w:r w:rsidRPr="00BD1D25">
        <w:rPr>
          <w:spacing w:val="-4"/>
        </w:rPr>
        <w:t xml:space="preserve"> </w:t>
      </w:r>
      <w:r w:rsidRPr="00BD1D25">
        <w:t>в</w:t>
      </w:r>
      <w:r w:rsidRPr="00BD1D25">
        <w:rPr>
          <w:spacing w:val="-6"/>
        </w:rPr>
        <w:t xml:space="preserve"> </w:t>
      </w:r>
      <w:r w:rsidRPr="00BD1D25">
        <w:t>частной</w:t>
      </w:r>
      <w:r w:rsidRPr="00BD1D25">
        <w:rPr>
          <w:spacing w:val="-3"/>
        </w:rPr>
        <w:t xml:space="preserve"> </w:t>
      </w:r>
      <w:r w:rsidRPr="00BD1D25">
        <w:t>собственности»</w:t>
      </w:r>
    </w:p>
    <w:p w:rsidR="00B775C8" w:rsidRPr="00BD1D25" w:rsidRDefault="00B775C8" w:rsidP="00015D1E">
      <w:pPr>
        <w:pStyle w:val="aff1"/>
      </w:pPr>
    </w:p>
    <w:p w:rsidR="00B775C8" w:rsidRPr="00BD1D25" w:rsidRDefault="00B775C8" w:rsidP="00015D1E">
      <w:pPr>
        <w:pStyle w:val="110"/>
        <w:ind w:left="0"/>
      </w:pPr>
      <w:r w:rsidRPr="00BD1D25">
        <w:t>Форма согласия на заключение соглашения о перераспределении земельных</w:t>
      </w:r>
      <w:r w:rsidRPr="00BD1D25">
        <w:rPr>
          <w:spacing w:val="-67"/>
        </w:rPr>
        <w:t xml:space="preserve"> </w:t>
      </w:r>
      <w:r w:rsidRPr="00BD1D25">
        <w:t>участков</w:t>
      </w:r>
      <w:r w:rsidRPr="00BD1D25">
        <w:rPr>
          <w:spacing w:val="-3"/>
        </w:rPr>
        <w:t xml:space="preserve"> </w:t>
      </w:r>
      <w:r w:rsidRPr="00BD1D25">
        <w:t>в</w:t>
      </w:r>
      <w:r w:rsidRPr="00BD1D25">
        <w:rPr>
          <w:spacing w:val="-3"/>
        </w:rPr>
        <w:t xml:space="preserve"> </w:t>
      </w:r>
      <w:r w:rsidRPr="00BD1D25">
        <w:t>соответствии</w:t>
      </w:r>
      <w:r w:rsidRPr="00BD1D25">
        <w:rPr>
          <w:spacing w:val="-2"/>
        </w:rPr>
        <w:t xml:space="preserve"> </w:t>
      </w:r>
      <w:r w:rsidRPr="00BD1D25">
        <w:t>с</w:t>
      </w:r>
      <w:r w:rsidRPr="00BD1D25">
        <w:rPr>
          <w:spacing w:val="-3"/>
        </w:rPr>
        <w:t xml:space="preserve"> </w:t>
      </w:r>
      <w:r w:rsidRPr="00BD1D25">
        <w:t>утвержденным</w:t>
      </w:r>
      <w:r w:rsidRPr="00BD1D25">
        <w:rPr>
          <w:spacing w:val="-2"/>
        </w:rPr>
        <w:t xml:space="preserve"> </w:t>
      </w:r>
      <w:r w:rsidRPr="00BD1D25">
        <w:t>проектом</w:t>
      </w:r>
      <w:r w:rsidRPr="00BD1D25">
        <w:rPr>
          <w:spacing w:val="-4"/>
        </w:rPr>
        <w:t xml:space="preserve"> </w:t>
      </w:r>
      <w:r w:rsidRPr="00BD1D25">
        <w:t>межевания</w:t>
      </w:r>
      <w:r w:rsidRPr="00BD1D25">
        <w:rPr>
          <w:spacing w:val="-4"/>
        </w:rPr>
        <w:t xml:space="preserve"> </w:t>
      </w:r>
      <w:r w:rsidRPr="00BD1D25">
        <w:t>территории</w:t>
      </w:r>
    </w:p>
    <w:p w:rsidR="00B775C8" w:rsidRPr="00BD1D25" w:rsidRDefault="00B775C8" w:rsidP="00015D1E">
      <w:pPr>
        <w:spacing w:after="0" w:line="240" w:lineRule="auto"/>
        <w:jc w:val="center"/>
        <w:rPr>
          <w:b/>
          <w:sz w:val="27"/>
        </w:rPr>
      </w:pPr>
      <w:r w:rsidRPr="00BD1D25">
        <w:rPr>
          <w:b/>
          <w:sz w:val="27"/>
        </w:rPr>
        <w:t>Согласие на заключение соглашения о перераспределении земельных участков в</w:t>
      </w:r>
      <w:r w:rsidRPr="00BD1D25">
        <w:rPr>
          <w:b/>
          <w:spacing w:val="-65"/>
          <w:sz w:val="27"/>
        </w:rPr>
        <w:t xml:space="preserve"> </w:t>
      </w:r>
      <w:r w:rsidRPr="00BD1D25">
        <w:rPr>
          <w:b/>
          <w:sz w:val="27"/>
        </w:rPr>
        <w:t>соответствии</w:t>
      </w:r>
      <w:r w:rsidRPr="00BD1D25">
        <w:rPr>
          <w:b/>
          <w:spacing w:val="-2"/>
          <w:sz w:val="27"/>
        </w:rPr>
        <w:t xml:space="preserve"> </w:t>
      </w:r>
      <w:r w:rsidRPr="00BD1D25">
        <w:rPr>
          <w:b/>
          <w:sz w:val="27"/>
        </w:rPr>
        <w:t>с</w:t>
      </w:r>
      <w:r w:rsidRPr="00BD1D25">
        <w:rPr>
          <w:b/>
          <w:spacing w:val="-2"/>
          <w:sz w:val="27"/>
        </w:rPr>
        <w:t xml:space="preserve"> </w:t>
      </w:r>
      <w:r w:rsidRPr="00BD1D25">
        <w:rPr>
          <w:b/>
          <w:sz w:val="27"/>
        </w:rPr>
        <w:t>утвержденным</w:t>
      </w:r>
      <w:r w:rsidRPr="00BD1D25">
        <w:rPr>
          <w:b/>
          <w:spacing w:val="-1"/>
          <w:sz w:val="27"/>
        </w:rPr>
        <w:t xml:space="preserve"> </w:t>
      </w:r>
      <w:r w:rsidRPr="00BD1D25">
        <w:rPr>
          <w:b/>
          <w:sz w:val="27"/>
        </w:rPr>
        <w:t>проектом межевания</w:t>
      </w:r>
      <w:r w:rsidRPr="00BD1D25">
        <w:rPr>
          <w:b/>
          <w:spacing w:val="-1"/>
          <w:sz w:val="27"/>
        </w:rPr>
        <w:t xml:space="preserve"> </w:t>
      </w:r>
      <w:r w:rsidRPr="00BD1D25">
        <w:rPr>
          <w:b/>
          <w:sz w:val="27"/>
        </w:rPr>
        <w:t>территории</w:t>
      </w:r>
    </w:p>
    <w:p w:rsidR="00B775C8" w:rsidRPr="00BD1D25" w:rsidRDefault="00B775C8" w:rsidP="00015D1E">
      <w:pPr>
        <w:tabs>
          <w:tab w:val="left" w:pos="0"/>
        </w:tabs>
        <w:spacing w:after="0"/>
        <w:ind w:firstLine="0"/>
        <w:jc w:val="center"/>
        <w:rPr>
          <w:sz w:val="24"/>
        </w:rPr>
      </w:pPr>
      <w:r w:rsidRPr="00BD1D25">
        <w:rPr>
          <w:sz w:val="24"/>
        </w:rPr>
        <w:t>от</w:t>
      </w:r>
      <w:r w:rsidRPr="00BD1D25">
        <w:rPr>
          <w:sz w:val="24"/>
          <w:u w:val="thick"/>
        </w:rPr>
        <w:tab/>
      </w:r>
      <w:r w:rsidRPr="00BD1D25">
        <w:rPr>
          <w:sz w:val="24"/>
        </w:rPr>
        <w:t>№</w:t>
      </w:r>
      <w:r w:rsidRPr="00BD1D25">
        <w:rPr>
          <w:sz w:val="24"/>
          <w:u w:val="thick"/>
        </w:rPr>
        <w:t xml:space="preserve"> </w:t>
      </w:r>
      <w:r w:rsidRPr="00BD1D25">
        <w:rPr>
          <w:sz w:val="24"/>
          <w:u w:val="thick"/>
        </w:rPr>
        <w:tab/>
      </w:r>
    </w:p>
    <w:p w:rsidR="00B775C8" w:rsidRPr="00BD1D25" w:rsidRDefault="00B775C8" w:rsidP="00015D1E">
      <w:pPr>
        <w:tabs>
          <w:tab w:val="left" w:pos="0"/>
          <w:tab w:val="left" w:pos="10382"/>
        </w:tabs>
        <w:spacing w:after="0" w:line="240" w:lineRule="auto"/>
        <w:rPr>
          <w:sz w:val="27"/>
        </w:rPr>
      </w:pPr>
      <w:r w:rsidRPr="00BD1D25">
        <w:rPr>
          <w:noProof/>
          <w:sz w:val="22"/>
          <w:lang w:eastAsia="ru-RU"/>
        </w:rPr>
        <mc:AlternateContent>
          <mc:Choice Requires="wps">
            <w:drawing>
              <wp:anchor distT="0" distB="0" distL="114300" distR="114300" simplePos="0" relativeHeight="251740160" behindDoc="1" locked="0" layoutInCell="1" allowOverlap="1" wp14:anchorId="252FE810" wp14:editId="39E67D76">
                <wp:simplePos x="0" y="0"/>
                <wp:positionH relativeFrom="page">
                  <wp:posOffset>5010150</wp:posOffset>
                </wp:positionH>
                <wp:positionV relativeFrom="paragraph">
                  <wp:posOffset>337185</wp:posOffset>
                </wp:positionV>
                <wp:extent cx="38100" cy="8890"/>
                <wp:effectExtent l="0" t="0" r="0" b="381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6" style="position:absolute;margin-left:394.5pt;margin-top:26.55pt;width:3pt;height:.7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T9mwIAAAw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" fillcolor="black" stroked="f">
                <w10:wrap anchorx="page"/>
              </v:rect>
            </w:pict>
          </mc:Fallback>
        </mc:AlternateContent>
      </w:r>
      <w:r w:rsidRPr="00BD1D25">
        <w:rPr>
          <w:sz w:val="27"/>
        </w:rPr>
        <w:t>На</w:t>
      </w:r>
      <w:r w:rsidRPr="00BD1D25">
        <w:rPr>
          <w:spacing w:val="-6"/>
          <w:sz w:val="27"/>
        </w:rPr>
        <w:t xml:space="preserve"> </w:t>
      </w:r>
      <w:r w:rsidRPr="00BD1D25">
        <w:rPr>
          <w:sz w:val="27"/>
        </w:rPr>
        <w:t>Ваше</w:t>
      </w:r>
      <w:r w:rsidRPr="00BD1D25">
        <w:rPr>
          <w:spacing w:val="-9"/>
          <w:sz w:val="27"/>
        </w:rPr>
        <w:t xml:space="preserve"> </w:t>
      </w:r>
      <w:r w:rsidRPr="00BD1D25">
        <w:rPr>
          <w:sz w:val="27"/>
        </w:rPr>
        <w:t>обращение</w:t>
      </w:r>
      <w:r w:rsidRPr="00BD1D25">
        <w:rPr>
          <w:spacing w:val="-8"/>
          <w:sz w:val="27"/>
        </w:rPr>
        <w:t xml:space="preserve"> </w:t>
      </w:r>
      <w:r w:rsidRPr="00BD1D25">
        <w:rPr>
          <w:sz w:val="27"/>
        </w:rPr>
        <w:t>от № _________ Администрация Подосиновского района Кировской области руководствуясь Земельным кодексом Российской Федерации, Федеральным законом от</w:t>
      </w:r>
      <w:r w:rsidRPr="00BD1D25">
        <w:rPr>
          <w:spacing w:val="1"/>
          <w:sz w:val="27"/>
        </w:rPr>
        <w:t xml:space="preserve"> </w:t>
      </w:r>
      <w:r w:rsidRPr="00BD1D25">
        <w:rPr>
          <w:sz w:val="27"/>
        </w:rPr>
        <w:t>06.10.2003 № 131-ФЗ «Об общих принципах организации местного самоуправления в</w:t>
      </w:r>
      <w:r w:rsidRPr="00BD1D25">
        <w:rPr>
          <w:spacing w:val="1"/>
          <w:sz w:val="27"/>
        </w:rPr>
        <w:t xml:space="preserve"> </w:t>
      </w:r>
      <w:r w:rsidRPr="00BD1D25">
        <w:rPr>
          <w:sz w:val="27"/>
        </w:rPr>
        <w:t>Российской</w:t>
      </w:r>
      <w:r w:rsidRPr="00BD1D25">
        <w:rPr>
          <w:spacing w:val="1"/>
          <w:sz w:val="27"/>
        </w:rPr>
        <w:t xml:space="preserve"> </w:t>
      </w:r>
      <w:r w:rsidRPr="00BD1D25">
        <w:rPr>
          <w:sz w:val="27"/>
        </w:rPr>
        <w:t>Федерации»,</w:t>
      </w:r>
      <w:r w:rsidRPr="00BD1D25">
        <w:rPr>
          <w:spacing w:val="1"/>
          <w:sz w:val="27"/>
        </w:rPr>
        <w:t xml:space="preserve"> </w:t>
      </w:r>
      <w:r w:rsidRPr="00BD1D25">
        <w:rPr>
          <w:sz w:val="27"/>
        </w:rPr>
        <w:t>сообщает</w:t>
      </w:r>
      <w:r w:rsidRPr="00BD1D25">
        <w:rPr>
          <w:spacing w:val="1"/>
          <w:sz w:val="27"/>
        </w:rPr>
        <w:t xml:space="preserve"> </w:t>
      </w:r>
      <w:r w:rsidRPr="00BD1D25">
        <w:rPr>
          <w:sz w:val="27"/>
        </w:rPr>
        <w:t>о</w:t>
      </w:r>
      <w:r w:rsidRPr="00BD1D25">
        <w:rPr>
          <w:spacing w:val="1"/>
          <w:sz w:val="27"/>
        </w:rPr>
        <w:t xml:space="preserve"> </w:t>
      </w:r>
      <w:r w:rsidRPr="00BD1D25">
        <w:rPr>
          <w:sz w:val="27"/>
        </w:rPr>
        <w:t>согласии</w:t>
      </w:r>
      <w:r w:rsidRPr="00BD1D25">
        <w:rPr>
          <w:spacing w:val="1"/>
          <w:sz w:val="27"/>
        </w:rPr>
        <w:t xml:space="preserve"> </w:t>
      </w:r>
      <w:r w:rsidRPr="00BD1D25">
        <w:rPr>
          <w:sz w:val="27"/>
        </w:rPr>
        <w:t>заключить</w:t>
      </w:r>
      <w:r w:rsidRPr="00BD1D25">
        <w:rPr>
          <w:spacing w:val="1"/>
          <w:sz w:val="27"/>
        </w:rPr>
        <w:t xml:space="preserve"> </w:t>
      </w:r>
      <w:r w:rsidRPr="00BD1D25">
        <w:rPr>
          <w:sz w:val="27"/>
        </w:rPr>
        <w:t>соглашение</w:t>
      </w:r>
      <w:r w:rsidRPr="00BD1D25">
        <w:rPr>
          <w:spacing w:val="1"/>
          <w:sz w:val="27"/>
        </w:rPr>
        <w:t xml:space="preserve"> </w:t>
      </w:r>
      <w:r w:rsidRPr="00BD1D25">
        <w:rPr>
          <w:sz w:val="27"/>
        </w:rPr>
        <w:t>о</w:t>
      </w:r>
      <w:r w:rsidRPr="00BD1D25">
        <w:rPr>
          <w:spacing w:val="1"/>
          <w:sz w:val="27"/>
        </w:rPr>
        <w:t xml:space="preserve"> </w:t>
      </w:r>
      <w:r w:rsidRPr="00BD1D25">
        <w:rPr>
          <w:sz w:val="27"/>
        </w:rPr>
        <w:t>перераспределении</w:t>
      </w:r>
      <w:r w:rsidRPr="00BD1D25">
        <w:rPr>
          <w:spacing w:val="1"/>
          <w:sz w:val="27"/>
        </w:rPr>
        <w:t xml:space="preserve"> </w:t>
      </w:r>
      <w:r w:rsidRPr="00BD1D25">
        <w:rPr>
          <w:sz w:val="27"/>
        </w:rPr>
        <w:t>находящегося</w:t>
      </w:r>
      <w:r w:rsidRPr="00BD1D25">
        <w:rPr>
          <w:spacing w:val="1"/>
          <w:sz w:val="27"/>
        </w:rPr>
        <w:t xml:space="preserve"> </w:t>
      </w:r>
      <w:r w:rsidRPr="00BD1D25">
        <w:rPr>
          <w:sz w:val="27"/>
        </w:rPr>
        <w:t>в</w:t>
      </w:r>
      <w:r w:rsidRPr="00BD1D25">
        <w:rPr>
          <w:spacing w:val="1"/>
          <w:sz w:val="27"/>
        </w:rPr>
        <w:t xml:space="preserve"> </w:t>
      </w:r>
      <w:r w:rsidRPr="00BD1D25">
        <w:rPr>
          <w:sz w:val="27"/>
        </w:rPr>
        <w:t>частной</w:t>
      </w:r>
      <w:r w:rsidRPr="00BD1D25">
        <w:rPr>
          <w:spacing w:val="1"/>
          <w:sz w:val="27"/>
        </w:rPr>
        <w:t xml:space="preserve"> </w:t>
      </w:r>
      <w:r w:rsidRPr="00BD1D25">
        <w:rPr>
          <w:sz w:val="27"/>
        </w:rPr>
        <w:t>собственности</w:t>
      </w:r>
      <w:r w:rsidRPr="00BD1D25">
        <w:rPr>
          <w:spacing w:val="1"/>
          <w:sz w:val="27"/>
        </w:rPr>
        <w:t xml:space="preserve"> </w:t>
      </w:r>
      <w:r w:rsidRPr="00BD1D25">
        <w:rPr>
          <w:sz w:val="27"/>
        </w:rPr>
        <w:t>земельного</w:t>
      </w:r>
      <w:r w:rsidRPr="00BD1D25">
        <w:rPr>
          <w:spacing w:val="1"/>
          <w:sz w:val="27"/>
        </w:rPr>
        <w:t xml:space="preserve"> </w:t>
      </w:r>
      <w:r w:rsidRPr="00BD1D25">
        <w:rPr>
          <w:sz w:val="27"/>
        </w:rPr>
        <w:t>участка</w:t>
      </w:r>
      <w:r w:rsidRPr="00BD1D25">
        <w:rPr>
          <w:spacing w:val="1"/>
          <w:sz w:val="27"/>
        </w:rPr>
        <w:t xml:space="preserve"> </w:t>
      </w:r>
      <w:r w:rsidRPr="00BD1D25">
        <w:rPr>
          <w:sz w:val="27"/>
        </w:rPr>
        <w:t>c</w:t>
      </w:r>
      <w:r w:rsidRPr="00BD1D25">
        <w:rPr>
          <w:spacing w:val="1"/>
          <w:sz w:val="27"/>
        </w:rPr>
        <w:t xml:space="preserve"> </w:t>
      </w:r>
      <w:r w:rsidRPr="00BD1D25">
        <w:rPr>
          <w:sz w:val="27"/>
        </w:rPr>
        <w:t>кадастровым</w:t>
      </w:r>
      <w:r w:rsidRPr="00BD1D25">
        <w:rPr>
          <w:spacing w:val="16"/>
          <w:sz w:val="27"/>
        </w:rPr>
        <w:t xml:space="preserve"> </w:t>
      </w:r>
      <w:r w:rsidRPr="00BD1D25">
        <w:rPr>
          <w:sz w:val="27"/>
        </w:rPr>
        <w:t>номером ________________ и</w:t>
      </w:r>
      <w:r w:rsidRPr="00BD1D25">
        <w:rPr>
          <w:spacing w:val="17"/>
          <w:sz w:val="27"/>
        </w:rPr>
        <w:t xml:space="preserve"> </w:t>
      </w:r>
      <w:r w:rsidRPr="00BD1D25">
        <w:rPr>
          <w:sz w:val="27"/>
        </w:rPr>
        <w:t>земель/земельного</w:t>
      </w:r>
      <w:r w:rsidRPr="00BD1D25">
        <w:rPr>
          <w:spacing w:val="18"/>
          <w:sz w:val="27"/>
        </w:rPr>
        <w:t xml:space="preserve"> </w:t>
      </w:r>
      <w:r w:rsidRPr="00BD1D25">
        <w:rPr>
          <w:sz w:val="27"/>
        </w:rPr>
        <w:t>участка</w:t>
      </w:r>
      <w:r w:rsidRPr="00BD1D25">
        <w:rPr>
          <w:spacing w:val="18"/>
          <w:sz w:val="27"/>
        </w:rPr>
        <w:t xml:space="preserve"> </w:t>
      </w:r>
      <w:r w:rsidRPr="00BD1D25">
        <w:rPr>
          <w:sz w:val="27"/>
        </w:rPr>
        <w:t>(земельных</w:t>
      </w:r>
      <w:r w:rsidRPr="00BD1D25">
        <w:rPr>
          <w:spacing w:val="19"/>
          <w:sz w:val="27"/>
        </w:rPr>
        <w:t xml:space="preserve"> </w:t>
      </w:r>
      <w:r w:rsidRPr="00BD1D25">
        <w:rPr>
          <w:sz w:val="27"/>
        </w:rPr>
        <w:t>участков),</w:t>
      </w:r>
      <w:r w:rsidRPr="00BD1D25">
        <w:rPr>
          <w:spacing w:val="1"/>
          <w:sz w:val="27"/>
        </w:rPr>
        <w:t xml:space="preserve"> </w:t>
      </w:r>
      <w:r w:rsidRPr="00BD1D25">
        <w:rPr>
          <w:sz w:val="27"/>
        </w:rPr>
        <w:t>находящегося</w:t>
      </w:r>
      <w:r w:rsidRPr="00BD1D25">
        <w:rPr>
          <w:spacing w:val="1"/>
          <w:sz w:val="27"/>
        </w:rPr>
        <w:t xml:space="preserve"> </w:t>
      </w:r>
      <w:r w:rsidRPr="00BD1D25">
        <w:rPr>
          <w:sz w:val="27"/>
        </w:rPr>
        <w:t>(находящихся)</w:t>
      </w:r>
      <w:r w:rsidRPr="00BD1D25">
        <w:rPr>
          <w:spacing w:val="1"/>
          <w:sz w:val="27"/>
        </w:rPr>
        <w:t xml:space="preserve"> </w:t>
      </w:r>
      <w:r w:rsidRPr="00BD1D25">
        <w:rPr>
          <w:sz w:val="27"/>
        </w:rPr>
        <w:t>в</w:t>
      </w:r>
      <w:r w:rsidRPr="00BD1D25">
        <w:rPr>
          <w:spacing w:val="1"/>
          <w:sz w:val="27"/>
        </w:rPr>
        <w:t xml:space="preserve"> </w:t>
      </w:r>
      <w:r w:rsidRPr="00BD1D25">
        <w:rPr>
          <w:sz w:val="27"/>
        </w:rPr>
        <w:t>собственности</w:t>
      </w:r>
      <w:r w:rsidRPr="00BD1D25">
        <w:rPr>
          <w:spacing w:val="1"/>
          <w:sz w:val="27"/>
        </w:rPr>
        <w:t xml:space="preserve"> </w:t>
      </w:r>
      <w:r w:rsidRPr="00BD1D25">
        <w:rPr>
          <w:sz w:val="27"/>
        </w:rPr>
        <w:t>субъекта</w:t>
      </w:r>
      <w:r w:rsidRPr="00BD1D25">
        <w:rPr>
          <w:spacing w:val="1"/>
          <w:sz w:val="27"/>
        </w:rPr>
        <w:t xml:space="preserve"> </w:t>
      </w:r>
      <w:r w:rsidRPr="00BD1D25">
        <w:rPr>
          <w:sz w:val="27"/>
        </w:rPr>
        <w:t>Российской</w:t>
      </w:r>
      <w:r w:rsidRPr="00BD1D25">
        <w:rPr>
          <w:spacing w:val="1"/>
          <w:sz w:val="27"/>
        </w:rPr>
        <w:t xml:space="preserve"> </w:t>
      </w:r>
      <w:r w:rsidRPr="00BD1D25">
        <w:rPr>
          <w:sz w:val="27"/>
        </w:rPr>
        <w:t>Федерации</w:t>
      </w:r>
      <w:r w:rsidRPr="00BD1D25">
        <w:rPr>
          <w:spacing w:val="1"/>
          <w:sz w:val="27"/>
        </w:rPr>
        <w:t xml:space="preserve"> </w:t>
      </w:r>
      <w:r w:rsidRPr="00BD1D25">
        <w:rPr>
          <w:sz w:val="27"/>
        </w:rPr>
        <w:t>(муниципальной собственности)/государственная собственность на который (которые)</w:t>
      </w:r>
      <w:r w:rsidRPr="00BD1D25">
        <w:rPr>
          <w:spacing w:val="1"/>
          <w:sz w:val="27"/>
        </w:rPr>
        <w:t xml:space="preserve"> </w:t>
      </w:r>
      <w:r w:rsidRPr="00BD1D25">
        <w:rPr>
          <w:sz w:val="27"/>
        </w:rPr>
        <w:t>не</w:t>
      </w:r>
      <w:r w:rsidRPr="00BD1D25">
        <w:rPr>
          <w:spacing w:val="49"/>
          <w:sz w:val="27"/>
        </w:rPr>
        <w:t xml:space="preserve"> </w:t>
      </w:r>
      <w:r w:rsidRPr="00BD1D25">
        <w:rPr>
          <w:sz w:val="27"/>
        </w:rPr>
        <w:t>разграничена,</w:t>
      </w:r>
      <w:r w:rsidRPr="00BD1D25">
        <w:rPr>
          <w:spacing w:val="46"/>
          <w:sz w:val="27"/>
        </w:rPr>
        <w:t xml:space="preserve"> </w:t>
      </w:r>
      <w:r w:rsidRPr="00BD1D25">
        <w:rPr>
          <w:sz w:val="27"/>
        </w:rPr>
        <w:t>с</w:t>
      </w:r>
      <w:r w:rsidRPr="00BD1D25">
        <w:rPr>
          <w:spacing w:val="49"/>
          <w:sz w:val="27"/>
        </w:rPr>
        <w:t xml:space="preserve"> </w:t>
      </w:r>
      <w:r w:rsidRPr="00BD1D25">
        <w:rPr>
          <w:sz w:val="27"/>
        </w:rPr>
        <w:t>кадастровым</w:t>
      </w:r>
      <w:r w:rsidRPr="00BD1D25">
        <w:rPr>
          <w:spacing w:val="50"/>
          <w:sz w:val="27"/>
        </w:rPr>
        <w:t xml:space="preserve"> </w:t>
      </w:r>
      <w:r w:rsidRPr="00BD1D25">
        <w:rPr>
          <w:sz w:val="27"/>
        </w:rPr>
        <w:t>номером</w:t>
      </w:r>
      <w:r w:rsidRPr="00BD1D25">
        <w:rPr>
          <w:spacing w:val="50"/>
          <w:sz w:val="27"/>
        </w:rPr>
        <w:t xml:space="preserve"> </w:t>
      </w:r>
      <w:r w:rsidRPr="00BD1D25">
        <w:rPr>
          <w:sz w:val="27"/>
        </w:rPr>
        <w:t>(кадастровыми</w:t>
      </w:r>
      <w:r w:rsidRPr="00BD1D25">
        <w:rPr>
          <w:spacing w:val="48"/>
          <w:sz w:val="27"/>
        </w:rPr>
        <w:t xml:space="preserve"> </w:t>
      </w:r>
      <w:r w:rsidRPr="00BD1D25">
        <w:rPr>
          <w:sz w:val="27"/>
        </w:rPr>
        <w:t>номерами)</w:t>
      </w:r>
    </w:p>
    <w:p w:rsidR="00B775C8" w:rsidRPr="00BD1D25" w:rsidRDefault="00B775C8" w:rsidP="00015D1E">
      <w:pPr>
        <w:tabs>
          <w:tab w:val="left" w:pos="3219"/>
        </w:tabs>
        <w:spacing w:after="0" w:line="240" w:lineRule="auto"/>
        <w:ind w:firstLine="0"/>
        <w:rPr>
          <w:sz w:val="27"/>
        </w:rPr>
      </w:pPr>
      <w:r w:rsidRPr="00BD1D25">
        <w:rPr>
          <w:sz w:val="27"/>
          <w:u w:val="single"/>
        </w:rPr>
        <w:t xml:space="preserve"> </w:t>
      </w:r>
      <w:r w:rsidRPr="00BD1D25">
        <w:rPr>
          <w:sz w:val="27"/>
          <w:u w:val="single"/>
        </w:rPr>
        <w:tab/>
      </w:r>
      <w:r w:rsidRPr="00BD1D25">
        <w:rPr>
          <w:sz w:val="27"/>
        </w:rPr>
        <w:t>.</w:t>
      </w:r>
    </w:p>
    <w:p w:rsidR="00B775C8" w:rsidRPr="00BD1D25" w:rsidRDefault="00B775C8" w:rsidP="00015D1E">
      <w:pPr>
        <w:spacing w:after="0" w:line="240" w:lineRule="auto"/>
        <w:ind w:firstLine="566"/>
        <w:rPr>
          <w:sz w:val="27"/>
        </w:rPr>
      </w:pPr>
      <w:r w:rsidRPr="00BD1D25">
        <w:rPr>
          <w:sz w:val="27"/>
        </w:rPr>
        <w:t>В</w:t>
      </w:r>
      <w:r w:rsidRPr="00BD1D25">
        <w:rPr>
          <w:spacing w:val="1"/>
          <w:sz w:val="27"/>
        </w:rPr>
        <w:t xml:space="preserve"> </w:t>
      </w:r>
      <w:r w:rsidRPr="00BD1D25">
        <w:rPr>
          <w:sz w:val="27"/>
        </w:rPr>
        <w:t>соответствии</w:t>
      </w:r>
      <w:r w:rsidRPr="00BD1D25">
        <w:rPr>
          <w:spacing w:val="1"/>
          <w:sz w:val="27"/>
        </w:rPr>
        <w:t xml:space="preserve"> </w:t>
      </w:r>
      <w:r w:rsidRPr="00BD1D25">
        <w:rPr>
          <w:sz w:val="27"/>
        </w:rPr>
        <w:t>с</w:t>
      </w:r>
      <w:r w:rsidRPr="00BD1D25">
        <w:rPr>
          <w:spacing w:val="1"/>
          <w:sz w:val="27"/>
        </w:rPr>
        <w:t xml:space="preserve"> </w:t>
      </w:r>
      <w:r w:rsidRPr="00BD1D25">
        <w:rPr>
          <w:sz w:val="27"/>
        </w:rPr>
        <w:t>пунктом</w:t>
      </w:r>
      <w:r w:rsidRPr="00BD1D25">
        <w:rPr>
          <w:spacing w:val="1"/>
          <w:sz w:val="27"/>
        </w:rPr>
        <w:t xml:space="preserve"> </w:t>
      </w:r>
      <w:r w:rsidRPr="00BD1D25">
        <w:rPr>
          <w:sz w:val="27"/>
        </w:rPr>
        <w:t>11</w:t>
      </w:r>
      <w:r w:rsidRPr="00BD1D25">
        <w:rPr>
          <w:spacing w:val="1"/>
          <w:sz w:val="27"/>
        </w:rPr>
        <w:t xml:space="preserve"> </w:t>
      </w:r>
      <w:r w:rsidRPr="00BD1D25">
        <w:rPr>
          <w:sz w:val="27"/>
        </w:rPr>
        <w:t>статьи</w:t>
      </w:r>
      <w:r w:rsidRPr="00BD1D25">
        <w:rPr>
          <w:spacing w:val="1"/>
          <w:sz w:val="27"/>
        </w:rPr>
        <w:t xml:space="preserve"> </w:t>
      </w:r>
      <w:r w:rsidRPr="00BD1D25">
        <w:rPr>
          <w:sz w:val="27"/>
        </w:rPr>
        <w:t>39.29</w:t>
      </w:r>
      <w:r w:rsidRPr="00BD1D25">
        <w:rPr>
          <w:spacing w:val="1"/>
          <w:sz w:val="27"/>
        </w:rPr>
        <w:t xml:space="preserve"> </w:t>
      </w:r>
      <w:r w:rsidRPr="00BD1D25">
        <w:rPr>
          <w:sz w:val="27"/>
        </w:rPr>
        <w:t>Земельного</w:t>
      </w:r>
      <w:r w:rsidRPr="00BD1D25">
        <w:rPr>
          <w:spacing w:val="1"/>
          <w:sz w:val="27"/>
        </w:rPr>
        <w:t xml:space="preserve"> </w:t>
      </w:r>
      <w:r w:rsidRPr="00BD1D25">
        <w:rPr>
          <w:sz w:val="27"/>
        </w:rPr>
        <w:t>кодекса</w:t>
      </w:r>
      <w:r w:rsidRPr="00BD1D25">
        <w:rPr>
          <w:spacing w:val="1"/>
          <w:sz w:val="27"/>
        </w:rPr>
        <w:t xml:space="preserve"> </w:t>
      </w:r>
      <w:r w:rsidRPr="00BD1D25">
        <w:rPr>
          <w:sz w:val="27"/>
        </w:rPr>
        <w:t>Российской</w:t>
      </w:r>
      <w:r w:rsidRPr="00BD1D25">
        <w:rPr>
          <w:spacing w:val="1"/>
          <w:sz w:val="27"/>
        </w:rPr>
        <w:t xml:space="preserve"> </w:t>
      </w:r>
      <w:r w:rsidRPr="00BD1D25">
        <w:rPr>
          <w:sz w:val="27"/>
        </w:rPr>
        <w:t>Федерации</w:t>
      </w:r>
      <w:r w:rsidRPr="00BD1D25">
        <w:rPr>
          <w:spacing w:val="1"/>
          <w:sz w:val="27"/>
        </w:rPr>
        <w:t xml:space="preserve"> </w:t>
      </w:r>
      <w:r w:rsidRPr="00BD1D25">
        <w:rPr>
          <w:sz w:val="27"/>
        </w:rPr>
        <w:t>в</w:t>
      </w:r>
      <w:r w:rsidRPr="00BD1D25">
        <w:rPr>
          <w:spacing w:val="1"/>
          <w:sz w:val="27"/>
        </w:rPr>
        <w:t xml:space="preserve"> </w:t>
      </w:r>
      <w:r w:rsidRPr="00BD1D25">
        <w:rPr>
          <w:sz w:val="27"/>
        </w:rPr>
        <w:t>целях</w:t>
      </w:r>
      <w:r w:rsidRPr="00BD1D25">
        <w:rPr>
          <w:spacing w:val="1"/>
          <w:sz w:val="27"/>
        </w:rPr>
        <w:t xml:space="preserve"> </w:t>
      </w:r>
      <w:r w:rsidRPr="00BD1D25">
        <w:rPr>
          <w:sz w:val="27"/>
        </w:rPr>
        <w:t>последующего</w:t>
      </w:r>
      <w:r w:rsidRPr="00BD1D25">
        <w:rPr>
          <w:spacing w:val="1"/>
          <w:sz w:val="27"/>
        </w:rPr>
        <w:t xml:space="preserve"> </w:t>
      </w:r>
      <w:r w:rsidRPr="00BD1D25">
        <w:rPr>
          <w:sz w:val="27"/>
        </w:rPr>
        <w:t>заключения</w:t>
      </w:r>
      <w:r w:rsidRPr="00BD1D25">
        <w:rPr>
          <w:spacing w:val="1"/>
          <w:sz w:val="27"/>
        </w:rPr>
        <w:t xml:space="preserve"> </w:t>
      </w:r>
      <w:r w:rsidRPr="00BD1D25">
        <w:rPr>
          <w:sz w:val="27"/>
        </w:rPr>
        <w:t>соглашения</w:t>
      </w:r>
      <w:r w:rsidRPr="00BD1D25">
        <w:rPr>
          <w:spacing w:val="1"/>
          <w:sz w:val="27"/>
        </w:rPr>
        <w:t xml:space="preserve"> </w:t>
      </w:r>
      <w:r w:rsidRPr="00BD1D25">
        <w:rPr>
          <w:sz w:val="27"/>
        </w:rPr>
        <w:t>о</w:t>
      </w:r>
      <w:r w:rsidRPr="00BD1D25">
        <w:rPr>
          <w:spacing w:val="1"/>
          <w:sz w:val="27"/>
        </w:rPr>
        <w:t xml:space="preserve"> </w:t>
      </w:r>
      <w:r w:rsidRPr="00BD1D25">
        <w:rPr>
          <w:sz w:val="27"/>
        </w:rPr>
        <w:t>перераспределении</w:t>
      </w:r>
      <w:r w:rsidRPr="00BD1D25">
        <w:rPr>
          <w:spacing w:val="1"/>
          <w:sz w:val="27"/>
        </w:rPr>
        <w:t xml:space="preserve"> </w:t>
      </w:r>
      <w:r w:rsidRPr="00BD1D25">
        <w:rPr>
          <w:spacing w:val="-1"/>
          <w:sz w:val="27"/>
        </w:rPr>
        <w:t>земельных</w:t>
      </w:r>
      <w:r w:rsidRPr="00BD1D25">
        <w:rPr>
          <w:spacing w:val="-15"/>
          <w:sz w:val="27"/>
        </w:rPr>
        <w:t xml:space="preserve"> </w:t>
      </w:r>
      <w:r w:rsidRPr="00BD1D25">
        <w:rPr>
          <w:spacing w:val="-1"/>
          <w:sz w:val="27"/>
        </w:rPr>
        <w:t>участков</w:t>
      </w:r>
      <w:r w:rsidRPr="00BD1D25">
        <w:rPr>
          <w:spacing w:val="-15"/>
          <w:sz w:val="27"/>
        </w:rPr>
        <w:t xml:space="preserve"> </w:t>
      </w:r>
      <w:r w:rsidRPr="00BD1D25">
        <w:rPr>
          <w:sz w:val="27"/>
        </w:rPr>
        <w:t>Вам</w:t>
      </w:r>
      <w:r w:rsidRPr="00BD1D25">
        <w:rPr>
          <w:spacing w:val="-12"/>
          <w:sz w:val="27"/>
        </w:rPr>
        <w:t xml:space="preserve"> </w:t>
      </w:r>
      <w:r w:rsidRPr="00BD1D25">
        <w:rPr>
          <w:sz w:val="27"/>
        </w:rPr>
        <w:t>необходимо</w:t>
      </w:r>
      <w:r w:rsidRPr="00BD1D25">
        <w:rPr>
          <w:spacing w:val="-15"/>
          <w:sz w:val="27"/>
        </w:rPr>
        <w:t xml:space="preserve"> </w:t>
      </w:r>
      <w:r w:rsidRPr="00BD1D25">
        <w:rPr>
          <w:sz w:val="27"/>
        </w:rPr>
        <w:t>обеспечить</w:t>
      </w:r>
      <w:r w:rsidRPr="00BD1D25">
        <w:rPr>
          <w:spacing w:val="-13"/>
          <w:sz w:val="27"/>
        </w:rPr>
        <w:t xml:space="preserve"> </w:t>
      </w:r>
      <w:r w:rsidRPr="00BD1D25">
        <w:rPr>
          <w:sz w:val="27"/>
        </w:rPr>
        <w:t>выполнение</w:t>
      </w:r>
      <w:r w:rsidRPr="00BD1D25">
        <w:rPr>
          <w:spacing w:val="-16"/>
          <w:sz w:val="27"/>
        </w:rPr>
        <w:t xml:space="preserve"> </w:t>
      </w:r>
      <w:r w:rsidRPr="00BD1D25">
        <w:rPr>
          <w:sz w:val="27"/>
        </w:rPr>
        <w:t>кадастровых</w:t>
      </w:r>
      <w:r w:rsidRPr="00BD1D25">
        <w:rPr>
          <w:spacing w:val="-13"/>
          <w:sz w:val="27"/>
        </w:rPr>
        <w:t xml:space="preserve"> </w:t>
      </w:r>
      <w:r w:rsidRPr="00BD1D25">
        <w:rPr>
          <w:sz w:val="27"/>
        </w:rPr>
        <w:t>работ</w:t>
      </w:r>
      <w:r w:rsidRPr="00BD1D25">
        <w:rPr>
          <w:spacing w:val="-13"/>
          <w:sz w:val="27"/>
        </w:rPr>
        <w:t xml:space="preserve"> </w:t>
      </w:r>
      <w:r w:rsidRPr="00BD1D25">
        <w:rPr>
          <w:sz w:val="27"/>
        </w:rPr>
        <w:t>в</w:t>
      </w:r>
      <w:r w:rsidRPr="00BD1D25">
        <w:rPr>
          <w:spacing w:val="-17"/>
          <w:sz w:val="27"/>
        </w:rPr>
        <w:t xml:space="preserve"> </w:t>
      </w:r>
      <w:r w:rsidRPr="00BD1D25">
        <w:rPr>
          <w:sz w:val="27"/>
        </w:rPr>
        <w:t>целях</w:t>
      </w:r>
      <w:r w:rsidRPr="00BD1D25">
        <w:rPr>
          <w:spacing w:val="-65"/>
          <w:sz w:val="27"/>
        </w:rPr>
        <w:t xml:space="preserve"> </w:t>
      </w:r>
      <w:r w:rsidRPr="00BD1D25">
        <w:rPr>
          <w:sz w:val="27"/>
        </w:rPr>
        <w:t>государственного</w:t>
      </w:r>
      <w:r w:rsidRPr="00BD1D25">
        <w:rPr>
          <w:spacing w:val="1"/>
          <w:sz w:val="27"/>
        </w:rPr>
        <w:t xml:space="preserve"> </w:t>
      </w:r>
      <w:r w:rsidRPr="00BD1D25">
        <w:rPr>
          <w:sz w:val="27"/>
        </w:rPr>
        <w:t>кадастрового</w:t>
      </w:r>
      <w:r w:rsidRPr="00BD1D25">
        <w:rPr>
          <w:spacing w:val="1"/>
          <w:sz w:val="27"/>
        </w:rPr>
        <w:t xml:space="preserve"> </w:t>
      </w:r>
      <w:r w:rsidRPr="00BD1D25">
        <w:rPr>
          <w:sz w:val="27"/>
        </w:rPr>
        <w:t>учета</w:t>
      </w:r>
      <w:r w:rsidRPr="00BD1D25">
        <w:rPr>
          <w:spacing w:val="1"/>
          <w:sz w:val="27"/>
        </w:rPr>
        <w:t xml:space="preserve"> </w:t>
      </w:r>
      <w:r w:rsidRPr="00BD1D25">
        <w:rPr>
          <w:sz w:val="27"/>
        </w:rPr>
        <w:t>земельных</w:t>
      </w:r>
      <w:r w:rsidRPr="00BD1D25">
        <w:rPr>
          <w:spacing w:val="1"/>
          <w:sz w:val="27"/>
        </w:rPr>
        <w:t xml:space="preserve"> </w:t>
      </w:r>
      <w:r w:rsidRPr="00BD1D25">
        <w:rPr>
          <w:sz w:val="27"/>
        </w:rPr>
        <w:t>участков,</w:t>
      </w:r>
      <w:r w:rsidRPr="00BD1D25">
        <w:rPr>
          <w:spacing w:val="1"/>
          <w:sz w:val="27"/>
        </w:rPr>
        <w:t xml:space="preserve"> </w:t>
      </w:r>
      <w:r w:rsidRPr="00BD1D25">
        <w:rPr>
          <w:sz w:val="27"/>
        </w:rPr>
        <w:t>которые</w:t>
      </w:r>
      <w:r w:rsidRPr="00BD1D25">
        <w:rPr>
          <w:spacing w:val="1"/>
          <w:sz w:val="27"/>
        </w:rPr>
        <w:t xml:space="preserve"> </w:t>
      </w:r>
      <w:r w:rsidRPr="00BD1D25">
        <w:rPr>
          <w:sz w:val="27"/>
        </w:rPr>
        <w:t>образуются</w:t>
      </w:r>
      <w:r w:rsidRPr="00BD1D25">
        <w:rPr>
          <w:spacing w:val="1"/>
          <w:sz w:val="27"/>
        </w:rPr>
        <w:t xml:space="preserve"> </w:t>
      </w:r>
      <w:r w:rsidRPr="00BD1D25">
        <w:rPr>
          <w:sz w:val="27"/>
        </w:rPr>
        <w:t>в</w:t>
      </w:r>
      <w:r w:rsidRPr="00BD1D25">
        <w:rPr>
          <w:spacing w:val="1"/>
          <w:sz w:val="27"/>
        </w:rPr>
        <w:t xml:space="preserve"> </w:t>
      </w:r>
      <w:r w:rsidRPr="00BD1D25">
        <w:rPr>
          <w:sz w:val="27"/>
        </w:rPr>
        <w:t>результате</w:t>
      </w:r>
      <w:r w:rsidRPr="00BD1D25">
        <w:rPr>
          <w:spacing w:val="1"/>
          <w:sz w:val="27"/>
        </w:rPr>
        <w:t xml:space="preserve"> </w:t>
      </w:r>
      <w:r w:rsidRPr="00BD1D25">
        <w:rPr>
          <w:sz w:val="27"/>
        </w:rPr>
        <w:t>перераспределения,</w:t>
      </w:r>
      <w:r w:rsidRPr="00BD1D25">
        <w:rPr>
          <w:spacing w:val="1"/>
          <w:sz w:val="27"/>
        </w:rPr>
        <w:t xml:space="preserve"> </w:t>
      </w:r>
      <w:r w:rsidRPr="00BD1D25">
        <w:rPr>
          <w:sz w:val="27"/>
        </w:rPr>
        <w:t>и</w:t>
      </w:r>
      <w:r w:rsidRPr="00BD1D25">
        <w:rPr>
          <w:spacing w:val="1"/>
          <w:sz w:val="27"/>
        </w:rPr>
        <w:t xml:space="preserve"> </w:t>
      </w:r>
      <w:r w:rsidRPr="00BD1D25">
        <w:rPr>
          <w:sz w:val="27"/>
        </w:rPr>
        <w:t>обратиться</w:t>
      </w:r>
      <w:r w:rsidRPr="00BD1D25">
        <w:rPr>
          <w:spacing w:val="1"/>
          <w:sz w:val="27"/>
        </w:rPr>
        <w:t xml:space="preserve"> </w:t>
      </w:r>
      <w:r w:rsidRPr="00BD1D25">
        <w:rPr>
          <w:sz w:val="27"/>
        </w:rPr>
        <w:t>с</w:t>
      </w:r>
      <w:r w:rsidRPr="00BD1D25">
        <w:rPr>
          <w:spacing w:val="1"/>
          <w:sz w:val="27"/>
        </w:rPr>
        <w:t xml:space="preserve"> </w:t>
      </w:r>
      <w:r w:rsidRPr="00BD1D25">
        <w:rPr>
          <w:sz w:val="27"/>
        </w:rPr>
        <w:t>заявлением</w:t>
      </w:r>
      <w:r w:rsidRPr="00BD1D25">
        <w:rPr>
          <w:spacing w:val="1"/>
          <w:sz w:val="27"/>
        </w:rPr>
        <w:t xml:space="preserve"> </w:t>
      </w:r>
      <w:r w:rsidRPr="00BD1D25">
        <w:rPr>
          <w:sz w:val="27"/>
        </w:rPr>
        <w:t>об</w:t>
      </w:r>
      <w:r w:rsidRPr="00BD1D25">
        <w:rPr>
          <w:spacing w:val="1"/>
          <w:sz w:val="27"/>
        </w:rPr>
        <w:t xml:space="preserve"> </w:t>
      </w:r>
      <w:r w:rsidRPr="00BD1D25">
        <w:rPr>
          <w:sz w:val="27"/>
        </w:rPr>
        <w:t>их</w:t>
      </w:r>
      <w:r w:rsidRPr="00BD1D25">
        <w:rPr>
          <w:spacing w:val="1"/>
          <w:sz w:val="27"/>
        </w:rPr>
        <w:t xml:space="preserve"> </w:t>
      </w:r>
      <w:r w:rsidRPr="00BD1D25">
        <w:rPr>
          <w:sz w:val="27"/>
        </w:rPr>
        <w:t>государственном</w:t>
      </w:r>
      <w:r w:rsidRPr="00BD1D25">
        <w:rPr>
          <w:spacing w:val="1"/>
          <w:sz w:val="27"/>
        </w:rPr>
        <w:t xml:space="preserve"> </w:t>
      </w:r>
      <w:r w:rsidRPr="00BD1D25">
        <w:rPr>
          <w:sz w:val="27"/>
        </w:rPr>
        <w:t>кадастровом</w:t>
      </w:r>
      <w:r w:rsidRPr="00BD1D25">
        <w:rPr>
          <w:spacing w:val="-2"/>
          <w:sz w:val="27"/>
        </w:rPr>
        <w:t xml:space="preserve"> </w:t>
      </w:r>
      <w:r w:rsidRPr="00BD1D25">
        <w:rPr>
          <w:sz w:val="27"/>
        </w:rPr>
        <w:t>учете.</w:t>
      </w:r>
    </w:p>
    <w:p w:rsidR="00B775C8" w:rsidRPr="00BD1D25" w:rsidRDefault="00B775C8" w:rsidP="00015D1E">
      <w:pPr>
        <w:pStyle w:val="aff1"/>
        <w:rPr>
          <w:sz w:val="24"/>
        </w:rPr>
      </w:pPr>
    </w:p>
    <w:p w:rsidR="00B775C8" w:rsidRPr="00BD1D25" w:rsidRDefault="00B775C8" w:rsidP="00015D1E">
      <w:pPr>
        <w:tabs>
          <w:tab w:val="left" w:pos="0"/>
        </w:tabs>
        <w:spacing w:after="0" w:line="240" w:lineRule="auto"/>
        <w:ind w:firstLine="0"/>
        <w:rPr>
          <w:sz w:val="26"/>
        </w:rPr>
      </w:pPr>
      <w:r w:rsidRPr="00BD1D25">
        <w:rPr>
          <w:sz w:val="26"/>
        </w:rPr>
        <w:t xml:space="preserve"> </w:t>
      </w:r>
    </w:p>
    <w:p w:rsidR="00B775C8" w:rsidRPr="00BD1D25" w:rsidRDefault="00B775C8" w:rsidP="00015D1E">
      <w:pPr>
        <w:tabs>
          <w:tab w:val="left" w:pos="0"/>
        </w:tabs>
        <w:spacing w:after="0" w:line="240" w:lineRule="auto"/>
        <w:ind w:firstLine="0"/>
        <w:rPr>
          <w:sz w:val="26"/>
        </w:rPr>
      </w:pPr>
      <w:r w:rsidRPr="00BD1D25">
        <w:rPr>
          <w:noProof/>
          <w:sz w:val="22"/>
          <w:lang w:eastAsia="ru-RU"/>
        </w:rPr>
        <mc:AlternateContent>
          <mc:Choice Requires="wps">
            <w:drawing>
              <wp:anchor distT="0" distB="0" distL="114300" distR="114300" simplePos="0" relativeHeight="251741184" behindDoc="1" locked="0" layoutInCell="1" allowOverlap="1" wp14:anchorId="5A67F4ED" wp14:editId="612C18DD">
                <wp:simplePos x="0" y="0"/>
                <wp:positionH relativeFrom="page">
                  <wp:posOffset>3359150</wp:posOffset>
                </wp:positionH>
                <wp:positionV relativeFrom="paragraph">
                  <wp:posOffset>346710</wp:posOffset>
                </wp:positionV>
                <wp:extent cx="1307465" cy="1062990"/>
                <wp:effectExtent l="6350" t="8255" r="10160" b="508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62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0433" w:rsidRDefault="00D10433" w:rsidP="00B775C8">
                            <w:pPr>
                              <w:pStyle w:val="aff1"/>
                              <w:spacing w:before="6"/>
                            </w:pPr>
                          </w:p>
                          <w:p w:rsidR="00D10433" w:rsidRDefault="00D10433" w:rsidP="00B775C8">
                            <w:pPr>
                              <w:pStyle w:val="aff1"/>
                              <w:spacing w:line="182" w:lineRule="auto"/>
                              <w:ind w:left="489"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037" type="#_x0000_t202" style="position:absolute;left:0;text-align:left;margin-left:264.5pt;margin-top:27.3pt;width:102.95pt;height:83.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" filled="f">
                <v:textbox inset="0,0,0,0">
                  <w:txbxContent>
                    <w:p w:rsidR="0009419D" w:rsidRDefault="0009419D" w:rsidP="00B775C8">
                      <w:pPr>
                        <w:pStyle w:val="aff1"/>
                        <w:spacing w:before="6"/>
                      </w:pPr>
                    </w:p>
                    <w:p w:rsidR="0009419D" w:rsidRDefault="0009419D" w:rsidP="00B775C8">
                      <w:pPr>
                        <w:pStyle w:val="aff1"/>
                        <w:spacing w:line="182" w:lineRule="auto"/>
                        <w:ind w:left="489" w:hanging="317"/>
                        <w:rPr>
                          <w:rFonts w:ascii="Lucida Sans Unicode" w:hAnsi="Lucida Sans Unicode"/>
                        </w:rPr>
                      </w:pPr>
                      <w:r>
                        <w:rPr>
                          <w:rFonts w:ascii="Lucida Sans Unicode" w:hAnsi="Lucida Sans Unicode"/>
                          <w:w w:val="95"/>
                        </w:rPr>
                        <w:t>Электронная</w:t>
                      </w:r>
                      <w:r>
                        <w:rPr>
                          <w:rFonts w:ascii="Lucida Sans Unicode" w:hAnsi="Lucida Sans Unicode"/>
                          <w:spacing w:val="-82"/>
                          <w:w w:val="95"/>
                        </w:rPr>
                        <w:t xml:space="preserve"> </w:t>
                      </w:r>
                      <w:r>
                        <w:rPr>
                          <w:rFonts w:ascii="Lucida Sans Unicode" w:hAnsi="Lucida Sans Unicode"/>
                        </w:rPr>
                        <w:t>подпись</w:t>
                      </w:r>
                    </w:p>
                  </w:txbxContent>
                </v:textbox>
                <w10:wrap anchorx="page"/>
              </v:shape>
            </w:pict>
          </mc:Fallback>
        </mc:AlternateContent>
      </w:r>
      <w:r w:rsidRPr="00BD1D25">
        <w:rPr>
          <w:sz w:val="26"/>
        </w:rPr>
        <w:t>Должность</w:t>
      </w:r>
      <w:r w:rsidRPr="00BD1D25">
        <w:rPr>
          <w:spacing w:val="-2"/>
          <w:sz w:val="26"/>
        </w:rPr>
        <w:t xml:space="preserve"> </w:t>
      </w:r>
      <w:r w:rsidRPr="00BD1D25">
        <w:rPr>
          <w:sz w:val="26"/>
        </w:rPr>
        <w:t>уполномоченного</w:t>
      </w:r>
      <w:r w:rsidRPr="00BD1D25">
        <w:rPr>
          <w:spacing w:val="-5"/>
          <w:sz w:val="26"/>
        </w:rPr>
        <w:t xml:space="preserve"> </w:t>
      </w:r>
      <w:r w:rsidRPr="00BD1D25">
        <w:rPr>
          <w:sz w:val="26"/>
        </w:rPr>
        <w:t>лица            Ф.И.О.</w:t>
      </w:r>
      <w:r w:rsidRPr="00BD1D25">
        <w:rPr>
          <w:spacing w:val="-1"/>
          <w:sz w:val="26"/>
        </w:rPr>
        <w:t xml:space="preserve"> </w:t>
      </w:r>
      <w:r w:rsidRPr="00BD1D25">
        <w:rPr>
          <w:sz w:val="26"/>
        </w:rPr>
        <w:t>уполномоченного</w:t>
      </w:r>
      <w:r w:rsidRPr="00BD1D25">
        <w:rPr>
          <w:spacing w:val="-4"/>
          <w:sz w:val="26"/>
        </w:rPr>
        <w:t xml:space="preserve"> </w:t>
      </w:r>
      <w:r w:rsidRPr="00BD1D25">
        <w:rPr>
          <w:sz w:val="26"/>
        </w:rPr>
        <w:t>лица</w:t>
      </w:r>
    </w:p>
    <w:p w:rsidR="00B775C8" w:rsidRPr="00BD1D25" w:rsidRDefault="00B775C8" w:rsidP="00015D1E">
      <w:pPr>
        <w:spacing w:after="0"/>
        <w:rPr>
          <w:sz w:val="26"/>
        </w:rPr>
        <w:sectPr w:rsidR="00B775C8" w:rsidRPr="00BD1D25" w:rsidSect="00A14C7F">
          <w:headerReference w:type="default" r:id="rId59"/>
          <w:type w:val="nextColumn"/>
          <w:pgSz w:w="11910" w:h="16840"/>
          <w:pgMar w:top="1134" w:right="851" w:bottom="1134" w:left="851" w:header="0" w:footer="0" w:gutter="0"/>
          <w:paperSrc w:first="15" w:other="15"/>
          <w:cols w:space="720"/>
        </w:sectPr>
      </w:pPr>
    </w:p>
    <w:p w:rsidR="00B775C8" w:rsidRPr="00BD1D25" w:rsidRDefault="00B775C8" w:rsidP="00EB7802">
      <w:pPr>
        <w:pStyle w:val="aff1"/>
        <w:ind w:firstLine="2926"/>
        <w:jc w:val="right"/>
      </w:pPr>
      <w:r w:rsidRPr="00BD1D25">
        <w:lastRenderedPageBreak/>
        <w:t xml:space="preserve">                  Приложение № 4</w:t>
      </w:r>
    </w:p>
    <w:p w:rsidR="00B775C8" w:rsidRPr="00BD1D25" w:rsidRDefault="00B775C8" w:rsidP="00EB7802">
      <w:pPr>
        <w:pStyle w:val="aff1"/>
        <w:jc w:val="right"/>
        <w:rPr>
          <w:spacing w:val="1"/>
        </w:rPr>
      </w:pPr>
      <w:r w:rsidRPr="00BD1D25">
        <w:rPr>
          <w:spacing w:val="-67"/>
        </w:rPr>
        <w:t xml:space="preserve">                                                                                                                                                                                                                                                                                                                                                                                                                                                                                                                                                                                                                                                                                                                                                                                                                                                                                                                                                                                                                                                                                                                                                                                                                                                                                                                                                                                                                                                              </w:t>
      </w:r>
      <w:r w:rsidRPr="00BD1D25">
        <w:t>к</w:t>
      </w:r>
      <w:r w:rsidRPr="00BD1D25">
        <w:rPr>
          <w:spacing w:val="8"/>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p>
    <w:p w:rsidR="00B775C8" w:rsidRPr="00BD1D25" w:rsidRDefault="00B775C8" w:rsidP="00EB7802">
      <w:pPr>
        <w:pStyle w:val="aff1"/>
        <w:jc w:val="right"/>
      </w:pPr>
      <w:r w:rsidRPr="00BD1D25">
        <w:t xml:space="preserve">                                                            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jc w:val="center"/>
      </w:pPr>
    </w:p>
    <w:p w:rsidR="00B775C8" w:rsidRPr="00BD1D25" w:rsidRDefault="00B775C8" w:rsidP="00015D1E">
      <w:pPr>
        <w:pStyle w:val="aff1"/>
        <w:ind w:firstLine="709"/>
        <w:jc w:val="both"/>
      </w:pPr>
      <w:r w:rsidRPr="00BD1D25">
        <w:t>«Перераспределение земель и (или) земельных участков, находящихся в</w:t>
      </w:r>
      <w:r w:rsidRPr="00BD1D25">
        <w:rPr>
          <w:spacing w:val="-67"/>
        </w:rPr>
        <w:t xml:space="preserve"> </w:t>
      </w:r>
      <w:r w:rsidRPr="00BD1D25">
        <w:t>государственной</w:t>
      </w:r>
      <w:r w:rsidRPr="00BD1D25">
        <w:rPr>
          <w:spacing w:val="-5"/>
        </w:rPr>
        <w:t xml:space="preserve"> </w:t>
      </w:r>
      <w:r w:rsidRPr="00BD1D25">
        <w:t>или</w:t>
      </w:r>
      <w:r w:rsidRPr="00BD1D25">
        <w:rPr>
          <w:spacing w:val="-5"/>
        </w:rPr>
        <w:t xml:space="preserve"> </w:t>
      </w:r>
      <w:r w:rsidRPr="00BD1D25">
        <w:t>муниципальной</w:t>
      </w:r>
      <w:r w:rsidRPr="00BD1D25">
        <w:rPr>
          <w:spacing w:val="-5"/>
        </w:rPr>
        <w:t xml:space="preserve"> </w:t>
      </w:r>
      <w:r w:rsidRPr="00BD1D25">
        <w:t>собственности,</w:t>
      </w:r>
      <w:r w:rsidRPr="00BD1D25">
        <w:rPr>
          <w:spacing w:val="-6"/>
        </w:rPr>
        <w:t xml:space="preserve"> </w:t>
      </w:r>
      <w:r w:rsidRPr="00BD1D25">
        <w:t>и</w:t>
      </w:r>
      <w:r w:rsidRPr="00BD1D25">
        <w:rPr>
          <w:spacing w:val="-5"/>
        </w:rPr>
        <w:t xml:space="preserve"> </w:t>
      </w:r>
      <w:r w:rsidRPr="00BD1D25">
        <w:t>земельных</w:t>
      </w:r>
      <w:r w:rsidRPr="00BD1D25">
        <w:rPr>
          <w:spacing w:val="-4"/>
        </w:rPr>
        <w:t xml:space="preserve"> </w:t>
      </w:r>
      <w:r w:rsidRPr="00BD1D25">
        <w:t>участков, находящихся</w:t>
      </w:r>
      <w:r w:rsidRPr="00BD1D25">
        <w:rPr>
          <w:spacing w:val="-4"/>
        </w:rPr>
        <w:t xml:space="preserve"> </w:t>
      </w:r>
      <w:r w:rsidRPr="00BD1D25">
        <w:t>в</w:t>
      </w:r>
      <w:r w:rsidRPr="00BD1D25">
        <w:rPr>
          <w:spacing w:val="-6"/>
        </w:rPr>
        <w:t xml:space="preserve"> </w:t>
      </w:r>
      <w:r w:rsidRPr="00BD1D25">
        <w:t>частной</w:t>
      </w:r>
      <w:r w:rsidRPr="00BD1D25">
        <w:rPr>
          <w:spacing w:val="-3"/>
        </w:rPr>
        <w:t xml:space="preserve"> </w:t>
      </w:r>
      <w:r w:rsidRPr="00BD1D25">
        <w:t>собственности»</w:t>
      </w:r>
    </w:p>
    <w:p w:rsidR="00B775C8" w:rsidRPr="00BD1D25" w:rsidRDefault="00B775C8" w:rsidP="00015D1E">
      <w:pPr>
        <w:spacing w:after="0" w:line="240" w:lineRule="auto"/>
        <w:jc w:val="center"/>
        <w:rPr>
          <w:b/>
          <w:sz w:val="24"/>
        </w:rPr>
      </w:pPr>
    </w:p>
    <w:p w:rsidR="00B775C8" w:rsidRPr="00BD1D25" w:rsidRDefault="00B775C8" w:rsidP="00015D1E">
      <w:pPr>
        <w:spacing w:after="0" w:line="240" w:lineRule="auto"/>
        <w:jc w:val="center"/>
        <w:rPr>
          <w:b/>
          <w:sz w:val="24"/>
        </w:rPr>
      </w:pPr>
      <w:r w:rsidRPr="00BD1D25">
        <w:rPr>
          <w:b/>
          <w:sz w:val="24"/>
        </w:rPr>
        <w:t>Форма решения об утверждении схемы расположения земельного участка на кадастровом</w:t>
      </w:r>
      <w:r w:rsidRPr="00BD1D25">
        <w:rPr>
          <w:b/>
          <w:spacing w:val="-57"/>
          <w:sz w:val="24"/>
        </w:rPr>
        <w:t xml:space="preserve"> </w:t>
      </w:r>
      <w:r w:rsidRPr="00BD1D25">
        <w:rPr>
          <w:b/>
          <w:sz w:val="24"/>
        </w:rPr>
        <w:t>плане</w:t>
      </w:r>
      <w:r w:rsidRPr="00BD1D25">
        <w:rPr>
          <w:b/>
          <w:spacing w:val="-2"/>
          <w:sz w:val="24"/>
        </w:rPr>
        <w:t xml:space="preserve"> </w:t>
      </w:r>
      <w:r w:rsidRPr="00BD1D25">
        <w:rPr>
          <w:b/>
          <w:sz w:val="24"/>
        </w:rPr>
        <w:t>территории</w:t>
      </w:r>
    </w:p>
    <w:p w:rsidR="00B775C8" w:rsidRPr="00BD1D25" w:rsidRDefault="00B775C8" w:rsidP="00015D1E">
      <w:pPr>
        <w:pStyle w:val="aff1"/>
        <w:rPr>
          <w:b/>
          <w:sz w:val="26"/>
        </w:rPr>
      </w:pPr>
    </w:p>
    <w:p w:rsidR="00B775C8" w:rsidRPr="00BD1D25" w:rsidRDefault="00B775C8" w:rsidP="00015D1E">
      <w:pPr>
        <w:spacing w:after="0"/>
        <w:jc w:val="center"/>
        <w:rPr>
          <w:sz w:val="24"/>
        </w:rPr>
      </w:pPr>
      <w:r w:rsidRPr="00BD1D25">
        <w:rPr>
          <w:sz w:val="24"/>
        </w:rPr>
        <w:t>Кому:</w:t>
      </w:r>
    </w:p>
    <w:p w:rsidR="00B775C8" w:rsidRPr="00BD1D25" w:rsidRDefault="00B775C8" w:rsidP="00015D1E">
      <w:pPr>
        <w:pStyle w:val="aff1"/>
        <w:rPr>
          <w:sz w:val="21"/>
        </w:rPr>
      </w:pPr>
      <w:r w:rsidRPr="00BD1D25">
        <w:rPr>
          <w:noProof/>
          <w:lang w:eastAsia="ru-RU"/>
        </w:rPr>
        <mc:AlternateContent>
          <mc:Choice Requires="wps">
            <w:drawing>
              <wp:anchor distT="0" distB="0" distL="0" distR="0" simplePos="0" relativeHeight="251742208" behindDoc="1" locked="0" layoutInCell="1" allowOverlap="1" wp14:anchorId="73C2BE48" wp14:editId="110AD4DC">
                <wp:simplePos x="0" y="0"/>
                <wp:positionH relativeFrom="page">
                  <wp:posOffset>4321175</wp:posOffset>
                </wp:positionH>
                <wp:positionV relativeFrom="paragraph">
                  <wp:posOffset>185420</wp:posOffset>
                </wp:positionV>
                <wp:extent cx="906780" cy="1270"/>
                <wp:effectExtent l="6350" t="9525" r="10795" b="8255"/>
                <wp:wrapTopAndBottom/>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805 6805"/>
                            <a:gd name="T1" fmla="*/ T0 w 1428"/>
                            <a:gd name="T2" fmla="+- 0 7842 6805"/>
                            <a:gd name="T3" fmla="*/ T2 w 1428"/>
                            <a:gd name="T4" fmla="+- 0 7844 6805"/>
                            <a:gd name="T5" fmla="*/ T4 w 1428"/>
                            <a:gd name="T6" fmla="+- 0 8233 6805"/>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3" o:spid="_x0000_s1026" style="position:absolute;margin-left:340.25pt;margin-top:14.6pt;width:71.4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15D1E">
      <w:pPr>
        <w:spacing w:after="0" w:line="271" w:lineRule="exact"/>
        <w:rPr>
          <w:sz w:val="24"/>
        </w:rPr>
      </w:pPr>
      <w:r w:rsidRPr="00BD1D25">
        <w:rPr>
          <w:sz w:val="24"/>
        </w:rPr>
        <w:t>Контактные</w:t>
      </w:r>
      <w:r w:rsidRPr="00BD1D25">
        <w:rPr>
          <w:spacing w:val="-4"/>
          <w:sz w:val="24"/>
        </w:rPr>
        <w:t xml:space="preserve"> </w:t>
      </w:r>
      <w:r w:rsidRPr="00BD1D25">
        <w:rPr>
          <w:sz w:val="24"/>
        </w:rPr>
        <w:t>данные:</w:t>
      </w:r>
    </w:p>
    <w:p w:rsidR="00B775C8" w:rsidRPr="00BD1D25" w:rsidRDefault="00B775C8" w:rsidP="00015D1E">
      <w:pPr>
        <w:pStyle w:val="aff1"/>
        <w:rPr>
          <w:sz w:val="21"/>
        </w:rPr>
      </w:pPr>
      <w:r w:rsidRPr="00BD1D25">
        <w:rPr>
          <w:noProof/>
          <w:lang w:eastAsia="ru-RU"/>
        </w:rPr>
        <mc:AlternateContent>
          <mc:Choice Requires="wps">
            <w:drawing>
              <wp:anchor distT="0" distB="0" distL="0" distR="0" simplePos="0" relativeHeight="251743232" behindDoc="1" locked="0" layoutInCell="1" allowOverlap="1" wp14:anchorId="6794A368" wp14:editId="4C4DC26B">
                <wp:simplePos x="0" y="0"/>
                <wp:positionH relativeFrom="page">
                  <wp:posOffset>4321175</wp:posOffset>
                </wp:positionH>
                <wp:positionV relativeFrom="paragraph">
                  <wp:posOffset>184785</wp:posOffset>
                </wp:positionV>
                <wp:extent cx="906780" cy="1270"/>
                <wp:effectExtent l="6350" t="6350" r="10795" b="11430"/>
                <wp:wrapTopAndBottom/>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805 6805"/>
                            <a:gd name="T1" fmla="*/ T0 w 1428"/>
                            <a:gd name="T2" fmla="+- 0 7842 6805"/>
                            <a:gd name="T3" fmla="*/ T2 w 1428"/>
                            <a:gd name="T4" fmla="+- 0 7844 6805"/>
                            <a:gd name="T5" fmla="*/ T4 w 1428"/>
                            <a:gd name="T6" fmla="+- 0 8233 6805"/>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2" o:spid="_x0000_s1026" style="position:absolute;margin-left:340.25pt;margin-top:14.55pt;width:71.4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15D1E">
      <w:pPr>
        <w:spacing w:after="0" w:line="248" w:lineRule="exact"/>
        <w:rPr>
          <w:sz w:val="24"/>
        </w:rPr>
      </w:pPr>
      <w:r w:rsidRPr="00BD1D25">
        <w:rPr>
          <w:sz w:val="24"/>
        </w:rPr>
        <w:t>/Представитель:</w:t>
      </w:r>
    </w:p>
    <w:p w:rsidR="00B775C8" w:rsidRPr="00BD1D25" w:rsidRDefault="00B775C8" w:rsidP="00015D1E">
      <w:pPr>
        <w:pStyle w:val="aff1"/>
        <w:rPr>
          <w:sz w:val="21"/>
        </w:rPr>
      </w:pPr>
      <w:r w:rsidRPr="00BD1D25">
        <w:rPr>
          <w:noProof/>
          <w:lang w:eastAsia="ru-RU"/>
        </w:rPr>
        <mc:AlternateContent>
          <mc:Choice Requires="wps">
            <w:drawing>
              <wp:anchor distT="0" distB="0" distL="0" distR="0" simplePos="0" relativeHeight="251744256" behindDoc="1" locked="0" layoutInCell="1" allowOverlap="1" wp14:anchorId="5E286374" wp14:editId="4E7C3826">
                <wp:simplePos x="0" y="0"/>
                <wp:positionH relativeFrom="page">
                  <wp:posOffset>4321175</wp:posOffset>
                </wp:positionH>
                <wp:positionV relativeFrom="paragraph">
                  <wp:posOffset>186055</wp:posOffset>
                </wp:positionV>
                <wp:extent cx="906780" cy="1270"/>
                <wp:effectExtent l="6350" t="9525" r="10795" b="8255"/>
                <wp:wrapTopAndBottom/>
                <wp:docPr id="111" name="Полилиния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805 6805"/>
                            <a:gd name="T1" fmla="*/ T0 w 1428"/>
                            <a:gd name="T2" fmla="+- 0 7842 6805"/>
                            <a:gd name="T3" fmla="*/ T2 w 1428"/>
                            <a:gd name="T4" fmla="+- 0 7844 6805"/>
                            <a:gd name="T5" fmla="*/ T4 w 1428"/>
                            <a:gd name="T6" fmla="+- 0 8233 6805"/>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1" o:spid="_x0000_s1026" style="position:absolute;margin-left:340.25pt;margin-top:14.65pt;width:71.4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15D1E">
      <w:pPr>
        <w:spacing w:after="0" w:line="248" w:lineRule="exact"/>
        <w:rPr>
          <w:sz w:val="24"/>
        </w:rPr>
      </w:pPr>
      <w:r w:rsidRPr="00BD1D25">
        <w:rPr>
          <w:sz w:val="24"/>
        </w:rPr>
        <w:t>Контактные</w:t>
      </w:r>
      <w:r w:rsidRPr="00BD1D25">
        <w:rPr>
          <w:spacing w:val="-5"/>
          <w:sz w:val="24"/>
        </w:rPr>
        <w:t xml:space="preserve"> </w:t>
      </w:r>
      <w:r w:rsidRPr="00BD1D25">
        <w:rPr>
          <w:sz w:val="24"/>
        </w:rPr>
        <w:t>данные</w:t>
      </w:r>
      <w:r w:rsidRPr="00BD1D25">
        <w:rPr>
          <w:spacing w:val="-4"/>
          <w:sz w:val="24"/>
        </w:rPr>
        <w:t xml:space="preserve"> </w:t>
      </w:r>
      <w:r w:rsidRPr="00BD1D25">
        <w:rPr>
          <w:sz w:val="24"/>
        </w:rPr>
        <w:t>представителя:</w:t>
      </w:r>
    </w:p>
    <w:p w:rsidR="00B775C8" w:rsidRPr="00BD1D25" w:rsidRDefault="00B775C8" w:rsidP="00015D1E">
      <w:pPr>
        <w:pStyle w:val="aff1"/>
        <w:rPr>
          <w:sz w:val="21"/>
        </w:rPr>
      </w:pPr>
      <w:r w:rsidRPr="00BD1D25">
        <w:rPr>
          <w:noProof/>
          <w:lang w:eastAsia="ru-RU"/>
        </w:rPr>
        <mc:AlternateContent>
          <mc:Choice Requires="wps">
            <w:drawing>
              <wp:anchor distT="0" distB="0" distL="0" distR="0" simplePos="0" relativeHeight="251745280" behindDoc="1" locked="0" layoutInCell="1" allowOverlap="1" wp14:anchorId="0E82EFEF" wp14:editId="503B6D67">
                <wp:simplePos x="0" y="0"/>
                <wp:positionH relativeFrom="page">
                  <wp:posOffset>4321175</wp:posOffset>
                </wp:positionH>
                <wp:positionV relativeFrom="paragraph">
                  <wp:posOffset>185420</wp:posOffset>
                </wp:positionV>
                <wp:extent cx="906780" cy="1270"/>
                <wp:effectExtent l="6350" t="6350" r="10795" b="11430"/>
                <wp:wrapTopAndBottom/>
                <wp:docPr id="110" name="Полилиния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805 6805"/>
                            <a:gd name="T1" fmla="*/ T0 w 1428"/>
                            <a:gd name="T2" fmla="+- 0 7842 6805"/>
                            <a:gd name="T3" fmla="*/ T2 w 1428"/>
                            <a:gd name="T4" fmla="+- 0 7844 6805"/>
                            <a:gd name="T5" fmla="*/ T4 w 1428"/>
                            <a:gd name="T6" fmla="+- 0 8233 6805"/>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7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0" o:spid="_x0000_s1026" style="position:absolute;margin-left:340.25pt;margin-top:14.6pt;width:71.4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" path="m,l1037,t2,l1428,e" filled="f" strokeweight=".18753mm">
                <v:path arrowok="t" o:connecttype="custom" o:connectlocs="0,0;658495,0;659765,0;906780,0" o:connectangles="0,0,0,0"/>
                <w10:wrap type="topAndBottom" anchorx="page"/>
              </v:shape>
            </w:pict>
          </mc:Fallback>
        </mc:AlternateContent>
      </w:r>
    </w:p>
    <w:p w:rsidR="00B775C8" w:rsidRPr="00BD1D25" w:rsidRDefault="00B775C8" w:rsidP="00015D1E">
      <w:pPr>
        <w:pStyle w:val="aff1"/>
        <w:rPr>
          <w:sz w:val="20"/>
        </w:rPr>
      </w:pPr>
    </w:p>
    <w:p w:rsidR="00B775C8" w:rsidRPr="00BD1D25" w:rsidRDefault="00B775C8" w:rsidP="00015D1E">
      <w:pPr>
        <w:pStyle w:val="aff1"/>
        <w:rPr>
          <w:sz w:val="18"/>
        </w:rPr>
      </w:pPr>
    </w:p>
    <w:p w:rsidR="00B775C8" w:rsidRPr="00BD1D25" w:rsidRDefault="00B775C8" w:rsidP="00015D1E">
      <w:pPr>
        <w:spacing w:after="0"/>
        <w:jc w:val="center"/>
        <w:rPr>
          <w:b/>
          <w:sz w:val="24"/>
        </w:rPr>
      </w:pPr>
      <w:r w:rsidRPr="00BD1D25">
        <w:rPr>
          <w:b/>
          <w:sz w:val="24"/>
        </w:rPr>
        <w:t>РЕШЕНИЕ</w:t>
      </w:r>
    </w:p>
    <w:p w:rsidR="00B775C8" w:rsidRPr="00BD1D25" w:rsidRDefault="00B775C8" w:rsidP="00015D1E">
      <w:pPr>
        <w:pStyle w:val="aff1"/>
        <w:rPr>
          <w:b/>
          <w:sz w:val="21"/>
        </w:rPr>
      </w:pPr>
    </w:p>
    <w:p w:rsidR="00B775C8" w:rsidRPr="00BD1D25" w:rsidRDefault="00B775C8" w:rsidP="00015D1E">
      <w:pPr>
        <w:tabs>
          <w:tab w:val="left" w:pos="3318"/>
          <w:tab w:val="left" w:pos="3721"/>
          <w:tab w:val="left" w:pos="7713"/>
        </w:tabs>
        <w:spacing w:after="0"/>
        <w:jc w:val="center"/>
        <w:rPr>
          <w:sz w:val="24"/>
        </w:rPr>
      </w:pPr>
      <w:r w:rsidRPr="00BD1D25">
        <w:rPr>
          <w:sz w:val="24"/>
        </w:rPr>
        <w:t>От</w:t>
      </w:r>
      <w:r w:rsidRPr="00BD1D25">
        <w:rPr>
          <w:sz w:val="24"/>
          <w:u w:val="single"/>
        </w:rPr>
        <w:tab/>
      </w:r>
      <w:r w:rsidRPr="00BD1D25">
        <w:rPr>
          <w:sz w:val="24"/>
        </w:rPr>
        <w:tab/>
        <w:t xml:space="preserve">№  </w:t>
      </w:r>
      <w:r w:rsidRPr="00BD1D25">
        <w:rPr>
          <w:spacing w:val="-30"/>
          <w:sz w:val="24"/>
        </w:rPr>
        <w:t xml:space="preserve"> </w:t>
      </w:r>
      <w:r w:rsidRPr="00BD1D25">
        <w:rPr>
          <w:sz w:val="24"/>
          <w:u w:val="single"/>
        </w:rPr>
        <w:t xml:space="preserve"> </w:t>
      </w:r>
      <w:r w:rsidRPr="00BD1D25">
        <w:rPr>
          <w:sz w:val="24"/>
          <w:u w:val="single"/>
        </w:rPr>
        <w:tab/>
      </w:r>
    </w:p>
    <w:p w:rsidR="00B775C8" w:rsidRPr="00BD1D25" w:rsidRDefault="00B775C8" w:rsidP="00015D1E">
      <w:pPr>
        <w:pStyle w:val="aff1"/>
        <w:rPr>
          <w:sz w:val="17"/>
        </w:rPr>
      </w:pPr>
    </w:p>
    <w:p w:rsidR="00B775C8" w:rsidRPr="00BD1D25" w:rsidRDefault="00B775C8" w:rsidP="00EB7802">
      <w:pPr>
        <w:spacing w:after="0" w:line="278" w:lineRule="auto"/>
        <w:ind w:firstLine="0"/>
        <w:jc w:val="center"/>
        <w:rPr>
          <w:b/>
          <w:sz w:val="24"/>
        </w:rPr>
      </w:pPr>
      <w:r w:rsidRPr="00BD1D25">
        <w:rPr>
          <w:b/>
          <w:sz w:val="24"/>
        </w:rPr>
        <w:t>Об утверждении схемы расположения земельного участка на кадастровом</w:t>
      </w:r>
      <w:r w:rsidRPr="00BD1D25">
        <w:rPr>
          <w:b/>
          <w:spacing w:val="-58"/>
          <w:sz w:val="24"/>
        </w:rPr>
        <w:t xml:space="preserve"> </w:t>
      </w:r>
      <w:r w:rsidRPr="00BD1D25">
        <w:rPr>
          <w:b/>
          <w:sz w:val="24"/>
        </w:rPr>
        <w:t>плане</w:t>
      </w:r>
      <w:r w:rsidRPr="00BD1D25">
        <w:rPr>
          <w:b/>
          <w:spacing w:val="-2"/>
          <w:sz w:val="24"/>
        </w:rPr>
        <w:t xml:space="preserve"> </w:t>
      </w:r>
      <w:r w:rsidRPr="00BD1D25">
        <w:rPr>
          <w:b/>
          <w:sz w:val="24"/>
        </w:rPr>
        <w:t>территории</w:t>
      </w:r>
    </w:p>
    <w:p w:rsidR="00B775C8" w:rsidRPr="00BD1D25" w:rsidRDefault="00B775C8" w:rsidP="00015D1E">
      <w:pPr>
        <w:pStyle w:val="aff1"/>
        <w:rPr>
          <w:b/>
          <w:sz w:val="23"/>
        </w:rPr>
      </w:pPr>
    </w:p>
    <w:p w:rsidR="00B775C8" w:rsidRPr="00BD1D25" w:rsidRDefault="00B775C8" w:rsidP="00015D1E">
      <w:pPr>
        <w:tabs>
          <w:tab w:val="left" w:pos="0"/>
        </w:tabs>
        <w:spacing w:after="0"/>
        <w:rPr>
          <w:sz w:val="24"/>
        </w:rPr>
      </w:pPr>
      <w:r w:rsidRPr="00BD1D25">
        <w:rPr>
          <w:sz w:val="24"/>
        </w:rPr>
        <w:t>Рассмотрев</w:t>
      </w:r>
      <w:r w:rsidRPr="00BD1D25">
        <w:rPr>
          <w:spacing w:val="-3"/>
          <w:sz w:val="24"/>
        </w:rPr>
        <w:t xml:space="preserve"> </w:t>
      </w:r>
      <w:r w:rsidRPr="00BD1D25">
        <w:rPr>
          <w:sz w:val="24"/>
        </w:rPr>
        <w:t>заявление</w:t>
      </w:r>
      <w:r w:rsidRPr="00BD1D25">
        <w:rPr>
          <w:spacing w:val="-3"/>
          <w:sz w:val="24"/>
        </w:rPr>
        <w:t xml:space="preserve"> </w:t>
      </w:r>
      <w:r w:rsidRPr="00BD1D25">
        <w:rPr>
          <w:sz w:val="24"/>
        </w:rPr>
        <w:t>от</w:t>
      </w:r>
      <w:r w:rsidRPr="00BD1D25">
        <w:rPr>
          <w:sz w:val="24"/>
          <w:u w:val="thick"/>
        </w:rPr>
        <w:tab/>
      </w:r>
      <w:r w:rsidRPr="00BD1D25">
        <w:rPr>
          <w:sz w:val="24"/>
          <w:u w:val="thick"/>
        </w:rPr>
        <w:tab/>
      </w:r>
      <w:r w:rsidRPr="00BD1D25">
        <w:rPr>
          <w:sz w:val="24"/>
        </w:rPr>
        <w:t>№</w:t>
      </w:r>
      <w:r w:rsidRPr="00BD1D25">
        <w:rPr>
          <w:sz w:val="24"/>
          <w:u w:val="thick"/>
        </w:rPr>
        <w:tab/>
      </w:r>
      <w:r w:rsidRPr="00BD1D25">
        <w:rPr>
          <w:sz w:val="24"/>
        </w:rPr>
        <w:t>(Заявитель</w:t>
      </w:r>
      <w:r w:rsidRPr="00BD1D25">
        <w:rPr>
          <w:sz w:val="24"/>
          <w:u w:val="thick"/>
        </w:rPr>
        <w:tab/>
      </w:r>
      <w:r w:rsidRPr="00BD1D25">
        <w:rPr>
          <w:sz w:val="24"/>
        </w:rPr>
        <w:t>) об</w:t>
      </w:r>
      <w:r w:rsidRPr="00BD1D25">
        <w:rPr>
          <w:spacing w:val="1"/>
          <w:sz w:val="24"/>
        </w:rPr>
        <w:t xml:space="preserve"> </w:t>
      </w:r>
      <w:r w:rsidRPr="00BD1D25">
        <w:rPr>
          <w:sz w:val="24"/>
        </w:rPr>
        <w:t>утверждении схемы расположения земельного участка (земельных участков) на кадастровом</w:t>
      </w:r>
      <w:r w:rsidRPr="00BD1D25">
        <w:rPr>
          <w:spacing w:val="1"/>
          <w:sz w:val="24"/>
        </w:rPr>
        <w:t xml:space="preserve"> </w:t>
      </w:r>
      <w:r w:rsidRPr="00BD1D25">
        <w:rPr>
          <w:sz w:val="24"/>
        </w:rPr>
        <w:t>плане</w:t>
      </w:r>
      <w:r w:rsidRPr="00BD1D25">
        <w:rPr>
          <w:spacing w:val="-2"/>
          <w:sz w:val="24"/>
        </w:rPr>
        <w:t xml:space="preserve"> </w:t>
      </w:r>
      <w:r w:rsidRPr="00BD1D25">
        <w:rPr>
          <w:sz w:val="24"/>
        </w:rPr>
        <w:t>территории площадью</w:t>
      </w:r>
      <w:r w:rsidRPr="00BD1D25">
        <w:rPr>
          <w:sz w:val="24"/>
          <w:u w:val="thick"/>
        </w:rPr>
        <w:tab/>
      </w:r>
      <w:r w:rsidRPr="00BD1D25">
        <w:rPr>
          <w:sz w:val="24"/>
        </w:rPr>
        <w:t>,</w:t>
      </w:r>
      <w:r w:rsidRPr="00BD1D25">
        <w:rPr>
          <w:spacing w:val="-1"/>
          <w:sz w:val="24"/>
        </w:rPr>
        <w:t xml:space="preserve"> </w:t>
      </w:r>
      <w:r w:rsidRPr="00BD1D25">
        <w:rPr>
          <w:sz w:val="24"/>
        </w:rPr>
        <w:t>расположенного</w:t>
      </w:r>
      <w:r w:rsidRPr="00BD1D25">
        <w:rPr>
          <w:spacing w:val="-1"/>
          <w:sz w:val="24"/>
        </w:rPr>
        <w:t xml:space="preserve"> </w:t>
      </w:r>
      <w:r w:rsidRPr="00BD1D25">
        <w:rPr>
          <w:sz w:val="24"/>
        </w:rPr>
        <w:t>в</w:t>
      </w:r>
      <w:r w:rsidRPr="00BD1D25">
        <w:rPr>
          <w:spacing w:val="-2"/>
          <w:sz w:val="24"/>
        </w:rPr>
        <w:t xml:space="preserve"> </w:t>
      </w:r>
      <w:r w:rsidRPr="00BD1D25">
        <w:rPr>
          <w:sz w:val="24"/>
        </w:rPr>
        <w:t>кадастровом</w:t>
      </w:r>
      <w:r w:rsidRPr="00BD1D25">
        <w:rPr>
          <w:spacing w:val="-1"/>
          <w:sz w:val="24"/>
        </w:rPr>
        <w:t xml:space="preserve"> </w:t>
      </w:r>
      <w:r w:rsidRPr="00BD1D25">
        <w:rPr>
          <w:sz w:val="24"/>
        </w:rPr>
        <w:t>квартале:</w:t>
      </w:r>
      <w:r w:rsidRPr="00BD1D25">
        <w:rPr>
          <w:sz w:val="24"/>
          <w:u w:val="thick"/>
        </w:rPr>
        <w:tab/>
      </w:r>
      <w:r w:rsidRPr="00BD1D25">
        <w:rPr>
          <w:spacing w:val="-1"/>
          <w:sz w:val="24"/>
        </w:rPr>
        <w:t>,</w:t>
      </w:r>
      <w:r w:rsidRPr="00BD1D25">
        <w:rPr>
          <w:spacing w:val="-57"/>
          <w:sz w:val="24"/>
        </w:rPr>
        <w:t xml:space="preserve"> </w:t>
      </w:r>
      <w:r w:rsidRPr="00BD1D25">
        <w:rPr>
          <w:sz w:val="24"/>
        </w:rPr>
        <w:t>руководствуясь</w:t>
      </w:r>
      <w:r w:rsidRPr="00BD1D25">
        <w:rPr>
          <w:spacing w:val="-2"/>
          <w:sz w:val="24"/>
        </w:rPr>
        <w:t xml:space="preserve"> </w:t>
      </w:r>
      <w:r w:rsidRPr="00BD1D25">
        <w:rPr>
          <w:sz w:val="24"/>
        </w:rPr>
        <w:t>статьей</w:t>
      </w:r>
      <w:r w:rsidRPr="00BD1D25">
        <w:rPr>
          <w:spacing w:val="-2"/>
          <w:sz w:val="24"/>
        </w:rPr>
        <w:t xml:space="preserve"> </w:t>
      </w:r>
      <w:r w:rsidRPr="00BD1D25">
        <w:rPr>
          <w:sz w:val="24"/>
        </w:rPr>
        <w:t>со</w:t>
      </w:r>
      <w:r w:rsidRPr="00BD1D25">
        <w:rPr>
          <w:spacing w:val="-2"/>
          <w:sz w:val="24"/>
        </w:rPr>
        <w:t xml:space="preserve"> </w:t>
      </w:r>
      <w:r w:rsidRPr="00BD1D25">
        <w:rPr>
          <w:sz w:val="24"/>
        </w:rPr>
        <w:t>ст.</w:t>
      </w:r>
      <w:r w:rsidRPr="00BD1D25">
        <w:rPr>
          <w:spacing w:val="-2"/>
          <w:sz w:val="24"/>
        </w:rPr>
        <w:t xml:space="preserve"> </w:t>
      </w:r>
      <w:r w:rsidRPr="00BD1D25">
        <w:rPr>
          <w:sz w:val="24"/>
        </w:rPr>
        <w:t>11.10,</w:t>
      </w:r>
      <w:r w:rsidRPr="00BD1D25">
        <w:rPr>
          <w:spacing w:val="-2"/>
          <w:sz w:val="24"/>
        </w:rPr>
        <w:t xml:space="preserve"> </w:t>
      </w:r>
      <w:r w:rsidRPr="00BD1D25">
        <w:rPr>
          <w:sz w:val="24"/>
        </w:rPr>
        <w:t>Земельного</w:t>
      </w:r>
      <w:r w:rsidRPr="00BD1D25">
        <w:rPr>
          <w:spacing w:val="-2"/>
          <w:sz w:val="24"/>
        </w:rPr>
        <w:t xml:space="preserve"> </w:t>
      </w:r>
      <w:r w:rsidRPr="00BD1D25">
        <w:rPr>
          <w:sz w:val="24"/>
        </w:rPr>
        <w:t>кодекса</w:t>
      </w:r>
      <w:r w:rsidRPr="00BD1D25">
        <w:rPr>
          <w:spacing w:val="-3"/>
          <w:sz w:val="24"/>
        </w:rPr>
        <w:t xml:space="preserve"> </w:t>
      </w:r>
      <w:r w:rsidRPr="00BD1D25">
        <w:rPr>
          <w:sz w:val="24"/>
        </w:rPr>
        <w:t>Российской</w:t>
      </w:r>
      <w:r w:rsidRPr="00BD1D25">
        <w:rPr>
          <w:spacing w:val="-4"/>
          <w:sz w:val="24"/>
        </w:rPr>
        <w:t xml:space="preserve"> </w:t>
      </w:r>
      <w:r w:rsidRPr="00BD1D25">
        <w:rPr>
          <w:sz w:val="24"/>
        </w:rPr>
        <w:t>Федерации,</w:t>
      </w:r>
      <w:r w:rsidRPr="00BD1D25">
        <w:rPr>
          <w:spacing w:val="-2"/>
          <w:sz w:val="24"/>
        </w:rPr>
        <w:t xml:space="preserve"> </w:t>
      </w:r>
      <w:r w:rsidRPr="00BD1D25">
        <w:rPr>
          <w:sz w:val="24"/>
        </w:rPr>
        <w:t>в</w:t>
      </w:r>
      <w:r w:rsidRPr="00BD1D25">
        <w:rPr>
          <w:spacing w:val="-2"/>
          <w:sz w:val="24"/>
        </w:rPr>
        <w:t xml:space="preserve"> </w:t>
      </w:r>
      <w:r w:rsidRPr="00BD1D25">
        <w:rPr>
          <w:sz w:val="24"/>
        </w:rPr>
        <w:t>соответствии</w:t>
      </w:r>
      <w:r w:rsidRPr="00BD1D25">
        <w:rPr>
          <w:spacing w:val="-2"/>
          <w:sz w:val="24"/>
        </w:rPr>
        <w:t xml:space="preserve"> </w:t>
      </w:r>
      <w:r w:rsidRPr="00BD1D25">
        <w:rPr>
          <w:sz w:val="24"/>
        </w:rPr>
        <w:t xml:space="preserve">с </w:t>
      </w:r>
      <w:r w:rsidRPr="00BD1D25">
        <w:rPr>
          <w:sz w:val="24"/>
          <w:u w:val="thick"/>
        </w:rPr>
        <w:t xml:space="preserve"> </w:t>
      </w:r>
      <w:r w:rsidRPr="00BD1D25">
        <w:rPr>
          <w:sz w:val="24"/>
          <w:u w:val="thick"/>
        </w:rPr>
        <w:tab/>
        <w:t>,</w:t>
      </w:r>
    </w:p>
    <w:p w:rsidR="00B775C8" w:rsidRPr="00BD1D25" w:rsidRDefault="00B775C8" w:rsidP="00015D1E">
      <w:pPr>
        <w:pStyle w:val="aff1"/>
        <w:rPr>
          <w:sz w:val="16"/>
        </w:rPr>
      </w:pPr>
    </w:p>
    <w:p w:rsidR="00B775C8" w:rsidRPr="00BD1D25" w:rsidRDefault="00B775C8" w:rsidP="00015D1E">
      <w:pPr>
        <w:spacing w:after="0"/>
        <w:jc w:val="center"/>
        <w:rPr>
          <w:sz w:val="27"/>
        </w:rPr>
      </w:pPr>
      <w:r w:rsidRPr="00BD1D25">
        <w:rPr>
          <w:sz w:val="27"/>
        </w:rPr>
        <w:t>ПРИНЯТО</w:t>
      </w:r>
      <w:r w:rsidRPr="00BD1D25">
        <w:rPr>
          <w:spacing w:val="-2"/>
          <w:sz w:val="27"/>
        </w:rPr>
        <w:t xml:space="preserve"> </w:t>
      </w:r>
      <w:r w:rsidRPr="00BD1D25">
        <w:rPr>
          <w:sz w:val="27"/>
        </w:rPr>
        <w:t>РЕШЕНИЕ:</w:t>
      </w:r>
    </w:p>
    <w:p w:rsidR="00B775C8" w:rsidRPr="00BD1D25" w:rsidRDefault="00B775C8" w:rsidP="00015D1E">
      <w:pPr>
        <w:pStyle w:val="aff1"/>
        <w:rPr>
          <w:sz w:val="23"/>
        </w:rPr>
      </w:pPr>
    </w:p>
    <w:p w:rsidR="00B775C8" w:rsidRPr="00BD1D25" w:rsidRDefault="00B775C8" w:rsidP="00626D9B">
      <w:pPr>
        <w:pStyle w:val="ac"/>
        <w:widowControl w:val="0"/>
        <w:numPr>
          <w:ilvl w:val="0"/>
          <w:numId w:val="37"/>
        </w:numPr>
        <w:tabs>
          <w:tab w:val="left" w:pos="1165"/>
          <w:tab w:val="left" w:pos="1540"/>
          <w:tab w:val="left" w:pos="5737"/>
          <w:tab w:val="left" w:pos="6454"/>
        </w:tabs>
        <w:autoSpaceDE w:val="0"/>
        <w:autoSpaceDN w:val="0"/>
        <w:spacing w:after="0" w:line="295" w:lineRule="exact"/>
        <w:ind w:left="0" w:firstLine="708"/>
        <w:contextualSpacing w:val="0"/>
        <w:jc w:val="both"/>
        <w:rPr>
          <w:sz w:val="26"/>
        </w:rPr>
      </w:pPr>
      <w:r w:rsidRPr="00BD1D25">
        <w:rPr>
          <w:sz w:val="26"/>
        </w:rPr>
        <w:t>Утвердить</w:t>
      </w:r>
      <w:r w:rsidRPr="00BD1D25">
        <w:rPr>
          <w:spacing w:val="13"/>
          <w:sz w:val="26"/>
        </w:rPr>
        <w:t xml:space="preserve"> </w:t>
      </w:r>
      <w:r w:rsidRPr="00BD1D25">
        <w:rPr>
          <w:sz w:val="26"/>
        </w:rPr>
        <w:t>схему</w:t>
      </w:r>
      <w:r w:rsidRPr="00BD1D25">
        <w:rPr>
          <w:spacing w:val="12"/>
          <w:sz w:val="26"/>
        </w:rPr>
        <w:t xml:space="preserve"> </w:t>
      </w:r>
      <w:r w:rsidRPr="00BD1D25">
        <w:rPr>
          <w:sz w:val="26"/>
        </w:rPr>
        <w:t>расположения</w:t>
      </w:r>
      <w:r w:rsidRPr="00BD1D25">
        <w:rPr>
          <w:spacing w:val="15"/>
          <w:sz w:val="26"/>
        </w:rPr>
        <w:t xml:space="preserve"> </w:t>
      </w:r>
      <w:r w:rsidRPr="00BD1D25">
        <w:rPr>
          <w:sz w:val="26"/>
        </w:rPr>
        <w:t>земельного</w:t>
      </w:r>
      <w:r w:rsidRPr="00BD1D25">
        <w:rPr>
          <w:spacing w:val="18"/>
          <w:sz w:val="26"/>
        </w:rPr>
        <w:t xml:space="preserve"> </w:t>
      </w:r>
      <w:r w:rsidRPr="00BD1D25">
        <w:rPr>
          <w:sz w:val="26"/>
        </w:rPr>
        <w:t>участка</w:t>
      </w:r>
      <w:r w:rsidRPr="00BD1D25">
        <w:rPr>
          <w:spacing w:val="14"/>
          <w:sz w:val="26"/>
        </w:rPr>
        <w:t xml:space="preserve"> </w:t>
      </w:r>
      <w:r w:rsidRPr="00BD1D25">
        <w:rPr>
          <w:sz w:val="26"/>
        </w:rPr>
        <w:t>(земельных</w:t>
      </w:r>
      <w:r w:rsidRPr="00BD1D25">
        <w:rPr>
          <w:spacing w:val="19"/>
          <w:sz w:val="26"/>
        </w:rPr>
        <w:t xml:space="preserve"> </w:t>
      </w:r>
      <w:r w:rsidRPr="00BD1D25">
        <w:rPr>
          <w:sz w:val="26"/>
        </w:rPr>
        <w:t>участков)</w:t>
      </w:r>
      <w:r w:rsidRPr="00BD1D25">
        <w:rPr>
          <w:spacing w:val="14"/>
          <w:sz w:val="26"/>
        </w:rPr>
        <w:t xml:space="preserve"> </w:t>
      </w:r>
      <w:r w:rsidRPr="00BD1D25">
        <w:rPr>
          <w:sz w:val="26"/>
        </w:rPr>
        <w:t>на</w:t>
      </w:r>
      <w:r w:rsidRPr="00BD1D25">
        <w:rPr>
          <w:spacing w:val="-62"/>
          <w:sz w:val="26"/>
        </w:rPr>
        <w:t xml:space="preserve"> </w:t>
      </w:r>
      <w:r w:rsidRPr="00BD1D25">
        <w:rPr>
          <w:sz w:val="26"/>
        </w:rPr>
        <w:t>кадастровом</w:t>
      </w:r>
      <w:r w:rsidRPr="00BD1D25">
        <w:rPr>
          <w:spacing w:val="24"/>
          <w:sz w:val="26"/>
        </w:rPr>
        <w:t xml:space="preserve"> </w:t>
      </w:r>
      <w:r w:rsidRPr="00BD1D25">
        <w:rPr>
          <w:sz w:val="26"/>
        </w:rPr>
        <w:t>плане</w:t>
      </w:r>
      <w:r w:rsidRPr="00BD1D25">
        <w:rPr>
          <w:spacing w:val="28"/>
          <w:sz w:val="26"/>
        </w:rPr>
        <w:t xml:space="preserve"> </w:t>
      </w:r>
      <w:r w:rsidRPr="00BD1D25">
        <w:rPr>
          <w:sz w:val="26"/>
        </w:rPr>
        <w:t>территории</w:t>
      </w:r>
      <w:r w:rsidRPr="00BD1D25">
        <w:rPr>
          <w:spacing w:val="27"/>
          <w:sz w:val="26"/>
        </w:rPr>
        <w:t xml:space="preserve"> </w:t>
      </w:r>
      <w:r w:rsidRPr="00BD1D25">
        <w:rPr>
          <w:sz w:val="26"/>
        </w:rPr>
        <w:t>площадью ___ кв.</w:t>
      </w:r>
      <w:r w:rsidRPr="00BD1D25">
        <w:rPr>
          <w:spacing w:val="28"/>
          <w:sz w:val="26"/>
        </w:rPr>
        <w:t xml:space="preserve"> </w:t>
      </w:r>
      <w:r w:rsidRPr="00BD1D25">
        <w:rPr>
          <w:sz w:val="26"/>
        </w:rPr>
        <w:t>м,</w:t>
      </w:r>
      <w:r w:rsidRPr="00BD1D25">
        <w:rPr>
          <w:spacing w:val="25"/>
          <w:sz w:val="26"/>
        </w:rPr>
        <w:t xml:space="preserve"> </w:t>
      </w:r>
      <w:r w:rsidRPr="00BD1D25">
        <w:rPr>
          <w:sz w:val="26"/>
        </w:rPr>
        <w:t>расположенного</w:t>
      </w:r>
      <w:r w:rsidRPr="00BD1D25">
        <w:rPr>
          <w:spacing w:val="25"/>
          <w:sz w:val="26"/>
        </w:rPr>
        <w:t xml:space="preserve"> </w:t>
      </w:r>
      <w:r w:rsidRPr="00BD1D25">
        <w:rPr>
          <w:sz w:val="26"/>
        </w:rPr>
        <w:t>по</w:t>
      </w:r>
      <w:r w:rsidRPr="00BD1D25">
        <w:rPr>
          <w:spacing w:val="26"/>
          <w:sz w:val="26"/>
        </w:rPr>
        <w:t xml:space="preserve"> </w:t>
      </w:r>
      <w:r w:rsidRPr="00BD1D25">
        <w:rPr>
          <w:sz w:val="26"/>
        </w:rPr>
        <w:t>адресу:</w:t>
      </w:r>
      <w:r w:rsidRPr="00BD1D25">
        <w:rPr>
          <w:w w:val="99"/>
          <w:sz w:val="26"/>
          <w:u w:val="single"/>
        </w:rPr>
        <w:t xml:space="preserve"> </w:t>
      </w:r>
      <w:r w:rsidRPr="00BD1D25">
        <w:rPr>
          <w:sz w:val="26"/>
          <w:u w:val="single"/>
        </w:rPr>
        <w:tab/>
      </w:r>
      <w:r w:rsidRPr="00BD1D25">
        <w:rPr>
          <w:sz w:val="26"/>
        </w:rPr>
        <w:t>,</w:t>
      </w:r>
      <w:r w:rsidRPr="00BD1D25">
        <w:rPr>
          <w:spacing w:val="92"/>
          <w:sz w:val="26"/>
        </w:rPr>
        <w:t xml:space="preserve"> </w:t>
      </w:r>
      <w:r w:rsidRPr="00BD1D25">
        <w:rPr>
          <w:sz w:val="26"/>
        </w:rPr>
        <w:t>с</w:t>
      </w:r>
      <w:r w:rsidRPr="00BD1D25">
        <w:rPr>
          <w:spacing w:val="93"/>
          <w:sz w:val="26"/>
        </w:rPr>
        <w:t xml:space="preserve"> </w:t>
      </w:r>
      <w:r w:rsidRPr="00BD1D25">
        <w:rPr>
          <w:sz w:val="26"/>
        </w:rPr>
        <w:t>категорией</w:t>
      </w:r>
      <w:r w:rsidRPr="00BD1D25">
        <w:rPr>
          <w:spacing w:val="93"/>
          <w:sz w:val="26"/>
        </w:rPr>
        <w:t xml:space="preserve"> </w:t>
      </w:r>
      <w:r w:rsidRPr="00BD1D25">
        <w:rPr>
          <w:sz w:val="26"/>
        </w:rPr>
        <w:t>земли _________ с</w:t>
      </w:r>
      <w:r w:rsidRPr="00BD1D25">
        <w:rPr>
          <w:spacing w:val="92"/>
          <w:sz w:val="26"/>
        </w:rPr>
        <w:t xml:space="preserve"> </w:t>
      </w:r>
      <w:r w:rsidRPr="00BD1D25">
        <w:rPr>
          <w:sz w:val="26"/>
        </w:rPr>
        <w:t>видом</w:t>
      </w:r>
      <w:r w:rsidRPr="00BD1D25">
        <w:rPr>
          <w:spacing w:val="90"/>
          <w:sz w:val="26"/>
        </w:rPr>
        <w:t xml:space="preserve"> </w:t>
      </w:r>
      <w:r w:rsidRPr="00BD1D25">
        <w:rPr>
          <w:sz w:val="26"/>
        </w:rPr>
        <w:t>разрешенного</w:t>
      </w:r>
      <w:r w:rsidRPr="00BD1D25">
        <w:rPr>
          <w:spacing w:val="92"/>
          <w:sz w:val="26"/>
        </w:rPr>
        <w:t xml:space="preserve"> </w:t>
      </w:r>
      <w:r w:rsidRPr="00BD1D25">
        <w:rPr>
          <w:sz w:val="26"/>
        </w:rPr>
        <w:t>использования ________________ образуемого</w:t>
      </w:r>
      <w:r w:rsidRPr="00BD1D25">
        <w:rPr>
          <w:spacing w:val="1"/>
          <w:sz w:val="26"/>
        </w:rPr>
        <w:t xml:space="preserve"> </w:t>
      </w:r>
      <w:r w:rsidRPr="00BD1D25">
        <w:rPr>
          <w:sz w:val="26"/>
        </w:rPr>
        <w:t>(образуемых)</w:t>
      </w:r>
      <w:r w:rsidRPr="00BD1D25">
        <w:rPr>
          <w:spacing w:val="1"/>
          <w:sz w:val="26"/>
        </w:rPr>
        <w:t xml:space="preserve"> </w:t>
      </w:r>
      <w:r w:rsidRPr="00BD1D25">
        <w:rPr>
          <w:sz w:val="26"/>
        </w:rPr>
        <w:t>путем</w:t>
      </w:r>
      <w:r w:rsidRPr="00BD1D25">
        <w:rPr>
          <w:spacing w:val="1"/>
          <w:sz w:val="26"/>
        </w:rPr>
        <w:t xml:space="preserve"> </w:t>
      </w:r>
      <w:r w:rsidRPr="00BD1D25">
        <w:rPr>
          <w:sz w:val="26"/>
        </w:rPr>
        <w:t>перераспределения</w:t>
      </w:r>
      <w:r w:rsidRPr="00BD1D25">
        <w:rPr>
          <w:spacing w:val="1"/>
          <w:sz w:val="26"/>
        </w:rPr>
        <w:t xml:space="preserve"> </w:t>
      </w:r>
      <w:r w:rsidRPr="00BD1D25">
        <w:rPr>
          <w:sz w:val="26"/>
        </w:rPr>
        <w:t>земельного</w:t>
      </w:r>
      <w:r w:rsidRPr="00BD1D25">
        <w:rPr>
          <w:spacing w:val="1"/>
          <w:sz w:val="26"/>
        </w:rPr>
        <w:t xml:space="preserve"> </w:t>
      </w:r>
      <w:r w:rsidRPr="00BD1D25">
        <w:rPr>
          <w:sz w:val="26"/>
        </w:rPr>
        <w:t>участка,</w:t>
      </w:r>
      <w:r w:rsidRPr="00BD1D25">
        <w:rPr>
          <w:spacing w:val="1"/>
          <w:sz w:val="26"/>
        </w:rPr>
        <w:t xml:space="preserve"> </w:t>
      </w:r>
      <w:r w:rsidRPr="00BD1D25">
        <w:rPr>
          <w:sz w:val="26"/>
        </w:rPr>
        <w:t>находящегося</w:t>
      </w:r>
      <w:r w:rsidRPr="00BD1D25">
        <w:rPr>
          <w:spacing w:val="1"/>
          <w:sz w:val="26"/>
        </w:rPr>
        <w:t xml:space="preserve"> </w:t>
      </w:r>
      <w:r w:rsidRPr="00BD1D25">
        <w:rPr>
          <w:sz w:val="26"/>
        </w:rPr>
        <w:t>в</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заявителя</w:t>
      </w:r>
      <w:r w:rsidRPr="00BD1D25">
        <w:rPr>
          <w:spacing w:val="1"/>
          <w:sz w:val="26"/>
        </w:rPr>
        <w:t xml:space="preserve"> </w:t>
      </w:r>
      <w:r w:rsidRPr="00BD1D25">
        <w:rPr>
          <w:sz w:val="26"/>
        </w:rPr>
        <w:t>и</w:t>
      </w:r>
      <w:r w:rsidRPr="00BD1D25">
        <w:rPr>
          <w:spacing w:val="1"/>
          <w:sz w:val="26"/>
        </w:rPr>
        <w:t xml:space="preserve"> </w:t>
      </w:r>
      <w:r w:rsidRPr="00BD1D25">
        <w:rPr>
          <w:sz w:val="26"/>
        </w:rPr>
        <w:t>земель/земельного</w:t>
      </w:r>
      <w:r w:rsidRPr="00BD1D25">
        <w:rPr>
          <w:spacing w:val="1"/>
          <w:sz w:val="26"/>
        </w:rPr>
        <w:t xml:space="preserve"> </w:t>
      </w:r>
      <w:r w:rsidRPr="00BD1D25">
        <w:rPr>
          <w:sz w:val="26"/>
        </w:rPr>
        <w:t>участка</w:t>
      </w:r>
      <w:r w:rsidRPr="00BD1D25">
        <w:rPr>
          <w:spacing w:val="1"/>
          <w:sz w:val="26"/>
        </w:rPr>
        <w:t xml:space="preserve"> </w:t>
      </w:r>
      <w:r w:rsidRPr="00BD1D25">
        <w:rPr>
          <w:sz w:val="26"/>
        </w:rPr>
        <w:t>(земельных</w:t>
      </w:r>
      <w:r w:rsidRPr="00BD1D25">
        <w:rPr>
          <w:spacing w:val="1"/>
          <w:sz w:val="26"/>
        </w:rPr>
        <w:t xml:space="preserve"> </w:t>
      </w:r>
      <w:r w:rsidRPr="00BD1D25">
        <w:rPr>
          <w:sz w:val="26"/>
        </w:rPr>
        <w:t>участков),</w:t>
      </w:r>
      <w:r w:rsidRPr="00BD1D25">
        <w:rPr>
          <w:spacing w:val="1"/>
          <w:sz w:val="26"/>
        </w:rPr>
        <w:t xml:space="preserve"> </w:t>
      </w:r>
      <w:r w:rsidRPr="00BD1D25">
        <w:rPr>
          <w:sz w:val="26"/>
        </w:rPr>
        <w:t>находящего(их)ся</w:t>
      </w:r>
      <w:r w:rsidRPr="00BD1D25">
        <w:rPr>
          <w:spacing w:val="1"/>
          <w:sz w:val="26"/>
        </w:rPr>
        <w:t xml:space="preserve"> </w:t>
      </w:r>
      <w:r w:rsidRPr="00BD1D25">
        <w:rPr>
          <w:sz w:val="26"/>
        </w:rPr>
        <w:t>в</w:t>
      </w:r>
      <w:r w:rsidRPr="00BD1D25">
        <w:rPr>
          <w:spacing w:val="1"/>
          <w:sz w:val="26"/>
        </w:rPr>
        <w:t xml:space="preserve"> </w:t>
      </w:r>
      <w:r w:rsidRPr="00BD1D25">
        <w:rPr>
          <w:sz w:val="26"/>
        </w:rPr>
        <w:t>собственности</w:t>
      </w:r>
      <w:r w:rsidRPr="00BD1D25">
        <w:rPr>
          <w:spacing w:val="1"/>
          <w:sz w:val="26"/>
        </w:rPr>
        <w:t xml:space="preserve"> </w:t>
      </w:r>
      <w:r w:rsidRPr="00BD1D25">
        <w:rPr>
          <w:sz w:val="26"/>
        </w:rPr>
        <w:t>субъекта</w:t>
      </w:r>
      <w:r w:rsidRPr="00BD1D25">
        <w:rPr>
          <w:spacing w:val="1"/>
          <w:sz w:val="26"/>
        </w:rPr>
        <w:t xml:space="preserve"> </w:t>
      </w:r>
      <w:r w:rsidRPr="00BD1D25">
        <w:rPr>
          <w:sz w:val="26"/>
        </w:rPr>
        <w:t>Российской</w:t>
      </w:r>
      <w:r w:rsidRPr="00BD1D25">
        <w:rPr>
          <w:spacing w:val="1"/>
          <w:sz w:val="26"/>
        </w:rPr>
        <w:t xml:space="preserve"> </w:t>
      </w:r>
      <w:r w:rsidRPr="00BD1D25">
        <w:rPr>
          <w:sz w:val="26"/>
        </w:rPr>
        <w:t>Федерации</w:t>
      </w:r>
      <w:r w:rsidRPr="00BD1D25">
        <w:rPr>
          <w:spacing w:val="1"/>
          <w:sz w:val="26"/>
        </w:rPr>
        <w:t xml:space="preserve"> </w:t>
      </w:r>
      <w:r w:rsidRPr="00BD1D25">
        <w:rPr>
          <w:sz w:val="26"/>
        </w:rPr>
        <w:t>(муниципальной</w:t>
      </w:r>
      <w:r w:rsidRPr="00BD1D25">
        <w:rPr>
          <w:spacing w:val="40"/>
          <w:sz w:val="26"/>
        </w:rPr>
        <w:t xml:space="preserve"> </w:t>
      </w:r>
      <w:r w:rsidRPr="00BD1D25">
        <w:rPr>
          <w:sz w:val="26"/>
        </w:rPr>
        <w:t>собственности)/собственность</w:t>
      </w:r>
      <w:r w:rsidRPr="00BD1D25">
        <w:rPr>
          <w:spacing w:val="40"/>
          <w:sz w:val="26"/>
        </w:rPr>
        <w:t xml:space="preserve"> </w:t>
      </w:r>
      <w:r w:rsidRPr="00BD1D25">
        <w:rPr>
          <w:sz w:val="26"/>
        </w:rPr>
        <w:t>на</w:t>
      </w:r>
      <w:r w:rsidRPr="00BD1D25">
        <w:rPr>
          <w:spacing w:val="40"/>
          <w:sz w:val="26"/>
        </w:rPr>
        <w:t xml:space="preserve"> </w:t>
      </w:r>
      <w:r w:rsidRPr="00BD1D25">
        <w:rPr>
          <w:sz w:val="26"/>
        </w:rPr>
        <w:t>который</w:t>
      </w:r>
      <w:r w:rsidRPr="00BD1D25">
        <w:rPr>
          <w:spacing w:val="41"/>
          <w:sz w:val="26"/>
        </w:rPr>
        <w:t xml:space="preserve"> </w:t>
      </w:r>
      <w:r w:rsidRPr="00BD1D25">
        <w:rPr>
          <w:sz w:val="26"/>
        </w:rPr>
        <w:t>(которые)</w:t>
      </w:r>
      <w:r w:rsidRPr="00BD1D25">
        <w:rPr>
          <w:spacing w:val="40"/>
          <w:sz w:val="26"/>
        </w:rPr>
        <w:t xml:space="preserve"> </w:t>
      </w:r>
      <w:r w:rsidRPr="00BD1D25">
        <w:rPr>
          <w:sz w:val="26"/>
        </w:rPr>
        <w:t>не</w:t>
      </w:r>
      <w:r w:rsidRPr="00BD1D25">
        <w:rPr>
          <w:spacing w:val="41"/>
          <w:sz w:val="26"/>
        </w:rPr>
        <w:t xml:space="preserve"> </w:t>
      </w:r>
      <w:r w:rsidRPr="00BD1D25">
        <w:rPr>
          <w:sz w:val="26"/>
        </w:rPr>
        <w:t>разграничена,</w:t>
      </w:r>
      <w:r w:rsidRPr="00BD1D25">
        <w:rPr>
          <w:spacing w:val="40"/>
          <w:sz w:val="26"/>
        </w:rPr>
        <w:t xml:space="preserve"> </w:t>
      </w:r>
      <w:r w:rsidRPr="00BD1D25">
        <w:rPr>
          <w:sz w:val="26"/>
        </w:rPr>
        <w:t>с</w:t>
      </w:r>
    </w:p>
    <w:p w:rsidR="00B775C8" w:rsidRPr="00BD1D25" w:rsidRDefault="00B775C8" w:rsidP="00015D1E">
      <w:pPr>
        <w:tabs>
          <w:tab w:val="left" w:pos="6744"/>
        </w:tabs>
        <w:spacing w:after="0" w:line="299" w:lineRule="exact"/>
        <w:rPr>
          <w:sz w:val="26"/>
        </w:rPr>
      </w:pPr>
      <w:r w:rsidRPr="00BD1D25">
        <w:rPr>
          <w:sz w:val="26"/>
        </w:rPr>
        <w:t>кадастровым</w:t>
      </w:r>
      <w:r w:rsidRPr="00BD1D25">
        <w:rPr>
          <w:spacing w:val="31"/>
          <w:sz w:val="26"/>
        </w:rPr>
        <w:t xml:space="preserve"> </w:t>
      </w:r>
      <w:r w:rsidRPr="00BD1D25">
        <w:rPr>
          <w:sz w:val="26"/>
        </w:rPr>
        <w:t>номером</w:t>
      </w:r>
      <w:r w:rsidRPr="00BD1D25">
        <w:rPr>
          <w:spacing w:val="30"/>
          <w:sz w:val="26"/>
        </w:rPr>
        <w:t xml:space="preserve"> </w:t>
      </w:r>
      <w:r w:rsidRPr="00BD1D25">
        <w:rPr>
          <w:sz w:val="26"/>
        </w:rPr>
        <w:t>(кадастровыми</w:t>
      </w:r>
      <w:r w:rsidRPr="00BD1D25">
        <w:rPr>
          <w:spacing w:val="32"/>
          <w:sz w:val="26"/>
        </w:rPr>
        <w:t xml:space="preserve"> </w:t>
      </w:r>
      <w:r w:rsidRPr="00BD1D25">
        <w:rPr>
          <w:sz w:val="26"/>
        </w:rPr>
        <w:t>номерами) __________________________ для</w:t>
      </w:r>
      <w:r w:rsidRPr="00BD1D25">
        <w:rPr>
          <w:spacing w:val="28"/>
          <w:sz w:val="26"/>
        </w:rPr>
        <w:t xml:space="preserve"> </w:t>
      </w:r>
      <w:r w:rsidRPr="00BD1D25">
        <w:rPr>
          <w:sz w:val="26"/>
        </w:rPr>
        <w:t>последующего</w:t>
      </w:r>
      <w:r w:rsidRPr="00BD1D25">
        <w:rPr>
          <w:spacing w:val="27"/>
          <w:sz w:val="26"/>
        </w:rPr>
        <w:t xml:space="preserve"> </w:t>
      </w:r>
      <w:r w:rsidRPr="00BD1D25">
        <w:rPr>
          <w:sz w:val="26"/>
        </w:rPr>
        <w:t>заключения соглашения</w:t>
      </w:r>
      <w:r w:rsidRPr="00BD1D25">
        <w:rPr>
          <w:spacing w:val="-5"/>
          <w:sz w:val="26"/>
        </w:rPr>
        <w:t xml:space="preserve"> </w:t>
      </w:r>
      <w:r w:rsidRPr="00BD1D25">
        <w:rPr>
          <w:sz w:val="26"/>
        </w:rPr>
        <w:t>о</w:t>
      </w:r>
      <w:r w:rsidRPr="00BD1D25">
        <w:rPr>
          <w:spacing w:val="-5"/>
          <w:sz w:val="26"/>
        </w:rPr>
        <w:t xml:space="preserve"> </w:t>
      </w:r>
      <w:r w:rsidRPr="00BD1D25">
        <w:rPr>
          <w:sz w:val="26"/>
        </w:rPr>
        <w:t>перераспределения</w:t>
      </w:r>
      <w:r w:rsidRPr="00BD1D25">
        <w:rPr>
          <w:spacing w:val="-4"/>
          <w:sz w:val="26"/>
        </w:rPr>
        <w:t xml:space="preserve"> </w:t>
      </w:r>
      <w:r w:rsidRPr="00BD1D25">
        <w:rPr>
          <w:sz w:val="26"/>
        </w:rPr>
        <w:t>земельных</w:t>
      </w:r>
      <w:r w:rsidRPr="00BD1D25">
        <w:rPr>
          <w:spacing w:val="-4"/>
          <w:sz w:val="26"/>
        </w:rPr>
        <w:t xml:space="preserve"> </w:t>
      </w:r>
      <w:r w:rsidRPr="00BD1D25">
        <w:rPr>
          <w:sz w:val="26"/>
        </w:rPr>
        <w:t>участков.</w:t>
      </w:r>
    </w:p>
    <w:p w:rsidR="00B775C8" w:rsidRPr="00BD1D25" w:rsidRDefault="00B775C8" w:rsidP="00626D9B">
      <w:pPr>
        <w:pStyle w:val="ac"/>
        <w:widowControl w:val="0"/>
        <w:numPr>
          <w:ilvl w:val="0"/>
          <w:numId w:val="37"/>
        </w:numPr>
        <w:tabs>
          <w:tab w:val="left" w:pos="0"/>
        </w:tabs>
        <w:autoSpaceDE w:val="0"/>
        <w:autoSpaceDN w:val="0"/>
        <w:spacing w:after="0" w:line="276" w:lineRule="auto"/>
        <w:ind w:left="0" w:firstLine="709"/>
        <w:contextualSpacing w:val="0"/>
        <w:jc w:val="both"/>
        <w:rPr>
          <w:sz w:val="26"/>
        </w:rPr>
      </w:pPr>
      <w:r w:rsidRPr="00BD1D25">
        <w:rPr>
          <w:sz w:val="26"/>
        </w:rPr>
        <w:t>Заявителю</w:t>
      </w:r>
      <w:r w:rsidRPr="00BD1D25">
        <w:rPr>
          <w:spacing w:val="-13"/>
          <w:sz w:val="26"/>
        </w:rPr>
        <w:t xml:space="preserve"> (___)</w:t>
      </w:r>
      <w:r w:rsidRPr="00BD1D25">
        <w:rPr>
          <w:spacing w:val="37"/>
          <w:w w:val="95"/>
          <w:sz w:val="26"/>
        </w:rPr>
        <w:t xml:space="preserve"> </w:t>
      </w:r>
      <w:r w:rsidRPr="00BD1D25">
        <w:rPr>
          <w:w w:val="95"/>
          <w:sz w:val="26"/>
        </w:rPr>
        <w:t>обеспечить</w:t>
      </w:r>
      <w:r w:rsidRPr="00BD1D25">
        <w:rPr>
          <w:spacing w:val="33"/>
          <w:w w:val="95"/>
          <w:sz w:val="26"/>
        </w:rPr>
        <w:t xml:space="preserve"> </w:t>
      </w:r>
      <w:r w:rsidRPr="00BD1D25">
        <w:rPr>
          <w:w w:val="95"/>
          <w:sz w:val="26"/>
        </w:rPr>
        <w:t>проведение</w:t>
      </w:r>
      <w:r w:rsidRPr="00BD1D25">
        <w:rPr>
          <w:spacing w:val="41"/>
          <w:w w:val="95"/>
          <w:sz w:val="26"/>
        </w:rPr>
        <w:t xml:space="preserve"> </w:t>
      </w:r>
      <w:r w:rsidRPr="00BD1D25">
        <w:rPr>
          <w:w w:val="95"/>
          <w:sz w:val="26"/>
        </w:rPr>
        <w:t>кадастровых</w:t>
      </w:r>
      <w:r w:rsidRPr="00BD1D25">
        <w:rPr>
          <w:spacing w:val="35"/>
          <w:w w:val="95"/>
          <w:sz w:val="26"/>
        </w:rPr>
        <w:t xml:space="preserve"> </w:t>
      </w:r>
      <w:r w:rsidRPr="00BD1D25">
        <w:rPr>
          <w:w w:val="95"/>
          <w:sz w:val="26"/>
        </w:rPr>
        <w:t>работ</w:t>
      </w:r>
      <w:r w:rsidRPr="00BD1D25">
        <w:rPr>
          <w:spacing w:val="39"/>
          <w:w w:val="95"/>
          <w:sz w:val="26"/>
        </w:rPr>
        <w:t xml:space="preserve"> </w:t>
      </w:r>
      <w:r w:rsidRPr="00BD1D25">
        <w:rPr>
          <w:w w:val="95"/>
          <w:sz w:val="26"/>
        </w:rPr>
        <w:t>и</w:t>
      </w:r>
      <w:r w:rsidRPr="00BD1D25">
        <w:rPr>
          <w:spacing w:val="35"/>
          <w:w w:val="95"/>
          <w:sz w:val="26"/>
        </w:rPr>
        <w:t xml:space="preserve"> </w:t>
      </w:r>
      <w:r w:rsidRPr="00BD1D25">
        <w:rPr>
          <w:w w:val="95"/>
          <w:sz w:val="26"/>
        </w:rPr>
        <w:t>осуществить</w:t>
      </w:r>
      <w:r w:rsidRPr="00BD1D25">
        <w:rPr>
          <w:spacing w:val="-59"/>
          <w:w w:val="95"/>
          <w:sz w:val="26"/>
        </w:rPr>
        <w:t xml:space="preserve"> </w:t>
      </w:r>
      <w:r w:rsidRPr="00BD1D25">
        <w:rPr>
          <w:sz w:val="26"/>
        </w:rPr>
        <w:t>государственный</w:t>
      </w:r>
      <w:r w:rsidRPr="00BD1D25">
        <w:rPr>
          <w:spacing w:val="-11"/>
          <w:sz w:val="26"/>
        </w:rPr>
        <w:t xml:space="preserve"> </w:t>
      </w:r>
      <w:r w:rsidRPr="00BD1D25">
        <w:rPr>
          <w:sz w:val="26"/>
        </w:rPr>
        <w:t>кадастровый</w:t>
      </w:r>
      <w:r w:rsidRPr="00BD1D25">
        <w:rPr>
          <w:spacing w:val="-8"/>
          <w:sz w:val="26"/>
        </w:rPr>
        <w:t xml:space="preserve"> </w:t>
      </w:r>
      <w:r w:rsidRPr="00BD1D25">
        <w:rPr>
          <w:sz w:val="26"/>
        </w:rPr>
        <w:t>учет</w:t>
      </w:r>
      <w:r w:rsidRPr="00BD1D25">
        <w:rPr>
          <w:spacing w:val="-11"/>
          <w:sz w:val="26"/>
        </w:rPr>
        <w:t xml:space="preserve"> </w:t>
      </w:r>
      <w:r w:rsidRPr="00BD1D25">
        <w:rPr>
          <w:sz w:val="26"/>
        </w:rPr>
        <w:t>образованного</w:t>
      </w:r>
      <w:r w:rsidRPr="00BD1D25">
        <w:rPr>
          <w:spacing w:val="-12"/>
          <w:sz w:val="26"/>
        </w:rPr>
        <w:t xml:space="preserve"> </w:t>
      </w:r>
      <w:r w:rsidRPr="00BD1D25">
        <w:rPr>
          <w:sz w:val="26"/>
        </w:rPr>
        <w:t>земельного</w:t>
      </w:r>
      <w:r w:rsidRPr="00BD1D25">
        <w:rPr>
          <w:spacing w:val="-7"/>
          <w:sz w:val="26"/>
        </w:rPr>
        <w:t xml:space="preserve"> </w:t>
      </w:r>
      <w:r w:rsidRPr="00BD1D25">
        <w:rPr>
          <w:sz w:val="26"/>
        </w:rPr>
        <w:t>участка,</w:t>
      </w:r>
      <w:r w:rsidRPr="00BD1D25">
        <w:rPr>
          <w:spacing w:val="-8"/>
          <w:sz w:val="26"/>
        </w:rPr>
        <w:t xml:space="preserve"> </w:t>
      </w:r>
      <w:r w:rsidRPr="00BD1D25">
        <w:rPr>
          <w:sz w:val="26"/>
        </w:rPr>
        <w:t>указанного</w:t>
      </w:r>
      <w:r w:rsidRPr="00BD1D25">
        <w:rPr>
          <w:spacing w:val="-11"/>
          <w:sz w:val="26"/>
        </w:rPr>
        <w:t xml:space="preserve"> </w:t>
      </w:r>
      <w:r w:rsidRPr="00BD1D25">
        <w:rPr>
          <w:sz w:val="26"/>
        </w:rPr>
        <w:t>в</w:t>
      </w:r>
      <w:r w:rsidRPr="00BD1D25">
        <w:rPr>
          <w:spacing w:val="-11"/>
          <w:sz w:val="26"/>
        </w:rPr>
        <w:t xml:space="preserve"> </w:t>
      </w:r>
      <w:r w:rsidRPr="00BD1D25">
        <w:rPr>
          <w:sz w:val="26"/>
        </w:rPr>
        <w:t>пункте</w:t>
      </w:r>
      <w:r w:rsidRPr="00BD1D25">
        <w:rPr>
          <w:spacing w:val="-63"/>
          <w:sz w:val="26"/>
        </w:rPr>
        <w:t xml:space="preserve"> </w:t>
      </w:r>
      <w:r w:rsidRPr="00BD1D25">
        <w:rPr>
          <w:sz w:val="26"/>
        </w:rPr>
        <w:t>1</w:t>
      </w:r>
      <w:r w:rsidRPr="00BD1D25">
        <w:rPr>
          <w:spacing w:val="-2"/>
          <w:sz w:val="26"/>
        </w:rPr>
        <w:t xml:space="preserve"> </w:t>
      </w:r>
      <w:r w:rsidRPr="00BD1D25">
        <w:rPr>
          <w:sz w:val="26"/>
        </w:rPr>
        <w:t>настоящего</w:t>
      </w:r>
      <w:r w:rsidRPr="00BD1D25">
        <w:rPr>
          <w:spacing w:val="-1"/>
          <w:sz w:val="26"/>
        </w:rPr>
        <w:t xml:space="preserve"> </w:t>
      </w:r>
      <w:r w:rsidRPr="00BD1D25">
        <w:rPr>
          <w:sz w:val="26"/>
        </w:rPr>
        <w:t>решения.</w:t>
      </w:r>
    </w:p>
    <w:p w:rsidR="00B775C8" w:rsidRPr="00BD1D25" w:rsidRDefault="00B775C8" w:rsidP="00626D9B">
      <w:pPr>
        <w:pStyle w:val="ac"/>
        <w:widowControl w:val="0"/>
        <w:numPr>
          <w:ilvl w:val="0"/>
          <w:numId w:val="37"/>
        </w:numPr>
        <w:tabs>
          <w:tab w:val="left" w:pos="0"/>
        </w:tabs>
        <w:autoSpaceDE w:val="0"/>
        <w:autoSpaceDN w:val="0"/>
        <w:spacing w:after="0" w:line="240" w:lineRule="auto"/>
        <w:ind w:left="0" w:firstLine="709"/>
        <w:contextualSpacing w:val="0"/>
        <w:jc w:val="both"/>
        <w:rPr>
          <w:sz w:val="26"/>
        </w:rPr>
      </w:pPr>
      <w:r w:rsidRPr="00BD1D25">
        <w:rPr>
          <w:sz w:val="26"/>
        </w:rPr>
        <w:lastRenderedPageBreak/>
        <w:t>Срок</w:t>
      </w:r>
      <w:r w:rsidRPr="00BD1D25">
        <w:rPr>
          <w:spacing w:val="-4"/>
          <w:sz w:val="26"/>
        </w:rPr>
        <w:t xml:space="preserve"> </w:t>
      </w:r>
      <w:r w:rsidRPr="00BD1D25">
        <w:rPr>
          <w:sz w:val="26"/>
        </w:rPr>
        <w:t>действия</w:t>
      </w:r>
      <w:r w:rsidRPr="00BD1D25">
        <w:rPr>
          <w:spacing w:val="-2"/>
          <w:sz w:val="26"/>
        </w:rPr>
        <w:t xml:space="preserve"> </w:t>
      </w:r>
      <w:r w:rsidRPr="00BD1D25">
        <w:rPr>
          <w:sz w:val="26"/>
        </w:rPr>
        <w:t>настоящего</w:t>
      </w:r>
      <w:r w:rsidRPr="00BD1D25">
        <w:rPr>
          <w:spacing w:val="-3"/>
          <w:sz w:val="26"/>
        </w:rPr>
        <w:t xml:space="preserve"> </w:t>
      </w:r>
      <w:r w:rsidRPr="00BD1D25">
        <w:rPr>
          <w:sz w:val="26"/>
        </w:rPr>
        <w:t>решения</w:t>
      </w:r>
      <w:r w:rsidRPr="00BD1D25">
        <w:rPr>
          <w:spacing w:val="-3"/>
          <w:sz w:val="26"/>
        </w:rPr>
        <w:t xml:space="preserve"> </w:t>
      </w:r>
      <w:r w:rsidRPr="00BD1D25">
        <w:rPr>
          <w:sz w:val="26"/>
        </w:rPr>
        <w:t>составляет</w:t>
      </w:r>
      <w:r w:rsidRPr="00BD1D25">
        <w:rPr>
          <w:spacing w:val="-2"/>
          <w:sz w:val="26"/>
        </w:rPr>
        <w:t xml:space="preserve"> </w:t>
      </w:r>
      <w:r w:rsidRPr="00BD1D25">
        <w:rPr>
          <w:sz w:val="26"/>
        </w:rPr>
        <w:t>два</w:t>
      </w:r>
      <w:r w:rsidRPr="00BD1D25">
        <w:rPr>
          <w:spacing w:val="-1"/>
          <w:sz w:val="26"/>
        </w:rPr>
        <w:t xml:space="preserve"> </w:t>
      </w:r>
      <w:r w:rsidRPr="00BD1D25">
        <w:rPr>
          <w:sz w:val="26"/>
        </w:rPr>
        <w:t>года.</w:t>
      </w:r>
    </w:p>
    <w:p w:rsidR="00B775C8" w:rsidRPr="00BD1D25" w:rsidRDefault="00B775C8" w:rsidP="00015D1E">
      <w:pPr>
        <w:pStyle w:val="aff1"/>
        <w:rPr>
          <w:sz w:val="20"/>
        </w:rPr>
      </w:pPr>
    </w:p>
    <w:p w:rsidR="00B775C8" w:rsidRPr="00BD1D25" w:rsidRDefault="00B775C8" w:rsidP="00015D1E">
      <w:pPr>
        <w:pStyle w:val="aff1"/>
        <w:rPr>
          <w:sz w:val="20"/>
        </w:rPr>
      </w:pPr>
    </w:p>
    <w:p w:rsidR="00B775C8" w:rsidRPr="00BD1D25" w:rsidRDefault="00B775C8" w:rsidP="00015D1E">
      <w:pPr>
        <w:pStyle w:val="aff1"/>
        <w:rPr>
          <w:sz w:val="26"/>
        </w:rPr>
      </w:pPr>
      <w:r w:rsidRPr="00BD1D25">
        <w:rPr>
          <w:sz w:val="26"/>
        </w:rPr>
        <w:t>_________________________                         ______________________________</w:t>
      </w:r>
    </w:p>
    <w:p w:rsidR="00B775C8" w:rsidRPr="00BD1D25" w:rsidRDefault="00B775C8" w:rsidP="00015D1E">
      <w:pPr>
        <w:tabs>
          <w:tab w:val="left" w:pos="4390"/>
        </w:tabs>
        <w:spacing w:after="0"/>
        <w:jc w:val="center"/>
        <w:rPr>
          <w:i/>
          <w:sz w:val="24"/>
        </w:rPr>
      </w:pPr>
      <w:r w:rsidRPr="00BD1D25">
        <w:rPr>
          <w:i/>
          <w:sz w:val="24"/>
        </w:rPr>
        <w:t>(должность)</w:t>
      </w:r>
      <w:r w:rsidRPr="00BD1D25">
        <w:rPr>
          <w:i/>
          <w:sz w:val="24"/>
        </w:rPr>
        <w:tab/>
        <w:t>(подпись,</w:t>
      </w:r>
      <w:r w:rsidRPr="00BD1D25">
        <w:rPr>
          <w:i/>
          <w:spacing w:val="-2"/>
          <w:sz w:val="24"/>
        </w:rPr>
        <w:t xml:space="preserve"> </w:t>
      </w:r>
      <w:r w:rsidRPr="00BD1D25">
        <w:rPr>
          <w:i/>
          <w:sz w:val="24"/>
        </w:rPr>
        <w:t>фамилия,</w:t>
      </w:r>
      <w:r w:rsidRPr="00BD1D25">
        <w:rPr>
          <w:i/>
          <w:spacing w:val="-2"/>
          <w:sz w:val="24"/>
        </w:rPr>
        <w:t xml:space="preserve"> </w:t>
      </w:r>
      <w:r w:rsidRPr="00BD1D25">
        <w:rPr>
          <w:i/>
          <w:sz w:val="24"/>
        </w:rPr>
        <w:t>инициалы)</w:t>
      </w:r>
    </w:p>
    <w:p w:rsidR="00B775C8" w:rsidRPr="00BD1D25" w:rsidRDefault="00B775C8" w:rsidP="00015D1E">
      <w:pPr>
        <w:spacing w:after="0"/>
        <w:jc w:val="center"/>
        <w:rPr>
          <w:sz w:val="24"/>
        </w:rPr>
        <w:sectPr w:rsidR="00B775C8" w:rsidRPr="00BD1D25" w:rsidSect="00A14C7F">
          <w:headerReference w:type="default" r:id="rId60"/>
          <w:type w:val="nextColumn"/>
          <w:pgSz w:w="11910" w:h="16840"/>
          <w:pgMar w:top="1134" w:right="851" w:bottom="1134" w:left="851" w:header="427" w:footer="0" w:gutter="0"/>
          <w:paperSrc w:first="15" w:other="15"/>
          <w:cols w:space="720"/>
        </w:sectPr>
      </w:pPr>
    </w:p>
    <w:p w:rsidR="00B775C8" w:rsidRPr="00BD1D25" w:rsidRDefault="00B775C8" w:rsidP="00EB7802">
      <w:pPr>
        <w:pStyle w:val="aff1"/>
        <w:ind w:firstLine="2926"/>
        <w:jc w:val="right"/>
      </w:pPr>
      <w:r w:rsidRPr="00BD1D25">
        <w:lastRenderedPageBreak/>
        <w:t xml:space="preserve">                  Приложение № 5</w:t>
      </w:r>
    </w:p>
    <w:p w:rsidR="00B775C8" w:rsidRPr="00BD1D25" w:rsidRDefault="00B775C8" w:rsidP="00EB7802">
      <w:pPr>
        <w:pStyle w:val="aff1"/>
        <w:jc w:val="right"/>
        <w:rPr>
          <w:spacing w:val="1"/>
        </w:rPr>
      </w:pPr>
      <w:r w:rsidRPr="00BD1D25">
        <w:rPr>
          <w:spacing w:val="-67"/>
        </w:rPr>
        <w:t xml:space="preserve">                                                                                                                                                                                                                                                                                                                                                                                                                                                                                                                                                                                                                                                                                                                                                                                                                                                                                                                                                                                                                                                                                                                                                                                                                                                                                                                                                                                                                                                              </w:t>
      </w:r>
      <w:r w:rsidRPr="00BD1D25">
        <w:t>к</w:t>
      </w:r>
      <w:r w:rsidRPr="00BD1D25">
        <w:rPr>
          <w:spacing w:val="8"/>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p>
    <w:p w:rsidR="00B775C8" w:rsidRPr="00BD1D25" w:rsidRDefault="00B775C8" w:rsidP="00EB7802">
      <w:pPr>
        <w:pStyle w:val="aff1"/>
        <w:jc w:val="right"/>
      </w:pPr>
      <w:r w:rsidRPr="00BD1D25">
        <w:t xml:space="preserve">                                                            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ind w:firstLine="468"/>
        <w:jc w:val="right"/>
      </w:pPr>
      <w:r w:rsidRPr="00BD1D25">
        <w:t xml:space="preserve"> </w:t>
      </w:r>
    </w:p>
    <w:p w:rsidR="00B775C8" w:rsidRPr="00BD1D25" w:rsidRDefault="00B775C8" w:rsidP="00015D1E">
      <w:pPr>
        <w:pStyle w:val="aff1"/>
        <w:ind w:firstLine="709"/>
        <w:jc w:val="both"/>
      </w:pPr>
      <w:r w:rsidRPr="00BD1D25">
        <w:t>«Перераспределение земель и (или) земельных участков, находящихся в</w:t>
      </w:r>
      <w:r w:rsidRPr="00BD1D25">
        <w:rPr>
          <w:spacing w:val="-67"/>
        </w:rPr>
        <w:t xml:space="preserve"> </w:t>
      </w:r>
      <w:r w:rsidRPr="00BD1D25">
        <w:t>государственной</w:t>
      </w:r>
      <w:r w:rsidRPr="00BD1D25">
        <w:rPr>
          <w:spacing w:val="-5"/>
        </w:rPr>
        <w:t xml:space="preserve"> </w:t>
      </w:r>
      <w:r w:rsidRPr="00BD1D25">
        <w:t>или</w:t>
      </w:r>
      <w:r w:rsidRPr="00BD1D25">
        <w:rPr>
          <w:spacing w:val="-5"/>
        </w:rPr>
        <w:t xml:space="preserve"> </w:t>
      </w:r>
      <w:r w:rsidRPr="00BD1D25">
        <w:t>муниципальной</w:t>
      </w:r>
      <w:r w:rsidRPr="00BD1D25">
        <w:rPr>
          <w:spacing w:val="-5"/>
        </w:rPr>
        <w:t xml:space="preserve"> </w:t>
      </w:r>
      <w:r w:rsidRPr="00BD1D25">
        <w:t>собственности,</w:t>
      </w:r>
      <w:r w:rsidRPr="00BD1D25">
        <w:rPr>
          <w:spacing w:val="-6"/>
        </w:rPr>
        <w:t xml:space="preserve"> </w:t>
      </w:r>
      <w:r w:rsidRPr="00BD1D25">
        <w:t>и</w:t>
      </w:r>
      <w:r w:rsidRPr="00BD1D25">
        <w:rPr>
          <w:spacing w:val="-5"/>
        </w:rPr>
        <w:t xml:space="preserve"> </w:t>
      </w:r>
      <w:r w:rsidRPr="00BD1D25">
        <w:t>земельных</w:t>
      </w:r>
      <w:r w:rsidRPr="00BD1D25">
        <w:rPr>
          <w:spacing w:val="-4"/>
        </w:rPr>
        <w:t xml:space="preserve"> </w:t>
      </w:r>
      <w:r w:rsidRPr="00BD1D25">
        <w:t>участков, находящихся</w:t>
      </w:r>
      <w:r w:rsidRPr="00BD1D25">
        <w:rPr>
          <w:spacing w:val="-4"/>
        </w:rPr>
        <w:t xml:space="preserve"> </w:t>
      </w:r>
      <w:r w:rsidRPr="00BD1D25">
        <w:t>в</w:t>
      </w:r>
      <w:r w:rsidRPr="00BD1D25">
        <w:rPr>
          <w:spacing w:val="-6"/>
        </w:rPr>
        <w:t xml:space="preserve"> </w:t>
      </w:r>
      <w:r w:rsidRPr="00BD1D25">
        <w:t>частной</w:t>
      </w:r>
      <w:r w:rsidRPr="00BD1D25">
        <w:rPr>
          <w:spacing w:val="-3"/>
        </w:rPr>
        <w:t xml:space="preserve"> </w:t>
      </w:r>
      <w:r w:rsidRPr="00BD1D25">
        <w:t>собственности»</w:t>
      </w:r>
    </w:p>
    <w:p w:rsidR="00B775C8" w:rsidRPr="00BD1D25" w:rsidRDefault="00B775C8" w:rsidP="00015D1E">
      <w:pPr>
        <w:pStyle w:val="aff1"/>
        <w:rPr>
          <w:sz w:val="30"/>
        </w:rPr>
      </w:pPr>
    </w:p>
    <w:p w:rsidR="00B775C8" w:rsidRPr="00BD1D25" w:rsidRDefault="00B775C8" w:rsidP="00015D1E">
      <w:pPr>
        <w:pStyle w:val="110"/>
        <w:ind w:left="0"/>
      </w:pPr>
      <w:r w:rsidRPr="00BD1D25">
        <w:t>Форма</w:t>
      </w:r>
      <w:r w:rsidRPr="00BD1D25">
        <w:rPr>
          <w:spacing w:val="-1"/>
        </w:rPr>
        <w:t xml:space="preserve"> </w:t>
      </w:r>
      <w:r w:rsidRPr="00BD1D25">
        <w:t>заявления</w:t>
      </w:r>
      <w:r w:rsidRPr="00BD1D25">
        <w:rPr>
          <w:spacing w:val="-2"/>
        </w:rPr>
        <w:t xml:space="preserve"> </w:t>
      </w:r>
      <w:r w:rsidRPr="00BD1D25">
        <w:t>о</w:t>
      </w:r>
      <w:r w:rsidRPr="00BD1D25">
        <w:rPr>
          <w:spacing w:val="-2"/>
        </w:rPr>
        <w:t xml:space="preserve"> </w:t>
      </w:r>
      <w:r w:rsidRPr="00BD1D25">
        <w:t>перераспределении</w:t>
      </w:r>
      <w:r w:rsidRPr="00BD1D25">
        <w:rPr>
          <w:spacing w:val="-3"/>
        </w:rPr>
        <w:t xml:space="preserve"> </w:t>
      </w:r>
      <w:r w:rsidRPr="00BD1D25">
        <w:t>земельных</w:t>
      </w:r>
      <w:r w:rsidRPr="00BD1D25">
        <w:rPr>
          <w:spacing w:val="-1"/>
        </w:rPr>
        <w:t xml:space="preserve"> </w:t>
      </w:r>
      <w:r w:rsidRPr="00BD1D25">
        <w:t>участков</w:t>
      </w:r>
    </w:p>
    <w:p w:rsidR="00B775C8" w:rsidRPr="00BD1D25" w:rsidRDefault="00B775C8" w:rsidP="00015D1E">
      <w:pPr>
        <w:pStyle w:val="aff1"/>
        <w:rPr>
          <w:b/>
          <w:sz w:val="44"/>
        </w:rPr>
      </w:pPr>
    </w:p>
    <w:p w:rsidR="00B775C8" w:rsidRPr="00BD1D25" w:rsidRDefault="00B775C8" w:rsidP="00015D1E">
      <w:pPr>
        <w:pStyle w:val="aff1"/>
        <w:jc w:val="center"/>
      </w:pPr>
      <w:r w:rsidRPr="00BD1D25">
        <w:t>кому:</w:t>
      </w: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746304" behindDoc="1" locked="0" layoutInCell="1" allowOverlap="1" wp14:anchorId="12E0F07F" wp14:editId="5A76F713">
                <wp:simplePos x="0" y="0"/>
                <wp:positionH relativeFrom="page">
                  <wp:posOffset>3959860</wp:posOffset>
                </wp:positionH>
                <wp:positionV relativeFrom="paragraph">
                  <wp:posOffset>201295</wp:posOffset>
                </wp:positionV>
                <wp:extent cx="3111500" cy="1270"/>
                <wp:effectExtent l="6985" t="12700" r="5715" b="5080"/>
                <wp:wrapTopAndBottom/>
                <wp:docPr id="109" name="Полилиния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6 6236"/>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9" o:spid="_x0000_s1026" style="position:absolute;margin-left:311.8pt;margin-top:15.85pt;width:245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" path="m,l4900,e" filled="f" strokeweight=".20314mm">
                <v:path arrowok="t" o:connecttype="custom" o:connectlocs="0,0;3111500,0" o:connectangles="0,0"/>
                <w10:wrap type="topAndBottom" anchorx="page"/>
              </v:shape>
            </w:pict>
          </mc:Fallback>
        </mc:AlternateContent>
      </w:r>
      <w:r w:rsidRPr="00BD1D25">
        <w:rPr>
          <w:noProof/>
          <w:lang w:eastAsia="ru-RU"/>
        </w:rPr>
        <mc:AlternateContent>
          <mc:Choice Requires="wps">
            <w:drawing>
              <wp:anchor distT="0" distB="0" distL="0" distR="0" simplePos="0" relativeHeight="251747328" behindDoc="1" locked="0" layoutInCell="1" allowOverlap="1" wp14:anchorId="20F183EC" wp14:editId="6C5EBD6A">
                <wp:simplePos x="0" y="0"/>
                <wp:positionH relativeFrom="page">
                  <wp:posOffset>3959860</wp:posOffset>
                </wp:positionH>
                <wp:positionV relativeFrom="paragraph">
                  <wp:posOffset>405130</wp:posOffset>
                </wp:positionV>
                <wp:extent cx="3111500" cy="1270"/>
                <wp:effectExtent l="6985" t="6985" r="5715" b="10795"/>
                <wp:wrapTopAndBottom/>
                <wp:docPr id="108" name="Полилиния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6 6236"/>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8" o:spid="_x0000_s1026" style="position:absolute;margin-left:311.8pt;margin-top:31.9pt;width:24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pStyle w:val="aff1"/>
        <w:rPr>
          <w:sz w:val="21"/>
        </w:rPr>
      </w:pPr>
    </w:p>
    <w:p w:rsidR="00B775C8" w:rsidRPr="00BD1D25" w:rsidRDefault="00B775C8" w:rsidP="00015D1E">
      <w:pPr>
        <w:spacing w:after="0" w:line="179" w:lineRule="exact"/>
        <w:jc w:val="center"/>
        <w:rPr>
          <w:i/>
          <w:sz w:val="18"/>
        </w:rPr>
      </w:pPr>
      <w:r w:rsidRPr="00BD1D25">
        <w:rPr>
          <w:sz w:val="18"/>
        </w:rPr>
        <w:t>(</w:t>
      </w:r>
      <w:r w:rsidRPr="00BD1D25">
        <w:rPr>
          <w:i/>
          <w:sz w:val="18"/>
        </w:rPr>
        <w:t>наименование</w:t>
      </w:r>
      <w:r w:rsidRPr="00BD1D25">
        <w:rPr>
          <w:i/>
          <w:spacing w:val="-6"/>
          <w:sz w:val="18"/>
        </w:rPr>
        <w:t xml:space="preserve"> </w:t>
      </w:r>
      <w:r w:rsidRPr="00BD1D25">
        <w:rPr>
          <w:i/>
          <w:sz w:val="18"/>
        </w:rPr>
        <w:t>органа</w:t>
      </w:r>
      <w:r w:rsidRPr="00BD1D25">
        <w:rPr>
          <w:i/>
          <w:spacing w:val="-4"/>
          <w:sz w:val="18"/>
        </w:rPr>
        <w:t xml:space="preserve"> </w:t>
      </w:r>
      <w:r w:rsidRPr="00BD1D25">
        <w:rPr>
          <w:i/>
          <w:sz w:val="18"/>
        </w:rPr>
        <w:t>исполнительной</w:t>
      </w:r>
      <w:r w:rsidRPr="00BD1D25">
        <w:rPr>
          <w:i/>
          <w:spacing w:val="-3"/>
          <w:sz w:val="18"/>
        </w:rPr>
        <w:t xml:space="preserve"> </w:t>
      </w:r>
      <w:r w:rsidRPr="00BD1D25">
        <w:rPr>
          <w:i/>
          <w:sz w:val="18"/>
        </w:rPr>
        <w:t>власти</w:t>
      </w:r>
      <w:r w:rsidRPr="00BD1D25">
        <w:rPr>
          <w:i/>
          <w:spacing w:val="-3"/>
          <w:sz w:val="18"/>
        </w:rPr>
        <w:t xml:space="preserve"> </w:t>
      </w:r>
      <w:r w:rsidRPr="00BD1D25">
        <w:rPr>
          <w:i/>
          <w:sz w:val="18"/>
        </w:rPr>
        <w:t>субъекта</w:t>
      </w:r>
    </w:p>
    <w:p w:rsidR="00B775C8" w:rsidRPr="00BD1D25" w:rsidRDefault="00B775C8" w:rsidP="00015D1E">
      <w:pPr>
        <w:spacing w:after="0" w:line="206" w:lineRule="exact"/>
        <w:jc w:val="center"/>
        <w:rPr>
          <w:sz w:val="18"/>
        </w:rPr>
      </w:pPr>
      <w:r w:rsidRPr="00BD1D25">
        <w:rPr>
          <w:i/>
          <w:sz w:val="18"/>
        </w:rPr>
        <w:t>Российской</w:t>
      </w:r>
      <w:r w:rsidRPr="00BD1D25">
        <w:rPr>
          <w:i/>
          <w:spacing w:val="-2"/>
          <w:sz w:val="18"/>
        </w:rPr>
        <w:t xml:space="preserve"> </w:t>
      </w:r>
      <w:r w:rsidRPr="00BD1D25">
        <w:rPr>
          <w:i/>
          <w:sz w:val="18"/>
        </w:rPr>
        <w:t>Федерации,</w:t>
      </w:r>
      <w:r w:rsidRPr="00BD1D25">
        <w:rPr>
          <w:i/>
          <w:spacing w:val="-5"/>
          <w:sz w:val="18"/>
        </w:rPr>
        <w:t xml:space="preserve"> </w:t>
      </w:r>
      <w:r w:rsidRPr="00BD1D25">
        <w:rPr>
          <w:i/>
          <w:sz w:val="18"/>
        </w:rPr>
        <w:t>органа</w:t>
      </w:r>
      <w:r w:rsidRPr="00BD1D25">
        <w:rPr>
          <w:i/>
          <w:spacing w:val="-3"/>
          <w:sz w:val="18"/>
        </w:rPr>
        <w:t xml:space="preserve"> </w:t>
      </w:r>
      <w:r w:rsidRPr="00BD1D25">
        <w:rPr>
          <w:i/>
          <w:sz w:val="18"/>
        </w:rPr>
        <w:t>местного</w:t>
      </w:r>
      <w:r w:rsidRPr="00BD1D25">
        <w:rPr>
          <w:i/>
          <w:spacing w:val="-2"/>
          <w:sz w:val="18"/>
        </w:rPr>
        <w:t xml:space="preserve"> </w:t>
      </w:r>
      <w:r w:rsidRPr="00BD1D25">
        <w:rPr>
          <w:i/>
          <w:sz w:val="18"/>
        </w:rPr>
        <w:t>самоуправления</w:t>
      </w:r>
      <w:r w:rsidRPr="00BD1D25">
        <w:rPr>
          <w:sz w:val="18"/>
        </w:rPr>
        <w:t>)</w:t>
      </w:r>
    </w:p>
    <w:p w:rsidR="00B775C8" w:rsidRPr="00BD1D25" w:rsidRDefault="00B775C8" w:rsidP="00015D1E">
      <w:pPr>
        <w:pStyle w:val="aff1"/>
        <w:tabs>
          <w:tab w:val="left" w:pos="9356"/>
        </w:tabs>
        <w:spacing w:line="321" w:lineRule="exact"/>
        <w:jc w:val="center"/>
      </w:pPr>
      <w:r w:rsidRPr="00BD1D25">
        <w:t>от</w:t>
      </w:r>
      <w:r w:rsidRPr="00BD1D25">
        <w:rPr>
          <w:spacing w:val="-2"/>
        </w:rPr>
        <w:t xml:space="preserve"> </w:t>
      </w:r>
      <w:r w:rsidRPr="00BD1D25">
        <w:t>кого:</w:t>
      </w:r>
      <w:r w:rsidRPr="00BD1D25">
        <w:rPr>
          <w:spacing w:val="1"/>
        </w:rPr>
        <w:t xml:space="preserve"> </w:t>
      </w:r>
      <w:r w:rsidRPr="00BD1D25">
        <w:rPr>
          <w:u w:val="single"/>
        </w:rPr>
        <w:t xml:space="preserve"> </w:t>
      </w:r>
      <w:r w:rsidRPr="00BD1D25">
        <w:rPr>
          <w:u w:val="single"/>
        </w:rPr>
        <w:tab/>
      </w:r>
    </w:p>
    <w:p w:rsidR="00B775C8" w:rsidRPr="00BD1D25" w:rsidRDefault="00B775C8" w:rsidP="00015D1E">
      <w:pPr>
        <w:pStyle w:val="aff1"/>
        <w:rPr>
          <w:sz w:val="23"/>
        </w:rPr>
      </w:pPr>
      <w:r w:rsidRPr="00BD1D25">
        <w:rPr>
          <w:noProof/>
          <w:lang w:eastAsia="ru-RU"/>
        </w:rPr>
        <mc:AlternateContent>
          <mc:Choice Requires="wps">
            <w:drawing>
              <wp:anchor distT="0" distB="0" distL="0" distR="0" simplePos="0" relativeHeight="251748352" behindDoc="1" locked="0" layoutInCell="1" allowOverlap="1" wp14:anchorId="09956CB2" wp14:editId="44778C68">
                <wp:simplePos x="0" y="0"/>
                <wp:positionH relativeFrom="page">
                  <wp:posOffset>3959860</wp:posOffset>
                </wp:positionH>
                <wp:positionV relativeFrom="paragraph">
                  <wp:posOffset>200025</wp:posOffset>
                </wp:positionV>
                <wp:extent cx="3111500" cy="1270"/>
                <wp:effectExtent l="6985" t="12065" r="5715" b="5715"/>
                <wp:wrapTopAndBottom/>
                <wp:docPr id="107" name="Полилиния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6 6236"/>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7" o:spid="_x0000_s1026" style="position:absolute;margin-left:311.8pt;margin-top:15.75pt;width:24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" path="m,l4900,e" filled="f" strokeweight=".20314mm">
                <v:path arrowok="t" o:connecttype="custom" o:connectlocs="0,0;3111500,0" o:connectangles="0,0"/>
                <w10:wrap type="topAndBottom" anchorx="page"/>
              </v:shape>
            </w:pict>
          </mc:Fallback>
        </mc:AlternateContent>
      </w:r>
    </w:p>
    <w:p w:rsidR="00B775C8" w:rsidRPr="00BD1D25" w:rsidRDefault="00B775C8" w:rsidP="00015D1E">
      <w:pPr>
        <w:spacing w:after="0" w:line="180" w:lineRule="exact"/>
        <w:rPr>
          <w:i/>
          <w:sz w:val="18"/>
        </w:rPr>
      </w:pPr>
      <w:r w:rsidRPr="00BD1D25">
        <w:rPr>
          <w:i/>
          <w:sz w:val="18"/>
        </w:rPr>
        <w:t>(полное</w:t>
      </w:r>
      <w:r w:rsidRPr="00BD1D25">
        <w:rPr>
          <w:i/>
          <w:spacing w:val="-5"/>
          <w:sz w:val="18"/>
        </w:rPr>
        <w:t xml:space="preserve"> </w:t>
      </w:r>
      <w:r w:rsidRPr="00BD1D25">
        <w:rPr>
          <w:i/>
          <w:sz w:val="18"/>
        </w:rPr>
        <w:t>наименование,</w:t>
      </w:r>
      <w:r w:rsidRPr="00BD1D25">
        <w:rPr>
          <w:i/>
          <w:spacing w:val="-3"/>
          <w:sz w:val="18"/>
        </w:rPr>
        <w:t xml:space="preserve"> </w:t>
      </w:r>
      <w:r w:rsidRPr="00BD1D25">
        <w:rPr>
          <w:i/>
          <w:sz w:val="18"/>
        </w:rPr>
        <w:t>ИНН,</w:t>
      </w:r>
      <w:r w:rsidRPr="00BD1D25">
        <w:rPr>
          <w:i/>
          <w:spacing w:val="-3"/>
          <w:sz w:val="18"/>
        </w:rPr>
        <w:t xml:space="preserve"> </w:t>
      </w:r>
      <w:r w:rsidRPr="00BD1D25">
        <w:rPr>
          <w:i/>
          <w:sz w:val="18"/>
        </w:rPr>
        <w:t>ОГРН</w:t>
      </w:r>
      <w:r w:rsidRPr="00BD1D25">
        <w:rPr>
          <w:i/>
          <w:spacing w:val="-4"/>
          <w:sz w:val="18"/>
        </w:rPr>
        <w:t xml:space="preserve"> </w:t>
      </w:r>
      <w:r w:rsidRPr="00BD1D25">
        <w:rPr>
          <w:i/>
          <w:sz w:val="18"/>
        </w:rPr>
        <w:t>юридического</w:t>
      </w:r>
      <w:r w:rsidRPr="00BD1D25">
        <w:rPr>
          <w:i/>
          <w:spacing w:val="-2"/>
          <w:sz w:val="18"/>
        </w:rPr>
        <w:t xml:space="preserve"> </w:t>
      </w:r>
      <w:r w:rsidRPr="00BD1D25">
        <w:rPr>
          <w:i/>
          <w:sz w:val="18"/>
        </w:rPr>
        <w:t>лица,</w:t>
      </w:r>
      <w:r w:rsidRPr="00BD1D25">
        <w:rPr>
          <w:i/>
          <w:spacing w:val="-3"/>
          <w:sz w:val="18"/>
        </w:rPr>
        <w:t xml:space="preserve"> </w:t>
      </w:r>
      <w:r w:rsidRPr="00BD1D25">
        <w:rPr>
          <w:i/>
          <w:sz w:val="18"/>
        </w:rPr>
        <w:t>ИП)</w:t>
      </w:r>
    </w:p>
    <w:p w:rsidR="00B775C8" w:rsidRPr="00BD1D25" w:rsidRDefault="00B775C8" w:rsidP="00015D1E">
      <w:pPr>
        <w:pStyle w:val="aff1"/>
        <w:rPr>
          <w:i/>
          <w:sz w:val="23"/>
        </w:rPr>
      </w:pPr>
      <w:r w:rsidRPr="00BD1D25">
        <w:rPr>
          <w:noProof/>
          <w:lang w:eastAsia="ru-RU"/>
        </w:rPr>
        <mc:AlternateContent>
          <mc:Choice Requires="wps">
            <w:drawing>
              <wp:anchor distT="0" distB="0" distL="0" distR="0" simplePos="0" relativeHeight="251749376" behindDoc="1" locked="0" layoutInCell="1" allowOverlap="1" wp14:anchorId="39523DE9" wp14:editId="231DDC1A">
                <wp:simplePos x="0" y="0"/>
                <wp:positionH relativeFrom="page">
                  <wp:posOffset>3959860</wp:posOffset>
                </wp:positionH>
                <wp:positionV relativeFrom="paragraph">
                  <wp:posOffset>199390</wp:posOffset>
                </wp:positionV>
                <wp:extent cx="3201035" cy="1270"/>
                <wp:effectExtent l="6985" t="8255" r="11430" b="9525"/>
                <wp:wrapTopAndBottom/>
                <wp:docPr id="106" name="Полилиния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6236 6236"/>
                            <a:gd name="T1" fmla="*/ T0 w 5041"/>
                            <a:gd name="T2" fmla="+- 0 11277 6236"/>
                            <a:gd name="T3" fmla="*/ T2 w 5041"/>
                          </a:gdLst>
                          <a:ahLst/>
                          <a:cxnLst>
                            <a:cxn ang="0">
                              <a:pos x="T1" y="0"/>
                            </a:cxn>
                            <a:cxn ang="0">
                              <a:pos x="T3" y="0"/>
                            </a:cxn>
                          </a:cxnLst>
                          <a:rect l="0" t="0" r="r" b="b"/>
                          <a:pathLst>
                            <a:path w="5041">
                              <a:moveTo>
                                <a:pt x="0" y="0"/>
                              </a:moveTo>
                              <a:lnTo>
                                <a:pt x="5041"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6" o:spid="_x0000_s1026" style="position:absolute;margin-left:311.8pt;margin-top:15.7pt;width:252.05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" path="m,l5041,e" filled="f" strokeweight=".20314mm">
                <v:path arrowok="t" o:connecttype="custom" o:connectlocs="0,0;3201035,0" o:connectangles="0,0"/>
                <w10:wrap type="topAndBottom" anchorx="page"/>
              </v:shape>
            </w:pict>
          </mc:Fallback>
        </mc:AlternateContent>
      </w:r>
      <w:r w:rsidRPr="00BD1D25">
        <w:rPr>
          <w:noProof/>
          <w:lang w:eastAsia="ru-RU"/>
        </w:rPr>
        <mc:AlternateContent>
          <mc:Choice Requires="wps">
            <w:drawing>
              <wp:anchor distT="0" distB="0" distL="0" distR="0" simplePos="0" relativeHeight="251750400" behindDoc="1" locked="0" layoutInCell="1" allowOverlap="1" wp14:anchorId="4B919DB9" wp14:editId="2C5C989A">
                <wp:simplePos x="0" y="0"/>
                <wp:positionH relativeFrom="page">
                  <wp:posOffset>3959860</wp:posOffset>
                </wp:positionH>
                <wp:positionV relativeFrom="paragraph">
                  <wp:posOffset>404495</wp:posOffset>
                </wp:positionV>
                <wp:extent cx="3023235" cy="1270"/>
                <wp:effectExtent l="6985" t="13335" r="8255" b="4445"/>
                <wp:wrapTopAndBottom/>
                <wp:docPr id="105" name="Полилиния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236 6236"/>
                            <a:gd name="T1" fmla="*/ T0 w 4761"/>
                            <a:gd name="T2" fmla="+- 0 10996 6236"/>
                            <a:gd name="T3" fmla="*/ T2 w 4761"/>
                          </a:gdLst>
                          <a:ahLst/>
                          <a:cxnLst>
                            <a:cxn ang="0">
                              <a:pos x="T1" y="0"/>
                            </a:cxn>
                            <a:cxn ang="0">
                              <a:pos x="T3" y="0"/>
                            </a:cxn>
                          </a:cxnLst>
                          <a:rect l="0" t="0" r="r" b="b"/>
                          <a:pathLst>
                            <a:path w="4761">
                              <a:moveTo>
                                <a:pt x="0" y="0"/>
                              </a:moveTo>
                              <a:lnTo>
                                <a:pt x="476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5" o:spid="_x0000_s1026" style="position:absolute;margin-left:311.8pt;margin-top:31.85pt;width:238.05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" path="m,l4760,e" filled="f" strokeweight=".20314mm">
                <v:path arrowok="t" o:connecttype="custom" o:connectlocs="0,0;3022600,0" o:connectangles="0,0"/>
                <w10:wrap type="topAndBottom" anchorx="page"/>
              </v:shape>
            </w:pict>
          </mc:Fallback>
        </mc:AlternateContent>
      </w:r>
    </w:p>
    <w:p w:rsidR="00B775C8" w:rsidRPr="00BD1D25" w:rsidRDefault="00B775C8" w:rsidP="00015D1E">
      <w:pPr>
        <w:pStyle w:val="aff1"/>
        <w:rPr>
          <w:i/>
          <w:sz w:val="21"/>
        </w:rPr>
      </w:pPr>
    </w:p>
    <w:p w:rsidR="00B775C8" w:rsidRPr="00BD1D25" w:rsidRDefault="00B775C8" w:rsidP="00015D1E">
      <w:pPr>
        <w:spacing w:after="0" w:line="180" w:lineRule="exact"/>
        <w:rPr>
          <w:i/>
          <w:sz w:val="18"/>
        </w:rPr>
      </w:pPr>
      <w:r w:rsidRPr="00BD1D25">
        <w:rPr>
          <w:i/>
          <w:sz w:val="18"/>
        </w:rPr>
        <w:t>(контактный</w:t>
      </w:r>
      <w:r w:rsidRPr="00BD1D25">
        <w:rPr>
          <w:i/>
          <w:spacing w:val="-3"/>
          <w:sz w:val="18"/>
        </w:rPr>
        <w:t xml:space="preserve"> </w:t>
      </w:r>
      <w:r w:rsidRPr="00BD1D25">
        <w:rPr>
          <w:i/>
          <w:sz w:val="18"/>
        </w:rPr>
        <w:t>телефон,</w:t>
      </w:r>
      <w:r w:rsidRPr="00BD1D25">
        <w:rPr>
          <w:i/>
          <w:spacing w:val="-4"/>
          <w:sz w:val="18"/>
        </w:rPr>
        <w:t xml:space="preserve"> </w:t>
      </w:r>
      <w:r w:rsidRPr="00BD1D25">
        <w:rPr>
          <w:i/>
          <w:sz w:val="18"/>
        </w:rPr>
        <w:t>электронная</w:t>
      </w:r>
      <w:r w:rsidRPr="00BD1D25">
        <w:rPr>
          <w:i/>
          <w:spacing w:val="-4"/>
          <w:sz w:val="18"/>
        </w:rPr>
        <w:t xml:space="preserve"> </w:t>
      </w:r>
      <w:r w:rsidRPr="00BD1D25">
        <w:rPr>
          <w:i/>
          <w:sz w:val="18"/>
        </w:rPr>
        <w:t>почта,</w:t>
      </w:r>
      <w:r w:rsidRPr="00BD1D25">
        <w:rPr>
          <w:i/>
          <w:spacing w:val="-4"/>
          <w:sz w:val="18"/>
        </w:rPr>
        <w:t xml:space="preserve"> </w:t>
      </w:r>
      <w:r w:rsidRPr="00BD1D25">
        <w:rPr>
          <w:i/>
          <w:sz w:val="18"/>
        </w:rPr>
        <w:t>почтовый</w:t>
      </w:r>
      <w:r w:rsidRPr="00BD1D25">
        <w:rPr>
          <w:i/>
          <w:spacing w:val="-2"/>
          <w:sz w:val="18"/>
        </w:rPr>
        <w:t xml:space="preserve"> </w:t>
      </w:r>
      <w:r w:rsidRPr="00BD1D25">
        <w:rPr>
          <w:i/>
          <w:sz w:val="18"/>
        </w:rPr>
        <w:t>адрес)</w:t>
      </w:r>
    </w:p>
    <w:p w:rsidR="00B775C8" w:rsidRPr="00BD1D25" w:rsidRDefault="00B775C8" w:rsidP="00015D1E">
      <w:pPr>
        <w:pStyle w:val="aff1"/>
        <w:rPr>
          <w:i/>
          <w:sz w:val="23"/>
        </w:rPr>
      </w:pPr>
      <w:r w:rsidRPr="00BD1D25">
        <w:rPr>
          <w:noProof/>
          <w:lang w:eastAsia="ru-RU"/>
        </w:rPr>
        <mc:AlternateContent>
          <mc:Choice Requires="wps">
            <w:drawing>
              <wp:anchor distT="0" distB="0" distL="0" distR="0" simplePos="0" relativeHeight="251751424" behindDoc="1" locked="0" layoutInCell="1" allowOverlap="1" wp14:anchorId="77570FFA" wp14:editId="620CE753">
                <wp:simplePos x="0" y="0"/>
                <wp:positionH relativeFrom="page">
                  <wp:posOffset>3959860</wp:posOffset>
                </wp:positionH>
                <wp:positionV relativeFrom="paragraph">
                  <wp:posOffset>199390</wp:posOffset>
                </wp:positionV>
                <wp:extent cx="3201670" cy="1270"/>
                <wp:effectExtent l="6985" t="5080" r="10795" b="12700"/>
                <wp:wrapTopAndBottom/>
                <wp:docPr id="104" name="Полилиния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236 6236"/>
                            <a:gd name="T1" fmla="*/ T0 w 5042"/>
                            <a:gd name="T2" fmla="+- 0 11278 6236"/>
                            <a:gd name="T3" fmla="*/ T2 w 5042"/>
                          </a:gdLst>
                          <a:ahLst/>
                          <a:cxnLst>
                            <a:cxn ang="0">
                              <a:pos x="T1" y="0"/>
                            </a:cxn>
                            <a:cxn ang="0">
                              <a:pos x="T3" y="0"/>
                            </a:cxn>
                          </a:cxnLst>
                          <a:rect l="0" t="0" r="r" b="b"/>
                          <a:pathLst>
                            <a:path w="5042">
                              <a:moveTo>
                                <a:pt x="0" y="0"/>
                              </a:moveTo>
                              <a:lnTo>
                                <a:pt x="5042"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4" o:spid="_x0000_s1026" style="position:absolute;margin-left:311.8pt;margin-top:15.7pt;width:252.1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" path="m,l5042,e" filled="f" strokeweight=".20314mm">
                <v:path arrowok="t" o:connecttype="custom" o:connectlocs="0,0;3201670,0" o:connectangles="0,0"/>
                <w10:wrap type="topAndBottom" anchorx="page"/>
              </v:shape>
            </w:pict>
          </mc:Fallback>
        </mc:AlternateContent>
      </w:r>
      <w:r w:rsidRPr="00BD1D25">
        <w:rPr>
          <w:noProof/>
          <w:lang w:eastAsia="ru-RU"/>
        </w:rPr>
        <mc:AlternateContent>
          <mc:Choice Requires="wps">
            <w:drawing>
              <wp:anchor distT="0" distB="0" distL="0" distR="0" simplePos="0" relativeHeight="251752448" behindDoc="1" locked="0" layoutInCell="1" allowOverlap="1" wp14:anchorId="24133E96" wp14:editId="1154B565">
                <wp:simplePos x="0" y="0"/>
                <wp:positionH relativeFrom="page">
                  <wp:posOffset>3959860</wp:posOffset>
                </wp:positionH>
                <wp:positionV relativeFrom="paragraph">
                  <wp:posOffset>403225</wp:posOffset>
                </wp:positionV>
                <wp:extent cx="3023235" cy="1270"/>
                <wp:effectExtent l="6985" t="8890" r="8255" b="8890"/>
                <wp:wrapTopAndBottom/>
                <wp:docPr id="103" name="Полилиния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236 6236"/>
                            <a:gd name="T1" fmla="*/ T0 w 4761"/>
                            <a:gd name="T2" fmla="+- 0 10996 6236"/>
                            <a:gd name="T3" fmla="*/ T2 w 4761"/>
                          </a:gdLst>
                          <a:ahLst/>
                          <a:cxnLst>
                            <a:cxn ang="0">
                              <a:pos x="T1" y="0"/>
                            </a:cxn>
                            <a:cxn ang="0">
                              <a:pos x="T3" y="0"/>
                            </a:cxn>
                          </a:cxnLst>
                          <a:rect l="0" t="0" r="r" b="b"/>
                          <a:pathLst>
                            <a:path w="4761">
                              <a:moveTo>
                                <a:pt x="0" y="0"/>
                              </a:moveTo>
                              <a:lnTo>
                                <a:pt x="476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3" o:spid="_x0000_s1026" style="position:absolute;margin-left:311.8pt;margin-top:31.75pt;width:238.0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" path="m,l4760,e" filled="f" strokeweight=".20314mm">
                <v:path arrowok="t" o:connecttype="custom" o:connectlocs="0,0;3022600,0" o:connectangles="0,0"/>
                <w10:wrap type="topAndBottom" anchorx="page"/>
              </v:shape>
            </w:pict>
          </mc:Fallback>
        </mc:AlternateContent>
      </w:r>
    </w:p>
    <w:p w:rsidR="00B775C8" w:rsidRPr="00BD1D25" w:rsidRDefault="00B775C8" w:rsidP="00015D1E">
      <w:pPr>
        <w:pStyle w:val="aff1"/>
        <w:rPr>
          <w:i/>
          <w:sz w:val="21"/>
        </w:rPr>
      </w:pPr>
    </w:p>
    <w:p w:rsidR="00B775C8" w:rsidRPr="00BD1D25" w:rsidRDefault="00B775C8" w:rsidP="00015D1E">
      <w:pPr>
        <w:spacing w:after="0" w:line="179" w:lineRule="exact"/>
        <w:jc w:val="center"/>
        <w:rPr>
          <w:i/>
          <w:sz w:val="18"/>
        </w:rPr>
      </w:pPr>
      <w:r w:rsidRPr="00BD1D25">
        <w:rPr>
          <w:i/>
          <w:sz w:val="18"/>
        </w:rPr>
        <w:t>(фамилия,</w:t>
      </w:r>
      <w:r w:rsidRPr="00BD1D25">
        <w:rPr>
          <w:i/>
          <w:spacing w:val="-5"/>
          <w:sz w:val="18"/>
        </w:rPr>
        <w:t xml:space="preserve"> </w:t>
      </w:r>
      <w:r w:rsidRPr="00BD1D25">
        <w:rPr>
          <w:i/>
          <w:sz w:val="18"/>
        </w:rPr>
        <w:t>имя,</w:t>
      </w:r>
      <w:r w:rsidRPr="00BD1D25">
        <w:rPr>
          <w:i/>
          <w:spacing w:val="-4"/>
          <w:sz w:val="18"/>
        </w:rPr>
        <w:t xml:space="preserve"> </w:t>
      </w:r>
      <w:r w:rsidRPr="00BD1D25">
        <w:rPr>
          <w:i/>
          <w:sz w:val="18"/>
        </w:rPr>
        <w:t>отчество</w:t>
      </w:r>
      <w:r w:rsidRPr="00BD1D25">
        <w:rPr>
          <w:i/>
          <w:spacing w:val="-3"/>
          <w:sz w:val="18"/>
        </w:rPr>
        <w:t xml:space="preserve"> </w:t>
      </w:r>
      <w:r w:rsidRPr="00BD1D25">
        <w:rPr>
          <w:i/>
          <w:sz w:val="18"/>
        </w:rPr>
        <w:t>(последнее -</w:t>
      </w:r>
      <w:r w:rsidRPr="00BD1D25">
        <w:rPr>
          <w:i/>
          <w:spacing w:val="-2"/>
          <w:sz w:val="18"/>
        </w:rPr>
        <w:t xml:space="preserve"> </w:t>
      </w:r>
      <w:r w:rsidRPr="00BD1D25">
        <w:rPr>
          <w:i/>
          <w:sz w:val="18"/>
        </w:rPr>
        <w:t>при</w:t>
      </w:r>
      <w:r w:rsidRPr="00BD1D25">
        <w:rPr>
          <w:i/>
          <w:spacing w:val="-2"/>
          <w:sz w:val="18"/>
        </w:rPr>
        <w:t xml:space="preserve"> </w:t>
      </w:r>
      <w:r w:rsidRPr="00BD1D25">
        <w:rPr>
          <w:i/>
          <w:sz w:val="18"/>
        </w:rPr>
        <w:t>наличии),</w:t>
      </w:r>
      <w:r w:rsidRPr="00BD1D25">
        <w:rPr>
          <w:i/>
          <w:spacing w:val="-2"/>
          <w:sz w:val="18"/>
        </w:rPr>
        <w:t xml:space="preserve"> </w:t>
      </w:r>
      <w:r w:rsidRPr="00BD1D25">
        <w:rPr>
          <w:i/>
          <w:sz w:val="18"/>
        </w:rPr>
        <w:t>данные</w:t>
      </w:r>
    </w:p>
    <w:p w:rsidR="00B775C8" w:rsidRPr="00BD1D25" w:rsidRDefault="00B775C8" w:rsidP="00015D1E">
      <w:pPr>
        <w:spacing w:after="0" w:line="242" w:lineRule="auto"/>
        <w:jc w:val="center"/>
        <w:rPr>
          <w:i/>
          <w:sz w:val="18"/>
        </w:rPr>
      </w:pPr>
      <w:r w:rsidRPr="00BD1D25">
        <w:rPr>
          <w:i/>
          <w:sz w:val="18"/>
        </w:rPr>
        <w:t>документа, удостоверяющего личность, контактный телефон,</w:t>
      </w:r>
      <w:r w:rsidRPr="00BD1D25">
        <w:rPr>
          <w:i/>
          <w:spacing w:val="-42"/>
          <w:sz w:val="18"/>
        </w:rPr>
        <w:t xml:space="preserve"> </w:t>
      </w:r>
      <w:r w:rsidRPr="00BD1D25">
        <w:rPr>
          <w:i/>
          <w:sz w:val="18"/>
        </w:rPr>
        <w:t>адрес</w:t>
      </w:r>
      <w:r w:rsidRPr="00BD1D25">
        <w:rPr>
          <w:i/>
          <w:spacing w:val="-2"/>
          <w:sz w:val="18"/>
        </w:rPr>
        <w:t xml:space="preserve"> </w:t>
      </w:r>
      <w:r w:rsidRPr="00BD1D25">
        <w:rPr>
          <w:i/>
          <w:sz w:val="18"/>
        </w:rPr>
        <w:t>электронной</w:t>
      </w:r>
      <w:r w:rsidRPr="00BD1D25">
        <w:rPr>
          <w:i/>
          <w:spacing w:val="-1"/>
          <w:sz w:val="18"/>
        </w:rPr>
        <w:t xml:space="preserve"> </w:t>
      </w:r>
      <w:r w:rsidRPr="00BD1D25">
        <w:rPr>
          <w:i/>
          <w:sz w:val="18"/>
        </w:rPr>
        <w:t>почты,</w:t>
      </w:r>
      <w:r w:rsidRPr="00BD1D25">
        <w:rPr>
          <w:i/>
          <w:spacing w:val="15"/>
          <w:sz w:val="18"/>
        </w:rPr>
        <w:t xml:space="preserve"> </w:t>
      </w:r>
      <w:r w:rsidRPr="00BD1D25">
        <w:rPr>
          <w:i/>
          <w:sz w:val="18"/>
        </w:rPr>
        <w:t>адрес</w:t>
      </w:r>
      <w:r w:rsidRPr="00BD1D25">
        <w:rPr>
          <w:i/>
          <w:spacing w:val="-1"/>
          <w:sz w:val="18"/>
        </w:rPr>
        <w:t xml:space="preserve"> </w:t>
      </w:r>
      <w:r w:rsidRPr="00BD1D25">
        <w:rPr>
          <w:i/>
          <w:sz w:val="18"/>
        </w:rPr>
        <w:t>регистрации,</w:t>
      </w:r>
      <w:r w:rsidRPr="00BD1D25">
        <w:rPr>
          <w:i/>
          <w:spacing w:val="-3"/>
          <w:sz w:val="18"/>
        </w:rPr>
        <w:t xml:space="preserve"> </w:t>
      </w:r>
      <w:r w:rsidRPr="00BD1D25">
        <w:rPr>
          <w:i/>
          <w:sz w:val="18"/>
        </w:rPr>
        <w:t>адрес</w:t>
      </w:r>
    </w:p>
    <w:p w:rsidR="00B775C8" w:rsidRPr="00BD1D25" w:rsidRDefault="00B775C8" w:rsidP="00015D1E">
      <w:pPr>
        <w:spacing w:after="0" w:line="204" w:lineRule="exact"/>
        <w:jc w:val="center"/>
        <w:rPr>
          <w:i/>
          <w:sz w:val="18"/>
        </w:rPr>
      </w:pPr>
      <w:r w:rsidRPr="00BD1D25">
        <w:rPr>
          <w:i/>
          <w:sz w:val="18"/>
        </w:rPr>
        <w:t>фактического</w:t>
      </w:r>
      <w:r w:rsidRPr="00BD1D25">
        <w:rPr>
          <w:i/>
          <w:spacing w:val="-5"/>
          <w:sz w:val="18"/>
        </w:rPr>
        <w:t xml:space="preserve"> </w:t>
      </w:r>
      <w:r w:rsidRPr="00BD1D25">
        <w:rPr>
          <w:i/>
          <w:sz w:val="18"/>
        </w:rPr>
        <w:t>проживания</w:t>
      </w:r>
      <w:r w:rsidRPr="00BD1D25">
        <w:rPr>
          <w:i/>
          <w:spacing w:val="-4"/>
          <w:sz w:val="18"/>
        </w:rPr>
        <w:t xml:space="preserve"> </w:t>
      </w:r>
      <w:r w:rsidRPr="00BD1D25">
        <w:rPr>
          <w:i/>
          <w:sz w:val="18"/>
        </w:rPr>
        <w:t>уполномоченного</w:t>
      </w:r>
      <w:r w:rsidRPr="00BD1D25">
        <w:rPr>
          <w:i/>
          <w:spacing w:val="-5"/>
          <w:sz w:val="18"/>
        </w:rPr>
        <w:t xml:space="preserve"> </w:t>
      </w:r>
      <w:r w:rsidRPr="00BD1D25">
        <w:rPr>
          <w:i/>
          <w:sz w:val="18"/>
        </w:rPr>
        <w:t>лица)</w:t>
      </w:r>
    </w:p>
    <w:p w:rsidR="00B775C8" w:rsidRPr="00BD1D25" w:rsidRDefault="00B775C8" w:rsidP="00015D1E">
      <w:pPr>
        <w:pStyle w:val="aff1"/>
        <w:rPr>
          <w:i/>
          <w:sz w:val="19"/>
        </w:rPr>
      </w:pPr>
      <w:r w:rsidRPr="00BD1D25">
        <w:rPr>
          <w:noProof/>
          <w:lang w:eastAsia="ru-RU"/>
        </w:rPr>
        <mc:AlternateContent>
          <mc:Choice Requires="wps">
            <w:drawing>
              <wp:anchor distT="0" distB="0" distL="0" distR="0" simplePos="0" relativeHeight="251753472" behindDoc="1" locked="0" layoutInCell="1" allowOverlap="1" wp14:anchorId="79BFA04E" wp14:editId="4775CE84">
                <wp:simplePos x="0" y="0"/>
                <wp:positionH relativeFrom="page">
                  <wp:posOffset>3959860</wp:posOffset>
                </wp:positionH>
                <wp:positionV relativeFrom="paragraph">
                  <wp:posOffset>170815</wp:posOffset>
                </wp:positionV>
                <wp:extent cx="3200400" cy="1270"/>
                <wp:effectExtent l="6985" t="12700" r="12065" b="5080"/>
                <wp:wrapTopAndBottom/>
                <wp:docPr id="102" name="Полилиния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6236 6236"/>
                            <a:gd name="T1" fmla="*/ T0 w 5040"/>
                            <a:gd name="T2" fmla="+- 0 11276 6236"/>
                            <a:gd name="T3" fmla="*/ T2 w 5040"/>
                          </a:gdLst>
                          <a:ahLst/>
                          <a:cxnLst>
                            <a:cxn ang="0">
                              <a:pos x="T1" y="0"/>
                            </a:cxn>
                            <a:cxn ang="0">
                              <a:pos x="T3" y="0"/>
                            </a:cxn>
                          </a:cxnLst>
                          <a:rect l="0" t="0" r="r" b="b"/>
                          <a:pathLst>
                            <a:path w="5040">
                              <a:moveTo>
                                <a:pt x="0" y="0"/>
                              </a:moveTo>
                              <a:lnTo>
                                <a:pt x="50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2" o:spid="_x0000_s1026" style="position:absolute;margin-left:311.8pt;margin-top:13.45pt;width:252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" path="m,l5040,e" filled="f" strokeweight=".17364mm">
                <v:path arrowok="t" o:connecttype="custom" o:connectlocs="0,0;3200400,0" o:connectangles="0,0"/>
                <w10:wrap type="topAndBottom" anchorx="page"/>
              </v:shape>
            </w:pict>
          </mc:Fallback>
        </mc:AlternateContent>
      </w:r>
      <w:r w:rsidRPr="00BD1D25">
        <w:rPr>
          <w:noProof/>
          <w:lang w:eastAsia="ru-RU"/>
        </w:rPr>
        <mc:AlternateContent>
          <mc:Choice Requires="wps">
            <w:drawing>
              <wp:anchor distT="0" distB="0" distL="0" distR="0" simplePos="0" relativeHeight="251754496" behindDoc="1" locked="0" layoutInCell="1" allowOverlap="1" wp14:anchorId="0D80734D" wp14:editId="13D4002E">
                <wp:simplePos x="0" y="0"/>
                <wp:positionH relativeFrom="page">
                  <wp:posOffset>3959860</wp:posOffset>
                </wp:positionH>
                <wp:positionV relativeFrom="paragraph">
                  <wp:posOffset>346075</wp:posOffset>
                </wp:positionV>
                <wp:extent cx="3048000" cy="1270"/>
                <wp:effectExtent l="6985" t="6985" r="12065" b="10795"/>
                <wp:wrapTopAndBottom/>
                <wp:docPr id="101" name="Полилиния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236 6236"/>
                            <a:gd name="T1" fmla="*/ T0 w 4800"/>
                            <a:gd name="T2" fmla="+- 0 11036 6236"/>
                            <a:gd name="T3" fmla="*/ T2 w 4800"/>
                          </a:gdLst>
                          <a:ahLst/>
                          <a:cxnLst>
                            <a:cxn ang="0">
                              <a:pos x="T1" y="0"/>
                            </a:cxn>
                            <a:cxn ang="0">
                              <a:pos x="T3" y="0"/>
                            </a:cxn>
                          </a:cxnLst>
                          <a:rect l="0" t="0" r="r" b="b"/>
                          <a:pathLst>
                            <a:path w="4800">
                              <a:moveTo>
                                <a:pt x="0" y="0"/>
                              </a:moveTo>
                              <a:lnTo>
                                <a:pt x="480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1" o:spid="_x0000_s1026" style="position:absolute;margin-left:311.8pt;margin-top:27.25pt;width:240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" path="m,l4800,e" filled="f" strokeweight=".17364mm">
                <v:path arrowok="t" o:connecttype="custom" o:connectlocs="0,0;3048000,0" o:connectangles="0,0"/>
                <w10:wrap type="topAndBottom" anchorx="page"/>
              </v:shape>
            </w:pict>
          </mc:Fallback>
        </mc:AlternateContent>
      </w:r>
    </w:p>
    <w:p w:rsidR="00B775C8" w:rsidRPr="00BD1D25" w:rsidRDefault="00B775C8" w:rsidP="00015D1E">
      <w:pPr>
        <w:pStyle w:val="aff1"/>
        <w:rPr>
          <w:i/>
          <w:sz w:val="17"/>
        </w:rPr>
      </w:pPr>
    </w:p>
    <w:p w:rsidR="00B775C8" w:rsidRPr="00BD1D25" w:rsidRDefault="00B775C8" w:rsidP="00015D1E">
      <w:pPr>
        <w:spacing w:after="0" w:line="179" w:lineRule="exact"/>
        <w:rPr>
          <w:i/>
          <w:sz w:val="18"/>
        </w:rPr>
      </w:pPr>
      <w:r w:rsidRPr="00BD1D25">
        <w:rPr>
          <w:i/>
          <w:sz w:val="18"/>
        </w:rPr>
        <w:t>(данные</w:t>
      </w:r>
      <w:r w:rsidRPr="00BD1D25">
        <w:rPr>
          <w:i/>
          <w:spacing w:val="-6"/>
          <w:sz w:val="18"/>
        </w:rPr>
        <w:t xml:space="preserve"> </w:t>
      </w:r>
      <w:r w:rsidRPr="00BD1D25">
        <w:rPr>
          <w:i/>
          <w:sz w:val="18"/>
        </w:rPr>
        <w:t>представителя</w:t>
      </w:r>
      <w:r w:rsidRPr="00BD1D25">
        <w:rPr>
          <w:i/>
          <w:spacing w:val="-4"/>
          <w:sz w:val="18"/>
        </w:rPr>
        <w:t xml:space="preserve"> </w:t>
      </w:r>
      <w:r w:rsidRPr="00BD1D25">
        <w:rPr>
          <w:i/>
          <w:sz w:val="18"/>
        </w:rPr>
        <w:t>заявителя)</w:t>
      </w:r>
    </w:p>
    <w:p w:rsidR="00B775C8" w:rsidRPr="00BD1D25" w:rsidRDefault="00B775C8" w:rsidP="00015D1E">
      <w:pPr>
        <w:spacing w:after="0" w:line="240" w:lineRule="auto"/>
        <w:jc w:val="center"/>
        <w:rPr>
          <w:b/>
          <w:sz w:val="26"/>
        </w:rPr>
      </w:pPr>
      <w:r w:rsidRPr="00BD1D25">
        <w:rPr>
          <w:b/>
          <w:sz w:val="26"/>
        </w:rPr>
        <w:t>Заявление</w:t>
      </w:r>
    </w:p>
    <w:p w:rsidR="00B775C8" w:rsidRPr="00BD1D25" w:rsidRDefault="00B775C8" w:rsidP="00015D1E">
      <w:pPr>
        <w:spacing w:after="0" w:line="240" w:lineRule="auto"/>
        <w:ind w:firstLine="2"/>
        <w:jc w:val="center"/>
        <w:rPr>
          <w:b/>
          <w:sz w:val="26"/>
        </w:rPr>
      </w:pPr>
      <w:r w:rsidRPr="00BD1D25">
        <w:rPr>
          <w:b/>
          <w:sz w:val="26"/>
        </w:rPr>
        <w:t>о перераспределении земель и (или) земельных участков, находящихся в</w:t>
      </w:r>
      <w:r w:rsidRPr="00BD1D25">
        <w:rPr>
          <w:b/>
          <w:spacing w:val="1"/>
          <w:sz w:val="26"/>
        </w:rPr>
        <w:t xml:space="preserve"> </w:t>
      </w:r>
      <w:r w:rsidRPr="00BD1D25">
        <w:rPr>
          <w:b/>
          <w:sz w:val="26"/>
        </w:rPr>
        <w:t>государственной</w:t>
      </w:r>
      <w:r w:rsidRPr="00BD1D25">
        <w:rPr>
          <w:b/>
          <w:spacing w:val="-4"/>
          <w:sz w:val="26"/>
        </w:rPr>
        <w:t xml:space="preserve"> </w:t>
      </w:r>
      <w:r w:rsidRPr="00BD1D25">
        <w:rPr>
          <w:b/>
          <w:sz w:val="26"/>
        </w:rPr>
        <w:t>или</w:t>
      </w:r>
      <w:r w:rsidRPr="00BD1D25">
        <w:rPr>
          <w:b/>
          <w:spacing w:val="-6"/>
          <w:sz w:val="26"/>
        </w:rPr>
        <w:t xml:space="preserve"> </w:t>
      </w:r>
      <w:r w:rsidRPr="00BD1D25">
        <w:rPr>
          <w:b/>
          <w:sz w:val="26"/>
        </w:rPr>
        <w:t>муниципальной</w:t>
      </w:r>
      <w:r w:rsidRPr="00BD1D25">
        <w:rPr>
          <w:b/>
          <w:spacing w:val="-7"/>
          <w:sz w:val="26"/>
        </w:rPr>
        <w:t xml:space="preserve"> </w:t>
      </w:r>
      <w:r w:rsidRPr="00BD1D25">
        <w:rPr>
          <w:b/>
          <w:sz w:val="26"/>
        </w:rPr>
        <w:t>собственности,</w:t>
      </w:r>
      <w:r w:rsidRPr="00BD1D25">
        <w:rPr>
          <w:b/>
          <w:spacing w:val="-6"/>
          <w:sz w:val="26"/>
        </w:rPr>
        <w:t xml:space="preserve"> </w:t>
      </w:r>
      <w:r w:rsidRPr="00BD1D25">
        <w:rPr>
          <w:b/>
          <w:sz w:val="26"/>
        </w:rPr>
        <w:t>и</w:t>
      </w:r>
      <w:r w:rsidRPr="00BD1D25">
        <w:rPr>
          <w:b/>
          <w:spacing w:val="-6"/>
          <w:sz w:val="26"/>
        </w:rPr>
        <w:t xml:space="preserve"> </w:t>
      </w:r>
      <w:r w:rsidRPr="00BD1D25">
        <w:rPr>
          <w:b/>
          <w:sz w:val="26"/>
        </w:rPr>
        <w:t>земельных</w:t>
      </w:r>
      <w:r w:rsidRPr="00BD1D25">
        <w:rPr>
          <w:b/>
          <w:spacing w:val="-4"/>
          <w:sz w:val="26"/>
        </w:rPr>
        <w:t xml:space="preserve"> </w:t>
      </w:r>
      <w:r w:rsidRPr="00BD1D25">
        <w:rPr>
          <w:b/>
          <w:sz w:val="26"/>
        </w:rPr>
        <w:t>участков,</w:t>
      </w:r>
      <w:r w:rsidRPr="00BD1D25">
        <w:rPr>
          <w:b/>
          <w:spacing w:val="-62"/>
          <w:sz w:val="26"/>
        </w:rPr>
        <w:t xml:space="preserve"> </w:t>
      </w:r>
      <w:r w:rsidRPr="00BD1D25">
        <w:rPr>
          <w:b/>
          <w:sz w:val="26"/>
        </w:rPr>
        <w:t>находящихся</w:t>
      </w:r>
      <w:r w:rsidRPr="00BD1D25">
        <w:rPr>
          <w:b/>
          <w:spacing w:val="-1"/>
          <w:sz w:val="26"/>
        </w:rPr>
        <w:t xml:space="preserve"> </w:t>
      </w:r>
      <w:r w:rsidRPr="00BD1D25">
        <w:rPr>
          <w:b/>
          <w:sz w:val="26"/>
        </w:rPr>
        <w:t>в</w:t>
      </w:r>
      <w:r w:rsidRPr="00BD1D25">
        <w:rPr>
          <w:b/>
          <w:spacing w:val="-1"/>
          <w:sz w:val="26"/>
        </w:rPr>
        <w:t xml:space="preserve"> </w:t>
      </w:r>
      <w:r w:rsidRPr="00BD1D25">
        <w:rPr>
          <w:b/>
          <w:sz w:val="26"/>
        </w:rPr>
        <w:t>частной</w:t>
      </w:r>
      <w:r w:rsidRPr="00BD1D25">
        <w:rPr>
          <w:b/>
          <w:spacing w:val="-2"/>
          <w:sz w:val="26"/>
        </w:rPr>
        <w:t xml:space="preserve"> </w:t>
      </w:r>
      <w:r w:rsidRPr="00BD1D25">
        <w:rPr>
          <w:b/>
          <w:sz w:val="26"/>
        </w:rPr>
        <w:t>собственности</w:t>
      </w:r>
    </w:p>
    <w:p w:rsidR="00B775C8" w:rsidRPr="00BD1D25" w:rsidRDefault="00B775C8" w:rsidP="00015D1E">
      <w:pPr>
        <w:pStyle w:val="aff1"/>
        <w:rPr>
          <w:b/>
          <w:sz w:val="25"/>
        </w:rPr>
      </w:pPr>
    </w:p>
    <w:p w:rsidR="00B775C8" w:rsidRPr="00BD1D25" w:rsidRDefault="00B775C8" w:rsidP="00015D1E">
      <w:pPr>
        <w:tabs>
          <w:tab w:val="left" w:pos="3374"/>
        </w:tabs>
        <w:spacing w:after="0" w:line="240" w:lineRule="auto"/>
        <w:ind w:firstLine="708"/>
        <w:rPr>
          <w:sz w:val="26"/>
        </w:rPr>
      </w:pPr>
      <w:r w:rsidRPr="00BD1D25">
        <w:rPr>
          <w:sz w:val="26"/>
        </w:rPr>
        <w:t>Прошу</w:t>
      </w:r>
      <w:r w:rsidRPr="00BD1D25">
        <w:rPr>
          <w:spacing w:val="1"/>
          <w:sz w:val="26"/>
        </w:rPr>
        <w:t xml:space="preserve"> </w:t>
      </w:r>
      <w:r w:rsidRPr="00BD1D25">
        <w:rPr>
          <w:sz w:val="26"/>
        </w:rPr>
        <w:t>заключить</w:t>
      </w:r>
      <w:r w:rsidRPr="00BD1D25">
        <w:rPr>
          <w:spacing w:val="1"/>
          <w:sz w:val="26"/>
        </w:rPr>
        <w:t xml:space="preserve"> </w:t>
      </w:r>
      <w:r w:rsidRPr="00BD1D25">
        <w:rPr>
          <w:sz w:val="26"/>
        </w:rPr>
        <w:t>соглашение</w:t>
      </w:r>
      <w:r w:rsidRPr="00BD1D25">
        <w:rPr>
          <w:spacing w:val="1"/>
          <w:sz w:val="26"/>
        </w:rPr>
        <w:t xml:space="preserve"> </w:t>
      </w:r>
      <w:r w:rsidRPr="00BD1D25">
        <w:rPr>
          <w:sz w:val="26"/>
        </w:rPr>
        <w:t>о</w:t>
      </w:r>
      <w:r w:rsidRPr="00BD1D25">
        <w:rPr>
          <w:spacing w:val="1"/>
          <w:sz w:val="26"/>
        </w:rPr>
        <w:t xml:space="preserve"> </w:t>
      </w:r>
      <w:r w:rsidRPr="00BD1D25">
        <w:rPr>
          <w:sz w:val="26"/>
        </w:rPr>
        <w:t>перераспределении</w:t>
      </w:r>
      <w:r w:rsidRPr="00BD1D25">
        <w:rPr>
          <w:spacing w:val="1"/>
          <w:sz w:val="26"/>
        </w:rPr>
        <w:t xml:space="preserve"> </w:t>
      </w:r>
      <w:r w:rsidRPr="00BD1D25">
        <w:rPr>
          <w:sz w:val="26"/>
        </w:rPr>
        <w:t>земель/земельного</w:t>
      </w:r>
      <w:r w:rsidRPr="00BD1D25">
        <w:rPr>
          <w:spacing w:val="1"/>
          <w:sz w:val="26"/>
        </w:rPr>
        <w:t xml:space="preserve"> </w:t>
      </w:r>
      <w:r w:rsidRPr="00BD1D25">
        <w:rPr>
          <w:sz w:val="26"/>
        </w:rPr>
        <w:t>участка</w:t>
      </w:r>
      <w:r w:rsidRPr="00BD1D25">
        <w:rPr>
          <w:spacing w:val="1"/>
          <w:sz w:val="26"/>
        </w:rPr>
        <w:t xml:space="preserve"> </w:t>
      </w:r>
      <w:r w:rsidRPr="00BD1D25">
        <w:rPr>
          <w:sz w:val="26"/>
        </w:rPr>
        <w:t>(земельных участков), находящегося (находящихся) в собственности субъекта Российской</w:t>
      </w:r>
      <w:r w:rsidRPr="00BD1D25">
        <w:rPr>
          <w:spacing w:val="1"/>
          <w:sz w:val="26"/>
        </w:rPr>
        <w:t xml:space="preserve"> </w:t>
      </w:r>
      <w:r w:rsidRPr="00BD1D25">
        <w:rPr>
          <w:sz w:val="26"/>
        </w:rPr>
        <w:t>Федерации</w:t>
      </w:r>
      <w:r w:rsidRPr="00BD1D25">
        <w:rPr>
          <w:spacing w:val="1"/>
          <w:sz w:val="26"/>
        </w:rPr>
        <w:t xml:space="preserve"> </w:t>
      </w:r>
      <w:r w:rsidRPr="00BD1D25">
        <w:rPr>
          <w:sz w:val="26"/>
        </w:rPr>
        <w:t>(муниципальной</w:t>
      </w:r>
      <w:r w:rsidRPr="00BD1D25">
        <w:rPr>
          <w:spacing w:val="1"/>
          <w:sz w:val="26"/>
        </w:rPr>
        <w:t xml:space="preserve"> </w:t>
      </w:r>
      <w:r w:rsidRPr="00BD1D25">
        <w:rPr>
          <w:sz w:val="26"/>
        </w:rPr>
        <w:t>собственности)/государственная</w:t>
      </w:r>
      <w:r w:rsidRPr="00BD1D25">
        <w:rPr>
          <w:spacing w:val="1"/>
          <w:sz w:val="26"/>
        </w:rPr>
        <w:t xml:space="preserve"> </w:t>
      </w:r>
      <w:r w:rsidRPr="00BD1D25">
        <w:rPr>
          <w:sz w:val="26"/>
        </w:rPr>
        <w:t>собственность</w:t>
      </w:r>
      <w:r w:rsidRPr="00BD1D25">
        <w:rPr>
          <w:spacing w:val="1"/>
          <w:sz w:val="26"/>
        </w:rPr>
        <w:t xml:space="preserve"> </w:t>
      </w:r>
      <w:r w:rsidRPr="00BD1D25">
        <w:rPr>
          <w:sz w:val="26"/>
        </w:rPr>
        <w:t>на</w:t>
      </w:r>
      <w:r w:rsidRPr="00BD1D25">
        <w:rPr>
          <w:spacing w:val="1"/>
          <w:sz w:val="26"/>
        </w:rPr>
        <w:t xml:space="preserve"> </w:t>
      </w:r>
      <w:r w:rsidRPr="00BD1D25">
        <w:rPr>
          <w:sz w:val="26"/>
        </w:rPr>
        <w:t>который</w:t>
      </w:r>
      <w:r w:rsidRPr="00BD1D25">
        <w:rPr>
          <w:spacing w:val="-62"/>
          <w:sz w:val="26"/>
        </w:rPr>
        <w:t xml:space="preserve"> </w:t>
      </w:r>
      <w:r w:rsidRPr="00BD1D25">
        <w:rPr>
          <w:sz w:val="26"/>
        </w:rPr>
        <w:t>(которые)</w:t>
      </w:r>
      <w:r w:rsidRPr="00BD1D25">
        <w:rPr>
          <w:spacing w:val="1"/>
          <w:sz w:val="26"/>
        </w:rPr>
        <w:t xml:space="preserve"> </w:t>
      </w:r>
      <w:r w:rsidRPr="00BD1D25">
        <w:rPr>
          <w:sz w:val="26"/>
        </w:rPr>
        <w:t>не</w:t>
      </w:r>
      <w:r w:rsidRPr="00BD1D25">
        <w:rPr>
          <w:spacing w:val="1"/>
          <w:sz w:val="26"/>
        </w:rPr>
        <w:t xml:space="preserve"> </w:t>
      </w:r>
      <w:r w:rsidRPr="00BD1D25">
        <w:rPr>
          <w:sz w:val="26"/>
        </w:rPr>
        <w:t>разграничена</w:t>
      </w:r>
      <w:r w:rsidRPr="00BD1D25">
        <w:rPr>
          <w:spacing w:val="1"/>
          <w:sz w:val="26"/>
        </w:rPr>
        <w:t xml:space="preserve"> </w:t>
      </w:r>
      <w:r w:rsidRPr="00BD1D25">
        <w:rPr>
          <w:sz w:val="26"/>
        </w:rPr>
        <w:t>(</w:t>
      </w:r>
      <w:r w:rsidRPr="00BD1D25">
        <w:rPr>
          <w:i/>
          <w:sz w:val="26"/>
        </w:rPr>
        <w:t>указываются</w:t>
      </w:r>
      <w:r w:rsidRPr="00BD1D25">
        <w:rPr>
          <w:i/>
          <w:spacing w:val="1"/>
          <w:sz w:val="26"/>
        </w:rPr>
        <w:t xml:space="preserve"> </w:t>
      </w:r>
      <w:r w:rsidRPr="00BD1D25">
        <w:rPr>
          <w:i/>
          <w:sz w:val="26"/>
        </w:rPr>
        <w:t>кадастровые</w:t>
      </w:r>
      <w:r w:rsidRPr="00BD1D25">
        <w:rPr>
          <w:i/>
          <w:spacing w:val="1"/>
          <w:sz w:val="26"/>
        </w:rPr>
        <w:t xml:space="preserve"> </w:t>
      </w:r>
      <w:r w:rsidRPr="00BD1D25">
        <w:rPr>
          <w:i/>
          <w:sz w:val="26"/>
        </w:rPr>
        <w:t>номера,</w:t>
      </w:r>
      <w:r w:rsidRPr="00BD1D25">
        <w:rPr>
          <w:i/>
          <w:spacing w:val="1"/>
          <w:sz w:val="26"/>
        </w:rPr>
        <w:t xml:space="preserve"> </w:t>
      </w:r>
      <w:r w:rsidRPr="00BD1D25">
        <w:rPr>
          <w:i/>
          <w:sz w:val="26"/>
        </w:rPr>
        <w:t>площадь</w:t>
      </w:r>
      <w:r w:rsidRPr="00BD1D25">
        <w:rPr>
          <w:i/>
          <w:spacing w:val="1"/>
          <w:sz w:val="26"/>
        </w:rPr>
        <w:t xml:space="preserve"> </w:t>
      </w:r>
      <w:r w:rsidRPr="00BD1D25">
        <w:rPr>
          <w:i/>
          <w:sz w:val="26"/>
        </w:rPr>
        <w:t>земельных</w:t>
      </w:r>
      <w:r w:rsidRPr="00BD1D25">
        <w:rPr>
          <w:i/>
          <w:spacing w:val="1"/>
          <w:sz w:val="26"/>
        </w:rPr>
        <w:t xml:space="preserve"> </w:t>
      </w:r>
      <w:r w:rsidRPr="00BD1D25">
        <w:rPr>
          <w:i/>
          <w:sz w:val="26"/>
        </w:rPr>
        <w:t>участков</w:t>
      </w:r>
      <w:r w:rsidRPr="00BD1D25">
        <w:rPr>
          <w:sz w:val="26"/>
        </w:rPr>
        <w:t>)</w:t>
      </w:r>
      <w:r w:rsidRPr="00BD1D25">
        <w:rPr>
          <w:sz w:val="26"/>
          <w:u w:val="single"/>
        </w:rPr>
        <w:tab/>
      </w:r>
      <w:r w:rsidRPr="00BD1D25">
        <w:rPr>
          <w:sz w:val="26"/>
        </w:rPr>
        <w:t>и</w:t>
      </w:r>
      <w:r w:rsidRPr="00BD1D25">
        <w:rPr>
          <w:spacing w:val="5"/>
          <w:sz w:val="26"/>
        </w:rPr>
        <w:t xml:space="preserve"> </w:t>
      </w:r>
      <w:r w:rsidRPr="00BD1D25">
        <w:rPr>
          <w:sz w:val="26"/>
        </w:rPr>
        <w:t>земельного</w:t>
      </w:r>
      <w:r w:rsidRPr="00BD1D25">
        <w:rPr>
          <w:spacing w:val="8"/>
          <w:sz w:val="26"/>
        </w:rPr>
        <w:t xml:space="preserve"> </w:t>
      </w:r>
      <w:r w:rsidRPr="00BD1D25">
        <w:rPr>
          <w:sz w:val="26"/>
        </w:rPr>
        <w:t>участка,</w:t>
      </w:r>
      <w:r w:rsidRPr="00BD1D25">
        <w:rPr>
          <w:spacing w:val="6"/>
          <w:sz w:val="26"/>
        </w:rPr>
        <w:t xml:space="preserve"> </w:t>
      </w:r>
      <w:r w:rsidRPr="00BD1D25">
        <w:rPr>
          <w:sz w:val="26"/>
        </w:rPr>
        <w:t>находящегося</w:t>
      </w:r>
      <w:r w:rsidRPr="00BD1D25">
        <w:rPr>
          <w:spacing w:val="6"/>
          <w:sz w:val="26"/>
        </w:rPr>
        <w:t xml:space="preserve"> </w:t>
      </w:r>
      <w:r w:rsidRPr="00BD1D25">
        <w:rPr>
          <w:sz w:val="26"/>
        </w:rPr>
        <w:t>в</w:t>
      </w:r>
      <w:r w:rsidRPr="00BD1D25">
        <w:rPr>
          <w:spacing w:val="6"/>
          <w:sz w:val="26"/>
        </w:rPr>
        <w:t xml:space="preserve"> </w:t>
      </w:r>
      <w:r w:rsidRPr="00BD1D25">
        <w:rPr>
          <w:sz w:val="26"/>
        </w:rPr>
        <w:t>частной</w:t>
      </w:r>
      <w:r w:rsidRPr="00BD1D25">
        <w:rPr>
          <w:spacing w:val="6"/>
          <w:sz w:val="26"/>
        </w:rPr>
        <w:t xml:space="preserve"> </w:t>
      </w:r>
      <w:r w:rsidRPr="00BD1D25">
        <w:rPr>
          <w:sz w:val="26"/>
        </w:rPr>
        <w:t xml:space="preserve">собственности </w:t>
      </w:r>
      <w:r w:rsidRPr="00BD1D25">
        <w:rPr>
          <w:w w:val="99"/>
          <w:sz w:val="26"/>
          <w:u w:val="single"/>
        </w:rPr>
        <w:t xml:space="preserve"> </w:t>
      </w:r>
      <w:r w:rsidRPr="00BD1D25">
        <w:rPr>
          <w:sz w:val="26"/>
          <w:u w:val="single"/>
        </w:rPr>
        <w:tab/>
      </w:r>
      <w:r w:rsidRPr="00BD1D25">
        <w:rPr>
          <w:sz w:val="26"/>
        </w:rPr>
        <w:t xml:space="preserve">  </w:t>
      </w:r>
      <w:r w:rsidRPr="00BD1D25">
        <w:rPr>
          <w:spacing w:val="-18"/>
          <w:sz w:val="26"/>
        </w:rPr>
        <w:t xml:space="preserve"> </w:t>
      </w:r>
      <w:r w:rsidRPr="00BD1D25">
        <w:rPr>
          <w:sz w:val="26"/>
        </w:rPr>
        <w:t>(</w:t>
      </w:r>
      <w:r w:rsidRPr="00BD1D25">
        <w:rPr>
          <w:i/>
          <w:sz w:val="26"/>
        </w:rPr>
        <w:t xml:space="preserve">ФИО  </w:t>
      </w:r>
      <w:r w:rsidRPr="00BD1D25">
        <w:rPr>
          <w:i/>
          <w:spacing w:val="40"/>
          <w:sz w:val="26"/>
        </w:rPr>
        <w:t xml:space="preserve"> </w:t>
      </w:r>
      <w:r w:rsidRPr="00BD1D25">
        <w:rPr>
          <w:i/>
          <w:sz w:val="26"/>
        </w:rPr>
        <w:t xml:space="preserve">собственника  </w:t>
      </w:r>
      <w:r w:rsidRPr="00BD1D25">
        <w:rPr>
          <w:i/>
          <w:spacing w:val="40"/>
          <w:sz w:val="26"/>
        </w:rPr>
        <w:t xml:space="preserve"> </w:t>
      </w:r>
      <w:r w:rsidRPr="00BD1D25">
        <w:rPr>
          <w:i/>
          <w:sz w:val="26"/>
        </w:rPr>
        <w:t xml:space="preserve">земельного  </w:t>
      </w:r>
      <w:r w:rsidRPr="00BD1D25">
        <w:rPr>
          <w:i/>
          <w:spacing w:val="41"/>
          <w:sz w:val="26"/>
        </w:rPr>
        <w:t xml:space="preserve"> </w:t>
      </w:r>
      <w:r w:rsidRPr="00BD1D25">
        <w:rPr>
          <w:i/>
          <w:sz w:val="26"/>
        </w:rPr>
        <w:t>участка</w:t>
      </w:r>
      <w:r w:rsidRPr="00BD1D25">
        <w:rPr>
          <w:sz w:val="26"/>
        </w:rPr>
        <w:t xml:space="preserve">)  </w:t>
      </w:r>
      <w:r w:rsidRPr="00BD1D25">
        <w:rPr>
          <w:spacing w:val="42"/>
          <w:sz w:val="26"/>
        </w:rPr>
        <w:t xml:space="preserve"> </w:t>
      </w:r>
      <w:r w:rsidRPr="00BD1D25">
        <w:rPr>
          <w:sz w:val="26"/>
        </w:rPr>
        <w:t xml:space="preserve">с  </w:t>
      </w:r>
      <w:r w:rsidRPr="00BD1D25">
        <w:rPr>
          <w:spacing w:val="41"/>
          <w:sz w:val="26"/>
        </w:rPr>
        <w:t xml:space="preserve"> </w:t>
      </w:r>
      <w:r w:rsidRPr="00BD1D25">
        <w:rPr>
          <w:sz w:val="26"/>
        </w:rPr>
        <w:t xml:space="preserve">кадастровым  </w:t>
      </w:r>
      <w:r w:rsidRPr="00BD1D25">
        <w:rPr>
          <w:spacing w:val="39"/>
          <w:sz w:val="26"/>
        </w:rPr>
        <w:t xml:space="preserve"> </w:t>
      </w:r>
      <w:r w:rsidRPr="00BD1D25">
        <w:rPr>
          <w:sz w:val="26"/>
        </w:rPr>
        <w:t>номером _____________,</w:t>
      </w:r>
      <w:r w:rsidRPr="00BD1D25">
        <w:rPr>
          <w:spacing w:val="-2"/>
          <w:sz w:val="26"/>
        </w:rPr>
        <w:t xml:space="preserve"> </w:t>
      </w:r>
      <w:r w:rsidRPr="00BD1D25">
        <w:rPr>
          <w:sz w:val="26"/>
        </w:rPr>
        <w:t>площадью _______</w:t>
      </w:r>
      <w:r w:rsidRPr="00BD1D25">
        <w:rPr>
          <w:spacing w:val="-2"/>
          <w:sz w:val="26"/>
        </w:rPr>
        <w:t xml:space="preserve"> </w:t>
      </w:r>
      <w:r w:rsidRPr="00BD1D25">
        <w:rPr>
          <w:sz w:val="26"/>
        </w:rPr>
        <w:t>кв.</w:t>
      </w:r>
      <w:r w:rsidRPr="00BD1D25">
        <w:rPr>
          <w:spacing w:val="-2"/>
          <w:sz w:val="26"/>
        </w:rPr>
        <w:t xml:space="preserve"> </w:t>
      </w:r>
      <w:r w:rsidRPr="00BD1D25">
        <w:rPr>
          <w:sz w:val="26"/>
        </w:rPr>
        <w:t>м, согласно</w:t>
      </w:r>
      <w:r w:rsidRPr="00BD1D25">
        <w:rPr>
          <w:spacing w:val="34"/>
          <w:sz w:val="26"/>
        </w:rPr>
        <w:t xml:space="preserve"> </w:t>
      </w:r>
      <w:r w:rsidRPr="00BD1D25">
        <w:rPr>
          <w:sz w:val="26"/>
        </w:rPr>
        <w:t>прилагаемому</w:t>
      </w:r>
      <w:r w:rsidRPr="00BD1D25">
        <w:rPr>
          <w:spacing w:val="29"/>
          <w:sz w:val="26"/>
        </w:rPr>
        <w:t xml:space="preserve"> </w:t>
      </w:r>
      <w:r w:rsidRPr="00BD1D25">
        <w:rPr>
          <w:sz w:val="26"/>
        </w:rPr>
        <w:t>проекту</w:t>
      </w:r>
      <w:r w:rsidRPr="00BD1D25">
        <w:rPr>
          <w:spacing w:val="31"/>
          <w:sz w:val="26"/>
        </w:rPr>
        <w:t xml:space="preserve"> </w:t>
      </w:r>
      <w:r w:rsidRPr="00BD1D25">
        <w:rPr>
          <w:sz w:val="26"/>
        </w:rPr>
        <w:t>межевания</w:t>
      </w:r>
      <w:r w:rsidRPr="00BD1D25">
        <w:rPr>
          <w:spacing w:val="34"/>
          <w:sz w:val="26"/>
        </w:rPr>
        <w:t xml:space="preserve"> </w:t>
      </w:r>
      <w:r w:rsidRPr="00BD1D25">
        <w:rPr>
          <w:sz w:val="26"/>
        </w:rPr>
        <w:t>территории _________ (</w:t>
      </w:r>
      <w:r w:rsidRPr="00BD1D25">
        <w:rPr>
          <w:i/>
          <w:sz w:val="26"/>
        </w:rPr>
        <w:t>реквизиты</w:t>
      </w:r>
      <w:r w:rsidRPr="00BD1D25">
        <w:rPr>
          <w:i/>
          <w:spacing w:val="1"/>
          <w:sz w:val="26"/>
        </w:rPr>
        <w:t xml:space="preserve"> </w:t>
      </w:r>
      <w:r w:rsidRPr="00BD1D25">
        <w:rPr>
          <w:i/>
          <w:sz w:val="26"/>
        </w:rPr>
        <w:t>утвержденного</w:t>
      </w:r>
      <w:r w:rsidRPr="00BD1D25">
        <w:rPr>
          <w:i/>
          <w:spacing w:val="1"/>
          <w:sz w:val="26"/>
        </w:rPr>
        <w:t xml:space="preserve"> </w:t>
      </w:r>
      <w:r w:rsidRPr="00BD1D25">
        <w:rPr>
          <w:i/>
          <w:sz w:val="26"/>
        </w:rPr>
        <w:t>проекта</w:t>
      </w:r>
      <w:r w:rsidRPr="00BD1D25">
        <w:rPr>
          <w:i/>
          <w:spacing w:val="1"/>
          <w:sz w:val="26"/>
        </w:rPr>
        <w:t xml:space="preserve"> </w:t>
      </w:r>
      <w:r w:rsidRPr="00BD1D25">
        <w:rPr>
          <w:i/>
          <w:sz w:val="26"/>
        </w:rPr>
        <w:t>межевания</w:t>
      </w:r>
      <w:r w:rsidRPr="00BD1D25">
        <w:rPr>
          <w:i/>
          <w:spacing w:val="1"/>
          <w:sz w:val="26"/>
        </w:rPr>
        <w:t xml:space="preserve"> </w:t>
      </w:r>
      <w:r w:rsidRPr="00BD1D25">
        <w:rPr>
          <w:i/>
          <w:sz w:val="26"/>
        </w:rPr>
        <w:t>территории</w:t>
      </w:r>
      <w:r w:rsidRPr="00BD1D25">
        <w:rPr>
          <w:sz w:val="26"/>
        </w:rPr>
        <w:t>)</w:t>
      </w:r>
      <w:r w:rsidRPr="00BD1D25">
        <w:rPr>
          <w:spacing w:val="1"/>
          <w:sz w:val="26"/>
        </w:rPr>
        <w:t xml:space="preserve"> </w:t>
      </w:r>
      <w:r w:rsidRPr="00BD1D25">
        <w:rPr>
          <w:sz w:val="26"/>
        </w:rPr>
        <w:t>(указывается,</w:t>
      </w:r>
      <w:r w:rsidRPr="00BD1D25">
        <w:rPr>
          <w:spacing w:val="1"/>
          <w:sz w:val="26"/>
        </w:rPr>
        <w:t xml:space="preserve"> </w:t>
      </w:r>
      <w:r w:rsidRPr="00BD1D25">
        <w:rPr>
          <w:sz w:val="26"/>
        </w:rPr>
        <w:t>если</w:t>
      </w:r>
      <w:r w:rsidRPr="00BD1D25">
        <w:rPr>
          <w:spacing w:val="1"/>
          <w:sz w:val="26"/>
        </w:rPr>
        <w:t xml:space="preserve"> </w:t>
      </w:r>
      <w:r w:rsidRPr="00BD1D25">
        <w:rPr>
          <w:sz w:val="26"/>
        </w:rPr>
        <w:t xml:space="preserve">перераспределение земельных участков планируется осуществить в соответствии с данным </w:t>
      </w:r>
      <w:r w:rsidRPr="00BD1D25">
        <w:rPr>
          <w:spacing w:val="-62"/>
          <w:sz w:val="26"/>
        </w:rPr>
        <w:t xml:space="preserve"> </w:t>
      </w:r>
      <w:r w:rsidRPr="00BD1D25">
        <w:rPr>
          <w:sz w:val="26"/>
        </w:rPr>
        <w:t>проектом)</w:t>
      </w:r>
    </w:p>
    <w:p w:rsidR="00B775C8" w:rsidRPr="00BD1D25" w:rsidRDefault="00B775C8" w:rsidP="00015D1E">
      <w:pPr>
        <w:spacing w:after="0" w:line="240" w:lineRule="auto"/>
        <w:rPr>
          <w:i/>
          <w:sz w:val="26"/>
        </w:rPr>
      </w:pPr>
      <w:r w:rsidRPr="00BD1D25">
        <w:rPr>
          <w:i/>
          <w:sz w:val="26"/>
        </w:rPr>
        <w:t>или</w:t>
      </w:r>
    </w:p>
    <w:p w:rsidR="00B775C8" w:rsidRPr="00BD1D25" w:rsidRDefault="00B775C8" w:rsidP="00015D1E">
      <w:pPr>
        <w:spacing w:after="0" w:line="240" w:lineRule="auto"/>
        <w:ind w:firstLine="708"/>
        <w:rPr>
          <w:sz w:val="26"/>
        </w:rPr>
      </w:pPr>
      <w:r w:rsidRPr="00BD1D25">
        <w:rPr>
          <w:sz w:val="26"/>
        </w:rPr>
        <w:t>согласно утвержденной схемы расположения земельного участка земельного участка</w:t>
      </w:r>
      <w:r w:rsidRPr="00BD1D25">
        <w:rPr>
          <w:spacing w:val="-63"/>
          <w:sz w:val="26"/>
        </w:rPr>
        <w:t xml:space="preserve"> </w:t>
      </w:r>
      <w:r w:rsidRPr="00BD1D25">
        <w:rPr>
          <w:sz w:val="26"/>
        </w:rPr>
        <w:t>или земельных участков на кадастровом плане территории (указывается в случае, если</w:t>
      </w:r>
      <w:r w:rsidRPr="00BD1D25">
        <w:rPr>
          <w:spacing w:val="1"/>
          <w:sz w:val="26"/>
        </w:rPr>
        <w:t xml:space="preserve"> </w:t>
      </w:r>
      <w:r w:rsidRPr="00BD1D25">
        <w:rPr>
          <w:sz w:val="26"/>
        </w:rPr>
        <w:t>отсутствует</w:t>
      </w:r>
      <w:r w:rsidRPr="00BD1D25">
        <w:rPr>
          <w:spacing w:val="1"/>
          <w:sz w:val="26"/>
        </w:rPr>
        <w:t xml:space="preserve"> </w:t>
      </w:r>
      <w:r w:rsidRPr="00BD1D25">
        <w:rPr>
          <w:sz w:val="26"/>
        </w:rPr>
        <w:t>проект</w:t>
      </w:r>
      <w:r w:rsidRPr="00BD1D25">
        <w:rPr>
          <w:spacing w:val="1"/>
          <w:sz w:val="26"/>
        </w:rPr>
        <w:t xml:space="preserve"> </w:t>
      </w:r>
      <w:r w:rsidRPr="00BD1D25">
        <w:rPr>
          <w:sz w:val="26"/>
        </w:rPr>
        <w:t>межевания</w:t>
      </w:r>
      <w:r w:rsidRPr="00BD1D25">
        <w:rPr>
          <w:spacing w:val="1"/>
          <w:sz w:val="26"/>
        </w:rPr>
        <w:t xml:space="preserve"> </w:t>
      </w:r>
      <w:r w:rsidRPr="00BD1D25">
        <w:rPr>
          <w:sz w:val="26"/>
        </w:rPr>
        <w:t>территории,</w:t>
      </w:r>
      <w:r w:rsidRPr="00BD1D25">
        <w:rPr>
          <w:spacing w:val="1"/>
          <w:sz w:val="26"/>
        </w:rPr>
        <w:t xml:space="preserve"> </w:t>
      </w:r>
      <w:r w:rsidRPr="00BD1D25">
        <w:rPr>
          <w:sz w:val="26"/>
        </w:rPr>
        <w:t>в</w:t>
      </w:r>
      <w:r w:rsidRPr="00BD1D25">
        <w:rPr>
          <w:spacing w:val="1"/>
          <w:sz w:val="26"/>
        </w:rPr>
        <w:t xml:space="preserve"> </w:t>
      </w:r>
      <w:r w:rsidRPr="00BD1D25">
        <w:rPr>
          <w:sz w:val="26"/>
        </w:rPr>
        <w:t>границах</w:t>
      </w:r>
      <w:r w:rsidRPr="00BD1D25">
        <w:rPr>
          <w:spacing w:val="1"/>
          <w:sz w:val="26"/>
        </w:rPr>
        <w:t xml:space="preserve"> </w:t>
      </w:r>
      <w:r w:rsidRPr="00BD1D25">
        <w:rPr>
          <w:sz w:val="26"/>
        </w:rPr>
        <w:t>которой</w:t>
      </w:r>
      <w:r w:rsidRPr="00BD1D25">
        <w:rPr>
          <w:spacing w:val="1"/>
          <w:sz w:val="26"/>
        </w:rPr>
        <w:t xml:space="preserve"> </w:t>
      </w:r>
      <w:r w:rsidRPr="00BD1D25">
        <w:rPr>
          <w:sz w:val="26"/>
        </w:rPr>
        <w:t>осуществляется</w:t>
      </w:r>
      <w:r w:rsidRPr="00BD1D25">
        <w:rPr>
          <w:spacing w:val="1"/>
          <w:sz w:val="26"/>
        </w:rPr>
        <w:t xml:space="preserve"> </w:t>
      </w:r>
      <w:r w:rsidRPr="00BD1D25">
        <w:rPr>
          <w:sz w:val="26"/>
        </w:rPr>
        <w:t>перераспределение</w:t>
      </w:r>
      <w:r w:rsidRPr="00BD1D25">
        <w:rPr>
          <w:spacing w:val="-2"/>
          <w:sz w:val="26"/>
        </w:rPr>
        <w:t xml:space="preserve"> </w:t>
      </w:r>
      <w:r w:rsidRPr="00BD1D25">
        <w:rPr>
          <w:sz w:val="26"/>
        </w:rPr>
        <w:t>земельных</w:t>
      </w:r>
      <w:r w:rsidRPr="00BD1D25">
        <w:rPr>
          <w:spacing w:val="4"/>
          <w:sz w:val="26"/>
        </w:rPr>
        <w:t xml:space="preserve"> </w:t>
      </w:r>
      <w:r w:rsidRPr="00BD1D25">
        <w:rPr>
          <w:sz w:val="26"/>
        </w:rPr>
        <w:t>участков).</w:t>
      </w:r>
    </w:p>
    <w:p w:rsidR="00B775C8" w:rsidRPr="00BD1D25" w:rsidRDefault="00B775C8" w:rsidP="00015D1E">
      <w:pPr>
        <w:spacing w:after="0" w:line="240" w:lineRule="auto"/>
        <w:rPr>
          <w:sz w:val="26"/>
        </w:rPr>
      </w:pPr>
      <w:r w:rsidRPr="00BD1D25">
        <w:rPr>
          <w:sz w:val="26"/>
        </w:rPr>
        <w:lastRenderedPageBreak/>
        <w:t>Обоснование</w:t>
      </w:r>
      <w:r w:rsidRPr="00BD1D25">
        <w:rPr>
          <w:spacing w:val="-9"/>
          <w:sz w:val="26"/>
        </w:rPr>
        <w:t xml:space="preserve"> </w:t>
      </w:r>
      <w:r w:rsidRPr="00BD1D25">
        <w:rPr>
          <w:sz w:val="26"/>
        </w:rPr>
        <w:t>перераспределения:</w:t>
      </w:r>
    </w:p>
    <w:p w:rsidR="00B775C8" w:rsidRPr="00BD1D25" w:rsidRDefault="00B775C8" w:rsidP="00015D1E">
      <w:pPr>
        <w:tabs>
          <w:tab w:val="left" w:pos="3490"/>
        </w:tabs>
        <w:spacing w:after="0" w:line="240" w:lineRule="auto"/>
        <w:rPr>
          <w:sz w:val="26"/>
        </w:rPr>
      </w:pPr>
      <w:r w:rsidRPr="00BD1D25">
        <w:rPr>
          <w:w w:val="99"/>
          <w:sz w:val="26"/>
          <w:u w:val="single"/>
        </w:rPr>
        <w:t xml:space="preserve"> </w:t>
      </w:r>
      <w:r w:rsidRPr="00BD1D25">
        <w:rPr>
          <w:sz w:val="26"/>
          <w:u w:val="single"/>
        </w:rPr>
        <w:tab/>
      </w:r>
      <w:r w:rsidRPr="00BD1D25">
        <w:rPr>
          <w:spacing w:val="-5"/>
          <w:sz w:val="26"/>
        </w:rPr>
        <w:t xml:space="preserve"> </w:t>
      </w:r>
      <w:r w:rsidRPr="00BD1D25">
        <w:rPr>
          <w:sz w:val="26"/>
        </w:rPr>
        <w:t>(указывается</w:t>
      </w:r>
      <w:r w:rsidRPr="00BD1D25">
        <w:rPr>
          <w:spacing w:val="-3"/>
          <w:sz w:val="26"/>
        </w:rPr>
        <w:t xml:space="preserve"> </w:t>
      </w:r>
      <w:r w:rsidRPr="00BD1D25">
        <w:rPr>
          <w:sz w:val="26"/>
        </w:rPr>
        <w:t>соответствующий подпункт</w:t>
      </w:r>
      <w:r w:rsidRPr="00BD1D25">
        <w:rPr>
          <w:spacing w:val="-4"/>
          <w:sz w:val="26"/>
        </w:rPr>
        <w:t xml:space="preserve"> </w:t>
      </w:r>
      <w:r w:rsidRPr="00BD1D25">
        <w:rPr>
          <w:sz w:val="26"/>
        </w:rPr>
        <w:t>пункта</w:t>
      </w:r>
      <w:r w:rsidRPr="00BD1D25">
        <w:rPr>
          <w:spacing w:val="-5"/>
          <w:sz w:val="26"/>
        </w:rPr>
        <w:t xml:space="preserve"> </w:t>
      </w:r>
      <w:r w:rsidRPr="00BD1D25">
        <w:rPr>
          <w:sz w:val="26"/>
        </w:rPr>
        <w:t>1</w:t>
      </w:r>
      <w:r w:rsidRPr="00BD1D25">
        <w:rPr>
          <w:spacing w:val="-4"/>
          <w:sz w:val="26"/>
        </w:rPr>
        <w:t xml:space="preserve"> </w:t>
      </w:r>
      <w:r w:rsidRPr="00BD1D25">
        <w:rPr>
          <w:sz w:val="26"/>
        </w:rPr>
        <w:t>статьи 39.28</w:t>
      </w:r>
      <w:r w:rsidRPr="00BD1D25">
        <w:rPr>
          <w:spacing w:val="-4"/>
          <w:sz w:val="26"/>
        </w:rPr>
        <w:t xml:space="preserve"> </w:t>
      </w:r>
      <w:r w:rsidRPr="00BD1D25">
        <w:rPr>
          <w:sz w:val="26"/>
        </w:rPr>
        <w:t>Земельного</w:t>
      </w:r>
      <w:r w:rsidRPr="00BD1D25">
        <w:rPr>
          <w:spacing w:val="-2"/>
          <w:sz w:val="26"/>
        </w:rPr>
        <w:t xml:space="preserve"> </w:t>
      </w:r>
      <w:r w:rsidRPr="00BD1D25">
        <w:rPr>
          <w:sz w:val="26"/>
        </w:rPr>
        <w:t>кодекса</w:t>
      </w:r>
      <w:r w:rsidRPr="00BD1D25">
        <w:rPr>
          <w:spacing w:val="-5"/>
          <w:sz w:val="26"/>
        </w:rPr>
        <w:t xml:space="preserve"> </w:t>
      </w:r>
      <w:r w:rsidRPr="00BD1D25">
        <w:rPr>
          <w:sz w:val="26"/>
        </w:rPr>
        <w:t>Российской</w:t>
      </w:r>
      <w:r w:rsidRPr="00BD1D25">
        <w:rPr>
          <w:spacing w:val="-1"/>
          <w:sz w:val="26"/>
        </w:rPr>
        <w:t xml:space="preserve"> </w:t>
      </w:r>
      <w:r w:rsidRPr="00BD1D25">
        <w:rPr>
          <w:sz w:val="26"/>
        </w:rPr>
        <w:t>Федерации).</w:t>
      </w:r>
    </w:p>
    <w:p w:rsidR="00B775C8" w:rsidRPr="00BD1D25" w:rsidRDefault="00B775C8" w:rsidP="00015D1E">
      <w:pPr>
        <w:pStyle w:val="aff1"/>
      </w:pPr>
    </w:p>
    <w:p w:rsidR="00B775C8" w:rsidRPr="00BD1D25" w:rsidRDefault="00B775C8" w:rsidP="00015D1E">
      <w:pPr>
        <w:pStyle w:val="aff1"/>
        <w:rPr>
          <w:sz w:val="22"/>
        </w:rPr>
      </w:pPr>
    </w:p>
    <w:p w:rsidR="00B775C8" w:rsidRPr="00BD1D25" w:rsidRDefault="00B775C8" w:rsidP="00015D1E">
      <w:pPr>
        <w:spacing w:after="0"/>
        <w:rPr>
          <w:sz w:val="24"/>
        </w:rPr>
      </w:pPr>
      <w:r w:rsidRPr="00BD1D25">
        <w:rPr>
          <w:sz w:val="24"/>
        </w:rPr>
        <w:t>Приложение:</w:t>
      </w:r>
    </w:p>
    <w:p w:rsidR="00B775C8" w:rsidRPr="00BD1D25" w:rsidRDefault="00B775C8" w:rsidP="00015D1E">
      <w:pPr>
        <w:pStyle w:val="aff1"/>
        <w:rPr>
          <w:sz w:val="24"/>
        </w:rPr>
      </w:pPr>
    </w:p>
    <w:p w:rsidR="00B775C8" w:rsidRPr="00BD1D25" w:rsidRDefault="00B775C8" w:rsidP="00015D1E">
      <w:pPr>
        <w:spacing w:after="0"/>
        <w:rPr>
          <w:sz w:val="24"/>
        </w:rPr>
      </w:pPr>
      <w:r w:rsidRPr="00BD1D25">
        <w:rPr>
          <w:sz w:val="24"/>
        </w:rPr>
        <w:t>Результат</w:t>
      </w:r>
      <w:r w:rsidRPr="00BD1D25">
        <w:rPr>
          <w:spacing w:val="-5"/>
          <w:sz w:val="24"/>
        </w:rPr>
        <w:t xml:space="preserve"> </w:t>
      </w:r>
      <w:r w:rsidRPr="00BD1D25">
        <w:rPr>
          <w:sz w:val="24"/>
        </w:rPr>
        <w:t>предоставления</w:t>
      </w:r>
      <w:r w:rsidRPr="00BD1D25">
        <w:rPr>
          <w:spacing w:val="-2"/>
          <w:sz w:val="24"/>
        </w:rPr>
        <w:t xml:space="preserve"> </w:t>
      </w:r>
      <w:r w:rsidRPr="00BD1D25">
        <w:rPr>
          <w:sz w:val="24"/>
        </w:rPr>
        <w:t>услуги</w:t>
      </w:r>
      <w:r w:rsidRPr="00BD1D25">
        <w:rPr>
          <w:spacing w:val="-4"/>
          <w:sz w:val="24"/>
        </w:rPr>
        <w:t xml:space="preserve"> </w:t>
      </w:r>
      <w:r w:rsidRPr="00BD1D25">
        <w:rPr>
          <w:sz w:val="24"/>
        </w:rPr>
        <w:t>прошу:</w:t>
      </w:r>
    </w:p>
    <w:p w:rsidR="00B775C8" w:rsidRPr="00BD1D25" w:rsidRDefault="00B775C8" w:rsidP="00015D1E">
      <w:pPr>
        <w:pStyle w:val="aff1"/>
        <w:rPr>
          <w:sz w:val="24"/>
        </w:rPr>
      </w:pPr>
    </w:p>
    <w:tbl>
      <w:tblPr>
        <w:tblStyle w:val="TableNormal"/>
        <w:tblW w:w="923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3"/>
        <w:gridCol w:w="1276"/>
      </w:tblGrid>
      <w:tr w:rsidR="00B775C8" w:rsidRPr="00BD1D25" w:rsidTr="00B775C8">
        <w:trPr>
          <w:trHeight w:val="516"/>
        </w:trPr>
        <w:tc>
          <w:tcPr>
            <w:tcW w:w="7963" w:type="dxa"/>
          </w:tcPr>
          <w:p w:rsidR="00B775C8" w:rsidRPr="00BD1D25" w:rsidRDefault="00B775C8" w:rsidP="00015D1E">
            <w:pPr>
              <w:pStyle w:val="TableParagraph"/>
              <w:rPr>
                <w:sz w:val="24"/>
                <w:lang w:val="ru-RU"/>
              </w:rPr>
            </w:pPr>
            <w:r w:rsidRPr="00BD1D25">
              <w:rPr>
                <w:sz w:val="24"/>
                <w:lang w:val="ru-RU"/>
              </w:rPr>
              <w:t>направить</w:t>
            </w:r>
            <w:r w:rsidRPr="00BD1D25">
              <w:rPr>
                <w:spacing w:val="-1"/>
                <w:sz w:val="24"/>
                <w:lang w:val="ru-RU"/>
              </w:rPr>
              <w:t xml:space="preserve"> </w:t>
            </w:r>
            <w:r w:rsidRPr="00BD1D25">
              <w:rPr>
                <w:sz w:val="24"/>
                <w:lang w:val="ru-RU"/>
              </w:rPr>
              <w:t>в</w:t>
            </w:r>
            <w:r w:rsidRPr="00BD1D25">
              <w:rPr>
                <w:spacing w:val="-3"/>
                <w:sz w:val="24"/>
                <w:lang w:val="ru-RU"/>
              </w:rPr>
              <w:t xml:space="preserve"> </w:t>
            </w:r>
            <w:r w:rsidRPr="00BD1D25">
              <w:rPr>
                <w:sz w:val="24"/>
                <w:lang w:val="ru-RU"/>
              </w:rPr>
              <w:t>форме</w:t>
            </w:r>
            <w:r w:rsidRPr="00BD1D25">
              <w:rPr>
                <w:spacing w:val="-4"/>
                <w:sz w:val="24"/>
                <w:lang w:val="ru-RU"/>
              </w:rPr>
              <w:t xml:space="preserve"> </w:t>
            </w:r>
            <w:r w:rsidRPr="00BD1D25">
              <w:rPr>
                <w:sz w:val="24"/>
                <w:lang w:val="ru-RU"/>
              </w:rPr>
              <w:t>электронного</w:t>
            </w:r>
            <w:r w:rsidRPr="00BD1D25">
              <w:rPr>
                <w:spacing w:val="-2"/>
                <w:sz w:val="24"/>
                <w:lang w:val="ru-RU"/>
              </w:rPr>
              <w:t xml:space="preserve"> </w:t>
            </w:r>
            <w:r w:rsidRPr="00BD1D25">
              <w:rPr>
                <w:sz w:val="24"/>
                <w:lang w:val="ru-RU"/>
              </w:rPr>
              <w:t>документа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Личный</w:t>
            </w:r>
            <w:r w:rsidRPr="00BD1D25">
              <w:rPr>
                <w:spacing w:val="-4"/>
                <w:sz w:val="24"/>
                <w:lang w:val="ru-RU"/>
              </w:rPr>
              <w:t xml:space="preserve"> </w:t>
            </w:r>
            <w:r w:rsidRPr="00BD1D25">
              <w:rPr>
                <w:sz w:val="24"/>
                <w:lang w:val="ru-RU"/>
              </w:rPr>
              <w:t>кабинет</w:t>
            </w:r>
            <w:r w:rsidRPr="00BD1D25">
              <w:rPr>
                <w:spacing w:val="-4"/>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ЕПГУ/РПГУ</w:t>
            </w:r>
          </w:p>
        </w:tc>
        <w:tc>
          <w:tcPr>
            <w:tcW w:w="1276" w:type="dxa"/>
          </w:tcPr>
          <w:p w:rsidR="00B775C8" w:rsidRPr="00BD1D25" w:rsidRDefault="00B775C8" w:rsidP="00015D1E">
            <w:pPr>
              <w:pStyle w:val="TableParagraph"/>
              <w:rPr>
                <w:sz w:val="24"/>
                <w:lang w:val="ru-RU"/>
              </w:rPr>
            </w:pPr>
          </w:p>
        </w:tc>
      </w:tr>
      <w:tr w:rsidR="00B775C8" w:rsidRPr="00BD1D25" w:rsidTr="00B775C8">
        <w:trPr>
          <w:trHeight w:val="1067"/>
        </w:trPr>
        <w:tc>
          <w:tcPr>
            <w:tcW w:w="7963" w:type="dxa"/>
          </w:tcPr>
          <w:p w:rsidR="00B775C8" w:rsidRPr="00BD1D25" w:rsidRDefault="00B775C8" w:rsidP="00015D1E">
            <w:pPr>
              <w:pStyle w:val="TableParagraph"/>
              <w:tabs>
                <w:tab w:val="left" w:pos="8638"/>
              </w:tabs>
              <w:jc w:val="both"/>
              <w:rPr>
                <w:sz w:val="24"/>
                <w:lang w:val="ru-RU"/>
              </w:rPr>
            </w:pPr>
            <w:r w:rsidRPr="00BD1D25">
              <w:rPr>
                <w:sz w:val="24"/>
                <w:lang w:val="ru-RU"/>
              </w:rPr>
              <w:t>выдать на бумажном носителе при личном обращении в уполномоченный орган</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власти,</w:t>
            </w:r>
            <w:r w:rsidRPr="00BD1D25">
              <w:rPr>
                <w:spacing w:val="1"/>
                <w:sz w:val="24"/>
                <w:lang w:val="ru-RU"/>
              </w:rPr>
              <w:t xml:space="preserve"> </w:t>
            </w:r>
            <w:r w:rsidRPr="00BD1D25">
              <w:rPr>
                <w:sz w:val="24"/>
                <w:lang w:val="ru-RU"/>
              </w:rPr>
              <w:t>орган</w:t>
            </w:r>
            <w:r w:rsidRPr="00BD1D25">
              <w:rPr>
                <w:spacing w:val="1"/>
                <w:sz w:val="24"/>
                <w:lang w:val="ru-RU"/>
              </w:rPr>
              <w:t xml:space="preserve"> </w:t>
            </w:r>
            <w:r w:rsidRPr="00BD1D25">
              <w:rPr>
                <w:sz w:val="24"/>
                <w:lang w:val="ru-RU"/>
              </w:rPr>
              <w:t>местного</w:t>
            </w:r>
            <w:r w:rsidRPr="00BD1D25">
              <w:rPr>
                <w:spacing w:val="1"/>
                <w:sz w:val="24"/>
                <w:lang w:val="ru-RU"/>
              </w:rPr>
              <w:t xml:space="preserve"> </w:t>
            </w:r>
            <w:r w:rsidRPr="00BD1D25">
              <w:rPr>
                <w:sz w:val="24"/>
                <w:lang w:val="ru-RU"/>
              </w:rPr>
              <w:t>самоуправления,</w:t>
            </w:r>
            <w:r w:rsidRPr="00BD1D25">
              <w:rPr>
                <w:spacing w:val="1"/>
                <w:sz w:val="24"/>
                <w:lang w:val="ru-RU"/>
              </w:rPr>
              <w:t xml:space="preserve"> </w:t>
            </w:r>
            <w:r w:rsidRPr="00BD1D25">
              <w:rPr>
                <w:sz w:val="24"/>
                <w:lang w:val="ru-RU"/>
              </w:rPr>
              <w:t>организацию</w:t>
            </w:r>
            <w:r w:rsidRPr="00BD1D25">
              <w:rPr>
                <w:spacing w:val="1"/>
                <w:sz w:val="24"/>
                <w:lang w:val="ru-RU"/>
              </w:rPr>
              <w:t xml:space="preserve"> </w:t>
            </w:r>
            <w:r w:rsidRPr="00BD1D25">
              <w:rPr>
                <w:sz w:val="24"/>
                <w:lang w:val="ru-RU"/>
              </w:rPr>
              <w:t>либо</w:t>
            </w:r>
            <w:r w:rsidRPr="00BD1D25">
              <w:rPr>
                <w:spacing w:val="1"/>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МФЦ,</w:t>
            </w:r>
            <w:r w:rsidRPr="00BD1D25">
              <w:rPr>
                <w:spacing w:val="-6"/>
                <w:sz w:val="24"/>
                <w:lang w:val="ru-RU"/>
              </w:rPr>
              <w:t xml:space="preserve"> </w:t>
            </w:r>
            <w:r w:rsidRPr="00BD1D25">
              <w:rPr>
                <w:sz w:val="24"/>
                <w:lang w:val="ru-RU"/>
              </w:rPr>
              <w:t>расположенном</w:t>
            </w:r>
            <w:r w:rsidRPr="00BD1D25">
              <w:rPr>
                <w:spacing w:val="-5"/>
                <w:sz w:val="24"/>
                <w:lang w:val="ru-RU"/>
              </w:rPr>
              <w:t xml:space="preserve"> </w:t>
            </w:r>
            <w:r w:rsidRPr="00BD1D25">
              <w:rPr>
                <w:sz w:val="24"/>
                <w:lang w:val="ru-RU"/>
              </w:rPr>
              <w:t>по</w:t>
            </w:r>
            <w:r w:rsidRPr="00BD1D25">
              <w:rPr>
                <w:spacing w:val="-4"/>
                <w:sz w:val="24"/>
                <w:lang w:val="ru-RU"/>
              </w:rPr>
              <w:t xml:space="preserve"> </w:t>
            </w:r>
            <w:r w:rsidRPr="00BD1D25">
              <w:rPr>
                <w:sz w:val="24"/>
                <w:lang w:val="ru-RU"/>
              </w:rPr>
              <w:t>адресу:</w:t>
            </w:r>
            <w:r w:rsidRPr="00BD1D25">
              <w:rPr>
                <w:sz w:val="24"/>
                <w:u w:val="single"/>
                <w:lang w:val="ru-RU"/>
              </w:rPr>
              <w:t xml:space="preserve"> </w:t>
            </w:r>
            <w:r w:rsidRPr="00BD1D25">
              <w:rPr>
                <w:sz w:val="24"/>
                <w:u w:val="single"/>
                <w:lang w:val="ru-RU"/>
              </w:rPr>
              <w:tab/>
            </w:r>
          </w:p>
        </w:tc>
        <w:tc>
          <w:tcPr>
            <w:tcW w:w="1276" w:type="dxa"/>
          </w:tcPr>
          <w:p w:rsidR="00B775C8" w:rsidRPr="00BD1D25" w:rsidRDefault="00B775C8" w:rsidP="00015D1E">
            <w:pPr>
              <w:pStyle w:val="TableParagraph"/>
              <w:rPr>
                <w:sz w:val="24"/>
                <w:lang w:val="ru-RU"/>
              </w:rPr>
            </w:pPr>
          </w:p>
        </w:tc>
      </w:tr>
      <w:tr w:rsidR="00B775C8" w:rsidRPr="00BD1D25" w:rsidTr="00B775C8">
        <w:trPr>
          <w:trHeight w:val="515"/>
        </w:trPr>
        <w:tc>
          <w:tcPr>
            <w:tcW w:w="7963" w:type="dxa"/>
          </w:tcPr>
          <w:p w:rsidR="00B775C8" w:rsidRPr="00BD1D25" w:rsidRDefault="00B775C8" w:rsidP="00015D1E">
            <w:pPr>
              <w:pStyle w:val="TableParagraph"/>
              <w:tabs>
                <w:tab w:val="left" w:pos="8738"/>
              </w:tabs>
              <w:rPr>
                <w:sz w:val="24"/>
                <w:lang w:val="ru-RU"/>
              </w:rPr>
            </w:pPr>
            <w:r w:rsidRPr="00BD1D25">
              <w:rPr>
                <w:sz w:val="24"/>
                <w:lang w:val="ru-RU"/>
              </w:rPr>
              <w:t>направить</w:t>
            </w:r>
            <w:r w:rsidRPr="00BD1D25">
              <w:rPr>
                <w:spacing w:val="48"/>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бумажном</w:t>
            </w:r>
            <w:r w:rsidRPr="00BD1D25">
              <w:rPr>
                <w:spacing w:val="-8"/>
                <w:sz w:val="24"/>
                <w:lang w:val="ru-RU"/>
              </w:rPr>
              <w:t xml:space="preserve"> </w:t>
            </w:r>
            <w:r w:rsidRPr="00BD1D25">
              <w:rPr>
                <w:sz w:val="24"/>
                <w:lang w:val="ru-RU"/>
              </w:rPr>
              <w:t>носителе</w:t>
            </w:r>
            <w:r w:rsidRPr="00BD1D25">
              <w:rPr>
                <w:spacing w:val="-6"/>
                <w:sz w:val="24"/>
                <w:lang w:val="ru-RU"/>
              </w:rPr>
              <w:t xml:space="preserve"> </w:t>
            </w:r>
            <w:r w:rsidRPr="00BD1D25">
              <w:rPr>
                <w:sz w:val="24"/>
                <w:lang w:val="ru-RU"/>
              </w:rPr>
              <w:t>на</w:t>
            </w:r>
            <w:r w:rsidRPr="00BD1D25">
              <w:rPr>
                <w:spacing w:val="-7"/>
                <w:sz w:val="24"/>
                <w:lang w:val="ru-RU"/>
              </w:rPr>
              <w:t xml:space="preserve"> </w:t>
            </w:r>
            <w:r w:rsidRPr="00BD1D25">
              <w:rPr>
                <w:sz w:val="24"/>
                <w:lang w:val="ru-RU"/>
              </w:rPr>
              <w:t>почтовый</w:t>
            </w:r>
            <w:r w:rsidRPr="00BD1D25">
              <w:rPr>
                <w:spacing w:val="-7"/>
                <w:sz w:val="24"/>
                <w:lang w:val="ru-RU"/>
              </w:rPr>
              <w:t xml:space="preserve"> </w:t>
            </w:r>
            <w:r w:rsidRPr="00BD1D25">
              <w:rPr>
                <w:sz w:val="24"/>
                <w:lang w:val="ru-RU"/>
              </w:rPr>
              <w:t>адрес:</w:t>
            </w:r>
            <w:r w:rsidRPr="00BD1D25">
              <w:rPr>
                <w:spacing w:val="-5"/>
                <w:sz w:val="24"/>
                <w:lang w:val="ru-RU"/>
              </w:rPr>
              <w:t xml:space="preserve"> </w:t>
            </w:r>
            <w:r w:rsidRPr="00BD1D25">
              <w:rPr>
                <w:sz w:val="24"/>
                <w:u w:val="single"/>
                <w:lang w:val="ru-RU"/>
              </w:rPr>
              <w:t xml:space="preserve"> </w:t>
            </w:r>
            <w:r w:rsidRPr="00BD1D25">
              <w:rPr>
                <w:sz w:val="24"/>
                <w:u w:val="single"/>
                <w:lang w:val="ru-RU"/>
              </w:rPr>
              <w:tab/>
            </w:r>
          </w:p>
        </w:tc>
        <w:tc>
          <w:tcPr>
            <w:tcW w:w="1276" w:type="dxa"/>
          </w:tcPr>
          <w:p w:rsidR="00B775C8" w:rsidRPr="00BD1D25" w:rsidRDefault="00B775C8" w:rsidP="00015D1E">
            <w:pPr>
              <w:pStyle w:val="TableParagraph"/>
              <w:rPr>
                <w:sz w:val="24"/>
                <w:lang w:val="ru-RU"/>
              </w:rPr>
            </w:pPr>
          </w:p>
        </w:tc>
      </w:tr>
      <w:tr w:rsidR="00B775C8" w:rsidRPr="00BD1D25" w:rsidTr="00B775C8">
        <w:trPr>
          <w:trHeight w:val="472"/>
        </w:trPr>
        <w:tc>
          <w:tcPr>
            <w:tcW w:w="9239" w:type="dxa"/>
            <w:gridSpan w:val="2"/>
          </w:tcPr>
          <w:p w:rsidR="00B775C8" w:rsidRPr="00BD1D25" w:rsidRDefault="00B775C8" w:rsidP="00015D1E">
            <w:pPr>
              <w:pStyle w:val="TableParagraph"/>
              <w:jc w:val="center"/>
              <w:rPr>
                <w:i/>
                <w:sz w:val="20"/>
                <w:lang w:val="ru-RU"/>
              </w:rPr>
            </w:pPr>
            <w:r w:rsidRPr="00BD1D25">
              <w:rPr>
                <w:i/>
                <w:sz w:val="20"/>
                <w:lang w:val="ru-RU"/>
              </w:rPr>
              <w:t>Указывается</w:t>
            </w:r>
            <w:r w:rsidRPr="00BD1D25">
              <w:rPr>
                <w:i/>
                <w:spacing w:val="-1"/>
                <w:sz w:val="20"/>
                <w:lang w:val="ru-RU"/>
              </w:rPr>
              <w:t xml:space="preserve"> </w:t>
            </w:r>
            <w:r w:rsidRPr="00BD1D25">
              <w:rPr>
                <w:i/>
                <w:sz w:val="20"/>
                <w:lang w:val="ru-RU"/>
              </w:rPr>
              <w:t>один</w:t>
            </w:r>
            <w:r w:rsidRPr="00BD1D25">
              <w:rPr>
                <w:i/>
                <w:spacing w:val="-3"/>
                <w:sz w:val="20"/>
                <w:lang w:val="ru-RU"/>
              </w:rPr>
              <w:t xml:space="preserve"> </w:t>
            </w:r>
            <w:r w:rsidRPr="00BD1D25">
              <w:rPr>
                <w:i/>
                <w:sz w:val="20"/>
                <w:lang w:val="ru-RU"/>
              </w:rPr>
              <w:t>из</w:t>
            </w:r>
            <w:r w:rsidRPr="00BD1D25">
              <w:rPr>
                <w:i/>
                <w:spacing w:val="-3"/>
                <w:sz w:val="20"/>
                <w:lang w:val="ru-RU"/>
              </w:rPr>
              <w:t xml:space="preserve"> </w:t>
            </w:r>
            <w:r w:rsidRPr="00BD1D25">
              <w:rPr>
                <w:i/>
                <w:sz w:val="20"/>
                <w:lang w:val="ru-RU"/>
              </w:rPr>
              <w:t>перечисленных</w:t>
            </w:r>
            <w:r w:rsidRPr="00BD1D25">
              <w:rPr>
                <w:i/>
                <w:spacing w:val="-2"/>
                <w:sz w:val="20"/>
                <w:lang w:val="ru-RU"/>
              </w:rPr>
              <w:t xml:space="preserve"> </w:t>
            </w:r>
            <w:r w:rsidRPr="00BD1D25">
              <w:rPr>
                <w:i/>
                <w:sz w:val="20"/>
                <w:lang w:val="ru-RU"/>
              </w:rPr>
              <w:t>способов</w:t>
            </w:r>
          </w:p>
        </w:tc>
      </w:tr>
    </w:tbl>
    <w:p w:rsidR="00B775C8" w:rsidRPr="00BD1D25" w:rsidRDefault="00B775C8" w:rsidP="00015D1E">
      <w:pPr>
        <w:pStyle w:val="aff1"/>
        <w:rPr>
          <w:sz w:val="20"/>
        </w:rPr>
      </w:pPr>
      <w:r w:rsidRPr="00BD1D25">
        <w:rPr>
          <w:noProof/>
          <w:lang w:eastAsia="ru-RU"/>
        </w:rPr>
        <mc:AlternateContent>
          <mc:Choice Requires="wps">
            <w:drawing>
              <wp:anchor distT="0" distB="0" distL="0" distR="0" simplePos="0" relativeHeight="251755520" behindDoc="1" locked="0" layoutInCell="1" allowOverlap="1" wp14:anchorId="4717A8D2" wp14:editId="71B45E65">
                <wp:simplePos x="0" y="0"/>
                <wp:positionH relativeFrom="page">
                  <wp:posOffset>3240405</wp:posOffset>
                </wp:positionH>
                <wp:positionV relativeFrom="paragraph">
                  <wp:posOffset>175260</wp:posOffset>
                </wp:positionV>
                <wp:extent cx="1080770" cy="6350"/>
                <wp:effectExtent l="1905" t="1270" r="3175" b="1905"/>
                <wp:wrapTopAndBottom/>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6" style="position:absolute;margin-left:255.15pt;margin-top:13.8pt;width:85.1pt;height:.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GNnQIAAA4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756544" behindDoc="1" locked="0" layoutInCell="1" allowOverlap="1" wp14:anchorId="2F964E4A" wp14:editId="344641A1">
                <wp:simplePos x="0" y="0"/>
                <wp:positionH relativeFrom="page">
                  <wp:posOffset>4862195</wp:posOffset>
                </wp:positionH>
                <wp:positionV relativeFrom="paragraph">
                  <wp:posOffset>175260</wp:posOffset>
                </wp:positionV>
                <wp:extent cx="1871980" cy="6350"/>
                <wp:effectExtent l="4445" t="1270" r="0" b="1905"/>
                <wp:wrapTopAndBottom/>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margin-left:382.85pt;margin-top:13.8pt;width:147.4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" fillcolor="black" stroked="f">
                <w10:wrap type="topAndBottom" anchorx="page"/>
              </v:rect>
            </w:pict>
          </mc:Fallback>
        </mc:AlternateContent>
      </w:r>
    </w:p>
    <w:p w:rsidR="00B775C8" w:rsidRPr="00BD1D25" w:rsidRDefault="00B775C8" w:rsidP="00015D1E">
      <w:pPr>
        <w:tabs>
          <w:tab w:val="left" w:pos="6687"/>
        </w:tabs>
        <w:spacing w:after="0"/>
        <w:rPr>
          <w:sz w:val="16"/>
        </w:rPr>
      </w:pPr>
      <w:r w:rsidRPr="00BD1D25">
        <w:rPr>
          <w:sz w:val="16"/>
        </w:rPr>
        <w:t xml:space="preserve">                                                                                       (подпись) (фамилия, имя, отчество (последнее - при</w:t>
      </w:r>
      <w:r w:rsidRPr="00BD1D25">
        <w:rPr>
          <w:spacing w:val="-37"/>
          <w:sz w:val="16"/>
        </w:rPr>
        <w:t xml:space="preserve"> </w:t>
      </w:r>
      <w:r w:rsidRPr="00BD1D25">
        <w:rPr>
          <w:sz w:val="16"/>
        </w:rPr>
        <w:t>наличии)</w:t>
      </w:r>
    </w:p>
    <w:p w:rsidR="00B775C8" w:rsidRPr="00BD1D25" w:rsidRDefault="00B775C8" w:rsidP="00015D1E">
      <w:pPr>
        <w:pStyle w:val="aff1"/>
        <w:rPr>
          <w:sz w:val="20"/>
        </w:rPr>
      </w:pPr>
    </w:p>
    <w:p w:rsidR="00B775C8" w:rsidRPr="00BD1D25" w:rsidRDefault="00B775C8" w:rsidP="00015D1E">
      <w:pPr>
        <w:pStyle w:val="aff1"/>
        <w:rPr>
          <w:sz w:val="21"/>
        </w:rPr>
      </w:pPr>
    </w:p>
    <w:p w:rsidR="00B775C8" w:rsidRPr="00BD1D25" w:rsidRDefault="00B775C8" w:rsidP="00015D1E">
      <w:pPr>
        <w:spacing w:after="0"/>
        <w:rPr>
          <w:sz w:val="24"/>
        </w:rPr>
      </w:pPr>
      <w:r w:rsidRPr="00BD1D25">
        <w:rPr>
          <w:sz w:val="24"/>
        </w:rPr>
        <w:t>Дата</w:t>
      </w:r>
    </w:p>
    <w:p w:rsidR="00B775C8" w:rsidRPr="00BD1D25" w:rsidRDefault="00B775C8" w:rsidP="00015D1E">
      <w:pPr>
        <w:spacing w:after="0"/>
        <w:rPr>
          <w:sz w:val="24"/>
        </w:rPr>
        <w:sectPr w:rsidR="00B775C8" w:rsidRPr="00BD1D25" w:rsidSect="00A14C7F">
          <w:type w:val="nextColumn"/>
          <w:pgSz w:w="11910" w:h="16840"/>
          <w:pgMar w:top="1134" w:right="851" w:bottom="1134" w:left="851" w:header="427" w:footer="0" w:gutter="0"/>
          <w:paperSrc w:first="15" w:other="15"/>
          <w:cols w:space="720"/>
        </w:sectPr>
      </w:pPr>
    </w:p>
    <w:p w:rsidR="00B775C8" w:rsidRPr="00BD1D25" w:rsidRDefault="00B775C8" w:rsidP="00EB7802">
      <w:pPr>
        <w:pStyle w:val="aff1"/>
        <w:jc w:val="right"/>
      </w:pPr>
      <w:r w:rsidRPr="00BD1D25">
        <w:lastRenderedPageBreak/>
        <w:t xml:space="preserve">                                                                                                                                                 Приложение № 6 к</w:t>
      </w:r>
    </w:p>
    <w:p w:rsidR="00B775C8" w:rsidRPr="00BD1D25" w:rsidRDefault="00B775C8" w:rsidP="00EB7802">
      <w:pPr>
        <w:pStyle w:val="aff1"/>
        <w:jc w:val="right"/>
        <w:rPr>
          <w:spacing w:val="-8"/>
        </w:rPr>
      </w:pPr>
      <w:r w:rsidRPr="00BD1D25">
        <w:rPr>
          <w:spacing w:val="7"/>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p>
    <w:p w:rsidR="00B775C8" w:rsidRPr="00BD1D25" w:rsidRDefault="00B775C8" w:rsidP="00EB7802">
      <w:pPr>
        <w:pStyle w:val="aff1"/>
        <w:jc w:val="right"/>
      </w:pP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B775C8" w:rsidRPr="00BD1D25" w:rsidRDefault="00B775C8" w:rsidP="00015D1E">
      <w:pPr>
        <w:pStyle w:val="aff1"/>
        <w:jc w:val="both"/>
      </w:pPr>
    </w:p>
    <w:p w:rsidR="00B775C8" w:rsidRPr="00BD1D25" w:rsidRDefault="00B775C8" w:rsidP="00015D1E">
      <w:pPr>
        <w:pStyle w:val="aff1"/>
        <w:tabs>
          <w:tab w:val="left" w:pos="0"/>
        </w:tabs>
        <w:ind w:firstLine="851"/>
        <w:jc w:val="center"/>
      </w:pPr>
      <w:r w:rsidRPr="00BD1D25">
        <w:t>«Перераспределение земель и (или) земельных участков, находящихся в государственной или муниципальной</w:t>
      </w:r>
      <w:r w:rsidRPr="00BD1D25">
        <w:rPr>
          <w:spacing w:val="-67"/>
        </w:rPr>
        <w:t xml:space="preserve"> </w:t>
      </w:r>
      <w:r w:rsidRPr="00BD1D25">
        <w:t>собственности,</w:t>
      </w:r>
      <w:r w:rsidRPr="00BD1D25">
        <w:rPr>
          <w:spacing w:val="-6"/>
        </w:rPr>
        <w:t xml:space="preserve"> </w:t>
      </w:r>
      <w:r w:rsidRPr="00BD1D25">
        <w:t>и</w:t>
      </w:r>
      <w:r w:rsidRPr="00BD1D25">
        <w:rPr>
          <w:spacing w:val="-3"/>
        </w:rPr>
        <w:t xml:space="preserve"> </w:t>
      </w:r>
      <w:r w:rsidRPr="00BD1D25">
        <w:t>земельных</w:t>
      </w:r>
      <w:r w:rsidRPr="00BD1D25">
        <w:rPr>
          <w:spacing w:val="-1"/>
        </w:rPr>
        <w:t xml:space="preserve"> </w:t>
      </w:r>
      <w:r w:rsidRPr="00BD1D25">
        <w:t>участков,</w:t>
      </w:r>
      <w:r w:rsidRPr="00BD1D25">
        <w:rPr>
          <w:spacing w:val="-8"/>
        </w:rPr>
        <w:t xml:space="preserve"> </w:t>
      </w:r>
      <w:r w:rsidRPr="00BD1D25">
        <w:t>находящихся</w:t>
      </w:r>
      <w:r w:rsidRPr="00BD1D25">
        <w:rPr>
          <w:spacing w:val="-3"/>
        </w:rPr>
        <w:t xml:space="preserve"> </w:t>
      </w:r>
      <w:r w:rsidRPr="00BD1D25">
        <w:t>в</w:t>
      </w:r>
      <w:r w:rsidRPr="00BD1D25">
        <w:rPr>
          <w:spacing w:val="-4"/>
        </w:rPr>
        <w:t xml:space="preserve"> </w:t>
      </w:r>
      <w:r w:rsidRPr="00BD1D25">
        <w:t>частной</w:t>
      </w:r>
      <w:r w:rsidRPr="00BD1D25">
        <w:rPr>
          <w:spacing w:val="-3"/>
        </w:rPr>
        <w:t xml:space="preserve"> </w:t>
      </w:r>
      <w:r w:rsidRPr="00BD1D25">
        <w:t>собственности»</w:t>
      </w:r>
    </w:p>
    <w:p w:rsidR="00B775C8" w:rsidRPr="00BD1D25" w:rsidRDefault="00B775C8" w:rsidP="00015D1E">
      <w:pPr>
        <w:spacing w:after="0" w:line="240" w:lineRule="auto"/>
        <w:ind w:firstLine="426"/>
        <w:jc w:val="center"/>
        <w:rPr>
          <w:b/>
          <w:sz w:val="24"/>
        </w:rPr>
      </w:pPr>
      <w:r w:rsidRPr="00BD1D25">
        <w:rPr>
          <w:b/>
          <w:sz w:val="24"/>
        </w:rPr>
        <w:t>Состав,</w:t>
      </w:r>
      <w:r w:rsidRPr="00BD1D25">
        <w:rPr>
          <w:b/>
          <w:spacing w:val="-4"/>
          <w:sz w:val="24"/>
        </w:rPr>
        <w:t xml:space="preserve"> </w:t>
      </w:r>
      <w:r w:rsidRPr="00BD1D25">
        <w:rPr>
          <w:b/>
          <w:sz w:val="24"/>
        </w:rPr>
        <w:t>последовательность</w:t>
      </w:r>
      <w:r w:rsidRPr="00BD1D25">
        <w:rPr>
          <w:b/>
          <w:spacing w:val="-4"/>
          <w:sz w:val="24"/>
        </w:rPr>
        <w:t xml:space="preserve"> </w:t>
      </w:r>
      <w:r w:rsidRPr="00BD1D25">
        <w:rPr>
          <w:b/>
          <w:sz w:val="24"/>
        </w:rPr>
        <w:t>и</w:t>
      </w:r>
      <w:r w:rsidRPr="00BD1D25">
        <w:rPr>
          <w:b/>
          <w:spacing w:val="-4"/>
          <w:sz w:val="24"/>
        </w:rPr>
        <w:t xml:space="preserve"> </w:t>
      </w:r>
      <w:r w:rsidRPr="00BD1D25">
        <w:rPr>
          <w:b/>
          <w:sz w:val="24"/>
        </w:rPr>
        <w:t>сроки</w:t>
      </w:r>
      <w:r w:rsidRPr="00BD1D25">
        <w:rPr>
          <w:b/>
          <w:spacing w:val="-3"/>
          <w:sz w:val="24"/>
        </w:rPr>
        <w:t xml:space="preserve"> </w:t>
      </w:r>
      <w:r w:rsidRPr="00BD1D25">
        <w:rPr>
          <w:b/>
          <w:sz w:val="24"/>
        </w:rPr>
        <w:t>выполнения</w:t>
      </w:r>
      <w:r w:rsidRPr="00BD1D25">
        <w:rPr>
          <w:b/>
          <w:spacing w:val="-4"/>
          <w:sz w:val="24"/>
        </w:rPr>
        <w:t xml:space="preserve"> </w:t>
      </w:r>
      <w:r w:rsidRPr="00BD1D25">
        <w:rPr>
          <w:b/>
          <w:sz w:val="24"/>
        </w:rPr>
        <w:t>административных</w:t>
      </w:r>
      <w:r w:rsidRPr="00BD1D25">
        <w:rPr>
          <w:b/>
          <w:spacing w:val="-4"/>
          <w:sz w:val="24"/>
        </w:rPr>
        <w:t xml:space="preserve"> </w:t>
      </w:r>
      <w:r w:rsidRPr="00BD1D25">
        <w:rPr>
          <w:b/>
          <w:sz w:val="24"/>
        </w:rPr>
        <w:t>процедур</w:t>
      </w:r>
      <w:r w:rsidRPr="00BD1D25">
        <w:rPr>
          <w:b/>
          <w:spacing w:val="-3"/>
          <w:sz w:val="24"/>
        </w:rPr>
        <w:t xml:space="preserve"> </w:t>
      </w:r>
      <w:r w:rsidRPr="00BD1D25">
        <w:rPr>
          <w:b/>
          <w:sz w:val="24"/>
        </w:rPr>
        <w:t>(действий)</w:t>
      </w:r>
      <w:r w:rsidRPr="00BD1D25">
        <w:rPr>
          <w:b/>
          <w:spacing w:val="-4"/>
          <w:sz w:val="24"/>
        </w:rPr>
        <w:t xml:space="preserve"> </w:t>
      </w:r>
      <w:r w:rsidRPr="00BD1D25">
        <w:rPr>
          <w:b/>
          <w:sz w:val="24"/>
        </w:rPr>
        <w:t>при</w:t>
      </w:r>
      <w:r w:rsidRPr="00BD1D25">
        <w:rPr>
          <w:b/>
          <w:spacing w:val="-4"/>
          <w:sz w:val="24"/>
        </w:rPr>
        <w:t xml:space="preserve"> </w:t>
      </w:r>
      <w:r w:rsidRPr="00BD1D25">
        <w:rPr>
          <w:b/>
          <w:sz w:val="24"/>
        </w:rPr>
        <w:t>предоставлении</w:t>
      </w:r>
      <w:r w:rsidRPr="00BD1D25">
        <w:rPr>
          <w:b/>
          <w:spacing w:val="-4"/>
          <w:sz w:val="24"/>
        </w:rPr>
        <w:t xml:space="preserve"> </w:t>
      </w:r>
      <w:r w:rsidRPr="00BD1D25">
        <w:rPr>
          <w:b/>
          <w:sz w:val="24"/>
        </w:rPr>
        <w:t>муниципальной</w:t>
      </w:r>
      <w:r w:rsidRPr="00BD1D25">
        <w:rPr>
          <w:b/>
          <w:spacing w:val="-4"/>
          <w:sz w:val="24"/>
        </w:rPr>
        <w:t xml:space="preserve"> </w:t>
      </w:r>
      <w:r w:rsidRPr="00BD1D25">
        <w:rPr>
          <w:b/>
          <w:sz w:val="24"/>
        </w:rPr>
        <w:t>услуги</w:t>
      </w:r>
    </w:p>
    <w:p w:rsidR="00B775C8" w:rsidRPr="00BD1D25" w:rsidRDefault="00B775C8" w:rsidP="00015D1E">
      <w:pPr>
        <w:spacing w:after="0" w:line="240" w:lineRule="auto"/>
        <w:ind w:firstLine="426"/>
        <w:jc w:val="center"/>
        <w:rPr>
          <w:b/>
          <w:sz w:val="24"/>
        </w:rPr>
      </w:pPr>
    </w:p>
    <w:tbl>
      <w:tblPr>
        <w:tblStyle w:val="TableNormal"/>
        <w:tblW w:w="1536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61"/>
        <w:gridCol w:w="22"/>
        <w:gridCol w:w="3606"/>
        <w:gridCol w:w="14"/>
        <w:gridCol w:w="8"/>
        <w:gridCol w:w="8"/>
        <w:gridCol w:w="1625"/>
        <w:gridCol w:w="22"/>
        <w:gridCol w:w="18"/>
        <w:gridCol w:w="8"/>
        <w:gridCol w:w="1320"/>
        <w:gridCol w:w="9"/>
        <w:gridCol w:w="2021"/>
        <w:gridCol w:w="127"/>
        <w:gridCol w:w="1829"/>
        <w:gridCol w:w="2508"/>
      </w:tblGrid>
      <w:tr w:rsidR="00B775C8" w:rsidRPr="00BD1D25" w:rsidTr="00EB7802">
        <w:trPr>
          <w:trHeight w:val="2505"/>
        </w:trPr>
        <w:tc>
          <w:tcPr>
            <w:tcW w:w="2218" w:type="dxa"/>
            <w:gridSpan w:val="2"/>
          </w:tcPr>
          <w:p w:rsidR="00B775C8" w:rsidRPr="00BD1D25" w:rsidRDefault="00B775C8" w:rsidP="00015D1E">
            <w:pPr>
              <w:pStyle w:val="TableParagraph"/>
              <w:rPr>
                <w:b/>
                <w:sz w:val="26"/>
                <w:lang w:val="ru-RU"/>
              </w:rPr>
            </w:pPr>
          </w:p>
          <w:p w:rsidR="00B775C8" w:rsidRPr="00BD1D25" w:rsidRDefault="00B775C8" w:rsidP="00015D1E">
            <w:pPr>
              <w:pStyle w:val="TableParagraph"/>
              <w:rPr>
                <w:b/>
                <w:sz w:val="33"/>
                <w:lang w:val="ru-RU"/>
              </w:rPr>
            </w:pPr>
          </w:p>
          <w:p w:rsidR="00B775C8" w:rsidRPr="00BD1D25" w:rsidRDefault="00B775C8" w:rsidP="00015D1E">
            <w:pPr>
              <w:pStyle w:val="TableParagraph"/>
              <w:jc w:val="center"/>
              <w:rPr>
                <w:sz w:val="24"/>
                <w:lang w:val="ru-RU"/>
              </w:rPr>
            </w:pPr>
            <w:r w:rsidRPr="00BD1D25">
              <w:rPr>
                <w:sz w:val="24"/>
                <w:lang w:val="ru-RU"/>
              </w:rPr>
              <w:t>Основание для</w:t>
            </w:r>
            <w:r w:rsidRPr="00BD1D25">
              <w:rPr>
                <w:spacing w:val="-58"/>
                <w:sz w:val="24"/>
                <w:lang w:val="ru-RU"/>
              </w:rPr>
              <w:t xml:space="preserve"> </w:t>
            </w:r>
            <w:r w:rsidRPr="00BD1D25">
              <w:rPr>
                <w:sz w:val="24"/>
                <w:lang w:val="ru-RU"/>
              </w:rPr>
              <w:t>начала</w:t>
            </w:r>
          </w:p>
          <w:p w:rsidR="00B775C8" w:rsidRPr="00BD1D25" w:rsidRDefault="00B775C8" w:rsidP="00015D1E">
            <w:pPr>
              <w:pStyle w:val="TableParagraph"/>
              <w:jc w:val="center"/>
              <w:rPr>
                <w:sz w:val="24"/>
                <w:lang w:val="ru-RU"/>
              </w:rPr>
            </w:pPr>
            <w:r w:rsidRPr="00BD1D25">
              <w:rPr>
                <w:sz w:val="24"/>
                <w:lang w:val="ru-RU"/>
              </w:rPr>
              <w:t>административной</w:t>
            </w:r>
            <w:r w:rsidRPr="00BD1D25">
              <w:rPr>
                <w:spacing w:val="-58"/>
                <w:sz w:val="24"/>
                <w:lang w:val="ru-RU"/>
              </w:rPr>
              <w:t xml:space="preserve"> </w:t>
            </w:r>
            <w:r w:rsidRPr="00BD1D25">
              <w:rPr>
                <w:sz w:val="24"/>
                <w:lang w:val="ru-RU"/>
              </w:rPr>
              <w:t>процедуры</w:t>
            </w:r>
          </w:p>
        </w:tc>
        <w:tc>
          <w:tcPr>
            <w:tcW w:w="3651" w:type="dxa"/>
            <w:gridSpan w:val="4"/>
          </w:tcPr>
          <w:p w:rsidR="00B775C8" w:rsidRPr="00BD1D25" w:rsidRDefault="00B775C8" w:rsidP="00015D1E">
            <w:pPr>
              <w:pStyle w:val="TableParagraph"/>
              <w:rPr>
                <w:b/>
                <w:sz w:val="26"/>
                <w:lang w:val="ru-RU"/>
              </w:rPr>
            </w:pPr>
          </w:p>
          <w:p w:rsidR="00B775C8" w:rsidRPr="00BD1D25" w:rsidRDefault="00B775C8" w:rsidP="00015D1E">
            <w:pPr>
              <w:pStyle w:val="TableParagraph"/>
              <w:rPr>
                <w:b/>
                <w:sz w:val="26"/>
                <w:lang w:val="ru-RU"/>
              </w:rPr>
            </w:pPr>
          </w:p>
          <w:p w:rsidR="00B775C8" w:rsidRPr="00BD1D25" w:rsidRDefault="00B775C8" w:rsidP="00015D1E">
            <w:pPr>
              <w:pStyle w:val="TableParagraph"/>
              <w:rPr>
                <w:b/>
                <w:sz w:val="31"/>
                <w:lang w:val="ru-RU"/>
              </w:rPr>
            </w:pPr>
          </w:p>
          <w:p w:rsidR="00B775C8" w:rsidRPr="00BD1D25" w:rsidRDefault="00B775C8" w:rsidP="00015D1E">
            <w:pPr>
              <w:pStyle w:val="TableParagraph"/>
              <w:ind w:hanging="1174"/>
              <w:rPr>
                <w:sz w:val="24"/>
              </w:rPr>
            </w:pPr>
            <w:r w:rsidRPr="00BD1D25">
              <w:rPr>
                <w:sz w:val="24"/>
              </w:rPr>
              <w:t>Содержание административных</w:t>
            </w:r>
            <w:r w:rsidRPr="00BD1D25">
              <w:rPr>
                <w:spacing w:val="-57"/>
                <w:sz w:val="24"/>
              </w:rPr>
              <w:t xml:space="preserve"> </w:t>
            </w:r>
            <w:r w:rsidRPr="00BD1D25">
              <w:rPr>
                <w:sz w:val="24"/>
              </w:rPr>
              <w:t>действий</w:t>
            </w:r>
          </w:p>
        </w:tc>
        <w:tc>
          <w:tcPr>
            <w:tcW w:w="1673" w:type="dxa"/>
            <w:gridSpan w:val="4"/>
          </w:tcPr>
          <w:p w:rsidR="00B775C8" w:rsidRPr="00BD1D25" w:rsidRDefault="00B775C8" w:rsidP="00015D1E">
            <w:pPr>
              <w:pStyle w:val="TableParagraph"/>
              <w:rPr>
                <w:b/>
                <w:sz w:val="26"/>
                <w:lang w:val="ru-RU"/>
              </w:rPr>
            </w:pPr>
          </w:p>
          <w:p w:rsidR="00B775C8" w:rsidRPr="00BD1D25" w:rsidRDefault="00B775C8" w:rsidP="00015D1E">
            <w:pPr>
              <w:pStyle w:val="TableParagraph"/>
              <w:rPr>
                <w:b/>
                <w:sz w:val="21"/>
                <w:lang w:val="ru-RU"/>
              </w:rPr>
            </w:pPr>
          </w:p>
          <w:p w:rsidR="00B775C8" w:rsidRPr="00BD1D25" w:rsidRDefault="00B775C8" w:rsidP="00015D1E">
            <w:pPr>
              <w:pStyle w:val="TableParagraph"/>
              <w:ind w:firstLine="1"/>
              <w:jc w:val="center"/>
              <w:rPr>
                <w:sz w:val="24"/>
                <w:lang w:val="ru-RU"/>
              </w:rPr>
            </w:pPr>
            <w:r w:rsidRPr="00BD1D25">
              <w:rPr>
                <w:sz w:val="24"/>
                <w:lang w:val="ru-RU"/>
              </w:rPr>
              <w:t>Срок</w:t>
            </w:r>
            <w:r w:rsidRPr="00BD1D25">
              <w:rPr>
                <w:spacing w:val="1"/>
                <w:sz w:val="24"/>
                <w:lang w:val="ru-RU"/>
              </w:rPr>
              <w:t xml:space="preserve"> </w:t>
            </w:r>
            <w:r w:rsidRPr="00BD1D25">
              <w:rPr>
                <w:sz w:val="24"/>
                <w:lang w:val="ru-RU"/>
              </w:rPr>
              <w:t>выполнения</w:t>
            </w:r>
            <w:r w:rsidRPr="00BD1D25">
              <w:rPr>
                <w:spacing w:val="1"/>
                <w:sz w:val="24"/>
                <w:lang w:val="ru-RU"/>
              </w:rPr>
              <w:t xml:space="preserve"> </w:t>
            </w:r>
            <w:r w:rsidRPr="00BD1D25">
              <w:rPr>
                <w:sz w:val="24"/>
                <w:lang w:val="ru-RU"/>
              </w:rPr>
              <w:t>администрати</w:t>
            </w:r>
            <w:r w:rsidRPr="00BD1D25">
              <w:rPr>
                <w:spacing w:val="-57"/>
                <w:sz w:val="24"/>
                <w:lang w:val="ru-RU"/>
              </w:rPr>
              <w:t xml:space="preserve"> </w:t>
            </w:r>
            <w:r w:rsidRPr="00BD1D25">
              <w:rPr>
                <w:sz w:val="24"/>
                <w:lang w:val="ru-RU"/>
              </w:rPr>
              <w:t>вных</w:t>
            </w:r>
          </w:p>
          <w:p w:rsidR="00B775C8" w:rsidRPr="00BD1D25" w:rsidRDefault="00B775C8" w:rsidP="00015D1E">
            <w:pPr>
              <w:pStyle w:val="TableParagraph"/>
              <w:jc w:val="center"/>
              <w:rPr>
                <w:sz w:val="24"/>
                <w:lang w:val="ru-RU"/>
              </w:rPr>
            </w:pPr>
            <w:r w:rsidRPr="00BD1D25">
              <w:rPr>
                <w:sz w:val="24"/>
                <w:lang w:val="ru-RU"/>
              </w:rPr>
              <w:t>действий</w:t>
            </w:r>
          </w:p>
        </w:tc>
        <w:tc>
          <w:tcPr>
            <w:tcW w:w="1328" w:type="dxa"/>
            <w:gridSpan w:val="2"/>
          </w:tcPr>
          <w:p w:rsidR="00B775C8" w:rsidRPr="00BD1D25" w:rsidRDefault="00B775C8" w:rsidP="00015D1E">
            <w:pPr>
              <w:pStyle w:val="TableParagraph"/>
              <w:jc w:val="center"/>
              <w:rPr>
                <w:sz w:val="24"/>
                <w:lang w:val="ru-RU"/>
              </w:rPr>
            </w:pPr>
            <w:r w:rsidRPr="00BD1D25">
              <w:rPr>
                <w:spacing w:val="-1"/>
                <w:sz w:val="24"/>
                <w:lang w:val="ru-RU"/>
              </w:rPr>
              <w:t>Должност</w:t>
            </w:r>
            <w:r w:rsidRPr="00BD1D25">
              <w:rPr>
                <w:spacing w:val="-57"/>
                <w:sz w:val="24"/>
                <w:lang w:val="ru-RU"/>
              </w:rPr>
              <w:t xml:space="preserve"> </w:t>
            </w:r>
            <w:r w:rsidRPr="00BD1D25">
              <w:rPr>
                <w:sz w:val="24"/>
                <w:lang w:val="ru-RU"/>
              </w:rPr>
              <w:t>ное лицо,</w:t>
            </w:r>
            <w:r w:rsidRPr="00BD1D25">
              <w:rPr>
                <w:spacing w:val="-57"/>
                <w:sz w:val="24"/>
                <w:lang w:val="ru-RU"/>
              </w:rPr>
              <w:t xml:space="preserve"> </w:t>
            </w: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выполнен</w:t>
            </w:r>
            <w:r w:rsidRPr="00BD1D25">
              <w:rPr>
                <w:spacing w:val="-57"/>
                <w:sz w:val="24"/>
                <w:lang w:val="ru-RU"/>
              </w:rPr>
              <w:t xml:space="preserve"> </w:t>
            </w:r>
            <w:r w:rsidRPr="00BD1D25">
              <w:rPr>
                <w:sz w:val="24"/>
                <w:lang w:val="ru-RU"/>
              </w:rPr>
              <w:t>ие</w:t>
            </w:r>
          </w:p>
          <w:p w:rsidR="00B775C8" w:rsidRPr="00BD1D25" w:rsidRDefault="00B775C8" w:rsidP="00015D1E">
            <w:pPr>
              <w:pStyle w:val="TableParagraph"/>
              <w:jc w:val="center"/>
              <w:rPr>
                <w:sz w:val="24"/>
              </w:rPr>
            </w:pPr>
            <w:r w:rsidRPr="00BD1D25">
              <w:rPr>
                <w:sz w:val="24"/>
              </w:rPr>
              <w:t>администр</w:t>
            </w:r>
            <w:r w:rsidRPr="00BD1D25">
              <w:rPr>
                <w:spacing w:val="-57"/>
                <w:sz w:val="24"/>
              </w:rPr>
              <w:t xml:space="preserve"> </w:t>
            </w:r>
            <w:r w:rsidRPr="00BD1D25">
              <w:rPr>
                <w:sz w:val="24"/>
              </w:rPr>
              <w:t>ативного</w:t>
            </w:r>
            <w:r w:rsidRPr="00BD1D25">
              <w:rPr>
                <w:spacing w:val="1"/>
                <w:sz w:val="24"/>
              </w:rPr>
              <w:t xml:space="preserve"> </w:t>
            </w:r>
            <w:r w:rsidRPr="00BD1D25">
              <w:rPr>
                <w:sz w:val="24"/>
              </w:rPr>
              <w:t>действия</w:t>
            </w:r>
          </w:p>
        </w:tc>
        <w:tc>
          <w:tcPr>
            <w:tcW w:w="2157" w:type="dxa"/>
            <w:gridSpan w:val="3"/>
          </w:tcPr>
          <w:p w:rsidR="00B775C8" w:rsidRPr="00BD1D25" w:rsidRDefault="00B775C8" w:rsidP="00015D1E">
            <w:pPr>
              <w:pStyle w:val="TableParagraph"/>
              <w:rPr>
                <w:b/>
                <w:sz w:val="23"/>
                <w:lang w:val="ru-RU"/>
              </w:rPr>
            </w:pPr>
          </w:p>
          <w:p w:rsidR="00B775C8" w:rsidRPr="00BD1D25" w:rsidRDefault="00B775C8" w:rsidP="00015D1E">
            <w:pPr>
              <w:pStyle w:val="TableParagraph"/>
              <w:ind w:hanging="3"/>
              <w:jc w:val="center"/>
              <w:rPr>
                <w:sz w:val="24"/>
                <w:lang w:val="ru-RU"/>
              </w:rPr>
            </w:pPr>
            <w:r w:rsidRPr="00BD1D25">
              <w:rPr>
                <w:sz w:val="24"/>
                <w:lang w:val="ru-RU"/>
              </w:rPr>
              <w:t>Место</w:t>
            </w:r>
            <w:r w:rsidRPr="00BD1D25">
              <w:rPr>
                <w:spacing w:val="1"/>
                <w:sz w:val="24"/>
                <w:lang w:val="ru-RU"/>
              </w:rPr>
              <w:t xml:space="preserve"> </w:t>
            </w:r>
            <w:r w:rsidRPr="00BD1D25">
              <w:rPr>
                <w:sz w:val="24"/>
                <w:lang w:val="ru-RU"/>
              </w:rPr>
              <w:t>выполнения</w:t>
            </w:r>
          </w:p>
          <w:p w:rsidR="00B775C8" w:rsidRPr="00BD1D25" w:rsidRDefault="00B775C8" w:rsidP="00015D1E">
            <w:pPr>
              <w:pStyle w:val="TableParagraph"/>
              <w:jc w:val="center"/>
              <w:rPr>
                <w:sz w:val="24"/>
                <w:lang w:val="ru-RU"/>
              </w:rPr>
            </w:pPr>
            <w:r w:rsidRPr="00BD1D25">
              <w:rPr>
                <w:sz w:val="24"/>
                <w:lang w:val="ru-RU"/>
              </w:rPr>
              <w:t>административног</w:t>
            </w:r>
            <w:r w:rsidRPr="00BD1D25">
              <w:rPr>
                <w:spacing w:val="-57"/>
                <w:sz w:val="24"/>
                <w:lang w:val="ru-RU"/>
              </w:rPr>
              <w:t xml:space="preserve"> </w:t>
            </w:r>
            <w:r w:rsidRPr="00BD1D25">
              <w:rPr>
                <w:sz w:val="24"/>
                <w:lang w:val="ru-RU"/>
              </w:rPr>
              <w:t>о действия/</w:t>
            </w:r>
            <w:r w:rsidRPr="00BD1D25">
              <w:rPr>
                <w:spacing w:val="1"/>
                <w:sz w:val="24"/>
                <w:lang w:val="ru-RU"/>
              </w:rPr>
              <w:t xml:space="preserve"> </w:t>
            </w:r>
            <w:r w:rsidRPr="00BD1D25">
              <w:rPr>
                <w:sz w:val="24"/>
                <w:lang w:val="ru-RU"/>
              </w:rPr>
              <w:t>используемая</w:t>
            </w:r>
          </w:p>
          <w:p w:rsidR="00B775C8" w:rsidRPr="00BD1D25" w:rsidRDefault="00B775C8" w:rsidP="00015D1E">
            <w:pPr>
              <w:pStyle w:val="TableParagraph"/>
              <w:jc w:val="center"/>
              <w:rPr>
                <w:sz w:val="24"/>
                <w:lang w:val="ru-RU"/>
              </w:rPr>
            </w:pPr>
            <w:r w:rsidRPr="00BD1D25">
              <w:rPr>
                <w:sz w:val="24"/>
                <w:lang w:val="ru-RU"/>
              </w:rPr>
              <w:t>информационная</w:t>
            </w:r>
            <w:r w:rsidRPr="00BD1D25">
              <w:rPr>
                <w:spacing w:val="-57"/>
                <w:sz w:val="24"/>
                <w:lang w:val="ru-RU"/>
              </w:rPr>
              <w:t xml:space="preserve"> </w:t>
            </w:r>
            <w:r w:rsidRPr="00BD1D25">
              <w:rPr>
                <w:sz w:val="24"/>
                <w:lang w:val="ru-RU"/>
              </w:rPr>
              <w:t>система</w:t>
            </w:r>
          </w:p>
        </w:tc>
        <w:tc>
          <w:tcPr>
            <w:tcW w:w="1826"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26"/>
                <w:lang w:val="ru-RU"/>
              </w:rPr>
            </w:pPr>
          </w:p>
          <w:p w:rsidR="00B775C8" w:rsidRPr="00BD1D25" w:rsidRDefault="00B775C8" w:rsidP="00015D1E">
            <w:pPr>
              <w:pStyle w:val="TableParagraph"/>
              <w:ind w:hanging="17"/>
              <w:jc w:val="both"/>
              <w:rPr>
                <w:sz w:val="24"/>
              </w:rPr>
            </w:pPr>
            <w:r w:rsidRPr="00BD1D25">
              <w:rPr>
                <w:sz w:val="24"/>
              </w:rPr>
              <w:t>Критерии</w:t>
            </w:r>
            <w:r w:rsidRPr="00BD1D25">
              <w:rPr>
                <w:spacing w:val="-59"/>
                <w:sz w:val="24"/>
              </w:rPr>
              <w:t xml:space="preserve"> </w:t>
            </w:r>
            <w:r w:rsidRPr="00BD1D25">
              <w:rPr>
                <w:sz w:val="24"/>
              </w:rPr>
              <w:t>принятия</w:t>
            </w:r>
            <w:r w:rsidRPr="00BD1D25">
              <w:rPr>
                <w:spacing w:val="-58"/>
                <w:sz w:val="24"/>
              </w:rPr>
              <w:t xml:space="preserve"> </w:t>
            </w:r>
            <w:r w:rsidRPr="00BD1D25">
              <w:rPr>
                <w:sz w:val="24"/>
              </w:rPr>
              <w:t>решения</w:t>
            </w:r>
          </w:p>
        </w:tc>
        <w:tc>
          <w:tcPr>
            <w:tcW w:w="2508" w:type="dxa"/>
          </w:tcPr>
          <w:p w:rsidR="00B775C8" w:rsidRPr="00BD1D25" w:rsidRDefault="00B775C8" w:rsidP="00015D1E">
            <w:pPr>
              <w:pStyle w:val="TableParagraph"/>
              <w:rPr>
                <w:b/>
                <w:sz w:val="26"/>
                <w:lang w:val="ru-RU"/>
              </w:rPr>
            </w:pPr>
          </w:p>
          <w:p w:rsidR="00B775C8" w:rsidRPr="00BD1D25" w:rsidRDefault="00B775C8" w:rsidP="00015D1E">
            <w:pPr>
              <w:pStyle w:val="TableParagraph"/>
              <w:rPr>
                <w:b/>
                <w:sz w:val="33"/>
                <w:lang w:val="ru-RU"/>
              </w:rPr>
            </w:pPr>
          </w:p>
          <w:p w:rsidR="00B775C8" w:rsidRPr="00BD1D25" w:rsidRDefault="00B775C8" w:rsidP="00015D1E">
            <w:pPr>
              <w:pStyle w:val="TableParagraph"/>
              <w:jc w:val="center"/>
              <w:rPr>
                <w:sz w:val="24"/>
                <w:lang w:val="ru-RU"/>
              </w:rPr>
            </w:pPr>
            <w:r w:rsidRPr="00BD1D25">
              <w:rPr>
                <w:sz w:val="24"/>
                <w:lang w:val="ru-RU"/>
              </w:rPr>
              <w:t>Результат</w:t>
            </w:r>
          </w:p>
          <w:p w:rsidR="00B775C8" w:rsidRPr="00BD1D25" w:rsidRDefault="00B775C8" w:rsidP="00015D1E">
            <w:pPr>
              <w:pStyle w:val="TableParagraph"/>
              <w:jc w:val="center"/>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способ</w:t>
            </w:r>
          </w:p>
          <w:p w:rsidR="00B775C8" w:rsidRPr="00BD1D25" w:rsidRDefault="00B775C8" w:rsidP="00015D1E">
            <w:pPr>
              <w:pStyle w:val="TableParagraph"/>
              <w:jc w:val="center"/>
              <w:rPr>
                <w:sz w:val="24"/>
                <w:lang w:val="ru-RU"/>
              </w:rPr>
            </w:pPr>
            <w:r w:rsidRPr="00BD1D25">
              <w:rPr>
                <w:sz w:val="24"/>
                <w:lang w:val="ru-RU"/>
              </w:rPr>
              <w:t>фиксации</w:t>
            </w:r>
          </w:p>
        </w:tc>
      </w:tr>
      <w:tr w:rsidR="00B775C8" w:rsidRPr="00BD1D25" w:rsidTr="00EB7802">
        <w:trPr>
          <w:trHeight w:val="275"/>
        </w:trPr>
        <w:tc>
          <w:tcPr>
            <w:tcW w:w="2218" w:type="dxa"/>
            <w:gridSpan w:val="2"/>
          </w:tcPr>
          <w:p w:rsidR="00B775C8" w:rsidRPr="00BD1D25" w:rsidRDefault="00B775C8" w:rsidP="00015D1E">
            <w:pPr>
              <w:pStyle w:val="TableParagraph"/>
              <w:spacing w:line="256" w:lineRule="exact"/>
              <w:jc w:val="center"/>
              <w:rPr>
                <w:sz w:val="24"/>
              </w:rPr>
            </w:pPr>
            <w:r w:rsidRPr="00BD1D25">
              <w:rPr>
                <w:sz w:val="24"/>
              </w:rPr>
              <w:t>1</w:t>
            </w:r>
          </w:p>
        </w:tc>
        <w:tc>
          <w:tcPr>
            <w:tcW w:w="3651" w:type="dxa"/>
            <w:gridSpan w:val="4"/>
          </w:tcPr>
          <w:p w:rsidR="00B775C8" w:rsidRPr="00BD1D25" w:rsidRDefault="00B775C8" w:rsidP="00015D1E">
            <w:pPr>
              <w:pStyle w:val="TableParagraph"/>
              <w:spacing w:line="256" w:lineRule="exact"/>
              <w:jc w:val="center"/>
              <w:rPr>
                <w:sz w:val="24"/>
              </w:rPr>
            </w:pPr>
            <w:r w:rsidRPr="00BD1D25">
              <w:rPr>
                <w:sz w:val="24"/>
              </w:rPr>
              <w:t>2</w:t>
            </w:r>
          </w:p>
        </w:tc>
        <w:tc>
          <w:tcPr>
            <w:tcW w:w="1673" w:type="dxa"/>
            <w:gridSpan w:val="4"/>
          </w:tcPr>
          <w:p w:rsidR="00B775C8" w:rsidRPr="00BD1D25" w:rsidRDefault="00B775C8" w:rsidP="00015D1E">
            <w:pPr>
              <w:pStyle w:val="TableParagraph"/>
              <w:spacing w:line="256" w:lineRule="exact"/>
              <w:jc w:val="center"/>
              <w:rPr>
                <w:sz w:val="24"/>
              </w:rPr>
            </w:pPr>
            <w:r w:rsidRPr="00BD1D25">
              <w:rPr>
                <w:sz w:val="24"/>
              </w:rPr>
              <w:t>3</w:t>
            </w:r>
          </w:p>
        </w:tc>
        <w:tc>
          <w:tcPr>
            <w:tcW w:w="1328" w:type="dxa"/>
            <w:gridSpan w:val="2"/>
          </w:tcPr>
          <w:p w:rsidR="00B775C8" w:rsidRPr="00BD1D25" w:rsidRDefault="00B775C8" w:rsidP="00015D1E">
            <w:pPr>
              <w:pStyle w:val="TableParagraph"/>
              <w:spacing w:line="256" w:lineRule="exact"/>
              <w:jc w:val="center"/>
              <w:rPr>
                <w:sz w:val="24"/>
              </w:rPr>
            </w:pPr>
            <w:r w:rsidRPr="00BD1D25">
              <w:rPr>
                <w:sz w:val="24"/>
              </w:rPr>
              <w:t>4</w:t>
            </w:r>
          </w:p>
        </w:tc>
        <w:tc>
          <w:tcPr>
            <w:tcW w:w="2027" w:type="dxa"/>
            <w:gridSpan w:val="2"/>
          </w:tcPr>
          <w:p w:rsidR="00B775C8" w:rsidRPr="00BD1D25" w:rsidRDefault="00B775C8" w:rsidP="00015D1E">
            <w:pPr>
              <w:pStyle w:val="TableParagraph"/>
              <w:spacing w:line="256"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6" w:lineRule="exact"/>
              <w:jc w:val="center"/>
              <w:rPr>
                <w:sz w:val="24"/>
              </w:rPr>
            </w:pPr>
            <w:r w:rsidRPr="00BD1D25">
              <w:rPr>
                <w:sz w:val="24"/>
              </w:rPr>
              <w:t>6</w:t>
            </w:r>
          </w:p>
        </w:tc>
        <w:tc>
          <w:tcPr>
            <w:tcW w:w="2508" w:type="dxa"/>
          </w:tcPr>
          <w:p w:rsidR="00B775C8" w:rsidRPr="00BD1D25" w:rsidRDefault="00B775C8" w:rsidP="00015D1E">
            <w:pPr>
              <w:pStyle w:val="TableParagraph"/>
              <w:spacing w:line="256" w:lineRule="exact"/>
              <w:jc w:val="center"/>
              <w:rPr>
                <w:sz w:val="24"/>
              </w:rPr>
            </w:pPr>
            <w:r w:rsidRPr="00BD1D25">
              <w:rPr>
                <w:sz w:val="24"/>
              </w:rPr>
              <w:t>7</w:t>
            </w:r>
          </w:p>
        </w:tc>
      </w:tr>
      <w:tr w:rsidR="00B775C8" w:rsidRPr="00BD1D25" w:rsidTr="00EB7802">
        <w:trPr>
          <w:trHeight w:val="277"/>
        </w:trPr>
        <w:tc>
          <w:tcPr>
            <w:tcW w:w="15361" w:type="dxa"/>
            <w:gridSpan w:val="17"/>
          </w:tcPr>
          <w:p w:rsidR="00B775C8" w:rsidRPr="00BD1D25" w:rsidRDefault="00B775C8" w:rsidP="00015D1E">
            <w:pPr>
              <w:pStyle w:val="TableParagraph"/>
              <w:spacing w:line="258" w:lineRule="exact"/>
              <w:rPr>
                <w:sz w:val="24"/>
                <w:lang w:val="ru-RU"/>
              </w:rPr>
            </w:pPr>
            <w:r w:rsidRPr="00BD1D25">
              <w:rPr>
                <w:sz w:val="24"/>
                <w:lang w:val="ru-RU"/>
              </w:rPr>
              <w:t>1.</w:t>
            </w:r>
            <w:r w:rsidRPr="00BD1D25">
              <w:rPr>
                <w:spacing w:val="57"/>
                <w:sz w:val="24"/>
                <w:lang w:val="ru-RU"/>
              </w:rPr>
              <w:t xml:space="preserve"> </w:t>
            </w:r>
            <w:r w:rsidRPr="00BD1D25">
              <w:rPr>
                <w:sz w:val="24"/>
                <w:lang w:val="ru-RU"/>
              </w:rPr>
              <w:t>Проверка</w:t>
            </w:r>
            <w:r w:rsidRPr="00BD1D25">
              <w:rPr>
                <w:spacing w:val="-3"/>
                <w:sz w:val="24"/>
                <w:lang w:val="ru-RU"/>
              </w:rPr>
              <w:t xml:space="preserve"> </w:t>
            </w:r>
            <w:r w:rsidRPr="00BD1D25">
              <w:rPr>
                <w:sz w:val="24"/>
                <w:lang w:val="ru-RU"/>
              </w:rPr>
              <w:t>документов</w:t>
            </w:r>
            <w:r w:rsidRPr="00BD1D25">
              <w:rPr>
                <w:spacing w:val="-2"/>
                <w:sz w:val="24"/>
                <w:lang w:val="ru-RU"/>
              </w:rPr>
              <w:t xml:space="preserve"> </w:t>
            </w:r>
            <w:r w:rsidRPr="00BD1D25">
              <w:rPr>
                <w:sz w:val="24"/>
                <w:lang w:val="ru-RU"/>
              </w:rPr>
              <w:t>и регистрация</w:t>
            </w:r>
            <w:r w:rsidRPr="00BD1D25">
              <w:rPr>
                <w:spacing w:val="-2"/>
                <w:sz w:val="24"/>
                <w:lang w:val="ru-RU"/>
              </w:rPr>
              <w:t xml:space="preserve"> </w:t>
            </w:r>
            <w:r w:rsidRPr="00BD1D25">
              <w:rPr>
                <w:sz w:val="24"/>
                <w:lang w:val="ru-RU"/>
              </w:rPr>
              <w:t>заявления</w:t>
            </w:r>
          </w:p>
        </w:tc>
      </w:tr>
      <w:tr w:rsidR="00B775C8" w:rsidRPr="00BD1D25" w:rsidTr="00EB7802">
        <w:trPr>
          <w:trHeight w:val="275"/>
        </w:trPr>
        <w:tc>
          <w:tcPr>
            <w:tcW w:w="2218" w:type="dxa"/>
            <w:gridSpan w:val="2"/>
            <w:tcBorders>
              <w:bottom w:val="nil"/>
            </w:tcBorders>
          </w:tcPr>
          <w:p w:rsidR="00B775C8" w:rsidRPr="00BD1D25" w:rsidRDefault="00B775C8" w:rsidP="00015D1E">
            <w:pPr>
              <w:pStyle w:val="TableParagraph"/>
              <w:spacing w:line="255" w:lineRule="exact"/>
              <w:rPr>
                <w:sz w:val="24"/>
              </w:rPr>
            </w:pPr>
            <w:r w:rsidRPr="00BD1D25">
              <w:rPr>
                <w:sz w:val="24"/>
              </w:rPr>
              <w:t>Поступление</w:t>
            </w:r>
          </w:p>
        </w:tc>
        <w:tc>
          <w:tcPr>
            <w:tcW w:w="3651" w:type="dxa"/>
            <w:gridSpan w:val="4"/>
            <w:tcBorders>
              <w:bottom w:val="nil"/>
            </w:tcBorders>
          </w:tcPr>
          <w:p w:rsidR="00B775C8" w:rsidRPr="00BD1D25" w:rsidRDefault="00B775C8" w:rsidP="00015D1E">
            <w:pPr>
              <w:pStyle w:val="TableParagraph"/>
              <w:spacing w:line="255" w:lineRule="exact"/>
              <w:rPr>
                <w:sz w:val="24"/>
              </w:rPr>
            </w:pPr>
            <w:r w:rsidRPr="00BD1D25">
              <w:rPr>
                <w:sz w:val="24"/>
              </w:rPr>
              <w:t>Прием</w:t>
            </w:r>
            <w:r w:rsidRPr="00BD1D25">
              <w:rPr>
                <w:spacing w:val="-3"/>
                <w:sz w:val="24"/>
              </w:rPr>
              <w:t xml:space="preserve"> </w:t>
            </w:r>
            <w:r w:rsidRPr="00BD1D25">
              <w:rPr>
                <w:sz w:val="24"/>
              </w:rPr>
              <w:t>и</w:t>
            </w:r>
            <w:r w:rsidRPr="00BD1D25">
              <w:rPr>
                <w:spacing w:val="-1"/>
                <w:sz w:val="24"/>
              </w:rPr>
              <w:t xml:space="preserve"> </w:t>
            </w:r>
            <w:r w:rsidRPr="00BD1D25">
              <w:rPr>
                <w:sz w:val="24"/>
              </w:rPr>
              <w:t>проверка</w:t>
            </w:r>
          </w:p>
        </w:tc>
        <w:tc>
          <w:tcPr>
            <w:tcW w:w="1673" w:type="dxa"/>
            <w:gridSpan w:val="4"/>
            <w:tcBorders>
              <w:bottom w:val="nil"/>
            </w:tcBorders>
          </w:tcPr>
          <w:p w:rsidR="00B775C8" w:rsidRPr="00BD1D25" w:rsidRDefault="00B775C8" w:rsidP="00015D1E">
            <w:pPr>
              <w:pStyle w:val="TableParagraph"/>
              <w:spacing w:line="255" w:lineRule="exact"/>
              <w:rPr>
                <w:sz w:val="24"/>
              </w:rPr>
            </w:pPr>
            <w:r w:rsidRPr="00BD1D25">
              <w:rPr>
                <w:sz w:val="24"/>
              </w:rPr>
              <w:t>1</w:t>
            </w:r>
            <w:r w:rsidRPr="00BD1D25">
              <w:rPr>
                <w:spacing w:val="-1"/>
                <w:sz w:val="24"/>
              </w:rPr>
              <w:t xml:space="preserve"> </w:t>
            </w:r>
            <w:r w:rsidRPr="00BD1D25">
              <w:rPr>
                <w:sz w:val="24"/>
              </w:rPr>
              <w:t>рабочий</w:t>
            </w:r>
          </w:p>
        </w:tc>
        <w:tc>
          <w:tcPr>
            <w:tcW w:w="1328" w:type="dxa"/>
            <w:gridSpan w:val="2"/>
            <w:tcBorders>
              <w:bottom w:val="nil"/>
            </w:tcBorders>
          </w:tcPr>
          <w:p w:rsidR="00B775C8" w:rsidRPr="00BD1D25" w:rsidRDefault="00B775C8" w:rsidP="00015D1E">
            <w:pPr>
              <w:pStyle w:val="TableParagraph"/>
              <w:spacing w:line="255" w:lineRule="exact"/>
              <w:rPr>
                <w:sz w:val="24"/>
              </w:rPr>
            </w:pPr>
            <w:r w:rsidRPr="00BD1D25">
              <w:rPr>
                <w:sz w:val="24"/>
              </w:rPr>
              <w:t>Уполномо</w:t>
            </w:r>
          </w:p>
        </w:tc>
        <w:tc>
          <w:tcPr>
            <w:tcW w:w="2027" w:type="dxa"/>
            <w:gridSpan w:val="2"/>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8" w:type="dxa"/>
            <w:tcBorders>
              <w:bottom w:val="nil"/>
            </w:tcBorders>
          </w:tcPr>
          <w:p w:rsidR="00B775C8" w:rsidRPr="00BD1D25" w:rsidRDefault="00B775C8" w:rsidP="00015D1E">
            <w:pPr>
              <w:pStyle w:val="TableParagraph"/>
              <w:spacing w:line="255" w:lineRule="exact"/>
              <w:rPr>
                <w:sz w:val="24"/>
              </w:rPr>
            </w:pPr>
            <w:r w:rsidRPr="00BD1D25">
              <w:rPr>
                <w:sz w:val="24"/>
              </w:rPr>
              <w:t>регистрация</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комплектности</w:t>
            </w:r>
            <w:r w:rsidRPr="00BD1D25">
              <w:rPr>
                <w:spacing w:val="-3"/>
                <w:sz w:val="24"/>
              </w:rPr>
              <w:t xml:space="preserve"> </w:t>
            </w:r>
            <w:r w:rsidRPr="00BD1D25">
              <w:rPr>
                <w:sz w:val="24"/>
              </w:rPr>
              <w:t>документов</w:t>
            </w:r>
            <w:r w:rsidRPr="00BD1D25">
              <w:rPr>
                <w:spacing w:val="-2"/>
                <w:sz w:val="24"/>
              </w:rPr>
              <w:t xml:space="preserve"> </w:t>
            </w:r>
            <w:r w:rsidRPr="00BD1D25">
              <w:rPr>
                <w:sz w:val="24"/>
              </w:rPr>
              <w:t>на</w:t>
            </w:r>
          </w:p>
        </w:tc>
        <w:tc>
          <w:tcPr>
            <w:tcW w:w="167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27"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2"/>
                <w:sz w:val="24"/>
              </w:rPr>
              <w:t xml:space="preserve"> </w:t>
            </w:r>
            <w:r w:rsidRPr="00BD1D25">
              <w:rPr>
                <w:sz w:val="24"/>
              </w:rPr>
              <w:t>для</w:t>
            </w: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наличие/отсутствие</w:t>
            </w:r>
            <w:r w:rsidRPr="00BD1D25">
              <w:rPr>
                <w:spacing w:val="-5"/>
                <w:sz w:val="24"/>
              </w:rPr>
              <w:t xml:space="preserve"> </w:t>
            </w:r>
            <w:r w:rsidRPr="00BD1D25">
              <w:rPr>
                <w:sz w:val="24"/>
              </w:rPr>
              <w:t>оснований</w:t>
            </w:r>
          </w:p>
        </w:tc>
        <w:tc>
          <w:tcPr>
            <w:tcW w:w="1673" w:type="dxa"/>
            <w:gridSpan w:val="4"/>
            <w:tcBorders>
              <w:top w:val="nil"/>
              <w:bottom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3651" w:type="dxa"/>
            <w:gridSpan w:val="4"/>
            <w:tcBorders>
              <w:top w:val="nil"/>
              <w:bottom w:val="nil"/>
            </w:tcBorders>
          </w:tcPr>
          <w:p w:rsidR="00B775C8" w:rsidRPr="00BD1D25" w:rsidRDefault="00B775C8" w:rsidP="00015D1E">
            <w:pPr>
              <w:pStyle w:val="TableParagraph"/>
              <w:spacing w:line="256"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3" w:type="dxa"/>
            <w:gridSpan w:val="4"/>
            <w:tcBorders>
              <w:top w:val="nil"/>
              <w:bottom w:val="nil"/>
            </w:tcBorders>
          </w:tcPr>
          <w:p w:rsidR="00B775C8" w:rsidRPr="00BD1D25" w:rsidRDefault="00B775C8" w:rsidP="00015D1E">
            <w:pPr>
              <w:pStyle w:val="TableParagraph"/>
              <w:rPr>
                <w:sz w:val="20"/>
                <w:lang w:val="ru-RU"/>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(присвоение</w:t>
            </w:r>
            <w:r w:rsidRPr="00BD1D25">
              <w:rPr>
                <w:spacing w:val="-3"/>
                <w:sz w:val="24"/>
              </w:rPr>
              <w:t xml:space="preserve"> </w:t>
            </w:r>
            <w:r w:rsidRPr="00BD1D25">
              <w:rPr>
                <w:sz w:val="24"/>
              </w:rPr>
              <w:t>номера</w:t>
            </w:r>
            <w:r w:rsidRPr="00BD1D25">
              <w:rPr>
                <w:spacing w:val="-3"/>
                <w:sz w:val="24"/>
              </w:rPr>
              <w:t xml:space="preserve"> </w:t>
            </w:r>
            <w:r w:rsidRPr="00BD1D25">
              <w:rPr>
                <w:sz w:val="24"/>
              </w:rPr>
              <w:t>и</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предусмотренных</w:t>
            </w:r>
            <w:r w:rsidRPr="00BD1D25">
              <w:rPr>
                <w:spacing w:val="-4"/>
                <w:sz w:val="24"/>
              </w:rPr>
              <w:t xml:space="preserve"> </w:t>
            </w:r>
            <w:r w:rsidRPr="00BD1D25">
              <w:rPr>
                <w:sz w:val="24"/>
              </w:rPr>
              <w:t>пунктом</w:t>
            </w:r>
            <w:r w:rsidRPr="00BD1D25">
              <w:rPr>
                <w:spacing w:val="-2"/>
                <w:sz w:val="24"/>
              </w:rPr>
              <w:t xml:space="preserve"> </w:t>
            </w:r>
            <w:r w:rsidRPr="00BD1D25">
              <w:rPr>
                <w:sz w:val="24"/>
              </w:rPr>
              <w:t>2.12</w:t>
            </w:r>
          </w:p>
        </w:tc>
        <w:tc>
          <w:tcPr>
            <w:tcW w:w="1673" w:type="dxa"/>
            <w:gridSpan w:val="4"/>
            <w:tcBorders>
              <w:top w:val="nil"/>
              <w:bottom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датирование);</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Административного</w:t>
            </w:r>
            <w:r w:rsidRPr="00BD1D25">
              <w:rPr>
                <w:spacing w:val="-6"/>
                <w:sz w:val="24"/>
              </w:rPr>
              <w:t xml:space="preserve"> </w:t>
            </w:r>
            <w:r w:rsidRPr="00BD1D25">
              <w:rPr>
                <w:sz w:val="24"/>
              </w:rPr>
              <w:t>регламента</w:t>
            </w:r>
          </w:p>
        </w:tc>
        <w:tc>
          <w:tcPr>
            <w:tcW w:w="1673" w:type="dxa"/>
            <w:gridSpan w:val="4"/>
            <w:tcBorders>
              <w:top w:val="nil"/>
              <w:bottom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назначение</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7" w:lineRule="exact"/>
              <w:rPr>
                <w:sz w:val="24"/>
              </w:rPr>
            </w:pPr>
            <w:r w:rsidRPr="00BD1D25">
              <w:rPr>
                <w:sz w:val="24"/>
              </w:rPr>
              <w:t>услуги</w:t>
            </w:r>
            <w:r w:rsidRPr="00BD1D25">
              <w:rPr>
                <w:spacing w:val="-3"/>
                <w:sz w:val="24"/>
              </w:rPr>
              <w:t xml:space="preserve"> </w:t>
            </w:r>
            <w:r w:rsidRPr="00BD1D25">
              <w:rPr>
                <w:sz w:val="24"/>
              </w:rPr>
              <w:t>в</w:t>
            </w:r>
          </w:p>
        </w:tc>
        <w:tc>
          <w:tcPr>
            <w:tcW w:w="3651" w:type="dxa"/>
            <w:gridSpan w:val="4"/>
            <w:tcBorders>
              <w:top w:val="nil"/>
            </w:tcBorders>
          </w:tcPr>
          <w:p w:rsidR="00B775C8" w:rsidRPr="00BD1D25" w:rsidRDefault="00B775C8" w:rsidP="00015D1E">
            <w:pPr>
              <w:pStyle w:val="TableParagraph"/>
              <w:rPr>
                <w:sz w:val="20"/>
              </w:rPr>
            </w:pPr>
          </w:p>
        </w:tc>
        <w:tc>
          <w:tcPr>
            <w:tcW w:w="1673" w:type="dxa"/>
            <w:gridSpan w:val="4"/>
            <w:tcBorders>
              <w:top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7" w:lineRule="exact"/>
              <w:rPr>
                <w:sz w:val="24"/>
              </w:rPr>
            </w:pPr>
            <w:r w:rsidRPr="00BD1D25">
              <w:rPr>
                <w:sz w:val="24"/>
              </w:rPr>
              <w:t>ление</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7" w:lineRule="exact"/>
              <w:rPr>
                <w:sz w:val="24"/>
              </w:rPr>
            </w:pPr>
            <w:r w:rsidRPr="00BD1D25">
              <w:rPr>
                <w:sz w:val="24"/>
              </w:rPr>
              <w:t>должностного</w:t>
            </w:r>
            <w:r w:rsidRPr="00BD1D25">
              <w:rPr>
                <w:spacing w:val="-2"/>
                <w:sz w:val="24"/>
              </w:rPr>
              <w:t xml:space="preserve"> </w:t>
            </w:r>
            <w:r w:rsidRPr="00BD1D25">
              <w:rPr>
                <w:sz w:val="24"/>
              </w:rPr>
              <w:t>лица,</w:t>
            </w:r>
          </w:p>
        </w:tc>
      </w:tr>
      <w:tr w:rsidR="00B775C8" w:rsidRPr="00BD1D25" w:rsidTr="00EB7802">
        <w:trPr>
          <w:trHeight w:val="270"/>
        </w:trPr>
        <w:tc>
          <w:tcPr>
            <w:tcW w:w="2218" w:type="dxa"/>
            <w:gridSpan w:val="2"/>
            <w:tcBorders>
              <w:top w:val="nil"/>
              <w:bottom w:val="nil"/>
            </w:tcBorders>
          </w:tcPr>
          <w:p w:rsidR="00B775C8" w:rsidRPr="00BD1D25" w:rsidRDefault="00B775C8" w:rsidP="00015D1E">
            <w:pPr>
              <w:pStyle w:val="TableParagraph"/>
              <w:spacing w:line="251" w:lineRule="exact"/>
              <w:rPr>
                <w:sz w:val="24"/>
              </w:rPr>
            </w:pPr>
            <w:r w:rsidRPr="00BD1D25">
              <w:rPr>
                <w:sz w:val="24"/>
              </w:rPr>
              <w:t>Уполномоченный</w:t>
            </w:r>
          </w:p>
        </w:tc>
        <w:tc>
          <w:tcPr>
            <w:tcW w:w="3651" w:type="dxa"/>
            <w:gridSpan w:val="4"/>
            <w:tcBorders>
              <w:bottom w:val="nil"/>
            </w:tcBorders>
          </w:tcPr>
          <w:p w:rsidR="00B775C8" w:rsidRPr="00BD1D25" w:rsidRDefault="00B775C8" w:rsidP="00015D1E">
            <w:pPr>
              <w:pStyle w:val="TableParagraph"/>
              <w:spacing w:line="250" w:lineRule="exact"/>
              <w:rPr>
                <w:sz w:val="24"/>
              </w:rPr>
            </w:pPr>
            <w:r w:rsidRPr="00BD1D25">
              <w:rPr>
                <w:sz w:val="24"/>
              </w:rPr>
              <w:t>В</w:t>
            </w:r>
            <w:r w:rsidRPr="00BD1D25">
              <w:rPr>
                <w:spacing w:val="-5"/>
                <w:sz w:val="24"/>
              </w:rPr>
              <w:t xml:space="preserve"> </w:t>
            </w:r>
            <w:r w:rsidRPr="00BD1D25">
              <w:rPr>
                <w:sz w:val="24"/>
              </w:rPr>
              <w:t>случае</w:t>
            </w:r>
            <w:r w:rsidRPr="00BD1D25">
              <w:rPr>
                <w:spacing w:val="-3"/>
                <w:sz w:val="24"/>
              </w:rPr>
              <w:t xml:space="preserve"> </w:t>
            </w:r>
            <w:r w:rsidRPr="00BD1D25">
              <w:rPr>
                <w:sz w:val="24"/>
              </w:rPr>
              <w:t>выявления</w:t>
            </w:r>
            <w:r w:rsidRPr="00BD1D25">
              <w:rPr>
                <w:spacing w:val="-2"/>
                <w:sz w:val="24"/>
              </w:rPr>
              <w:t xml:space="preserve"> </w:t>
            </w:r>
            <w:r w:rsidRPr="00BD1D25">
              <w:rPr>
                <w:sz w:val="24"/>
              </w:rPr>
              <w:t>оснований</w:t>
            </w:r>
          </w:p>
        </w:tc>
        <w:tc>
          <w:tcPr>
            <w:tcW w:w="1673" w:type="dxa"/>
            <w:gridSpan w:val="4"/>
            <w:tcBorders>
              <w:bottom w:val="nil"/>
            </w:tcBorders>
          </w:tcPr>
          <w:p w:rsidR="00B775C8" w:rsidRPr="00BD1D25" w:rsidRDefault="00B775C8" w:rsidP="00015D1E">
            <w:pPr>
              <w:pStyle w:val="TableParagraph"/>
              <w:spacing w:line="250" w:lineRule="exact"/>
              <w:rPr>
                <w:sz w:val="24"/>
              </w:rPr>
            </w:pPr>
            <w:r w:rsidRPr="00BD1D25">
              <w:rPr>
                <w:sz w:val="24"/>
              </w:rPr>
              <w:t>1</w:t>
            </w:r>
            <w:r w:rsidRPr="00BD1D25">
              <w:rPr>
                <w:spacing w:val="-1"/>
                <w:sz w:val="24"/>
              </w:rPr>
              <w:t xml:space="preserve"> </w:t>
            </w:r>
            <w:r w:rsidRPr="00BD1D25">
              <w:rPr>
                <w:sz w:val="24"/>
              </w:rPr>
              <w:t>рабочий</w:t>
            </w:r>
          </w:p>
        </w:tc>
        <w:tc>
          <w:tcPr>
            <w:tcW w:w="1328" w:type="dxa"/>
            <w:gridSpan w:val="2"/>
            <w:tcBorders>
              <w:top w:val="nil"/>
              <w:bottom w:val="nil"/>
            </w:tcBorders>
          </w:tcPr>
          <w:p w:rsidR="00B775C8" w:rsidRPr="00BD1D25" w:rsidRDefault="00B775C8" w:rsidP="00015D1E">
            <w:pPr>
              <w:pStyle w:val="TableParagraph"/>
              <w:spacing w:line="251" w:lineRule="exact"/>
              <w:rPr>
                <w:sz w:val="24"/>
              </w:rPr>
            </w:pPr>
            <w:r w:rsidRPr="00BD1D25">
              <w:rPr>
                <w:sz w:val="24"/>
              </w:rPr>
              <w:t>государст</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1" w:lineRule="exact"/>
              <w:rPr>
                <w:sz w:val="24"/>
              </w:rPr>
            </w:pPr>
            <w:r w:rsidRPr="00BD1D25">
              <w:rPr>
                <w:sz w:val="24"/>
              </w:rPr>
              <w:t>ответственного</w:t>
            </w:r>
            <w:r w:rsidRPr="00BD1D25">
              <w:rPr>
                <w:spacing w:val="-2"/>
                <w:sz w:val="24"/>
              </w:rPr>
              <w:t xml:space="preserve"> </w:t>
            </w:r>
            <w:r w:rsidRPr="00BD1D25">
              <w:rPr>
                <w:sz w:val="24"/>
              </w:rPr>
              <w:t>за</w:t>
            </w:r>
          </w:p>
        </w:tc>
      </w:tr>
      <w:tr w:rsidR="00B775C8" w:rsidRPr="00BD1D25" w:rsidTr="00EB7802">
        <w:trPr>
          <w:trHeight w:val="276"/>
        </w:trPr>
        <w:tc>
          <w:tcPr>
            <w:tcW w:w="221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орган</w:t>
            </w:r>
          </w:p>
        </w:tc>
        <w:tc>
          <w:tcPr>
            <w:tcW w:w="3651" w:type="dxa"/>
            <w:gridSpan w:val="4"/>
            <w:tcBorders>
              <w:top w:val="nil"/>
              <w:bottom w:val="nil"/>
            </w:tcBorders>
          </w:tcPr>
          <w:p w:rsidR="00B775C8" w:rsidRPr="00BD1D25" w:rsidRDefault="00B775C8" w:rsidP="00015D1E">
            <w:pPr>
              <w:pStyle w:val="TableParagraph"/>
              <w:spacing w:line="256"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венной</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r>
      <w:tr w:rsidR="00B775C8" w:rsidRPr="00BD1D25" w:rsidTr="00EB7802">
        <w:trPr>
          <w:trHeight w:val="275"/>
        </w:trPr>
        <w:tc>
          <w:tcPr>
            <w:tcW w:w="2218" w:type="dxa"/>
            <w:gridSpan w:val="2"/>
            <w:tcBorders>
              <w:top w:val="nil"/>
              <w:bottom w:val="nil"/>
            </w:tcBorders>
          </w:tcPr>
          <w:p w:rsidR="00B775C8" w:rsidRPr="00BD1D25" w:rsidRDefault="00B775C8" w:rsidP="00015D1E">
            <w:pPr>
              <w:pStyle w:val="TableParagraph"/>
              <w:rPr>
                <w:sz w:val="20"/>
              </w:rPr>
            </w:pP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направление</w:t>
            </w:r>
            <w:r w:rsidRPr="00BD1D25">
              <w:rPr>
                <w:spacing w:val="-4"/>
                <w:sz w:val="24"/>
              </w:rPr>
              <w:t xml:space="preserve"> </w:t>
            </w:r>
            <w:r w:rsidRPr="00BD1D25">
              <w:rPr>
                <w:sz w:val="24"/>
              </w:rPr>
              <w:t>заявителю</w:t>
            </w:r>
            <w:r w:rsidRPr="00BD1D25">
              <w:rPr>
                <w:spacing w:val="-4"/>
                <w:sz w:val="24"/>
              </w:rPr>
              <w:t xml:space="preserve"> </w:t>
            </w:r>
            <w:r w:rsidRPr="00BD1D25">
              <w:rPr>
                <w:sz w:val="24"/>
              </w:rPr>
              <w:t>в</w:t>
            </w:r>
          </w:p>
        </w:tc>
        <w:tc>
          <w:tcPr>
            <w:tcW w:w="1673" w:type="dxa"/>
            <w:gridSpan w:val="4"/>
            <w:tcBorders>
              <w:top w:val="nil"/>
              <w:bottom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775C8" w:rsidRPr="00BD1D25" w:rsidTr="00EB7802">
        <w:trPr>
          <w:trHeight w:val="275"/>
        </w:trPr>
        <w:tc>
          <w:tcPr>
            <w:tcW w:w="2218" w:type="dxa"/>
            <w:gridSpan w:val="2"/>
            <w:tcBorders>
              <w:top w:val="nil"/>
              <w:bottom w:val="nil"/>
            </w:tcBorders>
          </w:tcPr>
          <w:p w:rsidR="00B775C8" w:rsidRPr="00BD1D25" w:rsidRDefault="00B775C8" w:rsidP="00015D1E">
            <w:pPr>
              <w:pStyle w:val="TableParagraph"/>
              <w:rPr>
                <w:sz w:val="20"/>
              </w:rPr>
            </w:pPr>
          </w:p>
        </w:tc>
        <w:tc>
          <w:tcPr>
            <w:tcW w:w="3651"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электронной</w:t>
            </w:r>
            <w:r w:rsidRPr="00BD1D25">
              <w:rPr>
                <w:spacing w:val="-2"/>
                <w:sz w:val="24"/>
              </w:rPr>
              <w:t xml:space="preserve"> </w:t>
            </w:r>
            <w:r w:rsidRPr="00BD1D25">
              <w:rPr>
                <w:sz w:val="24"/>
              </w:rPr>
              <w:t>форме</w:t>
            </w:r>
            <w:r w:rsidRPr="00BD1D25">
              <w:rPr>
                <w:spacing w:val="-4"/>
                <w:sz w:val="24"/>
              </w:rPr>
              <w:t xml:space="preserve"> </w:t>
            </w:r>
            <w:r w:rsidRPr="00BD1D25">
              <w:rPr>
                <w:sz w:val="24"/>
              </w:rPr>
              <w:t>в</w:t>
            </w:r>
            <w:r w:rsidRPr="00BD1D25">
              <w:rPr>
                <w:spacing w:val="-3"/>
                <w:sz w:val="24"/>
              </w:rPr>
              <w:t xml:space="preserve"> </w:t>
            </w:r>
            <w:r w:rsidRPr="00BD1D25">
              <w:rPr>
                <w:sz w:val="24"/>
              </w:rPr>
              <w:t>личный</w:t>
            </w:r>
          </w:p>
        </w:tc>
        <w:tc>
          <w:tcPr>
            <w:tcW w:w="1673" w:type="dxa"/>
            <w:gridSpan w:val="4"/>
            <w:tcBorders>
              <w:top w:val="nil"/>
              <w:bottom w:val="nil"/>
            </w:tcBorders>
          </w:tcPr>
          <w:p w:rsidR="00B775C8" w:rsidRPr="00BD1D25" w:rsidRDefault="00B775C8" w:rsidP="00015D1E">
            <w:pPr>
              <w:pStyle w:val="TableParagraph"/>
              <w:rPr>
                <w:sz w:val="20"/>
              </w:rPr>
            </w:pPr>
          </w:p>
        </w:tc>
        <w:tc>
          <w:tcPr>
            <w:tcW w:w="1328"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льной)</w:t>
            </w:r>
          </w:p>
        </w:tc>
        <w:tc>
          <w:tcPr>
            <w:tcW w:w="2027"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8"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и</w:t>
            </w:r>
            <w:r w:rsidRPr="00BD1D25">
              <w:rPr>
                <w:spacing w:val="-2"/>
                <w:sz w:val="24"/>
              </w:rPr>
              <w:t xml:space="preserve"> </w:t>
            </w:r>
            <w:r w:rsidRPr="00BD1D25">
              <w:rPr>
                <w:sz w:val="24"/>
              </w:rPr>
              <w:t>передача</w:t>
            </w:r>
          </w:p>
        </w:tc>
      </w:tr>
      <w:tr w:rsidR="00B775C8" w:rsidRPr="00BD1D25" w:rsidTr="00EB7802">
        <w:trPr>
          <w:trHeight w:val="1109"/>
        </w:trPr>
        <w:tc>
          <w:tcPr>
            <w:tcW w:w="2218" w:type="dxa"/>
            <w:gridSpan w:val="2"/>
            <w:tcBorders>
              <w:top w:val="nil"/>
            </w:tcBorders>
          </w:tcPr>
          <w:p w:rsidR="00B775C8" w:rsidRPr="00BD1D25" w:rsidRDefault="00B775C8" w:rsidP="00015D1E">
            <w:pPr>
              <w:pStyle w:val="TableParagraph"/>
              <w:rPr>
                <w:sz w:val="24"/>
              </w:rPr>
            </w:pPr>
          </w:p>
        </w:tc>
        <w:tc>
          <w:tcPr>
            <w:tcW w:w="3651" w:type="dxa"/>
            <w:gridSpan w:val="4"/>
            <w:tcBorders>
              <w:top w:val="nil"/>
            </w:tcBorders>
          </w:tcPr>
          <w:p w:rsidR="00B775C8" w:rsidRPr="00BD1D25" w:rsidRDefault="00B775C8" w:rsidP="00015D1E">
            <w:pPr>
              <w:pStyle w:val="TableParagraph"/>
              <w:spacing w:line="276" w:lineRule="exact"/>
              <w:rPr>
                <w:sz w:val="24"/>
              </w:rPr>
            </w:pPr>
            <w:r w:rsidRPr="00BD1D25">
              <w:rPr>
                <w:sz w:val="24"/>
              </w:rPr>
              <w:t>кабинет</w:t>
            </w:r>
            <w:r w:rsidRPr="00BD1D25">
              <w:rPr>
                <w:spacing w:val="-3"/>
                <w:sz w:val="24"/>
              </w:rPr>
              <w:t xml:space="preserve"> </w:t>
            </w:r>
            <w:r w:rsidRPr="00BD1D25">
              <w:rPr>
                <w:sz w:val="24"/>
              </w:rPr>
              <w:t>на</w:t>
            </w:r>
            <w:r w:rsidRPr="00BD1D25">
              <w:rPr>
                <w:spacing w:val="-4"/>
                <w:sz w:val="24"/>
              </w:rPr>
              <w:t xml:space="preserve"> </w:t>
            </w:r>
            <w:r w:rsidRPr="00BD1D25">
              <w:rPr>
                <w:sz w:val="24"/>
              </w:rPr>
              <w:t>ЕПГУ</w:t>
            </w:r>
            <w:r w:rsidRPr="00BD1D25">
              <w:rPr>
                <w:spacing w:val="-2"/>
                <w:sz w:val="24"/>
              </w:rPr>
              <w:t xml:space="preserve"> </w:t>
            </w:r>
            <w:r w:rsidRPr="00BD1D25">
              <w:rPr>
                <w:sz w:val="24"/>
              </w:rPr>
              <w:t>уведомления</w:t>
            </w:r>
          </w:p>
        </w:tc>
        <w:tc>
          <w:tcPr>
            <w:tcW w:w="1673" w:type="dxa"/>
            <w:gridSpan w:val="4"/>
            <w:tcBorders>
              <w:top w:val="nil"/>
            </w:tcBorders>
          </w:tcPr>
          <w:p w:rsidR="00B775C8" w:rsidRPr="00BD1D25" w:rsidRDefault="00B775C8" w:rsidP="00015D1E">
            <w:pPr>
              <w:pStyle w:val="TableParagraph"/>
              <w:rPr>
                <w:sz w:val="24"/>
              </w:rPr>
            </w:pPr>
          </w:p>
        </w:tc>
        <w:tc>
          <w:tcPr>
            <w:tcW w:w="1328" w:type="dxa"/>
            <w:gridSpan w:val="2"/>
            <w:tcBorders>
              <w:top w:val="nil"/>
            </w:tcBorders>
          </w:tcPr>
          <w:p w:rsidR="00B775C8" w:rsidRPr="00BD1D25" w:rsidRDefault="00B775C8" w:rsidP="00015D1E">
            <w:pPr>
              <w:pStyle w:val="TableParagraph"/>
              <w:spacing w:line="266" w:lineRule="exact"/>
              <w:rPr>
                <w:sz w:val="24"/>
              </w:rPr>
            </w:pPr>
            <w:r w:rsidRPr="00BD1D25">
              <w:rPr>
                <w:sz w:val="24"/>
              </w:rPr>
              <w:t>услуги</w:t>
            </w:r>
          </w:p>
        </w:tc>
        <w:tc>
          <w:tcPr>
            <w:tcW w:w="2027" w:type="dxa"/>
            <w:gridSpan w:val="2"/>
            <w:tcBorders>
              <w:top w:val="nil"/>
            </w:tcBorders>
          </w:tcPr>
          <w:p w:rsidR="00B775C8" w:rsidRPr="00BD1D25" w:rsidRDefault="00B775C8" w:rsidP="00015D1E">
            <w:pPr>
              <w:pStyle w:val="TableParagraph"/>
              <w:rPr>
                <w:sz w:val="24"/>
              </w:rPr>
            </w:pPr>
          </w:p>
        </w:tc>
        <w:tc>
          <w:tcPr>
            <w:tcW w:w="1956" w:type="dxa"/>
            <w:gridSpan w:val="2"/>
            <w:tcBorders>
              <w:top w:val="nil"/>
            </w:tcBorders>
          </w:tcPr>
          <w:p w:rsidR="00B775C8" w:rsidRPr="00BD1D25" w:rsidRDefault="00B775C8" w:rsidP="00015D1E">
            <w:pPr>
              <w:pStyle w:val="TableParagraph"/>
              <w:rPr>
                <w:sz w:val="24"/>
              </w:rPr>
            </w:pPr>
          </w:p>
        </w:tc>
        <w:tc>
          <w:tcPr>
            <w:tcW w:w="2508" w:type="dxa"/>
            <w:tcBorders>
              <w:top w:val="nil"/>
            </w:tcBorders>
          </w:tcPr>
          <w:p w:rsidR="00B775C8" w:rsidRPr="00BD1D25" w:rsidRDefault="00B775C8" w:rsidP="00015D1E">
            <w:pPr>
              <w:pStyle w:val="TableParagraph"/>
              <w:spacing w:line="266" w:lineRule="exact"/>
              <w:rPr>
                <w:sz w:val="24"/>
              </w:rPr>
            </w:pPr>
            <w:r w:rsidRPr="00BD1D25">
              <w:rPr>
                <w:sz w:val="24"/>
              </w:rPr>
              <w:t>ему</w:t>
            </w:r>
            <w:r w:rsidRPr="00BD1D25">
              <w:rPr>
                <w:spacing w:val="-5"/>
                <w:sz w:val="24"/>
              </w:rPr>
              <w:t xml:space="preserve"> </w:t>
            </w:r>
            <w:r w:rsidRPr="00BD1D25">
              <w:rPr>
                <w:sz w:val="24"/>
              </w:rPr>
              <w:t>документов</w:t>
            </w:r>
          </w:p>
        </w:tc>
      </w:tr>
      <w:tr w:rsidR="00B775C8" w:rsidRPr="00BD1D25" w:rsidTr="00EB7802">
        <w:trPr>
          <w:trHeight w:val="278"/>
        </w:trPr>
        <w:tc>
          <w:tcPr>
            <w:tcW w:w="2240" w:type="dxa"/>
            <w:gridSpan w:val="3"/>
          </w:tcPr>
          <w:p w:rsidR="00B775C8" w:rsidRPr="00BD1D25" w:rsidRDefault="00B775C8" w:rsidP="00015D1E">
            <w:pPr>
              <w:pStyle w:val="TableParagraph"/>
              <w:spacing w:line="258" w:lineRule="exact"/>
              <w:jc w:val="center"/>
              <w:rPr>
                <w:sz w:val="24"/>
              </w:rPr>
            </w:pPr>
            <w:r w:rsidRPr="00BD1D25">
              <w:rPr>
                <w:sz w:val="24"/>
              </w:rPr>
              <w:t>1</w:t>
            </w:r>
          </w:p>
        </w:tc>
        <w:tc>
          <w:tcPr>
            <w:tcW w:w="3621" w:type="dxa"/>
            <w:gridSpan w:val="2"/>
          </w:tcPr>
          <w:p w:rsidR="00B775C8" w:rsidRPr="00BD1D25" w:rsidRDefault="00B775C8" w:rsidP="00015D1E">
            <w:pPr>
              <w:pStyle w:val="TableParagraph"/>
              <w:spacing w:line="258" w:lineRule="exact"/>
              <w:jc w:val="center"/>
              <w:rPr>
                <w:sz w:val="24"/>
              </w:rPr>
            </w:pPr>
            <w:r w:rsidRPr="00BD1D25">
              <w:rPr>
                <w:sz w:val="24"/>
              </w:rPr>
              <w:t>2</w:t>
            </w:r>
          </w:p>
        </w:tc>
        <w:tc>
          <w:tcPr>
            <w:tcW w:w="1663" w:type="dxa"/>
            <w:gridSpan w:val="4"/>
          </w:tcPr>
          <w:p w:rsidR="00B775C8" w:rsidRPr="00BD1D25" w:rsidRDefault="00B775C8" w:rsidP="00015D1E">
            <w:pPr>
              <w:pStyle w:val="TableParagraph"/>
              <w:spacing w:line="258" w:lineRule="exact"/>
              <w:jc w:val="center"/>
              <w:rPr>
                <w:sz w:val="24"/>
              </w:rPr>
            </w:pPr>
            <w:r w:rsidRPr="00BD1D25">
              <w:rPr>
                <w:sz w:val="24"/>
              </w:rPr>
              <w:t>3</w:t>
            </w:r>
          </w:p>
        </w:tc>
        <w:tc>
          <w:tcPr>
            <w:tcW w:w="1346" w:type="dxa"/>
            <w:gridSpan w:val="3"/>
          </w:tcPr>
          <w:p w:rsidR="00B775C8" w:rsidRPr="00BD1D25" w:rsidRDefault="00B775C8" w:rsidP="00015D1E">
            <w:pPr>
              <w:pStyle w:val="TableParagraph"/>
              <w:spacing w:line="258" w:lineRule="exact"/>
              <w:jc w:val="center"/>
              <w:rPr>
                <w:sz w:val="24"/>
              </w:rPr>
            </w:pPr>
            <w:r w:rsidRPr="00BD1D25">
              <w:rPr>
                <w:sz w:val="24"/>
              </w:rPr>
              <w:t>4</w:t>
            </w:r>
          </w:p>
        </w:tc>
        <w:tc>
          <w:tcPr>
            <w:tcW w:w="2027" w:type="dxa"/>
            <w:gridSpan w:val="2"/>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8"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1379"/>
        </w:trPr>
        <w:tc>
          <w:tcPr>
            <w:tcW w:w="2240" w:type="dxa"/>
            <w:gridSpan w:val="3"/>
            <w:vMerge w:val="restart"/>
          </w:tcPr>
          <w:p w:rsidR="00B775C8" w:rsidRPr="00BD1D25" w:rsidRDefault="00B775C8" w:rsidP="00015D1E">
            <w:pPr>
              <w:pStyle w:val="TableParagraph"/>
              <w:rPr>
                <w:sz w:val="24"/>
              </w:rPr>
            </w:pPr>
          </w:p>
        </w:tc>
        <w:tc>
          <w:tcPr>
            <w:tcW w:w="3621" w:type="dxa"/>
            <w:gridSpan w:val="2"/>
          </w:tcPr>
          <w:p w:rsidR="00B775C8" w:rsidRPr="00BD1D25" w:rsidRDefault="00B775C8" w:rsidP="00015D1E">
            <w:pPr>
              <w:pStyle w:val="TableParagraph"/>
              <w:rPr>
                <w:sz w:val="24"/>
              </w:rPr>
            </w:pPr>
          </w:p>
        </w:tc>
        <w:tc>
          <w:tcPr>
            <w:tcW w:w="1663" w:type="dxa"/>
            <w:gridSpan w:val="4"/>
          </w:tcPr>
          <w:p w:rsidR="00B775C8" w:rsidRPr="00BD1D25" w:rsidRDefault="00B775C8" w:rsidP="00015D1E">
            <w:pPr>
              <w:pStyle w:val="TableParagraph"/>
              <w:rPr>
                <w:sz w:val="24"/>
              </w:rPr>
            </w:pPr>
          </w:p>
        </w:tc>
        <w:tc>
          <w:tcPr>
            <w:tcW w:w="1346" w:type="dxa"/>
            <w:gridSpan w:val="3"/>
          </w:tcPr>
          <w:p w:rsidR="00B775C8" w:rsidRPr="00BD1D25" w:rsidRDefault="00B775C8" w:rsidP="00015D1E">
            <w:pPr>
              <w:pStyle w:val="TableParagraph"/>
              <w:rPr>
                <w:sz w:val="24"/>
              </w:rPr>
            </w:pPr>
          </w:p>
        </w:tc>
        <w:tc>
          <w:tcPr>
            <w:tcW w:w="2027" w:type="dxa"/>
            <w:gridSpan w:val="2"/>
          </w:tcPr>
          <w:p w:rsidR="00B775C8" w:rsidRPr="00BD1D25" w:rsidRDefault="00B775C8" w:rsidP="00015D1E">
            <w:pPr>
              <w:pStyle w:val="TableParagraph"/>
              <w:rPr>
                <w:sz w:val="24"/>
              </w:rPr>
            </w:pPr>
          </w:p>
        </w:tc>
        <w:tc>
          <w:tcPr>
            <w:tcW w:w="1956" w:type="dxa"/>
            <w:gridSpan w:val="2"/>
            <w:vMerge w:val="restart"/>
          </w:tcPr>
          <w:p w:rsidR="00B775C8" w:rsidRPr="00BD1D25" w:rsidRDefault="00B775C8" w:rsidP="00015D1E">
            <w:pPr>
              <w:pStyle w:val="TableParagraph"/>
              <w:rPr>
                <w:sz w:val="24"/>
              </w:rPr>
            </w:pPr>
          </w:p>
        </w:tc>
        <w:tc>
          <w:tcPr>
            <w:tcW w:w="2508" w:type="dxa"/>
            <w:vMerge w:val="restart"/>
          </w:tcPr>
          <w:p w:rsidR="00B775C8" w:rsidRPr="00BD1D25" w:rsidRDefault="00B775C8" w:rsidP="00015D1E">
            <w:pPr>
              <w:pStyle w:val="TableParagraph"/>
              <w:rPr>
                <w:sz w:val="24"/>
              </w:rPr>
            </w:pPr>
          </w:p>
        </w:tc>
      </w:tr>
      <w:tr w:rsidR="00B775C8" w:rsidRPr="00BD1D25" w:rsidTr="00EB7802">
        <w:trPr>
          <w:trHeight w:val="3374"/>
        </w:trPr>
        <w:tc>
          <w:tcPr>
            <w:tcW w:w="2240" w:type="dxa"/>
            <w:gridSpan w:val="3"/>
            <w:vMerge/>
            <w:tcBorders>
              <w:top w:val="nil"/>
            </w:tcBorders>
          </w:tcPr>
          <w:p w:rsidR="00B775C8" w:rsidRPr="00BD1D25" w:rsidRDefault="00B775C8" w:rsidP="00015D1E">
            <w:pPr>
              <w:spacing w:after="0"/>
              <w:rPr>
                <w:sz w:val="2"/>
                <w:szCs w:val="2"/>
              </w:rPr>
            </w:pPr>
          </w:p>
        </w:tc>
        <w:tc>
          <w:tcPr>
            <w:tcW w:w="3621" w:type="dxa"/>
            <w:gridSpan w:val="2"/>
          </w:tcPr>
          <w:p w:rsidR="00B775C8" w:rsidRPr="00BD1D25" w:rsidRDefault="00B775C8" w:rsidP="00015D1E">
            <w:pPr>
              <w:pStyle w:val="TableParagraph"/>
              <w:rPr>
                <w:sz w:val="24"/>
                <w:lang w:val="ru-RU"/>
              </w:rPr>
            </w:pPr>
            <w:r w:rsidRPr="00BD1D25">
              <w:rPr>
                <w:sz w:val="24"/>
                <w:lang w:val="ru-RU"/>
              </w:rPr>
              <w:t>В случае отсутствия оснований</w:t>
            </w:r>
            <w:r w:rsidRPr="00BD1D25">
              <w:rPr>
                <w:spacing w:val="1"/>
                <w:sz w:val="24"/>
                <w:lang w:val="ru-RU"/>
              </w:rPr>
              <w:t xml:space="preserve"> </w:t>
            </w:r>
            <w:r w:rsidRPr="00BD1D25">
              <w:rPr>
                <w:sz w:val="24"/>
                <w:lang w:val="ru-RU"/>
              </w:rPr>
              <w:t>для</w:t>
            </w:r>
            <w:r w:rsidRPr="00BD1D25">
              <w:rPr>
                <w:spacing w:val="-3"/>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r w:rsidRPr="00BD1D25">
              <w:rPr>
                <w:spacing w:val="-57"/>
                <w:sz w:val="24"/>
                <w:lang w:val="ru-RU"/>
              </w:rPr>
              <w:t xml:space="preserve"> </w:t>
            </w:r>
            <w:r w:rsidRPr="00BD1D25">
              <w:rPr>
                <w:sz w:val="24"/>
                <w:lang w:val="ru-RU"/>
              </w:rPr>
              <w:t>предусмотренных пунктом 2.12</w:t>
            </w:r>
            <w:r w:rsidRPr="00BD1D25">
              <w:rPr>
                <w:spacing w:val="1"/>
                <w:sz w:val="24"/>
                <w:lang w:val="ru-RU"/>
              </w:rPr>
              <w:t xml:space="preserve"> </w:t>
            </w:r>
            <w:r w:rsidRPr="00BD1D25">
              <w:rPr>
                <w:sz w:val="24"/>
                <w:lang w:val="ru-RU"/>
              </w:rPr>
              <w:t>Административного регламента,</w:t>
            </w:r>
            <w:r w:rsidRPr="00BD1D25">
              <w:rPr>
                <w:spacing w:val="-57"/>
                <w:sz w:val="24"/>
                <w:lang w:val="ru-RU"/>
              </w:rPr>
              <w:t xml:space="preserve"> </w:t>
            </w:r>
            <w:r w:rsidRPr="00BD1D25">
              <w:rPr>
                <w:sz w:val="24"/>
                <w:lang w:val="ru-RU"/>
              </w:rPr>
              <w:t>регистрация заявления в</w:t>
            </w:r>
            <w:r w:rsidRPr="00BD1D25">
              <w:rPr>
                <w:spacing w:val="1"/>
                <w:sz w:val="24"/>
                <w:lang w:val="ru-RU"/>
              </w:rPr>
              <w:t xml:space="preserve"> </w:t>
            </w:r>
            <w:r w:rsidRPr="00BD1D25">
              <w:rPr>
                <w:sz w:val="24"/>
                <w:lang w:val="ru-RU"/>
              </w:rPr>
              <w:t>электронной базе данных по</w:t>
            </w:r>
            <w:r w:rsidRPr="00BD1D25">
              <w:rPr>
                <w:spacing w:val="1"/>
                <w:sz w:val="24"/>
                <w:lang w:val="ru-RU"/>
              </w:rPr>
              <w:t xml:space="preserve"> </w:t>
            </w:r>
            <w:r w:rsidRPr="00BD1D25">
              <w:rPr>
                <w:sz w:val="24"/>
                <w:lang w:val="ru-RU"/>
              </w:rPr>
              <w:t>учету</w:t>
            </w:r>
            <w:r w:rsidRPr="00BD1D25">
              <w:rPr>
                <w:spacing w:val="-5"/>
                <w:sz w:val="24"/>
                <w:lang w:val="ru-RU"/>
              </w:rPr>
              <w:t xml:space="preserve"> </w:t>
            </w:r>
            <w:r w:rsidRPr="00BD1D25">
              <w:rPr>
                <w:sz w:val="24"/>
                <w:lang w:val="ru-RU"/>
              </w:rPr>
              <w:t>документов</w:t>
            </w:r>
          </w:p>
        </w:tc>
        <w:tc>
          <w:tcPr>
            <w:tcW w:w="1663" w:type="dxa"/>
            <w:gridSpan w:val="4"/>
            <w:vMerge w:val="restart"/>
          </w:tcPr>
          <w:p w:rsidR="00B775C8" w:rsidRPr="00BD1D25" w:rsidRDefault="00B775C8"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1346" w:type="dxa"/>
            <w:gridSpan w:val="3"/>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регистрац</w:t>
            </w:r>
            <w:r w:rsidRPr="00BD1D25">
              <w:rPr>
                <w:spacing w:val="-57"/>
                <w:sz w:val="24"/>
                <w:lang w:val="ru-RU"/>
              </w:rPr>
              <w:t xml:space="preserve"> </w:t>
            </w:r>
            <w:r w:rsidRPr="00BD1D25">
              <w:rPr>
                <w:sz w:val="24"/>
                <w:lang w:val="ru-RU"/>
              </w:rPr>
              <w:t>ию</w:t>
            </w:r>
            <w:r w:rsidRPr="00BD1D25">
              <w:rPr>
                <w:spacing w:val="1"/>
                <w:sz w:val="24"/>
                <w:lang w:val="ru-RU"/>
              </w:rPr>
              <w:t xml:space="preserve"> </w:t>
            </w:r>
            <w:r w:rsidRPr="00BD1D25">
              <w:rPr>
                <w:sz w:val="24"/>
                <w:lang w:val="ru-RU"/>
              </w:rPr>
              <w:t>корреспон</w:t>
            </w:r>
            <w:r w:rsidRPr="00BD1D25">
              <w:rPr>
                <w:spacing w:val="-57"/>
                <w:sz w:val="24"/>
                <w:lang w:val="ru-RU"/>
              </w:rPr>
              <w:t xml:space="preserve"> </w:t>
            </w:r>
            <w:r w:rsidRPr="00BD1D25">
              <w:rPr>
                <w:sz w:val="24"/>
                <w:lang w:val="ru-RU"/>
              </w:rPr>
              <w:t>денции</w:t>
            </w:r>
          </w:p>
        </w:tc>
        <w:tc>
          <w:tcPr>
            <w:tcW w:w="2027" w:type="dxa"/>
            <w:gridSpan w:val="2"/>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956" w:type="dxa"/>
            <w:gridSpan w:val="2"/>
            <w:vMerge/>
            <w:tcBorders>
              <w:top w:val="nil"/>
            </w:tcBorders>
          </w:tcPr>
          <w:p w:rsidR="00B775C8" w:rsidRPr="00BD1D25" w:rsidRDefault="00B775C8" w:rsidP="00015D1E">
            <w:pPr>
              <w:spacing w:after="0"/>
              <w:rPr>
                <w:sz w:val="2"/>
                <w:szCs w:val="2"/>
              </w:rPr>
            </w:pPr>
          </w:p>
        </w:tc>
        <w:tc>
          <w:tcPr>
            <w:tcW w:w="2508" w:type="dxa"/>
            <w:vMerge/>
            <w:tcBorders>
              <w:top w:val="nil"/>
            </w:tcBorders>
          </w:tcPr>
          <w:p w:rsidR="00B775C8" w:rsidRPr="00BD1D25" w:rsidRDefault="00B775C8" w:rsidP="00015D1E">
            <w:pPr>
              <w:spacing w:after="0"/>
              <w:rPr>
                <w:sz w:val="2"/>
                <w:szCs w:val="2"/>
              </w:rPr>
            </w:pPr>
          </w:p>
        </w:tc>
      </w:tr>
      <w:tr w:rsidR="00B775C8" w:rsidRPr="00BD1D25" w:rsidTr="00EB7802">
        <w:trPr>
          <w:trHeight w:val="3864"/>
        </w:trPr>
        <w:tc>
          <w:tcPr>
            <w:tcW w:w="2240" w:type="dxa"/>
            <w:gridSpan w:val="3"/>
            <w:vMerge/>
            <w:tcBorders>
              <w:top w:val="nil"/>
            </w:tcBorders>
          </w:tcPr>
          <w:p w:rsidR="00B775C8" w:rsidRPr="00BD1D25" w:rsidRDefault="00B775C8" w:rsidP="00015D1E">
            <w:pPr>
              <w:spacing w:after="0"/>
              <w:rPr>
                <w:sz w:val="2"/>
                <w:szCs w:val="2"/>
              </w:rPr>
            </w:pPr>
          </w:p>
        </w:tc>
        <w:tc>
          <w:tcPr>
            <w:tcW w:w="3621" w:type="dxa"/>
            <w:gridSpan w:val="2"/>
          </w:tcPr>
          <w:p w:rsidR="00B775C8" w:rsidRPr="00BD1D25" w:rsidRDefault="00B775C8" w:rsidP="00015D1E">
            <w:pPr>
              <w:pStyle w:val="TableParagraph"/>
              <w:spacing w:line="271" w:lineRule="exact"/>
              <w:rPr>
                <w:sz w:val="24"/>
                <w:lang w:val="ru-RU"/>
              </w:rPr>
            </w:pPr>
            <w:r w:rsidRPr="00BD1D25">
              <w:rPr>
                <w:sz w:val="24"/>
                <w:lang w:val="ru-RU"/>
              </w:rPr>
              <w:t>Проверка</w:t>
            </w:r>
            <w:r w:rsidRPr="00BD1D25">
              <w:rPr>
                <w:spacing w:val="-4"/>
                <w:sz w:val="24"/>
                <w:lang w:val="ru-RU"/>
              </w:rPr>
              <w:t xml:space="preserve"> </w:t>
            </w:r>
            <w:r w:rsidRPr="00BD1D25">
              <w:rPr>
                <w:sz w:val="24"/>
                <w:lang w:val="ru-RU"/>
              </w:rPr>
              <w:t>заявления</w:t>
            </w:r>
            <w:r w:rsidRPr="00BD1D25">
              <w:rPr>
                <w:spacing w:val="-2"/>
                <w:sz w:val="24"/>
                <w:lang w:val="ru-RU"/>
              </w:rPr>
              <w:t xml:space="preserve"> </w:t>
            </w:r>
            <w:r w:rsidRPr="00BD1D25">
              <w:rPr>
                <w:sz w:val="24"/>
                <w:lang w:val="ru-RU"/>
              </w:rPr>
              <w:t>и</w:t>
            </w:r>
          </w:p>
          <w:p w:rsidR="00B775C8" w:rsidRPr="00BD1D25" w:rsidRDefault="00B775C8" w:rsidP="00015D1E">
            <w:pPr>
              <w:pStyle w:val="TableParagraph"/>
              <w:rPr>
                <w:sz w:val="24"/>
                <w:lang w:val="ru-RU"/>
              </w:rPr>
            </w:pPr>
            <w:r w:rsidRPr="00BD1D25">
              <w:rPr>
                <w:sz w:val="24"/>
                <w:lang w:val="ru-RU"/>
              </w:rPr>
              <w:t>документов представленных для</w:t>
            </w:r>
            <w:r w:rsidRPr="00BD1D25">
              <w:rPr>
                <w:spacing w:val="-58"/>
                <w:sz w:val="24"/>
                <w:lang w:val="ru-RU"/>
              </w:rPr>
              <w:t xml:space="preserve"> </w:t>
            </w:r>
            <w:r w:rsidRPr="00BD1D25">
              <w:rPr>
                <w:sz w:val="24"/>
                <w:lang w:val="ru-RU"/>
              </w:rPr>
              <w:t>получения муниципальной</w:t>
            </w:r>
            <w:r w:rsidRPr="00BD1D25">
              <w:rPr>
                <w:spacing w:val="1"/>
                <w:sz w:val="24"/>
                <w:lang w:val="ru-RU"/>
              </w:rPr>
              <w:t xml:space="preserve"> </w:t>
            </w:r>
            <w:r w:rsidRPr="00BD1D25">
              <w:rPr>
                <w:sz w:val="24"/>
                <w:lang w:val="ru-RU"/>
              </w:rPr>
              <w:t>услуги</w:t>
            </w:r>
          </w:p>
        </w:tc>
        <w:tc>
          <w:tcPr>
            <w:tcW w:w="1663" w:type="dxa"/>
            <w:gridSpan w:val="4"/>
            <w:vMerge/>
            <w:tcBorders>
              <w:top w:val="nil"/>
            </w:tcBorders>
          </w:tcPr>
          <w:p w:rsidR="00B775C8" w:rsidRPr="00BD1D25" w:rsidRDefault="00B775C8" w:rsidP="00015D1E">
            <w:pPr>
              <w:spacing w:after="0"/>
              <w:rPr>
                <w:sz w:val="2"/>
                <w:szCs w:val="2"/>
                <w:lang w:val="ru-RU"/>
              </w:rPr>
            </w:pPr>
          </w:p>
        </w:tc>
        <w:tc>
          <w:tcPr>
            <w:tcW w:w="1346" w:type="dxa"/>
            <w:gridSpan w:val="3"/>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венной</w:t>
            </w:r>
            <w:r w:rsidRPr="00BD1D25">
              <w:rPr>
                <w:spacing w:val="1"/>
                <w:sz w:val="24"/>
                <w:lang w:val="ru-RU"/>
              </w:rPr>
              <w:t xml:space="preserve"> </w:t>
            </w:r>
            <w:r w:rsidRPr="00BD1D25">
              <w:rPr>
                <w:sz w:val="24"/>
                <w:lang w:val="ru-RU"/>
              </w:rPr>
              <w:t>(муницип</w:t>
            </w:r>
          </w:p>
          <w:p w:rsidR="00B775C8" w:rsidRPr="00BD1D25" w:rsidRDefault="00B775C8" w:rsidP="00015D1E">
            <w:pPr>
              <w:pStyle w:val="TableParagraph"/>
              <w:spacing w:line="270" w:lineRule="atLeast"/>
              <w:rPr>
                <w:sz w:val="24"/>
              </w:rPr>
            </w:pPr>
            <w:r w:rsidRPr="00BD1D25">
              <w:rPr>
                <w:sz w:val="24"/>
              </w:rPr>
              <w:t>альной)</w:t>
            </w:r>
            <w:r w:rsidRPr="00BD1D25">
              <w:rPr>
                <w:spacing w:val="-57"/>
                <w:sz w:val="24"/>
              </w:rPr>
              <w:t xml:space="preserve"> </w:t>
            </w:r>
            <w:r w:rsidRPr="00BD1D25">
              <w:rPr>
                <w:sz w:val="24"/>
              </w:rPr>
              <w:t>услуги</w:t>
            </w:r>
          </w:p>
        </w:tc>
        <w:tc>
          <w:tcPr>
            <w:tcW w:w="2027" w:type="dxa"/>
            <w:gridSpan w:val="2"/>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956" w:type="dxa"/>
            <w:gridSpan w:val="2"/>
          </w:tcPr>
          <w:p w:rsidR="00B775C8" w:rsidRPr="00BD1D25" w:rsidRDefault="00B775C8" w:rsidP="00015D1E">
            <w:pPr>
              <w:pStyle w:val="TableParagraph"/>
              <w:spacing w:line="271" w:lineRule="exact"/>
              <w:rPr>
                <w:sz w:val="24"/>
              </w:rPr>
            </w:pPr>
            <w:r w:rsidRPr="00BD1D25">
              <w:rPr>
                <w:sz w:val="24"/>
              </w:rPr>
              <w:t>–</w:t>
            </w:r>
          </w:p>
        </w:tc>
        <w:tc>
          <w:tcPr>
            <w:tcW w:w="2508" w:type="dxa"/>
          </w:tcPr>
          <w:p w:rsidR="00B775C8" w:rsidRPr="00BD1D25" w:rsidRDefault="00B775C8" w:rsidP="00015D1E">
            <w:pPr>
              <w:pStyle w:val="TableParagraph"/>
              <w:rPr>
                <w:sz w:val="24"/>
                <w:lang w:val="ru-RU"/>
              </w:rPr>
            </w:pPr>
            <w:r w:rsidRPr="00BD1D25">
              <w:rPr>
                <w:sz w:val="24"/>
                <w:lang w:val="ru-RU"/>
              </w:rPr>
              <w:t>Направленное</w:t>
            </w:r>
            <w:r w:rsidRPr="00BD1D25">
              <w:rPr>
                <w:spacing w:val="-57"/>
                <w:sz w:val="24"/>
                <w:lang w:val="ru-RU"/>
              </w:rPr>
              <w:t xml:space="preserve"> </w:t>
            </w:r>
            <w:r w:rsidRPr="00BD1D25">
              <w:rPr>
                <w:sz w:val="24"/>
                <w:lang w:val="ru-RU"/>
              </w:rPr>
              <w:t>заявителю</w:t>
            </w:r>
            <w:r w:rsidRPr="00BD1D25">
              <w:rPr>
                <w:spacing w:val="1"/>
                <w:sz w:val="24"/>
                <w:lang w:val="ru-RU"/>
              </w:rPr>
              <w:t xml:space="preserve"> </w:t>
            </w:r>
            <w:r w:rsidRPr="00BD1D25">
              <w:rPr>
                <w:sz w:val="24"/>
                <w:lang w:val="ru-RU"/>
              </w:rPr>
              <w:t>электронное</w:t>
            </w:r>
            <w:r w:rsidRPr="00BD1D25">
              <w:rPr>
                <w:spacing w:val="1"/>
                <w:sz w:val="24"/>
                <w:lang w:val="ru-RU"/>
              </w:rPr>
              <w:t xml:space="preserve"> </w:t>
            </w:r>
            <w:r w:rsidRPr="00BD1D25">
              <w:rPr>
                <w:sz w:val="24"/>
                <w:lang w:val="ru-RU"/>
              </w:rPr>
              <w:t>уведомление</w:t>
            </w:r>
            <w:r w:rsidRPr="00BD1D25">
              <w:rPr>
                <w:spacing w:val="-15"/>
                <w:sz w:val="24"/>
                <w:lang w:val="ru-RU"/>
              </w:rPr>
              <w:t xml:space="preserve"> </w:t>
            </w:r>
            <w:r w:rsidRPr="00BD1D25">
              <w:rPr>
                <w:sz w:val="24"/>
                <w:lang w:val="ru-RU"/>
              </w:rPr>
              <w:t>о</w:t>
            </w:r>
          </w:p>
          <w:p w:rsidR="00B775C8" w:rsidRPr="00BD1D25" w:rsidRDefault="00B775C8" w:rsidP="00015D1E">
            <w:pPr>
              <w:pStyle w:val="TableParagraph"/>
              <w:jc w:val="both"/>
              <w:rPr>
                <w:sz w:val="24"/>
                <w:lang w:val="ru-RU"/>
              </w:rPr>
            </w:pPr>
            <w:r w:rsidRPr="00BD1D25">
              <w:rPr>
                <w:sz w:val="24"/>
                <w:lang w:val="ru-RU"/>
              </w:rPr>
              <w:t>приеме заявления к</w:t>
            </w:r>
            <w:r w:rsidRPr="00BD1D25">
              <w:rPr>
                <w:spacing w:val="-57"/>
                <w:sz w:val="24"/>
                <w:lang w:val="ru-RU"/>
              </w:rPr>
              <w:t xml:space="preserve"> </w:t>
            </w:r>
            <w:r w:rsidRPr="00BD1D25">
              <w:rPr>
                <w:sz w:val="24"/>
                <w:lang w:val="ru-RU"/>
              </w:rPr>
              <w:t>рассмотрению либо</w:t>
            </w:r>
            <w:r w:rsidRPr="00BD1D25">
              <w:rPr>
                <w:spacing w:val="-57"/>
                <w:sz w:val="24"/>
                <w:lang w:val="ru-RU"/>
              </w:rPr>
              <w:t xml:space="preserve"> </w:t>
            </w:r>
            <w:r w:rsidRPr="00BD1D25">
              <w:rPr>
                <w:sz w:val="24"/>
                <w:lang w:val="ru-RU"/>
              </w:rPr>
              <w:t>отказа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приеме</w:t>
            </w:r>
          </w:p>
          <w:p w:rsidR="00B775C8" w:rsidRPr="00BD1D25" w:rsidRDefault="00B775C8" w:rsidP="00015D1E">
            <w:pPr>
              <w:pStyle w:val="TableParagraph"/>
              <w:jc w:val="both"/>
              <w:rPr>
                <w:sz w:val="24"/>
              </w:rPr>
            </w:pPr>
            <w:r w:rsidRPr="00BD1D25">
              <w:rPr>
                <w:sz w:val="24"/>
              </w:rPr>
              <w:t>заявления к</w:t>
            </w:r>
            <w:r w:rsidRPr="00BD1D25">
              <w:rPr>
                <w:spacing w:val="1"/>
                <w:sz w:val="24"/>
              </w:rPr>
              <w:t xml:space="preserve"> </w:t>
            </w:r>
            <w:r w:rsidRPr="00BD1D25">
              <w:rPr>
                <w:sz w:val="24"/>
              </w:rPr>
              <w:t>рассмотрению</w:t>
            </w:r>
          </w:p>
        </w:tc>
      </w:tr>
      <w:tr w:rsidR="00B775C8" w:rsidRPr="00BD1D25" w:rsidTr="00EB7802">
        <w:trPr>
          <w:trHeight w:val="299"/>
        </w:trPr>
        <w:tc>
          <w:tcPr>
            <w:tcW w:w="15361" w:type="dxa"/>
            <w:gridSpan w:val="17"/>
          </w:tcPr>
          <w:p w:rsidR="00B775C8" w:rsidRPr="00BD1D25" w:rsidRDefault="00B775C8" w:rsidP="00015D1E">
            <w:pPr>
              <w:pStyle w:val="TableParagraph"/>
              <w:spacing w:line="270" w:lineRule="exact"/>
              <w:rPr>
                <w:sz w:val="24"/>
              </w:rPr>
            </w:pPr>
            <w:r w:rsidRPr="00BD1D25">
              <w:rPr>
                <w:sz w:val="24"/>
              </w:rPr>
              <w:t>2.</w:t>
            </w:r>
            <w:r w:rsidRPr="00BD1D25">
              <w:rPr>
                <w:spacing w:val="56"/>
                <w:sz w:val="24"/>
              </w:rPr>
              <w:t xml:space="preserve"> </w:t>
            </w:r>
            <w:r w:rsidRPr="00BD1D25">
              <w:rPr>
                <w:sz w:val="24"/>
              </w:rPr>
              <w:t>Получение</w:t>
            </w:r>
            <w:r w:rsidRPr="00BD1D25">
              <w:rPr>
                <w:spacing w:val="-3"/>
                <w:sz w:val="24"/>
              </w:rPr>
              <w:t xml:space="preserve"> </w:t>
            </w:r>
            <w:r w:rsidRPr="00BD1D25">
              <w:rPr>
                <w:sz w:val="24"/>
              </w:rPr>
              <w:t>сведений</w:t>
            </w:r>
            <w:r w:rsidRPr="00BD1D25">
              <w:rPr>
                <w:spacing w:val="-2"/>
                <w:sz w:val="24"/>
              </w:rPr>
              <w:t xml:space="preserve"> </w:t>
            </w:r>
            <w:r w:rsidRPr="00BD1D25">
              <w:rPr>
                <w:sz w:val="24"/>
              </w:rPr>
              <w:t>посредством</w:t>
            </w:r>
            <w:r w:rsidRPr="00BD1D25">
              <w:rPr>
                <w:spacing w:val="-2"/>
                <w:sz w:val="24"/>
              </w:rPr>
              <w:t xml:space="preserve"> </w:t>
            </w:r>
            <w:r w:rsidRPr="00BD1D25">
              <w:rPr>
                <w:sz w:val="24"/>
              </w:rPr>
              <w:t>СМЭВ</w:t>
            </w:r>
          </w:p>
        </w:tc>
      </w:tr>
      <w:tr w:rsidR="00B775C8" w:rsidRPr="00BD1D25" w:rsidTr="00EB7802">
        <w:trPr>
          <w:trHeight w:val="830"/>
        </w:trPr>
        <w:tc>
          <w:tcPr>
            <w:tcW w:w="2156" w:type="dxa"/>
          </w:tcPr>
          <w:p w:rsidR="00B775C8" w:rsidRPr="00BD1D25" w:rsidRDefault="00B775C8" w:rsidP="00015D1E">
            <w:pPr>
              <w:pStyle w:val="TableParagraph"/>
              <w:rPr>
                <w:sz w:val="24"/>
              </w:rPr>
            </w:pPr>
            <w:r w:rsidRPr="00BD1D25">
              <w:rPr>
                <w:sz w:val="24"/>
              </w:rPr>
              <w:t>пакет</w:t>
            </w:r>
            <w:r w:rsidRPr="00BD1D25">
              <w:rPr>
                <w:spacing w:val="1"/>
                <w:sz w:val="24"/>
              </w:rPr>
              <w:t xml:space="preserve"> </w:t>
            </w:r>
            <w:r w:rsidRPr="00BD1D25">
              <w:rPr>
                <w:sz w:val="24"/>
              </w:rPr>
              <w:t>зарегистрированн</w:t>
            </w:r>
          </w:p>
          <w:p w:rsidR="00B775C8" w:rsidRPr="00BD1D25" w:rsidRDefault="00B775C8" w:rsidP="00015D1E">
            <w:pPr>
              <w:pStyle w:val="TableParagraph"/>
              <w:spacing w:line="261" w:lineRule="exact"/>
              <w:rPr>
                <w:sz w:val="24"/>
              </w:rPr>
            </w:pPr>
            <w:r w:rsidRPr="00BD1D25">
              <w:rPr>
                <w:sz w:val="24"/>
              </w:rPr>
              <w:t>ых</w:t>
            </w:r>
            <w:r w:rsidRPr="00BD1D25">
              <w:rPr>
                <w:spacing w:val="-3"/>
                <w:sz w:val="24"/>
              </w:rPr>
              <w:t xml:space="preserve"> </w:t>
            </w:r>
            <w:r w:rsidRPr="00BD1D25">
              <w:rPr>
                <w:sz w:val="24"/>
              </w:rPr>
              <w:t>документов,</w:t>
            </w:r>
          </w:p>
        </w:tc>
        <w:tc>
          <w:tcPr>
            <w:tcW w:w="3705" w:type="dxa"/>
            <w:gridSpan w:val="4"/>
          </w:tcPr>
          <w:p w:rsidR="00B775C8" w:rsidRPr="00BD1D25" w:rsidRDefault="00B775C8" w:rsidP="00015D1E">
            <w:pPr>
              <w:pStyle w:val="TableParagraph"/>
              <w:rPr>
                <w:sz w:val="24"/>
                <w:lang w:val="ru-RU"/>
              </w:rPr>
            </w:pPr>
            <w:r w:rsidRPr="00BD1D25">
              <w:rPr>
                <w:sz w:val="24"/>
                <w:lang w:val="ru-RU"/>
              </w:rPr>
              <w:t>направление межведомственных</w:t>
            </w:r>
            <w:r w:rsidRPr="00BD1D25">
              <w:rPr>
                <w:spacing w:val="1"/>
                <w:sz w:val="24"/>
                <w:lang w:val="ru-RU"/>
              </w:rPr>
              <w:t xml:space="preserve"> </w:t>
            </w:r>
            <w:r w:rsidRPr="00BD1D25">
              <w:rPr>
                <w:sz w:val="24"/>
                <w:lang w:val="ru-RU"/>
              </w:rPr>
              <w:t>запросов</w:t>
            </w:r>
            <w:r w:rsidRPr="00BD1D25">
              <w:rPr>
                <w:spacing w:val="-2"/>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органы</w:t>
            </w:r>
            <w:r w:rsidRPr="00BD1D25">
              <w:rPr>
                <w:spacing w:val="-1"/>
                <w:sz w:val="24"/>
                <w:lang w:val="ru-RU"/>
              </w:rPr>
              <w:t xml:space="preserve"> </w:t>
            </w:r>
            <w:r w:rsidRPr="00BD1D25">
              <w:rPr>
                <w:sz w:val="24"/>
                <w:lang w:val="ru-RU"/>
              </w:rPr>
              <w:t>и</w:t>
            </w:r>
            <w:r w:rsidRPr="00BD1D25">
              <w:rPr>
                <w:spacing w:val="-2"/>
                <w:sz w:val="24"/>
                <w:lang w:val="ru-RU"/>
              </w:rPr>
              <w:t xml:space="preserve"> </w:t>
            </w:r>
            <w:r w:rsidRPr="00BD1D25">
              <w:rPr>
                <w:sz w:val="24"/>
                <w:lang w:val="ru-RU"/>
              </w:rPr>
              <w:t>организации,</w:t>
            </w:r>
          </w:p>
        </w:tc>
        <w:tc>
          <w:tcPr>
            <w:tcW w:w="1663" w:type="dxa"/>
            <w:gridSpan w:val="4"/>
          </w:tcPr>
          <w:p w:rsidR="00B775C8" w:rsidRPr="00BD1D25" w:rsidRDefault="00B775C8" w:rsidP="00015D1E">
            <w:pPr>
              <w:pStyle w:val="TableParagraph"/>
              <w:rPr>
                <w:sz w:val="24"/>
              </w:rPr>
            </w:pPr>
            <w:r w:rsidRPr="00BD1D25">
              <w:rPr>
                <w:sz w:val="24"/>
              </w:rPr>
              <w:t>в день</w:t>
            </w:r>
            <w:r w:rsidRPr="00BD1D25">
              <w:rPr>
                <w:spacing w:val="1"/>
                <w:sz w:val="24"/>
              </w:rPr>
              <w:t xml:space="preserve"> </w:t>
            </w:r>
            <w:r w:rsidRPr="00BD1D25">
              <w:rPr>
                <w:sz w:val="24"/>
              </w:rPr>
              <w:t>регистрации</w:t>
            </w:r>
          </w:p>
        </w:tc>
        <w:tc>
          <w:tcPr>
            <w:tcW w:w="1346" w:type="dxa"/>
            <w:gridSpan w:val="3"/>
          </w:tcPr>
          <w:p w:rsidR="00B775C8" w:rsidRPr="00BD1D25" w:rsidRDefault="00B775C8" w:rsidP="00015D1E">
            <w:pPr>
              <w:pStyle w:val="TableParagraph"/>
              <w:rPr>
                <w:sz w:val="24"/>
              </w:rPr>
            </w:pPr>
            <w:r w:rsidRPr="00BD1D25">
              <w:rPr>
                <w:sz w:val="24"/>
              </w:rPr>
              <w:t>должностн</w:t>
            </w:r>
            <w:r w:rsidRPr="00BD1D25">
              <w:rPr>
                <w:spacing w:val="-57"/>
                <w:sz w:val="24"/>
              </w:rPr>
              <w:t xml:space="preserve"> </w:t>
            </w:r>
            <w:r w:rsidRPr="00BD1D25">
              <w:rPr>
                <w:sz w:val="24"/>
              </w:rPr>
              <w:t>ое</w:t>
            </w:r>
            <w:r w:rsidRPr="00BD1D25">
              <w:rPr>
                <w:spacing w:val="-1"/>
                <w:sz w:val="24"/>
              </w:rPr>
              <w:t xml:space="preserve"> </w:t>
            </w:r>
            <w:r w:rsidRPr="00BD1D25">
              <w:rPr>
                <w:sz w:val="24"/>
              </w:rPr>
              <w:t>лицо</w:t>
            </w:r>
          </w:p>
          <w:p w:rsidR="00B775C8" w:rsidRPr="00BD1D25" w:rsidRDefault="00B775C8" w:rsidP="00015D1E">
            <w:pPr>
              <w:pStyle w:val="TableParagraph"/>
              <w:spacing w:line="261" w:lineRule="exact"/>
              <w:rPr>
                <w:sz w:val="24"/>
              </w:rPr>
            </w:pPr>
            <w:r w:rsidRPr="00BD1D25">
              <w:rPr>
                <w:sz w:val="24"/>
              </w:rPr>
              <w:t>Уполномо</w:t>
            </w:r>
          </w:p>
        </w:tc>
        <w:tc>
          <w:tcPr>
            <w:tcW w:w="2027" w:type="dxa"/>
            <w:gridSpan w:val="2"/>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w:t>
            </w:r>
            <w:r w:rsidRPr="00BD1D25">
              <w:rPr>
                <w:spacing w:val="-1"/>
                <w:sz w:val="24"/>
                <w:lang w:val="ru-RU"/>
              </w:rPr>
              <w:t xml:space="preserve"> </w:t>
            </w:r>
            <w:r w:rsidRPr="00BD1D25">
              <w:rPr>
                <w:sz w:val="24"/>
                <w:lang w:val="ru-RU"/>
              </w:rPr>
              <w:t>орган/ГИС/</w:t>
            </w:r>
          </w:p>
          <w:p w:rsidR="00B775C8" w:rsidRPr="00BD1D25" w:rsidRDefault="00B775C8" w:rsidP="00015D1E">
            <w:pPr>
              <w:pStyle w:val="TableParagraph"/>
              <w:spacing w:line="261" w:lineRule="exact"/>
              <w:rPr>
                <w:sz w:val="24"/>
                <w:lang w:val="ru-RU"/>
              </w:rPr>
            </w:pPr>
            <w:r w:rsidRPr="00BD1D25">
              <w:rPr>
                <w:sz w:val="24"/>
                <w:lang w:val="ru-RU"/>
              </w:rPr>
              <w:t>СМЭВ</w:t>
            </w:r>
          </w:p>
        </w:tc>
        <w:tc>
          <w:tcPr>
            <w:tcW w:w="1956" w:type="dxa"/>
            <w:gridSpan w:val="2"/>
          </w:tcPr>
          <w:p w:rsidR="00B775C8" w:rsidRPr="00BD1D25" w:rsidRDefault="00B775C8" w:rsidP="00015D1E">
            <w:pPr>
              <w:pStyle w:val="TableParagraph"/>
              <w:rPr>
                <w:sz w:val="24"/>
              </w:rPr>
            </w:pPr>
            <w:r w:rsidRPr="00BD1D25">
              <w:rPr>
                <w:sz w:val="24"/>
              </w:rPr>
              <w:t>отсутствие</w:t>
            </w:r>
            <w:r w:rsidRPr="00BD1D25">
              <w:rPr>
                <w:spacing w:val="1"/>
                <w:sz w:val="24"/>
              </w:rPr>
              <w:t xml:space="preserve"> </w:t>
            </w:r>
            <w:r w:rsidRPr="00BD1D25">
              <w:rPr>
                <w:spacing w:val="-1"/>
                <w:sz w:val="24"/>
              </w:rPr>
              <w:t>документов,</w:t>
            </w:r>
          </w:p>
          <w:p w:rsidR="00B775C8" w:rsidRPr="00BD1D25" w:rsidRDefault="00B775C8" w:rsidP="00015D1E">
            <w:pPr>
              <w:pStyle w:val="TableParagraph"/>
              <w:spacing w:line="261" w:lineRule="exact"/>
              <w:rPr>
                <w:sz w:val="24"/>
              </w:rPr>
            </w:pPr>
            <w:r w:rsidRPr="00BD1D25">
              <w:rPr>
                <w:sz w:val="24"/>
              </w:rPr>
              <w:t>необходимых</w:t>
            </w:r>
          </w:p>
        </w:tc>
        <w:tc>
          <w:tcPr>
            <w:tcW w:w="2508" w:type="dxa"/>
          </w:tcPr>
          <w:p w:rsidR="00B775C8" w:rsidRPr="00BD1D25" w:rsidRDefault="00B775C8" w:rsidP="00015D1E">
            <w:pPr>
              <w:pStyle w:val="TableParagraph"/>
              <w:spacing w:line="273" w:lineRule="exact"/>
              <w:rPr>
                <w:sz w:val="24"/>
                <w:lang w:val="ru-RU"/>
              </w:rPr>
            </w:pPr>
            <w:r w:rsidRPr="00BD1D25">
              <w:rPr>
                <w:sz w:val="24"/>
                <w:lang w:val="ru-RU"/>
              </w:rPr>
              <w:t>направление</w:t>
            </w:r>
          </w:p>
          <w:p w:rsidR="00B775C8" w:rsidRPr="00BD1D25" w:rsidRDefault="00B775C8" w:rsidP="00015D1E">
            <w:pPr>
              <w:pStyle w:val="TableParagraph"/>
              <w:spacing w:line="270" w:lineRule="atLeast"/>
              <w:rPr>
                <w:sz w:val="24"/>
                <w:lang w:val="ru-RU"/>
              </w:rPr>
            </w:pPr>
            <w:r w:rsidRPr="00BD1D25">
              <w:rPr>
                <w:spacing w:val="-1"/>
                <w:sz w:val="24"/>
                <w:lang w:val="ru-RU"/>
              </w:rPr>
              <w:t>межведомственного</w:t>
            </w:r>
            <w:r w:rsidRPr="00BD1D25">
              <w:rPr>
                <w:spacing w:val="-57"/>
                <w:sz w:val="24"/>
                <w:lang w:val="ru-RU"/>
              </w:rPr>
              <w:t xml:space="preserve"> </w:t>
            </w:r>
            <w:r w:rsidRPr="00BD1D25">
              <w:rPr>
                <w:sz w:val="24"/>
                <w:lang w:val="ru-RU"/>
              </w:rPr>
              <w:t>запроса</w:t>
            </w:r>
            <w:r w:rsidRPr="00BD1D25">
              <w:rPr>
                <w:spacing w:val="-2"/>
                <w:sz w:val="24"/>
                <w:lang w:val="ru-RU"/>
              </w:rPr>
              <w:t xml:space="preserve"> </w:t>
            </w:r>
            <w:r w:rsidRPr="00BD1D25">
              <w:rPr>
                <w:sz w:val="24"/>
                <w:lang w:val="ru-RU"/>
              </w:rPr>
              <w:t>в</w:t>
            </w:r>
            <w:r w:rsidRPr="00BD1D25">
              <w:rPr>
                <w:spacing w:val="-2"/>
                <w:sz w:val="24"/>
                <w:lang w:val="ru-RU"/>
              </w:rPr>
              <w:t xml:space="preserve"> </w:t>
            </w:r>
            <w:r w:rsidRPr="00BD1D25">
              <w:rPr>
                <w:sz w:val="24"/>
                <w:lang w:val="ru-RU"/>
              </w:rPr>
              <w:t>органы</w:t>
            </w:r>
          </w:p>
        </w:tc>
      </w:tr>
      <w:tr w:rsidR="00B775C8" w:rsidRPr="00BD1D25" w:rsidTr="00EB7802">
        <w:trPr>
          <w:trHeight w:val="278"/>
        </w:trPr>
        <w:tc>
          <w:tcPr>
            <w:tcW w:w="2240" w:type="dxa"/>
            <w:gridSpan w:val="3"/>
          </w:tcPr>
          <w:p w:rsidR="00B775C8" w:rsidRPr="00BD1D25" w:rsidRDefault="00B775C8" w:rsidP="00015D1E">
            <w:pPr>
              <w:pStyle w:val="TableParagraph"/>
              <w:spacing w:line="258" w:lineRule="exact"/>
              <w:jc w:val="center"/>
              <w:rPr>
                <w:sz w:val="24"/>
              </w:rPr>
            </w:pPr>
            <w:r w:rsidRPr="00BD1D25">
              <w:rPr>
                <w:sz w:val="24"/>
              </w:rPr>
              <w:t>1</w:t>
            </w:r>
          </w:p>
        </w:tc>
        <w:tc>
          <w:tcPr>
            <w:tcW w:w="3607" w:type="dxa"/>
          </w:tcPr>
          <w:p w:rsidR="00B775C8" w:rsidRPr="00BD1D25" w:rsidRDefault="00B775C8" w:rsidP="00015D1E">
            <w:pPr>
              <w:pStyle w:val="TableParagraph"/>
              <w:spacing w:line="258" w:lineRule="exact"/>
              <w:jc w:val="center"/>
              <w:rPr>
                <w:sz w:val="24"/>
              </w:rPr>
            </w:pPr>
            <w:r w:rsidRPr="00BD1D25">
              <w:rPr>
                <w:sz w:val="24"/>
              </w:rPr>
              <w:t>2</w:t>
            </w:r>
          </w:p>
        </w:tc>
        <w:tc>
          <w:tcPr>
            <w:tcW w:w="1655" w:type="dxa"/>
            <w:gridSpan w:val="4"/>
          </w:tcPr>
          <w:p w:rsidR="00B775C8" w:rsidRPr="00BD1D25" w:rsidRDefault="00B775C8" w:rsidP="00015D1E">
            <w:pPr>
              <w:pStyle w:val="TableParagraph"/>
              <w:spacing w:line="258" w:lineRule="exact"/>
              <w:jc w:val="center"/>
              <w:rPr>
                <w:sz w:val="24"/>
              </w:rPr>
            </w:pPr>
            <w:r w:rsidRPr="00BD1D25">
              <w:rPr>
                <w:sz w:val="24"/>
              </w:rPr>
              <w:t>3</w:t>
            </w:r>
          </w:p>
        </w:tc>
        <w:tc>
          <w:tcPr>
            <w:tcW w:w="1377" w:type="dxa"/>
            <w:gridSpan w:val="5"/>
          </w:tcPr>
          <w:p w:rsidR="00B775C8" w:rsidRPr="00BD1D25" w:rsidRDefault="00B775C8" w:rsidP="00015D1E">
            <w:pPr>
              <w:pStyle w:val="TableParagraph"/>
              <w:spacing w:line="258" w:lineRule="exact"/>
              <w:jc w:val="center"/>
              <w:rPr>
                <w:sz w:val="24"/>
              </w:rPr>
            </w:pPr>
            <w:r w:rsidRPr="00BD1D25">
              <w:rPr>
                <w:sz w:val="24"/>
              </w:rPr>
              <w:t>4</w:t>
            </w:r>
          </w:p>
        </w:tc>
        <w:tc>
          <w:tcPr>
            <w:tcW w:w="2018" w:type="dxa"/>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8"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3036"/>
        </w:trPr>
        <w:tc>
          <w:tcPr>
            <w:tcW w:w="2156" w:type="dxa"/>
            <w:vMerge w:val="restart"/>
          </w:tcPr>
          <w:p w:rsidR="00B775C8" w:rsidRPr="00BD1D25" w:rsidRDefault="00B775C8" w:rsidP="00015D1E">
            <w:pPr>
              <w:pStyle w:val="TableParagraph"/>
              <w:rPr>
                <w:sz w:val="24"/>
                <w:lang w:val="ru-RU"/>
              </w:rPr>
            </w:pPr>
            <w:r w:rsidRPr="00BD1D25">
              <w:rPr>
                <w:sz w:val="24"/>
                <w:lang w:val="ru-RU"/>
              </w:rPr>
              <w:t>поступивших</w:t>
            </w:r>
            <w:r w:rsidRPr="00BD1D25">
              <w:rPr>
                <w:spacing w:val="1"/>
                <w:sz w:val="24"/>
                <w:lang w:val="ru-RU"/>
              </w:rPr>
              <w:t xml:space="preserve"> </w:t>
            </w:r>
            <w:r w:rsidRPr="00BD1D25">
              <w:rPr>
                <w:sz w:val="24"/>
                <w:lang w:val="ru-RU"/>
              </w:rPr>
              <w:t>должностному</w:t>
            </w:r>
            <w:r w:rsidRPr="00BD1D25">
              <w:rPr>
                <w:spacing w:val="-57"/>
                <w:sz w:val="24"/>
                <w:lang w:val="ru-RU"/>
              </w:rPr>
              <w:t xml:space="preserve"> </w:t>
            </w:r>
            <w:r w:rsidRPr="00BD1D25">
              <w:rPr>
                <w:sz w:val="24"/>
                <w:lang w:val="ru-RU"/>
              </w:rPr>
              <w:t>лицу,</w:t>
            </w:r>
          </w:p>
          <w:p w:rsidR="00B775C8" w:rsidRPr="00BD1D25" w:rsidRDefault="00B775C8" w:rsidP="00015D1E">
            <w:pPr>
              <w:pStyle w:val="TableParagraph"/>
              <w:rPr>
                <w:sz w:val="24"/>
                <w:lang w:val="ru-RU"/>
              </w:rPr>
            </w:pPr>
            <w:r w:rsidRPr="00BD1D25">
              <w:rPr>
                <w:spacing w:val="-1"/>
                <w:sz w:val="24"/>
                <w:lang w:val="ru-RU"/>
              </w:rPr>
              <w:t xml:space="preserve">ответственному </w:t>
            </w:r>
            <w:r w:rsidRPr="00BD1D25">
              <w:rPr>
                <w:sz w:val="24"/>
                <w:lang w:val="ru-RU"/>
              </w:rPr>
              <w:t>за</w:t>
            </w:r>
            <w:r w:rsidRPr="00BD1D25">
              <w:rPr>
                <w:spacing w:val="-57"/>
                <w:sz w:val="24"/>
                <w:lang w:val="ru-RU"/>
              </w:rPr>
              <w:t xml:space="preserve"> </w:t>
            </w:r>
            <w:r w:rsidRPr="00BD1D25">
              <w:rPr>
                <w:sz w:val="24"/>
                <w:lang w:val="ru-RU"/>
              </w:rPr>
              <w:t>предоставление</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3691" w:type="dxa"/>
            <w:gridSpan w:val="3"/>
          </w:tcPr>
          <w:p w:rsidR="00B775C8" w:rsidRPr="00BD1D25" w:rsidRDefault="00B775C8" w:rsidP="00015D1E">
            <w:pPr>
              <w:pStyle w:val="TableParagraph"/>
              <w:rPr>
                <w:sz w:val="24"/>
                <w:lang w:val="ru-RU"/>
              </w:rPr>
            </w:pPr>
            <w:r w:rsidRPr="00BD1D25">
              <w:rPr>
                <w:sz w:val="24"/>
                <w:lang w:val="ru-RU"/>
              </w:rPr>
              <w:t>указанные в пункте 2.3</w:t>
            </w:r>
            <w:r w:rsidRPr="00BD1D25">
              <w:rPr>
                <w:spacing w:val="1"/>
                <w:sz w:val="24"/>
                <w:lang w:val="ru-RU"/>
              </w:rPr>
              <w:t xml:space="preserve"> </w:t>
            </w: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p>
        </w:tc>
        <w:tc>
          <w:tcPr>
            <w:tcW w:w="1655" w:type="dxa"/>
            <w:gridSpan w:val="4"/>
          </w:tcPr>
          <w:p w:rsidR="00B775C8" w:rsidRPr="00BD1D25" w:rsidRDefault="00B775C8" w:rsidP="00015D1E">
            <w:pPr>
              <w:pStyle w:val="TableParagraph"/>
              <w:rPr>
                <w:sz w:val="24"/>
              </w:rPr>
            </w:pPr>
            <w:r w:rsidRPr="00BD1D25">
              <w:rPr>
                <w:sz w:val="24"/>
              </w:rPr>
              <w:t>заявления и</w:t>
            </w:r>
            <w:r w:rsidRPr="00BD1D25">
              <w:rPr>
                <w:spacing w:val="-58"/>
                <w:sz w:val="24"/>
              </w:rPr>
              <w:t xml:space="preserve"> </w:t>
            </w:r>
            <w:r w:rsidRPr="00BD1D25">
              <w:rPr>
                <w:sz w:val="24"/>
              </w:rPr>
              <w:t>документов</w:t>
            </w:r>
          </w:p>
        </w:tc>
        <w:tc>
          <w:tcPr>
            <w:tcW w:w="1377" w:type="dxa"/>
            <w:gridSpan w:val="5"/>
          </w:tcPr>
          <w:p w:rsidR="00B775C8" w:rsidRPr="00BD1D25" w:rsidRDefault="00B775C8" w:rsidP="00015D1E">
            <w:pPr>
              <w:pStyle w:val="TableParagraph"/>
              <w:rPr>
                <w:sz w:val="24"/>
                <w:lang w:val="ru-RU"/>
              </w:rPr>
            </w:pP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w:t>
            </w:r>
            <w:r w:rsidRPr="00BD1D25">
              <w:rPr>
                <w:spacing w:val="-57"/>
                <w:sz w:val="24"/>
                <w:lang w:val="ru-RU"/>
              </w:rPr>
              <w:t xml:space="preserve"> </w:t>
            </w:r>
            <w:r w:rsidRPr="00BD1D25">
              <w:rPr>
                <w:sz w:val="24"/>
                <w:lang w:val="ru-RU"/>
              </w:rPr>
              <w:t>ное за</w:t>
            </w:r>
            <w:r w:rsidRPr="00BD1D25">
              <w:rPr>
                <w:spacing w:val="1"/>
                <w:sz w:val="24"/>
                <w:lang w:val="ru-RU"/>
              </w:rPr>
              <w:t xml:space="preserve"> </w:t>
            </w:r>
            <w:r w:rsidRPr="00BD1D25">
              <w:rPr>
                <w:spacing w:val="-1"/>
                <w:sz w:val="24"/>
                <w:lang w:val="ru-RU"/>
              </w:rPr>
              <w:t>предоставл</w:t>
            </w:r>
            <w:r w:rsidRPr="00BD1D25">
              <w:rPr>
                <w:spacing w:val="-57"/>
                <w:sz w:val="24"/>
                <w:lang w:val="ru-RU"/>
              </w:rPr>
              <w:t xml:space="preserve"> </w:t>
            </w:r>
            <w:r w:rsidRPr="00BD1D25">
              <w:rPr>
                <w:sz w:val="24"/>
                <w:lang w:val="ru-RU"/>
              </w:rPr>
              <w:t>ение</w:t>
            </w:r>
            <w:r w:rsidRPr="00BD1D25">
              <w:rPr>
                <w:spacing w:val="1"/>
                <w:sz w:val="24"/>
                <w:lang w:val="ru-RU"/>
              </w:rPr>
              <w:t xml:space="preserve"> </w:t>
            </w:r>
            <w:r w:rsidRPr="00BD1D25">
              <w:rPr>
                <w:sz w:val="24"/>
                <w:lang w:val="ru-RU"/>
              </w:rPr>
              <w:t>государств</w:t>
            </w:r>
            <w:r w:rsidRPr="00BD1D25">
              <w:rPr>
                <w:spacing w:val="-57"/>
                <w:sz w:val="24"/>
                <w:lang w:val="ru-RU"/>
              </w:rPr>
              <w:t xml:space="preserve"> </w:t>
            </w:r>
            <w:r w:rsidRPr="00BD1D25">
              <w:rPr>
                <w:sz w:val="24"/>
                <w:lang w:val="ru-RU"/>
              </w:rPr>
              <w:t>енной</w:t>
            </w:r>
            <w:r w:rsidRPr="00BD1D25">
              <w:rPr>
                <w:spacing w:val="1"/>
                <w:sz w:val="24"/>
                <w:lang w:val="ru-RU"/>
              </w:rPr>
              <w:t xml:space="preserve"> </w:t>
            </w:r>
            <w:r w:rsidRPr="00BD1D25">
              <w:rPr>
                <w:sz w:val="24"/>
                <w:lang w:val="ru-RU"/>
              </w:rPr>
              <w:t>(муниципа</w:t>
            </w:r>
            <w:r w:rsidRPr="00BD1D25">
              <w:rPr>
                <w:spacing w:val="-57"/>
                <w:sz w:val="24"/>
                <w:lang w:val="ru-RU"/>
              </w:rPr>
              <w:t xml:space="preserve"> </w:t>
            </w:r>
            <w:r w:rsidRPr="00BD1D25">
              <w:rPr>
                <w:sz w:val="24"/>
                <w:lang w:val="ru-RU"/>
              </w:rPr>
              <w:t>льной)</w:t>
            </w:r>
          </w:p>
          <w:p w:rsidR="00B775C8" w:rsidRPr="00BD1D25" w:rsidRDefault="00B775C8" w:rsidP="00015D1E">
            <w:pPr>
              <w:pStyle w:val="TableParagraph"/>
              <w:spacing w:line="261" w:lineRule="exact"/>
              <w:rPr>
                <w:sz w:val="24"/>
              </w:rPr>
            </w:pPr>
            <w:r w:rsidRPr="00BD1D25">
              <w:rPr>
                <w:sz w:val="24"/>
              </w:rPr>
              <w:t>услуги</w:t>
            </w:r>
          </w:p>
        </w:tc>
        <w:tc>
          <w:tcPr>
            <w:tcW w:w="2018" w:type="dxa"/>
          </w:tcPr>
          <w:p w:rsidR="00B775C8" w:rsidRPr="00BD1D25" w:rsidRDefault="00B775C8" w:rsidP="00015D1E">
            <w:pPr>
              <w:pStyle w:val="TableParagraph"/>
              <w:rPr>
                <w:sz w:val="24"/>
              </w:rPr>
            </w:pPr>
          </w:p>
        </w:tc>
        <w:tc>
          <w:tcPr>
            <w:tcW w:w="1956" w:type="dxa"/>
            <w:gridSpan w:val="2"/>
          </w:tcPr>
          <w:p w:rsidR="00B775C8" w:rsidRPr="00BD1D25" w:rsidRDefault="00B775C8" w:rsidP="00015D1E">
            <w:pPr>
              <w:pStyle w:val="TableParagraph"/>
              <w:spacing w:line="270" w:lineRule="exact"/>
              <w:rPr>
                <w:sz w:val="24"/>
                <w:lang w:val="ru-RU"/>
              </w:rPr>
            </w:pPr>
            <w:r w:rsidRPr="00BD1D25">
              <w:rPr>
                <w:sz w:val="24"/>
                <w:lang w:val="ru-RU"/>
              </w:rPr>
              <w:t>для</w:t>
            </w:r>
          </w:p>
          <w:p w:rsidR="00B775C8" w:rsidRPr="00BD1D25" w:rsidRDefault="00B775C8" w:rsidP="00015D1E">
            <w:pPr>
              <w:pStyle w:val="TableParagraph"/>
              <w:jc w:val="both"/>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pacing w:val="-1"/>
                <w:sz w:val="24"/>
                <w:lang w:val="ru-RU"/>
              </w:rPr>
              <w:t>(муниципальной</w:t>
            </w:r>
          </w:p>
          <w:p w:rsidR="00B775C8" w:rsidRPr="00BD1D25" w:rsidRDefault="00B775C8" w:rsidP="00015D1E">
            <w:pPr>
              <w:pStyle w:val="TableParagraph"/>
              <w:rPr>
                <w:sz w:val="24"/>
                <w:lang w:val="ru-RU"/>
              </w:rPr>
            </w:pPr>
            <w:r w:rsidRPr="00BD1D25">
              <w:rPr>
                <w:sz w:val="24"/>
                <w:lang w:val="ru-RU"/>
              </w:rPr>
              <w:t>) услуги,</w:t>
            </w:r>
            <w:r w:rsidRPr="00BD1D25">
              <w:rPr>
                <w:spacing w:val="1"/>
                <w:sz w:val="24"/>
                <w:lang w:val="ru-RU"/>
              </w:rPr>
              <w:t xml:space="preserve"> </w:t>
            </w:r>
            <w:r w:rsidRPr="00BD1D25">
              <w:rPr>
                <w:sz w:val="24"/>
                <w:lang w:val="ru-RU"/>
              </w:rPr>
              <w:t>находящихся в</w:t>
            </w:r>
            <w:r w:rsidRPr="00BD1D25">
              <w:rPr>
                <w:spacing w:val="1"/>
                <w:sz w:val="24"/>
                <w:lang w:val="ru-RU"/>
              </w:rPr>
              <w:t xml:space="preserve"> </w:t>
            </w:r>
            <w:r w:rsidRPr="00BD1D25">
              <w:rPr>
                <w:sz w:val="24"/>
                <w:lang w:val="ru-RU"/>
              </w:rPr>
              <w:t>распоряжении</w:t>
            </w:r>
            <w:r w:rsidRPr="00BD1D25">
              <w:rPr>
                <w:spacing w:val="1"/>
                <w:sz w:val="24"/>
                <w:lang w:val="ru-RU"/>
              </w:rPr>
              <w:t xml:space="preserve"> </w:t>
            </w:r>
            <w:r w:rsidRPr="00BD1D25">
              <w:rPr>
                <w:spacing w:val="-1"/>
                <w:sz w:val="24"/>
                <w:lang w:val="ru-RU"/>
              </w:rPr>
              <w:t>государственны</w:t>
            </w:r>
            <w:r w:rsidRPr="00BD1D25">
              <w:rPr>
                <w:spacing w:val="-57"/>
                <w:sz w:val="24"/>
                <w:lang w:val="ru-RU"/>
              </w:rPr>
              <w:t xml:space="preserve"> </w:t>
            </w:r>
            <w:r w:rsidRPr="00BD1D25">
              <w:rPr>
                <w:sz w:val="24"/>
                <w:lang w:val="ru-RU"/>
              </w:rPr>
              <w:t>х</w:t>
            </w:r>
            <w:r w:rsidRPr="00BD1D25">
              <w:rPr>
                <w:spacing w:val="1"/>
                <w:sz w:val="24"/>
                <w:lang w:val="ru-RU"/>
              </w:rPr>
              <w:t xml:space="preserve"> </w:t>
            </w:r>
            <w:r w:rsidRPr="00BD1D25">
              <w:rPr>
                <w:sz w:val="24"/>
                <w:lang w:val="ru-RU"/>
              </w:rPr>
              <w:t>органов</w:t>
            </w:r>
            <w:r w:rsidRPr="00BD1D25">
              <w:rPr>
                <w:spacing w:val="1"/>
                <w:sz w:val="24"/>
                <w:lang w:val="ru-RU"/>
              </w:rPr>
              <w:t xml:space="preserve"> </w:t>
            </w:r>
            <w:r w:rsidRPr="00BD1D25">
              <w:rPr>
                <w:sz w:val="24"/>
                <w:lang w:val="ru-RU"/>
              </w:rPr>
              <w:t>(организаций)</w:t>
            </w:r>
          </w:p>
        </w:tc>
        <w:tc>
          <w:tcPr>
            <w:tcW w:w="2508" w:type="dxa"/>
          </w:tcPr>
          <w:p w:rsidR="00B775C8" w:rsidRPr="00BD1D25" w:rsidRDefault="00B775C8" w:rsidP="00015D1E">
            <w:pPr>
              <w:pStyle w:val="TableParagraph"/>
              <w:rPr>
                <w:sz w:val="24"/>
                <w:lang w:val="ru-RU"/>
              </w:rPr>
            </w:pPr>
            <w:r w:rsidRPr="00BD1D25">
              <w:rPr>
                <w:sz w:val="24"/>
                <w:lang w:val="ru-RU"/>
              </w:rPr>
              <w:t>(организации),</w:t>
            </w:r>
            <w:r w:rsidRPr="00BD1D25">
              <w:rPr>
                <w:spacing w:val="1"/>
                <w:sz w:val="24"/>
                <w:lang w:val="ru-RU"/>
              </w:rPr>
              <w:t xml:space="preserve"> </w:t>
            </w:r>
            <w:r w:rsidRPr="00BD1D25">
              <w:rPr>
                <w:sz w:val="24"/>
                <w:lang w:val="ru-RU"/>
              </w:rPr>
              <w:t>предоставляющие</w:t>
            </w:r>
            <w:r w:rsidRPr="00BD1D25">
              <w:rPr>
                <w:spacing w:val="-57"/>
                <w:sz w:val="24"/>
                <w:lang w:val="ru-RU"/>
              </w:rPr>
              <w:t xml:space="preserve"> </w:t>
            </w:r>
            <w:r w:rsidRPr="00BD1D25">
              <w:rPr>
                <w:sz w:val="24"/>
                <w:lang w:val="ru-RU"/>
              </w:rPr>
              <w:t>документы</w:t>
            </w:r>
            <w:r w:rsidRPr="00BD1D25">
              <w:rPr>
                <w:spacing w:val="1"/>
                <w:sz w:val="24"/>
                <w:lang w:val="ru-RU"/>
              </w:rPr>
              <w:t xml:space="preserve"> </w:t>
            </w:r>
            <w:r w:rsidRPr="00BD1D25">
              <w:rPr>
                <w:sz w:val="24"/>
                <w:lang w:val="ru-RU"/>
              </w:rPr>
              <w:t>(сведения),</w:t>
            </w:r>
            <w:r w:rsidRPr="00BD1D25">
              <w:rPr>
                <w:spacing w:val="1"/>
                <w:sz w:val="24"/>
                <w:lang w:val="ru-RU"/>
              </w:rPr>
              <w:t xml:space="preserve"> </w:t>
            </w:r>
            <w:r w:rsidRPr="00BD1D25">
              <w:rPr>
                <w:sz w:val="24"/>
                <w:lang w:val="ru-RU"/>
              </w:rPr>
              <w:t>предусмотренные</w:t>
            </w:r>
            <w:r w:rsidRPr="00BD1D25">
              <w:rPr>
                <w:spacing w:val="-57"/>
                <w:sz w:val="24"/>
                <w:lang w:val="ru-RU"/>
              </w:rPr>
              <w:t xml:space="preserve"> </w:t>
            </w:r>
            <w:r w:rsidRPr="00BD1D25">
              <w:rPr>
                <w:sz w:val="24"/>
                <w:lang w:val="ru-RU"/>
              </w:rPr>
              <w:t>пунктами</w:t>
            </w:r>
            <w:r w:rsidRPr="00BD1D25">
              <w:rPr>
                <w:spacing w:val="-1"/>
                <w:sz w:val="24"/>
                <w:lang w:val="ru-RU"/>
              </w:rPr>
              <w:t xml:space="preserve"> </w:t>
            </w:r>
            <w:r w:rsidRPr="00BD1D25">
              <w:rPr>
                <w:sz w:val="24"/>
                <w:lang w:val="ru-RU"/>
              </w:rPr>
              <w:t>2.10</w:t>
            </w:r>
          </w:p>
          <w:p w:rsidR="00B775C8" w:rsidRPr="00BD1D25" w:rsidRDefault="00B775C8" w:rsidP="00015D1E">
            <w:pPr>
              <w:pStyle w:val="TableParagraph"/>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регламента, в том</w:t>
            </w:r>
            <w:r w:rsidRPr="00BD1D25">
              <w:rPr>
                <w:spacing w:val="1"/>
                <w:sz w:val="24"/>
                <w:lang w:val="ru-RU"/>
              </w:rPr>
              <w:t xml:space="preserve"> </w:t>
            </w:r>
            <w:r w:rsidRPr="00BD1D25">
              <w:rPr>
                <w:sz w:val="24"/>
                <w:lang w:val="ru-RU"/>
              </w:rPr>
              <w:t>числе с</w:t>
            </w:r>
            <w:r w:rsidRPr="00BD1D25">
              <w:rPr>
                <w:spacing w:val="1"/>
                <w:sz w:val="24"/>
                <w:lang w:val="ru-RU"/>
              </w:rPr>
              <w:t xml:space="preserve"> </w:t>
            </w:r>
            <w:r w:rsidRPr="00BD1D25">
              <w:rPr>
                <w:sz w:val="24"/>
                <w:lang w:val="ru-RU"/>
              </w:rPr>
              <w:t>использованием</w:t>
            </w:r>
          </w:p>
          <w:p w:rsidR="00B775C8" w:rsidRPr="00BD1D25" w:rsidRDefault="00B775C8" w:rsidP="00015D1E">
            <w:pPr>
              <w:pStyle w:val="TableParagraph"/>
              <w:spacing w:line="261" w:lineRule="exact"/>
              <w:rPr>
                <w:sz w:val="24"/>
              </w:rPr>
            </w:pPr>
            <w:r w:rsidRPr="00BD1D25">
              <w:rPr>
                <w:sz w:val="24"/>
              </w:rPr>
              <w:t>СМЭВ</w:t>
            </w:r>
          </w:p>
        </w:tc>
      </w:tr>
      <w:tr w:rsidR="00B775C8" w:rsidRPr="00BD1D25" w:rsidTr="00EB7802">
        <w:trPr>
          <w:trHeight w:val="5244"/>
        </w:trPr>
        <w:tc>
          <w:tcPr>
            <w:tcW w:w="2156" w:type="dxa"/>
            <w:vMerge/>
            <w:tcBorders>
              <w:top w:val="nil"/>
            </w:tcBorders>
          </w:tcPr>
          <w:p w:rsidR="00B775C8" w:rsidRPr="00BD1D25" w:rsidRDefault="00B775C8" w:rsidP="00015D1E">
            <w:pPr>
              <w:spacing w:after="0"/>
              <w:rPr>
                <w:sz w:val="2"/>
                <w:szCs w:val="2"/>
              </w:rPr>
            </w:pPr>
          </w:p>
        </w:tc>
        <w:tc>
          <w:tcPr>
            <w:tcW w:w="3691" w:type="dxa"/>
            <w:gridSpan w:val="3"/>
          </w:tcPr>
          <w:p w:rsidR="00B775C8" w:rsidRPr="00BD1D25" w:rsidRDefault="00B775C8" w:rsidP="00015D1E">
            <w:pPr>
              <w:pStyle w:val="TableParagraph"/>
              <w:spacing w:line="270" w:lineRule="exact"/>
              <w:rPr>
                <w:sz w:val="24"/>
                <w:lang w:val="ru-RU"/>
              </w:rPr>
            </w:pPr>
            <w:r w:rsidRPr="00BD1D25">
              <w:rPr>
                <w:sz w:val="24"/>
                <w:lang w:val="ru-RU"/>
              </w:rPr>
              <w:t>получение</w:t>
            </w:r>
            <w:r w:rsidRPr="00BD1D25">
              <w:rPr>
                <w:spacing w:val="-3"/>
                <w:sz w:val="24"/>
                <w:lang w:val="ru-RU"/>
              </w:rPr>
              <w:t xml:space="preserve"> </w:t>
            </w:r>
            <w:r w:rsidRPr="00BD1D25">
              <w:rPr>
                <w:sz w:val="24"/>
                <w:lang w:val="ru-RU"/>
              </w:rPr>
              <w:t>ответов</w:t>
            </w:r>
            <w:r w:rsidRPr="00BD1D25">
              <w:rPr>
                <w:spacing w:val="-1"/>
                <w:sz w:val="24"/>
                <w:lang w:val="ru-RU"/>
              </w:rPr>
              <w:t xml:space="preserve"> </w:t>
            </w:r>
            <w:r w:rsidRPr="00BD1D25">
              <w:rPr>
                <w:sz w:val="24"/>
                <w:lang w:val="ru-RU"/>
              </w:rPr>
              <w:t>на</w:t>
            </w:r>
          </w:p>
          <w:p w:rsidR="00B775C8" w:rsidRPr="00BD1D25" w:rsidRDefault="00B775C8" w:rsidP="00015D1E">
            <w:pPr>
              <w:pStyle w:val="TableParagraph"/>
              <w:rPr>
                <w:sz w:val="24"/>
                <w:lang w:val="ru-RU"/>
              </w:rPr>
            </w:pPr>
            <w:r w:rsidRPr="00BD1D25">
              <w:rPr>
                <w:spacing w:val="-1"/>
                <w:sz w:val="24"/>
                <w:lang w:val="ru-RU"/>
              </w:rPr>
              <w:t xml:space="preserve">межведомственные </w:t>
            </w:r>
            <w:r w:rsidRPr="00BD1D25">
              <w:rPr>
                <w:sz w:val="24"/>
                <w:lang w:val="ru-RU"/>
              </w:rPr>
              <w:t>запросы,</w:t>
            </w:r>
            <w:r w:rsidRPr="00BD1D25">
              <w:rPr>
                <w:spacing w:val="-57"/>
                <w:sz w:val="24"/>
                <w:lang w:val="ru-RU"/>
              </w:rPr>
              <w:t xml:space="preserve"> </w:t>
            </w:r>
            <w:r w:rsidRPr="00BD1D25">
              <w:rPr>
                <w:sz w:val="24"/>
                <w:lang w:val="ru-RU"/>
              </w:rPr>
              <w:t>формирование полного</w:t>
            </w:r>
            <w:r w:rsidRPr="00BD1D25">
              <w:rPr>
                <w:spacing w:val="1"/>
                <w:sz w:val="24"/>
                <w:lang w:val="ru-RU"/>
              </w:rPr>
              <w:t xml:space="preserve"> </w:t>
            </w:r>
            <w:r w:rsidRPr="00BD1D25">
              <w:rPr>
                <w:sz w:val="24"/>
                <w:lang w:val="ru-RU"/>
              </w:rPr>
              <w:t>комплекта</w:t>
            </w:r>
            <w:r w:rsidRPr="00BD1D25">
              <w:rPr>
                <w:spacing w:val="-1"/>
                <w:sz w:val="24"/>
                <w:lang w:val="ru-RU"/>
              </w:rPr>
              <w:t xml:space="preserve"> </w:t>
            </w:r>
            <w:r w:rsidRPr="00BD1D25">
              <w:rPr>
                <w:sz w:val="24"/>
                <w:lang w:val="ru-RU"/>
              </w:rPr>
              <w:t>документов</w:t>
            </w:r>
          </w:p>
        </w:tc>
        <w:tc>
          <w:tcPr>
            <w:tcW w:w="1655" w:type="dxa"/>
            <w:gridSpan w:val="4"/>
          </w:tcPr>
          <w:p w:rsidR="00B775C8" w:rsidRPr="00BD1D25" w:rsidRDefault="00B775C8" w:rsidP="00015D1E">
            <w:pPr>
              <w:pStyle w:val="TableParagraph"/>
              <w:rPr>
                <w:sz w:val="24"/>
                <w:lang w:val="ru-RU"/>
              </w:rPr>
            </w:pPr>
            <w:r w:rsidRPr="00BD1D25">
              <w:rPr>
                <w:sz w:val="24"/>
                <w:lang w:val="ru-RU"/>
              </w:rPr>
              <w:t>3 рабочих дня</w:t>
            </w:r>
            <w:r w:rsidRPr="00BD1D25">
              <w:rPr>
                <w:spacing w:val="-57"/>
                <w:sz w:val="24"/>
                <w:lang w:val="ru-RU"/>
              </w:rPr>
              <w:t xml:space="preserve"> </w:t>
            </w:r>
            <w:r w:rsidRPr="00BD1D25">
              <w:rPr>
                <w:sz w:val="24"/>
                <w:lang w:val="ru-RU"/>
              </w:rPr>
              <w:t>со дня</w:t>
            </w:r>
            <w:r w:rsidRPr="00BD1D25">
              <w:rPr>
                <w:spacing w:val="1"/>
                <w:sz w:val="24"/>
                <w:lang w:val="ru-RU"/>
              </w:rPr>
              <w:t xml:space="preserve"> </w:t>
            </w:r>
            <w:r w:rsidRPr="00BD1D25">
              <w:rPr>
                <w:sz w:val="24"/>
                <w:lang w:val="ru-RU"/>
              </w:rPr>
              <w:t>направления</w:t>
            </w:r>
            <w:r w:rsidRPr="00BD1D25">
              <w:rPr>
                <w:spacing w:val="1"/>
                <w:sz w:val="24"/>
                <w:lang w:val="ru-RU"/>
              </w:rPr>
              <w:t xml:space="preserve"> </w:t>
            </w:r>
            <w:r w:rsidRPr="00BD1D25">
              <w:rPr>
                <w:sz w:val="24"/>
                <w:lang w:val="ru-RU"/>
              </w:rPr>
              <w:t>межведомств</w:t>
            </w:r>
            <w:r w:rsidRPr="00BD1D25">
              <w:rPr>
                <w:spacing w:val="1"/>
                <w:sz w:val="24"/>
                <w:lang w:val="ru-RU"/>
              </w:rPr>
              <w:t xml:space="preserve"> </w:t>
            </w:r>
            <w:r w:rsidRPr="00BD1D25">
              <w:rPr>
                <w:sz w:val="24"/>
                <w:lang w:val="ru-RU"/>
              </w:rPr>
              <w:t>енного</w:t>
            </w:r>
            <w:r w:rsidRPr="00BD1D25">
              <w:rPr>
                <w:spacing w:val="1"/>
                <w:sz w:val="24"/>
                <w:lang w:val="ru-RU"/>
              </w:rPr>
              <w:t xml:space="preserve"> </w:t>
            </w:r>
            <w:r w:rsidRPr="00BD1D25">
              <w:rPr>
                <w:sz w:val="24"/>
                <w:lang w:val="ru-RU"/>
              </w:rPr>
              <w:t>запроса в</w:t>
            </w:r>
            <w:r w:rsidRPr="00BD1D25">
              <w:rPr>
                <w:spacing w:val="1"/>
                <w:sz w:val="24"/>
                <w:lang w:val="ru-RU"/>
              </w:rPr>
              <w:t xml:space="preserve"> </w:t>
            </w:r>
            <w:r w:rsidRPr="00BD1D25">
              <w:rPr>
                <w:sz w:val="24"/>
                <w:lang w:val="ru-RU"/>
              </w:rPr>
              <w:t>орган или</w:t>
            </w:r>
            <w:r w:rsidRPr="00BD1D25">
              <w:rPr>
                <w:spacing w:val="1"/>
                <w:sz w:val="24"/>
                <w:lang w:val="ru-RU"/>
              </w:rPr>
              <w:t xml:space="preserve"> </w:t>
            </w:r>
            <w:r w:rsidRPr="00BD1D25">
              <w:rPr>
                <w:sz w:val="24"/>
                <w:lang w:val="ru-RU"/>
              </w:rPr>
              <w:t>организацию,</w:t>
            </w:r>
            <w:r w:rsidRPr="00BD1D25">
              <w:rPr>
                <w:spacing w:val="-57"/>
                <w:sz w:val="24"/>
                <w:lang w:val="ru-RU"/>
              </w:rPr>
              <w:t xml:space="preserve"> </w:t>
            </w:r>
            <w:r w:rsidRPr="00BD1D25">
              <w:rPr>
                <w:sz w:val="24"/>
                <w:lang w:val="ru-RU"/>
              </w:rPr>
              <w:t>предоставляю</w:t>
            </w:r>
            <w:r w:rsidRPr="00BD1D25">
              <w:rPr>
                <w:spacing w:val="-57"/>
                <w:sz w:val="24"/>
                <w:lang w:val="ru-RU"/>
              </w:rPr>
              <w:t xml:space="preserve"> </w:t>
            </w:r>
            <w:r w:rsidRPr="00BD1D25">
              <w:rPr>
                <w:sz w:val="24"/>
                <w:lang w:val="ru-RU"/>
              </w:rPr>
              <w:t>щие</w:t>
            </w:r>
          </w:p>
          <w:p w:rsidR="00B775C8" w:rsidRPr="00BD1D25" w:rsidRDefault="00B775C8" w:rsidP="00015D1E">
            <w:pPr>
              <w:pStyle w:val="TableParagraph"/>
              <w:rPr>
                <w:sz w:val="24"/>
                <w:lang w:val="ru-RU"/>
              </w:rPr>
            </w:pPr>
            <w:r w:rsidRPr="00BD1D25">
              <w:rPr>
                <w:sz w:val="24"/>
                <w:lang w:val="ru-RU"/>
              </w:rPr>
              <w:t>документ и</w:t>
            </w:r>
            <w:r w:rsidRPr="00BD1D25">
              <w:rPr>
                <w:spacing w:val="1"/>
                <w:sz w:val="24"/>
                <w:lang w:val="ru-RU"/>
              </w:rPr>
              <w:t xml:space="preserve"> </w:t>
            </w:r>
            <w:r w:rsidRPr="00BD1D25">
              <w:rPr>
                <w:sz w:val="24"/>
                <w:lang w:val="ru-RU"/>
              </w:rPr>
              <w:t>информацию,</w:t>
            </w:r>
            <w:r w:rsidRPr="00BD1D25">
              <w:rPr>
                <w:spacing w:val="-57"/>
                <w:sz w:val="24"/>
                <w:lang w:val="ru-RU"/>
              </w:rPr>
              <w:t xml:space="preserve"> </w:t>
            </w:r>
            <w:r w:rsidRPr="00BD1D25">
              <w:rPr>
                <w:sz w:val="24"/>
                <w:lang w:val="ru-RU"/>
              </w:rPr>
              <w:t>если иные</w:t>
            </w:r>
            <w:r w:rsidRPr="00BD1D25">
              <w:rPr>
                <w:spacing w:val="1"/>
                <w:sz w:val="24"/>
                <w:lang w:val="ru-RU"/>
              </w:rPr>
              <w:t xml:space="preserve"> </w:t>
            </w:r>
            <w:r w:rsidRPr="00BD1D25">
              <w:rPr>
                <w:sz w:val="24"/>
                <w:lang w:val="ru-RU"/>
              </w:rPr>
              <w:t>сроки не</w:t>
            </w:r>
            <w:r w:rsidRPr="00BD1D25">
              <w:rPr>
                <w:spacing w:val="1"/>
                <w:sz w:val="24"/>
                <w:lang w:val="ru-RU"/>
              </w:rPr>
              <w:t xml:space="preserve"> </w:t>
            </w:r>
            <w:r w:rsidRPr="00BD1D25">
              <w:rPr>
                <w:spacing w:val="-1"/>
                <w:sz w:val="24"/>
                <w:lang w:val="ru-RU"/>
              </w:rPr>
              <w:t>предусмотрен</w:t>
            </w:r>
            <w:r w:rsidRPr="00BD1D25">
              <w:rPr>
                <w:spacing w:val="-57"/>
                <w:sz w:val="24"/>
                <w:lang w:val="ru-RU"/>
              </w:rPr>
              <w:t xml:space="preserve"> </w:t>
            </w:r>
            <w:r w:rsidRPr="00BD1D25">
              <w:rPr>
                <w:sz w:val="24"/>
                <w:lang w:val="ru-RU"/>
              </w:rPr>
              <w:t>ы</w:t>
            </w:r>
            <w:r w:rsidRPr="00BD1D25">
              <w:rPr>
                <w:spacing w:val="1"/>
                <w:sz w:val="24"/>
                <w:lang w:val="ru-RU"/>
              </w:rPr>
              <w:t xml:space="preserve"> </w:t>
            </w:r>
            <w:r w:rsidRPr="00BD1D25">
              <w:rPr>
                <w:sz w:val="24"/>
                <w:lang w:val="ru-RU"/>
              </w:rPr>
              <w:t>законодатель</w:t>
            </w:r>
            <w:r w:rsidRPr="00BD1D25">
              <w:rPr>
                <w:spacing w:val="1"/>
                <w:sz w:val="24"/>
                <w:lang w:val="ru-RU"/>
              </w:rPr>
              <w:t xml:space="preserve"> </w:t>
            </w:r>
            <w:r w:rsidRPr="00BD1D25">
              <w:rPr>
                <w:sz w:val="24"/>
                <w:lang w:val="ru-RU"/>
              </w:rPr>
              <w:t>ством</w:t>
            </w:r>
            <w:r w:rsidRPr="00BD1D25">
              <w:rPr>
                <w:spacing w:val="-1"/>
                <w:sz w:val="24"/>
                <w:lang w:val="ru-RU"/>
              </w:rPr>
              <w:t xml:space="preserve"> </w:t>
            </w:r>
            <w:r w:rsidRPr="00BD1D25">
              <w:rPr>
                <w:sz w:val="24"/>
                <w:lang w:val="ru-RU"/>
              </w:rPr>
              <w:t>РФ</w:t>
            </w:r>
            <w:r w:rsidRPr="00BD1D25">
              <w:rPr>
                <w:spacing w:val="-1"/>
                <w:sz w:val="24"/>
                <w:lang w:val="ru-RU"/>
              </w:rPr>
              <w:t xml:space="preserve"> </w:t>
            </w:r>
            <w:r w:rsidRPr="00BD1D25">
              <w:rPr>
                <w:sz w:val="24"/>
                <w:lang w:val="ru-RU"/>
              </w:rPr>
              <w:t>и</w:t>
            </w:r>
          </w:p>
          <w:p w:rsidR="00B775C8" w:rsidRPr="00BD1D25" w:rsidRDefault="00B775C8" w:rsidP="00015D1E">
            <w:pPr>
              <w:pStyle w:val="TableParagraph"/>
              <w:spacing w:line="261" w:lineRule="exact"/>
              <w:rPr>
                <w:sz w:val="24"/>
              </w:rPr>
            </w:pPr>
            <w:r w:rsidRPr="00BD1D25">
              <w:rPr>
                <w:sz w:val="24"/>
              </w:rPr>
              <w:t>субъекта</w:t>
            </w:r>
            <w:r w:rsidRPr="00BD1D25">
              <w:rPr>
                <w:spacing w:val="-3"/>
                <w:sz w:val="24"/>
              </w:rPr>
              <w:t xml:space="preserve"> </w:t>
            </w:r>
            <w:r w:rsidRPr="00BD1D25">
              <w:rPr>
                <w:sz w:val="24"/>
              </w:rPr>
              <w:t>РФ</w:t>
            </w:r>
          </w:p>
        </w:tc>
        <w:tc>
          <w:tcPr>
            <w:tcW w:w="1377" w:type="dxa"/>
            <w:gridSpan w:val="5"/>
          </w:tcPr>
          <w:p w:rsidR="00B775C8" w:rsidRPr="00BD1D25" w:rsidRDefault="00B775C8" w:rsidP="00015D1E">
            <w:pPr>
              <w:pStyle w:val="TableParagraph"/>
              <w:rPr>
                <w:sz w:val="24"/>
                <w:lang w:val="ru-RU"/>
              </w:rPr>
            </w:pPr>
            <w:r w:rsidRPr="00BD1D25">
              <w:rPr>
                <w:sz w:val="24"/>
                <w:lang w:val="ru-RU"/>
              </w:rPr>
              <w:t>должностн</w:t>
            </w:r>
            <w:r w:rsidRPr="00BD1D25">
              <w:rPr>
                <w:spacing w:val="-57"/>
                <w:sz w:val="24"/>
                <w:lang w:val="ru-RU"/>
              </w:rPr>
              <w:t xml:space="preserve"> </w:t>
            </w:r>
            <w:r w:rsidRPr="00BD1D25">
              <w:rPr>
                <w:sz w:val="24"/>
                <w:lang w:val="ru-RU"/>
              </w:rPr>
              <w:t>ое лицо</w:t>
            </w:r>
            <w:r w:rsidRPr="00BD1D25">
              <w:rPr>
                <w:spacing w:val="1"/>
                <w:sz w:val="24"/>
                <w:lang w:val="ru-RU"/>
              </w:rPr>
              <w:t xml:space="preserve"> </w:t>
            </w:r>
            <w:r w:rsidRPr="00BD1D25">
              <w:rPr>
                <w:sz w:val="24"/>
                <w:lang w:val="ru-RU"/>
              </w:rPr>
              <w:t>Уполномо</w:t>
            </w:r>
            <w:r w:rsidRPr="00BD1D25">
              <w:rPr>
                <w:spacing w:val="1"/>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w:t>
            </w:r>
            <w:r w:rsidRPr="00BD1D25">
              <w:rPr>
                <w:spacing w:val="-57"/>
                <w:sz w:val="24"/>
                <w:lang w:val="ru-RU"/>
              </w:rPr>
              <w:t xml:space="preserve"> </w:t>
            </w:r>
            <w:r w:rsidRPr="00BD1D25">
              <w:rPr>
                <w:sz w:val="24"/>
                <w:lang w:val="ru-RU"/>
              </w:rPr>
              <w:t>ное за</w:t>
            </w:r>
            <w:r w:rsidRPr="00BD1D25">
              <w:rPr>
                <w:spacing w:val="1"/>
                <w:sz w:val="24"/>
                <w:lang w:val="ru-RU"/>
              </w:rPr>
              <w:t xml:space="preserve"> </w:t>
            </w:r>
            <w:r w:rsidRPr="00BD1D25">
              <w:rPr>
                <w:spacing w:val="-1"/>
                <w:sz w:val="24"/>
                <w:lang w:val="ru-RU"/>
              </w:rPr>
              <w:t>предоставл</w:t>
            </w:r>
            <w:r w:rsidRPr="00BD1D25">
              <w:rPr>
                <w:spacing w:val="-57"/>
                <w:sz w:val="24"/>
                <w:lang w:val="ru-RU"/>
              </w:rPr>
              <w:t xml:space="preserve"> </w:t>
            </w:r>
            <w:r w:rsidRPr="00BD1D25">
              <w:rPr>
                <w:sz w:val="24"/>
                <w:lang w:val="ru-RU"/>
              </w:rPr>
              <w:t>ение</w:t>
            </w:r>
            <w:r w:rsidRPr="00BD1D25">
              <w:rPr>
                <w:spacing w:val="1"/>
                <w:sz w:val="24"/>
                <w:lang w:val="ru-RU"/>
              </w:rPr>
              <w:t xml:space="preserve"> </w:t>
            </w:r>
            <w:r w:rsidRPr="00BD1D25">
              <w:rPr>
                <w:sz w:val="24"/>
                <w:lang w:val="ru-RU"/>
              </w:rPr>
              <w:t>государств</w:t>
            </w:r>
            <w:r w:rsidRPr="00BD1D25">
              <w:rPr>
                <w:spacing w:val="-57"/>
                <w:sz w:val="24"/>
                <w:lang w:val="ru-RU"/>
              </w:rPr>
              <w:t xml:space="preserve"> </w:t>
            </w:r>
            <w:r w:rsidRPr="00BD1D25">
              <w:rPr>
                <w:sz w:val="24"/>
                <w:lang w:val="ru-RU"/>
              </w:rPr>
              <w:t>енной</w:t>
            </w:r>
            <w:r w:rsidRPr="00BD1D25">
              <w:rPr>
                <w:spacing w:val="1"/>
                <w:sz w:val="24"/>
                <w:lang w:val="ru-RU"/>
              </w:rPr>
              <w:t xml:space="preserve"> </w:t>
            </w:r>
            <w:r w:rsidRPr="00BD1D25">
              <w:rPr>
                <w:sz w:val="24"/>
                <w:lang w:val="ru-RU"/>
              </w:rPr>
              <w:t>(муниципа</w:t>
            </w:r>
            <w:r w:rsidRPr="00BD1D25">
              <w:rPr>
                <w:spacing w:val="-57"/>
                <w:sz w:val="24"/>
                <w:lang w:val="ru-RU"/>
              </w:rPr>
              <w:t xml:space="preserve"> </w:t>
            </w:r>
            <w:r w:rsidRPr="00BD1D25">
              <w:rPr>
                <w:sz w:val="24"/>
                <w:lang w:val="ru-RU"/>
              </w:rPr>
              <w:t>льной)</w:t>
            </w:r>
            <w:r w:rsidRPr="00BD1D25">
              <w:rPr>
                <w:spacing w:val="1"/>
                <w:sz w:val="24"/>
                <w:lang w:val="ru-RU"/>
              </w:rPr>
              <w:t xml:space="preserve"> </w:t>
            </w:r>
            <w:r w:rsidRPr="00BD1D25">
              <w:rPr>
                <w:sz w:val="24"/>
                <w:lang w:val="ru-RU"/>
              </w:rPr>
              <w:t>услуги</w:t>
            </w:r>
          </w:p>
        </w:tc>
        <w:tc>
          <w:tcPr>
            <w:tcW w:w="2018"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/ГИС/</w:t>
            </w:r>
            <w:r w:rsidRPr="00BD1D25">
              <w:rPr>
                <w:spacing w:val="1"/>
                <w:sz w:val="24"/>
                <w:lang w:val="ru-RU"/>
              </w:rPr>
              <w:t xml:space="preserve"> </w:t>
            </w:r>
            <w:r w:rsidRPr="00BD1D25">
              <w:rPr>
                <w:sz w:val="24"/>
                <w:lang w:val="ru-RU"/>
              </w:rPr>
              <w:t>СМЭВ</w:t>
            </w:r>
          </w:p>
        </w:tc>
        <w:tc>
          <w:tcPr>
            <w:tcW w:w="1956" w:type="dxa"/>
            <w:gridSpan w:val="2"/>
          </w:tcPr>
          <w:p w:rsidR="00B775C8" w:rsidRPr="00BD1D25" w:rsidRDefault="00B775C8" w:rsidP="00015D1E">
            <w:pPr>
              <w:pStyle w:val="TableParagraph"/>
              <w:spacing w:line="270" w:lineRule="exact"/>
              <w:rPr>
                <w:sz w:val="24"/>
              </w:rPr>
            </w:pPr>
            <w:r w:rsidRPr="00BD1D25">
              <w:rPr>
                <w:sz w:val="24"/>
              </w:rPr>
              <w:t>–</w:t>
            </w:r>
          </w:p>
        </w:tc>
        <w:tc>
          <w:tcPr>
            <w:tcW w:w="2508" w:type="dxa"/>
          </w:tcPr>
          <w:p w:rsidR="00B775C8" w:rsidRPr="00BD1D25" w:rsidRDefault="00B775C8" w:rsidP="00015D1E">
            <w:pPr>
              <w:pStyle w:val="TableParagraph"/>
              <w:rPr>
                <w:sz w:val="24"/>
                <w:lang w:val="ru-RU"/>
              </w:rPr>
            </w:pPr>
            <w:r w:rsidRPr="00BD1D25">
              <w:rPr>
                <w:sz w:val="24"/>
                <w:lang w:val="ru-RU"/>
              </w:rPr>
              <w:t>получение</w:t>
            </w:r>
            <w:r w:rsidRPr="00BD1D25">
              <w:rPr>
                <w:spacing w:val="1"/>
                <w:sz w:val="24"/>
                <w:lang w:val="ru-RU"/>
              </w:rPr>
              <w:t xml:space="preserve"> </w:t>
            </w:r>
            <w:r w:rsidRPr="00BD1D25">
              <w:rPr>
                <w:spacing w:val="-1"/>
                <w:sz w:val="24"/>
                <w:lang w:val="ru-RU"/>
              </w:rPr>
              <w:t>документов</w:t>
            </w:r>
            <w:r w:rsidRPr="00BD1D25">
              <w:rPr>
                <w:spacing w:val="-57"/>
                <w:sz w:val="24"/>
                <w:lang w:val="ru-RU"/>
              </w:rPr>
              <w:t xml:space="preserve"> </w:t>
            </w:r>
            <w:r w:rsidRPr="00BD1D25">
              <w:rPr>
                <w:sz w:val="24"/>
                <w:lang w:val="ru-RU"/>
              </w:rPr>
              <w:t>(сведений),</w:t>
            </w:r>
          </w:p>
          <w:p w:rsidR="00B775C8" w:rsidRPr="00BD1D25" w:rsidRDefault="00B775C8" w:rsidP="00015D1E">
            <w:pPr>
              <w:pStyle w:val="TableParagraph"/>
              <w:rPr>
                <w:sz w:val="24"/>
                <w:lang w:val="ru-RU"/>
              </w:rPr>
            </w:pPr>
            <w:r w:rsidRPr="00BD1D25">
              <w:rPr>
                <w:sz w:val="24"/>
                <w:lang w:val="ru-RU"/>
              </w:rPr>
              <w:t>необходимых для</w:t>
            </w:r>
            <w:r w:rsidRPr="00BD1D25">
              <w:rPr>
                <w:spacing w:val="-58"/>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57"/>
                <w:sz w:val="24"/>
                <w:lang w:val="ru-RU"/>
              </w:rPr>
              <w:t xml:space="preserve"> </w:t>
            </w:r>
            <w:r w:rsidRPr="00BD1D25">
              <w:rPr>
                <w:sz w:val="24"/>
                <w:lang w:val="ru-RU"/>
              </w:rPr>
              <w:t>услуги</w:t>
            </w:r>
          </w:p>
        </w:tc>
      </w:tr>
      <w:tr w:rsidR="00B775C8" w:rsidRPr="00BD1D25" w:rsidTr="00EB7802">
        <w:trPr>
          <w:trHeight w:val="522"/>
        </w:trPr>
        <w:tc>
          <w:tcPr>
            <w:tcW w:w="15361" w:type="dxa"/>
            <w:gridSpan w:val="17"/>
          </w:tcPr>
          <w:p w:rsidR="00B775C8" w:rsidRPr="00BD1D25" w:rsidRDefault="00B775C8" w:rsidP="00015D1E">
            <w:pPr>
              <w:pStyle w:val="TableParagraph"/>
              <w:spacing w:line="270" w:lineRule="exact"/>
              <w:rPr>
                <w:sz w:val="24"/>
              </w:rPr>
            </w:pPr>
            <w:r w:rsidRPr="00BD1D25">
              <w:rPr>
                <w:sz w:val="24"/>
              </w:rPr>
              <w:t>3.</w:t>
            </w:r>
            <w:r w:rsidRPr="00BD1D25">
              <w:rPr>
                <w:spacing w:val="57"/>
                <w:sz w:val="24"/>
              </w:rPr>
              <w:t xml:space="preserve"> </w:t>
            </w:r>
            <w:r w:rsidRPr="00BD1D25">
              <w:rPr>
                <w:sz w:val="24"/>
              </w:rPr>
              <w:t>Рассмотрение</w:t>
            </w:r>
            <w:r w:rsidRPr="00BD1D25">
              <w:rPr>
                <w:spacing w:val="-3"/>
                <w:sz w:val="24"/>
              </w:rPr>
              <w:t xml:space="preserve"> </w:t>
            </w:r>
            <w:r w:rsidRPr="00BD1D25">
              <w:rPr>
                <w:sz w:val="24"/>
              </w:rPr>
              <w:t>документов</w:t>
            </w:r>
            <w:r w:rsidRPr="00BD1D25">
              <w:rPr>
                <w:spacing w:val="-1"/>
                <w:sz w:val="24"/>
              </w:rPr>
              <w:t xml:space="preserve"> </w:t>
            </w:r>
            <w:r w:rsidRPr="00BD1D25">
              <w:rPr>
                <w:sz w:val="24"/>
              </w:rPr>
              <w:t>и</w:t>
            </w:r>
            <w:r w:rsidRPr="00BD1D25">
              <w:rPr>
                <w:spacing w:val="-1"/>
                <w:sz w:val="24"/>
              </w:rPr>
              <w:t xml:space="preserve"> </w:t>
            </w:r>
            <w:r w:rsidRPr="00BD1D25">
              <w:rPr>
                <w:sz w:val="24"/>
              </w:rPr>
              <w:t>сведений</w:t>
            </w:r>
          </w:p>
        </w:tc>
      </w:tr>
      <w:tr w:rsidR="00B775C8" w:rsidRPr="00BD1D25" w:rsidTr="00EB7802">
        <w:trPr>
          <w:trHeight w:val="278"/>
        </w:trPr>
        <w:tc>
          <w:tcPr>
            <w:tcW w:w="2240" w:type="dxa"/>
            <w:gridSpan w:val="3"/>
          </w:tcPr>
          <w:p w:rsidR="00B775C8" w:rsidRPr="00BD1D25" w:rsidRDefault="00B775C8" w:rsidP="00015D1E">
            <w:pPr>
              <w:pStyle w:val="TableParagraph"/>
              <w:spacing w:line="258" w:lineRule="exact"/>
              <w:jc w:val="center"/>
              <w:rPr>
                <w:sz w:val="24"/>
              </w:rPr>
            </w:pPr>
            <w:r w:rsidRPr="00BD1D25">
              <w:rPr>
                <w:sz w:val="24"/>
              </w:rPr>
              <w:t>1</w:t>
            </w:r>
          </w:p>
        </w:tc>
        <w:tc>
          <w:tcPr>
            <w:tcW w:w="3637" w:type="dxa"/>
            <w:gridSpan w:val="4"/>
          </w:tcPr>
          <w:p w:rsidR="00B775C8" w:rsidRPr="00BD1D25" w:rsidRDefault="00B775C8" w:rsidP="00015D1E">
            <w:pPr>
              <w:pStyle w:val="TableParagraph"/>
              <w:spacing w:line="258" w:lineRule="exact"/>
              <w:jc w:val="center"/>
              <w:rPr>
                <w:sz w:val="24"/>
              </w:rPr>
            </w:pPr>
            <w:r w:rsidRPr="00BD1D25">
              <w:rPr>
                <w:sz w:val="24"/>
              </w:rPr>
              <w:t>2</w:t>
            </w:r>
          </w:p>
        </w:tc>
        <w:tc>
          <w:tcPr>
            <w:tcW w:w="1673" w:type="dxa"/>
            <w:gridSpan w:val="4"/>
          </w:tcPr>
          <w:p w:rsidR="00B775C8" w:rsidRPr="00BD1D25" w:rsidRDefault="00B775C8" w:rsidP="00015D1E">
            <w:pPr>
              <w:pStyle w:val="TableParagraph"/>
              <w:spacing w:line="258" w:lineRule="exact"/>
              <w:jc w:val="center"/>
              <w:rPr>
                <w:sz w:val="24"/>
              </w:rPr>
            </w:pPr>
            <w:r w:rsidRPr="00BD1D25">
              <w:rPr>
                <w:sz w:val="24"/>
              </w:rPr>
              <w:t>3</w:t>
            </w:r>
          </w:p>
        </w:tc>
        <w:tc>
          <w:tcPr>
            <w:tcW w:w="1318" w:type="dxa"/>
          </w:tcPr>
          <w:p w:rsidR="00B775C8" w:rsidRPr="00BD1D25" w:rsidRDefault="00B775C8" w:rsidP="00015D1E">
            <w:pPr>
              <w:pStyle w:val="TableParagraph"/>
              <w:spacing w:line="258" w:lineRule="exact"/>
              <w:jc w:val="center"/>
              <w:rPr>
                <w:sz w:val="24"/>
              </w:rPr>
            </w:pPr>
            <w:r w:rsidRPr="00BD1D25">
              <w:rPr>
                <w:sz w:val="24"/>
              </w:rPr>
              <w:t>4</w:t>
            </w:r>
          </w:p>
        </w:tc>
        <w:tc>
          <w:tcPr>
            <w:tcW w:w="2030" w:type="dxa"/>
            <w:gridSpan w:val="2"/>
          </w:tcPr>
          <w:p w:rsidR="00B775C8" w:rsidRPr="00BD1D25" w:rsidRDefault="00B775C8" w:rsidP="00015D1E">
            <w:pPr>
              <w:pStyle w:val="TableParagraph"/>
              <w:spacing w:line="258" w:lineRule="exact"/>
              <w:jc w:val="center"/>
              <w:rPr>
                <w:sz w:val="24"/>
              </w:rPr>
            </w:pPr>
            <w:r w:rsidRPr="00BD1D25">
              <w:rPr>
                <w:sz w:val="24"/>
              </w:rPr>
              <w:t>5</w:t>
            </w:r>
          </w:p>
        </w:tc>
        <w:tc>
          <w:tcPr>
            <w:tcW w:w="1956" w:type="dxa"/>
            <w:gridSpan w:val="2"/>
          </w:tcPr>
          <w:p w:rsidR="00B775C8" w:rsidRPr="00BD1D25" w:rsidRDefault="00B775C8" w:rsidP="00015D1E">
            <w:pPr>
              <w:pStyle w:val="TableParagraph"/>
              <w:spacing w:line="258" w:lineRule="exact"/>
              <w:jc w:val="center"/>
              <w:rPr>
                <w:sz w:val="24"/>
              </w:rPr>
            </w:pPr>
            <w:r w:rsidRPr="00BD1D25">
              <w:rPr>
                <w:sz w:val="24"/>
              </w:rPr>
              <w:t>6</w:t>
            </w:r>
          </w:p>
        </w:tc>
        <w:tc>
          <w:tcPr>
            <w:tcW w:w="2503"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275"/>
        </w:trPr>
        <w:tc>
          <w:tcPr>
            <w:tcW w:w="2240" w:type="dxa"/>
            <w:gridSpan w:val="3"/>
            <w:tcBorders>
              <w:bottom w:val="nil"/>
            </w:tcBorders>
          </w:tcPr>
          <w:p w:rsidR="00B775C8" w:rsidRPr="00BD1D25" w:rsidRDefault="00B775C8" w:rsidP="00015D1E">
            <w:pPr>
              <w:pStyle w:val="TableParagraph"/>
              <w:spacing w:line="255" w:lineRule="exact"/>
              <w:rPr>
                <w:sz w:val="24"/>
              </w:rPr>
            </w:pPr>
            <w:r w:rsidRPr="00BD1D25">
              <w:rPr>
                <w:sz w:val="24"/>
              </w:rPr>
              <w:t>пакет</w:t>
            </w:r>
          </w:p>
        </w:tc>
        <w:tc>
          <w:tcPr>
            <w:tcW w:w="3637" w:type="dxa"/>
            <w:gridSpan w:val="4"/>
            <w:tcBorders>
              <w:bottom w:val="nil"/>
            </w:tcBorders>
          </w:tcPr>
          <w:p w:rsidR="00B775C8" w:rsidRPr="00BD1D25" w:rsidRDefault="00B775C8" w:rsidP="00015D1E">
            <w:pPr>
              <w:pStyle w:val="TableParagraph"/>
              <w:spacing w:line="255" w:lineRule="exact"/>
              <w:rPr>
                <w:sz w:val="24"/>
              </w:rPr>
            </w:pPr>
            <w:r w:rsidRPr="00BD1D25">
              <w:rPr>
                <w:sz w:val="24"/>
              </w:rPr>
              <w:t>Проведение</w:t>
            </w:r>
            <w:r w:rsidRPr="00BD1D25">
              <w:rPr>
                <w:spacing w:val="-4"/>
                <w:sz w:val="24"/>
              </w:rPr>
              <w:t xml:space="preserve"> </w:t>
            </w:r>
            <w:r w:rsidRPr="00BD1D25">
              <w:rPr>
                <w:sz w:val="24"/>
              </w:rPr>
              <w:t>соответствия</w:t>
            </w:r>
          </w:p>
        </w:tc>
        <w:tc>
          <w:tcPr>
            <w:tcW w:w="1673" w:type="dxa"/>
            <w:gridSpan w:val="4"/>
            <w:tcBorders>
              <w:bottom w:val="nil"/>
            </w:tcBorders>
          </w:tcPr>
          <w:p w:rsidR="00B775C8" w:rsidRPr="00BD1D25" w:rsidRDefault="00B775C8" w:rsidP="00015D1E">
            <w:pPr>
              <w:pStyle w:val="TableParagraph"/>
              <w:spacing w:line="255" w:lineRule="exact"/>
              <w:rPr>
                <w:sz w:val="24"/>
              </w:rPr>
            </w:pPr>
            <w:r w:rsidRPr="00BD1D25">
              <w:rPr>
                <w:sz w:val="24"/>
              </w:rPr>
              <w:t>1</w:t>
            </w:r>
            <w:r w:rsidRPr="00BD1D25">
              <w:rPr>
                <w:spacing w:val="-1"/>
                <w:sz w:val="24"/>
              </w:rPr>
              <w:t xml:space="preserve"> </w:t>
            </w:r>
            <w:r w:rsidRPr="00BD1D25">
              <w:rPr>
                <w:sz w:val="24"/>
              </w:rPr>
              <w:t>рабочий</w:t>
            </w:r>
          </w:p>
        </w:tc>
        <w:tc>
          <w:tcPr>
            <w:tcW w:w="1318" w:type="dxa"/>
            <w:tcBorders>
              <w:bottom w:val="nil"/>
            </w:tcBorders>
          </w:tcPr>
          <w:p w:rsidR="00B775C8" w:rsidRPr="00BD1D25" w:rsidRDefault="00B775C8" w:rsidP="00015D1E">
            <w:pPr>
              <w:pStyle w:val="TableParagraph"/>
              <w:spacing w:line="255" w:lineRule="exact"/>
              <w:rPr>
                <w:sz w:val="24"/>
              </w:rPr>
            </w:pPr>
            <w:r w:rsidRPr="00BD1D25">
              <w:rPr>
                <w:sz w:val="24"/>
              </w:rPr>
              <w:t>должност</w:t>
            </w:r>
          </w:p>
        </w:tc>
        <w:tc>
          <w:tcPr>
            <w:tcW w:w="2030" w:type="dxa"/>
            <w:gridSpan w:val="2"/>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основания</w:t>
            </w:r>
          </w:p>
        </w:tc>
        <w:tc>
          <w:tcPr>
            <w:tcW w:w="2503" w:type="dxa"/>
            <w:tcBorders>
              <w:bottom w:val="nil"/>
            </w:tcBorders>
          </w:tcPr>
          <w:p w:rsidR="00B775C8" w:rsidRPr="00BD1D25" w:rsidRDefault="00B775C8"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зарегистрированны</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и</w:t>
            </w:r>
            <w:r w:rsidRPr="00BD1D25">
              <w:rPr>
                <w:spacing w:val="-2"/>
                <w:sz w:val="24"/>
              </w:rPr>
              <w:t xml:space="preserve"> </w:t>
            </w:r>
            <w:r w:rsidRPr="00BD1D25">
              <w:rPr>
                <w:sz w:val="24"/>
              </w:rPr>
              <w:t>сведений</w:t>
            </w:r>
          </w:p>
        </w:tc>
        <w:tc>
          <w:tcPr>
            <w:tcW w:w="167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лицо</w:t>
            </w:r>
          </w:p>
        </w:tc>
        <w:tc>
          <w:tcPr>
            <w:tcW w:w="2030"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отказа</w:t>
            </w:r>
            <w:r w:rsidRPr="00BD1D25">
              <w:rPr>
                <w:spacing w:val="-1"/>
                <w:sz w:val="24"/>
              </w:rPr>
              <w:t xml:space="preserve"> </w:t>
            </w:r>
            <w:r w:rsidRPr="00BD1D25">
              <w:rPr>
                <w:sz w:val="24"/>
              </w:rPr>
              <w:t>в</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х</w:t>
            </w:r>
            <w:r w:rsidRPr="00BD1D25">
              <w:rPr>
                <w:spacing w:val="-2"/>
                <w:sz w:val="24"/>
              </w:rPr>
              <w:t xml:space="preserve"> </w:t>
            </w:r>
            <w:r w:rsidRPr="00BD1D25">
              <w:rPr>
                <w:sz w:val="24"/>
              </w:rPr>
              <w:t>документов,</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требованиям</w:t>
            </w:r>
            <w:r w:rsidRPr="00BD1D25">
              <w:rPr>
                <w:spacing w:val="-3"/>
                <w:sz w:val="24"/>
              </w:rPr>
              <w:t xml:space="preserve"> </w:t>
            </w:r>
            <w:r w:rsidRPr="00BD1D25">
              <w:rPr>
                <w:sz w:val="24"/>
              </w:rPr>
              <w:t>нормативных</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предоставлении</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поступивших</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правовых</w:t>
            </w:r>
            <w:r w:rsidRPr="00BD1D25">
              <w:rPr>
                <w:spacing w:val="-2"/>
                <w:sz w:val="24"/>
              </w:rPr>
              <w:t xml:space="preserve"> </w:t>
            </w:r>
            <w:r w:rsidRPr="00BD1D25">
              <w:rPr>
                <w:sz w:val="24"/>
              </w:rPr>
              <w:t>актов</w:t>
            </w:r>
            <w:r w:rsidRPr="00BD1D25">
              <w:rPr>
                <w:spacing w:val="-2"/>
                <w:sz w:val="24"/>
              </w:rPr>
              <w:t xml:space="preserve"> </w:t>
            </w:r>
            <w:r w:rsidRPr="00BD1D25">
              <w:rPr>
                <w:sz w:val="24"/>
              </w:rPr>
              <w:t>предоставления</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должностному</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лицу,</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w:t>
            </w:r>
            <w:r w:rsidRPr="00BD1D25">
              <w:rPr>
                <w:spacing w:val="-2"/>
                <w:sz w:val="24"/>
              </w:rPr>
              <w:t xml:space="preserve"> </w:t>
            </w:r>
            <w:r w:rsidRPr="00BD1D25">
              <w:rPr>
                <w:sz w:val="24"/>
              </w:rPr>
              <w:t>услуги,</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приведенной</w:t>
            </w:r>
            <w:r w:rsidRPr="00BD1D25">
              <w:rPr>
                <w:spacing w:val="-3"/>
                <w:sz w:val="24"/>
              </w:rPr>
              <w:t xml:space="preserve"> </w:t>
            </w:r>
            <w:r w:rsidRPr="00BD1D25">
              <w:rPr>
                <w:sz w:val="24"/>
              </w:rPr>
              <w:t>в</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ответственному</w:t>
            </w:r>
            <w:r w:rsidRPr="00BD1D25">
              <w:rPr>
                <w:spacing w:val="-6"/>
                <w:sz w:val="24"/>
              </w:rPr>
              <w:t xml:space="preserve"> </w:t>
            </w:r>
            <w:r w:rsidRPr="00BD1D25">
              <w:rPr>
                <w:sz w:val="24"/>
              </w:rPr>
              <w:t>за</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нное</w:t>
            </w:r>
            <w:r w:rsidRPr="00BD1D25">
              <w:rPr>
                <w:spacing w:val="-1"/>
                <w:sz w:val="24"/>
              </w:rPr>
              <w:t xml:space="preserve"> </w:t>
            </w:r>
            <w:r w:rsidRPr="00BD1D25">
              <w:rPr>
                <w:sz w:val="24"/>
              </w:rPr>
              <w:t>за</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предусмотренны</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приложении</w:t>
            </w:r>
            <w:r w:rsidRPr="00BD1D25">
              <w:rPr>
                <w:spacing w:val="-1"/>
                <w:sz w:val="24"/>
              </w:rPr>
              <w:t xml:space="preserve"> </w:t>
            </w:r>
            <w:r w:rsidRPr="00BD1D25">
              <w:rPr>
                <w:sz w:val="24"/>
              </w:rPr>
              <w:t>№</w:t>
            </w:r>
            <w:r w:rsidRPr="00BD1D25">
              <w:rPr>
                <w:spacing w:val="-1"/>
                <w:sz w:val="24"/>
              </w:rPr>
              <w:t xml:space="preserve"> </w:t>
            </w:r>
            <w:r w:rsidRPr="00BD1D25">
              <w:rPr>
                <w:sz w:val="24"/>
              </w:rPr>
              <w:t>2</w:t>
            </w:r>
            <w:r w:rsidRPr="00BD1D25">
              <w:rPr>
                <w:spacing w:val="-1"/>
                <w:sz w:val="24"/>
              </w:rPr>
              <w:t xml:space="preserve"> </w:t>
            </w:r>
            <w:r w:rsidRPr="00BD1D25">
              <w:rPr>
                <w:sz w:val="24"/>
              </w:rPr>
              <w:t>к</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предоставление</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е</w:t>
            </w:r>
            <w:r w:rsidRPr="00BD1D25">
              <w:rPr>
                <w:spacing w:val="-3"/>
                <w:sz w:val="24"/>
              </w:rPr>
              <w:t xml:space="preserve"> </w:t>
            </w:r>
            <w:r w:rsidRPr="00BD1D25">
              <w:rPr>
                <w:sz w:val="24"/>
              </w:rPr>
              <w:t>пунктом</w:t>
            </w:r>
            <w:r w:rsidRPr="00BD1D25">
              <w:rPr>
                <w:spacing w:val="-1"/>
                <w:sz w:val="24"/>
              </w:rPr>
              <w:t xml:space="preserve"> </w:t>
            </w:r>
            <w:r w:rsidRPr="00BD1D25">
              <w:rPr>
                <w:sz w:val="24"/>
              </w:rPr>
              <w:t>2.16</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Административному</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ление</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w:t>
            </w: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регламенту</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ного</w:t>
            </w:r>
            <w:r w:rsidRPr="00BD1D25">
              <w:rPr>
                <w:spacing w:val="-3"/>
                <w:sz w:val="24"/>
              </w:rPr>
              <w:t xml:space="preserve"> </w:t>
            </w:r>
            <w:r w:rsidRPr="00BD1D25">
              <w:rPr>
                <w:sz w:val="24"/>
              </w:rPr>
              <w:t>регламента</w:t>
            </w:r>
          </w:p>
        </w:tc>
        <w:tc>
          <w:tcPr>
            <w:tcW w:w="2503" w:type="dxa"/>
            <w:tcBorders>
              <w:top w:val="nil"/>
              <w:bottom w:val="nil"/>
            </w:tcBorders>
          </w:tcPr>
          <w:p w:rsidR="00B775C8" w:rsidRPr="00BD1D25" w:rsidRDefault="00B775C8" w:rsidP="00015D1E">
            <w:pPr>
              <w:pStyle w:val="TableParagraph"/>
              <w:rPr>
                <w:sz w:val="20"/>
              </w:rPr>
            </w:pP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венно</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rPr>
                <w:sz w:val="20"/>
              </w:rPr>
            </w:pP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rPr>
                <w:sz w:val="20"/>
              </w:rPr>
            </w:pP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rPr>
                <w:sz w:val="20"/>
              </w:rPr>
            </w:pP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rPr>
                <w:sz w:val="20"/>
              </w:rPr>
            </w:pP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альной)</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rPr>
                <w:sz w:val="20"/>
              </w:rPr>
            </w:pPr>
          </w:p>
        </w:tc>
      </w:tr>
      <w:tr w:rsidR="00B775C8" w:rsidRPr="00BD1D25" w:rsidTr="00EB7802">
        <w:trPr>
          <w:trHeight w:val="2081"/>
        </w:trPr>
        <w:tc>
          <w:tcPr>
            <w:tcW w:w="2240" w:type="dxa"/>
            <w:gridSpan w:val="3"/>
            <w:tcBorders>
              <w:top w:val="nil"/>
            </w:tcBorders>
          </w:tcPr>
          <w:p w:rsidR="00B775C8" w:rsidRPr="00BD1D25" w:rsidRDefault="00B775C8" w:rsidP="00015D1E">
            <w:pPr>
              <w:pStyle w:val="TableParagraph"/>
              <w:rPr>
                <w:sz w:val="24"/>
              </w:rPr>
            </w:pPr>
          </w:p>
        </w:tc>
        <w:tc>
          <w:tcPr>
            <w:tcW w:w="3637" w:type="dxa"/>
            <w:gridSpan w:val="4"/>
            <w:tcBorders>
              <w:top w:val="nil"/>
            </w:tcBorders>
          </w:tcPr>
          <w:p w:rsidR="00B775C8" w:rsidRPr="00BD1D25" w:rsidRDefault="00B775C8" w:rsidP="00015D1E">
            <w:pPr>
              <w:pStyle w:val="TableParagraph"/>
              <w:rPr>
                <w:sz w:val="24"/>
              </w:rPr>
            </w:pPr>
          </w:p>
        </w:tc>
        <w:tc>
          <w:tcPr>
            <w:tcW w:w="1673" w:type="dxa"/>
            <w:gridSpan w:val="4"/>
            <w:tcBorders>
              <w:top w:val="nil"/>
            </w:tcBorders>
          </w:tcPr>
          <w:p w:rsidR="00B775C8" w:rsidRPr="00BD1D25" w:rsidRDefault="00B775C8" w:rsidP="00015D1E">
            <w:pPr>
              <w:pStyle w:val="TableParagraph"/>
              <w:rPr>
                <w:sz w:val="24"/>
              </w:rPr>
            </w:pPr>
          </w:p>
        </w:tc>
        <w:tc>
          <w:tcPr>
            <w:tcW w:w="1318" w:type="dxa"/>
            <w:tcBorders>
              <w:top w:val="nil"/>
            </w:tcBorders>
          </w:tcPr>
          <w:p w:rsidR="00B775C8" w:rsidRPr="00BD1D25" w:rsidRDefault="00B775C8" w:rsidP="00015D1E">
            <w:pPr>
              <w:pStyle w:val="TableParagraph"/>
              <w:spacing w:line="271" w:lineRule="exact"/>
              <w:rPr>
                <w:sz w:val="24"/>
              </w:rPr>
            </w:pPr>
            <w:r w:rsidRPr="00BD1D25">
              <w:rPr>
                <w:sz w:val="24"/>
              </w:rPr>
              <w:t>услуги</w:t>
            </w:r>
          </w:p>
        </w:tc>
        <w:tc>
          <w:tcPr>
            <w:tcW w:w="2030" w:type="dxa"/>
            <w:gridSpan w:val="2"/>
            <w:tcBorders>
              <w:top w:val="nil"/>
            </w:tcBorders>
          </w:tcPr>
          <w:p w:rsidR="00B775C8" w:rsidRPr="00BD1D25" w:rsidRDefault="00B775C8" w:rsidP="00015D1E">
            <w:pPr>
              <w:pStyle w:val="TableParagraph"/>
              <w:rPr>
                <w:sz w:val="24"/>
              </w:rPr>
            </w:pPr>
          </w:p>
        </w:tc>
        <w:tc>
          <w:tcPr>
            <w:tcW w:w="1956" w:type="dxa"/>
            <w:gridSpan w:val="2"/>
            <w:tcBorders>
              <w:top w:val="nil"/>
            </w:tcBorders>
          </w:tcPr>
          <w:p w:rsidR="00B775C8" w:rsidRPr="00BD1D25" w:rsidRDefault="00B775C8" w:rsidP="00015D1E">
            <w:pPr>
              <w:pStyle w:val="TableParagraph"/>
              <w:rPr>
                <w:sz w:val="24"/>
              </w:rPr>
            </w:pPr>
          </w:p>
        </w:tc>
        <w:tc>
          <w:tcPr>
            <w:tcW w:w="2503" w:type="dxa"/>
            <w:tcBorders>
              <w:top w:val="nil"/>
            </w:tcBorders>
          </w:tcPr>
          <w:p w:rsidR="00B775C8" w:rsidRPr="00BD1D25" w:rsidRDefault="00B775C8" w:rsidP="00015D1E">
            <w:pPr>
              <w:pStyle w:val="TableParagraph"/>
              <w:rPr>
                <w:sz w:val="24"/>
              </w:rPr>
            </w:pPr>
          </w:p>
        </w:tc>
      </w:tr>
      <w:tr w:rsidR="00B775C8" w:rsidRPr="00BD1D25" w:rsidTr="00EB7802">
        <w:trPr>
          <w:trHeight w:val="460"/>
        </w:trPr>
        <w:tc>
          <w:tcPr>
            <w:tcW w:w="15357" w:type="dxa"/>
            <w:gridSpan w:val="17"/>
          </w:tcPr>
          <w:p w:rsidR="00B775C8" w:rsidRPr="00BD1D25" w:rsidRDefault="00B775C8" w:rsidP="00015D1E">
            <w:pPr>
              <w:pStyle w:val="TableParagraph"/>
              <w:spacing w:line="270" w:lineRule="exact"/>
              <w:rPr>
                <w:sz w:val="24"/>
              </w:rPr>
            </w:pPr>
            <w:r w:rsidRPr="00BD1D25">
              <w:rPr>
                <w:sz w:val="24"/>
              </w:rPr>
              <w:t>4.</w:t>
            </w:r>
            <w:r w:rsidRPr="00BD1D25">
              <w:rPr>
                <w:spacing w:val="58"/>
                <w:sz w:val="24"/>
              </w:rPr>
              <w:t xml:space="preserve"> </w:t>
            </w:r>
            <w:r w:rsidRPr="00BD1D25">
              <w:rPr>
                <w:sz w:val="24"/>
              </w:rPr>
              <w:t>Принятие</w:t>
            </w:r>
            <w:r w:rsidRPr="00BD1D25">
              <w:rPr>
                <w:spacing w:val="-3"/>
                <w:sz w:val="24"/>
              </w:rPr>
              <w:t xml:space="preserve"> </w:t>
            </w:r>
            <w:r w:rsidRPr="00BD1D25">
              <w:rPr>
                <w:sz w:val="24"/>
              </w:rPr>
              <w:t>решения</w:t>
            </w:r>
          </w:p>
        </w:tc>
      </w:tr>
      <w:tr w:rsidR="00B775C8" w:rsidRPr="00BD1D25" w:rsidTr="00EB7802">
        <w:trPr>
          <w:trHeight w:val="275"/>
        </w:trPr>
        <w:tc>
          <w:tcPr>
            <w:tcW w:w="2240" w:type="dxa"/>
            <w:gridSpan w:val="3"/>
            <w:tcBorders>
              <w:bottom w:val="nil"/>
            </w:tcBorders>
          </w:tcPr>
          <w:p w:rsidR="00B775C8" w:rsidRPr="00BD1D25" w:rsidRDefault="00B775C8"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c>
          <w:tcPr>
            <w:tcW w:w="3637" w:type="dxa"/>
            <w:gridSpan w:val="4"/>
            <w:tcBorders>
              <w:bottom w:val="nil"/>
            </w:tcBorders>
          </w:tcPr>
          <w:p w:rsidR="00B775C8" w:rsidRPr="00BD1D25" w:rsidRDefault="00B775C8" w:rsidP="00015D1E">
            <w:pPr>
              <w:pStyle w:val="TableParagraph"/>
              <w:spacing w:line="255" w:lineRule="exact"/>
              <w:rPr>
                <w:sz w:val="24"/>
              </w:rPr>
            </w:pPr>
            <w:r w:rsidRPr="00BD1D25">
              <w:rPr>
                <w:sz w:val="24"/>
              </w:rPr>
              <w:t>Принятие</w:t>
            </w:r>
            <w:r w:rsidRPr="00BD1D25">
              <w:rPr>
                <w:spacing w:val="-3"/>
                <w:sz w:val="24"/>
              </w:rPr>
              <w:t xml:space="preserve"> </w:t>
            </w:r>
            <w:r w:rsidRPr="00BD1D25">
              <w:rPr>
                <w:sz w:val="24"/>
              </w:rPr>
              <w:t>решения</w:t>
            </w:r>
            <w:r w:rsidRPr="00BD1D25">
              <w:rPr>
                <w:spacing w:val="-2"/>
                <w:sz w:val="24"/>
              </w:rPr>
              <w:t xml:space="preserve"> </w:t>
            </w:r>
            <w:r w:rsidRPr="00BD1D25">
              <w:rPr>
                <w:sz w:val="24"/>
              </w:rPr>
              <w:t>о</w:t>
            </w:r>
          </w:p>
        </w:tc>
        <w:tc>
          <w:tcPr>
            <w:tcW w:w="1673" w:type="dxa"/>
            <w:gridSpan w:val="4"/>
            <w:tcBorders>
              <w:bottom w:val="nil"/>
            </w:tcBorders>
          </w:tcPr>
          <w:p w:rsidR="00B775C8" w:rsidRPr="00BD1D25" w:rsidRDefault="00B775C8" w:rsidP="00015D1E">
            <w:pPr>
              <w:pStyle w:val="TableParagraph"/>
              <w:spacing w:line="255" w:lineRule="exact"/>
              <w:rPr>
                <w:sz w:val="24"/>
              </w:rPr>
            </w:pPr>
            <w:r w:rsidRPr="00BD1D25">
              <w:rPr>
                <w:sz w:val="24"/>
              </w:rPr>
              <w:t>5</w:t>
            </w:r>
            <w:r w:rsidRPr="00BD1D25">
              <w:rPr>
                <w:spacing w:val="-1"/>
                <w:sz w:val="24"/>
              </w:rPr>
              <w:t xml:space="preserve"> </w:t>
            </w:r>
            <w:r w:rsidRPr="00BD1D25">
              <w:rPr>
                <w:sz w:val="24"/>
              </w:rPr>
              <w:t>рабочий</w:t>
            </w:r>
          </w:p>
        </w:tc>
        <w:tc>
          <w:tcPr>
            <w:tcW w:w="1318" w:type="dxa"/>
            <w:tcBorders>
              <w:bottom w:val="nil"/>
            </w:tcBorders>
          </w:tcPr>
          <w:p w:rsidR="00B775C8" w:rsidRPr="00BD1D25" w:rsidRDefault="00B775C8" w:rsidP="00015D1E">
            <w:pPr>
              <w:pStyle w:val="TableParagraph"/>
              <w:spacing w:line="255" w:lineRule="exact"/>
              <w:rPr>
                <w:sz w:val="24"/>
              </w:rPr>
            </w:pPr>
            <w:r w:rsidRPr="00BD1D25">
              <w:rPr>
                <w:sz w:val="24"/>
              </w:rPr>
              <w:t>должностн</w:t>
            </w:r>
          </w:p>
        </w:tc>
        <w:tc>
          <w:tcPr>
            <w:tcW w:w="2030" w:type="dxa"/>
            <w:gridSpan w:val="2"/>
            <w:tcBorders>
              <w:bottom w:val="nil"/>
            </w:tcBorders>
          </w:tcPr>
          <w:p w:rsidR="00B775C8" w:rsidRPr="00BD1D25" w:rsidRDefault="00B775C8" w:rsidP="00015D1E">
            <w:pPr>
              <w:pStyle w:val="TableParagraph"/>
              <w:spacing w:line="255" w:lineRule="exact"/>
              <w:rPr>
                <w:sz w:val="24"/>
              </w:rPr>
            </w:pPr>
            <w:r w:rsidRPr="00BD1D25">
              <w:rPr>
                <w:sz w:val="24"/>
              </w:rPr>
              <w:t>Уполномоченны</w:t>
            </w:r>
          </w:p>
        </w:tc>
        <w:tc>
          <w:tcPr>
            <w:tcW w:w="1956" w:type="dxa"/>
            <w:gridSpan w:val="2"/>
            <w:tcBorders>
              <w:bottom w:val="nil"/>
            </w:tcBorders>
          </w:tcPr>
          <w:p w:rsidR="00B775C8" w:rsidRPr="00BD1D25" w:rsidRDefault="00B775C8" w:rsidP="00015D1E">
            <w:pPr>
              <w:pStyle w:val="TableParagraph"/>
              <w:spacing w:line="255" w:lineRule="exact"/>
              <w:rPr>
                <w:sz w:val="24"/>
              </w:rPr>
            </w:pPr>
            <w:r w:rsidRPr="00BD1D25">
              <w:rPr>
                <w:sz w:val="24"/>
              </w:rPr>
              <w:t>–</w:t>
            </w:r>
          </w:p>
        </w:tc>
        <w:tc>
          <w:tcPr>
            <w:tcW w:w="2503" w:type="dxa"/>
            <w:tcBorders>
              <w:bottom w:val="nil"/>
            </w:tcBorders>
          </w:tcPr>
          <w:p w:rsidR="00B775C8" w:rsidRPr="00BD1D25" w:rsidRDefault="00B775C8" w:rsidP="00015D1E">
            <w:pPr>
              <w:pStyle w:val="TableParagraph"/>
              <w:spacing w:line="255" w:lineRule="exact"/>
              <w:rPr>
                <w:sz w:val="24"/>
              </w:rPr>
            </w:pPr>
            <w:r w:rsidRPr="00BD1D25">
              <w:rPr>
                <w:sz w:val="24"/>
              </w:rPr>
              <w:t>Результат</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r w:rsidRPr="00BD1D25">
              <w:rPr>
                <w:spacing w:val="-4"/>
                <w:sz w:val="24"/>
              </w:rPr>
              <w:t xml:space="preserve"> </w:t>
            </w:r>
            <w:r w:rsidRPr="00BD1D25">
              <w:rPr>
                <w:sz w:val="24"/>
              </w:rPr>
              <w:t>государственной</w:t>
            </w:r>
          </w:p>
        </w:tc>
        <w:tc>
          <w:tcPr>
            <w:tcW w:w="1673"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день</w:t>
            </w: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30" w:type="dxa"/>
            <w:gridSpan w:val="2"/>
            <w:tcBorders>
              <w:top w:val="nil"/>
              <w:bottom w:val="nil"/>
            </w:tcBorders>
          </w:tcPr>
          <w:p w:rsidR="00B775C8" w:rsidRPr="00BD1D25" w:rsidRDefault="00B775C8"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предоставления</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r w:rsidRPr="00BD1D25">
              <w:rPr>
                <w:spacing w:val="-3"/>
                <w:sz w:val="24"/>
              </w:rPr>
              <w:t xml:space="preserve"> </w:t>
            </w:r>
            <w:r w:rsidRPr="00BD1D25">
              <w:rPr>
                <w:sz w:val="24"/>
              </w:rPr>
              <w:t>услуги</w:t>
            </w:r>
            <w:r w:rsidRPr="00BD1D25">
              <w:rPr>
                <w:spacing w:val="-4"/>
                <w:sz w:val="24"/>
              </w:rPr>
              <w:t xml:space="preserve"> </w:t>
            </w:r>
            <w:r w:rsidRPr="00BD1D25">
              <w:rPr>
                <w:sz w:val="24"/>
              </w:rPr>
              <w:t>или</w:t>
            </w:r>
            <w:r w:rsidRPr="00BD1D25">
              <w:rPr>
                <w:spacing w:val="-4"/>
                <w:sz w:val="24"/>
              </w:rPr>
              <w:t xml:space="preserve"> </w:t>
            </w:r>
            <w:r w:rsidRPr="00BD1D25">
              <w:rPr>
                <w:sz w:val="24"/>
              </w:rPr>
              <w:t>об</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Уполномо</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государственной</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c>
          <w:tcPr>
            <w:tcW w:w="3637" w:type="dxa"/>
            <w:gridSpan w:val="4"/>
            <w:tcBorders>
              <w:top w:val="nil"/>
              <w:bottom w:val="nil"/>
            </w:tcBorders>
          </w:tcPr>
          <w:p w:rsidR="00B775C8" w:rsidRPr="00BD1D25" w:rsidRDefault="00B775C8" w:rsidP="00015D1E">
            <w:pPr>
              <w:pStyle w:val="TableParagraph"/>
              <w:spacing w:line="256" w:lineRule="exact"/>
              <w:rPr>
                <w:sz w:val="24"/>
              </w:rPr>
            </w:pPr>
            <w:r w:rsidRPr="00BD1D25">
              <w:rPr>
                <w:sz w:val="24"/>
              </w:rPr>
              <w:t>отказе</w:t>
            </w:r>
            <w:r w:rsidRPr="00BD1D25">
              <w:rPr>
                <w:spacing w:val="-4"/>
                <w:sz w:val="24"/>
              </w:rPr>
              <w:t xml:space="preserve"> </w:t>
            </w:r>
            <w:r w:rsidRPr="00BD1D25">
              <w:rPr>
                <w:sz w:val="24"/>
              </w:rPr>
              <w:t>в</w:t>
            </w:r>
            <w:r w:rsidRPr="00BD1D25">
              <w:rPr>
                <w:spacing w:val="-4"/>
                <w:sz w:val="24"/>
              </w:rPr>
              <w:t xml:space="preserve"> </w:t>
            </w:r>
            <w:r w:rsidRPr="00BD1D25">
              <w:rPr>
                <w:sz w:val="24"/>
              </w:rPr>
              <w:t>предоставлении</w:t>
            </w:r>
            <w:r w:rsidRPr="00BD1D25">
              <w:rPr>
                <w:spacing w:val="1"/>
                <w:sz w:val="24"/>
              </w:rPr>
              <w:t xml:space="preserve"> </w:t>
            </w:r>
            <w:r w:rsidRPr="00BD1D25">
              <w:rPr>
                <w:sz w:val="24"/>
              </w:rPr>
              <w:t>услуги</w:t>
            </w: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ченного</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(муниципальной)</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2"/>
                <w:sz w:val="24"/>
              </w:rPr>
              <w:t xml:space="preserve"> </w:t>
            </w:r>
            <w:r w:rsidRPr="00BD1D25">
              <w:rPr>
                <w:sz w:val="24"/>
              </w:rPr>
              <w:t>по</w:t>
            </w:r>
            <w:r w:rsidRPr="00BD1D25">
              <w:rPr>
                <w:spacing w:val="-2"/>
                <w:sz w:val="24"/>
              </w:rPr>
              <w:t xml:space="preserve"> </w:t>
            </w:r>
            <w:r w:rsidRPr="00BD1D25">
              <w:rPr>
                <w:sz w:val="24"/>
              </w:rPr>
              <w:t>форме</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органа,</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B775C8" w:rsidRPr="00BD1D25" w:rsidTr="00EB7802">
        <w:trPr>
          <w:trHeight w:val="276"/>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согласно</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ответствен</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приведенной</w:t>
            </w:r>
            <w:r w:rsidRPr="00BD1D25">
              <w:rPr>
                <w:spacing w:val="-3"/>
                <w:sz w:val="24"/>
              </w:rPr>
              <w:t xml:space="preserve"> </w:t>
            </w:r>
            <w:r w:rsidRPr="00BD1D25">
              <w:rPr>
                <w:sz w:val="24"/>
              </w:rPr>
              <w:t>в</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приложению</w:t>
            </w:r>
            <w:r w:rsidRPr="00BD1D25">
              <w:rPr>
                <w:spacing w:val="-1"/>
                <w:sz w:val="24"/>
              </w:rPr>
              <w:t xml:space="preserve"> </w:t>
            </w:r>
            <w:r w:rsidRPr="00BD1D25">
              <w:rPr>
                <w:sz w:val="24"/>
              </w:rPr>
              <w:t>№</w:t>
            </w:r>
            <w:r w:rsidRPr="00BD1D25">
              <w:rPr>
                <w:spacing w:val="-1"/>
                <w:sz w:val="24"/>
              </w:rPr>
              <w:t xml:space="preserve"> </w:t>
            </w:r>
            <w:r w:rsidRPr="00BD1D25">
              <w:rPr>
                <w:sz w:val="24"/>
              </w:rPr>
              <w:t>1,</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приложении</w:t>
            </w:r>
            <w:r w:rsidRPr="00BD1D25">
              <w:rPr>
                <w:spacing w:val="-1"/>
                <w:sz w:val="24"/>
              </w:rPr>
              <w:t xml:space="preserve"> </w:t>
            </w:r>
            <w:r w:rsidRPr="00BD1D25">
              <w:rPr>
                <w:sz w:val="24"/>
              </w:rPr>
              <w:t>№</w:t>
            </w:r>
            <w:r w:rsidRPr="00BD1D25">
              <w:rPr>
                <w:spacing w:val="-1"/>
                <w:sz w:val="24"/>
              </w:rPr>
              <w:t xml:space="preserve"> </w:t>
            </w:r>
            <w:r w:rsidRPr="00BD1D25">
              <w:rPr>
                <w:sz w:val="24"/>
              </w:rPr>
              <w:t>1,</w:t>
            </w:r>
            <w:r w:rsidRPr="00BD1D25">
              <w:rPr>
                <w:spacing w:val="-1"/>
                <w:sz w:val="24"/>
              </w:rPr>
              <w:t xml:space="preserve"> </w:t>
            </w:r>
            <w:r w:rsidRPr="00BD1D25">
              <w:rPr>
                <w:sz w:val="24"/>
              </w:rPr>
              <w:t>№</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w:t>
            </w:r>
            <w:r w:rsidRPr="00BD1D25">
              <w:rPr>
                <w:spacing w:val="-1"/>
                <w:sz w:val="24"/>
              </w:rPr>
              <w:t xml:space="preserve"> </w:t>
            </w:r>
            <w:r w:rsidRPr="00BD1D25">
              <w:rPr>
                <w:sz w:val="24"/>
              </w:rPr>
              <w:t>2, №</w:t>
            </w:r>
            <w:r w:rsidRPr="00BD1D25">
              <w:rPr>
                <w:spacing w:val="-1"/>
                <w:sz w:val="24"/>
              </w:rPr>
              <w:t xml:space="preserve"> </w:t>
            </w:r>
            <w:r w:rsidRPr="00BD1D25">
              <w:rPr>
                <w:sz w:val="24"/>
              </w:rPr>
              <w:t>3, №</w:t>
            </w:r>
            <w:r w:rsidRPr="00BD1D25">
              <w:rPr>
                <w:spacing w:val="-1"/>
                <w:sz w:val="24"/>
              </w:rPr>
              <w:t xml:space="preserve"> </w:t>
            </w:r>
            <w:r w:rsidRPr="00BD1D25">
              <w:rPr>
                <w:sz w:val="24"/>
              </w:rPr>
              <w:t>4 к</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предостав</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2, №</w:t>
            </w:r>
            <w:r w:rsidRPr="00BD1D25">
              <w:rPr>
                <w:spacing w:val="-1"/>
                <w:sz w:val="24"/>
              </w:rPr>
              <w:t xml:space="preserve"> </w:t>
            </w:r>
            <w:r w:rsidRPr="00BD1D25">
              <w:rPr>
                <w:sz w:val="24"/>
              </w:rPr>
              <w:t>3, №</w:t>
            </w:r>
            <w:r w:rsidRPr="00BD1D25">
              <w:rPr>
                <w:spacing w:val="-1"/>
                <w:sz w:val="24"/>
              </w:rPr>
              <w:t xml:space="preserve"> </w:t>
            </w:r>
            <w:r w:rsidRPr="00BD1D25">
              <w:rPr>
                <w:sz w:val="24"/>
              </w:rPr>
              <w:t>4 к</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ление</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Административному</w:t>
            </w:r>
          </w:p>
        </w:tc>
      </w:tr>
      <w:tr w:rsidR="00B775C8" w:rsidRPr="00BD1D25" w:rsidTr="00EB7802">
        <w:trPr>
          <w:trHeight w:val="275"/>
        </w:trPr>
        <w:tc>
          <w:tcPr>
            <w:tcW w:w="2240" w:type="dxa"/>
            <w:gridSpan w:val="3"/>
            <w:tcBorders>
              <w:top w:val="nil"/>
              <w:bottom w:val="nil"/>
            </w:tcBorders>
          </w:tcPr>
          <w:p w:rsidR="00B775C8" w:rsidRPr="00BD1D25" w:rsidRDefault="00B775C8" w:rsidP="00015D1E">
            <w:pPr>
              <w:pStyle w:val="TableParagraph"/>
              <w:spacing w:line="256" w:lineRule="exact"/>
              <w:rPr>
                <w:sz w:val="24"/>
              </w:rPr>
            </w:pPr>
            <w:r w:rsidRPr="00BD1D25">
              <w:rPr>
                <w:sz w:val="24"/>
              </w:rPr>
              <w:t>му</w:t>
            </w:r>
            <w:r w:rsidRPr="00BD1D25">
              <w:rPr>
                <w:spacing w:val="-5"/>
                <w:sz w:val="24"/>
              </w:rPr>
              <w:t xml:space="preserve"> </w:t>
            </w:r>
            <w:r w:rsidRPr="00BD1D25">
              <w:rPr>
                <w:sz w:val="24"/>
              </w:rPr>
              <w:t>регламенту</w:t>
            </w:r>
          </w:p>
        </w:tc>
        <w:tc>
          <w:tcPr>
            <w:tcW w:w="3637" w:type="dxa"/>
            <w:gridSpan w:val="4"/>
            <w:tcBorders>
              <w:top w:val="nil"/>
              <w:bottom w:val="nil"/>
            </w:tcBorders>
          </w:tcPr>
          <w:p w:rsidR="00B775C8" w:rsidRPr="00BD1D25" w:rsidRDefault="00B775C8" w:rsidP="00015D1E">
            <w:pPr>
              <w:pStyle w:val="TableParagraph"/>
              <w:rPr>
                <w:sz w:val="20"/>
              </w:rPr>
            </w:pPr>
          </w:p>
        </w:tc>
        <w:tc>
          <w:tcPr>
            <w:tcW w:w="1673" w:type="dxa"/>
            <w:gridSpan w:val="4"/>
            <w:tcBorders>
              <w:top w:val="nil"/>
              <w:bottom w:val="nil"/>
            </w:tcBorders>
          </w:tcPr>
          <w:p w:rsidR="00B775C8" w:rsidRPr="00BD1D25" w:rsidRDefault="00B775C8" w:rsidP="00015D1E">
            <w:pPr>
              <w:pStyle w:val="TableParagraph"/>
              <w:rPr>
                <w:sz w:val="20"/>
              </w:rPr>
            </w:pPr>
          </w:p>
        </w:tc>
        <w:tc>
          <w:tcPr>
            <w:tcW w:w="1318" w:type="dxa"/>
            <w:tcBorders>
              <w:top w:val="nil"/>
              <w:bottom w:val="nil"/>
            </w:tcBorders>
          </w:tcPr>
          <w:p w:rsidR="00B775C8" w:rsidRPr="00BD1D25" w:rsidRDefault="00B775C8" w:rsidP="00015D1E">
            <w:pPr>
              <w:pStyle w:val="TableParagraph"/>
              <w:spacing w:line="256" w:lineRule="exact"/>
              <w:rPr>
                <w:sz w:val="24"/>
              </w:rPr>
            </w:pPr>
            <w:r w:rsidRPr="00BD1D25">
              <w:rPr>
                <w:sz w:val="24"/>
              </w:rPr>
              <w:t>государст</w:t>
            </w:r>
          </w:p>
        </w:tc>
        <w:tc>
          <w:tcPr>
            <w:tcW w:w="2030" w:type="dxa"/>
            <w:gridSpan w:val="2"/>
            <w:tcBorders>
              <w:top w:val="nil"/>
              <w:bottom w:val="nil"/>
            </w:tcBorders>
          </w:tcPr>
          <w:p w:rsidR="00B775C8" w:rsidRPr="00BD1D25" w:rsidRDefault="00B775C8" w:rsidP="00015D1E">
            <w:pPr>
              <w:pStyle w:val="TableParagraph"/>
              <w:rPr>
                <w:sz w:val="20"/>
              </w:rPr>
            </w:pPr>
          </w:p>
        </w:tc>
        <w:tc>
          <w:tcPr>
            <w:tcW w:w="1956" w:type="dxa"/>
            <w:gridSpan w:val="2"/>
            <w:tcBorders>
              <w:top w:val="nil"/>
              <w:bottom w:val="nil"/>
            </w:tcBorders>
          </w:tcPr>
          <w:p w:rsidR="00B775C8" w:rsidRPr="00BD1D25" w:rsidRDefault="00B775C8" w:rsidP="00015D1E">
            <w:pPr>
              <w:pStyle w:val="TableParagraph"/>
              <w:rPr>
                <w:sz w:val="20"/>
              </w:rPr>
            </w:pPr>
          </w:p>
        </w:tc>
        <w:tc>
          <w:tcPr>
            <w:tcW w:w="2503" w:type="dxa"/>
            <w:tcBorders>
              <w:top w:val="nil"/>
              <w:bottom w:val="nil"/>
            </w:tcBorders>
          </w:tcPr>
          <w:p w:rsidR="00B775C8" w:rsidRPr="00BD1D25" w:rsidRDefault="00B775C8" w:rsidP="00015D1E">
            <w:pPr>
              <w:pStyle w:val="TableParagraph"/>
              <w:spacing w:line="256" w:lineRule="exact"/>
              <w:rPr>
                <w:sz w:val="24"/>
              </w:rPr>
            </w:pPr>
            <w:r w:rsidRPr="00BD1D25">
              <w:rPr>
                <w:sz w:val="24"/>
              </w:rPr>
              <w:t>регламенту,</w:t>
            </w:r>
          </w:p>
        </w:tc>
      </w:tr>
      <w:tr w:rsidR="00B775C8" w:rsidRPr="00BD1D25" w:rsidTr="00EB7802">
        <w:trPr>
          <w:trHeight w:val="425"/>
        </w:trPr>
        <w:tc>
          <w:tcPr>
            <w:tcW w:w="2240" w:type="dxa"/>
            <w:gridSpan w:val="3"/>
            <w:tcBorders>
              <w:top w:val="nil"/>
            </w:tcBorders>
          </w:tcPr>
          <w:p w:rsidR="00B775C8" w:rsidRPr="00BD1D25" w:rsidRDefault="00B775C8" w:rsidP="00015D1E">
            <w:pPr>
              <w:pStyle w:val="TableParagraph"/>
              <w:rPr>
                <w:sz w:val="24"/>
              </w:rPr>
            </w:pPr>
          </w:p>
        </w:tc>
        <w:tc>
          <w:tcPr>
            <w:tcW w:w="3637" w:type="dxa"/>
            <w:gridSpan w:val="4"/>
            <w:tcBorders>
              <w:top w:val="nil"/>
            </w:tcBorders>
          </w:tcPr>
          <w:p w:rsidR="00B775C8" w:rsidRPr="00BD1D25" w:rsidRDefault="00B775C8" w:rsidP="00015D1E">
            <w:pPr>
              <w:pStyle w:val="TableParagraph"/>
              <w:rPr>
                <w:sz w:val="24"/>
              </w:rPr>
            </w:pPr>
          </w:p>
        </w:tc>
        <w:tc>
          <w:tcPr>
            <w:tcW w:w="1673" w:type="dxa"/>
            <w:gridSpan w:val="4"/>
            <w:tcBorders>
              <w:top w:val="nil"/>
            </w:tcBorders>
          </w:tcPr>
          <w:p w:rsidR="00B775C8" w:rsidRPr="00BD1D25" w:rsidRDefault="00B775C8" w:rsidP="00015D1E">
            <w:pPr>
              <w:pStyle w:val="TableParagraph"/>
              <w:rPr>
                <w:sz w:val="24"/>
              </w:rPr>
            </w:pPr>
          </w:p>
        </w:tc>
        <w:tc>
          <w:tcPr>
            <w:tcW w:w="1318" w:type="dxa"/>
            <w:tcBorders>
              <w:top w:val="nil"/>
            </w:tcBorders>
          </w:tcPr>
          <w:p w:rsidR="00B775C8" w:rsidRPr="00BD1D25" w:rsidRDefault="00B775C8" w:rsidP="00015D1E">
            <w:pPr>
              <w:pStyle w:val="TableParagraph"/>
              <w:spacing w:line="271" w:lineRule="exact"/>
              <w:rPr>
                <w:sz w:val="24"/>
              </w:rPr>
            </w:pPr>
            <w:r w:rsidRPr="00BD1D25">
              <w:rPr>
                <w:sz w:val="24"/>
              </w:rPr>
              <w:t>венной</w:t>
            </w:r>
          </w:p>
        </w:tc>
        <w:tc>
          <w:tcPr>
            <w:tcW w:w="2030" w:type="dxa"/>
            <w:gridSpan w:val="2"/>
            <w:tcBorders>
              <w:top w:val="nil"/>
            </w:tcBorders>
          </w:tcPr>
          <w:p w:rsidR="00B775C8" w:rsidRPr="00BD1D25" w:rsidRDefault="00B775C8" w:rsidP="00015D1E">
            <w:pPr>
              <w:pStyle w:val="TableParagraph"/>
              <w:rPr>
                <w:sz w:val="24"/>
              </w:rPr>
            </w:pPr>
          </w:p>
        </w:tc>
        <w:tc>
          <w:tcPr>
            <w:tcW w:w="1956" w:type="dxa"/>
            <w:gridSpan w:val="2"/>
            <w:tcBorders>
              <w:top w:val="nil"/>
            </w:tcBorders>
          </w:tcPr>
          <w:p w:rsidR="00B775C8" w:rsidRPr="00BD1D25" w:rsidRDefault="00B775C8" w:rsidP="00015D1E">
            <w:pPr>
              <w:pStyle w:val="TableParagraph"/>
              <w:rPr>
                <w:sz w:val="24"/>
              </w:rPr>
            </w:pPr>
          </w:p>
        </w:tc>
        <w:tc>
          <w:tcPr>
            <w:tcW w:w="2503" w:type="dxa"/>
            <w:tcBorders>
              <w:top w:val="nil"/>
            </w:tcBorders>
          </w:tcPr>
          <w:p w:rsidR="00B775C8" w:rsidRPr="00BD1D25" w:rsidRDefault="00B775C8" w:rsidP="00015D1E">
            <w:pPr>
              <w:pStyle w:val="TableParagraph"/>
              <w:spacing w:line="271" w:lineRule="exact"/>
              <w:rPr>
                <w:sz w:val="24"/>
              </w:rPr>
            </w:pPr>
            <w:r w:rsidRPr="00BD1D25">
              <w:rPr>
                <w:sz w:val="24"/>
              </w:rPr>
              <w:t>подписанный</w:t>
            </w:r>
          </w:p>
        </w:tc>
      </w:tr>
    </w:tbl>
    <w:p w:rsidR="00B775C8" w:rsidRPr="00BD1D25" w:rsidRDefault="00B775C8" w:rsidP="00015D1E">
      <w:pPr>
        <w:spacing w:after="0" w:line="271" w:lineRule="exact"/>
        <w:rPr>
          <w:sz w:val="24"/>
        </w:rPr>
        <w:sectPr w:rsidR="00B775C8" w:rsidRPr="00BD1D25" w:rsidSect="00A14C7F">
          <w:headerReference w:type="default" r:id="rId61"/>
          <w:type w:val="nextColumn"/>
          <w:pgSz w:w="16840" w:h="11910" w:orient="landscape"/>
          <w:pgMar w:top="1134" w:right="851" w:bottom="1134" w:left="851" w:header="427" w:footer="0" w:gutter="0"/>
          <w:paperSrc w:first="15" w:other="15"/>
          <w:cols w:space="720"/>
        </w:sectPr>
      </w:pPr>
    </w:p>
    <w:p w:rsidR="00B775C8" w:rsidRPr="00BD1D25" w:rsidRDefault="00B775C8" w:rsidP="00015D1E">
      <w:pPr>
        <w:pStyle w:val="aff1"/>
        <w:rPr>
          <w:b/>
          <w:sz w:val="7"/>
        </w:rPr>
      </w:pPr>
    </w:p>
    <w:tbl>
      <w:tblPr>
        <w:tblStyle w:val="TableNormal"/>
        <w:tblW w:w="1536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3637"/>
        <w:gridCol w:w="1673"/>
        <w:gridCol w:w="1311"/>
        <w:gridCol w:w="11"/>
        <w:gridCol w:w="2027"/>
        <w:gridCol w:w="1957"/>
        <w:gridCol w:w="2504"/>
      </w:tblGrid>
      <w:tr w:rsidR="00B775C8" w:rsidRPr="00BD1D25" w:rsidTr="00EB7802">
        <w:trPr>
          <w:trHeight w:val="278"/>
        </w:trPr>
        <w:tc>
          <w:tcPr>
            <w:tcW w:w="2240" w:type="dxa"/>
          </w:tcPr>
          <w:p w:rsidR="00B775C8" w:rsidRPr="00BD1D25" w:rsidRDefault="00B775C8" w:rsidP="00015D1E">
            <w:pPr>
              <w:pStyle w:val="TableParagraph"/>
              <w:spacing w:line="258" w:lineRule="exact"/>
              <w:jc w:val="center"/>
              <w:rPr>
                <w:sz w:val="24"/>
              </w:rPr>
            </w:pPr>
            <w:r w:rsidRPr="00BD1D25">
              <w:rPr>
                <w:sz w:val="24"/>
              </w:rPr>
              <w:t>1</w:t>
            </w:r>
          </w:p>
        </w:tc>
        <w:tc>
          <w:tcPr>
            <w:tcW w:w="3637" w:type="dxa"/>
          </w:tcPr>
          <w:p w:rsidR="00B775C8" w:rsidRPr="00BD1D25" w:rsidRDefault="00B775C8" w:rsidP="00015D1E">
            <w:pPr>
              <w:pStyle w:val="TableParagraph"/>
              <w:spacing w:line="258" w:lineRule="exact"/>
              <w:jc w:val="center"/>
              <w:rPr>
                <w:sz w:val="24"/>
              </w:rPr>
            </w:pPr>
            <w:r w:rsidRPr="00BD1D25">
              <w:rPr>
                <w:sz w:val="24"/>
              </w:rPr>
              <w:t>2</w:t>
            </w:r>
          </w:p>
        </w:tc>
        <w:tc>
          <w:tcPr>
            <w:tcW w:w="1673" w:type="dxa"/>
          </w:tcPr>
          <w:p w:rsidR="00B775C8" w:rsidRPr="00BD1D25" w:rsidRDefault="00B775C8" w:rsidP="00015D1E">
            <w:pPr>
              <w:pStyle w:val="TableParagraph"/>
              <w:spacing w:line="258" w:lineRule="exact"/>
              <w:jc w:val="center"/>
              <w:rPr>
                <w:sz w:val="24"/>
              </w:rPr>
            </w:pPr>
            <w:r w:rsidRPr="00BD1D25">
              <w:rPr>
                <w:sz w:val="24"/>
              </w:rPr>
              <w:t>3</w:t>
            </w:r>
          </w:p>
        </w:tc>
        <w:tc>
          <w:tcPr>
            <w:tcW w:w="1322" w:type="dxa"/>
            <w:gridSpan w:val="2"/>
          </w:tcPr>
          <w:p w:rsidR="00B775C8" w:rsidRPr="00BD1D25" w:rsidRDefault="00B775C8" w:rsidP="00015D1E">
            <w:pPr>
              <w:pStyle w:val="TableParagraph"/>
              <w:spacing w:line="258" w:lineRule="exact"/>
              <w:jc w:val="center"/>
              <w:rPr>
                <w:sz w:val="24"/>
              </w:rPr>
            </w:pPr>
            <w:r w:rsidRPr="00BD1D25">
              <w:rPr>
                <w:sz w:val="24"/>
              </w:rPr>
              <w:t>4</w:t>
            </w:r>
          </w:p>
        </w:tc>
        <w:tc>
          <w:tcPr>
            <w:tcW w:w="2027" w:type="dxa"/>
          </w:tcPr>
          <w:p w:rsidR="00B775C8" w:rsidRPr="00BD1D25" w:rsidRDefault="00B775C8" w:rsidP="00015D1E">
            <w:pPr>
              <w:pStyle w:val="TableParagraph"/>
              <w:spacing w:line="258" w:lineRule="exact"/>
              <w:jc w:val="center"/>
              <w:rPr>
                <w:sz w:val="24"/>
              </w:rPr>
            </w:pPr>
            <w:r w:rsidRPr="00BD1D25">
              <w:rPr>
                <w:sz w:val="24"/>
              </w:rPr>
              <w:t>5</w:t>
            </w:r>
          </w:p>
        </w:tc>
        <w:tc>
          <w:tcPr>
            <w:tcW w:w="1957" w:type="dxa"/>
          </w:tcPr>
          <w:p w:rsidR="00B775C8" w:rsidRPr="00BD1D25" w:rsidRDefault="00B775C8" w:rsidP="00015D1E">
            <w:pPr>
              <w:pStyle w:val="TableParagraph"/>
              <w:spacing w:line="258" w:lineRule="exact"/>
              <w:jc w:val="center"/>
              <w:rPr>
                <w:sz w:val="24"/>
              </w:rPr>
            </w:pPr>
            <w:r w:rsidRPr="00BD1D25">
              <w:rPr>
                <w:sz w:val="24"/>
              </w:rPr>
              <w:t>6</w:t>
            </w:r>
          </w:p>
        </w:tc>
        <w:tc>
          <w:tcPr>
            <w:tcW w:w="2504"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4394"/>
        </w:trPr>
        <w:tc>
          <w:tcPr>
            <w:tcW w:w="2240" w:type="dxa"/>
          </w:tcPr>
          <w:p w:rsidR="00B775C8" w:rsidRPr="00BD1D25" w:rsidRDefault="00B775C8" w:rsidP="00015D1E">
            <w:pPr>
              <w:pStyle w:val="TableParagraph"/>
              <w:rPr>
                <w:sz w:val="24"/>
              </w:rPr>
            </w:pPr>
          </w:p>
        </w:tc>
        <w:tc>
          <w:tcPr>
            <w:tcW w:w="3637" w:type="dxa"/>
          </w:tcPr>
          <w:p w:rsidR="00B775C8" w:rsidRPr="00BD1D25" w:rsidRDefault="00B775C8" w:rsidP="00015D1E">
            <w:pPr>
              <w:pStyle w:val="TableParagraph"/>
              <w:rPr>
                <w:sz w:val="24"/>
                <w:lang w:val="ru-RU"/>
              </w:rPr>
            </w:pPr>
            <w:r w:rsidRPr="00BD1D25">
              <w:rPr>
                <w:sz w:val="24"/>
                <w:lang w:val="ru-RU"/>
              </w:rPr>
              <w:t>Формирование решения о</w:t>
            </w:r>
            <w:r w:rsidRPr="00BD1D25">
              <w:rPr>
                <w:spacing w:val="-58"/>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государственной</w:t>
            </w:r>
          </w:p>
          <w:p w:rsidR="00B775C8" w:rsidRPr="00BD1D25" w:rsidRDefault="00B775C8" w:rsidP="00015D1E">
            <w:pPr>
              <w:pStyle w:val="TableParagraph"/>
              <w:rPr>
                <w:sz w:val="24"/>
                <w:lang w:val="ru-RU"/>
              </w:rPr>
            </w:pPr>
            <w:r w:rsidRPr="00BD1D25">
              <w:rPr>
                <w:sz w:val="24"/>
                <w:lang w:val="ru-RU"/>
              </w:rPr>
              <w:t>(муниципальной)</w:t>
            </w:r>
            <w:r w:rsidRPr="00BD1D25">
              <w:rPr>
                <w:spacing w:val="-5"/>
                <w:sz w:val="24"/>
                <w:lang w:val="ru-RU"/>
              </w:rPr>
              <w:t xml:space="preserve"> </w:t>
            </w:r>
            <w:r w:rsidRPr="00BD1D25">
              <w:rPr>
                <w:sz w:val="24"/>
                <w:lang w:val="ru-RU"/>
              </w:rPr>
              <w:t>услуги</w:t>
            </w:r>
            <w:r w:rsidRPr="00BD1D25">
              <w:rPr>
                <w:spacing w:val="-5"/>
                <w:sz w:val="24"/>
                <w:lang w:val="ru-RU"/>
              </w:rPr>
              <w:t xml:space="preserve"> </w:t>
            </w:r>
            <w:r w:rsidRPr="00BD1D25">
              <w:rPr>
                <w:sz w:val="24"/>
                <w:lang w:val="ru-RU"/>
              </w:rPr>
              <w:t>или</w:t>
            </w:r>
            <w:r w:rsidRPr="00BD1D25">
              <w:rPr>
                <w:spacing w:val="-5"/>
                <w:sz w:val="24"/>
                <w:lang w:val="ru-RU"/>
              </w:rPr>
              <w:t xml:space="preserve"> </w:t>
            </w:r>
            <w:r w:rsidRPr="00BD1D25">
              <w:rPr>
                <w:sz w:val="24"/>
                <w:lang w:val="ru-RU"/>
              </w:rPr>
              <w:t>об</w:t>
            </w:r>
            <w:r w:rsidRPr="00BD1D25">
              <w:rPr>
                <w:spacing w:val="-57"/>
                <w:sz w:val="24"/>
                <w:lang w:val="ru-RU"/>
              </w:rPr>
              <w:t xml:space="preserve"> </w:t>
            </w:r>
            <w:r w:rsidRPr="00BD1D25">
              <w:rPr>
                <w:sz w:val="24"/>
                <w:lang w:val="ru-RU"/>
              </w:rPr>
              <w:t>отказе в предоставлении</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73" w:type="dxa"/>
          </w:tcPr>
          <w:p w:rsidR="00B775C8" w:rsidRPr="00BD1D25" w:rsidRDefault="00B775C8" w:rsidP="00015D1E">
            <w:pPr>
              <w:pStyle w:val="TableParagraph"/>
              <w:rPr>
                <w:sz w:val="24"/>
                <w:lang w:val="ru-RU"/>
              </w:rPr>
            </w:pPr>
          </w:p>
        </w:tc>
        <w:tc>
          <w:tcPr>
            <w:tcW w:w="1322" w:type="dxa"/>
            <w:gridSpan w:val="2"/>
          </w:tcPr>
          <w:p w:rsidR="00B775C8" w:rsidRPr="00BD1D25" w:rsidRDefault="00B775C8" w:rsidP="00015D1E">
            <w:pPr>
              <w:pStyle w:val="TableParagraph"/>
              <w:rPr>
                <w:sz w:val="24"/>
                <w:lang w:val="ru-RU"/>
              </w:rPr>
            </w:pPr>
            <w:r w:rsidRPr="00BD1D25">
              <w:rPr>
                <w:sz w:val="24"/>
                <w:lang w:val="ru-RU"/>
              </w:rPr>
              <w:t>(муниципа</w:t>
            </w:r>
            <w:r w:rsidRPr="00BD1D25">
              <w:rPr>
                <w:spacing w:val="-57"/>
                <w:sz w:val="24"/>
                <w:lang w:val="ru-RU"/>
              </w:rPr>
              <w:t xml:space="preserve"> </w:t>
            </w:r>
            <w:r w:rsidRPr="00BD1D25">
              <w:rPr>
                <w:sz w:val="24"/>
                <w:lang w:val="ru-RU"/>
              </w:rPr>
              <w:t>льной)</w:t>
            </w:r>
            <w:r w:rsidRPr="00BD1D25">
              <w:rPr>
                <w:spacing w:val="1"/>
                <w:sz w:val="24"/>
                <w:lang w:val="ru-RU"/>
              </w:rPr>
              <w:t xml:space="preserve"> </w:t>
            </w:r>
            <w:r w:rsidRPr="00BD1D25">
              <w:rPr>
                <w:sz w:val="24"/>
                <w:lang w:val="ru-RU"/>
              </w:rPr>
              <w:t>услуги;</w:t>
            </w:r>
            <w:r w:rsidRPr="00BD1D25">
              <w:rPr>
                <w:spacing w:val="1"/>
                <w:sz w:val="24"/>
                <w:lang w:val="ru-RU"/>
              </w:rPr>
              <w:t xml:space="preserve"> </w:t>
            </w:r>
            <w:r w:rsidRPr="00BD1D25">
              <w:rPr>
                <w:sz w:val="24"/>
                <w:lang w:val="ru-RU"/>
              </w:rPr>
              <w:t>Руководит</w:t>
            </w:r>
            <w:r w:rsidRPr="00BD1D25">
              <w:rPr>
                <w:spacing w:val="-57"/>
                <w:sz w:val="24"/>
                <w:lang w:val="ru-RU"/>
              </w:rPr>
              <w:t xml:space="preserve"> </w:t>
            </w:r>
            <w:r w:rsidRPr="00BD1D25">
              <w:rPr>
                <w:sz w:val="24"/>
                <w:lang w:val="ru-RU"/>
              </w:rPr>
              <w:t>ель</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органа)ил</w:t>
            </w:r>
            <w:r w:rsidRPr="00BD1D25">
              <w:rPr>
                <w:spacing w:val="1"/>
                <w:sz w:val="24"/>
                <w:lang w:val="ru-RU"/>
              </w:rPr>
              <w:t xml:space="preserve"> </w:t>
            </w:r>
            <w:r w:rsidRPr="00BD1D25">
              <w:rPr>
                <w:sz w:val="24"/>
                <w:lang w:val="ru-RU"/>
              </w:rPr>
              <w:t>и иное</w:t>
            </w:r>
            <w:r w:rsidRPr="00BD1D25">
              <w:rPr>
                <w:spacing w:val="1"/>
                <w:sz w:val="24"/>
                <w:lang w:val="ru-RU"/>
              </w:rPr>
              <w:t xml:space="preserve"> </w:t>
            </w:r>
            <w:r w:rsidRPr="00BD1D25">
              <w:rPr>
                <w:sz w:val="24"/>
                <w:lang w:val="ru-RU"/>
              </w:rPr>
              <w:t>уполномо</w:t>
            </w:r>
            <w:r w:rsidRPr="00BD1D25">
              <w:rPr>
                <w:spacing w:val="1"/>
                <w:sz w:val="24"/>
                <w:lang w:val="ru-RU"/>
              </w:rPr>
              <w:t xml:space="preserve"> </w:t>
            </w:r>
            <w:r w:rsidRPr="00BD1D25">
              <w:rPr>
                <w:sz w:val="24"/>
                <w:lang w:val="ru-RU"/>
              </w:rPr>
              <w:t>ченное им</w:t>
            </w:r>
            <w:r w:rsidRPr="00BD1D25">
              <w:rPr>
                <w:spacing w:val="-57"/>
                <w:sz w:val="24"/>
                <w:lang w:val="ru-RU"/>
              </w:rPr>
              <w:t xml:space="preserve"> </w:t>
            </w:r>
            <w:r w:rsidRPr="00BD1D25">
              <w:rPr>
                <w:sz w:val="24"/>
                <w:lang w:val="ru-RU"/>
              </w:rPr>
              <w:t>лицо</w:t>
            </w:r>
          </w:p>
        </w:tc>
        <w:tc>
          <w:tcPr>
            <w:tcW w:w="2027" w:type="dxa"/>
          </w:tcPr>
          <w:p w:rsidR="00B775C8" w:rsidRPr="00BD1D25" w:rsidRDefault="00B775C8" w:rsidP="00015D1E">
            <w:pPr>
              <w:pStyle w:val="TableParagraph"/>
              <w:rPr>
                <w:sz w:val="24"/>
                <w:lang w:val="ru-RU"/>
              </w:rPr>
            </w:pPr>
          </w:p>
        </w:tc>
        <w:tc>
          <w:tcPr>
            <w:tcW w:w="1957" w:type="dxa"/>
          </w:tcPr>
          <w:p w:rsidR="00B775C8" w:rsidRPr="00BD1D25" w:rsidRDefault="00B775C8" w:rsidP="00015D1E">
            <w:pPr>
              <w:pStyle w:val="TableParagraph"/>
              <w:rPr>
                <w:sz w:val="24"/>
                <w:lang w:val="ru-RU"/>
              </w:rPr>
            </w:pPr>
          </w:p>
        </w:tc>
        <w:tc>
          <w:tcPr>
            <w:tcW w:w="2504" w:type="dxa"/>
          </w:tcPr>
          <w:p w:rsidR="00B775C8" w:rsidRPr="00BD1D25" w:rsidRDefault="00B775C8" w:rsidP="00015D1E">
            <w:pPr>
              <w:pStyle w:val="TableParagraph"/>
              <w:spacing w:line="270" w:lineRule="exact"/>
              <w:rPr>
                <w:sz w:val="24"/>
                <w:lang w:val="ru-RU"/>
              </w:rPr>
            </w:pPr>
            <w:r w:rsidRPr="00BD1D25">
              <w:rPr>
                <w:sz w:val="24"/>
                <w:lang w:val="ru-RU"/>
              </w:rPr>
              <w:t>усиленной</w:t>
            </w:r>
          </w:p>
          <w:p w:rsidR="00B775C8" w:rsidRPr="00BD1D25" w:rsidRDefault="00B775C8" w:rsidP="00015D1E">
            <w:pPr>
              <w:pStyle w:val="TableParagraph"/>
              <w:rPr>
                <w:sz w:val="24"/>
                <w:lang w:val="ru-RU"/>
              </w:rPr>
            </w:pPr>
            <w:r w:rsidRPr="00BD1D25">
              <w:rPr>
                <w:sz w:val="24"/>
                <w:lang w:val="ru-RU"/>
              </w:rPr>
              <w:t>квалифицированной</w:t>
            </w:r>
            <w:r w:rsidRPr="00BD1D25">
              <w:rPr>
                <w:spacing w:val="1"/>
                <w:sz w:val="24"/>
                <w:lang w:val="ru-RU"/>
              </w:rPr>
              <w:t xml:space="preserve"> </w:t>
            </w:r>
            <w:r w:rsidRPr="00BD1D25">
              <w:rPr>
                <w:sz w:val="24"/>
                <w:lang w:val="ru-RU"/>
              </w:rPr>
              <w:t>подписью</w:t>
            </w:r>
            <w:r w:rsidRPr="00BD1D25">
              <w:rPr>
                <w:spacing w:val="1"/>
                <w:sz w:val="24"/>
                <w:lang w:val="ru-RU"/>
              </w:rPr>
              <w:t xml:space="preserve"> </w:t>
            </w:r>
            <w:r w:rsidRPr="00BD1D25">
              <w:rPr>
                <w:sz w:val="24"/>
                <w:lang w:val="ru-RU"/>
              </w:rPr>
              <w:t>руководителя</w:t>
            </w:r>
            <w:r w:rsidRPr="00BD1D25">
              <w:rPr>
                <w:spacing w:val="1"/>
                <w:sz w:val="24"/>
                <w:lang w:val="ru-RU"/>
              </w:rPr>
              <w:t xml:space="preserve"> </w:t>
            </w:r>
            <w:r w:rsidRPr="00BD1D25">
              <w:rPr>
                <w:sz w:val="24"/>
                <w:lang w:val="ru-RU"/>
              </w:rPr>
              <w:t>Уполномоченного</w:t>
            </w:r>
            <w:r w:rsidRPr="00BD1D25">
              <w:rPr>
                <w:spacing w:val="1"/>
                <w:sz w:val="24"/>
                <w:lang w:val="ru-RU"/>
              </w:rPr>
              <w:t xml:space="preserve"> </w:t>
            </w:r>
            <w:r w:rsidRPr="00BD1D25">
              <w:rPr>
                <w:sz w:val="24"/>
                <w:lang w:val="ru-RU"/>
              </w:rPr>
              <w:t>органа или иного</w:t>
            </w:r>
            <w:r w:rsidRPr="00BD1D25">
              <w:rPr>
                <w:spacing w:val="1"/>
                <w:sz w:val="24"/>
                <w:lang w:val="ru-RU"/>
              </w:rPr>
              <w:t xml:space="preserve"> </w:t>
            </w:r>
            <w:r w:rsidRPr="00BD1D25">
              <w:rPr>
                <w:sz w:val="24"/>
                <w:lang w:val="ru-RU"/>
              </w:rPr>
              <w:t>уполномоченного им</w:t>
            </w:r>
            <w:r w:rsidRPr="00BD1D25">
              <w:rPr>
                <w:spacing w:val="-57"/>
                <w:sz w:val="24"/>
                <w:lang w:val="ru-RU"/>
              </w:rPr>
              <w:t xml:space="preserve"> </w:t>
            </w:r>
            <w:r w:rsidRPr="00BD1D25">
              <w:rPr>
                <w:sz w:val="24"/>
                <w:lang w:val="ru-RU"/>
              </w:rPr>
              <w:t>лица</w:t>
            </w:r>
          </w:p>
        </w:tc>
      </w:tr>
      <w:tr w:rsidR="00B775C8" w:rsidRPr="00BD1D25" w:rsidTr="00EB7802">
        <w:trPr>
          <w:trHeight w:val="417"/>
        </w:trPr>
        <w:tc>
          <w:tcPr>
            <w:tcW w:w="15360" w:type="dxa"/>
            <w:gridSpan w:val="8"/>
            <w:tcBorders>
              <w:bottom w:val="single" w:sz="6" w:space="0" w:color="000000"/>
            </w:tcBorders>
          </w:tcPr>
          <w:p w:rsidR="00B775C8" w:rsidRPr="00BD1D25" w:rsidRDefault="00B775C8" w:rsidP="00015D1E">
            <w:pPr>
              <w:pStyle w:val="TableParagraph"/>
              <w:spacing w:line="270" w:lineRule="exact"/>
              <w:rPr>
                <w:sz w:val="24"/>
              </w:rPr>
            </w:pPr>
            <w:r w:rsidRPr="00BD1D25">
              <w:rPr>
                <w:sz w:val="24"/>
              </w:rPr>
              <w:t>5.</w:t>
            </w:r>
            <w:r w:rsidRPr="00BD1D25">
              <w:rPr>
                <w:spacing w:val="59"/>
                <w:sz w:val="24"/>
              </w:rPr>
              <w:t xml:space="preserve"> </w:t>
            </w:r>
            <w:r w:rsidRPr="00BD1D25">
              <w:rPr>
                <w:sz w:val="24"/>
              </w:rPr>
              <w:t>Выдача</w:t>
            </w:r>
            <w:r w:rsidRPr="00BD1D25">
              <w:rPr>
                <w:spacing w:val="-2"/>
                <w:sz w:val="24"/>
              </w:rPr>
              <w:t xml:space="preserve"> </w:t>
            </w:r>
            <w:r w:rsidRPr="00BD1D25">
              <w:rPr>
                <w:sz w:val="24"/>
              </w:rPr>
              <w:t>результата</w:t>
            </w:r>
          </w:p>
        </w:tc>
      </w:tr>
      <w:tr w:rsidR="00B775C8" w:rsidRPr="00BD1D25" w:rsidTr="00EB7802">
        <w:trPr>
          <w:trHeight w:val="3897"/>
        </w:trPr>
        <w:tc>
          <w:tcPr>
            <w:tcW w:w="2240" w:type="dxa"/>
            <w:vMerge w:val="restart"/>
            <w:tcBorders>
              <w:top w:val="single" w:sz="6" w:space="0" w:color="000000"/>
            </w:tcBorders>
          </w:tcPr>
          <w:p w:rsidR="00B775C8" w:rsidRPr="00BD1D25" w:rsidRDefault="00B775C8" w:rsidP="00015D1E">
            <w:pPr>
              <w:pStyle w:val="TableParagraph"/>
              <w:rPr>
                <w:sz w:val="24"/>
                <w:lang w:val="ru-RU"/>
              </w:rPr>
            </w:pPr>
            <w:r w:rsidRPr="00BD1D25">
              <w:rPr>
                <w:sz w:val="24"/>
                <w:lang w:val="ru-RU"/>
              </w:rPr>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указанного</w:t>
            </w:r>
            <w:r w:rsidRPr="00BD1D25">
              <w:rPr>
                <w:spacing w:val="-57"/>
                <w:sz w:val="24"/>
                <w:lang w:val="ru-RU"/>
              </w:rPr>
              <w:t xml:space="preserve"> </w:t>
            </w:r>
            <w:r w:rsidRPr="00BD1D25">
              <w:rPr>
                <w:sz w:val="24"/>
                <w:lang w:val="ru-RU"/>
              </w:rPr>
              <w:t>в пункте 2.5</w:t>
            </w:r>
            <w:r w:rsidRPr="00BD1D25">
              <w:rPr>
                <w:spacing w:val="1"/>
                <w:sz w:val="24"/>
                <w:lang w:val="ru-RU"/>
              </w:rPr>
              <w:t xml:space="preserve"> </w:t>
            </w:r>
            <w:r w:rsidRPr="00BD1D25">
              <w:rPr>
                <w:spacing w:val="-1"/>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8"/>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637" w:type="dxa"/>
            <w:tcBorders>
              <w:top w:val="single" w:sz="6" w:space="0" w:color="000000"/>
            </w:tcBorders>
          </w:tcPr>
          <w:p w:rsidR="00B775C8" w:rsidRPr="00BD1D25" w:rsidRDefault="00B775C8" w:rsidP="00015D1E">
            <w:pPr>
              <w:pStyle w:val="TableParagraph"/>
              <w:rPr>
                <w:sz w:val="24"/>
                <w:lang w:val="ru-RU"/>
              </w:rPr>
            </w:pPr>
            <w:r w:rsidRPr="00BD1D25">
              <w:rPr>
                <w:sz w:val="24"/>
                <w:lang w:val="ru-RU"/>
              </w:rPr>
              <w:t>Регистрация результата</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1"/>
                <w:sz w:val="24"/>
                <w:lang w:val="ru-RU"/>
              </w:rPr>
              <w:t xml:space="preserve"> </w:t>
            </w:r>
            <w:r w:rsidRPr="00BD1D25">
              <w:rPr>
                <w:sz w:val="24"/>
                <w:lang w:val="ru-RU"/>
              </w:rPr>
              <w:t>услуги</w:t>
            </w:r>
          </w:p>
        </w:tc>
        <w:tc>
          <w:tcPr>
            <w:tcW w:w="1673" w:type="dxa"/>
            <w:tcBorders>
              <w:top w:val="single" w:sz="6" w:space="0" w:color="000000"/>
            </w:tcBorders>
          </w:tcPr>
          <w:p w:rsidR="00B775C8" w:rsidRPr="00BD1D25" w:rsidRDefault="00B775C8" w:rsidP="00015D1E">
            <w:pPr>
              <w:pStyle w:val="TableParagraph"/>
              <w:rPr>
                <w:sz w:val="24"/>
                <w:lang w:val="ru-RU"/>
              </w:rPr>
            </w:pPr>
            <w:r w:rsidRPr="00BD1D25">
              <w:rPr>
                <w:sz w:val="24"/>
                <w:lang w:val="ru-RU"/>
              </w:rPr>
              <w:t>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 (в</w:t>
            </w:r>
            <w:r w:rsidRPr="00BD1D25">
              <w:rPr>
                <w:spacing w:val="1"/>
                <w:sz w:val="24"/>
                <w:lang w:val="ru-RU"/>
              </w:rPr>
              <w:t xml:space="preserve"> </w:t>
            </w:r>
            <w:r w:rsidRPr="00BD1D25">
              <w:rPr>
                <w:sz w:val="24"/>
                <w:lang w:val="ru-RU"/>
              </w:rPr>
              <w:t>общий срок</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 услуги</w:t>
            </w:r>
            <w:r w:rsidRPr="00BD1D25">
              <w:rPr>
                <w:spacing w:val="1"/>
                <w:sz w:val="24"/>
                <w:lang w:val="ru-RU"/>
              </w:rPr>
              <w:t xml:space="preserve"> </w:t>
            </w:r>
            <w:r w:rsidRPr="00BD1D25">
              <w:rPr>
                <w:sz w:val="24"/>
                <w:lang w:val="ru-RU"/>
              </w:rPr>
              <w:t>не</w:t>
            </w:r>
            <w:r w:rsidRPr="00BD1D25">
              <w:rPr>
                <w:spacing w:val="1"/>
                <w:sz w:val="24"/>
                <w:lang w:val="ru-RU"/>
              </w:rPr>
              <w:t xml:space="preserve"> </w:t>
            </w:r>
            <w:r w:rsidRPr="00BD1D25">
              <w:rPr>
                <w:sz w:val="24"/>
                <w:lang w:val="ru-RU"/>
              </w:rPr>
              <w:t>включается)</w:t>
            </w:r>
          </w:p>
        </w:tc>
        <w:tc>
          <w:tcPr>
            <w:tcW w:w="1322" w:type="dxa"/>
            <w:gridSpan w:val="2"/>
            <w:tcBorders>
              <w:top w:val="single" w:sz="6" w:space="0" w:color="000000"/>
            </w:tcBorders>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1"/>
                <w:sz w:val="24"/>
                <w:lang w:val="ru-RU"/>
              </w:rPr>
              <w:t xml:space="preserve"> </w:t>
            </w:r>
            <w:r w:rsidRPr="00BD1D25">
              <w:rPr>
                <w:sz w:val="24"/>
                <w:lang w:val="ru-RU"/>
              </w:rPr>
              <w:t>альной)</w:t>
            </w:r>
            <w:r w:rsidRPr="00BD1D25">
              <w:rPr>
                <w:spacing w:val="1"/>
                <w:sz w:val="24"/>
                <w:lang w:val="ru-RU"/>
              </w:rPr>
              <w:t xml:space="preserve"> </w:t>
            </w:r>
            <w:r w:rsidRPr="00BD1D25">
              <w:rPr>
                <w:sz w:val="24"/>
                <w:lang w:val="ru-RU"/>
              </w:rPr>
              <w:t>услуги</w:t>
            </w:r>
          </w:p>
        </w:tc>
        <w:tc>
          <w:tcPr>
            <w:tcW w:w="2027" w:type="dxa"/>
            <w:tcBorders>
              <w:top w:val="single" w:sz="6" w:space="0" w:color="000000"/>
            </w:tcBorders>
          </w:tcPr>
          <w:p w:rsidR="00B775C8" w:rsidRPr="00BD1D25" w:rsidRDefault="00B775C8"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 ГИС</w:t>
            </w:r>
          </w:p>
        </w:tc>
        <w:tc>
          <w:tcPr>
            <w:tcW w:w="1957" w:type="dxa"/>
            <w:tcBorders>
              <w:top w:val="single" w:sz="6" w:space="0" w:color="000000"/>
            </w:tcBorders>
          </w:tcPr>
          <w:p w:rsidR="00B775C8" w:rsidRPr="00BD1D25" w:rsidRDefault="00B775C8" w:rsidP="00015D1E">
            <w:pPr>
              <w:pStyle w:val="TableParagraph"/>
              <w:spacing w:line="268" w:lineRule="exact"/>
              <w:rPr>
                <w:sz w:val="24"/>
              </w:rPr>
            </w:pPr>
            <w:r w:rsidRPr="00BD1D25">
              <w:rPr>
                <w:sz w:val="24"/>
              </w:rPr>
              <w:t>–</w:t>
            </w:r>
          </w:p>
        </w:tc>
        <w:tc>
          <w:tcPr>
            <w:tcW w:w="2504" w:type="dxa"/>
            <w:tcBorders>
              <w:top w:val="single" w:sz="6" w:space="0" w:color="000000"/>
            </w:tcBorders>
          </w:tcPr>
          <w:p w:rsidR="00B775C8" w:rsidRPr="00BD1D25" w:rsidRDefault="00B775C8" w:rsidP="00015D1E">
            <w:pPr>
              <w:pStyle w:val="TableParagraph"/>
              <w:rPr>
                <w:sz w:val="24"/>
                <w:lang w:val="ru-RU"/>
              </w:rPr>
            </w:pPr>
            <w:r w:rsidRPr="00BD1D25">
              <w:rPr>
                <w:sz w:val="24"/>
                <w:lang w:val="ru-RU"/>
              </w:rPr>
              <w:t>Внесение сведений о</w:t>
            </w:r>
            <w:r w:rsidRPr="00BD1D25">
              <w:rPr>
                <w:spacing w:val="-58"/>
                <w:sz w:val="24"/>
                <w:lang w:val="ru-RU"/>
              </w:rPr>
              <w:t xml:space="preserve"> </w:t>
            </w:r>
            <w:r w:rsidRPr="00BD1D25">
              <w:rPr>
                <w:sz w:val="24"/>
                <w:lang w:val="ru-RU"/>
              </w:rPr>
              <w:t>конечном результате</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r>
      <w:tr w:rsidR="00B775C8" w:rsidRPr="00BD1D25" w:rsidTr="00EB7802">
        <w:trPr>
          <w:trHeight w:val="1106"/>
        </w:trPr>
        <w:tc>
          <w:tcPr>
            <w:tcW w:w="2240" w:type="dxa"/>
            <w:vMerge/>
            <w:tcBorders>
              <w:top w:val="nil"/>
            </w:tcBorders>
          </w:tcPr>
          <w:p w:rsidR="00B775C8" w:rsidRPr="00BD1D25" w:rsidRDefault="00B775C8" w:rsidP="00015D1E">
            <w:pPr>
              <w:spacing w:after="0"/>
              <w:rPr>
                <w:sz w:val="2"/>
                <w:szCs w:val="2"/>
                <w:lang w:val="ru-RU"/>
              </w:rPr>
            </w:pPr>
          </w:p>
        </w:tc>
        <w:tc>
          <w:tcPr>
            <w:tcW w:w="3637" w:type="dxa"/>
          </w:tcPr>
          <w:p w:rsidR="00B775C8" w:rsidRPr="00BD1D25" w:rsidRDefault="00B775C8" w:rsidP="00015D1E">
            <w:pPr>
              <w:pStyle w:val="TableParagraph"/>
              <w:spacing w:line="276" w:lineRule="exact"/>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w:t>
            </w:r>
            <w:r w:rsidRPr="00BD1D25">
              <w:rPr>
                <w:spacing w:val="-12"/>
                <w:sz w:val="24"/>
                <w:lang w:val="ru-RU"/>
              </w:rPr>
              <w:t xml:space="preserve"> </w:t>
            </w:r>
            <w:r w:rsidRPr="00BD1D25">
              <w:rPr>
                <w:sz w:val="24"/>
                <w:lang w:val="ru-RU"/>
              </w:rPr>
              <w:t>центр</w:t>
            </w:r>
            <w:r w:rsidRPr="00BD1D25">
              <w:rPr>
                <w:spacing w:val="-57"/>
                <w:sz w:val="24"/>
                <w:lang w:val="ru-RU"/>
              </w:rPr>
              <w:t xml:space="preserve"> </w:t>
            </w:r>
            <w:r w:rsidRPr="00BD1D25">
              <w:rPr>
                <w:sz w:val="24"/>
                <w:lang w:val="ru-RU"/>
              </w:rPr>
              <w:t>результата 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73" w:type="dxa"/>
          </w:tcPr>
          <w:p w:rsidR="00B775C8" w:rsidRPr="00BD1D25" w:rsidRDefault="00B775C8" w:rsidP="00015D1E">
            <w:pPr>
              <w:pStyle w:val="TableParagraph"/>
              <w:spacing w:line="276" w:lineRule="exact"/>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установленны</w:t>
            </w:r>
            <w:r w:rsidRPr="00BD1D25">
              <w:rPr>
                <w:spacing w:val="-58"/>
                <w:sz w:val="24"/>
                <w:lang w:val="ru-RU"/>
              </w:rPr>
              <w:t xml:space="preserve"> </w:t>
            </w:r>
            <w:r w:rsidRPr="00BD1D25">
              <w:rPr>
                <w:sz w:val="24"/>
                <w:lang w:val="ru-RU"/>
              </w:rPr>
              <w:t>е</w:t>
            </w:r>
            <w:r w:rsidRPr="00BD1D25">
              <w:rPr>
                <w:spacing w:val="1"/>
                <w:sz w:val="24"/>
                <w:lang w:val="ru-RU"/>
              </w:rPr>
              <w:t xml:space="preserve"> </w:t>
            </w:r>
            <w:r w:rsidRPr="00BD1D25">
              <w:rPr>
                <w:sz w:val="24"/>
                <w:lang w:val="ru-RU"/>
              </w:rPr>
              <w:t>соглашением</w:t>
            </w:r>
          </w:p>
        </w:tc>
        <w:tc>
          <w:tcPr>
            <w:tcW w:w="1322" w:type="dxa"/>
            <w:gridSpan w:val="2"/>
          </w:tcPr>
          <w:p w:rsidR="00B775C8" w:rsidRPr="00BD1D25" w:rsidRDefault="00B775C8" w:rsidP="00015D1E">
            <w:pPr>
              <w:pStyle w:val="TableParagraph"/>
              <w:spacing w:line="276" w:lineRule="exact"/>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p>
        </w:tc>
        <w:tc>
          <w:tcPr>
            <w:tcW w:w="2027" w:type="dxa"/>
          </w:tcPr>
          <w:p w:rsidR="00B775C8" w:rsidRPr="00BD1D25" w:rsidRDefault="00B775C8"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 АИС</w:t>
            </w:r>
            <w:r w:rsidRPr="00BD1D25">
              <w:rPr>
                <w:spacing w:val="1"/>
                <w:sz w:val="24"/>
                <w:lang w:val="ru-RU"/>
              </w:rPr>
              <w:t xml:space="preserve"> </w:t>
            </w:r>
            <w:r w:rsidRPr="00BD1D25">
              <w:rPr>
                <w:sz w:val="24"/>
                <w:lang w:val="ru-RU"/>
              </w:rPr>
              <w:t>МФЦ</w:t>
            </w:r>
          </w:p>
        </w:tc>
        <w:tc>
          <w:tcPr>
            <w:tcW w:w="1957" w:type="dxa"/>
          </w:tcPr>
          <w:p w:rsidR="00B775C8" w:rsidRPr="00BD1D25" w:rsidRDefault="00B775C8"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z w:val="24"/>
                <w:lang w:val="ru-RU"/>
              </w:rPr>
              <w:t>заявителем</w:t>
            </w:r>
            <w:r w:rsidRPr="00BD1D25">
              <w:rPr>
                <w:spacing w:val="-14"/>
                <w:sz w:val="24"/>
                <w:lang w:val="ru-RU"/>
              </w:rPr>
              <w:t xml:space="preserve"> </w:t>
            </w:r>
            <w:r w:rsidRPr="00BD1D25">
              <w:rPr>
                <w:sz w:val="24"/>
                <w:lang w:val="ru-RU"/>
              </w:rPr>
              <w:t>в</w:t>
            </w:r>
          </w:p>
          <w:p w:rsidR="00B775C8" w:rsidRPr="00BD1D25" w:rsidRDefault="00B775C8" w:rsidP="00015D1E">
            <w:pPr>
              <w:pStyle w:val="TableParagraph"/>
              <w:spacing w:line="270" w:lineRule="atLeast"/>
              <w:rPr>
                <w:sz w:val="24"/>
                <w:lang w:val="ru-RU"/>
              </w:rPr>
            </w:pPr>
            <w:r w:rsidRPr="00BD1D25">
              <w:rPr>
                <w:spacing w:val="-1"/>
                <w:sz w:val="24"/>
                <w:lang w:val="ru-RU"/>
              </w:rPr>
              <w:t xml:space="preserve">Запросе </w:t>
            </w:r>
            <w:r w:rsidRPr="00BD1D25">
              <w:rPr>
                <w:sz w:val="24"/>
                <w:lang w:val="ru-RU"/>
              </w:rPr>
              <w:t>способа</w:t>
            </w:r>
            <w:r w:rsidRPr="00BD1D25">
              <w:rPr>
                <w:spacing w:val="-57"/>
                <w:sz w:val="24"/>
                <w:lang w:val="ru-RU"/>
              </w:rPr>
              <w:t xml:space="preserve"> </w:t>
            </w:r>
            <w:r w:rsidRPr="00BD1D25">
              <w:rPr>
                <w:sz w:val="24"/>
                <w:lang w:val="ru-RU"/>
              </w:rPr>
              <w:t>выдачи</w:t>
            </w:r>
          </w:p>
        </w:tc>
        <w:tc>
          <w:tcPr>
            <w:tcW w:w="2504" w:type="dxa"/>
          </w:tcPr>
          <w:p w:rsidR="00B775C8" w:rsidRPr="00BD1D25" w:rsidRDefault="00B775C8" w:rsidP="00015D1E">
            <w:pPr>
              <w:pStyle w:val="TableParagraph"/>
              <w:spacing w:line="276" w:lineRule="exact"/>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8"/>
                <w:sz w:val="24"/>
                <w:lang w:val="ru-RU"/>
              </w:rPr>
              <w:t xml:space="preserve"> </w:t>
            </w:r>
            <w:r w:rsidRPr="00BD1D25">
              <w:rPr>
                <w:sz w:val="24"/>
                <w:lang w:val="ru-RU"/>
              </w:rPr>
              <w:t>заявителю</w:t>
            </w:r>
            <w:r w:rsidRPr="00BD1D25">
              <w:rPr>
                <w:spacing w:val="-8"/>
                <w:sz w:val="24"/>
                <w:lang w:val="ru-RU"/>
              </w:rPr>
              <w:t xml:space="preserve"> </w:t>
            </w:r>
            <w:r w:rsidRPr="00BD1D25">
              <w:rPr>
                <w:sz w:val="24"/>
                <w:lang w:val="ru-RU"/>
              </w:rPr>
              <w:t>в</w:t>
            </w:r>
          </w:p>
        </w:tc>
      </w:tr>
      <w:tr w:rsidR="00B775C8" w:rsidRPr="00BD1D25" w:rsidTr="00EB7802">
        <w:trPr>
          <w:trHeight w:val="278"/>
        </w:trPr>
        <w:tc>
          <w:tcPr>
            <w:tcW w:w="2240" w:type="dxa"/>
          </w:tcPr>
          <w:p w:rsidR="00B775C8" w:rsidRPr="00BD1D25" w:rsidRDefault="00B775C8" w:rsidP="00015D1E">
            <w:pPr>
              <w:pStyle w:val="TableParagraph"/>
              <w:spacing w:line="258" w:lineRule="exact"/>
              <w:jc w:val="center"/>
              <w:rPr>
                <w:sz w:val="24"/>
              </w:rPr>
            </w:pPr>
            <w:r w:rsidRPr="00BD1D25">
              <w:rPr>
                <w:sz w:val="24"/>
              </w:rPr>
              <w:t>1</w:t>
            </w:r>
          </w:p>
        </w:tc>
        <w:tc>
          <w:tcPr>
            <w:tcW w:w="3637" w:type="dxa"/>
          </w:tcPr>
          <w:p w:rsidR="00B775C8" w:rsidRPr="00BD1D25" w:rsidRDefault="00B775C8" w:rsidP="00015D1E">
            <w:pPr>
              <w:pStyle w:val="TableParagraph"/>
              <w:spacing w:line="258" w:lineRule="exact"/>
              <w:jc w:val="center"/>
              <w:rPr>
                <w:sz w:val="24"/>
              </w:rPr>
            </w:pPr>
            <w:r w:rsidRPr="00BD1D25">
              <w:rPr>
                <w:sz w:val="24"/>
              </w:rPr>
              <w:t>2</w:t>
            </w:r>
          </w:p>
        </w:tc>
        <w:tc>
          <w:tcPr>
            <w:tcW w:w="1673" w:type="dxa"/>
          </w:tcPr>
          <w:p w:rsidR="00B775C8" w:rsidRPr="00BD1D25" w:rsidRDefault="00B775C8" w:rsidP="00015D1E">
            <w:pPr>
              <w:pStyle w:val="TableParagraph"/>
              <w:spacing w:line="258" w:lineRule="exact"/>
              <w:jc w:val="center"/>
              <w:rPr>
                <w:sz w:val="24"/>
              </w:rPr>
            </w:pPr>
            <w:r w:rsidRPr="00BD1D25">
              <w:rPr>
                <w:sz w:val="24"/>
              </w:rPr>
              <w:t>3</w:t>
            </w:r>
          </w:p>
        </w:tc>
        <w:tc>
          <w:tcPr>
            <w:tcW w:w="1311" w:type="dxa"/>
          </w:tcPr>
          <w:p w:rsidR="00B775C8" w:rsidRPr="00BD1D25" w:rsidRDefault="00B775C8" w:rsidP="00015D1E">
            <w:pPr>
              <w:pStyle w:val="TableParagraph"/>
              <w:spacing w:line="258" w:lineRule="exact"/>
              <w:jc w:val="center"/>
              <w:rPr>
                <w:sz w:val="24"/>
              </w:rPr>
            </w:pPr>
            <w:r w:rsidRPr="00BD1D25">
              <w:rPr>
                <w:sz w:val="24"/>
              </w:rPr>
              <w:t>4</w:t>
            </w:r>
          </w:p>
        </w:tc>
        <w:tc>
          <w:tcPr>
            <w:tcW w:w="2038" w:type="dxa"/>
            <w:gridSpan w:val="2"/>
          </w:tcPr>
          <w:p w:rsidR="00B775C8" w:rsidRPr="00BD1D25" w:rsidRDefault="00B775C8" w:rsidP="00015D1E">
            <w:pPr>
              <w:pStyle w:val="TableParagraph"/>
              <w:spacing w:line="258" w:lineRule="exact"/>
              <w:jc w:val="center"/>
              <w:rPr>
                <w:sz w:val="24"/>
              </w:rPr>
            </w:pPr>
            <w:r w:rsidRPr="00BD1D25">
              <w:rPr>
                <w:sz w:val="24"/>
              </w:rPr>
              <w:t>5</w:t>
            </w:r>
          </w:p>
        </w:tc>
        <w:tc>
          <w:tcPr>
            <w:tcW w:w="1957" w:type="dxa"/>
          </w:tcPr>
          <w:p w:rsidR="00B775C8" w:rsidRPr="00BD1D25" w:rsidRDefault="00B775C8" w:rsidP="00015D1E">
            <w:pPr>
              <w:pStyle w:val="TableParagraph"/>
              <w:spacing w:line="258" w:lineRule="exact"/>
              <w:jc w:val="center"/>
              <w:rPr>
                <w:sz w:val="24"/>
              </w:rPr>
            </w:pPr>
            <w:r w:rsidRPr="00BD1D25">
              <w:rPr>
                <w:sz w:val="24"/>
              </w:rPr>
              <w:t>6</w:t>
            </w:r>
          </w:p>
        </w:tc>
        <w:tc>
          <w:tcPr>
            <w:tcW w:w="2504"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4140"/>
        </w:trPr>
        <w:tc>
          <w:tcPr>
            <w:tcW w:w="2240" w:type="dxa"/>
            <w:vMerge w:val="restart"/>
          </w:tcPr>
          <w:p w:rsidR="00B775C8" w:rsidRPr="00BD1D25" w:rsidRDefault="00B775C8" w:rsidP="00015D1E">
            <w:pPr>
              <w:pStyle w:val="TableParagraph"/>
              <w:rPr>
                <w:sz w:val="24"/>
              </w:rPr>
            </w:pPr>
          </w:p>
        </w:tc>
        <w:tc>
          <w:tcPr>
            <w:tcW w:w="3637" w:type="dxa"/>
          </w:tcPr>
          <w:p w:rsidR="00B775C8" w:rsidRPr="00BD1D25" w:rsidRDefault="00B775C8" w:rsidP="00015D1E">
            <w:pPr>
              <w:pStyle w:val="TableParagraph"/>
              <w:rPr>
                <w:sz w:val="24"/>
                <w:lang w:val="ru-RU"/>
              </w:rPr>
            </w:pPr>
            <w:r w:rsidRPr="00BD1D25">
              <w:rPr>
                <w:sz w:val="24"/>
                <w:lang w:val="ru-RU"/>
              </w:rPr>
              <w:t>указанного в пункте 2.5</w:t>
            </w:r>
            <w:r w:rsidRPr="00BD1D25">
              <w:rPr>
                <w:spacing w:val="1"/>
                <w:sz w:val="24"/>
                <w:lang w:val="ru-RU"/>
              </w:rPr>
              <w:t xml:space="preserve"> </w:t>
            </w: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форме</w:t>
            </w:r>
            <w:r w:rsidRPr="00BD1D25">
              <w:rPr>
                <w:spacing w:val="-2"/>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 подписанного</w:t>
            </w:r>
            <w:r w:rsidRPr="00BD1D25">
              <w:rPr>
                <w:spacing w:val="1"/>
                <w:sz w:val="24"/>
                <w:lang w:val="ru-RU"/>
              </w:rPr>
              <w:t xml:space="preserve"> </w:t>
            </w:r>
            <w:r w:rsidRPr="00BD1D25">
              <w:rPr>
                <w:sz w:val="24"/>
                <w:lang w:val="ru-RU"/>
              </w:rPr>
              <w:t>усиленной квалифицированной</w:t>
            </w:r>
            <w:r w:rsidRPr="00BD1D25">
              <w:rPr>
                <w:spacing w:val="1"/>
                <w:sz w:val="24"/>
                <w:lang w:val="ru-RU"/>
              </w:rPr>
              <w:t xml:space="preserve"> </w:t>
            </w:r>
            <w:r w:rsidRPr="00BD1D25">
              <w:rPr>
                <w:sz w:val="24"/>
                <w:lang w:val="ru-RU"/>
              </w:rPr>
              <w:t>электронной подписью</w:t>
            </w:r>
            <w:r w:rsidRPr="00BD1D25">
              <w:rPr>
                <w:spacing w:val="1"/>
                <w:sz w:val="24"/>
                <w:lang w:val="ru-RU"/>
              </w:rPr>
              <w:t xml:space="preserve"> </w:t>
            </w:r>
            <w:r w:rsidRPr="00BD1D25">
              <w:rPr>
                <w:sz w:val="24"/>
                <w:lang w:val="ru-RU"/>
              </w:rPr>
              <w:t>уполномоченного должностного</w:t>
            </w:r>
            <w:r w:rsidRPr="00BD1D25">
              <w:rPr>
                <w:spacing w:val="-57"/>
                <w:sz w:val="24"/>
                <w:lang w:val="ru-RU"/>
              </w:rPr>
              <w:t xml:space="preserve"> </w:t>
            </w:r>
            <w:r w:rsidRPr="00BD1D25">
              <w:rPr>
                <w:sz w:val="24"/>
                <w:lang w:val="ru-RU"/>
              </w:rPr>
              <w:t>лица</w:t>
            </w:r>
            <w:r w:rsidRPr="00BD1D25">
              <w:rPr>
                <w:spacing w:val="-2"/>
                <w:sz w:val="24"/>
                <w:lang w:val="ru-RU"/>
              </w:rPr>
              <w:t xml:space="preserve"> </w:t>
            </w:r>
            <w:r w:rsidRPr="00BD1D25">
              <w:rPr>
                <w:sz w:val="24"/>
                <w:lang w:val="ru-RU"/>
              </w:rPr>
              <w:t>Уполномоченного</w:t>
            </w:r>
            <w:r w:rsidRPr="00BD1D25">
              <w:rPr>
                <w:spacing w:val="-4"/>
                <w:sz w:val="24"/>
                <w:lang w:val="ru-RU"/>
              </w:rPr>
              <w:t xml:space="preserve"> </w:t>
            </w:r>
            <w:r w:rsidRPr="00BD1D25">
              <w:rPr>
                <w:sz w:val="24"/>
                <w:lang w:val="ru-RU"/>
              </w:rPr>
              <w:t>органа</w:t>
            </w:r>
          </w:p>
        </w:tc>
        <w:tc>
          <w:tcPr>
            <w:tcW w:w="1673" w:type="dxa"/>
          </w:tcPr>
          <w:p w:rsidR="00B775C8" w:rsidRPr="00BD1D25" w:rsidRDefault="00B775C8" w:rsidP="00015D1E">
            <w:pPr>
              <w:pStyle w:val="TableParagraph"/>
              <w:rPr>
                <w:sz w:val="24"/>
                <w:lang w:val="ru-RU"/>
              </w:rPr>
            </w:pPr>
            <w:r w:rsidRPr="00BD1D25">
              <w:rPr>
                <w:sz w:val="24"/>
                <w:lang w:val="ru-RU"/>
              </w:rPr>
              <w:t>о</w:t>
            </w:r>
            <w:r w:rsidRPr="00BD1D25">
              <w:rPr>
                <w:spacing w:val="1"/>
                <w:sz w:val="24"/>
                <w:lang w:val="ru-RU"/>
              </w:rPr>
              <w:t xml:space="preserve"> </w:t>
            </w:r>
            <w:r w:rsidRPr="00BD1D25">
              <w:rPr>
                <w:sz w:val="24"/>
                <w:lang w:val="ru-RU"/>
              </w:rPr>
              <w:t>взаимодейств</w:t>
            </w:r>
            <w:r w:rsidRPr="00BD1D25">
              <w:rPr>
                <w:spacing w:val="-57"/>
                <w:sz w:val="24"/>
                <w:lang w:val="ru-RU"/>
              </w:rPr>
              <w:t xml:space="preserve"> </w:t>
            </w:r>
            <w:r w:rsidRPr="00BD1D25">
              <w:rPr>
                <w:sz w:val="24"/>
                <w:lang w:val="ru-RU"/>
              </w:rPr>
              <w:t>ии между</w:t>
            </w:r>
            <w:r w:rsidRPr="00BD1D25">
              <w:rPr>
                <w:spacing w:val="1"/>
                <w:sz w:val="24"/>
                <w:lang w:val="ru-RU"/>
              </w:rPr>
              <w:t xml:space="preserve"> </w:t>
            </w:r>
            <w:r w:rsidRPr="00BD1D25">
              <w:rPr>
                <w:sz w:val="24"/>
                <w:lang w:val="ru-RU"/>
              </w:rPr>
              <w:t>Уполномочен</w:t>
            </w:r>
            <w:r w:rsidRPr="00BD1D25">
              <w:rPr>
                <w:spacing w:val="-58"/>
                <w:sz w:val="24"/>
                <w:lang w:val="ru-RU"/>
              </w:rPr>
              <w:t xml:space="preserve"> </w:t>
            </w:r>
            <w:r w:rsidRPr="00BD1D25">
              <w:rPr>
                <w:sz w:val="24"/>
                <w:lang w:val="ru-RU"/>
              </w:rPr>
              <w:t>ным органом</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многофункци</w:t>
            </w:r>
            <w:r w:rsidRPr="00BD1D25">
              <w:rPr>
                <w:spacing w:val="-57"/>
                <w:sz w:val="24"/>
                <w:lang w:val="ru-RU"/>
              </w:rPr>
              <w:t xml:space="preserve"> </w:t>
            </w:r>
            <w:r w:rsidRPr="00BD1D25">
              <w:rPr>
                <w:sz w:val="24"/>
                <w:lang w:val="ru-RU"/>
              </w:rPr>
              <w:t>ональным</w:t>
            </w:r>
            <w:r w:rsidRPr="00BD1D25">
              <w:rPr>
                <w:spacing w:val="1"/>
                <w:sz w:val="24"/>
                <w:lang w:val="ru-RU"/>
              </w:rPr>
              <w:t xml:space="preserve"> </w:t>
            </w:r>
            <w:r w:rsidRPr="00BD1D25">
              <w:rPr>
                <w:sz w:val="24"/>
                <w:lang w:val="ru-RU"/>
              </w:rPr>
              <w:t>центром</w:t>
            </w:r>
          </w:p>
        </w:tc>
        <w:tc>
          <w:tcPr>
            <w:tcW w:w="1311" w:type="dxa"/>
          </w:tcPr>
          <w:p w:rsidR="00B775C8" w:rsidRPr="00BD1D25" w:rsidRDefault="00B775C8" w:rsidP="00015D1E">
            <w:pPr>
              <w:pStyle w:val="TableParagraph"/>
              <w:rPr>
                <w:sz w:val="24"/>
                <w:lang w:val="ru-RU"/>
              </w:rPr>
            </w:pP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8"/>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57"/>
                <w:sz w:val="24"/>
                <w:lang w:val="ru-RU"/>
              </w:rPr>
              <w:t xml:space="preserve"> </w:t>
            </w:r>
            <w:r w:rsidRPr="00BD1D25">
              <w:rPr>
                <w:sz w:val="24"/>
                <w:lang w:val="ru-RU"/>
              </w:rPr>
              <w:t>альной)</w:t>
            </w:r>
            <w:r w:rsidRPr="00BD1D25">
              <w:rPr>
                <w:spacing w:val="1"/>
                <w:sz w:val="24"/>
                <w:lang w:val="ru-RU"/>
              </w:rPr>
              <w:t xml:space="preserve"> </w:t>
            </w:r>
            <w:r w:rsidRPr="00BD1D25">
              <w:rPr>
                <w:sz w:val="24"/>
                <w:lang w:val="ru-RU"/>
              </w:rPr>
              <w:t>услуги</w:t>
            </w:r>
          </w:p>
        </w:tc>
        <w:tc>
          <w:tcPr>
            <w:tcW w:w="2038" w:type="dxa"/>
            <w:gridSpan w:val="2"/>
          </w:tcPr>
          <w:p w:rsidR="00B775C8" w:rsidRPr="00BD1D25" w:rsidRDefault="00B775C8" w:rsidP="00015D1E">
            <w:pPr>
              <w:pStyle w:val="TableParagraph"/>
              <w:rPr>
                <w:sz w:val="24"/>
                <w:lang w:val="ru-RU"/>
              </w:rPr>
            </w:pPr>
          </w:p>
        </w:tc>
        <w:tc>
          <w:tcPr>
            <w:tcW w:w="1957" w:type="dxa"/>
          </w:tcPr>
          <w:p w:rsidR="00B775C8" w:rsidRPr="00BD1D25" w:rsidRDefault="00B775C8" w:rsidP="00015D1E">
            <w:pPr>
              <w:pStyle w:val="TableParagraph"/>
              <w:rPr>
                <w:sz w:val="24"/>
                <w:lang w:val="ru-RU"/>
              </w:rPr>
            </w:pPr>
            <w:r w:rsidRPr="00BD1D25">
              <w:rPr>
                <w:sz w:val="24"/>
                <w:lang w:val="ru-RU"/>
              </w:rPr>
              <w:t>результата</w:t>
            </w:r>
            <w:r w:rsidRPr="00BD1D25">
              <w:rPr>
                <w:spacing w:val="1"/>
                <w:sz w:val="24"/>
                <w:lang w:val="ru-RU"/>
              </w:rPr>
              <w:t xml:space="preserve"> </w:t>
            </w:r>
            <w:r w:rsidRPr="00BD1D25">
              <w:rPr>
                <w:spacing w:val="-1"/>
                <w:sz w:val="24"/>
                <w:lang w:val="ru-RU"/>
              </w:rPr>
              <w:t>государственной</w:t>
            </w:r>
            <w:r w:rsidRPr="00BD1D25">
              <w:rPr>
                <w:spacing w:val="-57"/>
                <w:sz w:val="24"/>
                <w:lang w:val="ru-RU"/>
              </w:rPr>
              <w:t xml:space="preserve"> </w:t>
            </w:r>
            <w:r w:rsidRPr="00BD1D25">
              <w:rPr>
                <w:sz w:val="24"/>
                <w:lang w:val="ru-RU"/>
              </w:rPr>
              <w:t>(муниципальной</w:t>
            </w:r>
          </w:p>
          <w:p w:rsidR="00B775C8" w:rsidRPr="00BD1D25" w:rsidRDefault="00B775C8" w:rsidP="00015D1E">
            <w:pPr>
              <w:pStyle w:val="TableParagraph"/>
              <w:rPr>
                <w:sz w:val="24"/>
                <w:lang w:val="ru-RU"/>
              </w:rPr>
            </w:pPr>
            <w:r w:rsidRPr="00BD1D25">
              <w:rPr>
                <w:sz w:val="24"/>
                <w:lang w:val="ru-RU"/>
              </w:rPr>
              <w:t>) услуги в</w:t>
            </w:r>
            <w:r w:rsidRPr="00BD1D25">
              <w:rPr>
                <w:spacing w:val="1"/>
                <w:sz w:val="24"/>
                <w:lang w:val="ru-RU"/>
              </w:rPr>
              <w:t xml:space="preserve"> </w:t>
            </w:r>
            <w:r w:rsidRPr="00BD1D25">
              <w:rPr>
                <w:sz w:val="24"/>
                <w:lang w:val="ru-RU"/>
              </w:rPr>
              <w:t>многофункцион</w:t>
            </w:r>
            <w:r w:rsidRPr="00BD1D25">
              <w:rPr>
                <w:spacing w:val="1"/>
                <w:sz w:val="24"/>
                <w:lang w:val="ru-RU"/>
              </w:rPr>
              <w:t xml:space="preserve"> </w:t>
            </w:r>
            <w:r w:rsidRPr="00BD1D25">
              <w:rPr>
                <w:sz w:val="24"/>
                <w:lang w:val="ru-RU"/>
              </w:rPr>
              <w:t>альном центре, а</w:t>
            </w:r>
            <w:r w:rsidRPr="00BD1D25">
              <w:rPr>
                <w:spacing w:val="-57"/>
                <w:sz w:val="24"/>
                <w:lang w:val="ru-RU"/>
              </w:rPr>
              <w:t xml:space="preserve"> </w:t>
            </w:r>
            <w:r w:rsidRPr="00BD1D25">
              <w:rPr>
                <w:sz w:val="24"/>
                <w:lang w:val="ru-RU"/>
              </w:rPr>
              <w:t>также</w:t>
            </w:r>
            <w:r w:rsidRPr="00BD1D25">
              <w:rPr>
                <w:spacing w:val="-1"/>
                <w:sz w:val="24"/>
                <w:lang w:val="ru-RU"/>
              </w:rPr>
              <w:t xml:space="preserve"> </w:t>
            </w:r>
            <w:r w:rsidRPr="00BD1D25">
              <w:rPr>
                <w:sz w:val="24"/>
                <w:lang w:val="ru-RU"/>
              </w:rPr>
              <w:t>подача</w:t>
            </w:r>
          </w:p>
          <w:p w:rsidR="00B775C8" w:rsidRPr="00BD1D25" w:rsidRDefault="00B775C8" w:rsidP="00015D1E">
            <w:pPr>
              <w:pStyle w:val="TableParagraph"/>
              <w:rPr>
                <w:sz w:val="24"/>
                <w:lang w:val="ru-RU"/>
              </w:rPr>
            </w:pPr>
            <w:r w:rsidRPr="00BD1D25">
              <w:rPr>
                <w:sz w:val="24"/>
                <w:lang w:val="ru-RU"/>
              </w:rPr>
              <w:t>Запроса через</w:t>
            </w:r>
            <w:r w:rsidRPr="00BD1D25">
              <w:rPr>
                <w:spacing w:val="1"/>
                <w:sz w:val="24"/>
                <w:lang w:val="ru-RU"/>
              </w:rPr>
              <w:t xml:space="preserve"> </w:t>
            </w:r>
            <w:r w:rsidRPr="00BD1D25">
              <w:rPr>
                <w:spacing w:val="-1"/>
                <w:sz w:val="24"/>
                <w:lang w:val="ru-RU"/>
              </w:rPr>
              <w:t>многофункцион</w:t>
            </w:r>
            <w:r w:rsidRPr="00BD1D25">
              <w:rPr>
                <w:spacing w:val="-57"/>
                <w:sz w:val="24"/>
                <w:lang w:val="ru-RU"/>
              </w:rPr>
              <w:t xml:space="preserve"> </w:t>
            </w:r>
            <w:r w:rsidRPr="00BD1D25">
              <w:rPr>
                <w:sz w:val="24"/>
                <w:lang w:val="ru-RU"/>
              </w:rPr>
              <w:t>альный</w:t>
            </w:r>
            <w:r w:rsidRPr="00BD1D25">
              <w:rPr>
                <w:spacing w:val="-1"/>
                <w:sz w:val="24"/>
                <w:lang w:val="ru-RU"/>
              </w:rPr>
              <w:t xml:space="preserve"> </w:t>
            </w:r>
            <w:r w:rsidRPr="00BD1D25">
              <w:rPr>
                <w:sz w:val="24"/>
                <w:lang w:val="ru-RU"/>
              </w:rPr>
              <w:t>центр</w:t>
            </w:r>
          </w:p>
        </w:tc>
        <w:tc>
          <w:tcPr>
            <w:tcW w:w="2504" w:type="dxa"/>
          </w:tcPr>
          <w:p w:rsidR="00B775C8" w:rsidRPr="00BD1D25" w:rsidRDefault="00B775C8" w:rsidP="00015D1E">
            <w:pPr>
              <w:pStyle w:val="TableParagraph"/>
              <w:rPr>
                <w:sz w:val="24"/>
                <w:lang w:val="ru-RU"/>
              </w:rPr>
            </w:pPr>
            <w:r w:rsidRPr="00BD1D25">
              <w:rPr>
                <w:sz w:val="24"/>
                <w:lang w:val="ru-RU"/>
              </w:rPr>
              <w:t>форме бумажного</w:t>
            </w:r>
            <w:r w:rsidRPr="00BD1D25">
              <w:rPr>
                <w:spacing w:val="-57"/>
                <w:sz w:val="24"/>
                <w:lang w:val="ru-RU"/>
              </w:rPr>
              <w:t xml:space="preserve"> </w:t>
            </w:r>
            <w:r w:rsidRPr="00BD1D25">
              <w:rPr>
                <w:sz w:val="24"/>
                <w:lang w:val="ru-RU"/>
              </w:rPr>
              <w:t>документа,</w:t>
            </w:r>
            <w:r w:rsidRPr="00BD1D25">
              <w:rPr>
                <w:spacing w:val="1"/>
                <w:sz w:val="24"/>
                <w:lang w:val="ru-RU"/>
              </w:rPr>
              <w:t xml:space="preserve"> </w:t>
            </w:r>
            <w:r w:rsidRPr="00BD1D25">
              <w:rPr>
                <w:spacing w:val="-1"/>
                <w:sz w:val="24"/>
                <w:lang w:val="ru-RU"/>
              </w:rPr>
              <w:t>подтверждающего</w:t>
            </w:r>
            <w:r w:rsidRPr="00BD1D25">
              <w:rPr>
                <w:spacing w:val="-57"/>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1"/>
                <w:sz w:val="24"/>
                <w:lang w:val="ru-RU"/>
              </w:rPr>
              <w:t xml:space="preserve"> </w:t>
            </w:r>
            <w:r w:rsidRPr="00BD1D25">
              <w:rPr>
                <w:sz w:val="24"/>
                <w:lang w:val="ru-RU"/>
              </w:rPr>
              <w:t>заверенного печатью</w:t>
            </w:r>
            <w:r w:rsidRPr="00BD1D25">
              <w:rPr>
                <w:spacing w:val="1"/>
                <w:sz w:val="24"/>
                <w:lang w:val="ru-RU"/>
              </w:rPr>
              <w:t xml:space="preserve"> </w:t>
            </w:r>
            <w:r w:rsidRPr="00BD1D25">
              <w:rPr>
                <w:sz w:val="24"/>
                <w:lang w:val="ru-RU"/>
              </w:rPr>
              <w:t>многофункционально</w:t>
            </w:r>
            <w:r w:rsidRPr="00BD1D25">
              <w:rPr>
                <w:spacing w:val="-57"/>
                <w:sz w:val="24"/>
                <w:lang w:val="ru-RU"/>
              </w:rPr>
              <w:t xml:space="preserve"> </w:t>
            </w:r>
            <w:r w:rsidRPr="00BD1D25">
              <w:rPr>
                <w:sz w:val="24"/>
                <w:lang w:val="ru-RU"/>
              </w:rPr>
              <w:t>го</w:t>
            </w:r>
            <w:r w:rsidRPr="00BD1D25">
              <w:rPr>
                <w:spacing w:val="-2"/>
                <w:sz w:val="24"/>
                <w:lang w:val="ru-RU"/>
              </w:rPr>
              <w:t xml:space="preserve"> </w:t>
            </w:r>
            <w:r w:rsidRPr="00BD1D25">
              <w:rPr>
                <w:sz w:val="24"/>
                <w:lang w:val="ru-RU"/>
              </w:rPr>
              <w:t>центра;</w:t>
            </w:r>
          </w:p>
          <w:p w:rsidR="00B775C8" w:rsidRPr="00BD1D25" w:rsidRDefault="00B775C8" w:rsidP="00015D1E">
            <w:pPr>
              <w:pStyle w:val="TableParagraph"/>
              <w:spacing w:line="270" w:lineRule="atLeast"/>
              <w:rPr>
                <w:sz w:val="24"/>
                <w:lang w:val="ru-RU"/>
              </w:rPr>
            </w:pPr>
            <w:r w:rsidRPr="00BD1D25">
              <w:rPr>
                <w:sz w:val="24"/>
                <w:lang w:val="ru-RU"/>
              </w:rPr>
              <w:t>внесение сведений в</w:t>
            </w:r>
            <w:r w:rsidRPr="00BD1D25">
              <w:rPr>
                <w:spacing w:val="-57"/>
                <w:sz w:val="24"/>
                <w:lang w:val="ru-RU"/>
              </w:rPr>
              <w:t xml:space="preserve"> </w:t>
            </w:r>
            <w:r w:rsidRPr="00BD1D25">
              <w:rPr>
                <w:sz w:val="24"/>
                <w:lang w:val="ru-RU"/>
              </w:rPr>
              <w:t>ГИС о выдаче</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r>
      <w:tr w:rsidR="00B775C8" w:rsidRPr="00BD1D25" w:rsidTr="00EB7802">
        <w:trPr>
          <w:trHeight w:val="3864"/>
        </w:trPr>
        <w:tc>
          <w:tcPr>
            <w:tcW w:w="2240" w:type="dxa"/>
            <w:vMerge/>
            <w:tcBorders>
              <w:top w:val="nil"/>
            </w:tcBorders>
          </w:tcPr>
          <w:p w:rsidR="00B775C8" w:rsidRPr="00BD1D25" w:rsidRDefault="00B775C8" w:rsidP="00015D1E">
            <w:pPr>
              <w:spacing w:after="0"/>
              <w:rPr>
                <w:sz w:val="2"/>
                <w:szCs w:val="2"/>
                <w:lang w:val="ru-RU"/>
              </w:rPr>
            </w:pPr>
          </w:p>
        </w:tc>
        <w:tc>
          <w:tcPr>
            <w:tcW w:w="3637" w:type="dxa"/>
          </w:tcPr>
          <w:p w:rsidR="00B775C8" w:rsidRPr="00BD1D25" w:rsidRDefault="00B775C8"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результата предоставления</w:t>
            </w:r>
            <w:r w:rsidRPr="00BD1D25">
              <w:rPr>
                <w:spacing w:val="-58"/>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 в</w:t>
            </w:r>
            <w:r w:rsidRPr="00BD1D25">
              <w:rPr>
                <w:spacing w:val="1"/>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3"/>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w:t>
            </w:r>
          </w:p>
        </w:tc>
        <w:tc>
          <w:tcPr>
            <w:tcW w:w="1673" w:type="dxa"/>
          </w:tcPr>
          <w:p w:rsidR="00B775C8" w:rsidRPr="00BD1D25" w:rsidRDefault="00B775C8"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w:t>
            </w:r>
            <w:r w:rsidRPr="00BD1D25">
              <w:rPr>
                <w:spacing w:val="-2"/>
                <w:sz w:val="24"/>
                <w:lang w:val="ru-RU"/>
              </w:rPr>
              <w:t xml:space="preserve"> </w:t>
            </w:r>
            <w:r w:rsidRPr="00BD1D25">
              <w:rPr>
                <w:sz w:val="24"/>
                <w:lang w:val="ru-RU"/>
              </w:rPr>
              <w:t>услуги</w:t>
            </w:r>
          </w:p>
        </w:tc>
        <w:tc>
          <w:tcPr>
            <w:tcW w:w="1311" w:type="dxa"/>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p>
          <w:p w:rsidR="00B775C8" w:rsidRPr="00BD1D25" w:rsidRDefault="00B775C8" w:rsidP="00015D1E">
            <w:pPr>
              <w:pStyle w:val="TableParagraph"/>
              <w:spacing w:line="270" w:lineRule="atLeast"/>
              <w:rPr>
                <w:sz w:val="24"/>
              </w:rPr>
            </w:pPr>
            <w:r w:rsidRPr="00BD1D25">
              <w:rPr>
                <w:sz w:val="24"/>
              </w:rPr>
              <w:t>альной)</w:t>
            </w:r>
            <w:r w:rsidRPr="00BD1D25">
              <w:rPr>
                <w:spacing w:val="-57"/>
                <w:sz w:val="24"/>
              </w:rPr>
              <w:t xml:space="preserve"> </w:t>
            </w:r>
            <w:r w:rsidRPr="00BD1D25">
              <w:rPr>
                <w:sz w:val="24"/>
              </w:rPr>
              <w:t>услуги</w:t>
            </w:r>
          </w:p>
        </w:tc>
        <w:tc>
          <w:tcPr>
            <w:tcW w:w="2038" w:type="dxa"/>
            <w:gridSpan w:val="2"/>
          </w:tcPr>
          <w:p w:rsidR="00B775C8" w:rsidRPr="00BD1D25" w:rsidRDefault="00B775C8" w:rsidP="00015D1E">
            <w:pPr>
              <w:pStyle w:val="TableParagraph"/>
              <w:spacing w:line="270" w:lineRule="exact"/>
              <w:rPr>
                <w:sz w:val="24"/>
              </w:rPr>
            </w:pPr>
            <w:r w:rsidRPr="00BD1D25">
              <w:rPr>
                <w:sz w:val="24"/>
              </w:rPr>
              <w:t>ГИС</w:t>
            </w:r>
          </w:p>
        </w:tc>
        <w:tc>
          <w:tcPr>
            <w:tcW w:w="1957" w:type="dxa"/>
          </w:tcPr>
          <w:p w:rsidR="00B775C8" w:rsidRPr="00BD1D25" w:rsidRDefault="00B775C8" w:rsidP="00015D1E">
            <w:pPr>
              <w:pStyle w:val="TableParagraph"/>
              <w:rPr>
                <w:sz w:val="24"/>
              </w:rPr>
            </w:pPr>
          </w:p>
        </w:tc>
        <w:tc>
          <w:tcPr>
            <w:tcW w:w="2504" w:type="dxa"/>
          </w:tcPr>
          <w:p w:rsidR="00B775C8" w:rsidRPr="00BD1D25" w:rsidRDefault="00B775C8"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13"/>
                <w:sz w:val="24"/>
                <w:lang w:val="ru-RU"/>
              </w:rPr>
              <w:t xml:space="preserve"> </w:t>
            </w:r>
            <w:r w:rsidRPr="00BD1D25">
              <w:rPr>
                <w:sz w:val="24"/>
                <w:lang w:val="ru-RU"/>
              </w:rPr>
              <w:t>направленный</w:t>
            </w:r>
            <w:r w:rsidRPr="00BD1D25">
              <w:rPr>
                <w:spacing w:val="-57"/>
                <w:sz w:val="24"/>
                <w:lang w:val="ru-RU"/>
              </w:rPr>
              <w:t xml:space="preserve"> </w:t>
            </w:r>
            <w:r w:rsidRPr="00BD1D25">
              <w:rPr>
                <w:sz w:val="24"/>
                <w:lang w:val="ru-RU"/>
              </w:rPr>
              <w:t>заявителю</w:t>
            </w:r>
            <w:r w:rsidRPr="00BD1D25">
              <w:rPr>
                <w:spacing w:val="38"/>
                <w:sz w:val="24"/>
                <w:lang w:val="ru-RU"/>
              </w:rPr>
              <w:t xml:space="preserve"> </w:t>
            </w:r>
            <w:r w:rsidRPr="00BD1D25">
              <w:rPr>
                <w:sz w:val="24"/>
                <w:lang w:val="ru-RU"/>
              </w:rPr>
              <w:t>на</w:t>
            </w:r>
            <w:r w:rsidRPr="00BD1D25">
              <w:rPr>
                <w:spacing w:val="37"/>
                <w:sz w:val="24"/>
                <w:lang w:val="ru-RU"/>
              </w:rPr>
              <w:t xml:space="preserve"> </w:t>
            </w:r>
            <w:r w:rsidRPr="00BD1D25">
              <w:rPr>
                <w:sz w:val="24"/>
                <w:lang w:val="ru-RU"/>
              </w:rPr>
              <w:t>личный</w:t>
            </w:r>
            <w:r w:rsidRPr="00BD1D25">
              <w:rPr>
                <w:spacing w:val="-57"/>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tc>
      </w:tr>
      <w:tr w:rsidR="00B775C8" w:rsidRPr="00BD1D25" w:rsidTr="00EB7802">
        <w:trPr>
          <w:trHeight w:val="275"/>
        </w:trPr>
        <w:tc>
          <w:tcPr>
            <w:tcW w:w="15360" w:type="dxa"/>
            <w:gridSpan w:val="8"/>
          </w:tcPr>
          <w:p w:rsidR="00B775C8" w:rsidRPr="00BD1D25" w:rsidRDefault="00B775C8" w:rsidP="00015D1E">
            <w:pPr>
              <w:pStyle w:val="TableParagraph"/>
              <w:spacing w:line="256" w:lineRule="exact"/>
              <w:rPr>
                <w:sz w:val="24"/>
                <w:lang w:val="ru-RU"/>
              </w:rPr>
            </w:pPr>
            <w:r w:rsidRPr="00BD1D25">
              <w:rPr>
                <w:sz w:val="24"/>
                <w:lang w:val="ru-RU"/>
              </w:rPr>
              <w:lastRenderedPageBreak/>
              <w:t>6.</w:t>
            </w:r>
            <w:r w:rsidRPr="00BD1D25">
              <w:rPr>
                <w:spacing w:val="52"/>
                <w:sz w:val="24"/>
                <w:lang w:val="ru-RU"/>
              </w:rPr>
              <w:t xml:space="preserve"> </w:t>
            </w:r>
            <w:r w:rsidRPr="00BD1D25">
              <w:rPr>
                <w:sz w:val="24"/>
                <w:lang w:val="ru-RU"/>
              </w:rPr>
              <w:t>Внесение</w:t>
            </w:r>
            <w:r w:rsidRPr="00BD1D25">
              <w:rPr>
                <w:spacing w:val="-4"/>
                <w:sz w:val="24"/>
                <w:lang w:val="ru-RU"/>
              </w:rPr>
              <w:t xml:space="preserve"> </w:t>
            </w:r>
            <w:r w:rsidRPr="00BD1D25">
              <w:rPr>
                <w:sz w:val="24"/>
                <w:lang w:val="ru-RU"/>
              </w:rPr>
              <w:t>результата</w:t>
            </w:r>
            <w:r w:rsidRPr="00BD1D25">
              <w:rPr>
                <w:spacing w:val="-3"/>
                <w:sz w:val="24"/>
                <w:lang w:val="ru-RU"/>
              </w:rPr>
              <w:t xml:space="preserve"> </w:t>
            </w:r>
            <w:r w:rsidRPr="00BD1D25">
              <w:rPr>
                <w:sz w:val="24"/>
                <w:lang w:val="ru-RU"/>
              </w:rPr>
              <w:t>государственной</w:t>
            </w:r>
            <w:r w:rsidRPr="00BD1D25">
              <w:rPr>
                <w:spacing w:val="-3"/>
                <w:sz w:val="24"/>
                <w:lang w:val="ru-RU"/>
              </w:rPr>
              <w:t xml:space="preserve"> </w:t>
            </w:r>
            <w:r w:rsidRPr="00BD1D25">
              <w:rPr>
                <w:sz w:val="24"/>
                <w:lang w:val="ru-RU"/>
              </w:rPr>
              <w:t>(муниципальной)</w:t>
            </w:r>
            <w:r w:rsidRPr="00BD1D25">
              <w:rPr>
                <w:spacing w:val="-2"/>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реестр</w:t>
            </w:r>
            <w:r w:rsidRPr="00BD1D25">
              <w:rPr>
                <w:spacing w:val="-3"/>
                <w:sz w:val="24"/>
                <w:lang w:val="ru-RU"/>
              </w:rPr>
              <w:t xml:space="preserve"> </w:t>
            </w:r>
            <w:r w:rsidRPr="00BD1D25">
              <w:rPr>
                <w:sz w:val="24"/>
                <w:lang w:val="ru-RU"/>
              </w:rPr>
              <w:t>решений</w:t>
            </w:r>
          </w:p>
        </w:tc>
      </w:tr>
      <w:tr w:rsidR="00B775C8" w:rsidRPr="00BD1D25" w:rsidTr="00EB7802">
        <w:trPr>
          <w:trHeight w:val="1379"/>
        </w:trPr>
        <w:tc>
          <w:tcPr>
            <w:tcW w:w="2240" w:type="dxa"/>
          </w:tcPr>
          <w:p w:rsidR="00B775C8" w:rsidRPr="00BD1D25" w:rsidRDefault="00B775C8" w:rsidP="00015D1E">
            <w:pPr>
              <w:pStyle w:val="TableParagraph"/>
              <w:rPr>
                <w:sz w:val="24"/>
                <w:lang w:val="ru-RU"/>
              </w:rPr>
            </w:pPr>
            <w:r w:rsidRPr="00BD1D25">
              <w:rPr>
                <w:sz w:val="24"/>
                <w:lang w:val="ru-RU"/>
              </w:rPr>
              <w:t>Формирование и</w:t>
            </w:r>
            <w:r w:rsidRPr="00BD1D25">
              <w:rPr>
                <w:spacing w:val="-57"/>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p>
          <w:p w:rsidR="00B775C8" w:rsidRPr="00BD1D25" w:rsidRDefault="00B775C8" w:rsidP="00015D1E">
            <w:pPr>
              <w:pStyle w:val="TableParagraph"/>
              <w:spacing w:line="270" w:lineRule="atLeast"/>
              <w:rPr>
                <w:sz w:val="24"/>
                <w:lang w:val="ru-RU"/>
              </w:rPr>
            </w:pPr>
            <w:r w:rsidRPr="00BD1D25">
              <w:rPr>
                <w:sz w:val="24"/>
                <w:lang w:val="ru-RU"/>
              </w:rPr>
              <w:t>государственной</w:t>
            </w:r>
            <w:r w:rsidRPr="00BD1D25">
              <w:rPr>
                <w:spacing w:val="1"/>
                <w:sz w:val="24"/>
                <w:lang w:val="ru-RU"/>
              </w:rPr>
              <w:t xml:space="preserve"> </w:t>
            </w:r>
            <w:r w:rsidRPr="00BD1D25">
              <w:rPr>
                <w:spacing w:val="-1"/>
                <w:sz w:val="24"/>
                <w:lang w:val="ru-RU"/>
              </w:rPr>
              <w:t>(муниципальной)ус</w:t>
            </w:r>
          </w:p>
        </w:tc>
        <w:tc>
          <w:tcPr>
            <w:tcW w:w="3637" w:type="dxa"/>
          </w:tcPr>
          <w:p w:rsidR="00B775C8" w:rsidRPr="00BD1D25" w:rsidRDefault="00B775C8" w:rsidP="00015D1E">
            <w:pPr>
              <w:pStyle w:val="TableParagraph"/>
              <w:rPr>
                <w:sz w:val="24"/>
                <w:lang w:val="ru-RU"/>
              </w:rPr>
            </w:pPr>
            <w:r w:rsidRPr="00BD1D25">
              <w:rPr>
                <w:sz w:val="24"/>
                <w:lang w:val="ru-RU"/>
              </w:rPr>
              <w:t>Внесение сведений о результате</w:t>
            </w:r>
            <w:r w:rsidRPr="00BD1D25">
              <w:rPr>
                <w:spacing w:val="1"/>
                <w:sz w:val="24"/>
                <w:lang w:val="ru-RU"/>
              </w:rPr>
              <w:t xml:space="preserve"> </w:t>
            </w: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указанном</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пункте</w:t>
            </w:r>
            <w:r w:rsidRPr="00BD1D25">
              <w:rPr>
                <w:spacing w:val="-1"/>
                <w:sz w:val="24"/>
                <w:lang w:val="ru-RU"/>
              </w:rPr>
              <w:t xml:space="preserve"> </w:t>
            </w:r>
            <w:r w:rsidRPr="00BD1D25">
              <w:rPr>
                <w:sz w:val="24"/>
                <w:lang w:val="ru-RU"/>
              </w:rPr>
              <w:t>2.5</w:t>
            </w:r>
          </w:p>
        </w:tc>
        <w:tc>
          <w:tcPr>
            <w:tcW w:w="1673" w:type="dxa"/>
          </w:tcPr>
          <w:p w:rsidR="00B775C8" w:rsidRPr="00BD1D25" w:rsidRDefault="00B775C8"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1311" w:type="dxa"/>
          </w:tcPr>
          <w:p w:rsidR="00B775C8" w:rsidRPr="00BD1D25" w:rsidRDefault="00B775C8"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p>
          <w:p w:rsidR="00B775C8" w:rsidRPr="00BD1D25" w:rsidRDefault="00B775C8" w:rsidP="00015D1E">
            <w:pPr>
              <w:pStyle w:val="TableParagraph"/>
              <w:spacing w:line="270" w:lineRule="atLeast"/>
              <w:rPr>
                <w:sz w:val="24"/>
                <w:lang w:val="ru-RU"/>
              </w:rPr>
            </w:pPr>
            <w:r w:rsidRPr="00BD1D25">
              <w:rPr>
                <w:sz w:val="24"/>
                <w:lang w:val="ru-RU"/>
              </w:rPr>
              <w:t>ченного</w:t>
            </w:r>
            <w:r w:rsidRPr="00BD1D25">
              <w:rPr>
                <w:spacing w:val="-57"/>
                <w:sz w:val="24"/>
                <w:lang w:val="ru-RU"/>
              </w:rPr>
              <w:t xml:space="preserve"> </w:t>
            </w:r>
            <w:r w:rsidRPr="00BD1D25">
              <w:rPr>
                <w:sz w:val="24"/>
                <w:lang w:val="ru-RU"/>
              </w:rPr>
              <w:t>органа,</w:t>
            </w:r>
          </w:p>
        </w:tc>
        <w:tc>
          <w:tcPr>
            <w:tcW w:w="2038" w:type="dxa"/>
            <w:gridSpan w:val="2"/>
          </w:tcPr>
          <w:p w:rsidR="00B775C8" w:rsidRPr="00BD1D25" w:rsidRDefault="00B775C8" w:rsidP="00015D1E">
            <w:pPr>
              <w:pStyle w:val="TableParagraph"/>
              <w:spacing w:line="270" w:lineRule="exact"/>
              <w:rPr>
                <w:sz w:val="24"/>
              </w:rPr>
            </w:pPr>
            <w:r w:rsidRPr="00BD1D25">
              <w:rPr>
                <w:sz w:val="24"/>
              </w:rPr>
              <w:t>ГИС</w:t>
            </w:r>
          </w:p>
        </w:tc>
        <w:tc>
          <w:tcPr>
            <w:tcW w:w="1957" w:type="dxa"/>
          </w:tcPr>
          <w:p w:rsidR="00B775C8" w:rsidRPr="00BD1D25" w:rsidRDefault="00B775C8" w:rsidP="00015D1E">
            <w:pPr>
              <w:pStyle w:val="TableParagraph"/>
              <w:spacing w:line="270" w:lineRule="exact"/>
              <w:rPr>
                <w:sz w:val="24"/>
              </w:rPr>
            </w:pPr>
            <w:r w:rsidRPr="00BD1D25">
              <w:rPr>
                <w:sz w:val="24"/>
              </w:rPr>
              <w:t>-</w:t>
            </w:r>
          </w:p>
        </w:tc>
        <w:tc>
          <w:tcPr>
            <w:tcW w:w="2504" w:type="dxa"/>
          </w:tcPr>
          <w:p w:rsidR="00B775C8" w:rsidRPr="00BD1D25" w:rsidRDefault="00B775C8" w:rsidP="00015D1E">
            <w:pPr>
              <w:pStyle w:val="TableParagraph"/>
              <w:spacing w:line="270" w:lineRule="exact"/>
              <w:rPr>
                <w:sz w:val="24"/>
                <w:lang w:val="ru-RU"/>
              </w:rPr>
            </w:pPr>
            <w:r w:rsidRPr="00BD1D25">
              <w:rPr>
                <w:sz w:val="24"/>
                <w:lang w:val="ru-RU"/>
              </w:rPr>
              <w:t>Результат</w:t>
            </w:r>
          </w:p>
          <w:p w:rsidR="00B775C8" w:rsidRPr="00BD1D25" w:rsidRDefault="00B775C8" w:rsidP="00015D1E">
            <w:pPr>
              <w:pStyle w:val="TableParagraph"/>
              <w:spacing w:line="270" w:lineRule="atLeast"/>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указанный</w:t>
            </w:r>
            <w:r w:rsidRPr="00BD1D25">
              <w:rPr>
                <w:spacing w:val="-5"/>
                <w:sz w:val="24"/>
                <w:lang w:val="ru-RU"/>
              </w:rPr>
              <w:t xml:space="preserve"> </w:t>
            </w:r>
            <w:r w:rsidRPr="00BD1D25">
              <w:rPr>
                <w:sz w:val="24"/>
                <w:lang w:val="ru-RU"/>
              </w:rPr>
              <w:t>в</w:t>
            </w:r>
          </w:p>
        </w:tc>
      </w:tr>
      <w:tr w:rsidR="00B775C8" w:rsidRPr="00BD1D25" w:rsidTr="00EB7802">
        <w:trPr>
          <w:trHeight w:val="278"/>
        </w:trPr>
        <w:tc>
          <w:tcPr>
            <w:tcW w:w="2240" w:type="dxa"/>
          </w:tcPr>
          <w:p w:rsidR="00B775C8" w:rsidRPr="00BD1D25" w:rsidRDefault="00B775C8" w:rsidP="00015D1E">
            <w:pPr>
              <w:pStyle w:val="TableParagraph"/>
              <w:spacing w:line="258" w:lineRule="exact"/>
              <w:jc w:val="center"/>
              <w:rPr>
                <w:sz w:val="24"/>
              </w:rPr>
            </w:pPr>
            <w:r w:rsidRPr="00BD1D25">
              <w:rPr>
                <w:sz w:val="24"/>
              </w:rPr>
              <w:t>1</w:t>
            </w:r>
          </w:p>
        </w:tc>
        <w:tc>
          <w:tcPr>
            <w:tcW w:w="3637" w:type="dxa"/>
          </w:tcPr>
          <w:p w:rsidR="00B775C8" w:rsidRPr="00BD1D25" w:rsidRDefault="00B775C8" w:rsidP="00015D1E">
            <w:pPr>
              <w:pStyle w:val="TableParagraph"/>
              <w:spacing w:line="258" w:lineRule="exact"/>
              <w:jc w:val="center"/>
              <w:rPr>
                <w:sz w:val="24"/>
              </w:rPr>
            </w:pPr>
            <w:r w:rsidRPr="00BD1D25">
              <w:rPr>
                <w:sz w:val="24"/>
              </w:rPr>
              <w:t>2</w:t>
            </w:r>
          </w:p>
        </w:tc>
        <w:tc>
          <w:tcPr>
            <w:tcW w:w="1673" w:type="dxa"/>
          </w:tcPr>
          <w:p w:rsidR="00B775C8" w:rsidRPr="00BD1D25" w:rsidRDefault="00B775C8" w:rsidP="00015D1E">
            <w:pPr>
              <w:pStyle w:val="TableParagraph"/>
              <w:spacing w:line="258" w:lineRule="exact"/>
              <w:jc w:val="center"/>
              <w:rPr>
                <w:sz w:val="24"/>
              </w:rPr>
            </w:pPr>
            <w:r w:rsidRPr="00BD1D25">
              <w:rPr>
                <w:sz w:val="24"/>
              </w:rPr>
              <w:t>3</w:t>
            </w:r>
          </w:p>
        </w:tc>
        <w:tc>
          <w:tcPr>
            <w:tcW w:w="1311" w:type="dxa"/>
          </w:tcPr>
          <w:p w:rsidR="00B775C8" w:rsidRPr="00BD1D25" w:rsidRDefault="00B775C8" w:rsidP="00015D1E">
            <w:pPr>
              <w:pStyle w:val="TableParagraph"/>
              <w:spacing w:line="258" w:lineRule="exact"/>
              <w:jc w:val="center"/>
              <w:rPr>
                <w:sz w:val="24"/>
              </w:rPr>
            </w:pPr>
            <w:r w:rsidRPr="00BD1D25">
              <w:rPr>
                <w:sz w:val="24"/>
              </w:rPr>
              <w:t>4</w:t>
            </w:r>
          </w:p>
        </w:tc>
        <w:tc>
          <w:tcPr>
            <w:tcW w:w="2038" w:type="dxa"/>
            <w:gridSpan w:val="2"/>
          </w:tcPr>
          <w:p w:rsidR="00B775C8" w:rsidRPr="00BD1D25" w:rsidRDefault="00B775C8" w:rsidP="00015D1E">
            <w:pPr>
              <w:pStyle w:val="TableParagraph"/>
              <w:spacing w:line="258" w:lineRule="exact"/>
              <w:jc w:val="center"/>
              <w:rPr>
                <w:sz w:val="24"/>
              </w:rPr>
            </w:pPr>
            <w:r w:rsidRPr="00BD1D25">
              <w:rPr>
                <w:sz w:val="24"/>
              </w:rPr>
              <w:t>5</w:t>
            </w:r>
          </w:p>
        </w:tc>
        <w:tc>
          <w:tcPr>
            <w:tcW w:w="1957" w:type="dxa"/>
          </w:tcPr>
          <w:p w:rsidR="00B775C8" w:rsidRPr="00BD1D25" w:rsidRDefault="00B775C8" w:rsidP="00015D1E">
            <w:pPr>
              <w:pStyle w:val="TableParagraph"/>
              <w:spacing w:line="258" w:lineRule="exact"/>
              <w:jc w:val="center"/>
              <w:rPr>
                <w:sz w:val="24"/>
              </w:rPr>
            </w:pPr>
            <w:r w:rsidRPr="00BD1D25">
              <w:rPr>
                <w:sz w:val="24"/>
              </w:rPr>
              <w:t>6</w:t>
            </w:r>
          </w:p>
        </w:tc>
        <w:tc>
          <w:tcPr>
            <w:tcW w:w="2504" w:type="dxa"/>
          </w:tcPr>
          <w:p w:rsidR="00B775C8" w:rsidRPr="00BD1D25" w:rsidRDefault="00B775C8" w:rsidP="00015D1E">
            <w:pPr>
              <w:pStyle w:val="TableParagraph"/>
              <w:spacing w:line="258" w:lineRule="exact"/>
              <w:jc w:val="center"/>
              <w:rPr>
                <w:sz w:val="24"/>
              </w:rPr>
            </w:pPr>
            <w:r w:rsidRPr="00BD1D25">
              <w:rPr>
                <w:sz w:val="24"/>
              </w:rPr>
              <w:t>7</w:t>
            </w:r>
          </w:p>
        </w:tc>
      </w:tr>
      <w:tr w:rsidR="00B775C8" w:rsidRPr="00BD1D25" w:rsidTr="00EB7802">
        <w:trPr>
          <w:trHeight w:val="2484"/>
        </w:trPr>
        <w:tc>
          <w:tcPr>
            <w:tcW w:w="2240" w:type="dxa"/>
          </w:tcPr>
          <w:p w:rsidR="00B775C8" w:rsidRPr="00BD1D25" w:rsidRDefault="00B775C8" w:rsidP="00015D1E">
            <w:pPr>
              <w:pStyle w:val="TableParagraph"/>
              <w:rPr>
                <w:sz w:val="24"/>
                <w:lang w:val="ru-RU"/>
              </w:rPr>
            </w:pPr>
            <w:r w:rsidRPr="00BD1D25">
              <w:rPr>
                <w:sz w:val="24"/>
                <w:lang w:val="ru-RU"/>
              </w:rPr>
              <w:t>луги, указанного в</w:t>
            </w:r>
            <w:r w:rsidRPr="00BD1D25">
              <w:rPr>
                <w:spacing w:val="1"/>
                <w:sz w:val="24"/>
                <w:lang w:val="ru-RU"/>
              </w:rPr>
              <w:t xml:space="preserve"> </w:t>
            </w:r>
            <w:r w:rsidRPr="00BD1D25">
              <w:rPr>
                <w:sz w:val="24"/>
                <w:lang w:val="ru-RU"/>
              </w:rPr>
              <w:t>пункте 2.5</w:t>
            </w:r>
            <w:r w:rsidRPr="00BD1D25">
              <w:rPr>
                <w:spacing w:val="1"/>
                <w:sz w:val="24"/>
                <w:lang w:val="ru-RU"/>
              </w:rPr>
              <w:t xml:space="preserve"> </w:t>
            </w:r>
            <w:r w:rsidRPr="00BD1D25">
              <w:rPr>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8"/>
                <w:sz w:val="24"/>
                <w:lang w:val="ru-RU"/>
              </w:rPr>
              <w:t xml:space="preserve"> </w:t>
            </w:r>
            <w:r w:rsidRPr="00BD1D25">
              <w:rPr>
                <w:sz w:val="24"/>
                <w:lang w:val="ru-RU"/>
              </w:rPr>
              <w:t>в</w:t>
            </w:r>
          </w:p>
          <w:p w:rsidR="00B775C8" w:rsidRPr="00BD1D25" w:rsidRDefault="00B775C8"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B775C8" w:rsidRPr="00BD1D25" w:rsidRDefault="00B775C8"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637" w:type="dxa"/>
          </w:tcPr>
          <w:p w:rsidR="00B775C8" w:rsidRPr="00BD1D25" w:rsidRDefault="00B775C8" w:rsidP="00015D1E">
            <w:pPr>
              <w:pStyle w:val="TableParagraph"/>
              <w:rPr>
                <w:sz w:val="24"/>
                <w:lang w:val="ru-RU"/>
              </w:rPr>
            </w:pP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реестр решений</w:t>
            </w:r>
          </w:p>
        </w:tc>
        <w:tc>
          <w:tcPr>
            <w:tcW w:w="1673" w:type="dxa"/>
          </w:tcPr>
          <w:p w:rsidR="00B775C8" w:rsidRPr="00BD1D25" w:rsidRDefault="00B775C8" w:rsidP="00015D1E">
            <w:pPr>
              <w:pStyle w:val="TableParagraph"/>
              <w:rPr>
                <w:lang w:val="ru-RU"/>
              </w:rPr>
            </w:pPr>
          </w:p>
        </w:tc>
        <w:tc>
          <w:tcPr>
            <w:tcW w:w="1311" w:type="dxa"/>
          </w:tcPr>
          <w:p w:rsidR="00B775C8" w:rsidRPr="00BD1D25" w:rsidRDefault="00B775C8" w:rsidP="00015D1E">
            <w:pPr>
              <w:pStyle w:val="TableParagraph"/>
              <w:rPr>
                <w:sz w:val="24"/>
                <w:lang w:val="ru-RU"/>
              </w:rPr>
            </w:pP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8"/>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57"/>
                <w:sz w:val="24"/>
                <w:lang w:val="ru-RU"/>
              </w:rPr>
              <w:t xml:space="preserve"> </w:t>
            </w:r>
            <w:r w:rsidRPr="00BD1D25">
              <w:rPr>
                <w:sz w:val="24"/>
                <w:lang w:val="ru-RU"/>
              </w:rPr>
              <w:t>альной)</w:t>
            </w:r>
          </w:p>
          <w:p w:rsidR="00B775C8" w:rsidRPr="00BD1D25" w:rsidRDefault="00B775C8" w:rsidP="00015D1E">
            <w:pPr>
              <w:pStyle w:val="TableParagraph"/>
              <w:spacing w:line="261" w:lineRule="exact"/>
              <w:rPr>
                <w:sz w:val="24"/>
              </w:rPr>
            </w:pPr>
            <w:r w:rsidRPr="00BD1D25">
              <w:rPr>
                <w:sz w:val="24"/>
              </w:rPr>
              <w:t>услуги</w:t>
            </w:r>
          </w:p>
        </w:tc>
        <w:tc>
          <w:tcPr>
            <w:tcW w:w="2038" w:type="dxa"/>
            <w:gridSpan w:val="2"/>
          </w:tcPr>
          <w:p w:rsidR="00B775C8" w:rsidRPr="00BD1D25" w:rsidRDefault="00B775C8" w:rsidP="00015D1E">
            <w:pPr>
              <w:pStyle w:val="TableParagraph"/>
            </w:pPr>
          </w:p>
        </w:tc>
        <w:tc>
          <w:tcPr>
            <w:tcW w:w="1957" w:type="dxa"/>
          </w:tcPr>
          <w:p w:rsidR="00B775C8" w:rsidRPr="00BD1D25" w:rsidRDefault="00B775C8" w:rsidP="00015D1E">
            <w:pPr>
              <w:pStyle w:val="TableParagraph"/>
            </w:pPr>
          </w:p>
        </w:tc>
        <w:tc>
          <w:tcPr>
            <w:tcW w:w="2504" w:type="dxa"/>
          </w:tcPr>
          <w:p w:rsidR="00B775C8" w:rsidRPr="00BD1D25" w:rsidRDefault="00B775C8" w:rsidP="00015D1E">
            <w:pPr>
              <w:pStyle w:val="TableParagraph"/>
              <w:rPr>
                <w:sz w:val="24"/>
                <w:lang w:val="ru-RU"/>
              </w:rPr>
            </w:pPr>
            <w:r w:rsidRPr="00BD1D25">
              <w:rPr>
                <w:sz w:val="24"/>
                <w:lang w:val="ru-RU"/>
              </w:rPr>
              <w:t>пункте 2.5</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регламента внесен в</w:t>
            </w:r>
            <w:r w:rsidRPr="00BD1D25">
              <w:rPr>
                <w:spacing w:val="-57"/>
                <w:sz w:val="24"/>
                <w:lang w:val="ru-RU"/>
              </w:rPr>
              <w:t xml:space="preserve"> </w:t>
            </w:r>
            <w:r w:rsidRPr="00BD1D25">
              <w:rPr>
                <w:sz w:val="24"/>
                <w:lang w:val="ru-RU"/>
              </w:rPr>
              <w:t>реестр</w:t>
            </w:r>
          </w:p>
        </w:tc>
      </w:tr>
    </w:tbl>
    <w:p w:rsidR="00B775C8" w:rsidRPr="00BD1D25" w:rsidRDefault="00B775C8" w:rsidP="00015D1E">
      <w:pPr>
        <w:spacing w:after="0"/>
        <w:rPr>
          <w:sz w:val="24"/>
        </w:rPr>
        <w:sectPr w:rsidR="00B775C8" w:rsidRPr="00BD1D25" w:rsidSect="00A14C7F">
          <w:type w:val="nextColumn"/>
          <w:pgSz w:w="16840" w:h="11910" w:orient="landscape"/>
          <w:pgMar w:top="1134" w:right="851" w:bottom="1134" w:left="851" w:header="427" w:footer="0" w:gutter="0"/>
          <w:paperSrc w:first="15" w:other="15"/>
          <w:cols w:space="720"/>
        </w:sectPr>
      </w:pPr>
    </w:p>
    <w:p w:rsidR="00B775C8" w:rsidRPr="00BD1D25" w:rsidRDefault="00B775C8" w:rsidP="00EB7802">
      <w:pPr>
        <w:pStyle w:val="aff1"/>
        <w:ind w:firstLine="709"/>
        <w:jc w:val="right"/>
      </w:pPr>
      <w:r w:rsidRPr="00BD1D25">
        <w:lastRenderedPageBreak/>
        <w:t xml:space="preserve">                                                     Приложение № 7 </w:t>
      </w:r>
      <w:r w:rsidRPr="00BD1D25">
        <w:rPr>
          <w:spacing w:val="-67"/>
        </w:rPr>
        <w:t xml:space="preserve"> </w:t>
      </w:r>
      <w:r w:rsidRPr="00BD1D25">
        <w:t>к</w:t>
      </w:r>
    </w:p>
    <w:p w:rsidR="00B775C8" w:rsidRPr="00BD1D25" w:rsidRDefault="00B775C8" w:rsidP="00EB7802">
      <w:pPr>
        <w:pStyle w:val="aff1"/>
        <w:ind w:firstLine="709"/>
        <w:jc w:val="right"/>
        <w:rPr>
          <w:spacing w:val="1"/>
        </w:rPr>
      </w:pPr>
      <w:r w:rsidRPr="00BD1D25">
        <w:t xml:space="preserve">                                                     Административному</w:t>
      </w:r>
      <w:r w:rsidRPr="00BD1D25">
        <w:rPr>
          <w:spacing w:val="5"/>
        </w:rPr>
        <w:t xml:space="preserve"> </w:t>
      </w:r>
      <w:r w:rsidRPr="00BD1D25">
        <w:t>регламенту</w:t>
      </w:r>
      <w:r w:rsidRPr="00BD1D25">
        <w:rPr>
          <w:spacing w:val="1"/>
        </w:rPr>
        <w:t xml:space="preserve"> </w:t>
      </w:r>
    </w:p>
    <w:p w:rsidR="00B775C8" w:rsidRPr="00BD1D25" w:rsidRDefault="00B775C8" w:rsidP="00EB7802">
      <w:pPr>
        <w:pStyle w:val="aff1"/>
        <w:ind w:firstLine="709"/>
        <w:jc w:val="right"/>
      </w:pP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муниципальной </w:t>
      </w:r>
      <w:r w:rsidRPr="00BD1D25">
        <w:t>услуги</w:t>
      </w:r>
    </w:p>
    <w:p w:rsidR="00B775C8" w:rsidRPr="00BD1D25" w:rsidRDefault="00B775C8" w:rsidP="00EB7802">
      <w:pPr>
        <w:pStyle w:val="aff1"/>
        <w:ind w:firstLine="709"/>
        <w:jc w:val="right"/>
      </w:pPr>
      <w:r w:rsidRPr="00BD1D25">
        <w:t>«Перераспределение земель и (или) земельных участков, находящихся в</w:t>
      </w:r>
      <w:r w:rsidRPr="00BD1D25">
        <w:rPr>
          <w:spacing w:val="-67"/>
        </w:rPr>
        <w:t xml:space="preserve"> </w:t>
      </w:r>
      <w:r w:rsidRPr="00BD1D25">
        <w:t>государственной</w:t>
      </w:r>
      <w:r w:rsidRPr="00BD1D25">
        <w:rPr>
          <w:spacing w:val="-5"/>
        </w:rPr>
        <w:t xml:space="preserve"> </w:t>
      </w:r>
      <w:r w:rsidRPr="00BD1D25">
        <w:t>или</w:t>
      </w:r>
      <w:r w:rsidRPr="00BD1D25">
        <w:rPr>
          <w:spacing w:val="-5"/>
        </w:rPr>
        <w:t xml:space="preserve"> </w:t>
      </w:r>
      <w:r w:rsidRPr="00BD1D25">
        <w:t>муниципальной</w:t>
      </w:r>
      <w:r w:rsidRPr="00BD1D25">
        <w:rPr>
          <w:spacing w:val="-5"/>
        </w:rPr>
        <w:t xml:space="preserve"> </w:t>
      </w:r>
      <w:r w:rsidRPr="00BD1D25">
        <w:t>собственности,</w:t>
      </w:r>
      <w:r w:rsidRPr="00BD1D25">
        <w:rPr>
          <w:spacing w:val="-6"/>
        </w:rPr>
        <w:t xml:space="preserve"> </w:t>
      </w:r>
      <w:r w:rsidRPr="00BD1D25">
        <w:t>и</w:t>
      </w:r>
      <w:r w:rsidRPr="00BD1D25">
        <w:rPr>
          <w:spacing w:val="-5"/>
        </w:rPr>
        <w:t xml:space="preserve"> </w:t>
      </w:r>
      <w:r w:rsidRPr="00BD1D25">
        <w:t>земельных</w:t>
      </w:r>
      <w:r w:rsidRPr="00BD1D25">
        <w:rPr>
          <w:spacing w:val="-4"/>
        </w:rPr>
        <w:t xml:space="preserve"> </w:t>
      </w:r>
      <w:r w:rsidRPr="00BD1D25">
        <w:t>участков,</w:t>
      </w:r>
    </w:p>
    <w:p w:rsidR="00EB7802" w:rsidRDefault="00B775C8" w:rsidP="00EB7802">
      <w:pPr>
        <w:pStyle w:val="aff1"/>
        <w:spacing w:line="482" w:lineRule="auto"/>
        <w:ind w:firstLine="709"/>
        <w:jc w:val="right"/>
      </w:pPr>
      <w:r w:rsidRPr="00BD1D25">
        <w:t>находящихся в частной собственности»</w:t>
      </w:r>
    </w:p>
    <w:p w:rsidR="00B775C8" w:rsidRPr="00BD1D25" w:rsidRDefault="00B775C8" w:rsidP="00EB7802">
      <w:pPr>
        <w:pStyle w:val="aff1"/>
        <w:spacing w:line="482" w:lineRule="auto"/>
        <w:ind w:firstLine="709"/>
        <w:jc w:val="right"/>
      </w:pPr>
      <w:r w:rsidRPr="00BD1D25">
        <w:t>кому:</w:t>
      </w:r>
    </w:p>
    <w:p w:rsidR="00B775C8" w:rsidRPr="00BD1D25" w:rsidRDefault="00B775C8" w:rsidP="00EB7802">
      <w:pPr>
        <w:pStyle w:val="aff1"/>
        <w:spacing w:line="20" w:lineRule="exact"/>
        <w:jc w:val="right"/>
        <w:rPr>
          <w:sz w:val="2"/>
        </w:rPr>
      </w:pPr>
    </w:p>
    <w:p w:rsidR="00B775C8" w:rsidRPr="00BD1D25" w:rsidRDefault="00B775C8" w:rsidP="00EB7802">
      <w:pPr>
        <w:spacing w:after="0" w:line="252" w:lineRule="exact"/>
        <w:jc w:val="right"/>
        <w:rPr>
          <w:sz w:val="24"/>
        </w:rPr>
      </w:pPr>
      <w:r w:rsidRPr="00BD1D25">
        <w:rPr>
          <w:sz w:val="24"/>
        </w:rPr>
        <w:t>(наименование</w:t>
      </w:r>
      <w:r w:rsidRPr="00BD1D25">
        <w:rPr>
          <w:spacing w:val="-3"/>
          <w:sz w:val="24"/>
        </w:rPr>
        <w:t xml:space="preserve"> </w:t>
      </w:r>
      <w:r w:rsidRPr="00BD1D25">
        <w:rPr>
          <w:sz w:val="24"/>
        </w:rPr>
        <w:t>заявителя</w:t>
      </w:r>
      <w:r w:rsidRPr="00BD1D25">
        <w:rPr>
          <w:spacing w:val="-2"/>
          <w:sz w:val="24"/>
        </w:rPr>
        <w:t xml:space="preserve"> </w:t>
      </w:r>
      <w:r w:rsidRPr="00BD1D25">
        <w:rPr>
          <w:sz w:val="24"/>
        </w:rPr>
        <w:t>(фамилия,</w:t>
      </w:r>
      <w:r w:rsidRPr="00BD1D25">
        <w:rPr>
          <w:spacing w:val="-1"/>
          <w:sz w:val="24"/>
        </w:rPr>
        <w:t xml:space="preserve"> </w:t>
      </w:r>
      <w:r w:rsidRPr="00BD1D25">
        <w:rPr>
          <w:sz w:val="24"/>
        </w:rPr>
        <w:t>имя,</w:t>
      </w:r>
    </w:p>
    <w:p w:rsidR="00B775C8" w:rsidRPr="00BD1D25" w:rsidRDefault="00EB7802" w:rsidP="00EB7802">
      <w:pPr>
        <w:spacing w:after="0"/>
        <w:ind w:firstLine="4"/>
        <w:jc w:val="right"/>
        <w:rPr>
          <w:sz w:val="24"/>
        </w:rPr>
      </w:pPr>
      <w:r w:rsidRPr="00BD1D25">
        <w:rPr>
          <w:sz w:val="24"/>
        </w:rPr>
        <w:t>О</w:t>
      </w:r>
      <w:r w:rsidR="00B775C8" w:rsidRPr="00BD1D25">
        <w:rPr>
          <w:sz w:val="24"/>
        </w:rPr>
        <w:t>тчество</w:t>
      </w:r>
      <w:r>
        <w:rPr>
          <w:sz w:val="24"/>
        </w:rPr>
        <w:t xml:space="preserve"> </w:t>
      </w:r>
      <w:r w:rsidR="00B775C8" w:rsidRPr="00BD1D25">
        <w:rPr>
          <w:sz w:val="24"/>
        </w:rPr>
        <w:t>–</w:t>
      </w:r>
      <w:r w:rsidR="00B775C8" w:rsidRPr="00BD1D25">
        <w:rPr>
          <w:spacing w:val="-1"/>
          <w:sz w:val="24"/>
        </w:rPr>
        <w:t xml:space="preserve"> </w:t>
      </w:r>
      <w:r w:rsidR="00B775C8" w:rsidRPr="00BD1D25">
        <w:rPr>
          <w:sz w:val="24"/>
        </w:rPr>
        <w:t>для граждан,</w:t>
      </w:r>
      <w:r w:rsidR="00B775C8" w:rsidRPr="00BD1D25">
        <w:rPr>
          <w:spacing w:val="1"/>
          <w:sz w:val="24"/>
        </w:rPr>
        <w:t xml:space="preserve"> </w:t>
      </w:r>
      <w:r w:rsidR="00B775C8" w:rsidRPr="00BD1D25">
        <w:rPr>
          <w:sz w:val="24"/>
        </w:rPr>
        <w:t>полное</w:t>
      </w:r>
      <w:r w:rsidR="00B775C8" w:rsidRPr="00BD1D25">
        <w:rPr>
          <w:spacing w:val="1"/>
          <w:sz w:val="24"/>
        </w:rPr>
        <w:t xml:space="preserve"> </w:t>
      </w:r>
      <w:r w:rsidR="00B775C8" w:rsidRPr="00BD1D25">
        <w:rPr>
          <w:sz w:val="24"/>
        </w:rPr>
        <w:t>наименование организации, фамилия, имя,</w:t>
      </w:r>
      <w:r w:rsidR="00B775C8" w:rsidRPr="00BD1D25">
        <w:rPr>
          <w:spacing w:val="-57"/>
          <w:sz w:val="24"/>
        </w:rPr>
        <w:t xml:space="preserve"> </w:t>
      </w:r>
      <w:r w:rsidR="00B775C8" w:rsidRPr="00BD1D25">
        <w:rPr>
          <w:sz w:val="24"/>
        </w:rPr>
        <w:t>отчество руководителя - для юридических</w:t>
      </w:r>
      <w:r w:rsidR="00B775C8" w:rsidRPr="00BD1D25">
        <w:rPr>
          <w:spacing w:val="-57"/>
          <w:sz w:val="24"/>
        </w:rPr>
        <w:t xml:space="preserve"> </w:t>
      </w:r>
      <w:r w:rsidR="00B775C8" w:rsidRPr="00BD1D25">
        <w:rPr>
          <w:sz w:val="24"/>
        </w:rPr>
        <w:t>лиц),</w:t>
      </w:r>
    </w:p>
    <w:p w:rsidR="00B775C8" w:rsidRPr="00BD1D25" w:rsidRDefault="00B775C8" w:rsidP="00EB7802">
      <w:pPr>
        <w:pStyle w:val="aff1"/>
        <w:jc w:val="right"/>
        <w:rPr>
          <w:sz w:val="24"/>
        </w:rPr>
      </w:pPr>
      <w:r w:rsidRPr="00BD1D25">
        <w:rPr>
          <w:noProof/>
          <w:lang w:eastAsia="ru-RU"/>
        </w:rPr>
        <mc:AlternateContent>
          <mc:Choice Requires="wps">
            <w:drawing>
              <wp:anchor distT="0" distB="0" distL="0" distR="0" simplePos="0" relativeHeight="251757568" behindDoc="1" locked="0" layoutInCell="1" allowOverlap="1" wp14:anchorId="065081AD" wp14:editId="598B8890">
                <wp:simplePos x="0" y="0"/>
                <wp:positionH relativeFrom="page">
                  <wp:posOffset>4051300</wp:posOffset>
                </wp:positionH>
                <wp:positionV relativeFrom="paragraph">
                  <wp:posOffset>200660</wp:posOffset>
                </wp:positionV>
                <wp:extent cx="2933700" cy="1270"/>
                <wp:effectExtent l="12700" t="13335" r="6350" b="4445"/>
                <wp:wrapTopAndBottom/>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380 6380"/>
                            <a:gd name="T1" fmla="*/ T0 w 4620"/>
                            <a:gd name="T2" fmla="+- 0 10999 6380"/>
                            <a:gd name="T3" fmla="*/ T2 w 4620"/>
                          </a:gdLst>
                          <a:ahLst/>
                          <a:cxnLst>
                            <a:cxn ang="0">
                              <a:pos x="T1" y="0"/>
                            </a:cxn>
                            <a:cxn ang="0">
                              <a:pos x="T3" y="0"/>
                            </a:cxn>
                          </a:cxnLst>
                          <a:rect l="0" t="0" r="r" b="b"/>
                          <a:pathLst>
                            <a:path w="4620">
                              <a:moveTo>
                                <a:pt x="0" y="0"/>
                              </a:moveTo>
                              <a:lnTo>
                                <a:pt x="4619" y="0"/>
                              </a:lnTo>
                            </a:path>
                          </a:pathLst>
                        </a:custGeom>
                        <a:noFill/>
                        <a:ln w="73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6" o:spid="_x0000_s1026" style="position:absolute;margin-left:319pt;margin-top:15.8pt;width:231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" path="m,l4619,e" filled="f" strokeweight=".20317mm">
                <v:path arrowok="t" o:connecttype="custom" o:connectlocs="0,0;2933065,0" o:connectangles="0,0"/>
                <w10:wrap type="topAndBottom" anchorx="page"/>
              </v:shape>
            </w:pict>
          </mc:Fallback>
        </mc:AlternateContent>
      </w:r>
      <w:r w:rsidRPr="00BD1D25">
        <w:rPr>
          <w:sz w:val="24"/>
        </w:rPr>
        <w:t>его</w:t>
      </w:r>
      <w:r w:rsidRPr="00BD1D25">
        <w:rPr>
          <w:spacing w:val="-3"/>
          <w:sz w:val="24"/>
        </w:rPr>
        <w:t xml:space="preserve"> </w:t>
      </w:r>
      <w:r w:rsidRPr="00BD1D25">
        <w:rPr>
          <w:sz w:val="24"/>
        </w:rPr>
        <w:t>почтовый</w:t>
      </w:r>
      <w:r w:rsidRPr="00BD1D25">
        <w:rPr>
          <w:spacing w:val="-1"/>
          <w:sz w:val="24"/>
        </w:rPr>
        <w:t xml:space="preserve"> </w:t>
      </w:r>
      <w:r w:rsidRPr="00BD1D25">
        <w:rPr>
          <w:sz w:val="24"/>
        </w:rPr>
        <w:t>индекс</w:t>
      </w:r>
      <w:r w:rsidRPr="00BD1D25">
        <w:rPr>
          <w:spacing w:val="-2"/>
          <w:sz w:val="24"/>
        </w:rPr>
        <w:t xml:space="preserve"> </w:t>
      </w:r>
      <w:r w:rsidRPr="00BD1D25">
        <w:rPr>
          <w:sz w:val="24"/>
        </w:rPr>
        <w:t>и</w:t>
      </w:r>
      <w:r w:rsidRPr="00BD1D25">
        <w:rPr>
          <w:spacing w:val="-3"/>
          <w:sz w:val="24"/>
        </w:rPr>
        <w:t xml:space="preserve"> </w:t>
      </w:r>
      <w:r w:rsidRPr="00BD1D25">
        <w:rPr>
          <w:sz w:val="24"/>
        </w:rPr>
        <w:t>адрес,</w:t>
      </w:r>
      <w:r w:rsidRPr="00BD1D25">
        <w:rPr>
          <w:spacing w:val="1"/>
          <w:sz w:val="24"/>
        </w:rPr>
        <w:t xml:space="preserve"> </w:t>
      </w:r>
      <w:r w:rsidRPr="00BD1D25">
        <w:rPr>
          <w:sz w:val="24"/>
        </w:rPr>
        <w:t>телефон,</w:t>
      </w:r>
    </w:p>
    <w:p w:rsidR="00B775C8" w:rsidRPr="00BD1D25" w:rsidRDefault="00B775C8" w:rsidP="00EB7802">
      <w:pPr>
        <w:spacing w:after="0"/>
        <w:jc w:val="right"/>
        <w:rPr>
          <w:sz w:val="24"/>
        </w:rPr>
      </w:pPr>
      <w:r w:rsidRPr="00BD1D25">
        <w:rPr>
          <w:sz w:val="24"/>
        </w:rPr>
        <w:t>адрес</w:t>
      </w:r>
      <w:r w:rsidRPr="00BD1D25">
        <w:rPr>
          <w:spacing w:val="-4"/>
          <w:sz w:val="24"/>
        </w:rPr>
        <w:t xml:space="preserve"> </w:t>
      </w:r>
      <w:r w:rsidRPr="00BD1D25">
        <w:rPr>
          <w:sz w:val="24"/>
        </w:rPr>
        <w:t>электронной</w:t>
      </w:r>
      <w:r w:rsidRPr="00BD1D25">
        <w:rPr>
          <w:spacing w:val="-3"/>
          <w:sz w:val="24"/>
        </w:rPr>
        <w:t xml:space="preserve"> </w:t>
      </w:r>
      <w:r w:rsidRPr="00BD1D25">
        <w:rPr>
          <w:sz w:val="24"/>
        </w:rPr>
        <w:t>почты)</w:t>
      </w:r>
    </w:p>
    <w:p w:rsidR="00B775C8" w:rsidRPr="00BD1D25" w:rsidRDefault="00B775C8" w:rsidP="00015D1E">
      <w:pPr>
        <w:pStyle w:val="110"/>
        <w:ind w:left="0" w:firstLine="709"/>
      </w:pPr>
      <w:r w:rsidRPr="00BD1D25">
        <w:t>РЕШЕНИЕ</w:t>
      </w:r>
    </w:p>
    <w:p w:rsidR="00B775C8" w:rsidRPr="00BD1D25" w:rsidRDefault="00B775C8" w:rsidP="00015D1E">
      <w:pPr>
        <w:spacing w:after="0" w:line="240" w:lineRule="auto"/>
        <w:jc w:val="center"/>
        <w:rPr>
          <w:b/>
        </w:rPr>
      </w:pPr>
      <w:r w:rsidRPr="00BD1D25">
        <w:rPr>
          <w:b/>
        </w:rPr>
        <w:t>об отказе в приеме документов, необходимых</w:t>
      </w:r>
      <w:r w:rsidRPr="00BD1D25">
        <w:rPr>
          <w:b/>
          <w:spacing w:val="-67"/>
        </w:rPr>
        <w:t xml:space="preserve"> </w:t>
      </w:r>
      <w:r w:rsidRPr="00BD1D25">
        <w:rPr>
          <w:b/>
        </w:rPr>
        <w:t>для</w:t>
      </w:r>
      <w:r w:rsidRPr="00BD1D25">
        <w:rPr>
          <w:b/>
          <w:spacing w:val="-2"/>
        </w:rPr>
        <w:t xml:space="preserve"> </w:t>
      </w:r>
      <w:r w:rsidRPr="00BD1D25">
        <w:rPr>
          <w:b/>
        </w:rPr>
        <w:t>предоставления</w:t>
      </w:r>
      <w:r w:rsidRPr="00BD1D25">
        <w:rPr>
          <w:b/>
          <w:spacing w:val="-2"/>
        </w:rPr>
        <w:t xml:space="preserve"> </w:t>
      </w:r>
      <w:r w:rsidRPr="00BD1D25">
        <w:rPr>
          <w:b/>
        </w:rPr>
        <w:t>услуги</w:t>
      </w:r>
    </w:p>
    <w:p w:rsidR="00B775C8" w:rsidRPr="00BD1D25" w:rsidRDefault="00B775C8" w:rsidP="00015D1E">
      <w:pPr>
        <w:pStyle w:val="aff1"/>
        <w:spacing w:line="322" w:lineRule="exact"/>
        <w:ind w:firstLine="709"/>
        <w:jc w:val="both"/>
      </w:pPr>
      <w:r w:rsidRPr="00BD1D25">
        <w:t>В</w:t>
      </w:r>
      <w:r w:rsidRPr="00BD1D25">
        <w:rPr>
          <w:spacing w:val="72"/>
        </w:rPr>
        <w:t xml:space="preserve"> </w:t>
      </w:r>
      <w:r w:rsidRPr="00BD1D25">
        <w:t xml:space="preserve">приеме  </w:t>
      </w:r>
      <w:r w:rsidRPr="00BD1D25">
        <w:rPr>
          <w:spacing w:val="2"/>
        </w:rPr>
        <w:t xml:space="preserve"> </w:t>
      </w:r>
      <w:r w:rsidRPr="00BD1D25">
        <w:t xml:space="preserve">документов,   необходимых  </w:t>
      </w:r>
      <w:r w:rsidRPr="00BD1D25">
        <w:rPr>
          <w:spacing w:val="3"/>
        </w:rPr>
        <w:t xml:space="preserve"> </w:t>
      </w:r>
      <w:r w:rsidRPr="00BD1D25">
        <w:t>для</w:t>
      </w:r>
      <w:r w:rsidRPr="00BD1D25">
        <w:rPr>
          <w:spacing w:val="139"/>
        </w:rPr>
        <w:t xml:space="preserve"> </w:t>
      </w:r>
      <w:r w:rsidRPr="00BD1D25">
        <w:t xml:space="preserve">предоставления  </w:t>
      </w:r>
      <w:r w:rsidRPr="00BD1D25">
        <w:rPr>
          <w:spacing w:val="3"/>
        </w:rPr>
        <w:t xml:space="preserve"> </w:t>
      </w:r>
      <w:r w:rsidRPr="00BD1D25">
        <w:t>услуги:</w:t>
      </w:r>
    </w:p>
    <w:p w:rsidR="00B775C8" w:rsidRPr="00BD1D25" w:rsidRDefault="00B775C8" w:rsidP="00015D1E">
      <w:pPr>
        <w:pStyle w:val="aff1"/>
        <w:ind w:firstLine="709"/>
        <w:jc w:val="both"/>
      </w:pPr>
      <w:r w:rsidRPr="00BD1D25">
        <w:t>«Перераспределение</w:t>
      </w:r>
      <w:r w:rsidRPr="00BD1D25">
        <w:rPr>
          <w:spacing w:val="1"/>
        </w:rPr>
        <w:t xml:space="preserve"> </w:t>
      </w:r>
      <w:r w:rsidRPr="00BD1D25">
        <w:t>земель</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государственной или муниципальной собственности, и земельных участков,</w:t>
      </w:r>
      <w:r w:rsidRPr="00BD1D25">
        <w:rPr>
          <w:spacing w:val="1"/>
        </w:rPr>
        <w:t xml:space="preserve"> </w:t>
      </w:r>
      <w:r w:rsidRPr="00BD1D25">
        <w:t>находящихся</w:t>
      </w:r>
      <w:r w:rsidRPr="00BD1D25">
        <w:rPr>
          <w:spacing w:val="1"/>
        </w:rPr>
        <w:t xml:space="preserve"> </w:t>
      </w:r>
      <w:r w:rsidRPr="00BD1D25">
        <w:t>в</w:t>
      </w:r>
      <w:r w:rsidRPr="00BD1D25">
        <w:rPr>
          <w:spacing w:val="1"/>
        </w:rPr>
        <w:t xml:space="preserve"> </w:t>
      </w:r>
      <w:r w:rsidRPr="00BD1D25">
        <w:t>частной</w:t>
      </w:r>
      <w:r w:rsidRPr="00BD1D25">
        <w:rPr>
          <w:spacing w:val="1"/>
        </w:rPr>
        <w:t xml:space="preserve"> </w:t>
      </w:r>
      <w:r w:rsidRPr="00BD1D25">
        <w:t>собственности»,</w:t>
      </w:r>
      <w:r w:rsidRPr="00BD1D25">
        <w:rPr>
          <w:spacing w:val="1"/>
        </w:rPr>
        <w:t xml:space="preserve"> </w:t>
      </w:r>
      <w:r w:rsidRPr="00BD1D25">
        <w:t>Вам</w:t>
      </w:r>
      <w:r w:rsidRPr="00BD1D25">
        <w:rPr>
          <w:spacing w:val="1"/>
        </w:rPr>
        <w:t xml:space="preserve"> </w:t>
      </w:r>
      <w:r w:rsidRPr="00BD1D25">
        <w:t>отказано</w:t>
      </w:r>
      <w:r w:rsidRPr="00BD1D25">
        <w:rPr>
          <w:spacing w:val="1"/>
        </w:rPr>
        <w:t xml:space="preserve"> </w:t>
      </w:r>
      <w:r w:rsidRPr="00BD1D25">
        <w:t>по</w:t>
      </w:r>
      <w:r w:rsidRPr="00BD1D25">
        <w:rPr>
          <w:spacing w:val="1"/>
        </w:rPr>
        <w:t xml:space="preserve"> </w:t>
      </w:r>
      <w:r w:rsidRPr="00BD1D25">
        <w:t>следующим</w:t>
      </w:r>
      <w:r w:rsidRPr="00BD1D25">
        <w:rPr>
          <w:spacing w:val="-67"/>
        </w:rPr>
        <w:t xml:space="preserve"> </w:t>
      </w:r>
      <w:r w:rsidRPr="00BD1D25">
        <w:t>основаниям (</w:t>
      </w:r>
      <w:r w:rsidRPr="00BD1D25">
        <w:rPr>
          <w:i/>
        </w:rPr>
        <w:t>выбрать</w:t>
      </w:r>
      <w:r w:rsidRPr="00BD1D25">
        <w:rPr>
          <w:i/>
          <w:spacing w:val="-1"/>
        </w:rPr>
        <w:t xml:space="preserve"> </w:t>
      </w:r>
      <w:r w:rsidRPr="00BD1D25">
        <w:rPr>
          <w:i/>
        </w:rPr>
        <w:t>нужное</w:t>
      </w:r>
      <w:r w:rsidRPr="00BD1D25">
        <w:t>):</w:t>
      </w:r>
    </w:p>
    <w:p w:rsidR="00B775C8" w:rsidRPr="00BD1D25" w:rsidRDefault="00B775C8" w:rsidP="00626D9B">
      <w:pPr>
        <w:pStyle w:val="ac"/>
        <w:widowControl w:val="0"/>
        <w:numPr>
          <w:ilvl w:val="0"/>
          <w:numId w:val="36"/>
        </w:numPr>
        <w:tabs>
          <w:tab w:val="left" w:pos="1596"/>
        </w:tabs>
        <w:autoSpaceDE w:val="0"/>
        <w:autoSpaceDN w:val="0"/>
        <w:spacing w:after="0" w:line="240" w:lineRule="auto"/>
        <w:ind w:left="0" w:firstLine="709"/>
        <w:contextualSpacing w:val="0"/>
        <w:jc w:val="both"/>
      </w:pPr>
      <w:r w:rsidRPr="00BD1D25">
        <w:t>Заявление подано в орган государственной власти, орган местного</w:t>
      </w:r>
      <w:r w:rsidRPr="00BD1D25">
        <w:rPr>
          <w:spacing w:val="1"/>
        </w:rPr>
        <w:t xml:space="preserve"> </w:t>
      </w:r>
      <w:r w:rsidRPr="00BD1D25">
        <w:t>самоуправления,</w:t>
      </w:r>
      <w:r w:rsidRPr="00BD1D25">
        <w:rPr>
          <w:spacing w:val="-3"/>
        </w:rPr>
        <w:t xml:space="preserve"> </w:t>
      </w:r>
      <w:r w:rsidRPr="00BD1D25">
        <w:t>в</w:t>
      </w:r>
      <w:r w:rsidRPr="00BD1D25">
        <w:rPr>
          <w:spacing w:val="-3"/>
        </w:rPr>
        <w:t xml:space="preserve"> </w:t>
      </w:r>
      <w:r w:rsidRPr="00BD1D25">
        <w:t>полномочия</w:t>
      </w:r>
      <w:r w:rsidRPr="00BD1D25">
        <w:rPr>
          <w:spacing w:val="-2"/>
        </w:rPr>
        <w:t xml:space="preserve"> </w:t>
      </w:r>
      <w:r w:rsidRPr="00BD1D25">
        <w:t>которых</w:t>
      </w:r>
      <w:r w:rsidRPr="00BD1D25">
        <w:rPr>
          <w:spacing w:val="-5"/>
        </w:rPr>
        <w:t xml:space="preserve"> </w:t>
      </w:r>
      <w:r w:rsidRPr="00BD1D25">
        <w:t>не</w:t>
      </w:r>
      <w:r w:rsidRPr="00BD1D25">
        <w:rPr>
          <w:spacing w:val="-2"/>
        </w:rPr>
        <w:t xml:space="preserve"> </w:t>
      </w:r>
      <w:r w:rsidRPr="00BD1D25">
        <w:t>входит</w:t>
      </w:r>
      <w:r w:rsidRPr="00BD1D25">
        <w:rPr>
          <w:spacing w:val="-3"/>
        </w:rPr>
        <w:t xml:space="preserve"> </w:t>
      </w:r>
      <w:r w:rsidRPr="00BD1D25">
        <w:t>предоставление</w:t>
      </w:r>
      <w:r w:rsidRPr="00BD1D25">
        <w:rPr>
          <w:spacing w:val="-2"/>
        </w:rPr>
        <w:t xml:space="preserve"> </w:t>
      </w:r>
      <w:r w:rsidRPr="00BD1D25">
        <w:t>услуги;</w:t>
      </w:r>
    </w:p>
    <w:p w:rsidR="00B775C8" w:rsidRPr="00BD1D25" w:rsidRDefault="00B775C8" w:rsidP="00626D9B">
      <w:pPr>
        <w:pStyle w:val="ac"/>
        <w:widowControl w:val="0"/>
        <w:numPr>
          <w:ilvl w:val="0"/>
          <w:numId w:val="36"/>
        </w:numPr>
        <w:tabs>
          <w:tab w:val="left" w:pos="1561"/>
        </w:tabs>
        <w:autoSpaceDE w:val="0"/>
        <w:autoSpaceDN w:val="0"/>
        <w:spacing w:after="0" w:line="240" w:lineRule="auto"/>
        <w:ind w:left="0" w:firstLine="709"/>
        <w:contextualSpacing w:val="0"/>
        <w:jc w:val="both"/>
      </w:pPr>
      <w:r w:rsidRPr="00BD1D25">
        <w:t>В запросе отсутствуют сведения, необходимые для оказания услуги,</w:t>
      </w:r>
      <w:r w:rsidRPr="00BD1D25">
        <w:rPr>
          <w:spacing w:val="1"/>
        </w:rPr>
        <w:t xml:space="preserve"> </w:t>
      </w:r>
      <w:r w:rsidRPr="00BD1D25">
        <w:t>предусмотренные требованиями пункта 2 статьи 39.29 Земельного кодекса</w:t>
      </w:r>
      <w:r w:rsidRPr="00BD1D25">
        <w:rPr>
          <w:spacing w:val="1"/>
        </w:rPr>
        <w:t xml:space="preserve"> </w:t>
      </w:r>
      <w:r w:rsidRPr="00BD1D25">
        <w:t>Российской</w:t>
      </w:r>
      <w:r w:rsidRPr="00BD1D25">
        <w:rPr>
          <w:spacing w:val="-1"/>
        </w:rPr>
        <w:t xml:space="preserve"> </w:t>
      </w:r>
      <w:r w:rsidRPr="00BD1D25">
        <w:t>Федерации;</w:t>
      </w:r>
    </w:p>
    <w:p w:rsidR="00B775C8" w:rsidRPr="00BD1D25" w:rsidRDefault="00B775C8" w:rsidP="00626D9B">
      <w:pPr>
        <w:pStyle w:val="ac"/>
        <w:widowControl w:val="0"/>
        <w:numPr>
          <w:ilvl w:val="0"/>
          <w:numId w:val="36"/>
        </w:numPr>
        <w:tabs>
          <w:tab w:val="left" w:pos="1563"/>
        </w:tabs>
        <w:autoSpaceDE w:val="0"/>
        <w:autoSpaceDN w:val="0"/>
        <w:spacing w:after="0" w:line="240" w:lineRule="auto"/>
        <w:ind w:left="0" w:firstLine="709"/>
        <w:contextualSpacing w:val="0"/>
        <w:jc w:val="both"/>
      </w:pPr>
      <w:r w:rsidRPr="00BD1D25">
        <w:t>К заявлению не приложены документы, предусмотренные пунктом 3</w:t>
      </w:r>
      <w:r w:rsidRPr="00BD1D25">
        <w:rPr>
          <w:spacing w:val="1"/>
        </w:rPr>
        <w:t xml:space="preserve"> </w:t>
      </w:r>
      <w:r w:rsidRPr="00BD1D25">
        <w:t>статьи</w:t>
      </w:r>
      <w:r w:rsidRPr="00BD1D25">
        <w:rPr>
          <w:spacing w:val="-1"/>
        </w:rPr>
        <w:t xml:space="preserve"> </w:t>
      </w:r>
      <w:r w:rsidRPr="00BD1D25">
        <w:t>39.29</w:t>
      </w:r>
      <w:r w:rsidRPr="00BD1D25">
        <w:rPr>
          <w:spacing w:val="1"/>
        </w:rPr>
        <w:t xml:space="preserve"> </w:t>
      </w:r>
      <w:r w:rsidRPr="00BD1D25">
        <w:t>Земельного кодекса Российской</w:t>
      </w:r>
      <w:r w:rsidRPr="00BD1D25">
        <w:rPr>
          <w:spacing w:val="-1"/>
        </w:rPr>
        <w:t xml:space="preserve"> </w:t>
      </w:r>
      <w:r w:rsidRPr="00BD1D25">
        <w:t>Федерации;</w:t>
      </w:r>
    </w:p>
    <w:p w:rsidR="00B775C8" w:rsidRPr="00BD1D25" w:rsidRDefault="00B775C8" w:rsidP="00626D9B">
      <w:pPr>
        <w:pStyle w:val="ac"/>
        <w:widowControl w:val="0"/>
        <w:numPr>
          <w:ilvl w:val="0"/>
          <w:numId w:val="36"/>
        </w:numPr>
        <w:tabs>
          <w:tab w:val="left" w:pos="1611"/>
        </w:tabs>
        <w:autoSpaceDE w:val="0"/>
        <w:autoSpaceDN w:val="0"/>
        <w:spacing w:after="0" w:line="240" w:lineRule="auto"/>
        <w:ind w:left="0" w:firstLine="709"/>
        <w:contextualSpacing w:val="0"/>
        <w:jc w:val="both"/>
      </w:pPr>
      <w:r w:rsidRPr="00BD1D25">
        <w:t>Представленные</w:t>
      </w:r>
      <w:r w:rsidRPr="00BD1D25">
        <w:rPr>
          <w:spacing w:val="1"/>
        </w:rPr>
        <w:t xml:space="preserve"> </w:t>
      </w:r>
      <w:r w:rsidRPr="00BD1D25">
        <w:t>документы</w:t>
      </w:r>
      <w:r w:rsidRPr="00BD1D25">
        <w:rPr>
          <w:spacing w:val="1"/>
        </w:rPr>
        <w:t xml:space="preserve"> </w:t>
      </w:r>
      <w:r w:rsidRPr="00BD1D25">
        <w:t>утратили</w:t>
      </w:r>
      <w:r w:rsidRPr="00BD1D25">
        <w:rPr>
          <w:spacing w:val="1"/>
        </w:rPr>
        <w:t xml:space="preserve"> </w:t>
      </w:r>
      <w:r w:rsidRPr="00BD1D25">
        <w:t>силу</w:t>
      </w:r>
      <w:r w:rsidRPr="00BD1D25">
        <w:rPr>
          <w:spacing w:val="1"/>
        </w:rPr>
        <w:t xml:space="preserve"> </w:t>
      </w:r>
      <w:r w:rsidRPr="00BD1D25">
        <w:t>на</w:t>
      </w:r>
      <w:r w:rsidRPr="00BD1D25">
        <w:rPr>
          <w:spacing w:val="1"/>
        </w:rPr>
        <w:t xml:space="preserve"> </w:t>
      </w:r>
      <w:r w:rsidRPr="00BD1D25">
        <w:t>момент</w:t>
      </w:r>
      <w:r w:rsidRPr="00BD1D25">
        <w:rPr>
          <w:spacing w:val="1"/>
        </w:rPr>
        <w:t xml:space="preserve"> </w:t>
      </w:r>
      <w:r w:rsidRPr="00BD1D25">
        <w:t>обращения</w:t>
      </w:r>
      <w:r w:rsidRPr="00BD1D25">
        <w:rPr>
          <w:spacing w:val="-67"/>
        </w:rPr>
        <w:t xml:space="preserve"> </w:t>
      </w:r>
      <w:r w:rsidRPr="00BD1D25">
        <w:t>заявителя с заявлением о предоставлении услуги (документ, удостоверяющий</w:t>
      </w:r>
      <w:r w:rsidRPr="00BD1D25">
        <w:rPr>
          <w:spacing w:val="-67"/>
        </w:rPr>
        <w:t xml:space="preserve"> </w:t>
      </w:r>
      <w:r w:rsidRPr="00BD1D25">
        <w:t>личность;</w:t>
      </w:r>
      <w:r w:rsidRPr="00BD1D25">
        <w:rPr>
          <w:spacing w:val="-14"/>
        </w:rPr>
        <w:t xml:space="preserve"> </w:t>
      </w:r>
      <w:r w:rsidRPr="00BD1D25">
        <w:t>документ,</w:t>
      </w:r>
      <w:r w:rsidRPr="00BD1D25">
        <w:rPr>
          <w:spacing w:val="-10"/>
        </w:rPr>
        <w:t xml:space="preserve"> </w:t>
      </w:r>
      <w:r w:rsidRPr="00BD1D25">
        <w:t>удостоверяющий</w:t>
      </w:r>
      <w:r w:rsidRPr="00BD1D25">
        <w:rPr>
          <w:spacing w:val="-11"/>
        </w:rPr>
        <w:t xml:space="preserve"> </w:t>
      </w:r>
      <w:r w:rsidRPr="00BD1D25">
        <w:t>полномочия</w:t>
      </w:r>
      <w:r w:rsidRPr="00BD1D25">
        <w:rPr>
          <w:spacing w:val="-7"/>
        </w:rPr>
        <w:t xml:space="preserve"> </w:t>
      </w:r>
      <w:r w:rsidRPr="00BD1D25">
        <w:t>представителя</w:t>
      </w:r>
      <w:r w:rsidRPr="00BD1D25">
        <w:rPr>
          <w:spacing w:val="-12"/>
        </w:rPr>
        <w:t xml:space="preserve"> </w:t>
      </w:r>
      <w:r w:rsidRPr="00BD1D25">
        <w:t>заявителя,</w:t>
      </w:r>
      <w:r w:rsidRPr="00BD1D25">
        <w:rPr>
          <w:spacing w:val="-12"/>
        </w:rPr>
        <w:t xml:space="preserve"> </w:t>
      </w:r>
      <w:r w:rsidRPr="00BD1D25">
        <w:t>в</w:t>
      </w:r>
      <w:r w:rsidRPr="00BD1D25">
        <w:rPr>
          <w:spacing w:val="-67"/>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услуги указанным</w:t>
      </w:r>
      <w:r w:rsidRPr="00BD1D25">
        <w:rPr>
          <w:spacing w:val="-1"/>
        </w:rPr>
        <w:t xml:space="preserve"> </w:t>
      </w:r>
      <w:r w:rsidRPr="00BD1D25">
        <w:t>лицом);</w:t>
      </w:r>
    </w:p>
    <w:p w:rsidR="00B775C8" w:rsidRPr="00BD1D25" w:rsidRDefault="00B775C8" w:rsidP="00626D9B">
      <w:pPr>
        <w:pStyle w:val="ac"/>
        <w:widowControl w:val="0"/>
        <w:numPr>
          <w:ilvl w:val="0"/>
          <w:numId w:val="36"/>
        </w:numPr>
        <w:tabs>
          <w:tab w:val="left" w:pos="0"/>
        </w:tabs>
        <w:autoSpaceDE w:val="0"/>
        <w:autoSpaceDN w:val="0"/>
        <w:spacing w:after="0" w:line="240" w:lineRule="auto"/>
        <w:ind w:left="0" w:firstLine="709"/>
        <w:contextualSpacing w:val="0"/>
        <w:jc w:val="both"/>
      </w:pPr>
      <w:r w:rsidRPr="00BD1D25">
        <w:t>Представленные</w:t>
      </w:r>
      <w:r w:rsidRPr="00BD1D25">
        <w:rPr>
          <w:spacing w:val="1"/>
        </w:rPr>
        <w:t xml:space="preserve"> </w:t>
      </w:r>
      <w:r w:rsidRPr="00BD1D25">
        <w:t>документы</w:t>
      </w:r>
      <w:r w:rsidRPr="00BD1D25">
        <w:rPr>
          <w:spacing w:val="1"/>
        </w:rPr>
        <w:t xml:space="preserve"> </w:t>
      </w:r>
      <w:r w:rsidRPr="00BD1D25">
        <w:t>содержат</w:t>
      </w:r>
      <w:r w:rsidRPr="00BD1D25">
        <w:rPr>
          <w:spacing w:val="1"/>
        </w:rPr>
        <w:t xml:space="preserve"> </w:t>
      </w:r>
      <w:r w:rsidRPr="00BD1D25">
        <w:t>подчистки</w:t>
      </w:r>
      <w:r w:rsidRPr="00BD1D25">
        <w:rPr>
          <w:spacing w:val="1"/>
        </w:rPr>
        <w:t xml:space="preserve"> </w:t>
      </w:r>
      <w:r w:rsidRPr="00BD1D25">
        <w:t>и</w:t>
      </w:r>
      <w:r w:rsidRPr="00BD1D25">
        <w:rPr>
          <w:spacing w:val="1"/>
        </w:rPr>
        <w:t xml:space="preserve"> </w:t>
      </w:r>
      <w:r w:rsidRPr="00BD1D25">
        <w:t>исправления</w:t>
      </w:r>
      <w:r w:rsidRPr="00BD1D25">
        <w:rPr>
          <w:spacing w:val="1"/>
        </w:rPr>
        <w:t xml:space="preserve"> </w:t>
      </w:r>
      <w:r w:rsidRPr="00BD1D25">
        <w:t>текста,</w:t>
      </w:r>
      <w:r w:rsidRPr="00BD1D25">
        <w:rPr>
          <w:spacing w:val="1"/>
        </w:rPr>
        <w:t xml:space="preserve"> </w:t>
      </w:r>
      <w:r w:rsidRPr="00BD1D25">
        <w:t>не</w:t>
      </w:r>
      <w:r w:rsidRPr="00BD1D25">
        <w:rPr>
          <w:spacing w:val="1"/>
        </w:rPr>
        <w:t xml:space="preserve"> </w:t>
      </w:r>
      <w:r w:rsidRPr="00BD1D25">
        <w:t>заверенные</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p>
    <w:p w:rsidR="00B775C8" w:rsidRPr="00BD1D25" w:rsidRDefault="00B775C8" w:rsidP="00626D9B">
      <w:pPr>
        <w:pStyle w:val="ac"/>
        <w:widowControl w:val="0"/>
        <w:numPr>
          <w:ilvl w:val="0"/>
          <w:numId w:val="36"/>
        </w:numPr>
        <w:tabs>
          <w:tab w:val="left" w:pos="1770"/>
        </w:tabs>
        <w:autoSpaceDE w:val="0"/>
        <w:autoSpaceDN w:val="0"/>
        <w:spacing w:after="0" w:line="321" w:lineRule="exact"/>
        <w:ind w:left="0" w:firstLine="709"/>
        <w:contextualSpacing w:val="0"/>
        <w:jc w:val="both"/>
      </w:pPr>
      <w:r w:rsidRPr="00BD1D25">
        <w:t xml:space="preserve">Представленные  </w:t>
      </w:r>
      <w:r w:rsidRPr="00BD1D25">
        <w:rPr>
          <w:spacing w:val="19"/>
        </w:rPr>
        <w:t xml:space="preserve"> </w:t>
      </w:r>
      <w:r w:rsidRPr="00BD1D25">
        <w:t xml:space="preserve">в   </w:t>
      </w:r>
      <w:r w:rsidRPr="00BD1D25">
        <w:rPr>
          <w:spacing w:val="18"/>
        </w:rPr>
        <w:t xml:space="preserve"> </w:t>
      </w:r>
      <w:r w:rsidRPr="00BD1D25">
        <w:t xml:space="preserve">электронном   </w:t>
      </w:r>
      <w:r w:rsidRPr="00BD1D25">
        <w:rPr>
          <w:spacing w:val="15"/>
        </w:rPr>
        <w:t xml:space="preserve"> </w:t>
      </w:r>
      <w:r w:rsidRPr="00BD1D25">
        <w:t xml:space="preserve">виде   </w:t>
      </w:r>
      <w:r w:rsidRPr="00BD1D25">
        <w:rPr>
          <w:spacing w:val="18"/>
        </w:rPr>
        <w:t xml:space="preserve"> </w:t>
      </w:r>
      <w:r w:rsidRPr="00BD1D25">
        <w:t xml:space="preserve">документы   </w:t>
      </w:r>
      <w:r w:rsidRPr="00BD1D25">
        <w:rPr>
          <w:spacing w:val="18"/>
        </w:rPr>
        <w:t xml:space="preserve"> </w:t>
      </w:r>
      <w:r w:rsidRPr="00BD1D25">
        <w:t>содержат повреждения, наличие которых не позволяет в полном объеме использовать</w:t>
      </w:r>
      <w:r w:rsidRPr="00BD1D25">
        <w:rPr>
          <w:spacing w:val="1"/>
        </w:rPr>
        <w:t xml:space="preserve"> </w:t>
      </w:r>
      <w:r w:rsidRPr="00BD1D25">
        <w:t>информацию и сведения, содержащиеся в документах для предоставления</w:t>
      </w:r>
      <w:r w:rsidRPr="00BD1D25">
        <w:rPr>
          <w:spacing w:val="1"/>
        </w:rPr>
        <w:t xml:space="preserve"> </w:t>
      </w:r>
      <w:r w:rsidRPr="00BD1D25">
        <w:t>услуги;</w:t>
      </w:r>
    </w:p>
    <w:p w:rsidR="00B775C8" w:rsidRPr="00BD1D25" w:rsidRDefault="00B775C8" w:rsidP="00626D9B">
      <w:pPr>
        <w:pStyle w:val="ac"/>
        <w:widowControl w:val="0"/>
        <w:numPr>
          <w:ilvl w:val="0"/>
          <w:numId w:val="36"/>
        </w:numPr>
        <w:tabs>
          <w:tab w:val="left" w:pos="1594"/>
        </w:tabs>
        <w:autoSpaceDE w:val="0"/>
        <w:autoSpaceDN w:val="0"/>
        <w:spacing w:after="0" w:line="240" w:lineRule="auto"/>
        <w:ind w:left="0" w:firstLine="709"/>
        <w:contextualSpacing w:val="0"/>
        <w:jc w:val="both"/>
      </w:pPr>
      <w:r w:rsidRPr="00BD1D25">
        <w:t>Заявление и документы, необходимые для предоставления услуги,</w:t>
      </w:r>
      <w:r w:rsidRPr="00BD1D25">
        <w:rPr>
          <w:spacing w:val="1"/>
        </w:rPr>
        <w:t xml:space="preserve"> </w:t>
      </w:r>
      <w:r w:rsidRPr="00BD1D25">
        <w:t>поданы</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r w:rsidRPr="00BD1D25">
        <w:rPr>
          <w:spacing w:val="-2"/>
        </w:rPr>
        <w:t xml:space="preserve"> </w:t>
      </w:r>
      <w:r w:rsidRPr="00BD1D25">
        <w:t>с</w:t>
      </w:r>
      <w:r w:rsidRPr="00BD1D25">
        <w:rPr>
          <w:spacing w:val="-5"/>
        </w:rPr>
        <w:t xml:space="preserve"> </w:t>
      </w:r>
      <w:r w:rsidRPr="00BD1D25">
        <w:t>нарушением</w:t>
      </w:r>
      <w:r w:rsidRPr="00BD1D25">
        <w:rPr>
          <w:spacing w:val="-1"/>
        </w:rPr>
        <w:t xml:space="preserve"> </w:t>
      </w:r>
      <w:r w:rsidRPr="00BD1D25">
        <w:t>установленных</w:t>
      </w:r>
      <w:r w:rsidRPr="00BD1D25">
        <w:rPr>
          <w:spacing w:val="-5"/>
        </w:rPr>
        <w:t xml:space="preserve"> </w:t>
      </w:r>
      <w:r w:rsidRPr="00BD1D25">
        <w:t>требований;</w:t>
      </w:r>
    </w:p>
    <w:p w:rsidR="00B775C8" w:rsidRPr="00BD1D25" w:rsidRDefault="00B775C8" w:rsidP="00626D9B">
      <w:pPr>
        <w:pStyle w:val="ac"/>
        <w:widowControl w:val="0"/>
        <w:numPr>
          <w:ilvl w:val="0"/>
          <w:numId w:val="36"/>
        </w:numPr>
        <w:tabs>
          <w:tab w:val="left" w:pos="1609"/>
        </w:tabs>
        <w:autoSpaceDE w:val="0"/>
        <w:autoSpaceDN w:val="0"/>
        <w:spacing w:after="0" w:line="240" w:lineRule="auto"/>
        <w:ind w:left="0" w:firstLine="709"/>
        <w:contextualSpacing w:val="0"/>
        <w:jc w:val="both"/>
      </w:pPr>
      <w:r w:rsidRPr="00BD1D25">
        <w:t>Выявлено</w:t>
      </w:r>
      <w:r w:rsidRPr="00BD1D25">
        <w:rPr>
          <w:spacing w:val="1"/>
        </w:rPr>
        <w:t xml:space="preserve"> </w:t>
      </w:r>
      <w:r w:rsidRPr="00BD1D25">
        <w:t>несоблюдение</w:t>
      </w:r>
      <w:r w:rsidRPr="00BD1D25">
        <w:rPr>
          <w:spacing w:val="1"/>
        </w:rPr>
        <w:t xml:space="preserve"> </w:t>
      </w:r>
      <w:r w:rsidRPr="00BD1D25">
        <w:t>установленных</w:t>
      </w:r>
      <w:r w:rsidRPr="00BD1D25">
        <w:rPr>
          <w:spacing w:val="1"/>
        </w:rPr>
        <w:t xml:space="preserve"> </w:t>
      </w:r>
      <w:r w:rsidRPr="00BD1D25">
        <w:t>статьей 11</w:t>
      </w:r>
      <w:r w:rsidRPr="00BD1D25">
        <w:rPr>
          <w:spacing w:val="1"/>
        </w:rPr>
        <w:t xml:space="preserve"> </w:t>
      </w:r>
      <w:r w:rsidRPr="00BD1D25">
        <w:t>Федерального</w:t>
      </w:r>
      <w:r w:rsidRPr="00BD1D25">
        <w:rPr>
          <w:spacing w:val="1"/>
        </w:rPr>
        <w:t xml:space="preserve"> </w:t>
      </w:r>
      <w:r w:rsidRPr="00BD1D25">
        <w:t>закона от 6 апреля 2011 г. № 63-ФЗ «Об электронной подписи» условий</w:t>
      </w:r>
      <w:r w:rsidRPr="00BD1D25">
        <w:rPr>
          <w:spacing w:val="1"/>
        </w:rPr>
        <w:t xml:space="preserve"> </w:t>
      </w:r>
      <w:r w:rsidRPr="00BD1D25">
        <w:t>признания</w:t>
      </w:r>
      <w:r w:rsidRPr="00BD1D25">
        <w:rPr>
          <w:spacing w:val="1"/>
        </w:rPr>
        <w:t xml:space="preserve"> </w:t>
      </w:r>
      <w:r w:rsidRPr="00BD1D25">
        <w:t>действительности</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1"/>
        </w:rPr>
        <w:t xml:space="preserve"> </w:t>
      </w:r>
      <w:r w:rsidRPr="00BD1D25">
        <w:t>электронной</w:t>
      </w:r>
      <w:r w:rsidRPr="00BD1D25">
        <w:rPr>
          <w:spacing w:val="1"/>
        </w:rPr>
        <w:t xml:space="preserve"> </w:t>
      </w:r>
      <w:r w:rsidRPr="00BD1D25">
        <w:t>подписи;</w:t>
      </w:r>
    </w:p>
    <w:p w:rsidR="00B775C8" w:rsidRPr="00BD1D25" w:rsidRDefault="00B775C8" w:rsidP="00626D9B">
      <w:pPr>
        <w:pStyle w:val="ac"/>
        <w:widowControl w:val="0"/>
        <w:numPr>
          <w:ilvl w:val="0"/>
          <w:numId w:val="36"/>
        </w:numPr>
        <w:tabs>
          <w:tab w:val="left" w:pos="1597"/>
        </w:tabs>
        <w:autoSpaceDE w:val="0"/>
        <w:autoSpaceDN w:val="0"/>
        <w:spacing w:after="0" w:line="240" w:lineRule="auto"/>
        <w:ind w:left="0" w:firstLine="709"/>
        <w:contextualSpacing w:val="0"/>
        <w:jc w:val="both"/>
      </w:pPr>
      <w:r w:rsidRPr="00BD1D25">
        <w:t>Наличие противоречивых сведений в заявлении и приложенных к</w:t>
      </w:r>
      <w:r w:rsidRPr="00BD1D25">
        <w:rPr>
          <w:spacing w:val="1"/>
        </w:rPr>
        <w:t xml:space="preserve"> </w:t>
      </w:r>
      <w:r w:rsidRPr="00BD1D25">
        <w:t>нему</w:t>
      </w:r>
      <w:r w:rsidRPr="00BD1D25">
        <w:rPr>
          <w:spacing w:val="-4"/>
        </w:rPr>
        <w:t xml:space="preserve"> </w:t>
      </w:r>
      <w:r w:rsidRPr="00BD1D25">
        <w:t>документах;</w:t>
      </w:r>
    </w:p>
    <w:p w:rsidR="00B775C8" w:rsidRPr="00BD1D25" w:rsidRDefault="00B775C8" w:rsidP="00626D9B">
      <w:pPr>
        <w:pStyle w:val="ac"/>
        <w:widowControl w:val="0"/>
        <w:numPr>
          <w:ilvl w:val="0"/>
          <w:numId w:val="36"/>
        </w:numPr>
        <w:tabs>
          <w:tab w:val="left" w:pos="1986"/>
        </w:tabs>
        <w:autoSpaceDE w:val="0"/>
        <w:autoSpaceDN w:val="0"/>
        <w:spacing w:after="0" w:line="240" w:lineRule="auto"/>
        <w:ind w:left="0" w:firstLine="709"/>
        <w:contextualSpacing w:val="0"/>
        <w:jc w:val="both"/>
      </w:pPr>
      <w:r w:rsidRPr="00BD1D25">
        <w:lastRenderedPageBreak/>
        <w:t>Документы</w:t>
      </w:r>
      <w:r w:rsidRPr="00BD1D25">
        <w:rPr>
          <w:spacing w:val="1"/>
        </w:rPr>
        <w:t xml:space="preserve"> </w:t>
      </w:r>
      <w:r w:rsidRPr="00BD1D25">
        <w:t>не</w:t>
      </w:r>
      <w:r w:rsidRPr="00BD1D25">
        <w:rPr>
          <w:spacing w:val="1"/>
        </w:rPr>
        <w:t xml:space="preserve"> </w:t>
      </w:r>
      <w:r w:rsidRPr="00BD1D25">
        <w:t>заверены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предусмотренном</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 заверенный перевод на русский язык документов о регистрации</w:t>
      </w:r>
      <w:r w:rsidRPr="00BD1D25">
        <w:rPr>
          <w:spacing w:val="1"/>
        </w:rPr>
        <w:t xml:space="preserve"> </w:t>
      </w:r>
      <w:r w:rsidRPr="00BD1D25">
        <w:t>юридического лица</w:t>
      </w:r>
      <w:r w:rsidRPr="00BD1D25">
        <w:rPr>
          <w:spacing w:val="-3"/>
        </w:rPr>
        <w:t xml:space="preserve"> </w:t>
      </w:r>
      <w:r w:rsidRPr="00BD1D25">
        <w:t>в</w:t>
      </w:r>
      <w:r w:rsidRPr="00BD1D25">
        <w:rPr>
          <w:spacing w:val="-2"/>
        </w:rPr>
        <w:t xml:space="preserve"> </w:t>
      </w:r>
      <w:r w:rsidRPr="00BD1D25">
        <w:t>иностранном</w:t>
      </w:r>
      <w:r w:rsidRPr="00BD1D25">
        <w:rPr>
          <w:spacing w:val="-1"/>
        </w:rPr>
        <w:t xml:space="preserve"> </w:t>
      </w:r>
      <w:r w:rsidRPr="00BD1D25">
        <w:t>государстве).</w:t>
      </w:r>
    </w:p>
    <w:p w:rsidR="00B775C8" w:rsidRPr="00BD1D25" w:rsidRDefault="00B775C8" w:rsidP="00015D1E">
      <w:pPr>
        <w:pStyle w:val="aff1"/>
        <w:tabs>
          <w:tab w:val="left" w:pos="9719"/>
        </w:tabs>
        <w:spacing w:line="322" w:lineRule="exact"/>
        <w:ind w:firstLine="709"/>
      </w:pPr>
      <w:r w:rsidRPr="00BD1D25">
        <w:t>Дополнительная</w:t>
      </w:r>
      <w:r w:rsidRPr="00BD1D25">
        <w:rPr>
          <w:spacing w:val="-3"/>
        </w:rPr>
        <w:t xml:space="preserve"> </w:t>
      </w:r>
      <w:r w:rsidRPr="00BD1D25">
        <w:t>информация:</w:t>
      </w:r>
      <w:r w:rsidRPr="00BD1D25">
        <w:rPr>
          <w:u w:val="single"/>
        </w:rPr>
        <w:tab/>
      </w:r>
      <w:r w:rsidRPr="00BD1D25">
        <w:t>.</w:t>
      </w:r>
    </w:p>
    <w:p w:rsidR="00B775C8" w:rsidRPr="00BD1D25" w:rsidRDefault="00B775C8" w:rsidP="00015D1E">
      <w:pPr>
        <w:pStyle w:val="aff1"/>
        <w:ind w:firstLine="709"/>
      </w:pPr>
      <w:r w:rsidRPr="00BD1D25">
        <w:t>Вы</w:t>
      </w:r>
      <w:r w:rsidRPr="00BD1D25">
        <w:rPr>
          <w:spacing w:val="11"/>
        </w:rPr>
        <w:t xml:space="preserve"> </w:t>
      </w:r>
      <w:r w:rsidRPr="00BD1D25">
        <w:t>вправе</w:t>
      </w:r>
      <w:r w:rsidRPr="00BD1D25">
        <w:rPr>
          <w:spacing w:val="11"/>
        </w:rPr>
        <w:t xml:space="preserve"> </w:t>
      </w:r>
      <w:r w:rsidRPr="00BD1D25">
        <w:t>повторно</w:t>
      </w:r>
      <w:r w:rsidRPr="00BD1D25">
        <w:rPr>
          <w:spacing w:val="9"/>
        </w:rPr>
        <w:t xml:space="preserve"> </w:t>
      </w:r>
      <w:r w:rsidRPr="00BD1D25">
        <w:t>обратиться</w:t>
      </w:r>
      <w:r w:rsidRPr="00BD1D25">
        <w:rPr>
          <w:spacing w:val="11"/>
        </w:rPr>
        <w:t xml:space="preserve"> </w:t>
      </w:r>
      <w:r w:rsidRPr="00BD1D25">
        <w:t>в</w:t>
      </w:r>
      <w:r w:rsidRPr="00BD1D25">
        <w:rPr>
          <w:spacing w:val="8"/>
        </w:rPr>
        <w:t xml:space="preserve"> </w:t>
      </w:r>
      <w:r w:rsidRPr="00BD1D25">
        <w:t>уполномоченный</w:t>
      </w:r>
      <w:r w:rsidRPr="00BD1D25">
        <w:rPr>
          <w:spacing w:val="8"/>
        </w:rPr>
        <w:t xml:space="preserve"> </w:t>
      </w:r>
      <w:r w:rsidRPr="00BD1D25">
        <w:t>орган</w:t>
      </w:r>
      <w:r w:rsidRPr="00BD1D25">
        <w:rPr>
          <w:spacing w:val="7"/>
        </w:rPr>
        <w:t xml:space="preserve"> </w:t>
      </w:r>
      <w:r w:rsidRPr="00BD1D25">
        <w:t>с</w:t>
      </w:r>
      <w:r w:rsidRPr="00BD1D25">
        <w:rPr>
          <w:spacing w:val="11"/>
        </w:rPr>
        <w:t xml:space="preserve"> </w:t>
      </w:r>
      <w:r w:rsidRPr="00BD1D25">
        <w:t>заявлением</w:t>
      </w:r>
      <w:r w:rsidRPr="00BD1D25">
        <w:rPr>
          <w:spacing w:val="-67"/>
        </w:rPr>
        <w:t xml:space="preserve"> </w:t>
      </w:r>
      <w:r w:rsidRPr="00BD1D25">
        <w:t>о предоставлении</w:t>
      </w:r>
      <w:r w:rsidRPr="00BD1D25">
        <w:rPr>
          <w:spacing w:val="-1"/>
        </w:rPr>
        <w:t xml:space="preserve"> </w:t>
      </w:r>
      <w:r w:rsidRPr="00BD1D25">
        <w:t>услуги после</w:t>
      </w:r>
      <w:r w:rsidRPr="00BD1D25">
        <w:rPr>
          <w:spacing w:val="-2"/>
        </w:rPr>
        <w:t xml:space="preserve"> </w:t>
      </w:r>
      <w:r w:rsidRPr="00BD1D25">
        <w:t>устранения</w:t>
      </w:r>
      <w:r w:rsidRPr="00BD1D25">
        <w:rPr>
          <w:spacing w:val="-1"/>
        </w:rPr>
        <w:t xml:space="preserve"> </w:t>
      </w:r>
      <w:r w:rsidRPr="00BD1D25">
        <w:t>указанных нарушений.</w:t>
      </w:r>
    </w:p>
    <w:p w:rsidR="00B775C8" w:rsidRPr="00BD1D25" w:rsidRDefault="00B775C8" w:rsidP="00015D1E">
      <w:pPr>
        <w:pStyle w:val="aff1"/>
        <w:ind w:firstLine="709"/>
      </w:pPr>
      <w:r w:rsidRPr="00BD1D25">
        <w:t>Данный</w:t>
      </w:r>
      <w:r w:rsidRPr="00BD1D25">
        <w:rPr>
          <w:spacing w:val="8"/>
        </w:rPr>
        <w:t xml:space="preserve"> </w:t>
      </w:r>
      <w:r w:rsidRPr="00BD1D25">
        <w:t>отказ</w:t>
      </w:r>
      <w:r w:rsidRPr="00BD1D25">
        <w:rPr>
          <w:spacing w:val="7"/>
        </w:rPr>
        <w:t xml:space="preserve"> </w:t>
      </w:r>
      <w:r w:rsidRPr="00BD1D25">
        <w:t>может</w:t>
      </w:r>
      <w:r w:rsidRPr="00BD1D25">
        <w:rPr>
          <w:spacing w:val="9"/>
        </w:rPr>
        <w:t xml:space="preserve"> </w:t>
      </w:r>
      <w:r w:rsidRPr="00BD1D25">
        <w:t>быть</w:t>
      </w:r>
      <w:r w:rsidRPr="00BD1D25">
        <w:rPr>
          <w:spacing w:val="8"/>
        </w:rPr>
        <w:t xml:space="preserve"> </w:t>
      </w:r>
      <w:r w:rsidRPr="00BD1D25">
        <w:t>обжалован</w:t>
      </w:r>
      <w:r w:rsidRPr="00BD1D25">
        <w:rPr>
          <w:spacing w:val="8"/>
        </w:rPr>
        <w:t xml:space="preserve"> </w:t>
      </w:r>
      <w:r w:rsidRPr="00BD1D25">
        <w:t>в</w:t>
      </w:r>
      <w:r w:rsidRPr="00BD1D25">
        <w:rPr>
          <w:spacing w:val="9"/>
        </w:rPr>
        <w:t xml:space="preserve"> </w:t>
      </w:r>
      <w:r w:rsidRPr="00BD1D25">
        <w:t>досудебном</w:t>
      </w:r>
      <w:r w:rsidRPr="00BD1D25">
        <w:rPr>
          <w:spacing w:val="7"/>
        </w:rPr>
        <w:t xml:space="preserve"> </w:t>
      </w:r>
      <w:r w:rsidRPr="00BD1D25">
        <w:t>порядке</w:t>
      </w:r>
      <w:r w:rsidRPr="00BD1D25">
        <w:rPr>
          <w:spacing w:val="7"/>
        </w:rPr>
        <w:t xml:space="preserve"> </w:t>
      </w:r>
      <w:r w:rsidRPr="00BD1D25">
        <w:t>путем</w:t>
      </w:r>
      <w:r w:rsidRPr="00BD1D25">
        <w:rPr>
          <w:spacing w:val="-67"/>
        </w:rPr>
        <w:t xml:space="preserve"> </w:t>
      </w:r>
      <w:r w:rsidRPr="00BD1D25">
        <w:t>направления</w:t>
      </w:r>
      <w:r w:rsidRPr="00BD1D25">
        <w:rPr>
          <w:spacing w:val="-2"/>
        </w:rPr>
        <w:t xml:space="preserve"> </w:t>
      </w:r>
      <w:r w:rsidRPr="00BD1D25">
        <w:t>жалобы</w:t>
      </w:r>
      <w:r w:rsidRPr="00BD1D25">
        <w:rPr>
          <w:spacing w:val="-3"/>
        </w:rPr>
        <w:t xml:space="preserve"> </w:t>
      </w:r>
      <w:r w:rsidRPr="00BD1D25">
        <w:t>в</w:t>
      </w:r>
      <w:r w:rsidRPr="00BD1D25">
        <w:rPr>
          <w:spacing w:val="-2"/>
        </w:rPr>
        <w:t xml:space="preserve"> </w:t>
      </w:r>
      <w:r w:rsidRPr="00BD1D25">
        <w:t>уполномоченный</w:t>
      </w:r>
      <w:r w:rsidRPr="00BD1D25">
        <w:rPr>
          <w:spacing w:val="-2"/>
        </w:rPr>
        <w:t xml:space="preserve"> </w:t>
      </w:r>
      <w:r w:rsidRPr="00BD1D25">
        <w:t>орган,</w:t>
      </w:r>
      <w:r w:rsidRPr="00BD1D25">
        <w:rPr>
          <w:spacing w:val="-3"/>
        </w:rPr>
        <w:t xml:space="preserve"> </w:t>
      </w:r>
      <w:r w:rsidRPr="00BD1D25">
        <w:t>а</w:t>
      </w:r>
      <w:r w:rsidRPr="00BD1D25">
        <w:rPr>
          <w:spacing w:val="-2"/>
        </w:rPr>
        <w:t xml:space="preserve"> </w:t>
      </w:r>
      <w:r w:rsidRPr="00BD1D25">
        <w:t>также</w:t>
      </w:r>
      <w:r w:rsidRPr="00BD1D25">
        <w:rPr>
          <w:spacing w:val="-2"/>
        </w:rPr>
        <w:t xml:space="preserve"> </w:t>
      </w:r>
      <w:r w:rsidRPr="00BD1D25">
        <w:t>в</w:t>
      </w:r>
      <w:r w:rsidRPr="00BD1D25">
        <w:rPr>
          <w:spacing w:val="-3"/>
        </w:rPr>
        <w:t xml:space="preserve"> </w:t>
      </w:r>
      <w:r w:rsidRPr="00BD1D25">
        <w:t>судебном</w:t>
      </w:r>
      <w:r w:rsidRPr="00BD1D25">
        <w:rPr>
          <w:spacing w:val="-2"/>
        </w:rPr>
        <w:t xml:space="preserve"> </w:t>
      </w:r>
      <w:r w:rsidRPr="00BD1D25">
        <w:t>порядке.</w:t>
      </w:r>
    </w:p>
    <w:p w:rsidR="00B775C8" w:rsidRPr="00BD1D25" w:rsidRDefault="00B775C8" w:rsidP="00015D1E">
      <w:pPr>
        <w:pStyle w:val="aff1"/>
        <w:ind w:firstLine="709"/>
        <w:rPr>
          <w:sz w:val="20"/>
        </w:rPr>
      </w:pPr>
    </w:p>
    <w:p w:rsidR="00B775C8" w:rsidRPr="00BD1D25" w:rsidRDefault="00B775C8" w:rsidP="00015D1E">
      <w:pPr>
        <w:pStyle w:val="aff1"/>
        <w:tabs>
          <w:tab w:val="left" w:pos="2292"/>
          <w:tab w:val="left" w:pos="4104"/>
        </w:tabs>
        <w:rPr>
          <w:sz w:val="23"/>
        </w:rPr>
      </w:pPr>
      <w:r w:rsidRPr="00BD1D25">
        <w:rPr>
          <w:sz w:val="23"/>
        </w:rPr>
        <w:t>_____________</w:t>
      </w:r>
      <w:r w:rsidRPr="00BD1D25">
        <w:rPr>
          <w:sz w:val="23"/>
        </w:rPr>
        <w:tab/>
        <w:t>____________</w:t>
      </w:r>
      <w:r w:rsidRPr="00BD1D25">
        <w:rPr>
          <w:sz w:val="23"/>
        </w:rPr>
        <w:tab/>
        <w:t>_____________________________________________</w:t>
      </w:r>
    </w:p>
    <w:p w:rsidR="00B775C8" w:rsidRPr="00BD1D25" w:rsidRDefault="00B775C8" w:rsidP="00015D1E">
      <w:pPr>
        <w:tabs>
          <w:tab w:val="left" w:pos="3800"/>
          <w:tab w:val="left" w:pos="5902"/>
        </w:tabs>
        <w:spacing w:after="0"/>
        <w:ind w:firstLine="0"/>
        <w:rPr>
          <w:sz w:val="24"/>
        </w:rPr>
      </w:pPr>
      <w:r w:rsidRPr="00BD1D25">
        <w:rPr>
          <w:sz w:val="24"/>
        </w:rPr>
        <w:t>(должность)                       (подпись)       (фамилия,</w:t>
      </w:r>
      <w:r w:rsidRPr="00BD1D25">
        <w:rPr>
          <w:spacing w:val="-2"/>
          <w:sz w:val="24"/>
        </w:rPr>
        <w:t xml:space="preserve"> </w:t>
      </w:r>
      <w:r w:rsidRPr="00BD1D25">
        <w:rPr>
          <w:sz w:val="24"/>
        </w:rPr>
        <w:t>имя,</w:t>
      </w:r>
      <w:r w:rsidRPr="00BD1D25">
        <w:rPr>
          <w:spacing w:val="-1"/>
          <w:sz w:val="24"/>
        </w:rPr>
        <w:t xml:space="preserve"> </w:t>
      </w:r>
      <w:r w:rsidRPr="00BD1D25">
        <w:rPr>
          <w:sz w:val="24"/>
        </w:rPr>
        <w:t>отчество</w:t>
      </w:r>
      <w:r w:rsidRPr="00BD1D25">
        <w:rPr>
          <w:spacing w:val="-1"/>
          <w:sz w:val="24"/>
        </w:rPr>
        <w:t xml:space="preserve"> </w:t>
      </w:r>
      <w:r w:rsidRPr="00BD1D25">
        <w:rPr>
          <w:sz w:val="24"/>
        </w:rPr>
        <w:t>(последнее</w:t>
      </w:r>
      <w:r w:rsidRPr="00BD1D25">
        <w:rPr>
          <w:spacing w:val="-1"/>
          <w:sz w:val="24"/>
        </w:rPr>
        <w:t xml:space="preserve"> </w:t>
      </w:r>
      <w:r w:rsidRPr="00BD1D25">
        <w:rPr>
          <w:sz w:val="24"/>
        </w:rPr>
        <w:t>- при</w:t>
      </w:r>
      <w:r w:rsidRPr="00BD1D25">
        <w:rPr>
          <w:spacing w:val="-3"/>
          <w:sz w:val="24"/>
        </w:rPr>
        <w:t xml:space="preserve"> </w:t>
      </w:r>
      <w:r w:rsidRPr="00BD1D25">
        <w:rPr>
          <w:sz w:val="24"/>
        </w:rPr>
        <w:t>наличии))</w:t>
      </w:r>
    </w:p>
    <w:p w:rsidR="00B775C8" w:rsidRPr="00BD1D25" w:rsidRDefault="00B775C8" w:rsidP="00015D1E">
      <w:pPr>
        <w:pStyle w:val="aff1"/>
        <w:tabs>
          <w:tab w:val="left" w:pos="2424"/>
          <w:tab w:val="left" w:pos="4164"/>
        </w:tabs>
        <w:rPr>
          <w:sz w:val="15"/>
        </w:rPr>
      </w:pPr>
      <w:r w:rsidRPr="00BD1D25">
        <w:rPr>
          <w:noProof/>
          <w:lang w:eastAsia="ru-RU"/>
        </w:rPr>
        <mc:AlternateContent>
          <mc:Choice Requires="wps">
            <w:drawing>
              <wp:anchor distT="0" distB="0" distL="0" distR="0" simplePos="0" relativeHeight="251759616" behindDoc="1" locked="0" layoutInCell="1" allowOverlap="1" wp14:anchorId="5902D76D" wp14:editId="5D0F45A4">
                <wp:simplePos x="0" y="0"/>
                <wp:positionH relativeFrom="page">
                  <wp:posOffset>1080770</wp:posOffset>
                </wp:positionH>
                <wp:positionV relativeFrom="paragraph">
                  <wp:posOffset>140335</wp:posOffset>
                </wp:positionV>
                <wp:extent cx="1440180" cy="6350"/>
                <wp:effectExtent l="4445" t="0" r="3175" b="0"/>
                <wp:wrapTopAndBottom/>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85.1pt;margin-top:11.05pt;width:113.4pt;height:.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760640" behindDoc="1" locked="0" layoutInCell="1" allowOverlap="1" wp14:anchorId="2DEF84A3" wp14:editId="58C035CF">
                <wp:simplePos x="0" y="0"/>
                <wp:positionH relativeFrom="page">
                  <wp:posOffset>2773045</wp:posOffset>
                </wp:positionH>
                <wp:positionV relativeFrom="paragraph">
                  <wp:posOffset>140335</wp:posOffset>
                </wp:positionV>
                <wp:extent cx="1367155" cy="6350"/>
                <wp:effectExtent l="1270" t="0" r="3175" b="0"/>
                <wp:wrapTopAndBottom/>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26" style="position:absolute;margin-left:218.35pt;margin-top:11.05pt;width:107.65pt;height:.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761664" behindDoc="1" locked="0" layoutInCell="1" allowOverlap="1" wp14:anchorId="60DD22CF" wp14:editId="1E8D4C86">
                <wp:simplePos x="0" y="0"/>
                <wp:positionH relativeFrom="page">
                  <wp:posOffset>4356735</wp:posOffset>
                </wp:positionH>
                <wp:positionV relativeFrom="paragraph">
                  <wp:posOffset>140335</wp:posOffset>
                </wp:positionV>
                <wp:extent cx="2665730" cy="6350"/>
                <wp:effectExtent l="3810" t="0" r="0" b="0"/>
                <wp:wrapTopAndBottom/>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6" style="position:absolute;margin-left:343.05pt;margin-top:11.05pt;width:209.9pt;height:.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AnQIAAAw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" fillcolor="black" stroked="f">
                <w10:wrap type="topAndBottom" anchorx="page"/>
              </v:rect>
            </w:pict>
          </mc:Fallback>
        </mc:AlternateContent>
      </w:r>
      <w:r w:rsidRPr="00BD1D25">
        <w:rPr>
          <w:sz w:val="23"/>
          <w:szCs w:val="23"/>
        </w:rPr>
        <w:t xml:space="preserve">_____________    </w:t>
      </w:r>
      <w:r w:rsidRPr="00BD1D25">
        <w:rPr>
          <w:sz w:val="23"/>
          <w:szCs w:val="23"/>
        </w:rPr>
        <w:tab/>
        <w:t>___________</w:t>
      </w:r>
      <w:r w:rsidRPr="00BD1D25">
        <w:rPr>
          <w:sz w:val="23"/>
          <w:szCs w:val="23"/>
        </w:rPr>
        <w:tab/>
        <w:t>_____________________________________________</w:t>
      </w:r>
    </w:p>
    <w:p w:rsidR="00B775C8" w:rsidRPr="00BD1D25" w:rsidRDefault="00B775C8" w:rsidP="00015D1E">
      <w:pPr>
        <w:spacing w:after="0"/>
        <w:ind w:firstLine="0"/>
        <w:rPr>
          <w:sz w:val="24"/>
        </w:rPr>
      </w:pPr>
    </w:p>
    <w:p w:rsidR="00B775C8" w:rsidRPr="00BD1D25" w:rsidRDefault="00B775C8" w:rsidP="00015D1E">
      <w:pPr>
        <w:tabs>
          <w:tab w:val="left" w:pos="2424"/>
          <w:tab w:val="left" w:pos="4260"/>
        </w:tabs>
        <w:spacing w:after="0"/>
        <w:ind w:firstLine="0"/>
        <w:rPr>
          <w:sz w:val="24"/>
        </w:rPr>
      </w:pPr>
      <w:r w:rsidRPr="00BD1D25">
        <w:rPr>
          <w:sz w:val="24"/>
        </w:rPr>
        <w:t>_____________</w:t>
      </w:r>
      <w:r w:rsidRPr="00BD1D25">
        <w:rPr>
          <w:sz w:val="24"/>
        </w:rPr>
        <w:tab/>
        <w:t>____________</w:t>
      </w:r>
      <w:r w:rsidRPr="00BD1D25">
        <w:rPr>
          <w:sz w:val="24"/>
        </w:rPr>
        <w:tab/>
        <w:t>___________________________________________</w:t>
      </w:r>
    </w:p>
    <w:p w:rsidR="00B775C8" w:rsidRPr="00BD1D25" w:rsidRDefault="00B775C8" w:rsidP="00015D1E">
      <w:pPr>
        <w:spacing w:after="0"/>
        <w:rPr>
          <w:sz w:val="24"/>
        </w:rPr>
      </w:pPr>
      <w:r w:rsidRPr="00BD1D25">
        <w:rPr>
          <w:sz w:val="24"/>
        </w:rPr>
        <w:t>Дата</w:t>
      </w:r>
    </w:p>
    <w:p w:rsidR="00B775C8" w:rsidRPr="00BD1D25" w:rsidRDefault="00B775C8" w:rsidP="00015D1E">
      <w:pPr>
        <w:tabs>
          <w:tab w:val="left" w:pos="5772"/>
        </w:tabs>
        <w:spacing w:after="0"/>
      </w:pPr>
    </w:p>
    <w:p w:rsidR="00B775C8" w:rsidRPr="00BD1D25" w:rsidRDefault="00B775C8" w:rsidP="00015D1E">
      <w:pPr>
        <w:pStyle w:val="110"/>
        <w:tabs>
          <w:tab w:val="left" w:pos="0"/>
        </w:tabs>
        <w:ind w:left="0"/>
        <w:jc w:val="both"/>
        <w:rPr>
          <w:vertAlign w:val="superscript"/>
        </w:rPr>
      </w:pPr>
      <w:r w:rsidRPr="00BD1D25">
        <w:rPr>
          <w:vertAlign w:val="superscript"/>
        </w:rPr>
        <w:br w:type="page"/>
      </w:r>
    </w:p>
    <w:p w:rsidR="00102360" w:rsidRPr="00BD1D25" w:rsidRDefault="00102360" w:rsidP="00015D1E">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102360" w:rsidRPr="00BD1D25" w:rsidRDefault="00102360" w:rsidP="00015D1E">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102360" w:rsidRPr="00BD1D25" w:rsidRDefault="00102360" w:rsidP="00015D1E">
      <w:pPr>
        <w:spacing w:after="0" w:line="240" w:lineRule="auto"/>
        <w:ind w:firstLine="0"/>
        <w:jc w:val="center"/>
        <w:rPr>
          <w:b/>
        </w:rPr>
      </w:pPr>
    </w:p>
    <w:p w:rsidR="00102360" w:rsidRPr="00BD1D25" w:rsidRDefault="00102360" w:rsidP="00015D1E">
      <w:pPr>
        <w:spacing w:after="0" w:line="240" w:lineRule="auto"/>
        <w:ind w:firstLine="0"/>
        <w:jc w:val="center"/>
        <w:rPr>
          <w:sz w:val="32"/>
          <w:szCs w:val="32"/>
        </w:rPr>
      </w:pPr>
      <w:r w:rsidRPr="00BD1D25">
        <w:rPr>
          <w:b/>
          <w:sz w:val="32"/>
          <w:szCs w:val="32"/>
        </w:rPr>
        <w:t>ПОСТАНОВЛЕНИЕ</w:t>
      </w:r>
    </w:p>
    <w:p w:rsidR="00102360" w:rsidRPr="00BD1D25" w:rsidRDefault="00102360" w:rsidP="00015D1E">
      <w:pPr>
        <w:spacing w:after="0" w:line="240" w:lineRule="auto"/>
      </w:pPr>
    </w:p>
    <w:p w:rsidR="00102360" w:rsidRPr="00BD1D25" w:rsidRDefault="00102360" w:rsidP="00015D1E">
      <w:pPr>
        <w:spacing w:after="0" w:line="240" w:lineRule="auto"/>
      </w:pPr>
    </w:p>
    <w:tbl>
      <w:tblPr>
        <w:tblW w:w="10206" w:type="dxa"/>
        <w:tblInd w:w="70" w:type="dxa"/>
        <w:tblLayout w:type="fixed"/>
        <w:tblCellMar>
          <w:left w:w="70" w:type="dxa"/>
          <w:right w:w="70" w:type="dxa"/>
        </w:tblCellMar>
        <w:tblLook w:val="0000" w:firstRow="0" w:lastRow="0" w:firstColumn="0" w:lastColumn="0" w:noHBand="0" w:noVBand="0"/>
      </w:tblPr>
      <w:tblGrid>
        <w:gridCol w:w="1985"/>
        <w:gridCol w:w="2731"/>
        <w:gridCol w:w="3506"/>
        <w:gridCol w:w="1984"/>
      </w:tblGrid>
      <w:tr w:rsidR="00102360" w:rsidRPr="00BD1D25" w:rsidTr="00EB7802">
        <w:trPr>
          <w:trHeight w:val="80"/>
        </w:trPr>
        <w:tc>
          <w:tcPr>
            <w:tcW w:w="1985" w:type="dxa"/>
            <w:tcBorders>
              <w:bottom w:val="single" w:sz="4" w:space="0" w:color="000000"/>
            </w:tcBorders>
          </w:tcPr>
          <w:p w:rsidR="00102360" w:rsidRPr="00BD1D25" w:rsidRDefault="00102360" w:rsidP="00015D1E">
            <w:pPr>
              <w:tabs>
                <w:tab w:val="left" w:pos="2765"/>
              </w:tabs>
              <w:snapToGrid w:val="0"/>
              <w:spacing w:after="0" w:line="240" w:lineRule="auto"/>
              <w:ind w:firstLine="0"/>
              <w:jc w:val="center"/>
              <w:rPr>
                <w:szCs w:val="28"/>
              </w:rPr>
            </w:pPr>
            <w:r w:rsidRPr="00BD1D25">
              <w:rPr>
                <w:szCs w:val="28"/>
              </w:rPr>
              <w:t>26.04.2022</w:t>
            </w:r>
          </w:p>
        </w:tc>
        <w:tc>
          <w:tcPr>
            <w:tcW w:w="2731" w:type="dxa"/>
          </w:tcPr>
          <w:p w:rsidR="00102360" w:rsidRPr="00BD1D25" w:rsidRDefault="00102360" w:rsidP="00015D1E">
            <w:pPr>
              <w:snapToGrid w:val="0"/>
              <w:spacing w:after="0" w:line="240" w:lineRule="auto"/>
              <w:jc w:val="center"/>
              <w:rPr>
                <w:position w:val="-5"/>
                <w:sz w:val="24"/>
                <w:szCs w:val="24"/>
              </w:rPr>
            </w:pPr>
          </w:p>
        </w:tc>
        <w:tc>
          <w:tcPr>
            <w:tcW w:w="3506" w:type="dxa"/>
          </w:tcPr>
          <w:p w:rsidR="00102360" w:rsidRPr="00BD1D25" w:rsidRDefault="00102360" w:rsidP="00015D1E">
            <w:pPr>
              <w:snapToGrid w:val="0"/>
              <w:spacing w:after="0" w:line="240" w:lineRule="auto"/>
              <w:jc w:val="right"/>
              <w:rPr>
                <w:position w:val="-5"/>
                <w:szCs w:val="28"/>
              </w:rPr>
            </w:pPr>
            <w:r w:rsidRPr="00BD1D25">
              <w:rPr>
                <w:position w:val="-5"/>
                <w:szCs w:val="28"/>
              </w:rPr>
              <w:t>№</w:t>
            </w:r>
          </w:p>
        </w:tc>
        <w:tc>
          <w:tcPr>
            <w:tcW w:w="1984" w:type="dxa"/>
            <w:tcBorders>
              <w:bottom w:val="single" w:sz="4" w:space="0" w:color="000000"/>
            </w:tcBorders>
          </w:tcPr>
          <w:p w:rsidR="00102360" w:rsidRPr="00BD1D25" w:rsidRDefault="00102360" w:rsidP="00EB7802">
            <w:pPr>
              <w:snapToGrid w:val="0"/>
              <w:spacing w:after="0" w:line="240" w:lineRule="auto"/>
              <w:ind w:firstLine="0"/>
              <w:jc w:val="center"/>
              <w:rPr>
                <w:szCs w:val="28"/>
              </w:rPr>
            </w:pPr>
            <w:r w:rsidRPr="00BD1D25">
              <w:rPr>
                <w:szCs w:val="28"/>
              </w:rPr>
              <w:t>94</w:t>
            </w:r>
          </w:p>
        </w:tc>
      </w:tr>
      <w:tr w:rsidR="00102360" w:rsidRPr="00BD1D25" w:rsidTr="00EB7802">
        <w:tc>
          <w:tcPr>
            <w:tcW w:w="10206" w:type="dxa"/>
            <w:gridSpan w:val="4"/>
          </w:tcPr>
          <w:p w:rsidR="00102360" w:rsidRPr="00BD1D25" w:rsidRDefault="00102360" w:rsidP="00015D1E">
            <w:pPr>
              <w:tabs>
                <w:tab w:val="left" w:pos="2765"/>
              </w:tabs>
              <w:snapToGrid w:val="0"/>
              <w:spacing w:after="0" w:line="240" w:lineRule="auto"/>
              <w:ind w:firstLine="0"/>
              <w:jc w:val="center"/>
              <w:rPr>
                <w:szCs w:val="28"/>
              </w:rPr>
            </w:pPr>
            <w:r w:rsidRPr="00BD1D25">
              <w:rPr>
                <w:szCs w:val="28"/>
              </w:rPr>
              <w:t xml:space="preserve">пгт Подосиновец </w:t>
            </w:r>
          </w:p>
          <w:p w:rsidR="00102360" w:rsidRPr="00BD1D25" w:rsidRDefault="00102360" w:rsidP="00015D1E">
            <w:pPr>
              <w:tabs>
                <w:tab w:val="left" w:pos="2765"/>
              </w:tabs>
              <w:snapToGrid w:val="0"/>
              <w:spacing w:after="0" w:line="240" w:lineRule="auto"/>
              <w:ind w:firstLine="0"/>
              <w:jc w:val="center"/>
              <w:rPr>
                <w:szCs w:val="28"/>
              </w:rPr>
            </w:pPr>
          </w:p>
          <w:p w:rsidR="00102360" w:rsidRPr="00BD1D25" w:rsidRDefault="00102360" w:rsidP="00015D1E">
            <w:pPr>
              <w:tabs>
                <w:tab w:val="left" w:pos="2765"/>
              </w:tabs>
              <w:snapToGrid w:val="0"/>
              <w:spacing w:after="0" w:line="240" w:lineRule="auto"/>
              <w:ind w:firstLine="0"/>
              <w:jc w:val="center"/>
              <w:rPr>
                <w:szCs w:val="28"/>
              </w:rPr>
            </w:pPr>
          </w:p>
        </w:tc>
      </w:tr>
      <w:tr w:rsidR="00102360" w:rsidRPr="00BD1D25" w:rsidTr="00EB7802">
        <w:tc>
          <w:tcPr>
            <w:tcW w:w="10206" w:type="dxa"/>
            <w:gridSpan w:val="4"/>
          </w:tcPr>
          <w:p w:rsidR="00102360" w:rsidRPr="00BD1D25" w:rsidRDefault="00102360" w:rsidP="00EB7802">
            <w:pPr>
              <w:widowControl w:val="0"/>
              <w:autoSpaceDE w:val="0"/>
              <w:autoSpaceDN w:val="0"/>
              <w:adjustRightInd w:val="0"/>
              <w:spacing w:after="0" w:line="240" w:lineRule="auto"/>
              <w:ind w:right="-70" w:firstLine="0"/>
              <w:jc w:val="center"/>
              <w:rPr>
                <w:b/>
                <w:szCs w:val="28"/>
              </w:rPr>
            </w:pPr>
            <w:r w:rsidRPr="00BD1D25">
              <w:rPr>
                <w:b/>
                <w:bCs/>
                <w:szCs w:val="28"/>
              </w:rPr>
              <w:t xml:space="preserve">Об утверждении </w:t>
            </w:r>
            <w:r w:rsidRPr="00BD1D25">
              <w:rPr>
                <w:b/>
                <w:szCs w:val="28"/>
              </w:rPr>
              <w:t xml:space="preserve">административного регламента </w:t>
            </w:r>
          </w:p>
          <w:p w:rsidR="00102360" w:rsidRPr="00BD1D25" w:rsidRDefault="00102360" w:rsidP="00EB7802">
            <w:pPr>
              <w:widowControl w:val="0"/>
              <w:autoSpaceDE w:val="0"/>
              <w:autoSpaceDN w:val="0"/>
              <w:adjustRightInd w:val="0"/>
              <w:spacing w:after="0" w:line="240" w:lineRule="auto"/>
              <w:ind w:right="-70" w:firstLine="0"/>
              <w:jc w:val="center"/>
              <w:rPr>
                <w:b/>
                <w:szCs w:val="28"/>
              </w:rPr>
            </w:pPr>
            <w:r w:rsidRPr="00BD1D25">
              <w:rPr>
                <w:b/>
                <w:szCs w:val="28"/>
              </w:rPr>
              <w:t>предоставления муниципальной услуги «</w:t>
            </w:r>
            <w:r w:rsidRPr="00BD1D25">
              <w:rPr>
                <w:b/>
              </w:rPr>
              <w:t>Отнесение</w:t>
            </w:r>
            <w:r w:rsidRPr="00BD1D25">
              <w:rPr>
                <w:b/>
                <w:spacing w:val="-17"/>
              </w:rPr>
              <w:t xml:space="preserve"> </w:t>
            </w:r>
            <w:r w:rsidRPr="00BD1D25">
              <w:rPr>
                <w:b/>
              </w:rPr>
              <w:t>земель</w:t>
            </w:r>
            <w:r w:rsidRPr="00BD1D25">
              <w:rPr>
                <w:b/>
                <w:spacing w:val="-19"/>
              </w:rPr>
              <w:t xml:space="preserve"> </w:t>
            </w:r>
            <w:r w:rsidRPr="00BD1D25">
              <w:rPr>
                <w:b/>
              </w:rPr>
              <w:t>или</w:t>
            </w:r>
            <w:r w:rsidRPr="00BD1D25">
              <w:rPr>
                <w:b/>
                <w:spacing w:val="-17"/>
              </w:rPr>
              <w:t xml:space="preserve"> </w:t>
            </w:r>
            <w:r w:rsidRPr="00BD1D25">
              <w:rPr>
                <w:b/>
              </w:rPr>
              <w:t>земельных</w:t>
            </w:r>
            <w:r w:rsidRPr="00BD1D25">
              <w:rPr>
                <w:b/>
                <w:spacing w:val="-16"/>
              </w:rPr>
              <w:t xml:space="preserve"> </w:t>
            </w:r>
            <w:r w:rsidRPr="00BD1D25">
              <w:rPr>
                <w:b/>
              </w:rPr>
              <w:t>участков</w:t>
            </w:r>
            <w:r w:rsidRPr="00BD1D25">
              <w:rPr>
                <w:b/>
                <w:spacing w:val="-18"/>
              </w:rPr>
              <w:t xml:space="preserve"> </w:t>
            </w:r>
            <w:r w:rsidRPr="00BD1D25">
              <w:rPr>
                <w:b/>
              </w:rPr>
              <w:t>в</w:t>
            </w:r>
            <w:r w:rsidRPr="00BD1D25">
              <w:rPr>
                <w:b/>
                <w:spacing w:val="-18"/>
              </w:rPr>
              <w:t xml:space="preserve"> </w:t>
            </w:r>
            <w:r w:rsidRPr="00BD1D25">
              <w:rPr>
                <w:b/>
              </w:rPr>
              <w:t>составе</w:t>
            </w:r>
            <w:r w:rsidRPr="00BD1D25">
              <w:rPr>
                <w:b/>
                <w:spacing w:val="-17"/>
              </w:rPr>
              <w:t xml:space="preserve"> </w:t>
            </w:r>
            <w:r w:rsidRPr="00BD1D25">
              <w:rPr>
                <w:b/>
              </w:rPr>
              <w:t xml:space="preserve">таких </w:t>
            </w:r>
            <w:r w:rsidRPr="00BD1D25">
              <w:rPr>
                <w:b/>
                <w:spacing w:val="-68"/>
              </w:rPr>
              <w:t xml:space="preserve"> </w:t>
            </w:r>
            <w:r w:rsidRPr="00BD1D25">
              <w:rPr>
                <w:b/>
              </w:rPr>
              <w:t xml:space="preserve">земель к определенной категории земель или перевод земель или земельных участков </w:t>
            </w:r>
            <w:r w:rsidRPr="00BD1D25">
              <w:rPr>
                <w:b/>
                <w:spacing w:val="-67"/>
              </w:rPr>
              <w:t xml:space="preserve"> </w:t>
            </w:r>
            <w:r w:rsidRPr="00BD1D25">
              <w:rPr>
                <w:b/>
              </w:rPr>
              <w:t>в</w:t>
            </w:r>
            <w:r w:rsidRPr="00BD1D25">
              <w:rPr>
                <w:b/>
                <w:spacing w:val="-15"/>
              </w:rPr>
              <w:t xml:space="preserve"> </w:t>
            </w:r>
            <w:r w:rsidRPr="00BD1D25">
              <w:rPr>
                <w:b/>
              </w:rPr>
              <w:t>составе</w:t>
            </w:r>
            <w:r w:rsidRPr="00BD1D25">
              <w:rPr>
                <w:b/>
                <w:spacing w:val="-14"/>
              </w:rPr>
              <w:t xml:space="preserve"> </w:t>
            </w:r>
            <w:r w:rsidRPr="00BD1D25">
              <w:rPr>
                <w:b/>
              </w:rPr>
              <w:t>таких</w:t>
            </w:r>
            <w:r w:rsidRPr="00BD1D25">
              <w:rPr>
                <w:b/>
                <w:spacing w:val="-12"/>
              </w:rPr>
              <w:t xml:space="preserve"> </w:t>
            </w:r>
            <w:r w:rsidRPr="00BD1D25">
              <w:rPr>
                <w:b/>
              </w:rPr>
              <w:t>земель</w:t>
            </w:r>
            <w:r w:rsidRPr="00BD1D25">
              <w:rPr>
                <w:b/>
                <w:spacing w:val="-15"/>
              </w:rPr>
              <w:t xml:space="preserve"> </w:t>
            </w:r>
            <w:r w:rsidRPr="00BD1D25">
              <w:rPr>
                <w:b/>
              </w:rPr>
              <w:t>из</w:t>
            </w:r>
            <w:r w:rsidRPr="00BD1D25">
              <w:rPr>
                <w:b/>
                <w:spacing w:val="-13"/>
              </w:rPr>
              <w:t xml:space="preserve"> </w:t>
            </w:r>
            <w:r w:rsidRPr="00BD1D25">
              <w:rPr>
                <w:b/>
              </w:rPr>
              <w:t>одной</w:t>
            </w:r>
            <w:r w:rsidRPr="00BD1D25">
              <w:rPr>
                <w:b/>
                <w:spacing w:val="-13"/>
              </w:rPr>
              <w:t xml:space="preserve"> </w:t>
            </w:r>
            <w:r w:rsidRPr="00BD1D25">
              <w:rPr>
                <w:b/>
              </w:rPr>
              <w:t>категории</w:t>
            </w:r>
            <w:r w:rsidRPr="00BD1D25">
              <w:rPr>
                <w:b/>
                <w:spacing w:val="-13"/>
              </w:rPr>
              <w:t xml:space="preserve"> </w:t>
            </w:r>
            <w:r w:rsidRPr="00BD1D25">
              <w:rPr>
                <w:b/>
              </w:rPr>
              <w:t>в</w:t>
            </w:r>
            <w:r w:rsidRPr="00BD1D25">
              <w:rPr>
                <w:b/>
                <w:spacing w:val="-14"/>
              </w:rPr>
              <w:t xml:space="preserve"> </w:t>
            </w:r>
            <w:r w:rsidRPr="00BD1D25">
              <w:rPr>
                <w:b/>
              </w:rPr>
              <w:t>другую</w:t>
            </w:r>
            <w:r w:rsidRPr="00BD1D25">
              <w:rPr>
                <w:b/>
                <w:szCs w:val="28"/>
              </w:rPr>
              <w:t>»</w:t>
            </w:r>
          </w:p>
          <w:p w:rsidR="00102360" w:rsidRPr="00BD1D25" w:rsidRDefault="00102360" w:rsidP="00EB7802">
            <w:pPr>
              <w:widowControl w:val="0"/>
              <w:autoSpaceDE w:val="0"/>
              <w:autoSpaceDN w:val="0"/>
              <w:adjustRightInd w:val="0"/>
              <w:spacing w:after="0" w:line="240" w:lineRule="auto"/>
              <w:ind w:right="-70" w:firstLine="0"/>
              <w:jc w:val="center"/>
              <w:rPr>
                <w:b/>
                <w:szCs w:val="28"/>
              </w:rPr>
            </w:pPr>
          </w:p>
          <w:p w:rsidR="00102360" w:rsidRPr="00BD1D25" w:rsidRDefault="00102360" w:rsidP="00EB7802">
            <w:pPr>
              <w:widowControl w:val="0"/>
              <w:autoSpaceDE w:val="0"/>
              <w:autoSpaceDN w:val="0"/>
              <w:adjustRightInd w:val="0"/>
              <w:spacing w:after="0" w:line="240" w:lineRule="auto"/>
              <w:ind w:right="-70" w:firstLine="0"/>
              <w:jc w:val="center"/>
              <w:rPr>
                <w:b/>
                <w:szCs w:val="28"/>
              </w:rPr>
            </w:pPr>
          </w:p>
        </w:tc>
      </w:tr>
    </w:tbl>
    <w:p w:rsidR="00102360" w:rsidRPr="00BD1D25" w:rsidRDefault="00102360" w:rsidP="00015D1E">
      <w:pPr>
        <w:spacing w:after="0"/>
        <w:rPr>
          <w:szCs w:val="28"/>
        </w:rPr>
      </w:pPr>
      <w:r w:rsidRPr="00BD1D25">
        <w:rPr>
          <w:szCs w:val="28"/>
        </w:rPr>
        <w:t>В соответствии с постановлением Администрации Подосиновского района от 19.12.2018 № 260 «О Порядке и утверждения административных регламентов по предоставлению муниципальных услуг Администрации Подосиновского района Кировской области», Администрация Подосиновского района ПОСТАНОВЛЯЕТ:</w:t>
      </w:r>
    </w:p>
    <w:p w:rsidR="00102360" w:rsidRPr="0013232A" w:rsidRDefault="00102360" w:rsidP="0013232A">
      <w:pPr>
        <w:pStyle w:val="ac"/>
        <w:widowControl w:val="0"/>
        <w:numPr>
          <w:ilvl w:val="0"/>
          <w:numId w:val="44"/>
        </w:numPr>
        <w:autoSpaceDE w:val="0"/>
        <w:autoSpaceDN w:val="0"/>
        <w:adjustRightInd w:val="0"/>
        <w:spacing w:after="0"/>
        <w:ind w:left="0" w:firstLine="709"/>
        <w:rPr>
          <w:szCs w:val="28"/>
        </w:rPr>
      </w:pPr>
      <w:r w:rsidRPr="0013232A">
        <w:rPr>
          <w:szCs w:val="28"/>
        </w:rPr>
        <w:t>Утвердить административный регламент предоставления муниципальной услуги «</w:t>
      </w:r>
      <w:r w:rsidRPr="00BD1D25">
        <w:t>Отнесение</w:t>
      </w:r>
      <w:r w:rsidRPr="0013232A">
        <w:rPr>
          <w:spacing w:val="-17"/>
        </w:rPr>
        <w:t xml:space="preserve"> </w:t>
      </w:r>
      <w:r w:rsidRPr="00BD1D25">
        <w:t>земель</w:t>
      </w:r>
      <w:r w:rsidRPr="0013232A">
        <w:rPr>
          <w:spacing w:val="-19"/>
        </w:rPr>
        <w:t xml:space="preserve"> </w:t>
      </w:r>
      <w:r w:rsidRPr="00BD1D25">
        <w:t>или</w:t>
      </w:r>
      <w:r w:rsidRPr="0013232A">
        <w:rPr>
          <w:spacing w:val="-17"/>
        </w:rPr>
        <w:t xml:space="preserve"> </w:t>
      </w:r>
      <w:r w:rsidRPr="00BD1D25">
        <w:t>земельных</w:t>
      </w:r>
      <w:r w:rsidRPr="0013232A">
        <w:rPr>
          <w:spacing w:val="-16"/>
        </w:rPr>
        <w:t xml:space="preserve"> </w:t>
      </w:r>
      <w:r w:rsidRPr="00BD1D25">
        <w:t>участков</w:t>
      </w:r>
      <w:r w:rsidRPr="0013232A">
        <w:rPr>
          <w:spacing w:val="-18"/>
        </w:rPr>
        <w:t xml:space="preserve"> </w:t>
      </w:r>
      <w:r w:rsidRPr="00BD1D25">
        <w:t>в</w:t>
      </w:r>
      <w:r w:rsidRPr="0013232A">
        <w:rPr>
          <w:spacing w:val="-18"/>
        </w:rPr>
        <w:t xml:space="preserve"> </w:t>
      </w:r>
      <w:r w:rsidRPr="00BD1D25">
        <w:t>составе</w:t>
      </w:r>
      <w:r w:rsidRPr="0013232A">
        <w:rPr>
          <w:spacing w:val="-17"/>
        </w:rPr>
        <w:t xml:space="preserve"> </w:t>
      </w:r>
      <w:r w:rsidRPr="00BD1D25">
        <w:t>таких</w:t>
      </w:r>
      <w:r w:rsidRPr="0013232A">
        <w:rPr>
          <w:spacing w:val="-68"/>
        </w:rPr>
        <w:t xml:space="preserve"> </w:t>
      </w:r>
      <w:r w:rsidRPr="00BD1D25">
        <w:t>земель к определенной категории земель или перевод земель или земельных участков</w:t>
      </w:r>
      <w:r w:rsidRPr="0013232A">
        <w:rPr>
          <w:spacing w:val="-67"/>
        </w:rPr>
        <w:t xml:space="preserve"> </w:t>
      </w:r>
      <w:r w:rsidRPr="00BD1D25">
        <w:t>в</w:t>
      </w:r>
      <w:r w:rsidRPr="0013232A">
        <w:rPr>
          <w:spacing w:val="-15"/>
        </w:rPr>
        <w:t xml:space="preserve"> </w:t>
      </w:r>
      <w:r w:rsidRPr="00BD1D25">
        <w:t>составе</w:t>
      </w:r>
      <w:r w:rsidRPr="0013232A">
        <w:rPr>
          <w:spacing w:val="-14"/>
        </w:rPr>
        <w:t xml:space="preserve"> </w:t>
      </w:r>
      <w:r w:rsidRPr="00BD1D25">
        <w:t>таких</w:t>
      </w:r>
      <w:r w:rsidRPr="0013232A">
        <w:rPr>
          <w:spacing w:val="-12"/>
        </w:rPr>
        <w:t xml:space="preserve"> </w:t>
      </w:r>
      <w:r w:rsidRPr="00BD1D25">
        <w:t>земель</w:t>
      </w:r>
      <w:r w:rsidRPr="0013232A">
        <w:rPr>
          <w:spacing w:val="-15"/>
        </w:rPr>
        <w:t xml:space="preserve"> </w:t>
      </w:r>
      <w:r w:rsidRPr="00BD1D25">
        <w:t>из</w:t>
      </w:r>
      <w:r w:rsidRPr="0013232A">
        <w:rPr>
          <w:spacing w:val="-13"/>
        </w:rPr>
        <w:t xml:space="preserve"> </w:t>
      </w:r>
      <w:r w:rsidRPr="00BD1D25">
        <w:t>одной</w:t>
      </w:r>
      <w:r w:rsidRPr="0013232A">
        <w:rPr>
          <w:spacing w:val="-13"/>
        </w:rPr>
        <w:t xml:space="preserve"> </w:t>
      </w:r>
      <w:r w:rsidRPr="00BD1D25">
        <w:t>категории</w:t>
      </w:r>
      <w:r w:rsidRPr="0013232A">
        <w:rPr>
          <w:spacing w:val="-13"/>
        </w:rPr>
        <w:t xml:space="preserve"> </w:t>
      </w:r>
      <w:r w:rsidRPr="00BD1D25">
        <w:t>в</w:t>
      </w:r>
      <w:r w:rsidRPr="0013232A">
        <w:rPr>
          <w:spacing w:val="-14"/>
        </w:rPr>
        <w:t xml:space="preserve"> </w:t>
      </w:r>
      <w:r w:rsidRPr="00BD1D25">
        <w:t>другую</w:t>
      </w:r>
      <w:r w:rsidRPr="0013232A">
        <w:rPr>
          <w:szCs w:val="28"/>
        </w:rPr>
        <w:t xml:space="preserve">» </w:t>
      </w:r>
      <w:r w:rsidRPr="00BD1D25">
        <w:t>на</w:t>
      </w:r>
      <w:r w:rsidRPr="0013232A">
        <w:rPr>
          <w:spacing w:val="1"/>
        </w:rPr>
        <w:t xml:space="preserve"> </w:t>
      </w:r>
      <w:r w:rsidRPr="00BD1D25">
        <w:t>территории муниципального образования Подосиновский муниципальный район Кировской области</w:t>
      </w:r>
      <w:r w:rsidRPr="0013232A">
        <w:rPr>
          <w:szCs w:val="28"/>
        </w:rPr>
        <w:t xml:space="preserve"> согласно приложению.</w:t>
      </w:r>
    </w:p>
    <w:p w:rsidR="00102360" w:rsidRPr="0013232A" w:rsidRDefault="00102360" w:rsidP="0013232A">
      <w:pPr>
        <w:pStyle w:val="ac"/>
        <w:widowControl w:val="0"/>
        <w:numPr>
          <w:ilvl w:val="0"/>
          <w:numId w:val="44"/>
        </w:numPr>
        <w:autoSpaceDE w:val="0"/>
        <w:autoSpaceDN w:val="0"/>
        <w:adjustRightInd w:val="0"/>
        <w:spacing w:after="0"/>
        <w:ind w:left="0" w:firstLine="709"/>
        <w:rPr>
          <w:szCs w:val="28"/>
        </w:rPr>
      </w:pPr>
      <w:r w:rsidRPr="0013232A">
        <w:rPr>
          <w:spacing w:val="-1"/>
          <w:szCs w:val="28"/>
        </w:rPr>
        <w:t>Признать утратившим силу постановление Администрации Подосиновского района от 13.02.2019</w:t>
      </w:r>
      <w:r w:rsidRPr="0013232A">
        <w:rPr>
          <w:rFonts w:eastAsia="Times New Roman" w:cs="Times New Roman"/>
          <w:szCs w:val="28"/>
        </w:rPr>
        <w:t xml:space="preserve"> № 38 «</w:t>
      </w:r>
      <w:r w:rsidRPr="0013232A">
        <w:rPr>
          <w:rFonts w:eastAsia="Times New Roman" w:cs="Calibri"/>
          <w:szCs w:val="28"/>
        </w:rPr>
        <w:t>Об утверждении административного регламента предоставления муниципальной услуги «</w:t>
      </w:r>
      <w:r w:rsidRPr="0013232A">
        <w:rPr>
          <w:rFonts w:eastAsia="Times New Roman" w:cs="Times New Roman"/>
          <w:szCs w:val="28"/>
        </w:rPr>
        <w:t>Перевод земель или земельных участков в составе таких земель из одной категории в другую, расположенных на территории муниципального образования</w:t>
      </w:r>
      <w:r w:rsidRPr="0013232A">
        <w:rPr>
          <w:rFonts w:eastAsia="Times New Roman" w:cs="Calibri"/>
          <w:szCs w:val="28"/>
        </w:rPr>
        <w:t>».</w:t>
      </w:r>
    </w:p>
    <w:p w:rsidR="00102360" w:rsidRDefault="00102360" w:rsidP="0013232A">
      <w:pPr>
        <w:widowControl w:val="0"/>
        <w:numPr>
          <w:ilvl w:val="0"/>
          <w:numId w:val="44"/>
        </w:numPr>
        <w:autoSpaceDE w:val="0"/>
        <w:autoSpaceDN w:val="0"/>
        <w:adjustRightInd w:val="0"/>
        <w:spacing w:after="0"/>
        <w:ind w:left="0" w:firstLine="709"/>
        <w:rPr>
          <w:szCs w:val="28"/>
        </w:rPr>
      </w:pPr>
      <w:r w:rsidRPr="00BD1D25">
        <w:rPr>
          <w:spacing w:val="-1"/>
          <w:szCs w:val="28"/>
        </w:rPr>
        <w:t xml:space="preserve">Разместить настоящее постановление </w:t>
      </w:r>
      <w:r w:rsidRPr="00BD1D25">
        <w:rPr>
          <w:szCs w:val="28"/>
        </w:rPr>
        <w:t xml:space="preserve">на официальном сайте </w:t>
      </w:r>
      <w:r w:rsidRPr="004531DB">
        <w:rPr>
          <w:szCs w:val="28"/>
        </w:rPr>
        <w:t xml:space="preserve">Администрации Подосиновского района Кировской области по адресу </w:t>
      </w:r>
      <w:hyperlink r:id="rId62" w:history="1">
        <w:r w:rsidRPr="004531DB">
          <w:rPr>
            <w:rStyle w:val="ab"/>
            <w:color w:val="auto"/>
            <w:szCs w:val="28"/>
            <w:u w:val="none"/>
            <w:lang w:val="en-US"/>
          </w:rPr>
          <w:t>www</w:t>
        </w:r>
        <w:r w:rsidRPr="004531DB">
          <w:rPr>
            <w:rStyle w:val="ab"/>
            <w:color w:val="auto"/>
            <w:szCs w:val="28"/>
            <w:u w:val="none"/>
          </w:rPr>
          <w:t>.</w:t>
        </w:r>
        <w:r w:rsidRPr="004531DB">
          <w:rPr>
            <w:rStyle w:val="ab"/>
            <w:color w:val="auto"/>
            <w:szCs w:val="28"/>
            <w:u w:val="none"/>
            <w:lang w:val="en-US"/>
          </w:rPr>
          <w:t>podosadm</w:t>
        </w:r>
        <w:r w:rsidRPr="004531DB">
          <w:rPr>
            <w:rStyle w:val="ab"/>
            <w:color w:val="auto"/>
            <w:szCs w:val="28"/>
            <w:u w:val="none"/>
          </w:rPr>
          <w:t>.</w:t>
        </w:r>
        <w:r w:rsidRPr="004531DB">
          <w:rPr>
            <w:rStyle w:val="ab"/>
            <w:color w:val="auto"/>
            <w:szCs w:val="28"/>
            <w:u w:val="none"/>
            <w:lang w:val="en-US"/>
          </w:rPr>
          <w:t>ru</w:t>
        </w:r>
      </w:hyperlink>
      <w:r w:rsidRPr="004531DB">
        <w:rPr>
          <w:szCs w:val="28"/>
        </w:rPr>
        <w:t>.</w:t>
      </w:r>
    </w:p>
    <w:p w:rsidR="0013232A" w:rsidRPr="00BD1D25" w:rsidRDefault="0013232A" w:rsidP="0013232A">
      <w:pPr>
        <w:widowControl w:val="0"/>
        <w:autoSpaceDE w:val="0"/>
        <w:autoSpaceDN w:val="0"/>
        <w:adjustRightInd w:val="0"/>
        <w:spacing w:after="0"/>
        <w:ind w:left="709" w:firstLine="0"/>
        <w:rPr>
          <w:szCs w:val="28"/>
        </w:rPr>
      </w:pPr>
    </w:p>
    <w:p w:rsidR="00102360" w:rsidRPr="00BD1D25" w:rsidRDefault="00102360" w:rsidP="0013232A">
      <w:pPr>
        <w:widowControl w:val="0"/>
        <w:numPr>
          <w:ilvl w:val="0"/>
          <w:numId w:val="44"/>
        </w:numPr>
        <w:autoSpaceDE w:val="0"/>
        <w:autoSpaceDN w:val="0"/>
        <w:adjustRightInd w:val="0"/>
        <w:spacing w:after="0"/>
        <w:ind w:left="0" w:firstLine="709"/>
        <w:rPr>
          <w:szCs w:val="28"/>
        </w:rPr>
      </w:pPr>
      <w:r w:rsidRPr="00BD1D25">
        <w:rPr>
          <w:szCs w:val="28"/>
        </w:rPr>
        <w:lastRenderedPageBreak/>
        <w:t>Настоящее постановление вступает в силу после официального опубликования.</w:t>
      </w:r>
    </w:p>
    <w:p w:rsidR="00102360" w:rsidRPr="00BD1D25" w:rsidRDefault="00102360" w:rsidP="00015D1E">
      <w:pPr>
        <w:spacing w:after="0" w:line="240" w:lineRule="auto"/>
        <w:ind w:firstLine="0"/>
        <w:rPr>
          <w:rFonts w:cs="Times New Roman"/>
          <w:szCs w:val="28"/>
        </w:rPr>
      </w:pPr>
    </w:p>
    <w:p w:rsidR="00102360" w:rsidRPr="00BD1D25" w:rsidRDefault="00102360" w:rsidP="00015D1E">
      <w:pPr>
        <w:spacing w:after="0" w:line="240" w:lineRule="auto"/>
        <w:ind w:firstLine="0"/>
        <w:rPr>
          <w:rFonts w:cs="Times New Roman"/>
          <w:szCs w:val="28"/>
        </w:rPr>
      </w:pPr>
    </w:p>
    <w:p w:rsidR="00102360" w:rsidRPr="00BD1D25" w:rsidRDefault="00102360" w:rsidP="00015D1E">
      <w:pPr>
        <w:spacing w:after="0" w:line="240" w:lineRule="auto"/>
        <w:ind w:firstLine="0"/>
        <w:rPr>
          <w:szCs w:val="28"/>
        </w:rPr>
      </w:pPr>
      <w:r w:rsidRPr="00BD1D25">
        <w:rPr>
          <w:szCs w:val="28"/>
        </w:rPr>
        <w:t>Первый заместитель главы</w:t>
      </w:r>
    </w:p>
    <w:p w:rsidR="00102360" w:rsidRPr="00BD1D25" w:rsidRDefault="00102360" w:rsidP="00015D1E">
      <w:pPr>
        <w:spacing w:after="0" w:line="240" w:lineRule="auto"/>
        <w:ind w:firstLine="0"/>
        <w:rPr>
          <w:szCs w:val="28"/>
        </w:rPr>
      </w:pPr>
      <w:r w:rsidRPr="00BD1D25">
        <w:rPr>
          <w:szCs w:val="28"/>
        </w:rPr>
        <w:t>Администрации района</w:t>
      </w:r>
    </w:p>
    <w:p w:rsidR="00102360" w:rsidRPr="00BD1D25" w:rsidRDefault="00102360" w:rsidP="00015D1E">
      <w:pPr>
        <w:spacing w:after="0" w:line="240" w:lineRule="auto"/>
        <w:ind w:firstLine="0"/>
        <w:rPr>
          <w:szCs w:val="28"/>
        </w:rPr>
      </w:pPr>
      <w:r w:rsidRPr="00BD1D25">
        <w:rPr>
          <w:szCs w:val="28"/>
        </w:rPr>
        <w:t xml:space="preserve">по финансово - экономическим вопросам, </w:t>
      </w:r>
    </w:p>
    <w:p w:rsidR="00102360" w:rsidRPr="00BD1D25" w:rsidRDefault="00102360" w:rsidP="00015D1E">
      <w:pPr>
        <w:spacing w:after="0" w:line="240" w:lineRule="auto"/>
        <w:ind w:firstLine="0"/>
        <w:rPr>
          <w:szCs w:val="28"/>
        </w:rPr>
      </w:pPr>
      <w:r w:rsidRPr="00BD1D25">
        <w:rPr>
          <w:szCs w:val="28"/>
        </w:rPr>
        <w:t>начальник финансового управления               Е.В. Терентьева</w:t>
      </w: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p>
    <w:p w:rsidR="00102360" w:rsidRDefault="00102360" w:rsidP="00015D1E">
      <w:pPr>
        <w:spacing w:after="0" w:line="240" w:lineRule="auto"/>
        <w:ind w:firstLine="5103"/>
        <w:rPr>
          <w:rFonts w:cs="Times New Roman"/>
          <w:szCs w:val="28"/>
        </w:rPr>
      </w:pPr>
    </w:p>
    <w:p w:rsidR="00EB7802" w:rsidRDefault="00EB7802" w:rsidP="00015D1E">
      <w:pPr>
        <w:spacing w:after="0" w:line="240" w:lineRule="auto"/>
        <w:ind w:firstLine="5103"/>
        <w:rPr>
          <w:rFonts w:cs="Times New Roman"/>
          <w:szCs w:val="28"/>
        </w:rPr>
      </w:pPr>
    </w:p>
    <w:p w:rsidR="00EB7802" w:rsidRDefault="00EB7802" w:rsidP="00015D1E">
      <w:pPr>
        <w:spacing w:after="0" w:line="240" w:lineRule="auto"/>
        <w:ind w:firstLine="5103"/>
        <w:rPr>
          <w:rFonts w:cs="Times New Roman"/>
          <w:szCs w:val="28"/>
        </w:rPr>
      </w:pPr>
    </w:p>
    <w:p w:rsidR="00EB7802" w:rsidRDefault="00EB7802" w:rsidP="00015D1E">
      <w:pPr>
        <w:spacing w:after="0" w:line="240" w:lineRule="auto"/>
        <w:ind w:firstLine="5103"/>
        <w:rPr>
          <w:rFonts w:cs="Times New Roman"/>
          <w:szCs w:val="28"/>
        </w:rPr>
      </w:pPr>
    </w:p>
    <w:p w:rsidR="00EB7802" w:rsidRDefault="00EB7802"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r w:rsidRPr="00BD1D25">
        <w:rPr>
          <w:rFonts w:cs="Times New Roman"/>
          <w:szCs w:val="28"/>
        </w:rPr>
        <w:lastRenderedPageBreak/>
        <w:t>Приложение</w:t>
      </w: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r w:rsidRPr="00BD1D25">
        <w:rPr>
          <w:rFonts w:cs="Times New Roman"/>
          <w:szCs w:val="28"/>
        </w:rPr>
        <w:t>УТВЕРЖДЕН</w:t>
      </w:r>
    </w:p>
    <w:p w:rsidR="00102360" w:rsidRPr="00BD1D25" w:rsidRDefault="00102360" w:rsidP="00015D1E">
      <w:pPr>
        <w:spacing w:after="0" w:line="240" w:lineRule="auto"/>
        <w:ind w:firstLine="5103"/>
        <w:rPr>
          <w:rFonts w:cs="Times New Roman"/>
          <w:szCs w:val="28"/>
        </w:rPr>
      </w:pPr>
    </w:p>
    <w:p w:rsidR="00102360" w:rsidRPr="00BD1D25" w:rsidRDefault="00102360" w:rsidP="00015D1E">
      <w:pPr>
        <w:spacing w:after="0" w:line="240" w:lineRule="auto"/>
        <w:ind w:firstLine="5103"/>
        <w:rPr>
          <w:rFonts w:cs="Times New Roman"/>
          <w:szCs w:val="28"/>
        </w:rPr>
      </w:pPr>
      <w:r w:rsidRPr="00BD1D25">
        <w:rPr>
          <w:rFonts w:cs="Times New Roman"/>
          <w:szCs w:val="28"/>
        </w:rPr>
        <w:t xml:space="preserve">постановлением Администрации </w:t>
      </w:r>
    </w:p>
    <w:p w:rsidR="00102360" w:rsidRPr="00BD1D25" w:rsidRDefault="00102360" w:rsidP="00015D1E">
      <w:pPr>
        <w:spacing w:after="0" w:line="240" w:lineRule="auto"/>
        <w:ind w:firstLine="5103"/>
        <w:rPr>
          <w:rFonts w:cs="Times New Roman"/>
          <w:szCs w:val="28"/>
        </w:rPr>
      </w:pPr>
      <w:r w:rsidRPr="00BD1D25">
        <w:rPr>
          <w:rFonts w:cs="Times New Roman"/>
          <w:szCs w:val="28"/>
        </w:rPr>
        <w:t>Подосиновского района</w:t>
      </w:r>
    </w:p>
    <w:p w:rsidR="00102360" w:rsidRPr="00BD1D25" w:rsidRDefault="00102360" w:rsidP="00015D1E">
      <w:pPr>
        <w:spacing w:after="0" w:line="240" w:lineRule="auto"/>
        <w:ind w:firstLine="5103"/>
        <w:rPr>
          <w:rFonts w:cs="Times New Roman"/>
          <w:szCs w:val="28"/>
        </w:rPr>
      </w:pPr>
      <w:r w:rsidRPr="00BD1D25">
        <w:rPr>
          <w:rFonts w:cs="Times New Roman"/>
          <w:szCs w:val="28"/>
        </w:rPr>
        <w:t>От 26.04.2022 № 94</w:t>
      </w:r>
    </w:p>
    <w:p w:rsidR="00102360" w:rsidRPr="00BD1D25" w:rsidRDefault="00102360" w:rsidP="00015D1E">
      <w:pPr>
        <w:widowControl w:val="0"/>
        <w:autoSpaceDE w:val="0"/>
        <w:autoSpaceDN w:val="0"/>
        <w:adjustRightInd w:val="0"/>
        <w:spacing w:after="0" w:line="240" w:lineRule="auto"/>
        <w:jc w:val="center"/>
        <w:rPr>
          <w:rFonts w:cs="Times New Roman"/>
          <w:b/>
          <w:bCs/>
          <w:szCs w:val="28"/>
        </w:rPr>
      </w:pPr>
    </w:p>
    <w:p w:rsidR="00102360" w:rsidRPr="00BD1D25" w:rsidRDefault="00102360" w:rsidP="00015D1E">
      <w:pPr>
        <w:widowControl w:val="0"/>
        <w:autoSpaceDE w:val="0"/>
        <w:autoSpaceDN w:val="0"/>
        <w:adjustRightInd w:val="0"/>
        <w:spacing w:after="0" w:line="240" w:lineRule="auto"/>
        <w:ind w:firstLine="0"/>
        <w:jc w:val="center"/>
        <w:rPr>
          <w:rFonts w:cs="Times New Roman"/>
          <w:b/>
          <w:bCs/>
          <w:szCs w:val="28"/>
        </w:rPr>
      </w:pPr>
    </w:p>
    <w:p w:rsidR="00102360" w:rsidRPr="00BD1D25" w:rsidRDefault="00102360"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Административный регламент</w:t>
      </w:r>
    </w:p>
    <w:p w:rsidR="00102360" w:rsidRPr="00BD1D25" w:rsidRDefault="00102360"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предоставления муниципальной услуги</w:t>
      </w:r>
    </w:p>
    <w:p w:rsidR="00102360" w:rsidRPr="00BD1D25" w:rsidRDefault="00102360" w:rsidP="00015D1E">
      <w:pPr>
        <w:widowControl w:val="0"/>
        <w:autoSpaceDE w:val="0"/>
        <w:autoSpaceDN w:val="0"/>
        <w:adjustRightInd w:val="0"/>
        <w:spacing w:after="0" w:line="240" w:lineRule="auto"/>
        <w:ind w:firstLine="0"/>
        <w:jc w:val="center"/>
        <w:rPr>
          <w:rFonts w:cs="Times New Roman"/>
          <w:b/>
          <w:bCs/>
          <w:szCs w:val="28"/>
        </w:rPr>
      </w:pPr>
      <w:r w:rsidRPr="00BD1D25">
        <w:rPr>
          <w:rFonts w:cs="Times New Roman"/>
          <w:b/>
          <w:bCs/>
          <w:szCs w:val="28"/>
        </w:rPr>
        <w:t>«</w:t>
      </w:r>
      <w:r w:rsidRPr="00BD1D25">
        <w:rPr>
          <w:b/>
        </w:rPr>
        <w:t>Отнесение</w:t>
      </w:r>
      <w:r w:rsidRPr="00BD1D25">
        <w:rPr>
          <w:b/>
          <w:spacing w:val="-17"/>
        </w:rPr>
        <w:t xml:space="preserve"> </w:t>
      </w:r>
      <w:r w:rsidRPr="00BD1D25">
        <w:rPr>
          <w:b/>
        </w:rPr>
        <w:t>земель</w:t>
      </w:r>
      <w:r w:rsidRPr="00BD1D25">
        <w:rPr>
          <w:b/>
          <w:spacing w:val="-19"/>
        </w:rPr>
        <w:t xml:space="preserve"> </w:t>
      </w:r>
      <w:r w:rsidRPr="00BD1D25">
        <w:rPr>
          <w:b/>
        </w:rPr>
        <w:t>или</w:t>
      </w:r>
      <w:r w:rsidRPr="00BD1D25">
        <w:rPr>
          <w:b/>
          <w:spacing w:val="-17"/>
        </w:rPr>
        <w:t xml:space="preserve"> </w:t>
      </w:r>
      <w:r w:rsidRPr="00BD1D25">
        <w:rPr>
          <w:b/>
        </w:rPr>
        <w:t>земельных</w:t>
      </w:r>
      <w:r w:rsidRPr="00BD1D25">
        <w:rPr>
          <w:b/>
          <w:spacing w:val="-16"/>
        </w:rPr>
        <w:t xml:space="preserve"> </w:t>
      </w:r>
      <w:r w:rsidRPr="00BD1D25">
        <w:rPr>
          <w:b/>
        </w:rPr>
        <w:t>участков</w:t>
      </w:r>
      <w:r w:rsidRPr="00BD1D25">
        <w:rPr>
          <w:b/>
          <w:spacing w:val="-18"/>
        </w:rPr>
        <w:t xml:space="preserve"> </w:t>
      </w:r>
      <w:r w:rsidRPr="00BD1D25">
        <w:rPr>
          <w:b/>
        </w:rPr>
        <w:t>в</w:t>
      </w:r>
      <w:r w:rsidRPr="00BD1D25">
        <w:rPr>
          <w:b/>
          <w:spacing w:val="-18"/>
        </w:rPr>
        <w:t xml:space="preserve"> </w:t>
      </w:r>
      <w:r w:rsidRPr="00BD1D25">
        <w:rPr>
          <w:b/>
        </w:rPr>
        <w:t>составе</w:t>
      </w:r>
      <w:r w:rsidRPr="00BD1D25">
        <w:rPr>
          <w:b/>
          <w:spacing w:val="-17"/>
        </w:rPr>
        <w:t xml:space="preserve"> </w:t>
      </w:r>
      <w:r w:rsidRPr="00BD1D25">
        <w:rPr>
          <w:b/>
        </w:rPr>
        <w:t>таких</w:t>
      </w:r>
      <w:r w:rsidRPr="00BD1D25">
        <w:rPr>
          <w:b/>
          <w:spacing w:val="-68"/>
        </w:rPr>
        <w:t xml:space="preserve">     </w:t>
      </w:r>
      <w:r w:rsidRPr="00BD1D25">
        <w:rPr>
          <w:b/>
        </w:rPr>
        <w:t>земель к определенной категории земель или перевод земель или земельных участков</w:t>
      </w:r>
      <w:r w:rsidRPr="00BD1D25">
        <w:rPr>
          <w:b/>
          <w:spacing w:val="-67"/>
        </w:rPr>
        <w:t xml:space="preserve"> </w:t>
      </w:r>
      <w:r w:rsidRPr="00BD1D25">
        <w:rPr>
          <w:b/>
        </w:rPr>
        <w:t>в</w:t>
      </w:r>
      <w:r w:rsidRPr="00BD1D25">
        <w:rPr>
          <w:b/>
          <w:spacing w:val="-15"/>
        </w:rPr>
        <w:t xml:space="preserve"> </w:t>
      </w:r>
      <w:r w:rsidRPr="00BD1D25">
        <w:rPr>
          <w:b/>
        </w:rPr>
        <w:t>составе</w:t>
      </w:r>
      <w:r w:rsidRPr="00BD1D25">
        <w:rPr>
          <w:b/>
          <w:spacing w:val="-14"/>
        </w:rPr>
        <w:t xml:space="preserve"> </w:t>
      </w:r>
      <w:r w:rsidRPr="00BD1D25">
        <w:rPr>
          <w:b/>
        </w:rPr>
        <w:t>таких</w:t>
      </w:r>
      <w:r w:rsidRPr="00BD1D25">
        <w:rPr>
          <w:b/>
          <w:spacing w:val="-12"/>
        </w:rPr>
        <w:t xml:space="preserve"> </w:t>
      </w:r>
      <w:r w:rsidRPr="00BD1D25">
        <w:rPr>
          <w:b/>
        </w:rPr>
        <w:t>земель</w:t>
      </w:r>
      <w:r w:rsidRPr="00BD1D25">
        <w:rPr>
          <w:b/>
          <w:spacing w:val="-15"/>
        </w:rPr>
        <w:t xml:space="preserve"> </w:t>
      </w:r>
      <w:r w:rsidRPr="00BD1D25">
        <w:rPr>
          <w:b/>
        </w:rPr>
        <w:t>из</w:t>
      </w:r>
      <w:r w:rsidRPr="00BD1D25">
        <w:rPr>
          <w:b/>
          <w:spacing w:val="-13"/>
        </w:rPr>
        <w:t xml:space="preserve"> </w:t>
      </w:r>
      <w:r w:rsidRPr="00BD1D25">
        <w:rPr>
          <w:b/>
        </w:rPr>
        <w:t>одной</w:t>
      </w:r>
      <w:r w:rsidRPr="00BD1D25">
        <w:rPr>
          <w:b/>
          <w:spacing w:val="-13"/>
        </w:rPr>
        <w:t xml:space="preserve"> </w:t>
      </w:r>
      <w:r w:rsidRPr="00BD1D25">
        <w:rPr>
          <w:b/>
        </w:rPr>
        <w:t>категории</w:t>
      </w:r>
      <w:r w:rsidRPr="00BD1D25">
        <w:rPr>
          <w:b/>
          <w:spacing w:val="-13"/>
        </w:rPr>
        <w:t xml:space="preserve"> </w:t>
      </w:r>
      <w:r w:rsidRPr="00BD1D25">
        <w:rPr>
          <w:b/>
        </w:rPr>
        <w:t>в</w:t>
      </w:r>
      <w:r w:rsidRPr="00BD1D25">
        <w:rPr>
          <w:b/>
          <w:spacing w:val="-14"/>
        </w:rPr>
        <w:t xml:space="preserve"> </w:t>
      </w:r>
      <w:r w:rsidRPr="00BD1D25">
        <w:rPr>
          <w:b/>
        </w:rPr>
        <w:t>другую</w:t>
      </w:r>
      <w:r w:rsidRPr="00BD1D25">
        <w:rPr>
          <w:rFonts w:cs="Times New Roman"/>
          <w:b/>
          <w:bCs/>
          <w:szCs w:val="28"/>
        </w:rPr>
        <w:t xml:space="preserve">» </w:t>
      </w:r>
      <w:r w:rsidRPr="00BD1D25">
        <w:rPr>
          <w:b/>
        </w:rPr>
        <w:t>на</w:t>
      </w:r>
      <w:r w:rsidRPr="00BD1D25">
        <w:rPr>
          <w:b/>
          <w:spacing w:val="1"/>
        </w:rPr>
        <w:t xml:space="preserve"> </w:t>
      </w:r>
      <w:r w:rsidRPr="00BD1D25">
        <w:rPr>
          <w:b/>
        </w:rPr>
        <w:t>территории муниципального образования Подосиновский муниципальный район Кировской области</w:t>
      </w:r>
    </w:p>
    <w:p w:rsidR="00102360" w:rsidRPr="00BD1D25" w:rsidRDefault="00102360" w:rsidP="00015D1E">
      <w:pPr>
        <w:widowControl w:val="0"/>
        <w:autoSpaceDE w:val="0"/>
        <w:autoSpaceDN w:val="0"/>
        <w:adjustRightInd w:val="0"/>
        <w:spacing w:after="0" w:line="240" w:lineRule="auto"/>
        <w:ind w:firstLine="720"/>
        <w:jc w:val="center"/>
        <w:rPr>
          <w:rFonts w:cs="Times New Roman"/>
          <w:szCs w:val="28"/>
        </w:rPr>
      </w:pPr>
    </w:p>
    <w:p w:rsidR="00102360" w:rsidRPr="00BD1D25" w:rsidRDefault="00102360" w:rsidP="00EB7802">
      <w:pPr>
        <w:pStyle w:val="110"/>
        <w:numPr>
          <w:ilvl w:val="1"/>
          <w:numId w:val="43"/>
        </w:numPr>
        <w:tabs>
          <w:tab w:val="left" w:pos="4120"/>
        </w:tabs>
        <w:ind w:left="0" w:hanging="251"/>
        <w:rPr>
          <w:rFonts w:ascii="Calibri Light" w:hAnsi="Calibri Light"/>
          <w:b w:val="0"/>
          <w:i/>
        </w:rPr>
      </w:pPr>
      <w:r w:rsidRPr="00BD1D25">
        <w:t>Общие</w:t>
      </w:r>
      <w:r w:rsidRPr="00BD1D25">
        <w:rPr>
          <w:spacing w:val="-3"/>
        </w:rPr>
        <w:t xml:space="preserve"> </w:t>
      </w:r>
      <w:r w:rsidRPr="00BD1D25">
        <w:t>положения</w:t>
      </w:r>
    </w:p>
    <w:p w:rsidR="00102360" w:rsidRPr="00BD1D25" w:rsidRDefault="00102360" w:rsidP="00015D1E">
      <w:pPr>
        <w:spacing w:after="0"/>
        <w:jc w:val="center"/>
        <w:rPr>
          <w:rFonts w:ascii="Calibri Light" w:hAnsi="Calibri Light"/>
          <w:i/>
        </w:rPr>
      </w:pPr>
      <w:r w:rsidRPr="00BD1D25">
        <w:rPr>
          <w:b/>
        </w:rPr>
        <w:t>Предмет</w:t>
      </w:r>
      <w:r w:rsidRPr="00BD1D25">
        <w:rPr>
          <w:b/>
          <w:spacing w:val="-4"/>
        </w:rPr>
        <w:t xml:space="preserve"> </w:t>
      </w:r>
      <w:r w:rsidRPr="00BD1D25">
        <w:rPr>
          <w:b/>
        </w:rPr>
        <w:t>регулирования</w:t>
      </w:r>
      <w:r w:rsidRPr="00BD1D25">
        <w:rPr>
          <w:b/>
          <w:spacing w:val="-6"/>
        </w:rPr>
        <w:t xml:space="preserve"> </w:t>
      </w:r>
      <w:r w:rsidRPr="00BD1D25">
        <w:rPr>
          <w:b/>
        </w:rPr>
        <w:t>Административного</w:t>
      </w:r>
      <w:r w:rsidRPr="00BD1D25">
        <w:rPr>
          <w:b/>
          <w:spacing w:val="-3"/>
        </w:rPr>
        <w:t xml:space="preserve"> </w:t>
      </w:r>
      <w:r w:rsidRPr="00BD1D25">
        <w:rPr>
          <w:b/>
        </w:rPr>
        <w:t>регламента</w:t>
      </w:r>
      <w:r w:rsidRPr="00BD1D25">
        <w:rPr>
          <w:rFonts w:ascii="Calibri Light" w:hAnsi="Calibri Light"/>
          <w:i/>
        </w:rPr>
        <w:t xml:space="preserve"> </w:t>
      </w:r>
    </w:p>
    <w:p w:rsidR="00102360" w:rsidRPr="00BD1D25" w:rsidRDefault="00102360" w:rsidP="00015D1E">
      <w:pPr>
        <w:pStyle w:val="aff1"/>
        <w:tabs>
          <w:tab w:val="left" w:pos="8395"/>
        </w:tabs>
        <w:ind w:firstLine="566"/>
        <w:jc w:val="both"/>
      </w:pPr>
      <w:r w:rsidRPr="00BD1D25">
        <w:t>1.1</w:t>
      </w:r>
      <w:r w:rsidRPr="00BD1D25">
        <w:rPr>
          <w:spacing w:val="1"/>
        </w:rPr>
        <w:t xml:space="preserve"> </w:t>
      </w:r>
      <w:r w:rsidRPr="00BD1D25">
        <w:t>Административный</w:t>
      </w:r>
      <w:r w:rsidRPr="00BD1D25">
        <w:rPr>
          <w:spacing w:val="1"/>
        </w:rPr>
        <w:t xml:space="preserve"> </w:t>
      </w:r>
      <w:r w:rsidRPr="00BD1D25">
        <w:t>регламент</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«Отнесение</w:t>
      </w:r>
      <w:r w:rsidRPr="00BD1D25">
        <w:rPr>
          <w:spacing w:val="-17"/>
        </w:rPr>
        <w:t xml:space="preserve"> </w:t>
      </w:r>
      <w:r w:rsidRPr="00BD1D25">
        <w:t>земель</w:t>
      </w:r>
      <w:r w:rsidRPr="00BD1D25">
        <w:rPr>
          <w:spacing w:val="-19"/>
        </w:rPr>
        <w:t xml:space="preserve"> </w:t>
      </w:r>
      <w:r w:rsidRPr="00BD1D25">
        <w:t>или</w:t>
      </w:r>
      <w:r w:rsidRPr="00BD1D25">
        <w:rPr>
          <w:spacing w:val="-17"/>
        </w:rPr>
        <w:t xml:space="preserve"> </w:t>
      </w:r>
      <w:r w:rsidRPr="00BD1D25">
        <w:t>земельных</w:t>
      </w:r>
      <w:r w:rsidRPr="00BD1D25">
        <w:rPr>
          <w:spacing w:val="-16"/>
        </w:rPr>
        <w:t xml:space="preserve"> </w:t>
      </w:r>
      <w:r w:rsidRPr="00BD1D25">
        <w:t>участков</w:t>
      </w:r>
      <w:r w:rsidRPr="00BD1D25">
        <w:rPr>
          <w:spacing w:val="-18"/>
        </w:rPr>
        <w:t xml:space="preserve"> </w:t>
      </w:r>
      <w:r w:rsidRPr="00BD1D25">
        <w:t>в</w:t>
      </w:r>
      <w:r w:rsidRPr="00BD1D25">
        <w:rPr>
          <w:spacing w:val="-18"/>
        </w:rPr>
        <w:t xml:space="preserve"> </w:t>
      </w:r>
      <w:r w:rsidRPr="00BD1D25">
        <w:t>составе</w:t>
      </w:r>
      <w:r w:rsidRPr="00BD1D25">
        <w:rPr>
          <w:spacing w:val="-17"/>
        </w:rPr>
        <w:t xml:space="preserve"> </w:t>
      </w:r>
      <w:r w:rsidRPr="00BD1D25">
        <w:t>таких</w:t>
      </w:r>
      <w:r w:rsidRPr="00BD1D25">
        <w:rPr>
          <w:spacing w:val="-68"/>
        </w:rPr>
        <w:t xml:space="preserve"> </w:t>
      </w:r>
      <w:r w:rsidRPr="00BD1D25">
        <w:t>земель к определенной категории земель или перевод земель или земельных участков</w:t>
      </w:r>
      <w:r w:rsidRPr="00BD1D25">
        <w:rPr>
          <w:spacing w:val="-67"/>
        </w:rPr>
        <w:t xml:space="preserve"> </w:t>
      </w:r>
      <w:r w:rsidRPr="00BD1D25">
        <w:t>в</w:t>
      </w:r>
      <w:r w:rsidRPr="00BD1D25">
        <w:rPr>
          <w:spacing w:val="-15"/>
        </w:rPr>
        <w:t xml:space="preserve"> </w:t>
      </w:r>
      <w:r w:rsidRPr="00BD1D25">
        <w:t>составе</w:t>
      </w:r>
      <w:r w:rsidRPr="00BD1D25">
        <w:rPr>
          <w:spacing w:val="-14"/>
        </w:rPr>
        <w:t xml:space="preserve"> </w:t>
      </w:r>
      <w:r w:rsidRPr="00BD1D25">
        <w:t>таких</w:t>
      </w:r>
      <w:r w:rsidRPr="00BD1D25">
        <w:rPr>
          <w:spacing w:val="-12"/>
        </w:rPr>
        <w:t xml:space="preserve"> </w:t>
      </w:r>
      <w:r w:rsidRPr="00BD1D25">
        <w:t>земель</w:t>
      </w:r>
      <w:r w:rsidRPr="00BD1D25">
        <w:rPr>
          <w:spacing w:val="-15"/>
        </w:rPr>
        <w:t xml:space="preserve"> </w:t>
      </w:r>
      <w:r w:rsidRPr="00BD1D25">
        <w:t>из</w:t>
      </w:r>
      <w:r w:rsidRPr="00BD1D25">
        <w:rPr>
          <w:spacing w:val="-13"/>
        </w:rPr>
        <w:t xml:space="preserve"> </w:t>
      </w:r>
      <w:r w:rsidRPr="00BD1D25">
        <w:t>одной</w:t>
      </w:r>
      <w:r w:rsidRPr="00BD1D25">
        <w:rPr>
          <w:spacing w:val="-13"/>
        </w:rPr>
        <w:t xml:space="preserve"> </w:t>
      </w:r>
      <w:r w:rsidRPr="00BD1D25">
        <w:t>категории</w:t>
      </w:r>
      <w:r w:rsidRPr="00BD1D25">
        <w:rPr>
          <w:spacing w:val="-13"/>
        </w:rPr>
        <w:t xml:space="preserve"> </w:t>
      </w:r>
      <w:r w:rsidRPr="00BD1D25">
        <w:t>в</w:t>
      </w:r>
      <w:r w:rsidRPr="00BD1D25">
        <w:rPr>
          <w:spacing w:val="-14"/>
        </w:rPr>
        <w:t xml:space="preserve"> </w:t>
      </w:r>
      <w:r w:rsidRPr="00BD1D25">
        <w:t>другую»</w:t>
      </w:r>
      <w:r w:rsidRPr="00BD1D25">
        <w:rPr>
          <w:spacing w:val="1"/>
        </w:rPr>
        <w:t xml:space="preserve"> </w:t>
      </w:r>
      <w:r w:rsidRPr="00BD1D25">
        <w:t>разработан</w:t>
      </w:r>
      <w:r w:rsidRPr="00BD1D25">
        <w:rPr>
          <w:spacing w:val="1"/>
        </w:rPr>
        <w:t xml:space="preserve"> </w:t>
      </w:r>
      <w:r w:rsidRPr="00BD1D25">
        <w:t>в</w:t>
      </w:r>
      <w:r w:rsidRPr="00BD1D25">
        <w:rPr>
          <w:spacing w:val="1"/>
        </w:rPr>
        <w:t xml:space="preserve"> </w:t>
      </w:r>
      <w:r w:rsidRPr="00BD1D25">
        <w:t>целях</w:t>
      </w:r>
      <w:r w:rsidRPr="00BD1D25">
        <w:rPr>
          <w:spacing w:val="1"/>
        </w:rPr>
        <w:t xml:space="preserve"> </w:t>
      </w:r>
      <w:r w:rsidRPr="00BD1D25">
        <w:t>повышения</w:t>
      </w:r>
      <w:r w:rsidRPr="00BD1D25">
        <w:rPr>
          <w:spacing w:val="1"/>
        </w:rPr>
        <w:t xml:space="preserve"> </w:t>
      </w:r>
      <w:r w:rsidRPr="00BD1D25">
        <w:t>качества и доступности предоставления муниципальной услуги,</w:t>
      </w:r>
      <w:r w:rsidRPr="00BD1D25">
        <w:rPr>
          <w:spacing w:val="1"/>
        </w:rPr>
        <w:t xml:space="preserve"> </w:t>
      </w:r>
      <w:r w:rsidRPr="00BD1D25">
        <w:t>определяет</w:t>
      </w:r>
      <w:r w:rsidRPr="00BD1D25">
        <w:rPr>
          <w:spacing w:val="1"/>
        </w:rPr>
        <w:t xml:space="preserve"> </w:t>
      </w:r>
      <w:r w:rsidRPr="00BD1D25">
        <w:t>стандарт,</w:t>
      </w:r>
      <w:r w:rsidRPr="00BD1D25">
        <w:rPr>
          <w:spacing w:val="1"/>
        </w:rPr>
        <w:t xml:space="preserve"> </w:t>
      </w:r>
      <w:r w:rsidRPr="00BD1D25">
        <w:t>сроки</w:t>
      </w:r>
      <w:r w:rsidRPr="00BD1D25">
        <w:rPr>
          <w:spacing w:val="1"/>
        </w:rPr>
        <w:t xml:space="preserve"> </w:t>
      </w:r>
      <w:r w:rsidRPr="00BD1D25">
        <w:t>и</w:t>
      </w:r>
      <w:r w:rsidRPr="00BD1D25">
        <w:rPr>
          <w:spacing w:val="1"/>
        </w:rPr>
        <w:t xml:space="preserve"> </w:t>
      </w:r>
      <w:r w:rsidRPr="00BD1D25">
        <w:t>последовательность</w:t>
      </w:r>
      <w:r w:rsidRPr="00BD1D25">
        <w:rPr>
          <w:spacing w:val="1"/>
        </w:rPr>
        <w:t xml:space="preserve"> </w:t>
      </w:r>
      <w:r w:rsidRPr="00BD1D25">
        <w:t>действий</w:t>
      </w:r>
      <w:r w:rsidRPr="00BD1D25">
        <w:rPr>
          <w:spacing w:val="1"/>
        </w:rPr>
        <w:t xml:space="preserve"> </w:t>
      </w:r>
      <w:r w:rsidRPr="00BD1D25">
        <w:t>(административных</w:t>
      </w:r>
      <w:r w:rsidRPr="00BD1D25">
        <w:rPr>
          <w:spacing w:val="-67"/>
        </w:rPr>
        <w:t xml:space="preserve"> </w:t>
      </w:r>
      <w:r w:rsidRPr="00BD1D25">
        <w:t>процедур) при осуществлении полномочий по отнесению</w:t>
      </w:r>
      <w:r w:rsidRPr="00BD1D25">
        <w:rPr>
          <w:spacing w:val="-17"/>
        </w:rPr>
        <w:t xml:space="preserve"> </w:t>
      </w:r>
      <w:r w:rsidRPr="00BD1D25">
        <w:t>земель</w:t>
      </w:r>
      <w:r w:rsidRPr="00BD1D25">
        <w:rPr>
          <w:spacing w:val="-19"/>
        </w:rPr>
        <w:t xml:space="preserve"> </w:t>
      </w:r>
      <w:r w:rsidRPr="00BD1D25">
        <w:t>или</w:t>
      </w:r>
      <w:r w:rsidRPr="00BD1D25">
        <w:rPr>
          <w:spacing w:val="-17"/>
        </w:rPr>
        <w:t xml:space="preserve"> </w:t>
      </w:r>
      <w:r w:rsidRPr="00BD1D25">
        <w:t>земельных</w:t>
      </w:r>
      <w:r w:rsidRPr="00BD1D25">
        <w:rPr>
          <w:spacing w:val="-16"/>
        </w:rPr>
        <w:t xml:space="preserve"> </w:t>
      </w:r>
      <w:r w:rsidRPr="00BD1D25">
        <w:t>участков</w:t>
      </w:r>
      <w:r w:rsidRPr="00BD1D25">
        <w:rPr>
          <w:spacing w:val="-18"/>
        </w:rPr>
        <w:t xml:space="preserve"> </w:t>
      </w:r>
      <w:r w:rsidRPr="00BD1D25">
        <w:t>в</w:t>
      </w:r>
      <w:r w:rsidRPr="00BD1D25">
        <w:rPr>
          <w:spacing w:val="-18"/>
        </w:rPr>
        <w:t xml:space="preserve"> </w:t>
      </w:r>
      <w:r w:rsidRPr="00BD1D25">
        <w:t>составе</w:t>
      </w:r>
      <w:r w:rsidRPr="00BD1D25">
        <w:rPr>
          <w:spacing w:val="-17"/>
        </w:rPr>
        <w:t xml:space="preserve"> </w:t>
      </w:r>
      <w:r w:rsidRPr="00BD1D25">
        <w:t>таких</w:t>
      </w:r>
      <w:r w:rsidRPr="00BD1D25">
        <w:rPr>
          <w:spacing w:val="-68"/>
        </w:rPr>
        <w:t xml:space="preserve"> </w:t>
      </w:r>
      <w:r w:rsidRPr="00BD1D25">
        <w:t>земель к определенной категории земель или перевод земель и земельных участков</w:t>
      </w:r>
      <w:r w:rsidRPr="00BD1D25">
        <w:rPr>
          <w:spacing w:val="-67"/>
        </w:rPr>
        <w:t xml:space="preserve"> </w:t>
      </w:r>
      <w:r w:rsidRPr="00BD1D25">
        <w:t>в</w:t>
      </w:r>
      <w:r w:rsidRPr="00BD1D25">
        <w:rPr>
          <w:spacing w:val="-15"/>
        </w:rPr>
        <w:t xml:space="preserve"> </w:t>
      </w:r>
      <w:r w:rsidRPr="00BD1D25">
        <w:t>составе</w:t>
      </w:r>
      <w:r w:rsidRPr="00BD1D25">
        <w:rPr>
          <w:spacing w:val="-14"/>
        </w:rPr>
        <w:t xml:space="preserve"> </w:t>
      </w:r>
      <w:r w:rsidRPr="00BD1D25">
        <w:t>таких</w:t>
      </w:r>
      <w:r w:rsidRPr="00BD1D25">
        <w:rPr>
          <w:spacing w:val="-12"/>
        </w:rPr>
        <w:t xml:space="preserve"> </w:t>
      </w:r>
      <w:r w:rsidRPr="00BD1D25">
        <w:t>земель</w:t>
      </w:r>
      <w:r w:rsidRPr="00BD1D25">
        <w:rPr>
          <w:spacing w:val="-15"/>
        </w:rPr>
        <w:t xml:space="preserve"> </w:t>
      </w:r>
      <w:r w:rsidRPr="00BD1D25">
        <w:t>из</w:t>
      </w:r>
      <w:r w:rsidRPr="00BD1D25">
        <w:rPr>
          <w:spacing w:val="-13"/>
        </w:rPr>
        <w:t xml:space="preserve"> </w:t>
      </w:r>
      <w:r w:rsidRPr="00BD1D25">
        <w:t>одной</w:t>
      </w:r>
      <w:r w:rsidRPr="00BD1D25">
        <w:rPr>
          <w:spacing w:val="-13"/>
        </w:rPr>
        <w:t xml:space="preserve"> </w:t>
      </w:r>
      <w:r w:rsidRPr="00BD1D25">
        <w:t>категории</w:t>
      </w:r>
      <w:r w:rsidRPr="00BD1D25">
        <w:rPr>
          <w:spacing w:val="-13"/>
        </w:rPr>
        <w:t xml:space="preserve"> </w:t>
      </w:r>
      <w:r w:rsidRPr="00BD1D25">
        <w:t>в</w:t>
      </w:r>
      <w:r w:rsidRPr="00BD1D25">
        <w:rPr>
          <w:spacing w:val="-14"/>
        </w:rPr>
        <w:t xml:space="preserve"> </w:t>
      </w:r>
      <w:r w:rsidRPr="00BD1D25">
        <w:t>другую на</w:t>
      </w:r>
      <w:r w:rsidRPr="00BD1D25">
        <w:rPr>
          <w:spacing w:val="1"/>
        </w:rPr>
        <w:t xml:space="preserve"> </w:t>
      </w:r>
      <w:r w:rsidRPr="00BD1D25">
        <w:t>территории муниципального образования Подосиновский муниципальный район Кировской области.</w:t>
      </w:r>
    </w:p>
    <w:p w:rsidR="00102360" w:rsidRPr="00BD1D25" w:rsidRDefault="00102360" w:rsidP="00015D1E">
      <w:pPr>
        <w:pStyle w:val="aff1"/>
        <w:rPr>
          <w:i/>
          <w:sz w:val="27"/>
        </w:rPr>
      </w:pPr>
    </w:p>
    <w:p w:rsidR="00102360" w:rsidRPr="00BD1D25" w:rsidRDefault="00102360" w:rsidP="00015D1E">
      <w:pPr>
        <w:pStyle w:val="110"/>
        <w:ind w:left="0"/>
        <w:rPr>
          <w:rFonts w:ascii="Calibri Light" w:hAnsi="Calibri Light"/>
          <w:b w:val="0"/>
          <w:i/>
        </w:rPr>
      </w:pPr>
      <w:r w:rsidRPr="00BD1D25">
        <w:t>Круг</w:t>
      </w:r>
      <w:r w:rsidRPr="00BD1D25">
        <w:rPr>
          <w:spacing w:val="-3"/>
        </w:rPr>
        <w:t xml:space="preserve"> </w:t>
      </w:r>
      <w:r w:rsidRPr="00BD1D25">
        <w:t>Заявителей</w:t>
      </w:r>
      <w:r w:rsidRPr="00BD1D25">
        <w:rPr>
          <w:rFonts w:ascii="Calibri Light" w:hAnsi="Calibri Light"/>
          <w:b w:val="0"/>
          <w:i/>
        </w:rPr>
        <w:t xml:space="preserve"> </w:t>
      </w:r>
    </w:p>
    <w:p w:rsidR="00102360" w:rsidRPr="00BD1D25" w:rsidRDefault="00102360" w:rsidP="00015D1E">
      <w:pPr>
        <w:pStyle w:val="aff1"/>
        <w:rPr>
          <w:rFonts w:ascii="Calibri Light"/>
          <w:i/>
          <w:sz w:val="30"/>
        </w:rPr>
      </w:pPr>
    </w:p>
    <w:p w:rsidR="00102360" w:rsidRPr="00BD1D25" w:rsidRDefault="00102360" w:rsidP="00015D1E">
      <w:pPr>
        <w:pStyle w:val="ac"/>
        <w:widowControl w:val="0"/>
        <w:numPr>
          <w:ilvl w:val="1"/>
          <w:numId w:val="13"/>
        </w:numPr>
        <w:autoSpaceDE w:val="0"/>
        <w:autoSpaceDN w:val="0"/>
        <w:spacing w:after="0" w:line="240" w:lineRule="auto"/>
        <w:ind w:left="0" w:firstLine="709"/>
        <w:contextualSpacing w:val="0"/>
        <w:jc w:val="both"/>
      </w:pPr>
      <w:r w:rsidRPr="00BD1D25">
        <w:t>Заявителями на получение муниципальной услуги</w:t>
      </w:r>
      <w:r w:rsidRPr="00BD1D25">
        <w:rPr>
          <w:spacing w:val="1"/>
        </w:rPr>
        <w:t xml:space="preserve"> </w:t>
      </w:r>
      <w:r w:rsidRPr="00BD1D25">
        <w:t>являются</w:t>
      </w:r>
      <w:r w:rsidRPr="00BD1D25">
        <w:rPr>
          <w:spacing w:val="1"/>
        </w:rPr>
        <w:t xml:space="preserve"> </w:t>
      </w:r>
      <w:r w:rsidRPr="00BD1D25">
        <w:t>физические</w:t>
      </w:r>
      <w:r w:rsidRPr="00BD1D25">
        <w:rPr>
          <w:spacing w:val="1"/>
        </w:rPr>
        <w:t xml:space="preserve"> </w:t>
      </w:r>
      <w:r w:rsidRPr="00BD1D25">
        <w:t>лица,</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зарегистрированные</w:t>
      </w:r>
      <w:r w:rsidRPr="00BD1D25">
        <w:rPr>
          <w:spacing w:val="1"/>
        </w:rPr>
        <w:t xml:space="preserve"> </w:t>
      </w:r>
      <w:r w:rsidRPr="00BD1D25">
        <w:t>в</w:t>
      </w:r>
      <w:r w:rsidRPr="00BD1D25">
        <w:rPr>
          <w:spacing w:val="1"/>
        </w:rPr>
        <w:t xml:space="preserve"> </w:t>
      </w:r>
      <w:r w:rsidRPr="00BD1D25">
        <w:t>качестве</w:t>
      </w:r>
      <w:r w:rsidRPr="00BD1D25">
        <w:rPr>
          <w:spacing w:val="1"/>
        </w:rPr>
        <w:t xml:space="preserve"> </w:t>
      </w:r>
      <w:r w:rsidRPr="00BD1D25">
        <w:t>индивидуальных</w:t>
      </w:r>
      <w:r w:rsidRPr="00BD1D25">
        <w:rPr>
          <w:spacing w:val="-1"/>
        </w:rPr>
        <w:t xml:space="preserve"> </w:t>
      </w:r>
      <w:r w:rsidRPr="00BD1D25">
        <w:t>предпринимателей,</w:t>
      </w:r>
      <w:r w:rsidRPr="00BD1D25">
        <w:rPr>
          <w:spacing w:val="-2"/>
        </w:rPr>
        <w:t xml:space="preserve"> </w:t>
      </w:r>
      <w:r w:rsidRPr="00BD1D25">
        <w:t>юридические</w:t>
      </w:r>
      <w:r w:rsidRPr="00BD1D25">
        <w:rPr>
          <w:spacing w:val="-2"/>
        </w:rPr>
        <w:t xml:space="preserve"> </w:t>
      </w:r>
      <w:r w:rsidRPr="00BD1D25">
        <w:t>лица</w:t>
      </w:r>
      <w:r w:rsidRPr="00BD1D25">
        <w:rPr>
          <w:spacing w:val="-2"/>
        </w:rPr>
        <w:t xml:space="preserve"> </w:t>
      </w:r>
      <w:r w:rsidRPr="00BD1D25">
        <w:t>(далее</w:t>
      </w:r>
      <w:r w:rsidRPr="00BD1D25">
        <w:rPr>
          <w:spacing w:val="2"/>
        </w:rPr>
        <w:t xml:space="preserve"> </w:t>
      </w:r>
      <w:r w:rsidRPr="00BD1D25">
        <w:t>–</w:t>
      </w:r>
      <w:r w:rsidRPr="00BD1D25">
        <w:rPr>
          <w:spacing w:val="-1"/>
        </w:rPr>
        <w:t xml:space="preserve"> </w:t>
      </w:r>
      <w:r w:rsidRPr="00BD1D25">
        <w:t>Заявитель).</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709"/>
        <w:contextualSpacing w:val="0"/>
        <w:jc w:val="both"/>
      </w:pPr>
      <w:r w:rsidRPr="00BD1D25">
        <w:t>Интересы</w:t>
      </w:r>
      <w:r w:rsidRPr="00BD1D25">
        <w:rPr>
          <w:spacing w:val="1"/>
        </w:rPr>
        <w:t xml:space="preserve"> </w:t>
      </w:r>
      <w:r w:rsidRPr="00BD1D25">
        <w:t>заявителей,</w:t>
      </w:r>
      <w:r w:rsidRPr="00BD1D25">
        <w:rPr>
          <w:spacing w:val="1"/>
        </w:rPr>
        <w:t xml:space="preserve"> </w:t>
      </w:r>
      <w:r w:rsidRPr="00BD1D25">
        <w:t>указанных</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1.2</w:t>
      </w:r>
      <w:r w:rsidRPr="00BD1D25">
        <w:rPr>
          <w:spacing w:val="1"/>
        </w:rPr>
        <w:t xml:space="preserve"> </w:t>
      </w:r>
      <w:r w:rsidRPr="00BD1D25">
        <w:t>настоящего Административного регламента, могут представлять лица,</w:t>
      </w:r>
      <w:r w:rsidRPr="00BD1D25">
        <w:rPr>
          <w:spacing w:val="-68"/>
        </w:rPr>
        <w:t xml:space="preserve"> </w:t>
      </w:r>
      <w:r w:rsidRPr="00BD1D25">
        <w:t>обладающие соответствующими полномочиями</w:t>
      </w:r>
      <w:r w:rsidRPr="00BD1D25">
        <w:rPr>
          <w:spacing w:val="-68"/>
        </w:rPr>
        <w:t xml:space="preserve">  </w:t>
      </w:r>
      <w:r w:rsidRPr="00BD1D25">
        <w:t xml:space="preserve"> (далее</w:t>
      </w:r>
      <w:r w:rsidRPr="00BD1D25">
        <w:rPr>
          <w:spacing w:val="-5"/>
        </w:rPr>
        <w:t xml:space="preserve"> </w:t>
      </w:r>
      <w:r w:rsidRPr="00BD1D25">
        <w:t>– представитель).</w:t>
      </w:r>
    </w:p>
    <w:p w:rsidR="00102360" w:rsidRPr="00BD1D25" w:rsidRDefault="00102360" w:rsidP="00015D1E">
      <w:pPr>
        <w:pStyle w:val="aff1"/>
        <w:rPr>
          <w:sz w:val="30"/>
        </w:rPr>
      </w:pPr>
    </w:p>
    <w:p w:rsidR="00102360" w:rsidRPr="00BD1D25" w:rsidRDefault="00102360" w:rsidP="00015D1E">
      <w:pPr>
        <w:pStyle w:val="110"/>
        <w:spacing w:line="242" w:lineRule="auto"/>
        <w:ind w:left="0"/>
        <w:rPr>
          <w:rFonts w:ascii="Calibri Light" w:hAnsi="Calibri Light"/>
          <w:b w:val="0"/>
          <w:i/>
        </w:rPr>
      </w:pPr>
      <w:r w:rsidRPr="00BD1D25">
        <w:t>Требования к порядку информирования о предоставлении муниципальной</w:t>
      </w:r>
      <w:r w:rsidRPr="00BD1D25">
        <w:rPr>
          <w:spacing w:val="-5"/>
        </w:rPr>
        <w:t xml:space="preserve"> </w:t>
      </w:r>
      <w:r w:rsidRPr="00BD1D25">
        <w:t>услуги</w:t>
      </w:r>
      <w:r w:rsidRPr="00BD1D25">
        <w:rPr>
          <w:rFonts w:ascii="Calibri Light" w:hAnsi="Calibri Light"/>
          <w:b w:val="0"/>
          <w:i/>
        </w:rPr>
        <w:t xml:space="preserve"> </w:t>
      </w:r>
    </w:p>
    <w:p w:rsidR="00102360" w:rsidRPr="00BD1D25" w:rsidRDefault="00102360" w:rsidP="00015D1E">
      <w:pPr>
        <w:pStyle w:val="aff1"/>
        <w:rPr>
          <w:rFonts w:ascii="Calibri Light"/>
          <w:i/>
          <w:sz w:val="30"/>
        </w:rPr>
      </w:pPr>
    </w:p>
    <w:p w:rsidR="00102360" w:rsidRPr="00BD1D25" w:rsidRDefault="00102360" w:rsidP="00015D1E">
      <w:pPr>
        <w:pStyle w:val="ac"/>
        <w:widowControl w:val="0"/>
        <w:numPr>
          <w:ilvl w:val="1"/>
          <w:numId w:val="13"/>
        </w:numPr>
        <w:tabs>
          <w:tab w:val="left" w:pos="1632"/>
        </w:tabs>
        <w:autoSpaceDE w:val="0"/>
        <w:autoSpaceDN w:val="0"/>
        <w:spacing w:after="0" w:line="240" w:lineRule="auto"/>
        <w:ind w:left="0" w:firstLine="708"/>
        <w:contextualSpacing w:val="0"/>
        <w:jc w:val="both"/>
      </w:pPr>
      <w:r w:rsidRPr="00BD1D25">
        <w:t>Информирование</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p>
    <w:p w:rsidR="00102360" w:rsidRPr="00BD1D25" w:rsidRDefault="00102360" w:rsidP="00015D1E">
      <w:pPr>
        <w:pStyle w:val="ac"/>
        <w:widowControl w:val="0"/>
        <w:numPr>
          <w:ilvl w:val="0"/>
          <w:numId w:val="12"/>
        </w:numPr>
        <w:tabs>
          <w:tab w:val="left" w:pos="0"/>
        </w:tabs>
        <w:autoSpaceDE w:val="0"/>
        <w:autoSpaceDN w:val="0"/>
        <w:spacing w:after="0" w:line="240" w:lineRule="auto"/>
        <w:ind w:left="0" w:firstLine="845"/>
        <w:contextualSpacing w:val="0"/>
      </w:pPr>
      <w:r w:rsidRPr="00BD1D25">
        <w:lastRenderedPageBreak/>
        <w:t>непосредственно при личном приеме заявителя в Администрацию Подосиновского района Кировской области</w:t>
      </w:r>
      <w:r w:rsidRPr="00BD1D25">
        <w:rPr>
          <w:spacing w:val="1"/>
        </w:rPr>
        <w:t xml:space="preserve"> </w:t>
      </w:r>
      <w:r w:rsidRPr="00BD1D25">
        <w:t>(далее -</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или</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2"/>
        </w:rPr>
        <w:t xml:space="preserve"> </w:t>
      </w:r>
      <w:r w:rsidRPr="00BD1D25">
        <w:t>и</w:t>
      </w:r>
      <w:r w:rsidRPr="00BD1D25">
        <w:rPr>
          <w:spacing w:val="-5"/>
        </w:rPr>
        <w:t xml:space="preserve"> </w:t>
      </w:r>
      <w:r w:rsidRPr="00BD1D25">
        <w:t>муниципальных</w:t>
      </w:r>
      <w:r w:rsidRPr="00BD1D25">
        <w:rPr>
          <w:spacing w:val="-1"/>
        </w:rPr>
        <w:t xml:space="preserve"> </w:t>
      </w:r>
      <w:r w:rsidRPr="00BD1D25">
        <w:t>услуг</w:t>
      </w:r>
      <w:r w:rsidRPr="00BD1D25">
        <w:rPr>
          <w:spacing w:val="-2"/>
        </w:rPr>
        <w:t xml:space="preserve"> </w:t>
      </w:r>
      <w:r w:rsidRPr="00BD1D25">
        <w:t>(далее –</w:t>
      </w:r>
      <w:r w:rsidRPr="00BD1D25">
        <w:rPr>
          <w:spacing w:val="-2"/>
        </w:rPr>
        <w:t xml:space="preserve"> </w:t>
      </w:r>
      <w:r w:rsidRPr="00BD1D25">
        <w:t>многофункциональный центр);</w:t>
      </w:r>
    </w:p>
    <w:p w:rsidR="00102360" w:rsidRPr="00BD1D25" w:rsidRDefault="00102360" w:rsidP="00015D1E">
      <w:pPr>
        <w:pStyle w:val="ac"/>
        <w:widowControl w:val="0"/>
        <w:numPr>
          <w:ilvl w:val="0"/>
          <w:numId w:val="12"/>
        </w:numPr>
        <w:tabs>
          <w:tab w:val="left" w:pos="0"/>
        </w:tabs>
        <w:autoSpaceDE w:val="0"/>
        <w:autoSpaceDN w:val="0"/>
        <w:spacing w:after="0" w:line="242" w:lineRule="auto"/>
        <w:ind w:left="0" w:firstLine="708"/>
        <w:contextualSpacing w:val="0"/>
      </w:pPr>
      <w:r w:rsidRPr="00BD1D25">
        <w:t>по</w:t>
      </w:r>
      <w:r w:rsidRPr="00BD1D25">
        <w:rPr>
          <w:spacing w:val="-3"/>
        </w:rPr>
        <w:t xml:space="preserve"> </w:t>
      </w:r>
      <w:r w:rsidRPr="00BD1D25">
        <w:t>телефону</w:t>
      </w:r>
      <w:r w:rsidRPr="00BD1D25">
        <w:rPr>
          <w:spacing w:val="-7"/>
        </w:rPr>
        <w:t xml:space="preserve"> </w:t>
      </w:r>
      <w:r w:rsidRPr="00BD1D25">
        <w:t>Уполномоченном</w:t>
      </w:r>
      <w:r w:rsidRPr="00BD1D25">
        <w:rPr>
          <w:spacing w:val="-6"/>
        </w:rPr>
        <w:t xml:space="preserve"> </w:t>
      </w:r>
      <w:r w:rsidRPr="00BD1D25">
        <w:t>органе</w:t>
      </w:r>
      <w:r w:rsidRPr="00BD1D25">
        <w:rPr>
          <w:spacing w:val="-3"/>
        </w:rPr>
        <w:t xml:space="preserve"> </w:t>
      </w:r>
      <w:r w:rsidRPr="00BD1D25">
        <w:t>или</w:t>
      </w:r>
      <w:r w:rsidRPr="00BD1D25">
        <w:rPr>
          <w:spacing w:val="-4"/>
        </w:rPr>
        <w:t xml:space="preserve"> </w:t>
      </w:r>
      <w:r w:rsidRPr="00BD1D25">
        <w:t>многофункциональном</w:t>
      </w:r>
      <w:r w:rsidRPr="00BD1D25">
        <w:rPr>
          <w:spacing w:val="-6"/>
        </w:rPr>
        <w:t xml:space="preserve"> </w:t>
      </w:r>
      <w:r w:rsidRPr="00BD1D25">
        <w:t>центре;</w:t>
      </w:r>
    </w:p>
    <w:p w:rsidR="00102360" w:rsidRPr="00BD1D25" w:rsidRDefault="00102360" w:rsidP="00015D1E">
      <w:pPr>
        <w:pStyle w:val="ac"/>
        <w:widowControl w:val="0"/>
        <w:numPr>
          <w:ilvl w:val="0"/>
          <w:numId w:val="12"/>
        </w:numPr>
        <w:tabs>
          <w:tab w:val="left" w:pos="0"/>
        </w:tabs>
        <w:autoSpaceDE w:val="0"/>
        <w:autoSpaceDN w:val="0"/>
        <w:spacing w:after="0" w:line="242" w:lineRule="auto"/>
        <w:ind w:left="0" w:firstLine="708"/>
        <w:contextualSpacing w:val="0"/>
      </w:pPr>
      <w:r w:rsidRPr="00BD1D25">
        <w:t>письменно, в том числе посредством электронной почты, факсимильной</w:t>
      </w:r>
      <w:r w:rsidRPr="00BD1D25">
        <w:rPr>
          <w:spacing w:val="1"/>
        </w:rPr>
        <w:t xml:space="preserve"> </w:t>
      </w:r>
      <w:r w:rsidRPr="00BD1D25">
        <w:t>связи;</w:t>
      </w:r>
    </w:p>
    <w:p w:rsidR="00102360" w:rsidRPr="00BD1D25" w:rsidRDefault="00102360" w:rsidP="00015D1E">
      <w:pPr>
        <w:pStyle w:val="ac"/>
        <w:widowControl w:val="0"/>
        <w:numPr>
          <w:ilvl w:val="0"/>
          <w:numId w:val="12"/>
        </w:numPr>
        <w:autoSpaceDE w:val="0"/>
        <w:autoSpaceDN w:val="0"/>
        <w:spacing w:after="0" w:line="317" w:lineRule="exact"/>
        <w:ind w:left="0" w:firstLine="844"/>
        <w:contextualSpacing w:val="0"/>
      </w:pPr>
      <w:r w:rsidRPr="00BD1D25">
        <w:t>посредством</w:t>
      </w:r>
      <w:r w:rsidRPr="00BD1D25">
        <w:rPr>
          <w:spacing w:val="-3"/>
        </w:rPr>
        <w:t xml:space="preserve"> </w:t>
      </w:r>
      <w:r w:rsidRPr="00BD1D25">
        <w:t>размещения</w:t>
      </w:r>
      <w:r w:rsidRPr="00BD1D25">
        <w:rPr>
          <w:spacing w:val="-2"/>
        </w:rPr>
        <w:t xml:space="preserve"> </w:t>
      </w:r>
      <w:r w:rsidRPr="00BD1D25">
        <w:t>в</w:t>
      </w:r>
      <w:r w:rsidRPr="00BD1D25">
        <w:rPr>
          <w:spacing w:val="-4"/>
        </w:rPr>
        <w:t xml:space="preserve"> </w:t>
      </w:r>
      <w:r w:rsidRPr="00BD1D25">
        <w:t>открытой</w:t>
      </w:r>
      <w:r w:rsidRPr="00BD1D25">
        <w:rPr>
          <w:spacing w:val="-5"/>
        </w:rPr>
        <w:t xml:space="preserve"> </w:t>
      </w:r>
      <w:r w:rsidRPr="00BD1D25">
        <w:t>и</w:t>
      </w:r>
      <w:r w:rsidRPr="00BD1D25">
        <w:rPr>
          <w:spacing w:val="-2"/>
        </w:rPr>
        <w:t xml:space="preserve"> </w:t>
      </w:r>
      <w:r w:rsidRPr="00BD1D25">
        <w:t>доступной</w:t>
      </w:r>
      <w:r w:rsidRPr="00BD1D25">
        <w:rPr>
          <w:spacing w:val="-3"/>
        </w:rPr>
        <w:t xml:space="preserve"> </w:t>
      </w:r>
      <w:r w:rsidRPr="00BD1D25">
        <w:t>форме</w:t>
      </w:r>
      <w:r w:rsidRPr="00BD1D25">
        <w:rPr>
          <w:spacing w:val="-5"/>
        </w:rPr>
        <w:t xml:space="preserve"> </w:t>
      </w:r>
      <w:r w:rsidRPr="00BD1D25">
        <w:t>информации:</w:t>
      </w:r>
    </w:p>
    <w:p w:rsidR="00102360" w:rsidRPr="00BD1D25" w:rsidRDefault="00102360" w:rsidP="00015D1E">
      <w:pPr>
        <w:pStyle w:val="aff1"/>
        <w:ind w:firstLine="708"/>
        <w:jc w:val="both"/>
      </w:pPr>
      <w:r w:rsidRPr="00BD1D25">
        <w:t>в федеральной государственной информационной системе «Единый портал</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(https://</w:t>
      </w:r>
      <w:hyperlink r:id="rId63">
        <w:r w:rsidRPr="00BD1D25">
          <w:t>www.gosuslugi.ru/)</w:t>
        </w:r>
      </w:hyperlink>
      <w:r w:rsidRPr="00BD1D25">
        <w:rPr>
          <w:spacing w:val="1"/>
        </w:rPr>
        <w:t xml:space="preserve"> </w:t>
      </w:r>
      <w:r w:rsidRPr="00BD1D25">
        <w:t>(далее</w:t>
      </w:r>
      <w:r w:rsidRPr="00BD1D25">
        <w:rPr>
          <w:spacing w:val="-4"/>
        </w:rPr>
        <w:t xml:space="preserve"> </w:t>
      </w:r>
      <w:r w:rsidRPr="00BD1D25">
        <w:t>–</w:t>
      </w:r>
      <w:r w:rsidRPr="00BD1D25">
        <w:rPr>
          <w:spacing w:val="-1"/>
        </w:rPr>
        <w:t xml:space="preserve"> </w:t>
      </w:r>
      <w:r w:rsidRPr="00BD1D25">
        <w:t>ЕПГУ);</w:t>
      </w:r>
    </w:p>
    <w:p w:rsidR="00102360" w:rsidRPr="00BD1D25" w:rsidRDefault="00102360" w:rsidP="00015D1E">
      <w:pPr>
        <w:spacing w:after="0" w:line="242" w:lineRule="auto"/>
        <w:ind w:firstLine="708"/>
      </w:pPr>
      <w:r w:rsidRPr="00BD1D25">
        <w:rPr>
          <w:spacing w:val="-1"/>
        </w:rPr>
        <w:t>на</w:t>
      </w:r>
      <w:r w:rsidRPr="00BD1D25">
        <w:rPr>
          <w:spacing w:val="-15"/>
        </w:rPr>
        <w:t xml:space="preserve"> </w:t>
      </w:r>
      <w:r w:rsidRPr="00BD1D25">
        <w:rPr>
          <w:spacing w:val="-1"/>
        </w:rPr>
        <w:t>официальном</w:t>
      </w:r>
      <w:r w:rsidRPr="00BD1D25">
        <w:rPr>
          <w:spacing w:val="-15"/>
        </w:rPr>
        <w:t xml:space="preserve"> </w:t>
      </w:r>
      <w:r w:rsidRPr="00BD1D25">
        <w:rPr>
          <w:spacing w:val="-1"/>
        </w:rPr>
        <w:t>сайте</w:t>
      </w:r>
      <w:r w:rsidRPr="00BD1D25">
        <w:rPr>
          <w:spacing w:val="-15"/>
        </w:rPr>
        <w:t xml:space="preserve"> </w:t>
      </w:r>
      <w:r w:rsidRPr="00BD1D25">
        <w:t>Уполномоченного</w:t>
      </w:r>
      <w:r w:rsidRPr="00BD1D25">
        <w:rPr>
          <w:spacing w:val="-14"/>
        </w:rPr>
        <w:t xml:space="preserve"> </w:t>
      </w:r>
      <w:r w:rsidRPr="00BD1D25">
        <w:t>органа</w:t>
      </w:r>
      <w:r w:rsidRPr="00BD1D25">
        <w:rPr>
          <w:spacing w:val="-11"/>
        </w:rPr>
        <w:t xml:space="preserve"> </w:t>
      </w:r>
      <w:r w:rsidRPr="00BD1D25">
        <w:rPr>
          <w:szCs w:val="28"/>
        </w:rPr>
        <w:t xml:space="preserve">по адресу </w:t>
      </w:r>
      <w:r w:rsidRPr="00BD1D25">
        <w:rPr>
          <w:szCs w:val="28"/>
          <w:lang w:val="en-US"/>
        </w:rPr>
        <w:t>www</w:t>
      </w:r>
      <w:r w:rsidRPr="00BD1D25">
        <w:rPr>
          <w:szCs w:val="28"/>
        </w:rPr>
        <w:t>.</w:t>
      </w:r>
      <w:r w:rsidRPr="00BD1D25">
        <w:rPr>
          <w:szCs w:val="28"/>
          <w:lang w:val="en-US"/>
        </w:rPr>
        <w:t>podosadm</w:t>
      </w:r>
      <w:r w:rsidRPr="00BD1D25">
        <w:rPr>
          <w:szCs w:val="28"/>
        </w:rPr>
        <w:t>.</w:t>
      </w:r>
      <w:r w:rsidRPr="00BD1D25">
        <w:rPr>
          <w:szCs w:val="28"/>
          <w:lang w:val="en-US"/>
        </w:rPr>
        <w:t>ru</w:t>
      </w:r>
      <w:r w:rsidRPr="00BD1D25">
        <w:t>;</w:t>
      </w:r>
    </w:p>
    <w:p w:rsidR="00102360" w:rsidRPr="00BD1D25" w:rsidRDefault="00102360" w:rsidP="00015D1E">
      <w:pPr>
        <w:pStyle w:val="ac"/>
        <w:widowControl w:val="0"/>
        <w:numPr>
          <w:ilvl w:val="0"/>
          <w:numId w:val="12"/>
        </w:numPr>
        <w:tabs>
          <w:tab w:val="left" w:pos="1299"/>
        </w:tabs>
        <w:autoSpaceDE w:val="0"/>
        <w:autoSpaceDN w:val="0"/>
        <w:spacing w:after="0" w:line="240" w:lineRule="auto"/>
        <w:ind w:left="0" w:firstLine="708"/>
        <w:contextualSpacing w:val="0"/>
      </w:pPr>
      <w:r w:rsidRPr="00BD1D25">
        <w:t>посредством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67"/>
        </w:rPr>
        <w:t xml:space="preserve"> </w:t>
      </w:r>
      <w:r w:rsidRPr="00BD1D25">
        <w:t>Уполномоченного органа</w:t>
      </w:r>
      <w:r w:rsidRPr="00BD1D25">
        <w:rPr>
          <w:spacing w:val="-1"/>
        </w:rPr>
        <w:t xml:space="preserve"> </w:t>
      </w:r>
      <w:r w:rsidRPr="00BD1D25">
        <w:t>или многофункционального</w:t>
      </w:r>
      <w:r w:rsidRPr="00BD1D25">
        <w:rPr>
          <w:spacing w:val="-3"/>
        </w:rPr>
        <w:t xml:space="preserve"> </w:t>
      </w:r>
      <w:r w:rsidRPr="00BD1D25">
        <w:t>центра.</w:t>
      </w:r>
    </w:p>
    <w:p w:rsidR="00102360" w:rsidRPr="00BD1D25" w:rsidRDefault="00102360" w:rsidP="00015D1E">
      <w:pPr>
        <w:pStyle w:val="ac"/>
        <w:widowControl w:val="0"/>
        <w:numPr>
          <w:ilvl w:val="1"/>
          <w:numId w:val="13"/>
        </w:numPr>
        <w:tabs>
          <w:tab w:val="left" w:pos="0"/>
        </w:tabs>
        <w:autoSpaceDE w:val="0"/>
        <w:autoSpaceDN w:val="0"/>
        <w:spacing w:after="0" w:line="321" w:lineRule="exact"/>
        <w:ind w:left="0" w:firstLine="844"/>
        <w:contextualSpacing w:val="0"/>
        <w:jc w:val="both"/>
      </w:pPr>
      <w:r w:rsidRPr="00BD1D25">
        <w:t>Информирование</w:t>
      </w:r>
      <w:r w:rsidRPr="00BD1D25">
        <w:rPr>
          <w:spacing w:val="-4"/>
        </w:rPr>
        <w:t xml:space="preserve"> </w:t>
      </w:r>
      <w:r w:rsidRPr="00BD1D25">
        <w:t>осуществляется</w:t>
      </w:r>
      <w:r w:rsidRPr="00BD1D25">
        <w:rPr>
          <w:spacing w:val="-3"/>
        </w:rPr>
        <w:t xml:space="preserve"> </w:t>
      </w:r>
      <w:r w:rsidRPr="00BD1D25">
        <w:t>по</w:t>
      </w:r>
      <w:r w:rsidRPr="00BD1D25">
        <w:rPr>
          <w:spacing w:val="-3"/>
        </w:rPr>
        <w:t xml:space="preserve"> </w:t>
      </w:r>
      <w:r w:rsidRPr="00BD1D25">
        <w:t>вопросам,</w:t>
      </w:r>
      <w:r w:rsidRPr="00BD1D25">
        <w:rPr>
          <w:spacing w:val="-5"/>
        </w:rPr>
        <w:t xml:space="preserve"> </w:t>
      </w:r>
      <w:r w:rsidRPr="00BD1D25">
        <w:t>касающимся:</w:t>
      </w:r>
    </w:p>
    <w:p w:rsidR="00102360" w:rsidRPr="00BD1D25" w:rsidRDefault="00102360" w:rsidP="00015D1E">
      <w:pPr>
        <w:pStyle w:val="aff1"/>
        <w:ind w:firstLine="845"/>
        <w:jc w:val="both"/>
      </w:pPr>
      <w:r w:rsidRPr="00BD1D25">
        <w:t>способов</w:t>
      </w:r>
      <w:r w:rsidRPr="00BD1D25">
        <w:rPr>
          <w:spacing w:val="1"/>
        </w:rPr>
        <w:t xml:space="preserve"> </w:t>
      </w:r>
      <w:r w:rsidRPr="00BD1D25">
        <w:t>подачи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ind w:firstLine="708"/>
        <w:jc w:val="both"/>
      </w:pPr>
      <w:r w:rsidRPr="00BD1D25">
        <w:t>адресов</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многофункциональных</w:t>
      </w:r>
      <w:r w:rsidRPr="00BD1D25">
        <w:rPr>
          <w:spacing w:val="1"/>
        </w:rPr>
        <w:t xml:space="preserve"> </w:t>
      </w:r>
      <w:r w:rsidRPr="00BD1D25">
        <w:t>центров,</w:t>
      </w:r>
      <w:r w:rsidRPr="00BD1D25">
        <w:rPr>
          <w:spacing w:val="1"/>
        </w:rPr>
        <w:t xml:space="preserve"> </w:t>
      </w:r>
      <w:r w:rsidRPr="00BD1D25">
        <w:t>обращение</w:t>
      </w:r>
      <w:r w:rsidRPr="00BD1D25">
        <w:rPr>
          <w:spacing w:val="1"/>
        </w:rPr>
        <w:t xml:space="preserve"> </w:t>
      </w:r>
      <w:r w:rsidRPr="00BD1D25">
        <w:t>в</w:t>
      </w:r>
      <w:r w:rsidRPr="00BD1D25">
        <w:rPr>
          <w:spacing w:val="1"/>
        </w:rPr>
        <w:t xml:space="preserve"> </w:t>
      </w:r>
      <w:r w:rsidRPr="00BD1D25">
        <w:t>которые</w:t>
      </w:r>
      <w:r w:rsidRPr="00BD1D25">
        <w:rPr>
          <w:spacing w:val="1"/>
        </w:rPr>
        <w:t xml:space="preserve"> </w:t>
      </w:r>
      <w:r w:rsidRPr="00BD1D25">
        <w:t>необходимо</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ind w:firstLine="708"/>
        <w:jc w:val="both"/>
      </w:pPr>
      <w:r w:rsidRPr="00BD1D25">
        <w:t>справочной</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работе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(структурных</w:t>
      </w:r>
      <w:r w:rsidRPr="00BD1D25">
        <w:rPr>
          <w:spacing w:val="-67"/>
        </w:rPr>
        <w:t xml:space="preserve"> </w:t>
      </w:r>
      <w:r w:rsidRPr="00BD1D25">
        <w:t>подразделений</w:t>
      </w:r>
      <w:r w:rsidRPr="00BD1D25">
        <w:rPr>
          <w:spacing w:val="-1"/>
        </w:rPr>
        <w:t xml:space="preserve"> </w:t>
      </w:r>
      <w:r w:rsidRPr="00BD1D25">
        <w:t>Уполномоченного</w:t>
      </w:r>
      <w:r w:rsidRPr="00BD1D25">
        <w:rPr>
          <w:spacing w:val="1"/>
        </w:rPr>
        <w:t xml:space="preserve"> </w:t>
      </w:r>
      <w:r w:rsidRPr="00BD1D25">
        <w:t>органа);</w:t>
      </w:r>
    </w:p>
    <w:p w:rsidR="00102360" w:rsidRPr="00BD1D25" w:rsidRDefault="00102360" w:rsidP="00015D1E">
      <w:pPr>
        <w:pStyle w:val="aff1"/>
        <w:ind w:firstLine="845"/>
        <w:jc w:val="both"/>
      </w:pP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3"/>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aff1"/>
        <w:ind w:firstLine="851"/>
        <w:jc w:val="both"/>
      </w:pPr>
      <w:r w:rsidRPr="00BD1D25">
        <w:t>порядка и сроков предоставления муниципальной услуги;</w:t>
      </w:r>
      <w:r w:rsidRPr="00BD1D25">
        <w:rPr>
          <w:spacing w:val="1"/>
        </w:rPr>
        <w:t xml:space="preserve"> </w:t>
      </w:r>
      <w:r w:rsidRPr="00BD1D25">
        <w:t>порядка</w:t>
      </w:r>
      <w:r w:rsidRPr="00BD1D25">
        <w:rPr>
          <w:spacing w:val="-17"/>
        </w:rPr>
        <w:t xml:space="preserve"> </w:t>
      </w:r>
      <w:r w:rsidRPr="00BD1D25">
        <w:t>получения</w:t>
      </w:r>
      <w:r w:rsidRPr="00BD1D25">
        <w:rPr>
          <w:spacing w:val="-17"/>
        </w:rPr>
        <w:t xml:space="preserve"> </w:t>
      </w:r>
      <w:r w:rsidRPr="00BD1D25">
        <w:t>сведений</w:t>
      </w:r>
      <w:r w:rsidRPr="00BD1D25">
        <w:rPr>
          <w:spacing w:val="-17"/>
        </w:rPr>
        <w:t xml:space="preserve"> </w:t>
      </w:r>
      <w:r w:rsidRPr="00BD1D25">
        <w:t>о</w:t>
      </w:r>
      <w:r w:rsidRPr="00BD1D25">
        <w:rPr>
          <w:spacing w:val="-14"/>
        </w:rPr>
        <w:t xml:space="preserve"> </w:t>
      </w:r>
      <w:r w:rsidRPr="00BD1D25">
        <w:t>ходе</w:t>
      </w:r>
      <w:r w:rsidRPr="00BD1D25">
        <w:rPr>
          <w:spacing w:val="-16"/>
        </w:rPr>
        <w:t xml:space="preserve"> </w:t>
      </w:r>
      <w:r w:rsidRPr="00BD1D25">
        <w:t>рассмотрения</w:t>
      </w:r>
      <w:r w:rsidRPr="00BD1D25">
        <w:rPr>
          <w:spacing w:val="-14"/>
        </w:rPr>
        <w:t xml:space="preserve"> </w:t>
      </w:r>
      <w:r w:rsidRPr="00BD1D25">
        <w:t>заявления</w:t>
      </w:r>
      <w:r w:rsidRPr="00BD1D25">
        <w:rPr>
          <w:spacing w:val="-14"/>
        </w:rPr>
        <w:t xml:space="preserve"> </w:t>
      </w:r>
      <w:r w:rsidRPr="00BD1D25">
        <w:t>о</w:t>
      </w:r>
      <w:r w:rsidRPr="00BD1D25">
        <w:rPr>
          <w:spacing w:val="-16"/>
        </w:rPr>
        <w:t xml:space="preserve"> </w:t>
      </w:r>
      <w:r w:rsidRPr="00BD1D25">
        <w:t>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spacing w:line="242" w:lineRule="auto"/>
        <w:ind w:firstLine="708"/>
        <w:jc w:val="both"/>
      </w:pP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4"/>
        </w:rPr>
        <w:t xml:space="preserve"> </w:t>
      </w:r>
      <w:r w:rsidRPr="00BD1D25">
        <w:t>для</w:t>
      </w:r>
      <w:r w:rsidRPr="00BD1D25">
        <w:rPr>
          <w:spacing w:val="-5"/>
        </w:rPr>
        <w:t xml:space="preserve"> </w:t>
      </w:r>
      <w:r w:rsidRPr="00BD1D25">
        <w:t>предоставления</w:t>
      </w:r>
      <w:r w:rsidRPr="00BD1D25">
        <w:rPr>
          <w:spacing w:val="-2"/>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aff1"/>
        <w:ind w:firstLine="708"/>
        <w:jc w:val="both"/>
      </w:pPr>
      <w:r w:rsidRPr="00BD1D25">
        <w:t>порядка</w:t>
      </w:r>
      <w:r w:rsidRPr="00BD1D25">
        <w:rPr>
          <w:spacing w:val="1"/>
        </w:rPr>
        <w:t xml:space="preserve"> </w:t>
      </w:r>
      <w:r w:rsidRPr="00BD1D25">
        <w:t>досудебного</w:t>
      </w:r>
      <w:r w:rsidRPr="00BD1D25">
        <w:rPr>
          <w:spacing w:val="1"/>
        </w:rPr>
        <w:t xml:space="preserve"> </w:t>
      </w:r>
      <w:r w:rsidRPr="00BD1D25">
        <w:t>(внесудебного)</w:t>
      </w:r>
      <w:r w:rsidRPr="00BD1D25">
        <w:rPr>
          <w:spacing w:val="1"/>
        </w:rPr>
        <w:t xml:space="preserve"> </w:t>
      </w:r>
      <w:r w:rsidRPr="00BD1D25">
        <w:t>обжалования</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и</w:t>
      </w:r>
      <w:r w:rsidRPr="00BD1D25">
        <w:rPr>
          <w:spacing w:val="1"/>
        </w:rPr>
        <w:t xml:space="preserve"> </w:t>
      </w:r>
      <w:r w:rsidRPr="00BD1D25">
        <w:t>принимаемых</w:t>
      </w:r>
      <w:r w:rsidRPr="00BD1D25">
        <w:rPr>
          <w:spacing w:val="1"/>
        </w:rPr>
        <w:t xml:space="preserve"> </w:t>
      </w:r>
      <w:r w:rsidRPr="00BD1D25">
        <w:t>ими</w:t>
      </w:r>
      <w:r w:rsidRPr="00BD1D25">
        <w:rPr>
          <w:spacing w:val="1"/>
        </w:rPr>
        <w:t xml:space="preserve"> </w:t>
      </w:r>
      <w:r w:rsidRPr="00BD1D25">
        <w:t>решений</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102360" w:rsidRPr="00BD1D25" w:rsidRDefault="00102360" w:rsidP="00015D1E">
      <w:pPr>
        <w:pStyle w:val="aff1"/>
        <w:ind w:firstLine="708"/>
        <w:jc w:val="both"/>
      </w:pPr>
      <w:r w:rsidRPr="00BD1D25">
        <w:t>Получение</w:t>
      </w:r>
      <w:r w:rsidRPr="00BD1D25">
        <w:rPr>
          <w:spacing w:val="1"/>
        </w:rPr>
        <w:t xml:space="preserve"> </w:t>
      </w:r>
      <w:r w:rsidRPr="00BD1D25">
        <w:t>информации</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бесплатно.</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При устном обращении Заявителя (лично или по телефону) 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работник</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осуществляющий консультирование, подробно и в вежливой (корректной) форме</w:t>
      </w:r>
      <w:r w:rsidRPr="00BD1D25">
        <w:rPr>
          <w:spacing w:val="1"/>
        </w:rPr>
        <w:t xml:space="preserve"> </w:t>
      </w:r>
      <w:r w:rsidRPr="00BD1D25">
        <w:t>информирует</w:t>
      </w:r>
      <w:r w:rsidRPr="00BD1D25">
        <w:rPr>
          <w:spacing w:val="-1"/>
        </w:rPr>
        <w:t xml:space="preserve"> </w:t>
      </w:r>
      <w:r w:rsidRPr="00BD1D25">
        <w:t>обратившихся</w:t>
      </w:r>
      <w:r w:rsidRPr="00BD1D25">
        <w:rPr>
          <w:spacing w:val="-3"/>
        </w:rPr>
        <w:t xml:space="preserve"> </w:t>
      </w:r>
      <w:r w:rsidRPr="00BD1D25">
        <w:t>по</w:t>
      </w:r>
      <w:r w:rsidRPr="00BD1D25">
        <w:rPr>
          <w:spacing w:val="-3"/>
        </w:rPr>
        <w:t xml:space="preserve"> </w:t>
      </w:r>
      <w:r w:rsidRPr="00BD1D25">
        <w:t>интересующим</w:t>
      </w:r>
      <w:r w:rsidRPr="00BD1D25">
        <w:rPr>
          <w:spacing w:val="-1"/>
        </w:rPr>
        <w:t xml:space="preserve"> </w:t>
      </w:r>
      <w:r w:rsidRPr="00BD1D25">
        <w:t>вопросам.</w:t>
      </w:r>
    </w:p>
    <w:p w:rsidR="00102360" w:rsidRPr="00BD1D25" w:rsidRDefault="00102360" w:rsidP="00015D1E">
      <w:pPr>
        <w:pStyle w:val="aff1"/>
        <w:tabs>
          <w:tab w:val="left" w:pos="9356"/>
        </w:tabs>
        <w:ind w:firstLine="845"/>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 органа, в который позвонил Заявитель, фамилии, имени, 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специалиста,</w:t>
      </w:r>
      <w:r w:rsidRPr="00BD1D25">
        <w:rPr>
          <w:spacing w:val="1"/>
        </w:rPr>
        <w:t xml:space="preserve"> </w:t>
      </w:r>
      <w:r w:rsidRPr="00BD1D25">
        <w:t>принявшего</w:t>
      </w:r>
      <w:r w:rsidRPr="00BD1D25">
        <w:rPr>
          <w:spacing w:val="1"/>
        </w:rPr>
        <w:t xml:space="preserve"> </w:t>
      </w:r>
      <w:r w:rsidRPr="00BD1D25">
        <w:t>телефонный</w:t>
      </w:r>
      <w:r w:rsidRPr="00BD1D25">
        <w:rPr>
          <w:spacing w:val="-67"/>
        </w:rPr>
        <w:t xml:space="preserve"> </w:t>
      </w:r>
      <w:r w:rsidRPr="00BD1D25">
        <w:t>звонок.</w:t>
      </w:r>
    </w:p>
    <w:p w:rsidR="00102360" w:rsidRPr="00BD1D25" w:rsidRDefault="00102360" w:rsidP="00015D1E">
      <w:pPr>
        <w:pStyle w:val="aff1"/>
        <w:ind w:firstLine="708"/>
        <w:jc w:val="both"/>
      </w:pPr>
      <w:r w:rsidRPr="00BD1D25">
        <w:t>Если должностное лицо Уполномоченного органа не может самостоятельно</w:t>
      </w:r>
      <w:r w:rsidRPr="00BD1D25">
        <w:rPr>
          <w:spacing w:val="1"/>
        </w:rPr>
        <w:t xml:space="preserve"> </w:t>
      </w:r>
      <w:r w:rsidRPr="00BD1D25">
        <w:t>дать</w:t>
      </w:r>
      <w:r w:rsidRPr="00BD1D25">
        <w:rPr>
          <w:spacing w:val="22"/>
        </w:rPr>
        <w:t xml:space="preserve"> </w:t>
      </w:r>
      <w:r w:rsidRPr="00BD1D25">
        <w:t>ответ,</w:t>
      </w:r>
      <w:r w:rsidRPr="00BD1D25">
        <w:rPr>
          <w:spacing w:val="23"/>
        </w:rPr>
        <w:t xml:space="preserve"> </w:t>
      </w:r>
      <w:r w:rsidRPr="00BD1D25">
        <w:t>телефонный</w:t>
      </w:r>
      <w:r w:rsidRPr="00BD1D25">
        <w:rPr>
          <w:spacing w:val="24"/>
        </w:rPr>
        <w:t xml:space="preserve"> </w:t>
      </w:r>
      <w:r w:rsidRPr="00BD1D25">
        <w:t>звонок</w:t>
      </w:r>
      <w:r w:rsidRPr="00BD1D25">
        <w:rPr>
          <w:spacing w:val="25"/>
        </w:rPr>
        <w:t xml:space="preserve"> </w:t>
      </w:r>
      <w:r w:rsidRPr="00BD1D25">
        <w:t>должен</w:t>
      </w:r>
      <w:r w:rsidRPr="00BD1D25">
        <w:rPr>
          <w:spacing w:val="23"/>
        </w:rPr>
        <w:t xml:space="preserve"> </w:t>
      </w:r>
      <w:r w:rsidRPr="00BD1D25">
        <w:t>быть</w:t>
      </w:r>
      <w:r w:rsidRPr="00BD1D25">
        <w:rPr>
          <w:spacing w:val="22"/>
        </w:rPr>
        <w:t xml:space="preserve"> </w:t>
      </w:r>
      <w:r w:rsidRPr="00BD1D25">
        <w:t>переадресован</w:t>
      </w:r>
      <w:r w:rsidRPr="00BD1D25">
        <w:rPr>
          <w:spacing w:val="24"/>
        </w:rPr>
        <w:t xml:space="preserve"> </w:t>
      </w:r>
      <w:r w:rsidRPr="00BD1D25">
        <w:t>(переведен)</w:t>
      </w:r>
      <w:r w:rsidRPr="00BD1D25">
        <w:rPr>
          <w:spacing w:val="23"/>
        </w:rPr>
        <w:t xml:space="preserve"> </w:t>
      </w:r>
      <w:r w:rsidRPr="00BD1D25">
        <w:t>на</w:t>
      </w:r>
      <w:r w:rsidRPr="00BD1D25">
        <w:rPr>
          <w:spacing w:val="24"/>
        </w:rPr>
        <w:t xml:space="preserve"> </w:t>
      </w:r>
      <w:r w:rsidRPr="00BD1D25">
        <w:t xml:space="preserve">другое </w:t>
      </w:r>
      <w:r w:rsidRPr="00BD1D25">
        <w:lastRenderedPageBreak/>
        <w:t>должностное лицо или же обратившемуся лицу должен быть сообщен телефонный</w:t>
      </w:r>
      <w:r w:rsidRPr="00BD1D25">
        <w:rPr>
          <w:spacing w:val="1"/>
        </w:rPr>
        <w:t xml:space="preserve"> </w:t>
      </w:r>
      <w:r w:rsidRPr="00BD1D25">
        <w:t>номер,</w:t>
      </w:r>
      <w:r w:rsidRPr="00BD1D25">
        <w:rPr>
          <w:spacing w:val="-2"/>
        </w:rPr>
        <w:t xml:space="preserve"> </w:t>
      </w:r>
      <w:r w:rsidRPr="00BD1D25">
        <w:t>по которому</w:t>
      </w:r>
      <w:r w:rsidRPr="00BD1D25">
        <w:rPr>
          <w:spacing w:val="-4"/>
        </w:rPr>
        <w:t xml:space="preserve"> </w:t>
      </w:r>
      <w:r w:rsidRPr="00BD1D25">
        <w:t>можно</w:t>
      </w:r>
      <w:r w:rsidRPr="00BD1D25">
        <w:rPr>
          <w:spacing w:val="-4"/>
        </w:rPr>
        <w:t xml:space="preserve"> </w:t>
      </w:r>
      <w:r w:rsidRPr="00BD1D25">
        <w:t>будет</w:t>
      </w:r>
      <w:r w:rsidRPr="00BD1D25">
        <w:rPr>
          <w:spacing w:val="-1"/>
        </w:rPr>
        <w:t xml:space="preserve"> </w:t>
      </w:r>
      <w:r w:rsidRPr="00BD1D25">
        <w:t>получить</w:t>
      </w:r>
      <w:r w:rsidRPr="00BD1D25">
        <w:rPr>
          <w:spacing w:val="-1"/>
        </w:rPr>
        <w:t xml:space="preserve"> </w:t>
      </w:r>
      <w:r w:rsidRPr="00BD1D25">
        <w:t>необходимую</w:t>
      </w:r>
      <w:r w:rsidRPr="00BD1D25">
        <w:rPr>
          <w:spacing w:val="-2"/>
        </w:rPr>
        <w:t xml:space="preserve"> </w:t>
      </w:r>
      <w:r w:rsidRPr="00BD1D25">
        <w:t>информацию.</w:t>
      </w:r>
    </w:p>
    <w:p w:rsidR="00102360" w:rsidRPr="00BD1D25" w:rsidRDefault="00102360" w:rsidP="00015D1E">
      <w:pPr>
        <w:pStyle w:val="aff1"/>
        <w:ind w:firstLine="708"/>
        <w:jc w:val="both"/>
      </w:pPr>
      <w:r w:rsidRPr="00BD1D25">
        <w:t>Если подготовка ответа требует продолжительного времени, он предлагает</w:t>
      </w:r>
      <w:r w:rsidRPr="00BD1D25">
        <w:rPr>
          <w:spacing w:val="1"/>
        </w:rPr>
        <w:t xml:space="preserve"> </w:t>
      </w:r>
      <w:r w:rsidRPr="00BD1D25">
        <w:t>Заявителю</w:t>
      </w:r>
      <w:r w:rsidRPr="00BD1D25">
        <w:rPr>
          <w:spacing w:val="-2"/>
        </w:rPr>
        <w:t xml:space="preserve"> </w:t>
      </w:r>
      <w:r w:rsidRPr="00BD1D25">
        <w:t>один</w:t>
      </w:r>
      <w:r w:rsidRPr="00BD1D25">
        <w:rPr>
          <w:spacing w:val="-1"/>
        </w:rPr>
        <w:t xml:space="preserve"> </w:t>
      </w:r>
      <w:r w:rsidRPr="00BD1D25">
        <w:t>из следующих</w:t>
      </w:r>
      <w:r w:rsidRPr="00BD1D25">
        <w:rPr>
          <w:spacing w:val="2"/>
        </w:rPr>
        <w:t xml:space="preserve"> </w:t>
      </w:r>
      <w:r w:rsidRPr="00BD1D25">
        <w:t>вариантов</w:t>
      </w:r>
      <w:r w:rsidRPr="00BD1D25">
        <w:rPr>
          <w:spacing w:val="-2"/>
        </w:rPr>
        <w:t xml:space="preserve"> </w:t>
      </w:r>
      <w:r w:rsidRPr="00BD1D25">
        <w:t>дальнейших действий:</w:t>
      </w:r>
    </w:p>
    <w:p w:rsidR="00102360" w:rsidRPr="00BD1D25" w:rsidRDefault="00102360" w:rsidP="00015D1E">
      <w:pPr>
        <w:pStyle w:val="aff1"/>
        <w:ind w:firstLine="709"/>
        <w:jc w:val="both"/>
      </w:pPr>
      <w:r w:rsidRPr="00BD1D25">
        <w:t>изложить обращение в письменной форме;</w:t>
      </w:r>
    </w:p>
    <w:p w:rsidR="00102360" w:rsidRPr="00BD1D25" w:rsidRDefault="00102360" w:rsidP="00015D1E">
      <w:pPr>
        <w:pStyle w:val="aff1"/>
        <w:ind w:firstLine="709"/>
        <w:jc w:val="both"/>
      </w:pPr>
      <w:r w:rsidRPr="00BD1D25">
        <w:rPr>
          <w:spacing w:val="-67"/>
        </w:rPr>
        <w:t xml:space="preserve"> </w:t>
      </w:r>
      <w:r w:rsidRPr="00BD1D25">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2"/>
        </w:rPr>
        <w:t xml:space="preserve"> </w:t>
      </w:r>
      <w:r w:rsidRPr="00BD1D25">
        <w:t>для</w:t>
      </w:r>
      <w:r w:rsidRPr="00BD1D25">
        <w:rPr>
          <w:spacing w:val="-1"/>
        </w:rPr>
        <w:t xml:space="preserve"> </w:t>
      </w:r>
      <w:r w:rsidRPr="00BD1D25">
        <w:t>консультаций.</w:t>
      </w:r>
    </w:p>
    <w:p w:rsidR="00102360" w:rsidRPr="00BD1D25" w:rsidRDefault="00102360" w:rsidP="00015D1E">
      <w:pPr>
        <w:pStyle w:val="aff1"/>
        <w:tabs>
          <w:tab w:val="left" w:pos="9356"/>
        </w:tabs>
        <w:ind w:firstLine="708"/>
        <w:jc w:val="both"/>
      </w:pPr>
      <w:r w:rsidRPr="00BD1D25">
        <w:t>Должностное</w:t>
      </w:r>
      <w:r w:rsidRPr="00BD1D25">
        <w:rPr>
          <w:spacing w:val="1"/>
        </w:rPr>
        <w:t xml:space="preserve"> </w:t>
      </w:r>
      <w:r w:rsidRPr="00BD1D25">
        <w:t>лицо</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не</w:t>
      </w:r>
      <w:r w:rsidRPr="00BD1D25">
        <w:rPr>
          <w:spacing w:val="1"/>
        </w:rPr>
        <w:t xml:space="preserve"> </w:t>
      </w:r>
      <w:r w:rsidRPr="00BD1D25">
        <w:t>вправе</w:t>
      </w:r>
      <w:r w:rsidRPr="00BD1D25">
        <w:rPr>
          <w:spacing w:val="1"/>
        </w:rPr>
        <w:t xml:space="preserve"> </w:t>
      </w:r>
      <w:r w:rsidRPr="00BD1D25">
        <w:t>осуществлять</w:t>
      </w:r>
      <w:r w:rsidRPr="00BD1D25">
        <w:rPr>
          <w:spacing w:val="1"/>
        </w:rPr>
        <w:t xml:space="preserve"> </w:t>
      </w:r>
      <w:r w:rsidRPr="00BD1D25">
        <w:t>информирование,</w:t>
      </w:r>
      <w:r w:rsidRPr="00BD1D25">
        <w:rPr>
          <w:spacing w:val="1"/>
        </w:rPr>
        <w:t xml:space="preserve"> </w:t>
      </w:r>
      <w:r w:rsidRPr="00BD1D25">
        <w:t>выходящее</w:t>
      </w:r>
      <w:r w:rsidRPr="00BD1D25">
        <w:rPr>
          <w:spacing w:val="1"/>
        </w:rPr>
        <w:t xml:space="preserve"> </w:t>
      </w:r>
      <w:r w:rsidRPr="00BD1D25">
        <w:t>за</w:t>
      </w:r>
      <w:r w:rsidRPr="00BD1D25">
        <w:rPr>
          <w:spacing w:val="1"/>
        </w:rPr>
        <w:t xml:space="preserve"> </w:t>
      </w:r>
      <w:r w:rsidRPr="00BD1D25">
        <w:t>рамки</w:t>
      </w:r>
      <w:r w:rsidRPr="00BD1D25">
        <w:rPr>
          <w:spacing w:val="1"/>
        </w:rPr>
        <w:t xml:space="preserve"> </w:t>
      </w:r>
      <w:r w:rsidRPr="00BD1D25">
        <w:t>стандартных</w:t>
      </w:r>
      <w:r w:rsidRPr="00BD1D25">
        <w:rPr>
          <w:spacing w:val="1"/>
        </w:rPr>
        <w:t xml:space="preserve"> </w:t>
      </w:r>
      <w:r w:rsidRPr="00BD1D25">
        <w:t>процедур</w:t>
      </w:r>
      <w:r w:rsidRPr="00BD1D25">
        <w:rPr>
          <w:spacing w:val="1"/>
        </w:rPr>
        <w:t xml:space="preserve"> </w:t>
      </w:r>
      <w:r w:rsidRPr="00BD1D25">
        <w:t>и</w:t>
      </w:r>
      <w:r w:rsidRPr="00BD1D25">
        <w:rPr>
          <w:spacing w:val="1"/>
        </w:rPr>
        <w:t xml:space="preserve"> </w:t>
      </w:r>
      <w:r w:rsidRPr="00BD1D25">
        <w:t>условий</w:t>
      </w:r>
      <w:r w:rsidRPr="00BD1D25">
        <w:rPr>
          <w:spacing w:val="1"/>
        </w:rPr>
        <w:t xml:space="preserve"> </w:t>
      </w:r>
      <w:r w:rsidRPr="00BD1D25">
        <w:t>предоставления муниципальной услуги, и влияющее прямо или</w:t>
      </w:r>
      <w:r w:rsidRPr="00BD1D25">
        <w:rPr>
          <w:spacing w:val="1"/>
        </w:rPr>
        <w:t xml:space="preserve"> </w:t>
      </w:r>
      <w:r w:rsidRPr="00BD1D25">
        <w:t>косвенно на принимаемое</w:t>
      </w:r>
      <w:r w:rsidRPr="00BD1D25">
        <w:rPr>
          <w:spacing w:val="-3"/>
        </w:rPr>
        <w:t xml:space="preserve"> </w:t>
      </w:r>
      <w:r w:rsidRPr="00BD1D25">
        <w:t>решение.</w:t>
      </w:r>
    </w:p>
    <w:p w:rsidR="00102360" w:rsidRPr="00BD1D25" w:rsidRDefault="00102360" w:rsidP="00015D1E">
      <w:pPr>
        <w:pStyle w:val="aff1"/>
        <w:tabs>
          <w:tab w:val="left" w:pos="9356"/>
        </w:tabs>
        <w:ind w:firstLine="708"/>
        <w:jc w:val="both"/>
      </w:pPr>
      <w:r w:rsidRPr="00BD1D25">
        <w:t>Продолжительность информирования по телефону не должна превышать 10</w:t>
      </w:r>
      <w:r w:rsidRPr="00BD1D25">
        <w:rPr>
          <w:spacing w:val="1"/>
        </w:rPr>
        <w:t xml:space="preserve"> </w:t>
      </w:r>
      <w:r w:rsidRPr="00BD1D25">
        <w:t>минут.</w:t>
      </w:r>
    </w:p>
    <w:p w:rsidR="00102360" w:rsidRPr="00BD1D25" w:rsidRDefault="00102360" w:rsidP="00015D1E">
      <w:pPr>
        <w:pStyle w:val="aff1"/>
        <w:spacing w:line="321" w:lineRule="exact"/>
        <w:ind w:firstLine="851"/>
        <w:jc w:val="both"/>
      </w:pPr>
      <w:r w:rsidRPr="00BD1D25">
        <w:t>Информирование</w:t>
      </w:r>
      <w:r w:rsidRPr="00BD1D25">
        <w:rPr>
          <w:spacing w:val="-12"/>
        </w:rPr>
        <w:t xml:space="preserve"> </w:t>
      </w:r>
      <w:r w:rsidRPr="00BD1D25">
        <w:t>осуществляется</w:t>
      </w:r>
      <w:r w:rsidRPr="00BD1D25">
        <w:rPr>
          <w:spacing w:val="-11"/>
        </w:rPr>
        <w:t xml:space="preserve"> </w:t>
      </w:r>
      <w:r w:rsidRPr="00BD1D25">
        <w:t>в</w:t>
      </w:r>
      <w:r w:rsidRPr="00BD1D25">
        <w:rPr>
          <w:spacing w:val="-13"/>
        </w:rPr>
        <w:t xml:space="preserve"> </w:t>
      </w:r>
      <w:r w:rsidRPr="00BD1D25">
        <w:t>соответствии</w:t>
      </w:r>
      <w:r w:rsidRPr="00BD1D25">
        <w:rPr>
          <w:spacing w:val="-12"/>
        </w:rPr>
        <w:t xml:space="preserve"> </w:t>
      </w:r>
      <w:r w:rsidRPr="00BD1D25">
        <w:t>с</w:t>
      </w:r>
      <w:r w:rsidRPr="00BD1D25">
        <w:rPr>
          <w:spacing w:val="-12"/>
        </w:rPr>
        <w:t xml:space="preserve"> </w:t>
      </w:r>
      <w:r w:rsidRPr="00BD1D25">
        <w:t>графиком</w:t>
      </w:r>
      <w:r w:rsidRPr="00BD1D25">
        <w:rPr>
          <w:spacing w:val="-12"/>
        </w:rPr>
        <w:t xml:space="preserve"> </w:t>
      </w:r>
      <w:r w:rsidRPr="00BD1D25">
        <w:t>приема</w:t>
      </w:r>
      <w:r w:rsidRPr="00BD1D25">
        <w:rPr>
          <w:spacing w:val="-11"/>
        </w:rPr>
        <w:t xml:space="preserve"> </w:t>
      </w:r>
      <w:r w:rsidRPr="00BD1D25">
        <w:t>граждан.</w:t>
      </w:r>
    </w:p>
    <w:p w:rsidR="00102360" w:rsidRPr="00BD1D25" w:rsidRDefault="00102360" w:rsidP="00015D1E">
      <w:pPr>
        <w:pStyle w:val="ac"/>
        <w:widowControl w:val="0"/>
        <w:numPr>
          <w:ilvl w:val="1"/>
          <w:numId w:val="13"/>
        </w:numPr>
        <w:tabs>
          <w:tab w:val="left" w:pos="1323"/>
        </w:tabs>
        <w:autoSpaceDE w:val="0"/>
        <w:autoSpaceDN w:val="0"/>
        <w:spacing w:after="0" w:line="240" w:lineRule="auto"/>
        <w:ind w:left="0" w:firstLine="708"/>
        <w:contextualSpacing w:val="0"/>
        <w:jc w:val="both"/>
      </w:pPr>
      <w:r w:rsidRPr="00BD1D25">
        <w:rPr>
          <w:spacing w:val="-1"/>
        </w:rPr>
        <w:t>По</w:t>
      </w:r>
      <w:r w:rsidRPr="00BD1D25">
        <w:rPr>
          <w:spacing w:val="-13"/>
        </w:rPr>
        <w:t xml:space="preserve"> </w:t>
      </w:r>
      <w:r w:rsidRPr="00BD1D25">
        <w:rPr>
          <w:spacing w:val="-1"/>
        </w:rPr>
        <w:t>письменному</w:t>
      </w:r>
      <w:r w:rsidRPr="00BD1D25">
        <w:rPr>
          <w:spacing w:val="-19"/>
        </w:rPr>
        <w:t xml:space="preserve"> </w:t>
      </w:r>
      <w:r w:rsidRPr="00BD1D25">
        <w:rPr>
          <w:spacing w:val="-1"/>
        </w:rPr>
        <w:t>обращению</w:t>
      </w:r>
      <w:r w:rsidRPr="00BD1D25">
        <w:rPr>
          <w:spacing w:val="-15"/>
        </w:rPr>
        <w:t xml:space="preserve"> </w:t>
      </w:r>
      <w:r w:rsidRPr="00BD1D25">
        <w:rPr>
          <w:spacing w:val="-1"/>
        </w:rPr>
        <w:t>должностное</w:t>
      </w:r>
      <w:r w:rsidRPr="00BD1D25">
        <w:rPr>
          <w:spacing w:val="-16"/>
        </w:rPr>
        <w:t xml:space="preserve"> </w:t>
      </w:r>
      <w:r w:rsidRPr="00BD1D25">
        <w:t>лицо</w:t>
      </w:r>
      <w:r w:rsidRPr="00BD1D25">
        <w:rPr>
          <w:spacing w:val="-16"/>
        </w:rPr>
        <w:t xml:space="preserve"> </w:t>
      </w:r>
      <w:r w:rsidRPr="00BD1D25">
        <w:t>Уполномоченного</w:t>
      </w:r>
      <w:r w:rsidRPr="00BD1D25">
        <w:rPr>
          <w:spacing w:val="-16"/>
        </w:rPr>
        <w:t xml:space="preserve"> </w:t>
      </w:r>
      <w:r w:rsidRPr="00BD1D25">
        <w:t>органа,</w:t>
      </w:r>
      <w:r w:rsidRPr="00BD1D25">
        <w:rPr>
          <w:spacing w:val="-67"/>
        </w:rPr>
        <w:t xml:space="preserve"> </w:t>
      </w:r>
      <w:r w:rsidRPr="00BD1D25">
        <w:t>ответственный</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подробно</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разъясняет</w:t>
      </w:r>
      <w:r w:rsidRPr="00BD1D25">
        <w:rPr>
          <w:spacing w:val="1"/>
        </w:rPr>
        <w:t xml:space="preserve"> </w:t>
      </w:r>
      <w:r w:rsidRPr="00BD1D25">
        <w:t>заявителю</w:t>
      </w:r>
      <w:r w:rsidRPr="00BD1D25">
        <w:rPr>
          <w:spacing w:val="1"/>
        </w:rPr>
        <w:t xml:space="preserve"> </w:t>
      </w:r>
      <w:r w:rsidRPr="00BD1D25">
        <w:t>сведения</w:t>
      </w:r>
      <w:r w:rsidRPr="00BD1D25">
        <w:rPr>
          <w:spacing w:val="1"/>
        </w:rPr>
        <w:t xml:space="preserve"> </w:t>
      </w:r>
      <w:r w:rsidRPr="00BD1D25">
        <w:t>по</w:t>
      </w:r>
      <w:r w:rsidRPr="00BD1D25">
        <w:rPr>
          <w:spacing w:val="1"/>
        </w:rPr>
        <w:t xml:space="preserve"> </w:t>
      </w:r>
      <w:r w:rsidRPr="00BD1D25">
        <w:t>вопросам,</w:t>
      </w:r>
      <w:r w:rsidRPr="00BD1D25">
        <w:rPr>
          <w:spacing w:val="1"/>
        </w:rPr>
        <w:t xml:space="preserve"> </w:t>
      </w:r>
      <w:r w:rsidRPr="00BD1D25">
        <w:t>указанным в пункте 1.5. настоящего Административного регламента в порядке,</w:t>
      </w:r>
      <w:r w:rsidRPr="00BD1D25">
        <w:rPr>
          <w:spacing w:val="1"/>
        </w:rPr>
        <w:t xml:space="preserve"> </w:t>
      </w:r>
      <w:r w:rsidRPr="00BD1D25">
        <w:t>установленном</w:t>
      </w:r>
      <w:r w:rsidRPr="00BD1D25">
        <w:rPr>
          <w:spacing w:val="1"/>
        </w:rPr>
        <w:t xml:space="preserve"> </w:t>
      </w:r>
      <w:r w:rsidRPr="00BD1D25">
        <w:t>Федеральным</w:t>
      </w:r>
      <w:r w:rsidRPr="00BD1D25">
        <w:rPr>
          <w:spacing w:val="1"/>
        </w:rPr>
        <w:t xml:space="preserve"> </w:t>
      </w:r>
      <w:r w:rsidRPr="00BD1D25">
        <w:t>законом</w:t>
      </w:r>
      <w:r w:rsidRPr="00BD1D25">
        <w:rPr>
          <w:spacing w:val="1"/>
        </w:rPr>
        <w:t xml:space="preserve"> </w:t>
      </w:r>
      <w:r w:rsidRPr="00BD1D25">
        <w:t>от</w:t>
      </w:r>
      <w:r w:rsidRPr="00BD1D25">
        <w:rPr>
          <w:spacing w:val="1"/>
        </w:rPr>
        <w:t xml:space="preserve"> </w:t>
      </w:r>
      <w:r w:rsidRPr="00BD1D25">
        <w:t>2</w:t>
      </w:r>
      <w:r w:rsidRPr="00BD1D25">
        <w:rPr>
          <w:spacing w:val="1"/>
        </w:rPr>
        <w:t xml:space="preserve"> </w:t>
      </w:r>
      <w:r w:rsidRPr="00BD1D25">
        <w:t>мая</w:t>
      </w:r>
      <w:r w:rsidRPr="00BD1D25">
        <w:rPr>
          <w:spacing w:val="1"/>
        </w:rPr>
        <w:t xml:space="preserve"> </w:t>
      </w:r>
      <w:r w:rsidRPr="00BD1D25">
        <w:t>2006</w:t>
      </w:r>
      <w:r w:rsidRPr="00BD1D25">
        <w:rPr>
          <w:spacing w:val="1"/>
        </w:rPr>
        <w:t xml:space="preserve"> </w:t>
      </w:r>
      <w:r w:rsidRPr="00BD1D25">
        <w:t>г.</w:t>
      </w:r>
      <w:r w:rsidRPr="00BD1D25">
        <w:rPr>
          <w:spacing w:val="1"/>
        </w:rPr>
        <w:t xml:space="preserve"> </w:t>
      </w:r>
      <w:r w:rsidRPr="00BD1D25">
        <w:t>№</w:t>
      </w:r>
      <w:r w:rsidRPr="00BD1D25">
        <w:rPr>
          <w:spacing w:val="1"/>
        </w:rPr>
        <w:t xml:space="preserve"> </w:t>
      </w:r>
      <w:r w:rsidRPr="00BD1D25">
        <w:t>59-ФЗ</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рассмотрения обращений граждан Российской Федерации» (далее – Федеральный</w:t>
      </w:r>
      <w:r w:rsidRPr="00BD1D25">
        <w:rPr>
          <w:spacing w:val="1"/>
        </w:rPr>
        <w:t xml:space="preserve"> </w:t>
      </w:r>
      <w:r w:rsidRPr="00BD1D25">
        <w:t>закон №</w:t>
      </w:r>
      <w:r w:rsidRPr="00BD1D25">
        <w:rPr>
          <w:spacing w:val="-3"/>
        </w:rPr>
        <w:t xml:space="preserve"> </w:t>
      </w:r>
      <w:r w:rsidRPr="00BD1D25">
        <w:t>59-ФЗ).</w:t>
      </w:r>
    </w:p>
    <w:p w:rsidR="00102360" w:rsidRPr="00BD1D25" w:rsidRDefault="00102360" w:rsidP="00015D1E">
      <w:pPr>
        <w:pStyle w:val="ac"/>
        <w:widowControl w:val="0"/>
        <w:numPr>
          <w:ilvl w:val="1"/>
          <w:numId w:val="13"/>
        </w:numPr>
        <w:tabs>
          <w:tab w:val="left" w:pos="1455"/>
        </w:tabs>
        <w:autoSpaceDE w:val="0"/>
        <w:autoSpaceDN w:val="0"/>
        <w:spacing w:after="0" w:line="320" w:lineRule="exact"/>
        <w:ind w:left="0" w:firstLine="708"/>
        <w:contextualSpacing w:val="0"/>
        <w:jc w:val="both"/>
      </w:pPr>
      <w:r w:rsidRPr="00BD1D25">
        <w:t>На</w:t>
      </w:r>
      <w:r w:rsidRPr="00BD1D25">
        <w:rPr>
          <w:spacing w:val="1"/>
        </w:rPr>
        <w:t xml:space="preserve"> </w:t>
      </w:r>
      <w:r w:rsidRPr="00BD1D25">
        <w:t>ЕПГУ</w:t>
      </w:r>
      <w:r w:rsidRPr="00BD1D25">
        <w:rPr>
          <w:spacing w:val="1"/>
        </w:rPr>
        <w:t xml:space="preserve"> </w:t>
      </w:r>
      <w:r w:rsidRPr="00BD1D25">
        <w:t>размещаются</w:t>
      </w:r>
      <w:r w:rsidRPr="00BD1D25">
        <w:rPr>
          <w:spacing w:val="1"/>
        </w:rPr>
        <w:t xml:space="preserve"> </w:t>
      </w:r>
      <w:r w:rsidRPr="00BD1D25">
        <w:t>сведения,</w:t>
      </w:r>
      <w:r w:rsidRPr="00BD1D25">
        <w:rPr>
          <w:spacing w:val="1"/>
        </w:rPr>
        <w:t xml:space="preserve"> </w:t>
      </w:r>
      <w:r w:rsidRPr="00BD1D25">
        <w:t>предусмотренные</w:t>
      </w:r>
      <w:r w:rsidRPr="00BD1D25">
        <w:rPr>
          <w:spacing w:val="1"/>
        </w:rPr>
        <w:t xml:space="preserve"> </w:t>
      </w:r>
      <w:r w:rsidRPr="00BD1D25">
        <w:t>Положением</w:t>
      </w:r>
      <w:r w:rsidRPr="00BD1D25">
        <w:rPr>
          <w:spacing w:val="1"/>
        </w:rPr>
        <w:t xml:space="preserve"> </w:t>
      </w:r>
      <w:r w:rsidRPr="00BD1D25">
        <w:t>о</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системе</w:t>
      </w:r>
      <w:r w:rsidRPr="00BD1D25">
        <w:rPr>
          <w:spacing w:val="1"/>
        </w:rPr>
        <w:t xml:space="preserve"> </w:t>
      </w:r>
      <w:r w:rsidRPr="00BD1D25">
        <w:t>«Федеральный</w:t>
      </w:r>
      <w:r w:rsidRPr="00BD1D25">
        <w:rPr>
          <w:spacing w:val="1"/>
        </w:rPr>
        <w:t xml:space="preserve"> </w:t>
      </w:r>
      <w:r w:rsidRPr="00BD1D25">
        <w:t>реестр</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(функций)»,</w:t>
      </w:r>
      <w:r w:rsidRPr="00BD1D25">
        <w:rPr>
          <w:spacing w:val="1"/>
        </w:rPr>
        <w:t xml:space="preserve"> </w:t>
      </w:r>
      <w:r w:rsidRPr="00BD1D25">
        <w:t>утвержденным</w:t>
      </w:r>
      <w:r w:rsidRPr="00BD1D25">
        <w:rPr>
          <w:spacing w:val="1"/>
        </w:rPr>
        <w:t xml:space="preserve"> </w:t>
      </w:r>
      <w:r w:rsidRPr="00BD1D25">
        <w:t>постановлением</w:t>
      </w:r>
      <w:r w:rsidRPr="00BD1D25">
        <w:rPr>
          <w:spacing w:val="58"/>
        </w:rPr>
        <w:t xml:space="preserve"> </w:t>
      </w:r>
      <w:r w:rsidRPr="00BD1D25">
        <w:t>Правительства</w:t>
      </w:r>
      <w:r w:rsidRPr="00BD1D25">
        <w:rPr>
          <w:spacing w:val="58"/>
        </w:rPr>
        <w:t xml:space="preserve"> </w:t>
      </w:r>
      <w:r w:rsidRPr="00BD1D25">
        <w:t>Российской</w:t>
      </w:r>
      <w:r w:rsidRPr="00BD1D25">
        <w:rPr>
          <w:spacing w:val="60"/>
        </w:rPr>
        <w:t xml:space="preserve"> </w:t>
      </w:r>
      <w:r w:rsidRPr="00BD1D25">
        <w:t>Федерации</w:t>
      </w:r>
      <w:r w:rsidRPr="00BD1D25">
        <w:rPr>
          <w:spacing w:val="59"/>
        </w:rPr>
        <w:t xml:space="preserve"> </w:t>
      </w:r>
      <w:r w:rsidRPr="00BD1D25">
        <w:t>от</w:t>
      </w:r>
      <w:r w:rsidRPr="00BD1D25">
        <w:rPr>
          <w:spacing w:val="56"/>
        </w:rPr>
        <w:t xml:space="preserve"> </w:t>
      </w:r>
      <w:r w:rsidRPr="00BD1D25">
        <w:t>24</w:t>
      </w:r>
      <w:r w:rsidRPr="00BD1D25">
        <w:rPr>
          <w:spacing w:val="59"/>
        </w:rPr>
        <w:t xml:space="preserve"> </w:t>
      </w:r>
      <w:r w:rsidRPr="00BD1D25">
        <w:t>октября</w:t>
      </w:r>
      <w:r w:rsidRPr="00BD1D25">
        <w:rPr>
          <w:spacing w:val="60"/>
        </w:rPr>
        <w:t xml:space="preserve"> </w:t>
      </w:r>
      <w:r w:rsidRPr="00BD1D25">
        <w:t>2011</w:t>
      </w:r>
      <w:r w:rsidRPr="00BD1D25">
        <w:rPr>
          <w:spacing w:val="59"/>
        </w:rPr>
        <w:t xml:space="preserve"> </w:t>
      </w:r>
      <w:r w:rsidRPr="00BD1D25">
        <w:t>года № 861.</w:t>
      </w:r>
    </w:p>
    <w:p w:rsidR="00102360" w:rsidRPr="00BD1D25" w:rsidRDefault="00102360" w:rsidP="00015D1E">
      <w:pPr>
        <w:pStyle w:val="aff1"/>
        <w:ind w:firstLine="845"/>
        <w:jc w:val="both"/>
      </w:pPr>
      <w:r w:rsidRPr="00BD1D25">
        <w:t>Доступ к информации о сроках и порядке предоставления муниципальной услуги осуществляется без выполнения заявителем каких-либо</w:t>
      </w:r>
      <w:r w:rsidRPr="00BD1D25">
        <w:rPr>
          <w:spacing w:val="1"/>
        </w:rPr>
        <w:t xml:space="preserve"> </w:t>
      </w:r>
      <w:r w:rsidRPr="00BD1D25">
        <w:t>требований, в том числе без использования программного обеспечения, установка</w:t>
      </w:r>
      <w:r w:rsidRPr="00BD1D25">
        <w:rPr>
          <w:spacing w:val="1"/>
        </w:rPr>
        <w:t xml:space="preserve"> </w:t>
      </w:r>
      <w:r w:rsidRPr="00BD1D25">
        <w:rPr>
          <w:spacing w:val="-1"/>
        </w:rPr>
        <w:t>которого</w:t>
      </w:r>
      <w:r w:rsidRPr="00BD1D25">
        <w:rPr>
          <w:spacing w:val="-16"/>
        </w:rPr>
        <w:t xml:space="preserve"> </w:t>
      </w:r>
      <w:r w:rsidRPr="00BD1D25">
        <w:t>на</w:t>
      </w:r>
      <w:r w:rsidRPr="00BD1D25">
        <w:rPr>
          <w:spacing w:val="-15"/>
        </w:rPr>
        <w:t xml:space="preserve"> </w:t>
      </w:r>
      <w:r w:rsidRPr="00BD1D25">
        <w:t>технические</w:t>
      </w:r>
      <w:r w:rsidRPr="00BD1D25">
        <w:rPr>
          <w:spacing w:val="-16"/>
        </w:rPr>
        <w:t xml:space="preserve"> </w:t>
      </w:r>
      <w:r w:rsidRPr="00BD1D25">
        <w:t>средства</w:t>
      </w:r>
      <w:r w:rsidRPr="00BD1D25">
        <w:rPr>
          <w:spacing w:val="-15"/>
        </w:rPr>
        <w:t xml:space="preserve"> </w:t>
      </w:r>
      <w:r w:rsidRPr="00BD1D25">
        <w:t>заявителя</w:t>
      </w:r>
      <w:r w:rsidRPr="00BD1D25">
        <w:rPr>
          <w:spacing w:val="-15"/>
        </w:rPr>
        <w:t xml:space="preserve"> </w:t>
      </w:r>
      <w:r w:rsidRPr="00BD1D25">
        <w:t>требует</w:t>
      </w:r>
      <w:r w:rsidRPr="00BD1D25">
        <w:rPr>
          <w:spacing w:val="-15"/>
        </w:rPr>
        <w:t xml:space="preserve"> </w:t>
      </w:r>
      <w:r w:rsidRPr="00BD1D25">
        <w:t>заключения</w:t>
      </w:r>
      <w:r w:rsidRPr="00BD1D25">
        <w:rPr>
          <w:spacing w:val="-11"/>
        </w:rPr>
        <w:t xml:space="preserve"> </w:t>
      </w:r>
      <w:r w:rsidRPr="00BD1D25">
        <w:t>лицензионного</w:t>
      </w:r>
      <w:r w:rsidRPr="00BD1D25">
        <w:rPr>
          <w:spacing w:val="-16"/>
        </w:rPr>
        <w:t xml:space="preserve"> </w:t>
      </w:r>
      <w:r w:rsidRPr="00BD1D25">
        <w:t>или</w:t>
      </w:r>
      <w:r w:rsidRPr="00BD1D25">
        <w:rPr>
          <w:spacing w:val="-68"/>
        </w:rPr>
        <w:t xml:space="preserve"> </w:t>
      </w:r>
      <w:r w:rsidRPr="00BD1D25">
        <w:t>иного</w:t>
      </w:r>
      <w:r w:rsidRPr="00BD1D25">
        <w:rPr>
          <w:spacing w:val="1"/>
        </w:rPr>
        <w:t xml:space="preserve"> </w:t>
      </w:r>
      <w:r w:rsidRPr="00BD1D25">
        <w:t>соглашения</w:t>
      </w:r>
      <w:r w:rsidRPr="00BD1D25">
        <w:rPr>
          <w:spacing w:val="1"/>
        </w:rPr>
        <w:t xml:space="preserve"> </w:t>
      </w:r>
      <w:r w:rsidRPr="00BD1D25">
        <w:t>с</w:t>
      </w:r>
      <w:r w:rsidRPr="00BD1D25">
        <w:rPr>
          <w:spacing w:val="1"/>
        </w:rPr>
        <w:t xml:space="preserve"> </w:t>
      </w:r>
      <w:r w:rsidRPr="00BD1D25">
        <w:t>правообладателем</w:t>
      </w:r>
      <w:r w:rsidRPr="00BD1D25">
        <w:rPr>
          <w:spacing w:val="1"/>
        </w:rPr>
        <w:t xml:space="preserve"> </w:t>
      </w:r>
      <w:r w:rsidRPr="00BD1D25">
        <w:t>программного</w:t>
      </w:r>
      <w:r w:rsidRPr="00BD1D25">
        <w:rPr>
          <w:spacing w:val="1"/>
        </w:rPr>
        <w:t xml:space="preserve"> </w:t>
      </w:r>
      <w:r w:rsidRPr="00BD1D25">
        <w:t>обеспечения,</w:t>
      </w:r>
      <w:r w:rsidRPr="00BD1D25">
        <w:rPr>
          <w:spacing w:val="1"/>
        </w:rPr>
        <w:t xml:space="preserve"> </w:t>
      </w:r>
      <w:r w:rsidRPr="00BD1D25">
        <w:t>предусматривающего</w:t>
      </w:r>
      <w:r w:rsidRPr="00BD1D25">
        <w:rPr>
          <w:spacing w:val="-14"/>
        </w:rPr>
        <w:t xml:space="preserve"> </w:t>
      </w:r>
      <w:r w:rsidRPr="00BD1D25">
        <w:t>взимание</w:t>
      </w:r>
      <w:r w:rsidRPr="00BD1D25">
        <w:rPr>
          <w:spacing w:val="-16"/>
        </w:rPr>
        <w:t xml:space="preserve"> </w:t>
      </w:r>
      <w:r w:rsidRPr="00BD1D25">
        <w:t>платы,</w:t>
      </w:r>
      <w:r w:rsidRPr="00BD1D25">
        <w:rPr>
          <w:spacing w:val="-14"/>
        </w:rPr>
        <w:t xml:space="preserve"> </w:t>
      </w:r>
      <w:r w:rsidRPr="00BD1D25">
        <w:t>регистрацию</w:t>
      </w:r>
      <w:r w:rsidRPr="00BD1D25">
        <w:rPr>
          <w:spacing w:val="-18"/>
        </w:rPr>
        <w:t xml:space="preserve"> </w:t>
      </w:r>
      <w:r w:rsidRPr="00BD1D25">
        <w:t>или</w:t>
      </w:r>
      <w:r w:rsidRPr="00BD1D25">
        <w:rPr>
          <w:spacing w:val="-15"/>
        </w:rPr>
        <w:t xml:space="preserve"> </w:t>
      </w:r>
      <w:r w:rsidRPr="00BD1D25">
        <w:t>авторизацию</w:t>
      </w:r>
      <w:r w:rsidRPr="00BD1D25">
        <w:rPr>
          <w:spacing w:val="-14"/>
        </w:rPr>
        <w:t xml:space="preserve"> </w:t>
      </w:r>
      <w:r w:rsidRPr="00BD1D25">
        <w:t>заявителя</w:t>
      </w:r>
      <w:r w:rsidRPr="00BD1D25">
        <w:rPr>
          <w:spacing w:val="-16"/>
        </w:rPr>
        <w:t xml:space="preserve"> </w:t>
      </w:r>
      <w:r w:rsidRPr="00BD1D25">
        <w:t>или</w:t>
      </w:r>
      <w:r w:rsidRPr="00BD1D25">
        <w:rPr>
          <w:spacing w:val="-67"/>
        </w:rPr>
        <w:t xml:space="preserve"> </w:t>
      </w:r>
      <w:r w:rsidRPr="00BD1D25">
        <w:t>предоставление</w:t>
      </w:r>
      <w:r w:rsidRPr="00BD1D25">
        <w:rPr>
          <w:spacing w:val="-4"/>
        </w:rPr>
        <w:t xml:space="preserve"> </w:t>
      </w:r>
      <w:r w:rsidRPr="00BD1D25">
        <w:t>им</w:t>
      </w:r>
      <w:r w:rsidRPr="00BD1D25">
        <w:rPr>
          <w:spacing w:val="-3"/>
        </w:rPr>
        <w:t xml:space="preserve"> </w:t>
      </w:r>
      <w:r w:rsidRPr="00BD1D25">
        <w:t>персональных</w:t>
      </w:r>
      <w:r w:rsidRPr="00BD1D25">
        <w:rPr>
          <w:spacing w:val="-3"/>
        </w:rPr>
        <w:t xml:space="preserve"> </w:t>
      </w:r>
      <w:r w:rsidRPr="00BD1D25">
        <w:t>данных.</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На официальном сайте Уполномоченного органа, на стендах в местах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размещается</w:t>
      </w:r>
      <w:r w:rsidRPr="00BD1D25">
        <w:rPr>
          <w:spacing w:val="1"/>
        </w:rPr>
        <w:t xml:space="preserve"> </w:t>
      </w:r>
      <w:r w:rsidRPr="00BD1D25">
        <w:t>следующая</w:t>
      </w:r>
      <w:r w:rsidRPr="00BD1D25">
        <w:rPr>
          <w:spacing w:val="1"/>
        </w:rPr>
        <w:t xml:space="preserve"> </w:t>
      </w:r>
      <w:r w:rsidRPr="00BD1D25">
        <w:t>справочная</w:t>
      </w:r>
      <w:r w:rsidRPr="00BD1D25">
        <w:rPr>
          <w:spacing w:val="1"/>
        </w:rPr>
        <w:t xml:space="preserve"> </w:t>
      </w:r>
      <w:r w:rsidRPr="00BD1D25">
        <w:t>информация:</w:t>
      </w:r>
    </w:p>
    <w:p w:rsidR="00102360" w:rsidRPr="00BD1D25" w:rsidRDefault="00102360" w:rsidP="00015D1E">
      <w:pPr>
        <w:pStyle w:val="aff1"/>
        <w:ind w:firstLine="708"/>
        <w:jc w:val="both"/>
      </w:pPr>
      <w:r w:rsidRPr="00BD1D25">
        <w:t>о</w:t>
      </w:r>
      <w:r w:rsidRPr="00BD1D25">
        <w:rPr>
          <w:spacing w:val="1"/>
        </w:rPr>
        <w:t xml:space="preserve"> </w:t>
      </w:r>
      <w:r w:rsidRPr="00BD1D25">
        <w:t>месте</w:t>
      </w:r>
      <w:r w:rsidRPr="00BD1D25">
        <w:rPr>
          <w:spacing w:val="1"/>
        </w:rPr>
        <w:t xml:space="preserve"> </w:t>
      </w:r>
      <w:r w:rsidRPr="00BD1D25">
        <w:t>нахождения</w:t>
      </w:r>
      <w:r w:rsidRPr="00BD1D25">
        <w:rPr>
          <w:spacing w:val="1"/>
        </w:rPr>
        <w:t xml:space="preserve"> </w:t>
      </w:r>
      <w:r w:rsidRPr="00BD1D25">
        <w:t>и</w:t>
      </w:r>
      <w:r w:rsidRPr="00BD1D25">
        <w:rPr>
          <w:spacing w:val="1"/>
        </w:rPr>
        <w:t xml:space="preserve"> </w:t>
      </w:r>
      <w:r w:rsidRPr="00BD1D25">
        <w:t>графике</w:t>
      </w:r>
      <w:r w:rsidRPr="00BD1D25">
        <w:rPr>
          <w:spacing w:val="1"/>
        </w:rPr>
        <w:t xml:space="preserve"> </w:t>
      </w:r>
      <w:r w:rsidRPr="00BD1D25">
        <w:t>работы</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ответственных</w:t>
      </w:r>
      <w:r w:rsidRPr="00BD1D25">
        <w:rPr>
          <w:spacing w:val="1"/>
        </w:rPr>
        <w:t xml:space="preserve"> </w:t>
      </w:r>
      <w:r w:rsidRPr="00BD1D25">
        <w:t>за</w:t>
      </w:r>
      <w:r w:rsidRPr="00BD1D25">
        <w:rPr>
          <w:spacing w:val="1"/>
        </w:rPr>
        <w:t xml:space="preserve"> </w:t>
      </w: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2"/>
        </w:rPr>
        <w:t xml:space="preserve"> </w:t>
      </w:r>
      <w:r w:rsidRPr="00BD1D25">
        <w:t>а</w:t>
      </w:r>
      <w:r w:rsidRPr="00BD1D25">
        <w:rPr>
          <w:spacing w:val="-1"/>
        </w:rPr>
        <w:t xml:space="preserve"> </w:t>
      </w:r>
      <w:r w:rsidRPr="00BD1D25">
        <w:t>также многофункциональных центров;</w:t>
      </w:r>
    </w:p>
    <w:p w:rsidR="00102360" w:rsidRPr="00BD1D25" w:rsidRDefault="00102360" w:rsidP="00015D1E">
      <w:pPr>
        <w:pStyle w:val="aff1"/>
        <w:ind w:firstLine="708"/>
        <w:jc w:val="both"/>
      </w:pPr>
      <w:r w:rsidRPr="00BD1D25">
        <w:t>справочные телефоны структурных подразделений Уполномоченного органа,</w:t>
      </w:r>
      <w:r w:rsidRPr="00BD1D25">
        <w:rPr>
          <w:spacing w:val="-67"/>
        </w:rPr>
        <w:t xml:space="preserve"> </w:t>
      </w:r>
      <w:r w:rsidRPr="00BD1D25">
        <w:t>ответственных за предоставление муниципальной услуги, в том</w:t>
      </w:r>
      <w:r w:rsidRPr="00BD1D25">
        <w:rPr>
          <w:spacing w:val="1"/>
        </w:rPr>
        <w:t xml:space="preserve"> </w:t>
      </w:r>
      <w:r w:rsidRPr="00BD1D25">
        <w:t>числе</w:t>
      </w:r>
      <w:r w:rsidRPr="00BD1D25">
        <w:rPr>
          <w:spacing w:val="-3"/>
        </w:rPr>
        <w:t xml:space="preserve"> </w:t>
      </w:r>
      <w:r w:rsidRPr="00BD1D25">
        <w:t>номер</w:t>
      </w:r>
      <w:r w:rsidRPr="00BD1D25">
        <w:rPr>
          <w:spacing w:val="1"/>
        </w:rPr>
        <w:t xml:space="preserve"> </w:t>
      </w:r>
      <w:r w:rsidRPr="00BD1D25">
        <w:t>телефона-автоинформатора (при наличии);</w:t>
      </w:r>
    </w:p>
    <w:p w:rsidR="00102360" w:rsidRPr="00BD1D25" w:rsidRDefault="00102360" w:rsidP="00015D1E">
      <w:pPr>
        <w:pStyle w:val="aff1"/>
        <w:ind w:firstLine="708"/>
        <w:jc w:val="both"/>
      </w:pPr>
      <w:r w:rsidRPr="00BD1D25">
        <w:t>адрес</w:t>
      </w:r>
      <w:r w:rsidRPr="00BD1D25">
        <w:rPr>
          <w:spacing w:val="1"/>
        </w:rPr>
        <w:t xml:space="preserve"> </w:t>
      </w:r>
      <w:r w:rsidRPr="00BD1D25">
        <w:t>официального</w:t>
      </w:r>
      <w:r w:rsidRPr="00BD1D25">
        <w:rPr>
          <w:spacing w:val="1"/>
        </w:rPr>
        <w:t xml:space="preserve"> </w:t>
      </w:r>
      <w:r w:rsidRPr="00BD1D25">
        <w:t>сайта,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электронной</w:t>
      </w:r>
      <w:r w:rsidRPr="00BD1D25">
        <w:rPr>
          <w:spacing w:val="1"/>
        </w:rPr>
        <w:t xml:space="preserve"> </w:t>
      </w:r>
      <w:r w:rsidRPr="00BD1D25">
        <w:t>почты</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формы</w:t>
      </w:r>
      <w:r w:rsidRPr="00BD1D25">
        <w:rPr>
          <w:spacing w:val="1"/>
        </w:rPr>
        <w:t xml:space="preserve"> </w:t>
      </w:r>
      <w:r w:rsidRPr="00BD1D25">
        <w:t>обратной</w:t>
      </w:r>
      <w:r w:rsidRPr="00BD1D25">
        <w:rPr>
          <w:spacing w:val="-1"/>
        </w:rPr>
        <w:t xml:space="preserve"> </w:t>
      </w:r>
      <w:r w:rsidRPr="00BD1D25">
        <w:t>связи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сети</w:t>
      </w:r>
      <w:r w:rsidRPr="00BD1D25">
        <w:rPr>
          <w:spacing w:val="-1"/>
        </w:rPr>
        <w:t xml:space="preserve"> </w:t>
      </w:r>
      <w:r w:rsidRPr="00BD1D25">
        <w:t>«Интернет».</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В залах ожидания Уполномоченного органа размещаются нормативные</w:t>
      </w:r>
      <w:r w:rsidRPr="00BD1D25">
        <w:rPr>
          <w:spacing w:val="1"/>
        </w:rPr>
        <w:t xml:space="preserve"> </w:t>
      </w:r>
      <w:r w:rsidRPr="00BD1D25">
        <w:t>правовые</w:t>
      </w:r>
      <w:r w:rsidRPr="00BD1D25">
        <w:rPr>
          <w:spacing w:val="1"/>
        </w:rPr>
        <w:t xml:space="preserve"> </w:t>
      </w:r>
      <w:r w:rsidRPr="00BD1D25">
        <w:t>акты,</w:t>
      </w:r>
      <w:r w:rsidRPr="00BD1D25">
        <w:rPr>
          <w:spacing w:val="1"/>
        </w:rPr>
        <w:t xml:space="preserve"> </w:t>
      </w:r>
      <w:r w:rsidRPr="00BD1D25">
        <w:t>регулирующие</w:t>
      </w:r>
      <w:r w:rsidRPr="00BD1D25">
        <w:rPr>
          <w:spacing w:val="1"/>
        </w:rPr>
        <w:t xml:space="preserve"> </w:t>
      </w:r>
      <w:r w:rsidRPr="00BD1D25">
        <w:t>порядок</w:t>
      </w:r>
      <w:r w:rsidRPr="00BD1D25">
        <w:rPr>
          <w:spacing w:val="1"/>
        </w:rPr>
        <w:t xml:space="preserve"> </w:t>
      </w:r>
      <w:r w:rsidRPr="00BD1D25">
        <w:t>предоставления</w:t>
      </w:r>
      <w:r w:rsidRPr="00BD1D25">
        <w:rPr>
          <w:spacing w:val="1"/>
        </w:rPr>
        <w:t xml:space="preserve"> </w:t>
      </w:r>
      <w:r w:rsidRPr="00BD1D25">
        <w:t xml:space="preserve">муниципальной услуги, в </w:t>
      </w:r>
      <w:r w:rsidRPr="00BD1D25">
        <w:lastRenderedPageBreak/>
        <w:t>том числе Административный регламент, которые по</w:t>
      </w:r>
      <w:r w:rsidRPr="00BD1D25">
        <w:rPr>
          <w:spacing w:val="1"/>
        </w:rPr>
        <w:t xml:space="preserve"> </w:t>
      </w:r>
      <w:r w:rsidRPr="00BD1D25">
        <w:t>требованию</w:t>
      </w:r>
      <w:r w:rsidRPr="00BD1D25">
        <w:rPr>
          <w:spacing w:val="-2"/>
        </w:rPr>
        <w:t xml:space="preserve"> </w:t>
      </w:r>
      <w:r w:rsidRPr="00BD1D25">
        <w:t>заявителя предоставляются</w:t>
      </w:r>
      <w:r w:rsidRPr="00BD1D25">
        <w:rPr>
          <w:spacing w:val="-2"/>
        </w:rPr>
        <w:t xml:space="preserve"> </w:t>
      </w:r>
      <w:r w:rsidRPr="00BD1D25">
        <w:t>ему</w:t>
      </w:r>
      <w:r w:rsidRPr="00BD1D25">
        <w:rPr>
          <w:spacing w:val="-4"/>
        </w:rPr>
        <w:t xml:space="preserve"> </w:t>
      </w:r>
      <w:r w:rsidRPr="00BD1D25">
        <w:t>для ознакомления.</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845"/>
        <w:contextualSpacing w:val="0"/>
        <w:jc w:val="both"/>
      </w:pPr>
      <w:r w:rsidRPr="00BD1D25">
        <w:t>Размещение информации о порядке предоставления 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в</w:t>
      </w:r>
      <w:r w:rsidRPr="00BD1D25">
        <w:rPr>
          <w:spacing w:val="1"/>
        </w:rPr>
        <w:t xml:space="preserve"> </w:t>
      </w:r>
      <w:r w:rsidRPr="00BD1D25">
        <w:t>помещении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осуществляется</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соглашением,</w:t>
      </w:r>
      <w:r w:rsidRPr="00BD1D25">
        <w:rPr>
          <w:spacing w:val="1"/>
        </w:rPr>
        <w:t xml:space="preserve"> </w:t>
      </w:r>
      <w:r w:rsidRPr="00BD1D25">
        <w:t>заключенным между многофункциональным центром и Уполномоченным органом</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требований</w:t>
      </w:r>
      <w:r w:rsidRPr="00BD1D25">
        <w:rPr>
          <w:spacing w:val="1"/>
        </w:rPr>
        <w:t xml:space="preserve"> </w:t>
      </w:r>
      <w:r w:rsidRPr="00BD1D25">
        <w:t>к</w:t>
      </w:r>
      <w:r w:rsidRPr="00BD1D25">
        <w:rPr>
          <w:spacing w:val="1"/>
        </w:rPr>
        <w:t xml:space="preserve"> </w:t>
      </w:r>
      <w:r w:rsidRPr="00BD1D25">
        <w:t>информированию,</w:t>
      </w:r>
      <w:r w:rsidRPr="00BD1D25">
        <w:rPr>
          <w:spacing w:val="1"/>
        </w:rPr>
        <w:t xml:space="preserve"> </w:t>
      </w:r>
      <w:r w:rsidRPr="00BD1D25">
        <w:t>установленных</w:t>
      </w:r>
      <w:r w:rsidRPr="00BD1D25">
        <w:rPr>
          <w:spacing w:val="1"/>
        </w:rPr>
        <w:t xml:space="preserve"> </w:t>
      </w:r>
      <w:r w:rsidRPr="00BD1D25">
        <w:t>Административным</w:t>
      </w:r>
      <w:r w:rsidRPr="00BD1D25">
        <w:rPr>
          <w:spacing w:val="1"/>
        </w:rPr>
        <w:t xml:space="preserve"> </w:t>
      </w:r>
      <w:r w:rsidRPr="00BD1D25">
        <w:t>регламентом.</w:t>
      </w:r>
    </w:p>
    <w:p w:rsidR="00102360" w:rsidRPr="00BD1D25" w:rsidRDefault="00102360" w:rsidP="00015D1E">
      <w:pPr>
        <w:pStyle w:val="ac"/>
        <w:widowControl w:val="0"/>
        <w:numPr>
          <w:ilvl w:val="1"/>
          <w:numId w:val="13"/>
        </w:numPr>
        <w:tabs>
          <w:tab w:val="left" w:pos="0"/>
        </w:tabs>
        <w:autoSpaceDE w:val="0"/>
        <w:autoSpaceDN w:val="0"/>
        <w:spacing w:after="0" w:line="240" w:lineRule="auto"/>
        <w:ind w:left="0" w:firstLine="708"/>
        <w:contextualSpacing w:val="0"/>
        <w:jc w:val="both"/>
      </w:pPr>
      <w:r w:rsidRPr="00BD1D25">
        <w:t>Информация</w:t>
      </w:r>
      <w:r w:rsidRPr="00BD1D25">
        <w:rPr>
          <w:spacing w:val="1"/>
        </w:rPr>
        <w:t xml:space="preserve"> </w:t>
      </w:r>
      <w:r w:rsidRPr="00BD1D25">
        <w:t>о</w:t>
      </w:r>
      <w:r w:rsidRPr="00BD1D25">
        <w:rPr>
          <w:spacing w:val="1"/>
        </w:rPr>
        <w:t xml:space="preserve"> </w:t>
      </w:r>
      <w:r w:rsidRPr="00BD1D25">
        <w:t>ходе</w:t>
      </w:r>
      <w:r w:rsidRPr="00BD1D25">
        <w:rPr>
          <w:spacing w:val="1"/>
        </w:rPr>
        <w:t xml:space="preserve"> </w:t>
      </w:r>
      <w:r w:rsidRPr="00BD1D25">
        <w:t>рассмотрения</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о</w:t>
      </w:r>
      <w:r w:rsidRPr="00BD1D25">
        <w:rPr>
          <w:spacing w:val="1"/>
        </w:rPr>
        <w:t xml:space="preserve"> </w:t>
      </w:r>
      <w:r w:rsidRPr="00BD1D25">
        <w:t>результатах</w:t>
      </w:r>
      <w:r w:rsidRPr="00BD1D25">
        <w:rPr>
          <w:spacing w:val="1"/>
        </w:rPr>
        <w:t xml:space="preserve"> </w:t>
      </w:r>
      <w:r w:rsidRPr="00BD1D25">
        <w:t>предоставления</w:t>
      </w:r>
      <w:r w:rsidRPr="00BD1D25">
        <w:rPr>
          <w:spacing w:val="1"/>
        </w:rPr>
        <w:t xml:space="preserve"> </w:t>
      </w:r>
      <w:r w:rsidRPr="00BD1D25">
        <w:t>муниципальной услуги может быть получена заявителем (его</w:t>
      </w:r>
      <w:r w:rsidRPr="00BD1D25">
        <w:rPr>
          <w:spacing w:val="1"/>
        </w:rPr>
        <w:t xml:space="preserve"> </w:t>
      </w:r>
      <w:r w:rsidRPr="00BD1D25">
        <w:t>представителем)</w:t>
      </w:r>
      <w:r w:rsidRPr="00BD1D25">
        <w:rPr>
          <w:spacing w:val="1"/>
        </w:rPr>
        <w:t xml:space="preserve"> </w:t>
      </w:r>
      <w:r w:rsidRPr="00BD1D25">
        <w:t>в</w:t>
      </w:r>
      <w:r w:rsidRPr="00BD1D25">
        <w:rPr>
          <w:spacing w:val="1"/>
        </w:rPr>
        <w:t xml:space="preserve"> </w:t>
      </w:r>
      <w:r w:rsidRPr="00BD1D25">
        <w:t>личном</w:t>
      </w:r>
      <w:r w:rsidRPr="00BD1D25">
        <w:rPr>
          <w:spacing w:val="1"/>
        </w:rPr>
        <w:t xml:space="preserve"> </w:t>
      </w:r>
      <w:r w:rsidRPr="00BD1D25">
        <w:t>кабинете</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w:t>
      </w:r>
      <w:r w:rsidRPr="00BD1D25">
        <w:rPr>
          <w:spacing w:val="1"/>
        </w:rPr>
        <w:t xml:space="preserve"> </w:t>
      </w:r>
      <w:r w:rsidRPr="00BD1D25">
        <w:t>соответствующем</w:t>
      </w:r>
      <w:r w:rsidRPr="00BD1D25">
        <w:rPr>
          <w:spacing w:val="1"/>
        </w:rPr>
        <w:t xml:space="preserve"> </w:t>
      </w:r>
      <w:r w:rsidRPr="00BD1D25">
        <w:t>структурном подразделении Уполномоченного органа при обращении заявителя</w:t>
      </w:r>
      <w:r w:rsidRPr="00BD1D25">
        <w:rPr>
          <w:spacing w:val="1"/>
        </w:rPr>
        <w:t xml:space="preserve"> </w:t>
      </w:r>
      <w:r w:rsidRPr="00BD1D25">
        <w:t>лично,</w:t>
      </w:r>
      <w:r w:rsidRPr="00BD1D25">
        <w:rPr>
          <w:spacing w:val="-2"/>
        </w:rPr>
        <w:t xml:space="preserve"> </w:t>
      </w:r>
      <w:r w:rsidRPr="00BD1D25">
        <w:t>по</w:t>
      </w:r>
      <w:r w:rsidRPr="00BD1D25">
        <w:rPr>
          <w:spacing w:val="1"/>
        </w:rPr>
        <w:t xml:space="preserve"> </w:t>
      </w:r>
      <w:r w:rsidRPr="00BD1D25">
        <w:t>телефону</w:t>
      </w:r>
      <w:r w:rsidRPr="00BD1D25">
        <w:rPr>
          <w:spacing w:val="-4"/>
        </w:rPr>
        <w:t xml:space="preserve"> </w:t>
      </w:r>
      <w:r w:rsidRPr="00BD1D25">
        <w:t>посредством</w:t>
      </w:r>
      <w:r w:rsidRPr="00BD1D25">
        <w:rPr>
          <w:spacing w:val="-1"/>
        </w:rPr>
        <w:t xml:space="preserve"> </w:t>
      </w:r>
      <w:r w:rsidRPr="00BD1D25">
        <w:t>электронной почты.</w:t>
      </w:r>
    </w:p>
    <w:p w:rsidR="00102360" w:rsidRPr="00BD1D25" w:rsidRDefault="00102360" w:rsidP="00015D1E">
      <w:pPr>
        <w:pStyle w:val="ac"/>
        <w:widowControl w:val="0"/>
        <w:tabs>
          <w:tab w:val="left" w:pos="0"/>
        </w:tabs>
        <w:autoSpaceDE w:val="0"/>
        <w:autoSpaceDN w:val="0"/>
        <w:spacing w:after="0" w:line="240" w:lineRule="auto"/>
        <w:ind w:left="0" w:firstLine="0"/>
        <w:contextualSpacing w:val="0"/>
        <w:jc w:val="left"/>
      </w:pPr>
    </w:p>
    <w:p w:rsidR="00102360" w:rsidRPr="00BD1D25" w:rsidRDefault="00102360" w:rsidP="00E46B33">
      <w:pPr>
        <w:pStyle w:val="110"/>
        <w:numPr>
          <w:ilvl w:val="1"/>
          <w:numId w:val="43"/>
        </w:numPr>
        <w:tabs>
          <w:tab w:val="left" w:pos="0"/>
        </w:tabs>
        <w:ind w:left="0" w:firstLine="709"/>
      </w:pPr>
      <w:r w:rsidRPr="00BD1D25">
        <w:t>Стандарт предоставления муниципальной услуги</w:t>
      </w:r>
      <w:r w:rsidRPr="00BD1D25">
        <w:rPr>
          <w:spacing w:val="-67"/>
        </w:rPr>
        <w:t xml:space="preserve"> </w:t>
      </w:r>
    </w:p>
    <w:p w:rsidR="00102360" w:rsidRPr="00BD1D25" w:rsidRDefault="00102360" w:rsidP="00015D1E">
      <w:pPr>
        <w:pStyle w:val="110"/>
        <w:tabs>
          <w:tab w:val="left" w:pos="0"/>
        </w:tabs>
        <w:ind w:left="0"/>
      </w:pPr>
      <w:r w:rsidRPr="00BD1D25">
        <w:t>Наименование</w:t>
      </w:r>
      <w:r w:rsidRPr="00BD1D25">
        <w:rPr>
          <w:spacing w:val="-1"/>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110"/>
        <w:spacing w:line="276" w:lineRule="auto"/>
        <w:ind w:left="0" w:firstLine="709"/>
        <w:jc w:val="both"/>
      </w:pPr>
    </w:p>
    <w:p w:rsidR="00102360" w:rsidRPr="00BD1D25" w:rsidRDefault="00102360" w:rsidP="00015D1E">
      <w:pPr>
        <w:pStyle w:val="ac"/>
        <w:widowControl w:val="0"/>
        <w:numPr>
          <w:ilvl w:val="1"/>
          <w:numId w:val="11"/>
        </w:numPr>
        <w:autoSpaceDE w:val="0"/>
        <w:autoSpaceDN w:val="0"/>
        <w:spacing w:after="0" w:line="240" w:lineRule="auto"/>
        <w:ind w:left="0" w:firstLine="709"/>
        <w:contextualSpacing w:val="0"/>
        <w:jc w:val="both"/>
      </w:pPr>
      <w:r w:rsidRPr="00BD1D25">
        <w:t>Муниципальная</w:t>
      </w:r>
      <w:r w:rsidRPr="00BD1D25">
        <w:rPr>
          <w:spacing w:val="1"/>
        </w:rPr>
        <w:t xml:space="preserve"> </w:t>
      </w:r>
      <w:r w:rsidRPr="00BD1D25">
        <w:t>услуга</w:t>
      </w:r>
      <w:r w:rsidRPr="00BD1D25">
        <w:rPr>
          <w:spacing w:val="1"/>
        </w:rPr>
        <w:t xml:space="preserve"> </w:t>
      </w:r>
      <w:r w:rsidRPr="00BD1D25">
        <w:t>«Отнесение</w:t>
      </w:r>
      <w:r w:rsidRPr="00BD1D25">
        <w:rPr>
          <w:spacing w:val="-17"/>
        </w:rPr>
        <w:t xml:space="preserve"> </w:t>
      </w:r>
      <w:r w:rsidRPr="00BD1D25">
        <w:t>земель</w:t>
      </w:r>
      <w:r w:rsidRPr="00BD1D25">
        <w:rPr>
          <w:spacing w:val="-19"/>
        </w:rPr>
        <w:t xml:space="preserve"> </w:t>
      </w:r>
      <w:r w:rsidRPr="00BD1D25">
        <w:t>или</w:t>
      </w:r>
      <w:r w:rsidRPr="00BD1D25">
        <w:rPr>
          <w:spacing w:val="-17"/>
        </w:rPr>
        <w:t xml:space="preserve"> </w:t>
      </w:r>
      <w:r w:rsidRPr="00BD1D25">
        <w:t>земельных</w:t>
      </w:r>
      <w:r w:rsidRPr="00BD1D25">
        <w:rPr>
          <w:spacing w:val="-16"/>
        </w:rPr>
        <w:t xml:space="preserve"> </w:t>
      </w:r>
      <w:r w:rsidRPr="00BD1D25">
        <w:t>участков</w:t>
      </w:r>
      <w:r w:rsidRPr="00BD1D25">
        <w:rPr>
          <w:spacing w:val="-18"/>
        </w:rPr>
        <w:t xml:space="preserve"> </w:t>
      </w:r>
      <w:r w:rsidRPr="00BD1D25">
        <w:t>в</w:t>
      </w:r>
      <w:r w:rsidRPr="00BD1D25">
        <w:rPr>
          <w:spacing w:val="-18"/>
        </w:rPr>
        <w:t xml:space="preserve"> </w:t>
      </w:r>
      <w:r w:rsidRPr="00BD1D25">
        <w:t>составе</w:t>
      </w:r>
      <w:r w:rsidRPr="00BD1D25">
        <w:rPr>
          <w:spacing w:val="-17"/>
        </w:rPr>
        <w:t xml:space="preserve"> </w:t>
      </w:r>
      <w:r w:rsidRPr="00BD1D25">
        <w:t>таких</w:t>
      </w:r>
      <w:r w:rsidRPr="00BD1D25">
        <w:rPr>
          <w:spacing w:val="-68"/>
        </w:rPr>
        <w:t xml:space="preserve"> </w:t>
      </w:r>
      <w:r w:rsidRPr="00BD1D25">
        <w:t>земель к определенной категории земель или перевод земель или земельных участков</w:t>
      </w:r>
      <w:r w:rsidRPr="00BD1D25">
        <w:rPr>
          <w:spacing w:val="-67"/>
        </w:rPr>
        <w:t xml:space="preserve"> </w:t>
      </w:r>
      <w:r w:rsidRPr="00BD1D25">
        <w:t>в</w:t>
      </w:r>
      <w:r w:rsidRPr="00BD1D25">
        <w:rPr>
          <w:spacing w:val="-15"/>
        </w:rPr>
        <w:t xml:space="preserve"> </w:t>
      </w:r>
      <w:r w:rsidRPr="00BD1D25">
        <w:t>составе</w:t>
      </w:r>
      <w:r w:rsidRPr="00BD1D25">
        <w:rPr>
          <w:spacing w:val="-14"/>
        </w:rPr>
        <w:t xml:space="preserve"> </w:t>
      </w:r>
      <w:r w:rsidRPr="00BD1D25">
        <w:t>таких</w:t>
      </w:r>
      <w:r w:rsidRPr="00BD1D25">
        <w:rPr>
          <w:spacing w:val="-12"/>
        </w:rPr>
        <w:t xml:space="preserve"> </w:t>
      </w:r>
      <w:r w:rsidRPr="00BD1D25">
        <w:t>земель</w:t>
      </w:r>
      <w:r w:rsidRPr="00BD1D25">
        <w:rPr>
          <w:spacing w:val="-15"/>
        </w:rPr>
        <w:t xml:space="preserve"> </w:t>
      </w:r>
      <w:r w:rsidRPr="00BD1D25">
        <w:t>из</w:t>
      </w:r>
      <w:r w:rsidRPr="00BD1D25">
        <w:rPr>
          <w:spacing w:val="-13"/>
        </w:rPr>
        <w:t xml:space="preserve"> </w:t>
      </w:r>
      <w:r w:rsidRPr="00BD1D25">
        <w:t>одной</w:t>
      </w:r>
      <w:r w:rsidRPr="00BD1D25">
        <w:rPr>
          <w:spacing w:val="-13"/>
        </w:rPr>
        <w:t xml:space="preserve"> </w:t>
      </w:r>
      <w:r w:rsidRPr="00BD1D25">
        <w:t>категории</w:t>
      </w:r>
      <w:r w:rsidRPr="00BD1D25">
        <w:rPr>
          <w:spacing w:val="-13"/>
        </w:rPr>
        <w:t xml:space="preserve"> </w:t>
      </w:r>
      <w:r w:rsidRPr="00BD1D25">
        <w:t>в</w:t>
      </w:r>
      <w:r w:rsidRPr="00BD1D25">
        <w:rPr>
          <w:spacing w:val="-14"/>
        </w:rPr>
        <w:t xml:space="preserve"> </w:t>
      </w:r>
      <w:r w:rsidRPr="00BD1D25">
        <w:t>другую».</w:t>
      </w:r>
    </w:p>
    <w:p w:rsidR="00102360" w:rsidRPr="00BD1D25" w:rsidRDefault="00102360" w:rsidP="00015D1E">
      <w:pPr>
        <w:pStyle w:val="aff1"/>
        <w:ind w:firstLine="709"/>
        <w:rPr>
          <w:sz w:val="30"/>
        </w:rPr>
      </w:pPr>
    </w:p>
    <w:p w:rsidR="00102360" w:rsidRPr="00BD1D25" w:rsidRDefault="00102360" w:rsidP="00015D1E">
      <w:pPr>
        <w:pStyle w:val="110"/>
        <w:spacing w:line="322" w:lineRule="exact"/>
        <w:ind w:left="0" w:firstLine="709"/>
      </w:pPr>
      <w:r w:rsidRPr="00BD1D25">
        <w:t>Наименование</w:t>
      </w:r>
      <w:r w:rsidRPr="00BD1D25">
        <w:rPr>
          <w:spacing w:val="-5"/>
        </w:rPr>
        <w:t xml:space="preserve"> </w:t>
      </w:r>
      <w:r w:rsidRPr="00BD1D25">
        <w:t>органа</w:t>
      </w:r>
      <w:r w:rsidRPr="00BD1D25">
        <w:rPr>
          <w:spacing w:val="-3"/>
        </w:rPr>
        <w:t xml:space="preserve"> </w:t>
      </w:r>
      <w:r w:rsidRPr="00BD1D25">
        <w:t>местного самоуправления (организации), предоставляющего муниципальную</w:t>
      </w:r>
      <w:r w:rsidRPr="00BD1D25">
        <w:rPr>
          <w:spacing w:val="-5"/>
        </w:rPr>
        <w:t xml:space="preserve"> </w:t>
      </w:r>
      <w:r w:rsidRPr="00BD1D25">
        <w:t>услугу</w:t>
      </w:r>
    </w:p>
    <w:p w:rsidR="00102360" w:rsidRPr="00BD1D25" w:rsidRDefault="00102360" w:rsidP="00015D1E">
      <w:pPr>
        <w:pStyle w:val="aff1"/>
        <w:ind w:firstLine="709"/>
        <w:rPr>
          <w:b/>
          <w:sz w:val="32"/>
        </w:rPr>
      </w:pPr>
    </w:p>
    <w:p w:rsidR="00102360" w:rsidRPr="00BD1D25" w:rsidRDefault="00102360" w:rsidP="00015D1E">
      <w:pPr>
        <w:pStyle w:val="ac"/>
        <w:widowControl w:val="0"/>
        <w:numPr>
          <w:ilvl w:val="1"/>
          <w:numId w:val="11"/>
        </w:numPr>
        <w:autoSpaceDE w:val="0"/>
        <w:autoSpaceDN w:val="0"/>
        <w:spacing w:after="0" w:line="240" w:lineRule="auto"/>
        <w:ind w:left="0" w:firstLine="709"/>
        <w:contextualSpacing w:val="0"/>
        <w:jc w:val="both"/>
      </w:pPr>
      <w:r w:rsidRPr="00BD1D25">
        <w:t>Муниципальная</w:t>
      </w:r>
      <w:r w:rsidRPr="00BD1D25">
        <w:rPr>
          <w:spacing w:val="1"/>
        </w:rPr>
        <w:t xml:space="preserve"> </w:t>
      </w:r>
      <w:r w:rsidRPr="00BD1D25">
        <w:t>услуга</w:t>
      </w:r>
      <w:r w:rsidRPr="00BD1D25">
        <w:rPr>
          <w:spacing w:val="1"/>
        </w:rPr>
        <w:t xml:space="preserve"> </w:t>
      </w:r>
      <w:r w:rsidRPr="00BD1D25">
        <w:t>предоставляется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w:t>
      </w:r>
      <w:r w:rsidRPr="00BD1D25">
        <w:rPr>
          <w:spacing w:val="1"/>
        </w:rPr>
        <w:t xml:space="preserve"> </w:t>
      </w:r>
      <w:r w:rsidRPr="00BD1D25">
        <w:t>Администрацией Подосиновского района Кировской области.</w:t>
      </w:r>
    </w:p>
    <w:p w:rsidR="00102360" w:rsidRPr="00BD1D25" w:rsidRDefault="00102360" w:rsidP="00015D1E">
      <w:pPr>
        <w:pStyle w:val="ac"/>
        <w:widowControl w:val="0"/>
        <w:numPr>
          <w:ilvl w:val="1"/>
          <w:numId w:val="11"/>
        </w:numPr>
        <w:autoSpaceDE w:val="0"/>
        <w:autoSpaceDN w:val="0"/>
        <w:spacing w:after="0" w:line="240" w:lineRule="auto"/>
        <w:ind w:left="0" w:firstLine="709"/>
        <w:contextualSpacing w:val="0"/>
        <w:jc w:val="both"/>
      </w:pPr>
      <w:r w:rsidRPr="00BD1D25">
        <w:t xml:space="preserve">При предоставлении муниципальной </w:t>
      </w:r>
      <w:r w:rsidRPr="00BD1D25">
        <w:rPr>
          <w:spacing w:val="-1"/>
        </w:rPr>
        <w:t>услуги</w:t>
      </w:r>
      <w:r w:rsidRPr="00BD1D25">
        <w:rPr>
          <w:spacing w:val="-67"/>
        </w:rPr>
        <w:t xml:space="preserve"> </w:t>
      </w:r>
      <w:r w:rsidRPr="00BD1D25">
        <w:t>Уполномоченный</w:t>
      </w:r>
      <w:r w:rsidRPr="00BD1D25">
        <w:rPr>
          <w:spacing w:val="-4"/>
        </w:rPr>
        <w:t xml:space="preserve"> </w:t>
      </w:r>
      <w:r w:rsidRPr="00BD1D25">
        <w:t>орган взаимодействует с:</w:t>
      </w:r>
    </w:p>
    <w:p w:rsidR="00102360" w:rsidRPr="00BD1D25" w:rsidRDefault="00102360" w:rsidP="00015D1E">
      <w:pPr>
        <w:pStyle w:val="ac"/>
        <w:widowControl w:val="0"/>
        <w:numPr>
          <w:ilvl w:val="2"/>
          <w:numId w:val="11"/>
        </w:numPr>
        <w:autoSpaceDE w:val="0"/>
        <w:autoSpaceDN w:val="0"/>
        <w:spacing w:after="0" w:line="240" w:lineRule="auto"/>
        <w:ind w:left="0" w:firstLine="709"/>
        <w:contextualSpacing w:val="0"/>
      </w:pPr>
      <w:r w:rsidRPr="00BD1D25">
        <w:t>Федеральной</w:t>
      </w:r>
      <w:r w:rsidRPr="00BD1D25">
        <w:rPr>
          <w:spacing w:val="1"/>
        </w:rPr>
        <w:t xml:space="preserve"> </w:t>
      </w:r>
      <w:r w:rsidRPr="00BD1D25">
        <w:t>налоговой</w:t>
      </w:r>
      <w:r w:rsidRPr="00BD1D25">
        <w:rPr>
          <w:spacing w:val="1"/>
        </w:rPr>
        <w:t xml:space="preserve"> </w:t>
      </w:r>
      <w:r w:rsidRPr="00BD1D25">
        <w:t>службой</w:t>
      </w:r>
      <w:r w:rsidRPr="00BD1D25">
        <w:rPr>
          <w:spacing w:val="1"/>
        </w:rPr>
        <w:t xml:space="preserve"> </w:t>
      </w:r>
      <w:r w:rsidRPr="00BD1D25">
        <w:t>в</w:t>
      </w:r>
      <w:r w:rsidRPr="00BD1D25">
        <w:rPr>
          <w:spacing w:val="1"/>
        </w:rPr>
        <w:t xml:space="preserve"> </w:t>
      </w:r>
      <w:r w:rsidRPr="00BD1D25">
        <w:t>части</w:t>
      </w:r>
      <w:r w:rsidRPr="00BD1D25">
        <w:rPr>
          <w:spacing w:val="1"/>
        </w:rPr>
        <w:t xml:space="preserve"> </w:t>
      </w:r>
      <w:r w:rsidRPr="00BD1D25">
        <w:t>получения</w:t>
      </w:r>
      <w:r w:rsidRPr="00BD1D25">
        <w:rPr>
          <w:spacing w:val="1"/>
        </w:rPr>
        <w:t xml:space="preserve"> </w:t>
      </w:r>
      <w:r w:rsidRPr="00BD1D25">
        <w:t>сведений</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юридических</w:t>
      </w:r>
      <w:r w:rsidRPr="00BD1D25">
        <w:rPr>
          <w:spacing w:val="1"/>
        </w:rPr>
        <w:t xml:space="preserve"> </w:t>
      </w:r>
      <w:r w:rsidRPr="00BD1D25">
        <w:t>лиц,</w:t>
      </w:r>
      <w:r w:rsidRPr="00BD1D25">
        <w:rPr>
          <w:spacing w:val="1"/>
        </w:rPr>
        <w:t xml:space="preserve"> </w:t>
      </w:r>
      <w:r w:rsidRPr="00BD1D25">
        <w:t>сведений</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4"/>
        </w:rPr>
        <w:t xml:space="preserve"> </w:t>
      </w:r>
      <w:r w:rsidRPr="00BD1D25">
        <w:t>реестра</w:t>
      </w:r>
      <w:r w:rsidRPr="00BD1D25">
        <w:rPr>
          <w:spacing w:val="-1"/>
        </w:rPr>
        <w:t xml:space="preserve"> </w:t>
      </w:r>
      <w:r w:rsidRPr="00BD1D25">
        <w:t>индивидуальных</w:t>
      </w:r>
      <w:r w:rsidRPr="00BD1D25">
        <w:rPr>
          <w:spacing w:val="1"/>
        </w:rPr>
        <w:t xml:space="preserve"> </w:t>
      </w:r>
      <w:r w:rsidRPr="00BD1D25">
        <w:t>предпринимателей;</w:t>
      </w:r>
    </w:p>
    <w:p w:rsidR="00102360" w:rsidRPr="00BD1D25" w:rsidRDefault="00102360" w:rsidP="00015D1E">
      <w:pPr>
        <w:pStyle w:val="ac"/>
        <w:widowControl w:val="0"/>
        <w:numPr>
          <w:ilvl w:val="2"/>
          <w:numId w:val="11"/>
        </w:numPr>
        <w:autoSpaceDE w:val="0"/>
        <w:autoSpaceDN w:val="0"/>
        <w:spacing w:after="0" w:line="240" w:lineRule="auto"/>
        <w:ind w:left="0" w:firstLine="709"/>
        <w:contextualSpacing w:val="0"/>
      </w:pPr>
      <w:r w:rsidRPr="00BD1D25">
        <w:t>Федеральной</w:t>
      </w:r>
      <w:r w:rsidRPr="00BD1D25">
        <w:rPr>
          <w:spacing w:val="1"/>
        </w:rPr>
        <w:t xml:space="preserve"> </w:t>
      </w:r>
      <w:r w:rsidRPr="00BD1D25">
        <w:t>службой</w:t>
      </w:r>
      <w:r w:rsidRPr="00BD1D25">
        <w:rPr>
          <w:spacing w:val="1"/>
        </w:rPr>
        <w:t xml:space="preserve"> </w:t>
      </w:r>
      <w:r w:rsidRPr="00BD1D25">
        <w:t>государственной</w:t>
      </w:r>
      <w:r w:rsidRPr="00BD1D25">
        <w:rPr>
          <w:spacing w:val="1"/>
        </w:rPr>
        <w:t xml:space="preserve"> </w:t>
      </w:r>
      <w:r w:rsidRPr="00BD1D25">
        <w:t>регистрации,</w:t>
      </w:r>
      <w:r w:rsidRPr="00BD1D25">
        <w:rPr>
          <w:spacing w:val="1"/>
        </w:rPr>
        <w:t xml:space="preserve"> </w:t>
      </w:r>
      <w:r w:rsidRPr="00BD1D25">
        <w:t>кадастра</w:t>
      </w:r>
      <w:r w:rsidRPr="00BD1D25">
        <w:rPr>
          <w:spacing w:val="1"/>
        </w:rPr>
        <w:t xml:space="preserve"> </w:t>
      </w:r>
      <w:r w:rsidRPr="00BD1D25">
        <w:t>и</w:t>
      </w:r>
      <w:r w:rsidRPr="00BD1D25">
        <w:rPr>
          <w:spacing w:val="1"/>
        </w:rPr>
        <w:t xml:space="preserve"> </w:t>
      </w:r>
      <w:r w:rsidRPr="00BD1D25">
        <w:t>картографии</w:t>
      </w:r>
      <w:r w:rsidRPr="00BD1D25">
        <w:rPr>
          <w:spacing w:val="1"/>
        </w:rPr>
        <w:t xml:space="preserve"> </w:t>
      </w:r>
      <w:r w:rsidRPr="00BD1D25">
        <w:t>в части получения сведений из Единого государственного реестра</w:t>
      </w:r>
      <w:r w:rsidRPr="00BD1D25">
        <w:rPr>
          <w:spacing w:val="1"/>
        </w:rPr>
        <w:t xml:space="preserve"> </w:t>
      </w:r>
      <w:r w:rsidRPr="00BD1D25">
        <w:t>недвижимости;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Органами, уполномоченными на выдачу лицензии на проведение работ</w:t>
      </w:r>
      <w:r w:rsidRPr="00BD1D25">
        <w:rPr>
          <w:spacing w:val="-67"/>
        </w:rPr>
        <w:t xml:space="preserve"> </w:t>
      </w:r>
      <w:r w:rsidRPr="00BD1D25">
        <w:t>по геологическому изучению недр для получения сведений, удостоверяющих право</w:t>
      </w:r>
      <w:r w:rsidRPr="00BD1D25">
        <w:rPr>
          <w:spacing w:val="-67"/>
        </w:rPr>
        <w:t xml:space="preserve"> </w:t>
      </w:r>
      <w:r w:rsidRPr="00BD1D25">
        <w:t>заявителя</w:t>
      </w:r>
      <w:r w:rsidRPr="00BD1D25">
        <w:rPr>
          <w:spacing w:val="-4"/>
        </w:rPr>
        <w:t xml:space="preserve"> </w:t>
      </w:r>
      <w:r w:rsidRPr="00BD1D25">
        <w:t>на</w:t>
      </w:r>
      <w:r w:rsidRPr="00BD1D25">
        <w:rPr>
          <w:spacing w:val="-1"/>
        </w:rPr>
        <w:t xml:space="preserve"> </w:t>
      </w:r>
      <w:r w:rsidRPr="00BD1D25">
        <w:t>проведение работ</w:t>
      </w:r>
      <w:r w:rsidRPr="00BD1D25">
        <w:rPr>
          <w:spacing w:val="-2"/>
        </w:rPr>
        <w:t xml:space="preserve"> </w:t>
      </w:r>
      <w:r w:rsidRPr="00BD1D25">
        <w:t>по геологическому</w:t>
      </w:r>
      <w:r w:rsidRPr="00BD1D25">
        <w:rPr>
          <w:spacing w:val="-4"/>
        </w:rPr>
        <w:t xml:space="preserve"> </w:t>
      </w:r>
      <w:r w:rsidRPr="00BD1D25">
        <w:t>изучению</w:t>
      </w:r>
      <w:r w:rsidRPr="00BD1D25">
        <w:rPr>
          <w:spacing w:val="-2"/>
        </w:rPr>
        <w:t xml:space="preserve"> </w:t>
      </w:r>
      <w:r w:rsidRPr="00BD1D25">
        <w:t>недр.</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Ресурсоснабжающими организациями (для получения информации о</w:t>
      </w:r>
      <w:r w:rsidRPr="00BD1D25">
        <w:rPr>
          <w:spacing w:val="1"/>
        </w:rPr>
        <w:t xml:space="preserve"> </w:t>
      </w:r>
      <w:r w:rsidRPr="00BD1D25">
        <w:t>возможности</w:t>
      </w:r>
      <w:r w:rsidRPr="00BD1D25">
        <w:rPr>
          <w:spacing w:val="1"/>
        </w:rPr>
        <w:t xml:space="preserve"> </w:t>
      </w:r>
      <w:r w:rsidRPr="00BD1D25">
        <w:t>подключения</w:t>
      </w:r>
      <w:r w:rsidRPr="00BD1D25">
        <w:rPr>
          <w:spacing w:val="1"/>
        </w:rPr>
        <w:t xml:space="preserve"> </w:t>
      </w:r>
      <w:r w:rsidRPr="00BD1D25">
        <w:t>(технологического</w:t>
      </w:r>
      <w:r w:rsidRPr="00BD1D25">
        <w:rPr>
          <w:spacing w:val="1"/>
        </w:rPr>
        <w:t xml:space="preserve"> </w:t>
      </w:r>
      <w:r w:rsidRPr="00BD1D25">
        <w:t>присоединения)</w:t>
      </w:r>
      <w:r w:rsidRPr="00BD1D25">
        <w:rPr>
          <w:spacing w:val="1"/>
        </w:rPr>
        <w:t xml:space="preserve"> </w:t>
      </w:r>
      <w:r w:rsidRPr="00BD1D25">
        <w:t>объектов</w:t>
      </w:r>
      <w:r w:rsidRPr="00BD1D25">
        <w:rPr>
          <w:spacing w:val="1"/>
        </w:rPr>
        <w:t xml:space="preserve"> </w:t>
      </w:r>
      <w:r w:rsidRPr="00BD1D25">
        <w:t>капитального</w:t>
      </w:r>
      <w:r w:rsidRPr="00BD1D25">
        <w:rPr>
          <w:spacing w:val="1"/>
        </w:rPr>
        <w:t xml:space="preserve"> </w:t>
      </w:r>
      <w:r w:rsidRPr="00BD1D25">
        <w:t>строительства</w:t>
      </w:r>
      <w:r w:rsidRPr="00BD1D25">
        <w:rPr>
          <w:spacing w:val="1"/>
        </w:rPr>
        <w:t xml:space="preserve"> </w:t>
      </w:r>
      <w:r w:rsidRPr="00BD1D25">
        <w:t>к</w:t>
      </w:r>
      <w:r w:rsidRPr="00BD1D25">
        <w:rPr>
          <w:spacing w:val="1"/>
        </w:rPr>
        <w:t xml:space="preserve"> </w:t>
      </w:r>
      <w:r w:rsidRPr="00BD1D25">
        <w:t>сетям</w:t>
      </w:r>
      <w:r w:rsidRPr="00BD1D25">
        <w:rPr>
          <w:spacing w:val="1"/>
        </w:rPr>
        <w:t xml:space="preserve"> </w:t>
      </w:r>
      <w:r w:rsidRPr="00BD1D25">
        <w:t>инженерно-технического</w:t>
      </w:r>
      <w:r w:rsidRPr="00BD1D25">
        <w:rPr>
          <w:spacing w:val="1"/>
        </w:rPr>
        <w:t xml:space="preserve"> </w:t>
      </w:r>
      <w:r w:rsidRPr="00BD1D25">
        <w:t>обеспечения</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сетей</w:t>
      </w:r>
      <w:r w:rsidRPr="00BD1D25">
        <w:rPr>
          <w:spacing w:val="-3"/>
        </w:rPr>
        <w:t xml:space="preserve"> </w:t>
      </w:r>
      <w:r w:rsidRPr="00BD1D25">
        <w:t>электроснабжения;</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Специализированными</w:t>
      </w:r>
      <w:r w:rsidRPr="00BD1D25">
        <w:rPr>
          <w:spacing w:val="1"/>
        </w:rPr>
        <w:t xml:space="preserve"> </w:t>
      </w:r>
      <w:r w:rsidRPr="00BD1D25">
        <w:t>организациями,</w:t>
      </w:r>
      <w:r w:rsidRPr="00BD1D25">
        <w:rPr>
          <w:spacing w:val="1"/>
        </w:rPr>
        <w:t xml:space="preserve"> </w:t>
      </w:r>
      <w:r w:rsidRPr="00BD1D25">
        <w:t>выполняющими</w:t>
      </w:r>
      <w:r w:rsidRPr="00BD1D25">
        <w:rPr>
          <w:spacing w:val="1"/>
        </w:rPr>
        <w:t xml:space="preserve"> </w:t>
      </w:r>
      <w:r w:rsidRPr="00BD1D25">
        <w:t>оценочные</w:t>
      </w:r>
      <w:r w:rsidRPr="00BD1D25">
        <w:rPr>
          <w:spacing w:val="1"/>
        </w:rPr>
        <w:t xml:space="preserve"> </w:t>
      </w:r>
      <w:r w:rsidRPr="00BD1D25">
        <w:t>работы</w:t>
      </w:r>
      <w:r w:rsidRPr="00BD1D25">
        <w:rPr>
          <w:spacing w:val="-1"/>
        </w:rPr>
        <w:t xml:space="preserve"> </w:t>
      </w:r>
      <w:r w:rsidRPr="00BD1D25">
        <w:t>(для проведения</w:t>
      </w:r>
      <w:r w:rsidRPr="00BD1D25">
        <w:rPr>
          <w:spacing w:val="-3"/>
        </w:rPr>
        <w:t xml:space="preserve"> </w:t>
      </w:r>
      <w:r w:rsidRPr="00BD1D25">
        <w:t>работ</w:t>
      </w:r>
      <w:r w:rsidRPr="00BD1D25">
        <w:rPr>
          <w:spacing w:val="-5"/>
        </w:rPr>
        <w:t xml:space="preserve"> </w:t>
      </w:r>
      <w:r w:rsidRPr="00BD1D25">
        <w:t>по</w:t>
      </w:r>
      <w:r w:rsidRPr="00BD1D25">
        <w:rPr>
          <w:spacing w:val="1"/>
        </w:rPr>
        <w:t xml:space="preserve"> </w:t>
      </w:r>
      <w:r w:rsidRPr="00BD1D25">
        <w:t>оценке</w:t>
      </w:r>
      <w:r w:rsidRPr="00BD1D25">
        <w:rPr>
          <w:spacing w:val="-2"/>
        </w:rPr>
        <w:t xml:space="preserve"> </w:t>
      </w:r>
      <w:r w:rsidRPr="00BD1D25">
        <w:t>земельного участка);</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Специализированными</w:t>
      </w:r>
      <w:r w:rsidRPr="00BD1D25">
        <w:tab/>
        <w:t>организациями,</w:t>
      </w:r>
      <w:r w:rsidRPr="00BD1D25">
        <w:tab/>
      </w:r>
      <w:r w:rsidRPr="00BD1D25">
        <w:rPr>
          <w:spacing w:val="-1"/>
        </w:rPr>
        <w:t>уполномоченными</w:t>
      </w:r>
      <w:r w:rsidRPr="00BD1D25">
        <w:rPr>
          <w:spacing w:val="-68"/>
        </w:rPr>
        <w:t xml:space="preserve"> </w:t>
      </w:r>
      <w:r w:rsidRPr="00BD1D25">
        <w:t>на</w:t>
      </w:r>
      <w:r w:rsidRPr="00BD1D25">
        <w:rPr>
          <w:spacing w:val="-1"/>
        </w:rPr>
        <w:t xml:space="preserve"> </w:t>
      </w:r>
      <w:r w:rsidRPr="00BD1D25">
        <w:t>проведение торгов;</w:t>
      </w:r>
    </w:p>
    <w:p w:rsidR="00102360" w:rsidRPr="00BD1D25" w:rsidRDefault="00102360" w:rsidP="00015D1E">
      <w:pPr>
        <w:pStyle w:val="ac"/>
        <w:widowControl w:val="0"/>
        <w:numPr>
          <w:ilvl w:val="2"/>
          <w:numId w:val="11"/>
        </w:numPr>
        <w:autoSpaceDE w:val="0"/>
        <w:autoSpaceDN w:val="0"/>
        <w:spacing w:after="0" w:line="240" w:lineRule="auto"/>
        <w:ind w:left="0" w:firstLine="709"/>
        <w:contextualSpacing w:val="0"/>
      </w:pPr>
      <w:r w:rsidRPr="00BD1D25">
        <w:lastRenderedPageBreak/>
        <w:t>Органом</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субъекта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уполномоченный</w:t>
      </w:r>
      <w:r w:rsidRPr="00BD1D25">
        <w:rPr>
          <w:spacing w:val="1"/>
        </w:rPr>
        <w:t xml:space="preserve"> </w:t>
      </w:r>
      <w:r w:rsidRPr="00BD1D25">
        <w:t>в</w:t>
      </w:r>
      <w:r w:rsidRPr="00BD1D25">
        <w:rPr>
          <w:spacing w:val="1"/>
        </w:rPr>
        <w:t xml:space="preserve"> </w:t>
      </w:r>
      <w:r w:rsidRPr="00BD1D25">
        <w:t>области</w:t>
      </w:r>
      <w:r w:rsidRPr="00BD1D25">
        <w:rPr>
          <w:spacing w:val="1"/>
        </w:rPr>
        <w:t xml:space="preserve"> </w:t>
      </w:r>
      <w:r w:rsidRPr="00BD1D25">
        <w:t>лесных</w:t>
      </w:r>
      <w:r w:rsidRPr="00BD1D25">
        <w:rPr>
          <w:spacing w:val="1"/>
        </w:rPr>
        <w:t xml:space="preserve"> </w:t>
      </w:r>
      <w:r w:rsidRPr="00BD1D25">
        <w:t>отношений,</w:t>
      </w:r>
      <w:r w:rsidRPr="00BD1D25">
        <w:rPr>
          <w:spacing w:val="1"/>
        </w:rPr>
        <w:t xml:space="preserve"> </w:t>
      </w:r>
      <w:r w:rsidRPr="00BD1D25">
        <w:t>при</w:t>
      </w:r>
      <w:r w:rsidRPr="00BD1D25">
        <w:rPr>
          <w:spacing w:val="1"/>
        </w:rPr>
        <w:t xml:space="preserve"> </w:t>
      </w:r>
      <w:r w:rsidRPr="00BD1D25">
        <w:t>согласовании</w:t>
      </w:r>
      <w:r w:rsidRPr="00BD1D25">
        <w:rPr>
          <w:spacing w:val="1"/>
        </w:rPr>
        <w:t xml:space="preserve"> </w:t>
      </w:r>
      <w:r w:rsidRPr="00BD1D25">
        <w:t>схемы</w:t>
      </w:r>
      <w:r w:rsidRPr="00BD1D25">
        <w:rPr>
          <w:spacing w:val="1"/>
        </w:rPr>
        <w:t xml:space="preserve"> </w:t>
      </w:r>
      <w:r w:rsidRPr="00BD1D25">
        <w:t xml:space="preserve">расположения земельного участка на кадастровом плане территории (далее – схема </w:t>
      </w:r>
      <w:r w:rsidRPr="00BD1D25">
        <w:rPr>
          <w:spacing w:val="-67"/>
        </w:rPr>
        <w:t xml:space="preserve"> </w:t>
      </w:r>
      <w:r w:rsidRPr="00BD1D25">
        <w:t>расположения</w:t>
      </w:r>
      <w:r w:rsidRPr="00BD1D25">
        <w:rPr>
          <w:spacing w:val="-1"/>
        </w:rPr>
        <w:t xml:space="preserve"> </w:t>
      </w:r>
      <w:r w:rsidRPr="00BD1D25">
        <w:t>земельного</w:t>
      </w:r>
      <w:r w:rsidRPr="00BD1D25">
        <w:rPr>
          <w:spacing w:val="1"/>
        </w:rPr>
        <w:t xml:space="preserve"> </w:t>
      </w:r>
      <w:r w:rsidRPr="00BD1D25">
        <w:t>участка).</w:t>
      </w: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Уполномоченному</w:t>
      </w:r>
      <w:r w:rsidRPr="00BD1D25">
        <w:rPr>
          <w:spacing w:val="1"/>
        </w:rPr>
        <w:t xml:space="preserve"> </w:t>
      </w:r>
      <w:r w:rsidRPr="00BD1D25">
        <w:t>органу</w:t>
      </w:r>
      <w:r w:rsidRPr="00BD1D25">
        <w:rPr>
          <w:spacing w:val="1"/>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w:t>
      </w:r>
      <w:r w:rsidRPr="00BD1D25">
        <w:rPr>
          <w:spacing w:val="1"/>
        </w:rPr>
        <w:t xml:space="preserve"> </w:t>
      </w:r>
      <w:r w:rsidRPr="00BD1D25">
        <w:t>заявителя</w:t>
      </w:r>
      <w:r w:rsidRPr="00BD1D25">
        <w:rPr>
          <w:spacing w:val="1"/>
        </w:rPr>
        <w:t xml:space="preserve"> </w:t>
      </w:r>
      <w:r w:rsidRPr="00BD1D25">
        <w:t>осуществления</w:t>
      </w:r>
      <w:r w:rsidRPr="00BD1D25">
        <w:rPr>
          <w:spacing w:val="1"/>
        </w:rPr>
        <w:t xml:space="preserve"> </w:t>
      </w:r>
      <w:r w:rsidRPr="00BD1D25">
        <w:t>действий, в том числе согласований, необходимых для получения муниципальной</w:t>
      </w:r>
      <w:r w:rsidRPr="00BD1D25">
        <w:rPr>
          <w:spacing w:val="-17"/>
        </w:rPr>
        <w:t xml:space="preserve"> </w:t>
      </w:r>
      <w:r w:rsidRPr="00BD1D25">
        <w:t>услуги</w:t>
      </w:r>
      <w:r w:rsidRPr="00BD1D25">
        <w:rPr>
          <w:spacing w:val="-14"/>
        </w:rPr>
        <w:t xml:space="preserve"> </w:t>
      </w:r>
      <w:r w:rsidRPr="00BD1D25">
        <w:t>и</w:t>
      </w:r>
      <w:r w:rsidRPr="00BD1D25">
        <w:rPr>
          <w:spacing w:val="-13"/>
        </w:rPr>
        <w:t xml:space="preserve"> </w:t>
      </w:r>
      <w:r w:rsidRPr="00BD1D25">
        <w:t>связанных</w:t>
      </w:r>
      <w:r w:rsidRPr="00BD1D25">
        <w:rPr>
          <w:spacing w:val="-14"/>
        </w:rPr>
        <w:t xml:space="preserve"> </w:t>
      </w:r>
      <w:r w:rsidRPr="00BD1D25">
        <w:t>с</w:t>
      </w:r>
      <w:r w:rsidRPr="00BD1D25">
        <w:rPr>
          <w:spacing w:val="-16"/>
        </w:rPr>
        <w:t xml:space="preserve"> </w:t>
      </w:r>
      <w:r w:rsidRPr="00BD1D25">
        <w:t>обращением</w:t>
      </w:r>
      <w:r w:rsidRPr="00BD1D25">
        <w:rPr>
          <w:spacing w:val="-15"/>
        </w:rPr>
        <w:t xml:space="preserve"> </w:t>
      </w:r>
      <w:r w:rsidRPr="00BD1D25">
        <w:t>в</w:t>
      </w:r>
      <w:r w:rsidRPr="00BD1D25">
        <w:rPr>
          <w:spacing w:val="-17"/>
        </w:rPr>
        <w:t xml:space="preserve"> </w:t>
      </w:r>
      <w:r w:rsidRPr="00BD1D25">
        <w:t>иные</w:t>
      </w:r>
      <w:r w:rsidRPr="00BD1D25">
        <w:rPr>
          <w:spacing w:val="-15"/>
        </w:rPr>
        <w:t xml:space="preserve"> </w:t>
      </w:r>
      <w:r w:rsidRPr="00BD1D25">
        <w:t>государственные</w:t>
      </w:r>
      <w:r w:rsidRPr="00BD1D25">
        <w:rPr>
          <w:spacing w:val="-16"/>
        </w:rPr>
        <w:t xml:space="preserve"> </w:t>
      </w:r>
      <w:r w:rsidRPr="00BD1D25">
        <w:t>органы</w:t>
      </w:r>
      <w:r w:rsidRPr="00BD1D25">
        <w:rPr>
          <w:spacing w:val="-68"/>
        </w:rPr>
        <w:t xml:space="preserve"> </w:t>
      </w:r>
      <w:r w:rsidRPr="00BD1D25">
        <w:t>и организации, за исключением получения услуг, включенных в перечень услуг,</w:t>
      </w:r>
      <w:r w:rsidRPr="00BD1D25">
        <w:rPr>
          <w:spacing w:val="1"/>
        </w:rPr>
        <w:t xml:space="preserve"> </w:t>
      </w:r>
      <w:r w:rsidRPr="00BD1D25">
        <w:t>которые</w:t>
      </w:r>
      <w:r w:rsidRPr="00BD1D25">
        <w:rPr>
          <w:spacing w:val="1"/>
        </w:rPr>
        <w:t xml:space="preserve"> </w:t>
      </w:r>
      <w:r w:rsidRPr="00BD1D25">
        <w:t>являются</w:t>
      </w:r>
      <w:r w:rsidRPr="00BD1D25">
        <w:rPr>
          <w:spacing w:val="1"/>
        </w:rPr>
        <w:t xml:space="preserve"> </w:t>
      </w:r>
      <w:r w:rsidRPr="00BD1D25">
        <w:t>необходимыми</w:t>
      </w:r>
      <w:r w:rsidRPr="00BD1D25">
        <w:rPr>
          <w:spacing w:val="1"/>
        </w:rPr>
        <w:t xml:space="preserve"> </w:t>
      </w:r>
      <w:r w:rsidRPr="00BD1D25">
        <w:t>и</w:t>
      </w:r>
      <w:r w:rsidRPr="00BD1D25">
        <w:rPr>
          <w:spacing w:val="1"/>
        </w:rPr>
        <w:t xml:space="preserve"> </w:t>
      </w:r>
      <w:r w:rsidRPr="00BD1D25">
        <w:t>обязательными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pStyle w:val="aff1"/>
        <w:rPr>
          <w:sz w:val="30"/>
        </w:rPr>
      </w:pPr>
    </w:p>
    <w:p w:rsidR="00102360" w:rsidRPr="00BD1D25" w:rsidRDefault="00102360" w:rsidP="00015D1E">
      <w:pPr>
        <w:pStyle w:val="110"/>
        <w:ind w:left="0" w:firstLine="709"/>
      </w:pPr>
      <w:r w:rsidRPr="00BD1D25">
        <w:t>Описание результата предоставления муниципальной</w:t>
      </w:r>
      <w:r w:rsidRPr="00BD1D25">
        <w:rPr>
          <w:spacing w:val="-67"/>
        </w:rPr>
        <w:t xml:space="preserve"> </w:t>
      </w:r>
      <w:r w:rsidRPr="00BD1D25">
        <w:t>услуги</w:t>
      </w:r>
    </w:p>
    <w:p w:rsidR="00102360" w:rsidRPr="00BD1D25" w:rsidRDefault="00102360" w:rsidP="00015D1E">
      <w:pPr>
        <w:pStyle w:val="aff1"/>
        <w:rPr>
          <w:b/>
          <w:sz w:val="32"/>
        </w:rPr>
      </w:pPr>
    </w:p>
    <w:p w:rsidR="00102360" w:rsidRPr="00BD1D25" w:rsidRDefault="00102360"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 услуги являются:</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9"/>
        <w:contextualSpacing w:val="0"/>
      </w:pPr>
      <w:r w:rsidRPr="00BD1D25">
        <w:t>В случае обращения с заявлением об отнесении земельного участка к</w:t>
      </w:r>
      <w:r w:rsidRPr="00BD1D25">
        <w:rPr>
          <w:spacing w:val="1"/>
        </w:rPr>
        <w:t xml:space="preserve"> </w:t>
      </w:r>
      <w:r w:rsidRPr="00BD1D25">
        <w:t>определенной</w:t>
      </w:r>
      <w:r w:rsidRPr="00BD1D25">
        <w:rPr>
          <w:spacing w:val="-1"/>
        </w:rPr>
        <w:t xml:space="preserve"> </w:t>
      </w:r>
      <w:r w:rsidRPr="00BD1D25">
        <w:t>категории</w:t>
      </w:r>
      <w:r w:rsidRPr="00BD1D25">
        <w:rPr>
          <w:spacing w:val="3"/>
        </w:rPr>
        <w:t xml:space="preserve"> </w:t>
      </w:r>
      <w:r w:rsidRPr="00BD1D25">
        <w:t>земель:</w:t>
      </w:r>
    </w:p>
    <w:p w:rsidR="00102360" w:rsidRPr="00BD1D25" w:rsidRDefault="00102360" w:rsidP="00015D1E">
      <w:pPr>
        <w:widowControl w:val="0"/>
        <w:tabs>
          <w:tab w:val="left" w:pos="0"/>
        </w:tabs>
        <w:autoSpaceDE w:val="0"/>
        <w:autoSpaceDN w:val="0"/>
        <w:spacing w:after="0" w:line="242" w:lineRule="auto"/>
        <w:ind w:firstLine="0"/>
      </w:pPr>
      <w:r w:rsidRPr="00BD1D25">
        <w:tab/>
        <w:t>- Решение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об</w:t>
      </w:r>
      <w:r w:rsidRPr="00BD1D25">
        <w:rPr>
          <w:spacing w:val="1"/>
        </w:rPr>
        <w:t xml:space="preserve"> </w:t>
      </w:r>
      <w:r w:rsidRPr="00BD1D25">
        <w:t>отнесении</w:t>
      </w:r>
      <w:r w:rsidRPr="00BD1D25">
        <w:rPr>
          <w:spacing w:val="1"/>
        </w:rPr>
        <w:t xml:space="preserve"> </w:t>
      </w:r>
      <w:r w:rsidRPr="00BD1D25">
        <w:t>земельного</w:t>
      </w:r>
      <w:r w:rsidRPr="00BD1D25">
        <w:rPr>
          <w:spacing w:val="1"/>
        </w:rPr>
        <w:t xml:space="preserve"> </w:t>
      </w:r>
      <w:r w:rsidRPr="00BD1D25">
        <w:t>участков</w:t>
      </w:r>
      <w:r w:rsidRPr="00BD1D25">
        <w:rPr>
          <w:spacing w:val="1"/>
        </w:rPr>
        <w:t xml:space="preserve"> </w:t>
      </w:r>
      <w:r w:rsidRPr="00BD1D25">
        <w:t>к</w:t>
      </w:r>
      <w:r w:rsidRPr="00BD1D25">
        <w:rPr>
          <w:spacing w:val="1"/>
        </w:rPr>
        <w:t xml:space="preserve"> </w:t>
      </w:r>
      <w:r w:rsidRPr="00BD1D25">
        <w:t>определенной</w:t>
      </w:r>
      <w:r w:rsidRPr="00BD1D25">
        <w:rPr>
          <w:spacing w:val="-6"/>
        </w:rPr>
        <w:t xml:space="preserve"> </w:t>
      </w:r>
      <w:r w:rsidRPr="00BD1D25">
        <w:t>категории</w:t>
      </w:r>
      <w:r w:rsidRPr="00BD1D25">
        <w:rPr>
          <w:spacing w:val="-3"/>
        </w:rPr>
        <w:t xml:space="preserve"> </w:t>
      </w:r>
      <w:r w:rsidRPr="00BD1D25">
        <w:t>земель</w:t>
      </w:r>
      <w:r w:rsidRPr="00BD1D25">
        <w:rPr>
          <w:spacing w:val="-5"/>
        </w:rPr>
        <w:t xml:space="preserve"> </w:t>
      </w:r>
      <w:r w:rsidRPr="00BD1D25">
        <w:t>по</w:t>
      </w:r>
      <w:r w:rsidRPr="00BD1D25">
        <w:rPr>
          <w:spacing w:val="-6"/>
        </w:rPr>
        <w:t xml:space="preserve"> </w:t>
      </w:r>
      <w:r w:rsidRPr="00BD1D25">
        <w:t>форме,</w:t>
      </w:r>
      <w:r w:rsidRPr="00BD1D25">
        <w:rPr>
          <w:spacing w:val="-5"/>
        </w:rPr>
        <w:t xml:space="preserve"> </w:t>
      </w:r>
      <w:r w:rsidRPr="00BD1D25">
        <w:t>согласно</w:t>
      </w:r>
      <w:r w:rsidRPr="00BD1D25">
        <w:rPr>
          <w:spacing w:val="-6"/>
        </w:rPr>
        <w:t xml:space="preserve"> </w:t>
      </w:r>
      <w:r w:rsidRPr="00BD1D25">
        <w:t>приложению</w:t>
      </w:r>
      <w:r w:rsidRPr="00BD1D25">
        <w:rPr>
          <w:spacing w:val="-5"/>
        </w:rPr>
        <w:t xml:space="preserve"> </w:t>
      </w:r>
      <w:r w:rsidRPr="00BD1D25">
        <w:t>№</w:t>
      </w:r>
      <w:r w:rsidRPr="00BD1D25">
        <w:rPr>
          <w:spacing w:val="-3"/>
        </w:rPr>
        <w:t xml:space="preserve"> </w:t>
      </w:r>
      <w:r w:rsidRPr="00BD1D25">
        <w:t>5</w:t>
      </w:r>
      <w:r w:rsidRPr="00BD1D25">
        <w:rPr>
          <w:spacing w:val="-5"/>
        </w:rPr>
        <w:t xml:space="preserve"> </w:t>
      </w:r>
      <w:r w:rsidRPr="00BD1D25">
        <w:t>к</w:t>
      </w:r>
      <w:r w:rsidRPr="00BD1D25">
        <w:rPr>
          <w:spacing w:val="-6"/>
        </w:rPr>
        <w:t xml:space="preserve"> </w:t>
      </w:r>
      <w:r w:rsidRPr="00BD1D25">
        <w:t>настоящему</w:t>
      </w:r>
      <w:r w:rsidRPr="00BD1D25">
        <w:rPr>
          <w:spacing w:val="-68"/>
        </w:rPr>
        <w:t xml:space="preserve"> </w:t>
      </w:r>
      <w:r w:rsidRPr="00BD1D25">
        <w:t>Административному</w:t>
      </w:r>
      <w:r w:rsidRPr="00BD1D25">
        <w:rPr>
          <w:spacing w:val="-2"/>
        </w:rPr>
        <w:t xml:space="preserve"> </w:t>
      </w:r>
      <w:r w:rsidRPr="00BD1D25">
        <w:t>регламенту;</w:t>
      </w:r>
    </w:p>
    <w:p w:rsidR="00102360" w:rsidRPr="00BD1D25" w:rsidRDefault="00102360" w:rsidP="00015D1E">
      <w:pPr>
        <w:widowControl w:val="0"/>
        <w:tabs>
          <w:tab w:val="left" w:pos="0"/>
        </w:tabs>
        <w:autoSpaceDE w:val="0"/>
        <w:autoSpaceDN w:val="0"/>
        <w:spacing w:after="0" w:line="242" w:lineRule="auto"/>
        <w:ind w:firstLine="0"/>
      </w:pPr>
      <w:r w:rsidRPr="00BD1D25">
        <w:tab/>
        <w:t>- Решение уполномоченного органа об отказе в предоставлении услуги по</w:t>
      </w:r>
      <w:r w:rsidRPr="00BD1D25">
        <w:rPr>
          <w:spacing w:val="1"/>
        </w:rPr>
        <w:t xml:space="preserve"> </w:t>
      </w:r>
      <w:r w:rsidRPr="00BD1D25">
        <w:t>форме,</w:t>
      </w:r>
      <w:r w:rsidRPr="00BD1D25">
        <w:rPr>
          <w:spacing w:val="-2"/>
        </w:rPr>
        <w:t xml:space="preserve"> </w:t>
      </w:r>
      <w:r w:rsidRPr="00BD1D25">
        <w:t>согласно</w:t>
      </w:r>
      <w:r w:rsidRPr="00BD1D25">
        <w:rPr>
          <w:spacing w:val="-4"/>
        </w:rPr>
        <w:t xml:space="preserve"> </w:t>
      </w:r>
      <w:r w:rsidRPr="00BD1D25">
        <w:t>приложению</w:t>
      </w:r>
      <w:r w:rsidRPr="00BD1D25">
        <w:rPr>
          <w:spacing w:val="-2"/>
        </w:rPr>
        <w:t xml:space="preserve"> </w:t>
      </w:r>
      <w:r w:rsidRPr="00BD1D25">
        <w:t>№</w:t>
      </w:r>
      <w:r w:rsidRPr="00BD1D25">
        <w:rPr>
          <w:spacing w:val="-4"/>
        </w:rPr>
        <w:t xml:space="preserve"> </w:t>
      </w:r>
      <w:r w:rsidRPr="00BD1D25">
        <w:t>7</w:t>
      </w:r>
      <w:r w:rsidRPr="00BD1D25">
        <w:rPr>
          <w:spacing w:val="3"/>
        </w:rPr>
        <w:t xml:space="preserve"> </w:t>
      </w:r>
      <w:r w:rsidRPr="00BD1D25">
        <w:t>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5"/>
        </w:rPr>
        <w:t xml:space="preserve"> </w:t>
      </w:r>
      <w:r w:rsidRPr="00BD1D25">
        <w:t>регламенту.</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В случае обращения с заявлением о переводе земельного участка из</w:t>
      </w:r>
      <w:r w:rsidRPr="00BD1D25">
        <w:rPr>
          <w:spacing w:val="1"/>
        </w:rPr>
        <w:t xml:space="preserve"> </w:t>
      </w:r>
      <w:r w:rsidRPr="00BD1D25">
        <w:t>одной</w:t>
      </w:r>
      <w:r w:rsidRPr="00BD1D25">
        <w:rPr>
          <w:spacing w:val="-1"/>
        </w:rPr>
        <w:t xml:space="preserve"> </w:t>
      </w:r>
      <w:r w:rsidRPr="00BD1D25">
        <w:t>категории в</w:t>
      </w:r>
      <w:r w:rsidRPr="00BD1D25">
        <w:rPr>
          <w:spacing w:val="-1"/>
        </w:rPr>
        <w:t xml:space="preserve"> </w:t>
      </w:r>
      <w:r w:rsidRPr="00BD1D25">
        <w:t>другую:</w:t>
      </w:r>
    </w:p>
    <w:p w:rsidR="00102360" w:rsidRPr="00BD1D25" w:rsidRDefault="00102360" w:rsidP="00015D1E">
      <w:pPr>
        <w:pStyle w:val="ac"/>
        <w:widowControl w:val="0"/>
        <w:tabs>
          <w:tab w:val="left" w:pos="0"/>
        </w:tabs>
        <w:autoSpaceDE w:val="0"/>
        <w:autoSpaceDN w:val="0"/>
        <w:spacing w:after="0" w:line="240" w:lineRule="auto"/>
        <w:ind w:left="0"/>
        <w:contextualSpacing w:val="0"/>
      </w:pPr>
      <w:r w:rsidRPr="00BD1D25">
        <w:t>- Решение уполномоченного органа о переводе земельного участка из одной</w:t>
      </w:r>
      <w:r w:rsidRPr="00BD1D25">
        <w:rPr>
          <w:spacing w:val="1"/>
        </w:rPr>
        <w:t xml:space="preserve"> </w:t>
      </w:r>
      <w:r w:rsidRPr="00BD1D25">
        <w:t>категории</w:t>
      </w:r>
      <w:r w:rsidRPr="00BD1D25">
        <w:rPr>
          <w:spacing w:val="1"/>
        </w:rPr>
        <w:t xml:space="preserve"> </w:t>
      </w:r>
      <w:r w:rsidRPr="00BD1D25">
        <w:t>в</w:t>
      </w:r>
      <w:r w:rsidRPr="00BD1D25">
        <w:rPr>
          <w:spacing w:val="1"/>
        </w:rPr>
        <w:t xml:space="preserve"> </w:t>
      </w:r>
      <w:r w:rsidRPr="00BD1D25">
        <w:t>другую</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1"/>
        </w:rPr>
        <w:t xml:space="preserve"> </w:t>
      </w:r>
      <w:r w:rsidRPr="00BD1D25">
        <w:t>приложению</w:t>
      </w:r>
      <w:r w:rsidRPr="00BD1D25">
        <w:rPr>
          <w:spacing w:val="1"/>
        </w:rPr>
        <w:t xml:space="preserve"> </w:t>
      </w:r>
      <w:r w:rsidRPr="00BD1D25">
        <w:t>№</w:t>
      </w:r>
      <w:r w:rsidRPr="00BD1D25">
        <w:rPr>
          <w:spacing w:val="1"/>
        </w:rPr>
        <w:t xml:space="preserve"> </w:t>
      </w:r>
      <w:r w:rsidRPr="00BD1D25">
        <w:t>6</w:t>
      </w:r>
      <w:r w:rsidRPr="00BD1D25">
        <w:rPr>
          <w:spacing w:val="1"/>
        </w:rPr>
        <w:t xml:space="preserve"> </w:t>
      </w:r>
      <w:r w:rsidRPr="00BD1D25">
        <w:t>к</w:t>
      </w:r>
      <w:r w:rsidRPr="00BD1D25">
        <w:rPr>
          <w:spacing w:val="1"/>
        </w:rPr>
        <w:t xml:space="preserve"> </w:t>
      </w:r>
      <w:r w:rsidRPr="00BD1D25">
        <w:t>настоящему</w:t>
      </w:r>
      <w:r w:rsidRPr="00BD1D25">
        <w:rPr>
          <w:spacing w:val="-67"/>
        </w:rPr>
        <w:t xml:space="preserve"> </w:t>
      </w:r>
      <w:r w:rsidRPr="00BD1D25">
        <w:t>Административному</w:t>
      </w:r>
      <w:r w:rsidRPr="00BD1D25">
        <w:rPr>
          <w:spacing w:val="-2"/>
        </w:rPr>
        <w:t xml:space="preserve"> </w:t>
      </w:r>
      <w:r w:rsidRPr="00BD1D25">
        <w:t>регламенту;</w:t>
      </w:r>
    </w:p>
    <w:p w:rsidR="00102360" w:rsidRPr="00BD1D25" w:rsidRDefault="00102360" w:rsidP="00015D1E">
      <w:pPr>
        <w:pStyle w:val="ac"/>
        <w:widowControl w:val="0"/>
        <w:tabs>
          <w:tab w:val="left" w:pos="0"/>
        </w:tabs>
        <w:autoSpaceDE w:val="0"/>
        <w:autoSpaceDN w:val="0"/>
        <w:spacing w:after="0" w:line="240" w:lineRule="auto"/>
        <w:ind w:left="0"/>
        <w:contextualSpacing w:val="0"/>
      </w:pPr>
      <w:r w:rsidRPr="00BD1D25">
        <w:t>- Решение уполномоченного органа об отказе в предоставлении услуги по</w:t>
      </w:r>
      <w:r w:rsidRPr="00BD1D25">
        <w:rPr>
          <w:spacing w:val="1"/>
        </w:rPr>
        <w:t xml:space="preserve"> </w:t>
      </w:r>
      <w:r w:rsidRPr="00BD1D25">
        <w:t>форме,</w:t>
      </w:r>
      <w:r w:rsidRPr="00BD1D25">
        <w:rPr>
          <w:spacing w:val="-2"/>
        </w:rPr>
        <w:t xml:space="preserve"> </w:t>
      </w:r>
      <w:r w:rsidRPr="00BD1D25">
        <w:t>согласно</w:t>
      </w:r>
      <w:r w:rsidRPr="00BD1D25">
        <w:rPr>
          <w:spacing w:val="-4"/>
        </w:rPr>
        <w:t xml:space="preserve"> </w:t>
      </w:r>
      <w:r w:rsidRPr="00BD1D25">
        <w:t>приложению</w:t>
      </w:r>
      <w:r w:rsidRPr="00BD1D25">
        <w:rPr>
          <w:spacing w:val="-2"/>
        </w:rPr>
        <w:t xml:space="preserve"> </w:t>
      </w:r>
      <w:r w:rsidRPr="00BD1D25">
        <w:t>№</w:t>
      </w:r>
      <w:r w:rsidRPr="00BD1D25">
        <w:rPr>
          <w:spacing w:val="-4"/>
        </w:rPr>
        <w:t xml:space="preserve"> </w:t>
      </w:r>
      <w:r w:rsidRPr="00BD1D25">
        <w:t>7</w:t>
      </w:r>
      <w:r w:rsidRPr="00BD1D25">
        <w:rPr>
          <w:spacing w:val="3"/>
        </w:rPr>
        <w:t xml:space="preserve"> </w:t>
      </w:r>
      <w:r w:rsidRPr="00BD1D25">
        <w:t>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5"/>
        </w:rPr>
        <w:t xml:space="preserve"> </w:t>
      </w:r>
      <w:r w:rsidRPr="00BD1D25">
        <w:t>регламенту.</w:t>
      </w:r>
    </w:p>
    <w:p w:rsidR="00102360" w:rsidRPr="00BD1D25" w:rsidRDefault="00102360" w:rsidP="00015D1E">
      <w:pPr>
        <w:widowControl w:val="0"/>
        <w:autoSpaceDE w:val="0"/>
        <w:autoSpaceDN w:val="0"/>
        <w:spacing w:after="0" w:line="242" w:lineRule="auto"/>
        <w:ind w:firstLine="0"/>
        <w:jc w:val="left"/>
      </w:pPr>
    </w:p>
    <w:p w:rsidR="00102360" w:rsidRPr="00BD1D25" w:rsidRDefault="00102360" w:rsidP="00015D1E">
      <w:pPr>
        <w:pStyle w:val="110"/>
        <w:tabs>
          <w:tab w:val="left" w:pos="9356"/>
        </w:tabs>
        <w:ind w:left="0" w:firstLine="709"/>
      </w:pPr>
      <w:r w:rsidRPr="00BD1D25">
        <w:t>Срок предоставления муниципальной услуги, в том числе с</w:t>
      </w:r>
      <w:r w:rsidRPr="00BD1D25">
        <w:rPr>
          <w:spacing w:val="-67"/>
        </w:rPr>
        <w:t xml:space="preserve"> </w:t>
      </w:r>
      <w:r w:rsidRPr="00BD1D25">
        <w:t>учетом необходимости обращения в организации, участвующие в</w:t>
      </w:r>
      <w:r w:rsidRPr="00BD1D25">
        <w:rPr>
          <w:spacing w:val="1"/>
        </w:rPr>
        <w:t xml:space="preserve"> </w:t>
      </w:r>
      <w:r w:rsidRPr="00BD1D25">
        <w:t>предоставлении</w:t>
      </w:r>
      <w:r w:rsidRPr="00BD1D25">
        <w:rPr>
          <w:spacing w:val="-3"/>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срок</w:t>
      </w:r>
    </w:p>
    <w:p w:rsidR="00102360" w:rsidRPr="00BD1D25" w:rsidRDefault="00102360" w:rsidP="00015D1E">
      <w:pPr>
        <w:spacing w:after="0" w:line="240" w:lineRule="auto"/>
        <w:jc w:val="center"/>
        <w:rPr>
          <w:b/>
        </w:rPr>
      </w:pPr>
      <w:r w:rsidRPr="00BD1D25">
        <w:rPr>
          <w:b/>
        </w:rPr>
        <w:t>приостановления предоставления муниципальной услуги,</w:t>
      </w:r>
      <w:r w:rsidRPr="00BD1D25">
        <w:rPr>
          <w:b/>
          <w:spacing w:val="-67"/>
        </w:rPr>
        <w:t xml:space="preserve"> </w:t>
      </w:r>
      <w:r w:rsidRPr="00BD1D25">
        <w:rPr>
          <w:b/>
        </w:rPr>
        <w:t>срок выдачи (направления) документов, являющихся результатом</w:t>
      </w:r>
      <w:r w:rsidRPr="00BD1D25">
        <w:rPr>
          <w:b/>
          <w:spacing w:val="1"/>
        </w:rPr>
        <w:t xml:space="preserve"> </w:t>
      </w:r>
      <w:r w:rsidRPr="00BD1D25">
        <w:rPr>
          <w:b/>
        </w:rPr>
        <w:t>предоставления</w:t>
      </w:r>
      <w:r w:rsidRPr="00BD1D25">
        <w:rPr>
          <w:b/>
          <w:spacing w:val="-3"/>
        </w:rPr>
        <w:t xml:space="preserve"> </w:t>
      </w:r>
      <w:r w:rsidRPr="00BD1D25">
        <w:rPr>
          <w:b/>
        </w:rPr>
        <w:t>муниципальной</w:t>
      </w:r>
      <w:r w:rsidRPr="00BD1D25">
        <w:rPr>
          <w:b/>
          <w:spacing w:val="-1"/>
        </w:rPr>
        <w:t xml:space="preserve"> </w:t>
      </w:r>
      <w:r w:rsidRPr="00BD1D25">
        <w:rPr>
          <w:b/>
        </w:rPr>
        <w:t>услуги</w:t>
      </w:r>
    </w:p>
    <w:p w:rsidR="00102360" w:rsidRPr="00BD1D25" w:rsidRDefault="00102360" w:rsidP="00015D1E">
      <w:pPr>
        <w:pStyle w:val="aff1"/>
        <w:rPr>
          <w:b/>
          <w:sz w:val="32"/>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jc w:val="both"/>
      </w:pPr>
      <w:r w:rsidRPr="00BD1D25">
        <w:t>Срок</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определяется</w:t>
      </w:r>
      <w:r w:rsidRPr="00BD1D25">
        <w:rPr>
          <w:spacing w:val="36"/>
        </w:rPr>
        <w:t xml:space="preserve"> </w:t>
      </w:r>
      <w:r w:rsidRPr="00BD1D25">
        <w:t>в</w:t>
      </w:r>
      <w:r w:rsidRPr="00BD1D25">
        <w:rPr>
          <w:spacing w:val="35"/>
        </w:rPr>
        <w:t xml:space="preserve"> </w:t>
      </w:r>
      <w:r w:rsidRPr="00BD1D25">
        <w:t>соответствии</w:t>
      </w:r>
      <w:r w:rsidRPr="00BD1D25">
        <w:rPr>
          <w:spacing w:val="36"/>
        </w:rPr>
        <w:t xml:space="preserve"> </w:t>
      </w:r>
      <w:r w:rsidRPr="00BD1D25">
        <w:t>с</w:t>
      </w:r>
      <w:r w:rsidRPr="00BD1D25">
        <w:rPr>
          <w:spacing w:val="37"/>
        </w:rPr>
        <w:t xml:space="preserve"> </w:t>
      </w:r>
      <w:r w:rsidRPr="00BD1D25">
        <w:t>Федеральным</w:t>
      </w:r>
      <w:r w:rsidRPr="00BD1D25">
        <w:rPr>
          <w:spacing w:val="36"/>
        </w:rPr>
        <w:t xml:space="preserve"> </w:t>
      </w:r>
      <w:r w:rsidRPr="00BD1D25">
        <w:t>законом</w:t>
      </w:r>
      <w:r w:rsidRPr="00BD1D25">
        <w:rPr>
          <w:spacing w:val="33"/>
        </w:rPr>
        <w:t xml:space="preserve"> </w:t>
      </w:r>
      <w:r w:rsidRPr="00BD1D25">
        <w:t>от</w:t>
      </w:r>
      <w:r w:rsidRPr="00BD1D25">
        <w:rPr>
          <w:spacing w:val="33"/>
        </w:rPr>
        <w:t xml:space="preserve"> </w:t>
      </w:r>
      <w:r w:rsidRPr="00BD1D25">
        <w:t>21</w:t>
      </w:r>
      <w:r w:rsidRPr="00BD1D25">
        <w:rPr>
          <w:spacing w:val="36"/>
        </w:rPr>
        <w:t xml:space="preserve"> </w:t>
      </w:r>
      <w:r w:rsidRPr="00BD1D25">
        <w:t>декабря</w:t>
      </w:r>
      <w:r w:rsidRPr="00BD1D25">
        <w:rPr>
          <w:spacing w:val="35"/>
        </w:rPr>
        <w:t xml:space="preserve"> </w:t>
      </w:r>
      <w:r w:rsidRPr="00BD1D25">
        <w:t>2004</w:t>
      </w:r>
      <w:r w:rsidRPr="00BD1D25">
        <w:rPr>
          <w:spacing w:val="37"/>
        </w:rPr>
        <w:t xml:space="preserve"> </w:t>
      </w:r>
      <w:r w:rsidRPr="00BD1D25">
        <w:t>г. №</w:t>
      </w:r>
      <w:r w:rsidRPr="00BD1D25">
        <w:rPr>
          <w:spacing w:val="1"/>
        </w:rPr>
        <w:t xml:space="preserve"> </w:t>
      </w:r>
      <w:r w:rsidRPr="00BD1D25">
        <w:t>172-ФЗ</w:t>
      </w:r>
      <w:r w:rsidRPr="00BD1D25">
        <w:rPr>
          <w:spacing w:val="1"/>
        </w:rPr>
        <w:t xml:space="preserve"> </w:t>
      </w:r>
      <w:r w:rsidRPr="00BD1D25">
        <w:t>«О</w:t>
      </w:r>
      <w:r w:rsidRPr="00BD1D25">
        <w:rPr>
          <w:spacing w:val="1"/>
        </w:rPr>
        <w:t xml:space="preserve"> </w:t>
      </w:r>
      <w:r w:rsidRPr="00BD1D25">
        <w:t>переводе</w:t>
      </w:r>
      <w:r w:rsidRPr="00BD1D25">
        <w:rPr>
          <w:spacing w:val="1"/>
        </w:rPr>
        <w:t xml:space="preserve"> </w:t>
      </w:r>
      <w:r w:rsidRPr="00BD1D25">
        <w:t>земель</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из</w:t>
      </w:r>
      <w:r w:rsidRPr="00BD1D25">
        <w:rPr>
          <w:spacing w:val="1"/>
        </w:rPr>
        <w:t xml:space="preserve"> </w:t>
      </w:r>
      <w:r w:rsidRPr="00BD1D25">
        <w:t>одной</w:t>
      </w:r>
      <w:r w:rsidRPr="00BD1D25">
        <w:rPr>
          <w:spacing w:val="1"/>
        </w:rPr>
        <w:t xml:space="preserve"> </w:t>
      </w:r>
      <w:r w:rsidRPr="00BD1D25">
        <w:t>категории</w:t>
      </w:r>
      <w:r w:rsidRPr="00BD1D25">
        <w:rPr>
          <w:spacing w:val="1"/>
        </w:rPr>
        <w:t xml:space="preserve"> </w:t>
      </w:r>
      <w:r w:rsidRPr="00BD1D25">
        <w:t>в другую».</w:t>
      </w:r>
    </w:p>
    <w:p w:rsidR="00102360" w:rsidRPr="00BD1D25" w:rsidRDefault="00102360" w:rsidP="00015D1E">
      <w:pPr>
        <w:pStyle w:val="aff1"/>
        <w:tabs>
          <w:tab w:val="left" w:pos="0"/>
        </w:tabs>
        <w:ind w:firstLine="709"/>
        <w:jc w:val="both"/>
      </w:pPr>
      <w:r w:rsidRPr="00BD1D25">
        <w:t>Органом местного самоуправления может быть предусмотрено оказание муниципальной услуги в иной срок, не</w:t>
      </w:r>
      <w:r w:rsidRPr="00BD1D25">
        <w:rPr>
          <w:spacing w:val="1"/>
        </w:rPr>
        <w:t xml:space="preserve"> </w:t>
      </w:r>
      <w:r w:rsidRPr="00BD1D25">
        <w:t>превышающий</w:t>
      </w:r>
      <w:r w:rsidRPr="00BD1D25">
        <w:rPr>
          <w:spacing w:val="1"/>
        </w:rPr>
        <w:t xml:space="preserve"> </w:t>
      </w:r>
      <w:r w:rsidRPr="00BD1D25">
        <w:t>установленный</w:t>
      </w:r>
      <w:r w:rsidRPr="00BD1D25">
        <w:rPr>
          <w:spacing w:val="1"/>
        </w:rPr>
        <w:t xml:space="preserve"> </w:t>
      </w:r>
      <w:r w:rsidRPr="00BD1D25">
        <w:t>Федеральным законом от 21 декабря 2004 г. № 172-ФЗ «О переводе земель или</w:t>
      </w:r>
      <w:r w:rsidRPr="00BD1D25">
        <w:rPr>
          <w:spacing w:val="1"/>
        </w:rPr>
        <w:t xml:space="preserve"> </w:t>
      </w:r>
      <w:r w:rsidRPr="00BD1D25">
        <w:t>земельных участков</w:t>
      </w:r>
      <w:r w:rsidRPr="00BD1D25">
        <w:rPr>
          <w:spacing w:val="-3"/>
        </w:rPr>
        <w:t xml:space="preserve"> </w:t>
      </w:r>
      <w:r w:rsidRPr="00BD1D25">
        <w:t>из одной категории</w:t>
      </w:r>
      <w:r w:rsidRPr="00BD1D25">
        <w:rPr>
          <w:spacing w:val="-2"/>
        </w:rPr>
        <w:t xml:space="preserve"> </w:t>
      </w:r>
      <w:r w:rsidRPr="00BD1D25">
        <w:t>в</w:t>
      </w:r>
      <w:r w:rsidRPr="00BD1D25">
        <w:rPr>
          <w:spacing w:val="-1"/>
        </w:rPr>
        <w:t xml:space="preserve"> </w:t>
      </w:r>
      <w:r w:rsidRPr="00BD1D25">
        <w:t>другую».</w:t>
      </w:r>
    </w:p>
    <w:p w:rsidR="00102360" w:rsidRPr="00BD1D25" w:rsidRDefault="00102360" w:rsidP="00015D1E">
      <w:pPr>
        <w:pStyle w:val="aff1"/>
        <w:rPr>
          <w:sz w:val="30"/>
        </w:rPr>
      </w:pPr>
    </w:p>
    <w:p w:rsidR="00102360" w:rsidRPr="00BD1D25" w:rsidRDefault="00102360" w:rsidP="00015D1E">
      <w:pPr>
        <w:pStyle w:val="110"/>
        <w:ind w:left="0" w:firstLine="709"/>
      </w:pPr>
      <w:r w:rsidRPr="00BD1D25">
        <w:lastRenderedPageBreak/>
        <w:t>Нормативные правовые акты, регулирующие предоставление</w:t>
      </w:r>
      <w:r w:rsidRPr="00BD1D25">
        <w:rPr>
          <w:spacing w:val="-67"/>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rPr>
          <w:b/>
          <w:sz w:val="32"/>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Перечень нормативных правовых актов, регулирующих предоставление</w:t>
      </w:r>
      <w:r w:rsidRPr="00BD1D25">
        <w:rPr>
          <w:spacing w:val="1"/>
        </w:rPr>
        <w:t xml:space="preserve"> </w:t>
      </w:r>
      <w:r w:rsidRPr="00BD1D25">
        <w:t>муниципальной</w:t>
      </w:r>
      <w:r w:rsidRPr="00BD1D25">
        <w:rPr>
          <w:spacing w:val="-6"/>
        </w:rPr>
        <w:t xml:space="preserve"> </w:t>
      </w:r>
      <w:r w:rsidRPr="00BD1D25">
        <w:t>услуги</w:t>
      </w:r>
      <w:r w:rsidRPr="00BD1D25">
        <w:rPr>
          <w:spacing w:val="-6"/>
        </w:rPr>
        <w:t xml:space="preserve"> </w:t>
      </w:r>
      <w:r w:rsidRPr="00BD1D25">
        <w:t>(с</w:t>
      </w:r>
      <w:r w:rsidRPr="00BD1D25">
        <w:rPr>
          <w:spacing w:val="-5"/>
        </w:rPr>
        <w:t xml:space="preserve"> </w:t>
      </w:r>
      <w:r w:rsidRPr="00BD1D25">
        <w:t>указанием</w:t>
      </w:r>
      <w:r w:rsidRPr="00BD1D25">
        <w:rPr>
          <w:spacing w:val="-9"/>
        </w:rPr>
        <w:t xml:space="preserve"> </w:t>
      </w:r>
      <w:r w:rsidRPr="00BD1D25">
        <w:t>их</w:t>
      </w:r>
      <w:r w:rsidRPr="00BD1D25">
        <w:rPr>
          <w:spacing w:val="-7"/>
        </w:rPr>
        <w:t xml:space="preserve"> </w:t>
      </w:r>
      <w:r w:rsidRPr="00BD1D25">
        <w:t>реквизитов</w:t>
      </w:r>
      <w:r w:rsidRPr="00BD1D25">
        <w:rPr>
          <w:spacing w:val="-9"/>
        </w:rPr>
        <w:t xml:space="preserve"> </w:t>
      </w:r>
      <w:r w:rsidRPr="00BD1D25">
        <w:t>и</w:t>
      </w:r>
      <w:r w:rsidRPr="00BD1D25">
        <w:rPr>
          <w:spacing w:val="-6"/>
        </w:rPr>
        <w:t xml:space="preserve"> </w:t>
      </w:r>
      <w:r w:rsidRPr="00BD1D25">
        <w:t>источников</w:t>
      </w:r>
      <w:r w:rsidRPr="00BD1D25">
        <w:rPr>
          <w:spacing w:val="-67"/>
        </w:rPr>
        <w:t xml:space="preserve"> </w:t>
      </w:r>
      <w:r w:rsidRPr="00BD1D25">
        <w:t>официального</w:t>
      </w:r>
      <w:r w:rsidRPr="00BD1D25">
        <w:rPr>
          <w:spacing w:val="1"/>
        </w:rPr>
        <w:t xml:space="preserve"> </w:t>
      </w:r>
      <w:r w:rsidRPr="00BD1D25">
        <w:t>опубликования),</w:t>
      </w:r>
      <w:r w:rsidRPr="00BD1D25">
        <w:rPr>
          <w:spacing w:val="1"/>
        </w:rPr>
        <w:t xml:space="preserve"> </w:t>
      </w:r>
      <w:r w:rsidRPr="00BD1D25">
        <w:t>размещен</w:t>
      </w:r>
      <w:r w:rsidRPr="00BD1D25">
        <w:rPr>
          <w:spacing w:val="1"/>
        </w:rPr>
        <w:t xml:space="preserve"> </w:t>
      </w:r>
      <w:r w:rsidRPr="00BD1D25">
        <w:t>в</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rPr>
          <w:spacing w:val="-1"/>
        </w:rPr>
        <w:t>информационной</w:t>
      </w:r>
      <w:r w:rsidRPr="00BD1D25">
        <w:rPr>
          <w:spacing w:val="-17"/>
        </w:rPr>
        <w:t xml:space="preserve"> </w:t>
      </w:r>
      <w:r w:rsidRPr="00BD1D25">
        <w:rPr>
          <w:spacing w:val="-1"/>
        </w:rPr>
        <w:t>системе</w:t>
      </w:r>
      <w:r w:rsidRPr="00BD1D25">
        <w:rPr>
          <w:spacing w:val="-16"/>
        </w:rPr>
        <w:t xml:space="preserve"> </w:t>
      </w:r>
      <w:r w:rsidRPr="00BD1D25">
        <w:t>«Федеральный</w:t>
      </w:r>
      <w:r w:rsidRPr="00BD1D25">
        <w:rPr>
          <w:spacing w:val="-16"/>
        </w:rPr>
        <w:t xml:space="preserve"> </w:t>
      </w:r>
      <w:r w:rsidRPr="00BD1D25">
        <w:t>реестр</w:t>
      </w:r>
      <w:r w:rsidRPr="00BD1D25">
        <w:rPr>
          <w:spacing w:val="-14"/>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(функций)»,</w:t>
      </w:r>
      <w:r w:rsidRPr="00BD1D25">
        <w:rPr>
          <w:spacing w:val="1"/>
        </w:rPr>
        <w:t xml:space="preserve"> </w:t>
      </w:r>
      <w:r w:rsidRPr="00BD1D25">
        <w:t>на</w:t>
      </w:r>
      <w:r w:rsidRPr="00BD1D25">
        <w:rPr>
          <w:spacing w:val="1"/>
        </w:rPr>
        <w:t xml:space="preserve"> </w:t>
      </w:r>
      <w:r w:rsidRPr="00BD1D25">
        <w:t>ЕПГУ.</w:t>
      </w:r>
    </w:p>
    <w:p w:rsidR="00102360" w:rsidRPr="00BD1D25" w:rsidRDefault="00102360" w:rsidP="00015D1E">
      <w:pPr>
        <w:pStyle w:val="aff1"/>
        <w:rPr>
          <w:i/>
          <w:sz w:val="30"/>
        </w:rPr>
      </w:pPr>
    </w:p>
    <w:p w:rsidR="00102360" w:rsidRPr="00BD1D25" w:rsidRDefault="00102360" w:rsidP="00015D1E">
      <w:pPr>
        <w:pStyle w:val="110"/>
        <w:ind w:left="0" w:firstLine="709"/>
      </w:pPr>
      <w:r w:rsidRPr="00BD1D25">
        <w:t>Исчерпывающий перечень документов, необходимых в соответствии с</w:t>
      </w:r>
      <w:r w:rsidRPr="00BD1D25">
        <w:rPr>
          <w:spacing w:val="1"/>
        </w:rPr>
        <w:t xml:space="preserve"> </w:t>
      </w:r>
      <w:r w:rsidRPr="00BD1D25">
        <w:t>нормативными правовыми актами для предоставления муниципальной услуги и услуг, которые являются необходимыми и</w:t>
      </w:r>
      <w:r w:rsidRPr="00BD1D25">
        <w:rPr>
          <w:spacing w:val="1"/>
        </w:rPr>
        <w:t xml:space="preserve"> </w:t>
      </w:r>
      <w:r w:rsidRPr="00BD1D25">
        <w:t>обязательными для предоставления муниципальной</w:t>
      </w:r>
      <w:r w:rsidRPr="00BD1D25">
        <w:rPr>
          <w:spacing w:val="1"/>
        </w:rPr>
        <w:t xml:space="preserve"> </w:t>
      </w:r>
      <w:r w:rsidRPr="00BD1D25">
        <w:t>услуги,</w:t>
      </w:r>
      <w:r w:rsidRPr="00BD1D25">
        <w:rPr>
          <w:spacing w:val="-4"/>
        </w:rPr>
        <w:t xml:space="preserve"> </w:t>
      </w:r>
      <w:r w:rsidRPr="00BD1D25">
        <w:t>подлежащих</w:t>
      </w:r>
      <w:r w:rsidRPr="00BD1D25">
        <w:rPr>
          <w:spacing w:val="-1"/>
        </w:rPr>
        <w:t xml:space="preserve"> </w:t>
      </w:r>
      <w:r w:rsidRPr="00BD1D25">
        <w:t>представлению</w:t>
      </w:r>
      <w:r w:rsidRPr="00BD1D25">
        <w:rPr>
          <w:spacing w:val="-3"/>
        </w:rPr>
        <w:t xml:space="preserve"> </w:t>
      </w:r>
      <w:r w:rsidRPr="00BD1D25">
        <w:t>заявителем,</w:t>
      </w:r>
      <w:r w:rsidRPr="00BD1D25">
        <w:rPr>
          <w:spacing w:val="-4"/>
        </w:rPr>
        <w:t xml:space="preserve"> </w:t>
      </w:r>
      <w:r w:rsidRPr="00BD1D25">
        <w:t>способы</w:t>
      </w:r>
      <w:r w:rsidRPr="00BD1D25">
        <w:rPr>
          <w:spacing w:val="-3"/>
        </w:rPr>
        <w:t xml:space="preserve"> </w:t>
      </w:r>
      <w:r w:rsidRPr="00BD1D25">
        <w:t>их</w:t>
      </w:r>
      <w:r w:rsidRPr="00BD1D25">
        <w:rPr>
          <w:spacing w:val="-1"/>
        </w:rPr>
        <w:t xml:space="preserve"> </w:t>
      </w:r>
      <w:r w:rsidRPr="00BD1D25">
        <w:t>получения</w:t>
      </w:r>
    </w:p>
    <w:p w:rsidR="00102360" w:rsidRPr="00BD1D25" w:rsidRDefault="00102360" w:rsidP="00015D1E">
      <w:pPr>
        <w:spacing w:after="0" w:line="240" w:lineRule="auto"/>
        <w:jc w:val="center"/>
        <w:rPr>
          <w:b/>
        </w:rPr>
      </w:pPr>
      <w:r w:rsidRPr="00BD1D25">
        <w:rPr>
          <w:b/>
        </w:rPr>
        <w:t>заявителем,</w:t>
      </w:r>
      <w:r w:rsidRPr="00BD1D25">
        <w:rPr>
          <w:b/>
          <w:spacing w:val="-3"/>
        </w:rPr>
        <w:t xml:space="preserve"> </w:t>
      </w:r>
      <w:r w:rsidRPr="00BD1D25">
        <w:rPr>
          <w:b/>
        </w:rPr>
        <w:t>в</w:t>
      </w:r>
      <w:r w:rsidRPr="00BD1D25">
        <w:rPr>
          <w:b/>
          <w:spacing w:val="-4"/>
        </w:rPr>
        <w:t xml:space="preserve"> </w:t>
      </w:r>
      <w:r w:rsidRPr="00BD1D25">
        <w:rPr>
          <w:b/>
        </w:rPr>
        <w:t>том</w:t>
      </w:r>
      <w:r w:rsidRPr="00BD1D25">
        <w:rPr>
          <w:b/>
          <w:spacing w:val="-5"/>
        </w:rPr>
        <w:t xml:space="preserve"> </w:t>
      </w:r>
      <w:r w:rsidRPr="00BD1D25">
        <w:rPr>
          <w:b/>
        </w:rPr>
        <w:t>числе</w:t>
      </w:r>
      <w:r w:rsidRPr="00BD1D25">
        <w:rPr>
          <w:b/>
          <w:spacing w:val="-2"/>
        </w:rPr>
        <w:t xml:space="preserve"> </w:t>
      </w:r>
      <w:r w:rsidRPr="00BD1D25">
        <w:rPr>
          <w:b/>
        </w:rPr>
        <w:t>в</w:t>
      </w:r>
      <w:r w:rsidRPr="00BD1D25">
        <w:rPr>
          <w:b/>
          <w:spacing w:val="-4"/>
        </w:rPr>
        <w:t xml:space="preserve"> </w:t>
      </w:r>
      <w:r w:rsidRPr="00BD1D25">
        <w:rPr>
          <w:b/>
        </w:rPr>
        <w:t>электронной</w:t>
      </w:r>
      <w:r w:rsidRPr="00BD1D25">
        <w:rPr>
          <w:b/>
          <w:spacing w:val="-2"/>
        </w:rPr>
        <w:t xml:space="preserve"> </w:t>
      </w:r>
      <w:r w:rsidRPr="00BD1D25">
        <w:rPr>
          <w:b/>
        </w:rPr>
        <w:t>форме,</w:t>
      </w:r>
      <w:r w:rsidRPr="00BD1D25">
        <w:rPr>
          <w:b/>
          <w:spacing w:val="-2"/>
        </w:rPr>
        <w:t xml:space="preserve"> </w:t>
      </w:r>
      <w:r w:rsidRPr="00BD1D25">
        <w:rPr>
          <w:b/>
        </w:rPr>
        <w:t>порядок</w:t>
      </w:r>
      <w:r w:rsidRPr="00BD1D25">
        <w:rPr>
          <w:b/>
          <w:spacing w:val="-4"/>
        </w:rPr>
        <w:t xml:space="preserve"> </w:t>
      </w:r>
      <w:r w:rsidRPr="00BD1D25">
        <w:rPr>
          <w:b/>
        </w:rPr>
        <w:t>их</w:t>
      </w:r>
      <w:r w:rsidRPr="00BD1D25">
        <w:rPr>
          <w:b/>
          <w:spacing w:val="-1"/>
        </w:rPr>
        <w:t xml:space="preserve"> </w:t>
      </w:r>
      <w:r w:rsidRPr="00BD1D25">
        <w:rPr>
          <w:b/>
        </w:rPr>
        <w:t>представления</w:t>
      </w:r>
    </w:p>
    <w:p w:rsidR="00102360" w:rsidRPr="00BD1D25" w:rsidRDefault="00102360" w:rsidP="00015D1E">
      <w:pPr>
        <w:pStyle w:val="aff1"/>
        <w:rPr>
          <w:b/>
          <w:sz w:val="32"/>
        </w:rPr>
      </w:pPr>
    </w:p>
    <w:p w:rsidR="00102360" w:rsidRPr="00BD1D25" w:rsidRDefault="00102360" w:rsidP="00015D1E">
      <w:pPr>
        <w:pStyle w:val="ac"/>
        <w:widowControl w:val="0"/>
        <w:numPr>
          <w:ilvl w:val="1"/>
          <w:numId w:val="11"/>
        </w:numPr>
        <w:autoSpaceDE w:val="0"/>
        <w:autoSpaceDN w:val="0"/>
        <w:spacing w:after="0" w:line="240" w:lineRule="auto"/>
        <w:ind w:left="0" w:firstLine="708"/>
        <w:contextualSpacing w:val="0"/>
        <w:jc w:val="both"/>
      </w:pPr>
      <w:r w:rsidRPr="00BD1D25">
        <w:t>Для</w:t>
      </w:r>
      <w:r w:rsidRPr="00BD1D25">
        <w:rPr>
          <w:spacing w:val="1"/>
        </w:rPr>
        <w:t xml:space="preserve"> </w:t>
      </w:r>
      <w:r w:rsidRPr="00BD1D25">
        <w:t>получения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заявитель</w:t>
      </w:r>
      <w:r w:rsidRPr="00BD1D25">
        <w:rPr>
          <w:spacing w:val="1"/>
        </w:rPr>
        <w:t xml:space="preserve"> </w:t>
      </w:r>
      <w:r w:rsidRPr="00BD1D25">
        <w:t>представляет:</w:t>
      </w:r>
    </w:p>
    <w:p w:rsidR="00102360" w:rsidRPr="00BD1D25" w:rsidRDefault="00102360" w:rsidP="00015D1E">
      <w:pPr>
        <w:pStyle w:val="ac"/>
        <w:widowControl w:val="0"/>
        <w:numPr>
          <w:ilvl w:val="2"/>
          <w:numId w:val="11"/>
        </w:numPr>
        <w:tabs>
          <w:tab w:val="left" w:pos="1565"/>
        </w:tabs>
        <w:autoSpaceDE w:val="0"/>
        <w:autoSpaceDN w:val="0"/>
        <w:spacing w:after="0" w:line="240" w:lineRule="auto"/>
        <w:ind w:left="0" w:firstLine="708"/>
        <w:contextualSpacing w:val="0"/>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обращения</w:t>
      </w:r>
      <w:r w:rsidRPr="00BD1D25">
        <w:rPr>
          <w:spacing w:val="-18"/>
        </w:rPr>
        <w:t xml:space="preserve"> </w:t>
      </w:r>
      <w:r w:rsidRPr="00BD1D25">
        <w:rPr>
          <w:spacing w:val="-1"/>
        </w:rPr>
        <w:t>об</w:t>
      </w:r>
      <w:r w:rsidRPr="00BD1D25">
        <w:rPr>
          <w:spacing w:val="-17"/>
        </w:rPr>
        <w:t xml:space="preserve"> </w:t>
      </w:r>
      <w:r w:rsidRPr="00BD1D25">
        <w:t>отнесении</w:t>
      </w:r>
      <w:r w:rsidRPr="00BD1D25">
        <w:rPr>
          <w:spacing w:val="-19"/>
        </w:rPr>
        <w:t xml:space="preserve"> </w:t>
      </w:r>
      <w:r w:rsidRPr="00BD1D25">
        <w:t>земельного</w:t>
      </w:r>
      <w:r w:rsidRPr="00BD1D25">
        <w:rPr>
          <w:spacing w:val="-17"/>
        </w:rPr>
        <w:t xml:space="preserve"> </w:t>
      </w:r>
      <w:r w:rsidRPr="00BD1D25">
        <w:t>участка</w:t>
      </w:r>
      <w:r w:rsidRPr="00BD1D25">
        <w:rPr>
          <w:spacing w:val="-16"/>
        </w:rPr>
        <w:t xml:space="preserve"> </w:t>
      </w:r>
      <w:r w:rsidRPr="00BD1D25">
        <w:t>к</w:t>
      </w:r>
      <w:r w:rsidRPr="00BD1D25">
        <w:rPr>
          <w:spacing w:val="-19"/>
        </w:rPr>
        <w:t xml:space="preserve"> </w:t>
      </w:r>
      <w:r w:rsidRPr="00BD1D25">
        <w:t>определенной</w:t>
      </w:r>
      <w:r w:rsidRPr="00BD1D25">
        <w:rPr>
          <w:spacing w:val="-68"/>
        </w:rPr>
        <w:t xml:space="preserve"> </w:t>
      </w:r>
      <w:r w:rsidRPr="00BD1D25">
        <w:t>категории</w:t>
      </w:r>
      <w:r w:rsidRPr="00BD1D25">
        <w:rPr>
          <w:spacing w:val="-2"/>
        </w:rPr>
        <w:t xml:space="preserve"> </w:t>
      </w:r>
      <w:r w:rsidRPr="00BD1D25">
        <w:t>земель:</w:t>
      </w:r>
    </w:p>
    <w:p w:rsidR="00102360" w:rsidRPr="00BD1D25" w:rsidRDefault="00102360" w:rsidP="00626D9B">
      <w:pPr>
        <w:pStyle w:val="ac"/>
        <w:widowControl w:val="0"/>
        <w:numPr>
          <w:ilvl w:val="0"/>
          <w:numId w:val="23"/>
        </w:numPr>
        <w:tabs>
          <w:tab w:val="left" w:pos="0"/>
        </w:tabs>
        <w:autoSpaceDE w:val="0"/>
        <w:autoSpaceDN w:val="0"/>
        <w:spacing w:after="0" w:line="240" w:lineRule="auto"/>
        <w:ind w:left="0" w:firstLine="709"/>
      </w:pPr>
      <w:r w:rsidRPr="00BD1D25">
        <w:t>согласие(я)</w:t>
      </w:r>
      <w:r w:rsidRPr="00BD1D25">
        <w:rPr>
          <w:spacing w:val="1"/>
        </w:rPr>
        <w:t xml:space="preserve"> </w:t>
      </w:r>
      <w:r w:rsidRPr="00BD1D25">
        <w:t>правообладателя(ей)</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w:t>
      </w:r>
      <w:r w:rsidRPr="00BD1D25">
        <w:rPr>
          <w:spacing w:val="1"/>
        </w:rPr>
        <w:t xml:space="preserve"> </w:t>
      </w:r>
      <w:r w:rsidRPr="00BD1D25">
        <w:t>отнесение</w:t>
      </w:r>
      <w:r w:rsidRPr="00BD1D25">
        <w:rPr>
          <w:spacing w:val="-67"/>
        </w:rPr>
        <w:t xml:space="preserve"> </w:t>
      </w:r>
      <w:r w:rsidRPr="00BD1D25">
        <w:t>земельного участка к определенной категории земель (за исключением случая, если</w:t>
      </w:r>
      <w:r w:rsidRPr="00BD1D25">
        <w:rPr>
          <w:spacing w:val="-67"/>
        </w:rPr>
        <w:t xml:space="preserve"> </w:t>
      </w:r>
      <w:r w:rsidRPr="00BD1D25">
        <w:t>правообладателем</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является</w:t>
      </w:r>
      <w:r w:rsidRPr="00BD1D25">
        <w:rPr>
          <w:spacing w:val="1"/>
        </w:rPr>
        <w:t xml:space="preserve"> </w:t>
      </w:r>
      <w:r w:rsidRPr="00BD1D25">
        <w:t>лицо,</w:t>
      </w:r>
      <w:r w:rsidRPr="00BD1D25">
        <w:rPr>
          <w:spacing w:val="1"/>
        </w:rPr>
        <w:t xml:space="preserve"> </w:t>
      </w:r>
      <w:r w:rsidRPr="00BD1D25">
        <w:t>с</w:t>
      </w:r>
      <w:r w:rsidRPr="00BD1D25">
        <w:rPr>
          <w:spacing w:val="1"/>
        </w:rPr>
        <w:t xml:space="preserve"> </w:t>
      </w:r>
      <w:r w:rsidRPr="00BD1D25">
        <w:t>которым</w:t>
      </w:r>
      <w:r w:rsidRPr="00BD1D25">
        <w:rPr>
          <w:spacing w:val="1"/>
        </w:rPr>
        <w:t xml:space="preserve"> </w:t>
      </w:r>
      <w:r w:rsidRPr="00BD1D25">
        <w:t>заключено</w:t>
      </w:r>
      <w:r w:rsidRPr="00BD1D25">
        <w:rPr>
          <w:spacing w:val="-67"/>
        </w:rPr>
        <w:t xml:space="preserve"> </w:t>
      </w:r>
      <w:r w:rsidRPr="00BD1D25">
        <w:t>соглашение</w:t>
      </w:r>
      <w:r w:rsidRPr="00BD1D25">
        <w:rPr>
          <w:spacing w:val="-3"/>
        </w:rPr>
        <w:t xml:space="preserve"> </w:t>
      </w:r>
      <w:r w:rsidRPr="00BD1D25">
        <w:t>об</w:t>
      </w:r>
      <w:r w:rsidRPr="00BD1D25">
        <w:rPr>
          <w:spacing w:val="-1"/>
        </w:rPr>
        <w:t xml:space="preserve"> </w:t>
      </w:r>
      <w:r w:rsidRPr="00BD1D25">
        <w:t>установлении</w:t>
      </w:r>
      <w:r w:rsidRPr="00BD1D25">
        <w:rPr>
          <w:spacing w:val="-3"/>
        </w:rPr>
        <w:t xml:space="preserve"> </w:t>
      </w:r>
      <w:r w:rsidRPr="00BD1D25">
        <w:t>сервитута</w:t>
      </w:r>
      <w:r w:rsidRPr="00BD1D25">
        <w:rPr>
          <w:spacing w:val="-2"/>
        </w:rPr>
        <w:t xml:space="preserve"> </w:t>
      </w:r>
      <w:r w:rsidRPr="00BD1D25">
        <w:t>в</w:t>
      </w:r>
      <w:r w:rsidRPr="00BD1D25">
        <w:rPr>
          <w:spacing w:val="-2"/>
        </w:rPr>
        <w:t xml:space="preserve"> </w:t>
      </w:r>
      <w:r w:rsidRPr="00BD1D25">
        <w:t>отношении</w:t>
      </w:r>
      <w:r w:rsidRPr="00BD1D25">
        <w:rPr>
          <w:spacing w:val="-2"/>
        </w:rPr>
        <w:t xml:space="preserve"> </w:t>
      </w:r>
      <w:r w:rsidRPr="00BD1D25">
        <w:t>такого</w:t>
      </w:r>
      <w:r w:rsidRPr="00BD1D25">
        <w:rPr>
          <w:spacing w:val="-4"/>
        </w:rPr>
        <w:t xml:space="preserve"> </w:t>
      </w:r>
      <w:r w:rsidRPr="00BD1D25">
        <w:t>земельного</w:t>
      </w:r>
      <w:r w:rsidRPr="00BD1D25">
        <w:rPr>
          <w:spacing w:val="-1"/>
        </w:rPr>
        <w:t xml:space="preserve"> </w:t>
      </w:r>
      <w:r w:rsidRPr="00BD1D25">
        <w:t>участка);</w:t>
      </w:r>
    </w:p>
    <w:p w:rsidR="00102360" w:rsidRPr="00BD1D25" w:rsidRDefault="00102360" w:rsidP="00626D9B">
      <w:pPr>
        <w:pStyle w:val="ac"/>
        <w:widowControl w:val="0"/>
        <w:numPr>
          <w:ilvl w:val="0"/>
          <w:numId w:val="23"/>
        </w:numPr>
        <w:tabs>
          <w:tab w:val="left" w:pos="0"/>
        </w:tabs>
        <w:autoSpaceDE w:val="0"/>
        <w:autoSpaceDN w:val="0"/>
        <w:spacing w:after="0" w:line="240" w:lineRule="auto"/>
        <w:ind w:left="0" w:firstLine="709"/>
      </w:pPr>
      <w:r w:rsidRPr="00BD1D25">
        <w:t xml:space="preserve">правоустанавливающие    </w:t>
      </w:r>
      <w:r w:rsidRPr="00BD1D25">
        <w:rPr>
          <w:spacing w:val="1"/>
        </w:rPr>
        <w:t xml:space="preserve"> </w:t>
      </w:r>
      <w:r w:rsidRPr="00BD1D25">
        <w:t xml:space="preserve">или    </w:t>
      </w:r>
      <w:r w:rsidRPr="00BD1D25">
        <w:rPr>
          <w:spacing w:val="1"/>
        </w:rPr>
        <w:t xml:space="preserve"> </w:t>
      </w:r>
      <w:r w:rsidRPr="00BD1D25">
        <w:t xml:space="preserve">правоудостоверяющие    </w:t>
      </w:r>
      <w:r w:rsidRPr="00BD1D25">
        <w:rPr>
          <w:spacing w:val="1"/>
        </w:rPr>
        <w:t xml:space="preserve"> </w:t>
      </w:r>
      <w:r w:rsidRPr="00BD1D25">
        <w:t>документы</w:t>
      </w:r>
      <w:r w:rsidRPr="00BD1D25">
        <w:rPr>
          <w:spacing w:val="-67"/>
        </w:rPr>
        <w:t xml:space="preserve"> </w:t>
      </w:r>
      <w:r w:rsidRPr="00BD1D25">
        <w:t>на</w:t>
      </w:r>
      <w:r w:rsidRPr="00BD1D25">
        <w:rPr>
          <w:spacing w:val="-2"/>
        </w:rPr>
        <w:t xml:space="preserve"> </w:t>
      </w:r>
      <w:r w:rsidRPr="00BD1D25">
        <w:t>земельный участок;</w:t>
      </w:r>
    </w:p>
    <w:p w:rsidR="00102360" w:rsidRPr="00BD1D25" w:rsidRDefault="00102360" w:rsidP="00626D9B">
      <w:pPr>
        <w:pStyle w:val="ac"/>
        <w:widowControl w:val="0"/>
        <w:numPr>
          <w:ilvl w:val="0"/>
          <w:numId w:val="23"/>
        </w:numPr>
        <w:tabs>
          <w:tab w:val="left" w:pos="0"/>
        </w:tabs>
        <w:autoSpaceDE w:val="0"/>
        <w:autoSpaceDN w:val="0"/>
        <w:spacing w:after="0" w:line="240" w:lineRule="auto"/>
        <w:ind w:left="0" w:firstLine="709"/>
      </w:pPr>
      <w:r w:rsidRPr="00BD1D25">
        <w:t>проект</w:t>
      </w:r>
      <w:r w:rsidRPr="00BD1D25">
        <w:rPr>
          <w:spacing w:val="1"/>
        </w:rPr>
        <w:t xml:space="preserve"> </w:t>
      </w:r>
      <w:r w:rsidRPr="00BD1D25">
        <w:t>рекультивации</w:t>
      </w:r>
      <w:r w:rsidRPr="00BD1D25">
        <w:rPr>
          <w:spacing w:val="1"/>
        </w:rPr>
        <w:t xml:space="preserve"> </w:t>
      </w:r>
      <w:r w:rsidRPr="00BD1D25">
        <w:t>земель</w:t>
      </w:r>
      <w:r w:rsidRPr="00BD1D25">
        <w:rPr>
          <w:spacing w:val="1"/>
        </w:rPr>
        <w:t xml:space="preserve"> </w:t>
      </w:r>
      <w:r w:rsidRPr="00BD1D25">
        <w:t>(в</w:t>
      </w:r>
      <w:r w:rsidRPr="00BD1D25">
        <w:rPr>
          <w:spacing w:val="1"/>
        </w:rPr>
        <w:t xml:space="preserve"> </w:t>
      </w:r>
      <w:r w:rsidRPr="00BD1D25">
        <w:t>случаях,</w:t>
      </w:r>
      <w:r w:rsidRPr="00BD1D25">
        <w:rPr>
          <w:spacing w:val="1"/>
        </w:rPr>
        <w:t xml:space="preserve"> </w:t>
      </w:r>
      <w:r w:rsidRPr="00BD1D25">
        <w:t>установленных</w:t>
      </w:r>
      <w:r w:rsidRPr="00BD1D25">
        <w:rPr>
          <w:spacing w:val="1"/>
        </w:rPr>
        <w:t xml:space="preserve"> </w:t>
      </w:r>
      <w:r w:rsidRPr="00BD1D25">
        <w:t>законодательством);</w:t>
      </w:r>
    </w:p>
    <w:p w:rsidR="00102360" w:rsidRPr="00BD1D25" w:rsidRDefault="00102360" w:rsidP="00626D9B">
      <w:pPr>
        <w:pStyle w:val="ac"/>
        <w:widowControl w:val="0"/>
        <w:numPr>
          <w:ilvl w:val="0"/>
          <w:numId w:val="23"/>
        </w:numPr>
        <w:tabs>
          <w:tab w:val="left" w:pos="0"/>
        </w:tabs>
        <w:autoSpaceDE w:val="0"/>
        <w:autoSpaceDN w:val="0"/>
        <w:spacing w:after="0" w:line="240" w:lineRule="auto"/>
        <w:ind w:left="0" w:firstLine="709"/>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действовать</w:t>
      </w:r>
      <w:r w:rsidRPr="00BD1D25">
        <w:rPr>
          <w:spacing w:val="-5"/>
        </w:rPr>
        <w:t xml:space="preserve"> </w:t>
      </w:r>
      <w:r w:rsidRPr="00BD1D25">
        <w:t>от</w:t>
      </w:r>
      <w:r w:rsidRPr="00BD1D25">
        <w:rPr>
          <w:spacing w:val="-1"/>
        </w:rPr>
        <w:t xml:space="preserve"> </w:t>
      </w:r>
      <w:r w:rsidRPr="00BD1D25">
        <w:t>имени заявителя;</w:t>
      </w:r>
    </w:p>
    <w:p w:rsidR="00102360" w:rsidRPr="00BD1D25" w:rsidRDefault="00102360" w:rsidP="00626D9B">
      <w:pPr>
        <w:pStyle w:val="ac"/>
        <w:widowControl w:val="0"/>
        <w:numPr>
          <w:ilvl w:val="0"/>
          <w:numId w:val="23"/>
        </w:numPr>
        <w:tabs>
          <w:tab w:val="left" w:pos="0"/>
        </w:tabs>
        <w:autoSpaceDE w:val="0"/>
        <w:autoSpaceDN w:val="0"/>
        <w:spacing w:after="0" w:line="240" w:lineRule="auto"/>
        <w:ind w:left="0" w:firstLine="709"/>
      </w:pPr>
      <w:r w:rsidRPr="00BD1D25">
        <w:t>Заявление о предоставлении государственной (муниципальной) услуги</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1"/>
        </w:rPr>
        <w:t xml:space="preserve"> </w:t>
      </w:r>
      <w:r w:rsidRPr="00BD1D25">
        <w:t>приложению</w:t>
      </w:r>
      <w:r w:rsidRPr="00BD1D25">
        <w:rPr>
          <w:spacing w:val="1"/>
        </w:rPr>
        <w:t xml:space="preserve"> </w:t>
      </w:r>
      <w:r w:rsidRPr="00BD1D25">
        <w:t>№</w:t>
      </w:r>
      <w:r w:rsidRPr="00BD1D25">
        <w:rPr>
          <w:spacing w:val="1"/>
        </w:rPr>
        <w:t xml:space="preserve"> </w:t>
      </w:r>
      <w:r w:rsidRPr="00BD1D25">
        <w:t>1</w:t>
      </w:r>
      <w:r w:rsidRPr="00BD1D25">
        <w:rPr>
          <w:spacing w:val="1"/>
        </w:rPr>
        <w:t xml:space="preserve"> </w:t>
      </w:r>
      <w:r w:rsidRPr="00BD1D25">
        <w:t>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1"/>
        </w:rPr>
        <w:t xml:space="preserve"> </w:t>
      </w:r>
      <w:r w:rsidRPr="00BD1D25">
        <w:t>регламенту.</w:t>
      </w:r>
    </w:p>
    <w:p w:rsidR="00102360" w:rsidRPr="00BD1D25" w:rsidRDefault="00102360" w:rsidP="00015D1E">
      <w:pPr>
        <w:pStyle w:val="aff1"/>
        <w:ind w:firstLine="708"/>
        <w:jc w:val="both"/>
      </w:pPr>
      <w:r w:rsidRPr="00BD1D25">
        <w:t>В случае направления заявления посредством ЕПГУ формирование заявления</w:t>
      </w:r>
      <w:r w:rsidRPr="00BD1D25">
        <w:rPr>
          <w:spacing w:val="-68"/>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w:t>
      </w:r>
      <w:r w:rsidRPr="00BD1D25">
        <w:rPr>
          <w:spacing w:val="-1"/>
        </w:rPr>
        <w:t xml:space="preserve"> </w:t>
      </w:r>
      <w:r w:rsidRPr="00BD1D25">
        <w:t>в</w:t>
      </w:r>
      <w:r w:rsidRPr="00BD1D25">
        <w:rPr>
          <w:spacing w:val="-3"/>
        </w:rPr>
        <w:t xml:space="preserve"> </w:t>
      </w:r>
      <w:r w:rsidRPr="00BD1D25">
        <w:t>какой-либо иной</w:t>
      </w:r>
      <w:r w:rsidRPr="00BD1D25">
        <w:rPr>
          <w:spacing w:val="-1"/>
        </w:rPr>
        <w:t xml:space="preserve"> </w:t>
      </w:r>
      <w:r w:rsidRPr="00BD1D25">
        <w:t>форме.</w:t>
      </w:r>
    </w:p>
    <w:p w:rsidR="00102360" w:rsidRPr="00BD1D25" w:rsidRDefault="00102360" w:rsidP="00015D1E">
      <w:pPr>
        <w:pStyle w:val="aff1"/>
        <w:spacing w:line="242" w:lineRule="auto"/>
        <w:ind w:firstLine="708"/>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spacing w:line="317" w:lineRule="exact"/>
        <w:ind w:firstLine="708"/>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102360" w:rsidRPr="00BD1D25" w:rsidRDefault="00102360"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4"/>
        </w:rPr>
        <w:t xml:space="preserve"> </w:t>
      </w:r>
      <w:r w:rsidRPr="00BD1D25">
        <w:t>органе,</w:t>
      </w:r>
      <w:r w:rsidRPr="00BD1D25">
        <w:rPr>
          <w:spacing w:val="-2"/>
        </w:rPr>
        <w:t xml:space="preserve"> </w:t>
      </w:r>
      <w:r w:rsidRPr="00BD1D25">
        <w:t>многофункциональном центре;</w:t>
      </w:r>
    </w:p>
    <w:p w:rsidR="00102360" w:rsidRPr="00BD1D25" w:rsidRDefault="00102360"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 xml:space="preserve">многофункциональном </w:t>
      </w:r>
      <w:r w:rsidRPr="00BD1D25">
        <w:rPr>
          <w:spacing w:val="-67"/>
        </w:rPr>
        <w:t xml:space="preserve"> </w:t>
      </w:r>
      <w:r w:rsidRPr="00BD1D25">
        <w:t>центре.</w:t>
      </w:r>
    </w:p>
    <w:p w:rsidR="00102360" w:rsidRPr="00BD1D25" w:rsidRDefault="00102360" w:rsidP="00015D1E">
      <w:pPr>
        <w:pStyle w:val="ac"/>
        <w:widowControl w:val="0"/>
        <w:numPr>
          <w:ilvl w:val="2"/>
          <w:numId w:val="11"/>
        </w:numPr>
        <w:tabs>
          <w:tab w:val="left" w:pos="1546"/>
        </w:tabs>
        <w:autoSpaceDE w:val="0"/>
        <w:autoSpaceDN w:val="0"/>
        <w:spacing w:after="0" w:line="322" w:lineRule="exact"/>
        <w:ind w:left="0" w:firstLine="708"/>
        <w:contextualSpacing w:val="0"/>
      </w:pP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t>о</w:t>
      </w:r>
      <w:r w:rsidRPr="00BD1D25">
        <w:rPr>
          <w:spacing w:val="1"/>
        </w:rPr>
        <w:t xml:space="preserve"> </w:t>
      </w:r>
      <w:r w:rsidRPr="00BD1D25">
        <w:t>переводе</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из</w:t>
      </w:r>
      <w:r w:rsidRPr="00BD1D25">
        <w:rPr>
          <w:spacing w:val="1"/>
        </w:rPr>
        <w:t xml:space="preserve"> </w:t>
      </w:r>
      <w:r w:rsidRPr="00BD1D25">
        <w:t>одной</w:t>
      </w:r>
      <w:r w:rsidRPr="00BD1D25">
        <w:rPr>
          <w:spacing w:val="1"/>
        </w:rPr>
        <w:t xml:space="preserve"> </w:t>
      </w:r>
      <w:r w:rsidRPr="00BD1D25">
        <w:t>категории</w:t>
      </w:r>
      <w:r w:rsidRPr="00BD1D25">
        <w:rPr>
          <w:spacing w:val="-2"/>
        </w:rPr>
        <w:t xml:space="preserve"> </w:t>
      </w:r>
      <w:r w:rsidRPr="00BD1D25">
        <w:t>в</w:t>
      </w:r>
      <w:r w:rsidRPr="00BD1D25">
        <w:rPr>
          <w:spacing w:val="-1"/>
        </w:rPr>
        <w:t xml:space="preserve"> </w:t>
      </w:r>
      <w:r w:rsidRPr="00BD1D25">
        <w:t>другую:</w:t>
      </w:r>
    </w:p>
    <w:p w:rsidR="00102360" w:rsidRPr="00BD1D25" w:rsidRDefault="00102360" w:rsidP="00626D9B">
      <w:pPr>
        <w:pStyle w:val="ac"/>
        <w:widowControl w:val="0"/>
        <w:numPr>
          <w:ilvl w:val="0"/>
          <w:numId w:val="24"/>
        </w:numPr>
        <w:tabs>
          <w:tab w:val="left" w:pos="0"/>
        </w:tabs>
        <w:autoSpaceDE w:val="0"/>
        <w:autoSpaceDN w:val="0"/>
        <w:spacing w:after="0" w:line="240" w:lineRule="auto"/>
        <w:ind w:left="0" w:firstLine="709"/>
        <w:contextualSpacing w:val="0"/>
      </w:pPr>
      <w:r w:rsidRPr="00BD1D25">
        <w:lastRenderedPageBreak/>
        <w:t>согласие(я)</w:t>
      </w:r>
      <w:r w:rsidRPr="00BD1D25">
        <w:rPr>
          <w:spacing w:val="1"/>
        </w:rPr>
        <w:t xml:space="preserve"> </w:t>
      </w:r>
      <w:r w:rsidRPr="00BD1D25">
        <w:t>правообладателя(ей)</w:t>
      </w:r>
      <w:r w:rsidRPr="00BD1D25">
        <w:rPr>
          <w:spacing w:val="1"/>
        </w:rPr>
        <w:t xml:space="preserve"> </w:t>
      </w:r>
      <w:r w:rsidRPr="00BD1D25">
        <w:t>земельного</w:t>
      </w:r>
      <w:r w:rsidRPr="00BD1D25">
        <w:rPr>
          <w:spacing w:val="1"/>
        </w:rPr>
        <w:t xml:space="preserve"> </w:t>
      </w:r>
      <w:r w:rsidRPr="00BD1D25">
        <w:t>участка</w:t>
      </w:r>
      <w:r w:rsidRPr="00BD1D25">
        <w:rPr>
          <w:spacing w:val="1"/>
        </w:rPr>
        <w:t xml:space="preserve"> </w:t>
      </w:r>
      <w:r w:rsidRPr="00BD1D25">
        <w:t>на</w:t>
      </w:r>
      <w:r w:rsidRPr="00BD1D25">
        <w:rPr>
          <w:spacing w:val="1"/>
        </w:rPr>
        <w:t xml:space="preserve"> </w:t>
      </w:r>
      <w:r w:rsidRPr="00BD1D25">
        <w:t>перевод</w:t>
      </w:r>
      <w:r w:rsidRPr="00BD1D25">
        <w:rPr>
          <w:spacing w:val="1"/>
        </w:rPr>
        <w:t xml:space="preserve"> </w:t>
      </w:r>
      <w:r w:rsidRPr="00BD1D25">
        <w:t>земельного участка из состава земель одной категории в другую (за исключением</w:t>
      </w:r>
      <w:r w:rsidRPr="00BD1D25">
        <w:rPr>
          <w:spacing w:val="1"/>
        </w:rPr>
        <w:t xml:space="preserve"> </w:t>
      </w:r>
      <w:r w:rsidRPr="00BD1D25">
        <w:t>случая,</w:t>
      </w:r>
      <w:r w:rsidRPr="00BD1D25">
        <w:rPr>
          <w:spacing w:val="27"/>
        </w:rPr>
        <w:t xml:space="preserve"> </w:t>
      </w:r>
      <w:r w:rsidRPr="00BD1D25">
        <w:t>если</w:t>
      </w:r>
      <w:r w:rsidRPr="00BD1D25">
        <w:rPr>
          <w:spacing w:val="28"/>
        </w:rPr>
        <w:t xml:space="preserve"> </w:t>
      </w:r>
      <w:r w:rsidRPr="00BD1D25">
        <w:t>правообладателем</w:t>
      </w:r>
      <w:r w:rsidRPr="00BD1D25">
        <w:rPr>
          <w:spacing w:val="27"/>
        </w:rPr>
        <w:t xml:space="preserve"> </w:t>
      </w:r>
      <w:r w:rsidRPr="00BD1D25">
        <w:t>земельного</w:t>
      </w:r>
      <w:r w:rsidRPr="00BD1D25">
        <w:rPr>
          <w:spacing w:val="29"/>
        </w:rPr>
        <w:t xml:space="preserve"> </w:t>
      </w:r>
      <w:r w:rsidRPr="00BD1D25">
        <w:t>участка</w:t>
      </w:r>
      <w:r w:rsidRPr="00BD1D25">
        <w:rPr>
          <w:spacing w:val="29"/>
        </w:rPr>
        <w:t xml:space="preserve"> </w:t>
      </w:r>
      <w:r w:rsidRPr="00BD1D25">
        <w:t>является</w:t>
      </w:r>
      <w:r w:rsidRPr="00BD1D25">
        <w:rPr>
          <w:spacing w:val="28"/>
        </w:rPr>
        <w:t xml:space="preserve"> </w:t>
      </w:r>
      <w:r w:rsidRPr="00BD1D25">
        <w:t>лицо,</w:t>
      </w:r>
      <w:r w:rsidRPr="00BD1D25">
        <w:rPr>
          <w:spacing w:val="27"/>
        </w:rPr>
        <w:t xml:space="preserve"> </w:t>
      </w:r>
      <w:r w:rsidRPr="00BD1D25">
        <w:t>с</w:t>
      </w:r>
      <w:r w:rsidRPr="00BD1D25">
        <w:rPr>
          <w:spacing w:val="26"/>
        </w:rPr>
        <w:t xml:space="preserve"> </w:t>
      </w:r>
      <w:r w:rsidRPr="00BD1D25">
        <w:t>которым заключено соглашение об установлении сервитута в отношении такого земельного</w:t>
      </w:r>
      <w:r w:rsidRPr="00BD1D25">
        <w:rPr>
          <w:spacing w:val="1"/>
        </w:rPr>
        <w:t xml:space="preserve"> </w:t>
      </w:r>
      <w:r w:rsidRPr="00BD1D25">
        <w:t>участка);</w:t>
      </w:r>
    </w:p>
    <w:p w:rsidR="00102360" w:rsidRPr="00BD1D25" w:rsidRDefault="00102360" w:rsidP="00626D9B">
      <w:pPr>
        <w:pStyle w:val="ac"/>
        <w:widowControl w:val="0"/>
        <w:numPr>
          <w:ilvl w:val="0"/>
          <w:numId w:val="24"/>
        </w:numPr>
        <w:tabs>
          <w:tab w:val="left" w:pos="0"/>
        </w:tabs>
        <w:autoSpaceDE w:val="0"/>
        <w:autoSpaceDN w:val="0"/>
        <w:spacing w:after="0" w:line="240" w:lineRule="auto"/>
        <w:ind w:left="0" w:firstLine="709"/>
        <w:contextualSpacing w:val="0"/>
      </w:pPr>
      <w:r w:rsidRPr="00BD1D25">
        <w:t>правоустанавливающие</w:t>
      </w:r>
      <w:r w:rsidRPr="00BD1D25">
        <w:rPr>
          <w:spacing w:val="1"/>
        </w:rPr>
        <w:t xml:space="preserve"> </w:t>
      </w:r>
      <w:r w:rsidRPr="00BD1D25">
        <w:t>или</w:t>
      </w:r>
      <w:r w:rsidRPr="00BD1D25">
        <w:rPr>
          <w:spacing w:val="1"/>
        </w:rPr>
        <w:t xml:space="preserve"> </w:t>
      </w:r>
      <w:r w:rsidRPr="00BD1D25">
        <w:t>правоудостоверяющие</w:t>
      </w:r>
      <w:r w:rsidRPr="00BD1D25">
        <w:rPr>
          <w:spacing w:val="1"/>
        </w:rPr>
        <w:t xml:space="preserve"> </w:t>
      </w:r>
      <w:r w:rsidRPr="00BD1D25">
        <w:t>документы</w:t>
      </w:r>
      <w:r w:rsidRPr="00BD1D25">
        <w:rPr>
          <w:spacing w:val="1"/>
        </w:rPr>
        <w:t xml:space="preserve"> </w:t>
      </w:r>
      <w:r w:rsidRPr="00BD1D25">
        <w:t>на</w:t>
      </w:r>
      <w:r w:rsidRPr="00BD1D25">
        <w:rPr>
          <w:spacing w:val="1"/>
        </w:rPr>
        <w:t xml:space="preserve"> </w:t>
      </w:r>
      <w:r w:rsidRPr="00BD1D25">
        <w:t>земельный</w:t>
      </w:r>
      <w:r w:rsidRPr="00BD1D25">
        <w:rPr>
          <w:spacing w:val="-1"/>
        </w:rPr>
        <w:t xml:space="preserve"> </w:t>
      </w:r>
      <w:r w:rsidRPr="00BD1D25">
        <w:t>участок;</w:t>
      </w:r>
    </w:p>
    <w:p w:rsidR="00102360" w:rsidRPr="00BD1D25" w:rsidRDefault="00102360" w:rsidP="00626D9B">
      <w:pPr>
        <w:pStyle w:val="ac"/>
        <w:widowControl w:val="0"/>
        <w:numPr>
          <w:ilvl w:val="0"/>
          <w:numId w:val="24"/>
        </w:numPr>
        <w:tabs>
          <w:tab w:val="left" w:pos="0"/>
        </w:tabs>
        <w:autoSpaceDE w:val="0"/>
        <w:autoSpaceDN w:val="0"/>
        <w:spacing w:after="0" w:line="240" w:lineRule="auto"/>
        <w:ind w:left="0" w:firstLine="709"/>
        <w:contextualSpacing w:val="0"/>
      </w:pPr>
      <w:r w:rsidRPr="00BD1D25">
        <w:t>проект</w:t>
      </w:r>
      <w:r w:rsidRPr="00BD1D25">
        <w:rPr>
          <w:spacing w:val="1"/>
        </w:rPr>
        <w:t xml:space="preserve"> </w:t>
      </w:r>
      <w:r w:rsidRPr="00BD1D25">
        <w:t>рекультивации</w:t>
      </w:r>
      <w:r w:rsidRPr="00BD1D25">
        <w:rPr>
          <w:spacing w:val="1"/>
        </w:rPr>
        <w:t xml:space="preserve"> </w:t>
      </w:r>
      <w:r w:rsidRPr="00BD1D25">
        <w:t>земель</w:t>
      </w:r>
      <w:r w:rsidRPr="00BD1D25">
        <w:rPr>
          <w:spacing w:val="1"/>
        </w:rPr>
        <w:t xml:space="preserve"> </w:t>
      </w:r>
      <w:r w:rsidRPr="00BD1D25">
        <w:t>(в</w:t>
      </w:r>
      <w:r w:rsidRPr="00BD1D25">
        <w:rPr>
          <w:spacing w:val="1"/>
        </w:rPr>
        <w:t xml:space="preserve"> </w:t>
      </w:r>
      <w:r w:rsidRPr="00BD1D25">
        <w:t>случаях,</w:t>
      </w:r>
      <w:r w:rsidRPr="00BD1D25">
        <w:rPr>
          <w:spacing w:val="1"/>
        </w:rPr>
        <w:t xml:space="preserve"> </w:t>
      </w:r>
      <w:r w:rsidRPr="00BD1D25">
        <w:t>установленных</w:t>
      </w:r>
      <w:r w:rsidRPr="00BD1D25">
        <w:rPr>
          <w:spacing w:val="1"/>
        </w:rPr>
        <w:t xml:space="preserve"> </w:t>
      </w:r>
      <w:r w:rsidRPr="00BD1D25">
        <w:t>законодательством);</w:t>
      </w:r>
    </w:p>
    <w:p w:rsidR="00102360" w:rsidRPr="00BD1D25" w:rsidRDefault="00102360" w:rsidP="00626D9B">
      <w:pPr>
        <w:pStyle w:val="ac"/>
        <w:widowControl w:val="0"/>
        <w:numPr>
          <w:ilvl w:val="0"/>
          <w:numId w:val="24"/>
        </w:numPr>
        <w:tabs>
          <w:tab w:val="left" w:pos="0"/>
        </w:tabs>
        <w:autoSpaceDE w:val="0"/>
        <w:autoSpaceDN w:val="0"/>
        <w:spacing w:after="0" w:line="240" w:lineRule="auto"/>
        <w:ind w:left="0" w:firstLine="709"/>
        <w:contextualSpacing w:val="0"/>
      </w:pP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действовать</w:t>
      </w:r>
      <w:r w:rsidRPr="00BD1D25">
        <w:rPr>
          <w:spacing w:val="-5"/>
        </w:rPr>
        <w:t xml:space="preserve"> </w:t>
      </w:r>
      <w:r w:rsidRPr="00BD1D25">
        <w:t>от</w:t>
      </w:r>
      <w:r w:rsidRPr="00BD1D25">
        <w:rPr>
          <w:spacing w:val="-1"/>
        </w:rPr>
        <w:t xml:space="preserve"> </w:t>
      </w:r>
      <w:r w:rsidRPr="00BD1D25">
        <w:t>имени заявителя;</w:t>
      </w:r>
    </w:p>
    <w:p w:rsidR="00102360" w:rsidRPr="00BD1D25" w:rsidRDefault="00102360" w:rsidP="00626D9B">
      <w:pPr>
        <w:pStyle w:val="ac"/>
        <w:widowControl w:val="0"/>
        <w:numPr>
          <w:ilvl w:val="0"/>
          <w:numId w:val="24"/>
        </w:numPr>
        <w:tabs>
          <w:tab w:val="left" w:pos="0"/>
        </w:tabs>
        <w:autoSpaceDE w:val="0"/>
        <w:autoSpaceDN w:val="0"/>
        <w:spacing w:after="0" w:line="240" w:lineRule="auto"/>
        <w:ind w:left="0" w:firstLine="709"/>
        <w:contextualSpacing w:val="0"/>
      </w:pPr>
      <w:r w:rsidRPr="00BD1D25">
        <w:t>заявление о предоставлении муниципальной услуги</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согласно</w:t>
      </w:r>
      <w:r w:rsidRPr="00BD1D25">
        <w:rPr>
          <w:spacing w:val="1"/>
        </w:rPr>
        <w:t xml:space="preserve"> </w:t>
      </w:r>
      <w:r w:rsidRPr="00BD1D25">
        <w:t>приложению</w:t>
      </w:r>
      <w:r w:rsidRPr="00BD1D25">
        <w:rPr>
          <w:spacing w:val="1"/>
        </w:rPr>
        <w:t xml:space="preserve"> </w:t>
      </w:r>
      <w:r w:rsidRPr="00BD1D25">
        <w:t>№</w:t>
      </w:r>
      <w:r w:rsidRPr="00BD1D25">
        <w:rPr>
          <w:spacing w:val="1"/>
        </w:rPr>
        <w:t xml:space="preserve"> </w:t>
      </w:r>
      <w:r w:rsidRPr="00BD1D25">
        <w:t>2</w:t>
      </w:r>
      <w:r w:rsidRPr="00BD1D25">
        <w:rPr>
          <w:spacing w:val="1"/>
        </w:rPr>
        <w:t xml:space="preserve"> </w:t>
      </w:r>
      <w:r w:rsidRPr="00BD1D25">
        <w:t>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1"/>
        </w:rPr>
        <w:t xml:space="preserve"> </w:t>
      </w:r>
      <w:r w:rsidRPr="00BD1D25">
        <w:t>регламенту.</w:t>
      </w:r>
    </w:p>
    <w:p w:rsidR="00102360" w:rsidRPr="00BD1D25" w:rsidRDefault="00102360" w:rsidP="00015D1E">
      <w:pPr>
        <w:pStyle w:val="aff1"/>
        <w:ind w:firstLine="708"/>
        <w:jc w:val="both"/>
      </w:pPr>
      <w:r w:rsidRPr="00BD1D25">
        <w:t>В случае направления заявления посредством ЕПГУ формирование заявления</w:t>
      </w:r>
      <w:r w:rsidRPr="00BD1D25">
        <w:rPr>
          <w:spacing w:val="-68"/>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интерактивной</w:t>
      </w:r>
      <w:r w:rsidRPr="00BD1D25">
        <w:rPr>
          <w:spacing w:val="1"/>
        </w:rPr>
        <w:t xml:space="preserve"> </w:t>
      </w:r>
      <w:r w:rsidRPr="00BD1D25">
        <w:t>формы</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без</w:t>
      </w:r>
      <w:r w:rsidRPr="00BD1D25">
        <w:rPr>
          <w:spacing w:val="1"/>
        </w:rPr>
        <w:t xml:space="preserve"> </w:t>
      </w:r>
      <w:r w:rsidRPr="00BD1D25">
        <w:t>необходимости</w:t>
      </w:r>
      <w:r w:rsidRPr="00BD1D25">
        <w:rPr>
          <w:spacing w:val="-3"/>
        </w:rPr>
        <w:t xml:space="preserve"> </w:t>
      </w:r>
      <w:r w:rsidRPr="00BD1D25">
        <w:t>дополнительной</w:t>
      </w:r>
      <w:r w:rsidRPr="00BD1D25">
        <w:rPr>
          <w:spacing w:val="-4"/>
        </w:rPr>
        <w:t xml:space="preserve"> </w:t>
      </w:r>
      <w:r w:rsidRPr="00BD1D25">
        <w:t>подачи</w:t>
      </w:r>
      <w:r w:rsidRPr="00BD1D25">
        <w:rPr>
          <w:spacing w:val="-3"/>
        </w:rPr>
        <w:t xml:space="preserve"> </w:t>
      </w:r>
      <w:r w:rsidRPr="00BD1D25">
        <w:t>заявления</w:t>
      </w:r>
      <w:r w:rsidRPr="00BD1D25">
        <w:rPr>
          <w:spacing w:val="-1"/>
        </w:rPr>
        <w:t xml:space="preserve"> </w:t>
      </w:r>
      <w:r w:rsidRPr="00BD1D25">
        <w:t>в</w:t>
      </w:r>
      <w:r w:rsidRPr="00BD1D25">
        <w:rPr>
          <w:spacing w:val="-3"/>
        </w:rPr>
        <w:t xml:space="preserve"> </w:t>
      </w:r>
      <w:r w:rsidRPr="00BD1D25">
        <w:t>какой-либо иной</w:t>
      </w:r>
      <w:r w:rsidRPr="00BD1D25">
        <w:rPr>
          <w:spacing w:val="-1"/>
        </w:rPr>
        <w:t xml:space="preserve"> </w:t>
      </w:r>
      <w:r w:rsidRPr="00BD1D25">
        <w:t>форме.</w:t>
      </w:r>
    </w:p>
    <w:p w:rsidR="00102360" w:rsidRPr="00BD1D25" w:rsidRDefault="00102360" w:rsidP="00015D1E">
      <w:pPr>
        <w:pStyle w:val="aff1"/>
        <w:ind w:firstLine="708"/>
        <w:jc w:val="both"/>
      </w:pPr>
      <w:r w:rsidRPr="00BD1D25">
        <w:t>В заявлении также указывается один из следующих способов направления</w:t>
      </w:r>
      <w:r w:rsidRPr="00BD1D25">
        <w:rPr>
          <w:spacing w:val="1"/>
        </w:rPr>
        <w:t xml:space="preserve"> </w:t>
      </w:r>
      <w:r w:rsidRPr="00BD1D25">
        <w:t>результата</w:t>
      </w:r>
      <w:r w:rsidRPr="00BD1D25">
        <w:rPr>
          <w:spacing w:val="-3"/>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spacing w:line="317" w:lineRule="exact"/>
        <w:ind w:firstLine="708"/>
        <w:jc w:val="both"/>
      </w:pPr>
      <w:r w:rsidRPr="00BD1D25">
        <w:t>в</w:t>
      </w:r>
      <w:r w:rsidRPr="00BD1D25">
        <w:rPr>
          <w:spacing w:val="-4"/>
        </w:rPr>
        <w:t xml:space="preserve"> </w:t>
      </w:r>
      <w:r w:rsidRPr="00BD1D25">
        <w:t>форме</w:t>
      </w:r>
      <w:r w:rsidRPr="00BD1D25">
        <w:rPr>
          <w:spacing w:val="-2"/>
        </w:rPr>
        <w:t xml:space="preserve"> </w:t>
      </w:r>
      <w:r w:rsidRPr="00BD1D25">
        <w:t>электронного</w:t>
      </w:r>
      <w:r w:rsidRPr="00BD1D25">
        <w:rPr>
          <w:spacing w:val="-1"/>
        </w:rPr>
        <w:t xml:space="preserve"> </w:t>
      </w:r>
      <w:r w:rsidRPr="00BD1D25">
        <w:t>документа</w:t>
      </w:r>
      <w:r w:rsidRPr="00BD1D25">
        <w:rPr>
          <w:spacing w:val="-2"/>
        </w:rPr>
        <w:t xml:space="preserve"> </w:t>
      </w:r>
      <w:r w:rsidRPr="00BD1D25">
        <w:t>в</w:t>
      </w:r>
      <w:r w:rsidRPr="00BD1D25">
        <w:rPr>
          <w:spacing w:val="-4"/>
        </w:rPr>
        <w:t xml:space="preserve"> </w:t>
      </w:r>
      <w:r w:rsidRPr="00BD1D25">
        <w:t>личном</w:t>
      </w:r>
      <w:r w:rsidRPr="00BD1D25">
        <w:rPr>
          <w:spacing w:val="-2"/>
        </w:rPr>
        <w:t xml:space="preserve"> </w:t>
      </w:r>
      <w:r w:rsidRPr="00BD1D25">
        <w:t>кабинете</w:t>
      </w:r>
      <w:r w:rsidRPr="00BD1D25">
        <w:rPr>
          <w:spacing w:val="-4"/>
        </w:rPr>
        <w:t xml:space="preserve"> </w:t>
      </w:r>
      <w:r w:rsidRPr="00BD1D25">
        <w:t>на</w:t>
      </w:r>
      <w:r w:rsidRPr="00BD1D25">
        <w:rPr>
          <w:spacing w:val="-2"/>
        </w:rPr>
        <w:t xml:space="preserve"> </w:t>
      </w:r>
      <w:r w:rsidRPr="00BD1D25">
        <w:t>ЕПГУ;</w:t>
      </w:r>
    </w:p>
    <w:p w:rsidR="00102360" w:rsidRPr="00BD1D25" w:rsidRDefault="00102360"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распечатанного</w:t>
      </w:r>
      <w:r w:rsidRPr="00BD1D25">
        <w:rPr>
          <w:spacing w:val="1"/>
        </w:rPr>
        <w:t xml:space="preserve"> </w:t>
      </w:r>
      <w:r w:rsidRPr="00BD1D25">
        <w:t>экземпляра</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в</w:t>
      </w:r>
      <w:r w:rsidRPr="00BD1D25">
        <w:rPr>
          <w:spacing w:val="-3"/>
        </w:rPr>
        <w:t xml:space="preserve"> </w:t>
      </w:r>
      <w:r w:rsidRPr="00BD1D25">
        <w:t>Уполномоченном</w:t>
      </w:r>
      <w:r w:rsidRPr="00BD1D25">
        <w:rPr>
          <w:spacing w:val="-4"/>
        </w:rPr>
        <w:t xml:space="preserve"> </w:t>
      </w:r>
      <w:r w:rsidRPr="00BD1D25">
        <w:t>органе,</w:t>
      </w:r>
      <w:r w:rsidRPr="00BD1D25">
        <w:rPr>
          <w:spacing w:val="-2"/>
        </w:rPr>
        <w:t xml:space="preserve"> </w:t>
      </w:r>
      <w:r w:rsidRPr="00BD1D25">
        <w:t>многофункциональном центре;</w:t>
      </w:r>
    </w:p>
    <w:p w:rsidR="00102360" w:rsidRPr="00BD1D25" w:rsidRDefault="00102360" w:rsidP="00015D1E">
      <w:pPr>
        <w:pStyle w:val="aff1"/>
        <w:ind w:firstLine="708"/>
        <w:jc w:val="both"/>
      </w:pP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 xml:space="preserve">многофункциональном </w:t>
      </w:r>
      <w:r w:rsidRPr="00BD1D25">
        <w:rPr>
          <w:spacing w:val="-67"/>
        </w:rPr>
        <w:t xml:space="preserve"> </w:t>
      </w:r>
      <w:r w:rsidRPr="00BD1D25">
        <w:t>центре.</w:t>
      </w:r>
    </w:p>
    <w:p w:rsidR="00102360" w:rsidRPr="00BD1D25" w:rsidRDefault="00102360" w:rsidP="00015D1E">
      <w:pPr>
        <w:pStyle w:val="aff1"/>
        <w:numPr>
          <w:ilvl w:val="2"/>
          <w:numId w:val="11"/>
        </w:numPr>
        <w:ind w:left="0" w:firstLine="709"/>
        <w:jc w:val="both"/>
      </w:pPr>
      <w:r w:rsidRPr="00BD1D25">
        <w:t>Документ,</w:t>
      </w:r>
      <w:r w:rsidRPr="00BD1D25">
        <w:rPr>
          <w:spacing w:val="-5"/>
        </w:rPr>
        <w:t xml:space="preserve"> </w:t>
      </w:r>
      <w:r w:rsidRPr="00BD1D25">
        <w:t>удостоверяющий</w:t>
      </w:r>
      <w:r w:rsidRPr="00BD1D25">
        <w:rPr>
          <w:spacing w:val="-4"/>
        </w:rPr>
        <w:t xml:space="preserve"> </w:t>
      </w:r>
      <w:r w:rsidRPr="00BD1D25">
        <w:t>личность</w:t>
      </w:r>
      <w:r w:rsidRPr="00BD1D25">
        <w:rPr>
          <w:spacing w:val="-5"/>
        </w:rPr>
        <w:t xml:space="preserve"> </w:t>
      </w:r>
      <w:r w:rsidRPr="00BD1D25">
        <w:t>заявителя,</w:t>
      </w:r>
      <w:r w:rsidRPr="00BD1D25">
        <w:rPr>
          <w:spacing w:val="-3"/>
        </w:rPr>
        <w:t xml:space="preserve"> </w:t>
      </w:r>
      <w:r w:rsidRPr="00BD1D25">
        <w:t>представителя:</w:t>
      </w:r>
    </w:p>
    <w:p w:rsidR="00102360" w:rsidRPr="00BD1D25" w:rsidRDefault="00102360" w:rsidP="00015D1E">
      <w:pPr>
        <w:pStyle w:val="aff1"/>
        <w:ind w:firstLine="709"/>
        <w:jc w:val="both"/>
      </w:pPr>
      <w:r w:rsidRPr="00BD1D25">
        <w:t>В случае направления заявления посредством ЕПГУ сведения из документа,</w:t>
      </w:r>
      <w:r w:rsidRPr="00BD1D25">
        <w:rPr>
          <w:spacing w:val="1"/>
        </w:rPr>
        <w:t xml:space="preserve"> </w:t>
      </w:r>
      <w:r w:rsidRPr="00BD1D25">
        <w:t>удостоверяющего</w:t>
      </w:r>
      <w:r w:rsidRPr="00BD1D25">
        <w:rPr>
          <w:spacing w:val="1"/>
        </w:rPr>
        <w:t xml:space="preserve"> </w:t>
      </w:r>
      <w:r w:rsidRPr="00BD1D25">
        <w:t>личность</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формируются</w:t>
      </w:r>
      <w:r w:rsidRPr="00BD1D25">
        <w:rPr>
          <w:spacing w:val="1"/>
        </w:rPr>
        <w:t xml:space="preserve"> </w:t>
      </w:r>
      <w:r w:rsidRPr="00BD1D25">
        <w:t>при</w:t>
      </w:r>
      <w:r w:rsidRPr="00BD1D25">
        <w:rPr>
          <w:spacing w:val="-67"/>
        </w:rPr>
        <w:t xml:space="preserve"> </w:t>
      </w:r>
      <w:r w:rsidRPr="00BD1D25">
        <w:rPr>
          <w:spacing w:val="-1"/>
        </w:rPr>
        <w:t>подтверждении</w:t>
      </w:r>
      <w:r w:rsidRPr="00BD1D25">
        <w:rPr>
          <w:spacing w:val="-16"/>
        </w:rPr>
        <w:t xml:space="preserve"> </w:t>
      </w:r>
      <w:r w:rsidRPr="00BD1D25">
        <w:rPr>
          <w:spacing w:val="-1"/>
        </w:rPr>
        <w:t>учетной</w:t>
      </w:r>
      <w:r w:rsidRPr="00BD1D25">
        <w:rPr>
          <w:spacing w:val="-15"/>
        </w:rPr>
        <w:t xml:space="preserve"> </w:t>
      </w:r>
      <w:r w:rsidRPr="00BD1D25">
        <w:t>записи</w:t>
      </w:r>
      <w:r w:rsidRPr="00BD1D25">
        <w:rPr>
          <w:spacing w:val="-15"/>
        </w:rPr>
        <w:t xml:space="preserve"> </w:t>
      </w:r>
      <w:r w:rsidRPr="00BD1D25">
        <w:t>в</w:t>
      </w:r>
      <w:r w:rsidRPr="00BD1D25">
        <w:rPr>
          <w:spacing w:val="-17"/>
        </w:rPr>
        <w:t xml:space="preserve"> </w:t>
      </w:r>
      <w:r w:rsidRPr="00BD1D25">
        <w:t>Единой</w:t>
      </w:r>
      <w:r w:rsidRPr="00BD1D25">
        <w:rPr>
          <w:spacing w:val="-17"/>
        </w:rPr>
        <w:t xml:space="preserve"> </w:t>
      </w:r>
      <w:r w:rsidRPr="00BD1D25">
        <w:t>системе</w:t>
      </w:r>
      <w:r w:rsidRPr="00BD1D25">
        <w:rPr>
          <w:spacing w:val="-15"/>
        </w:rPr>
        <w:t xml:space="preserve"> </w:t>
      </w:r>
      <w:r w:rsidRPr="00BD1D25">
        <w:t>идентификации</w:t>
      </w:r>
      <w:r w:rsidRPr="00BD1D25">
        <w:rPr>
          <w:spacing w:val="-16"/>
        </w:rPr>
        <w:t xml:space="preserve"> </w:t>
      </w:r>
      <w:r w:rsidRPr="00BD1D25">
        <w:t>и</w:t>
      </w:r>
      <w:r w:rsidRPr="00BD1D25">
        <w:rPr>
          <w:spacing w:val="-17"/>
        </w:rPr>
        <w:t xml:space="preserve"> </w:t>
      </w:r>
      <w:r w:rsidRPr="00BD1D25">
        <w:t>аутентификации</w:t>
      </w:r>
      <w:r w:rsidRPr="00BD1D25">
        <w:rPr>
          <w:spacing w:val="-67"/>
        </w:rPr>
        <w:t xml:space="preserve"> </w:t>
      </w:r>
      <w:r w:rsidRPr="00BD1D25">
        <w:t>(далее – ЕСИА) из состава соответствующих данных указанной учетной записи и</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проверены</w:t>
      </w:r>
      <w:r w:rsidRPr="00BD1D25">
        <w:rPr>
          <w:spacing w:val="1"/>
        </w:rPr>
        <w:t xml:space="preserve"> </w:t>
      </w:r>
      <w:r w:rsidRPr="00BD1D25">
        <w:t>путем</w:t>
      </w:r>
      <w:r w:rsidRPr="00BD1D25">
        <w:rPr>
          <w:spacing w:val="1"/>
        </w:rPr>
        <w:t xml:space="preserve"> </w:t>
      </w:r>
      <w:r w:rsidRPr="00BD1D25">
        <w:t>направления</w:t>
      </w:r>
      <w:r w:rsidRPr="00BD1D25">
        <w:rPr>
          <w:spacing w:val="1"/>
        </w:rPr>
        <w:t xml:space="preserve"> </w:t>
      </w:r>
      <w:r w:rsidRPr="00BD1D25">
        <w:t>запроса</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системы</w:t>
      </w:r>
      <w:r w:rsidRPr="00BD1D25">
        <w:rPr>
          <w:spacing w:val="1"/>
        </w:rPr>
        <w:t xml:space="preserve"> </w:t>
      </w:r>
      <w:r w:rsidRPr="00BD1D25">
        <w:t>межведомственного</w:t>
      </w:r>
      <w:r w:rsidRPr="00BD1D25">
        <w:rPr>
          <w:spacing w:val="-2"/>
        </w:rPr>
        <w:t xml:space="preserve"> </w:t>
      </w:r>
      <w:r w:rsidRPr="00BD1D25">
        <w:t>электронного</w:t>
      </w:r>
      <w:r w:rsidRPr="00BD1D25">
        <w:rPr>
          <w:spacing w:val="1"/>
        </w:rPr>
        <w:t xml:space="preserve"> </w:t>
      </w:r>
      <w:r w:rsidRPr="00BD1D25">
        <w:t>взаимодействия.</w:t>
      </w:r>
    </w:p>
    <w:p w:rsidR="00102360" w:rsidRPr="00BD1D25" w:rsidRDefault="00102360"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заявление</w:t>
      </w:r>
      <w:r w:rsidRPr="00BD1D25">
        <w:rPr>
          <w:spacing w:val="1"/>
        </w:rPr>
        <w:t xml:space="preserve"> </w:t>
      </w:r>
      <w:r w:rsidRPr="00BD1D25">
        <w:t>подается</w:t>
      </w:r>
      <w:r w:rsidRPr="00BD1D25">
        <w:rPr>
          <w:spacing w:val="1"/>
        </w:rPr>
        <w:t xml:space="preserve"> </w:t>
      </w:r>
      <w:r w:rsidRPr="00BD1D25">
        <w:t>представителем,</w:t>
      </w:r>
      <w:r w:rsidRPr="00BD1D25">
        <w:rPr>
          <w:spacing w:val="1"/>
        </w:rPr>
        <w:t xml:space="preserve"> </w:t>
      </w:r>
      <w:r w:rsidRPr="00BD1D25">
        <w:t>дополнительно</w:t>
      </w:r>
      <w:r w:rsidRPr="00BD1D25">
        <w:rPr>
          <w:spacing w:val="1"/>
        </w:rPr>
        <w:t xml:space="preserve"> </w:t>
      </w:r>
      <w:r w:rsidRPr="00BD1D25">
        <w:t>предоставляется</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действовать</w:t>
      </w:r>
      <w:r w:rsidRPr="00BD1D25">
        <w:rPr>
          <w:spacing w:val="-4"/>
        </w:rPr>
        <w:t xml:space="preserve"> </w:t>
      </w:r>
      <w:r w:rsidRPr="00BD1D25">
        <w:t>от</w:t>
      </w:r>
      <w:r w:rsidRPr="00BD1D25">
        <w:rPr>
          <w:spacing w:val="-1"/>
        </w:rPr>
        <w:t xml:space="preserve"> </w:t>
      </w:r>
      <w:r w:rsidRPr="00BD1D25">
        <w:t>имени</w:t>
      </w:r>
      <w:r w:rsidRPr="00BD1D25">
        <w:rPr>
          <w:spacing w:val="-1"/>
        </w:rPr>
        <w:t xml:space="preserve"> </w:t>
      </w:r>
      <w:r w:rsidRPr="00BD1D25">
        <w:t>заявителя.</w:t>
      </w:r>
    </w:p>
    <w:p w:rsidR="00102360" w:rsidRPr="00BD1D25" w:rsidRDefault="00102360" w:rsidP="00015D1E">
      <w:pPr>
        <w:pStyle w:val="aff1"/>
        <w:ind w:firstLine="709"/>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заявителя</w:t>
      </w:r>
      <w:r w:rsidRPr="00BD1D25">
        <w:rPr>
          <w:spacing w:val="1"/>
        </w:rPr>
        <w:t xml:space="preserve"> </w:t>
      </w:r>
      <w:r w:rsidRPr="00BD1D25">
        <w:t>выдано</w:t>
      </w:r>
      <w:r w:rsidRPr="00BD1D25">
        <w:rPr>
          <w:spacing w:val="-67"/>
        </w:rPr>
        <w:t xml:space="preserve"> </w:t>
      </w:r>
      <w:r w:rsidRPr="00BD1D25">
        <w:t>юридическим</w:t>
      </w:r>
      <w:r w:rsidRPr="00BD1D25">
        <w:rPr>
          <w:spacing w:val="1"/>
        </w:rPr>
        <w:t xml:space="preserve"> </w:t>
      </w:r>
      <w:r w:rsidRPr="00BD1D25">
        <w:t>лицом</w:t>
      </w:r>
      <w:r w:rsidRPr="00BD1D25">
        <w:rPr>
          <w:spacing w:val="1"/>
        </w:rPr>
        <w:t xml:space="preserve"> </w:t>
      </w:r>
      <w:r w:rsidRPr="00BD1D25">
        <w:t>–</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1"/>
        </w:rPr>
        <w:t xml:space="preserve"> </w:t>
      </w:r>
      <w:r w:rsidRPr="00BD1D25">
        <w:t>квалификационной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 лица,</w:t>
      </w:r>
      <w:r w:rsidRPr="00BD1D25">
        <w:rPr>
          <w:spacing w:val="-2"/>
        </w:rPr>
        <w:t xml:space="preserve"> </w:t>
      </w:r>
      <w:r w:rsidRPr="00BD1D25">
        <w:t>выдавшего документ.</w:t>
      </w:r>
    </w:p>
    <w:p w:rsidR="00102360" w:rsidRPr="00BD1D25" w:rsidRDefault="00102360" w:rsidP="00015D1E">
      <w:pPr>
        <w:pStyle w:val="aff1"/>
        <w:ind w:firstLine="709"/>
        <w:jc w:val="both"/>
      </w:pPr>
      <w:r w:rsidRPr="00BD1D25">
        <w:t>В случае если документ, подтверждающий полномочия заявителя выдано</w:t>
      </w:r>
      <w:r w:rsidRPr="00BD1D25">
        <w:rPr>
          <w:spacing w:val="1"/>
        </w:rPr>
        <w:t xml:space="preserve"> </w:t>
      </w:r>
      <w:r w:rsidRPr="00BD1D25">
        <w:t>индивидуальным</w:t>
      </w:r>
      <w:r w:rsidRPr="00BD1D25">
        <w:rPr>
          <w:spacing w:val="1"/>
        </w:rPr>
        <w:t xml:space="preserve"> </w:t>
      </w:r>
      <w:r w:rsidRPr="00BD1D25">
        <w:t>предпринимателем</w:t>
      </w:r>
      <w:r w:rsidRPr="00BD1D25">
        <w:rPr>
          <w:spacing w:val="1"/>
        </w:rPr>
        <w:t xml:space="preserve"> </w:t>
      </w:r>
      <w:r w:rsidRPr="00BD1D25">
        <w:t>–</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подписан</w:t>
      </w:r>
      <w:r w:rsidRPr="00BD1D25">
        <w:rPr>
          <w:spacing w:val="1"/>
        </w:rPr>
        <w:t xml:space="preserve"> </w:t>
      </w:r>
      <w:r w:rsidRPr="00BD1D25">
        <w:t>усиленной</w:t>
      </w:r>
      <w:r w:rsidRPr="00BD1D25">
        <w:rPr>
          <w:spacing w:val="-67"/>
        </w:rPr>
        <w:t xml:space="preserve"> </w:t>
      </w:r>
      <w:r w:rsidRPr="00BD1D25">
        <w:t>квалификационной</w:t>
      </w:r>
      <w:r w:rsidRPr="00BD1D25">
        <w:rPr>
          <w:spacing w:val="-5"/>
        </w:rPr>
        <w:t xml:space="preserve"> </w:t>
      </w:r>
      <w:r w:rsidRPr="00BD1D25">
        <w:t>электронной</w:t>
      </w:r>
      <w:r w:rsidRPr="00BD1D25">
        <w:rPr>
          <w:spacing w:val="-2"/>
        </w:rPr>
        <w:t xml:space="preserve"> </w:t>
      </w:r>
      <w:r w:rsidRPr="00BD1D25">
        <w:t>подписью</w:t>
      </w:r>
      <w:r w:rsidRPr="00BD1D25">
        <w:rPr>
          <w:spacing w:val="-3"/>
        </w:rPr>
        <w:t xml:space="preserve"> </w:t>
      </w:r>
      <w:r w:rsidRPr="00BD1D25">
        <w:t>индивидуального</w:t>
      </w:r>
      <w:r w:rsidRPr="00BD1D25">
        <w:rPr>
          <w:spacing w:val="-2"/>
        </w:rPr>
        <w:t xml:space="preserve"> </w:t>
      </w:r>
      <w:r w:rsidRPr="00BD1D25">
        <w:t>предпринимателя.</w:t>
      </w:r>
    </w:p>
    <w:p w:rsidR="00102360" w:rsidRPr="00BD1D25" w:rsidRDefault="00102360" w:rsidP="00015D1E">
      <w:pPr>
        <w:pStyle w:val="aff1"/>
        <w:ind w:firstLine="708"/>
        <w:jc w:val="both"/>
      </w:pPr>
      <w:r w:rsidRPr="00BD1D25">
        <w:t>В</w:t>
      </w:r>
      <w:r w:rsidRPr="00BD1D25">
        <w:rPr>
          <w:spacing w:val="1"/>
        </w:rPr>
        <w:t xml:space="preserve"> </w:t>
      </w:r>
      <w:r w:rsidRPr="00BD1D25">
        <w:t>случае</w:t>
      </w:r>
      <w:r w:rsidRPr="00BD1D25">
        <w:rPr>
          <w:spacing w:val="1"/>
        </w:rPr>
        <w:t xml:space="preserve"> </w:t>
      </w:r>
      <w:r w:rsidRPr="00BD1D25">
        <w:t>если</w:t>
      </w:r>
      <w:r w:rsidRPr="00BD1D25">
        <w:rPr>
          <w:spacing w:val="1"/>
        </w:rPr>
        <w:t xml:space="preserve"> </w:t>
      </w:r>
      <w:r w:rsidRPr="00BD1D25">
        <w:t>документ,</w:t>
      </w:r>
      <w:r w:rsidRPr="00BD1D25">
        <w:rPr>
          <w:spacing w:val="1"/>
        </w:rPr>
        <w:t xml:space="preserve"> </w:t>
      </w:r>
      <w:r w:rsidRPr="00BD1D25">
        <w:t>подтверждающий</w:t>
      </w:r>
      <w:r w:rsidRPr="00BD1D25">
        <w:rPr>
          <w:spacing w:val="1"/>
        </w:rPr>
        <w:t xml:space="preserve"> </w:t>
      </w:r>
      <w:r w:rsidRPr="00BD1D25">
        <w:t>полномочия</w:t>
      </w:r>
      <w:r w:rsidRPr="00BD1D25">
        <w:rPr>
          <w:spacing w:val="1"/>
        </w:rPr>
        <w:t xml:space="preserve"> </w:t>
      </w:r>
      <w:r w:rsidRPr="00BD1D25">
        <w:t>заявителя</w:t>
      </w:r>
      <w:r w:rsidRPr="00BD1D25">
        <w:rPr>
          <w:spacing w:val="1"/>
        </w:rPr>
        <w:t xml:space="preserve"> </w:t>
      </w:r>
      <w:r w:rsidRPr="00BD1D25">
        <w:t>выдано</w:t>
      </w:r>
      <w:r w:rsidRPr="00BD1D25">
        <w:rPr>
          <w:spacing w:val="-67"/>
        </w:rPr>
        <w:t xml:space="preserve"> </w:t>
      </w:r>
      <w:r w:rsidRPr="00BD1D25">
        <w:t>нотариусом – должен быть подписан усиленной квалификационной электронной</w:t>
      </w:r>
      <w:r w:rsidRPr="00BD1D25">
        <w:rPr>
          <w:spacing w:val="1"/>
        </w:rPr>
        <w:t xml:space="preserve"> </w:t>
      </w:r>
      <w:r w:rsidRPr="00BD1D25">
        <w:t>подписью</w:t>
      </w:r>
      <w:r w:rsidRPr="00BD1D25">
        <w:rPr>
          <w:spacing w:val="1"/>
        </w:rPr>
        <w:t xml:space="preserve"> </w:t>
      </w:r>
      <w:r w:rsidRPr="00BD1D25">
        <w:t>нотариуса,</w:t>
      </w:r>
      <w:r w:rsidRPr="00BD1D25">
        <w:rPr>
          <w:spacing w:val="1"/>
        </w:rPr>
        <w:t xml:space="preserve"> </w:t>
      </w:r>
      <w:r w:rsidRPr="00BD1D25">
        <w:t>в</w:t>
      </w:r>
      <w:r w:rsidRPr="00BD1D25">
        <w:rPr>
          <w:spacing w:val="1"/>
        </w:rPr>
        <w:t xml:space="preserve"> </w:t>
      </w:r>
      <w:r w:rsidRPr="00BD1D25">
        <w:t>иных</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подписанный</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p>
    <w:p w:rsidR="00102360" w:rsidRPr="00BD1D25" w:rsidRDefault="00102360" w:rsidP="00015D1E">
      <w:pPr>
        <w:pStyle w:val="aff1"/>
        <w:numPr>
          <w:ilvl w:val="1"/>
          <w:numId w:val="11"/>
        </w:numPr>
        <w:ind w:left="0" w:firstLine="709"/>
        <w:jc w:val="both"/>
      </w:pPr>
      <w:r w:rsidRPr="00BD1D25">
        <w:t>Заявления</w:t>
      </w:r>
      <w:r w:rsidRPr="00BD1D25">
        <w:rPr>
          <w:spacing w:val="1"/>
        </w:rPr>
        <w:t xml:space="preserve"> </w:t>
      </w:r>
      <w:r w:rsidRPr="00BD1D25">
        <w:t>и</w:t>
      </w:r>
      <w:r w:rsidRPr="00BD1D25">
        <w:rPr>
          <w:spacing w:val="1"/>
        </w:rPr>
        <w:t xml:space="preserve"> </w:t>
      </w:r>
      <w:r w:rsidRPr="00BD1D25">
        <w:t>прилагаемые</w:t>
      </w:r>
      <w:r w:rsidRPr="00BD1D25">
        <w:rPr>
          <w:spacing w:val="1"/>
        </w:rPr>
        <w:t xml:space="preserve"> </w:t>
      </w:r>
      <w:r w:rsidRPr="00BD1D25">
        <w:t>документы,</w:t>
      </w:r>
      <w:r w:rsidRPr="00BD1D25">
        <w:rPr>
          <w:spacing w:val="1"/>
        </w:rPr>
        <w:t xml:space="preserve"> </w:t>
      </w:r>
      <w:r w:rsidRPr="00BD1D25">
        <w:t>указанные</w:t>
      </w:r>
      <w:r w:rsidRPr="00BD1D25">
        <w:rPr>
          <w:spacing w:val="1"/>
        </w:rPr>
        <w:t xml:space="preserve"> </w:t>
      </w:r>
      <w:r w:rsidRPr="00BD1D25">
        <w:t>в</w:t>
      </w:r>
      <w:r w:rsidRPr="00BD1D25">
        <w:rPr>
          <w:spacing w:val="1"/>
        </w:rPr>
        <w:t xml:space="preserve"> </w:t>
      </w:r>
      <w:r w:rsidRPr="00BD1D25">
        <w:t>пунктах</w:t>
      </w:r>
      <w:r w:rsidRPr="00BD1D25">
        <w:rPr>
          <w:spacing w:val="1"/>
        </w:rPr>
        <w:t xml:space="preserve"> </w:t>
      </w:r>
      <w:r w:rsidRPr="00BD1D25">
        <w:t>2.8</w:t>
      </w:r>
      <w:r w:rsidRPr="00BD1D25">
        <w:rPr>
          <w:spacing w:val="1"/>
        </w:rPr>
        <w:t xml:space="preserve"> </w:t>
      </w:r>
      <w:r w:rsidRPr="00BD1D25">
        <w:rPr>
          <w:spacing w:val="-1"/>
        </w:rPr>
        <w:t>Административного</w:t>
      </w:r>
      <w:r w:rsidRPr="00BD1D25">
        <w:rPr>
          <w:spacing w:val="-15"/>
        </w:rPr>
        <w:t xml:space="preserve"> </w:t>
      </w:r>
      <w:r w:rsidRPr="00BD1D25">
        <w:t>регламента</w:t>
      </w:r>
      <w:r w:rsidRPr="00BD1D25">
        <w:rPr>
          <w:spacing w:val="-14"/>
        </w:rPr>
        <w:t xml:space="preserve"> </w:t>
      </w:r>
      <w:r w:rsidRPr="00BD1D25">
        <w:t>направляются</w:t>
      </w:r>
      <w:r w:rsidRPr="00BD1D25">
        <w:rPr>
          <w:spacing w:val="-14"/>
        </w:rPr>
        <w:t xml:space="preserve"> </w:t>
      </w:r>
      <w:r w:rsidRPr="00BD1D25">
        <w:t>(подаются)</w:t>
      </w:r>
      <w:r w:rsidRPr="00BD1D25">
        <w:rPr>
          <w:spacing w:val="-13"/>
        </w:rPr>
        <w:t xml:space="preserve"> </w:t>
      </w:r>
      <w:r w:rsidRPr="00BD1D25">
        <w:t>в</w:t>
      </w:r>
      <w:r w:rsidRPr="00BD1D25">
        <w:rPr>
          <w:spacing w:val="-15"/>
        </w:rPr>
        <w:t xml:space="preserve"> </w:t>
      </w:r>
      <w:r w:rsidRPr="00BD1D25">
        <w:t>Уполномоченный</w:t>
      </w:r>
      <w:r w:rsidRPr="00BD1D25">
        <w:rPr>
          <w:spacing w:val="-16"/>
        </w:rPr>
        <w:t xml:space="preserve"> </w:t>
      </w:r>
      <w:r w:rsidRPr="00BD1D25">
        <w:t>орган</w:t>
      </w:r>
      <w:r w:rsidRPr="00BD1D25">
        <w:rPr>
          <w:spacing w:val="-68"/>
        </w:rPr>
        <w:t xml:space="preserve"> </w:t>
      </w:r>
      <w:r w:rsidRPr="00BD1D25">
        <w:t xml:space="preserve">в </w:t>
      </w:r>
      <w:r w:rsidRPr="00BD1D25">
        <w:lastRenderedPageBreak/>
        <w:t>электронной форме путем заполнения формы запроса через личный кабинет на</w:t>
      </w:r>
      <w:r w:rsidRPr="00BD1D25">
        <w:rPr>
          <w:spacing w:val="1"/>
        </w:rPr>
        <w:t xml:space="preserve"> </w:t>
      </w:r>
      <w:r w:rsidRPr="00BD1D25">
        <w:t>ЕПГУ.</w:t>
      </w:r>
    </w:p>
    <w:p w:rsidR="00102360" w:rsidRPr="00BD1D25" w:rsidRDefault="00102360" w:rsidP="00015D1E">
      <w:pPr>
        <w:pStyle w:val="aff1"/>
      </w:pPr>
    </w:p>
    <w:p w:rsidR="00102360" w:rsidRPr="00BD1D25" w:rsidRDefault="00102360" w:rsidP="00015D1E">
      <w:pPr>
        <w:pStyle w:val="110"/>
        <w:ind w:left="0" w:firstLine="709"/>
      </w:pPr>
      <w:r w:rsidRPr="00BD1D25">
        <w:t>Исчерпывающий перечень документов, необходимых в соответствии с</w:t>
      </w:r>
      <w:r w:rsidRPr="00BD1D25">
        <w:rPr>
          <w:spacing w:val="-67"/>
        </w:rPr>
        <w:t xml:space="preserve"> </w:t>
      </w:r>
      <w:r w:rsidRPr="00BD1D25">
        <w:t>нормативными</w:t>
      </w:r>
      <w:r w:rsidRPr="00BD1D25">
        <w:rPr>
          <w:spacing w:val="-4"/>
        </w:rPr>
        <w:t xml:space="preserve"> </w:t>
      </w:r>
      <w:r w:rsidRPr="00BD1D25">
        <w:t>правовыми</w:t>
      </w:r>
      <w:r w:rsidRPr="00BD1D25">
        <w:rPr>
          <w:spacing w:val="-3"/>
        </w:rPr>
        <w:t xml:space="preserve"> </w:t>
      </w:r>
      <w:r w:rsidRPr="00BD1D25">
        <w:t>актами</w:t>
      </w:r>
      <w:r w:rsidRPr="00BD1D25">
        <w:rPr>
          <w:spacing w:val="-2"/>
        </w:rPr>
        <w:t xml:space="preserve"> </w:t>
      </w:r>
      <w:r w:rsidRPr="00BD1D25">
        <w:t>для</w:t>
      </w:r>
      <w:r w:rsidRPr="00BD1D25">
        <w:rPr>
          <w:spacing w:val="-5"/>
        </w:rPr>
        <w:t xml:space="preserve"> </w:t>
      </w:r>
      <w:r w:rsidRPr="00BD1D25">
        <w:t>предоставления</w:t>
      </w:r>
      <w:r w:rsidRPr="00BD1D25">
        <w:rPr>
          <w:spacing w:val="-6"/>
        </w:rPr>
        <w:t xml:space="preserve"> </w:t>
      </w:r>
      <w:r w:rsidRPr="00BD1D25">
        <w:t>муниципальной</w:t>
      </w:r>
      <w:r w:rsidRPr="00BD1D25">
        <w:rPr>
          <w:spacing w:val="-7"/>
        </w:rPr>
        <w:t xml:space="preserve"> </w:t>
      </w:r>
      <w:r w:rsidRPr="00BD1D25">
        <w:t>услуги,</w:t>
      </w:r>
      <w:r w:rsidRPr="00BD1D25">
        <w:rPr>
          <w:spacing w:val="-3"/>
        </w:rPr>
        <w:t xml:space="preserve"> </w:t>
      </w:r>
      <w:r w:rsidRPr="00BD1D25">
        <w:t>которые</w:t>
      </w:r>
      <w:r w:rsidRPr="00BD1D25">
        <w:rPr>
          <w:spacing w:val="-3"/>
        </w:rPr>
        <w:t xml:space="preserve"> </w:t>
      </w:r>
      <w:r w:rsidRPr="00BD1D25">
        <w:t>находятся</w:t>
      </w:r>
      <w:r w:rsidRPr="00BD1D25">
        <w:rPr>
          <w:spacing w:val="-3"/>
        </w:rPr>
        <w:t xml:space="preserve"> </w:t>
      </w:r>
      <w:r w:rsidRPr="00BD1D25">
        <w:t>в</w:t>
      </w:r>
      <w:r w:rsidRPr="00BD1D25">
        <w:rPr>
          <w:spacing w:val="-4"/>
        </w:rPr>
        <w:t xml:space="preserve"> </w:t>
      </w:r>
      <w:r w:rsidRPr="00BD1D25">
        <w:t>распоряжении</w:t>
      </w:r>
    </w:p>
    <w:p w:rsidR="00102360" w:rsidRPr="00BD1D25" w:rsidRDefault="00102360" w:rsidP="00015D1E">
      <w:pPr>
        <w:pStyle w:val="110"/>
        <w:ind w:left="0" w:firstLine="709"/>
      </w:pPr>
      <w:r w:rsidRPr="00BD1D25">
        <w:t>государственных органов, органов местного самоуправления и иных органов,</w:t>
      </w:r>
      <w:r w:rsidRPr="00BD1D25">
        <w:rPr>
          <w:spacing w:val="-67"/>
        </w:rPr>
        <w:t xml:space="preserve"> </w:t>
      </w:r>
      <w:r w:rsidRPr="00BD1D25">
        <w:t>участвующих</w:t>
      </w:r>
      <w:r w:rsidRPr="00BD1D25">
        <w:rPr>
          <w:spacing w:val="-2"/>
        </w:rPr>
        <w:t xml:space="preserve"> </w:t>
      </w:r>
      <w:r w:rsidRPr="00BD1D25">
        <w:t>в</w:t>
      </w:r>
      <w:r w:rsidRPr="00BD1D25">
        <w:rPr>
          <w:spacing w:val="-4"/>
        </w:rPr>
        <w:t xml:space="preserve"> </w:t>
      </w:r>
      <w:r w:rsidRPr="00BD1D25">
        <w:t>предоставлении</w:t>
      </w:r>
      <w:r w:rsidRPr="00BD1D25">
        <w:rPr>
          <w:spacing w:val="-4"/>
        </w:rPr>
        <w:t xml:space="preserve"> </w:t>
      </w:r>
      <w:r w:rsidRPr="00BD1D25">
        <w:t>муниципальных</w:t>
      </w:r>
      <w:r w:rsidRPr="00BD1D25">
        <w:rPr>
          <w:spacing w:val="-2"/>
        </w:rPr>
        <w:t xml:space="preserve"> </w:t>
      </w:r>
      <w:r w:rsidRPr="00BD1D25">
        <w:t>услуг</w:t>
      </w:r>
    </w:p>
    <w:p w:rsidR="00102360" w:rsidRPr="00BD1D25" w:rsidRDefault="00102360" w:rsidP="00015D1E">
      <w:pPr>
        <w:pStyle w:val="aff1"/>
        <w:ind w:firstLine="709"/>
        <w:rPr>
          <w:b/>
          <w:sz w:val="27"/>
        </w:rPr>
      </w:pPr>
    </w:p>
    <w:p w:rsidR="00102360" w:rsidRPr="00BD1D25" w:rsidRDefault="00102360" w:rsidP="00015D1E">
      <w:pPr>
        <w:pStyle w:val="ac"/>
        <w:widowControl w:val="0"/>
        <w:numPr>
          <w:ilvl w:val="1"/>
          <w:numId w:val="11"/>
        </w:numPr>
        <w:tabs>
          <w:tab w:val="left" w:pos="1599"/>
        </w:tabs>
        <w:autoSpaceDE w:val="0"/>
        <w:autoSpaceDN w:val="0"/>
        <w:spacing w:after="0" w:line="240" w:lineRule="auto"/>
        <w:ind w:left="0" w:firstLine="709"/>
        <w:contextualSpacing w:val="0"/>
        <w:jc w:val="both"/>
      </w:pPr>
      <w:r w:rsidRPr="00BD1D25">
        <w:t>Перечень</w:t>
      </w:r>
      <w:r w:rsidRPr="00BD1D25">
        <w:rPr>
          <w:spacing w:val="1"/>
        </w:rPr>
        <w:t xml:space="preserve"> </w:t>
      </w:r>
      <w:r w:rsidRPr="00BD1D25">
        <w:t>документов</w:t>
      </w:r>
      <w:r w:rsidRPr="00BD1D25">
        <w:rPr>
          <w:spacing w:val="1"/>
        </w:rPr>
        <w:t xml:space="preserve"> </w:t>
      </w:r>
      <w:r w:rsidRPr="00BD1D25">
        <w:t>(сведений),</w:t>
      </w:r>
      <w:r w:rsidRPr="00BD1D25">
        <w:rPr>
          <w:spacing w:val="1"/>
        </w:rPr>
        <w:t xml:space="preserve"> </w:t>
      </w:r>
      <w:r w:rsidRPr="00BD1D25">
        <w:t>необходимых</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которые</w:t>
      </w:r>
      <w:r w:rsidRPr="00BD1D25">
        <w:rPr>
          <w:spacing w:val="1"/>
        </w:rPr>
        <w:t xml:space="preserve"> </w:t>
      </w:r>
      <w:r w:rsidRPr="00BD1D25">
        <w:t>находятся</w:t>
      </w:r>
      <w:r w:rsidRPr="00BD1D25">
        <w:rPr>
          <w:spacing w:val="1"/>
        </w:rPr>
        <w:t xml:space="preserve"> </w:t>
      </w:r>
      <w:r w:rsidRPr="00BD1D25">
        <w:t>в</w:t>
      </w:r>
      <w:r w:rsidRPr="00BD1D25">
        <w:rPr>
          <w:spacing w:val="1"/>
        </w:rPr>
        <w:t xml:space="preserve"> </w:t>
      </w:r>
      <w:r w:rsidRPr="00BD1D25">
        <w:t>распоряжении</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органов,</w:t>
      </w:r>
      <w:r w:rsidRPr="00BD1D25">
        <w:rPr>
          <w:spacing w:val="1"/>
        </w:rPr>
        <w:t xml:space="preserve"> </w:t>
      </w:r>
      <w:r w:rsidRPr="00BD1D25">
        <w:t>участвующих</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муниципальных</w:t>
      </w:r>
      <w:r w:rsidRPr="00BD1D25">
        <w:rPr>
          <w:spacing w:val="1"/>
        </w:rPr>
        <w:t xml:space="preserve"> </w:t>
      </w:r>
      <w:r w:rsidRPr="00BD1D25">
        <w:t>услуг:</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сведения</w:t>
      </w:r>
      <w:r w:rsidRPr="00BD1D25">
        <w:rPr>
          <w:spacing w:val="-5"/>
        </w:rPr>
        <w:t xml:space="preserve"> </w:t>
      </w:r>
      <w:r w:rsidRPr="00BD1D25">
        <w:t>из</w:t>
      </w:r>
      <w:r w:rsidRPr="00BD1D25">
        <w:rPr>
          <w:spacing w:val="-7"/>
        </w:rPr>
        <w:t xml:space="preserve"> </w:t>
      </w:r>
      <w:r w:rsidRPr="00BD1D25">
        <w:t>Единого</w:t>
      </w:r>
      <w:r w:rsidRPr="00BD1D25">
        <w:rPr>
          <w:spacing w:val="-4"/>
        </w:rPr>
        <w:t xml:space="preserve"> </w:t>
      </w:r>
      <w:r w:rsidRPr="00BD1D25">
        <w:t>государственного</w:t>
      </w:r>
      <w:r w:rsidRPr="00BD1D25">
        <w:rPr>
          <w:spacing w:val="-3"/>
        </w:rPr>
        <w:t xml:space="preserve"> </w:t>
      </w:r>
      <w:r w:rsidRPr="00BD1D25">
        <w:t>реестра</w:t>
      </w:r>
      <w:r w:rsidRPr="00BD1D25">
        <w:rPr>
          <w:spacing w:val="-5"/>
        </w:rPr>
        <w:t xml:space="preserve"> </w:t>
      </w:r>
      <w:r w:rsidRPr="00BD1D25">
        <w:t>юридических</w:t>
      </w:r>
      <w:r w:rsidRPr="00BD1D25">
        <w:rPr>
          <w:spacing w:val="-3"/>
        </w:rPr>
        <w:t xml:space="preserve"> </w:t>
      </w:r>
      <w:r w:rsidRPr="00BD1D25">
        <w:t>лиц;</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сведения</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индивидуальных</w:t>
      </w:r>
      <w:r w:rsidRPr="00BD1D25">
        <w:rPr>
          <w:spacing w:val="1"/>
        </w:rPr>
        <w:t xml:space="preserve"> </w:t>
      </w:r>
      <w:r w:rsidRPr="00BD1D25">
        <w:t>предпринимателей;</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выписка</w:t>
      </w:r>
      <w:r w:rsidRPr="00BD1D25">
        <w:rPr>
          <w:spacing w:val="1"/>
        </w:rPr>
        <w:t xml:space="preserve"> </w:t>
      </w:r>
      <w:r w:rsidRPr="00BD1D25">
        <w:t>из</w:t>
      </w:r>
      <w:r w:rsidRPr="00BD1D25">
        <w:rPr>
          <w:spacing w:val="1"/>
        </w:rPr>
        <w:t xml:space="preserve"> </w:t>
      </w:r>
      <w:r w:rsidRPr="00BD1D25">
        <w:t>Единого</w:t>
      </w:r>
      <w:r w:rsidRPr="00BD1D25">
        <w:rPr>
          <w:spacing w:val="1"/>
        </w:rPr>
        <w:t xml:space="preserve"> </w:t>
      </w:r>
      <w:r w:rsidRPr="00BD1D25">
        <w:t>государственного</w:t>
      </w:r>
      <w:r w:rsidRPr="00BD1D25">
        <w:rPr>
          <w:spacing w:val="1"/>
        </w:rPr>
        <w:t xml:space="preserve"> </w:t>
      </w:r>
      <w:r w:rsidRPr="00BD1D25">
        <w:t>реестра</w:t>
      </w:r>
      <w:r w:rsidRPr="00BD1D25">
        <w:rPr>
          <w:spacing w:val="1"/>
        </w:rPr>
        <w:t xml:space="preserve"> </w:t>
      </w:r>
      <w:r w:rsidRPr="00BD1D25">
        <w:t>недвижимости</w:t>
      </w:r>
      <w:r w:rsidRPr="00BD1D25">
        <w:rPr>
          <w:spacing w:val="1"/>
        </w:rPr>
        <w:t xml:space="preserve"> </w:t>
      </w:r>
      <w:r w:rsidRPr="00BD1D25">
        <w:t>в отношении земельного участка;</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9"/>
        <w:contextualSpacing w:val="0"/>
      </w:pPr>
      <w:r w:rsidRPr="00BD1D25">
        <w:t>сведения о положительном заключении государственной экологической</w:t>
      </w:r>
      <w:r w:rsidRPr="00BD1D25">
        <w:rPr>
          <w:spacing w:val="-67"/>
        </w:rPr>
        <w:t xml:space="preserve"> </w:t>
      </w:r>
      <w:r w:rsidRPr="00BD1D25">
        <w:rPr>
          <w:spacing w:val="-1"/>
        </w:rPr>
        <w:t>экспертизы</w:t>
      </w:r>
      <w:r w:rsidRPr="00BD1D25">
        <w:rPr>
          <w:spacing w:val="-15"/>
        </w:rPr>
        <w:t xml:space="preserve"> </w:t>
      </w:r>
      <w:r w:rsidRPr="00BD1D25">
        <w:rPr>
          <w:spacing w:val="-1"/>
        </w:rPr>
        <w:t>(неэлектронное</w:t>
      </w:r>
      <w:r w:rsidRPr="00BD1D25">
        <w:rPr>
          <w:spacing w:val="-14"/>
        </w:rPr>
        <w:t xml:space="preserve"> </w:t>
      </w:r>
      <w:r w:rsidRPr="00BD1D25">
        <w:rPr>
          <w:spacing w:val="-1"/>
        </w:rPr>
        <w:t>межведомственное</w:t>
      </w:r>
      <w:r w:rsidRPr="00BD1D25">
        <w:rPr>
          <w:spacing w:val="-15"/>
        </w:rPr>
        <w:t xml:space="preserve"> </w:t>
      </w:r>
      <w:r w:rsidRPr="00BD1D25">
        <w:t>информационное</w:t>
      </w:r>
      <w:r w:rsidRPr="00BD1D25">
        <w:rPr>
          <w:spacing w:val="-13"/>
        </w:rPr>
        <w:t xml:space="preserve"> </w:t>
      </w:r>
      <w:r w:rsidRPr="00BD1D25">
        <w:t>взаимодействие).</w:t>
      </w:r>
    </w:p>
    <w:p w:rsidR="00102360" w:rsidRPr="00BD1D25" w:rsidRDefault="00102360" w:rsidP="00015D1E">
      <w:pPr>
        <w:pStyle w:val="ac"/>
        <w:widowControl w:val="0"/>
        <w:numPr>
          <w:ilvl w:val="1"/>
          <w:numId w:val="11"/>
        </w:numPr>
        <w:autoSpaceDE w:val="0"/>
        <w:autoSpaceDN w:val="0"/>
        <w:spacing w:after="0" w:line="240" w:lineRule="auto"/>
        <w:ind w:left="0" w:firstLine="709"/>
        <w:contextualSpacing w:val="0"/>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67"/>
        </w:rPr>
        <w:t xml:space="preserve"> </w:t>
      </w:r>
      <w:r w:rsidRPr="00BD1D25">
        <w:t>запрещается</w:t>
      </w:r>
      <w:r w:rsidRPr="00BD1D25">
        <w:rPr>
          <w:spacing w:val="-1"/>
        </w:rPr>
        <w:t xml:space="preserve"> </w:t>
      </w:r>
      <w:r w:rsidRPr="00BD1D25">
        <w:t>требовать</w:t>
      </w:r>
      <w:r w:rsidRPr="00BD1D25">
        <w:rPr>
          <w:spacing w:val="-1"/>
        </w:rPr>
        <w:t xml:space="preserve"> </w:t>
      </w:r>
      <w:r w:rsidRPr="00BD1D25">
        <w:t>от заявителя:</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Представления</w:t>
      </w:r>
      <w:r w:rsidRPr="00BD1D25">
        <w:rPr>
          <w:spacing w:val="1"/>
        </w:rPr>
        <w:t xml:space="preserve"> </w:t>
      </w:r>
      <w:r w:rsidRPr="00BD1D25">
        <w:t>документов</w:t>
      </w:r>
      <w:r w:rsidRPr="00BD1D25">
        <w:rPr>
          <w:spacing w:val="1"/>
        </w:rPr>
        <w:t xml:space="preserve"> </w:t>
      </w:r>
      <w:r w:rsidRPr="00BD1D25">
        <w:t>и</w:t>
      </w:r>
      <w:r w:rsidRPr="00BD1D25">
        <w:rPr>
          <w:spacing w:val="1"/>
        </w:rPr>
        <w:t xml:space="preserve"> </w:t>
      </w:r>
      <w:r w:rsidRPr="00BD1D25">
        <w:t>информации</w:t>
      </w:r>
      <w:r w:rsidRPr="00BD1D25">
        <w:rPr>
          <w:spacing w:val="1"/>
        </w:rPr>
        <w:t xml:space="preserve"> </w:t>
      </w:r>
      <w:r w:rsidRPr="00BD1D25">
        <w:t>или</w:t>
      </w:r>
      <w:r w:rsidRPr="00BD1D25">
        <w:rPr>
          <w:spacing w:val="1"/>
        </w:rPr>
        <w:t xml:space="preserve"> </w:t>
      </w:r>
      <w:r w:rsidRPr="00BD1D25">
        <w:t>осуществления</w:t>
      </w:r>
      <w:r w:rsidRPr="00BD1D25">
        <w:rPr>
          <w:spacing w:val="1"/>
        </w:rPr>
        <w:t xml:space="preserve"> </w:t>
      </w:r>
      <w:r w:rsidRPr="00BD1D25">
        <w:t>действий,</w:t>
      </w:r>
      <w:r w:rsidRPr="00BD1D25">
        <w:rPr>
          <w:spacing w:val="1"/>
        </w:rPr>
        <w:t xml:space="preserve"> </w:t>
      </w:r>
      <w:r w:rsidRPr="00BD1D25">
        <w:t>представление</w:t>
      </w:r>
      <w:r w:rsidRPr="00BD1D25">
        <w:rPr>
          <w:spacing w:val="1"/>
        </w:rPr>
        <w:t xml:space="preserve"> </w:t>
      </w:r>
      <w:r w:rsidRPr="00BD1D25">
        <w:t>или</w:t>
      </w:r>
      <w:r w:rsidRPr="00BD1D25">
        <w:rPr>
          <w:spacing w:val="1"/>
        </w:rPr>
        <w:t xml:space="preserve"> </w:t>
      </w:r>
      <w:r w:rsidRPr="00BD1D25">
        <w:t>осуществление</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предусмотрено</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регулирующими</w:t>
      </w:r>
      <w:r w:rsidRPr="00BD1D25">
        <w:rPr>
          <w:spacing w:val="1"/>
        </w:rPr>
        <w:t xml:space="preserve"> </w:t>
      </w:r>
      <w:r w:rsidRPr="00BD1D25">
        <w:t>отношения,</w:t>
      </w:r>
      <w:r w:rsidRPr="00BD1D25">
        <w:rPr>
          <w:spacing w:val="1"/>
        </w:rPr>
        <w:t xml:space="preserve"> </w:t>
      </w:r>
      <w:r w:rsidRPr="00BD1D25">
        <w:t>возникающие</w:t>
      </w:r>
      <w:r w:rsidRPr="00BD1D25">
        <w:rPr>
          <w:spacing w:val="1"/>
        </w:rPr>
        <w:t xml:space="preserve"> </w:t>
      </w:r>
      <w:r w:rsidRPr="00BD1D25">
        <w:t>в</w:t>
      </w:r>
      <w:r w:rsidRPr="00BD1D25">
        <w:rPr>
          <w:spacing w:val="-67"/>
        </w:rPr>
        <w:t xml:space="preserve"> </w:t>
      </w:r>
      <w:r w:rsidRPr="00BD1D25">
        <w:t>связи</w:t>
      </w:r>
      <w:r w:rsidRPr="00BD1D25">
        <w:rPr>
          <w:spacing w:val="-1"/>
        </w:rPr>
        <w:t xml:space="preserve"> </w:t>
      </w:r>
      <w:r w:rsidRPr="00BD1D25">
        <w:t>с</w:t>
      </w:r>
      <w:r w:rsidRPr="00BD1D25">
        <w:rPr>
          <w:spacing w:val="-1"/>
        </w:rPr>
        <w:t xml:space="preserve"> </w:t>
      </w:r>
      <w:r w:rsidRPr="00BD1D25">
        <w:t>предоставлением</w:t>
      </w:r>
      <w:r w:rsidRPr="00BD1D25">
        <w:rPr>
          <w:spacing w:val="-1"/>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9"/>
        <w:contextualSpacing w:val="0"/>
      </w:pPr>
      <w:r w:rsidRPr="00BD1D25">
        <w:t>Представления документов и информации, которые в соответствии с</w:t>
      </w:r>
      <w:r w:rsidRPr="00BD1D25">
        <w:rPr>
          <w:spacing w:val="1"/>
        </w:rPr>
        <w:t xml:space="preserve"> </w:t>
      </w:r>
      <w:r w:rsidRPr="00BD1D25">
        <w:t>нормативными правовыми актами Российской Федерации и Правительства Кировской области, муниципальными правовыми актами Администрации Подосиновского района Кировской области находятся в распоряжении органов,</w:t>
      </w:r>
      <w:r w:rsidRPr="00BD1D25">
        <w:rPr>
          <w:spacing w:val="-67"/>
        </w:rPr>
        <w:t xml:space="preserve"> </w:t>
      </w:r>
      <w:r w:rsidRPr="00BD1D25">
        <w:t>предоставляющих</w:t>
      </w:r>
      <w:r w:rsidRPr="00BD1D25">
        <w:rPr>
          <w:spacing w:val="1"/>
        </w:rPr>
        <w:t xml:space="preserve"> </w:t>
      </w:r>
      <w:r w:rsidRPr="00BD1D25">
        <w:t>муниципальную</w:t>
      </w:r>
      <w:r w:rsidRPr="00BD1D25">
        <w:rPr>
          <w:spacing w:val="1"/>
        </w:rPr>
        <w:t xml:space="preserve"> </w:t>
      </w:r>
      <w:r w:rsidRPr="00BD1D25">
        <w:t>услугу,</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подведомственных</w:t>
      </w:r>
      <w:r w:rsidRPr="00BD1D25">
        <w:rPr>
          <w:spacing w:val="1"/>
        </w:rPr>
        <w:t xml:space="preserve"> </w:t>
      </w:r>
      <w:r w:rsidRPr="00BD1D25">
        <w:t>государственным</w:t>
      </w:r>
      <w:r w:rsidRPr="00BD1D25">
        <w:rPr>
          <w:spacing w:val="1"/>
        </w:rPr>
        <w:t xml:space="preserve"> </w:t>
      </w:r>
      <w:r w:rsidRPr="00BD1D25">
        <w:t>органам</w:t>
      </w:r>
      <w:r w:rsidRPr="00BD1D25">
        <w:rPr>
          <w:spacing w:val="1"/>
        </w:rPr>
        <w:t xml:space="preserve"> </w:t>
      </w:r>
      <w:r w:rsidRPr="00BD1D25">
        <w:t>и</w:t>
      </w:r>
      <w:r w:rsidRPr="00BD1D25">
        <w:rPr>
          <w:spacing w:val="1"/>
        </w:rPr>
        <w:t xml:space="preserve"> </w:t>
      </w:r>
      <w:r w:rsidRPr="00BD1D25">
        <w:t>органам</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организаций,</w:t>
      </w:r>
      <w:r w:rsidRPr="00BD1D25">
        <w:rPr>
          <w:spacing w:val="1"/>
        </w:rPr>
        <w:t xml:space="preserve"> </w:t>
      </w:r>
      <w:r w:rsidRPr="00BD1D25">
        <w:rPr>
          <w:spacing w:val="-1"/>
        </w:rPr>
        <w:t>участвующих</w:t>
      </w:r>
      <w:r w:rsidRPr="00BD1D25">
        <w:rPr>
          <w:spacing w:val="-16"/>
        </w:rPr>
        <w:t xml:space="preserve"> </w:t>
      </w:r>
      <w:r w:rsidRPr="00BD1D25">
        <w:rPr>
          <w:spacing w:val="-1"/>
        </w:rPr>
        <w:t>в</w:t>
      </w:r>
      <w:r w:rsidRPr="00BD1D25">
        <w:rPr>
          <w:spacing w:val="-17"/>
        </w:rPr>
        <w:t xml:space="preserve"> </w:t>
      </w:r>
      <w:r w:rsidRPr="00BD1D25">
        <w:rPr>
          <w:spacing w:val="-1"/>
        </w:rPr>
        <w:t>предоставлении</w:t>
      </w:r>
      <w:r w:rsidRPr="00BD1D25">
        <w:rPr>
          <w:spacing w:val="-17"/>
        </w:rPr>
        <w:t xml:space="preserve"> </w:t>
      </w:r>
      <w:r w:rsidRPr="00BD1D25">
        <w:t>муниципальных</w:t>
      </w:r>
      <w:r w:rsidRPr="00BD1D25">
        <w:rPr>
          <w:spacing w:val="-16"/>
        </w:rPr>
        <w:t xml:space="preserve"> </w:t>
      </w:r>
      <w:r w:rsidRPr="00BD1D25">
        <w:t>услуг,</w:t>
      </w:r>
      <w:r w:rsidRPr="00BD1D25">
        <w:rPr>
          <w:spacing w:val="-15"/>
        </w:rPr>
        <w:t xml:space="preserve"> </w:t>
      </w:r>
      <w:r w:rsidRPr="00BD1D25">
        <w:t>за</w:t>
      </w:r>
      <w:r w:rsidRPr="00BD1D25">
        <w:rPr>
          <w:spacing w:val="-18"/>
        </w:rPr>
        <w:t xml:space="preserve"> </w:t>
      </w:r>
      <w:r w:rsidRPr="00BD1D25">
        <w:t>исключением</w:t>
      </w:r>
      <w:r w:rsidRPr="00BD1D25">
        <w:rPr>
          <w:spacing w:val="-17"/>
        </w:rPr>
        <w:t xml:space="preserve"> </w:t>
      </w:r>
      <w:r w:rsidRPr="00BD1D25">
        <w:t>документов,</w:t>
      </w:r>
      <w:r w:rsidRPr="00BD1D25">
        <w:rPr>
          <w:spacing w:val="-68"/>
        </w:rPr>
        <w:t xml:space="preserve"> </w:t>
      </w:r>
      <w:r w:rsidRPr="00BD1D25">
        <w:t>указанных</w:t>
      </w:r>
      <w:r w:rsidRPr="00BD1D25">
        <w:rPr>
          <w:spacing w:val="6"/>
        </w:rPr>
        <w:t xml:space="preserve"> </w:t>
      </w:r>
      <w:r w:rsidRPr="00BD1D25">
        <w:t>в</w:t>
      </w:r>
      <w:r w:rsidRPr="00BD1D25">
        <w:rPr>
          <w:spacing w:val="5"/>
        </w:rPr>
        <w:t xml:space="preserve"> </w:t>
      </w:r>
      <w:r w:rsidRPr="00BD1D25">
        <w:t>части</w:t>
      </w:r>
      <w:r w:rsidRPr="00BD1D25">
        <w:rPr>
          <w:spacing w:val="7"/>
        </w:rPr>
        <w:t xml:space="preserve"> </w:t>
      </w:r>
      <w:r w:rsidRPr="00BD1D25">
        <w:t>6</w:t>
      </w:r>
      <w:r w:rsidRPr="00BD1D25">
        <w:rPr>
          <w:spacing w:val="4"/>
        </w:rPr>
        <w:t xml:space="preserve"> </w:t>
      </w:r>
      <w:r w:rsidRPr="00BD1D25">
        <w:t>статьи</w:t>
      </w:r>
      <w:r w:rsidRPr="00BD1D25">
        <w:rPr>
          <w:spacing w:val="6"/>
        </w:rPr>
        <w:t xml:space="preserve"> </w:t>
      </w:r>
      <w:r w:rsidRPr="00BD1D25">
        <w:t>7</w:t>
      </w:r>
      <w:r w:rsidRPr="00BD1D25">
        <w:rPr>
          <w:spacing w:val="7"/>
        </w:rPr>
        <w:t xml:space="preserve"> </w:t>
      </w:r>
      <w:r w:rsidRPr="00BD1D25">
        <w:t>Федерального</w:t>
      </w:r>
      <w:r w:rsidRPr="00BD1D25">
        <w:rPr>
          <w:spacing w:val="6"/>
        </w:rPr>
        <w:t xml:space="preserve"> </w:t>
      </w:r>
      <w:r w:rsidRPr="00BD1D25">
        <w:t>закона</w:t>
      </w:r>
      <w:r w:rsidRPr="00BD1D25">
        <w:rPr>
          <w:spacing w:val="5"/>
        </w:rPr>
        <w:t xml:space="preserve"> </w:t>
      </w:r>
      <w:r w:rsidRPr="00BD1D25">
        <w:t>от</w:t>
      </w:r>
      <w:r w:rsidRPr="00BD1D25">
        <w:rPr>
          <w:spacing w:val="6"/>
        </w:rPr>
        <w:t xml:space="preserve"> </w:t>
      </w:r>
      <w:r w:rsidRPr="00BD1D25">
        <w:t>27</w:t>
      </w:r>
      <w:r w:rsidRPr="00BD1D25">
        <w:rPr>
          <w:spacing w:val="6"/>
        </w:rPr>
        <w:t xml:space="preserve"> </w:t>
      </w:r>
      <w:r w:rsidRPr="00BD1D25">
        <w:t>июля</w:t>
      </w:r>
      <w:r w:rsidRPr="00BD1D25">
        <w:rPr>
          <w:spacing w:val="5"/>
        </w:rPr>
        <w:t xml:space="preserve"> </w:t>
      </w:r>
      <w:r w:rsidRPr="00BD1D25">
        <w:t>2010</w:t>
      </w:r>
      <w:r w:rsidRPr="00BD1D25">
        <w:rPr>
          <w:spacing w:val="7"/>
        </w:rPr>
        <w:t xml:space="preserve"> </w:t>
      </w:r>
      <w:r w:rsidRPr="00BD1D25">
        <w:t>года</w:t>
      </w:r>
      <w:r w:rsidRPr="00BD1D25">
        <w:rPr>
          <w:spacing w:val="5"/>
        </w:rPr>
        <w:t xml:space="preserve"> </w:t>
      </w:r>
      <w:r w:rsidRPr="00BD1D25">
        <w:t>№</w:t>
      </w:r>
      <w:r w:rsidRPr="00BD1D25">
        <w:rPr>
          <w:spacing w:val="6"/>
        </w:rPr>
        <w:t xml:space="preserve"> </w:t>
      </w:r>
      <w:r w:rsidRPr="00BD1D25">
        <w:t>210-ФЗ «Об</w:t>
      </w:r>
      <w:r w:rsidRPr="00BD1D25">
        <w:rPr>
          <w:spacing w:val="-3"/>
        </w:rPr>
        <w:t xml:space="preserve"> </w:t>
      </w:r>
      <w:r w:rsidRPr="00BD1D25">
        <w:t>организации</w:t>
      </w:r>
      <w:r w:rsidRPr="00BD1D25">
        <w:rPr>
          <w:spacing w:val="-6"/>
        </w:rPr>
        <w:t xml:space="preserve"> </w:t>
      </w:r>
      <w:r w:rsidRPr="00BD1D25">
        <w:t>предоставления</w:t>
      </w:r>
      <w:r w:rsidRPr="00BD1D25">
        <w:rPr>
          <w:spacing w:val="-4"/>
        </w:rPr>
        <w:t xml:space="preserve"> </w:t>
      </w:r>
      <w:r w:rsidRPr="00BD1D25">
        <w:t>государственных</w:t>
      </w:r>
      <w:r w:rsidRPr="00BD1D25">
        <w:rPr>
          <w:spacing w:val="-3"/>
        </w:rPr>
        <w:t xml:space="preserve"> </w:t>
      </w:r>
      <w:r w:rsidRPr="00BD1D25">
        <w:t>и</w:t>
      </w:r>
      <w:r w:rsidRPr="00BD1D25">
        <w:rPr>
          <w:spacing w:val="-3"/>
        </w:rPr>
        <w:t xml:space="preserve"> </w:t>
      </w:r>
      <w:r w:rsidRPr="00BD1D25">
        <w:t>муниципальных</w:t>
      </w:r>
      <w:r w:rsidRPr="00BD1D25">
        <w:rPr>
          <w:spacing w:val="-3"/>
        </w:rPr>
        <w:t xml:space="preserve"> </w:t>
      </w:r>
      <w:r w:rsidRPr="00BD1D25">
        <w:t>услуг»</w:t>
      </w:r>
      <w:r w:rsidRPr="00BD1D25">
        <w:rPr>
          <w:spacing w:val="-4"/>
        </w:rPr>
        <w:t xml:space="preserve"> </w:t>
      </w:r>
      <w:r w:rsidRPr="00BD1D25">
        <w:t>(далее - Федеральный</w:t>
      </w:r>
      <w:r w:rsidRPr="00BD1D25">
        <w:rPr>
          <w:spacing w:val="-2"/>
        </w:rPr>
        <w:t xml:space="preserve"> </w:t>
      </w:r>
      <w:r w:rsidRPr="00BD1D25">
        <w:t>закон</w:t>
      </w:r>
      <w:r w:rsidRPr="00BD1D25">
        <w:rPr>
          <w:spacing w:val="-2"/>
        </w:rPr>
        <w:t xml:space="preserve"> </w:t>
      </w:r>
      <w:r w:rsidRPr="00BD1D25">
        <w:t>№</w:t>
      </w:r>
      <w:r w:rsidRPr="00BD1D25">
        <w:rPr>
          <w:spacing w:val="-4"/>
        </w:rPr>
        <w:t xml:space="preserve"> </w:t>
      </w:r>
      <w:r w:rsidRPr="00BD1D25">
        <w:t>210-ФЗ).</w:t>
      </w:r>
    </w:p>
    <w:p w:rsidR="00102360" w:rsidRPr="00BD1D25" w:rsidRDefault="00102360" w:rsidP="00015D1E">
      <w:pPr>
        <w:pStyle w:val="ac"/>
        <w:widowControl w:val="0"/>
        <w:numPr>
          <w:ilvl w:val="2"/>
          <w:numId w:val="11"/>
        </w:numPr>
        <w:autoSpaceDE w:val="0"/>
        <w:autoSpaceDN w:val="0"/>
        <w:spacing w:after="0" w:line="240" w:lineRule="auto"/>
        <w:ind w:left="0" w:firstLine="709"/>
        <w:contextualSpacing w:val="0"/>
      </w:pPr>
      <w:r w:rsidRPr="00BD1D25">
        <w:t>Представления</w:t>
      </w:r>
      <w:r w:rsidRPr="00BD1D25">
        <w:rPr>
          <w:spacing w:val="1"/>
        </w:rPr>
        <w:t xml:space="preserve"> </w:t>
      </w:r>
      <w:r w:rsidRPr="00BD1D25">
        <w:t>документов</w:t>
      </w:r>
      <w:r w:rsidRPr="00BD1D25">
        <w:rPr>
          <w:spacing w:val="1"/>
        </w:rPr>
        <w:t xml:space="preserve"> </w:t>
      </w:r>
      <w:r w:rsidRPr="00BD1D25">
        <w:t>и</w:t>
      </w:r>
      <w:r w:rsidRPr="00BD1D25">
        <w:rPr>
          <w:spacing w:val="1"/>
        </w:rPr>
        <w:t xml:space="preserve"> </w:t>
      </w:r>
      <w:r w:rsidRPr="00BD1D25">
        <w:t>информации,</w:t>
      </w:r>
      <w:r w:rsidRPr="00BD1D25">
        <w:rPr>
          <w:spacing w:val="1"/>
        </w:rPr>
        <w:t xml:space="preserve"> </w:t>
      </w:r>
      <w:r w:rsidRPr="00BD1D25">
        <w:t>отсутствие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недостоверность</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указывались</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67"/>
        </w:rPr>
        <w:t xml:space="preserve"> </w:t>
      </w:r>
      <w:r w:rsidRPr="00BD1D25">
        <w:t>документов,</w:t>
      </w:r>
      <w:r w:rsidRPr="00BD1D25">
        <w:rPr>
          <w:spacing w:val="31"/>
        </w:rPr>
        <w:t xml:space="preserve"> </w:t>
      </w:r>
      <w:r w:rsidRPr="00BD1D25">
        <w:t>необходимых</w:t>
      </w:r>
      <w:r w:rsidRPr="00BD1D25">
        <w:rPr>
          <w:spacing w:val="32"/>
        </w:rPr>
        <w:t xml:space="preserve"> </w:t>
      </w:r>
      <w:r w:rsidRPr="00BD1D25">
        <w:t>для</w:t>
      </w:r>
      <w:r w:rsidRPr="00BD1D25">
        <w:rPr>
          <w:spacing w:val="32"/>
        </w:rPr>
        <w:t xml:space="preserve"> </w:t>
      </w:r>
      <w:r w:rsidRPr="00BD1D25">
        <w:t>предоставления</w:t>
      </w:r>
      <w:r w:rsidRPr="00BD1D25">
        <w:rPr>
          <w:spacing w:val="34"/>
        </w:rPr>
        <w:t xml:space="preserve"> </w:t>
      </w:r>
      <w:r w:rsidRPr="00BD1D25">
        <w:t>муниципальной услуги,</w:t>
      </w:r>
      <w:r w:rsidRPr="00BD1D25">
        <w:rPr>
          <w:spacing w:val="1"/>
        </w:rPr>
        <w:t xml:space="preserve"> </w:t>
      </w:r>
      <w:r w:rsidRPr="00BD1D25">
        <w:t>либо</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w:t>
      </w:r>
      <w:r w:rsidRPr="00BD1D25">
        <w:rPr>
          <w:spacing w:val="1"/>
        </w:rPr>
        <w:t xml:space="preserve"> </w:t>
      </w:r>
      <w:r w:rsidRPr="00BD1D25">
        <w:t>исключением</w:t>
      </w:r>
      <w:r w:rsidRPr="00BD1D25">
        <w:rPr>
          <w:spacing w:val="-1"/>
        </w:rPr>
        <w:t xml:space="preserve"> </w:t>
      </w:r>
      <w:r w:rsidRPr="00BD1D25">
        <w:t>следующих</w:t>
      </w:r>
      <w:r w:rsidRPr="00BD1D25">
        <w:rPr>
          <w:spacing w:val="1"/>
        </w:rPr>
        <w:t xml:space="preserve"> </w:t>
      </w:r>
      <w:r w:rsidRPr="00BD1D25">
        <w:t>случаев:</w:t>
      </w:r>
    </w:p>
    <w:p w:rsidR="00102360" w:rsidRPr="00BD1D25" w:rsidRDefault="00102360" w:rsidP="00015D1E">
      <w:pPr>
        <w:pStyle w:val="aff1"/>
        <w:ind w:firstLine="709"/>
        <w:jc w:val="both"/>
      </w:pPr>
      <w:r w:rsidRPr="00BD1D25">
        <w:t>изменение</w:t>
      </w:r>
      <w:r w:rsidRPr="00BD1D25">
        <w:rPr>
          <w:spacing w:val="1"/>
        </w:rPr>
        <w:t xml:space="preserve"> </w:t>
      </w:r>
      <w:r w:rsidRPr="00BD1D25">
        <w:t>требований</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касающихся</w:t>
      </w:r>
      <w:r w:rsidRPr="00BD1D25">
        <w:rPr>
          <w:spacing w:val="1"/>
        </w:rPr>
        <w:t xml:space="preserve"> </w:t>
      </w:r>
      <w:r w:rsidRPr="00BD1D25">
        <w:t>предоставления муниципальной услуги, после первоначальной</w:t>
      </w:r>
      <w:r w:rsidRPr="00BD1D25">
        <w:rPr>
          <w:spacing w:val="1"/>
        </w:rPr>
        <w:t xml:space="preserve"> </w:t>
      </w:r>
      <w:r w:rsidRPr="00BD1D25">
        <w:t>подачи</w:t>
      </w:r>
      <w:r w:rsidRPr="00BD1D25">
        <w:rPr>
          <w:spacing w:val="-3"/>
        </w:rPr>
        <w:t xml:space="preserve"> </w:t>
      </w:r>
      <w:r w:rsidRPr="00BD1D25">
        <w:t>заявления</w:t>
      </w:r>
      <w:r w:rsidRPr="00BD1D25">
        <w:rPr>
          <w:spacing w:val="-2"/>
        </w:rPr>
        <w:t xml:space="preserve"> </w:t>
      </w:r>
      <w:r w:rsidRPr="00BD1D25">
        <w:t>о</w:t>
      </w:r>
      <w:r w:rsidRPr="00BD1D25">
        <w:rPr>
          <w:spacing w:val="-6"/>
        </w:rPr>
        <w:t xml:space="preserve"> </w:t>
      </w:r>
      <w:r w:rsidRPr="00BD1D25">
        <w:lastRenderedPageBreak/>
        <w:t>предоставлении</w:t>
      </w:r>
      <w:r w:rsidRPr="00BD1D25">
        <w:rPr>
          <w:spacing w:val="-2"/>
        </w:rPr>
        <w:t xml:space="preserve"> </w:t>
      </w:r>
      <w:r w:rsidRPr="00BD1D25">
        <w:t>муниципальной</w:t>
      </w:r>
      <w:r w:rsidRPr="00BD1D25">
        <w:rPr>
          <w:spacing w:val="-3"/>
        </w:rPr>
        <w:t xml:space="preserve"> </w:t>
      </w:r>
      <w:r w:rsidRPr="00BD1D25">
        <w:t>услуги;</w:t>
      </w:r>
    </w:p>
    <w:p w:rsidR="00102360" w:rsidRPr="00BD1D25" w:rsidRDefault="00102360" w:rsidP="00015D1E">
      <w:pPr>
        <w:pStyle w:val="aff1"/>
        <w:ind w:firstLine="709"/>
        <w:jc w:val="both"/>
      </w:pPr>
      <w:r w:rsidRPr="00BD1D25">
        <w:t>наличие</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документах,</w:t>
      </w:r>
      <w:r w:rsidRPr="00BD1D25">
        <w:rPr>
          <w:spacing w:val="1"/>
        </w:rPr>
        <w:t xml:space="preserve"> </w:t>
      </w:r>
      <w:r w:rsidRPr="00BD1D25">
        <w:t>поданных</w:t>
      </w:r>
      <w:r w:rsidRPr="00BD1D25">
        <w:rPr>
          <w:spacing w:val="1"/>
        </w:rPr>
        <w:t xml:space="preserve"> </w:t>
      </w:r>
      <w:r w:rsidRPr="00BD1D25">
        <w:t>заявителем</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не</w:t>
      </w:r>
      <w:r w:rsidRPr="00BD1D25">
        <w:rPr>
          <w:spacing w:val="1"/>
        </w:rPr>
        <w:t xml:space="preserve"> </w:t>
      </w:r>
      <w:r w:rsidRPr="00BD1D25">
        <w:t>включенных</w:t>
      </w:r>
      <w:r w:rsidRPr="00BD1D25">
        <w:rPr>
          <w:spacing w:val="1"/>
        </w:rPr>
        <w:t xml:space="preserve"> </w:t>
      </w:r>
      <w:r w:rsidRPr="00BD1D25">
        <w:t>в</w:t>
      </w:r>
      <w:r w:rsidRPr="00BD1D25">
        <w:rPr>
          <w:spacing w:val="1"/>
        </w:rPr>
        <w:t xml:space="preserve"> </w:t>
      </w:r>
      <w:r w:rsidRPr="00BD1D25">
        <w:t>представленный</w:t>
      </w:r>
      <w:r w:rsidRPr="00BD1D25">
        <w:rPr>
          <w:spacing w:val="1"/>
        </w:rPr>
        <w:t xml:space="preserve"> </w:t>
      </w:r>
      <w:r w:rsidRPr="00BD1D25">
        <w:t>ранее</w:t>
      </w:r>
      <w:r w:rsidRPr="00BD1D25">
        <w:rPr>
          <w:spacing w:val="1"/>
        </w:rPr>
        <w:t xml:space="preserve"> </w:t>
      </w:r>
      <w:r w:rsidRPr="00BD1D25">
        <w:t>комплект</w:t>
      </w:r>
      <w:r w:rsidRPr="00BD1D25">
        <w:rPr>
          <w:spacing w:val="1"/>
        </w:rPr>
        <w:t xml:space="preserve"> </w:t>
      </w:r>
      <w:r w:rsidRPr="00BD1D25">
        <w:t>документов;</w:t>
      </w:r>
    </w:p>
    <w:p w:rsidR="00102360" w:rsidRPr="00BD1D25" w:rsidRDefault="00102360" w:rsidP="00015D1E">
      <w:pPr>
        <w:pStyle w:val="aff1"/>
        <w:ind w:firstLine="709"/>
        <w:jc w:val="both"/>
      </w:pPr>
      <w:r w:rsidRPr="00BD1D25">
        <w:t>истечение</w:t>
      </w:r>
      <w:r w:rsidRPr="00BD1D25">
        <w:rPr>
          <w:spacing w:val="1"/>
        </w:rPr>
        <w:t xml:space="preserve"> </w:t>
      </w:r>
      <w:r w:rsidRPr="00BD1D25">
        <w:t>срока</w:t>
      </w:r>
      <w:r w:rsidRPr="00BD1D25">
        <w:rPr>
          <w:spacing w:val="1"/>
        </w:rPr>
        <w:t xml:space="preserve"> </w:t>
      </w:r>
      <w:r w:rsidRPr="00BD1D25">
        <w:t>действия</w:t>
      </w:r>
      <w:r w:rsidRPr="00BD1D25">
        <w:rPr>
          <w:spacing w:val="1"/>
        </w:rPr>
        <w:t xml:space="preserve"> </w:t>
      </w:r>
      <w:r w:rsidRPr="00BD1D25">
        <w:t>документов</w:t>
      </w:r>
      <w:r w:rsidRPr="00BD1D25">
        <w:rPr>
          <w:spacing w:val="1"/>
        </w:rPr>
        <w:t xml:space="preserve"> </w:t>
      </w:r>
      <w:r w:rsidRPr="00BD1D25">
        <w:t>или</w:t>
      </w:r>
      <w:r w:rsidRPr="00BD1D25">
        <w:rPr>
          <w:spacing w:val="1"/>
        </w:rPr>
        <w:t xml:space="preserve"> </w:t>
      </w:r>
      <w:r w:rsidRPr="00BD1D25">
        <w:t>изменение</w:t>
      </w:r>
      <w:r w:rsidRPr="00BD1D25">
        <w:rPr>
          <w:spacing w:val="1"/>
        </w:rPr>
        <w:t xml:space="preserve"> </w:t>
      </w:r>
      <w:r w:rsidRPr="00BD1D25">
        <w:t>информации</w:t>
      </w:r>
      <w:r w:rsidRPr="00BD1D25">
        <w:rPr>
          <w:spacing w:val="1"/>
        </w:rPr>
        <w:t xml:space="preserve"> </w:t>
      </w:r>
      <w:r w:rsidRPr="00BD1D25">
        <w:t>после</w:t>
      </w:r>
      <w:r w:rsidRPr="00BD1D25">
        <w:rPr>
          <w:spacing w:val="1"/>
        </w:rPr>
        <w:t xml:space="preserve"> </w:t>
      </w:r>
      <w:r w:rsidRPr="00BD1D25">
        <w:t>первоначального отказа в приеме документов, необходимых для предоставления</w:t>
      </w:r>
      <w:r w:rsidRPr="00BD1D25">
        <w:rPr>
          <w:spacing w:val="1"/>
        </w:rPr>
        <w:t xml:space="preserve"> </w:t>
      </w:r>
      <w:r w:rsidRPr="00BD1D25">
        <w:t>муниципальной услуги, либо в предоставлении муниципальной</w:t>
      </w:r>
      <w:r w:rsidRPr="00BD1D25">
        <w:rPr>
          <w:spacing w:val="-1"/>
        </w:rPr>
        <w:t xml:space="preserve"> </w:t>
      </w:r>
      <w:r w:rsidRPr="00BD1D25">
        <w:t>услуги;</w:t>
      </w:r>
    </w:p>
    <w:p w:rsidR="00102360" w:rsidRPr="00BD1D25" w:rsidRDefault="00102360" w:rsidP="00015D1E">
      <w:pPr>
        <w:pStyle w:val="aff1"/>
        <w:ind w:firstLine="709"/>
        <w:jc w:val="both"/>
      </w:pPr>
      <w:r w:rsidRPr="00BD1D25">
        <w:t>выявление документально подтвержденного факта (признаков) ошибочного</w:t>
      </w:r>
      <w:r w:rsidRPr="00BD1D25">
        <w:rPr>
          <w:spacing w:val="1"/>
        </w:rPr>
        <w:t xml:space="preserve"> </w:t>
      </w:r>
      <w:r w:rsidRPr="00BD1D25">
        <w:t>или</w:t>
      </w:r>
      <w:r w:rsidRPr="00BD1D25">
        <w:rPr>
          <w:spacing w:val="-10"/>
        </w:rPr>
        <w:t xml:space="preserve"> </w:t>
      </w:r>
      <w:r w:rsidRPr="00BD1D25">
        <w:t>противоправного</w:t>
      </w:r>
      <w:r w:rsidRPr="00BD1D25">
        <w:rPr>
          <w:spacing w:val="-10"/>
        </w:rPr>
        <w:t xml:space="preserve"> </w:t>
      </w:r>
      <w:r w:rsidRPr="00BD1D25">
        <w:t>действия</w:t>
      </w:r>
      <w:r w:rsidRPr="00BD1D25">
        <w:rPr>
          <w:spacing w:val="-10"/>
        </w:rPr>
        <w:t xml:space="preserve"> </w:t>
      </w:r>
      <w:r w:rsidRPr="00BD1D25">
        <w:t>(бездействия)</w:t>
      </w:r>
      <w:r w:rsidRPr="00BD1D25">
        <w:rPr>
          <w:spacing w:val="-10"/>
        </w:rPr>
        <w:t xml:space="preserve"> </w:t>
      </w:r>
      <w:r w:rsidRPr="00BD1D25">
        <w:t>должностного</w:t>
      </w:r>
      <w:r w:rsidRPr="00BD1D25">
        <w:rPr>
          <w:spacing w:val="-12"/>
        </w:rPr>
        <w:t xml:space="preserve"> </w:t>
      </w:r>
      <w:r w:rsidRPr="00BD1D25">
        <w:t>лица</w:t>
      </w:r>
      <w:r w:rsidRPr="00BD1D25">
        <w:rPr>
          <w:spacing w:val="-1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служащего,</w:t>
      </w:r>
      <w:r w:rsidRPr="00BD1D25">
        <w:rPr>
          <w:spacing w:val="1"/>
        </w:rPr>
        <w:t xml:space="preserve"> </w:t>
      </w:r>
      <w:r w:rsidRPr="00BD1D25">
        <w:t>работника</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работника</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при первоначальном отказе в приеме документов, необходимых для</w:t>
      </w:r>
      <w:r w:rsidRPr="00BD1D25">
        <w:rPr>
          <w:spacing w:val="1"/>
        </w:rPr>
        <w:t xml:space="preserve"> </w:t>
      </w:r>
      <w:r w:rsidRPr="00BD1D25">
        <w:t>предоставления муниципальной услуги, либо в предоставлении</w:t>
      </w:r>
      <w:r w:rsidRPr="00BD1D25">
        <w:rPr>
          <w:spacing w:val="1"/>
        </w:rPr>
        <w:t xml:space="preserve"> </w:t>
      </w:r>
      <w:r w:rsidRPr="00BD1D25">
        <w:t>муниципальной услуги, о чем в письменном виде за подписью</w:t>
      </w:r>
      <w:r w:rsidRPr="00BD1D25">
        <w:rPr>
          <w:spacing w:val="1"/>
        </w:rPr>
        <w:t xml:space="preserve"> </w:t>
      </w:r>
      <w:r w:rsidRPr="00BD1D25">
        <w:t>руководителя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руководителя</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при</w:t>
      </w:r>
      <w:r w:rsidRPr="00BD1D25">
        <w:rPr>
          <w:spacing w:val="1"/>
        </w:rPr>
        <w:t xml:space="preserve"> </w:t>
      </w:r>
      <w:r w:rsidRPr="00BD1D25">
        <w:t>первоначальном</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руководителя</w:t>
      </w:r>
      <w:r w:rsidRPr="00BD1D25">
        <w:rPr>
          <w:spacing w:val="1"/>
        </w:rPr>
        <w:t xml:space="preserve"> </w:t>
      </w:r>
      <w:r w:rsidRPr="00BD1D25">
        <w:t>организации,</w:t>
      </w:r>
      <w:r w:rsidRPr="00BD1D25">
        <w:rPr>
          <w:spacing w:val="21"/>
        </w:rPr>
        <w:t xml:space="preserve"> </w:t>
      </w:r>
      <w:r w:rsidRPr="00BD1D25">
        <w:t>предусмотренной</w:t>
      </w:r>
      <w:r w:rsidRPr="00BD1D25">
        <w:rPr>
          <w:spacing w:val="23"/>
        </w:rPr>
        <w:t xml:space="preserve"> </w:t>
      </w:r>
      <w:r w:rsidRPr="00BD1D25">
        <w:t>частью</w:t>
      </w:r>
      <w:r w:rsidRPr="00BD1D25">
        <w:rPr>
          <w:spacing w:val="22"/>
        </w:rPr>
        <w:t xml:space="preserve"> </w:t>
      </w:r>
      <w:r w:rsidRPr="00BD1D25">
        <w:t>1.1</w:t>
      </w:r>
      <w:r w:rsidRPr="00BD1D25">
        <w:rPr>
          <w:spacing w:val="22"/>
        </w:rPr>
        <w:t xml:space="preserve"> </w:t>
      </w:r>
      <w:r w:rsidRPr="00BD1D25">
        <w:t>статьи</w:t>
      </w:r>
      <w:r w:rsidRPr="00BD1D25">
        <w:rPr>
          <w:spacing w:val="23"/>
        </w:rPr>
        <w:t xml:space="preserve"> </w:t>
      </w:r>
      <w:r w:rsidRPr="00BD1D25">
        <w:t>16</w:t>
      </w:r>
      <w:r w:rsidRPr="00BD1D25">
        <w:rPr>
          <w:spacing w:val="21"/>
        </w:rPr>
        <w:t xml:space="preserve"> </w:t>
      </w:r>
      <w:r w:rsidRPr="00BD1D25">
        <w:t>Федерального</w:t>
      </w:r>
      <w:r w:rsidRPr="00BD1D25">
        <w:rPr>
          <w:spacing w:val="23"/>
        </w:rPr>
        <w:t xml:space="preserve"> </w:t>
      </w:r>
      <w:r w:rsidRPr="00BD1D25">
        <w:t>закона № 210-ФЗ, уведомляется заявитель, а также приносятся извинения за доставленные</w:t>
      </w:r>
      <w:r w:rsidRPr="00BD1D25">
        <w:rPr>
          <w:spacing w:val="-67"/>
        </w:rPr>
        <w:t xml:space="preserve"> </w:t>
      </w:r>
      <w:r w:rsidRPr="00BD1D25">
        <w:t>неудобства.</w:t>
      </w:r>
    </w:p>
    <w:p w:rsidR="00102360" w:rsidRPr="00BD1D25" w:rsidRDefault="00102360" w:rsidP="00015D1E">
      <w:pPr>
        <w:pStyle w:val="aff1"/>
      </w:pPr>
    </w:p>
    <w:p w:rsidR="00102360" w:rsidRPr="00BD1D25" w:rsidRDefault="00102360" w:rsidP="00015D1E">
      <w:pPr>
        <w:pStyle w:val="110"/>
        <w:ind w:left="0" w:firstLine="709"/>
      </w:pPr>
      <w:r w:rsidRPr="00BD1D25">
        <w:t>Исчерпывающий перечень оснований для отказа в приеме документов,</w:t>
      </w:r>
      <w:r w:rsidRPr="00BD1D25">
        <w:rPr>
          <w:spacing w:val="1"/>
        </w:rPr>
        <w:t xml:space="preserve"> </w:t>
      </w:r>
      <w:r w:rsidRPr="00BD1D25">
        <w:t>необходимых</w:t>
      </w:r>
      <w:r w:rsidRPr="00BD1D25">
        <w:rPr>
          <w:spacing w:val="-4"/>
        </w:rPr>
        <w:t xml:space="preserve"> </w:t>
      </w:r>
      <w:r w:rsidRPr="00BD1D25">
        <w:t>для</w:t>
      </w:r>
      <w:r w:rsidRPr="00BD1D25">
        <w:rPr>
          <w:spacing w:val="-7"/>
        </w:rPr>
        <w:t xml:space="preserve"> </w:t>
      </w:r>
      <w:r w:rsidRPr="00BD1D25">
        <w:t>предоставления</w:t>
      </w:r>
      <w:r w:rsidRPr="00BD1D25">
        <w:rPr>
          <w:spacing w:val="-6"/>
        </w:rPr>
        <w:t xml:space="preserve"> </w:t>
      </w:r>
      <w:r w:rsidRPr="00BD1D25">
        <w:t>муниципальной</w:t>
      </w:r>
      <w:r w:rsidRPr="00BD1D25">
        <w:rPr>
          <w:spacing w:val="-5"/>
        </w:rPr>
        <w:t xml:space="preserve"> </w:t>
      </w:r>
      <w:r w:rsidRPr="00BD1D25">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Основаниями</w:t>
      </w:r>
      <w:r w:rsidRPr="00BD1D25">
        <w:rPr>
          <w:spacing w:val="1"/>
        </w:rPr>
        <w:t xml:space="preserve"> </w:t>
      </w:r>
      <w:r w:rsidRPr="00BD1D25">
        <w:t>для</w:t>
      </w:r>
      <w:r w:rsidRPr="00BD1D25">
        <w:rPr>
          <w:spacing w:val="1"/>
        </w:rPr>
        <w:t xml:space="preserve"> </w:t>
      </w:r>
      <w:r w:rsidRPr="00BD1D25">
        <w:t>отказа</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к</w:t>
      </w:r>
      <w:r w:rsidRPr="00BD1D25">
        <w:rPr>
          <w:spacing w:val="1"/>
        </w:rPr>
        <w:t xml:space="preserve"> </w:t>
      </w:r>
      <w:r w:rsidRPr="00BD1D25">
        <w:t>рассмотрению</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являются:</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8"/>
        <w:contextualSpacing w:val="0"/>
      </w:pPr>
      <w:r w:rsidRPr="00BD1D25">
        <w:t>с</w:t>
      </w:r>
      <w:r w:rsidRPr="00BD1D25">
        <w:rPr>
          <w:spacing w:val="-3"/>
        </w:rPr>
        <w:t xml:space="preserve"> </w:t>
      </w:r>
      <w:r w:rsidRPr="00BD1D25">
        <w:t>ходатайством</w:t>
      </w:r>
      <w:r w:rsidRPr="00BD1D25">
        <w:rPr>
          <w:spacing w:val="-3"/>
        </w:rPr>
        <w:t xml:space="preserve"> </w:t>
      </w:r>
      <w:r w:rsidRPr="00BD1D25">
        <w:t>обратилось</w:t>
      </w:r>
      <w:r w:rsidRPr="00BD1D25">
        <w:rPr>
          <w:spacing w:val="-4"/>
        </w:rPr>
        <w:t xml:space="preserve"> </w:t>
      </w:r>
      <w:r w:rsidRPr="00BD1D25">
        <w:t>ненадлежащее</w:t>
      </w:r>
      <w:r w:rsidRPr="00BD1D25">
        <w:rPr>
          <w:spacing w:val="-3"/>
        </w:rPr>
        <w:t xml:space="preserve"> </w:t>
      </w:r>
      <w:r w:rsidRPr="00BD1D25">
        <w:t>лицо;</w:t>
      </w:r>
    </w:p>
    <w:p w:rsidR="00102360" w:rsidRPr="00BD1D25" w:rsidRDefault="00102360" w:rsidP="00015D1E">
      <w:pPr>
        <w:pStyle w:val="ac"/>
        <w:widowControl w:val="0"/>
        <w:numPr>
          <w:ilvl w:val="2"/>
          <w:numId w:val="11"/>
        </w:numPr>
        <w:tabs>
          <w:tab w:val="left" w:pos="0"/>
        </w:tabs>
        <w:autoSpaceDE w:val="0"/>
        <w:autoSpaceDN w:val="0"/>
        <w:spacing w:after="0" w:line="322" w:lineRule="exact"/>
        <w:ind w:left="0" w:firstLine="708"/>
        <w:contextualSpacing w:val="0"/>
      </w:pPr>
      <w:r w:rsidRPr="00BD1D25">
        <w:t>к</w:t>
      </w:r>
      <w:r w:rsidRPr="00BD1D25">
        <w:rPr>
          <w:spacing w:val="1"/>
        </w:rPr>
        <w:t xml:space="preserve"> </w:t>
      </w:r>
      <w:r w:rsidRPr="00BD1D25">
        <w:t>ходатайству</w:t>
      </w:r>
      <w:r w:rsidRPr="00BD1D25">
        <w:rPr>
          <w:spacing w:val="1"/>
        </w:rPr>
        <w:t xml:space="preserve"> </w:t>
      </w:r>
      <w:r w:rsidRPr="00BD1D25">
        <w:t>приложены</w:t>
      </w:r>
      <w:r w:rsidRPr="00BD1D25">
        <w:rPr>
          <w:spacing w:val="1"/>
        </w:rPr>
        <w:t xml:space="preserve"> </w:t>
      </w:r>
      <w:r w:rsidRPr="00BD1D25">
        <w:t>документы,</w:t>
      </w:r>
      <w:r w:rsidRPr="00BD1D25">
        <w:rPr>
          <w:spacing w:val="1"/>
        </w:rPr>
        <w:t xml:space="preserve"> </w:t>
      </w:r>
      <w:r w:rsidRPr="00BD1D25">
        <w:t>состав,</w:t>
      </w:r>
      <w:r w:rsidRPr="00BD1D25">
        <w:rPr>
          <w:spacing w:val="1"/>
        </w:rPr>
        <w:t xml:space="preserve"> </w:t>
      </w:r>
      <w:r w:rsidRPr="00BD1D25">
        <w:t>форма</w:t>
      </w:r>
      <w:r w:rsidRPr="00BD1D25">
        <w:rPr>
          <w:spacing w:val="1"/>
        </w:rPr>
        <w:t xml:space="preserve"> </w:t>
      </w:r>
      <w:r w:rsidRPr="00BD1D25">
        <w:t>или</w:t>
      </w:r>
      <w:r w:rsidRPr="00BD1D25">
        <w:rPr>
          <w:spacing w:val="1"/>
        </w:rPr>
        <w:t xml:space="preserve"> </w:t>
      </w:r>
      <w:r w:rsidRPr="00BD1D25">
        <w:t>содержание</w:t>
      </w:r>
      <w:r w:rsidRPr="00BD1D25">
        <w:rPr>
          <w:spacing w:val="1"/>
        </w:rPr>
        <w:t xml:space="preserve"> </w:t>
      </w:r>
      <w:r w:rsidRPr="00BD1D25">
        <w:t>которых не</w:t>
      </w:r>
      <w:r w:rsidRPr="00BD1D25">
        <w:rPr>
          <w:spacing w:val="-1"/>
        </w:rPr>
        <w:t xml:space="preserve"> </w:t>
      </w:r>
      <w:r w:rsidRPr="00BD1D25">
        <w:t>соответствуют</w:t>
      </w:r>
      <w:r w:rsidRPr="00BD1D25">
        <w:rPr>
          <w:spacing w:val="-2"/>
        </w:rPr>
        <w:t xml:space="preserve"> </w:t>
      </w:r>
      <w:r w:rsidRPr="00BD1D25">
        <w:t>требованиям</w:t>
      </w:r>
      <w:r w:rsidRPr="00BD1D25">
        <w:rPr>
          <w:spacing w:val="-3"/>
        </w:rPr>
        <w:t xml:space="preserve"> </w:t>
      </w:r>
      <w:r w:rsidRPr="00BD1D25">
        <w:t>земельного</w:t>
      </w:r>
      <w:r w:rsidRPr="00BD1D25">
        <w:rPr>
          <w:spacing w:val="4"/>
        </w:rPr>
        <w:t xml:space="preserve"> </w:t>
      </w:r>
      <w:r w:rsidRPr="00BD1D25">
        <w:t>законодательства;</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rPr>
          <w:spacing w:val="-1"/>
        </w:rPr>
        <w:t>запрос</w:t>
      </w:r>
      <w:r w:rsidRPr="00BD1D25">
        <w:rPr>
          <w:spacing w:val="-17"/>
        </w:rPr>
        <w:t xml:space="preserve"> </w:t>
      </w:r>
      <w:r w:rsidRPr="00BD1D25">
        <w:rPr>
          <w:spacing w:val="-1"/>
        </w:rPr>
        <w:t>о</w:t>
      </w:r>
      <w:r w:rsidRPr="00BD1D25">
        <w:rPr>
          <w:spacing w:val="-19"/>
        </w:rPr>
        <w:t xml:space="preserve"> </w:t>
      </w:r>
      <w:r w:rsidRPr="00BD1D25">
        <w:rPr>
          <w:spacing w:val="-1"/>
        </w:rPr>
        <w:t>предоставлении</w:t>
      </w:r>
      <w:r w:rsidRPr="00BD1D25">
        <w:rPr>
          <w:spacing w:val="-17"/>
        </w:rPr>
        <w:t xml:space="preserve"> </w:t>
      </w:r>
      <w:r w:rsidRPr="00BD1D25">
        <w:rPr>
          <w:spacing w:val="-1"/>
        </w:rPr>
        <w:t>услуги</w:t>
      </w:r>
      <w:r w:rsidRPr="00BD1D25">
        <w:rPr>
          <w:spacing w:val="-17"/>
        </w:rPr>
        <w:t xml:space="preserve"> </w:t>
      </w:r>
      <w:r w:rsidRPr="00BD1D25">
        <w:rPr>
          <w:spacing w:val="-1"/>
        </w:rPr>
        <w:t>подан</w:t>
      </w:r>
      <w:r w:rsidRPr="00BD1D25">
        <w:rPr>
          <w:spacing w:val="-16"/>
        </w:rPr>
        <w:t xml:space="preserve"> </w:t>
      </w:r>
      <w:r w:rsidRPr="00BD1D25">
        <w:t>в</w:t>
      </w:r>
      <w:r w:rsidRPr="00BD1D25">
        <w:rPr>
          <w:spacing w:val="-18"/>
        </w:rPr>
        <w:t xml:space="preserve"> </w:t>
      </w:r>
      <w:r w:rsidRPr="00BD1D25">
        <w:t>орган</w:t>
      </w:r>
      <w:r w:rsidRPr="00BD1D25">
        <w:rPr>
          <w:spacing w:val="-17"/>
        </w:rPr>
        <w:t xml:space="preserve"> </w:t>
      </w:r>
      <w:r w:rsidRPr="00BD1D25">
        <w:t>государственной</w:t>
      </w:r>
      <w:r w:rsidRPr="00BD1D25">
        <w:rPr>
          <w:spacing w:val="-17"/>
        </w:rPr>
        <w:t xml:space="preserve"> </w:t>
      </w:r>
      <w:r w:rsidRPr="00BD1D25">
        <w:t>власти,</w:t>
      </w:r>
      <w:r w:rsidRPr="00BD1D25">
        <w:rPr>
          <w:spacing w:val="-9"/>
        </w:rPr>
        <w:t xml:space="preserve"> </w:t>
      </w:r>
      <w:r w:rsidRPr="00BD1D25">
        <w:t>орган</w:t>
      </w:r>
      <w:r w:rsidRPr="00BD1D25">
        <w:rPr>
          <w:spacing w:val="-68"/>
        </w:rPr>
        <w:t xml:space="preserve"> </w:t>
      </w:r>
      <w:r w:rsidRPr="00BD1D25">
        <w:t>местного</w:t>
      </w:r>
      <w:r w:rsidRPr="00BD1D25">
        <w:rPr>
          <w:spacing w:val="-13"/>
        </w:rPr>
        <w:t xml:space="preserve"> </w:t>
      </w:r>
      <w:r w:rsidRPr="00BD1D25">
        <w:t>самоуправления,</w:t>
      </w:r>
      <w:r w:rsidRPr="00BD1D25">
        <w:rPr>
          <w:spacing w:val="-14"/>
        </w:rPr>
        <w:t xml:space="preserve"> </w:t>
      </w:r>
      <w:r w:rsidRPr="00BD1D25">
        <w:t>в</w:t>
      </w:r>
      <w:r w:rsidRPr="00BD1D25">
        <w:rPr>
          <w:spacing w:val="-13"/>
        </w:rPr>
        <w:t xml:space="preserve"> </w:t>
      </w:r>
      <w:r w:rsidRPr="00BD1D25">
        <w:t>полномочия</w:t>
      </w:r>
      <w:r w:rsidRPr="00BD1D25">
        <w:rPr>
          <w:spacing w:val="-13"/>
        </w:rPr>
        <w:t xml:space="preserve"> </w:t>
      </w:r>
      <w:r w:rsidRPr="00BD1D25">
        <w:t>которых</w:t>
      </w:r>
      <w:r w:rsidRPr="00BD1D25">
        <w:rPr>
          <w:spacing w:val="-13"/>
        </w:rPr>
        <w:t xml:space="preserve"> </w:t>
      </w:r>
      <w:r w:rsidRPr="00BD1D25">
        <w:t>не</w:t>
      </w:r>
      <w:r w:rsidRPr="00BD1D25">
        <w:rPr>
          <w:spacing w:val="-12"/>
        </w:rPr>
        <w:t xml:space="preserve"> </w:t>
      </w:r>
      <w:r w:rsidRPr="00BD1D25">
        <w:t>входит</w:t>
      </w:r>
      <w:r w:rsidRPr="00BD1D25">
        <w:rPr>
          <w:spacing w:val="-16"/>
        </w:rPr>
        <w:t xml:space="preserve"> </w:t>
      </w:r>
      <w:r w:rsidRPr="00BD1D25">
        <w:t>предоставление</w:t>
      </w:r>
      <w:r w:rsidRPr="00BD1D25">
        <w:rPr>
          <w:spacing w:val="-12"/>
        </w:rPr>
        <w:t xml:space="preserve"> </w:t>
      </w:r>
      <w:r w:rsidRPr="00BD1D25">
        <w:t>услуги;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некорректное</w:t>
      </w:r>
      <w:r w:rsidRPr="00BD1D25">
        <w:rPr>
          <w:spacing w:val="1"/>
        </w:rPr>
        <w:t xml:space="preserve"> </w:t>
      </w:r>
      <w:r w:rsidRPr="00BD1D25">
        <w:t>заполнение</w:t>
      </w:r>
      <w:r w:rsidRPr="00BD1D25">
        <w:rPr>
          <w:spacing w:val="1"/>
        </w:rPr>
        <w:t xml:space="preserve"> </w:t>
      </w:r>
      <w:r w:rsidRPr="00BD1D25">
        <w:t>обязательных</w:t>
      </w:r>
      <w:r w:rsidRPr="00BD1D25">
        <w:rPr>
          <w:spacing w:val="1"/>
        </w:rPr>
        <w:t xml:space="preserve"> </w:t>
      </w:r>
      <w:r w:rsidRPr="00BD1D25">
        <w:t>полей</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(недостоверное,</w:t>
      </w:r>
      <w:r w:rsidRPr="00BD1D25">
        <w:rPr>
          <w:spacing w:val="1"/>
        </w:rPr>
        <w:t xml:space="preserve"> </w:t>
      </w:r>
      <w:r w:rsidRPr="00BD1D25">
        <w:t>неправильное</w:t>
      </w:r>
      <w:r w:rsidRPr="00BD1D25">
        <w:rPr>
          <w:spacing w:val="1"/>
        </w:rPr>
        <w:t xml:space="preserve"> </w:t>
      </w:r>
      <w:r w:rsidRPr="00BD1D25">
        <w:t>либо</w:t>
      </w:r>
      <w:r w:rsidRPr="00BD1D25">
        <w:rPr>
          <w:spacing w:val="1"/>
        </w:rPr>
        <w:t xml:space="preserve"> </w:t>
      </w:r>
      <w:r w:rsidRPr="00BD1D25">
        <w:t>неполное</w:t>
      </w:r>
      <w:r w:rsidRPr="00BD1D25">
        <w:rPr>
          <w:spacing w:val="1"/>
        </w:rPr>
        <w:t xml:space="preserve"> </w:t>
      </w:r>
      <w:r w:rsidRPr="00BD1D25">
        <w:t>заполнение);</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представление</w:t>
      </w:r>
      <w:r w:rsidRPr="00BD1D25">
        <w:tab/>
        <w:t>неполного</w:t>
      </w:r>
      <w:r w:rsidRPr="00BD1D25">
        <w:tab/>
        <w:t>комплекта</w:t>
      </w:r>
      <w:r w:rsidRPr="00BD1D25">
        <w:tab/>
        <w:t xml:space="preserve">документов, необходимого для </w:t>
      </w:r>
      <w:r w:rsidRPr="00BD1D25">
        <w:rPr>
          <w:spacing w:val="-67"/>
        </w:rPr>
        <w:t xml:space="preserve"> </w:t>
      </w:r>
      <w:r w:rsidRPr="00BD1D25">
        <w:t>предоставления</w:t>
      </w:r>
      <w:r w:rsidRPr="00BD1D25">
        <w:rPr>
          <w:spacing w:val="-1"/>
        </w:rPr>
        <w:t xml:space="preserve"> </w:t>
      </w:r>
      <w:r w:rsidRPr="00BD1D25">
        <w:t>услуги;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представленные</w:t>
      </w:r>
      <w:r w:rsidRPr="00BD1D25">
        <w:tab/>
        <w:t>документы,</w:t>
      </w:r>
      <w:r w:rsidRPr="00BD1D25">
        <w:tab/>
        <w:t>необходимые</w:t>
      </w:r>
      <w:r w:rsidRPr="00BD1D25">
        <w:tab/>
        <w:t>для предоставления</w:t>
      </w:r>
      <w:r w:rsidRPr="00BD1D25">
        <w:tab/>
      </w:r>
      <w:r w:rsidRPr="00BD1D25">
        <w:rPr>
          <w:spacing w:val="-1"/>
        </w:rPr>
        <w:t xml:space="preserve">услуги, </w:t>
      </w:r>
      <w:r w:rsidRPr="00BD1D25">
        <w:t>утратили</w:t>
      </w:r>
      <w:r w:rsidRPr="00BD1D25">
        <w:rPr>
          <w:spacing w:val="-1"/>
        </w:rPr>
        <w:t xml:space="preserve"> </w:t>
      </w:r>
      <w:r w:rsidRPr="00BD1D25">
        <w:t>силу;</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представленные документы имеют подчистки и исправления текста, которые</w:t>
      </w:r>
      <w:r w:rsidRPr="00BD1D25">
        <w:rPr>
          <w:spacing w:val="-67"/>
        </w:rPr>
        <w:t xml:space="preserve"> </w:t>
      </w:r>
      <w:r w:rsidRPr="00BD1D25">
        <w:t>не</w:t>
      </w:r>
      <w:r w:rsidRPr="00BD1D25">
        <w:rPr>
          <w:spacing w:val="-3"/>
        </w:rPr>
        <w:t xml:space="preserve"> </w:t>
      </w:r>
      <w:r w:rsidRPr="00BD1D25">
        <w:t>заверены</w:t>
      </w:r>
      <w:r w:rsidRPr="00BD1D25">
        <w:rPr>
          <w:spacing w:val="-3"/>
        </w:rPr>
        <w:t xml:space="preserve"> </w:t>
      </w:r>
      <w:r w:rsidRPr="00BD1D25">
        <w:t>в</w:t>
      </w:r>
      <w:r w:rsidRPr="00BD1D25">
        <w:rPr>
          <w:spacing w:val="-4"/>
        </w:rPr>
        <w:t xml:space="preserve"> </w:t>
      </w:r>
      <w:r w:rsidRPr="00BD1D25">
        <w:t>порядке,</w:t>
      </w:r>
      <w:r w:rsidRPr="00BD1D25">
        <w:rPr>
          <w:spacing w:val="-3"/>
        </w:rPr>
        <w:t xml:space="preserve"> </w:t>
      </w:r>
      <w:r w:rsidRPr="00BD1D25">
        <w:t>установленном</w:t>
      </w:r>
      <w:r w:rsidRPr="00BD1D25">
        <w:rPr>
          <w:spacing w:val="-3"/>
        </w:rPr>
        <w:t xml:space="preserve"> </w:t>
      </w:r>
      <w:r w:rsidRPr="00BD1D25">
        <w:t>законодательством</w:t>
      </w:r>
      <w:r w:rsidRPr="00BD1D25">
        <w:rPr>
          <w:spacing w:val="-2"/>
        </w:rPr>
        <w:t xml:space="preserve"> </w:t>
      </w:r>
      <w:r w:rsidRPr="00BD1D25">
        <w:t>Российской</w:t>
      </w:r>
      <w:r w:rsidRPr="00BD1D25">
        <w:rPr>
          <w:spacing w:val="-3"/>
        </w:rPr>
        <w:t xml:space="preserve"> </w:t>
      </w:r>
      <w:r w:rsidRPr="00BD1D25">
        <w:t>Федерации;</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представленные</w:t>
      </w:r>
      <w:r w:rsidRPr="00BD1D25">
        <w:rPr>
          <w:spacing w:val="1"/>
        </w:rPr>
        <w:t xml:space="preserve"> </w:t>
      </w:r>
      <w:r w:rsidRPr="00BD1D25">
        <w:t>документы</w:t>
      </w:r>
      <w:r w:rsidRPr="00BD1D25">
        <w:rPr>
          <w:spacing w:val="1"/>
        </w:rPr>
        <w:t xml:space="preserve"> </w:t>
      </w:r>
      <w:r w:rsidRPr="00BD1D25">
        <w:t>содержат</w:t>
      </w:r>
      <w:r w:rsidRPr="00BD1D25">
        <w:rPr>
          <w:spacing w:val="1"/>
        </w:rPr>
        <w:t xml:space="preserve"> </w:t>
      </w:r>
      <w:r w:rsidRPr="00BD1D25">
        <w:t>повреждения,</w:t>
      </w:r>
      <w:r w:rsidRPr="00BD1D25">
        <w:rPr>
          <w:spacing w:val="1"/>
        </w:rPr>
        <w:t xml:space="preserve"> </w:t>
      </w:r>
      <w:r w:rsidRPr="00BD1D25">
        <w:t>наличие</w:t>
      </w:r>
      <w:r w:rsidRPr="00BD1D25">
        <w:rPr>
          <w:spacing w:val="1"/>
        </w:rPr>
        <w:t xml:space="preserve"> </w:t>
      </w:r>
      <w:r w:rsidRPr="00BD1D25">
        <w:t>которых</w:t>
      </w:r>
      <w:r w:rsidRPr="00BD1D25">
        <w:rPr>
          <w:spacing w:val="1"/>
        </w:rPr>
        <w:t xml:space="preserve"> </w:t>
      </w:r>
      <w:r w:rsidRPr="00BD1D25">
        <w:t>не</w:t>
      </w:r>
      <w:r w:rsidRPr="00BD1D25">
        <w:rPr>
          <w:spacing w:val="1"/>
        </w:rPr>
        <w:t xml:space="preserve"> </w:t>
      </w:r>
      <w:r w:rsidRPr="00BD1D25">
        <w:t xml:space="preserve">позволяет в полном объеме использовать информацию и сведения, </w:t>
      </w:r>
      <w:r w:rsidRPr="00BD1D25">
        <w:lastRenderedPageBreak/>
        <w:t>содержащиеся в</w:t>
      </w:r>
      <w:r w:rsidRPr="00BD1D25">
        <w:rPr>
          <w:spacing w:val="-67"/>
        </w:rPr>
        <w:t xml:space="preserve"> </w:t>
      </w:r>
      <w:r w:rsidRPr="00BD1D25">
        <w:t>документах,</w:t>
      </w:r>
      <w:r w:rsidRPr="00BD1D25">
        <w:rPr>
          <w:spacing w:val="-2"/>
        </w:rPr>
        <w:t xml:space="preserve"> </w:t>
      </w:r>
      <w:r w:rsidRPr="00BD1D25">
        <w:t>для предоставления услуги;</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представленные электронные образы документов не позволяют в полном</w:t>
      </w:r>
      <w:r w:rsidRPr="00BD1D25">
        <w:rPr>
          <w:spacing w:val="1"/>
        </w:rPr>
        <w:t xml:space="preserve"> </w:t>
      </w:r>
      <w:r w:rsidRPr="00BD1D25">
        <w:t>объеме</w:t>
      </w:r>
      <w:r w:rsidRPr="00BD1D25">
        <w:rPr>
          <w:spacing w:val="-1"/>
        </w:rPr>
        <w:t xml:space="preserve"> </w:t>
      </w:r>
      <w:r w:rsidRPr="00BD1D25">
        <w:t>прочитать</w:t>
      </w:r>
      <w:r w:rsidRPr="00BD1D25">
        <w:rPr>
          <w:spacing w:val="-3"/>
        </w:rPr>
        <w:t xml:space="preserve"> </w:t>
      </w:r>
      <w:r w:rsidRPr="00BD1D25">
        <w:t>текст</w:t>
      </w:r>
      <w:r w:rsidRPr="00BD1D25">
        <w:rPr>
          <w:spacing w:val="-1"/>
        </w:rPr>
        <w:t xml:space="preserve"> </w:t>
      </w:r>
      <w:r w:rsidRPr="00BD1D25">
        <w:t>документа и</w:t>
      </w:r>
      <w:r w:rsidRPr="00BD1D25">
        <w:rPr>
          <w:spacing w:val="-1"/>
        </w:rPr>
        <w:t xml:space="preserve"> </w:t>
      </w:r>
      <w:r w:rsidRPr="00BD1D25">
        <w:t>(или)</w:t>
      </w:r>
      <w:r w:rsidRPr="00BD1D25">
        <w:rPr>
          <w:spacing w:val="-1"/>
        </w:rPr>
        <w:t xml:space="preserve"> </w:t>
      </w:r>
      <w:r w:rsidRPr="00BD1D25">
        <w:t>распознать</w:t>
      </w:r>
      <w:r w:rsidRPr="00BD1D25">
        <w:rPr>
          <w:spacing w:val="-5"/>
        </w:rPr>
        <w:t xml:space="preserve"> </w:t>
      </w:r>
      <w:r w:rsidRPr="00BD1D25">
        <w:t>реквизиты документа;</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подача запроса о предоставлении услуги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r w:rsidRPr="00BD1D25">
        <w:rPr>
          <w:spacing w:val="1"/>
        </w:rPr>
        <w:t xml:space="preserve"> </w:t>
      </w:r>
      <w:r w:rsidRPr="00BD1D25">
        <w:t>с</w:t>
      </w:r>
      <w:r w:rsidRPr="00BD1D25">
        <w:rPr>
          <w:spacing w:val="1"/>
        </w:rPr>
        <w:t xml:space="preserve"> </w:t>
      </w:r>
      <w:r w:rsidRPr="00BD1D25">
        <w:t>нарушением</w:t>
      </w:r>
      <w:r w:rsidRPr="00BD1D25">
        <w:rPr>
          <w:spacing w:val="1"/>
        </w:rPr>
        <w:t xml:space="preserve"> </w:t>
      </w:r>
      <w:r w:rsidRPr="00BD1D25">
        <w:t>установленных</w:t>
      </w:r>
      <w:r w:rsidRPr="00BD1D25">
        <w:rPr>
          <w:spacing w:val="1"/>
        </w:rPr>
        <w:t xml:space="preserve"> </w:t>
      </w:r>
      <w:r w:rsidRPr="00BD1D25">
        <w:t>требований.</w:t>
      </w:r>
    </w:p>
    <w:p w:rsidR="00102360" w:rsidRPr="00BD1D25" w:rsidRDefault="00102360" w:rsidP="00015D1E">
      <w:pPr>
        <w:pStyle w:val="aff1"/>
      </w:pPr>
    </w:p>
    <w:p w:rsidR="00102360" w:rsidRPr="00BD1D25" w:rsidRDefault="00102360" w:rsidP="00015D1E">
      <w:pPr>
        <w:pStyle w:val="110"/>
        <w:tabs>
          <w:tab w:val="left" w:pos="9356"/>
        </w:tabs>
        <w:ind w:left="0" w:firstLine="709"/>
      </w:pPr>
      <w:r w:rsidRPr="00BD1D25">
        <w:t>Исчерпывающий перечень оснований для приостановления или отказа в предоставлении</w:t>
      </w:r>
      <w:r w:rsidRPr="00BD1D25">
        <w:rPr>
          <w:spacing w:val="-2"/>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Оснований</w:t>
      </w:r>
      <w:r w:rsidRPr="00BD1D25">
        <w:rPr>
          <w:spacing w:val="1"/>
        </w:rPr>
        <w:t xml:space="preserve"> </w:t>
      </w:r>
      <w:r w:rsidRPr="00BD1D25">
        <w:t>для</w:t>
      </w:r>
      <w:r w:rsidRPr="00BD1D25">
        <w:rPr>
          <w:spacing w:val="1"/>
        </w:rPr>
        <w:t xml:space="preserve"> </w:t>
      </w:r>
      <w:r w:rsidRPr="00BD1D25">
        <w:t>приостановления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законодательством</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не</w:t>
      </w:r>
      <w:r w:rsidRPr="00BD1D25">
        <w:rPr>
          <w:spacing w:val="1"/>
        </w:rPr>
        <w:t xml:space="preserve"> </w:t>
      </w:r>
      <w:r w:rsidRPr="00BD1D25">
        <w:t>предусмотрено.</w:t>
      </w: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Основания</w:t>
      </w:r>
      <w:r w:rsidRPr="00BD1D25">
        <w:rPr>
          <w:spacing w:val="1"/>
        </w:rPr>
        <w:t xml:space="preserve"> </w:t>
      </w:r>
      <w:r w:rsidRPr="00BD1D25">
        <w:t>для</w:t>
      </w:r>
      <w:r w:rsidRPr="00BD1D25">
        <w:rPr>
          <w:spacing w:val="1"/>
        </w:rPr>
        <w:t xml:space="preserve"> </w:t>
      </w:r>
      <w:r w:rsidRPr="00BD1D25">
        <w:t>отказа</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numPr>
          <w:ilvl w:val="2"/>
          <w:numId w:val="11"/>
        </w:numPr>
        <w:tabs>
          <w:tab w:val="left" w:pos="0"/>
        </w:tabs>
        <w:ind w:left="0" w:firstLine="709"/>
        <w:jc w:val="both"/>
      </w:pPr>
      <w:r w:rsidRPr="00BD1D25">
        <w:t>наличие</w:t>
      </w:r>
      <w:r w:rsidRPr="00BD1D25">
        <w:rPr>
          <w:spacing w:val="1"/>
        </w:rPr>
        <w:t xml:space="preserve"> </w:t>
      </w:r>
      <w:r w:rsidRPr="00BD1D25">
        <w:t>отрицательного</w:t>
      </w:r>
      <w:r w:rsidRPr="00BD1D25">
        <w:rPr>
          <w:spacing w:val="1"/>
        </w:rPr>
        <w:t xml:space="preserve"> </w:t>
      </w:r>
      <w:r w:rsidRPr="00BD1D25">
        <w:t>заключения</w:t>
      </w:r>
      <w:r w:rsidRPr="00BD1D25">
        <w:rPr>
          <w:spacing w:val="1"/>
        </w:rPr>
        <w:t xml:space="preserve"> </w:t>
      </w:r>
      <w:r w:rsidRPr="00BD1D25">
        <w:t>государственной</w:t>
      </w:r>
      <w:r w:rsidRPr="00BD1D25">
        <w:rPr>
          <w:spacing w:val="1"/>
        </w:rPr>
        <w:t xml:space="preserve"> </w:t>
      </w:r>
      <w:r w:rsidRPr="00BD1D25">
        <w:t>экологической</w:t>
      </w:r>
      <w:r w:rsidRPr="00BD1D25">
        <w:rPr>
          <w:spacing w:val="-67"/>
        </w:rPr>
        <w:t xml:space="preserve"> </w:t>
      </w:r>
      <w:r w:rsidRPr="00BD1D25">
        <w:t>экспертизы</w:t>
      </w:r>
      <w:r w:rsidRPr="00BD1D25">
        <w:rPr>
          <w:spacing w:val="-3"/>
        </w:rPr>
        <w:t xml:space="preserve"> </w:t>
      </w:r>
      <w:r w:rsidRPr="00BD1D25">
        <w:t>в</w:t>
      </w:r>
      <w:r w:rsidRPr="00BD1D25">
        <w:rPr>
          <w:spacing w:val="-3"/>
        </w:rPr>
        <w:t xml:space="preserve"> </w:t>
      </w:r>
      <w:r w:rsidRPr="00BD1D25">
        <w:t>случае,</w:t>
      </w:r>
      <w:r w:rsidRPr="00BD1D25">
        <w:rPr>
          <w:spacing w:val="-3"/>
        </w:rPr>
        <w:t xml:space="preserve"> </w:t>
      </w:r>
      <w:r w:rsidRPr="00BD1D25">
        <w:t>если</w:t>
      </w:r>
      <w:r w:rsidRPr="00BD1D25">
        <w:rPr>
          <w:spacing w:val="-2"/>
        </w:rPr>
        <w:t xml:space="preserve"> </w:t>
      </w:r>
      <w:r w:rsidRPr="00BD1D25">
        <w:t>ее</w:t>
      </w:r>
      <w:r w:rsidRPr="00BD1D25">
        <w:rPr>
          <w:spacing w:val="-4"/>
        </w:rPr>
        <w:t xml:space="preserve"> </w:t>
      </w:r>
      <w:r w:rsidRPr="00BD1D25">
        <w:t>проведение</w:t>
      </w:r>
      <w:r w:rsidRPr="00BD1D25">
        <w:rPr>
          <w:spacing w:val="-4"/>
        </w:rPr>
        <w:t xml:space="preserve"> </w:t>
      </w:r>
      <w:r w:rsidRPr="00BD1D25">
        <w:t>предусмотрено</w:t>
      </w:r>
      <w:r w:rsidRPr="00BD1D25">
        <w:rPr>
          <w:spacing w:val="-2"/>
        </w:rPr>
        <w:t xml:space="preserve"> </w:t>
      </w:r>
      <w:r w:rsidRPr="00BD1D25">
        <w:t>федеральными</w:t>
      </w:r>
      <w:r w:rsidRPr="00BD1D25">
        <w:rPr>
          <w:spacing w:val="-2"/>
        </w:rPr>
        <w:t xml:space="preserve"> </w:t>
      </w:r>
      <w:r w:rsidRPr="00BD1D25">
        <w:t>законами;</w:t>
      </w:r>
    </w:p>
    <w:p w:rsidR="00102360" w:rsidRPr="00BD1D25" w:rsidRDefault="00102360" w:rsidP="00015D1E">
      <w:pPr>
        <w:pStyle w:val="aff1"/>
        <w:numPr>
          <w:ilvl w:val="2"/>
          <w:numId w:val="11"/>
        </w:numPr>
        <w:tabs>
          <w:tab w:val="left" w:pos="0"/>
        </w:tabs>
        <w:ind w:left="0" w:firstLine="709"/>
        <w:jc w:val="both"/>
      </w:pPr>
      <w:r w:rsidRPr="00BD1D25">
        <w:t>установление</w:t>
      </w:r>
      <w:r w:rsidRPr="00BD1D25">
        <w:rPr>
          <w:spacing w:val="1"/>
        </w:rPr>
        <w:t xml:space="preserve"> </w:t>
      </w:r>
      <w:r w:rsidRPr="00BD1D25">
        <w:t>несоответствия</w:t>
      </w:r>
      <w:r w:rsidRPr="00BD1D25">
        <w:rPr>
          <w:spacing w:val="1"/>
        </w:rPr>
        <w:t xml:space="preserve"> </w:t>
      </w:r>
      <w:r w:rsidRPr="00BD1D25">
        <w:t>испрашиваемого</w:t>
      </w:r>
      <w:r w:rsidRPr="00BD1D25">
        <w:rPr>
          <w:spacing w:val="1"/>
        </w:rPr>
        <w:t xml:space="preserve"> </w:t>
      </w:r>
      <w:r w:rsidRPr="00BD1D25">
        <w:t>целевого</w:t>
      </w:r>
      <w:r w:rsidRPr="00BD1D25">
        <w:rPr>
          <w:spacing w:val="1"/>
        </w:rPr>
        <w:t xml:space="preserve"> </w:t>
      </w:r>
      <w:r w:rsidRPr="00BD1D25">
        <w:t>назначения</w:t>
      </w:r>
      <w:r w:rsidRPr="00BD1D25">
        <w:rPr>
          <w:spacing w:val="1"/>
        </w:rPr>
        <w:t xml:space="preserve"> </w:t>
      </w:r>
      <w:r w:rsidRPr="00BD1D25">
        <w:t>земель</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утвержденным</w:t>
      </w:r>
      <w:r w:rsidRPr="00BD1D25">
        <w:rPr>
          <w:spacing w:val="1"/>
        </w:rPr>
        <w:t xml:space="preserve"> </w:t>
      </w:r>
      <w:r w:rsidRPr="00BD1D25">
        <w:t>документам</w:t>
      </w:r>
      <w:r w:rsidRPr="00BD1D25">
        <w:rPr>
          <w:spacing w:val="1"/>
        </w:rPr>
        <w:t xml:space="preserve"> </w:t>
      </w:r>
      <w:r w:rsidRPr="00BD1D25">
        <w:t>территориального</w:t>
      </w:r>
      <w:r w:rsidRPr="00BD1D25">
        <w:rPr>
          <w:spacing w:val="1"/>
        </w:rPr>
        <w:t xml:space="preserve"> </w:t>
      </w:r>
      <w:r w:rsidRPr="00BD1D25">
        <w:t>планирования</w:t>
      </w:r>
      <w:r w:rsidRPr="00BD1D25">
        <w:rPr>
          <w:spacing w:val="1"/>
        </w:rPr>
        <w:t xml:space="preserve"> </w:t>
      </w:r>
      <w:r w:rsidRPr="00BD1D25">
        <w:t>и</w:t>
      </w:r>
      <w:r w:rsidRPr="00BD1D25">
        <w:rPr>
          <w:spacing w:val="1"/>
        </w:rPr>
        <w:t xml:space="preserve"> </w:t>
      </w:r>
      <w:r w:rsidRPr="00BD1D25">
        <w:t>документации</w:t>
      </w:r>
      <w:r w:rsidRPr="00BD1D25">
        <w:rPr>
          <w:spacing w:val="1"/>
        </w:rPr>
        <w:t xml:space="preserve"> </w:t>
      </w:r>
      <w:r w:rsidRPr="00BD1D25">
        <w:t>по</w:t>
      </w:r>
      <w:r w:rsidRPr="00BD1D25">
        <w:rPr>
          <w:spacing w:val="1"/>
        </w:rPr>
        <w:t xml:space="preserve"> </w:t>
      </w:r>
      <w:r w:rsidRPr="00BD1D25">
        <w:t>планировке</w:t>
      </w:r>
      <w:r w:rsidRPr="00BD1D25">
        <w:rPr>
          <w:spacing w:val="1"/>
        </w:rPr>
        <w:t xml:space="preserve"> </w:t>
      </w:r>
      <w:r w:rsidRPr="00BD1D25">
        <w:t>территории,</w:t>
      </w:r>
      <w:r w:rsidRPr="00BD1D25">
        <w:rPr>
          <w:spacing w:val="1"/>
        </w:rPr>
        <w:t xml:space="preserve"> </w:t>
      </w:r>
      <w:r w:rsidRPr="00BD1D25">
        <w:t>землеустроительной</w:t>
      </w:r>
      <w:r w:rsidRPr="00BD1D25">
        <w:rPr>
          <w:spacing w:val="1"/>
        </w:rPr>
        <w:t xml:space="preserve"> </w:t>
      </w:r>
      <w:r w:rsidRPr="00BD1D25">
        <w:t>документации.</w:t>
      </w:r>
    </w:p>
    <w:p w:rsidR="00102360" w:rsidRPr="00BD1D25" w:rsidRDefault="00102360" w:rsidP="00626D9B">
      <w:pPr>
        <w:pStyle w:val="ac"/>
        <w:widowControl w:val="0"/>
        <w:numPr>
          <w:ilvl w:val="2"/>
          <w:numId w:val="25"/>
        </w:numPr>
        <w:tabs>
          <w:tab w:val="left" w:pos="0"/>
        </w:tabs>
        <w:autoSpaceDE w:val="0"/>
        <w:autoSpaceDN w:val="0"/>
        <w:spacing w:after="0" w:line="240" w:lineRule="auto"/>
        <w:ind w:left="0" w:firstLine="709"/>
      </w:pPr>
      <w:r w:rsidRPr="00BD1D25">
        <w:t>В случае обращения с заявлением о переводе земель или земельных</w:t>
      </w:r>
      <w:r w:rsidRPr="00BD1D25">
        <w:rPr>
          <w:spacing w:val="1"/>
        </w:rPr>
        <w:t xml:space="preserve"> </w:t>
      </w:r>
      <w:r w:rsidRPr="00BD1D25">
        <w:t>участков</w:t>
      </w:r>
      <w:r w:rsidRPr="00BD1D25">
        <w:rPr>
          <w:spacing w:val="-3"/>
        </w:rPr>
        <w:t xml:space="preserve"> </w:t>
      </w:r>
      <w:r w:rsidRPr="00BD1D25">
        <w:t>в</w:t>
      </w:r>
      <w:r w:rsidRPr="00BD1D25">
        <w:rPr>
          <w:spacing w:val="-3"/>
        </w:rPr>
        <w:t xml:space="preserve"> </w:t>
      </w:r>
      <w:r w:rsidRPr="00BD1D25">
        <w:t>составе</w:t>
      </w:r>
      <w:r w:rsidRPr="00BD1D25">
        <w:rPr>
          <w:spacing w:val="-1"/>
        </w:rPr>
        <w:t xml:space="preserve"> </w:t>
      </w:r>
      <w:r w:rsidRPr="00BD1D25">
        <w:t>таких земель</w:t>
      </w:r>
      <w:r w:rsidRPr="00BD1D25">
        <w:rPr>
          <w:spacing w:val="-3"/>
        </w:rPr>
        <w:t xml:space="preserve"> </w:t>
      </w:r>
      <w:r w:rsidRPr="00BD1D25">
        <w:t>из одной</w:t>
      </w:r>
      <w:r w:rsidRPr="00BD1D25">
        <w:rPr>
          <w:spacing w:val="-1"/>
        </w:rPr>
        <w:t xml:space="preserve"> </w:t>
      </w:r>
      <w:r w:rsidRPr="00BD1D25">
        <w:t>категории</w:t>
      </w:r>
      <w:r w:rsidRPr="00BD1D25">
        <w:rPr>
          <w:spacing w:val="-1"/>
        </w:rPr>
        <w:t xml:space="preserve"> </w:t>
      </w:r>
      <w:r w:rsidRPr="00BD1D25">
        <w:t>в</w:t>
      </w:r>
      <w:r w:rsidRPr="00BD1D25">
        <w:rPr>
          <w:spacing w:val="-2"/>
        </w:rPr>
        <w:t xml:space="preserve"> </w:t>
      </w:r>
      <w:r w:rsidRPr="00BD1D25">
        <w:t>другую,</w:t>
      </w:r>
      <w:r w:rsidRPr="00BD1D25">
        <w:rPr>
          <w:spacing w:val="-1"/>
        </w:rPr>
        <w:t xml:space="preserve"> </w:t>
      </w:r>
      <w:r w:rsidRPr="00BD1D25">
        <w:t>дополнительно:</w:t>
      </w:r>
    </w:p>
    <w:p w:rsidR="00102360" w:rsidRPr="00BD1D25" w:rsidRDefault="00102360" w:rsidP="00015D1E">
      <w:pPr>
        <w:widowControl w:val="0"/>
        <w:tabs>
          <w:tab w:val="left" w:pos="0"/>
        </w:tabs>
        <w:autoSpaceDE w:val="0"/>
        <w:autoSpaceDN w:val="0"/>
        <w:spacing w:after="0" w:line="321" w:lineRule="exact"/>
        <w:ind w:firstLine="0"/>
      </w:pPr>
      <w:r w:rsidRPr="00BD1D25">
        <w:tab/>
        <w:t>- федеральными</w:t>
      </w:r>
      <w:r w:rsidRPr="00BD1D25">
        <w:rPr>
          <w:spacing w:val="1"/>
        </w:rPr>
        <w:t xml:space="preserve"> </w:t>
      </w:r>
      <w:r w:rsidRPr="00BD1D25">
        <w:t>законами</w:t>
      </w:r>
      <w:r w:rsidRPr="00BD1D25">
        <w:rPr>
          <w:spacing w:val="1"/>
        </w:rPr>
        <w:t xml:space="preserve"> </w:t>
      </w:r>
      <w:r w:rsidRPr="00BD1D25">
        <w:t>установлены</w:t>
      </w:r>
      <w:r w:rsidRPr="00BD1D25">
        <w:rPr>
          <w:spacing w:val="1"/>
        </w:rPr>
        <w:t xml:space="preserve"> </w:t>
      </w:r>
      <w:r w:rsidRPr="00BD1D25">
        <w:t>ограничения</w:t>
      </w:r>
      <w:r w:rsidRPr="00BD1D25">
        <w:rPr>
          <w:spacing w:val="1"/>
        </w:rPr>
        <w:t xml:space="preserve"> </w:t>
      </w:r>
      <w:r w:rsidRPr="00BD1D25">
        <w:t>или</w:t>
      </w:r>
      <w:r w:rsidRPr="00BD1D25">
        <w:rPr>
          <w:spacing w:val="1"/>
        </w:rPr>
        <w:t xml:space="preserve"> </w:t>
      </w:r>
      <w:r w:rsidRPr="00BD1D25">
        <w:t>запреты</w:t>
      </w:r>
      <w:r w:rsidRPr="00BD1D25">
        <w:rPr>
          <w:spacing w:val="1"/>
        </w:rPr>
        <w:t xml:space="preserve"> </w:t>
      </w:r>
      <w:r w:rsidRPr="00BD1D25">
        <w:t>на</w:t>
      </w:r>
      <w:r w:rsidRPr="00BD1D25">
        <w:rPr>
          <w:spacing w:val="1"/>
        </w:rPr>
        <w:t xml:space="preserve"> </w:t>
      </w:r>
      <w:r w:rsidRPr="00BD1D25">
        <w:t>перевод земель или земельных участков в составе таких земель из одной категории</w:t>
      </w:r>
      <w:r w:rsidRPr="00BD1D25">
        <w:rPr>
          <w:spacing w:val="1"/>
        </w:rPr>
        <w:t xml:space="preserve"> </w:t>
      </w:r>
      <w:r w:rsidRPr="00BD1D25">
        <w:t>в</w:t>
      </w:r>
      <w:r w:rsidRPr="00BD1D25">
        <w:rPr>
          <w:spacing w:val="-3"/>
        </w:rPr>
        <w:t xml:space="preserve"> </w:t>
      </w:r>
      <w:r w:rsidRPr="00BD1D25">
        <w:t>другую.</w:t>
      </w:r>
    </w:p>
    <w:p w:rsidR="00102360" w:rsidRPr="00BD1D25" w:rsidRDefault="00102360" w:rsidP="00015D1E">
      <w:pPr>
        <w:pStyle w:val="aff1"/>
        <w:tabs>
          <w:tab w:val="left" w:pos="9356"/>
        </w:tabs>
        <w:ind w:firstLine="709"/>
        <w:rPr>
          <w:sz w:val="40"/>
        </w:rPr>
      </w:pPr>
    </w:p>
    <w:p w:rsidR="00102360" w:rsidRPr="00BD1D25" w:rsidRDefault="00102360" w:rsidP="00015D1E">
      <w:pPr>
        <w:pStyle w:val="110"/>
        <w:ind w:left="0" w:firstLine="709"/>
      </w:pPr>
      <w:r w:rsidRPr="00BD1D25">
        <w:t>Перечень услуг, которые являются необходимыми и обязательными для предоставления</w:t>
      </w:r>
      <w:r w:rsidRPr="00BD1D25">
        <w:rPr>
          <w:spacing w:val="-4"/>
        </w:rPr>
        <w:t xml:space="preserve"> </w:t>
      </w:r>
      <w:r w:rsidRPr="00BD1D25">
        <w:t>муниципальной</w:t>
      </w:r>
      <w:r w:rsidRPr="00BD1D25">
        <w:rPr>
          <w:spacing w:val="-3"/>
        </w:rPr>
        <w:t xml:space="preserve"> </w:t>
      </w:r>
      <w:r w:rsidRPr="00BD1D25">
        <w:t>услуги,</w:t>
      </w:r>
      <w:r w:rsidRPr="00BD1D25">
        <w:rPr>
          <w:spacing w:val="-2"/>
        </w:rPr>
        <w:t xml:space="preserve"> </w:t>
      </w:r>
      <w:r w:rsidRPr="00BD1D25">
        <w:t>в</w:t>
      </w:r>
      <w:r w:rsidRPr="00BD1D25">
        <w:rPr>
          <w:spacing w:val="-3"/>
        </w:rPr>
        <w:t xml:space="preserve"> </w:t>
      </w:r>
      <w:r w:rsidRPr="00BD1D25">
        <w:t>том</w:t>
      </w:r>
      <w:r w:rsidRPr="00BD1D25">
        <w:rPr>
          <w:spacing w:val="-2"/>
        </w:rPr>
        <w:t xml:space="preserve"> </w:t>
      </w:r>
      <w:r w:rsidRPr="00BD1D25">
        <w:t>числе</w:t>
      </w:r>
    </w:p>
    <w:p w:rsidR="00102360" w:rsidRPr="00BD1D25" w:rsidRDefault="00102360" w:rsidP="00015D1E">
      <w:pPr>
        <w:spacing w:after="0" w:line="240" w:lineRule="auto"/>
        <w:jc w:val="center"/>
        <w:rPr>
          <w:b/>
        </w:rPr>
      </w:pPr>
      <w:r w:rsidRPr="00BD1D25">
        <w:rPr>
          <w:b/>
        </w:rPr>
        <w:t>сведения о документе (документах), выдаваемом (выдаваемых)</w:t>
      </w:r>
      <w:r w:rsidRPr="00BD1D25">
        <w:rPr>
          <w:b/>
          <w:spacing w:val="1"/>
        </w:rPr>
        <w:t xml:space="preserve"> </w:t>
      </w:r>
      <w:r w:rsidRPr="00BD1D25">
        <w:rPr>
          <w:b/>
        </w:rPr>
        <w:t>организациями, участвующими в предоставлении муниципальной</w:t>
      </w:r>
      <w:r w:rsidRPr="00BD1D25">
        <w:rPr>
          <w:b/>
          <w:spacing w:val="-5"/>
        </w:rPr>
        <w:t xml:space="preserve"> </w:t>
      </w:r>
      <w:r w:rsidRPr="00BD1D25">
        <w:rPr>
          <w:b/>
        </w:rPr>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Услуги,</w:t>
      </w:r>
      <w:r w:rsidRPr="00BD1D25">
        <w:rPr>
          <w:spacing w:val="1"/>
        </w:rPr>
        <w:t xml:space="preserve"> </w:t>
      </w:r>
      <w:r w:rsidRPr="00BD1D25">
        <w:t>необходимые</w:t>
      </w:r>
      <w:r w:rsidRPr="00BD1D25">
        <w:rPr>
          <w:spacing w:val="1"/>
        </w:rPr>
        <w:t xml:space="preserve"> </w:t>
      </w:r>
      <w:r w:rsidRPr="00BD1D25">
        <w:t>и</w:t>
      </w:r>
      <w:r w:rsidRPr="00BD1D25">
        <w:rPr>
          <w:spacing w:val="1"/>
        </w:rPr>
        <w:t xml:space="preserve"> </w:t>
      </w:r>
      <w:r w:rsidRPr="00BD1D25">
        <w:t>обязательные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67"/>
        </w:rPr>
        <w:t xml:space="preserve"> </w:t>
      </w:r>
      <w:r w:rsidRPr="00BD1D25">
        <w:t>муниципальной услуги,</w:t>
      </w:r>
      <w:r w:rsidRPr="00BD1D25">
        <w:rPr>
          <w:spacing w:val="-2"/>
        </w:rPr>
        <w:t xml:space="preserve"> </w:t>
      </w:r>
      <w:r w:rsidRPr="00BD1D25">
        <w:t>отсутствуют.</w:t>
      </w:r>
    </w:p>
    <w:p w:rsidR="00102360" w:rsidRPr="00BD1D25" w:rsidRDefault="00102360" w:rsidP="00015D1E">
      <w:pPr>
        <w:pStyle w:val="aff1"/>
      </w:pPr>
    </w:p>
    <w:p w:rsidR="00102360" w:rsidRPr="00BD1D25" w:rsidRDefault="00102360" w:rsidP="00015D1E">
      <w:pPr>
        <w:pStyle w:val="110"/>
        <w:ind w:left="0" w:firstLine="709"/>
      </w:pPr>
      <w:r w:rsidRPr="00BD1D25">
        <w:t>Порядок, размер и основания взимания государственной пошлины или</w:t>
      </w:r>
      <w:r w:rsidRPr="00BD1D25">
        <w:rPr>
          <w:spacing w:val="1"/>
        </w:rPr>
        <w:t xml:space="preserve"> </w:t>
      </w:r>
      <w:r w:rsidRPr="00BD1D25">
        <w:t>иной</w:t>
      </w:r>
      <w:r w:rsidRPr="00BD1D25">
        <w:rPr>
          <w:spacing w:val="-6"/>
        </w:rPr>
        <w:t xml:space="preserve"> </w:t>
      </w:r>
      <w:r w:rsidRPr="00BD1D25">
        <w:t>оплаты,</w:t>
      </w:r>
      <w:r w:rsidRPr="00BD1D25">
        <w:rPr>
          <w:spacing w:val="-5"/>
        </w:rPr>
        <w:t xml:space="preserve"> </w:t>
      </w:r>
      <w:r w:rsidRPr="00BD1D25">
        <w:t>взимаемой</w:t>
      </w:r>
      <w:r w:rsidRPr="00BD1D25">
        <w:rPr>
          <w:spacing w:val="-5"/>
        </w:rPr>
        <w:t xml:space="preserve"> </w:t>
      </w:r>
      <w:r w:rsidRPr="00BD1D25">
        <w:t>за</w:t>
      </w:r>
      <w:r w:rsidRPr="00BD1D25">
        <w:rPr>
          <w:spacing w:val="-4"/>
        </w:rPr>
        <w:t xml:space="preserve"> </w:t>
      </w:r>
      <w:r w:rsidRPr="00BD1D25">
        <w:t>предоставление</w:t>
      </w:r>
      <w:r w:rsidRPr="00BD1D25">
        <w:rPr>
          <w:spacing w:val="-4"/>
        </w:rPr>
        <w:t xml:space="preserve"> </w:t>
      </w:r>
      <w:r w:rsidRPr="00BD1D25">
        <w:t>муниципальной 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2" w:lineRule="auto"/>
        <w:ind w:left="0" w:firstLine="709"/>
        <w:contextualSpacing w:val="0"/>
        <w:jc w:val="both"/>
      </w:pP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осуществляется</w:t>
      </w:r>
      <w:r w:rsidRPr="00BD1D25">
        <w:rPr>
          <w:spacing w:val="-1"/>
        </w:rPr>
        <w:t xml:space="preserve"> </w:t>
      </w:r>
      <w:r w:rsidRPr="00BD1D25">
        <w:t xml:space="preserve">бесплатно. </w:t>
      </w:r>
    </w:p>
    <w:p w:rsidR="00102360" w:rsidRPr="00BD1D25" w:rsidRDefault="00102360" w:rsidP="00015D1E">
      <w:pPr>
        <w:pStyle w:val="ac"/>
        <w:widowControl w:val="0"/>
        <w:tabs>
          <w:tab w:val="left" w:pos="1892"/>
        </w:tabs>
        <w:autoSpaceDE w:val="0"/>
        <w:autoSpaceDN w:val="0"/>
        <w:spacing w:after="0" w:line="242" w:lineRule="auto"/>
        <w:ind w:left="0" w:firstLine="0"/>
        <w:contextualSpacing w:val="0"/>
        <w:jc w:val="left"/>
      </w:pPr>
    </w:p>
    <w:p w:rsidR="00102360" w:rsidRPr="00BD1D25" w:rsidRDefault="00102360" w:rsidP="00015D1E">
      <w:pPr>
        <w:widowControl w:val="0"/>
        <w:tabs>
          <w:tab w:val="left" w:pos="0"/>
        </w:tabs>
        <w:autoSpaceDE w:val="0"/>
        <w:autoSpaceDN w:val="0"/>
        <w:spacing w:after="0" w:line="240" w:lineRule="auto"/>
        <w:jc w:val="center"/>
        <w:rPr>
          <w:b/>
        </w:rPr>
      </w:pPr>
      <w:r w:rsidRPr="00BD1D25">
        <w:rPr>
          <w:b/>
        </w:rPr>
        <w:t>Порядок, размер и основания взимания платы за предоставление услуг,</w:t>
      </w:r>
      <w:r w:rsidRPr="00BD1D25">
        <w:rPr>
          <w:b/>
          <w:spacing w:val="-67"/>
        </w:rPr>
        <w:t xml:space="preserve"> </w:t>
      </w:r>
      <w:r w:rsidRPr="00BD1D25">
        <w:rPr>
          <w:b/>
        </w:rPr>
        <w:t>которые</w:t>
      </w:r>
      <w:r w:rsidRPr="00BD1D25">
        <w:rPr>
          <w:b/>
          <w:spacing w:val="-2"/>
        </w:rPr>
        <w:t xml:space="preserve"> </w:t>
      </w:r>
      <w:r w:rsidRPr="00BD1D25">
        <w:rPr>
          <w:b/>
        </w:rPr>
        <w:t>являются</w:t>
      </w:r>
      <w:r w:rsidRPr="00BD1D25">
        <w:rPr>
          <w:b/>
          <w:spacing w:val="-6"/>
        </w:rPr>
        <w:t xml:space="preserve"> </w:t>
      </w:r>
      <w:r w:rsidRPr="00BD1D25">
        <w:rPr>
          <w:b/>
        </w:rPr>
        <w:t>необходимыми</w:t>
      </w:r>
      <w:r w:rsidRPr="00BD1D25">
        <w:rPr>
          <w:b/>
          <w:spacing w:val="-3"/>
        </w:rPr>
        <w:t xml:space="preserve"> </w:t>
      </w:r>
      <w:r w:rsidRPr="00BD1D25">
        <w:rPr>
          <w:b/>
        </w:rPr>
        <w:t>и</w:t>
      </w:r>
      <w:r w:rsidRPr="00BD1D25">
        <w:rPr>
          <w:b/>
          <w:spacing w:val="-3"/>
        </w:rPr>
        <w:t xml:space="preserve"> </w:t>
      </w:r>
      <w:r w:rsidRPr="00BD1D25">
        <w:rPr>
          <w:b/>
        </w:rPr>
        <w:t>обязательными</w:t>
      </w:r>
      <w:r w:rsidRPr="00BD1D25">
        <w:rPr>
          <w:b/>
          <w:spacing w:val="-1"/>
        </w:rPr>
        <w:t xml:space="preserve"> </w:t>
      </w:r>
      <w:r w:rsidRPr="00BD1D25">
        <w:rPr>
          <w:b/>
        </w:rPr>
        <w:t>для</w:t>
      </w:r>
      <w:r w:rsidRPr="00BD1D25">
        <w:rPr>
          <w:b/>
          <w:spacing w:val="-6"/>
        </w:rPr>
        <w:t xml:space="preserve"> </w:t>
      </w:r>
      <w:r w:rsidRPr="00BD1D25">
        <w:rPr>
          <w:b/>
        </w:rPr>
        <w:t>предоставления муниципальной услуги, включая информацию о методике</w:t>
      </w:r>
      <w:r w:rsidRPr="00BD1D25">
        <w:rPr>
          <w:b/>
          <w:spacing w:val="-67"/>
        </w:rPr>
        <w:t xml:space="preserve"> </w:t>
      </w:r>
      <w:r w:rsidRPr="00BD1D25">
        <w:rPr>
          <w:b/>
        </w:rPr>
        <w:t>расчета размера</w:t>
      </w:r>
      <w:r w:rsidRPr="00BD1D25">
        <w:rPr>
          <w:b/>
          <w:spacing w:val="1"/>
        </w:rPr>
        <w:t xml:space="preserve"> </w:t>
      </w:r>
      <w:r w:rsidRPr="00BD1D25">
        <w:rPr>
          <w:b/>
        </w:rPr>
        <w:t>такой</w:t>
      </w:r>
      <w:r w:rsidRPr="00BD1D25">
        <w:rPr>
          <w:b/>
          <w:spacing w:val="-1"/>
        </w:rPr>
        <w:t xml:space="preserve"> </w:t>
      </w:r>
      <w:r w:rsidRPr="00BD1D25">
        <w:rPr>
          <w:b/>
        </w:rPr>
        <w:t>платы</w:t>
      </w: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9"/>
        <w:contextualSpacing w:val="0"/>
        <w:jc w:val="both"/>
      </w:pPr>
      <w:r w:rsidRPr="00BD1D25">
        <w:t>Услуги,</w:t>
      </w:r>
      <w:r w:rsidRPr="00BD1D25">
        <w:rPr>
          <w:spacing w:val="1"/>
        </w:rPr>
        <w:t xml:space="preserve"> </w:t>
      </w:r>
      <w:r w:rsidRPr="00BD1D25">
        <w:t>необходимые</w:t>
      </w:r>
      <w:r w:rsidRPr="00BD1D25">
        <w:rPr>
          <w:spacing w:val="1"/>
        </w:rPr>
        <w:t xml:space="preserve"> </w:t>
      </w:r>
      <w:r w:rsidRPr="00BD1D25">
        <w:t>и</w:t>
      </w:r>
      <w:r w:rsidRPr="00BD1D25">
        <w:rPr>
          <w:spacing w:val="1"/>
        </w:rPr>
        <w:t xml:space="preserve"> </w:t>
      </w:r>
      <w:r w:rsidRPr="00BD1D25">
        <w:t>обязательные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67"/>
        </w:rPr>
        <w:t xml:space="preserve"> </w:t>
      </w:r>
      <w:r w:rsidRPr="00BD1D25">
        <w:lastRenderedPageBreak/>
        <w:t>муниципальной услуги,</w:t>
      </w:r>
      <w:r w:rsidRPr="00BD1D25">
        <w:rPr>
          <w:spacing w:val="-2"/>
        </w:rPr>
        <w:t xml:space="preserve"> </w:t>
      </w:r>
      <w:r w:rsidRPr="00BD1D25">
        <w:t>отсутствуют.</w:t>
      </w:r>
    </w:p>
    <w:p w:rsidR="00102360" w:rsidRPr="00BD1D25" w:rsidRDefault="00102360" w:rsidP="00015D1E">
      <w:pPr>
        <w:pStyle w:val="aff1"/>
        <w:rPr>
          <w:sz w:val="24"/>
        </w:rPr>
      </w:pPr>
    </w:p>
    <w:p w:rsidR="00102360" w:rsidRPr="00BD1D25" w:rsidRDefault="00102360" w:rsidP="00015D1E">
      <w:pPr>
        <w:pStyle w:val="110"/>
        <w:ind w:left="0" w:firstLine="709"/>
      </w:pPr>
      <w:r w:rsidRPr="00BD1D25">
        <w:t>Максимальный срок ожидания в очереди при подаче запроса о</w:t>
      </w:r>
      <w:r w:rsidRPr="00BD1D25">
        <w:rPr>
          <w:spacing w:val="1"/>
        </w:rPr>
        <w:t xml:space="preserve"> </w:t>
      </w:r>
      <w:r w:rsidRPr="00BD1D25">
        <w:t>предоставлении</w:t>
      </w:r>
      <w:r w:rsidRPr="00BD1D25">
        <w:rPr>
          <w:spacing w:val="-5"/>
        </w:rPr>
        <w:t xml:space="preserve"> </w:t>
      </w:r>
      <w:r w:rsidRPr="00BD1D25">
        <w:t>муниципальной</w:t>
      </w:r>
      <w:r w:rsidRPr="00BD1D25">
        <w:rPr>
          <w:spacing w:val="-4"/>
        </w:rPr>
        <w:t xml:space="preserve"> </w:t>
      </w:r>
      <w:r w:rsidRPr="00BD1D25">
        <w:t>услуги</w:t>
      </w:r>
      <w:r w:rsidRPr="00BD1D25">
        <w:rPr>
          <w:spacing w:val="-5"/>
        </w:rPr>
        <w:t xml:space="preserve"> </w:t>
      </w:r>
      <w:r w:rsidRPr="00BD1D25">
        <w:t>и</w:t>
      </w:r>
      <w:r w:rsidRPr="00BD1D25">
        <w:rPr>
          <w:spacing w:val="-6"/>
        </w:rPr>
        <w:t xml:space="preserve"> </w:t>
      </w:r>
      <w:r w:rsidRPr="00BD1D25">
        <w:t>при</w:t>
      </w:r>
      <w:r w:rsidRPr="00BD1D25">
        <w:rPr>
          <w:spacing w:val="-3"/>
        </w:rPr>
        <w:t xml:space="preserve"> </w:t>
      </w:r>
      <w:r w:rsidRPr="00BD1D25">
        <w:t>получении</w:t>
      </w:r>
    </w:p>
    <w:p w:rsidR="00102360" w:rsidRPr="00BD1D25" w:rsidRDefault="00102360" w:rsidP="00015D1E">
      <w:pPr>
        <w:spacing w:after="0" w:line="240" w:lineRule="auto"/>
        <w:jc w:val="center"/>
        <w:rPr>
          <w:b/>
        </w:rPr>
      </w:pPr>
      <w:r w:rsidRPr="00BD1D25">
        <w:rPr>
          <w:b/>
        </w:rPr>
        <w:t>результата</w:t>
      </w:r>
      <w:r w:rsidRPr="00BD1D25">
        <w:rPr>
          <w:b/>
          <w:spacing w:val="-4"/>
        </w:rPr>
        <w:t xml:space="preserve"> </w:t>
      </w:r>
      <w:r w:rsidRPr="00BD1D25">
        <w:rPr>
          <w:b/>
        </w:rPr>
        <w:t>предоставления</w:t>
      </w:r>
      <w:r w:rsidRPr="00BD1D25">
        <w:rPr>
          <w:b/>
          <w:spacing w:val="-7"/>
        </w:rPr>
        <w:t xml:space="preserve"> </w:t>
      </w:r>
      <w:r w:rsidRPr="00BD1D25">
        <w:rPr>
          <w:b/>
        </w:rPr>
        <w:t>муниципальной</w:t>
      </w:r>
      <w:r w:rsidRPr="00BD1D25">
        <w:rPr>
          <w:b/>
          <w:spacing w:val="-9"/>
        </w:rPr>
        <w:t xml:space="preserve"> </w:t>
      </w:r>
      <w:r w:rsidRPr="00BD1D25">
        <w:rPr>
          <w:b/>
        </w:rPr>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Максимальный</w:t>
      </w:r>
      <w:r w:rsidRPr="00BD1D25">
        <w:rPr>
          <w:spacing w:val="1"/>
        </w:rPr>
        <w:t xml:space="preserve"> </w:t>
      </w:r>
      <w:r w:rsidRPr="00BD1D25">
        <w:t>срок</w:t>
      </w:r>
      <w:r w:rsidRPr="00BD1D25">
        <w:rPr>
          <w:spacing w:val="1"/>
        </w:rPr>
        <w:t xml:space="preserve"> </w:t>
      </w:r>
      <w:r w:rsidRPr="00BD1D25">
        <w:t>ожидания</w:t>
      </w:r>
      <w:r w:rsidRPr="00BD1D25">
        <w:rPr>
          <w:spacing w:val="1"/>
        </w:rPr>
        <w:t xml:space="preserve"> </w:t>
      </w:r>
      <w:r w:rsidRPr="00BD1D25">
        <w:t>в</w:t>
      </w:r>
      <w:r w:rsidRPr="00BD1D25">
        <w:rPr>
          <w:spacing w:val="1"/>
        </w:rPr>
        <w:t xml:space="preserve"> </w:t>
      </w:r>
      <w:r w:rsidRPr="00BD1D25">
        <w:t>очереди</w:t>
      </w:r>
      <w:r w:rsidRPr="00BD1D25">
        <w:rPr>
          <w:spacing w:val="1"/>
        </w:rPr>
        <w:t xml:space="preserve"> </w:t>
      </w:r>
      <w:r w:rsidRPr="00BD1D25">
        <w:t>при</w:t>
      </w:r>
      <w:r w:rsidRPr="00BD1D25">
        <w:rPr>
          <w:spacing w:val="1"/>
        </w:rPr>
        <w:t xml:space="preserve"> </w:t>
      </w:r>
      <w:r w:rsidRPr="00BD1D25">
        <w:t>подаче</w:t>
      </w:r>
      <w:r w:rsidRPr="00BD1D25">
        <w:rPr>
          <w:spacing w:val="1"/>
        </w:rPr>
        <w:t xml:space="preserve"> </w:t>
      </w:r>
      <w:r w:rsidRPr="00BD1D25">
        <w:t>запроса</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при</w:t>
      </w:r>
      <w:r w:rsidRPr="00BD1D25">
        <w:rPr>
          <w:spacing w:val="1"/>
        </w:rPr>
        <w:t xml:space="preserve"> </w:t>
      </w:r>
      <w:r w:rsidRPr="00BD1D25">
        <w:t>получении</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Уполномоченном органе или многофункциональном центре составляет не более 15</w:t>
      </w:r>
      <w:r w:rsidRPr="00BD1D25">
        <w:rPr>
          <w:spacing w:val="-67"/>
        </w:rPr>
        <w:t xml:space="preserve"> </w:t>
      </w:r>
      <w:r w:rsidRPr="00BD1D25">
        <w:t>минут.</w:t>
      </w:r>
    </w:p>
    <w:p w:rsidR="00102360" w:rsidRPr="00BD1D25" w:rsidRDefault="00102360" w:rsidP="00015D1E">
      <w:pPr>
        <w:pStyle w:val="aff1"/>
        <w:rPr>
          <w:sz w:val="32"/>
        </w:rPr>
      </w:pPr>
    </w:p>
    <w:p w:rsidR="00102360" w:rsidRPr="00BD1D25" w:rsidRDefault="00102360" w:rsidP="00015D1E">
      <w:pPr>
        <w:pStyle w:val="110"/>
        <w:ind w:left="0" w:firstLine="709"/>
      </w:pPr>
      <w:r w:rsidRPr="00BD1D25">
        <w:t>Срок и порядок регистрации запроса заявителя о предоставлении</w:t>
      </w:r>
      <w:r w:rsidRPr="00BD1D25">
        <w:rPr>
          <w:spacing w:val="1"/>
        </w:rPr>
        <w:t xml:space="preserve"> </w:t>
      </w:r>
      <w:r w:rsidRPr="00BD1D25">
        <w:t>муниципальной</w:t>
      </w:r>
      <w:r w:rsidRPr="00BD1D25">
        <w:rPr>
          <w:spacing w:val="-3"/>
        </w:rPr>
        <w:t xml:space="preserve"> </w:t>
      </w:r>
      <w:r w:rsidRPr="00BD1D25">
        <w:t>услуги,</w:t>
      </w:r>
      <w:r w:rsidRPr="00BD1D25">
        <w:rPr>
          <w:spacing w:val="-3"/>
        </w:rPr>
        <w:t xml:space="preserve"> </w:t>
      </w:r>
      <w:r w:rsidRPr="00BD1D25">
        <w:t>в</w:t>
      </w:r>
      <w:r w:rsidRPr="00BD1D25">
        <w:rPr>
          <w:spacing w:val="-3"/>
        </w:rPr>
        <w:t xml:space="preserve"> </w:t>
      </w:r>
      <w:r w:rsidRPr="00BD1D25">
        <w:t>том</w:t>
      </w:r>
      <w:r w:rsidRPr="00BD1D25">
        <w:rPr>
          <w:spacing w:val="-2"/>
        </w:rPr>
        <w:t xml:space="preserve"> </w:t>
      </w:r>
      <w:r w:rsidRPr="00BD1D25">
        <w:t>числе</w:t>
      </w:r>
      <w:r w:rsidRPr="00BD1D25">
        <w:rPr>
          <w:spacing w:val="-5"/>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autoSpaceDE w:val="0"/>
        <w:autoSpaceDN w:val="0"/>
        <w:spacing w:after="0" w:line="240" w:lineRule="auto"/>
        <w:ind w:left="0" w:firstLine="709"/>
        <w:contextualSpacing w:val="0"/>
        <w:jc w:val="both"/>
      </w:pPr>
      <w:r w:rsidRPr="00BD1D25">
        <w:t>Срок</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подлежит</w:t>
      </w:r>
      <w:r w:rsidRPr="00BD1D25">
        <w:rPr>
          <w:spacing w:val="1"/>
        </w:rPr>
        <w:t xml:space="preserve"> </w:t>
      </w:r>
      <w:r w:rsidRPr="00BD1D25">
        <w:t>регистрации</w:t>
      </w:r>
      <w:r w:rsidRPr="00BD1D25">
        <w:rPr>
          <w:spacing w:val="1"/>
        </w:rPr>
        <w:t xml:space="preserve"> </w:t>
      </w: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в</w:t>
      </w:r>
      <w:r w:rsidRPr="00BD1D25">
        <w:rPr>
          <w:spacing w:val="1"/>
        </w:rPr>
        <w:t xml:space="preserve"> </w:t>
      </w:r>
      <w:r w:rsidRPr="00BD1D25">
        <w:t>течение</w:t>
      </w:r>
      <w:r w:rsidRPr="00BD1D25">
        <w:rPr>
          <w:spacing w:val="-10"/>
        </w:rPr>
        <w:t xml:space="preserve"> </w:t>
      </w:r>
      <w:r w:rsidRPr="00BD1D25">
        <w:t>1</w:t>
      </w:r>
      <w:r w:rsidRPr="00BD1D25">
        <w:rPr>
          <w:spacing w:val="-11"/>
        </w:rPr>
        <w:t xml:space="preserve"> </w:t>
      </w:r>
      <w:r w:rsidRPr="00BD1D25">
        <w:t>рабочего</w:t>
      </w:r>
      <w:r w:rsidRPr="00BD1D25">
        <w:rPr>
          <w:spacing w:val="-8"/>
        </w:rPr>
        <w:t xml:space="preserve"> </w:t>
      </w:r>
      <w:r w:rsidRPr="00BD1D25">
        <w:t>дня</w:t>
      </w:r>
      <w:r w:rsidRPr="00BD1D25">
        <w:rPr>
          <w:spacing w:val="-10"/>
        </w:rPr>
        <w:t xml:space="preserve"> </w:t>
      </w:r>
      <w:r w:rsidRPr="00BD1D25">
        <w:t>со</w:t>
      </w:r>
      <w:r w:rsidRPr="00BD1D25">
        <w:rPr>
          <w:spacing w:val="-10"/>
        </w:rPr>
        <w:t xml:space="preserve"> </w:t>
      </w:r>
      <w:r w:rsidRPr="00BD1D25">
        <w:t>дня</w:t>
      </w:r>
      <w:r w:rsidRPr="00BD1D25">
        <w:rPr>
          <w:spacing w:val="-11"/>
        </w:rPr>
        <w:t xml:space="preserve"> </w:t>
      </w:r>
      <w:r w:rsidRPr="00BD1D25">
        <w:t>получения</w:t>
      </w:r>
      <w:r w:rsidRPr="00BD1D25">
        <w:rPr>
          <w:spacing w:val="-10"/>
        </w:rPr>
        <w:t xml:space="preserve"> </w:t>
      </w:r>
      <w:r w:rsidRPr="00BD1D25">
        <w:t>заявления</w:t>
      </w:r>
      <w:r w:rsidRPr="00BD1D25">
        <w:rPr>
          <w:spacing w:val="-9"/>
        </w:rPr>
        <w:t xml:space="preserve"> </w:t>
      </w:r>
      <w:r w:rsidRPr="00BD1D25">
        <w:t>и</w:t>
      </w:r>
      <w:r w:rsidRPr="00BD1D25">
        <w:rPr>
          <w:spacing w:val="-11"/>
        </w:rPr>
        <w:t xml:space="preserve"> </w:t>
      </w:r>
      <w:r w:rsidRPr="00BD1D25">
        <w:t>документов,</w:t>
      </w:r>
      <w:r w:rsidRPr="00BD1D25">
        <w:rPr>
          <w:spacing w:val="-11"/>
        </w:rPr>
        <w:t xml:space="preserve"> </w:t>
      </w:r>
      <w:r w:rsidRPr="00BD1D25">
        <w:t>необходимых</w:t>
      </w:r>
      <w:r w:rsidRPr="00BD1D25">
        <w:rPr>
          <w:spacing w:val="-10"/>
        </w:rPr>
        <w:t xml:space="preserve"> </w:t>
      </w:r>
      <w:r w:rsidRPr="00BD1D25">
        <w:t>для</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widowControl w:val="0"/>
        <w:autoSpaceDE w:val="0"/>
        <w:autoSpaceDN w:val="0"/>
        <w:spacing w:after="0" w:line="240" w:lineRule="auto"/>
      </w:pPr>
      <w:r w:rsidRPr="00BD1D25">
        <w:t>В случае наличия оснований для отказа в приеме документов, необходимых</w:t>
      </w:r>
      <w:r w:rsidRPr="00BD1D25">
        <w:rPr>
          <w:spacing w:val="1"/>
        </w:rPr>
        <w:t xml:space="preserve"> </w:t>
      </w:r>
      <w:r w:rsidRPr="00BD1D25">
        <w:t>для</w:t>
      </w:r>
      <w:r w:rsidRPr="00BD1D25">
        <w:rPr>
          <w:spacing w:val="6"/>
        </w:rPr>
        <w:t xml:space="preserve"> </w:t>
      </w:r>
      <w:r w:rsidRPr="00BD1D25">
        <w:t>предоставления</w:t>
      </w:r>
      <w:r w:rsidRPr="00BD1D25">
        <w:rPr>
          <w:spacing w:val="3"/>
        </w:rPr>
        <w:t xml:space="preserve"> </w:t>
      </w:r>
      <w:r w:rsidRPr="00BD1D25">
        <w:t>муниципальной</w:t>
      </w:r>
      <w:r w:rsidRPr="00BD1D25">
        <w:rPr>
          <w:spacing w:val="5"/>
        </w:rPr>
        <w:t xml:space="preserve"> </w:t>
      </w:r>
      <w:r w:rsidRPr="00BD1D25">
        <w:t>услуги,</w:t>
      </w:r>
      <w:r w:rsidRPr="00BD1D25">
        <w:rPr>
          <w:spacing w:val="5"/>
        </w:rPr>
        <w:t xml:space="preserve"> </w:t>
      </w:r>
      <w:r w:rsidRPr="00BD1D25">
        <w:t>указанных</w:t>
      </w:r>
      <w:r w:rsidRPr="00BD1D25">
        <w:rPr>
          <w:spacing w:val="6"/>
        </w:rPr>
        <w:t xml:space="preserve"> </w:t>
      </w:r>
      <w:r w:rsidRPr="00BD1D25">
        <w:t>в</w:t>
      </w:r>
      <w:r w:rsidRPr="00BD1D25">
        <w:rPr>
          <w:spacing w:val="5"/>
        </w:rPr>
        <w:t xml:space="preserve"> </w:t>
      </w:r>
      <w:r w:rsidRPr="00BD1D25">
        <w:t>пункте 2.12</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не</w:t>
      </w:r>
      <w:r w:rsidRPr="00BD1D25">
        <w:rPr>
          <w:spacing w:val="1"/>
        </w:rPr>
        <w:t xml:space="preserve"> </w:t>
      </w:r>
      <w:r w:rsidRPr="00BD1D25">
        <w:t>позднее следующего за днем поступления заявления и документов,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рабочего</w:t>
      </w:r>
      <w:r w:rsidRPr="00BD1D25">
        <w:rPr>
          <w:spacing w:val="1"/>
        </w:rPr>
        <w:t xml:space="preserve"> </w:t>
      </w:r>
      <w:r w:rsidRPr="00BD1D25">
        <w:t>дня,</w:t>
      </w:r>
      <w:r w:rsidRPr="00BD1D25">
        <w:rPr>
          <w:spacing w:val="1"/>
        </w:rPr>
        <w:t xml:space="preserve"> </w:t>
      </w:r>
      <w:r w:rsidRPr="00BD1D25">
        <w:t>направляет</w:t>
      </w:r>
      <w:r w:rsidRPr="00BD1D25">
        <w:rPr>
          <w:spacing w:val="1"/>
        </w:rPr>
        <w:t xml:space="preserve"> </w:t>
      </w:r>
      <w:r w:rsidRPr="00BD1D25">
        <w:t>Заявителю</w:t>
      </w:r>
      <w:r w:rsidRPr="00BD1D25">
        <w:rPr>
          <w:spacing w:val="1"/>
        </w:rPr>
        <w:t xml:space="preserve"> </w:t>
      </w:r>
      <w:r w:rsidRPr="00BD1D25">
        <w:t>либо</w:t>
      </w:r>
      <w:r w:rsidRPr="00BD1D25">
        <w:rPr>
          <w:spacing w:val="1"/>
        </w:rPr>
        <w:t xml:space="preserve"> </w:t>
      </w:r>
      <w:r w:rsidRPr="00BD1D25">
        <w:t>его</w:t>
      </w:r>
      <w:r w:rsidRPr="00BD1D25">
        <w:rPr>
          <w:spacing w:val="1"/>
        </w:rPr>
        <w:t xml:space="preserve"> </w:t>
      </w:r>
      <w:r w:rsidRPr="00BD1D25">
        <w:t>представителю</w:t>
      </w:r>
      <w:r w:rsidRPr="00BD1D25">
        <w:rPr>
          <w:spacing w:val="1"/>
        </w:rPr>
        <w:t xml:space="preserve"> </w:t>
      </w:r>
      <w:r w:rsidRPr="00BD1D25">
        <w:t>решение</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r w:rsidRPr="00BD1D25">
        <w:rPr>
          <w:spacing w:val="1"/>
        </w:rPr>
        <w:t xml:space="preserve"> </w:t>
      </w:r>
      <w:r w:rsidRPr="00BD1D25">
        <w:t>по</w:t>
      </w:r>
      <w:r w:rsidRPr="00BD1D25">
        <w:rPr>
          <w:spacing w:val="1"/>
        </w:rPr>
        <w:t xml:space="preserve"> </w:t>
      </w:r>
      <w:r w:rsidRPr="00BD1D25">
        <w:t>форме,</w:t>
      </w:r>
      <w:r w:rsidRPr="00BD1D25">
        <w:rPr>
          <w:spacing w:val="1"/>
        </w:rPr>
        <w:t xml:space="preserve"> </w:t>
      </w:r>
      <w:r w:rsidRPr="00BD1D25">
        <w:t>приведенной</w:t>
      </w:r>
      <w:r w:rsidRPr="00BD1D25">
        <w:rPr>
          <w:spacing w:val="1"/>
        </w:rPr>
        <w:t xml:space="preserve"> </w:t>
      </w:r>
      <w:r w:rsidRPr="00BD1D25">
        <w:t>в</w:t>
      </w:r>
      <w:r w:rsidRPr="00BD1D25">
        <w:rPr>
          <w:spacing w:val="1"/>
        </w:rPr>
        <w:t xml:space="preserve"> </w:t>
      </w:r>
      <w:r w:rsidRPr="00BD1D25">
        <w:t>Приложении</w:t>
      </w:r>
      <w:r w:rsidRPr="00BD1D25">
        <w:rPr>
          <w:spacing w:val="1"/>
        </w:rPr>
        <w:t xml:space="preserve"> </w:t>
      </w:r>
      <w:r w:rsidRPr="00BD1D25">
        <w:t>№</w:t>
      </w:r>
      <w:r w:rsidRPr="00BD1D25">
        <w:rPr>
          <w:spacing w:val="1"/>
        </w:rPr>
        <w:t xml:space="preserve"> </w:t>
      </w:r>
      <w:r w:rsidRPr="00BD1D25">
        <w:t>4</w:t>
      </w:r>
      <w:r w:rsidRPr="00BD1D25">
        <w:rPr>
          <w:spacing w:val="1"/>
        </w:rPr>
        <w:t xml:space="preserve"> </w:t>
      </w:r>
      <w:r w:rsidRPr="00BD1D25">
        <w:t>к</w:t>
      </w:r>
      <w:r w:rsidRPr="00BD1D25">
        <w:rPr>
          <w:spacing w:val="1"/>
        </w:rPr>
        <w:t xml:space="preserve"> </w:t>
      </w:r>
      <w:r w:rsidRPr="00BD1D25">
        <w:t>настоящему</w:t>
      </w:r>
      <w:r w:rsidRPr="00BD1D25">
        <w:rPr>
          <w:spacing w:val="1"/>
        </w:rPr>
        <w:t xml:space="preserve"> </w:t>
      </w:r>
      <w:r w:rsidRPr="00BD1D25">
        <w:t>Административному</w:t>
      </w:r>
      <w:r w:rsidRPr="00BD1D25">
        <w:rPr>
          <w:spacing w:val="-2"/>
        </w:rPr>
        <w:t xml:space="preserve"> </w:t>
      </w:r>
      <w:r w:rsidRPr="00BD1D25">
        <w:t>регламенту.</w:t>
      </w:r>
    </w:p>
    <w:p w:rsidR="00102360" w:rsidRPr="00BD1D25" w:rsidRDefault="00102360" w:rsidP="00015D1E">
      <w:pPr>
        <w:pStyle w:val="aff1"/>
        <w:rPr>
          <w:sz w:val="30"/>
        </w:rPr>
      </w:pPr>
    </w:p>
    <w:p w:rsidR="00102360" w:rsidRPr="00BD1D25" w:rsidRDefault="00102360" w:rsidP="00015D1E">
      <w:pPr>
        <w:pStyle w:val="110"/>
        <w:tabs>
          <w:tab w:val="left" w:pos="0"/>
        </w:tabs>
        <w:ind w:left="0" w:firstLine="521"/>
      </w:pPr>
      <w:r w:rsidRPr="00BD1D25">
        <w:t>Требования к помещениям, в которых предоставляется муниципальная</w:t>
      </w:r>
      <w:r w:rsidRPr="00BD1D25">
        <w:rPr>
          <w:spacing w:val="-4"/>
        </w:rPr>
        <w:t xml:space="preserve"> </w:t>
      </w:r>
      <w:r w:rsidRPr="00BD1D25">
        <w:t>услуга</w:t>
      </w:r>
    </w:p>
    <w:p w:rsidR="00102360" w:rsidRPr="00BD1D25" w:rsidRDefault="00102360" w:rsidP="00015D1E">
      <w:pPr>
        <w:pStyle w:val="110"/>
        <w:tabs>
          <w:tab w:val="left" w:pos="0"/>
        </w:tabs>
        <w:ind w:left="0" w:firstLine="521"/>
      </w:pPr>
    </w:p>
    <w:p w:rsidR="00102360" w:rsidRPr="00BD1D25" w:rsidRDefault="00102360" w:rsidP="00015D1E">
      <w:pPr>
        <w:pStyle w:val="ac"/>
        <w:widowControl w:val="0"/>
        <w:numPr>
          <w:ilvl w:val="1"/>
          <w:numId w:val="11"/>
        </w:numPr>
        <w:tabs>
          <w:tab w:val="left" w:pos="1491"/>
        </w:tabs>
        <w:autoSpaceDE w:val="0"/>
        <w:autoSpaceDN w:val="0"/>
        <w:spacing w:after="0" w:line="240" w:lineRule="auto"/>
        <w:ind w:left="0" w:firstLine="709"/>
        <w:contextualSpacing w:val="0"/>
        <w:jc w:val="both"/>
      </w:pPr>
      <w:r w:rsidRPr="00BD1D25">
        <w:t>Местоположение административных зданий, в которых осуществляется</w:t>
      </w:r>
      <w:r w:rsidRPr="00BD1D25">
        <w:rPr>
          <w:spacing w:val="1"/>
        </w:rPr>
        <w:t xml:space="preserve"> </w:t>
      </w:r>
      <w:r w:rsidRPr="00BD1D25">
        <w:t>прием заявлений и документов, необходимых для предоставления 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результатов</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должно</w:t>
      </w:r>
      <w:r w:rsidRPr="00BD1D25">
        <w:rPr>
          <w:spacing w:val="1"/>
        </w:rPr>
        <w:t xml:space="preserve"> </w:t>
      </w:r>
      <w:r w:rsidRPr="00BD1D25">
        <w:t>обеспечивать</w:t>
      </w:r>
      <w:r w:rsidRPr="00BD1D25">
        <w:rPr>
          <w:spacing w:val="1"/>
        </w:rPr>
        <w:t xml:space="preserve"> </w:t>
      </w:r>
      <w:r w:rsidRPr="00BD1D25">
        <w:t>удобство</w:t>
      </w:r>
      <w:r w:rsidRPr="00BD1D25">
        <w:rPr>
          <w:spacing w:val="1"/>
        </w:rPr>
        <w:t xml:space="preserve"> </w:t>
      </w:r>
      <w:r w:rsidRPr="00BD1D25">
        <w:t>для</w:t>
      </w:r>
      <w:r w:rsidRPr="00BD1D25">
        <w:rPr>
          <w:spacing w:val="1"/>
        </w:rPr>
        <w:t xml:space="preserve"> </w:t>
      </w:r>
      <w:r w:rsidRPr="00BD1D25">
        <w:t>граждан</w:t>
      </w:r>
      <w:r w:rsidRPr="00BD1D25">
        <w:rPr>
          <w:spacing w:val="1"/>
        </w:rPr>
        <w:t xml:space="preserve"> </w:t>
      </w:r>
      <w:r w:rsidRPr="00BD1D25">
        <w:t>с</w:t>
      </w:r>
      <w:r w:rsidRPr="00BD1D25">
        <w:rPr>
          <w:spacing w:val="1"/>
        </w:rPr>
        <w:t xml:space="preserve"> </w:t>
      </w:r>
      <w:r w:rsidRPr="00BD1D25">
        <w:t>точки</w:t>
      </w:r>
      <w:r w:rsidRPr="00BD1D25">
        <w:rPr>
          <w:spacing w:val="1"/>
        </w:rPr>
        <w:t xml:space="preserve"> </w:t>
      </w:r>
      <w:r w:rsidRPr="00BD1D25">
        <w:t>зрения</w:t>
      </w:r>
      <w:r w:rsidRPr="00BD1D25">
        <w:rPr>
          <w:spacing w:val="1"/>
        </w:rPr>
        <w:t xml:space="preserve"> </w:t>
      </w:r>
      <w:r w:rsidRPr="00BD1D25">
        <w:t>пешеходной</w:t>
      </w:r>
      <w:r w:rsidRPr="00BD1D25">
        <w:rPr>
          <w:spacing w:val="1"/>
        </w:rPr>
        <w:t xml:space="preserve"> </w:t>
      </w:r>
      <w:r w:rsidRPr="00BD1D25">
        <w:t>доступности</w:t>
      </w:r>
      <w:r w:rsidRPr="00BD1D25">
        <w:rPr>
          <w:spacing w:val="1"/>
        </w:rPr>
        <w:t xml:space="preserve"> </w:t>
      </w:r>
      <w:r w:rsidRPr="00BD1D25">
        <w:t>от</w:t>
      </w:r>
      <w:r w:rsidRPr="00BD1D25">
        <w:rPr>
          <w:spacing w:val="1"/>
        </w:rPr>
        <w:t xml:space="preserve"> </w:t>
      </w:r>
      <w:r w:rsidRPr="00BD1D25">
        <w:t>остановок</w:t>
      </w:r>
      <w:r w:rsidRPr="00BD1D25">
        <w:rPr>
          <w:spacing w:val="1"/>
        </w:rPr>
        <w:t xml:space="preserve"> </w:t>
      </w:r>
      <w:r w:rsidRPr="00BD1D25">
        <w:t>общественного</w:t>
      </w:r>
      <w:r w:rsidRPr="00BD1D25">
        <w:rPr>
          <w:spacing w:val="1"/>
        </w:rPr>
        <w:t xml:space="preserve"> </w:t>
      </w:r>
      <w:r w:rsidRPr="00BD1D25">
        <w:t>транспорта.</w:t>
      </w:r>
    </w:p>
    <w:p w:rsidR="00102360" w:rsidRPr="00BD1D25" w:rsidRDefault="00102360" w:rsidP="00015D1E">
      <w:pPr>
        <w:pStyle w:val="aff1"/>
        <w:ind w:firstLine="709"/>
        <w:jc w:val="both"/>
      </w:pPr>
      <w:r w:rsidRPr="00BD1D25">
        <w:t>В случае, если имеется возможность организации стоянки (парковки) возле</w:t>
      </w:r>
      <w:r w:rsidRPr="00BD1D25">
        <w:rPr>
          <w:spacing w:val="1"/>
        </w:rPr>
        <w:t xml:space="preserve"> </w:t>
      </w:r>
      <w:r w:rsidRPr="00BD1D25">
        <w:t>здания (строения), в котором размещено помещение приема и выдачи документов,</w:t>
      </w:r>
      <w:r w:rsidRPr="00BD1D25">
        <w:rPr>
          <w:spacing w:val="1"/>
        </w:rPr>
        <w:t xml:space="preserve"> </w:t>
      </w:r>
      <w:r w:rsidRPr="00BD1D25">
        <w:t>организовывается</w:t>
      </w:r>
      <w:r w:rsidRPr="00BD1D25">
        <w:rPr>
          <w:spacing w:val="1"/>
        </w:rPr>
        <w:t xml:space="preserve"> </w:t>
      </w:r>
      <w:r w:rsidRPr="00BD1D25">
        <w:t>стоянка</w:t>
      </w:r>
      <w:r w:rsidRPr="00BD1D25">
        <w:rPr>
          <w:spacing w:val="1"/>
        </w:rPr>
        <w:t xml:space="preserve"> </w:t>
      </w:r>
      <w:r w:rsidRPr="00BD1D25">
        <w:t>(парковка)</w:t>
      </w:r>
      <w:r w:rsidRPr="00BD1D25">
        <w:rPr>
          <w:spacing w:val="1"/>
        </w:rPr>
        <w:t xml:space="preserve"> </w:t>
      </w:r>
      <w:r w:rsidRPr="00BD1D25">
        <w:t>для</w:t>
      </w:r>
      <w:r w:rsidRPr="00BD1D25">
        <w:rPr>
          <w:spacing w:val="1"/>
        </w:rPr>
        <w:t xml:space="preserve"> </w:t>
      </w:r>
      <w:r w:rsidRPr="00BD1D25">
        <w:t>личного</w:t>
      </w:r>
      <w:r w:rsidRPr="00BD1D25">
        <w:rPr>
          <w:spacing w:val="1"/>
        </w:rPr>
        <w:t xml:space="preserve"> </w:t>
      </w:r>
      <w:r w:rsidRPr="00BD1D25">
        <w:t>автомобильного</w:t>
      </w:r>
      <w:r w:rsidRPr="00BD1D25">
        <w:rPr>
          <w:spacing w:val="1"/>
        </w:rPr>
        <w:t xml:space="preserve"> </w:t>
      </w:r>
      <w:r w:rsidRPr="00BD1D25">
        <w:t>транспорта</w:t>
      </w:r>
      <w:r w:rsidRPr="00BD1D25">
        <w:rPr>
          <w:spacing w:val="1"/>
        </w:rPr>
        <w:t xml:space="preserve"> </w:t>
      </w:r>
      <w:r w:rsidRPr="00BD1D25">
        <w:t>заявителей.</w:t>
      </w:r>
      <w:r w:rsidRPr="00BD1D25">
        <w:rPr>
          <w:spacing w:val="-3"/>
        </w:rPr>
        <w:t xml:space="preserve"> </w:t>
      </w:r>
      <w:r w:rsidRPr="00BD1D25">
        <w:t>За</w:t>
      </w:r>
      <w:r w:rsidRPr="00BD1D25">
        <w:rPr>
          <w:spacing w:val="-5"/>
        </w:rPr>
        <w:t xml:space="preserve"> </w:t>
      </w:r>
      <w:r w:rsidRPr="00BD1D25">
        <w:t>пользование</w:t>
      </w:r>
      <w:r w:rsidRPr="00BD1D25">
        <w:rPr>
          <w:spacing w:val="-2"/>
        </w:rPr>
        <w:t xml:space="preserve"> </w:t>
      </w:r>
      <w:r w:rsidRPr="00BD1D25">
        <w:t>стоянкой</w:t>
      </w:r>
      <w:r w:rsidRPr="00BD1D25">
        <w:rPr>
          <w:spacing w:val="-2"/>
        </w:rPr>
        <w:t xml:space="preserve"> </w:t>
      </w:r>
      <w:r w:rsidRPr="00BD1D25">
        <w:t>(парковкой)</w:t>
      </w:r>
      <w:r w:rsidRPr="00BD1D25">
        <w:rPr>
          <w:spacing w:val="-1"/>
        </w:rPr>
        <w:t xml:space="preserve"> </w:t>
      </w:r>
      <w:r w:rsidRPr="00BD1D25">
        <w:t>с</w:t>
      </w:r>
      <w:r w:rsidRPr="00BD1D25">
        <w:rPr>
          <w:spacing w:val="-3"/>
        </w:rPr>
        <w:t xml:space="preserve"> </w:t>
      </w:r>
      <w:r w:rsidRPr="00BD1D25">
        <w:t>заявителей</w:t>
      </w:r>
      <w:r w:rsidRPr="00BD1D25">
        <w:rPr>
          <w:spacing w:val="-1"/>
        </w:rPr>
        <w:t xml:space="preserve"> </w:t>
      </w:r>
      <w:r w:rsidRPr="00BD1D25">
        <w:t>плата</w:t>
      </w:r>
      <w:r w:rsidRPr="00BD1D25">
        <w:rPr>
          <w:spacing w:val="-6"/>
        </w:rPr>
        <w:t xml:space="preserve"> </w:t>
      </w:r>
      <w:r w:rsidRPr="00BD1D25">
        <w:t>не</w:t>
      </w:r>
      <w:r w:rsidRPr="00BD1D25">
        <w:rPr>
          <w:spacing w:val="-1"/>
        </w:rPr>
        <w:t xml:space="preserve"> </w:t>
      </w:r>
      <w:r w:rsidRPr="00BD1D25">
        <w:t>взимается.</w:t>
      </w:r>
    </w:p>
    <w:p w:rsidR="00102360" w:rsidRPr="00BD1D25" w:rsidRDefault="00102360" w:rsidP="00015D1E">
      <w:pPr>
        <w:pStyle w:val="aff1"/>
        <w:ind w:firstLine="709"/>
        <w:jc w:val="both"/>
      </w:pPr>
      <w:r w:rsidRPr="00BD1D25">
        <w:t>Для парковки специальных автотранспортных средств инвалидов на стоянке</w:t>
      </w:r>
      <w:r w:rsidRPr="00BD1D25">
        <w:rPr>
          <w:spacing w:val="1"/>
        </w:rPr>
        <w:t xml:space="preserve"> </w:t>
      </w:r>
      <w:r w:rsidRPr="00BD1D25">
        <w:rPr>
          <w:spacing w:val="-1"/>
        </w:rPr>
        <w:t>(парковке)</w:t>
      </w:r>
      <w:r w:rsidRPr="00BD1D25">
        <w:rPr>
          <w:spacing w:val="-16"/>
        </w:rPr>
        <w:t xml:space="preserve"> </w:t>
      </w:r>
      <w:r w:rsidRPr="00BD1D25">
        <w:t>выделяется</w:t>
      </w:r>
      <w:r w:rsidRPr="00BD1D25">
        <w:rPr>
          <w:spacing w:val="-15"/>
        </w:rPr>
        <w:t xml:space="preserve"> </w:t>
      </w:r>
      <w:r w:rsidRPr="00BD1D25">
        <w:t>не</w:t>
      </w:r>
      <w:r w:rsidRPr="00BD1D25">
        <w:rPr>
          <w:spacing w:val="-16"/>
        </w:rPr>
        <w:t xml:space="preserve"> </w:t>
      </w:r>
      <w:r w:rsidRPr="00BD1D25">
        <w:t>менее</w:t>
      </w:r>
      <w:r w:rsidRPr="00BD1D25">
        <w:rPr>
          <w:spacing w:val="-15"/>
        </w:rPr>
        <w:t xml:space="preserve"> </w:t>
      </w:r>
      <w:r w:rsidRPr="00BD1D25">
        <w:t>10%</w:t>
      </w:r>
      <w:r w:rsidRPr="00BD1D25">
        <w:rPr>
          <w:spacing w:val="-17"/>
        </w:rPr>
        <w:t xml:space="preserve"> </w:t>
      </w:r>
      <w:r w:rsidRPr="00BD1D25">
        <w:t>мест</w:t>
      </w:r>
      <w:r w:rsidRPr="00BD1D25">
        <w:rPr>
          <w:spacing w:val="-16"/>
        </w:rPr>
        <w:t xml:space="preserve"> </w:t>
      </w:r>
      <w:r w:rsidRPr="00BD1D25">
        <w:t>(но</w:t>
      </w:r>
      <w:r w:rsidRPr="00BD1D25">
        <w:rPr>
          <w:spacing w:val="-14"/>
        </w:rPr>
        <w:t xml:space="preserve"> </w:t>
      </w:r>
      <w:r w:rsidRPr="00BD1D25">
        <w:t>не</w:t>
      </w:r>
      <w:r w:rsidRPr="00BD1D25">
        <w:rPr>
          <w:spacing w:val="-16"/>
        </w:rPr>
        <w:t xml:space="preserve"> </w:t>
      </w:r>
      <w:r w:rsidRPr="00BD1D25">
        <w:t>менее</w:t>
      </w:r>
      <w:r w:rsidRPr="00BD1D25">
        <w:rPr>
          <w:spacing w:val="-15"/>
        </w:rPr>
        <w:t xml:space="preserve"> </w:t>
      </w:r>
      <w:r w:rsidRPr="00BD1D25">
        <w:t>одного</w:t>
      </w:r>
      <w:r w:rsidRPr="00BD1D25">
        <w:rPr>
          <w:spacing w:val="-15"/>
        </w:rPr>
        <w:t xml:space="preserve"> </w:t>
      </w:r>
      <w:r w:rsidRPr="00BD1D25">
        <w:t>места)</w:t>
      </w:r>
      <w:r w:rsidRPr="00BD1D25">
        <w:rPr>
          <w:spacing w:val="-15"/>
        </w:rPr>
        <w:t xml:space="preserve"> </w:t>
      </w:r>
      <w:r w:rsidRPr="00BD1D25">
        <w:t>для</w:t>
      </w:r>
      <w:r w:rsidRPr="00BD1D25">
        <w:rPr>
          <w:spacing w:val="-17"/>
        </w:rPr>
        <w:t xml:space="preserve"> </w:t>
      </w:r>
      <w:r w:rsidRPr="00BD1D25">
        <w:t>бесплатной</w:t>
      </w:r>
      <w:r w:rsidRPr="00BD1D25">
        <w:rPr>
          <w:spacing w:val="-68"/>
        </w:rPr>
        <w:t xml:space="preserve"> </w:t>
      </w:r>
      <w:r w:rsidRPr="00BD1D25">
        <w:t>парковки</w:t>
      </w:r>
      <w:r w:rsidRPr="00BD1D25">
        <w:rPr>
          <w:spacing w:val="1"/>
        </w:rPr>
        <w:t xml:space="preserve"> </w:t>
      </w:r>
      <w:r w:rsidRPr="00BD1D25">
        <w:t>транспортных</w:t>
      </w:r>
      <w:r w:rsidRPr="00BD1D25">
        <w:rPr>
          <w:spacing w:val="1"/>
        </w:rPr>
        <w:t xml:space="preserve"> </w:t>
      </w:r>
      <w:r w:rsidRPr="00BD1D25">
        <w:t>средств,</w:t>
      </w:r>
      <w:r w:rsidRPr="00BD1D25">
        <w:rPr>
          <w:spacing w:val="1"/>
        </w:rPr>
        <w:t xml:space="preserve"> </w:t>
      </w:r>
      <w:r w:rsidRPr="00BD1D25">
        <w:t>управляемых</w:t>
      </w:r>
      <w:r w:rsidRPr="00BD1D25">
        <w:rPr>
          <w:spacing w:val="1"/>
        </w:rPr>
        <w:t xml:space="preserve"> </w:t>
      </w:r>
      <w:r w:rsidRPr="00BD1D25">
        <w:t>инвалидами</w:t>
      </w:r>
      <w:r w:rsidRPr="00BD1D25">
        <w:rPr>
          <w:spacing w:val="1"/>
        </w:rPr>
        <w:t xml:space="preserve"> </w:t>
      </w:r>
      <w:r w:rsidRPr="00BD1D25">
        <w:t>I,</w:t>
      </w:r>
      <w:r w:rsidRPr="00BD1D25">
        <w:rPr>
          <w:spacing w:val="1"/>
        </w:rPr>
        <w:t xml:space="preserve"> </w:t>
      </w:r>
      <w:r w:rsidRPr="00BD1D25">
        <w:t>II</w:t>
      </w:r>
      <w:r w:rsidRPr="00BD1D25">
        <w:rPr>
          <w:spacing w:val="1"/>
        </w:rPr>
        <w:t xml:space="preserve"> </w:t>
      </w:r>
      <w:r w:rsidRPr="00BD1D25">
        <w:t>групп,</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инвалидами</w:t>
      </w:r>
      <w:r w:rsidRPr="00BD1D25">
        <w:rPr>
          <w:spacing w:val="1"/>
        </w:rPr>
        <w:t xml:space="preserve"> </w:t>
      </w:r>
      <w:r w:rsidRPr="00BD1D25">
        <w:t>III</w:t>
      </w:r>
      <w:r w:rsidRPr="00BD1D25">
        <w:rPr>
          <w:spacing w:val="1"/>
        </w:rPr>
        <w:t xml:space="preserve"> </w:t>
      </w:r>
      <w:r w:rsidRPr="00BD1D25">
        <w:t>группы</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r w:rsidRPr="00BD1D25">
        <w:t>Правительством</w:t>
      </w:r>
      <w:r w:rsidRPr="00BD1D25">
        <w:rPr>
          <w:spacing w:val="1"/>
        </w:rPr>
        <w:t xml:space="preserve"> </w:t>
      </w:r>
      <w:r w:rsidRPr="00BD1D25">
        <w:t>Российской</w:t>
      </w:r>
      <w:r w:rsidRPr="00BD1D25">
        <w:rPr>
          <w:spacing w:val="1"/>
        </w:rPr>
        <w:t xml:space="preserve"> </w:t>
      </w:r>
      <w:r w:rsidRPr="00BD1D25">
        <w:t>Федерации, и транспортных средств, перевозящих таких инвалидов и (или) детей-инвалидов.</w:t>
      </w:r>
    </w:p>
    <w:p w:rsidR="00102360" w:rsidRPr="00BD1D25" w:rsidRDefault="00102360" w:rsidP="00015D1E">
      <w:pPr>
        <w:pStyle w:val="aff1"/>
        <w:ind w:firstLine="709"/>
        <w:jc w:val="both"/>
      </w:pPr>
      <w:r w:rsidRPr="00BD1D25">
        <w:lastRenderedPageBreak/>
        <w:t>В целях обеспечения беспрепятственного доступа заявителей, в том числе</w:t>
      </w:r>
      <w:r w:rsidRPr="00BD1D25">
        <w:rPr>
          <w:spacing w:val="1"/>
        </w:rPr>
        <w:t xml:space="preserve"> </w:t>
      </w:r>
      <w:r w:rsidRPr="00BD1D25">
        <w:t>передвигающихся на инвалидных колясках, вход в здание и помещения, в которых</w:t>
      </w:r>
      <w:r w:rsidRPr="00BD1D25">
        <w:rPr>
          <w:spacing w:val="1"/>
        </w:rPr>
        <w:t xml:space="preserve"> </w:t>
      </w:r>
      <w:r w:rsidRPr="00BD1D25">
        <w:rPr>
          <w:spacing w:val="-1"/>
        </w:rPr>
        <w:t>предоставляется</w:t>
      </w:r>
      <w:r w:rsidRPr="00BD1D25">
        <w:rPr>
          <w:spacing w:val="-15"/>
        </w:rPr>
        <w:t xml:space="preserve"> </w:t>
      </w:r>
      <w:r w:rsidRPr="00BD1D25">
        <w:t>муниципальной</w:t>
      </w:r>
      <w:r w:rsidRPr="00BD1D25">
        <w:rPr>
          <w:spacing w:val="-14"/>
        </w:rPr>
        <w:t xml:space="preserve"> </w:t>
      </w:r>
      <w:r w:rsidRPr="00BD1D25">
        <w:t>услуга,</w:t>
      </w:r>
      <w:r w:rsidRPr="00BD1D25">
        <w:rPr>
          <w:spacing w:val="-15"/>
        </w:rPr>
        <w:t xml:space="preserve"> </w:t>
      </w:r>
      <w:r w:rsidRPr="00BD1D25">
        <w:t>оборудуются</w:t>
      </w:r>
      <w:r w:rsidRPr="00BD1D25">
        <w:rPr>
          <w:spacing w:val="-15"/>
        </w:rPr>
        <w:t xml:space="preserve"> </w:t>
      </w:r>
      <w:r w:rsidRPr="00BD1D25">
        <w:t>пандусами,</w:t>
      </w:r>
      <w:r w:rsidRPr="00BD1D25">
        <w:rPr>
          <w:spacing w:val="-68"/>
        </w:rPr>
        <w:t xml:space="preserve"> </w:t>
      </w:r>
      <w:r w:rsidRPr="00BD1D25">
        <w:t>поручнями, тактильными (контрастными) предупреждающими элементами, иными</w:t>
      </w:r>
      <w:r w:rsidRPr="00BD1D25">
        <w:rPr>
          <w:spacing w:val="-67"/>
        </w:rPr>
        <w:t xml:space="preserve"> </w:t>
      </w:r>
      <w:r w:rsidRPr="00BD1D25">
        <w:t>специальными приспособлениями, позволяющими обеспечить беспрепятственный</w:t>
      </w:r>
      <w:r w:rsidRPr="00BD1D25">
        <w:rPr>
          <w:spacing w:val="1"/>
        </w:rPr>
        <w:t xml:space="preserve"> </w:t>
      </w:r>
      <w:r w:rsidRPr="00BD1D25">
        <w:t>доступ</w:t>
      </w:r>
      <w:r w:rsidRPr="00BD1D25">
        <w:rPr>
          <w:spacing w:val="-6"/>
        </w:rPr>
        <w:t xml:space="preserve"> </w:t>
      </w:r>
      <w:r w:rsidRPr="00BD1D25">
        <w:t>и</w:t>
      </w:r>
      <w:r w:rsidRPr="00BD1D25">
        <w:rPr>
          <w:spacing w:val="-5"/>
        </w:rPr>
        <w:t xml:space="preserve"> </w:t>
      </w:r>
      <w:r w:rsidRPr="00BD1D25">
        <w:t>передвижение</w:t>
      </w:r>
      <w:r w:rsidRPr="00BD1D25">
        <w:rPr>
          <w:spacing w:val="-5"/>
        </w:rPr>
        <w:t xml:space="preserve"> </w:t>
      </w:r>
      <w:r w:rsidRPr="00BD1D25">
        <w:t>инвалидов,</w:t>
      </w:r>
      <w:r w:rsidRPr="00BD1D25">
        <w:rPr>
          <w:spacing w:val="-7"/>
        </w:rPr>
        <w:t xml:space="preserve"> </w:t>
      </w:r>
      <w:r w:rsidRPr="00BD1D25">
        <w:t>в</w:t>
      </w:r>
      <w:r w:rsidRPr="00BD1D25">
        <w:rPr>
          <w:spacing w:val="-6"/>
        </w:rPr>
        <w:t xml:space="preserve"> </w:t>
      </w:r>
      <w:r w:rsidRPr="00BD1D25">
        <w:t>соответствии</w:t>
      </w:r>
      <w:r w:rsidRPr="00BD1D25">
        <w:rPr>
          <w:spacing w:val="-6"/>
        </w:rPr>
        <w:t xml:space="preserve"> </w:t>
      </w:r>
      <w:r w:rsidRPr="00BD1D25">
        <w:t>с</w:t>
      </w:r>
      <w:r w:rsidRPr="00BD1D25">
        <w:rPr>
          <w:spacing w:val="-5"/>
        </w:rPr>
        <w:t xml:space="preserve"> </w:t>
      </w:r>
      <w:r w:rsidRPr="00BD1D25">
        <w:t>законодательством</w:t>
      </w:r>
      <w:r w:rsidRPr="00BD1D25">
        <w:rPr>
          <w:spacing w:val="-5"/>
        </w:rPr>
        <w:t xml:space="preserve"> </w:t>
      </w:r>
      <w:r w:rsidRPr="00BD1D25">
        <w:t>Российской</w:t>
      </w:r>
      <w:r w:rsidRPr="00BD1D25">
        <w:rPr>
          <w:spacing w:val="-68"/>
        </w:rPr>
        <w:t xml:space="preserve"> </w:t>
      </w:r>
      <w:r w:rsidRPr="00BD1D25">
        <w:t>Федерации</w:t>
      </w:r>
      <w:r w:rsidRPr="00BD1D25">
        <w:rPr>
          <w:spacing w:val="-4"/>
        </w:rPr>
        <w:t xml:space="preserve"> </w:t>
      </w:r>
      <w:r w:rsidRPr="00BD1D25">
        <w:t>о</w:t>
      </w:r>
      <w:r w:rsidRPr="00BD1D25">
        <w:rPr>
          <w:spacing w:val="1"/>
        </w:rPr>
        <w:t xml:space="preserve"> </w:t>
      </w:r>
      <w:r w:rsidRPr="00BD1D25">
        <w:t>социальной защите</w:t>
      </w:r>
      <w:r w:rsidRPr="00BD1D25">
        <w:rPr>
          <w:spacing w:val="-3"/>
        </w:rPr>
        <w:t xml:space="preserve"> </w:t>
      </w:r>
      <w:r w:rsidRPr="00BD1D25">
        <w:t>инвалидов.</w:t>
      </w:r>
    </w:p>
    <w:p w:rsidR="00102360" w:rsidRPr="00BD1D25" w:rsidRDefault="00102360" w:rsidP="00015D1E">
      <w:pPr>
        <w:pStyle w:val="aff1"/>
        <w:ind w:firstLine="709"/>
        <w:jc w:val="both"/>
      </w:pPr>
      <w:r w:rsidRPr="00BD1D25">
        <w:t>Центральный</w:t>
      </w:r>
      <w:r w:rsidRPr="00BD1D25">
        <w:rPr>
          <w:spacing w:val="1"/>
        </w:rPr>
        <w:t xml:space="preserve"> </w:t>
      </w:r>
      <w:r w:rsidRPr="00BD1D25">
        <w:t>вход</w:t>
      </w:r>
      <w:r w:rsidRPr="00BD1D25">
        <w:rPr>
          <w:spacing w:val="1"/>
        </w:rPr>
        <w:t xml:space="preserve"> </w:t>
      </w:r>
      <w:r w:rsidRPr="00BD1D25">
        <w:t>в</w:t>
      </w:r>
      <w:r w:rsidRPr="00BD1D25">
        <w:rPr>
          <w:spacing w:val="1"/>
        </w:rPr>
        <w:t xml:space="preserve"> </w:t>
      </w:r>
      <w:r w:rsidRPr="00BD1D25">
        <w:t>здание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должен</w:t>
      </w:r>
      <w:r w:rsidRPr="00BD1D25">
        <w:rPr>
          <w:spacing w:val="1"/>
        </w:rPr>
        <w:t xml:space="preserve"> </w:t>
      </w:r>
      <w:r w:rsidRPr="00BD1D25">
        <w:t>быть</w:t>
      </w:r>
      <w:r w:rsidRPr="00BD1D25">
        <w:rPr>
          <w:spacing w:val="1"/>
        </w:rPr>
        <w:t xml:space="preserve"> </w:t>
      </w:r>
      <w:r w:rsidRPr="00BD1D25">
        <w:t>оборудован</w:t>
      </w:r>
      <w:r w:rsidRPr="00BD1D25">
        <w:rPr>
          <w:spacing w:val="-6"/>
        </w:rPr>
        <w:t xml:space="preserve"> </w:t>
      </w:r>
      <w:r w:rsidRPr="00BD1D25">
        <w:t>информационной</w:t>
      </w:r>
      <w:r w:rsidRPr="00BD1D25">
        <w:rPr>
          <w:spacing w:val="-3"/>
        </w:rPr>
        <w:t xml:space="preserve"> </w:t>
      </w:r>
      <w:r w:rsidRPr="00BD1D25">
        <w:t>табличкой</w:t>
      </w:r>
      <w:r w:rsidRPr="00BD1D25">
        <w:rPr>
          <w:spacing w:val="-2"/>
        </w:rPr>
        <w:t xml:space="preserve"> </w:t>
      </w:r>
      <w:r w:rsidRPr="00BD1D25">
        <w:t>(вывеской),</w:t>
      </w:r>
      <w:r w:rsidRPr="00BD1D25">
        <w:rPr>
          <w:spacing w:val="-4"/>
        </w:rPr>
        <w:t xml:space="preserve"> </w:t>
      </w:r>
      <w:r w:rsidRPr="00BD1D25">
        <w:t>содержащей</w:t>
      </w:r>
      <w:r w:rsidRPr="00BD1D25">
        <w:rPr>
          <w:spacing w:val="-3"/>
        </w:rPr>
        <w:t xml:space="preserve"> </w:t>
      </w:r>
      <w:r w:rsidRPr="00BD1D25">
        <w:t>информацию:</w:t>
      </w:r>
    </w:p>
    <w:p w:rsidR="00102360" w:rsidRPr="00BD1D25" w:rsidRDefault="00102360" w:rsidP="00015D1E">
      <w:pPr>
        <w:pStyle w:val="aff1"/>
        <w:spacing w:line="321" w:lineRule="exact"/>
        <w:ind w:firstLine="709"/>
      </w:pPr>
      <w:r w:rsidRPr="00BD1D25">
        <w:t>наименование;</w:t>
      </w:r>
    </w:p>
    <w:p w:rsidR="00102360" w:rsidRPr="00BD1D25" w:rsidRDefault="00102360" w:rsidP="00015D1E">
      <w:pPr>
        <w:pStyle w:val="aff1"/>
        <w:ind w:firstLine="709"/>
        <w:rPr>
          <w:spacing w:val="-67"/>
        </w:rPr>
      </w:pPr>
      <w:r w:rsidRPr="00BD1D25">
        <w:t>местонахождение и юридический адрес;</w:t>
      </w:r>
      <w:r w:rsidRPr="00BD1D25">
        <w:rPr>
          <w:spacing w:val="-67"/>
        </w:rPr>
        <w:t xml:space="preserve"> </w:t>
      </w:r>
    </w:p>
    <w:p w:rsidR="00102360" w:rsidRPr="00BD1D25" w:rsidRDefault="00102360" w:rsidP="00015D1E">
      <w:pPr>
        <w:pStyle w:val="aff1"/>
        <w:ind w:firstLine="709"/>
      </w:pPr>
      <w:r w:rsidRPr="00BD1D25">
        <w:t>режим</w:t>
      </w:r>
      <w:r w:rsidRPr="00BD1D25">
        <w:rPr>
          <w:spacing w:val="-1"/>
        </w:rPr>
        <w:t xml:space="preserve"> </w:t>
      </w:r>
      <w:r w:rsidRPr="00BD1D25">
        <w:t>работы;</w:t>
      </w:r>
    </w:p>
    <w:p w:rsidR="00102360" w:rsidRPr="00BD1D25" w:rsidRDefault="00102360" w:rsidP="00015D1E">
      <w:pPr>
        <w:pStyle w:val="aff1"/>
        <w:spacing w:line="321" w:lineRule="exact"/>
        <w:ind w:firstLine="709"/>
      </w:pPr>
      <w:r w:rsidRPr="00BD1D25">
        <w:t>график</w:t>
      </w:r>
      <w:r w:rsidRPr="00BD1D25">
        <w:rPr>
          <w:spacing w:val="-4"/>
        </w:rPr>
        <w:t xml:space="preserve"> </w:t>
      </w:r>
      <w:r w:rsidRPr="00BD1D25">
        <w:t>приема;</w:t>
      </w:r>
    </w:p>
    <w:p w:rsidR="00102360" w:rsidRPr="00BD1D25" w:rsidRDefault="00102360" w:rsidP="00015D1E">
      <w:pPr>
        <w:pStyle w:val="aff1"/>
        <w:spacing w:line="322" w:lineRule="exact"/>
        <w:ind w:firstLine="709"/>
      </w:pPr>
      <w:r w:rsidRPr="00BD1D25">
        <w:t>номера</w:t>
      </w:r>
      <w:r w:rsidRPr="00BD1D25">
        <w:rPr>
          <w:spacing w:val="-2"/>
        </w:rPr>
        <w:t xml:space="preserve"> </w:t>
      </w:r>
      <w:r w:rsidRPr="00BD1D25">
        <w:t>телефонов</w:t>
      </w:r>
      <w:r w:rsidRPr="00BD1D25">
        <w:rPr>
          <w:spacing w:val="-3"/>
        </w:rPr>
        <w:t xml:space="preserve"> </w:t>
      </w:r>
      <w:r w:rsidRPr="00BD1D25">
        <w:t>для</w:t>
      </w:r>
      <w:r w:rsidRPr="00BD1D25">
        <w:rPr>
          <w:spacing w:val="-2"/>
        </w:rPr>
        <w:t xml:space="preserve"> </w:t>
      </w:r>
      <w:r w:rsidRPr="00BD1D25">
        <w:t>справок.</w:t>
      </w:r>
    </w:p>
    <w:p w:rsidR="00102360" w:rsidRPr="00BD1D25" w:rsidRDefault="00102360"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1"/>
        </w:rPr>
        <w:t xml:space="preserve"> </w:t>
      </w:r>
      <w:r w:rsidRPr="00BD1D25">
        <w:t>должны</w:t>
      </w:r>
      <w:r w:rsidRPr="00BD1D25">
        <w:rPr>
          <w:spacing w:val="1"/>
        </w:rPr>
        <w:t xml:space="preserve"> </w:t>
      </w:r>
      <w:r w:rsidRPr="00BD1D25">
        <w:t>соответствовать</w:t>
      </w:r>
      <w:r w:rsidRPr="00BD1D25">
        <w:rPr>
          <w:spacing w:val="1"/>
        </w:rPr>
        <w:t xml:space="preserve"> </w:t>
      </w:r>
      <w:r w:rsidRPr="00BD1D25">
        <w:t>санитарно-эпидемиологическим</w:t>
      </w:r>
      <w:r w:rsidRPr="00BD1D25">
        <w:rPr>
          <w:spacing w:val="1"/>
        </w:rPr>
        <w:t xml:space="preserve"> </w:t>
      </w:r>
      <w:r w:rsidRPr="00BD1D25">
        <w:t>правилам</w:t>
      </w:r>
      <w:r w:rsidRPr="00BD1D25">
        <w:rPr>
          <w:spacing w:val="1"/>
        </w:rPr>
        <w:t xml:space="preserve"> </w:t>
      </w:r>
      <w:r w:rsidRPr="00BD1D25">
        <w:t>и</w:t>
      </w:r>
      <w:r w:rsidRPr="00BD1D25">
        <w:rPr>
          <w:spacing w:val="1"/>
        </w:rPr>
        <w:t xml:space="preserve"> </w:t>
      </w:r>
      <w:r w:rsidRPr="00BD1D25">
        <w:t>нормативам.</w:t>
      </w:r>
    </w:p>
    <w:p w:rsidR="00102360" w:rsidRPr="00BD1D25" w:rsidRDefault="00102360" w:rsidP="00015D1E">
      <w:pPr>
        <w:pStyle w:val="aff1"/>
        <w:ind w:firstLine="709"/>
        <w:jc w:val="both"/>
      </w:pPr>
      <w:r w:rsidRPr="00BD1D25">
        <w:t>Помещения,</w:t>
      </w:r>
      <w:r w:rsidRPr="00BD1D25">
        <w:rPr>
          <w:spacing w:val="1"/>
        </w:rPr>
        <w:t xml:space="preserve"> </w:t>
      </w:r>
      <w:r w:rsidRPr="00BD1D25">
        <w:t>в</w:t>
      </w:r>
      <w:r w:rsidRPr="00BD1D25">
        <w:rPr>
          <w:spacing w:val="1"/>
        </w:rPr>
        <w:t xml:space="preserve"> </w:t>
      </w:r>
      <w:r w:rsidRPr="00BD1D25">
        <w:t>которых</w:t>
      </w:r>
      <w:r w:rsidRPr="00BD1D25">
        <w:rPr>
          <w:spacing w:val="1"/>
        </w:rPr>
        <w:t xml:space="preserve"> </w:t>
      </w:r>
      <w:r w:rsidRPr="00BD1D25">
        <w:t>предоставляется</w:t>
      </w:r>
      <w:r w:rsidRPr="00BD1D25">
        <w:rPr>
          <w:spacing w:val="1"/>
        </w:rPr>
        <w:t xml:space="preserve"> </w:t>
      </w:r>
      <w:r w:rsidRPr="00BD1D25">
        <w:t>муниципальная</w:t>
      </w:r>
      <w:r w:rsidRPr="00BD1D25">
        <w:rPr>
          <w:spacing w:val="-67"/>
        </w:rPr>
        <w:t xml:space="preserve"> </w:t>
      </w:r>
      <w:r w:rsidRPr="00BD1D25">
        <w:t>услуга,</w:t>
      </w:r>
      <w:r w:rsidRPr="00BD1D25">
        <w:rPr>
          <w:spacing w:val="-3"/>
        </w:rPr>
        <w:t xml:space="preserve"> </w:t>
      </w:r>
      <w:r w:rsidRPr="00BD1D25">
        <w:t>оснащаются:</w:t>
      </w:r>
    </w:p>
    <w:p w:rsidR="00102360" w:rsidRPr="00BD1D25" w:rsidRDefault="00102360" w:rsidP="00015D1E">
      <w:pPr>
        <w:pStyle w:val="aff1"/>
        <w:spacing w:line="321" w:lineRule="exact"/>
        <w:ind w:firstLine="709"/>
        <w:jc w:val="both"/>
      </w:pPr>
      <w:r w:rsidRPr="00BD1D25">
        <w:t>противопожарной</w:t>
      </w:r>
      <w:r w:rsidRPr="00BD1D25">
        <w:rPr>
          <w:spacing w:val="-4"/>
        </w:rPr>
        <w:t xml:space="preserve"> </w:t>
      </w:r>
      <w:r w:rsidRPr="00BD1D25">
        <w:t>системой</w:t>
      </w:r>
      <w:r w:rsidRPr="00BD1D25">
        <w:rPr>
          <w:spacing w:val="-7"/>
        </w:rPr>
        <w:t xml:space="preserve"> </w:t>
      </w:r>
      <w:r w:rsidRPr="00BD1D25">
        <w:t>и</w:t>
      </w:r>
      <w:r w:rsidRPr="00BD1D25">
        <w:rPr>
          <w:spacing w:val="-3"/>
        </w:rPr>
        <w:t xml:space="preserve"> </w:t>
      </w:r>
      <w:r w:rsidRPr="00BD1D25">
        <w:t>средствами</w:t>
      </w:r>
      <w:r w:rsidRPr="00BD1D25">
        <w:rPr>
          <w:spacing w:val="-4"/>
        </w:rPr>
        <w:t xml:space="preserve"> </w:t>
      </w:r>
      <w:r w:rsidRPr="00BD1D25">
        <w:t>пожаротушения;</w:t>
      </w:r>
    </w:p>
    <w:p w:rsidR="00102360" w:rsidRPr="00BD1D25" w:rsidRDefault="00102360" w:rsidP="00015D1E">
      <w:pPr>
        <w:pStyle w:val="aff1"/>
        <w:ind w:firstLine="709"/>
        <w:jc w:val="both"/>
        <w:rPr>
          <w:spacing w:val="-67"/>
        </w:rPr>
      </w:pPr>
      <w:r w:rsidRPr="00BD1D25">
        <w:t>системой оповещения о возникновении чрезвычайной ситуации;</w:t>
      </w:r>
      <w:r w:rsidRPr="00BD1D25">
        <w:rPr>
          <w:spacing w:val="-67"/>
        </w:rPr>
        <w:t xml:space="preserve"> </w:t>
      </w:r>
    </w:p>
    <w:p w:rsidR="00102360" w:rsidRPr="00BD1D25" w:rsidRDefault="00102360" w:rsidP="00015D1E">
      <w:pPr>
        <w:pStyle w:val="aff1"/>
        <w:ind w:firstLine="709"/>
        <w:jc w:val="both"/>
      </w:pPr>
      <w:r w:rsidRPr="00BD1D25">
        <w:t>средствами</w:t>
      </w:r>
      <w:r w:rsidRPr="00BD1D25">
        <w:rPr>
          <w:spacing w:val="-1"/>
        </w:rPr>
        <w:t xml:space="preserve"> </w:t>
      </w:r>
      <w:r w:rsidRPr="00BD1D25">
        <w:t>оказания</w:t>
      </w:r>
      <w:r w:rsidRPr="00BD1D25">
        <w:rPr>
          <w:spacing w:val="-1"/>
        </w:rPr>
        <w:t xml:space="preserve"> </w:t>
      </w:r>
      <w:r w:rsidRPr="00BD1D25">
        <w:t>первой</w:t>
      </w:r>
      <w:r w:rsidRPr="00BD1D25">
        <w:rPr>
          <w:spacing w:val="-1"/>
        </w:rPr>
        <w:t xml:space="preserve"> </w:t>
      </w:r>
      <w:r w:rsidRPr="00BD1D25">
        <w:t>медицинской</w:t>
      </w:r>
      <w:r w:rsidRPr="00BD1D25">
        <w:rPr>
          <w:spacing w:val="-3"/>
        </w:rPr>
        <w:t xml:space="preserve"> </w:t>
      </w:r>
      <w:r w:rsidRPr="00BD1D25">
        <w:t>помощи;</w:t>
      </w:r>
    </w:p>
    <w:p w:rsidR="00102360" w:rsidRPr="00BD1D25" w:rsidRDefault="00102360" w:rsidP="00015D1E">
      <w:pPr>
        <w:pStyle w:val="aff1"/>
        <w:spacing w:line="321" w:lineRule="exact"/>
        <w:ind w:firstLine="709"/>
        <w:jc w:val="both"/>
      </w:pPr>
      <w:r w:rsidRPr="00BD1D25">
        <w:t>туалетными</w:t>
      </w:r>
      <w:r w:rsidRPr="00BD1D25">
        <w:rPr>
          <w:spacing w:val="-3"/>
        </w:rPr>
        <w:t xml:space="preserve"> </w:t>
      </w:r>
      <w:r w:rsidRPr="00BD1D25">
        <w:t>комнатами</w:t>
      </w:r>
      <w:r w:rsidRPr="00BD1D25">
        <w:rPr>
          <w:spacing w:val="-3"/>
        </w:rPr>
        <w:t xml:space="preserve"> </w:t>
      </w:r>
      <w:r w:rsidRPr="00BD1D25">
        <w:t>для</w:t>
      </w:r>
      <w:r w:rsidRPr="00BD1D25">
        <w:rPr>
          <w:spacing w:val="-3"/>
        </w:rPr>
        <w:t xml:space="preserve"> </w:t>
      </w:r>
      <w:r w:rsidRPr="00BD1D25">
        <w:t>посетителей.</w:t>
      </w:r>
    </w:p>
    <w:p w:rsidR="00102360" w:rsidRPr="00BD1D25" w:rsidRDefault="00102360" w:rsidP="00015D1E">
      <w:pPr>
        <w:pStyle w:val="aff1"/>
        <w:ind w:firstLine="709"/>
        <w:jc w:val="both"/>
      </w:pPr>
      <w:r w:rsidRPr="00BD1D25">
        <w:t>Зал</w:t>
      </w:r>
      <w:r w:rsidRPr="00BD1D25">
        <w:rPr>
          <w:spacing w:val="1"/>
        </w:rPr>
        <w:t xml:space="preserve"> </w:t>
      </w:r>
      <w:r w:rsidRPr="00BD1D25">
        <w:t>ожидания</w:t>
      </w:r>
      <w:r w:rsidRPr="00BD1D25">
        <w:rPr>
          <w:spacing w:val="1"/>
        </w:rPr>
        <w:t xml:space="preserve"> </w:t>
      </w:r>
      <w:r w:rsidRPr="00BD1D25">
        <w:t>Заявителей</w:t>
      </w:r>
      <w:r w:rsidRPr="00BD1D25">
        <w:rPr>
          <w:spacing w:val="1"/>
        </w:rPr>
        <w:t xml:space="preserve"> </w:t>
      </w:r>
      <w:r w:rsidRPr="00BD1D25">
        <w:t>оборудуется</w:t>
      </w:r>
      <w:r w:rsidRPr="00BD1D25">
        <w:rPr>
          <w:spacing w:val="1"/>
        </w:rPr>
        <w:t xml:space="preserve"> </w:t>
      </w:r>
      <w:r w:rsidRPr="00BD1D25">
        <w:t>стульями,</w:t>
      </w:r>
      <w:r w:rsidRPr="00BD1D25">
        <w:rPr>
          <w:spacing w:val="1"/>
        </w:rPr>
        <w:t xml:space="preserve"> </w:t>
      </w:r>
      <w:r w:rsidRPr="00BD1D25">
        <w:t>скамьями,</w:t>
      </w:r>
      <w:r w:rsidRPr="00BD1D25">
        <w:rPr>
          <w:spacing w:val="1"/>
        </w:rPr>
        <w:t xml:space="preserve"> </w:t>
      </w:r>
      <w:r w:rsidRPr="00BD1D25">
        <w:t>количество</w:t>
      </w:r>
      <w:r w:rsidRPr="00BD1D25">
        <w:rPr>
          <w:spacing w:val="1"/>
        </w:rPr>
        <w:t xml:space="preserve"> </w:t>
      </w:r>
      <w:r w:rsidRPr="00BD1D25">
        <w:t>которых определяется исходя из фактической нагрузки и возможностей для их</w:t>
      </w:r>
      <w:r w:rsidRPr="00BD1D25">
        <w:rPr>
          <w:spacing w:val="1"/>
        </w:rPr>
        <w:t xml:space="preserve"> </w:t>
      </w:r>
      <w:r w:rsidRPr="00BD1D25">
        <w:t>размещения</w:t>
      </w:r>
      <w:r w:rsidRPr="00BD1D25">
        <w:rPr>
          <w:spacing w:val="-1"/>
        </w:rPr>
        <w:t xml:space="preserve"> </w:t>
      </w:r>
      <w:r w:rsidRPr="00BD1D25">
        <w:t>в</w:t>
      </w:r>
      <w:r w:rsidRPr="00BD1D25">
        <w:rPr>
          <w:spacing w:val="-2"/>
        </w:rPr>
        <w:t xml:space="preserve"> </w:t>
      </w:r>
      <w:r w:rsidRPr="00BD1D25">
        <w:t>помещении,</w:t>
      </w:r>
      <w:r w:rsidRPr="00BD1D25">
        <w:rPr>
          <w:spacing w:val="-2"/>
        </w:rPr>
        <w:t xml:space="preserve"> </w:t>
      </w:r>
      <w:r w:rsidRPr="00BD1D25">
        <w:t>а также</w:t>
      </w:r>
      <w:r w:rsidRPr="00BD1D25">
        <w:rPr>
          <w:spacing w:val="-1"/>
        </w:rPr>
        <w:t xml:space="preserve"> </w:t>
      </w:r>
      <w:r w:rsidRPr="00BD1D25">
        <w:t>информационными стендами.</w:t>
      </w:r>
    </w:p>
    <w:p w:rsidR="00102360" w:rsidRPr="00BD1D25" w:rsidRDefault="00102360" w:rsidP="00015D1E">
      <w:pPr>
        <w:pStyle w:val="aff1"/>
        <w:ind w:firstLine="709"/>
        <w:jc w:val="both"/>
      </w:pPr>
      <w:r w:rsidRPr="00BD1D25">
        <w:t>Тексты материалов, размещенных на информационном стенде, печатаются</w:t>
      </w:r>
      <w:r w:rsidRPr="00BD1D25">
        <w:rPr>
          <w:spacing w:val="1"/>
        </w:rPr>
        <w:t xml:space="preserve"> </w:t>
      </w:r>
      <w:r w:rsidRPr="00BD1D25">
        <w:t>удобным для чтения шрифтом, без исправлений, с выделением наиболее важных</w:t>
      </w:r>
      <w:r w:rsidRPr="00BD1D25">
        <w:rPr>
          <w:spacing w:val="1"/>
        </w:rPr>
        <w:t xml:space="preserve"> </w:t>
      </w:r>
      <w:r w:rsidRPr="00BD1D25">
        <w:t>мест</w:t>
      </w:r>
      <w:r w:rsidRPr="00BD1D25">
        <w:rPr>
          <w:spacing w:val="-1"/>
        </w:rPr>
        <w:t xml:space="preserve"> </w:t>
      </w:r>
      <w:r w:rsidRPr="00BD1D25">
        <w:t>полужирным</w:t>
      </w:r>
      <w:r w:rsidRPr="00BD1D25">
        <w:rPr>
          <w:spacing w:val="-3"/>
        </w:rPr>
        <w:t xml:space="preserve"> </w:t>
      </w:r>
      <w:r w:rsidRPr="00BD1D25">
        <w:t>шрифтом.</w:t>
      </w:r>
    </w:p>
    <w:p w:rsidR="00102360" w:rsidRPr="00BD1D25" w:rsidRDefault="00102360" w:rsidP="00015D1E">
      <w:pPr>
        <w:pStyle w:val="aff1"/>
        <w:ind w:firstLine="709"/>
        <w:jc w:val="both"/>
      </w:pPr>
      <w:r w:rsidRPr="00BD1D25">
        <w:t>Места для заполнения заявлений оборудуются стульями, столами (стойками),</w:t>
      </w:r>
      <w:r w:rsidRPr="00BD1D25">
        <w:rPr>
          <w:spacing w:val="-67"/>
        </w:rPr>
        <w:t xml:space="preserve"> </w:t>
      </w:r>
      <w:r w:rsidRPr="00BD1D25">
        <w:t>бланками заявлений,</w:t>
      </w:r>
      <w:r w:rsidRPr="00BD1D25">
        <w:rPr>
          <w:spacing w:val="-1"/>
        </w:rPr>
        <w:t xml:space="preserve"> </w:t>
      </w:r>
      <w:r w:rsidRPr="00BD1D25">
        <w:t>письменными</w:t>
      </w:r>
      <w:r w:rsidRPr="00BD1D25">
        <w:rPr>
          <w:spacing w:val="-1"/>
        </w:rPr>
        <w:t xml:space="preserve"> </w:t>
      </w:r>
      <w:r w:rsidRPr="00BD1D25">
        <w:t>принадлежностями.</w:t>
      </w:r>
    </w:p>
    <w:p w:rsidR="00102360" w:rsidRPr="00BD1D25" w:rsidRDefault="00102360" w:rsidP="00015D1E">
      <w:pPr>
        <w:pStyle w:val="aff1"/>
        <w:ind w:firstLine="709"/>
        <w:jc w:val="both"/>
      </w:pPr>
      <w:r w:rsidRPr="00BD1D25">
        <w:t>Места</w:t>
      </w:r>
      <w:r w:rsidRPr="00BD1D25">
        <w:rPr>
          <w:spacing w:val="1"/>
        </w:rPr>
        <w:t xml:space="preserve"> </w:t>
      </w:r>
      <w:r w:rsidRPr="00BD1D25">
        <w:t>приема</w:t>
      </w:r>
      <w:r w:rsidRPr="00BD1D25">
        <w:rPr>
          <w:spacing w:val="1"/>
        </w:rPr>
        <w:t xml:space="preserve"> </w:t>
      </w:r>
      <w:r w:rsidRPr="00BD1D25">
        <w:t>Заявителей</w:t>
      </w:r>
      <w:r w:rsidRPr="00BD1D25">
        <w:rPr>
          <w:spacing w:val="1"/>
        </w:rPr>
        <w:t xml:space="preserve"> </w:t>
      </w:r>
      <w:r w:rsidRPr="00BD1D25">
        <w:t>оборудуются</w:t>
      </w:r>
      <w:r w:rsidRPr="00BD1D25">
        <w:rPr>
          <w:spacing w:val="1"/>
        </w:rPr>
        <w:t xml:space="preserve"> </w:t>
      </w:r>
      <w:r w:rsidRPr="00BD1D25">
        <w:t>информационными</w:t>
      </w:r>
      <w:r w:rsidRPr="00BD1D25">
        <w:rPr>
          <w:spacing w:val="1"/>
        </w:rPr>
        <w:t xml:space="preserve"> </w:t>
      </w:r>
      <w:r w:rsidRPr="00BD1D25">
        <w:t>табличками</w:t>
      </w:r>
      <w:r w:rsidRPr="00BD1D25">
        <w:rPr>
          <w:spacing w:val="-67"/>
        </w:rPr>
        <w:t xml:space="preserve"> </w:t>
      </w:r>
      <w:r w:rsidRPr="00BD1D25">
        <w:t>(вывесками)</w:t>
      </w:r>
      <w:r w:rsidRPr="00BD1D25">
        <w:rPr>
          <w:spacing w:val="-1"/>
        </w:rPr>
        <w:t xml:space="preserve"> </w:t>
      </w:r>
      <w:r w:rsidRPr="00BD1D25">
        <w:t>с</w:t>
      </w:r>
      <w:r w:rsidRPr="00BD1D25">
        <w:rPr>
          <w:spacing w:val="-1"/>
        </w:rPr>
        <w:t xml:space="preserve"> </w:t>
      </w:r>
      <w:r w:rsidRPr="00BD1D25">
        <w:t>указанием:</w:t>
      </w:r>
    </w:p>
    <w:p w:rsidR="00102360" w:rsidRPr="00BD1D25" w:rsidRDefault="00102360" w:rsidP="00015D1E">
      <w:pPr>
        <w:pStyle w:val="aff1"/>
        <w:spacing w:line="321" w:lineRule="exact"/>
        <w:ind w:firstLine="709"/>
        <w:jc w:val="both"/>
      </w:pPr>
      <w:r w:rsidRPr="00BD1D25">
        <w:t>номера</w:t>
      </w:r>
      <w:r w:rsidRPr="00BD1D25">
        <w:rPr>
          <w:spacing w:val="-5"/>
        </w:rPr>
        <w:t xml:space="preserve"> </w:t>
      </w:r>
      <w:r w:rsidRPr="00BD1D25">
        <w:t>кабинета</w:t>
      </w:r>
      <w:r w:rsidRPr="00BD1D25">
        <w:rPr>
          <w:spacing w:val="-2"/>
        </w:rPr>
        <w:t xml:space="preserve"> </w:t>
      </w:r>
      <w:r w:rsidRPr="00BD1D25">
        <w:t>и</w:t>
      </w:r>
      <w:r w:rsidRPr="00BD1D25">
        <w:rPr>
          <w:spacing w:val="-5"/>
        </w:rPr>
        <w:t xml:space="preserve"> </w:t>
      </w:r>
      <w:r w:rsidRPr="00BD1D25">
        <w:t>наименования</w:t>
      </w:r>
      <w:r w:rsidRPr="00BD1D25">
        <w:rPr>
          <w:spacing w:val="-2"/>
        </w:rPr>
        <w:t xml:space="preserve"> </w:t>
      </w:r>
      <w:r w:rsidRPr="00BD1D25">
        <w:t>отдела;</w:t>
      </w:r>
    </w:p>
    <w:p w:rsidR="00102360" w:rsidRPr="00BD1D25" w:rsidRDefault="00102360" w:rsidP="00015D1E">
      <w:pPr>
        <w:pStyle w:val="aff1"/>
        <w:ind w:firstLine="709"/>
        <w:jc w:val="both"/>
        <w:rPr>
          <w:spacing w:val="-67"/>
        </w:rPr>
      </w:pPr>
      <w:r w:rsidRPr="00BD1D25">
        <w:t>фамилии,</w:t>
      </w:r>
      <w:r w:rsidRPr="00BD1D25">
        <w:rPr>
          <w:spacing w:val="95"/>
        </w:rPr>
        <w:t xml:space="preserve"> </w:t>
      </w:r>
      <w:r w:rsidRPr="00BD1D25">
        <w:t xml:space="preserve">имени  </w:t>
      </w:r>
      <w:r w:rsidRPr="00BD1D25">
        <w:rPr>
          <w:spacing w:val="25"/>
        </w:rPr>
        <w:t xml:space="preserve"> </w:t>
      </w:r>
      <w:r w:rsidRPr="00BD1D25">
        <w:t xml:space="preserve">и  </w:t>
      </w:r>
      <w:r w:rsidRPr="00BD1D25">
        <w:rPr>
          <w:spacing w:val="28"/>
        </w:rPr>
        <w:t xml:space="preserve"> </w:t>
      </w:r>
      <w:r w:rsidRPr="00BD1D25">
        <w:t xml:space="preserve">отчества  </w:t>
      </w:r>
      <w:r w:rsidRPr="00BD1D25">
        <w:rPr>
          <w:spacing w:val="28"/>
        </w:rPr>
        <w:t xml:space="preserve"> </w:t>
      </w:r>
      <w:r w:rsidRPr="00BD1D25">
        <w:t xml:space="preserve">(последнее  </w:t>
      </w:r>
      <w:r w:rsidRPr="00BD1D25">
        <w:rPr>
          <w:spacing w:val="34"/>
        </w:rPr>
        <w:t xml:space="preserve"> </w:t>
      </w:r>
      <w:r w:rsidRPr="00BD1D25">
        <w:t xml:space="preserve">–  </w:t>
      </w:r>
      <w:r w:rsidRPr="00BD1D25">
        <w:rPr>
          <w:spacing w:val="26"/>
        </w:rPr>
        <w:t xml:space="preserve"> </w:t>
      </w:r>
      <w:r w:rsidRPr="00BD1D25">
        <w:t xml:space="preserve">при  </w:t>
      </w:r>
      <w:r w:rsidRPr="00BD1D25">
        <w:rPr>
          <w:spacing w:val="26"/>
        </w:rPr>
        <w:t xml:space="preserve"> </w:t>
      </w:r>
      <w:r w:rsidRPr="00BD1D25">
        <w:t xml:space="preserve">наличии),  </w:t>
      </w:r>
      <w:r w:rsidRPr="00BD1D25">
        <w:rPr>
          <w:spacing w:val="27"/>
        </w:rPr>
        <w:t xml:space="preserve"> </w:t>
      </w:r>
      <w:r w:rsidRPr="00BD1D25">
        <w:t>должности ответственного лица за прием документов;</w:t>
      </w:r>
      <w:r w:rsidRPr="00BD1D25">
        <w:rPr>
          <w:spacing w:val="-67"/>
        </w:rPr>
        <w:t xml:space="preserve"> </w:t>
      </w:r>
    </w:p>
    <w:p w:rsidR="00102360" w:rsidRPr="00BD1D25" w:rsidRDefault="00102360" w:rsidP="00015D1E">
      <w:pPr>
        <w:pStyle w:val="aff1"/>
        <w:ind w:firstLine="709"/>
        <w:jc w:val="both"/>
      </w:pPr>
      <w:r w:rsidRPr="00BD1D25">
        <w:t>графика</w:t>
      </w:r>
      <w:r w:rsidRPr="00BD1D25">
        <w:rPr>
          <w:spacing w:val="-1"/>
        </w:rPr>
        <w:t xml:space="preserve"> </w:t>
      </w:r>
      <w:r w:rsidRPr="00BD1D25">
        <w:t>приема</w:t>
      </w:r>
      <w:r w:rsidRPr="00BD1D25">
        <w:rPr>
          <w:spacing w:val="-1"/>
        </w:rPr>
        <w:t xml:space="preserve"> </w:t>
      </w:r>
      <w:r w:rsidRPr="00BD1D25">
        <w:t>Заявителей.</w:t>
      </w:r>
    </w:p>
    <w:p w:rsidR="00102360" w:rsidRPr="00BD1D25" w:rsidRDefault="00102360" w:rsidP="00015D1E">
      <w:pPr>
        <w:pStyle w:val="aff1"/>
        <w:ind w:firstLine="709"/>
        <w:jc w:val="both"/>
      </w:pPr>
      <w:r w:rsidRPr="00BD1D25">
        <w:t>Рабочее место каждого ответственного лица за прием документов, должно</w:t>
      </w:r>
      <w:r w:rsidRPr="00BD1D25">
        <w:rPr>
          <w:spacing w:val="1"/>
        </w:rPr>
        <w:t xml:space="preserve"> </w:t>
      </w:r>
      <w:r w:rsidRPr="00BD1D25">
        <w:t>быть</w:t>
      </w:r>
      <w:r w:rsidRPr="00BD1D25">
        <w:rPr>
          <w:spacing w:val="1"/>
        </w:rPr>
        <w:t xml:space="preserve"> </w:t>
      </w:r>
      <w:r w:rsidRPr="00BD1D25">
        <w:t>оборудовано</w:t>
      </w:r>
      <w:r w:rsidRPr="00BD1D25">
        <w:rPr>
          <w:spacing w:val="1"/>
        </w:rPr>
        <w:t xml:space="preserve"> </w:t>
      </w:r>
      <w:r w:rsidRPr="00BD1D25">
        <w:t>персональным</w:t>
      </w:r>
      <w:r w:rsidRPr="00BD1D25">
        <w:rPr>
          <w:spacing w:val="1"/>
        </w:rPr>
        <w:t xml:space="preserve"> </w:t>
      </w:r>
      <w:r w:rsidRPr="00BD1D25">
        <w:t>компьютером</w:t>
      </w:r>
      <w:r w:rsidRPr="00BD1D25">
        <w:rPr>
          <w:spacing w:val="1"/>
        </w:rPr>
        <w:t xml:space="preserve"> </w:t>
      </w:r>
      <w:r w:rsidRPr="00BD1D25">
        <w:t>с</w:t>
      </w:r>
      <w:r w:rsidRPr="00BD1D25">
        <w:rPr>
          <w:spacing w:val="1"/>
        </w:rPr>
        <w:t xml:space="preserve"> </w:t>
      </w:r>
      <w:r w:rsidRPr="00BD1D25">
        <w:t>возможностью</w:t>
      </w:r>
      <w:r w:rsidRPr="00BD1D25">
        <w:rPr>
          <w:spacing w:val="1"/>
        </w:rPr>
        <w:t xml:space="preserve"> </w:t>
      </w:r>
      <w:r w:rsidRPr="00BD1D25">
        <w:t>доступа</w:t>
      </w:r>
      <w:r w:rsidRPr="00BD1D25">
        <w:rPr>
          <w:spacing w:val="1"/>
        </w:rPr>
        <w:t xml:space="preserve"> </w:t>
      </w:r>
      <w:r w:rsidRPr="00BD1D25">
        <w:t>к</w:t>
      </w:r>
      <w:r w:rsidRPr="00BD1D25">
        <w:rPr>
          <w:spacing w:val="1"/>
        </w:rPr>
        <w:t xml:space="preserve"> </w:t>
      </w:r>
      <w:r w:rsidRPr="00BD1D25">
        <w:t>необходимым</w:t>
      </w:r>
      <w:r w:rsidRPr="00BD1D25">
        <w:rPr>
          <w:spacing w:val="1"/>
        </w:rPr>
        <w:t xml:space="preserve"> </w:t>
      </w:r>
      <w:r w:rsidRPr="00BD1D25">
        <w:t>информационным</w:t>
      </w:r>
      <w:r w:rsidRPr="00BD1D25">
        <w:rPr>
          <w:spacing w:val="1"/>
        </w:rPr>
        <w:t xml:space="preserve"> </w:t>
      </w:r>
      <w:r w:rsidRPr="00BD1D25">
        <w:t>базам</w:t>
      </w:r>
      <w:r w:rsidRPr="00BD1D25">
        <w:rPr>
          <w:spacing w:val="1"/>
        </w:rPr>
        <w:t xml:space="preserve"> </w:t>
      </w:r>
      <w:r w:rsidRPr="00BD1D25">
        <w:t>данных,</w:t>
      </w:r>
      <w:r w:rsidRPr="00BD1D25">
        <w:rPr>
          <w:spacing w:val="1"/>
        </w:rPr>
        <w:t xml:space="preserve"> </w:t>
      </w:r>
      <w:r w:rsidRPr="00BD1D25">
        <w:t>печатающим</w:t>
      </w:r>
      <w:r w:rsidRPr="00BD1D25">
        <w:rPr>
          <w:spacing w:val="1"/>
        </w:rPr>
        <w:t xml:space="preserve"> </w:t>
      </w:r>
      <w:r w:rsidRPr="00BD1D25">
        <w:t>устройством</w:t>
      </w:r>
      <w:r w:rsidRPr="00BD1D25">
        <w:rPr>
          <w:spacing w:val="1"/>
        </w:rPr>
        <w:t xml:space="preserve"> </w:t>
      </w:r>
      <w:r w:rsidRPr="00BD1D25">
        <w:t>(принтером)</w:t>
      </w:r>
      <w:r w:rsidRPr="00BD1D25">
        <w:rPr>
          <w:spacing w:val="-4"/>
        </w:rPr>
        <w:t xml:space="preserve"> </w:t>
      </w:r>
      <w:r w:rsidRPr="00BD1D25">
        <w:t>и копирующим устройством.</w:t>
      </w:r>
    </w:p>
    <w:p w:rsidR="00102360" w:rsidRPr="00BD1D25" w:rsidRDefault="00102360" w:rsidP="00015D1E">
      <w:pPr>
        <w:pStyle w:val="aff1"/>
        <w:ind w:firstLine="709"/>
        <w:jc w:val="both"/>
      </w:pPr>
      <w:r w:rsidRPr="00BD1D25">
        <w:t>Лицо,</w:t>
      </w:r>
      <w:r w:rsidRPr="00BD1D25">
        <w:rPr>
          <w:spacing w:val="1"/>
        </w:rPr>
        <w:t xml:space="preserve"> </w:t>
      </w:r>
      <w:r w:rsidRPr="00BD1D25">
        <w:t>ответственное</w:t>
      </w:r>
      <w:r w:rsidRPr="00BD1D25">
        <w:rPr>
          <w:spacing w:val="1"/>
        </w:rPr>
        <w:t xml:space="preserve"> </w:t>
      </w:r>
      <w:r w:rsidRPr="00BD1D25">
        <w:t>за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должно</w:t>
      </w:r>
      <w:r w:rsidRPr="00BD1D25">
        <w:rPr>
          <w:spacing w:val="1"/>
        </w:rPr>
        <w:t xml:space="preserve"> </w:t>
      </w:r>
      <w:r w:rsidRPr="00BD1D25">
        <w:t>иметь</w:t>
      </w:r>
      <w:r w:rsidRPr="00BD1D25">
        <w:rPr>
          <w:spacing w:val="1"/>
        </w:rPr>
        <w:t xml:space="preserve"> </w:t>
      </w:r>
      <w:r w:rsidRPr="00BD1D25">
        <w:t>настольную</w:t>
      </w:r>
      <w:r w:rsidRPr="00BD1D25">
        <w:rPr>
          <w:spacing w:val="1"/>
        </w:rPr>
        <w:t xml:space="preserve"> </w:t>
      </w:r>
      <w:r w:rsidRPr="00BD1D25">
        <w:t>табличку</w:t>
      </w:r>
      <w:r w:rsidRPr="00BD1D25">
        <w:rPr>
          <w:spacing w:val="1"/>
        </w:rPr>
        <w:t xml:space="preserve"> </w:t>
      </w:r>
      <w:r w:rsidRPr="00BD1D25">
        <w:t>с</w:t>
      </w:r>
      <w:r w:rsidRPr="00BD1D25">
        <w:rPr>
          <w:spacing w:val="1"/>
        </w:rPr>
        <w:t xml:space="preserve"> </w:t>
      </w:r>
      <w:r w:rsidRPr="00BD1D25">
        <w:t>указанием</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отчества</w:t>
      </w:r>
      <w:r w:rsidRPr="00BD1D25">
        <w:rPr>
          <w:spacing w:val="1"/>
        </w:rPr>
        <w:t xml:space="preserve"> </w:t>
      </w:r>
      <w:r w:rsidRPr="00BD1D25">
        <w:t>(последнее</w:t>
      </w:r>
      <w:r w:rsidRPr="00BD1D25">
        <w:rPr>
          <w:spacing w:val="1"/>
        </w:rPr>
        <w:t xml:space="preserve"> </w:t>
      </w:r>
      <w:r w:rsidRPr="00BD1D25">
        <w:t>-</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и</w:t>
      </w:r>
      <w:r w:rsidRPr="00BD1D25">
        <w:rPr>
          <w:spacing w:val="1"/>
        </w:rPr>
        <w:t xml:space="preserve"> </w:t>
      </w:r>
      <w:r w:rsidRPr="00BD1D25">
        <w:t>должности.</w:t>
      </w:r>
    </w:p>
    <w:p w:rsidR="00102360" w:rsidRPr="00BD1D25" w:rsidRDefault="00102360" w:rsidP="00015D1E">
      <w:pPr>
        <w:pStyle w:val="aff1"/>
        <w:ind w:firstLine="709"/>
        <w:jc w:val="both"/>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инвалидам</w:t>
      </w:r>
      <w:r w:rsidRPr="00BD1D25">
        <w:rPr>
          <w:spacing w:val="-67"/>
        </w:rPr>
        <w:t xml:space="preserve"> </w:t>
      </w:r>
      <w:r w:rsidRPr="00BD1D25">
        <w:t>обеспечиваются:</w:t>
      </w:r>
    </w:p>
    <w:p w:rsidR="00102360" w:rsidRPr="00BD1D25" w:rsidRDefault="00102360" w:rsidP="00015D1E">
      <w:pPr>
        <w:pStyle w:val="aff1"/>
        <w:ind w:firstLine="709"/>
        <w:jc w:val="both"/>
      </w:pPr>
      <w:r w:rsidRPr="00BD1D25">
        <w:t>возможность беспрепятственного доступа к объекту (зданию, помещению), в</w:t>
      </w:r>
      <w:r w:rsidRPr="00BD1D25">
        <w:rPr>
          <w:spacing w:val="1"/>
        </w:rPr>
        <w:t xml:space="preserve"> </w:t>
      </w:r>
      <w:r w:rsidRPr="00BD1D25">
        <w:t>котором</w:t>
      </w:r>
      <w:r w:rsidRPr="00BD1D25">
        <w:rPr>
          <w:spacing w:val="-4"/>
        </w:rPr>
        <w:t xml:space="preserve"> </w:t>
      </w:r>
      <w:r w:rsidRPr="00BD1D25">
        <w:t>предоставляется</w:t>
      </w:r>
      <w:r w:rsidRPr="00BD1D25">
        <w:rPr>
          <w:spacing w:val="-1"/>
        </w:rPr>
        <w:t xml:space="preserve"> </w:t>
      </w:r>
      <w:r w:rsidRPr="00BD1D25">
        <w:t>муниципальная</w:t>
      </w:r>
      <w:r w:rsidRPr="00BD1D25">
        <w:rPr>
          <w:spacing w:val="-2"/>
        </w:rPr>
        <w:t xml:space="preserve"> </w:t>
      </w:r>
      <w:r w:rsidRPr="00BD1D25">
        <w:t>услуга;</w:t>
      </w:r>
    </w:p>
    <w:p w:rsidR="00102360" w:rsidRPr="00BD1D25" w:rsidRDefault="00102360" w:rsidP="00015D1E">
      <w:pPr>
        <w:pStyle w:val="aff1"/>
        <w:ind w:firstLine="708"/>
        <w:jc w:val="both"/>
      </w:pPr>
      <w:r w:rsidRPr="00BD1D25">
        <w:lastRenderedPageBreak/>
        <w:t>возможность</w:t>
      </w:r>
      <w:r w:rsidRPr="00BD1D25">
        <w:rPr>
          <w:spacing w:val="1"/>
        </w:rPr>
        <w:t xml:space="preserve"> </w:t>
      </w:r>
      <w:r w:rsidRPr="00BD1D25">
        <w:t>самостоятельного</w:t>
      </w:r>
      <w:r w:rsidRPr="00BD1D25">
        <w:rPr>
          <w:spacing w:val="1"/>
        </w:rPr>
        <w:t xml:space="preserve"> </w:t>
      </w:r>
      <w:r w:rsidRPr="00BD1D25">
        <w:t>передвижения</w:t>
      </w:r>
      <w:r w:rsidRPr="00BD1D25">
        <w:rPr>
          <w:spacing w:val="1"/>
        </w:rPr>
        <w:t xml:space="preserve"> </w:t>
      </w:r>
      <w:r w:rsidRPr="00BD1D25">
        <w:t>по</w:t>
      </w:r>
      <w:r w:rsidRPr="00BD1D25">
        <w:rPr>
          <w:spacing w:val="1"/>
        </w:rPr>
        <w:t xml:space="preserve"> </w:t>
      </w:r>
      <w:r w:rsidRPr="00BD1D25">
        <w:t>территории,</w:t>
      </w:r>
      <w:r w:rsidRPr="00BD1D25">
        <w:rPr>
          <w:spacing w:val="1"/>
        </w:rPr>
        <w:t xml:space="preserve"> </w:t>
      </w:r>
      <w:r w:rsidRPr="00BD1D25">
        <w:t>на</w:t>
      </w:r>
      <w:r w:rsidRPr="00BD1D25">
        <w:rPr>
          <w:spacing w:val="1"/>
        </w:rPr>
        <w:t xml:space="preserve"> </w:t>
      </w:r>
      <w:r w:rsidRPr="00BD1D25">
        <w:t>которой</w:t>
      </w:r>
      <w:r w:rsidRPr="00BD1D25">
        <w:rPr>
          <w:spacing w:val="1"/>
        </w:rPr>
        <w:t xml:space="preserve"> </w:t>
      </w:r>
      <w:r w:rsidRPr="00BD1D25">
        <w:t>расположены</w:t>
      </w:r>
      <w:r w:rsidRPr="00BD1D25">
        <w:rPr>
          <w:spacing w:val="1"/>
        </w:rPr>
        <w:t xml:space="preserve"> </w:t>
      </w:r>
      <w:r w:rsidRPr="00BD1D25">
        <w:t>здания</w:t>
      </w:r>
      <w:r w:rsidRPr="00BD1D25">
        <w:rPr>
          <w:spacing w:val="1"/>
        </w:rPr>
        <w:t xml:space="preserve"> </w:t>
      </w:r>
      <w:r w:rsidRPr="00BD1D25">
        <w:t>и</w:t>
      </w:r>
      <w:r w:rsidRPr="00BD1D25">
        <w:rPr>
          <w:spacing w:val="1"/>
        </w:rPr>
        <w:t xml:space="preserve"> </w:t>
      </w:r>
      <w:r w:rsidRPr="00BD1D25">
        <w:t>помещения,</w:t>
      </w:r>
      <w:r w:rsidRPr="00BD1D25">
        <w:rPr>
          <w:spacing w:val="1"/>
        </w:rPr>
        <w:t xml:space="preserve"> </w:t>
      </w:r>
      <w:r w:rsidRPr="00BD1D25">
        <w:t>в которых</w:t>
      </w:r>
      <w:r w:rsidRPr="00BD1D25">
        <w:rPr>
          <w:spacing w:val="1"/>
        </w:rPr>
        <w:t xml:space="preserve"> </w:t>
      </w:r>
      <w:r w:rsidRPr="00BD1D25">
        <w:t>предоставляется</w:t>
      </w:r>
      <w:r w:rsidRPr="00BD1D25">
        <w:rPr>
          <w:spacing w:val="1"/>
        </w:rPr>
        <w:t xml:space="preserve"> </w:t>
      </w:r>
      <w:r w:rsidRPr="00BD1D25">
        <w:t>муниципальная услуга, а также входа в такие объекты и выхода из них, посадки в</w:t>
      </w:r>
      <w:r w:rsidRPr="00BD1D25">
        <w:rPr>
          <w:spacing w:val="1"/>
        </w:rPr>
        <w:t xml:space="preserve"> </w:t>
      </w:r>
      <w:r w:rsidRPr="00BD1D25">
        <w:t>транспортное средство и высадки из него, в том числе с использование кресла-</w:t>
      </w:r>
      <w:r w:rsidRPr="00BD1D25">
        <w:rPr>
          <w:spacing w:val="1"/>
        </w:rPr>
        <w:t xml:space="preserve"> </w:t>
      </w:r>
      <w:r w:rsidRPr="00BD1D25">
        <w:t>коляски;</w:t>
      </w:r>
    </w:p>
    <w:p w:rsidR="00102360" w:rsidRPr="00BD1D25" w:rsidRDefault="00102360" w:rsidP="00015D1E">
      <w:pPr>
        <w:pStyle w:val="aff1"/>
        <w:ind w:firstLine="708"/>
        <w:jc w:val="both"/>
      </w:pPr>
      <w:r w:rsidRPr="00BD1D25">
        <w:t>сопровождение инвалидов, имеющих стойкие расстройства функции зрения и</w:t>
      </w:r>
      <w:r w:rsidRPr="00BD1D25">
        <w:rPr>
          <w:spacing w:val="-68"/>
        </w:rPr>
        <w:t xml:space="preserve"> </w:t>
      </w:r>
      <w:r w:rsidRPr="00BD1D25">
        <w:t>самостоятельного</w:t>
      </w:r>
      <w:r w:rsidRPr="00BD1D25">
        <w:rPr>
          <w:spacing w:val="-3"/>
        </w:rPr>
        <w:t xml:space="preserve"> </w:t>
      </w:r>
      <w:r w:rsidRPr="00BD1D25">
        <w:t>передвижения;</w:t>
      </w:r>
    </w:p>
    <w:p w:rsidR="00102360" w:rsidRPr="00BD1D25" w:rsidRDefault="00102360" w:rsidP="00015D1E">
      <w:pPr>
        <w:pStyle w:val="aff1"/>
        <w:ind w:firstLine="708"/>
        <w:jc w:val="both"/>
      </w:pPr>
      <w:r w:rsidRPr="00BD1D25">
        <w:t>надлежащее</w:t>
      </w:r>
      <w:r w:rsidRPr="00BD1D25">
        <w:rPr>
          <w:spacing w:val="1"/>
        </w:rPr>
        <w:t xml:space="preserve"> </w:t>
      </w:r>
      <w:r w:rsidRPr="00BD1D25">
        <w:t>размещение</w:t>
      </w:r>
      <w:r w:rsidRPr="00BD1D25">
        <w:rPr>
          <w:spacing w:val="1"/>
        </w:rPr>
        <w:t xml:space="preserve"> </w:t>
      </w:r>
      <w:r w:rsidRPr="00BD1D25">
        <w:t>оборудования</w:t>
      </w:r>
      <w:r w:rsidRPr="00BD1D25">
        <w:rPr>
          <w:spacing w:val="1"/>
        </w:rPr>
        <w:t xml:space="preserve"> </w:t>
      </w:r>
      <w:r w:rsidRPr="00BD1D25">
        <w:t>и</w:t>
      </w:r>
      <w:r w:rsidRPr="00BD1D25">
        <w:rPr>
          <w:spacing w:val="1"/>
        </w:rPr>
        <w:t xml:space="preserve"> </w:t>
      </w:r>
      <w:r w:rsidRPr="00BD1D25">
        <w:t>носителей</w:t>
      </w:r>
      <w:r w:rsidRPr="00BD1D25">
        <w:rPr>
          <w:spacing w:val="1"/>
        </w:rPr>
        <w:t xml:space="preserve"> </w:t>
      </w:r>
      <w:r w:rsidRPr="00BD1D25">
        <w:t>информации,</w:t>
      </w:r>
      <w:r w:rsidRPr="00BD1D25">
        <w:rPr>
          <w:spacing w:val="1"/>
        </w:rPr>
        <w:t xml:space="preserve"> </w:t>
      </w:r>
      <w:r w:rsidRPr="00BD1D25">
        <w:t>необходимых для обеспечения беспрепятственного доступа инвалидов зданиям и</w:t>
      </w:r>
      <w:r w:rsidRPr="00BD1D25">
        <w:rPr>
          <w:spacing w:val="1"/>
        </w:rPr>
        <w:t xml:space="preserve"> </w:t>
      </w:r>
      <w:r w:rsidRPr="00BD1D25">
        <w:t>помещениям, в которых предоставляется муниципальная услуга,</w:t>
      </w:r>
      <w:r w:rsidRPr="00BD1D25">
        <w:rPr>
          <w:spacing w:val="-67"/>
        </w:rPr>
        <w:t xml:space="preserve"> </w:t>
      </w:r>
      <w:r w:rsidRPr="00BD1D25">
        <w:t>и</w:t>
      </w:r>
      <w:r w:rsidRPr="00BD1D25">
        <w:rPr>
          <w:spacing w:val="1"/>
        </w:rPr>
        <w:t xml:space="preserve"> </w:t>
      </w:r>
      <w:r w:rsidRPr="00BD1D25">
        <w:t>к</w:t>
      </w:r>
      <w:r w:rsidRPr="00BD1D25">
        <w:rPr>
          <w:spacing w:val="1"/>
        </w:rPr>
        <w:t xml:space="preserve"> </w:t>
      </w:r>
      <w:r w:rsidRPr="00BD1D25">
        <w:t>муниципальной</w:t>
      </w:r>
      <w:r w:rsidRPr="00BD1D25">
        <w:rPr>
          <w:spacing w:val="1"/>
        </w:rPr>
        <w:t xml:space="preserve"> </w:t>
      </w:r>
      <w:r w:rsidRPr="00BD1D25">
        <w:t>услуге</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ограничений</w:t>
      </w:r>
      <w:r w:rsidRPr="00BD1D25">
        <w:rPr>
          <w:spacing w:val="1"/>
        </w:rPr>
        <w:t xml:space="preserve"> </w:t>
      </w:r>
      <w:r w:rsidRPr="00BD1D25">
        <w:t>их</w:t>
      </w:r>
      <w:r w:rsidRPr="00BD1D25">
        <w:rPr>
          <w:spacing w:val="1"/>
        </w:rPr>
        <w:t xml:space="preserve"> </w:t>
      </w:r>
      <w:r w:rsidRPr="00BD1D25">
        <w:t>жизнедеятельности;</w:t>
      </w:r>
    </w:p>
    <w:p w:rsidR="00102360" w:rsidRPr="00BD1D25" w:rsidRDefault="00102360" w:rsidP="00015D1E">
      <w:pPr>
        <w:pStyle w:val="aff1"/>
        <w:ind w:firstLine="708"/>
        <w:jc w:val="both"/>
      </w:pPr>
      <w:r w:rsidRPr="00BD1D25">
        <w:t>дублирование</w:t>
      </w:r>
      <w:r w:rsidRPr="00BD1D25">
        <w:rPr>
          <w:spacing w:val="1"/>
        </w:rPr>
        <w:t xml:space="preserve"> </w:t>
      </w:r>
      <w:r w:rsidRPr="00BD1D25">
        <w:t>необходимой</w:t>
      </w:r>
      <w:r w:rsidRPr="00BD1D25">
        <w:rPr>
          <w:spacing w:val="1"/>
        </w:rPr>
        <w:t xml:space="preserve"> </w:t>
      </w:r>
      <w:r w:rsidRPr="00BD1D25">
        <w:t>для</w:t>
      </w:r>
      <w:r w:rsidRPr="00BD1D25">
        <w:rPr>
          <w:spacing w:val="1"/>
        </w:rPr>
        <w:t xml:space="preserve"> </w:t>
      </w:r>
      <w:r w:rsidRPr="00BD1D25">
        <w:t>инвалидов</w:t>
      </w:r>
      <w:r w:rsidRPr="00BD1D25">
        <w:rPr>
          <w:spacing w:val="1"/>
        </w:rPr>
        <w:t xml:space="preserve"> </w:t>
      </w:r>
      <w:r w:rsidRPr="00BD1D25">
        <w:t>звуковой</w:t>
      </w:r>
      <w:r w:rsidRPr="00BD1D25">
        <w:rPr>
          <w:spacing w:val="1"/>
        </w:rPr>
        <w:t xml:space="preserve"> </w:t>
      </w:r>
      <w:r w:rsidRPr="00BD1D25">
        <w:t>и</w:t>
      </w:r>
      <w:r w:rsidRPr="00BD1D25">
        <w:rPr>
          <w:spacing w:val="1"/>
        </w:rPr>
        <w:t xml:space="preserve"> </w:t>
      </w:r>
      <w:r w:rsidRPr="00BD1D25">
        <w:t>зрительной</w:t>
      </w:r>
      <w:r w:rsidRPr="00BD1D25">
        <w:rPr>
          <w:spacing w:val="1"/>
        </w:rPr>
        <w:t xml:space="preserve"> </w:t>
      </w:r>
      <w:r w:rsidRPr="00BD1D25">
        <w:rPr>
          <w:spacing w:val="-1"/>
        </w:rPr>
        <w:t>информации,</w:t>
      </w:r>
      <w:r w:rsidRPr="00BD1D25">
        <w:rPr>
          <w:spacing w:val="-16"/>
        </w:rPr>
        <w:t xml:space="preserve"> </w:t>
      </w:r>
      <w:r w:rsidRPr="00BD1D25">
        <w:t>а</w:t>
      </w:r>
      <w:r w:rsidRPr="00BD1D25">
        <w:rPr>
          <w:spacing w:val="-15"/>
        </w:rPr>
        <w:t xml:space="preserve"> </w:t>
      </w:r>
      <w:r w:rsidRPr="00BD1D25">
        <w:t>также</w:t>
      </w:r>
      <w:r w:rsidRPr="00BD1D25">
        <w:rPr>
          <w:spacing w:val="-15"/>
        </w:rPr>
        <w:t xml:space="preserve"> </w:t>
      </w:r>
      <w:r w:rsidRPr="00BD1D25">
        <w:t>надписей,</w:t>
      </w:r>
      <w:r w:rsidRPr="00BD1D25">
        <w:rPr>
          <w:spacing w:val="-16"/>
        </w:rPr>
        <w:t xml:space="preserve"> </w:t>
      </w:r>
      <w:r w:rsidRPr="00BD1D25">
        <w:t>знаков</w:t>
      </w:r>
      <w:r w:rsidRPr="00BD1D25">
        <w:rPr>
          <w:spacing w:val="-16"/>
        </w:rPr>
        <w:t xml:space="preserve"> </w:t>
      </w:r>
      <w:r w:rsidRPr="00BD1D25">
        <w:t>и</w:t>
      </w:r>
      <w:r w:rsidRPr="00BD1D25">
        <w:rPr>
          <w:spacing w:val="-17"/>
        </w:rPr>
        <w:t xml:space="preserve"> </w:t>
      </w:r>
      <w:r w:rsidRPr="00BD1D25">
        <w:t>иной</w:t>
      </w:r>
      <w:r w:rsidRPr="00BD1D25">
        <w:rPr>
          <w:spacing w:val="-15"/>
        </w:rPr>
        <w:t xml:space="preserve"> </w:t>
      </w:r>
      <w:r w:rsidRPr="00BD1D25">
        <w:t>текстовой</w:t>
      </w:r>
      <w:r w:rsidRPr="00BD1D25">
        <w:rPr>
          <w:spacing w:val="-15"/>
        </w:rPr>
        <w:t xml:space="preserve"> </w:t>
      </w:r>
      <w:r w:rsidRPr="00BD1D25">
        <w:t>и</w:t>
      </w:r>
      <w:r w:rsidRPr="00BD1D25">
        <w:rPr>
          <w:spacing w:val="-15"/>
        </w:rPr>
        <w:t xml:space="preserve"> </w:t>
      </w:r>
      <w:r w:rsidRPr="00BD1D25">
        <w:t>графической</w:t>
      </w:r>
      <w:r w:rsidRPr="00BD1D25">
        <w:rPr>
          <w:spacing w:val="-17"/>
        </w:rPr>
        <w:t xml:space="preserve"> </w:t>
      </w:r>
      <w:r w:rsidRPr="00BD1D25">
        <w:t>информации</w:t>
      </w:r>
      <w:r w:rsidRPr="00BD1D25">
        <w:rPr>
          <w:spacing w:val="-68"/>
        </w:rPr>
        <w:t xml:space="preserve"> </w:t>
      </w:r>
      <w:r w:rsidRPr="00BD1D25">
        <w:t>знаками,</w:t>
      </w:r>
      <w:r w:rsidRPr="00BD1D25">
        <w:rPr>
          <w:spacing w:val="-2"/>
        </w:rPr>
        <w:t xml:space="preserve"> </w:t>
      </w:r>
      <w:r w:rsidRPr="00BD1D25">
        <w:t>выполненными</w:t>
      </w:r>
      <w:r w:rsidRPr="00BD1D25">
        <w:rPr>
          <w:spacing w:val="-2"/>
        </w:rPr>
        <w:t xml:space="preserve"> </w:t>
      </w:r>
      <w:r w:rsidRPr="00BD1D25">
        <w:t>рельефно-точечным</w:t>
      </w:r>
      <w:r w:rsidRPr="00BD1D25">
        <w:rPr>
          <w:spacing w:val="-1"/>
        </w:rPr>
        <w:t xml:space="preserve"> </w:t>
      </w:r>
      <w:r w:rsidRPr="00BD1D25">
        <w:t>шрифтом Брайля;</w:t>
      </w:r>
    </w:p>
    <w:p w:rsidR="00102360" w:rsidRPr="00BD1D25" w:rsidRDefault="00102360" w:rsidP="00015D1E">
      <w:pPr>
        <w:pStyle w:val="aff1"/>
        <w:spacing w:line="322" w:lineRule="exact"/>
        <w:jc w:val="both"/>
      </w:pPr>
      <w:r w:rsidRPr="00BD1D25">
        <w:t>допуск</w:t>
      </w:r>
      <w:r w:rsidRPr="00BD1D25">
        <w:rPr>
          <w:spacing w:val="-6"/>
        </w:rPr>
        <w:t xml:space="preserve"> </w:t>
      </w:r>
      <w:r w:rsidRPr="00BD1D25">
        <w:t>сурдопереводчика</w:t>
      </w:r>
      <w:r w:rsidRPr="00BD1D25">
        <w:rPr>
          <w:spacing w:val="-6"/>
        </w:rPr>
        <w:t xml:space="preserve"> </w:t>
      </w:r>
      <w:r w:rsidRPr="00BD1D25">
        <w:t>и</w:t>
      </w:r>
      <w:r w:rsidRPr="00BD1D25">
        <w:rPr>
          <w:spacing w:val="-5"/>
        </w:rPr>
        <w:t xml:space="preserve"> </w:t>
      </w:r>
      <w:r w:rsidRPr="00BD1D25">
        <w:t>тифлосурдопереводчика;</w:t>
      </w:r>
    </w:p>
    <w:p w:rsidR="00102360" w:rsidRPr="00BD1D25" w:rsidRDefault="00102360" w:rsidP="00015D1E">
      <w:pPr>
        <w:pStyle w:val="aff1"/>
        <w:ind w:firstLine="708"/>
        <w:jc w:val="both"/>
      </w:pPr>
      <w:r w:rsidRPr="00BD1D25">
        <w:t>допуск</w:t>
      </w:r>
      <w:r w:rsidRPr="00BD1D25">
        <w:rPr>
          <w:spacing w:val="1"/>
        </w:rPr>
        <w:t xml:space="preserve"> </w:t>
      </w:r>
      <w:r w:rsidRPr="00BD1D25">
        <w:t>собаки-проводника</w:t>
      </w:r>
      <w:r w:rsidRPr="00BD1D25">
        <w:rPr>
          <w:spacing w:val="1"/>
        </w:rPr>
        <w:t xml:space="preserve"> </w:t>
      </w:r>
      <w:r w:rsidRPr="00BD1D25">
        <w:t>при</w:t>
      </w:r>
      <w:r w:rsidRPr="00BD1D25">
        <w:rPr>
          <w:spacing w:val="1"/>
        </w:rPr>
        <w:t xml:space="preserve"> </w:t>
      </w:r>
      <w:r w:rsidRPr="00BD1D25">
        <w:t>наличии</w:t>
      </w:r>
      <w:r w:rsidRPr="00BD1D25">
        <w:rPr>
          <w:spacing w:val="1"/>
        </w:rPr>
        <w:t xml:space="preserve"> </w:t>
      </w:r>
      <w:r w:rsidRPr="00BD1D25">
        <w:t>документа,</w:t>
      </w:r>
      <w:r w:rsidRPr="00BD1D25">
        <w:rPr>
          <w:spacing w:val="1"/>
        </w:rPr>
        <w:t xml:space="preserve"> </w:t>
      </w:r>
      <w:r w:rsidRPr="00BD1D25">
        <w:t>подтверждающего</w:t>
      </w:r>
      <w:r w:rsidRPr="00BD1D25">
        <w:rPr>
          <w:spacing w:val="1"/>
        </w:rPr>
        <w:t xml:space="preserve"> </w:t>
      </w:r>
      <w:r w:rsidRPr="00BD1D25">
        <w:t>ее</w:t>
      </w:r>
      <w:r w:rsidRPr="00BD1D25">
        <w:rPr>
          <w:spacing w:val="1"/>
        </w:rPr>
        <w:t xml:space="preserve"> </w:t>
      </w:r>
      <w:r w:rsidRPr="00BD1D25">
        <w:rPr>
          <w:spacing w:val="-1"/>
        </w:rPr>
        <w:t>специальное</w:t>
      </w:r>
      <w:r w:rsidRPr="00BD1D25">
        <w:rPr>
          <w:spacing w:val="-20"/>
        </w:rPr>
        <w:t xml:space="preserve"> </w:t>
      </w:r>
      <w:r w:rsidRPr="00BD1D25">
        <w:rPr>
          <w:spacing w:val="-1"/>
        </w:rPr>
        <w:t>обучение,</w:t>
      </w:r>
      <w:r w:rsidRPr="00BD1D25">
        <w:rPr>
          <w:spacing w:val="-17"/>
        </w:rPr>
        <w:t xml:space="preserve"> </w:t>
      </w:r>
      <w:r w:rsidRPr="00BD1D25">
        <w:rPr>
          <w:spacing w:val="-1"/>
        </w:rPr>
        <w:t>на</w:t>
      </w:r>
      <w:r w:rsidRPr="00BD1D25">
        <w:rPr>
          <w:spacing w:val="-19"/>
        </w:rPr>
        <w:t xml:space="preserve"> </w:t>
      </w:r>
      <w:r w:rsidRPr="00BD1D25">
        <w:rPr>
          <w:spacing w:val="-1"/>
        </w:rPr>
        <w:t>объекты</w:t>
      </w:r>
      <w:r w:rsidRPr="00BD1D25">
        <w:rPr>
          <w:spacing w:val="-16"/>
        </w:rPr>
        <w:t xml:space="preserve"> </w:t>
      </w:r>
      <w:r w:rsidRPr="00BD1D25">
        <w:t>(здания,</w:t>
      </w:r>
      <w:r w:rsidRPr="00BD1D25">
        <w:rPr>
          <w:spacing w:val="-18"/>
        </w:rPr>
        <w:t xml:space="preserve"> </w:t>
      </w:r>
      <w:r w:rsidRPr="00BD1D25">
        <w:t>помещения),</w:t>
      </w:r>
      <w:r w:rsidRPr="00BD1D25">
        <w:rPr>
          <w:spacing w:val="-17"/>
        </w:rPr>
        <w:t xml:space="preserve"> </w:t>
      </w:r>
      <w:r w:rsidRPr="00BD1D25">
        <w:t>в</w:t>
      </w:r>
      <w:r w:rsidRPr="00BD1D25">
        <w:rPr>
          <w:spacing w:val="-17"/>
        </w:rPr>
        <w:t xml:space="preserve"> </w:t>
      </w:r>
      <w:r w:rsidRPr="00BD1D25">
        <w:t>которых</w:t>
      </w:r>
      <w:r w:rsidRPr="00BD1D25">
        <w:rPr>
          <w:spacing w:val="-16"/>
        </w:rPr>
        <w:t xml:space="preserve"> </w:t>
      </w:r>
      <w:r w:rsidRPr="00BD1D25">
        <w:t xml:space="preserve">предоставляется </w:t>
      </w:r>
      <w:r w:rsidRPr="00BD1D25">
        <w:rPr>
          <w:spacing w:val="-68"/>
        </w:rPr>
        <w:t xml:space="preserve"> </w:t>
      </w:r>
      <w:r w:rsidRPr="00BD1D25">
        <w:t>муниципальная услуга;</w:t>
      </w:r>
    </w:p>
    <w:p w:rsidR="00102360" w:rsidRPr="00BD1D25" w:rsidRDefault="00102360" w:rsidP="00015D1E">
      <w:pPr>
        <w:pStyle w:val="aff1"/>
        <w:spacing w:line="242" w:lineRule="auto"/>
        <w:ind w:firstLine="708"/>
        <w:jc w:val="both"/>
      </w:pPr>
      <w:r w:rsidRPr="00BD1D25">
        <w:t>оказание инвалидам помощи в преодолении барьеров, мешающих получению</w:t>
      </w:r>
      <w:r w:rsidRPr="00BD1D25">
        <w:rPr>
          <w:spacing w:val="-67"/>
        </w:rPr>
        <w:t xml:space="preserve"> </w:t>
      </w:r>
      <w:r w:rsidRPr="00BD1D25">
        <w:t>ими</w:t>
      </w:r>
      <w:r w:rsidRPr="00BD1D25">
        <w:rPr>
          <w:spacing w:val="-1"/>
        </w:rPr>
        <w:t xml:space="preserve"> </w:t>
      </w:r>
      <w:r w:rsidRPr="00BD1D25">
        <w:t>муниципальных услуг наравне</w:t>
      </w:r>
      <w:r w:rsidRPr="00BD1D25">
        <w:rPr>
          <w:spacing w:val="-1"/>
        </w:rPr>
        <w:t xml:space="preserve"> </w:t>
      </w:r>
      <w:r w:rsidRPr="00BD1D25">
        <w:t>с</w:t>
      </w:r>
      <w:r w:rsidRPr="00BD1D25">
        <w:rPr>
          <w:spacing w:val="-4"/>
        </w:rPr>
        <w:t xml:space="preserve"> </w:t>
      </w:r>
      <w:r w:rsidRPr="00BD1D25">
        <w:t>другими</w:t>
      </w:r>
      <w:r w:rsidRPr="00BD1D25">
        <w:rPr>
          <w:spacing w:val="-1"/>
        </w:rPr>
        <w:t xml:space="preserve"> </w:t>
      </w:r>
      <w:r w:rsidRPr="00BD1D25">
        <w:t>лицами.</w:t>
      </w:r>
    </w:p>
    <w:p w:rsidR="00102360" w:rsidRPr="00BD1D25" w:rsidRDefault="00102360" w:rsidP="00015D1E">
      <w:pPr>
        <w:pStyle w:val="aff1"/>
        <w:rPr>
          <w:sz w:val="23"/>
        </w:rPr>
      </w:pPr>
    </w:p>
    <w:p w:rsidR="00102360" w:rsidRPr="00BD1D25" w:rsidRDefault="00102360" w:rsidP="00015D1E">
      <w:pPr>
        <w:pStyle w:val="110"/>
        <w:spacing w:line="319" w:lineRule="exact"/>
        <w:ind w:left="0"/>
      </w:pPr>
      <w:r w:rsidRPr="00BD1D25">
        <w:t>Показатели</w:t>
      </w:r>
      <w:r w:rsidRPr="00BD1D25">
        <w:rPr>
          <w:spacing w:val="-5"/>
        </w:rPr>
        <w:t xml:space="preserve"> </w:t>
      </w:r>
      <w:r w:rsidRPr="00BD1D25">
        <w:t>доступности</w:t>
      </w:r>
      <w:r w:rsidRPr="00BD1D25">
        <w:rPr>
          <w:spacing w:val="-5"/>
        </w:rPr>
        <w:t xml:space="preserve"> </w:t>
      </w:r>
      <w:r w:rsidRPr="00BD1D25">
        <w:t>и</w:t>
      </w:r>
      <w:r w:rsidRPr="00BD1D25">
        <w:rPr>
          <w:spacing w:val="-5"/>
        </w:rPr>
        <w:t xml:space="preserve"> </w:t>
      </w:r>
      <w:r w:rsidRPr="00BD1D25">
        <w:t>качества</w:t>
      </w:r>
      <w:r w:rsidRPr="00BD1D25">
        <w:rPr>
          <w:spacing w:val="-3"/>
        </w:rPr>
        <w:t xml:space="preserve"> </w:t>
      </w:r>
      <w:r w:rsidRPr="00BD1D25">
        <w:t>муниципальной</w:t>
      </w:r>
      <w:r w:rsidRPr="00BD1D25">
        <w:rPr>
          <w:spacing w:val="-7"/>
        </w:rPr>
        <w:t xml:space="preserve"> </w:t>
      </w:r>
      <w:r w:rsidRPr="00BD1D25">
        <w:t>услуги</w:t>
      </w:r>
    </w:p>
    <w:p w:rsidR="00102360" w:rsidRPr="00BD1D25" w:rsidRDefault="00102360" w:rsidP="00015D1E">
      <w:pPr>
        <w:pStyle w:val="110"/>
        <w:spacing w:line="319" w:lineRule="exact"/>
        <w:ind w:left="0"/>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Основными</w:t>
      </w:r>
      <w:r w:rsidRPr="00BD1D25">
        <w:rPr>
          <w:spacing w:val="-9"/>
        </w:rPr>
        <w:t xml:space="preserve"> </w:t>
      </w:r>
      <w:r w:rsidRPr="00BD1D25">
        <w:t>показателями</w:t>
      </w:r>
      <w:r w:rsidRPr="00BD1D25">
        <w:rPr>
          <w:spacing w:val="-9"/>
        </w:rPr>
        <w:t xml:space="preserve"> </w:t>
      </w:r>
      <w:r w:rsidRPr="00BD1D25">
        <w:t>доступности</w:t>
      </w:r>
      <w:r w:rsidRPr="00BD1D25">
        <w:rPr>
          <w:spacing w:val="-11"/>
        </w:rPr>
        <w:t xml:space="preserve"> </w:t>
      </w:r>
      <w:r w:rsidRPr="00BD1D25">
        <w:t>предоставления</w:t>
      </w:r>
      <w:r w:rsidRPr="00BD1D25">
        <w:rPr>
          <w:spacing w:val="-4"/>
        </w:rPr>
        <w:t xml:space="preserve"> </w:t>
      </w:r>
      <w:r w:rsidRPr="00BD1D25">
        <w:t>муниципальной услуги</w:t>
      </w:r>
      <w:r w:rsidRPr="00BD1D25">
        <w:rPr>
          <w:spacing w:val="1"/>
        </w:rPr>
        <w:t xml:space="preserve"> </w:t>
      </w:r>
      <w:r w:rsidRPr="00BD1D25">
        <w:t>являются:</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Наличие полной и понятной информации о порядке, сроках и ходе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информационно-</w:t>
      </w:r>
      <w:r w:rsidRPr="00BD1D25">
        <w:rPr>
          <w:spacing w:val="-67"/>
        </w:rPr>
        <w:t xml:space="preserve"> </w:t>
      </w:r>
      <w:r w:rsidRPr="00BD1D25">
        <w:t>телекоммуникационных</w:t>
      </w:r>
      <w:r w:rsidRPr="00BD1D25">
        <w:rPr>
          <w:spacing w:val="-9"/>
        </w:rPr>
        <w:t xml:space="preserve"> </w:t>
      </w:r>
      <w:r w:rsidRPr="00BD1D25">
        <w:t>сетях</w:t>
      </w:r>
      <w:r w:rsidRPr="00BD1D25">
        <w:rPr>
          <w:spacing w:val="-9"/>
        </w:rPr>
        <w:t xml:space="preserve"> </w:t>
      </w:r>
      <w:r w:rsidRPr="00BD1D25">
        <w:t>общего</w:t>
      </w:r>
      <w:r w:rsidRPr="00BD1D25">
        <w:rPr>
          <w:spacing w:val="-8"/>
        </w:rPr>
        <w:t xml:space="preserve"> </w:t>
      </w:r>
      <w:r w:rsidRPr="00BD1D25">
        <w:t>пользования</w:t>
      </w:r>
      <w:r w:rsidRPr="00BD1D25">
        <w:rPr>
          <w:spacing w:val="-10"/>
        </w:rPr>
        <w:t xml:space="preserve"> </w:t>
      </w:r>
      <w:r w:rsidRPr="00BD1D25">
        <w:t>(в</w:t>
      </w:r>
      <w:r w:rsidRPr="00BD1D25">
        <w:rPr>
          <w:spacing w:val="-9"/>
        </w:rPr>
        <w:t xml:space="preserve"> </w:t>
      </w:r>
      <w:r w:rsidRPr="00BD1D25">
        <w:t>том</w:t>
      </w:r>
      <w:r w:rsidRPr="00BD1D25">
        <w:rPr>
          <w:spacing w:val="-10"/>
        </w:rPr>
        <w:t xml:space="preserve"> </w:t>
      </w:r>
      <w:r w:rsidRPr="00BD1D25">
        <w:t>числе</w:t>
      </w:r>
      <w:r w:rsidRPr="00BD1D25">
        <w:rPr>
          <w:spacing w:val="-10"/>
        </w:rPr>
        <w:t xml:space="preserve"> </w:t>
      </w:r>
      <w:r w:rsidRPr="00BD1D25">
        <w:t>в</w:t>
      </w:r>
      <w:r w:rsidRPr="00BD1D25">
        <w:rPr>
          <w:spacing w:val="-11"/>
        </w:rPr>
        <w:t xml:space="preserve"> </w:t>
      </w:r>
      <w:r w:rsidRPr="00BD1D25">
        <w:t>сети</w:t>
      </w:r>
      <w:r w:rsidRPr="00BD1D25">
        <w:rPr>
          <w:spacing w:val="-9"/>
        </w:rPr>
        <w:t xml:space="preserve"> </w:t>
      </w:r>
      <w:r w:rsidRPr="00BD1D25">
        <w:t>«Интернет»),</w:t>
      </w:r>
      <w:r w:rsidRPr="00BD1D25">
        <w:rPr>
          <w:spacing w:val="-68"/>
        </w:rPr>
        <w:t xml:space="preserve">                        </w:t>
      </w:r>
      <w:r w:rsidRPr="00BD1D25">
        <w:t>средствах массовой</w:t>
      </w:r>
      <w:r w:rsidRPr="00BD1D25">
        <w:rPr>
          <w:spacing w:val="-3"/>
        </w:rPr>
        <w:t xml:space="preserve"> </w:t>
      </w:r>
      <w:r w:rsidRPr="00BD1D25">
        <w:t>информации.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Возможность получения заявителем уведомлений о предоставлении</w:t>
      </w:r>
      <w:r w:rsidRPr="00BD1D25">
        <w:rPr>
          <w:spacing w:val="1"/>
        </w:rPr>
        <w:t xml:space="preserve"> </w:t>
      </w:r>
      <w:r w:rsidRPr="00BD1D25">
        <w:t>муниципальной</w:t>
      </w:r>
      <w:r w:rsidRPr="00BD1D25">
        <w:rPr>
          <w:spacing w:val="2"/>
        </w:rPr>
        <w:t xml:space="preserve"> </w:t>
      </w:r>
      <w:r w:rsidRPr="00BD1D25">
        <w:t>услуги</w:t>
      </w:r>
      <w:r w:rsidRPr="00BD1D25">
        <w:rPr>
          <w:spacing w:val="1"/>
        </w:rPr>
        <w:t xml:space="preserve"> </w:t>
      </w:r>
      <w:r w:rsidRPr="00BD1D25">
        <w:t>с</w:t>
      </w:r>
      <w:r w:rsidRPr="00BD1D25">
        <w:rPr>
          <w:spacing w:val="-2"/>
        </w:rPr>
        <w:t xml:space="preserve"> </w:t>
      </w:r>
      <w:r w:rsidRPr="00BD1D25">
        <w:t>помощью ЕПГУ.</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Возможность</w:t>
      </w:r>
      <w:r w:rsidRPr="00BD1D25">
        <w:rPr>
          <w:spacing w:val="125"/>
        </w:rPr>
        <w:t xml:space="preserve"> </w:t>
      </w:r>
      <w:r w:rsidRPr="00BD1D25">
        <w:t xml:space="preserve">получения  </w:t>
      </w:r>
      <w:r w:rsidRPr="00BD1D25">
        <w:rPr>
          <w:spacing w:val="56"/>
        </w:rPr>
        <w:t xml:space="preserve"> </w:t>
      </w:r>
      <w:r w:rsidRPr="00BD1D25">
        <w:t xml:space="preserve">информации  </w:t>
      </w:r>
      <w:r w:rsidRPr="00BD1D25">
        <w:rPr>
          <w:spacing w:val="55"/>
        </w:rPr>
        <w:t xml:space="preserve"> </w:t>
      </w:r>
      <w:r w:rsidRPr="00BD1D25">
        <w:t xml:space="preserve">о  </w:t>
      </w:r>
      <w:r w:rsidRPr="00BD1D25">
        <w:rPr>
          <w:spacing w:val="56"/>
        </w:rPr>
        <w:t xml:space="preserve"> </w:t>
      </w:r>
      <w:r w:rsidRPr="00BD1D25">
        <w:t xml:space="preserve">ходе  </w:t>
      </w:r>
      <w:r w:rsidRPr="00BD1D25">
        <w:rPr>
          <w:spacing w:val="53"/>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том</w:t>
      </w:r>
      <w:r w:rsidRPr="00BD1D25">
        <w:rPr>
          <w:spacing w:val="1"/>
        </w:rPr>
        <w:t xml:space="preserve"> </w:t>
      </w:r>
      <w:r w:rsidRPr="00BD1D25">
        <w:t>числе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информационно-коммуникационных технологий.</w:t>
      </w: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Основными</w:t>
      </w:r>
      <w:r w:rsidRPr="00BD1D25">
        <w:rPr>
          <w:spacing w:val="1"/>
        </w:rPr>
        <w:t xml:space="preserve"> </w:t>
      </w:r>
      <w:r w:rsidRPr="00BD1D25">
        <w:t>показателями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являются:</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Своевременность предоставления муниципальной</w:t>
      </w:r>
      <w:r w:rsidRPr="00BD1D25">
        <w:rPr>
          <w:spacing w:val="1"/>
        </w:rPr>
        <w:t xml:space="preserve"> </w:t>
      </w:r>
      <w:r w:rsidRPr="00BD1D25">
        <w:t>услуги</w:t>
      </w:r>
      <w:r w:rsidRPr="00BD1D25">
        <w:rPr>
          <w:spacing w:val="-10"/>
        </w:rPr>
        <w:t xml:space="preserve"> </w:t>
      </w:r>
      <w:r w:rsidRPr="00BD1D25">
        <w:t>в</w:t>
      </w:r>
      <w:r w:rsidRPr="00BD1D25">
        <w:rPr>
          <w:spacing w:val="-11"/>
        </w:rPr>
        <w:t xml:space="preserve"> </w:t>
      </w:r>
      <w:r w:rsidRPr="00BD1D25">
        <w:t>соответствии</w:t>
      </w:r>
      <w:r w:rsidRPr="00BD1D25">
        <w:rPr>
          <w:spacing w:val="-10"/>
        </w:rPr>
        <w:t xml:space="preserve"> </w:t>
      </w:r>
      <w:r w:rsidRPr="00BD1D25">
        <w:t>со</w:t>
      </w:r>
      <w:r w:rsidRPr="00BD1D25">
        <w:rPr>
          <w:spacing w:val="-9"/>
        </w:rPr>
        <w:t xml:space="preserve"> </w:t>
      </w:r>
      <w:r w:rsidRPr="00BD1D25">
        <w:t>стандартом</w:t>
      </w:r>
      <w:r w:rsidRPr="00BD1D25">
        <w:rPr>
          <w:spacing w:val="-11"/>
        </w:rPr>
        <w:t xml:space="preserve"> </w:t>
      </w:r>
      <w:r w:rsidRPr="00BD1D25">
        <w:t>ее</w:t>
      </w:r>
      <w:r w:rsidRPr="00BD1D25">
        <w:rPr>
          <w:spacing w:val="-12"/>
        </w:rPr>
        <w:t xml:space="preserve"> </w:t>
      </w:r>
      <w:r w:rsidRPr="00BD1D25">
        <w:t>предоставления,</w:t>
      </w:r>
      <w:r w:rsidRPr="00BD1D25">
        <w:rPr>
          <w:spacing w:val="-10"/>
        </w:rPr>
        <w:t xml:space="preserve"> </w:t>
      </w:r>
      <w:r w:rsidRPr="00BD1D25">
        <w:t>установленным</w:t>
      </w:r>
      <w:r w:rsidRPr="00BD1D25">
        <w:rPr>
          <w:spacing w:val="-14"/>
        </w:rPr>
        <w:t xml:space="preserve"> </w:t>
      </w:r>
      <w:r w:rsidRPr="00BD1D25">
        <w:t>настоящим</w:t>
      </w:r>
      <w:r w:rsidRPr="00BD1D25">
        <w:rPr>
          <w:spacing w:val="-67"/>
        </w:rPr>
        <w:t xml:space="preserve"> </w:t>
      </w:r>
      <w:r w:rsidRPr="00BD1D25">
        <w:t>Административным</w:t>
      </w:r>
      <w:r w:rsidRPr="00BD1D25">
        <w:rPr>
          <w:spacing w:val="-4"/>
        </w:rPr>
        <w:t xml:space="preserve"> </w:t>
      </w:r>
      <w:r w:rsidRPr="00BD1D25">
        <w:t>регламентом.</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Минимально</w:t>
      </w:r>
      <w:r w:rsidRPr="00BD1D25">
        <w:rPr>
          <w:spacing w:val="1"/>
        </w:rPr>
        <w:t xml:space="preserve"> </w:t>
      </w:r>
      <w:r w:rsidRPr="00BD1D25">
        <w:t>возможное</w:t>
      </w:r>
      <w:r w:rsidRPr="00BD1D25">
        <w:rPr>
          <w:spacing w:val="1"/>
        </w:rPr>
        <w:t xml:space="preserve"> </w:t>
      </w:r>
      <w:r w:rsidRPr="00BD1D25">
        <w:t>количество</w:t>
      </w:r>
      <w:r w:rsidRPr="00BD1D25">
        <w:rPr>
          <w:spacing w:val="1"/>
        </w:rPr>
        <w:t xml:space="preserve"> </w:t>
      </w:r>
      <w:r w:rsidRPr="00BD1D25">
        <w:t>взаимодействий</w:t>
      </w:r>
      <w:r w:rsidRPr="00BD1D25">
        <w:rPr>
          <w:spacing w:val="1"/>
        </w:rPr>
        <w:t xml:space="preserve"> </w:t>
      </w:r>
      <w:r w:rsidRPr="00BD1D25">
        <w:t>гражданина</w:t>
      </w:r>
      <w:r w:rsidRPr="00BD1D25">
        <w:rPr>
          <w:spacing w:val="1"/>
        </w:rPr>
        <w:t xml:space="preserve"> </w:t>
      </w:r>
      <w:r w:rsidRPr="00BD1D25">
        <w:t>с</w:t>
      </w:r>
      <w:r w:rsidRPr="00BD1D25">
        <w:rPr>
          <w:spacing w:val="-67"/>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участвующими</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Отсутствие</w:t>
      </w:r>
      <w:r w:rsidRPr="00BD1D25">
        <w:rPr>
          <w:spacing w:val="1"/>
        </w:rPr>
        <w:t xml:space="preserve"> </w:t>
      </w:r>
      <w:r w:rsidRPr="00BD1D25">
        <w:t>обоснованных</w:t>
      </w:r>
      <w:r w:rsidRPr="00BD1D25">
        <w:rPr>
          <w:spacing w:val="1"/>
        </w:rPr>
        <w:t xml:space="preserve"> </w:t>
      </w:r>
      <w:r w:rsidRPr="00BD1D25">
        <w:t>жалоб</w:t>
      </w:r>
      <w:r w:rsidRPr="00BD1D25">
        <w:rPr>
          <w:spacing w:val="1"/>
        </w:rPr>
        <w:t xml:space="preserve"> </w:t>
      </w:r>
      <w:r w:rsidRPr="00BD1D25">
        <w:t>на</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сотрудников</w:t>
      </w:r>
      <w:r w:rsidRPr="00BD1D25">
        <w:rPr>
          <w:spacing w:val="-3"/>
        </w:rPr>
        <w:t xml:space="preserve"> </w:t>
      </w:r>
      <w:r w:rsidRPr="00BD1D25">
        <w:t>и</w:t>
      </w:r>
      <w:r w:rsidRPr="00BD1D25">
        <w:rPr>
          <w:spacing w:val="-4"/>
        </w:rPr>
        <w:t xml:space="preserve"> </w:t>
      </w:r>
      <w:r w:rsidRPr="00BD1D25">
        <w:t>их</w:t>
      </w:r>
      <w:r w:rsidRPr="00BD1D25">
        <w:rPr>
          <w:spacing w:val="-4"/>
        </w:rPr>
        <w:t xml:space="preserve"> </w:t>
      </w:r>
      <w:r w:rsidRPr="00BD1D25">
        <w:t>некорректное (невнимательное)</w:t>
      </w:r>
      <w:r w:rsidRPr="00BD1D25">
        <w:rPr>
          <w:spacing w:val="-1"/>
        </w:rPr>
        <w:t xml:space="preserve"> </w:t>
      </w:r>
      <w:r w:rsidRPr="00BD1D25">
        <w:t>отношение</w:t>
      </w:r>
      <w:r w:rsidRPr="00BD1D25">
        <w:rPr>
          <w:spacing w:val="-1"/>
        </w:rPr>
        <w:t xml:space="preserve"> </w:t>
      </w:r>
      <w:r w:rsidRPr="00BD1D25">
        <w:t>к заявителям.</w:t>
      </w:r>
    </w:p>
    <w:p w:rsidR="00102360" w:rsidRPr="00BD1D25" w:rsidRDefault="00102360" w:rsidP="00015D1E">
      <w:pPr>
        <w:pStyle w:val="ac"/>
        <w:widowControl w:val="0"/>
        <w:numPr>
          <w:ilvl w:val="2"/>
          <w:numId w:val="11"/>
        </w:numPr>
        <w:tabs>
          <w:tab w:val="left" w:pos="0"/>
        </w:tabs>
        <w:autoSpaceDE w:val="0"/>
        <w:autoSpaceDN w:val="0"/>
        <w:spacing w:after="0" w:line="242" w:lineRule="auto"/>
        <w:ind w:left="0" w:firstLine="708"/>
        <w:contextualSpacing w:val="0"/>
      </w:pPr>
      <w:r w:rsidRPr="00BD1D25">
        <w:t>Отсутствие</w:t>
      </w:r>
      <w:r w:rsidRPr="00BD1D25">
        <w:rPr>
          <w:spacing w:val="1"/>
        </w:rPr>
        <w:t xml:space="preserve"> </w:t>
      </w:r>
      <w:r w:rsidRPr="00BD1D25">
        <w:t>нарушений</w:t>
      </w:r>
      <w:r w:rsidRPr="00BD1D25">
        <w:rPr>
          <w:spacing w:val="1"/>
        </w:rPr>
        <w:t xml:space="preserve"> </w:t>
      </w:r>
      <w:r w:rsidRPr="00BD1D25">
        <w:t>установленных</w:t>
      </w:r>
      <w:r w:rsidRPr="00BD1D25">
        <w:rPr>
          <w:spacing w:val="1"/>
        </w:rPr>
        <w:t xml:space="preserve"> </w:t>
      </w:r>
      <w:r w:rsidRPr="00BD1D25">
        <w:t>сроков</w:t>
      </w:r>
      <w:r w:rsidRPr="00BD1D25">
        <w:rPr>
          <w:spacing w:val="1"/>
        </w:rPr>
        <w:t xml:space="preserve"> </w:t>
      </w:r>
      <w:r w:rsidRPr="00BD1D25">
        <w:t>в</w:t>
      </w:r>
      <w:r w:rsidRPr="00BD1D25">
        <w:rPr>
          <w:spacing w:val="1"/>
        </w:rPr>
        <w:t xml:space="preserve"> </w:t>
      </w:r>
      <w:r w:rsidRPr="00BD1D25">
        <w:t>процессе</w:t>
      </w:r>
      <w:r w:rsidRPr="00BD1D25">
        <w:rPr>
          <w:spacing w:val="1"/>
        </w:rPr>
        <w:t xml:space="preserve"> </w:t>
      </w:r>
      <w:r w:rsidRPr="00BD1D25">
        <w:t>предоставления муниципальной</w:t>
      </w:r>
      <w:r w:rsidRPr="00BD1D25">
        <w:rPr>
          <w:spacing w:val="3"/>
        </w:rPr>
        <w:t xml:space="preserve"> </w:t>
      </w:r>
      <w:r w:rsidRPr="00BD1D25">
        <w:t>услуги.</w:t>
      </w:r>
    </w:p>
    <w:p w:rsidR="00102360" w:rsidRPr="00BD1D25" w:rsidRDefault="00102360" w:rsidP="00015D1E">
      <w:pPr>
        <w:pStyle w:val="ac"/>
        <w:widowControl w:val="0"/>
        <w:numPr>
          <w:ilvl w:val="2"/>
          <w:numId w:val="11"/>
        </w:numPr>
        <w:tabs>
          <w:tab w:val="left" w:pos="0"/>
        </w:tabs>
        <w:autoSpaceDE w:val="0"/>
        <w:autoSpaceDN w:val="0"/>
        <w:spacing w:after="0" w:line="240" w:lineRule="auto"/>
        <w:ind w:left="0" w:firstLine="708"/>
        <w:contextualSpacing w:val="0"/>
      </w:pPr>
      <w:r w:rsidRPr="00BD1D25">
        <w:t>Отсутствие</w:t>
      </w:r>
      <w:r w:rsidRPr="00BD1D25">
        <w:rPr>
          <w:spacing w:val="1"/>
        </w:rPr>
        <w:t xml:space="preserve"> </w:t>
      </w:r>
      <w:r w:rsidRPr="00BD1D25">
        <w:t>заявлений</w:t>
      </w:r>
      <w:r w:rsidRPr="00BD1D25">
        <w:rPr>
          <w:spacing w:val="1"/>
        </w:rPr>
        <w:t xml:space="preserve"> </w:t>
      </w:r>
      <w:r w:rsidRPr="00BD1D25">
        <w:t>об</w:t>
      </w:r>
      <w:r w:rsidRPr="00BD1D25">
        <w:rPr>
          <w:spacing w:val="1"/>
        </w:rPr>
        <w:t xml:space="preserve"> </w:t>
      </w:r>
      <w:r w:rsidRPr="00BD1D25">
        <w:t>оспаривании</w:t>
      </w:r>
      <w:r w:rsidRPr="00BD1D25">
        <w:rPr>
          <w:spacing w:val="1"/>
        </w:rPr>
        <w:t xml:space="preserve"> </w:t>
      </w:r>
      <w:r w:rsidRPr="00BD1D25">
        <w:t>решений,</w:t>
      </w:r>
      <w:r w:rsidRPr="00BD1D25">
        <w:rPr>
          <w:spacing w:val="1"/>
        </w:rPr>
        <w:t xml:space="preserve"> </w:t>
      </w:r>
      <w:r w:rsidRPr="00BD1D25">
        <w:t>действий</w:t>
      </w:r>
      <w:r w:rsidRPr="00BD1D25">
        <w:rPr>
          <w:spacing w:val="1"/>
        </w:rPr>
        <w:t xml:space="preserve"> </w:t>
      </w:r>
      <w:r w:rsidRPr="00BD1D25">
        <w:lastRenderedPageBreak/>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его</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принимаемых</w:t>
      </w:r>
      <w:r w:rsidRPr="00BD1D25">
        <w:rPr>
          <w:spacing w:val="1"/>
        </w:rPr>
        <w:t xml:space="preserve"> </w:t>
      </w:r>
      <w:r w:rsidRPr="00BD1D25">
        <w:t>(совершенных) при предоставлении муниципальной услуги, по</w:t>
      </w:r>
      <w:r w:rsidRPr="00BD1D25">
        <w:rPr>
          <w:spacing w:val="1"/>
        </w:rPr>
        <w:t xml:space="preserve"> </w:t>
      </w:r>
      <w:r w:rsidRPr="00BD1D25">
        <w:t>итогам рассмотрения которых вынесены решения об удовлетворении (частичном</w:t>
      </w:r>
      <w:r w:rsidRPr="00BD1D25">
        <w:rPr>
          <w:spacing w:val="1"/>
        </w:rPr>
        <w:t xml:space="preserve"> </w:t>
      </w:r>
      <w:r w:rsidRPr="00BD1D25">
        <w:t>удовлетворении)</w:t>
      </w:r>
      <w:r w:rsidRPr="00BD1D25">
        <w:rPr>
          <w:spacing w:val="-1"/>
        </w:rPr>
        <w:t xml:space="preserve"> </w:t>
      </w:r>
      <w:r w:rsidRPr="00BD1D25">
        <w:t>требований заявителей.</w:t>
      </w:r>
    </w:p>
    <w:p w:rsidR="00102360" w:rsidRPr="00BD1D25" w:rsidRDefault="00102360" w:rsidP="00015D1E">
      <w:pPr>
        <w:pStyle w:val="aff1"/>
        <w:rPr>
          <w:sz w:val="27"/>
        </w:rPr>
      </w:pPr>
    </w:p>
    <w:p w:rsidR="00102360" w:rsidRPr="00BD1D25" w:rsidRDefault="00102360" w:rsidP="00015D1E">
      <w:pPr>
        <w:pStyle w:val="110"/>
        <w:shd w:val="clear" w:color="auto" w:fill="FFFFFF" w:themeFill="background1"/>
        <w:ind w:left="0" w:firstLine="2"/>
      </w:pPr>
      <w:r w:rsidRPr="00BD1D25">
        <w:t>Иные требования, в том числе учитывающие особенности предоставления</w:t>
      </w:r>
      <w:r w:rsidRPr="00BD1D25">
        <w:rPr>
          <w:spacing w:val="1"/>
        </w:rPr>
        <w:t xml:space="preserve"> </w:t>
      </w:r>
      <w:r w:rsidRPr="00BD1D25">
        <w:t xml:space="preserve">муниципальной услуги в многофункциональных центрах, </w:t>
      </w:r>
      <w:r w:rsidRPr="00BD1D25">
        <w:rPr>
          <w:spacing w:val="-67"/>
        </w:rPr>
        <w:t xml:space="preserve"> </w:t>
      </w:r>
      <w:r w:rsidRPr="00BD1D25">
        <w:t>особенности предоставления муниципальной услуги по</w:t>
      </w:r>
      <w:r w:rsidRPr="00BD1D25">
        <w:rPr>
          <w:spacing w:val="1"/>
        </w:rPr>
        <w:t xml:space="preserve"> </w:t>
      </w:r>
      <w:r w:rsidRPr="00BD1D25">
        <w:t>экстерриториальному принципу и</w:t>
      </w:r>
      <w:r w:rsidRPr="00BD1D25">
        <w:rPr>
          <w:spacing w:val="-3"/>
        </w:rPr>
        <w:t xml:space="preserve"> </w:t>
      </w:r>
      <w:r w:rsidRPr="00BD1D25">
        <w:t>особенности</w:t>
      </w:r>
      <w:r w:rsidRPr="00BD1D25">
        <w:rPr>
          <w:spacing w:val="-2"/>
        </w:rPr>
        <w:t xml:space="preserve"> </w:t>
      </w:r>
      <w:r w:rsidRPr="00BD1D25">
        <w:t>предоставления</w:t>
      </w:r>
    </w:p>
    <w:p w:rsidR="00102360" w:rsidRPr="00BD1D25" w:rsidRDefault="00102360" w:rsidP="00015D1E">
      <w:pPr>
        <w:shd w:val="clear" w:color="auto" w:fill="FFFFFF" w:themeFill="background1"/>
        <w:spacing w:after="0" w:line="320" w:lineRule="exact"/>
        <w:jc w:val="center"/>
        <w:rPr>
          <w:b/>
        </w:rPr>
      </w:pPr>
      <w:r w:rsidRPr="00BD1D25">
        <w:rPr>
          <w:b/>
        </w:rPr>
        <w:t>муниципальной</w:t>
      </w:r>
      <w:r w:rsidRPr="00BD1D25">
        <w:rPr>
          <w:b/>
          <w:spacing w:val="-3"/>
        </w:rPr>
        <w:t xml:space="preserve"> </w:t>
      </w:r>
      <w:r w:rsidRPr="00BD1D25">
        <w:rPr>
          <w:b/>
        </w:rPr>
        <w:t>услуги</w:t>
      </w:r>
      <w:r w:rsidRPr="00BD1D25">
        <w:rPr>
          <w:b/>
          <w:spacing w:val="-5"/>
        </w:rPr>
        <w:t xml:space="preserve"> </w:t>
      </w:r>
      <w:r w:rsidRPr="00BD1D25">
        <w:rPr>
          <w:b/>
        </w:rPr>
        <w:t>в</w:t>
      </w:r>
      <w:r w:rsidRPr="00BD1D25">
        <w:rPr>
          <w:b/>
          <w:spacing w:val="-4"/>
        </w:rPr>
        <w:t xml:space="preserve"> </w:t>
      </w:r>
      <w:r w:rsidRPr="00BD1D25">
        <w:rPr>
          <w:b/>
        </w:rPr>
        <w:t>электронной</w:t>
      </w:r>
      <w:r w:rsidRPr="00BD1D25">
        <w:rPr>
          <w:b/>
          <w:spacing w:val="-4"/>
        </w:rPr>
        <w:t xml:space="preserve"> </w:t>
      </w:r>
      <w:r w:rsidRPr="00BD1D25">
        <w:rPr>
          <w:b/>
        </w:rPr>
        <w:t>форме</w:t>
      </w:r>
    </w:p>
    <w:p w:rsidR="00102360" w:rsidRPr="00BD1D25" w:rsidRDefault="00102360" w:rsidP="00015D1E">
      <w:pPr>
        <w:pStyle w:val="aff1"/>
        <w:rPr>
          <w:b/>
          <w:sz w:val="27"/>
        </w:rPr>
      </w:pPr>
    </w:p>
    <w:p w:rsidR="00102360" w:rsidRPr="00BD1D25" w:rsidRDefault="00102360" w:rsidP="00015D1E">
      <w:pPr>
        <w:pStyle w:val="ac"/>
        <w:widowControl w:val="0"/>
        <w:numPr>
          <w:ilvl w:val="1"/>
          <w:numId w:val="11"/>
        </w:numPr>
        <w:tabs>
          <w:tab w:val="left" w:pos="0"/>
        </w:tabs>
        <w:autoSpaceDE w:val="0"/>
        <w:autoSpaceDN w:val="0"/>
        <w:spacing w:after="0" w:line="240" w:lineRule="auto"/>
        <w:ind w:left="0" w:firstLine="708"/>
        <w:contextualSpacing w:val="0"/>
        <w:jc w:val="both"/>
      </w:pPr>
      <w:r w:rsidRPr="00BD1D25">
        <w:t>Предоставление</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по</w:t>
      </w:r>
      <w:r w:rsidRPr="00BD1D25">
        <w:rPr>
          <w:spacing w:val="1"/>
        </w:rPr>
        <w:t xml:space="preserve"> </w:t>
      </w:r>
      <w:r w:rsidRPr="00BD1D25">
        <w:t>экстерриториальному принципу осуществляется в части обеспечения возможности</w:t>
      </w:r>
      <w:r w:rsidRPr="00BD1D25">
        <w:rPr>
          <w:spacing w:val="1"/>
        </w:rPr>
        <w:t xml:space="preserve"> </w:t>
      </w:r>
      <w:r w:rsidRPr="00BD1D25">
        <w:t>подачи</w:t>
      </w:r>
      <w:r w:rsidRPr="00BD1D25">
        <w:rPr>
          <w:spacing w:val="1"/>
        </w:rPr>
        <w:t xml:space="preserve"> </w:t>
      </w:r>
      <w:r w:rsidRPr="00BD1D25">
        <w:t>заявлений</w:t>
      </w:r>
      <w:r w:rsidRPr="00BD1D25">
        <w:rPr>
          <w:spacing w:val="1"/>
        </w:rPr>
        <w:t xml:space="preserve"> </w:t>
      </w:r>
      <w:r w:rsidRPr="00BD1D25">
        <w:t>посредством</w:t>
      </w:r>
      <w:r w:rsidRPr="00BD1D25">
        <w:rPr>
          <w:spacing w:val="1"/>
        </w:rPr>
        <w:t xml:space="preserve"> </w:t>
      </w:r>
      <w:r w:rsidRPr="00BD1D25">
        <w:t>ЕПГУ</w:t>
      </w:r>
      <w:r w:rsidRPr="00BD1D25">
        <w:rPr>
          <w:spacing w:val="1"/>
        </w:rPr>
        <w:t xml:space="preserve"> </w:t>
      </w:r>
      <w:r w:rsidRPr="00BD1D25">
        <w:t>и</w:t>
      </w:r>
      <w:r w:rsidRPr="00BD1D25">
        <w:rPr>
          <w:spacing w:val="1"/>
        </w:rPr>
        <w:t xml:space="preserve"> </w:t>
      </w:r>
      <w:r w:rsidRPr="00BD1D25">
        <w:t>получения</w:t>
      </w:r>
      <w:r w:rsidRPr="00BD1D25">
        <w:rPr>
          <w:spacing w:val="1"/>
        </w:rPr>
        <w:t xml:space="preserve"> </w:t>
      </w:r>
      <w:r w:rsidRPr="00BD1D25">
        <w:t>результата</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102360" w:rsidRPr="00BD1D25" w:rsidRDefault="00102360" w:rsidP="00015D1E">
      <w:pPr>
        <w:pStyle w:val="ac"/>
        <w:widowControl w:val="0"/>
        <w:numPr>
          <w:ilvl w:val="1"/>
          <w:numId w:val="11"/>
        </w:numPr>
        <w:tabs>
          <w:tab w:val="left" w:pos="1561"/>
        </w:tabs>
        <w:autoSpaceDE w:val="0"/>
        <w:autoSpaceDN w:val="0"/>
        <w:spacing w:after="0" w:line="240" w:lineRule="auto"/>
        <w:ind w:left="0" w:firstLine="708"/>
        <w:contextualSpacing w:val="0"/>
        <w:jc w:val="both"/>
      </w:pPr>
      <w:r w:rsidRPr="00BD1D25">
        <w:t>Заявителям</w:t>
      </w:r>
      <w:r w:rsidRPr="00BD1D25">
        <w:rPr>
          <w:spacing w:val="1"/>
        </w:rPr>
        <w:t xml:space="preserve"> </w:t>
      </w:r>
      <w:r w:rsidRPr="00BD1D25">
        <w:t>обеспечивается</w:t>
      </w:r>
      <w:r w:rsidRPr="00BD1D25">
        <w:rPr>
          <w:spacing w:val="1"/>
        </w:rPr>
        <w:t xml:space="preserve"> </w:t>
      </w:r>
      <w:r w:rsidRPr="00BD1D25">
        <w:t>возможность</w:t>
      </w:r>
      <w:r w:rsidRPr="00BD1D25">
        <w:rPr>
          <w:spacing w:val="1"/>
        </w:rPr>
        <w:t xml:space="preserve"> </w:t>
      </w:r>
      <w:r w:rsidRPr="00BD1D25">
        <w:t>представления</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прилагаемых</w:t>
      </w:r>
      <w:r w:rsidRPr="00BD1D25">
        <w:rPr>
          <w:spacing w:val="-1"/>
        </w:rPr>
        <w:t xml:space="preserve"> </w:t>
      </w:r>
      <w:r w:rsidRPr="00BD1D25">
        <w:t>документов</w:t>
      </w:r>
      <w:r w:rsidRPr="00BD1D25">
        <w:rPr>
          <w:spacing w:val="-4"/>
        </w:rPr>
        <w:t xml:space="preserve"> </w:t>
      </w:r>
      <w:r w:rsidRPr="00BD1D25">
        <w:t>в</w:t>
      </w:r>
      <w:r w:rsidRPr="00BD1D25">
        <w:rPr>
          <w:spacing w:val="-3"/>
        </w:rPr>
        <w:t xml:space="preserve"> </w:t>
      </w:r>
      <w:r w:rsidRPr="00BD1D25">
        <w:t>форме</w:t>
      </w:r>
      <w:r w:rsidRPr="00BD1D25">
        <w:rPr>
          <w:spacing w:val="-2"/>
        </w:rPr>
        <w:t xml:space="preserve"> </w:t>
      </w:r>
      <w:r w:rsidRPr="00BD1D25">
        <w:t>электронных</w:t>
      </w:r>
      <w:r w:rsidRPr="00BD1D25">
        <w:rPr>
          <w:spacing w:val="-1"/>
        </w:rPr>
        <w:t xml:space="preserve"> </w:t>
      </w:r>
      <w:r w:rsidRPr="00BD1D25">
        <w:t>документов</w:t>
      </w:r>
      <w:r w:rsidRPr="00BD1D25">
        <w:rPr>
          <w:spacing w:val="-5"/>
        </w:rPr>
        <w:t xml:space="preserve"> </w:t>
      </w:r>
      <w:r w:rsidRPr="00BD1D25">
        <w:t>посредством</w:t>
      </w:r>
      <w:r w:rsidRPr="00BD1D25">
        <w:rPr>
          <w:spacing w:val="-2"/>
        </w:rPr>
        <w:t xml:space="preserve"> </w:t>
      </w:r>
      <w:r w:rsidRPr="00BD1D25">
        <w:t>ЕПГУ.</w:t>
      </w:r>
    </w:p>
    <w:p w:rsidR="00102360" w:rsidRPr="00BD1D25" w:rsidRDefault="00102360" w:rsidP="00015D1E">
      <w:pPr>
        <w:pStyle w:val="aff1"/>
        <w:ind w:firstLine="708"/>
        <w:jc w:val="both"/>
      </w:pPr>
      <w:r w:rsidRPr="00BD1D25">
        <w:t>В</w:t>
      </w:r>
      <w:r w:rsidRPr="00BD1D25">
        <w:rPr>
          <w:spacing w:val="1"/>
        </w:rPr>
        <w:t xml:space="preserve"> </w:t>
      </w:r>
      <w:r w:rsidRPr="00BD1D25">
        <w:t>этом</w:t>
      </w:r>
      <w:r w:rsidRPr="00BD1D25">
        <w:rPr>
          <w:spacing w:val="1"/>
        </w:rPr>
        <w:t xml:space="preserve"> </w:t>
      </w:r>
      <w:r w:rsidRPr="00BD1D25">
        <w:t>случае</w:t>
      </w:r>
      <w:r w:rsidRPr="00BD1D25">
        <w:rPr>
          <w:spacing w:val="1"/>
        </w:rPr>
        <w:t xml:space="preserve"> </w:t>
      </w:r>
      <w:r w:rsidRPr="00BD1D25">
        <w:t>заявитель</w:t>
      </w:r>
      <w:r w:rsidRPr="00BD1D25">
        <w:rPr>
          <w:spacing w:val="1"/>
        </w:rPr>
        <w:t xml:space="preserve"> </w:t>
      </w:r>
      <w:r w:rsidRPr="00BD1D25">
        <w:t>или</w:t>
      </w:r>
      <w:r w:rsidRPr="00BD1D25">
        <w:rPr>
          <w:spacing w:val="1"/>
        </w:rPr>
        <w:t xml:space="preserve"> </w:t>
      </w:r>
      <w:r w:rsidRPr="00BD1D25">
        <w:t>его</w:t>
      </w:r>
      <w:r w:rsidRPr="00BD1D25">
        <w:rPr>
          <w:spacing w:val="1"/>
        </w:rPr>
        <w:t xml:space="preserve"> </w:t>
      </w:r>
      <w:r w:rsidRPr="00BD1D25">
        <w:t>представитель</w:t>
      </w:r>
      <w:r w:rsidRPr="00BD1D25">
        <w:rPr>
          <w:spacing w:val="1"/>
        </w:rPr>
        <w:t xml:space="preserve"> </w:t>
      </w:r>
      <w:r w:rsidRPr="00BD1D25">
        <w:t>авторизуется</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посредством</w:t>
      </w:r>
      <w:r w:rsidRPr="00BD1D25">
        <w:rPr>
          <w:spacing w:val="1"/>
        </w:rPr>
        <w:t xml:space="preserve"> </w:t>
      </w:r>
      <w:r w:rsidRPr="00BD1D25">
        <w:t>подтвержденной</w:t>
      </w:r>
      <w:r w:rsidRPr="00BD1D25">
        <w:rPr>
          <w:spacing w:val="1"/>
        </w:rPr>
        <w:t xml:space="preserve"> </w:t>
      </w:r>
      <w:r w:rsidRPr="00BD1D25">
        <w:t>учетной</w:t>
      </w:r>
      <w:r w:rsidRPr="00BD1D25">
        <w:rPr>
          <w:spacing w:val="1"/>
        </w:rPr>
        <w:t xml:space="preserve"> </w:t>
      </w:r>
      <w:r w:rsidRPr="00BD1D25">
        <w:t>записи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заполняет</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интерактивной</w:t>
      </w:r>
      <w:r w:rsidRPr="00BD1D25">
        <w:rPr>
          <w:spacing w:val="-1"/>
        </w:rPr>
        <w:t xml:space="preserve"> </w:t>
      </w:r>
      <w:r w:rsidRPr="00BD1D25">
        <w:t>формы в</w:t>
      </w:r>
      <w:r w:rsidRPr="00BD1D25">
        <w:rPr>
          <w:spacing w:val="-1"/>
        </w:rPr>
        <w:t xml:space="preserve"> </w:t>
      </w:r>
      <w:r w:rsidRPr="00BD1D25">
        <w:t>электронном виде.</w:t>
      </w:r>
    </w:p>
    <w:p w:rsidR="00102360" w:rsidRPr="00BD1D25" w:rsidRDefault="00102360" w:rsidP="00015D1E">
      <w:pPr>
        <w:pStyle w:val="aff1"/>
        <w:ind w:firstLine="708"/>
        <w:jc w:val="both"/>
      </w:pPr>
      <w:r w:rsidRPr="00BD1D25">
        <w:t>Заполненное заявление о предоставлении муниципальной</w:t>
      </w:r>
      <w:r w:rsidRPr="00BD1D25">
        <w:rPr>
          <w:spacing w:val="1"/>
        </w:rPr>
        <w:t xml:space="preserve"> </w:t>
      </w:r>
      <w:r w:rsidRPr="00BD1D25">
        <w:t>услуги отправляется заявителем вместе с прикрепленными электронными образами</w:t>
      </w:r>
      <w:r w:rsidRPr="00BD1D25">
        <w:rPr>
          <w:spacing w:val="-67"/>
        </w:rPr>
        <w:t xml:space="preserve"> </w:t>
      </w:r>
      <w:r w:rsidRPr="00BD1D25">
        <w:t>документов, необходимыми для предоставления муниципальной</w:t>
      </w:r>
      <w:r w:rsidRPr="00BD1D25">
        <w:rPr>
          <w:spacing w:val="-67"/>
        </w:rPr>
        <w:t xml:space="preserve"> </w:t>
      </w:r>
      <w:r w:rsidRPr="00BD1D25">
        <w:t>услуги,</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авторизации</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заявление</w:t>
      </w:r>
      <w:r w:rsidRPr="00BD1D25">
        <w:rPr>
          <w:spacing w:val="1"/>
        </w:rPr>
        <w:t xml:space="preserve"> </w:t>
      </w:r>
      <w:r w:rsidRPr="00BD1D25">
        <w:t>о</w:t>
      </w:r>
      <w:r w:rsidRPr="00BD1D25">
        <w:rPr>
          <w:spacing w:val="1"/>
        </w:rPr>
        <w:t xml:space="preserve"> </w:t>
      </w:r>
      <w:r w:rsidRPr="00BD1D25">
        <w:t>предоставлении муниципальной услуги считается подписанным</w:t>
      </w:r>
      <w:r w:rsidRPr="00BD1D25">
        <w:rPr>
          <w:spacing w:val="1"/>
        </w:rPr>
        <w:t xml:space="preserve"> </w:t>
      </w:r>
      <w:r w:rsidRPr="00BD1D25">
        <w:t>простой</w:t>
      </w:r>
      <w:r w:rsidRPr="00BD1D25">
        <w:rPr>
          <w:spacing w:val="1"/>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заявителя,</w:t>
      </w:r>
      <w:r w:rsidRPr="00BD1D25">
        <w:rPr>
          <w:spacing w:val="1"/>
        </w:rPr>
        <w:t xml:space="preserve"> </w:t>
      </w:r>
      <w:r w:rsidRPr="00BD1D25">
        <w:t>представителя,</w:t>
      </w:r>
      <w:r w:rsidRPr="00BD1D25">
        <w:rPr>
          <w:spacing w:val="1"/>
        </w:rPr>
        <w:t xml:space="preserve"> </w:t>
      </w:r>
      <w:r w:rsidRPr="00BD1D25">
        <w:t>уполномоченного</w:t>
      </w:r>
      <w:r w:rsidRPr="00BD1D25">
        <w:rPr>
          <w:spacing w:val="1"/>
        </w:rPr>
        <w:t xml:space="preserve"> </w:t>
      </w:r>
      <w:r w:rsidRPr="00BD1D25">
        <w:t>на</w:t>
      </w:r>
      <w:r w:rsidRPr="00BD1D25">
        <w:rPr>
          <w:spacing w:val="1"/>
        </w:rPr>
        <w:t xml:space="preserve"> </w:t>
      </w:r>
      <w:r w:rsidRPr="00BD1D25">
        <w:t>подписание</w:t>
      </w:r>
      <w:r w:rsidRPr="00BD1D25">
        <w:rPr>
          <w:spacing w:val="-1"/>
        </w:rPr>
        <w:t xml:space="preserve"> </w:t>
      </w:r>
      <w:r w:rsidRPr="00BD1D25">
        <w:t>заявления.</w:t>
      </w:r>
    </w:p>
    <w:p w:rsidR="00102360" w:rsidRPr="00BD1D25" w:rsidRDefault="00102360" w:rsidP="00015D1E">
      <w:pPr>
        <w:pStyle w:val="aff1"/>
        <w:ind w:firstLine="708"/>
        <w:jc w:val="both"/>
      </w:pPr>
      <w:r w:rsidRPr="00BD1D25">
        <w:t>Результаты</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указанные</w:t>
      </w:r>
      <w:r w:rsidRPr="00BD1D25">
        <w:rPr>
          <w:spacing w:val="32"/>
        </w:rPr>
        <w:t xml:space="preserve"> </w:t>
      </w:r>
      <w:r w:rsidRPr="00BD1D25">
        <w:t>в</w:t>
      </w:r>
      <w:r w:rsidRPr="00BD1D25">
        <w:rPr>
          <w:spacing w:val="31"/>
        </w:rPr>
        <w:t xml:space="preserve"> </w:t>
      </w:r>
      <w:r w:rsidRPr="00BD1D25">
        <w:t>пунктах</w:t>
      </w:r>
      <w:r w:rsidRPr="00BD1D25">
        <w:rPr>
          <w:spacing w:val="34"/>
        </w:rPr>
        <w:t xml:space="preserve"> </w:t>
      </w:r>
      <w:r w:rsidRPr="00BD1D25">
        <w:t>2.5</w:t>
      </w:r>
      <w:r w:rsidRPr="00BD1D25">
        <w:rPr>
          <w:spacing w:val="34"/>
        </w:rPr>
        <w:t xml:space="preserve"> </w:t>
      </w:r>
      <w:r w:rsidRPr="00BD1D25">
        <w:t>настоящего</w:t>
      </w:r>
      <w:r w:rsidRPr="00BD1D25">
        <w:rPr>
          <w:spacing w:val="33"/>
        </w:rPr>
        <w:t xml:space="preserve"> </w:t>
      </w:r>
      <w:r w:rsidRPr="00BD1D25">
        <w:t>Административного</w:t>
      </w:r>
      <w:r w:rsidRPr="00BD1D25">
        <w:rPr>
          <w:spacing w:val="33"/>
        </w:rPr>
        <w:t xml:space="preserve"> </w:t>
      </w:r>
      <w:r w:rsidRPr="00BD1D25">
        <w:t>регламента, направляются</w:t>
      </w:r>
      <w:r w:rsidRPr="00BD1D25">
        <w:rPr>
          <w:spacing w:val="1"/>
        </w:rPr>
        <w:t xml:space="preserve"> </w:t>
      </w:r>
      <w:r w:rsidRPr="00BD1D25">
        <w:t>заявителю,</w:t>
      </w:r>
      <w:r w:rsidRPr="00BD1D25">
        <w:rPr>
          <w:spacing w:val="1"/>
        </w:rPr>
        <w:t xml:space="preserve"> </w:t>
      </w:r>
      <w:r w:rsidRPr="00BD1D25">
        <w:t>представителю</w:t>
      </w:r>
      <w:r w:rsidRPr="00BD1D25">
        <w:rPr>
          <w:spacing w:val="1"/>
        </w:rPr>
        <w:t xml:space="preserve"> </w:t>
      </w:r>
      <w:r w:rsidRPr="00BD1D25">
        <w:t>в</w:t>
      </w:r>
      <w:r w:rsidRPr="00BD1D25">
        <w:rPr>
          <w:spacing w:val="1"/>
        </w:rPr>
        <w:t xml:space="preserve"> </w:t>
      </w:r>
      <w:r w:rsidRPr="00BD1D25">
        <w:t>личный</w:t>
      </w:r>
      <w:r w:rsidRPr="00BD1D25">
        <w:rPr>
          <w:spacing w:val="1"/>
        </w:rPr>
        <w:t xml:space="preserve"> </w:t>
      </w:r>
      <w:r w:rsidRPr="00BD1D25">
        <w:t>кабинет</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w:t>
      </w:r>
      <w:r w:rsidRPr="00BD1D25">
        <w:rPr>
          <w:spacing w:val="-67"/>
        </w:rPr>
        <w:t xml:space="preserve"> </w:t>
      </w:r>
      <w:r w:rsidRPr="00BD1D25">
        <w:t>электронной</w:t>
      </w:r>
      <w:r w:rsidRPr="00BD1D25">
        <w:rPr>
          <w:spacing w:val="1"/>
        </w:rPr>
        <w:t xml:space="preserve"> </w:t>
      </w:r>
      <w:r w:rsidRPr="00BD1D25">
        <w:t>подписью</w:t>
      </w:r>
      <w:r w:rsidRPr="00BD1D25">
        <w:rPr>
          <w:spacing w:val="1"/>
        </w:rPr>
        <w:t xml:space="preserve"> </w:t>
      </w:r>
      <w:r w:rsidRPr="00BD1D25">
        <w:t>уполномоченного</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направления заявления</w:t>
      </w:r>
      <w:r w:rsidRPr="00BD1D25">
        <w:rPr>
          <w:spacing w:val="-4"/>
        </w:rPr>
        <w:t xml:space="preserve"> </w:t>
      </w:r>
      <w:r w:rsidRPr="00BD1D25">
        <w:t>посредством ЕПГУ.</w:t>
      </w:r>
    </w:p>
    <w:p w:rsidR="00102360" w:rsidRPr="00BD1D25" w:rsidRDefault="00102360" w:rsidP="00015D1E">
      <w:pPr>
        <w:pStyle w:val="aff1"/>
        <w:ind w:firstLine="708"/>
        <w:jc w:val="both"/>
      </w:pPr>
      <w:r w:rsidRPr="00BD1D25">
        <w:rPr>
          <w:spacing w:val="-1"/>
        </w:rPr>
        <w:t>В</w:t>
      </w:r>
      <w:r w:rsidRPr="00BD1D25">
        <w:rPr>
          <w:spacing w:val="-18"/>
        </w:rPr>
        <w:t xml:space="preserve"> </w:t>
      </w:r>
      <w:r w:rsidRPr="00BD1D25">
        <w:rPr>
          <w:spacing w:val="-1"/>
        </w:rPr>
        <w:t>случае</w:t>
      </w:r>
      <w:r w:rsidRPr="00BD1D25">
        <w:rPr>
          <w:spacing w:val="-17"/>
        </w:rPr>
        <w:t xml:space="preserve"> </w:t>
      </w:r>
      <w:r w:rsidRPr="00BD1D25">
        <w:rPr>
          <w:spacing w:val="-1"/>
        </w:rPr>
        <w:t>направления</w:t>
      </w:r>
      <w:r w:rsidRPr="00BD1D25">
        <w:rPr>
          <w:spacing w:val="-16"/>
        </w:rPr>
        <w:t xml:space="preserve"> </w:t>
      </w:r>
      <w:r w:rsidRPr="00BD1D25">
        <w:t>заявления</w:t>
      </w:r>
      <w:r w:rsidRPr="00BD1D25">
        <w:rPr>
          <w:spacing w:val="-17"/>
        </w:rPr>
        <w:t xml:space="preserve"> </w:t>
      </w:r>
      <w:r w:rsidRPr="00BD1D25">
        <w:t>посредством</w:t>
      </w:r>
      <w:r w:rsidRPr="00BD1D25">
        <w:rPr>
          <w:spacing w:val="-17"/>
        </w:rPr>
        <w:t xml:space="preserve"> </w:t>
      </w:r>
      <w:r w:rsidRPr="00BD1D25">
        <w:t>ЕПГУ</w:t>
      </w:r>
      <w:r w:rsidRPr="00BD1D25">
        <w:rPr>
          <w:spacing w:val="-16"/>
        </w:rPr>
        <w:t xml:space="preserve"> </w:t>
      </w:r>
      <w:r w:rsidRPr="00BD1D25">
        <w:t>результат</w:t>
      </w:r>
      <w:r w:rsidRPr="00BD1D25">
        <w:rPr>
          <w:spacing w:val="-18"/>
        </w:rPr>
        <w:t xml:space="preserve"> </w:t>
      </w:r>
      <w:r w:rsidRPr="00BD1D25">
        <w:t>предоставления</w:t>
      </w:r>
      <w:r w:rsidRPr="00BD1D25">
        <w:rPr>
          <w:spacing w:val="-68"/>
        </w:rPr>
        <w:t xml:space="preserve"> </w:t>
      </w:r>
      <w:r w:rsidRPr="00BD1D25">
        <w:t>муниципальной услуги также может быть выдан заявителю на</w:t>
      </w:r>
      <w:r w:rsidRPr="00BD1D25">
        <w:rPr>
          <w:spacing w:val="1"/>
        </w:rPr>
        <w:t xml:space="preserve"> </w:t>
      </w:r>
      <w:r w:rsidRPr="00BD1D25">
        <w:t>бумажном носителе в многофункциональном центре в порядке, предусмотренном</w:t>
      </w:r>
      <w:r w:rsidRPr="00BD1D25">
        <w:rPr>
          <w:spacing w:val="1"/>
        </w:rPr>
        <w:t xml:space="preserve"> </w:t>
      </w:r>
      <w:r w:rsidRPr="00BD1D25">
        <w:t>пунктом</w:t>
      </w:r>
      <w:r w:rsidRPr="00BD1D25">
        <w:rPr>
          <w:spacing w:val="-1"/>
        </w:rPr>
        <w:t xml:space="preserve"> </w:t>
      </w:r>
      <w:r w:rsidRPr="00BD1D25">
        <w:t>6.7 настоящего Административного</w:t>
      </w:r>
      <w:r w:rsidRPr="00BD1D25">
        <w:rPr>
          <w:spacing w:val="1"/>
        </w:rPr>
        <w:t xml:space="preserve"> </w:t>
      </w:r>
      <w:r w:rsidRPr="00BD1D25">
        <w:t>регламента.</w:t>
      </w:r>
    </w:p>
    <w:p w:rsidR="00102360" w:rsidRPr="00BD1D25" w:rsidRDefault="00102360" w:rsidP="00015D1E">
      <w:pPr>
        <w:pStyle w:val="ac"/>
        <w:widowControl w:val="0"/>
        <w:numPr>
          <w:ilvl w:val="1"/>
          <w:numId w:val="11"/>
        </w:numPr>
        <w:tabs>
          <w:tab w:val="left" w:pos="1467"/>
        </w:tabs>
        <w:autoSpaceDE w:val="0"/>
        <w:autoSpaceDN w:val="0"/>
        <w:spacing w:after="0" w:line="240" w:lineRule="auto"/>
        <w:ind w:left="0" w:firstLine="566"/>
        <w:contextualSpacing w:val="0"/>
        <w:jc w:val="both"/>
      </w:pPr>
      <w:r w:rsidRPr="00BD1D25">
        <w:t>Электронные</w:t>
      </w:r>
      <w:r w:rsidRPr="00BD1D25">
        <w:rPr>
          <w:spacing w:val="1"/>
        </w:rPr>
        <w:t xml:space="preserve"> </w:t>
      </w:r>
      <w:r w:rsidRPr="00BD1D25">
        <w:t>документы</w:t>
      </w:r>
      <w:r w:rsidRPr="00BD1D25">
        <w:rPr>
          <w:spacing w:val="1"/>
        </w:rPr>
        <w:t xml:space="preserve"> </w:t>
      </w:r>
      <w:r w:rsidRPr="00BD1D25">
        <w:t>могут</w:t>
      </w:r>
      <w:r w:rsidRPr="00BD1D25">
        <w:rPr>
          <w:spacing w:val="1"/>
        </w:rPr>
        <w:t xml:space="preserve"> </w:t>
      </w:r>
      <w:r w:rsidRPr="00BD1D25">
        <w:t>быть</w:t>
      </w:r>
      <w:r w:rsidRPr="00BD1D25">
        <w:rPr>
          <w:spacing w:val="1"/>
        </w:rPr>
        <w:t xml:space="preserve"> </w:t>
      </w:r>
      <w:r w:rsidRPr="00BD1D25">
        <w:t>предоставлены</w:t>
      </w:r>
      <w:r w:rsidRPr="00BD1D25">
        <w:rPr>
          <w:spacing w:val="1"/>
        </w:rPr>
        <w:t xml:space="preserve"> </w:t>
      </w:r>
      <w:r w:rsidRPr="00BD1D25">
        <w:t>в</w:t>
      </w:r>
      <w:r w:rsidRPr="00BD1D25">
        <w:rPr>
          <w:spacing w:val="1"/>
        </w:rPr>
        <w:t xml:space="preserve"> </w:t>
      </w:r>
      <w:r w:rsidRPr="00BD1D25">
        <w:t>следующих</w:t>
      </w:r>
      <w:r w:rsidRPr="00BD1D25">
        <w:rPr>
          <w:spacing w:val="1"/>
        </w:rPr>
        <w:t xml:space="preserve"> </w:t>
      </w:r>
      <w:r w:rsidRPr="00BD1D25">
        <w:t>форматах: xml,</w:t>
      </w:r>
      <w:r w:rsidRPr="00BD1D25">
        <w:rPr>
          <w:spacing w:val="-2"/>
        </w:rPr>
        <w:t xml:space="preserve"> </w:t>
      </w:r>
      <w:r w:rsidRPr="00BD1D25">
        <w:t>doc,</w:t>
      </w:r>
      <w:r w:rsidRPr="00BD1D25">
        <w:rPr>
          <w:spacing w:val="-5"/>
        </w:rPr>
        <w:t xml:space="preserve"> </w:t>
      </w:r>
      <w:r w:rsidRPr="00BD1D25">
        <w:t>docx,</w:t>
      </w:r>
      <w:r w:rsidRPr="00BD1D25">
        <w:rPr>
          <w:spacing w:val="-5"/>
        </w:rPr>
        <w:t xml:space="preserve"> </w:t>
      </w:r>
      <w:r w:rsidRPr="00BD1D25">
        <w:t>odt,</w:t>
      </w:r>
      <w:r w:rsidRPr="00BD1D25">
        <w:rPr>
          <w:spacing w:val="-2"/>
        </w:rPr>
        <w:t xml:space="preserve"> </w:t>
      </w:r>
      <w:r w:rsidRPr="00BD1D25">
        <w:t>xls,</w:t>
      </w:r>
      <w:r w:rsidRPr="00BD1D25">
        <w:rPr>
          <w:spacing w:val="-5"/>
        </w:rPr>
        <w:t xml:space="preserve"> </w:t>
      </w:r>
      <w:r w:rsidRPr="00BD1D25">
        <w:t>xlsx,</w:t>
      </w:r>
      <w:r w:rsidRPr="00BD1D25">
        <w:rPr>
          <w:spacing w:val="-5"/>
        </w:rPr>
        <w:t xml:space="preserve"> </w:t>
      </w:r>
      <w:r w:rsidRPr="00BD1D25">
        <w:t>ods,</w:t>
      </w:r>
      <w:r w:rsidRPr="00BD1D25">
        <w:rPr>
          <w:spacing w:val="-5"/>
        </w:rPr>
        <w:t xml:space="preserve"> </w:t>
      </w:r>
      <w:r w:rsidRPr="00BD1D25">
        <w:t>pdf,</w:t>
      </w:r>
      <w:r w:rsidRPr="00BD1D25">
        <w:rPr>
          <w:spacing w:val="-2"/>
        </w:rPr>
        <w:t xml:space="preserve"> </w:t>
      </w:r>
      <w:r w:rsidRPr="00BD1D25">
        <w:t>jpg,</w:t>
      </w:r>
      <w:r w:rsidRPr="00BD1D25">
        <w:rPr>
          <w:spacing w:val="-2"/>
        </w:rPr>
        <w:t xml:space="preserve"> </w:t>
      </w:r>
      <w:r w:rsidRPr="00BD1D25">
        <w:t>jpeg,</w:t>
      </w:r>
      <w:r w:rsidRPr="00BD1D25">
        <w:rPr>
          <w:spacing w:val="-1"/>
        </w:rPr>
        <w:t xml:space="preserve"> </w:t>
      </w:r>
      <w:r w:rsidRPr="00BD1D25">
        <w:t>zip,</w:t>
      </w:r>
      <w:r w:rsidRPr="00BD1D25">
        <w:rPr>
          <w:spacing w:val="-4"/>
        </w:rPr>
        <w:t xml:space="preserve"> </w:t>
      </w:r>
      <w:r w:rsidRPr="00BD1D25">
        <w:t>rar,</w:t>
      </w:r>
      <w:r w:rsidRPr="00BD1D25">
        <w:rPr>
          <w:spacing w:val="-2"/>
        </w:rPr>
        <w:t xml:space="preserve"> </w:t>
      </w:r>
      <w:r w:rsidRPr="00BD1D25">
        <w:t>sig,</w:t>
      </w:r>
      <w:r w:rsidRPr="00BD1D25">
        <w:rPr>
          <w:spacing w:val="-1"/>
        </w:rPr>
        <w:t xml:space="preserve"> </w:t>
      </w:r>
      <w:r w:rsidRPr="00BD1D25">
        <w:t>png,</w:t>
      </w:r>
      <w:r w:rsidRPr="00BD1D25">
        <w:rPr>
          <w:spacing w:val="-5"/>
        </w:rPr>
        <w:t xml:space="preserve"> </w:t>
      </w:r>
      <w:r w:rsidRPr="00BD1D25">
        <w:t>bmp,</w:t>
      </w:r>
      <w:r w:rsidRPr="00BD1D25">
        <w:rPr>
          <w:spacing w:val="-2"/>
        </w:rPr>
        <w:t xml:space="preserve"> </w:t>
      </w:r>
      <w:r w:rsidRPr="00BD1D25">
        <w:t>tiff.</w:t>
      </w:r>
    </w:p>
    <w:p w:rsidR="00102360" w:rsidRPr="00BD1D25" w:rsidRDefault="00102360" w:rsidP="00015D1E">
      <w:pPr>
        <w:pStyle w:val="aff1"/>
        <w:ind w:firstLine="709"/>
        <w:jc w:val="both"/>
      </w:pPr>
      <w:r w:rsidRPr="00BD1D25">
        <w:t>Допускается</w:t>
      </w:r>
      <w:r w:rsidRPr="00BD1D25">
        <w:rPr>
          <w:spacing w:val="1"/>
        </w:rPr>
        <w:t xml:space="preserve"> </w:t>
      </w:r>
      <w:r w:rsidRPr="00BD1D25">
        <w:t>формирование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путем</w:t>
      </w:r>
      <w:r w:rsidRPr="00BD1D25">
        <w:rPr>
          <w:spacing w:val="1"/>
        </w:rPr>
        <w:t xml:space="preserve"> </w:t>
      </w:r>
      <w:r w:rsidRPr="00BD1D25">
        <w:t>сканирования</w:t>
      </w:r>
      <w:r w:rsidRPr="00BD1D25">
        <w:rPr>
          <w:spacing w:val="1"/>
        </w:rPr>
        <w:t xml:space="preserve"> </w:t>
      </w:r>
      <w:r w:rsidRPr="00BD1D25">
        <w:t>непосредственно с оригинала документа (использование копий не допускается),</w:t>
      </w:r>
      <w:r w:rsidRPr="00BD1D25">
        <w:rPr>
          <w:spacing w:val="1"/>
        </w:rPr>
        <w:t xml:space="preserve"> </w:t>
      </w:r>
      <w:r w:rsidRPr="00BD1D25">
        <w:t>которое</w:t>
      </w:r>
      <w:r w:rsidRPr="00BD1D25">
        <w:rPr>
          <w:spacing w:val="1"/>
        </w:rPr>
        <w:t xml:space="preserve"> </w:t>
      </w:r>
      <w:r w:rsidRPr="00BD1D25">
        <w:t>осуществляется</w:t>
      </w:r>
      <w:r w:rsidRPr="00BD1D25">
        <w:rPr>
          <w:spacing w:val="1"/>
        </w:rPr>
        <w:t xml:space="preserve"> </w:t>
      </w:r>
      <w:r w:rsidRPr="00BD1D25">
        <w:t>с</w:t>
      </w:r>
      <w:r w:rsidRPr="00BD1D25">
        <w:rPr>
          <w:spacing w:val="1"/>
        </w:rPr>
        <w:t xml:space="preserve"> </w:t>
      </w:r>
      <w:r w:rsidRPr="00BD1D25">
        <w:t>сохранением</w:t>
      </w:r>
      <w:r w:rsidRPr="00BD1D25">
        <w:rPr>
          <w:spacing w:val="1"/>
        </w:rPr>
        <w:t xml:space="preserve"> </w:t>
      </w:r>
      <w:r w:rsidRPr="00BD1D25">
        <w:t>ориентации</w:t>
      </w:r>
      <w:r w:rsidRPr="00BD1D25">
        <w:rPr>
          <w:spacing w:val="1"/>
        </w:rPr>
        <w:t xml:space="preserve"> </w:t>
      </w:r>
      <w:r w:rsidRPr="00BD1D25">
        <w:t>оригинала</w:t>
      </w:r>
      <w:r w:rsidRPr="00BD1D25">
        <w:rPr>
          <w:spacing w:val="1"/>
        </w:rPr>
        <w:t xml:space="preserve"> </w:t>
      </w:r>
      <w:r w:rsidRPr="00BD1D25">
        <w:t>документа</w:t>
      </w:r>
      <w:r w:rsidRPr="00BD1D25">
        <w:rPr>
          <w:spacing w:val="1"/>
        </w:rPr>
        <w:t xml:space="preserve"> </w:t>
      </w:r>
      <w:r w:rsidRPr="00BD1D25">
        <w:t>в</w:t>
      </w:r>
      <w:r w:rsidRPr="00BD1D25">
        <w:rPr>
          <w:spacing w:val="1"/>
        </w:rPr>
        <w:t xml:space="preserve"> </w:t>
      </w:r>
      <w:r w:rsidRPr="00BD1D25">
        <w:t>разрешении</w:t>
      </w:r>
      <w:r w:rsidRPr="00BD1D25">
        <w:rPr>
          <w:spacing w:val="-2"/>
        </w:rPr>
        <w:t xml:space="preserve"> </w:t>
      </w:r>
      <w:r w:rsidRPr="00BD1D25">
        <w:t>300</w:t>
      </w:r>
      <w:r w:rsidRPr="00BD1D25">
        <w:rPr>
          <w:spacing w:val="-1"/>
        </w:rPr>
        <w:t xml:space="preserve"> </w:t>
      </w:r>
      <w:r w:rsidRPr="00BD1D25">
        <w:t>-</w:t>
      </w:r>
      <w:r w:rsidRPr="00BD1D25">
        <w:rPr>
          <w:spacing w:val="-3"/>
        </w:rPr>
        <w:t xml:space="preserve"> </w:t>
      </w:r>
      <w:r w:rsidRPr="00BD1D25">
        <w:t>500 dpi</w:t>
      </w:r>
      <w:r w:rsidRPr="00BD1D25">
        <w:rPr>
          <w:spacing w:val="-1"/>
        </w:rPr>
        <w:t xml:space="preserve"> </w:t>
      </w:r>
      <w:r w:rsidRPr="00BD1D25">
        <w:t>(масштаб</w:t>
      </w:r>
      <w:r w:rsidRPr="00BD1D25">
        <w:rPr>
          <w:spacing w:val="-1"/>
        </w:rPr>
        <w:t xml:space="preserve"> </w:t>
      </w:r>
      <w:r w:rsidRPr="00BD1D25">
        <w:t>1:1)</w:t>
      </w:r>
      <w:r w:rsidRPr="00BD1D25">
        <w:rPr>
          <w:spacing w:val="-4"/>
        </w:rPr>
        <w:t xml:space="preserve"> </w:t>
      </w:r>
      <w:r w:rsidRPr="00BD1D25">
        <w:t>с</w:t>
      </w:r>
      <w:r w:rsidRPr="00BD1D25">
        <w:rPr>
          <w:spacing w:val="-2"/>
        </w:rPr>
        <w:t xml:space="preserve"> </w:t>
      </w:r>
      <w:r w:rsidRPr="00BD1D25">
        <w:t>использованием</w:t>
      </w:r>
      <w:r w:rsidRPr="00BD1D25">
        <w:rPr>
          <w:spacing w:val="-2"/>
        </w:rPr>
        <w:t xml:space="preserve"> </w:t>
      </w:r>
      <w:r w:rsidRPr="00BD1D25">
        <w:t>следующих</w:t>
      </w:r>
      <w:r w:rsidRPr="00BD1D25">
        <w:rPr>
          <w:spacing w:val="-1"/>
        </w:rPr>
        <w:t xml:space="preserve"> </w:t>
      </w:r>
      <w:r w:rsidRPr="00BD1D25">
        <w:t>режимов:</w:t>
      </w:r>
    </w:p>
    <w:p w:rsidR="00102360" w:rsidRPr="00BD1D25" w:rsidRDefault="00102360" w:rsidP="00015D1E">
      <w:pPr>
        <w:pStyle w:val="ac"/>
        <w:widowControl w:val="0"/>
        <w:numPr>
          <w:ilvl w:val="2"/>
          <w:numId w:val="10"/>
        </w:numPr>
        <w:autoSpaceDE w:val="0"/>
        <w:autoSpaceDN w:val="0"/>
        <w:spacing w:after="0" w:line="240" w:lineRule="auto"/>
        <w:ind w:left="0" w:firstLine="709"/>
        <w:contextualSpacing w:val="0"/>
      </w:pPr>
      <w:r w:rsidRPr="00BD1D25">
        <w:t>«черно-белый» (при отсутствии в документе графических изображений и</w:t>
      </w:r>
      <w:r w:rsidRPr="00BD1D25">
        <w:rPr>
          <w:spacing w:val="1"/>
        </w:rPr>
        <w:t xml:space="preserve"> </w:t>
      </w:r>
      <w:r w:rsidRPr="00BD1D25">
        <w:t>(или)</w:t>
      </w:r>
      <w:r w:rsidRPr="00BD1D25">
        <w:rPr>
          <w:spacing w:val="-4"/>
        </w:rPr>
        <w:t xml:space="preserve"> </w:t>
      </w:r>
      <w:r w:rsidRPr="00BD1D25">
        <w:t>цветного</w:t>
      </w:r>
      <w:r w:rsidRPr="00BD1D25">
        <w:rPr>
          <w:spacing w:val="1"/>
        </w:rPr>
        <w:t xml:space="preserve"> </w:t>
      </w:r>
      <w:r w:rsidRPr="00BD1D25">
        <w:t>текста);</w:t>
      </w:r>
    </w:p>
    <w:p w:rsidR="00102360" w:rsidRPr="00BD1D25" w:rsidRDefault="00102360" w:rsidP="00015D1E">
      <w:pPr>
        <w:pStyle w:val="ac"/>
        <w:widowControl w:val="0"/>
        <w:numPr>
          <w:ilvl w:val="2"/>
          <w:numId w:val="10"/>
        </w:numPr>
        <w:autoSpaceDE w:val="0"/>
        <w:autoSpaceDN w:val="0"/>
        <w:spacing w:after="0" w:line="240" w:lineRule="auto"/>
        <w:ind w:left="0" w:firstLine="709"/>
        <w:contextualSpacing w:val="0"/>
        <w:jc w:val="left"/>
      </w:pPr>
      <w:r w:rsidRPr="00BD1D25">
        <w:lastRenderedPageBreak/>
        <w:t>«оттенки</w:t>
      </w:r>
      <w:r w:rsidRPr="00BD1D25">
        <w:rPr>
          <w:spacing w:val="3"/>
        </w:rPr>
        <w:t xml:space="preserve"> </w:t>
      </w:r>
      <w:r w:rsidRPr="00BD1D25">
        <w:t>серого»</w:t>
      </w:r>
      <w:r w:rsidRPr="00BD1D25">
        <w:rPr>
          <w:spacing w:val="67"/>
        </w:rPr>
        <w:t xml:space="preserve"> </w:t>
      </w:r>
      <w:r w:rsidRPr="00BD1D25">
        <w:t>(при</w:t>
      </w:r>
      <w:r w:rsidRPr="00BD1D25">
        <w:rPr>
          <w:spacing w:val="2"/>
        </w:rPr>
        <w:t xml:space="preserve"> </w:t>
      </w:r>
      <w:r w:rsidRPr="00BD1D25">
        <w:t>наличии</w:t>
      </w:r>
      <w:r w:rsidRPr="00BD1D25">
        <w:rPr>
          <w:spacing w:val="2"/>
        </w:rPr>
        <w:t xml:space="preserve"> </w:t>
      </w:r>
      <w:r w:rsidRPr="00BD1D25">
        <w:t>в</w:t>
      </w:r>
      <w:r w:rsidRPr="00BD1D25">
        <w:rPr>
          <w:spacing w:val="1"/>
        </w:rPr>
        <w:t xml:space="preserve"> </w:t>
      </w:r>
      <w:r w:rsidRPr="00BD1D25">
        <w:t>документе</w:t>
      </w:r>
      <w:r w:rsidRPr="00BD1D25">
        <w:rPr>
          <w:spacing w:val="1"/>
        </w:rPr>
        <w:t xml:space="preserve"> </w:t>
      </w:r>
      <w:r w:rsidRPr="00BD1D25">
        <w:t>графических</w:t>
      </w:r>
      <w:r w:rsidRPr="00BD1D25">
        <w:rPr>
          <w:spacing w:val="2"/>
        </w:rPr>
        <w:t xml:space="preserve"> </w:t>
      </w:r>
      <w:r w:rsidRPr="00BD1D25">
        <w:t>изображений,</w:t>
      </w:r>
      <w:r w:rsidRPr="00BD1D25">
        <w:rPr>
          <w:spacing w:val="-67"/>
        </w:rPr>
        <w:t xml:space="preserve"> </w:t>
      </w:r>
      <w:r w:rsidRPr="00BD1D25">
        <w:t>отличных</w:t>
      </w:r>
      <w:r w:rsidRPr="00BD1D25">
        <w:rPr>
          <w:spacing w:val="-4"/>
        </w:rPr>
        <w:t xml:space="preserve"> </w:t>
      </w:r>
      <w:r w:rsidRPr="00BD1D25">
        <w:t>от</w:t>
      </w:r>
      <w:r w:rsidRPr="00BD1D25">
        <w:rPr>
          <w:spacing w:val="-1"/>
        </w:rPr>
        <w:t xml:space="preserve"> </w:t>
      </w:r>
      <w:r w:rsidRPr="00BD1D25">
        <w:t>цветного</w:t>
      </w:r>
      <w:r w:rsidRPr="00BD1D25">
        <w:rPr>
          <w:spacing w:val="1"/>
        </w:rPr>
        <w:t xml:space="preserve"> </w:t>
      </w:r>
      <w:r w:rsidRPr="00BD1D25">
        <w:t>графического</w:t>
      </w:r>
      <w:r w:rsidRPr="00BD1D25">
        <w:rPr>
          <w:spacing w:val="-3"/>
        </w:rPr>
        <w:t xml:space="preserve"> </w:t>
      </w:r>
      <w:r w:rsidRPr="00BD1D25">
        <w:t>изображения);</w:t>
      </w:r>
    </w:p>
    <w:p w:rsidR="00102360" w:rsidRPr="00BD1D25" w:rsidRDefault="00102360" w:rsidP="00015D1E">
      <w:pPr>
        <w:pStyle w:val="ac"/>
        <w:widowControl w:val="0"/>
        <w:numPr>
          <w:ilvl w:val="2"/>
          <w:numId w:val="10"/>
        </w:numPr>
        <w:autoSpaceDE w:val="0"/>
        <w:autoSpaceDN w:val="0"/>
        <w:spacing w:after="0" w:line="240" w:lineRule="auto"/>
        <w:ind w:left="0" w:firstLine="709"/>
        <w:contextualSpacing w:val="0"/>
        <w:jc w:val="left"/>
      </w:pPr>
      <w:r w:rsidRPr="00BD1D25">
        <w:t>«цветной»</w:t>
      </w:r>
      <w:r w:rsidRPr="00BD1D25">
        <w:rPr>
          <w:spacing w:val="28"/>
        </w:rPr>
        <w:t xml:space="preserve"> </w:t>
      </w:r>
      <w:r w:rsidRPr="00BD1D25">
        <w:t>или</w:t>
      </w:r>
      <w:r w:rsidRPr="00BD1D25">
        <w:rPr>
          <w:spacing w:val="32"/>
        </w:rPr>
        <w:t xml:space="preserve"> </w:t>
      </w:r>
      <w:r w:rsidRPr="00BD1D25">
        <w:t>«режим</w:t>
      </w:r>
      <w:r w:rsidRPr="00BD1D25">
        <w:rPr>
          <w:spacing w:val="30"/>
        </w:rPr>
        <w:t xml:space="preserve"> </w:t>
      </w:r>
      <w:r w:rsidRPr="00BD1D25">
        <w:t>полной</w:t>
      </w:r>
      <w:r w:rsidRPr="00BD1D25">
        <w:rPr>
          <w:spacing w:val="30"/>
        </w:rPr>
        <w:t xml:space="preserve"> </w:t>
      </w:r>
      <w:r w:rsidRPr="00BD1D25">
        <w:t>цветопередачи»</w:t>
      </w:r>
      <w:r w:rsidRPr="00BD1D25">
        <w:rPr>
          <w:spacing w:val="32"/>
        </w:rPr>
        <w:t xml:space="preserve"> </w:t>
      </w:r>
      <w:r w:rsidRPr="00BD1D25">
        <w:t>(при</w:t>
      </w:r>
      <w:r w:rsidRPr="00BD1D25">
        <w:rPr>
          <w:spacing w:val="30"/>
        </w:rPr>
        <w:t xml:space="preserve"> </w:t>
      </w:r>
      <w:r w:rsidRPr="00BD1D25">
        <w:t>наличии</w:t>
      </w:r>
      <w:r w:rsidRPr="00BD1D25">
        <w:rPr>
          <w:spacing w:val="33"/>
        </w:rPr>
        <w:t xml:space="preserve"> </w:t>
      </w:r>
      <w:r w:rsidRPr="00BD1D25">
        <w:t>в</w:t>
      </w:r>
      <w:r w:rsidRPr="00BD1D25">
        <w:rPr>
          <w:spacing w:val="29"/>
        </w:rPr>
        <w:t xml:space="preserve"> </w:t>
      </w:r>
      <w:r w:rsidRPr="00BD1D25">
        <w:t>документе</w:t>
      </w:r>
      <w:r w:rsidRPr="00BD1D25">
        <w:rPr>
          <w:spacing w:val="-67"/>
        </w:rPr>
        <w:t xml:space="preserve"> </w:t>
      </w:r>
      <w:r w:rsidRPr="00BD1D25">
        <w:t>цветных графических</w:t>
      </w:r>
      <w:r w:rsidRPr="00BD1D25">
        <w:rPr>
          <w:spacing w:val="-4"/>
        </w:rPr>
        <w:t xml:space="preserve"> </w:t>
      </w:r>
      <w:r w:rsidRPr="00BD1D25">
        <w:t>изображений либо цветного</w:t>
      </w:r>
      <w:r w:rsidRPr="00BD1D25">
        <w:rPr>
          <w:spacing w:val="1"/>
        </w:rPr>
        <w:t xml:space="preserve"> </w:t>
      </w:r>
      <w:r w:rsidRPr="00BD1D25">
        <w:t>текста);</w:t>
      </w:r>
    </w:p>
    <w:p w:rsidR="00102360" w:rsidRPr="00BD1D25" w:rsidRDefault="00102360" w:rsidP="00015D1E">
      <w:pPr>
        <w:pStyle w:val="ac"/>
        <w:widowControl w:val="0"/>
        <w:numPr>
          <w:ilvl w:val="2"/>
          <w:numId w:val="10"/>
        </w:numPr>
        <w:tabs>
          <w:tab w:val="left" w:pos="0"/>
        </w:tabs>
        <w:autoSpaceDE w:val="0"/>
        <w:autoSpaceDN w:val="0"/>
        <w:spacing w:after="0" w:line="240" w:lineRule="auto"/>
        <w:ind w:left="0" w:firstLine="709"/>
        <w:contextualSpacing w:val="0"/>
        <w:jc w:val="left"/>
      </w:pPr>
      <w:r w:rsidRPr="00BD1D25">
        <w:t>сохранением</w:t>
      </w:r>
      <w:r w:rsidRPr="00BD1D25">
        <w:tab/>
        <w:t>всех</w:t>
      </w:r>
      <w:r w:rsidRPr="00BD1D25">
        <w:tab/>
        <w:t>аутентичных</w:t>
      </w:r>
      <w:r w:rsidRPr="00BD1D25">
        <w:tab/>
        <w:t>признаков</w:t>
      </w:r>
      <w:r w:rsidRPr="00BD1D25">
        <w:tab/>
        <w:t>подлинности,</w:t>
      </w:r>
      <w:r w:rsidRPr="00BD1D25">
        <w:tab/>
        <w:t>а</w:t>
      </w:r>
      <w:r w:rsidRPr="00BD1D25">
        <w:tab/>
      </w:r>
      <w:r w:rsidRPr="00BD1D25">
        <w:rPr>
          <w:spacing w:val="-1"/>
        </w:rPr>
        <w:t>именно:</w:t>
      </w:r>
      <w:r w:rsidRPr="00BD1D25">
        <w:rPr>
          <w:spacing w:val="-67"/>
        </w:rPr>
        <w:t xml:space="preserve"> </w:t>
      </w:r>
      <w:r w:rsidRPr="00BD1D25">
        <w:t>графической</w:t>
      </w:r>
      <w:r w:rsidRPr="00BD1D25">
        <w:rPr>
          <w:spacing w:val="-4"/>
        </w:rPr>
        <w:t xml:space="preserve"> </w:t>
      </w:r>
      <w:r w:rsidRPr="00BD1D25">
        <w:t>подписи лица,</w:t>
      </w:r>
      <w:r w:rsidRPr="00BD1D25">
        <w:rPr>
          <w:spacing w:val="-2"/>
        </w:rPr>
        <w:t xml:space="preserve"> </w:t>
      </w:r>
      <w:r w:rsidRPr="00BD1D25">
        <w:t>печати,</w:t>
      </w:r>
      <w:r w:rsidRPr="00BD1D25">
        <w:rPr>
          <w:spacing w:val="-1"/>
        </w:rPr>
        <w:t xml:space="preserve"> </w:t>
      </w:r>
      <w:r w:rsidRPr="00BD1D25">
        <w:t>углового</w:t>
      </w:r>
      <w:r w:rsidRPr="00BD1D25">
        <w:rPr>
          <w:spacing w:val="5"/>
        </w:rPr>
        <w:t xml:space="preserve"> </w:t>
      </w:r>
      <w:r w:rsidRPr="00BD1D25">
        <w:t>штампа бланка;</w:t>
      </w:r>
    </w:p>
    <w:p w:rsidR="00102360" w:rsidRPr="00BD1D25" w:rsidRDefault="00102360" w:rsidP="00015D1E">
      <w:pPr>
        <w:pStyle w:val="ac"/>
        <w:widowControl w:val="0"/>
        <w:numPr>
          <w:ilvl w:val="2"/>
          <w:numId w:val="10"/>
        </w:numPr>
        <w:tabs>
          <w:tab w:val="left" w:pos="1004"/>
        </w:tabs>
        <w:autoSpaceDE w:val="0"/>
        <w:autoSpaceDN w:val="0"/>
        <w:spacing w:after="0" w:line="240" w:lineRule="auto"/>
        <w:ind w:left="0" w:firstLine="709"/>
        <w:contextualSpacing w:val="0"/>
        <w:jc w:val="left"/>
      </w:pPr>
      <w:r w:rsidRPr="00BD1D25">
        <w:t>количество</w:t>
      </w:r>
      <w:r w:rsidRPr="00BD1D25">
        <w:rPr>
          <w:spacing w:val="-10"/>
        </w:rPr>
        <w:t xml:space="preserve"> </w:t>
      </w:r>
      <w:r w:rsidRPr="00BD1D25">
        <w:t>файлов</w:t>
      </w:r>
      <w:r w:rsidRPr="00BD1D25">
        <w:rPr>
          <w:spacing w:val="-11"/>
        </w:rPr>
        <w:t xml:space="preserve"> </w:t>
      </w:r>
      <w:r w:rsidRPr="00BD1D25">
        <w:t>должно</w:t>
      </w:r>
      <w:r w:rsidRPr="00BD1D25">
        <w:rPr>
          <w:spacing w:val="-7"/>
        </w:rPr>
        <w:t xml:space="preserve"> </w:t>
      </w:r>
      <w:r w:rsidRPr="00BD1D25">
        <w:t>соответствовать</w:t>
      </w:r>
      <w:r w:rsidRPr="00BD1D25">
        <w:rPr>
          <w:spacing w:val="-10"/>
        </w:rPr>
        <w:t xml:space="preserve"> </w:t>
      </w:r>
      <w:r w:rsidRPr="00BD1D25">
        <w:t>количеству</w:t>
      </w:r>
      <w:r w:rsidRPr="00BD1D25">
        <w:rPr>
          <w:spacing w:val="-12"/>
        </w:rPr>
        <w:t xml:space="preserve"> </w:t>
      </w:r>
      <w:r w:rsidRPr="00BD1D25">
        <w:t>документов,</w:t>
      </w:r>
      <w:r w:rsidRPr="00BD1D25">
        <w:rPr>
          <w:spacing w:val="-10"/>
        </w:rPr>
        <w:t xml:space="preserve"> </w:t>
      </w:r>
      <w:r w:rsidRPr="00BD1D25">
        <w:t>каждый</w:t>
      </w:r>
      <w:r w:rsidRPr="00BD1D25">
        <w:rPr>
          <w:spacing w:val="-67"/>
        </w:rPr>
        <w:t xml:space="preserve"> </w:t>
      </w:r>
      <w:r w:rsidRPr="00BD1D25">
        <w:t>из</w:t>
      </w:r>
      <w:r w:rsidRPr="00BD1D25">
        <w:rPr>
          <w:spacing w:val="-2"/>
        </w:rPr>
        <w:t xml:space="preserve"> </w:t>
      </w:r>
      <w:r w:rsidRPr="00BD1D25">
        <w:t>которых</w:t>
      </w:r>
      <w:r w:rsidRPr="00BD1D25">
        <w:rPr>
          <w:spacing w:val="1"/>
        </w:rPr>
        <w:t xml:space="preserve"> </w:t>
      </w:r>
      <w:r w:rsidRPr="00BD1D25">
        <w:t>содержит</w:t>
      </w:r>
      <w:r w:rsidRPr="00BD1D25">
        <w:rPr>
          <w:spacing w:val="-2"/>
        </w:rPr>
        <w:t xml:space="preserve"> </w:t>
      </w:r>
      <w:r w:rsidRPr="00BD1D25">
        <w:t>текстовую</w:t>
      </w:r>
      <w:r w:rsidRPr="00BD1D25">
        <w:rPr>
          <w:spacing w:val="-1"/>
        </w:rPr>
        <w:t xml:space="preserve"> </w:t>
      </w:r>
      <w:r w:rsidRPr="00BD1D25">
        <w:t>и</w:t>
      </w:r>
      <w:r w:rsidRPr="00BD1D25">
        <w:rPr>
          <w:spacing w:val="-1"/>
        </w:rPr>
        <w:t xml:space="preserve"> </w:t>
      </w:r>
      <w:r w:rsidRPr="00BD1D25">
        <w:t>(или)</w:t>
      </w:r>
      <w:r w:rsidRPr="00BD1D25">
        <w:rPr>
          <w:spacing w:val="-3"/>
        </w:rPr>
        <w:t xml:space="preserve"> </w:t>
      </w:r>
      <w:r w:rsidRPr="00BD1D25">
        <w:t>графическую</w:t>
      </w:r>
      <w:r w:rsidRPr="00BD1D25">
        <w:rPr>
          <w:spacing w:val="-2"/>
        </w:rPr>
        <w:t xml:space="preserve"> </w:t>
      </w:r>
      <w:r w:rsidRPr="00BD1D25">
        <w:t>информацию.</w:t>
      </w:r>
    </w:p>
    <w:p w:rsidR="00102360" w:rsidRPr="00BD1D25" w:rsidRDefault="00102360" w:rsidP="00015D1E">
      <w:pPr>
        <w:pStyle w:val="aff1"/>
        <w:spacing w:line="321" w:lineRule="exact"/>
        <w:ind w:firstLine="709"/>
      </w:pPr>
      <w:r w:rsidRPr="00BD1D25">
        <w:t>Электронные</w:t>
      </w:r>
      <w:r w:rsidRPr="00BD1D25">
        <w:rPr>
          <w:spacing w:val="-4"/>
        </w:rPr>
        <w:t xml:space="preserve"> </w:t>
      </w:r>
      <w:r w:rsidRPr="00BD1D25">
        <w:t>документы</w:t>
      </w:r>
      <w:r w:rsidRPr="00BD1D25">
        <w:rPr>
          <w:spacing w:val="-7"/>
        </w:rPr>
        <w:t xml:space="preserve"> </w:t>
      </w:r>
      <w:r w:rsidRPr="00BD1D25">
        <w:t>должны</w:t>
      </w:r>
      <w:r w:rsidRPr="00BD1D25">
        <w:rPr>
          <w:spacing w:val="-4"/>
        </w:rPr>
        <w:t xml:space="preserve"> </w:t>
      </w:r>
      <w:r w:rsidRPr="00BD1D25">
        <w:t>обеспечивать:</w:t>
      </w:r>
    </w:p>
    <w:p w:rsidR="00102360" w:rsidRPr="00BD1D25" w:rsidRDefault="00102360" w:rsidP="00015D1E">
      <w:pPr>
        <w:pStyle w:val="ac"/>
        <w:widowControl w:val="0"/>
        <w:numPr>
          <w:ilvl w:val="2"/>
          <w:numId w:val="10"/>
        </w:numPr>
        <w:tabs>
          <w:tab w:val="left" w:pos="1006"/>
        </w:tabs>
        <w:autoSpaceDE w:val="0"/>
        <w:autoSpaceDN w:val="0"/>
        <w:spacing w:after="0" w:line="240" w:lineRule="auto"/>
        <w:ind w:left="0" w:firstLine="709"/>
        <w:contextualSpacing w:val="0"/>
      </w:pPr>
      <w:r w:rsidRPr="00BD1D25">
        <w:t>возможность</w:t>
      </w:r>
      <w:r w:rsidRPr="00BD1D25">
        <w:rPr>
          <w:spacing w:val="-7"/>
        </w:rPr>
        <w:t xml:space="preserve"> </w:t>
      </w:r>
      <w:r w:rsidRPr="00BD1D25">
        <w:t>идентифицировать</w:t>
      </w:r>
      <w:r w:rsidRPr="00BD1D25">
        <w:rPr>
          <w:spacing w:val="-7"/>
        </w:rPr>
        <w:t xml:space="preserve"> </w:t>
      </w:r>
      <w:r w:rsidRPr="00BD1D25">
        <w:t>документ</w:t>
      </w:r>
      <w:r w:rsidRPr="00BD1D25">
        <w:rPr>
          <w:spacing w:val="-6"/>
        </w:rPr>
        <w:t xml:space="preserve"> </w:t>
      </w:r>
      <w:r w:rsidRPr="00BD1D25">
        <w:t>и</w:t>
      </w:r>
      <w:r w:rsidRPr="00BD1D25">
        <w:rPr>
          <w:spacing w:val="-7"/>
        </w:rPr>
        <w:t xml:space="preserve"> </w:t>
      </w:r>
      <w:r w:rsidRPr="00BD1D25">
        <w:t>количество</w:t>
      </w:r>
      <w:r w:rsidRPr="00BD1D25">
        <w:rPr>
          <w:spacing w:val="-5"/>
        </w:rPr>
        <w:t xml:space="preserve"> </w:t>
      </w:r>
      <w:r w:rsidRPr="00BD1D25">
        <w:t>листов</w:t>
      </w:r>
      <w:r w:rsidRPr="00BD1D25">
        <w:rPr>
          <w:spacing w:val="-6"/>
        </w:rPr>
        <w:t xml:space="preserve"> </w:t>
      </w:r>
      <w:r w:rsidRPr="00BD1D25">
        <w:t>в</w:t>
      </w:r>
      <w:r w:rsidRPr="00BD1D25">
        <w:rPr>
          <w:spacing w:val="-3"/>
        </w:rPr>
        <w:t xml:space="preserve"> </w:t>
      </w:r>
      <w:r w:rsidRPr="00BD1D25">
        <w:t>документе;</w:t>
      </w:r>
    </w:p>
    <w:p w:rsidR="00102360" w:rsidRPr="00BD1D25" w:rsidRDefault="00102360" w:rsidP="00015D1E">
      <w:pPr>
        <w:pStyle w:val="ac"/>
        <w:widowControl w:val="0"/>
        <w:numPr>
          <w:ilvl w:val="2"/>
          <w:numId w:val="10"/>
        </w:numPr>
        <w:tabs>
          <w:tab w:val="left" w:pos="1148"/>
        </w:tabs>
        <w:autoSpaceDE w:val="0"/>
        <w:autoSpaceDN w:val="0"/>
        <w:spacing w:after="0" w:line="240" w:lineRule="auto"/>
        <w:ind w:left="0" w:firstLine="709"/>
        <w:contextualSpacing w:val="0"/>
      </w:pPr>
      <w:r w:rsidRPr="00BD1D25">
        <w:t>для</w:t>
      </w:r>
      <w:r w:rsidRPr="00BD1D25">
        <w:rPr>
          <w:spacing w:val="1"/>
        </w:rPr>
        <w:t xml:space="preserve"> </w:t>
      </w:r>
      <w:r w:rsidRPr="00BD1D25">
        <w:t>документов,</w:t>
      </w:r>
      <w:r w:rsidRPr="00BD1D25">
        <w:rPr>
          <w:spacing w:val="1"/>
        </w:rPr>
        <w:t xml:space="preserve"> </w:t>
      </w:r>
      <w:r w:rsidRPr="00BD1D25">
        <w:t>содержащих</w:t>
      </w:r>
      <w:r w:rsidRPr="00BD1D25">
        <w:rPr>
          <w:spacing w:val="1"/>
        </w:rPr>
        <w:t xml:space="preserve"> </w:t>
      </w:r>
      <w:r w:rsidRPr="00BD1D25">
        <w:t>структурированные</w:t>
      </w:r>
      <w:r w:rsidRPr="00BD1D25">
        <w:rPr>
          <w:spacing w:val="1"/>
        </w:rPr>
        <w:t xml:space="preserve"> </w:t>
      </w:r>
      <w:r w:rsidRPr="00BD1D25">
        <w:t>по</w:t>
      </w:r>
      <w:r w:rsidRPr="00BD1D25">
        <w:rPr>
          <w:spacing w:val="1"/>
        </w:rPr>
        <w:t xml:space="preserve"> </w:t>
      </w:r>
      <w:r w:rsidRPr="00BD1D25">
        <w:t>частям,</w:t>
      </w:r>
      <w:r w:rsidRPr="00BD1D25">
        <w:rPr>
          <w:spacing w:val="1"/>
        </w:rPr>
        <w:t xml:space="preserve"> </w:t>
      </w:r>
      <w:r w:rsidRPr="00BD1D25">
        <w:t>главам,</w:t>
      </w:r>
      <w:r w:rsidRPr="00BD1D25">
        <w:rPr>
          <w:spacing w:val="1"/>
        </w:rPr>
        <w:t xml:space="preserve"> </w:t>
      </w:r>
      <w:r w:rsidRPr="00BD1D25">
        <w:t>разделам</w:t>
      </w:r>
      <w:r w:rsidRPr="00BD1D25">
        <w:rPr>
          <w:spacing w:val="1"/>
        </w:rPr>
        <w:t xml:space="preserve"> </w:t>
      </w:r>
      <w:r w:rsidRPr="00BD1D25">
        <w:t>(подразделам)</w:t>
      </w:r>
      <w:r w:rsidRPr="00BD1D25">
        <w:rPr>
          <w:spacing w:val="1"/>
        </w:rPr>
        <w:t xml:space="preserve"> </w:t>
      </w:r>
      <w:r w:rsidRPr="00BD1D25">
        <w:t>данные</w:t>
      </w:r>
      <w:r w:rsidRPr="00BD1D25">
        <w:rPr>
          <w:spacing w:val="1"/>
        </w:rPr>
        <w:t xml:space="preserve"> </w:t>
      </w:r>
      <w:r w:rsidRPr="00BD1D25">
        <w:t>и</w:t>
      </w:r>
      <w:r w:rsidRPr="00BD1D25">
        <w:rPr>
          <w:spacing w:val="1"/>
        </w:rPr>
        <w:t xml:space="preserve"> </w:t>
      </w:r>
      <w:r w:rsidRPr="00BD1D25">
        <w:t>закладки,</w:t>
      </w:r>
      <w:r w:rsidRPr="00BD1D25">
        <w:rPr>
          <w:spacing w:val="1"/>
        </w:rPr>
        <w:t xml:space="preserve"> </w:t>
      </w:r>
      <w:r w:rsidRPr="00BD1D25">
        <w:t>обеспечивающие</w:t>
      </w:r>
      <w:r w:rsidRPr="00BD1D25">
        <w:rPr>
          <w:spacing w:val="1"/>
        </w:rPr>
        <w:t xml:space="preserve"> </w:t>
      </w:r>
      <w:r w:rsidRPr="00BD1D25">
        <w:t>переходы</w:t>
      </w:r>
      <w:r w:rsidRPr="00BD1D25">
        <w:rPr>
          <w:spacing w:val="1"/>
        </w:rPr>
        <w:t xml:space="preserve"> </w:t>
      </w:r>
      <w:r w:rsidRPr="00BD1D25">
        <w:t>по</w:t>
      </w:r>
      <w:r w:rsidRPr="00BD1D25">
        <w:rPr>
          <w:spacing w:val="1"/>
        </w:rPr>
        <w:t xml:space="preserve"> </w:t>
      </w:r>
      <w:r w:rsidRPr="00BD1D25">
        <w:t>оглавлению</w:t>
      </w:r>
      <w:r w:rsidRPr="00BD1D25">
        <w:rPr>
          <w:spacing w:val="-2"/>
        </w:rPr>
        <w:t xml:space="preserve"> </w:t>
      </w:r>
      <w:r w:rsidRPr="00BD1D25">
        <w:t>и (или)</w:t>
      </w:r>
      <w:r w:rsidRPr="00BD1D25">
        <w:rPr>
          <w:spacing w:val="-3"/>
        </w:rPr>
        <w:t xml:space="preserve"> </w:t>
      </w:r>
      <w:r w:rsidRPr="00BD1D25">
        <w:t>к</w:t>
      </w:r>
      <w:r w:rsidRPr="00BD1D25">
        <w:rPr>
          <w:spacing w:val="-1"/>
        </w:rPr>
        <w:t xml:space="preserve"> </w:t>
      </w:r>
      <w:r w:rsidRPr="00BD1D25">
        <w:t>содержащимся в</w:t>
      </w:r>
      <w:r w:rsidRPr="00BD1D25">
        <w:rPr>
          <w:spacing w:val="-3"/>
        </w:rPr>
        <w:t xml:space="preserve"> </w:t>
      </w:r>
      <w:r w:rsidRPr="00BD1D25">
        <w:t>тексте рисункам</w:t>
      </w:r>
      <w:r w:rsidRPr="00BD1D25">
        <w:rPr>
          <w:spacing w:val="-3"/>
        </w:rPr>
        <w:t xml:space="preserve"> </w:t>
      </w:r>
      <w:r w:rsidRPr="00BD1D25">
        <w:t>и</w:t>
      </w:r>
      <w:r w:rsidRPr="00BD1D25">
        <w:rPr>
          <w:spacing w:val="-1"/>
        </w:rPr>
        <w:t xml:space="preserve"> </w:t>
      </w:r>
      <w:r w:rsidRPr="00BD1D25">
        <w:t>таблицам.</w:t>
      </w:r>
    </w:p>
    <w:p w:rsidR="00102360" w:rsidRPr="00BD1D25" w:rsidRDefault="00102360" w:rsidP="00015D1E">
      <w:pPr>
        <w:pStyle w:val="aff1"/>
        <w:ind w:firstLine="709"/>
        <w:jc w:val="both"/>
      </w:pPr>
      <w:r w:rsidRPr="00BD1D25">
        <w:t>Документы,</w:t>
      </w:r>
      <w:r w:rsidRPr="00BD1D25">
        <w:rPr>
          <w:spacing w:val="1"/>
        </w:rPr>
        <w:t xml:space="preserve"> </w:t>
      </w:r>
      <w:r w:rsidRPr="00BD1D25">
        <w:t>подлежащие</w:t>
      </w:r>
      <w:r w:rsidRPr="00BD1D25">
        <w:rPr>
          <w:spacing w:val="1"/>
        </w:rPr>
        <w:t xml:space="preserve"> </w:t>
      </w:r>
      <w:r w:rsidRPr="00BD1D25">
        <w:t>представлению</w:t>
      </w:r>
      <w:r w:rsidRPr="00BD1D25">
        <w:rPr>
          <w:spacing w:val="1"/>
        </w:rPr>
        <w:t xml:space="preserve"> </w:t>
      </w:r>
      <w:r w:rsidRPr="00BD1D25">
        <w:t>в</w:t>
      </w:r>
      <w:r w:rsidRPr="00BD1D25">
        <w:rPr>
          <w:spacing w:val="1"/>
        </w:rPr>
        <w:t xml:space="preserve"> </w:t>
      </w:r>
      <w:r w:rsidRPr="00BD1D25">
        <w:t>форматах</w:t>
      </w:r>
      <w:r w:rsidRPr="00BD1D25">
        <w:rPr>
          <w:spacing w:val="1"/>
        </w:rPr>
        <w:t xml:space="preserve"> </w:t>
      </w:r>
      <w:r w:rsidRPr="00BD1D25">
        <w:t>xls,</w:t>
      </w:r>
      <w:r w:rsidRPr="00BD1D25">
        <w:rPr>
          <w:spacing w:val="1"/>
        </w:rPr>
        <w:t xml:space="preserve"> </w:t>
      </w:r>
      <w:r w:rsidRPr="00BD1D25">
        <w:t>xlsx</w:t>
      </w:r>
      <w:r w:rsidRPr="00BD1D25">
        <w:rPr>
          <w:spacing w:val="1"/>
        </w:rPr>
        <w:t xml:space="preserve"> </w:t>
      </w:r>
      <w:r w:rsidRPr="00BD1D25">
        <w:t>или</w:t>
      </w:r>
      <w:r w:rsidRPr="00BD1D25">
        <w:rPr>
          <w:spacing w:val="1"/>
        </w:rPr>
        <w:t xml:space="preserve"> </w:t>
      </w:r>
      <w:r w:rsidRPr="00BD1D25">
        <w:t>ods,</w:t>
      </w:r>
      <w:r w:rsidRPr="00BD1D25">
        <w:rPr>
          <w:spacing w:val="1"/>
        </w:rPr>
        <w:t xml:space="preserve"> </w:t>
      </w:r>
      <w:r w:rsidRPr="00BD1D25">
        <w:t>формируются</w:t>
      </w:r>
      <w:r w:rsidRPr="00BD1D25">
        <w:rPr>
          <w:spacing w:val="-1"/>
        </w:rPr>
        <w:t xml:space="preserve"> </w:t>
      </w:r>
      <w:r w:rsidRPr="00BD1D25">
        <w:t>в</w:t>
      </w:r>
      <w:r w:rsidRPr="00BD1D25">
        <w:rPr>
          <w:spacing w:val="-1"/>
        </w:rPr>
        <w:t xml:space="preserve"> </w:t>
      </w:r>
      <w:r w:rsidRPr="00BD1D25">
        <w:t>виде</w:t>
      </w:r>
      <w:r w:rsidRPr="00BD1D25">
        <w:rPr>
          <w:spacing w:val="-1"/>
        </w:rPr>
        <w:t xml:space="preserve"> </w:t>
      </w:r>
      <w:r w:rsidRPr="00BD1D25">
        <w:t>отдельного</w:t>
      </w:r>
      <w:r w:rsidRPr="00BD1D25">
        <w:rPr>
          <w:spacing w:val="1"/>
        </w:rPr>
        <w:t xml:space="preserve"> </w:t>
      </w:r>
      <w:r w:rsidRPr="00BD1D25">
        <w:t>электронного</w:t>
      </w:r>
      <w:r w:rsidRPr="00BD1D25">
        <w:rPr>
          <w:spacing w:val="-2"/>
        </w:rPr>
        <w:t xml:space="preserve"> </w:t>
      </w:r>
      <w:r w:rsidRPr="00BD1D25">
        <w:t>документа.</w:t>
      </w:r>
    </w:p>
    <w:p w:rsidR="00102360" w:rsidRPr="00BD1D25" w:rsidRDefault="00102360" w:rsidP="00015D1E">
      <w:pPr>
        <w:pStyle w:val="aff1"/>
      </w:pPr>
    </w:p>
    <w:p w:rsidR="00102360" w:rsidRPr="00BD1D25" w:rsidRDefault="00102360" w:rsidP="00E46B33">
      <w:pPr>
        <w:pStyle w:val="110"/>
        <w:numPr>
          <w:ilvl w:val="1"/>
          <w:numId w:val="43"/>
        </w:numPr>
        <w:tabs>
          <w:tab w:val="left" w:pos="1331"/>
          <w:tab w:val="left" w:pos="9356"/>
        </w:tabs>
        <w:ind w:left="0" w:firstLine="709"/>
      </w:pPr>
      <w:r w:rsidRPr="00BD1D25">
        <w:t>Состав, последовательность и сроки выполнения административных</w:t>
      </w:r>
      <w:r w:rsidRPr="00BD1D25">
        <w:rPr>
          <w:spacing w:val="-67"/>
        </w:rPr>
        <w:t xml:space="preserve"> </w:t>
      </w:r>
      <w:r w:rsidRPr="00BD1D25">
        <w:t>процедур</w:t>
      </w:r>
      <w:r w:rsidRPr="00BD1D25">
        <w:rPr>
          <w:spacing w:val="-2"/>
        </w:rPr>
        <w:t xml:space="preserve"> </w:t>
      </w:r>
      <w:r w:rsidRPr="00BD1D25">
        <w:t>(действий),</w:t>
      </w:r>
      <w:r w:rsidRPr="00BD1D25">
        <w:rPr>
          <w:spacing w:val="-2"/>
        </w:rPr>
        <w:t xml:space="preserve"> </w:t>
      </w:r>
      <w:r w:rsidRPr="00BD1D25">
        <w:t>требования</w:t>
      </w:r>
      <w:r w:rsidRPr="00BD1D25">
        <w:rPr>
          <w:spacing w:val="-3"/>
        </w:rPr>
        <w:t xml:space="preserve"> </w:t>
      </w:r>
      <w:r w:rsidRPr="00BD1D25">
        <w:t>к</w:t>
      </w:r>
      <w:r w:rsidRPr="00BD1D25">
        <w:rPr>
          <w:spacing w:val="-2"/>
        </w:rPr>
        <w:t xml:space="preserve"> </w:t>
      </w:r>
      <w:r w:rsidRPr="00BD1D25">
        <w:t>порядку</w:t>
      </w:r>
      <w:r w:rsidRPr="00BD1D25">
        <w:rPr>
          <w:spacing w:val="-1"/>
        </w:rPr>
        <w:t xml:space="preserve"> </w:t>
      </w:r>
      <w:r w:rsidRPr="00BD1D25">
        <w:t>их выполнения,</w:t>
      </w:r>
      <w:r w:rsidRPr="00BD1D25">
        <w:rPr>
          <w:spacing w:val="-3"/>
        </w:rPr>
        <w:t xml:space="preserve"> </w:t>
      </w:r>
      <w:r w:rsidRPr="00BD1D25">
        <w:t>в</w:t>
      </w:r>
      <w:r w:rsidRPr="00BD1D25">
        <w:rPr>
          <w:spacing w:val="-2"/>
        </w:rPr>
        <w:t xml:space="preserve"> </w:t>
      </w:r>
      <w:r w:rsidRPr="00BD1D25">
        <w:t>том</w:t>
      </w:r>
      <w:r w:rsidRPr="00BD1D25">
        <w:rPr>
          <w:spacing w:val="-1"/>
        </w:rPr>
        <w:t xml:space="preserve"> </w:t>
      </w:r>
      <w:r w:rsidRPr="00BD1D25">
        <w:t xml:space="preserve">числе особенности выполнения административных процедур в электронной форме. </w:t>
      </w:r>
      <w:r w:rsidRPr="00BD1D25">
        <w:rPr>
          <w:spacing w:val="-67"/>
        </w:rPr>
        <w:t xml:space="preserve"> </w:t>
      </w:r>
      <w:r w:rsidRPr="00BD1D25">
        <w:t>Исчерпывающий</w:t>
      </w:r>
      <w:r w:rsidRPr="00BD1D25">
        <w:rPr>
          <w:spacing w:val="-2"/>
        </w:rPr>
        <w:t xml:space="preserve"> </w:t>
      </w:r>
      <w:r w:rsidRPr="00BD1D25">
        <w:t>перечень</w:t>
      </w:r>
      <w:r w:rsidRPr="00BD1D25">
        <w:rPr>
          <w:spacing w:val="-4"/>
        </w:rPr>
        <w:t xml:space="preserve"> </w:t>
      </w:r>
      <w:r w:rsidRPr="00BD1D25">
        <w:t>административных процедур</w:t>
      </w:r>
    </w:p>
    <w:p w:rsidR="00102360" w:rsidRPr="00BD1D25" w:rsidRDefault="00102360" w:rsidP="00015D1E">
      <w:pPr>
        <w:pStyle w:val="110"/>
        <w:tabs>
          <w:tab w:val="left" w:pos="1331"/>
          <w:tab w:val="left" w:pos="9356"/>
        </w:tabs>
        <w:spacing w:line="276" w:lineRule="auto"/>
        <w:ind w:left="0"/>
        <w:jc w:val="both"/>
      </w:pPr>
    </w:p>
    <w:p w:rsidR="00102360" w:rsidRPr="00BD1D25" w:rsidRDefault="00102360" w:rsidP="00015D1E">
      <w:pPr>
        <w:pStyle w:val="ac"/>
        <w:widowControl w:val="0"/>
        <w:numPr>
          <w:ilvl w:val="1"/>
          <w:numId w:val="9"/>
        </w:numPr>
        <w:tabs>
          <w:tab w:val="left" w:pos="0"/>
        </w:tabs>
        <w:autoSpaceDE w:val="0"/>
        <w:autoSpaceDN w:val="0"/>
        <w:spacing w:after="0" w:line="242" w:lineRule="auto"/>
        <w:ind w:left="0" w:firstLine="708"/>
        <w:contextualSpacing w:val="0"/>
      </w:pPr>
      <w:r w:rsidRPr="00BD1D25">
        <w:t>Предоставление муниципальной услуги включает в</w:t>
      </w:r>
      <w:r w:rsidRPr="00BD1D25">
        <w:rPr>
          <w:spacing w:val="1"/>
        </w:rPr>
        <w:t xml:space="preserve"> </w:t>
      </w:r>
      <w:r w:rsidRPr="00BD1D25">
        <w:t>себя</w:t>
      </w:r>
      <w:r w:rsidRPr="00BD1D25">
        <w:rPr>
          <w:spacing w:val="-1"/>
        </w:rPr>
        <w:t xml:space="preserve"> </w:t>
      </w:r>
      <w:r w:rsidRPr="00BD1D25">
        <w:t>следующие административные процедуры:</w:t>
      </w:r>
    </w:p>
    <w:p w:rsidR="00102360" w:rsidRPr="00BD1D25" w:rsidRDefault="00102360" w:rsidP="00015D1E">
      <w:pPr>
        <w:pStyle w:val="aff1"/>
        <w:tabs>
          <w:tab w:val="left" w:pos="0"/>
        </w:tabs>
        <w:spacing w:line="317" w:lineRule="exact"/>
        <w:ind w:firstLine="709"/>
        <w:jc w:val="both"/>
      </w:pPr>
      <w:r w:rsidRPr="00BD1D25">
        <w:t>проверка</w:t>
      </w:r>
      <w:r w:rsidRPr="00BD1D25">
        <w:rPr>
          <w:spacing w:val="-7"/>
        </w:rPr>
        <w:t xml:space="preserve"> </w:t>
      </w:r>
      <w:r w:rsidRPr="00BD1D25">
        <w:t>документов</w:t>
      </w:r>
      <w:r w:rsidRPr="00BD1D25">
        <w:rPr>
          <w:spacing w:val="-5"/>
        </w:rPr>
        <w:t xml:space="preserve"> </w:t>
      </w:r>
      <w:r w:rsidRPr="00BD1D25">
        <w:t>и</w:t>
      </w:r>
      <w:r w:rsidRPr="00BD1D25">
        <w:rPr>
          <w:spacing w:val="-3"/>
        </w:rPr>
        <w:t xml:space="preserve"> </w:t>
      </w:r>
      <w:r w:rsidRPr="00BD1D25">
        <w:t>регистрация</w:t>
      </w:r>
      <w:r w:rsidRPr="00BD1D25">
        <w:rPr>
          <w:spacing w:val="-3"/>
        </w:rPr>
        <w:t xml:space="preserve"> </w:t>
      </w:r>
      <w:r w:rsidRPr="00BD1D25">
        <w:t>заявления;</w:t>
      </w:r>
    </w:p>
    <w:p w:rsidR="00102360" w:rsidRPr="00BD1D25" w:rsidRDefault="00102360" w:rsidP="00015D1E">
      <w:pPr>
        <w:pStyle w:val="aff1"/>
        <w:tabs>
          <w:tab w:val="left" w:pos="0"/>
        </w:tabs>
        <w:ind w:firstLine="709"/>
        <w:jc w:val="both"/>
      </w:pPr>
      <w:r w:rsidRPr="00BD1D25">
        <w:t>получение</w:t>
      </w:r>
      <w:r w:rsidRPr="00BD1D25">
        <w:rPr>
          <w:spacing w:val="1"/>
        </w:rPr>
        <w:t xml:space="preserve"> </w:t>
      </w:r>
      <w:r w:rsidRPr="00BD1D25">
        <w:t>сведений</w:t>
      </w:r>
      <w:r w:rsidRPr="00BD1D25">
        <w:rPr>
          <w:spacing w:val="1"/>
        </w:rPr>
        <w:t xml:space="preserve"> </w:t>
      </w:r>
      <w:r w:rsidRPr="00BD1D25">
        <w:t>посредством</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системы</w:t>
      </w:r>
      <w:r w:rsidRPr="00BD1D25">
        <w:rPr>
          <w:spacing w:val="1"/>
        </w:rPr>
        <w:t xml:space="preserve"> </w:t>
      </w:r>
      <w:r w:rsidRPr="00BD1D25">
        <w:t>«Единая</w:t>
      </w:r>
      <w:r w:rsidRPr="00BD1D25">
        <w:rPr>
          <w:spacing w:val="1"/>
        </w:rPr>
        <w:t xml:space="preserve"> </w:t>
      </w:r>
      <w:r w:rsidRPr="00BD1D25">
        <w:t>система</w:t>
      </w:r>
      <w:r w:rsidRPr="00BD1D25">
        <w:rPr>
          <w:spacing w:val="1"/>
        </w:rPr>
        <w:t xml:space="preserve"> </w:t>
      </w:r>
      <w:r w:rsidRPr="00BD1D25">
        <w:t>межведомственного</w:t>
      </w:r>
      <w:r w:rsidRPr="00BD1D25">
        <w:rPr>
          <w:spacing w:val="1"/>
        </w:rPr>
        <w:t xml:space="preserve"> </w:t>
      </w:r>
      <w:r w:rsidRPr="00BD1D25">
        <w:t>электронного</w:t>
      </w:r>
      <w:r w:rsidRPr="00BD1D25">
        <w:rPr>
          <w:spacing w:val="1"/>
        </w:rPr>
        <w:t xml:space="preserve"> </w:t>
      </w:r>
      <w:r w:rsidRPr="00BD1D25">
        <w:t>взаимодействия»</w:t>
      </w:r>
      <w:r w:rsidRPr="00BD1D25">
        <w:rPr>
          <w:spacing w:val="-3"/>
        </w:rPr>
        <w:t xml:space="preserve"> </w:t>
      </w:r>
      <w:r w:rsidRPr="00BD1D25">
        <w:t>(далее – СМЭВ);</w:t>
      </w:r>
    </w:p>
    <w:p w:rsidR="00102360" w:rsidRPr="00BD1D25" w:rsidRDefault="00102360" w:rsidP="00015D1E">
      <w:pPr>
        <w:pStyle w:val="aff1"/>
        <w:tabs>
          <w:tab w:val="left" w:pos="0"/>
        </w:tabs>
        <w:spacing w:line="321" w:lineRule="exact"/>
        <w:ind w:firstLine="709"/>
        <w:jc w:val="both"/>
      </w:pPr>
      <w:r w:rsidRPr="00BD1D25">
        <w:t>рассмотрение</w:t>
      </w:r>
      <w:r w:rsidRPr="00BD1D25">
        <w:rPr>
          <w:spacing w:val="-6"/>
        </w:rPr>
        <w:t xml:space="preserve"> </w:t>
      </w:r>
      <w:r w:rsidRPr="00BD1D25">
        <w:t>документов</w:t>
      </w:r>
      <w:r w:rsidRPr="00BD1D25">
        <w:rPr>
          <w:spacing w:val="-7"/>
        </w:rPr>
        <w:t xml:space="preserve"> </w:t>
      </w:r>
      <w:r w:rsidRPr="00BD1D25">
        <w:t>и</w:t>
      </w:r>
      <w:r w:rsidRPr="00BD1D25">
        <w:rPr>
          <w:spacing w:val="-2"/>
        </w:rPr>
        <w:t xml:space="preserve"> </w:t>
      </w:r>
      <w:r w:rsidRPr="00BD1D25">
        <w:t>сведений;</w:t>
      </w:r>
    </w:p>
    <w:p w:rsidR="00102360" w:rsidRPr="00BD1D25" w:rsidRDefault="00102360" w:rsidP="00015D1E">
      <w:pPr>
        <w:pStyle w:val="aff1"/>
        <w:tabs>
          <w:tab w:val="left" w:pos="0"/>
        </w:tabs>
        <w:spacing w:line="242" w:lineRule="auto"/>
        <w:ind w:firstLine="709"/>
        <w:rPr>
          <w:spacing w:val="-67"/>
        </w:rPr>
      </w:pPr>
      <w:r w:rsidRPr="00BD1D25">
        <w:t>принятие решения;</w:t>
      </w:r>
      <w:r w:rsidRPr="00BD1D25">
        <w:rPr>
          <w:spacing w:val="-67"/>
        </w:rPr>
        <w:t xml:space="preserve"> </w:t>
      </w:r>
    </w:p>
    <w:p w:rsidR="00102360" w:rsidRPr="00BD1D25" w:rsidRDefault="00102360" w:rsidP="00015D1E">
      <w:pPr>
        <w:pStyle w:val="aff1"/>
        <w:tabs>
          <w:tab w:val="left" w:pos="0"/>
        </w:tabs>
        <w:spacing w:line="242" w:lineRule="auto"/>
        <w:ind w:firstLine="709"/>
      </w:pPr>
      <w:r w:rsidRPr="00BD1D25">
        <w:t>выдача</w:t>
      </w:r>
      <w:r w:rsidRPr="00BD1D25">
        <w:rPr>
          <w:spacing w:val="-4"/>
        </w:rPr>
        <w:t xml:space="preserve"> </w:t>
      </w:r>
      <w:r w:rsidRPr="00BD1D25">
        <w:t>результата;</w:t>
      </w:r>
    </w:p>
    <w:p w:rsidR="00102360" w:rsidRPr="00BD1D25" w:rsidRDefault="00102360" w:rsidP="00015D1E">
      <w:pPr>
        <w:pStyle w:val="aff1"/>
        <w:tabs>
          <w:tab w:val="left" w:pos="0"/>
        </w:tabs>
        <w:spacing w:line="242" w:lineRule="auto"/>
        <w:ind w:firstLine="709"/>
      </w:pPr>
      <w:r w:rsidRPr="00BD1D25">
        <w:t>внесение</w:t>
      </w:r>
      <w:r w:rsidRPr="00BD1D25">
        <w:rPr>
          <w:spacing w:val="29"/>
        </w:rPr>
        <w:t xml:space="preserve"> </w:t>
      </w:r>
      <w:r w:rsidRPr="00BD1D25">
        <w:t>результата</w:t>
      </w:r>
      <w:r w:rsidRPr="00BD1D25">
        <w:rPr>
          <w:spacing w:val="32"/>
        </w:rPr>
        <w:t xml:space="preserve"> </w:t>
      </w:r>
      <w:r w:rsidRPr="00BD1D25">
        <w:t>муниципальной</w:t>
      </w:r>
      <w:r w:rsidRPr="00BD1D25">
        <w:rPr>
          <w:spacing w:val="32"/>
        </w:rPr>
        <w:t xml:space="preserve"> </w:t>
      </w:r>
      <w:r w:rsidRPr="00BD1D25">
        <w:t>услуги</w:t>
      </w:r>
      <w:r w:rsidRPr="00BD1D25">
        <w:rPr>
          <w:spacing w:val="33"/>
        </w:rPr>
        <w:t xml:space="preserve"> </w:t>
      </w:r>
      <w:r w:rsidRPr="00BD1D25">
        <w:t>в</w:t>
      </w:r>
      <w:r w:rsidRPr="00BD1D25">
        <w:rPr>
          <w:spacing w:val="31"/>
        </w:rPr>
        <w:t xml:space="preserve"> </w:t>
      </w:r>
      <w:r w:rsidRPr="00BD1D25">
        <w:t>реестр</w:t>
      </w:r>
      <w:r w:rsidRPr="00BD1D25">
        <w:rPr>
          <w:spacing w:val="33"/>
        </w:rPr>
        <w:t xml:space="preserve"> </w:t>
      </w:r>
      <w:r w:rsidRPr="00BD1D25">
        <w:t>юридически</w:t>
      </w:r>
      <w:r w:rsidRPr="00BD1D25">
        <w:rPr>
          <w:spacing w:val="32"/>
        </w:rPr>
        <w:t xml:space="preserve"> </w:t>
      </w:r>
      <w:r w:rsidRPr="00BD1D25">
        <w:t>значимых</w:t>
      </w:r>
      <w:r w:rsidRPr="00BD1D25">
        <w:rPr>
          <w:spacing w:val="-67"/>
        </w:rPr>
        <w:t xml:space="preserve"> </w:t>
      </w:r>
      <w:r w:rsidRPr="00BD1D25">
        <w:t>записей.</w:t>
      </w:r>
    </w:p>
    <w:p w:rsidR="00102360" w:rsidRPr="00BD1D25" w:rsidRDefault="00102360" w:rsidP="00015D1E">
      <w:pPr>
        <w:pStyle w:val="aff1"/>
        <w:tabs>
          <w:tab w:val="left" w:pos="0"/>
        </w:tabs>
        <w:jc w:val="both"/>
      </w:pPr>
      <w:r w:rsidRPr="00BD1D25">
        <w:tab/>
        <w:t>Описание административных процедур представлено в Приложении №</w:t>
      </w:r>
      <w:r w:rsidRPr="00BD1D25">
        <w:rPr>
          <w:spacing w:val="1"/>
        </w:rPr>
        <w:t xml:space="preserve"> 3</w:t>
      </w:r>
      <w:r w:rsidRPr="00BD1D25">
        <w:t xml:space="preserve"> к</w:t>
      </w:r>
      <w:r w:rsidRPr="00BD1D25">
        <w:rPr>
          <w:spacing w:val="1"/>
        </w:rPr>
        <w:t xml:space="preserve"> </w:t>
      </w:r>
      <w:r w:rsidRPr="00BD1D25">
        <w:t>настоящему</w:t>
      </w:r>
      <w:r w:rsidRPr="00BD1D25">
        <w:rPr>
          <w:spacing w:val="-5"/>
        </w:rPr>
        <w:t xml:space="preserve"> </w:t>
      </w:r>
      <w:r w:rsidRPr="00BD1D25">
        <w:t>Административному</w:t>
      </w:r>
      <w:r w:rsidRPr="00BD1D25">
        <w:rPr>
          <w:spacing w:val="-4"/>
        </w:rPr>
        <w:t xml:space="preserve"> </w:t>
      </w:r>
      <w:r w:rsidRPr="00BD1D25">
        <w:t>регламенту.</w:t>
      </w:r>
    </w:p>
    <w:p w:rsidR="00102360" w:rsidRPr="00BD1D25" w:rsidRDefault="00102360" w:rsidP="00015D1E">
      <w:pPr>
        <w:pStyle w:val="110"/>
        <w:tabs>
          <w:tab w:val="left" w:pos="0"/>
        </w:tabs>
        <w:ind w:left="0" w:firstLine="709"/>
      </w:pPr>
      <w:r w:rsidRPr="00BD1D25">
        <w:t>Перечень административных процедур (действий) при предоставлении</w:t>
      </w:r>
      <w:r w:rsidRPr="00BD1D25">
        <w:rPr>
          <w:spacing w:val="-2"/>
        </w:rPr>
        <w:t xml:space="preserve"> </w:t>
      </w:r>
      <w:r w:rsidRPr="00BD1D25">
        <w:t>муниципальной</w:t>
      </w:r>
      <w:r w:rsidRPr="00BD1D25">
        <w:rPr>
          <w:spacing w:val="-2"/>
        </w:rPr>
        <w:t xml:space="preserve"> </w:t>
      </w:r>
      <w:r w:rsidRPr="00BD1D25">
        <w:t>услуги</w:t>
      </w:r>
      <w:r w:rsidRPr="00BD1D25">
        <w:rPr>
          <w:spacing w:val="-2"/>
        </w:rPr>
        <w:t xml:space="preserve"> </w:t>
      </w:r>
      <w:r w:rsidRPr="00BD1D25">
        <w:t>в</w:t>
      </w:r>
      <w:r w:rsidRPr="00BD1D25">
        <w:rPr>
          <w:spacing w:val="-2"/>
        </w:rPr>
        <w:t xml:space="preserve"> </w:t>
      </w:r>
      <w:r w:rsidRPr="00BD1D25">
        <w:t>электронной</w:t>
      </w:r>
      <w:r w:rsidRPr="00BD1D25">
        <w:rPr>
          <w:spacing w:val="-2"/>
        </w:rPr>
        <w:t xml:space="preserve"> </w:t>
      </w:r>
      <w:r w:rsidRPr="00BD1D25">
        <w:t>форме</w:t>
      </w:r>
    </w:p>
    <w:p w:rsidR="00102360" w:rsidRPr="00BD1D25" w:rsidRDefault="00102360" w:rsidP="00015D1E">
      <w:pPr>
        <w:pStyle w:val="aff1"/>
        <w:tabs>
          <w:tab w:val="left" w:pos="0"/>
        </w:tabs>
        <w:ind w:firstLine="708"/>
        <w:rPr>
          <w:b/>
          <w:sz w:val="27"/>
        </w:rPr>
      </w:pP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r w:rsidRPr="00BD1D25">
        <w:rPr>
          <w:spacing w:val="-3"/>
        </w:rPr>
        <w:t xml:space="preserve"> </w:t>
      </w:r>
      <w:r w:rsidRPr="00BD1D25">
        <w:t>заявителю</w:t>
      </w:r>
      <w:r w:rsidRPr="00BD1D25">
        <w:rPr>
          <w:spacing w:val="-2"/>
        </w:rPr>
        <w:t xml:space="preserve"> </w:t>
      </w:r>
      <w:r w:rsidRPr="00BD1D25">
        <w:t>обеспечиваются:</w:t>
      </w:r>
    </w:p>
    <w:p w:rsidR="00102360" w:rsidRPr="00BD1D25" w:rsidRDefault="00102360" w:rsidP="00015D1E">
      <w:pPr>
        <w:pStyle w:val="aff1"/>
        <w:tabs>
          <w:tab w:val="left" w:pos="0"/>
        </w:tabs>
        <w:ind w:firstLine="709"/>
        <w:jc w:val="both"/>
      </w:pPr>
      <w:r w:rsidRPr="00BD1D25">
        <w:t>получение информации о порядке и сроках предоставления муниципальной</w:t>
      </w:r>
      <w:r w:rsidRPr="00BD1D25">
        <w:rPr>
          <w:spacing w:val="-1"/>
        </w:rPr>
        <w:t xml:space="preserve"> </w:t>
      </w:r>
      <w:r w:rsidRPr="00BD1D25">
        <w:t>услуги;</w:t>
      </w:r>
    </w:p>
    <w:p w:rsidR="00102360" w:rsidRPr="00BD1D25" w:rsidRDefault="00102360" w:rsidP="00015D1E">
      <w:pPr>
        <w:pStyle w:val="aff1"/>
        <w:tabs>
          <w:tab w:val="left" w:pos="0"/>
        </w:tabs>
        <w:spacing w:line="321" w:lineRule="exact"/>
        <w:ind w:firstLine="709"/>
        <w:jc w:val="both"/>
      </w:pPr>
      <w:r w:rsidRPr="00BD1D25">
        <w:t>формирование</w:t>
      </w:r>
      <w:r w:rsidRPr="00BD1D25">
        <w:rPr>
          <w:spacing w:val="-5"/>
        </w:rPr>
        <w:t xml:space="preserve"> </w:t>
      </w:r>
      <w:r w:rsidRPr="00BD1D25">
        <w:t>заявления;</w:t>
      </w:r>
    </w:p>
    <w:p w:rsidR="00102360" w:rsidRPr="00BD1D25" w:rsidRDefault="00102360" w:rsidP="00015D1E">
      <w:pPr>
        <w:pStyle w:val="aff1"/>
        <w:tabs>
          <w:tab w:val="left" w:pos="0"/>
        </w:tabs>
        <w:ind w:firstLine="709"/>
        <w:jc w:val="both"/>
      </w:pPr>
      <w:r w:rsidRPr="00BD1D25">
        <w:t>прием</w:t>
      </w:r>
      <w:r w:rsidRPr="00BD1D25">
        <w:rPr>
          <w:spacing w:val="1"/>
        </w:rPr>
        <w:t xml:space="preserve"> </w:t>
      </w:r>
      <w:r w:rsidRPr="00BD1D25">
        <w:t>и</w:t>
      </w:r>
      <w:r w:rsidRPr="00BD1D25">
        <w:rPr>
          <w:spacing w:val="1"/>
        </w:rPr>
        <w:t xml:space="preserve"> </w:t>
      </w:r>
      <w:r w:rsidRPr="00BD1D25">
        <w:t>регистрация</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 необходимых для предоставления муниципальной</w:t>
      </w:r>
      <w:r w:rsidRPr="00BD1D25">
        <w:rPr>
          <w:spacing w:val="1"/>
        </w:rPr>
        <w:t xml:space="preserve"> </w:t>
      </w:r>
      <w:r w:rsidRPr="00BD1D25">
        <w:t>услуги;</w:t>
      </w:r>
    </w:p>
    <w:p w:rsidR="00102360" w:rsidRPr="00BD1D25" w:rsidRDefault="00102360" w:rsidP="00015D1E">
      <w:pPr>
        <w:pStyle w:val="aff1"/>
        <w:tabs>
          <w:tab w:val="left" w:pos="0"/>
        </w:tabs>
        <w:ind w:firstLine="709"/>
        <w:jc w:val="both"/>
      </w:pPr>
      <w:r w:rsidRPr="00BD1D25">
        <w:t>получение</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tabs>
          <w:tab w:val="left" w:pos="0"/>
        </w:tabs>
        <w:spacing w:line="321" w:lineRule="exact"/>
        <w:jc w:val="both"/>
      </w:pPr>
      <w:r w:rsidRPr="00BD1D25">
        <w:lastRenderedPageBreak/>
        <w:tab/>
        <w:t>получение</w:t>
      </w:r>
      <w:r w:rsidRPr="00BD1D25">
        <w:rPr>
          <w:spacing w:val="-3"/>
        </w:rPr>
        <w:t xml:space="preserve"> </w:t>
      </w:r>
      <w:r w:rsidRPr="00BD1D25">
        <w:t>сведений</w:t>
      </w:r>
      <w:r w:rsidRPr="00BD1D25">
        <w:rPr>
          <w:spacing w:val="-4"/>
        </w:rPr>
        <w:t xml:space="preserve"> </w:t>
      </w:r>
      <w:r w:rsidRPr="00BD1D25">
        <w:t>о</w:t>
      </w:r>
      <w:r w:rsidRPr="00BD1D25">
        <w:rPr>
          <w:spacing w:val="-2"/>
        </w:rPr>
        <w:t xml:space="preserve"> </w:t>
      </w:r>
      <w:r w:rsidRPr="00BD1D25">
        <w:t>ходе</w:t>
      </w:r>
      <w:r w:rsidRPr="00BD1D25">
        <w:rPr>
          <w:spacing w:val="-5"/>
        </w:rPr>
        <w:t xml:space="preserve"> </w:t>
      </w:r>
      <w:r w:rsidRPr="00BD1D25">
        <w:t>рассмотрения</w:t>
      </w:r>
      <w:r w:rsidRPr="00BD1D25">
        <w:rPr>
          <w:spacing w:val="-2"/>
        </w:rPr>
        <w:t xml:space="preserve"> </w:t>
      </w:r>
      <w:r w:rsidRPr="00BD1D25">
        <w:t>заявления;</w:t>
      </w:r>
    </w:p>
    <w:p w:rsidR="00102360" w:rsidRPr="00BD1D25" w:rsidRDefault="00102360" w:rsidP="00015D1E">
      <w:pPr>
        <w:pStyle w:val="aff1"/>
        <w:tabs>
          <w:tab w:val="left" w:pos="0"/>
        </w:tabs>
        <w:spacing w:line="242" w:lineRule="auto"/>
        <w:jc w:val="both"/>
      </w:pPr>
      <w:r w:rsidRPr="00BD1D25">
        <w:tab/>
        <w:t>осуществление</w:t>
      </w:r>
      <w:r w:rsidRPr="00BD1D25">
        <w:rPr>
          <w:spacing w:val="1"/>
        </w:rPr>
        <w:t xml:space="preserve"> </w:t>
      </w:r>
      <w:r w:rsidRPr="00BD1D25">
        <w:t>оценки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tabs>
          <w:tab w:val="left" w:pos="0"/>
        </w:tabs>
        <w:ind w:firstLine="708"/>
        <w:jc w:val="both"/>
      </w:pPr>
      <w:r w:rsidRPr="00BD1D25">
        <w:t>досудебное (внесудебное) обжалование решений и действий (бездействия)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w:t>
      </w:r>
      <w:r w:rsidRPr="00BD1D25">
        <w:rPr>
          <w:spacing w:val="1"/>
        </w:rPr>
        <w:t xml:space="preserve"> </w:t>
      </w:r>
      <w:r w:rsidRPr="00BD1D25">
        <w:t>лиц</w:t>
      </w:r>
      <w:r w:rsidRPr="00BD1D25">
        <w:rPr>
          <w:spacing w:val="-67"/>
        </w:rPr>
        <w:t xml:space="preserve"> </w:t>
      </w:r>
      <w:r w:rsidRPr="00BD1D25">
        <w:t>Уполномоченного органа, предоставляющего муниципальную</w:t>
      </w:r>
      <w:r w:rsidRPr="00BD1D25">
        <w:rPr>
          <w:spacing w:val="1"/>
        </w:rPr>
        <w:t xml:space="preserve"> </w:t>
      </w:r>
      <w:r w:rsidRPr="00BD1D25">
        <w:t>услугу,</w:t>
      </w:r>
      <w:r w:rsidRPr="00BD1D25">
        <w:rPr>
          <w:spacing w:val="-2"/>
        </w:rPr>
        <w:t xml:space="preserve"> </w:t>
      </w:r>
      <w:r w:rsidRPr="00BD1D25">
        <w:t>либо муниципального</w:t>
      </w:r>
      <w:r w:rsidRPr="00BD1D25">
        <w:rPr>
          <w:spacing w:val="-1"/>
        </w:rPr>
        <w:t xml:space="preserve"> </w:t>
      </w:r>
      <w:r w:rsidRPr="00BD1D25">
        <w:t>служащего.</w:t>
      </w:r>
    </w:p>
    <w:p w:rsidR="00102360" w:rsidRPr="00BD1D25" w:rsidRDefault="00102360" w:rsidP="00015D1E">
      <w:pPr>
        <w:pStyle w:val="aff1"/>
        <w:tabs>
          <w:tab w:val="left" w:pos="0"/>
        </w:tabs>
        <w:ind w:firstLine="708"/>
        <w:rPr>
          <w:sz w:val="27"/>
        </w:rPr>
      </w:pPr>
    </w:p>
    <w:p w:rsidR="00102360" w:rsidRPr="00BD1D25" w:rsidRDefault="00102360" w:rsidP="00015D1E">
      <w:pPr>
        <w:pStyle w:val="110"/>
        <w:tabs>
          <w:tab w:val="left" w:pos="0"/>
        </w:tabs>
        <w:ind w:left="0" w:firstLine="708"/>
      </w:pPr>
      <w:r w:rsidRPr="00BD1D25">
        <w:t>Порядок осуществления административных процедур (действий) в</w:t>
      </w:r>
      <w:r w:rsidRPr="00BD1D25">
        <w:rPr>
          <w:spacing w:val="-67"/>
        </w:rPr>
        <w:t xml:space="preserve"> </w:t>
      </w:r>
      <w:r w:rsidRPr="00BD1D25">
        <w:t>электронной</w:t>
      </w:r>
      <w:r w:rsidRPr="00BD1D25">
        <w:rPr>
          <w:spacing w:val="-2"/>
        </w:rPr>
        <w:t xml:space="preserve"> </w:t>
      </w:r>
      <w:r w:rsidRPr="00BD1D25">
        <w:t>форме</w:t>
      </w:r>
    </w:p>
    <w:p w:rsidR="00102360" w:rsidRPr="00BD1D25" w:rsidRDefault="00102360" w:rsidP="00015D1E">
      <w:pPr>
        <w:pStyle w:val="aff1"/>
        <w:tabs>
          <w:tab w:val="left" w:pos="0"/>
        </w:tabs>
        <w:ind w:firstLine="708"/>
        <w:rPr>
          <w:b/>
          <w:sz w:val="27"/>
        </w:rPr>
      </w:pPr>
    </w:p>
    <w:p w:rsidR="00102360" w:rsidRPr="00BD1D25" w:rsidRDefault="00102360" w:rsidP="00015D1E">
      <w:pPr>
        <w:pStyle w:val="ac"/>
        <w:widowControl w:val="0"/>
        <w:numPr>
          <w:ilvl w:val="1"/>
          <w:numId w:val="9"/>
        </w:numPr>
        <w:tabs>
          <w:tab w:val="left" w:pos="0"/>
        </w:tabs>
        <w:autoSpaceDE w:val="0"/>
        <w:autoSpaceDN w:val="0"/>
        <w:spacing w:after="0" w:line="322" w:lineRule="exact"/>
        <w:ind w:left="0" w:firstLine="709"/>
        <w:contextualSpacing w:val="0"/>
      </w:pPr>
      <w:r w:rsidRPr="00BD1D25">
        <w:t>Формирование</w:t>
      </w:r>
      <w:r w:rsidRPr="00BD1D25">
        <w:rPr>
          <w:spacing w:val="-12"/>
        </w:rPr>
        <w:t xml:space="preserve"> </w:t>
      </w:r>
      <w:r w:rsidRPr="00BD1D25">
        <w:t>заявления.</w:t>
      </w:r>
    </w:p>
    <w:p w:rsidR="00102360" w:rsidRPr="00BD1D25" w:rsidRDefault="00102360" w:rsidP="00015D1E">
      <w:pPr>
        <w:pStyle w:val="aff1"/>
        <w:tabs>
          <w:tab w:val="left" w:pos="0"/>
        </w:tabs>
        <w:ind w:firstLine="709"/>
        <w:jc w:val="both"/>
      </w:pPr>
      <w:r w:rsidRPr="00BD1D25">
        <w:t>Формирование</w:t>
      </w:r>
      <w:r w:rsidRPr="00BD1D25">
        <w:rPr>
          <w:spacing w:val="1"/>
        </w:rPr>
        <w:t xml:space="preserve"> </w:t>
      </w:r>
      <w:r w:rsidRPr="00BD1D25">
        <w:t>заявления</w:t>
      </w:r>
      <w:r w:rsidRPr="00BD1D25">
        <w:rPr>
          <w:spacing w:val="1"/>
        </w:rPr>
        <w:t xml:space="preserve"> </w:t>
      </w:r>
      <w:r w:rsidRPr="00BD1D25">
        <w:t>осуществляется</w:t>
      </w:r>
      <w:r w:rsidRPr="00BD1D25">
        <w:rPr>
          <w:spacing w:val="1"/>
        </w:rPr>
        <w:t xml:space="preserve"> </w:t>
      </w:r>
      <w:r w:rsidRPr="00BD1D25">
        <w:t>посредством</w:t>
      </w:r>
      <w:r w:rsidRPr="00BD1D25">
        <w:rPr>
          <w:spacing w:val="1"/>
        </w:rPr>
        <w:t xml:space="preserve"> </w:t>
      </w:r>
      <w:r w:rsidRPr="00BD1D25">
        <w:t>заполнения</w:t>
      </w:r>
      <w:r w:rsidRPr="00BD1D25">
        <w:rPr>
          <w:spacing w:val="1"/>
        </w:rPr>
        <w:t xml:space="preserve"> </w:t>
      </w:r>
      <w:r w:rsidRPr="00BD1D25">
        <w:t>электронной</w:t>
      </w:r>
      <w:r w:rsidRPr="00BD1D25">
        <w:rPr>
          <w:spacing w:val="-11"/>
        </w:rPr>
        <w:t xml:space="preserve"> </w:t>
      </w:r>
      <w:r w:rsidRPr="00BD1D25">
        <w:t>формы</w:t>
      </w:r>
      <w:r w:rsidRPr="00BD1D25">
        <w:rPr>
          <w:spacing w:val="-13"/>
        </w:rPr>
        <w:t xml:space="preserve"> </w:t>
      </w:r>
      <w:r w:rsidRPr="00BD1D25">
        <w:t>заявления</w:t>
      </w:r>
      <w:r w:rsidRPr="00BD1D25">
        <w:rPr>
          <w:spacing w:val="-13"/>
        </w:rPr>
        <w:t xml:space="preserve"> </w:t>
      </w:r>
      <w:r w:rsidRPr="00BD1D25">
        <w:t>на</w:t>
      </w:r>
      <w:r w:rsidRPr="00BD1D25">
        <w:rPr>
          <w:spacing w:val="-11"/>
        </w:rPr>
        <w:t xml:space="preserve"> </w:t>
      </w:r>
      <w:r w:rsidRPr="00BD1D25">
        <w:t>ЕПГУ</w:t>
      </w:r>
      <w:r w:rsidRPr="00BD1D25">
        <w:rPr>
          <w:spacing w:val="-13"/>
        </w:rPr>
        <w:t xml:space="preserve"> </w:t>
      </w:r>
      <w:r w:rsidRPr="00BD1D25">
        <w:t>без</w:t>
      </w:r>
      <w:r w:rsidRPr="00BD1D25">
        <w:rPr>
          <w:spacing w:val="-13"/>
        </w:rPr>
        <w:t xml:space="preserve"> </w:t>
      </w:r>
      <w:r w:rsidRPr="00BD1D25">
        <w:t>необходимости</w:t>
      </w:r>
      <w:r w:rsidRPr="00BD1D25">
        <w:rPr>
          <w:spacing w:val="-9"/>
        </w:rPr>
        <w:t xml:space="preserve"> </w:t>
      </w:r>
      <w:r w:rsidRPr="00BD1D25">
        <w:t>дополнительной</w:t>
      </w:r>
      <w:r w:rsidRPr="00BD1D25">
        <w:rPr>
          <w:spacing w:val="-12"/>
        </w:rPr>
        <w:t xml:space="preserve"> </w:t>
      </w:r>
      <w:r w:rsidRPr="00BD1D25">
        <w:t>подачи</w:t>
      </w:r>
      <w:r w:rsidRPr="00BD1D25">
        <w:rPr>
          <w:spacing w:val="-68"/>
        </w:rPr>
        <w:t xml:space="preserve"> </w:t>
      </w:r>
      <w:r w:rsidRPr="00BD1D25">
        <w:t>заявления</w:t>
      </w:r>
      <w:r w:rsidRPr="00BD1D25">
        <w:rPr>
          <w:spacing w:val="-1"/>
        </w:rPr>
        <w:t xml:space="preserve"> </w:t>
      </w:r>
      <w:r w:rsidRPr="00BD1D25">
        <w:t>в</w:t>
      </w:r>
      <w:r w:rsidRPr="00BD1D25">
        <w:rPr>
          <w:spacing w:val="-2"/>
        </w:rPr>
        <w:t xml:space="preserve"> </w:t>
      </w:r>
      <w:r w:rsidRPr="00BD1D25">
        <w:t>какой-либо</w:t>
      </w:r>
      <w:r w:rsidRPr="00BD1D25">
        <w:rPr>
          <w:spacing w:val="1"/>
        </w:rPr>
        <w:t xml:space="preserve"> </w:t>
      </w:r>
      <w:r w:rsidRPr="00BD1D25">
        <w:t>иной форме.</w:t>
      </w:r>
    </w:p>
    <w:p w:rsidR="00102360" w:rsidRPr="00BD1D25" w:rsidRDefault="00102360" w:rsidP="00015D1E">
      <w:pPr>
        <w:pStyle w:val="aff1"/>
        <w:tabs>
          <w:tab w:val="left" w:pos="0"/>
        </w:tabs>
        <w:ind w:firstLine="709"/>
        <w:jc w:val="both"/>
      </w:pPr>
      <w:r w:rsidRPr="00BD1D25">
        <w:t>Форматно-логическая проверка сформированного заявления осуществляется</w:t>
      </w:r>
      <w:r w:rsidRPr="00BD1D25">
        <w:rPr>
          <w:spacing w:val="1"/>
        </w:rPr>
        <w:t xml:space="preserve"> </w:t>
      </w:r>
      <w:r w:rsidRPr="00BD1D25">
        <w:t>после заполнения заявителем каждого из полей электронной формы заявления. При</w:t>
      </w:r>
      <w:r w:rsidRPr="00BD1D25">
        <w:rPr>
          <w:spacing w:val="-67"/>
        </w:rPr>
        <w:t xml:space="preserve"> </w:t>
      </w:r>
      <w:r w:rsidRPr="00BD1D25">
        <w:rPr>
          <w:spacing w:val="-1"/>
        </w:rPr>
        <w:t>выявлении</w:t>
      </w:r>
      <w:r w:rsidRPr="00BD1D25">
        <w:rPr>
          <w:spacing w:val="-17"/>
        </w:rPr>
        <w:t xml:space="preserve"> </w:t>
      </w:r>
      <w:r w:rsidRPr="00BD1D25">
        <w:rPr>
          <w:spacing w:val="-1"/>
        </w:rPr>
        <w:t>некорректно</w:t>
      </w:r>
      <w:r w:rsidRPr="00BD1D25">
        <w:rPr>
          <w:spacing w:val="-13"/>
        </w:rPr>
        <w:t xml:space="preserve"> </w:t>
      </w:r>
      <w:r w:rsidRPr="00BD1D25">
        <w:rPr>
          <w:spacing w:val="-1"/>
        </w:rPr>
        <w:t>заполненного</w:t>
      </w:r>
      <w:r w:rsidRPr="00BD1D25">
        <w:rPr>
          <w:spacing w:val="-13"/>
        </w:rPr>
        <w:t xml:space="preserve"> </w:t>
      </w:r>
      <w:r w:rsidRPr="00BD1D25">
        <w:rPr>
          <w:spacing w:val="-1"/>
        </w:rPr>
        <w:t>поля</w:t>
      </w:r>
      <w:r w:rsidRPr="00BD1D25">
        <w:rPr>
          <w:spacing w:val="-15"/>
        </w:rPr>
        <w:t xml:space="preserve"> </w:t>
      </w:r>
      <w:r w:rsidRPr="00BD1D25">
        <w:t>электронной</w:t>
      </w:r>
      <w:r w:rsidRPr="00BD1D25">
        <w:rPr>
          <w:spacing w:val="-9"/>
        </w:rPr>
        <w:t xml:space="preserve"> </w:t>
      </w:r>
      <w:r w:rsidRPr="00BD1D25">
        <w:t>формы</w:t>
      </w:r>
      <w:r w:rsidRPr="00BD1D25">
        <w:rPr>
          <w:spacing w:val="-14"/>
        </w:rPr>
        <w:t xml:space="preserve"> </w:t>
      </w:r>
      <w:r w:rsidRPr="00BD1D25">
        <w:t>заявления</w:t>
      </w:r>
      <w:r w:rsidRPr="00BD1D25">
        <w:rPr>
          <w:spacing w:val="-14"/>
        </w:rPr>
        <w:t xml:space="preserve"> </w:t>
      </w:r>
      <w:r w:rsidRPr="00BD1D25">
        <w:t>заявитель</w:t>
      </w:r>
      <w:r w:rsidRPr="00BD1D25">
        <w:rPr>
          <w:spacing w:val="-68"/>
        </w:rPr>
        <w:t xml:space="preserve"> </w:t>
      </w:r>
      <w:r w:rsidRPr="00BD1D25">
        <w:t>уведомляется</w:t>
      </w:r>
      <w:r w:rsidRPr="00BD1D25">
        <w:rPr>
          <w:spacing w:val="-18"/>
        </w:rPr>
        <w:t xml:space="preserve"> </w:t>
      </w:r>
      <w:r w:rsidRPr="00BD1D25">
        <w:t>о</w:t>
      </w:r>
      <w:r w:rsidRPr="00BD1D25">
        <w:rPr>
          <w:spacing w:val="-14"/>
        </w:rPr>
        <w:t xml:space="preserve"> </w:t>
      </w:r>
      <w:r w:rsidRPr="00BD1D25">
        <w:t>характере</w:t>
      </w:r>
      <w:r w:rsidRPr="00BD1D25">
        <w:rPr>
          <w:spacing w:val="-16"/>
        </w:rPr>
        <w:t xml:space="preserve"> </w:t>
      </w:r>
      <w:r w:rsidRPr="00BD1D25">
        <w:t>выявленной</w:t>
      </w:r>
      <w:r w:rsidRPr="00BD1D25">
        <w:rPr>
          <w:spacing w:val="-17"/>
        </w:rPr>
        <w:t xml:space="preserve"> </w:t>
      </w:r>
      <w:r w:rsidRPr="00BD1D25">
        <w:t>ошибки</w:t>
      </w:r>
      <w:r w:rsidRPr="00BD1D25">
        <w:rPr>
          <w:spacing w:val="-18"/>
        </w:rPr>
        <w:t xml:space="preserve"> </w:t>
      </w:r>
      <w:r w:rsidRPr="00BD1D25">
        <w:t>и</w:t>
      </w:r>
      <w:r w:rsidRPr="00BD1D25">
        <w:rPr>
          <w:spacing w:val="-14"/>
        </w:rPr>
        <w:t xml:space="preserve"> </w:t>
      </w:r>
      <w:r w:rsidRPr="00BD1D25">
        <w:t>порядке</w:t>
      </w:r>
      <w:r w:rsidRPr="00BD1D25">
        <w:rPr>
          <w:spacing w:val="-16"/>
        </w:rPr>
        <w:t xml:space="preserve"> </w:t>
      </w:r>
      <w:r w:rsidRPr="00BD1D25">
        <w:t>ее</w:t>
      </w:r>
      <w:r w:rsidRPr="00BD1D25">
        <w:rPr>
          <w:spacing w:val="-17"/>
        </w:rPr>
        <w:t xml:space="preserve"> </w:t>
      </w:r>
      <w:r w:rsidRPr="00BD1D25">
        <w:t>устранения</w:t>
      </w:r>
      <w:r w:rsidRPr="00BD1D25">
        <w:rPr>
          <w:spacing w:val="-15"/>
        </w:rPr>
        <w:t xml:space="preserve"> </w:t>
      </w:r>
      <w:r w:rsidRPr="00BD1D25">
        <w:t>посредством</w:t>
      </w:r>
      <w:r w:rsidRPr="00BD1D25">
        <w:rPr>
          <w:spacing w:val="-68"/>
        </w:rPr>
        <w:t xml:space="preserve"> </w:t>
      </w:r>
      <w:r w:rsidRPr="00BD1D25">
        <w:t>информационного</w:t>
      </w:r>
      <w:r w:rsidRPr="00BD1D25">
        <w:rPr>
          <w:spacing w:val="-2"/>
        </w:rPr>
        <w:t xml:space="preserve"> </w:t>
      </w:r>
      <w:r w:rsidRPr="00BD1D25">
        <w:t>сообщения</w:t>
      </w:r>
      <w:r w:rsidRPr="00BD1D25">
        <w:rPr>
          <w:spacing w:val="-2"/>
        </w:rPr>
        <w:t xml:space="preserve"> </w:t>
      </w:r>
      <w:r w:rsidRPr="00BD1D25">
        <w:t>непосредственно</w:t>
      </w:r>
      <w:r w:rsidRPr="00BD1D25">
        <w:rPr>
          <w:spacing w:val="-2"/>
        </w:rPr>
        <w:t xml:space="preserve"> </w:t>
      </w:r>
      <w:r w:rsidRPr="00BD1D25">
        <w:t>в</w:t>
      </w:r>
      <w:r w:rsidRPr="00BD1D25">
        <w:rPr>
          <w:spacing w:val="-3"/>
        </w:rPr>
        <w:t xml:space="preserve"> </w:t>
      </w:r>
      <w:r w:rsidRPr="00BD1D25">
        <w:t>электронной</w:t>
      </w:r>
      <w:r w:rsidRPr="00BD1D25">
        <w:rPr>
          <w:spacing w:val="-3"/>
        </w:rPr>
        <w:t xml:space="preserve"> </w:t>
      </w:r>
      <w:r w:rsidRPr="00BD1D25">
        <w:t>форме</w:t>
      </w:r>
      <w:r w:rsidRPr="00BD1D25">
        <w:rPr>
          <w:spacing w:val="-2"/>
        </w:rPr>
        <w:t xml:space="preserve"> </w:t>
      </w:r>
      <w:r w:rsidRPr="00BD1D25">
        <w:t>заявления.</w:t>
      </w:r>
    </w:p>
    <w:p w:rsidR="00102360" w:rsidRPr="00BD1D25" w:rsidRDefault="00102360" w:rsidP="00015D1E">
      <w:pPr>
        <w:pStyle w:val="aff1"/>
        <w:tabs>
          <w:tab w:val="left" w:pos="0"/>
        </w:tabs>
        <w:spacing w:line="321" w:lineRule="exact"/>
        <w:ind w:firstLine="709"/>
        <w:jc w:val="both"/>
      </w:pPr>
      <w:r w:rsidRPr="00BD1D25">
        <w:t>При</w:t>
      </w:r>
      <w:r w:rsidRPr="00BD1D25">
        <w:rPr>
          <w:spacing w:val="-5"/>
        </w:rPr>
        <w:t xml:space="preserve"> </w:t>
      </w:r>
      <w:r w:rsidRPr="00BD1D25">
        <w:t>формировании</w:t>
      </w:r>
      <w:r w:rsidRPr="00BD1D25">
        <w:rPr>
          <w:spacing w:val="-7"/>
        </w:rPr>
        <w:t xml:space="preserve"> </w:t>
      </w:r>
      <w:r w:rsidRPr="00BD1D25">
        <w:t>заявления</w:t>
      </w:r>
      <w:r w:rsidRPr="00BD1D25">
        <w:rPr>
          <w:spacing w:val="-4"/>
        </w:rPr>
        <w:t xml:space="preserve"> </w:t>
      </w:r>
      <w:r w:rsidRPr="00BD1D25">
        <w:t>заявителю</w:t>
      </w:r>
      <w:r w:rsidRPr="00BD1D25">
        <w:rPr>
          <w:spacing w:val="-5"/>
        </w:rPr>
        <w:t xml:space="preserve"> </w:t>
      </w:r>
      <w:r w:rsidRPr="00BD1D25">
        <w:t>обеспечивается:</w:t>
      </w:r>
    </w:p>
    <w:p w:rsidR="00102360" w:rsidRPr="00BD1D25" w:rsidRDefault="00102360" w:rsidP="00015D1E">
      <w:pPr>
        <w:pStyle w:val="aff1"/>
        <w:tabs>
          <w:tab w:val="left" w:pos="0"/>
        </w:tabs>
        <w:ind w:firstLine="708"/>
        <w:jc w:val="both"/>
      </w:pPr>
      <w:r w:rsidRPr="00BD1D25">
        <w:t>а) возможность копирования и сохранения заявления и иных документов,</w:t>
      </w:r>
      <w:r w:rsidRPr="00BD1D25">
        <w:rPr>
          <w:spacing w:val="1"/>
        </w:rPr>
        <w:t xml:space="preserve"> </w:t>
      </w:r>
      <w:r w:rsidRPr="00BD1D25">
        <w:t>указанных в пункте 2.8 настоящего Административного регламента, 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tabs>
          <w:tab w:val="left" w:pos="0"/>
        </w:tabs>
        <w:ind w:firstLine="709"/>
        <w:jc w:val="both"/>
      </w:pPr>
      <w:r w:rsidRPr="00BD1D25">
        <w:t>б) возможность печати на бумажном носителе копии электронной формы</w:t>
      </w:r>
      <w:r w:rsidRPr="00BD1D25">
        <w:rPr>
          <w:spacing w:val="1"/>
        </w:rPr>
        <w:t xml:space="preserve"> </w:t>
      </w:r>
      <w:r w:rsidRPr="00BD1D25">
        <w:t>заявления;</w:t>
      </w:r>
    </w:p>
    <w:p w:rsidR="00102360" w:rsidRPr="00BD1D25" w:rsidRDefault="00102360" w:rsidP="00015D1E">
      <w:pPr>
        <w:pStyle w:val="aff1"/>
        <w:tabs>
          <w:tab w:val="left" w:pos="0"/>
        </w:tabs>
        <w:ind w:firstLine="709"/>
        <w:jc w:val="both"/>
      </w:pPr>
      <w:r w:rsidRPr="00BD1D25">
        <w:t>в) сохранение ранее введенных в электронную форму заявления значений в</w:t>
      </w:r>
      <w:r w:rsidRPr="00BD1D25">
        <w:rPr>
          <w:spacing w:val="1"/>
        </w:rPr>
        <w:t xml:space="preserve"> </w:t>
      </w:r>
      <w:r w:rsidRPr="00BD1D25">
        <w:t>любой момент по желанию пользователя, в том числе при возникновении ошибок</w:t>
      </w:r>
      <w:r w:rsidRPr="00BD1D25">
        <w:rPr>
          <w:spacing w:val="1"/>
        </w:rPr>
        <w:t xml:space="preserve"> </w:t>
      </w:r>
      <w:r w:rsidRPr="00BD1D25">
        <w:t>ввода</w:t>
      </w:r>
      <w:r w:rsidRPr="00BD1D25">
        <w:rPr>
          <w:spacing w:val="-5"/>
        </w:rPr>
        <w:t xml:space="preserve"> </w:t>
      </w:r>
      <w:r w:rsidRPr="00BD1D25">
        <w:t>и</w:t>
      </w:r>
      <w:r w:rsidRPr="00BD1D25">
        <w:rPr>
          <w:spacing w:val="-2"/>
        </w:rPr>
        <w:t xml:space="preserve"> </w:t>
      </w:r>
      <w:r w:rsidRPr="00BD1D25">
        <w:t>возврате</w:t>
      </w:r>
      <w:r w:rsidRPr="00BD1D25">
        <w:rPr>
          <w:spacing w:val="-4"/>
        </w:rPr>
        <w:t xml:space="preserve"> </w:t>
      </w:r>
      <w:r w:rsidRPr="00BD1D25">
        <w:t>для</w:t>
      </w:r>
      <w:r w:rsidRPr="00BD1D25">
        <w:rPr>
          <w:spacing w:val="-2"/>
        </w:rPr>
        <w:t xml:space="preserve"> </w:t>
      </w:r>
      <w:r w:rsidRPr="00BD1D25">
        <w:t>повторного</w:t>
      </w:r>
      <w:r w:rsidRPr="00BD1D25">
        <w:rPr>
          <w:spacing w:val="-1"/>
        </w:rPr>
        <w:t xml:space="preserve"> </w:t>
      </w:r>
      <w:r w:rsidRPr="00BD1D25">
        <w:t>ввода</w:t>
      </w:r>
      <w:r w:rsidRPr="00BD1D25">
        <w:rPr>
          <w:spacing w:val="-4"/>
        </w:rPr>
        <w:t xml:space="preserve"> </w:t>
      </w:r>
      <w:r w:rsidRPr="00BD1D25">
        <w:t>значений</w:t>
      </w:r>
      <w:r w:rsidRPr="00BD1D25">
        <w:rPr>
          <w:spacing w:val="-2"/>
        </w:rPr>
        <w:t xml:space="preserve"> </w:t>
      </w:r>
      <w:r w:rsidRPr="00BD1D25">
        <w:t>в</w:t>
      </w:r>
      <w:r w:rsidRPr="00BD1D25">
        <w:rPr>
          <w:spacing w:val="-2"/>
        </w:rPr>
        <w:t xml:space="preserve"> </w:t>
      </w:r>
      <w:r w:rsidRPr="00BD1D25">
        <w:t>электронную</w:t>
      </w:r>
      <w:r w:rsidRPr="00BD1D25">
        <w:rPr>
          <w:spacing w:val="-3"/>
        </w:rPr>
        <w:t xml:space="preserve"> </w:t>
      </w:r>
      <w:r w:rsidRPr="00BD1D25">
        <w:t>форму</w:t>
      </w:r>
      <w:r w:rsidRPr="00BD1D25">
        <w:rPr>
          <w:spacing w:val="-5"/>
        </w:rPr>
        <w:t xml:space="preserve"> </w:t>
      </w:r>
      <w:r w:rsidRPr="00BD1D25">
        <w:t>заявления;</w:t>
      </w:r>
    </w:p>
    <w:p w:rsidR="00102360" w:rsidRPr="00BD1D25" w:rsidRDefault="00102360" w:rsidP="00015D1E">
      <w:pPr>
        <w:pStyle w:val="aff1"/>
        <w:tabs>
          <w:tab w:val="left" w:pos="0"/>
        </w:tabs>
        <w:ind w:firstLine="709"/>
        <w:jc w:val="both"/>
        <w:rPr>
          <w:spacing w:val="-67"/>
        </w:rPr>
      </w:pPr>
      <w:r w:rsidRPr="00BD1D25">
        <w:t>г)</w:t>
      </w:r>
      <w:r w:rsidRPr="00BD1D25">
        <w:rPr>
          <w:spacing w:val="4"/>
        </w:rPr>
        <w:t xml:space="preserve"> </w:t>
      </w:r>
      <w:r w:rsidRPr="00BD1D25">
        <w:t>заполнение</w:t>
      </w:r>
      <w:r w:rsidRPr="00BD1D25">
        <w:rPr>
          <w:spacing w:val="4"/>
        </w:rPr>
        <w:t xml:space="preserve"> </w:t>
      </w:r>
      <w:r w:rsidRPr="00BD1D25">
        <w:t>полей</w:t>
      </w:r>
      <w:r w:rsidRPr="00BD1D25">
        <w:rPr>
          <w:spacing w:val="6"/>
        </w:rPr>
        <w:t xml:space="preserve"> </w:t>
      </w:r>
      <w:r w:rsidRPr="00BD1D25">
        <w:t>электронной</w:t>
      </w:r>
      <w:r w:rsidRPr="00BD1D25">
        <w:rPr>
          <w:spacing w:val="5"/>
        </w:rPr>
        <w:t xml:space="preserve"> </w:t>
      </w:r>
      <w:r w:rsidRPr="00BD1D25">
        <w:t>формы</w:t>
      </w:r>
      <w:r w:rsidRPr="00BD1D25">
        <w:rPr>
          <w:spacing w:val="5"/>
        </w:rPr>
        <w:t xml:space="preserve"> </w:t>
      </w:r>
      <w:r w:rsidRPr="00BD1D25">
        <w:t>заявления</w:t>
      </w:r>
      <w:r w:rsidRPr="00BD1D25">
        <w:rPr>
          <w:spacing w:val="5"/>
        </w:rPr>
        <w:t xml:space="preserve"> </w:t>
      </w:r>
      <w:r w:rsidRPr="00BD1D25">
        <w:t>до</w:t>
      </w:r>
      <w:r w:rsidRPr="00BD1D25">
        <w:rPr>
          <w:spacing w:val="5"/>
        </w:rPr>
        <w:t xml:space="preserve"> </w:t>
      </w:r>
      <w:r w:rsidRPr="00BD1D25">
        <w:t>начала</w:t>
      </w:r>
      <w:r w:rsidRPr="00BD1D25">
        <w:rPr>
          <w:spacing w:val="4"/>
        </w:rPr>
        <w:t xml:space="preserve"> </w:t>
      </w:r>
      <w:r w:rsidRPr="00BD1D25">
        <w:t>ввода</w:t>
      </w:r>
      <w:r w:rsidRPr="00BD1D25">
        <w:rPr>
          <w:spacing w:val="4"/>
        </w:rPr>
        <w:t xml:space="preserve"> </w:t>
      </w:r>
      <w:r w:rsidRPr="00BD1D25">
        <w:t>сведений</w:t>
      </w:r>
      <w:r w:rsidRPr="00BD1D25">
        <w:rPr>
          <w:spacing w:val="-67"/>
        </w:rPr>
        <w:t xml:space="preserve"> </w:t>
      </w:r>
      <w:r w:rsidRPr="00BD1D25">
        <w:t>заявителем</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сведений,</w:t>
      </w:r>
      <w:r w:rsidRPr="00BD1D25">
        <w:rPr>
          <w:spacing w:val="1"/>
        </w:rPr>
        <w:t xml:space="preserve"> </w:t>
      </w:r>
      <w:r w:rsidRPr="00BD1D25">
        <w:t>размещенных</w:t>
      </w:r>
      <w:r w:rsidRPr="00BD1D25">
        <w:rPr>
          <w:spacing w:val="1"/>
        </w:rPr>
        <w:t xml:space="preserve"> </w:t>
      </w:r>
      <w:r w:rsidRPr="00BD1D25">
        <w:t>в</w:t>
      </w:r>
      <w:r w:rsidRPr="00BD1D25">
        <w:rPr>
          <w:spacing w:val="1"/>
        </w:rPr>
        <w:t xml:space="preserve"> </w:t>
      </w:r>
      <w:r w:rsidRPr="00BD1D25">
        <w:t>ЕСИА,</w:t>
      </w:r>
      <w:r w:rsidRPr="00BD1D25">
        <w:rPr>
          <w:spacing w:val="1"/>
        </w:rPr>
        <w:t xml:space="preserve"> </w:t>
      </w:r>
      <w:r w:rsidRPr="00BD1D25">
        <w:t>и</w:t>
      </w:r>
      <w:r w:rsidRPr="00BD1D25">
        <w:rPr>
          <w:spacing w:val="1"/>
        </w:rPr>
        <w:t xml:space="preserve"> </w:t>
      </w:r>
      <w:r w:rsidRPr="00BD1D25">
        <w:t>сведений,</w:t>
      </w:r>
      <w:r w:rsidRPr="00BD1D25">
        <w:rPr>
          <w:spacing w:val="-67"/>
        </w:rPr>
        <w:t xml:space="preserve"> </w:t>
      </w:r>
      <w:r w:rsidRPr="00BD1D25">
        <w:t>опубликованных</w:t>
      </w:r>
      <w:r w:rsidRPr="00BD1D25">
        <w:rPr>
          <w:spacing w:val="-5"/>
        </w:rPr>
        <w:t xml:space="preserve"> </w:t>
      </w:r>
      <w:r w:rsidRPr="00BD1D25">
        <w:t>на</w:t>
      </w:r>
      <w:r w:rsidRPr="00BD1D25">
        <w:rPr>
          <w:spacing w:val="-5"/>
        </w:rPr>
        <w:t xml:space="preserve"> </w:t>
      </w:r>
      <w:r w:rsidRPr="00BD1D25">
        <w:t>ЕПГУ,</w:t>
      </w:r>
      <w:r w:rsidRPr="00BD1D25">
        <w:rPr>
          <w:spacing w:val="-5"/>
        </w:rPr>
        <w:t xml:space="preserve"> </w:t>
      </w:r>
      <w:r w:rsidRPr="00BD1D25">
        <w:t>в</w:t>
      </w:r>
      <w:r w:rsidRPr="00BD1D25">
        <w:rPr>
          <w:spacing w:val="-6"/>
        </w:rPr>
        <w:t xml:space="preserve"> </w:t>
      </w:r>
      <w:r w:rsidRPr="00BD1D25">
        <w:t>части,</w:t>
      </w:r>
      <w:r w:rsidRPr="00BD1D25">
        <w:rPr>
          <w:spacing w:val="-5"/>
        </w:rPr>
        <w:t xml:space="preserve"> </w:t>
      </w:r>
      <w:r w:rsidRPr="00BD1D25">
        <w:t>касающейся</w:t>
      </w:r>
      <w:r w:rsidRPr="00BD1D25">
        <w:rPr>
          <w:spacing w:val="-5"/>
        </w:rPr>
        <w:t xml:space="preserve"> </w:t>
      </w:r>
      <w:r w:rsidRPr="00BD1D25">
        <w:t>сведений,</w:t>
      </w:r>
      <w:r w:rsidRPr="00BD1D25">
        <w:rPr>
          <w:spacing w:val="-6"/>
        </w:rPr>
        <w:t xml:space="preserve"> </w:t>
      </w:r>
      <w:r w:rsidRPr="00BD1D25">
        <w:t>отсутствующих</w:t>
      </w:r>
      <w:r w:rsidRPr="00BD1D25">
        <w:rPr>
          <w:spacing w:val="-4"/>
        </w:rPr>
        <w:t xml:space="preserve"> </w:t>
      </w:r>
      <w:r w:rsidRPr="00BD1D25">
        <w:t>в</w:t>
      </w:r>
      <w:r w:rsidRPr="00BD1D25">
        <w:rPr>
          <w:spacing w:val="-3"/>
        </w:rPr>
        <w:t xml:space="preserve"> </w:t>
      </w:r>
      <w:r w:rsidRPr="00BD1D25">
        <w:t>ЕСИА;</w:t>
      </w:r>
      <w:r w:rsidRPr="00BD1D25">
        <w:rPr>
          <w:spacing w:val="-67"/>
        </w:rPr>
        <w:t xml:space="preserve"> </w:t>
      </w:r>
    </w:p>
    <w:p w:rsidR="00102360" w:rsidRPr="00BD1D25" w:rsidRDefault="00102360" w:rsidP="00015D1E">
      <w:pPr>
        <w:pStyle w:val="aff1"/>
        <w:tabs>
          <w:tab w:val="left" w:pos="0"/>
        </w:tabs>
        <w:ind w:firstLine="709"/>
        <w:jc w:val="both"/>
      </w:pPr>
      <w:r w:rsidRPr="00BD1D25">
        <w:t>д)</w:t>
      </w:r>
      <w:r w:rsidRPr="00BD1D25">
        <w:rPr>
          <w:spacing w:val="-10"/>
        </w:rPr>
        <w:t xml:space="preserve"> </w:t>
      </w:r>
      <w:r w:rsidRPr="00BD1D25">
        <w:t>возможность</w:t>
      </w:r>
      <w:r w:rsidRPr="00BD1D25">
        <w:rPr>
          <w:spacing w:val="-10"/>
        </w:rPr>
        <w:t xml:space="preserve"> </w:t>
      </w:r>
      <w:r w:rsidRPr="00BD1D25">
        <w:t>вернуться</w:t>
      </w:r>
      <w:r w:rsidRPr="00BD1D25">
        <w:rPr>
          <w:spacing w:val="-9"/>
        </w:rPr>
        <w:t xml:space="preserve"> </w:t>
      </w:r>
      <w:r w:rsidRPr="00BD1D25">
        <w:t>на</w:t>
      </w:r>
      <w:r w:rsidRPr="00BD1D25">
        <w:rPr>
          <w:spacing w:val="-10"/>
        </w:rPr>
        <w:t xml:space="preserve"> </w:t>
      </w:r>
      <w:r w:rsidRPr="00BD1D25">
        <w:t>любой</w:t>
      </w:r>
      <w:r w:rsidRPr="00BD1D25">
        <w:rPr>
          <w:spacing w:val="-9"/>
        </w:rPr>
        <w:t xml:space="preserve"> </w:t>
      </w:r>
      <w:r w:rsidRPr="00BD1D25">
        <w:t>из</w:t>
      </w:r>
      <w:r w:rsidRPr="00BD1D25">
        <w:rPr>
          <w:spacing w:val="-12"/>
        </w:rPr>
        <w:t xml:space="preserve"> </w:t>
      </w:r>
      <w:r w:rsidRPr="00BD1D25">
        <w:t>этапов</w:t>
      </w:r>
      <w:r w:rsidRPr="00BD1D25">
        <w:rPr>
          <w:spacing w:val="-10"/>
        </w:rPr>
        <w:t xml:space="preserve"> </w:t>
      </w:r>
      <w:r w:rsidRPr="00BD1D25">
        <w:t>заполнения</w:t>
      </w:r>
      <w:r w:rsidRPr="00BD1D25">
        <w:rPr>
          <w:spacing w:val="-10"/>
        </w:rPr>
        <w:t xml:space="preserve"> </w:t>
      </w:r>
      <w:r w:rsidRPr="00BD1D25">
        <w:t>электронной</w:t>
      </w:r>
      <w:r w:rsidRPr="00BD1D25">
        <w:rPr>
          <w:spacing w:val="-9"/>
        </w:rPr>
        <w:t xml:space="preserve"> </w:t>
      </w:r>
      <w:r w:rsidRPr="00BD1D25">
        <w:t>формы заявления</w:t>
      </w:r>
      <w:r w:rsidRPr="00BD1D25">
        <w:rPr>
          <w:spacing w:val="-3"/>
        </w:rPr>
        <w:t xml:space="preserve"> </w:t>
      </w:r>
      <w:r w:rsidRPr="00BD1D25">
        <w:t>без</w:t>
      </w:r>
      <w:r w:rsidRPr="00BD1D25">
        <w:rPr>
          <w:spacing w:val="-6"/>
        </w:rPr>
        <w:t xml:space="preserve"> </w:t>
      </w:r>
      <w:r w:rsidRPr="00BD1D25">
        <w:t>потери</w:t>
      </w:r>
      <w:r w:rsidRPr="00BD1D25">
        <w:rPr>
          <w:spacing w:val="-3"/>
        </w:rPr>
        <w:t xml:space="preserve"> </w:t>
      </w:r>
      <w:r w:rsidRPr="00BD1D25">
        <w:t>ранее</w:t>
      </w:r>
      <w:r w:rsidRPr="00BD1D25">
        <w:rPr>
          <w:spacing w:val="-2"/>
        </w:rPr>
        <w:t xml:space="preserve"> </w:t>
      </w:r>
      <w:r w:rsidRPr="00BD1D25">
        <w:t>введенной</w:t>
      </w:r>
      <w:r w:rsidRPr="00BD1D25">
        <w:rPr>
          <w:spacing w:val="-5"/>
        </w:rPr>
        <w:t xml:space="preserve"> </w:t>
      </w:r>
      <w:r w:rsidRPr="00BD1D25">
        <w:t>информации;</w:t>
      </w:r>
    </w:p>
    <w:p w:rsidR="00102360" w:rsidRPr="00BD1D25" w:rsidRDefault="00102360" w:rsidP="00015D1E">
      <w:pPr>
        <w:pStyle w:val="aff1"/>
        <w:tabs>
          <w:tab w:val="left" w:pos="0"/>
        </w:tabs>
        <w:ind w:firstLine="708"/>
        <w:jc w:val="both"/>
      </w:pPr>
      <w:r w:rsidRPr="00BD1D25">
        <w:t>е) возможность доступа заявителя на ЕПГУ к ранее поданным им заявлениям</w:t>
      </w:r>
      <w:r w:rsidRPr="00BD1D25">
        <w:rPr>
          <w:spacing w:val="-67"/>
        </w:rPr>
        <w:t xml:space="preserve"> </w:t>
      </w:r>
      <w:r w:rsidRPr="00BD1D25">
        <w:t>в течение не менее одного года, а также частично сформированных заявлений – в</w:t>
      </w:r>
      <w:r w:rsidRPr="00BD1D25">
        <w:rPr>
          <w:spacing w:val="1"/>
        </w:rPr>
        <w:t xml:space="preserve"> </w:t>
      </w:r>
      <w:r w:rsidRPr="00BD1D25">
        <w:t>течение не менее 3</w:t>
      </w:r>
      <w:r w:rsidRPr="00BD1D25">
        <w:rPr>
          <w:spacing w:val="-3"/>
        </w:rPr>
        <w:t xml:space="preserve"> </w:t>
      </w:r>
      <w:r w:rsidRPr="00BD1D25">
        <w:t>месяцев.</w:t>
      </w:r>
    </w:p>
    <w:p w:rsidR="00102360" w:rsidRPr="00BD1D25" w:rsidRDefault="00102360" w:rsidP="00015D1E">
      <w:pPr>
        <w:pStyle w:val="aff1"/>
        <w:tabs>
          <w:tab w:val="left" w:pos="0"/>
        </w:tabs>
        <w:ind w:firstLine="709"/>
        <w:jc w:val="both"/>
      </w:pPr>
      <w:r w:rsidRPr="00BD1D25">
        <w:t>Сформированное и подписанное заявление и иные документы, необходимые</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направляются</w:t>
      </w:r>
      <w:r w:rsidRPr="00BD1D25">
        <w:rPr>
          <w:spacing w:val="1"/>
        </w:rPr>
        <w:t xml:space="preserve"> </w:t>
      </w:r>
      <w:r w:rsidRPr="00BD1D25">
        <w:t>в</w:t>
      </w:r>
      <w:r w:rsidRPr="00BD1D25">
        <w:rPr>
          <w:spacing w:val="1"/>
        </w:rPr>
        <w:t xml:space="preserve"> </w:t>
      </w:r>
      <w:r w:rsidRPr="00BD1D25">
        <w:t>Уполномоченный</w:t>
      </w:r>
      <w:r w:rsidRPr="00BD1D25">
        <w:rPr>
          <w:spacing w:val="-4"/>
        </w:rPr>
        <w:t xml:space="preserve"> </w:t>
      </w:r>
      <w:r w:rsidRPr="00BD1D25">
        <w:t>орган посредством ЕПГУ.</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Уполномоченный орган обеспечивает в срок не позднее 1 рабочего дня с</w:t>
      </w:r>
      <w:r w:rsidRPr="00BD1D25">
        <w:rPr>
          <w:spacing w:val="1"/>
        </w:rPr>
        <w:t xml:space="preserve"> </w:t>
      </w:r>
      <w:r w:rsidRPr="00BD1D25">
        <w:t>момента подачи заявления на ЕПГУ, а в случае его поступления в нерабочий или</w:t>
      </w:r>
      <w:r w:rsidRPr="00BD1D25">
        <w:rPr>
          <w:spacing w:val="1"/>
        </w:rPr>
        <w:t xml:space="preserve"> </w:t>
      </w:r>
      <w:r w:rsidRPr="00BD1D25">
        <w:t>праздничный</w:t>
      </w:r>
      <w:r w:rsidRPr="00BD1D25">
        <w:rPr>
          <w:spacing w:val="-4"/>
        </w:rPr>
        <w:t xml:space="preserve"> </w:t>
      </w:r>
      <w:r w:rsidRPr="00BD1D25">
        <w:t>день,</w:t>
      </w:r>
      <w:r w:rsidRPr="00BD1D25">
        <w:rPr>
          <w:spacing w:val="-1"/>
        </w:rPr>
        <w:t xml:space="preserve"> </w:t>
      </w:r>
      <w:r w:rsidRPr="00BD1D25">
        <w:t>– в</w:t>
      </w:r>
      <w:r w:rsidRPr="00BD1D25">
        <w:rPr>
          <w:spacing w:val="-3"/>
        </w:rPr>
        <w:t xml:space="preserve"> </w:t>
      </w:r>
      <w:r w:rsidRPr="00BD1D25">
        <w:t>следующий</w:t>
      </w:r>
      <w:r w:rsidRPr="00BD1D25">
        <w:rPr>
          <w:spacing w:val="1"/>
        </w:rPr>
        <w:t xml:space="preserve"> </w:t>
      </w:r>
      <w:r w:rsidRPr="00BD1D25">
        <w:t>за ним</w:t>
      </w:r>
      <w:r w:rsidRPr="00BD1D25">
        <w:rPr>
          <w:spacing w:val="-1"/>
        </w:rPr>
        <w:t xml:space="preserve"> </w:t>
      </w:r>
      <w:r w:rsidRPr="00BD1D25">
        <w:t>первый</w:t>
      </w:r>
      <w:r w:rsidRPr="00BD1D25">
        <w:rPr>
          <w:spacing w:val="-3"/>
        </w:rPr>
        <w:t xml:space="preserve"> </w:t>
      </w:r>
      <w:r w:rsidRPr="00BD1D25">
        <w:t>рабочий день:</w:t>
      </w:r>
    </w:p>
    <w:p w:rsidR="00102360" w:rsidRPr="00BD1D25" w:rsidRDefault="00102360" w:rsidP="00015D1E">
      <w:pPr>
        <w:pStyle w:val="aff1"/>
        <w:tabs>
          <w:tab w:val="left" w:pos="0"/>
        </w:tabs>
        <w:ind w:firstLine="709"/>
        <w:jc w:val="both"/>
      </w:pPr>
      <w:r w:rsidRPr="00BD1D25">
        <w:t>а)</w:t>
      </w:r>
      <w:r w:rsidRPr="00BD1D25">
        <w:rPr>
          <w:spacing w:val="1"/>
        </w:rPr>
        <w:t xml:space="preserve"> </w:t>
      </w:r>
      <w:r w:rsidRPr="00BD1D25">
        <w:t>прием</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электронного</w:t>
      </w:r>
      <w:r w:rsidRPr="00BD1D25">
        <w:rPr>
          <w:spacing w:val="1"/>
        </w:rPr>
        <w:t xml:space="preserve"> </w:t>
      </w:r>
      <w:r w:rsidRPr="00BD1D25">
        <w:t>сообщения</w:t>
      </w:r>
      <w:r w:rsidRPr="00BD1D25">
        <w:rPr>
          <w:spacing w:val="1"/>
        </w:rPr>
        <w:t xml:space="preserve"> </w:t>
      </w:r>
      <w:r w:rsidRPr="00BD1D25">
        <w:t>о</w:t>
      </w:r>
      <w:r w:rsidRPr="00BD1D25">
        <w:rPr>
          <w:spacing w:val="1"/>
        </w:rPr>
        <w:t xml:space="preserve"> </w:t>
      </w:r>
      <w:r w:rsidRPr="00BD1D25">
        <w:t>поступлении</w:t>
      </w:r>
      <w:r w:rsidRPr="00BD1D25">
        <w:rPr>
          <w:spacing w:val="-1"/>
        </w:rPr>
        <w:t xml:space="preserve"> </w:t>
      </w:r>
      <w:r w:rsidRPr="00BD1D25">
        <w:t>заявления;</w:t>
      </w:r>
    </w:p>
    <w:p w:rsidR="00102360" w:rsidRPr="00BD1D25" w:rsidRDefault="00102360" w:rsidP="00015D1E">
      <w:pPr>
        <w:pStyle w:val="aff1"/>
        <w:tabs>
          <w:tab w:val="left" w:pos="0"/>
        </w:tabs>
        <w:ind w:firstLine="708"/>
        <w:jc w:val="both"/>
      </w:pPr>
      <w:r w:rsidRPr="00BD1D25">
        <w:lastRenderedPageBreak/>
        <w:t>б)</w:t>
      </w:r>
      <w:r w:rsidRPr="00BD1D25">
        <w:rPr>
          <w:spacing w:val="1"/>
        </w:rPr>
        <w:t xml:space="preserve"> </w:t>
      </w:r>
      <w:r w:rsidRPr="00BD1D25">
        <w:t>регистрацию</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направление</w:t>
      </w:r>
      <w:r w:rsidRPr="00BD1D25">
        <w:rPr>
          <w:spacing w:val="1"/>
        </w:rPr>
        <w:t xml:space="preserve"> </w:t>
      </w:r>
      <w:r w:rsidRPr="00BD1D25">
        <w:t>заявителю</w:t>
      </w:r>
      <w:r w:rsidRPr="00BD1D25">
        <w:rPr>
          <w:spacing w:val="1"/>
        </w:rPr>
        <w:t xml:space="preserve"> </w:t>
      </w:r>
      <w:r w:rsidRPr="00BD1D25">
        <w:t>уведомления</w:t>
      </w:r>
      <w:r w:rsidRPr="00BD1D25">
        <w:rPr>
          <w:spacing w:val="1"/>
        </w:rPr>
        <w:t xml:space="preserve"> </w:t>
      </w:r>
      <w:r w:rsidRPr="00BD1D25">
        <w:t>о</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либо</w:t>
      </w:r>
      <w:r w:rsidRPr="00BD1D25">
        <w:rPr>
          <w:spacing w:val="1"/>
        </w:rPr>
        <w:t xml:space="preserve"> </w:t>
      </w:r>
      <w:r w:rsidRPr="00BD1D25">
        <w:t>об отказе</w:t>
      </w:r>
      <w:r w:rsidRPr="00BD1D25">
        <w:rPr>
          <w:spacing w:val="1"/>
        </w:rPr>
        <w:t xml:space="preserve"> </w:t>
      </w:r>
      <w:r w:rsidRPr="00BD1D25">
        <w:t>в</w:t>
      </w:r>
      <w:r w:rsidRPr="00BD1D25">
        <w:rPr>
          <w:spacing w:val="1"/>
        </w:rPr>
        <w:t xml:space="preserve"> </w:t>
      </w:r>
      <w:r w:rsidRPr="00BD1D25">
        <w:t>приеме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Электронное заявление становится доступным для должностного лица</w:t>
      </w:r>
      <w:r w:rsidRPr="00BD1D25">
        <w:rPr>
          <w:spacing w:val="1"/>
        </w:rPr>
        <w:t xml:space="preserve"> </w:t>
      </w:r>
      <w:r w:rsidRPr="00BD1D25">
        <w:t>Уполномоченного</w:t>
      </w:r>
      <w:r w:rsidRPr="00BD1D25">
        <w:rPr>
          <w:spacing w:val="-3"/>
        </w:rPr>
        <w:t xml:space="preserve"> </w:t>
      </w:r>
      <w:r w:rsidRPr="00BD1D25">
        <w:t>органа,</w:t>
      </w:r>
      <w:r w:rsidRPr="00BD1D25">
        <w:rPr>
          <w:spacing w:val="-5"/>
        </w:rPr>
        <w:t xml:space="preserve"> </w:t>
      </w:r>
      <w:r w:rsidRPr="00BD1D25">
        <w:t>ответственного</w:t>
      </w:r>
      <w:r w:rsidRPr="00BD1D25">
        <w:rPr>
          <w:spacing w:val="-2"/>
        </w:rPr>
        <w:t xml:space="preserve"> </w:t>
      </w:r>
      <w:r w:rsidRPr="00BD1D25">
        <w:t>за</w:t>
      </w:r>
      <w:r w:rsidRPr="00BD1D25">
        <w:rPr>
          <w:spacing w:val="-7"/>
        </w:rPr>
        <w:t xml:space="preserve"> </w:t>
      </w:r>
      <w:r w:rsidRPr="00BD1D25">
        <w:t>прием</w:t>
      </w:r>
      <w:r w:rsidRPr="00BD1D25">
        <w:rPr>
          <w:spacing w:val="-6"/>
        </w:rPr>
        <w:t xml:space="preserve"> </w:t>
      </w:r>
      <w:r w:rsidRPr="00BD1D25">
        <w:t>и</w:t>
      </w:r>
      <w:r w:rsidRPr="00BD1D25">
        <w:rPr>
          <w:spacing w:val="-6"/>
        </w:rPr>
        <w:t xml:space="preserve"> </w:t>
      </w:r>
      <w:r w:rsidRPr="00BD1D25">
        <w:t>регистрацию</w:t>
      </w:r>
      <w:r w:rsidRPr="00BD1D25">
        <w:rPr>
          <w:spacing w:val="-5"/>
        </w:rPr>
        <w:t xml:space="preserve"> </w:t>
      </w:r>
      <w:r w:rsidRPr="00BD1D25">
        <w:t>заявления</w:t>
      </w:r>
      <w:r w:rsidRPr="00BD1D25">
        <w:rPr>
          <w:spacing w:val="-3"/>
        </w:rPr>
        <w:t xml:space="preserve"> </w:t>
      </w:r>
      <w:r w:rsidRPr="00BD1D25">
        <w:t>(далее</w:t>
      </w:r>
    </w:p>
    <w:p w:rsidR="00102360" w:rsidRPr="00BD1D25" w:rsidRDefault="00102360" w:rsidP="00626D9B">
      <w:pPr>
        <w:pStyle w:val="ac"/>
        <w:widowControl w:val="0"/>
        <w:numPr>
          <w:ilvl w:val="0"/>
          <w:numId w:val="21"/>
        </w:numPr>
        <w:tabs>
          <w:tab w:val="left" w:pos="0"/>
        </w:tabs>
        <w:autoSpaceDE w:val="0"/>
        <w:autoSpaceDN w:val="0"/>
        <w:spacing w:after="0" w:line="240" w:lineRule="auto"/>
        <w:ind w:left="0" w:firstLine="709"/>
        <w:contextualSpacing w:val="0"/>
      </w:pPr>
      <w:r w:rsidRPr="00BD1D25">
        <w:t>ответственное должностное лицо), в государственной информационной системе,</w:t>
      </w:r>
      <w:r w:rsidRPr="00BD1D25">
        <w:rPr>
          <w:spacing w:val="1"/>
        </w:rPr>
        <w:t xml:space="preserve"> </w:t>
      </w:r>
      <w:r w:rsidRPr="00BD1D25">
        <w:t>используемой</w:t>
      </w:r>
      <w:r w:rsidRPr="00BD1D25">
        <w:rPr>
          <w:spacing w:val="1"/>
        </w:rPr>
        <w:t xml:space="preserve"> </w:t>
      </w:r>
      <w:r w:rsidRPr="00BD1D25">
        <w:t>Уполномоченным</w:t>
      </w:r>
      <w:r w:rsidRPr="00BD1D25">
        <w:rPr>
          <w:spacing w:val="1"/>
        </w:rPr>
        <w:t xml:space="preserve"> </w:t>
      </w:r>
      <w:r w:rsidRPr="00BD1D25">
        <w:t>органом</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(далее – ГИС).</w:t>
      </w:r>
    </w:p>
    <w:p w:rsidR="00102360" w:rsidRPr="00BD1D25" w:rsidRDefault="00102360" w:rsidP="00015D1E">
      <w:pPr>
        <w:pStyle w:val="aff1"/>
        <w:tabs>
          <w:tab w:val="left" w:pos="0"/>
        </w:tabs>
        <w:spacing w:line="322" w:lineRule="exact"/>
        <w:ind w:firstLine="709"/>
        <w:jc w:val="both"/>
      </w:pPr>
      <w:r w:rsidRPr="00BD1D25">
        <w:t>Ответственное</w:t>
      </w:r>
      <w:r w:rsidRPr="00BD1D25">
        <w:rPr>
          <w:spacing w:val="-7"/>
        </w:rPr>
        <w:t xml:space="preserve"> </w:t>
      </w:r>
      <w:r w:rsidRPr="00BD1D25">
        <w:t>должностное</w:t>
      </w:r>
      <w:r w:rsidRPr="00BD1D25">
        <w:rPr>
          <w:spacing w:val="-3"/>
        </w:rPr>
        <w:t xml:space="preserve"> </w:t>
      </w:r>
      <w:r w:rsidRPr="00BD1D25">
        <w:t>лицо:</w:t>
      </w:r>
    </w:p>
    <w:p w:rsidR="00102360" w:rsidRPr="00BD1D25" w:rsidRDefault="00102360" w:rsidP="00015D1E">
      <w:pPr>
        <w:pStyle w:val="aff1"/>
        <w:tabs>
          <w:tab w:val="left" w:pos="0"/>
        </w:tabs>
        <w:ind w:firstLine="708"/>
        <w:jc w:val="both"/>
      </w:pPr>
      <w:r w:rsidRPr="00BD1D25">
        <w:t>проверяет</w:t>
      </w:r>
      <w:r w:rsidRPr="00BD1D25">
        <w:rPr>
          <w:spacing w:val="-12"/>
        </w:rPr>
        <w:t xml:space="preserve"> </w:t>
      </w:r>
      <w:r w:rsidRPr="00BD1D25">
        <w:t>наличие</w:t>
      </w:r>
      <w:r w:rsidRPr="00BD1D25">
        <w:rPr>
          <w:spacing w:val="-9"/>
        </w:rPr>
        <w:t xml:space="preserve"> </w:t>
      </w:r>
      <w:r w:rsidRPr="00BD1D25">
        <w:t>электронных</w:t>
      </w:r>
      <w:r w:rsidRPr="00BD1D25">
        <w:rPr>
          <w:spacing w:val="-8"/>
        </w:rPr>
        <w:t xml:space="preserve"> </w:t>
      </w:r>
      <w:r w:rsidRPr="00BD1D25">
        <w:t>заявлений,</w:t>
      </w:r>
      <w:r w:rsidRPr="00BD1D25">
        <w:rPr>
          <w:spacing w:val="-12"/>
        </w:rPr>
        <w:t xml:space="preserve"> </w:t>
      </w:r>
      <w:r w:rsidRPr="00BD1D25">
        <w:t>поступивших</w:t>
      </w:r>
      <w:r w:rsidRPr="00BD1D25">
        <w:rPr>
          <w:spacing w:val="-8"/>
        </w:rPr>
        <w:t xml:space="preserve"> </w:t>
      </w:r>
      <w:r w:rsidRPr="00BD1D25">
        <w:t>с</w:t>
      </w:r>
      <w:r w:rsidRPr="00BD1D25">
        <w:rPr>
          <w:spacing w:val="-11"/>
        </w:rPr>
        <w:t xml:space="preserve"> </w:t>
      </w:r>
      <w:r w:rsidRPr="00BD1D25">
        <w:t>ЕПГУ,</w:t>
      </w:r>
      <w:r w:rsidRPr="00BD1D25">
        <w:rPr>
          <w:spacing w:val="-9"/>
        </w:rPr>
        <w:t xml:space="preserve"> </w:t>
      </w:r>
      <w:r w:rsidRPr="00BD1D25">
        <w:t>с</w:t>
      </w:r>
      <w:r w:rsidRPr="00BD1D25">
        <w:rPr>
          <w:spacing w:val="-9"/>
        </w:rPr>
        <w:t xml:space="preserve"> </w:t>
      </w:r>
      <w:r w:rsidRPr="00BD1D25">
        <w:t>периодом</w:t>
      </w:r>
      <w:r w:rsidRPr="00BD1D25">
        <w:rPr>
          <w:spacing w:val="-67"/>
        </w:rPr>
        <w:t xml:space="preserve"> </w:t>
      </w:r>
      <w:r w:rsidRPr="00BD1D25">
        <w:t>не</w:t>
      </w:r>
      <w:r w:rsidRPr="00BD1D25">
        <w:rPr>
          <w:spacing w:val="-1"/>
        </w:rPr>
        <w:t xml:space="preserve"> </w:t>
      </w:r>
      <w:r w:rsidRPr="00BD1D25">
        <w:t>реже</w:t>
      </w:r>
      <w:r w:rsidRPr="00BD1D25">
        <w:rPr>
          <w:spacing w:val="-3"/>
        </w:rPr>
        <w:t xml:space="preserve"> </w:t>
      </w:r>
      <w:r w:rsidRPr="00BD1D25">
        <w:t>2</w:t>
      </w:r>
      <w:r w:rsidRPr="00BD1D25">
        <w:rPr>
          <w:spacing w:val="1"/>
        </w:rPr>
        <w:t xml:space="preserve"> </w:t>
      </w:r>
      <w:r w:rsidRPr="00BD1D25">
        <w:t>раз в</w:t>
      </w:r>
      <w:r w:rsidRPr="00BD1D25">
        <w:rPr>
          <w:spacing w:val="-1"/>
        </w:rPr>
        <w:t xml:space="preserve"> </w:t>
      </w:r>
      <w:r w:rsidRPr="00BD1D25">
        <w:t>день;</w:t>
      </w:r>
    </w:p>
    <w:p w:rsidR="00102360" w:rsidRPr="00BD1D25" w:rsidRDefault="00102360" w:rsidP="00015D1E">
      <w:pPr>
        <w:pStyle w:val="aff1"/>
        <w:tabs>
          <w:tab w:val="left" w:pos="0"/>
        </w:tabs>
        <w:ind w:firstLine="709"/>
        <w:jc w:val="both"/>
      </w:pPr>
      <w:r w:rsidRPr="00BD1D25">
        <w:t>рассматривает поступившие</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приложенные</w:t>
      </w:r>
      <w:r w:rsidRPr="00BD1D25">
        <w:rPr>
          <w:spacing w:val="1"/>
        </w:rPr>
        <w:t xml:space="preserve"> </w:t>
      </w:r>
      <w:r w:rsidRPr="00BD1D25">
        <w:t>образы</w:t>
      </w:r>
      <w:r w:rsidRPr="00BD1D25">
        <w:rPr>
          <w:spacing w:val="1"/>
        </w:rPr>
        <w:t xml:space="preserve"> </w:t>
      </w:r>
      <w:r w:rsidRPr="00BD1D25">
        <w:t xml:space="preserve">документов </w:t>
      </w:r>
      <w:r w:rsidRPr="00BD1D25">
        <w:rPr>
          <w:spacing w:val="-67"/>
        </w:rPr>
        <w:t xml:space="preserve"> </w:t>
      </w:r>
      <w:r w:rsidRPr="00BD1D25">
        <w:t>(документы);</w:t>
      </w:r>
    </w:p>
    <w:p w:rsidR="00102360" w:rsidRPr="00BD1D25" w:rsidRDefault="00102360" w:rsidP="00015D1E">
      <w:pPr>
        <w:pStyle w:val="aff1"/>
        <w:tabs>
          <w:tab w:val="left" w:pos="0"/>
        </w:tabs>
        <w:ind w:firstLine="709"/>
        <w:jc w:val="both"/>
      </w:pPr>
      <w:r w:rsidRPr="00BD1D25">
        <w:t>производит</w:t>
      </w:r>
      <w:r w:rsidRPr="00BD1D25">
        <w:tab/>
        <w:t>действия</w:t>
      </w:r>
      <w:r w:rsidRPr="00BD1D25">
        <w:tab/>
        <w:t>в</w:t>
      </w:r>
      <w:r w:rsidRPr="00BD1D25">
        <w:tab/>
        <w:t>соответствии</w:t>
      </w:r>
      <w:r w:rsidRPr="00BD1D25">
        <w:tab/>
        <w:t>с</w:t>
      </w:r>
      <w:r w:rsidRPr="00BD1D25">
        <w:tab/>
        <w:t>пунктом</w:t>
      </w:r>
      <w:r w:rsidRPr="00BD1D25">
        <w:tab/>
        <w:t xml:space="preserve">3.4 </w:t>
      </w:r>
      <w:r w:rsidRPr="00BD1D25">
        <w:rPr>
          <w:spacing w:val="-1"/>
        </w:rPr>
        <w:t xml:space="preserve">настоящего </w:t>
      </w:r>
      <w:r w:rsidRPr="00BD1D25">
        <w:rPr>
          <w:spacing w:val="-67"/>
        </w:rPr>
        <w:t xml:space="preserve"> </w:t>
      </w:r>
      <w:r w:rsidRPr="00BD1D25">
        <w:t>Административного</w:t>
      </w:r>
      <w:r w:rsidRPr="00BD1D25">
        <w:rPr>
          <w:spacing w:val="-2"/>
        </w:rPr>
        <w:t xml:space="preserve"> </w:t>
      </w:r>
      <w:r w:rsidRPr="00BD1D25">
        <w:t>регламента.</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8"/>
        <w:contextualSpacing w:val="0"/>
      </w:pPr>
      <w:r w:rsidRPr="00BD1D25">
        <w:t>Заявителю</w:t>
      </w:r>
      <w:r w:rsidRPr="00BD1D25">
        <w:tab/>
        <w:t>в</w:t>
      </w:r>
      <w:r w:rsidRPr="00BD1D25">
        <w:tab/>
        <w:t>качестве</w:t>
      </w:r>
      <w:r w:rsidRPr="00BD1D25">
        <w:tab/>
        <w:t>результата</w:t>
      </w:r>
      <w:r w:rsidRPr="00BD1D25">
        <w:tab/>
        <w:t>предоставления муниципальной</w:t>
      </w:r>
      <w:r w:rsidRPr="00BD1D25">
        <w:rPr>
          <w:spacing w:val="-2"/>
        </w:rPr>
        <w:t xml:space="preserve"> </w:t>
      </w:r>
      <w:r w:rsidRPr="00BD1D25">
        <w:t>услуги</w:t>
      </w:r>
      <w:r w:rsidRPr="00BD1D25">
        <w:rPr>
          <w:spacing w:val="-1"/>
        </w:rPr>
        <w:t xml:space="preserve"> </w:t>
      </w:r>
      <w:r w:rsidRPr="00BD1D25">
        <w:t>обеспечивается</w:t>
      </w:r>
      <w:r w:rsidRPr="00BD1D25">
        <w:rPr>
          <w:spacing w:val="-2"/>
        </w:rPr>
        <w:t xml:space="preserve"> </w:t>
      </w:r>
      <w:r w:rsidRPr="00BD1D25">
        <w:t>возможность</w:t>
      </w:r>
      <w:r w:rsidRPr="00BD1D25">
        <w:rPr>
          <w:spacing w:val="-2"/>
        </w:rPr>
        <w:t xml:space="preserve"> </w:t>
      </w:r>
      <w:r w:rsidRPr="00BD1D25">
        <w:t>получения</w:t>
      </w:r>
      <w:r w:rsidRPr="00BD1D25">
        <w:rPr>
          <w:spacing w:val="-2"/>
        </w:rPr>
        <w:t xml:space="preserve"> </w:t>
      </w:r>
      <w:r w:rsidRPr="00BD1D25">
        <w:t>документа:</w:t>
      </w:r>
    </w:p>
    <w:p w:rsidR="00102360" w:rsidRPr="00BD1D25" w:rsidRDefault="00102360" w:rsidP="00015D1E">
      <w:pPr>
        <w:pStyle w:val="aff1"/>
        <w:tabs>
          <w:tab w:val="left" w:pos="0"/>
        </w:tabs>
        <w:ind w:firstLine="708"/>
        <w:jc w:val="both"/>
      </w:pPr>
      <w:r w:rsidRPr="00BD1D25">
        <w:t>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подписанного</w:t>
      </w:r>
      <w:r w:rsidRPr="00BD1D25">
        <w:rPr>
          <w:spacing w:val="1"/>
        </w:rPr>
        <w:t xml:space="preserve"> </w:t>
      </w:r>
      <w:r w:rsidRPr="00BD1D25">
        <w:t>усиленной</w:t>
      </w:r>
      <w:r w:rsidRPr="00BD1D25">
        <w:rPr>
          <w:spacing w:val="1"/>
        </w:rPr>
        <w:t xml:space="preserve"> </w:t>
      </w:r>
      <w:r w:rsidRPr="00BD1D25">
        <w:t>квалифицированной электронной подписью уполномоченного должностного лица</w:t>
      </w:r>
      <w:r w:rsidRPr="00BD1D25">
        <w:rPr>
          <w:spacing w:val="1"/>
        </w:rPr>
        <w:t xml:space="preserve"> </w:t>
      </w:r>
      <w:r w:rsidRPr="00BD1D25">
        <w:t>Уполномоченного</w:t>
      </w:r>
      <w:r w:rsidRPr="00BD1D25">
        <w:rPr>
          <w:spacing w:val="-2"/>
        </w:rPr>
        <w:t xml:space="preserve"> </w:t>
      </w:r>
      <w:r w:rsidRPr="00BD1D25">
        <w:t>органа,</w:t>
      </w:r>
      <w:r w:rsidRPr="00BD1D25">
        <w:rPr>
          <w:spacing w:val="-3"/>
        </w:rPr>
        <w:t xml:space="preserve"> </w:t>
      </w:r>
      <w:r w:rsidRPr="00BD1D25">
        <w:t>направленного</w:t>
      </w:r>
      <w:r w:rsidRPr="00BD1D25">
        <w:rPr>
          <w:spacing w:val="-1"/>
        </w:rPr>
        <w:t xml:space="preserve"> </w:t>
      </w:r>
      <w:r w:rsidRPr="00BD1D25">
        <w:t>заявителю</w:t>
      </w:r>
      <w:r w:rsidRPr="00BD1D25">
        <w:rPr>
          <w:spacing w:val="-4"/>
        </w:rPr>
        <w:t xml:space="preserve"> </w:t>
      </w:r>
      <w:r w:rsidRPr="00BD1D25">
        <w:t>в</w:t>
      </w:r>
      <w:r w:rsidRPr="00BD1D25">
        <w:rPr>
          <w:spacing w:val="-3"/>
        </w:rPr>
        <w:t xml:space="preserve"> </w:t>
      </w:r>
      <w:r w:rsidRPr="00BD1D25">
        <w:t>личный</w:t>
      </w:r>
      <w:r w:rsidRPr="00BD1D25">
        <w:rPr>
          <w:spacing w:val="-2"/>
        </w:rPr>
        <w:t xml:space="preserve"> </w:t>
      </w:r>
      <w:r w:rsidRPr="00BD1D25">
        <w:t>кабинет</w:t>
      </w:r>
      <w:r w:rsidRPr="00BD1D25">
        <w:rPr>
          <w:spacing w:val="-3"/>
        </w:rPr>
        <w:t xml:space="preserve"> </w:t>
      </w:r>
      <w:r w:rsidRPr="00BD1D25">
        <w:t>на</w:t>
      </w:r>
      <w:r w:rsidRPr="00BD1D25">
        <w:rPr>
          <w:spacing w:val="-3"/>
        </w:rPr>
        <w:t xml:space="preserve"> </w:t>
      </w:r>
      <w:r w:rsidRPr="00BD1D25">
        <w:t>ЕПГУ;</w:t>
      </w:r>
    </w:p>
    <w:p w:rsidR="00102360" w:rsidRPr="00BD1D25" w:rsidRDefault="00102360" w:rsidP="00015D1E">
      <w:pPr>
        <w:pStyle w:val="aff1"/>
        <w:tabs>
          <w:tab w:val="left" w:pos="0"/>
        </w:tabs>
        <w:ind w:firstLine="709"/>
        <w:jc w:val="both"/>
      </w:pPr>
      <w:r w:rsidRPr="00BD1D25">
        <w:t>в виде бумажного документа, подтверждающего содержание электронного</w:t>
      </w:r>
      <w:r w:rsidRPr="00BD1D25">
        <w:rPr>
          <w:spacing w:val="1"/>
        </w:rPr>
        <w:t xml:space="preserve"> </w:t>
      </w:r>
      <w:r w:rsidRPr="00BD1D25">
        <w:t>документа,</w:t>
      </w:r>
      <w:r w:rsidRPr="00BD1D25">
        <w:rPr>
          <w:spacing w:val="1"/>
        </w:rPr>
        <w:t xml:space="preserve"> </w:t>
      </w:r>
      <w:r w:rsidRPr="00BD1D25">
        <w:t>который</w:t>
      </w:r>
      <w:r w:rsidRPr="00BD1D25">
        <w:rPr>
          <w:spacing w:val="1"/>
        </w:rPr>
        <w:t xml:space="preserve"> </w:t>
      </w:r>
      <w:r w:rsidRPr="00BD1D25">
        <w:t>заявитель</w:t>
      </w:r>
      <w:r w:rsidRPr="00BD1D25">
        <w:rPr>
          <w:spacing w:val="1"/>
        </w:rPr>
        <w:t xml:space="preserve"> </w:t>
      </w:r>
      <w:r w:rsidRPr="00BD1D25">
        <w:t>получает</w:t>
      </w:r>
      <w:r w:rsidRPr="00BD1D25">
        <w:rPr>
          <w:spacing w:val="1"/>
        </w:rPr>
        <w:t xml:space="preserve"> </w:t>
      </w:r>
      <w:r w:rsidRPr="00BD1D25">
        <w:t>при</w:t>
      </w:r>
      <w:r w:rsidRPr="00BD1D25">
        <w:rPr>
          <w:spacing w:val="1"/>
        </w:rPr>
        <w:t xml:space="preserve"> </w:t>
      </w:r>
      <w:r w:rsidRPr="00BD1D25">
        <w:t>личном</w:t>
      </w:r>
      <w:r w:rsidRPr="00BD1D25">
        <w:rPr>
          <w:spacing w:val="1"/>
        </w:rPr>
        <w:t xml:space="preserve"> </w:t>
      </w:r>
      <w:r w:rsidRPr="00BD1D25">
        <w:t>обращении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4"/>
        </w:rPr>
        <w:t xml:space="preserve"> </w:t>
      </w:r>
      <w:r w:rsidRPr="00BD1D25">
        <w:t>центре.</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Получение информации о ходе рассмотрения заявления и о результате</w:t>
      </w:r>
      <w:r w:rsidRPr="00BD1D25">
        <w:rPr>
          <w:spacing w:val="1"/>
        </w:rPr>
        <w:t xml:space="preserve"> </w:t>
      </w:r>
      <w:r w:rsidRPr="00BD1D25">
        <w:t>предоставления</w:t>
      </w:r>
      <w:r w:rsidRPr="00BD1D25">
        <w:rPr>
          <w:spacing w:val="23"/>
        </w:rPr>
        <w:t xml:space="preserve"> </w:t>
      </w:r>
      <w:r w:rsidRPr="00BD1D25">
        <w:t>муниципальной</w:t>
      </w:r>
      <w:r w:rsidRPr="00BD1D25">
        <w:rPr>
          <w:spacing w:val="24"/>
        </w:rPr>
        <w:t xml:space="preserve"> </w:t>
      </w:r>
      <w:r w:rsidRPr="00BD1D25">
        <w:t>услуги</w:t>
      </w:r>
      <w:r w:rsidRPr="00BD1D25">
        <w:rPr>
          <w:spacing w:val="27"/>
        </w:rPr>
        <w:t xml:space="preserve"> </w:t>
      </w:r>
      <w:r w:rsidRPr="00BD1D25">
        <w:t>производится</w:t>
      </w:r>
      <w:r w:rsidRPr="00BD1D25">
        <w:rPr>
          <w:spacing w:val="24"/>
        </w:rPr>
        <w:t xml:space="preserve"> </w:t>
      </w:r>
      <w:r w:rsidRPr="00BD1D25">
        <w:t>в</w:t>
      </w:r>
      <w:r w:rsidRPr="00BD1D25">
        <w:rPr>
          <w:spacing w:val="23"/>
        </w:rPr>
        <w:t xml:space="preserve"> </w:t>
      </w:r>
      <w:r w:rsidRPr="00BD1D25">
        <w:t>личном кабинете</w:t>
      </w:r>
      <w:r w:rsidRPr="00BD1D25">
        <w:rPr>
          <w:spacing w:val="1"/>
        </w:rPr>
        <w:t xml:space="preserve"> </w:t>
      </w:r>
      <w:r w:rsidRPr="00BD1D25">
        <w:t>на</w:t>
      </w:r>
      <w:r w:rsidRPr="00BD1D25">
        <w:rPr>
          <w:spacing w:val="1"/>
        </w:rPr>
        <w:t xml:space="preserve"> </w:t>
      </w:r>
      <w:r w:rsidRPr="00BD1D25">
        <w:t>ЕПГУ,</w:t>
      </w:r>
      <w:r w:rsidRPr="00BD1D25">
        <w:rPr>
          <w:spacing w:val="1"/>
        </w:rPr>
        <w:t xml:space="preserve"> </w:t>
      </w:r>
      <w:r w:rsidRPr="00BD1D25">
        <w:t>при</w:t>
      </w:r>
      <w:r w:rsidRPr="00BD1D25">
        <w:rPr>
          <w:spacing w:val="1"/>
        </w:rPr>
        <w:t xml:space="preserve"> </w:t>
      </w:r>
      <w:r w:rsidRPr="00BD1D25">
        <w:t>условии</w:t>
      </w:r>
      <w:r w:rsidRPr="00BD1D25">
        <w:rPr>
          <w:spacing w:val="1"/>
        </w:rPr>
        <w:t xml:space="preserve"> </w:t>
      </w:r>
      <w:r w:rsidRPr="00BD1D25">
        <w:t>авторизации.</w:t>
      </w:r>
      <w:r w:rsidRPr="00BD1D25">
        <w:rPr>
          <w:spacing w:val="1"/>
        </w:rPr>
        <w:t xml:space="preserve"> </w:t>
      </w:r>
      <w:r w:rsidRPr="00BD1D25">
        <w:t>Заявитель</w:t>
      </w:r>
      <w:r w:rsidRPr="00BD1D25">
        <w:rPr>
          <w:spacing w:val="1"/>
        </w:rPr>
        <w:t xml:space="preserve"> </w:t>
      </w:r>
      <w:r w:rsidRPr="00BD1D25">
        <w:t>имеет</w:t>
      </w:r>
      <w:r w:rsidRPr="00BD1D25">
        <w:rPr>
          <w:spacing w:val="1"/>
        </w:rPr>
        <w:t xml:space="preserve"> </w:t>
      </w:r>
      <w:r w:rsidRPr="00BD1D25">
        <w:t>возможность</w:t>
      </w:r>
      <w:r w:rsidRPr="00BD1D25">
        <w:rPr>
          <w:spacing w:val="1"/>
        </w:rPr>
        <w:t xml:space="preserve"> </w:t>
      </w:r>
      <w:r w:rsidRPr="00BD1D25">
        <w:t>просматривать статус электронного заявления, а также информацию о дальнейших</w:t>
      </w:r>
      <w:r w:rsidRPr="00BD1D25">
        <w:rPr>
          <w:spacing w:val="1"/>
        </w:rPr>
        <w:t xml:space="preserve"> </w:t>
      </w:r>
      <w:r w:rsidRPr="00BD1D25">
        <w:t>действиях в</w:t>
      </w:r>
      <w:r w:rsidRPr="00BD1D25">
        <w:rPr>
          <w:spacing w:val="-2"/>
        </w:rPr>
        <w:t xml:space="preserve"> </w:t>
      </w:r>
      <w:r w:rsidRPr="00BD1D25">
        <w:t>личном</w:t>
      </w:r>
      <w:r w:rsidRPr="00BD1D25">
        <w:rPr>
          <w:spacing w:val="-3"/>
        </w:rPr>
        <w:t xml:space="preserve"> </w:t>
      </w:r>
      <w:r w:rsidRPr="00BD1D25">
        <w:t>кабинете</w:t>
      </w:r>
      <w:r w:rsidRPr="00BD1D25">
        <w:rPr>
          <w:spacing w:val="-1"/>
        </w:rPr>
        <w:t xml:space="preserve"> </w:t>
      </w:r>
      <w:r w:rsidRPr="00BD1D25">
        <w:t>по собственной</w:t>
      </w:r>
      <w:r w:rsidRPr="00BD1D25">
        <w:rPr>
          <w:spacing w:val="-3"/>
        </w:rPr>
        <w:t xml:space="preserve"> </w:t>
      </w:r>
      <w:r w:rsidRPr="00BD1D25">
        <w:t>инициативе,</w:t>
      </w:r>
      <w:r w:rsidRPr="00BD1D25">
        <w:rPr>
          <w:spacing w:val="-2"/>
        </w:rPr>
        <w:t xml:space="preserve"> </w:t>
      </w:r>
      <w:r w:rsidRPr="00BD1D25">
        <w:t>в</w:t>
      </w:r>
      <w:r w:rsidRPr="00BD1D25">
        <w:rPr>
          <w:spacing w:val="-2"/>
        </w:rPr>
        <w:t xml:space="preserve"> </w:t>
      </w:r>
      <w:r w:rsidRPr="00BD1D25">
        <w:t>любое время.</w:t>
      </w:r>
    </w:p>
    <w:p w:rsidR="00102360" w:rsidRPr="00BD1D25" w:rsidRDefault="00102360" w:rsidP="00015D1E">
      <w:pPr>
        <w:pStyle w:val="aff1"/>
        <w:tabs>
          <w:tab w:val="left" w:pos="0"/>
        </w:tabs>
        <w:ind w:firstLine="709"/>
        <w:jc w:val="both"/>
      </w:pPr>
      <w:r w:rsidRPr="00BD1D25">
        <w:t>При</w:t>
      </w:r>
      <w:r w:rsidRPr="00BD1D25">
        <w:rPr>
          <w:spacing w:val="-10"/>
        </w:rPr>
        <w:t xml:space="preserve"> </w:t>
      </w:r>
      <w:r w:rsidRPr="00BD1D25">
        <w:t>предоставлении</w:t>
      </w:r>
      <w:r w:rsidRPr="00BD1D25">
        <w:rPr>
          <w:spacing w:val="-9"/>
        </w:rPr>
        <w:t xml:space="preserve"> </w:t>
      </w:r>
      <w:r w:rsidRPr="00BD1D25">
        <w:t>муниципальной</w:t>
      </w:r>
      <w:r w:rsidRPr="00BD1D25">
        <w:rPr>
          <w:spacing w:val="-10"/>
        </w:rPr>
        <w:t xml:space="preserve"> </w:t>
      </w:r>
      <w:r w:rsidRPr="00BD1D25">
        <w:t>услуги</w:t>
      </w:r>
      <w:r w:rsidRPr="00BD1D25">
        <w:rPr>
          <w:spacing w:val="-9"/>
        </w:rPr>
        <w:t xml:space="preserve"> </w:t>
      </w:r>
      <w:r w:rsidRPr="00BD1D25">
        <w:t>в</w:t>
      </w:r>
      <w:r w:rsidRPr="00BD1D25">
        <w:rPr>
          <w:spacing w:val="-10"/>
        </w:rPr>
        <w:t xml:space="preserve"> </w:t>
      </w:r>
      <w:r w:rsidRPr="00BD1D25">
        <w:t>электронной</w:t>
      </w:r>
      <w:r w:rsidRPr="00BD1D25">
        <w:rPr>
          <w:spacing w:val="-67"/>
        </w:rPr>
        <w:t xml:space="preserve"> </w:t>
      </w:r>
      <w:r w:rsidRPr="00BD1D25">
        <w:t>форме</w:t>
      </w:r>
      <w:r w:rsidRPr="00BD1D25">
        <w:rPr>
          <w:spacing w:val="-1"/>
        </w:rPr>
        <w:t xml:space="preserve"> </w:t>
      </w:r>
      <w:r w:rsidRPr="00BD1D25">
        <w:t>заявителю</w:t>
      </w:r>
      <w:r w:rsidRPr="00BD1D25">
        <w:rPr>
          <w:spacing w:val="-1"/>
        </w:rPr>
        <w:t xml:space="preserve"> </w:t>
      </w:r>
      <w:r w:rsidRPr="00BD1D25">
        <w:t>направляется:</w:t>
      </w:r>
    </w:p>
    <w:p w:rsidR="00102360" w:rsidRPr="00BD1D25" w:rsidRDefault="00102360" w:rsidP="00015D1E">
      <w:pPr>
        <w:pStyle w:val="aff1"/>
        <w:tabs>
          <w:tab w:val="left" w:pos="0"/>
        </w:tabs>
        <w:ind w:firstLine="708"/>
        <w:jc w:val="both"/>
      </w:pPr>
      <w:r w:rsidRPr="00BD1D25">
        <w:t>а)</w:t>
      </w:r>
      <w:r w:rsidRPr="00BD1D25">
        <w:rPr>
          <w:spacing w:val="1"/>
        </w:rPr>
        <w:t xml:space="preserve"> </w:t>
      </w:r>
      <w:r w:rsidRPr="00BD1D25">
        <w:t>уведомление</w:t>
      </w:r>
      <w:r w:rsidRPr="00BD1D25">
        <w:rPr>
          <w:spacing w:val="1"/>
        </w:rPr>
        <w:t xml:space="preserve"> </w:t>
      </w:r>
      <w:r w:rsidRPr="00BD1D25">
        <w:t>о</w:t>
      </w:r>
      <w:r w:rsidRPr="00BD1D25">
        <w:rPr>
          <w:spacing w:val="1"/>
        </w:rPr>
        <w:t xml:space="preserve"> </w:t>
      </w:r>
      <w:r w:rsidRPr="00BD1D25">
        <w:t>приеме</w:t>
      </w:r>
      <w:r w:rsidRPr="00BD1D25">
        <w:rPr>
          <w:spacing w:val="1"/>
        </w:rPr>
        <w:t xml:space="preserve"> </w:t>
      </w:r>
      <w:r w:rsidRPr="00BD1D25">
        <w:t>и</w:t>
      </w:r>
      <w:r w:rsidRPr="00BD1D25">
        <w:rPr>
          <w:spacing w:val="1"/>
        </w:rPr>
        <w:t xml:space="preserve"> </w:t>
      </w:r>
      <w:r w:rsidRPr="00BD1D25">
        <w:t>регистрации</w:t>
      </w:r>
      <w:r w:rsidRPr="00BD1D25">
        <w:rPr>
          <w:spacing w:val="1"/>
        </w:rPr>
        <w:t xml:space="preserve"> </w:t>
      </w:r>
      <w:r w:rsidRPr="00BD1D25">
        <w:t>заявления</w:t>
      </w:r>
      <w:r w:rsidRPr="00BD1D25">
        <w:rPr>
          <w:spacing w:val="1"/>
        </w:rPr>
        <w:t xml:space="preserve"> </w:t>
      </w:r>
      <w:r w:rsidRPr="00BD1D25">
        <w:t>и</w:t>
      </w:r>
      <w:r w:rsidRPr="00BD1D25">
        <w:rPr>
          <w:spacing w:val="1"/>
        </w:rPr>
        <w:t xml:space="preserve"> </w:t>
      </w:r>
      <w:r w:rsidRPr="00BD1D25">
        <w:t>иных</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содержащее сведения о факте приема заявления и документов, необходимых для</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начале</w:t>
      </w:r>
      <w:r w:rsidRPr="00BD1D25">
        <w:rPr>
          <w:spacing w:val="1"/>
        </w:rPr>
        <w:t xml:space="preserve"> </w:t>
      </w:r>
      <w:r w:rsidRPr="00BD1D25">
        <w:t>процедуры</w:t>
      </w:r>
      <w:r w:rsidRPr="00BD1D25">
        <w:rPr>
          <w:spacing w:val="1"/>
        </w:rPr>
        <w:t xml:space="preserve"> </w:t>
      </w:r>
      <w:r w:rsidRPr="00BD1D25">
        <w:t>предоставления муниципальной услуги, а также сведения о дате</w:t>
      </w:r>
      <w:r w:rsidRPr="00BD1D25">
        <w:rPr>
          <w:spacing w:val="1"/>
        </w:rPr>
        <w:t xml:space="preserve"> </w:t>
      </w:r>
      <w:r w:rsidRPr="00BD1D25">
        <w:t>и</w:t>
      </w:r>
      <w:r w:rsidRPr="00BD1D25">
        <w:rPr>
          <w:spacing w:val="1"/>
        </w:rPr>
        <w:t xml:space="preserve"> </w:t>
      </w:r>
      <w:r w:rsidRPr="00BD1D25">
        <w:t>времени</w:t>
      </w:r>
      <w:r w:rsidRPr="00BD1D25">
        <w:rPr>
          <w:spacing w:val="1"/>
        </w:rPr>
        <w:t xml:space="preserve"> </w:t>
      </w:r>
      <w:r w:rsidRPr="00BD1D25">
        <w:t>окончания</w:t>
      </w:r>
      <w:r w:rsidRPr="00BD1D25">
        <w:rPr>
          <w:spacing w:val="1"/>
        </w:rPr>
        <w:t xml:space="preserve"> </w:t>
      </w:r>
      <w:r w:rsidRPr="00BD1D25">
        <w:t>предоставления 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приеме</w:t>
      </w:r>
      <w:r w:rsidRPr="00BD1D25">
        <w:rPr>
          <w:spacing w:val="1"/>
        </w:rPr>
        <w:t xml:space="preserve"> </w:t>
      </w:r>
      <w:r w:rsidRPr="00BD1D25">
        <w:t>документов,</w:t>
      </w:r>
      <w:r w:rsidRPr="00BD1D25">
        <w:rPr>
          <w:spacing w:val="1"/>
        </w:rPr>
        <w:t xml:space="preserve"> </w:t>
      </w:r>
      <w:r w:rsidRPr="00BD1D25">
        <w:t>необходимых</w:t>
      </w:r>
      <w:r w:rsidRPr="00BD1D25">
        <w:rPr>
          <w:spacing w:val="1"/>
        </w:rPr>
        <w:t xml:space="preserve"> </w:t>
      </w:r>
      <w:r w:rsidRPr="00BD1D25">
        <w:t>для</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pStyle w:val="aff1"/>
        <w:tabs>
          <w:tab w:val="left" w:pos="0"/>
        </w:tabs>
        <w:ind w:firstLine="708"/>
        <w:jc w:val="both"/>
      </w:pPr>
      <w:r w:rsidRPr="00BD1D25">
        <w:t>б) уведомление о результатах рассмотрения документов, необходимых для</w:t>
      </w:r>
      <w:r w:rsidRPr="00BD1D25">
        <w:rPr>
          <w:spacing w:val="1"/>
        </w:rPr>
        <w:t xml:space="preserve"> </w:t>
      </w:r>
      <w:r w:rsidRPr="00BD1D25">
        <w:t>предоставления муниципальной услуги, содержащее сведения о</w:t>
      </w:r>
      <w:r w:rsidRPr="00BD1D25">
        <w:rPr>
          <w:spacing w:val="1"/>
        </w:rPr>
        <w:t xml:space="preserve"> </w:t>
      </w:r>
      <w:r w:rsidRPr="00BD1D25">
        <w:t>принятии</w:t>
      </w:r>
      <w:r w:rsidRPr="00BD1D25">
        <w:rPr>
          <w:spacing w:val="1"/>
        </w:rPr>
        <w:t xml:space="preserve"> </w:t>
      </w:r>
      <w:r w:rsidRPr="00BD1D25">
        <w:t>положительного</w:t>
      </w:r>
      <w:r w:rsidRPr="00BD1D25">
        <w:rPr>
          <w:spacing w:val="1"/>
        </w:rPr>
        <w:t xml:space="preserve"> </w:t>
      </w:r>
      <w:r w:rsidRPr="00BD1D25">
        <w:t>решения</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и</w:t>
      </w:r>
      <w:r w:rsidRPr="00BD1D25">
        <w:rPr>
          <w:spacing w:val="1"/>
        </w:rPr>
        <w:t xml:space="preserve"> </w:t>
      </w:r>
      <w:r w:rsidRPr="00BD1D25">
        <w:t>возможности</w:t>
      </w:r>
      <w:r w:rsidRPr="00BD1D25">
        <w:rPr>
          <w:spacing w:val="1"/>
        </w:rPr>
        <w:t xml:space="preserve"> </w:t>
      </w:r>
      <w:r w:rsidRPr="00BD1D25">
        <w:t>получить</w:t>
      </w:r>
      <w:r w:rsidRPr="00BD1D25">
        <w:rPr>
          <w:spacing w:val="1"/>
        </w:rPr>
        <w:t xml:space="preserve"> </w:t>
      </w:r>
      <w:r w:rsidRPr="00BD1D25">
        <w:t>результат</w:t>
      </w:r>
      <w:r w:rsidRPr="00BD1D25">
        <w:rPr>
          <w:spacing w:val="1"/>
        </w:rPr>
        <w:t xml:space="preserve"> </w:t>
      </w:r>
      <w:r w:rsidRPr="00BD1D25">
        <w:t>предоставления</w:t>
      </w:r>
      <w:r w:rsidRPr="00BD1D25">
        <w:rPr>
          <w:spacing w:val="-67"/>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либо</w:t>
      </w:r>
      <w:r w:rsidRPr="00BD1D25">
        <w:rPr>
          <w:spacing w:val="1"/>
        </w:rPr>
        <w:t xml:space="preserve"> </w:t>
      </w:r>
      <w:r w:rsidRPr="00BD1D25">
        <w:t>мотивированный</w:t>
      </w:r>
      <w:r w:rsidRPr="00BD1D25">
        <w:rPr>
          <w:spacing w:val="1"/>
        </w:rPr>
        <w:t xml:space="preserve"> </w:t>
      </w:r>
      <w:r w:rsidRPr="00BD1D25">
        <w:t>отказ</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 услуги.</w:t>
      </w:r>
    </w:p>
    <w:p w:rsidR="00102360" w:rsidRPr="00BD1D25" w:rsidRDefault="00102360" w:rsidP="00015D1E">
      <w:pPr>
        <w:pStyle w:val="aff1"/>
        <w:numPr>
          <w:ilvl w:val="1"/>
          <w:numId w:val="9"/>
        </w:numPr>
        <w:tabs>
          <w:tab w:val="left" w:pos="0"/>
        </w:tabs>
        <w:ind w:left="0" w:firstLine="572"/>
        <w:jc w:val="both"/>
      </w:pPr>
      <w:r w:rsidRPr="00BD1D25">
        <w:t>Оценка</w:t>
      </w:r>
      <w:r w:rsidRPr="00BD1D25">
        <w:rPr>
          <w:spacing w:val="-7"/>
        </w:rPr>
        <w:t xml:space="preserve"> </w:t>
      </w:r>
      <w:r w:rsidRPr="00BD1D25">
        <w:t>качества</w:t>
      </w:r>
      <w:r w:rsidRPr="00BD1D25">
        <w:rPr>
          <w:spacing w:val="-4"/>
        </w:rPr>
        <w:t xml:space="preserve"> </w:t>
      </w:r>
      <w:r w:rsidRPr="00BD1D25">
        <w:t>предоставления</w:t>
      </w:r>
      <w:r w:rsidRPr="00BD1D25">
        <w:rPr>
          <w:spacing w:val="-3"/>
        </w:rPr>
        <w:t xml:space="preserve"> </w:t>
      </w:r>
      <w:r w:rsidRPr="00BD1D25">
        <w:t>муниципальной</w:t>
      </w:r>
      <w:r w:rsidRPr="00BD1D25">
        <w:rPr>
          <w:spacing w:val="-3"/>
        </w:rPr>
        <w:t xml:space="preserve"> </w:t>
      </w:r>
      <w:r w:rsidRPr="00BD1D25">
        <w:t>услуги.</w:t>
      </w:r>
    </w:p>
    <w:p w:rsidR="00102360" w:rsidRPr="00BD1D25" w:rsidRDefault="00102360" w:rsidP="00015D1E">
      <w:pPr>
        <w:pStyle w:val="aff1"/>
        <w:tabs>
          <w:tab w:val="left" w:pos="0"/>
        </w:tabs>
        <w:ind w:firstLine="709"/>
        <w:jc w:val="both"/>
      </w:pPr>
      <w:r w:rsidRPr="00BD1D25">
        <w:t>Оценка качества предоставления муниципальной услуги</w:t>
      </w:r>
      <w:r w:rsidRPr="00BD1D25">
        <w:rPr>
          <w:spacing w:val="1"/>
        </w:rPr>
        <w:t xml:space="preserve"> </w:t>
      </w:r>
      <w:r w:rsidRPr="00BD1D25">
        <w:t xml:space="preserve">осуществляется в соответствии с </w:t>
      </w:r>
      <w:hyperlink r:id="rId64">
        <w:r w:rsidRPr="00BD1D25">
          <w:t>Правилами</w:t>
        </w:r>
      </w:hyperlink>
      <w:r w:rsidRPr="00BD1D25">
        <w:t xml:space="preserve"> оценки гражданами эффективности</w:t>
      </w:r>
      <w:r w:rsidRPr="00BD1D25">
        <w:rPr>
          <w:spacing w:val="1"/>
        </w:rPr>
        <w:t xml:space="preserve"> </w:t>
      </w:r>
      <w:r w:rsidRPr="00BD1D25">
        <w:t>деятельности</w:t>
      </w:r>
      <w:r w:rsidRPr="00BD1D25">
        <w:rPr>
          <w:spacing w:val="1"/>
        </w:rPr>
        <w:t xml:space="preserve"> </w:t>
      </w:r>
      <w:r w:rsidRPr="00BD1D25">
        <w:lastRenderedPageBreak/>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ими</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применения</w:t>
      </w:r>
      <w:r w:rsidRPr="00BD1D25">
        <w:rPr>
          <w:spacing w:val="1"/>
        </w:rPr>
        <w:t xml:space="preserve"> </w:t>
      </w:r>
      <w:r w:rsidRPr="00BD1D25">
        <w:t>результатов</w:t>
      </w:r>
      <w:r w:rsidRPr="00BD1D25">
        <w:rPr>
          <w:spacing w:val="1"/>
        </w:rPr>
        <w:t xml:space="preserve"> </w:t>
      </w:r>
      <w:r w:rsidRPr="00BD1D25">
        <w:t>указанной оценки как основания для принятия решений о досрочном прекращении</w:t>
      </w:r>
      <w:r w:rsidRPr="00BD1D25">
        <w:rPr>
          <w:spacing w:val="1"/>
        </w:rPr>
        <w:t xml:space="preserve"> </w:t>
      </w:r>
      <w:r w:rsidRPr="00BD1D25">
        <w:t>исполнения соответствующими руководителями своих должностных обязанностей,</w:t>
      </w:r>
      <w:r w:rsidRPr="00BD1D25">
        <w:rPr>
          <w:spacing w:val="-67"/>
        </w:rPr>
        <w:t xml:space="preserve"> </w:t>
      </w:r>
      <w:r w:rsidRPr="00BD1D25">
        <w:t>утвержденными</w:t>
      </w:r>
      <w:r w:rsidRPr="00BD1D25">
        <w:rPr>
          <w:spacing w:val="1"/>
        </w:rPr>
        <w:t xml:space="preserve"> </w:t>
      </w:r>
      <w:r w:rsidRPr="00BD1D25">
        <w:t>постановлением</w:t>
      </w:r>
      <w:r w:rsidRPr="00BD1D25">
        <w:rPr>
          <w:spacing w:val="1"/>
        </w:rPr>
        <w:t xml:space="preserve"> </w:t>
      </w:r>
      <w:r w:rsidRPr="00BD1D25">
        <w:t>Правительства</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от</w:t>
      </w:r>
      <w:r w:rsidRPr="00BD1D25">
        <w:rPr>
          <w:spacing w:val="1"/>
        </w:rPr>
        <w:t xml:space="preserve"> </w:t>
      </w:r>
      <w:r w:rsidRPr="00BD1D25">
        <w:t>12</w:t>
      </w:r>
      <w:r w:rsidRPr="00BD1D25">
        <w:rPr>
          <w:spacing w:val="1"/>
        </w:rPr>
        <w:t xml:space="preserve"> </w:t>
      </w:r>
      <w:r w:rsidRPr="00BD1D25">
        <w:t>декабря 2012 года № 1284 «Об оценке гражданами эффективности деятельности</w:t>
      </w:r>
      <w:r w:rsidRPr="00BD1D25">
        <w:rPr>
          <w:spacing w:val="1"/>
        </w:rPr>
        <w:t xml:space="preserve"> </w:t>
      </w:r>
      <w:r w:rsidRPr="00BD1D25">
        <w:t>руководителей</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федеральных</w:t>
      </w:r>
      <w:r w:rsidRPr="00BD1D25">
        <w:rPr>
          <w:spacing w:val="1"/>
        </w:rPr>
        <w:t xml:space="preserve"> </w:t>
      </w:r>
      <w:r w:rsidRPr="00BD1D25">
        <w:t>органов</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(их</w:t>
      </w:r>
      <w:r w:rsidRPr="00BD1D25">
        <w:rPr>
          <w:spacing w:val="1"/>
        </w:rPr>
        <w:t xml:space="preserve"> </w:t>
      </w:r>
      <w:r w:rsidRPr="00BD1D25">
        <w:t>структурных</w:t>
      </w:r>
      <w:r w:rsidRPr="00BD1D25">
        <w:rPr>
          <w:spacing w:val="1"/>
        </w:rPr>
        <w:t xml:space="preserve"> </w:t>
      </w:r>
      <w:r w:rsidRPr="00BD1D25">
        <w:t>подразделений)</w:t>
      </w:r>
      <w:r w:rsidRPr="00BD1D25">
        <w:rPr>
          <w:spacing w:val="1"/>
        </w:rPr>
        <w:t xml:space="preserve"> </w:t>
      </w:r>
      <w:r w:rsidRPr="00BD1D25">
        <w:t>и</w:t>
      </w:r>
      <w:r w:rsidRPr="00BD1D25">
        <w:rPr>
          <w:spacing w:val="1"/>
        </w:rPr>
        <w:t xml:space="preserve"> </w:t>
      </w:r>
      <w:r w:rsidRPr="00BD1D25">
        <w:t>территориальных</w:t>
      </w:r>
      <w:r w:rsidRPr="00BD1D25">
        <w:rPr>
          <w:spacing w:val="1"/>
        </w:rPr>
        <w:t xml:space="preserve"> </w:t>
      </w:r>
      <w:r w:rsidRPr="00BD1D25">
        <w:t>органов</w:t>
      </w:r>
      <w:r w:rsidRPr="00BD1D25">
        <w:rPr>
          <w:spacing w:val="1"/>
        </w:rPr>
        <w:t xml:space="preserve"> </w:t>
      </w:r>
      <w:r w:rsidRPr="00BD1D25">
        <w:t>государственных внебюджетных фондов (их региональных отделений) с учетом</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услуг,</w:t>
      </w:r>
      <w:r w:rsidRPr="00BD1D25">
        <w:rPr>
          <w:spacing w:val="1"/>
        </w:rPr>
        <w:t xml:space="preserve"> </w:t>
      </w:r>
      <w:r w:rsidRPr="00BD1D25">
        <w:t>руководителей</w:t>
      </w:r>
      <w:r w:rsidRPr="00BD1D25">
        <w:rPr>
          <w:spacing w:val="-67"/>
        </w:rPr>
        <w:t xml:space="preserve"> </w:t>
      </w:r>
      <w:r w:rsidRPr="00BD1D25">
        <w:rPr>
          <w:spacing w:val="-1"/>
        </w:rPr>
        <w:t>многофункциональных</w:t>
      </w:r>
      <w:r w:rsidRPr="00BD1D25">
        <w:rPr>
          <w:spacing w:val="-16"/>
        </w:rPr>
        <w:t xml:space="preserve"> </w:t>
      </w:r>
      <w:r w:rsidRPr="00BD1D25">
        <w:t>центров</w:t>
      </w:r>
      <w:r w:rsidRPr="00BD1D25">
        <w:rPr>
          <w:spacing w:val="-17"/>
        </w:rPr>
        <w:t xml:space="preserve"> </w:t>
      </w:r>
      <w:r w:rsidRPr="00BD1D25">
        <w:t>предоставления</w:t>
      </w:r>
      <w:r w:rsidRPr="00BD1D25">
        <w:rPr>
          <w:spacing w:val="-17"/>
        </w:rPr>
        <w:t xml:space="preserve"> </w:t>
      </w:r>
      <w:r w:rsidRPr="00BD1D25">
        <w:t>государственных</w:t>
      </w:r>
      <w:r w:rsidRPr="00BD1D25">
        <w:rPr>
          <w:spacing w:val="-15"/>
        </w:rPr>
        <w:t xml:space="preserve"> </w:t>
      </w:r>
      <w:r w:rsidRPr="00BD1D25">
        <w:t>и</w:t>
      </w:r>
      <w:r w:rsidRPr="00BD1D25">
        <w:rPr>
          <w:spacing w:val="-16"/>
        </w:rPr>
        <w:t xml:space="preserve"> </w:t>
      </w:r>
      <w:r w:rsidRPr="00BD1D25">
        <w:t>муниципальных</w:t>
      </w:r>
      <w:r w:rsidRPr="00BD1D25">
        <w:rPr>
          <w:spacing w:val="-68"/>
        </w:rPr>
        <w:t xml:space="preserve"> </w:t>
      </w:r>
      <w:r w:rsidRPr="00BD1D25">
        <w:t>услуг</w:t>
      </w:r>
      <w:r w:rsidRPr="00BD1D25">
        <w:rPr>
          <w:spacing w:val="1"/>
        </w:rPr>
        <w:t xml:space="preserve"> </w:t>
      </w:r>
      <w:r w:rsidRPr="00BD1D25">
        <w:t>с</w:t>
      </w:r>
      <w:r w:rsidRPr="00BD1D25">
        <w:rPr>
          <w:spacing w:val="1"/>
        </w:rPr>
        <w:t xml:space="preserve"> </w:t>
      </w:r>
      <w:r w:rsidRPr="00BD1D25">
        <w:t>учетом</w:t>
      </w:r>
      <w:r w:rsidRPr="00BD1D25">
        <w:rPr>
          <w:spacing w:val="1"/>
        </w:rPr>
        <w:t xml:space="preserve"> </w:t>
      </w:r>
      <w:r w:rsidRPr="00BD1D25">
        <w:t>качества</w:t>
      </w:r>
      <w:r w:rsidRPr="00BD1D25">
        <w:rPr>
          <w:spacing w:val="1"/>
        </w:rPr>
        <w:t xml:space="preserve"> </w:t>
      </w:r>
      <w:r w:rsidRPr="00BD1D25">
        <w:t>организации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 услуг, а</w:t>
      </w:r>
      <w:r w:rsidRPr="00BD1D25">
        <w:rPr>
          <w:spacing w:val="1"/>
        </w:rPr>
        <w:t xml:space="preserve"> </w:t>
      </w:r>
      <w:r w:rsidRPr="00BD1D25">
        <w:t>также о</w:t>
      </w:r>
      <w:r w:rsidRPr="00BD1D25">
        <w:rPr>
          <w:spacing w:val="1"/>
        </w:rPr>
        <w:t xml:space="preserve"> </w:t>
      </w:r>
      <w:r w:rsidRPr="00BD1D25">
        <w:t>применении результатов указанной оценки как</w:t>
      </w:r>
      <w:r w:rsidRPr="00BD1D25">
        <w:rPr>
          <w:spacing w:val="1"/>
        </w:rPr>
        <w:t xml:space="preserve"> </w:t>
      </w:r>
      <w:r w:rsidRPr="00BD1D25">
        <w:t>основания</w:t>
      </w:r>
      <w:r w:rsidRPr="00BD1D25">
        <w:rPr>
          <w:spacing w:val="1"/>
        </w:rPr>
        <w:t xml:space="preserve"> </w:t>
      </w:r>
      <w:r w:rsidRPr="00BD1D25">
        <w:t>для</w:t>
      </w:r>
      <w:r w:rsidRPr="00BD1D25">
        <w:rPr>
          <w:spacing w:val="1"/>
        </w:rPr>
        <w:t xml:space="preserve"> </w:t>
      </w:r>
      <w:r w:rsidRPr="00BD1D25">
        <w:t>принятия</w:t>
      </w:r>
      <w:r w:rsidRPr="00BD1D25">
        <w:rPr>
          <w:spacing w:val="1"/>
        </w:rPr>
        <w:t xml:space="preserve"> </w:t>
      </w:r>
      <w:r w:rsidRPr="00BD1D25">
        <w:t>решений</w:t>
      </w:r>
      <w:r w:rsidRPr="00BD1D25">
        <w:rPr>
          <w:spacing w:val="1"/>
        </w:rPr>
        <w:t xml:space="preserve"> </w:t>
      </w:r>
      <w:r w:rsidRPr="00BD1D25">
        <w:t>о</w:t>
      </w:r>
      <w:r w:rsidRPr="00BD1D25">
        <w:rPr>
          <w:spacing w:val="1"/>
        </w:rPr>
        <w:t xml:space="preserve"> </w:t>
      </w:r>
      <w:r w:rsidRPr="00BD1D25">
        <w:t>досрочном</w:t>
      </w:r>
      <w:r w:rsidRPr="00BD1D25">
        <w:rPr>
          <w:spacing w:val="1"/>
        </w:rPr>
        <w:t xml:space="preserve"> </w:t>
      </w:r>
      <w:r w:rsidRPr="00BD1D25">
        <w:t>прекращении</w:t>
      </w:r>
      <w:r w:rsidRPr="00BD1D25">
        <w:rPr>
          <w:spacing w:val="1"/>
        </w:rPr>
        <w:t xml:space="preserve"> </w:t>
      </w:r>
      <w:r w:rsidRPr="00BD1D25">
        <w:t>исполнения</w:t>
      </w:r>
      <w:r w:rsidRPr="00BD1D25">
        <w:rPr>
          <w:spacing w:val="1"/>
        </w:rPr>
        <w:t xml:space="preserve"> </w:t>
      </w:r>
      <w:r w:rsidRPr="00BD1D25">
        <w:t>соответствующими</w:t>
      </w:r>
      <w:r w:rsidRPr="00BD1D25">
        <w:rPr>
          <w:spacing w:val="-3"/>
        </w:rPr>
        <w:t xml:space="preserve"> </w:t>
      </w:r>
      <w:r w:rsidRPr="00BD1D25">
        <w:t>руководителями</w:t>
      </w:r>
      <w:r w:rsidRPr="00BD1D25">
        <w:rPr>
          <w:spacing w:val="-1"/>
        </w:rPr>
        <w:t xml:space="preserve"> </w:t>
      </w:r>
      <w:r w:rsidRPr="00BD1D25">
        <w:t>своих</w:t>
      </w:r>
      <w:r w:rsidRPr="00BD1D25">
        <w:rPr>
          <w:spacing w:val="-4"/>
        </w:rPr>
        <w:t xml:space="preserve"> </w:t>
      </w:r>
      <w:r w:rsidRPr="00BD1D25">
        <w:t>должностных обязанностей».</w:t>
      </w:r>
    </w:p>
    <w:p w:rsidR="00102360"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Заявителю</w:t>
      </w:r>
      <w:r w:rsidRPr="00BD1D25">
        <w:rPr>
          <w:spacing w:val="-13"/>
        </w:rPr>
        <w:t xml:space="preserve"> </w:t>
      </w:r>
      <w:r w:rsidRPr="00BD1D25">
        <w:t>обеспечивается</w:t>
      </w:r>
      <w:r w:rsidRPr="00BD1D25">
        <w:rPr>
          <w:spacing w:val="-11"/>
        </w:rPr>
        <w:t xml:space="preserve"> </w:t>
      </w:r>
      <w:r w:rsidRPr="00BD1D25">
        <w:t>возможность</w:t>
      </w:r>
      <w:r w:rsidRPr="00BD1D25">
        <w:rPr>
          <w:spacing w:val="-13"/>
        </w:rPr>
        <w:t xml:space="preserve"> </w:t>
      </w:r>
      <w:r w:rsidRPr="00BD1D25">
        <w:t>направления</w:t>
      </w:r>
      <w:r w:rsidRPr="00BD1D25">
        <w:rPr>
          <w:spacing w:val="-13"/>
        </w:rPr>
        <w:t xml:space="preserve"> </w:t>
      </w:r>
      <w:r w:rsidRPr="00BD1D25">
        <w:t>жалобы</w:t>
      </w:r>
      <w:r w:rsidRPr="00BD1D25">
        <w:rPr>
          <w:spacing w:val="-14"/>
        </w:rPr>
        <w:t xml:space="preserve"> </w:t>
      </w:r>
      <w:r w:rsidRPr="00BD1D25">
        <w:t>на</w:t>
      </w:r>
      <w:r w:rsidRPr="00BD1D25">
        <w:rPr>
          <w:spacing w:val="-11"/>
        </w:rPr>
        <w:t xml:space="preserve"> </w:t>
      </w:r>
      <w:r w:rsidRPr="00BD1D25">
        <w:t>решения,</w:t>
      </w:r>
      <w:r w:rsidRPr="00BD1D25">
        <w:rPr>
          <w:spacing w:val="-68"/>
        </w:rPr>
        <w:t xml:space="preserve"> </w:t>
      </w:r>
      <w:r w:rsidRPr="00BD1D25">
        <w:t>действия</w:t>
      </w:r>
      <w:r w:rsidRPr="00BD1D25">
        <w:rPr>
          <w:spacing w:val="1"/>
        </w:rPr>
        <w:t xml:space="preserve"> </w:t>
      </w:r>
      <w:r w:rsidRPr="00BD1D25">
        <w:t>или</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должностного</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либо</w:t>
      </w:r>
      <w:r w:rsidRPr="00BD1D25">
        <w:rPr>
          <w:spacing w:val="1"/>
        </w:rPr>
        <w:t xml:space="preserve"> </w:t>
      </w:r>
      <w:r w:rsidRPr="00BD1D25">
        <w:t>муниципального</w:t>
      </w:r>
      <w:r w:rsidRPr="00BD1D25">
        <w:rPr>
          <w:spacing w:val="1"/>
        </w:rPr>
        <w:t xml:space="preserve"> </w:t>
      </w:r>
      <w:r w:rsidRPr="00BD1D25">
        <w:t>служащего</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статьей</w:t>
      </w:r>
      <w:r w:rsidRPr="00BD1D25">
        <w:rPr>
          <w:spacing w:val="1"/>
        </w:rPr>
        <w:t xml:space="preserve"> </w:t>
      </w:r>
      <w:r w:rsidRPr="00BD1D25">
        <w:t>11.2</w:t>
      </w:r>
      <w:r w:rsidRPr="00BD1D25">
        <w:rPr>
          <w:spacing w:val="1"/>
        </w:rPr>
        <w:t xml:space="preserve"> </w:t>
      </w:r>
      <w:r w:rsidRPr="00BD1D25">
        <w:t>Федерального</w:t>
      </w:r>
      <w:r w:rsidRPr="00BD1D25">
        <w:rPr>
          <w:spacing w:val="1"/>
        </w:rPr>
        <w:t xml:space="preserve"> </w:t>
      </w:r>
      <w:r w:rsidRPr="00BD1D25">
        <w:t>закона</w:t>
      </w:r>
      <w:r w:rsidRPr="00BD1D25">
        <w:rPr>
          <w:spacing w:val="1"/>
        </w:rPr>
        <w:t xml:space="preserve"> </w:t>
      </w:r>
      <w:r w:rsidRPr="00BD1D25">
        <w:t>№</w:t>
      </w:r>
      <w:r w:rsidRPr="00BD1D25">
        <w:rPr>
          <w:spacing w:val="1"/>
        </w:rPr>
        <w:t xml:space="preserve"> </w:t>
      </w:r>
      <w:r w:rsidRPr="00BD1D25">
        <w:t>210-ФЗ</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67"/>
        </w:rPr>
        <w:t xml:space="preserve"> </w:t>
      </w:r>
      <w:r w:rsidRPr="00BD1D25">
        <w:t>постановлением</w:t>
      </w:r>
      <w:r w:rsidRPr="00BD1D25">
        <w:rPr>
          <w:spacing w:val="73"/>
        </w:rPr>
        <w:t xml:space="preserve"> </w:t>
      </w:r>
      <w:r w:rsidRPr="00BD1D25">
        <w:t>Правительства</w:t>
      </w:r>
      <w:r w:rsidRPr="00BD1D25">
        <w:rPr>
          <w:spacing w:val="72"/>
        </w:rPr>
        <w:t xml:space="preserve"> </w:t>
      </w:r>
      <w:r w:rsidRPr="00BD1D25">
        <w:t>Российской</w:t>
      </w:r>
      <w:r w:rsidRPr="00BD1D25">
        <w:rPr>
          <w:spacing w:val="73"/>
        </w:rPr>
        <w:t xml:space="preserve"> </w:t>
      </w:r>
      <w:r w:rsidRPr="00BD1D25">
        <w:t>Федерации</w:t>
      </w:r>
      <w:r w:rsidRPr="00BD1D25">
        <w:rPr>
          <w:spacing w:val="74"/>
        </w:rPr>
        <w:t xml:space="preserve"> </w:t>
      </w:r>
      <w:r w:rsidRPr="00BD1D25">
        <w:t>от</w:t>
      </w:r>
      <w:r w:rsidRPr="00BD1D25">
        <w:rPr>
          <w:spacing w:val="70"/>
        </w:rPr>
        <w:t xml:space="preserve"> </w:t>
      </w:r>
      <w:r w:rsidRPr="00BD1D25">
        <w:t>20</w:t>
      </w:r>
      <w:r w:rsidRPr="00BD1D25">
        <w:rPr>
          <w:spacing w:val="73"/>
        </w:rPr>
        <w:t xml:space="preserve"> </w:t>
      </w:r>
      <w:r w:rsidRPr="00BD1D25">
        <w:t>ноября</w:t>
      </w:r>
      <w:r w:rsidRPr="00BD1D25">
        <w:rPr>
          <w:spacing w:val="72"/>
        </w:rPr>
        <w:t xml:space="preserve"> </w:t>
      </w:r>
      <w:r w:rsidRPr="00BD1D25">
        <w:t>2012</w:t>
      </w:r>
      <w:r w:rsidRPr="00BD1D25">
        <w:rPr>
          <w:spacing w:val="73"/>
        </w:rPr>
        <w:t xml:space="preserve"> </w:t>
      </w:r>
      <w:r w:rsidRPr="00BD1D25">
        <w:t>года № 1198</w:t>
      </w:r>
      <w:r w:rsidRPr="00BD1D25">
        <w:rPr>
          <w:spacing w:val="1"/>
        </w:rPr>
        <w:t xml:space="preserve"> </w:t>
      </w:r>
      <w:r w:rsidRPr="00BD1D25">
        <w:t>«О</w:t>
      </w:r>
      <w:r w:rsidRPr="00BD1D25">
        <w:rPr>
          <w:spacing w:val="1"/>
        </w:rPr>
        <w:t xml:space="preserve"> </w:t>
      </w:r>
      <w:r w:rsidRPr="00BD1D25">
        <w:t>федеральной</w:t>
      </w:r>
      <w:r w:rsidRPr="00BD1D25">
        <w:rPr>
          <w:spacing w:val="1"/>
        </w:rPr>
        <w:t xml:space="preserve"> </w:t>
      </w:r>
      <w:r w:rsidRPr="00BD1D25">
        <w:t>государственной</w:t>
      </w:r>
      <w:r w:rsidRPr="00BD1D25">
        <w:rPr>
          <w:spacing w:val="1"/>
        </w:rPr>
        <w:t xml:space="preserve"> </w:t>
      </w:r>
      <w:r w:rsidRPr="00BD1D25">
        <w:t>информационной</w:t>
      </w:r>
      <w:r w:rsidRPr="00BD1D25">
        <w:rPr>
          <w:spacing w:val="1"/>
        </w:rPr>
        <w:t xml:space="preserve"> </w:t>
      </w:r>
      <w:r w:rsidRPr="00BD1D25">
        <w:t>системе,</w:t>
      </w:r>
      <w:r w:rsidRPr="00BD1D25">
        <w:rPr>
          <w:spacing w:val="-67"/>
        </w:rPr>
        <w:t xml:space="preserve"> </w:t>
      </w:r>
      <w:r w:rsidRPr="00BD1D25">
        <w:t>обеспечивающей</w:t>
      </w:r>
      <w:r w:rsidRPr="00BD1D25">
        <w:rPr>
          <w:spacing w:val="74"/>
        </w:rPr>
        <w:t xml:space="preserve"> </w:t>
      </w:r>
      <w:r w:rsidRPr="00BD1D25">
        <w:t>процесс</w:t>
      </w:r>
      <w:r w:rsidRPr="00BD1D25">
        <w:rPr>
          <w:spacing w:val="77"/>
        </w:rPr>
        <w:t xml:space="preserve"> </w:t>
      </w:r>
      <w:r w:rsidRPr="00BD1D25">
        <w:t>досудебного,</w:t>
      </w:r>
      <w:r w:rsidRPr="00BD1D25">
        <w:rPr>
          <w:spacing w:val="76"/>
        </w:rPr>
        <w:t xml:space="preserve"> </w:t>
      </w:r>
      <w:r w:rsidRPr="00BD1D25">
        <w:t>(внесудебного)</w:t>
      </w:r>
      <w:r w:rsidRPr="00BD1D25">
        <w:rPr>
          <w:spacing w:val="74"/>
        </w:rPr>
        <w:t xml:space="preserve"> </w:t>
      </w:r>
      <w:r w:rsidRPr="00BD1D25">
        <w:t>обжалования</w:t>
      </w:r>
      <w:r w:rsidRPr="00BD1D25">
        <w:rPr>
          <w:spacing w:val="74"/>
        </w:rPr>
        <w:t xml:space="preserve"> </w:t>
      </w:r>
      <w:r w:rsidRPr="00BD1D25">
        <w:t>решений</w:t>
      </w:r>
      <w:r w:rsidRPr="00BD1D25">
        <w:rPr>
          <w:spacing w:val="75"/>
        </w:rPr>
        <w:t xml:space="preserve"> </w:t>
      </w:r>
      <w:r w:rsidRPr="00BD1D25">
        <w:t>и действий</w:t>
      </w:r>
      <w:r w:rsidRPr="00BD1D25">
        <w:rPr>
          <w:spacing w:val="33"/>
        </w:rPr>
        <w:t xml:space="preserve"> </w:t>
      </w:r>
      <w:r w:rsidRPr="00BD1D25">
        <w:t>(бездействия),</w:t>
      </w:r>
      <w:r w:rsidRPr="00BD1D25">
        <w:rPr>
          <w:spacing w:val="32"/>
        </w:rPr>
        <w:t xml:space="preserve"> </w:t>
      </w:r>
      <w:r w:rsidRPr="00BD1D25">
        <w:t>совершенных</w:t>
      </w:r>
      <w:r w:rsidRPr="00BD1D25">
        <w:rPr>
          <w:spacing w:val="32"/>
        </w:rPr>
        <w:t xml:space="preserve"> </w:t>
      </w:r>
      <w:r w:rsidRPr="00BD1D25">
        <w:t>при</w:t>
      </w:r>
      <w:r w:rsidRPr="00BD1D25">
        <w:rPr>
          <w:spacing w:val="33"/>
        </w:rPr>
        <w:t xml:space="preserve"> </w:t>
      </w:r>
      <w:r w:rsidRPr="00BD1D25">
        <w:t>предоставлении</w:t>
      </w:r>
      <w:r w:rsidRPr="00BD1D25">
        <w:rPr>
          <w:spacing w:val="33"/>
        </w:rPr>
        <w:t xml:space="preserve"> </w:t>
      </w:r>
      <w:r w:rsidRPr="00BD1D25">
        <w:t>государственных</w:t>
      </w:r>
      <w:r w:rsidRPr="00BD1D25">
        <w:rPr>
          <w:spacing w:val="34"/>
        </w:rPr>
        <w:t xml:space="preserve"> </w:t>
      </w:r>
      <w:r w:rsidRPr="00BD1D25">
        <w:t>и</w:t>
      </w:r>
      <w:r w:rsidRPr="00BD1D25">
        <w:rPr>
          <w:spacing w:val="-67"/>
        </w:rPr>
        <w:t xml:space="preserve"> </w:t>
      </w:r>
      <w:r w:rsidRPr="00BD1D25">
        <w:t>муниципальных услуг»</w:t>
      </w:r>
      <w:r w:rsidRPr="00BD1D25">
        <w:rPr>
          <w:vertAlign w:val="superscript"/>
        </w:rPr>
        <w:t>1</w:t>
      </w:r>
      <w:r w:rsidRPr="00BD1D25">
        <w:t>.</w:t>
      </w:r>
    </w:p>
    <w:p w:rsidR="0000503F" w:rsidRPr="00BD1D25" w:rsidRDefault="0000503F" w:rsidP="0000503F">
      <w:pPr>
        <w:pStyle w:val="ac"/>
        <w:widowControl w:val="0"/>
        <w:tabs>
          <w:tab w:val="left" w:pos="0"/>
        </w:tabs>
        <w:autoSpaceDE w:val="0"/>
        <w:autoSpaceDN w:val="0"/>
        <w:spacing w:after="0" w:line="240" w:lineRule="auto"/>
        <w:ind w:left="709" w:firstLine="0"/>
        <w:contextualSpacing w:val="0"/>
      </w:pPr>
    </w:p>
    <w:p w:rsidR="00102360" w:rsidRPr="00BD1D25" w:rsidRDefault="00102360" w:rsidP="00015D1E">
      <w:pPr>
        <w:pStyle w:val="110"/>
        <w:tabs>
          <w:tab w:val="left" w:pos="0"/>
        </w:tabs>
        <w:ind w:left="0" w:firstLine="708"/>
      </w:pPr>
      <w:r w:rsidRPr="00BD1D25">
        <w:t>Порядок исправления допущенных опечаток и ошибок в выданных в</w:t>
      </w:r>
      <w:r w:rsidRPr="00BD1D25">
        <w:rPr>
          <w:spacing w:val="-67"/>
        </w:rPr>
        <w:t xml:space="preserve"> </w:t>
      </w:r>
      <w:r w:rsidRPr="00BD1D25">
        <w:t>результате предоставления муниципальной услуги</w:t>
      </w:r>
      <w:r w:rsidRPr="00BD1D25">
        <w:rPr>
          <w:spacing w:val="-67"/>
        </w:rPr>
        <w:t xml:space="preserve"> </w:t>
      </w:r>
      <w:r w:rsidRPr="00BD1D25">
        <w:t>документах</w:t>
      </w:r>
    </w:p>
    <w:p w:rsidR="00102360" w:rsidRPr="00BD1D25" w:rsidRDefault="00102360" w:rsidP="00015D1E">
      <w:pPr>
        <w:pStyle w:val="aff1"/>
        <w:tabs>
          <w:tab w:val="left" w:pos="0"/>
        </w:tabs>
        <w:ind w:firstLine="708"/>
        <w:rPr>
          <w:b/>
          <w:sz w:val="27"/>
        </w:rPr>
      </w:pP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В случае выявления опечаток и ошибок заявитель вправе обратиться в</w:t>
      </w:r>
      <w:r w:rsidRPr="00BD1D25">
        <w:rPr>
          <w:spacing w:val="1"/>
        </w:rPr>
        <w:t xml:space="preserve"> </w:t>
      </w:r>
      <w:r w:rsidRPr="00BD1D25">
        <w:t>Уполномоченный</w:t>
      </w:r>
      <w:r w:rsidRPr="00BD1D25">
        <w:rPr>
          <w:spacing w:val="1"/>
        </w:rPr>
        <w:t xml:space="preserve"> </w:t>
      </w:r>
      <w:r w:rsidRPr="00BD1D25">
        <w:t>орган.</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Для</w:t>
      </w:r>
      <w:r w:rsidRPr="00BD1D25">
        <w:rPr>
          <w:spacing w:val="-13"/>
        </w:rPr>
        <w:t xml:space="preserve"> </w:t>
      </w:r>
      <w:r w:rsidRPr="00BD1D25">
        <w:t>приема</w:t>
      </w:r>
      <w:r w:rsidRPr="00BD1D25">
        <w:rPr>
          <w:spacing w:val="-11"/>
        </w:rPr>
        <w:t xml:space="preserve"> </w:t>
      </w:r>
      <w:r w:rsidRPr="00BD1D25">
        <w:t>обращения</w:t>
      </w:r>
      <w:r w:rsidRPr="00BD1D25">
        <w:rPr>
          <w:spacing w:val="-10"/>
        </w:rPr>
        <w:t xml:space="preserve"> </w:t>
      </w:r>
      <w:r w:rsidRPr="00BD1D25">
        <w:t>Заявителю</w:t>
      </w:r>
      <w:r w:rsidRPr="00BD1D25">
        <w:rPr>
          <w:spacing w:val="-14"/>
        </w:rPr>
        <w:t xml:space="preserve"> </w:t>
      </w:r>
      <w:r w:rsidRPr="00BD1D25">
        <w:t>необходимо</w:t>
      </w:r>
      <w:r w:rsidRPr="00BD1D25">
        <w:rPr>
          <w:spacing w:val="-12"/>
        </w:rPr>
        <w:t xml:space="preserve"> </w:t>
      </w:r>
      <w:r w:rsidRPr="00BD1D25">
        <w:t>предоставить</w:t>
      </w:r>
      <w:r w:rsidRPr="00BD1D25">
        <w:rPr>
          <w:spacing w:val="-12"/>
        </w:rPr>
        <w:t xml:space="preserve"> </w:t>
      </w:r>
      <w:r w:rsidRPr="00BD1D25">
        <w:t>с</w:t>
      </w:r>
      <w:r w:rsidRPr="00BD1D25">
        <w:rPr>
          <w:spacing w:val="-10"/>
        </w:rPr>
        <w:t xml:space="preserve"> </w:t>
      </w:r>
      <w:r w:rsidRPr="00BD1D25">
        <w:t>Заявление</w:t>
      </w:r>
      <w:r w:rsidRPr="00BD1D25">
        <w:rPr>
          <w:spacing w:val="-68"/>
        </w:rPr>
        <w:t xml:space="preserve"> </w:t>
      </w:r>
      <w:r w:rsidRPr="00BD1D25">
        <w:t>с</w:t>
      </w:r>
      <w:r w:rsidRPr="00BD1D25">
        <w:rPr>
          <w:spacing w:val="1"/>
        </w:rPr>
        <w:t xml:space="preserve"> </w:t>
      </w:r>
      <w:r w:rsidRPr="00BD1D25">
        <w:t>приложением</w:t>
      </w:r>
      <w:r w:rsidRPr="00BD1D25">
        <w:rPr>
          <w:spacing w:val="1"/>
        </w:rPr>
        <w:t xml:space="preserve"> </w:t>
      </w:r>
      <w:r w:rsidRPr="00BD1D25">
        <w:t>документов,</w:t>
      </w:r>
      <w:r w:rsidRPr="00BD1D25">
        <w:rPr>
          <w:spacing w:val="1"/>
        </w:rPr>
        <w:t xml:space="preserve"> </w:t>
      </w:r>
      <w:r w:rsidRPr="00BD1D25">
        <w:t>указанных</w:t>
      </w:r>
      <w:r w:rsidRPr="00BD1D25">
        <w:rPr>
          <w:spacing w:val="1"/>
        </w:rPr>
        <w:t xml:space="preserve"> </w:t>
      </w:r>
      <w:r w:rsidRPr="00BD1D25">
        <w:t>в</w:t>
      </w:r>
      <w:r w:rsidRPr="00BD1D25">
        <w:rPr>
          <w:spacing w:val="1"/>
        </w:rPr>
        <w:t xml:space="preserve"> </w:t>
      </w:r>
      <w:r w:rsidRPr="00BD1D25">
        <w:t>пункте</w:t>
      </w:r>
      <w:r w:rsidRPr="00BD1D25">
        <w:rPr>
          <w:spacing w:val="1"/>
        </w:rPr>
        <w:t xml:space="preserve"> </w:t>
      </w:r>
      <w:r w:rsidRPr="00BD1D25">
        <w:t>2.8.</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2"/>
        </w:rPr>
        <w:t xml:space="preserve"> </w:t>
      </w:r>
      <w:r w:rsidRPr="00BD1D25">
        <w:t>регламента.</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Основания</w:t>
      </w:r>
      <w:r w:rsidRPr="00BD1D25">
        <w:rPr>
          <w:spacing w:val="-17"/>
        </w:rPr>
        <w:t xml:space="preserve"> </w:t>
      </w:r>
      <w:r w:rsidRPr="00BD1D25">
        <w:t>отказа</w:t>
      </w:r>
      <w:r w:rsidRPr="00BD1D25">
        <w:rPr>
          <w:spacing w:val="-15"/>
        </w:rPr>
        <w:t xml:space="preserve"> </w:t>
      </w:r>
      <w:r w:rsidRPr="00BD1D25">
        <w:t>в</w:t>
      </w:r>
      <w:r w:rsidRPr="00BD1D25">
        <w:rPr>
          <w:spacing w:val="-16"/>
        </w:rPr>
        <w:t xml:space="preserve"> </w:t>
      </w:r>
      <w:r w:rsidRPr="00BD1D25">
        <w:t>приеме</w:t>
      </w:r>
      <w:r w:rsidRPr="00BD1D25">
        <w:rPr>
          <w:spacing w:val="-15"/>
        </w:rPr>
        <w:t xml:space="preserve"> </w:t>
      </w:r>
      <w:r w:rsidRPr="00BD1D25">
        <w:t>заявления</w:t>
      </w:r>
      <w:r w:rsidRPr="00BD1D25">
        <w:rPr>
          <w:spacing w:val="-14"/>
        </w:rPr>
        <w:t xml:space="preserve"> </w:t>
      </w:r>
      <w:r w:rsidRPr="00BD1D25">
        <w:t>об</w:t>
      </w:r>
      <w:r w:rsidRPr="00BD1D25">
        <w:rPr>
          <w:spacing w:val="-14"/>
        </w:rPr>
        <w:t xml:space="preserve"> </w:t>
      </w:r>
      <w:r w:rsidRPr="00BD1D25">
        <w:t>исправлении</w:t>
      </w:r>
      <w:r w:rsidRPr="00BD1D25">
        <w:rPr>
          <w:spacing w:val="-14"/>
        </w:rPr>
        <w:t xml:space="preserve"> </w:t>
      </w:r>
      <w:r w:rsidRPr="00BD1D25">
        <w:t>опечаток</w:t>
      </w:r>
      <w:r w:rsidRPr="00BD1D25">
        <w:rPr>
          <w:spacing w:val="-17"/>
        </w:rPr>
        <w:t xml:space="preserve"> </w:t>
      </w:r>
      <w:r w:rsidRPr="00BD1D25">
        <w:t>и</w:t>
      </w:r>
      <w:r w:rsidRPr="00BD1D25">
        <w:rPr>
          <w:spacing w:val="-14"/>
        </w:rPr>
        <w:t xml:space="preserve"> </w:t>
      </w:r>
      <w:r w:rsidRPr="00BD1D25">
        <w:t>ошибок</w:t>
      </w:r>
      <w:r w:rsidRPr="00BD1D25">
        <w:rPr>
          <w:spacing w:val="-67"/>
        </w:rPr>
        <w:t xml:space="preserve"> </w:t>
      </w:r>
      <w:r w:rsidRPr="00BD1D25">
        <w:t>указаны</w:t>
      </w:r>
      <w:r w:rsidRPr="00BD1D25">
        <w:rPr>
          <w:spacing w:val="-1"/>
        </w:rPr>
        <w:t xml:space="preserve"> </w:t>
      </w:r>
      <w:r w:rsidRPr="00BD1D25">
        <w:t>в</w:t>
      </w:r>
      <w:r w:rsidRPr="00BD1D25">
        <w:rPr>
          <w:spacing w:val="-2"/>
        </w:rPr>
        <w:t xml:space="preserve"> </w:t>
      </w:r>
      <w:r w:rsidRPr="00BD1D25">
        <w:t>пункте 2.12</w:t>
      </w:r>
      <w:r w:rsidRPr="00BD1D25">
        <w:rPr>
          <w:spacing w:val="-2"/>
        </w:rPr>
        <w:t xml:space="preserve"> </w:t>
      </w:r>
      <w:r w:rsidRPr="00BD1D25">
        <w:t>настоящего</w:t>
      </w:r>
      <w:r w:rsidRPr="00BD1D25">
        <w:rPr>
          <w:spacing w:val="1"/>
        </w:rPr>
        <w:t xml:space="preserve"> </w:t>
      </w:r>
      <w:r w:rsidRPr="00BD1D25">
        <w:t>Административного</w:t>
      </w:r>
      <w:r w:rsidRPr="00BD1D25">
        <w:rPr>
          <w:spacing w:val="-3"/>
        </w:rPr>
        <w:t xml:space="preserve"> </w:t>
      </w:r>
      <w:r w:rsidRPr="00BD1D25">
        <w:t>регламента.</w:t>
      </w:r>
    </w:p>
    <w:p w:rsidR="00102360" w:rsidRPr="00BD1D25" w:rsidRDefault="00102360" w:rsidP="00015D1E">
      <w:pPr>
        <w:pStyle w:val="ac"/>
        <w:widowControl w:val="0"/>
        <w:numPr>
          <w:ilvl w:val="1"/>
          <w:numId w:val="9"/>
        </w:numPr>
        <w:tabs>
          <w:tab w:val="left" w:pos="0"/>
        </w:tabs>
        <w:autoSpaceDE w:val="0"/>
        <w:autoSpaceDN w:val="0"/>
        <w:spacing w:after="0" w:line="240" w:lineRule="auto"/>
        <w:ind w:left="0" w:firstLine="709"/>
        <w:contextualSpacing w:val="0"/>
      </w:pPr>
      <w:r w:rsidRPr="00BD1D25">
        <w:t>Исправление допущенных опечаток и ошибок в выданных в результате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документах</w:t>
      </w:r>
      <w:r w:rsidRPr="00BD1D25">
        <w:rPr>
          <w:spacing w:val="1"/>
        </w:rPr>
        <w:t xml:space="preserve"> </w:t>
      </w:r>
      <w:r w:rsidRPr="00BD1D25">
        <w:t>осуществляется</w:t>
      </w:r>
      <w:r w:rsidRPr="00BD1D25">
        <w:rPr>
          <w:spacing w:val="-1"/>
        </w:rPr>
        <w:t xml:space="preserve"> </w:t>
      </w:r>
      <w:r w:rsidRPr="00BD1D25">
        <w:t>в</w:t>
      </w:r>
      <w:r w:rsidRPr="00BD1D25">
        <w:rPr>
          <w:spacing w:val="-1"/>
        </w:rPr>
        <w:t xml:space="preserve"> </w:t>
      </w:r>
      <w:r w:rsidRPr="00BD1D25">
        <w:t>следующем порядке:</w:t>
      </w:r>
    </w:p>
    <w:p w:rsidR="00102360" w:rsidRPr="00BD1D25" w:rsidRDefault="00102360"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Заявитель</w:t>
      </w:r>
      <w:r w:rsidRPr="00BD1D25">
        <w:rPr>
          <w:spacing w:val="1"/>
        </w:rPr>
        <w:t xml:space="preserve"> </w:t>
      </w:r>
      <w:r w:rsidRPr="00BD1D25">
        <w:t>при</w:t>
      </w:r>
      <w:r w:rsidRPr="00BD1D25">
        <w:rPr>
          <w:spacing w:val="1"/>
        </w:rPr>
        <w:t xml:space="preserve"> </w:t>
      </w:r>
      <w:r w:rsidRPr="00BD1D25">
        <w:t>обнаружении</w:t>
      </w:r>
      <w:r w:rsidRPr="00BD1D25">
        <w:rPr>
          <w:spacing w:val="1"/>
        </w:rPr>
        <w:t xml:space="preserve"> </w:t>
      </w:r>
      <w:r w:rsidRPr="00BD1D25">
        <w:t>опечаток</w:t>
      </w:r>
      <w:r w:rsidRPr="00BD1D25">
        <w:rPr>
          <w:spacing w:val="1"/>
        </w:rPr>
        <w:t xml:space="preserve"> </w:t>
      </w:r>
      <w:r w:rsidRPr="00BD1D25">
        <w:t>и</w:t>
      </w:r>
      <w:r w:rsidRPr="00BD1D25">
        <w:rPr>
          <w:spacing w:val="1"/>
        </w:rPr>
        <w:t xml:space="preserve"> </w:t>
      </w:r>
      <w:r w:rsidRPr="00BD1D25">
        <w:t>ошибок</w:t>
      </w:r>
      <w:r w:rsidRPr="00BD1D25">
        <w:rPr>
          <w:spacing w:val="1"/>
        </w:rPr>
        <w:t xml:space="preserve"> </w:t>
      </w:r>
      <w:r w:rsidRPr="00BD1D25">
        <w:t>в</w:t>
      </w:r>
      <w:r w:rsidRPr="00BD1D25">
        <w:rPr>
          <w:spacing w:val="1"/>
        </w:rPr>
        <w:t xml:space="preserve"> </w:t>
      </w:r>
      <w:r w:rsidRPr="00BD1D25">
        <w:t>документах,</w:t>
      </w:r>
      <w:r w:rsidRPr="00BD1D25">
        <w:rPr>
          <w:spacing w:val="1"/>
        </w:rPr>
        <w:t xml:space="preserve"> </w:t>
      </w:r>
      <w:r w:rsidRPr="00BD1D25">
        <w:t>выданных в результате предоставления муниципальной услуги,</w:t>
      </w:r>
      <w:r w:rsidRPr="00BD1D25">
        <w:rPr>
          <w:spacing w:val="1"/>
        </w:rPr>
        <w:t xml:space="preserve"> </w:t>
      </w:r>
      <w:r w:rsidRPr="00BD1D25">
        <w:t>обращается</w:t>
      </w:r>
      <w:r w:rsidRPr="00BD1D25">
        <w:rPr>
          <w:spacing w:val="1"/>
        </w:rPr>
        <w:t xml:space="preserve"> </w:t>
      </w:r>
      <w:r w:rsidRPr="00BD1D25">
        <w:t>лично</w:t>
      </w:r>
      <w:r w:rsidRPr="00BD1D25">
        <w:rPr>
          <w:spacing w:val="1"/>
        </w:rPr>
        <w:t xml:space="preserve"> </w:t>
      </w: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с</w:t>
      </w:r>
      <w:r w:rsidRPr="00BD1D25">
        <w:rPr>
          <w:spacing w:val="1"/>
        </w:rPr>
        <w:t xml:space="preserve"> </w:t>
      </w:r>
      <w:r w:rsidRPr="00BD1D25">
        <w:t>заявлением</w:t>
      </w:r>
      <w:r w:rsidRPr="00BD1D25">
        <w:rPr>
          <w:spacing w:val="1"/>
        </w:rPr>
        <w:t xml:space="preserve"> </w:t>
      </w:r>
      <w:r w:rsidRPr="00BD1D25">
        <w:t>о</w:t>
      </w:r>
      <w:r w:rsidRPr="00BD1D25">
        <w:rPr>
          <w:spacing w:val="1"/>
        </w:rPr>
        <w:t xml:space="preserve"> </w:t>
      </w:r>
      <w:r w:rsidRPr="00BD1D25">
        <w:t>необходимости</w:t>
      </w:r>
      <w:r w:rsidRPr="00BD1D25">
        <w:rPr>
          <w:spacing w:val="1"/>
        </w:rPr>
        <w:t xml:space="preserve"> </w:t>
      </w:r>
      <w:r w:rsidRPr="00BD1D25">
        <w:t>исправления</w:t>
      </w:r>
      <w:r w:rsidRPr="00BD1D25">
        <w:rPr>
          <w:spacing w:val="-2"/>
        </w:rPr>
        <w:t xml:space="preserve"> </w:t>
      </w:r>
      <w:r w:rsidRPr="00BD1D25">
        <w:t>опечаток</w:t>
      </w:r>
      <w:r w:rsidRPr="00BD1D25">
        <w:rPr>
          <w:spacing w:val="-1"/>
        </w:rPr>
        <w:t xml:space="preserve"> </w:t>
      </w:r>
      <w:r w:rsidRPr="00BD1D25">
        <w:t>и</w:t>
      </w:r>
      <w:r w:rsidRPr="00BD1D25">
        <w:rPr>
          <w:spacing w:val="-4"/>
        </w:rPr>
        <w:t xml:space="preserve"> </w:t>
      </w:r>
      <w:r w:rsidRPr="00BD1D25">
        <w:t>ошибок,</w:t>
      </w:r>
      <w:r w:rsidRPr="00BD1D25">
        <w:rPr>
          <w:spacing w:val="-2"/>
        </w:rPr>
        <w:t xml:space="preserve"> </w:t>
      </w:r>
      <w:r w:rsidRPr="00BD1D25">
        <w:t>в</w:t>
      </w:r>
      <w:r w:rsidRPr="00BD1D25">
        <w:rPr>
          <w:spacing w:val="-3"/>
        </w:rPr>
        <w:t xml:space="preserve"> </w:t>
      </w:r>
      <w:r w:rsidRPr="00BD1D25">
        <w:t>котором</w:t>
      </w:r>
      <w:r w:rsidRPr="00BD1D25">
        <w:rPr>
          <w:spacing w:val="-4"/>
        </w:rPr>
        <w:t xml:space="preserve"> </w:t>
      </w:r>
      <w:r w:rsidRPr="00BD1D25">
        <w:t>содержится</w:t>
      </w:r>
      <w:r w:rsidRPr="00BD1D25">
        <w:rPr>
          <w:spacing w:val="-1"/>
        </w:rPr>
        <w:t xml:space="preserve"> </w:t>
      </w:r>
      <w:r w:rsidRPr="00BD1D25">
        <w:t>указание</w:t>
      </w:r>
      <w:r w:rsidRPr="00BD1D25">
        <w:rPr>
          <w:spacing w:val="-4"/>
        </w:rPr>
        <w:t xml:space="preserve"> </w:t>
      </w:r>
      <w:r w:rsidRPr="00BD1D25">
        <w:t>на</w:t>
      </w:r>
      <w:r w:rsidRPr="00BD1D25">
        <w:rPr>
          <w:spacing w:val="-1"/>
        </w:rPr>
        <w:t xml:space="preserve"> </w:t>
      </w:r>
      <w:r w:rsidRPr="00BD1D25">
        <w:t>их</w:t>
      </w:r>
      <w:r w:rsidRPr="00BD1D25">
        <w:rPr>
          <w:spacing w:val="-4"/>
        </w:rPr>
        <w:t xml:space="preserve"> </w:t>
      </w:r>
      <w:r w:rsidRPr="00BD1D25">
        <w:t>описание.</w:t>
      </w:r>
    </w:p>
    <w:p w:rsidR="00102360" w:rsidRPr="00BD1D25" w:rsidRDefault="00102360"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Уполномоченный</w:t>
      </w:r>
      <w:r w:rsidRPr="00BD1D25">
        <w:rPr>
          <w:spacing w:val="1"/>
        </w:rPr>
        <w:t xml:space="preserve"> </w:t>
      </w:r>
      <w:r w:rsidRPr="00BD1D25">
        <w:t>орган</w:t>
      </w:r>
      <w:r w:rsidRPr="00BD1D25">
        <w:rPr>
          <w:spacing w:val="1"/>
        </w:rPr>
        <w:t xml:space="preserve"> </w:t>
      </w:r>
      <w:r w:rsidRPr="00BD1D25">
        <w:t>при</w:t>
      </w:r>
      <w:r w:rsidRPr="00BD1D25">
        <w:rPr>
          <w:spacing w:val="1"/>
        </w:rPr>
        <w:t xml:space="preserve"> </w:t>
      </w:r>
      <w:r w:rsidRPr="00BD1D25">
        <w:t>получении</w:t>
      </w:r>
      <w:r w:rsidRPr="00BD1D25">
        <w:rPr>
          <w:spacing w:val="1"/>
        </w:rPr>
        <w:t xml:space="preserve"> </w:t>
      </w:r>
      <w:r w:rsidRPr="00BD1D25">
        <w:t>заявления,</w:t>
      </w:r>
      <w:r w:rsidRPr="00BD1D25">
        <w:rPr>
          <w:spacing w:val="1"/>
        </w:rPr>
        <w:t xml:space="preserve"> </w:t>
      </w:r>
      <w:r w:rsidRPr="00BD1D25">
        <w:t>указанного</w:t>
      </w:r>
      <w:r w:rsidRPr="00BD1D25">
        <w:rPr>
          <w:spacing w:val="1"/>
        </w:rPr>
        <w:t xml:space="preserve"> </w:t>
      </w:r>
      <w:r w:rsidRPr="00BD1D25">
        <w:t>в</w:t>
      </w:r>
      <w:r w:rsidRPr="00BD1D25">
        <w:rPr>
          <w:spacing w:val="1"/>
        </w:rPr>
        <w:t xml:space="preserve"> </w:t>
      </w:r>
      <w:r w:rsidRPr="00BD1D25">
        <w:t>подпункте</w:t>
      </w:r>
      <w:r w:rsidRPr="00BD1D25">
        <w:rPr>
          <w:spacing w:val="-11"/>
        </w:rPr>
        <w:t xml:space="preserve"> </w:t>
      </w:r>
      <w:r w:rsidRPr="00BD1D25">
        <w:t>3.13.1</w:t>
      </w:r>
      <w:r w:rsidRPr="00BD1D25">
        <w:rPr>
          <w:spacing w:val="-11"/>
        </w:rPr>
        <w:t xml:space="preserve"> </w:t>
      </w:r>
      <w:r w:rsidRPr="00BD1D25">
        <w:t>пункта</w:t>
      </w:r>
      <w:r w:rsidRPr="00BD1D25">
        <w:rPr>
          <w:spacing w:val="-10"/>
        </w:rPr>
        <w:t xml:space="preserve"> </w:t>
      </w:r>
      <w:r w:rsidRPr="00BD1D25">
        <w:t>3.13</w:t>
      </w:r>
      <w:r w:rsidRPr="00BD1D25">
        <w:rPr>
          <w:spacing w:val="-8"/>
        </w:rPr>
        <w:t xml:space="preserve"> </w:t>
      </w:r>
      <w:r w:rsidRPr="00BD1D25">
        <w:t>настоящего</w:t>
      </w:r>
      <w:r w:rsidRPr="00BD1D25">
        <w:rPr>
          <w:spacing w:val="-3"/>
        </w:rPr>
        <w:t xml:space="preserve"> </w:t>
      </w:r>
      <w:r w:rsidRPr="00BD1D25">
        <w:t>подраздела,</w:t>
      </w:r>
      <w:r w:rsidRPr="00BD1D25">
        <w:rPr>
          <w:spacing w:val="-13"/>
        </w:rPr>
        <w:t xml:space="preserve"> </w:t>
      </w:r>
      <w:r w:rsidRPr="00BD1D25">
        <w:t>рассматривает</w:t>
      </w:r>
      <w:r w:rsidRPr="00BD1D25">
        <w:rPr>
          <w:spacing w:val="-8"/>
        </w:rPr>
        <w:t xml:space="preserve"> </w:t>
      </w:r>
      <w:r w:rsidRPr="00BD1D25">
        <w:t>необходимость</w:t>
      </w:r>
      <w:r w:rsidRPr="00BD1D25">
        <w:rPr>
          <w:spacing w:val="-68"/>
        </w:rPr>
        <w:t xml:space="preserve"> </w:t>
      </w:r>
      <w:r w:rsidRPr="00BD1D25">
        <w:lastRenderedPageBreak/>
        <w:t>внесения</w:t>
      </w:r>
      <w:r w:rsidRPr="00BD1D25">
        <w:rPr>
          <w:spacing w:val="1"/>
        </w:rPr>
        <w:t xml:space="preserve"> </w:t>
      </w:r>
      <w:r w:rsidRPr="00BD1D25">
        <w:t>соответствующих</w:t>
      </w:r>
      <w:r w:rsidRPr="00BD1D25">
        <w:rPr>
          <w:spacing w:val="1"/>
        </w:rPr>
        <w:t xml:space="preserve"> </w:t>
      </w:r>
      <w:r w:rsidRPr="00BD1D25">
        <w:t>изменений</w:t>
      </w:r>
      <w:r w:rsidRPr="00BD1D25">
        <w:rPr>
          <w:spacing w:val="1"/>
        </w:rPr>
        <w:t xml:space="preserve"> </w:t>
      </w:r>
      <w:r w:rsidRPr="00BD1D25">
        <w:t>в</w:t>
      </w:r>
      <w:r w:rsidRPr="00BD1D25">
        <w:rPr>
          <w:spacing w:val="1"/>
        </w:rPr>
        <w:t xml:space="preserve"> </w:t>
      </w:r>
      <w:r w:rsidRPr="00BD1D25">
        <w:t>документы,</w:t>
      </w:r>
      <w:r w:rsidRPr="00BD1D25">
        <w:rPr>
          <w:spacing w:val="1"/>
        </w:rPr>
        <w:t xml:space="preserve"> </w:t>
      </w:r>
      <w:r w:rsidRPr="00BD1D25">
        <w:t>являющиеся</w:t>
      </w:r>
      <w:r w:rsidRPr="00BD1D25">
        <w:rPr>
          <w:spacing w:val="1"/>
        </w:rPr>
        <w:t xml:space="preserve"> </w:t>
      </w: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pStyle w:val="ac"/>
        <w:widowControl w:val="0"/>
        <w:numPr>
          <w:ilvl w:val="2"/>
          <w:numId w:val="8"/>
        </w:numPr>
        <w:tabs>
          <w:tab w:val="left" w:pos="0"/>
        </w:tabs>
        <w:autoSpaceDE w:val="0"/>
        <w:autoSpaceDN w:val="0"/>
        <w:spacing w:after="0" w:line="240" w:lineRule="auto"/>
        <w:ind w:left="0" w:firstLine="709"/>
        <w:contextualSpacing w:val="0"/>
      </w:pPr>
      <w:r w:rsidRPr="00BD1D25">
        <w:t>Уполномоченный</w:t>
      </w:r>
      <w:r w:rsidRPr="00BD1D25">
        <w:rPr>
          <w:spacing w:val="-8"/>
        </w:rPr>
        <w:t xml:space="preserve"> </w:t>
      </w:r>
      <w:r w:rsidRPr="00BD1D25">
        <w:t>орган</w:t>
      </w:r>
      <w:r w:rsidRPr="00BD1D25">
        <w:rPr>
          <w:spacing w:val="-5"/>
        </w:rPr>
        <w:t xml:space="preserve"> </w:t>
      </w:r>
      <w:r w:rsidRPr="00BD1D25">
        <w:t>обеспечивает</w:t>
      </w:r>
      <w:r w:rsidRPr="00BD1D25">
        <w:rPr>
          <w:spacing w:val="-7"/>
        </w:rPr>
        <w:t xml:space="preserve"> </w:t>
      </w:r>
      <w:r w:rsidRPr="00BD1D25">
        <w:t>устранение</w:t>
      </w:r>
      <w:r w:rsidRPr="00BD1D25">
        <w:rPr>
          <w:spacing w:val="-8"/>
        </w:rPr>
        <w:t xml:space="preserve"> </w:t>
      </w:r>
      <w:r w:rsidRPr="00BD1D25">
        <w:t>опечаток</w:t>
      </w:r>
      <w:r w:rsidRPr="00BD1D25">
        <w:rPr>
          <w:spacing w:val="-6"/>
        </w:rPr>
        <w:t xml:space="preserve"> </w:t>
      </w:r>
      <w:r w:rsidRPr="00BD1D25">
        <w:t>и</w:t>
      </w:r>
      <w:r w:rsidRPr="00BD1D25">
        <w:rPr>
          <w:spacing w:val="-6"/>
        </w:rPr>
        <w:t xml:space="preserve"> </w:t>
      </w:r>
      <w:r w:rsidRPr="00BD1D25">
        <w:t>ошибок</w:t>
      </w:r>
      <w:r w:rsidRPr="00BD1D25">
        <w:rPr>
          <w:spacing w:val="-6"/>
        </w:rPr>
        <w:t xml:space="preserve"> </w:t>
      </w:r>
      <w:r w:rsidRPr="00BD1D25">
        <w:t>в</w:t>
      </w:r>
      <w:r w:rsidRPr="00BD1D25">
        <w:rPr>
          <w:spacing w:val="-67"/>
        </w:rPr>
        <w:t xml:space="preserve"> </w:t>
      </w:r>
      <w:r w:rsidRPr="00BD1D25">
        <w:t>документах,</w:t>
      </w:r>
      <w:r w:rsidRPr="00BD1D25">
        <w:rPr>
          <w:spacing w:val="1"/>
        </w:rPr>
        <w:t xml:space="preserve"> </w:t>
      </w:r>
      <w:r w:rsidRPr="00BD1D25">
        <w:t>являющихся</w:t>
      </w:r>
      <w:r w:rsidRPr="00BD1D25">
        <w:rPr>
          <w:spacing w:val="1"/>
        </w:rPr>
        <w:t xml:space="preserve"> </w:t>
      </w:r>
      <w:r w:rsidRPr="00BD1D25">
        <w:t>результатом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c"/>
        <w:widowControl w:val="0"/>
        <w:numPr>
          <w:ilvl w:val="2"/>
          <w:numId w:val="8"/>
        </w:numPr>
        <w:tabs>
          <w:tab w:val="left" w:pos="0"/>
        </w:tabs>
        <w:autoSpaceDE w:val="0"/>
        <w:autoSpaceDN w:val="0"/>
        <w:spacing w:after="0" w:line="321" w:lineRule="exact"/>
        <w:ind w:left="0" w:firstLine="708"/>
        <w:contextualSpacing w:val="0"/>
      </w:pPr>
      <w:r w:rsidRPr="00BD1D25">
        <w:t>Срок устранения опечаток и ошибок не должен превышать 3 (трех)</w:t>
      </w:r>
      <w:r w:rsidRPr="00BD1D25">
        <w:rPr>
          <w:spacing w:val="1"/>
        </w:rPr>
        <w:t xml:space="preserve"> </w:t>
      </w:r>
      <w:r w:rsidRPr="00BD1D25">
        <w:t>рабочих</w:t>
      </w:r>
      <w:r w:rsidRPr="00BD1D25">
        <w:rPr>
          <w:spacing w:val="10"/>
        </w:rPr>
        <w:t xml:space="preserve"> </w:t>
      </w:r>
      <w:r w:rsidRPr="00BD1D25">
        <w:t>дней</w:t>
      </w:r>
      <w:r w:rsidRPr="00BD1D25">
        <w:rPr>
          <w:spacing w:val="10"/>
        </w:rPr>
        <w:t xml:space="preserve"> </w:t>
      </w:r>
      <w:r w:rsidRPr="00BD1D25">
        <w:t>с</w:t>
      </w:r>
      <w:r w:rsidRPr="00BD1D25">
        <w:rPr>
          <w:spacing w:val="9"/>
        </w:rPr>
        <w:t xml:space="preserve"> </w:t>
      </w:r>
      <w:r w:rsidRPr="00BD1D25">
        <w:t>даты</w:t>
      </w:r>
      <w:r w:rsidRPr="00BD1D25">
        <w:rPr>
          <w:spacing w:val="10"/>
        </w:rPr>
        <w:t xml:space="preserve"> </w:t>
      </w:r>
      <w:r w:rsidRPr="00BD1D25">
        <w:t>регистрации</w:t>
      </w:r>
      <w:r w:rsidRPr="00BD1D25">
        <w:rPr>
          <w:spacing w:val="9"/>
        </w:rPr>
        <w:t xml:space="preserve"> </w:t>
      </w:r>
      <w:r w:rsidRPr="00BD1D25">
        <w:t>заявления,</w:t>
      </w:r>
      <w:r w:rsidRPr="00BD1D25">
        <w:rPr>
          <w:spacing w:val="9"/>
        </w:rPr>
        <w:t xml:space="preserve"> </w:t>
      </w:r>
      <w:r w:rsidRPr="00BD1D25">
        <w:t>указанного</w:t>
      </w:r>
      <w:r w:rsidRPr="00BD1D25">
        <w:rPr>
          <w:spacing w:val="10"/>
        </w:rPr>
        <w:t xml:space="preserve"> </w:t>
      </w:r>
      <w:r w:rsidRPr="00BD1D25">
        <w:t>в</w:t>
      </w:r>
      <w:r w:rsidRPr="00BD1D25">
        <w:rPr>
          <w:spacing w:val="9"/>
        </w:rPr>
        <w:t xml:space="preserve"> </w:t>
      </w:r>
      <w:r w:rsidRPr="00BD1D25">
        <w:t>подпункте</w:t>
      </w:r>
      <w:r w:rsidRPr="00BD1D25">
        <w:rPr>
          <w:spacing w:val="9"/>
        </w:rPr>
        <w:t xml:space="preserve"> </w:t>
      </w:r>
      <w:r w:rsidRPr="00BD1D25">
        <w:t>3.13.1</w:t>
      </w:r>
      <w:r w:rsidRPr="00BD1D25">
        <w:rPr>
          <w:spacing w:val="10"/>
        </w:rPr>
        <w:t xml:space="preserve"> </w:t>
      </w:r>
      <w:r w:rsidRPr="00BD1D25">
        <w:t>пункта 3.13</w:t>
      </w:r>
      <w:r w:rsidRPr="00BD1D25">
        <w:rPr>
          <w:spacing w:val="-2"/>
        </w:rPr>
        <w:t xml:space="preserve"> </w:t>
      </w:r>
      <w:r w:rsidRPr="00BD1D25">
        <w:t>настоящего</w:t>
      </w:r>
      <w:r w:rsidRPr="00BD1D25">
        <w:rPr>
          <w:spacing w:val="-1"/>
        </w:rPr>
        <w:t xml:space="preserve"> </w:t>
      </w:r>
      <w:r w:rsidRPr="00BD1D25">
        <w:t>подраздела.</w:t>
      </w:r>
    </w:p>
    <w:p w:rsidR="00102360" w:rsidRPr="00BD1D25" w:rsidRDefault="00102360" w:rsidP="00015D1E">
      <w:pPr>
        <w:pStyle w:val="aff1"/>
        <w:rPr>
          <w:sz w:val="12"/>
        </w:rPr>
      </w:pPr>
    </w:p>
    <w:p w:rsidR="00102360" w:rsidRPr="00BD1D25" w:rsidRDefault="00102360" w:rsidP="00015D1E">
      <w:pPr>
        <w:pStyle w:val="aff1"/>
        <w:rPr>
          <w:sz w:val="12"/>
        </w:rPr>
      </w:pPr>
    </w:p>
    <w:p w:rsidR="00102360" w:rsidRPr="00BD1D25" w:rsidRDefault="00102360" w:rsidP="00015D1E">
      <w:pPr>
        <w:pStyle w:val="aff1"/>
        <w:rPr>
          <w:sz w:val="12"/>
        </w:rPr>
      </w:pPr>
      <w:r w:rsidRPr="00BD1D25">
        <w:rPr>
          <w:noProof/>
          <w:lang w:eastAsia="ru-RU"/>
        </w:rPr>
        <mc:AlternateContent>
          <mc:Choice Requires="wps">
            <w:drawing>
              <wp:anchor distT="0" distB="0" distL="0" distR="0" simplePos="0" relativeHeight="251763712" behindDoc="1" locked="0" layoutInCell="1" allowOverlap="1" wp14:anchorId="2DBD64AE" wp14:editId="55CC434C">
                <wp:simplePos x="0" y="0"/>
                <wp:positionH relativeFrom="page">
                  <wp:posOffset>810895</wp:posOffset>
                </wp:positionH>
                <wp:positionV relativeFrom="paragraph">
                  <wp:posOffset>113665</wp:posOffset>
                </wp:positionV>
                <wp:extent cx="1828800" cy="6350"/>
                <wp:effectExtent l="1270" t="0" r="0" b="0"/>
                <wp:wrapTopAndBottom/>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26" style="position:absolute;margin-left:63.85pt;margin-top:8.95pt;width:2in;height:.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" fillcolor="black" stroked="f">
                <w10:wrap type="topAndBottom" anchorx="page"/>
              </v:rect>
            </w:pict>
          </mc:Fallback>
        </mc:AlternateContent>
      </w:r>
    </w:p>
    <w:p w:rsidR="00102360" w:rsidRPr="00BD1D25" w:rsidRDefault="00102360" w:rsidP="00015D1E">
      <w:pPr>
        <w:pStyle w:val="aff1"/>
        <w:rPr>
          <w:sz w:val="12"/>
        </w:rPr>
      </w:pPr>
    </w:p>
    <w:p w:rsidR="00102360" w:rsidRPr="00BD1D25" w:rsidRDefault="00102360" w:rsidP="00015D1E">
      <w:pPr>
        <w:pStyle w:val="ac"/>
        <w:spacing w:after="0"/>
        <w:ind w:left="0" w:firstLine="0"/>
        <w:rPr>
          <w:sz w:val="20"/>
        </w:rPr>
      </w:pPr>
      <w:r w:rsidRPr="00BD1D25">
        <w:rPr>
          <w:sz w:val="20"/>
          <w:vertAlign w:val="superscript"/>
        </w:rPr>
        <w:t>1</w:t>
      </w:r>
      <w:r w:rsidRPr="00BD1D25">
        <w:rPr>
          <w:spacing w:val="-3"/>
          <w:sz w:val="20"/>
        </w:rPr>
        <w:t xml:space="preserve"> </w:t>
      </w:r>
      <w:r w:rsidRPr="00BD1D25">
        <w:rPr>
          <w:sz w:val="20"/>
        </w:rPr>
        <w:t>В</w:t>
      </w:r>
      <w:r w:rsidRPr="00BD1D25">
        <w:rPr>
          <w:spacing w:val="-2"/>
          <w:sz w:val="20"/>
        </w:rPr>
        <w:t xml:space="preserve"> </w:t>
      </w:r>
      <w:r w:rsidRPr="00BD1D25">
        <w:rPr>
          <w:sz w:val="20"/>
        </w:rPr>
        <w:t>случае,</w:t>
      </w:r>
      <w:r w:rsidRPr="00BD1D25">
        <w:rPr>
          <w:spacing w:val="-3"/>
          <w:sz w:val="20"/>
        </w:rPr>
        <w:t xml:space="preserve"> </w:t>
      </w:r>
      <w:r w:rsidRPr="00BD1D25">
        <w:rPr>
          <w:sz w:val="20"/>
        </w:rPr>
        <w:t>если</w:t>
      </w:r>
      <w:r w:rsidRPr="00BD1D25">
        <w:rPr>
          <w:spacing w:val="-4"/>
          <w:sz w:val="20"/>
        </w:rPr>
        <w:t xml:space="preserve"> </w:t>
      </w:r>
      <w:r w:rsidRPr="00BD1D25">
        <w:rPr>
          <w:sz w:val="20"/>
        </w:rPr>
        <w:t>Уполномоченный</w:t>
      </w:r>
      <w:r w:rsidRPr="00BD1D25">
        <w:rPr>
          <w:spacing w:val="-3"/>
          <w:sz w:val="20"/>
        </w:rPr>
        <w:t xml:space="preserve"> </w:t>
      </w:r>
      <w:r w:rsidRPr="00BD1D25">
        <w:rPr>
          <w:sz w:val="20"/>
        </w:rPr>
        <w:t>орган</w:t>
      </w:r>
      <w:r w:rsidRPr="00BD1D25">
        <w:rPr>
          <w:spacing w:val="-4"/>
          <w:sz w:val="20"/>
        </w:rPr>
        <w:t xml:space="preserve"> </w:t>
      </w:r>
      <w:r w:rsidRPr="00BD1D25">
        <w:rPr>
          <w:sz w:val="20"/>
        </w:rPr>
        <w:t>подключен</w:t>
      </w:r>
      <w:r w:rsidRPr="00BD1D25">
        <w:rPr>
          <w:spacing w:val="-4"/>
          <w:sz w:val="20"/>
        </w:rPr>
        <w:t xml:space="preserve"> </w:t>
      </w:r>
      <w:r w:rsidRPr="00BD1D25">
        <w:rPr>
          <w:sz w:val="20"/>
        </w:rPr>
        <w:t>к</w:t>
      </w:r>
      <w:r w:rsidRPr="00BD1D25">
        <w:rPr>
          <w:spacing w:val="-2"/>
          <w:sz w:val="20"/>
        </w:rPr>
        <w:t xml:space="preserve"> </w:t>
      </w:r>
      <w:r w:rsidRPr="00BD1D25">
        <w:rPr>
          <w:sz w:val="20"/>
        </w:rPr>
        <w:t>указанной</w:t>
      </w:r>
      <w:r w:rsidRPr="00BD1D25">
        <w:rPr>
          <w:spacing w:val="-3"/>
          <w:sz w:val="20"/>
        </w:rPr>
        <w:t xml:space="preserve"> </w:t>
      </w:r>
      <w:r w:rsidRPr="00BD1D25">
        <w:rPr>
          <w:sz w:val="20"/>
        </w:rPr>
        <w:t>системе.</w:t>
      </w:r>
    </w:p>
    <w:p w:rsidR="00102360" w:rsidRPr="00BD1D25" w:rsidRDefault="00102360" w:rsidP="00015D1E">
      <w:pPr>
        <w:pStyle w:val="ac"/>
        <w:numPr>
          <w:ilvl w:val="0"/>
          <w:numId w:val="8"/>
        </w:numPr>
        <w:spacing w:after="0"/>
        <w:ind w:left="0"/>
        <w:rPr>
          <w:sz w:val="20"/>
        </w:rPr>
        <w:sectPr w:rsidR="00102360" w:rsidRPr="00BD1D25" w:rsidSect="00A14C7F">
          <w:headerReference w:type="default" r:id="rId65"/>
          <w:type w:val="nextColumn"/>
          <w:pgSz w:w="11910" w:h="16840" w:code="9"/>
          <w:pgMar w:top="1134" w:right="851" w:bottom="1134" w:left="851" w:header="429" w:footer="0" w:gutter="0"/>
          <w:paperSrc w:first="15" w:other="15"/>
          <w:cols w:space="720"/>
        </w:sectPr>
      </w:pPr>
    </w:p>
    <w:p w:rsidR="00102360" w:rsidRPr="00BD1D25" w:rsidRDefault="00102360" w:rsidP="00E46B33">
      <w:pPr>
        <w:pStyle w:val="110"/>
        <w:numPr>
          <w:ilvl w:val="1"/>
          <w:numId w:val="43"/>
        </w:numPr>
        <w:tabs>
          <w:tab w:val="left" w:pos="0"/>
        </w:tabs>
        <w:ind w:left="0" w:firstLine="709"/>
      </w:pPr>
      <w:r w:rsidRPr="00BD1D25">
        <w:lastRenderedPageBreak/>
        <w:t>Формы контроля за исполнением административного регламента</w:t>
      </w:r>
      <w:r w:rsidRPr="00BD1D25">
        <w:rPr>
          <w:spacing w:val="-67"/>
        </w:rPr>
        <w:t xml:space="preserve"> </w:t>
      </w:r>
      <w:r w:rsidRPr="00BD1D25">
        <w:t>Порядок</w:t>
      </w:r>
      <w:r w:rsidRPr="00BD1D25">
        <w:rPr>
          <w:spacing w:val="-2"/>
        </w:rPr>
        <w:t xml:space="preserve"> </w:t>
      </w:r>
      <w:r w:rsidRPr="00BD1D25">
        <w:t>осуществления</w:t>
      </w:r>
      <w:r w:rsidRPr="00BD1D25">
        <w:rPr>
          <w:spacing w:val="-3"/>
        </w:rPr>
        <w:t xml:space="preserve"> </w:t>
      </w:r>
      <w:r w:rsidRPr="00BD1D25">
        <w:t>текущего контроля</w:t>
      </w:r>
      <w:r w:rsidRPr="00BD1D25">
        <w:rPr>
          <w:spacing w:val="-3"/>
        </w:rPr>
        <w:t xml:space="preserve"> </w:t>
      </w:r>
      <w:r w:rsidRPr="00BD1D25">
        <w:t>за соблюдением и исполнением ответственными должностными лицами положений</w:t>
      </w:r>
      <w:r w:rsidRPr="00BD1D25">
        <w:rPr>
          <w:spacing w:val="-67"/>
        </w:rPr>
        <w:t xml:space="preserve"> </w:t>
      </w:r>
      <w:r w:rsidRPr="00BD1D25">
        <w:t>регламента и иных нормативных правовых актов,</w:t>
      </w:r>
      <w:r w:rsidRPr="00BD1D25">
        <w:rPr>
          <w:spacing w:val="1"/>
        </w:rPr>
        <w:t xml:space="preserve"> </w:t>
      </w:r>
      <w:r w:rsidRPr="00BD1D25">
        <w:t>устанавливающих требования к предоставлению муниципальной</w:t>
      </w:r>
      <w:r w:rsidRPr="00BD1D25">
        <w:rPr>
          <w:spacing w:val="-5"/>
        </w:rPr>
        <w:t xml:space="preserve"> </w:t>
      </w:r>
      <w:r w:rsidRPr="00BD1D25">
        <w:t>услуги,</w:t>
      </w:r>
      <w:r w:rsidRPr="00BD1D25">
        <w:rPr>
          <w:spacing w:val="-4"/>
        </w:rPr>
        <w:t xml:space="preserve"> </w:t>
      </w:r>
      <w:r w:rsidRPr="00BD1D25">
        <w:t>а также принятием</w:t>
      </w:r>
      <w:r w:rsidRPr="00BD1D25">
        <w:rPr>
          <w:spacing w:val="-1"/>
        </w:rPr>
        <w:t xml:space="preserve"> </w:t>
      </w:r>
      <w:r w:rsidRPr="00BD1D25">
        <w:t>ими решений</w:t>
      </w:r>
    </w:p>
    <w:p w:rsidR="00102360" w:rsidRPr="00BD1D25" w:rsidRDefault="00102360" w:rsidP="00015D1E">
      <w:pPr>
        <w:pStyle w:val="aff1"/>
        <w:rPr>
          <w:b/>
          <w:sz w:val="27"/>
        </w:rPr>
      </w:pPr>
    </w:p>
    <w:p w:rsidR="00102360" w:rsidRPr="00BD1D25" w:rsidRDefault="00102360" w:rsidP="00015D1E">
      <w:pPr>
        <w:pStyle w:val="ac"/>
        <w:widowControl w:val="0"/>
        <w:numPr>
          <w:ilvl w:val="1"/>
          <w:numId w:val="7"/>
        </w:numPr>
        <w:tabs>
          <w:tab w:val="left" w:pos="0"/>
        </w:tabs>
        <w:autoSpaceDE w:val="0"/>
        <w:autoSpaceDN w:val="0"/>
        <w:spacing w:after="0" w:line="240" w:lineRule="auto"/>
        <w:ind w:left="0" w:firstLine="709"/>
        <w:contextualSpacing w:val="0"/>
        <w:rPr>
          <w:sz w:val="20"/>
        </w:rPr>
      </w:pPr>
      <w:r w:rsidRPr="00BD1D25">
        <w:t>Текущий</w:t>
      </w:r>
      <w:r w:rsidRPr="00BD1D25">
        <w:rPr>
          <w:spacing w:val="1"/>
        </w:rPr>
        <w:t xml:space="preserve"> </w:t>
      </w:r>
      <w:r w:rsidRPr="00BD1D25">
        <w:t>контроль</w:t>
      </w:r>
      <w:r w:rsidRPr="00BD1D25">
        <w:rPr>
          <w:spacing w:val="1"/>
        </w:rPr>
        <w:t xml:space="preserve"> </w:t>
      </w:r>
      <w:r w:rsidRPr="00BD1D25">
        <w:t>за</w:t>
      </w:r>
      <w:r w:rsidRPr="00BD1D25">
        <w:rPr>
          <w:spacing w:val="1"/>
        </w:rPr>
        <w:t xml:space="preserve"> </w:t>
      </w:r>
      <w:r w:rsidRPr="00BD1D25">
        <w:t>соблюдением</w:t>
      </w:r>
      <w:r w:rsidRPr="00BD1D25">
        <w:rPr>
          <w:spacing w:val="1"/>
        </w:rPr>
        <w:t xml:space="preserve"> </w:t>
      </w:r>
      <w:r w:rsidRPr="00BD1D25">
        <w:t>и</w:t>
      </w:r>
      <w:r w:rsidRPr="00BD1D25">
        <w:rPr>
          <w:spacing w:val="1"/>
        </w:rPr>
        <w:t xml:space="preserve"> </w:t>
      </w:r>
      <w:r w:rsidRPr="00BD1D25">
        <w:t>исполнением</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иных</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устанавливающих</w:t>
      </w:r>
      <w:r w:rsidRPr="00BD1D25">
        <w:rPr>
          <w:spacing w:val="44"/>
        </w:rPr>
        <w:t xml:space="preserve"> </w:t>
      </w:r>
      <w:r w:rsidRPr="00BD1D25">
        <w:t>требования</w:t>
      </w:r>
      <w:r w:rsidRPr="00BD1D25">
        <w:rPr>
          <w:spacing w:val="45"/>
        </w:rPr>
        <w:t xml:space="preserve"> </w:t>
      </w:r>
      <w:r w:rsidRPr="00BD1D25">
        <w:t>к</w:t>
      </w:r>
      <w:r w:rsidRPr="00BD1D25">
        <w:rPr>
          <w:spacing w:val="43"/>
        </w:rPr>
        <w:t xml:space="preserve"> </w:t>
      </w:r>
      <w:r w:rsidRPr="00BD1D25">
        <w:t>предоставлению</w:t>
      </w:r>
      <w:r w:rsidRPr="00BD1D25">
        <w:rPr>
          <w:spacing w:val="42"/>
        </w:rPr>
        <w:t xml:space="preserve"> </w:t>
      </w:r>
      <w:r w:rsidRPr="00BD1D25">
        <w:t>муниципальной</w:t>
      </w:r>
      <w:r w:rsidRPr="00BD1D25">
        <w:rPr>
          <w:spacing w:val="46"/>
        </w:rPr>
        <w:t xml:space="preserve"> </w:t>
      </w:r>
      <w:r w:rsidRPr="00BD1D25">
        <w:t xml:space="preserve">услуги, </w:t>
      </w:r>
    </w:p>
    <w:p w:rsidR="00102360" w:rsidRPr="00BD1D25" w:rsidRDefault="00102360" w:rsidP="00015D1E">
      <w:pPr>
        <w:pStyle w:val="aff1"/>
        <w:tabs>
          <w:tab w:val="left" w:pos="0"/>
        </w:tabs>
        <w:ind w:firstLine="709"/>
        <w:jc w:val="both"/>
      </w:pPr>
      <w:r w:rsidRPr="00BD1D25">
        <w:t>осуществляется</w:t>
      </w:r>
      <w:r w:rsidRPr="00BD1D25">
        <w:rPr>
          <w:spacing w:val="1"/>
        </w:rPr>
        <w:t xml:space="preserve"> </w:t>
      </w:r>
      <w:r w:rsidRPr="00BD1D25">
        <w:t>на</w:t>
      </w:r>
      <w:r w:rsidRPr="00BD1D25">
        <w:rPr>
          <w:spacing w:val="1"/>
        </w:rPr>
        <w:t xml:space="preserve"> </w:t>
      </w:r>
      <w:r w:rsidRPr="00BD1D25">
        <w:t>постоянной</w:t>
      </w:r>
      <w:r w:rsidRPr="00BD1D25">
        <w:rPr>
          <w:spacing w:val="1"/>
        </w:rPr>
        <w:t xml:space="preserve"> </w:t>
      </w:r>
      <w:r w:rsidRPr="00BD1D25">
        <w:t>основе</w:t>
      </w:r>
      <w:r w:rsidRPr="00BD1D25">
        <w:rPr>
          <w:spacing w:val="1"/>
        </w:rPr>
        <w:t xml:space="preserve"> </w:t>
      </w:r>
      <w:r w:rsidRPr="00BD1D25">
        <w:t>должностными</w:t>
      </w:r>
      <w:r w:rsidRPr="00BD1D25">
        <w:rPr>
          <w:spacing w:val="1"/>
        </w:rPr>
        <w:t xml:space="preserve"> </w:t>
      </w:r>
      <w:r w:rsidRPr="00BD1D25">
        <w:t>лицами</w:t>
      </w:r>
      <w:r w:rsidRPr="00BD1D25">
        <w:rPr>
          <w:spacing w:val="1"/>
        </w:rPr>
        <w:t xml:space="preserve"> </w:t>
      </w:r>
      <w:r w:rsidRPr="00BD1D25">
        <w:t>Администрации</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уполномоченными</w:t>
      </w:r>
      <w:r w:rsidRPr="00BD1D25">
        <w:rPr>
          <w:spacing w:val="1"/>
        </w:rPr>
        <w:t xml:space="preserve"> </w:t>
      </w:r>
      <w:r w:rsidRPr="00BD1D25">
        <w:t>на</w:t>
      </w:r>
      <w:r w:rsidRPr="00BD1D25">
        <w:rPr>
          <w:spacing w:val="1"/>
        </w:rPr>
        <w:t xml:space="preserve"> </w:t>
      </w:r>
      <w:r w:rsidRPr="00BD1D25">
        <w:t>осуществление</w:t>
      </w:r>
      <w:r w:rsidRPr="00BD1D25">
        <w:rPr>
          <w:spacing w:val="1"/>
        </w:rPr>
        <w:t xml:space="preserve"> </w:t>
      </w:r>
      <w:r w:rsidRPr="00BD1D25">
        <w:t>контроля</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 услуги.</w:t>
      </w:r>
    </w:p>
    <w:p w:rsidR="00102360" w:rsidRPr="00BD1D25" w:rsidRDefault="00102360" w:rsidP="00015D1E">
      <w:pPr>
        <w:pStyle w:val="aff1"/>
        <w:tabs>
          <w:tab w:val="left" w:pos="0"/>
        </w:tabs>
        <w:ind w:firstLine="709"/>
        <w:jc w:val="both"/>
      </w:pPr>
      <w:r w:rsidRPr="00BD1D25">
        <w:t>Для текущего контроля используются сведения служебной корреспонденции,</w:t>
      </w:r>
      <w:r w:rsidRPr="00BD1D25">
        <w:rPr>
          <w:spacing w:val="1"/>
        </w:rPr>
        <w:t xml:space="preserve"> </w:t>
      </w:r>
      <w:r w:rsidRPr="00BD1D25">
        <w:rPr>
          <w:spacing w:val="-1"/>
        </w:rPr>
        <w:t>устная</w:t>
      </w:r>
      <w:r w:rsidRPr="00BD1D25">
        <w:rPr>
          <w:spacing w:val="-15"/>
        </w:rPr>
        <w:t xml:space="preserve"> </w:t>
      </w:r>
      <w:r w:rsidRPr="00BD1D25">
        <w:rPr>
          <w:spacing w:val="-1"/>
        </w:rPr>
        <w:t>и</w:t>
      </w:r>
      <w:r w:rsidRPr="00BD1D25">
        <w:rPr>
          <w:spacing w:val="-15"/>
        </w:rPr>
        <w:t xml:space="preserve"> </w:t>
      </w:r>
      <w:r w:rsidRPr="00BD1D25">
        <w:rPr>
          <w:spacing w:val="-1"/>
        </w:rPr>
        <w:t>письменная</w:t>
      </w:r>
      <w:r w:rsidRPr="00BD1D25">
        <w:rPr>
          <w:spacing w:val="-14"/>
        </w:rPr>
        <w:t xml:space="preserve"> </w:t>
      </w:r>
      <w:r w:rsidRPr="00BD1D25">
        <w:rPr>
          <w:spacing w:val="-1"/>
        </w:rPr>
        <w:t>информация</w:t>
      </w:r>
      <w:r w:rsidRPr="00BD1D25">
        <w:rPr>
          <w:spacing w:val="-15"/>
        </w:rPr>
        <w:t xml:space="preserve"> </w:t>
      </w:r>
      <w:r w:rsidRPr="00BD1D25">
        <w:t>специалистов</w:t>
      </w:r>
      <w:r w:rsidRPr="00BD1D25">
        <w:rPr>
          <w:spacing w:val="-17"/>
        </w:rPr>
        <w:t xml:space="preserve"> </w:t>
      </w:r>
      <w:r w:rsidRPr="00BD1D25">
        <w:t>и</w:t>
      </w:r>
      <w:r w:rsidRPr="00BD1D25">
        <w:rPr>
          <w:spacing w:val="-15"/>
        </w:rPr>
        <w:t xml:space="preserve"> </w:t>
      </w:r>
      <w:r w:rsidRPr="00BD1D25">
        <w:t>должностных</w:t>
      </w:r>
      <w:r w:rsidRPr="00BD1D25">
        <w:rPr>
          <w:spacing w:val="-14"/>
        </w:rPr>
        <w:t xml:space="preserve"> </w:t>
      </w:r>
      <w:r w:rsidRPr="00BD1D25">
        <w:t>лиц</w:t>
      </w:r>
      <w:r w:rsidRPr="00BD1D25">
        <w:rPr>
          <w:spacing w:val="-14"/>
        </w:rPr>
        <w:t xml:space="preserve"> </w:t>
      </w:r>
      <w:r w:rsidRPr="00BD1D25">
        <w:t>Администрации</w:t>
      </w:r>
      <w:r w:rsidRPr="00BD1D25">
        <w:rPr>
          <w:spacing w:val="-68"/>
        </w:rPr>
        <w:t xml:space="preserve"> </w:t>
      </w:r>
      <w:r w:rsidRPr="00BD1D25">
        <w:t>(Уполномоченного</w:t>
      </w:r>
      <w:r w:rsidRPr="00BD1D25">
        <w:rPr>
          <w:spacing w:val="-4"/>
        </w:rPr>
        <w:t xml:space="preserve"> </w:t>
      </w:r>
      <w:r w:rsidRPr="00BD1D25">
        <w:t>органа).</w:t>
      </w:r>
    </w:p>
    <w:p w:rsidR="00102360" w:rsidRPr="00BD1D25" w:rsidRDefault="00102360" w:rsidP="00015D1E">
      <w:pPr>
        <w:pStyle w:val="aff1"/>
        <w:tabs>
          <w:tab w:val="left" w:pos="0"/>
        </w:tabs>
        <w:ind w:firstLine="709"/>
        <w:jc w:val="both"/>
      </w:pPr>
      <w:r w:rsidRPr="00BD1D25">
        <w:t>Текущий</w:t>
      </w:r>
      <w:r w:rsidRPr="00BD1D25">
        <w:rPr>
          <w:spacing w:val="-2"/>
        </w:rPr>
        <w:t xml:space="preserve"> </w:t>
      </w:r>
      <w:r w:rsidRPr="00BD1D25">
        <w:t>контроль</w:t>
      </w:r>
      <w:r w:rsidRPr="00BD1D25">
        <w:rPr>
          <w:spacing w:val="-4"/>
        </w:rPr>
        <w:t xml:space="preserve"> </w:t>
      </w:r>
      <w:r w:rsidRPr="00BD1D25">
        <w:t>осуществляется</w:t>
      </w:r>
      <w:r w:rsidRPr="00BD1D25">
        <w:rPr>
          <w:spacing w:val="-3"/>
        </w:rPr>
        <w:t xml:space="preserve"> </w:t>
      </w:r>
      <w:r w:rsidRPr="00BD1D25">
        <w:t>путем</w:t>
      </w:r>
      <w:r w:rsidRPr="00BD1D25">
        <w:rPr>
          <w:spacing w:val="-3"/>
        </w:rPr>
        <w:t xml:space="preserve"> </w:t>
      </w:r>
      <w:r w:rsidRPr="00BD1D25">
        <w:t>проведения</w:t>
      </w:r>
      <w:r w:rsidRPr="00BD1D25">
        <w:rPr>
          <w:spacing w:val="-3"/>
        </w:rPr>
        <w:t xml:space="preserve"> </w:t>
      </w:r>
      <w:r w:rsidRPr="00BD1D25">
        <w:t>проверок:</w:t>
      </w:r>
    </w:p>
    <w:p w:rsidR="00102360" w:rsidRPr="00BD1D25" w:rsidRDefault="00102360" w:rsidP="00015D1E">
      <w:pPr>
        <w:pStyle w:val="aff1"/>
        <w:tabs>
          <w:tab w:val="left" w:pos="0"/>
        </w:tabs>
        <w:ind w:firstLine="709"/>
        <w:jc w:val="both"/>
      </w:pPr>
      <w:r w:rsidRPr="00BD1D25">
        <w:t>решений</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(об</w:t>
      </w:r>
      <w:r w:rsidRPr="00BD1D25">
        <w:rPr>
          <w:spacing w:val="1"/>
        </w:rPr>
        <w:t xml:space="preserve"> </w:t>
      </w:r>
      <w:r w:rsidRPr="00BD1D25">
        <w:t>отказе</w:t>
      </w:r>
      <w:r w:rsidRPr="00BD1D25">
        <w:rPr>
          <w:spacing w:val="1"/>
        </w:rPr>
        <w:t xml:space="preserve"> </w:t>
      </w:r>
      <w:r w:rsidRPr="00BD1D25">
        <w:t>в</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tabs>
          <w:tab w:val="left" w:pos="0"/>
        </w:tabs>
        <w:ind w:firstLine="709"/>
        <w:jc w:val="both"/>
      </w:pPr>
      <w:r w:rsidRPr="00BD1D25">
        <w:t>выявления</w:t>
      </w:r>
      <w:r w:rsidRPr="00BD1D25">
        <w:rPr>
          <w:spacing w:val="-7"/>
        </w:rPr>
        <w:t xml:space="preserve"> </w:t>
      </w:r>
      <w:r w:rsidRPr="00BD1D25">
        <w:t>и</w:t>
      </w:r>
      <w:r w:rsidRPr="00BD1D25">
        <w:rPr>
          <w:spacing w:val="-3"/>
        </w:rPr>
        <w:t xml:space="preserve"> </w:t>
      </w:r>
      <w:r w:rsidRPr="00BD1D25">
        <w:t>устранения</w:t>
      </w:r>
      <w:r w:rsidRPr="00BD1D25">
        <w:rPr>
          <w:spacing w:val="-3"/>
        </w:rPr>
        <w:t xml:space="preserve"> </w:t>
      </w:r>
      <w:r w:rsidRPr="00BD1D25">
        <w:t>нарушений</w:t>
      </w:r>
      <w:r w:rsidRPr="00BD1D25">
        <w:rPr>
          <w:spacing w:val="-4"/>
        </w:rPr>
        <w:t xml:space="preserve"> </w:t>
      </w:r>
      <w:r w:rsidRPr="00BD1D25">
        <w:t>прав</w:t>
      </w:r>
      <w:r w:rsidRPr="00BD1D25">
        <w:rPr>
          <w:spacing w:val="-5"/>
        </w:rPr>
        <w:t xml:space="preserve"> </w:t>
      </w:r>
      <w:r w:rsidRPr="00BD1D25">
        <w:t>граждан;</w:t>
      </w:r>
    </w:p>
    <w:p w:rsidR="00102360" w:rsidRPr="00BD1D25" w:rsidRDefault="00102360" w:rsidP="00015D1E">
      <w:pPr>
        <w:pStyle w:val="aff1"/>
        <w:tabs>
          <w:tab w:val="left" w:pos="0"/>
        </w:tabs>
        <w:ind w:firstLine="709"/>
        <w:jc w:val="both"/>
      </w:pPr>
      <w:r w:rsidRPr="00BD1D25">
        <w:t>рассмотрения,</w:t>
      </w:r>
      <w:r w:rsidRPr="00BD1D25">
        <w:rPr>
          <w:spacing w:val="-6"/>
        </w:rPr>
        <w:t xml:space="preserve"> </w:t>
      </w:r>
      <w:r w:rsidRPr="00BD1D25">
        <w:t>принятия</w:t>
      </w:r>
      <w:r w:rsidRPr="00BD1D25">
        <w:rPr>
          <w:spacing w:val="-6"/>
        </w:rPr>
        <w:t xml:space="preserve"> </w:t>
      </w:r>
      <w:r w:rsidRPr="00BD1D25">
        <w:t>решений</w:t>
      </w:r>
      <w:r w:rsidRPr="00BD1D25">
        <w:rPr>
          <w:spacing w:val="-6"/>
        </w:rPr>
        <w:t xml:space="preserve"> </w:t>
      </w:r>
      <w:r w:rsidRPr="00BD1D25">
        <w:t>и</w:t>
      </w:r>
      <w:r w:rsidRPr="00BD1D25">
        <w:rPr>
          <w:spacing w:val="-3"/>
        </w:rPr>
        <w:t xml:space="preserve"> </w:t>
      </w:r>
      <w:r w:rsidRPr="00BD1D25">
        <w:t>подготовки</w:t>
      </w:r>
      <w:r w:rsidRPr="00BD1D25">
        <w:rPr>
          <w:spacing w:val="-5"/>
        </w:rPr>
        <w:t xml:space="preserve"> </w:t>
      </w:r>
      <w:r w:rsidRPr="00BD1D25">
        <w:t>ответов</w:t>
      </w:r>
      <w:r w:rsidRPr="00BD1D25">
        <w:rPr>
          <w:spacing w:val="-5"/>
        </w:rPr>
        <w:t xml:space="preserve"> </w:t>
      </w:r>
      <w:r w:rsidRPr="00BD1D25">
        <w:t>на</w:t>
      </w:r>
      <w:r w:rsidRPr="00BD1D25">
        <w:rPr>
          <w:spacing w:val="-5"/>
        </w:rPr>
        <w:t xml:space="preserve"> </w:t>
      </w:r>
      <w:r w:rsidRPr="00BD1D25">
        <w:t>обращения</w:t>
      </w:r>
      <w:r w:rsidRPr="00BD1D25">
        <w:rPr>
          <w:spacing w:val="-3"/>
        </w:rPr>
        <w:t xml:space="preserve"> </w:t>
      </w:r>
      <w:r w:rsidRPr="00BD1D25">
        <w:t>граждан,</w:t>
      </w:r>
      <w:r w:rsidRPr="00BD1D25">
        <w:rPr>
          <w:spacing w:val="-68"/>
        </w:rPr>
        <w:t xml:space="preserve"> </w:t>
      </w:r>
      <w:r w:rsidRPr="00BD1D25">
        <w:t>содержащие</w:t>
      </w:r>
      <w:r w:rsidRPr="00BD1D25">
        <w:rPr>
          <w:spacing w:val="-2"/>
        </w:rPr>
        <w:t xml:space="preserve"> </w:t>
      </w:r>
      <w:r w:rsidRPr="00BD1D25">
        <w:t>жалобы</w:t>
      </w:r>
      <w:r w:rsidRPr="00BD1D25">
        <w:rPr>
          <w:spacing w:val="-1"/>
        </w:rPr>
        <w:t xml:space="preserve"> </w:t>
      </w:r>
      <w:r w:rsidRPr="00BD1D25">
        <w:t>на</w:t>
      </w:r>
      <w:r w:rsidRPr="00BD1D25">
        <w:rPr>
          <w:spacing w:val="-4"/>
        </w:rPr>
        <w:t xml:space="preserve"> </w:t>
      </w:r>
      <w:r w:rsidRPr="00BD1D25">
        <w:t>решения,</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должностных лиц.</w:t>
      </w:r>
    </w:p>
    <w:p w:rsidR="00102360" w:rsidRPr="00BD1D25" w:rsidRDefault="00102360" w:rsidP="00015D1E">
      <w:pPr>
        <w:pStyle w:val="aff1"/>
        <w:tabs>
          <w:tab w:val="left" w:pos="0"/>
        </w:tabs>
        <w:ind w:firstLine="709"/>
        <w:jc w:val="both"/>
      </w:pPr>
    </w:p>
    <w:p w:rsidR="00102360" w:rsidRPr="00BD1D25" w:rsidRDefault="00102360" w:rsidP="00015D1E">
      <w:pPr>
        <w:pStyle w:val="110"/>
        <w:ind w:left="0"/>
      </w:pPr>
      <w:r w:rsidRPr="00BD1D25">
        <w:t>Порядок и периодичность осуществления плановых и внеплановых</w:t>
      </w:r>
      <w:r w:rsidRPr="00BD1D25">
        <w:rPr>
          <w:spacing w:val="-67"/>
        </w:rPr>
        <w:t xml:space="preserve"> </w:t>
      </w:r>
      <w:r w:rsidRPr="00BD1D25">
        <w:t>проверок</w:t>
      </w:r>
      <w:r w:rsidRPr="00BD1D25">
        <w:rPr>
          <w:spacing w:val="-3"/>
        </w:rPr>
        <w:t xml:space="preserve"> </w:t>
      </w:r>
      <w:r w:rsidRPr="00BD1D25">
        <w:t>полноты</w:t>
      </w:r>
      <w:r w:rsidRPr="00BD1D25">
        <w:rPr>
          <w:spacing w:val="-6"/>
        </w:rPr>
        <w:t xml:space="preserve"> </w:t>
      </w:r>
      <w:r w:rsidRPr="00BD1D25">
        <w:t>и</w:t>
      </w:r>
      <w:r w:rsidRPr="00BD1D25">
        <w:rPr>
          <w:spacing w:val="-3"/>
        </w:rPr>
        <w:t xml:space="preserve"> </w:t>
      </w:r>
      <w:r w:rsidRPr="00BD1D25">
        <w:t>качества предоставления</w:t>
      </w:r>
      <w:r w:rsidRPr="00BD1D25">
        <w:rPr>
          <w:spacing w:val="-4"/>
        </w:rPr>
        <w:t xml:space="preserve"> </w:t>
      </w:r>
      <w:r w:rsidRPr="00BD1D25">
        <w:t>муниципальной услуги, в том числе порядок и формы контроля за полнотой и</w:t>
      </w:r>
      <w:r w:rsidRPr="00BD1D25">
        <w:rPr>
          <w:spacing w:val="-3"/>
        </w:rPr>
        <w:t xml:space="preserve"> </w:t>
      </w:r>
      <w:r w:rsidRPr="00BD1D25">
        <w:t>качеством</w:t>
      </w:r>
      <w:r w:rsidRPr="00BD1D25">
        <w:rPr>
          <w:spacing w:val="-1"/>
        </w:rPr>
        <w:t xml:space="preserve"> </w:t>
      </w:r>
      <w:r w:rsidRPr="00BD1D25">
        <w:t>предоставления</w:t>
      </w:r>
      <w:r w:rsidRPr="00BD1D25">
        <w:rPr>
          <w:spacing w:val="-4"/>
        </w:rPr>
        <w:t xml:space="preserve"> </w:t>
      </w:r>
      <w:r w:rsidRPr="00BD1D25">
        <w:t>муниципальной</w:t>
      </w:r>
      <w:r w:rsidRPr="00BD1D25">
        <w:rPr>
          <w:spacing w:val="-1"/>
        </w:rPr>
        <w:t xml:space="preserve"> </w:t>
      </w:r>
      <w:r w:rsidRPr="00BD1D25">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7"/>
        </w:numPr>
        <w:tabs>
          <w:tab w:val="left" w:pos="1287"/>
        </w:tabs>
        <w:autoSpaceDE w:val="0"/>
        <w:autoSpaceDN w:val="0"/>
        <w:spacing w:after="0" w:line="240" w:lineRule="auto"/>
        <w:ind w:left="0" w:firstLine="709"/>
        <w:contextualSpacing w:val="0"/>
      </w:pPr>
      <w:r w:rsidRPr="00BD1D25">
        <w:t>Контроль</w:t>
      </w:r>
      <w:r w:rsidRPr="00BD1D25">
        <w:rPr>
          <w:spacing w:val="1"/>
        </w:rPr>
        <w:t xml:space="preserve"> </w:t>
      </w:r>
      <w:r w:rsidRPr="00BD1D25">
        <w:t>за</w:t>
      </w:r>
      <w:r w:rsidRPr="00BD1D25">
        <w:rPr>
          <w:spacing w:val="1"/>
        </w:rPr>
        <w:t xml:space="preserve"> </w:t>
      </w:r>
      <w:r w:rsidRPr="00BD1D25">
        <w:t>полнотой</w:t>
      </w:r>
      <w:r w:rsidRPr="00BD1D25">
        <w:rPr>
          <w:spacing w:val="1"/>
        </w:rPr>
        <w:t xml:space="preserve"> </w:t>
      </w:r>
      <w:r w:rsidRPr="00BD1D25">
        <w:t>и</w:t>
      </w:r>
      <w:r w:rsidRPr="00BD1D25">
        <w:rPr>
          <w:spacing w:val="1"/>
        </w:rPr>
        <w:t xml:space="preserve"> </w:t>
      </w:r>
      <w:r w:rsidRPr="00BD1D25">
        <w:t>качеством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включает</w:t>
      </w:r>
      <w:r w:rsidRPr="00BD1D25">
        <w:rPr>
          <w:spacing w:val="1"/>
        </w:rPr>
        <w:t xml:space="preserve"> </w:t>
      </w:r>
      <w:r w:rsidRPr="00BD1D25">
        <w:t>в себя</w:t>
      </w:r>
      <w:r w:rsidRPr="00BD1D25">
        <w:rPr>
          <w:spacing w:val="1"/>
        </w:rPr>
        <w:t xml:space="preserve"> </w:t>
      </w:r>
      <w:r w:rsidRPr="00BD1D25">
        <w:t>проведение</w:t>
      </w:r>
      <w:r w:rsidRPr="00BD1D25">
        <w:rPr>
          <w:spacing w:val="1"/>
        </w:rPr>
        <w:t xml:space="preserve"> </w:t>
      </w:r>
      <w:r w:rsidRPr="00BD1D25">
        <w:t>плановых</w:t>
      </w:r>
      <w:r w:rsidRPr="00BD1D25">
        <w:rPr>
          <w:spacing w:val="1"/>
        </w:rPr>
        <w:t xml:space="preserve"> </w:t>
      </w:r>
      <w:r w:rsidRPr="00BD1D25">
        <w:t>и</w:t>
      </w:r>
      <w:r w:rsidRPr="00BD1D25">
        <w:rPr>
          <w:spacing w:val="1"/>
        </w:rPr>
        <w:t xml:space="preserve"> </w:t>
      </w:r>
      <w:r w:rsidRPr="00BD1D25">
        <w:t>внеплановых</w:t>
      </w:r>
      <w:r w:rsidRPr="00BD1D25">
        <w:rPr>
          <w:spacing w:val="1"/>
        </w:rPr>
        <w:t xml:space="preserve"> </w:t>
      </w:r>
      <w:r w:rsidRPr="00BD1D25">
        <w:t>проверок.</w:t>
      </w:r>
    </w:p>
    <w:p w:rsidR="00102360" w:rsidRPr="00BD1D25" w:rsidRDefault="00102360" w:rsidP="00015D1E">
      <w:pPr>
        <w:pStyle w:val="ac"/>
        <w:widowControl w:val="0"/>
        <w:numPr>
          <w:ilvl w:val="1"/>
          <w:numId w:val="7"/>
        </w:numPr>
        <w:tabs>
          <w:tab w:val="left" w:pos="1174"/>
        </w:tabs>
        <w:autoSpaceDE w:val="0"/>
        <w:autoSpaceDN w:val="0"/>
        <w:spacing w:after="0" w:line="240" w:lineRule="auto"/>
        <w:ind w:left="0" w:firstLine="709"/>
        <w:contextualSpacing w:val="0"/>
      </w:pPr>
      <w:r w:rsidRPr="00BD1D25">
        <w:t>Плановые проверки осуществляются на основании годовых планов работы</w:t>
      </w:r>
      <w:r w:rsidRPr="00BD1D25">
        <w:rPr>
          <w:spacing w:val="-67"/>
        </w:rPr>
        <w:t xml:space="preserve"> </w:t>
      </w:r>
      <w:r w:rsidRPr="00BD1D25">
        <w:t>Уполномоченного органа, утверждаемых руководителем Уполномоченного органа.</w:t>
      </w:r>
      <w:r w:rsidRPr="00BD1D25">
        <w:rPr>
          <w:spacing w:val="-67"/>
        </w:rPr>
        <w:t xml:space="preserve"> </w:t>
      </w:r>
      <w:r w:rsidRPr="00BD1D25">
        <w:t>При</w:t>
      </w:r>
      <w:r w:rsidRPr="00BD1D25">
        <w:rPr>
          <w:spacing w:val="1"/>
        </w:rPr>
        <w:t xml:space="preserve"> </w:t>
      </w:r>
      <w:r w:rsidRPr="00BD1D25">
        <w:t>плановой</w:t>
      </w:r>
      <w:r w:rsidRPr="00BD1D25">
        <w:rPr>
          <w:spacing w:val="1"/>
        </w:rPr>
        <w:t xml:space="preserve"> </w:t>
      </w:r>
      <w:r w:rsidRPr="00BD1D25">
        <w:t>проверке</w:t>
      </w:r>
      <w:r w:rsidRPr="00BD1D25">
        <w:rPr>
          <w:spacing w:val="1"/>
        </w:rPr>
        <w:t xml:space="preserve"> </w:t>
      </w:r>
      <w:r w:rsidRPr="00BD1D25">
        <w:t>полноты</w:t>
      </w:r>
      <w:r w:rsidRPr="00BD1D25">
        <w:rPr>
          <w:spacing w:val="1"/>
        </w:rPr>
        <w:t xml:space="preserve"> </w:t>
      </w:r>
      <w:r w:rsidRPr="00BD1D25">
        <w:t>и</w:t>
      </w:r>
      <w:r w:rsidRPr="00BD1D25">
        <w:rPr>
          <w:spacing w:val="1"/>
        </w:rPr>
        <w:t xml:space="preserve"> </w:t>
      </w:r>
      <w:r w:rsidRPr="00BD1D25">
        <w:t>качества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контролю</w:t>
      </w:r>
      <w:r w:rsidRPr="00BD1D25">
        <w:rPr>
          <w:spacing w:val="-1"/>
        </w:rPr>
        <w:t xml:space="preserve"> </w:t>
      </w:r>
      <w:r w:rsidRPr="00BD1D25">
        <w:t>подлежат:</w:t>
      </w:r>
    </w:p>
    <w:p w:rsidR="00102360" w:rsidRPr="00BD1D25" w:rsidRDefault="00102360" w:rsidP="00015D1E">
      <w:pPr>
        <w:pStyle w:val="aff1"/>
        <w:ind w:firstLine="709"/>
        <w:jc w:val="both"/>
      </w:pPr>
      <w:r w:rsidRPr="00BD1D25">
        <w:t>соблюдение сроков предоставления муниципальной услуги;</w:t>
      </w:r>
      <w:r w:rsidRPr="00BD1D25">
        <w:rPr>
          <w:spacing w:val="-68"/>
        </w:rPr>
        <w:t xml:space="preserve"> </w:t>
      </w:r>
      <w:r w:rsidRPr="00BD1D25">
        <w:t>соблюдение</w:t>
      </w:r>
      <w:r w:rsidRPr="00BD1D25">
        <w:rPr>
          <w:spacing w:val="-5"/>
        </w:rPr>
        <w:t xml:space="preserve"> </w:t>
      </w:r>
      <w:r w:rsidRPr="00BD1D25">
        <w:t>положений</w:t>
      </w:r>
      <w:r w:rsidRPr="00BD1D25">
        <w:rPr>
          <w:spacing w:val="-1"/>
        </w:rPr>
        <w:t xml:space="preserve"> </w:t>
      </w:r>
      <w:r w:rsidRPr="00BD1D25">
        <w:t>настоящего Административного</w:t>
      </w:r>
      <w:r w:rsidRPr="00BD1D25">
        <w:rPr>
          <w:spacing w:val="-3"/>
        </w:rPr>
        <w:t xml:space="preserve"> </w:t>
      </w:r>
      <w:r w:rsidRPr="00BD1D25">
        <w:t>регламента;</w:t>
      </w:r>
    </w:p>
    <w:p w:rsidR="00102360" w:rsidRPr="00BD1D25" w:rsidRDefault="00102360" w:rsidP="00015D1E">
      <w:pPr>
        <w:pStyle w:val="aff1"/>
        <w:ind w:firstLine="709"/>
        <w:jc w:val="both"/>
      </w:pPr>
      <w:r w:rsidRPr="00BD1D25">
        <w:t>правильность</w:t>
      </w:r>
      <w:r w:rsidRPr="00BD1D25">
        <w:rPr>
          <w:spacing w:val="-14"/>
        </w:rPr>
        <w:t xml:space="preserve"> </w:t>
      </w:r>
      <w:r w:rsidRPr="00BD1D25">
        <w:t>и</w:t>
      </w:r>
      <w:r w:rsidRPr="00BD1D25">
        <w:rPr>
          <w:spacing w:val="-13"/>
        </w:rPr>
        <w:t xml:space="preserve"> </w:t>
      </w:r>
      <w:r w:rsidRPr="00BD1D25">
        <w:t>обоснованность</w:t>
      </w:r>
      <w:r w:rsidRPr="00BD1D25">
        <w:rPr>
          <w:spacing w:val="-13"/>
        </w:rPr>
        <w:t xml:space="preserve"> </w:t>
      </w:r>
      <w:r w:rsidRPr="00BD1D25">
        <w:t>принятого</w:t>
      </w:r>
      <w:r w:rsidRPr="00BD1D25">
        <w:rPr>
          <w:spacing w:val="-12"/>
        </w:rPr>
        <w:t xml:space="preserve"> </w:t>
      </w:r>
      <w:r w:rsidRPr="00BD1D25">
        <w:t>решения</w:t>
      </w:r>
      <w:r w:rsidRPr="00BD1D25">
        <w:rPr>
          <w:spacing w:val="-14"/>
        </w:rPr>
        <w:t xml:space="preserve"> </w:t>
      </w:r>
      <w:r w:rsidRPr="00BD1D25">
        <w:t>об</w:t>
      </w:r>
      <w:r w:rsidRPr="00BD1D25">
        <w:rPr>
          <w:spacing w:val="-15"/>
        </w:rPr>
        <w:t xml:space="preserve"> </w:t>
      </w:r>
      <w:r w:rsidRPr="00BD1D25">
        <w:t>отказе</w:t>
      </w:r>
      <w:r w:rsidRPr="00BD1D25">
        <w:rPr>
          <w:spacing w:val="-13"/>
        </w:rPr>
        <w:t xml:space="preserve"> </w:t>
      </w:r>
      <w:r w:rsidRPr="00BD1D25">
        <w:t>в</w:t>
      </w:r>
      <w:r w:rsidRPr="00BD1D25">
        <w:rPr>
          <w:spacing w:val="-13"/>
        </w:rPr>
        <w:t xml:space="preserve"> </w:t>
      </w:r>
      <w:r w:rsidRPr="00BD1D25">
        <w:t xml:space="preserve">предоставлении </w:t>
      </w:r>
      <w:r w:rsidRPr="00BD1D25">
        <w:rPr>
          <w:spacing w:val="-68"/>
        </w:rPr>
        <w:t xml:space="preserve"> </w:t>
      </w:r>
      <w:r w:rsidRPr="00BD1D25">
        <w:t>муниципальной услуги.</w:t>
      </w:r>
    </w:p>
    <w:p w:rsidR="00102360" w:rsidRPr="00BD1D25" w:rsidRDefault="00102360" w:rsidP="00015D1E">
      <w:pPr>
        <w:pStyle w:val="aff1"/>
        <w:ind w:firstLine="709"/>
        <w:jc w:val="both"/>
      </w:pPr>
      <w:r w:rsidRPr="00BD1D25">
        <w:t>Основанием</w:t>
      </w:r>
      <w:r w:rsidRPr="00BD1D25">
        <w:rPr>
          <w:spacing w:val="-4"/>
        </w:rPr>
        <w:t xml:space="preserve"> </w:t>
      </w:r>
      <w:r w:rsidRPr="00BD1D25">
        <w:t>для</w:t>
      </w:r>
      <w:r w:rsidRPr="00BD1D25">
        <w:rPr>
          <w:spacing w:val="-7"/>
        </w:rPr>
        <w:t xml:space="preserve"> </w:t>
      </w:r>
      <w:r w:rsidRPr="00BD1D25">
        <w:t>проведения</w:t>
      </w:r>
      <w:r w:rsidRPr="00BD1D25">
        <w:rPr>
          <w:spacing w:val="-4"/>
        </w:rPr>
        <w:t xml:space="preserve"> </w:t>
      </w:r>
      <w:r w:rsidRPr="00BD1D25">
        <w:t>внеплановых</w:t>
      </w:r>
      <w:r w:rsidRPr="00BD1D25">
        <w:rPr>
          <w:spacing w:val="-2"/>
        </w:rPr>
        <w:t xml:space="preserve"> </w:t>
      </w:r>
      <w:r w:rsidRPr="00BD1D25">
        <w:t>проверок</w:t>
      </w:r>
      <w:r w:rsidRPr="00BD1D25">
        <w:rPr>
          <w:spacing w:val="-4"/>
        </w:rPr>
        <w:t xml:space="preserve"> </w:t>
      </w:r>
      <w:r w:rsidRPr="00BD1D25">
        <w:t>являются:</w:t>
      </w:r>
    </w:p>
    <w:p w:rsidR="00102360" w:rsidRPr="00BD1D25" w:rsidRDefault="00102360" w:rsidP="00015D1E">
      <w:pPr>
        <w:spacing w:after="0" w:line="240" w:lineRule="auto"/>
      </w:pPr>
      <w:r w:rsidRPr="00BD1D25">
        <w:t>получение</w:t>
      </w:r>
      <w:r w:rsidRPr="00BD1D25">
        <w:rPr>
          <w:spacing w:val="1"/>
        </w:rPr>
        <w:t xml:space="preserve"> </w:t>
      </w:r>
      <w:r w:rsidRPr="00BD1D25">
        <w:t>от</w:t>
      </w:r>
      <w:r w:rsidRPr="00BD1D25">
        <w:rPr>
          <w:spacing w:val="1"/>
        </w:rPr>
        <w:t xml:space="preserve"> </w:t>
      </w:r>
      <w:r w:rsidRPr="00BD1D25">
        <w:t>государственных</w:t>
      </w:r>
      <w:r w:rsidRPr="00BD1D25">
        <w:rPr>
          <w:spacing w:val="1"/>
        </w:rPr>
        <w:t xml:space="preserve"> </w:t>
      </w:r>
      <w:r w:rsidRPr="00BD1D25">
        <w:t>органов,</w:t>
      </w:r>
      <w:r w:rsidRPr="00BD1D25">
        <w:rPr>
          <w:spacing w:val="1"/>
        </w:rPr>
        <w:t xml:space="preserve"> </w:t>
      </w:r>
      <w:r w:rsidRPr="00BD1D25">
        <w:t>органов</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предполагаемых</w:t>
      </w:r>
      <w:r w:rsidRPr="00BD1D25">
        <w:rPr>
          <w:spacing w:val="1"/>
        </w:rPr>
        <w:t xml:space="preserve"> </w:t>
      </w:r>
      <w:r w:rsidRPr="00BD1D25">
        <w:t>или</w:t>
      </w:r>
      <w:r w:rsidRPr="00BD1D25">
        <w:rPr>
          <w:spacing w:val="1"/>
        </w:rPr>
        <w:t xml:space="preserve"> </w:t>
      </w:r>
      <w:r w:rsidRPr="00BD1D25">
        <w:t>выявленных</w:t>
      </w:r>
      <w:r w:rsidRPr="00BD1D25">
        <w:rPr>
          <w:spacing w:val="1"/>
        </w:rPr>
        <w:t xml:space="preserve"> </w:t>
      </w:r>
      <w:r w:rsidRPr="00BD1D25">
        <w:t>нарушениях</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1"/>
        </w:rPr>
        <w:t xml:space="preserve"> </w:t>
      </w:r>
      <w:r w:rsidRPr="00BD1D25">
        <w:t>актов</w:t>
      </w:r>
      <w:r w:rsidRPr="00BD1D25">
        <w:rPr>
          <w:spacing w:val="1"/>
        </w:rPr>
        <w:t xml:space="preserve"> </w:t>
      </w:r>
      <w:r w:rsidRPr="00BD1D25">
        <w:t>Правительства Кировской области</w:t>
      </w:r>
      <w:r w:rsidRPr="00BD1D25">
        <w:rPr>
          <w:i/>
        </w:rPr>
        <w:t xml:space="preserve"> </w:t>
      </w:r>
      <w:r w:rsidRPr="00BD1D25">
        <w:t>и нормативных правовых</w:t>
      </w:r>
      <w:r w:rsidRPr="00BD1D25">
        <w:rPr>
          <w:spacing w:val="1"/>
        </w:rPr>
        <w:t xml:space="preserve"> </w:t>
      </w:r>
      <w:r w:rsidRPr="00BD1D25">
        <w:t>актов органов местного самоуправления сельских поселений Подосиновского района, Администрации Подосиновского района Кировской области;</w:t>
      </w:r>
    </w:p>
    <w:p w:rsidR="00102360" w:rsidRPr="00BD1D25" w:rsidRDefault="00102360" w:rsidP="00015D1E">
      <w:pPr>
        <w:pStyle w:val="aff1"/>
        <w:ind w:firstLine="709"/>
        <w:jc w:val="both"/>
      </w:pPr>
      <w:r w:rsidRPr="00BD1D25">
        <w:t>обращения граждан и юридических лиц на нарушения законодательства, в том</w:t>
      </w:r>
      <w:r w:rsidRPr="00BD1D25">
        <w:rPr>
          <w:spacing w:val="1"/>
        </w:rPr>
        <w:t xml:space="preserve"> </w:t>
      </w:r>
      <w:r w:rsidRPr="00BD1D25">
        <w:lastRenderedPageBreak/>
        <w:t>числе</w:t>
      </w:r>
      <w:r w:rsidRPr="00BD1D25">
        <w:rPr>
          <w:spacing w:val="-4"/>
        </w:rPr>
        <w:t xml:space="preserve"> </w:t>
      </w:r>
      <w:r w:rsidRPr="00BD1D25">
        <w:t>на</w:t>
      </w:r>
      <w:r w:rsidRPr="00BD1D25">
        <w:rPr>
          <w:spacing w:val="-1"/>
        </w:rPr>
        <w:t xml:space="preserve"> </w:t>
      </w:r>
      <w:r w:rsidRPr="00BD1D25">
        <w:t>качество</w:t>
      </w:r>
      <w:r w:rsidRPr="00BD1D25">
        <w:rPr>
          <w:spacing w:val="-5"/>
        </w:rPr>
        <w:t xml:space="preserve"> </w:t>
      </w:r>
      <w:r w:rsidRPr="00BD1D25">
        <w:t>предоставления</w:t>
      </w:r>
      <w:r w:rsidRPr="00BD1D25">
        <w:rPr>
          <w:spacing w:val="-1"/>
        </w:rPr>
        <w:t xml:space="preserve"> </w:t>
      </w:r>
      <w:r w:rsidRPr="00BD1D25">
        <w:t>муниципальной</w:t>
      </w:r>
      <w:r w:rsidRPr="00BD1D25">
        <w:rPr>
          <w:spacing w:val="-2"/>
        </w:rPr>
        <w:t xml:space="preserve"> </w:t>
      </w:r>
      <w:r w:rsidRPr="00BD1D25">
        <w:t>услуги.</w:t>
      </w:r>
    </w:p>
    <w:p w:rsidR="00102360" w:rsidRPr="00BD1D25" w:rsidRDefault="00102360" w:rsidP="00015D1E">
      <w:pPr>
        <w:pStyle w:val="aff1"/>
        <w:rPr>
          <w:sz w:val="26"/>
        </w:rPr>
      </w:pPr>
    </w:p>
    <w:p w:rsidR="00102360" w:rsidRPr="00BD1D25" w:rsidRDefault="00102360" w:rsidP="00015D1E">
      <w:pPr>
        <w:pStyle w:val="110"/>
        <w:ind w:left="0" w:firstLine="709"/>
      </w:pPr>
      <w:r w:rsidRPr="00BD1D25">
        <w:t>Ответственность должностных лиц за решения и действия</w:t>
      </w:r>
      <w:r w:rsidRPr="00BD1D25">
        <w:rPr>
          <w:spacing w:val="-67"/>
        </w:rPr>
        <w:t xml:space="preserve"> </w:t>
      </w:r>
      <w:r w:rsidRPr="00BD1D25">
        <w:t xml:space="preserve">(бездействие), принимаемые (осуществляемые) ими в ходе </w:t>
      </w:r>
      <w:r w:rsidRPr="00BD1D25">
        <w:rPr>
          <w:spacing w:val="-67"/>
        </w:rPr>
        <w:t xml:space="preserve">         </w:t>
      </w:r>
      <w:r w:rsidRPr="00BD1D25">
        <w:t>предоставления</w:t>
      </w:r>
      <w:r w:rsidRPr="00BD1D25">
        <w:rPr>
          <w:spacing w:val="-8"/>
        </w:rPr>
        <w:t xml:space="preserve"> </w:t>
      </w:r>
      <w:r w:rsidRPr="00BD1D25">
        <w:t>муниципальной</w:t>
      </w:r>
      <w:r w:rsidRPr="00BD1D25">
        <w:rPr>
          <w:spacing w:val="-7"/>
        </w:rPr>
        <w:t xml:space="preserve"> </w:t>
      </w:r>
      <w:r w:rsidRPr="00BD1D25">
        <w:t>услуги</w:t>
      </w:r>
    </w:p>
    <w:p w:rsidR="00102360" w:rsidRPr="00BD1D25" w:rsidRDefault="00102360" w:rsidP="00015D1E">
      <w:pPr>
        <w:pStyle w:val="110"/>
        <w:ind w:left="0"/>
      </w:pPr>
    </w:p>
    <w:p w:rsidR="00102360" w:rsidRPr="00BD1D25" w:rsidRDefault="00102360" w:rsidP="00015D1E">
      <w:pPr>
        <w:pStyle w:val="ac"/>
        <w:widowControl w:val="0"/>
        <w:numPr>
          <w:ilvl w:val="1"/>
          <w:numId w:val="7"/>
        </w:numPr>
        <w:autoSpaceDE w:val="0"/>
        <w:autoSpaceDN w:val="0"/>
        <w:spacing w:after="0" w:line="240" w:lineRule="auto"/>
        <w:ind w:left="0" w:firstLine="709"/>
      </w:pPr>
      <w:r w:rsidRPr="00BD1D25">
        <w:t>По результатам проведенных проверок в случае выявления нарушений</w:t>
      </w:r>
      <w:r w:rsidRPr="00BD1D25">
        <w:rPr>
          <w:spacing w:val="1"/>
        </w:rPr>
        <w:t xml:space="preserve"> </w:t>
      </w:r>
      <w:r w:rsidRPr="00BD1D25">
        <w:t>положений</w:t>
      </w:r>
      <w:r w:rsidRPr="00BD1D25">
        <w:rPr>
          <w:spacing w:val="1"/>
        </w:rPr>
        <w:t xml:space="preserve"> </w:t>
      </w:r>
      <w:r w:rsidRPr="00BD1D25">
        <w:t>настоящего</w:t>
      </w:r>
      <w:r w:rsidRPr="00BD1D25">
        <w:rPr>
          <w:spacing w:val="1"/>
        </w:rPr>
        <w:t xml:space="preserve"> </w:t>
      </w:r>
      <w:r w:rsidRPr="00BD1D25">
        <w:t>Административного</w:t>
      </w:r>
      <w:r w:rsidRPr="00BD1D25">
        <w:rPr>
          <w:spacing w:val="1"/>
        </w:rPr>
        <w:t xml:space="preserve"> </w:t>
      </w:r>
      <w:r w:rsidRPr="00BD1D25">
        <w:t>регламента,</w:t>
      </w:r>
      <w:r w:rsidRPr="00BD1D25">
        <w:rPr>
          <w:spacing w:val="1"/>
        </w:rPr>
        <w:t xml:space="preserve"> </w:t>
      </w:r>
      <w:r w:rsidRPr="00BD1D25">
        <w:t>нормативных</w:t>
      </w:r>
      <w:r w:rsidRPr="00BD1D25">
        <w:rPr>
          <w:spacing w:val="1"/>
        </w:rPr>
        <w:t xml:space="preserve"> </w:t>
      </w:r>
      <w:r w:rsidRPr="00BD1D25">
        <w:t>правовых</w:t>
      </w:r>
      <w:r w:rsidRPr="00BD1D25">
        <w:rPr>
          <w:spacing w:val="-67"/>
        </w:rPr>
        <w:t xml:space="preserve"> </w:t>
      </w:r>
      <w:r w:rsidRPr="00BD1D25">
        <w:t>актов</w:t>
      </w:r>
      <w:r w:rsidRPr="00BD1D25">
        <w:rPr>
          <w:spacing w:val="1"/>
        </w:rPr>
        <w:t xml:space="preserve"> </w:t>
      </w:r>
      <w:r w:rsidRPr="00BD1D25">
        <w:t>Правительства Кировской области</w:t>
      </w:r>
      <w:r w:rsidRPr="00BD1D25">
        <w:rPr>
          <w:i/>
        </w:rPr>
        <w:t xml:space="preserve"> </w:t>
      </w:r>
      <w:r w:rsidRPr="00BD1D25">
        <w:t>и нормативных правовых</w:t>
      </w:r>
      <w:r w:rsidRPr="00BD1D25">
        <w:rPr>
          <w:spacing w:val="1"/>
        </w:rPr>
        <w:t xml:space="preserve"> </w:t>
      </w:r>
      <w:r w:rsidRPr="00BD1D25">
        <w:t>актов органов местного самоуправления сельских поселений Подосиновского района, Администрации Подосиновского района Кировской области осуществляется</w:t>
      </w:r>
      <w:r w:rsidRPr="00BD1D25">
        <w:rPr>
          <w:spacing w:val="1"/>
        </w:rPr>
        <w:t xml:space="preserve"> </w:t>
      </w:r>
      <w:r w:rsidRPr="00BD1D25">
        <w:t>привлечение</w:t>
      </w:r>
      <w:r w:rsidRPr="00BD1D25">
        <w:rPr>
          <w:spacing w:val="1"/>
        </w:rPr>
        <w:t xml:space="preserve"> </w:t>
      </w:r>
      <w:r w:rsidRPr="00BD1D25">
        <w:t>виновных</w:t>
      </w:r>
      <w:r w:rsidRPr="00BD1D25">
        <w:rPr>
          <w:spacing w:val="1"/>
        </w:rPr>
        <w:t xml:space="preserve"> </w:t>
      </w:r>
      <w:r w:rsidRPr="00BD1D25">
        <w:t>лиц</w:t>
      </w:r>
      <w:r w:rsidRPr="00BD1D25">
        <w:rPr>
          <w:spacing w:val="1"/>
        </w:rPr>
        <w:t xml:space="preserve"> </w:t>
      </w:r>
      <w:r w:rsidRPr="00BD1D25">
        <w:t>к</w:t>
      </w:r>
      <w:r w:rsidRPr="00BD1D25">
        <w:rPr>
          <w:spacing w:val="1"/>
        </w:rPr>
        <w:t xml:space="preserve"> </w:t>
      </w:r>
      <w:r w:rsidRPr="00BD1D25">
        <w:t>ответственности</w:t>
      </w:r>
      <w:r w:rsidRPr="00BD1D25">
        <w:rPr>
          <w:spacing w:val="1"/>
        </w:rPr>
        <w:t xml:space="preserve"> </w:t>
      </w:r>
      <w:r w:rsidRPr="00BD1D25">
        <w:t>в</w:t>
      </w:r>
      <w:r w:rsidRPr="00BD1D25">
        <w:rPr>
          <w:spacing w:val="1"/>
        </w:rPr>
        <w:t xml:space="preserve"> </w:t>
      </w:r>
      <w:r w:rsidRPr="00BD1D25">
        <w:t>соответствии</w:t>
      </w:r>
      <w:r w:rsidRPr="00BD1D25">
        <w:rPr>
          <w:spacing w:val="-1"/>
        </w:rPr>
        <w:t xml:space="preserve"> </w:t>
      </w:r>
      <w:r w:rsidRPr="00BD1D25">
        <w:t>с</w:t>
      </w:r>
      <w:r w:rsidRPr="00BD1D25">
        <w:rPr>
          <w:spacing w:val="-1"/>
        </w:rPr>
        <w:t xml:space="preserve"> </w:t>
      </w:r>
      <w:r w:rsidRPr="00BD1D25">
        <w:t>законодательством</w:t>
      </w:r>
      <w:r w:rsidRPr="00BD1D25">
        <w:rPr>
          <w:spacing w:val="-1"/>
        </w:rPr>
        <w:t xml:space="preserve"> </w:t>
      </w:r>
      <w:r w:rsidRPr="00BD1D25">
        <w:t>Российской Федерации.</w:t>
      </w:r>
    </w:p>
    <w:p w:rsidR="00102360" w:rsidRPr="00BD1D25" w:rsidRDefault="00102360" w:rsidP="00015D1E">
      <w:pPr>
        <w:pStyle w:val="aff1"/>
        <w:ind w:firstLine="709"/>
        <w:jc w:val="both"/>
      </w:pPr>
      <w:r w:rsidRPr="00BD1D25">
        <w:t>Персональная</w:t>
      </w:r>
      <w:r w:rsidRPr="00BD1D25">
        <w:rPr>
          <w:spacing w:val="1"/>
        </w:rPr>
        <w:t xml:space="preserve"> </w:t>
      </w:r>
      <w:r w:rsidRPr="00BD1D25">
        <w:t>ответственность</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за</w:t>
      </w:r>
      <w:r w:rsidRPr="00BD1D25">
        <w:rPr>
          <w:spacing w:val="1"/>
        </w:rPr>
        <w:t xml:space="preserve"> </w:t>
      </w:r>
      <w:r w:rsidRPr="00BD1D25">
        <w:t>правильность</w:t>
      </w:r>
      <w:r w:rsidRPr="00BD1D25">
        <w:rPr>
          <w:spacing w:val="1"/>
        </w:rPr>
        <w:t xml:space="preserve"> </w:t>
      </w:r>
      <w:r w:rsidRPr="00BD1D25">
        <w:t>и</w:t>
      </w:r>
      <w:r w:rsidRPr="00BD1D25">
        <w:rPr>
          <w:spacing w:val="1"/>
        </w:rPr>
        <w:t xml:space="preserve"> </w:t>
      </w:r>
      <w:r w:rsidRPr="00BD1D25">
        <w:t>своевременность</w:t>
      </w:r>
      <w:r w:rsidRPr="00BD1D25">
        <w:rPr>
          <w:spacing w:val="-7"/>
        </w:rPr>
        <w:t xml:space="preserve"> </w:t>
      </w:r>
      <w:r w:rsidRPr="00BD1D25">
        <w:t>принятия</w:t>
      </w:r>
      <w:r w:rsidRPr="00BD1D25">
        <w:rPr>
          <w:spacing w:val="-4"/>
        </w:rPr>
        <w:t xml:space="preserve"> </w:t>
      </w:r>
      <w:r w:rsidRPr="00BD1D25">
        <w:t>решения</w:t>
      </w:r>
      <w:r w:rsidRPr="00BD1D25">
        <w:rPr>
          <w:spacing w:val="-5"/>
        </w:rPr>
        <w:t xml:space="preserve"> </w:t>
      </w:r>
      <w:r w:rsidRPr="00BD1D25">
        <w:t>о</w:t>
      </w:r>
      <w:r w:rsidRPr="00BD1D25">
        <w:rPr>
          <w:spacing w:val="-5"/>
        </w:rPr>
        <w:t xml:space="preserve"> </w:t>
      </w:r>
      <w:r w:rsidRPr="00BD1D25">
        <w:t>предоставлении</w:t>
      </w:r>
      <w:r w:rsidRPr="00BD1D25">
        <w:rPr>
          <w:spacing w:val="-5"/>
        </w:rPr>
        <w:t xml:space="preserve"> </w:t>
      </w:r>
      <w:r w:rsidRPr="00BD1D25">
        <w:t>(об</w:t>
      </w:r>
      <w:r w:rsidRPr="00BD1D25">
        <w:rPr>
          <w:spacing w:val="-4"/>
        </w:rPr>
        <w:t xml:space="preserve"> </w:t>
      </w:r>
      <w:r w:rsidRPr="00BD1D25">
        <w:t>отказе</w:t>
      </w:r>
      <w:r w:rsidRPr="00BD1D25">
        <w:rPr>
          <w:spacing w:val="-3"/>
        </w:rPr>
        <w:t xml:space="preserve"> </w:t>
      </w:r>
      <w:r w:rsidRPr="00BD1D25">
        <w:t>в</w:t>
      </w:r>
      <w:r w:rsidRPr="00BD1D25">
        <w:rPr>
          <w:spacing w:val="-6"/>
        </w:rPr>
        <w:t xml:space="preserve"> </w:t>
      </w:r>
      <w:r w:rsidRPr="00BD1D25">
        <w:t>предоставлении)</w:t>
      </w:r>
      <w:r w:rsidRPr="00BD1D25">
        <w:rPr>
          <w:spacing w:val="-68"/>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закрепляется</w:t>
      </w:r>
      <w:r w:rsidRPr="00BD1D25">
        <w:rPr>
          <w:spacing w:val="1"/>
        </w:rPr>
        <w:t xml:space="preserve"> </w:t>
      </w:r>
      <w:r w:rsidRPr="00BD1D25">
        <w:t>в</w:t>
      </w:r>
      <w:r w:rsidRPr="00BD1D25">
        <w:rPr>
          <w:spacing w:val="1"/>
        </w:rPr>
        <w:t xml:space="preserve"> </w:t>
      </w:r>
      <w:r w:rsidRPr="00BD1D25">
        <w:t>их</w:t>
      </w:r>
      <w:r w:rsidRPr="00BD1D25">
        <w:rPr>
          <w:spacing w:val="1"/>
        </w:rPr>
        <w:t xml:space="preserve"> </w:t>
      </w:r>
      <w:r w:rsidRPr="00BD1D25">
        <w:t>должностных</w:t>
      </w:r>
      <w:r w:rsidRPr="00BD1D25">
        <w:rPr>
          <w:spacing w:val="1"/>
        </w:rPr>
        <w:t xml:space="preserve"> </w:t>
      </w:r>
      <w:r w:rsidRPr="00BD1D25">
        <w:t>регламентах в</w:t>
      </w:r>
      <w:r w:rsidRPr="00BD1D25">
        <w:rPr>
          <w:spacing w:val="-1"/>
        </w:rPr>
        <w:t xml:space="preserve"> </w:t>
      </w:r>
      <w:r w:rsidRPr="00BD1D25">
        <w:t>соответствии</w:t>
      </w:r>
      <w:r w:rsidRPr="00BD1D25">
        <w:rPr>
          <w:spacing w:val="-4"/>
        </w:rPr>
        <w:t xml:space="preserve"> </w:t>
      </w:r>
      <w:r w:rsidRPr="00BD1D25">
        <w:t>с требованиями законодательства.</w:t>
      </w:r>
    </w:p>
    <w:p w:rsidR="00102360" w:rsidRPr="00BD1D25" w:rsidRDefault="00102360" w:rsidP="00015D1E">
      <w:pPr>
        <w:pStyle w:val="aff1"/>
      </w:pPr>
    </w:p>
    <w:p w:rsidR="00102360" w:rsidRPr="00BD1D25" w:rsidRDefault="00102360" w:rsidP="00015D1E">
      <w:pPr>
        <w:pStyle w:val="110"/>
        <w:ind w:left="0" w:firstLine="709"/>
      </w:pPr>
      <w:r w:rsidRPr="00BD1D25">
        <w:t>Требования</w:t>
      </w:r>
      <w:r w:rsidRPr="00BD1D25">
        <w:rPr>
          <w:spacing w:val="-5"/>
        </w:rPr>
        <w:t xml:space="preserve"> </w:t>
      </w:r>
      <w:r w:rsidRPr="00BD1D25">
        <w:t>к</w:t>
      </w:r>
      <w:r w:rsidRPr="00BD1D25">
        <w:rPr>
          <w:spacing w:val="-4"/>
        </w:rPr>
        <w:t xml:space="preserve"> </w:t>
      </w:r>
      <w:r w:rsidRPr="00BD1D25">
        <w:t>порядку</w:t>
      </w:r>
      <w:r w:rsidRPr="00BD1D25">
        <w:rPr>
          <w:spacing w:val="-2"/>
        </w:rPr>
        <w:t xml:space="preserve"> </w:t>
      </w:r>
      <w:r w:rsidRPr="00BD1D25">
        <w:t>и</w:t>
      </w:r>
      <w:r w:rsidRPr="00BD1D25">
        <w:rPr>
          <w:spacing w:val="-4"/>
        </w:rPr>
        <w:t xml:space="preserve"> </w:t>
      </w:r>
      <w:r w:rsidRPr="00BD1D25">
        <w:t>формам</w:t>
      </w:r>
      <w:r w:rsidRPr="00BD1D25">
        <w:rPr>
          <w:spacing w:val="-3"/>
        </w:rPr>
        <w:t xml:space="preserve"> </w:t>
      </w:r>
      <w:r w:rsidRPr="00BD1D25">
        <w:t>контроля</w:t>
      </w:r>
      <w:r w:rsidRPr="00BD1D25">
        <w:rPr>
          <w:spacing w:val="-5"/>
        </w:rPr>
        <w:t xml:space="preserve"> </w:t>
      </w:r>
      <w:r w:rsidRPr="00BD1D25">
        <w:t>за</w:t>
      </w:r>
      <w:r w:rsidRPr="00BD1D25">
        <w:rPr>
          <w:spacing w:val="-1"/>
        </w:rPr>
        <w:t xml:space="preserve"> </w:t>
      </w:r>
      <w:r w:rsidRPr="00BD1D25">
        <w:t>предоставлением</w:t>
      </w:r>
    </w:p>
    <w:p w:rsidR="00102360" w:rsidRPr="00BD1D25" w:rsidRDefault="00102360" w:rsidP="00015D1E">
      <w:pPr>
        <w:spacing w:after="0" w:line="240" w:lineRule="auto"/>
        <w:jc w:val="center"/>
        <w:rPr>
          <w:b/>
        </w:rPr>
      </w:pPr>
      <w:r w:rsidRPr="00BD1D25">
        <w:rPr>
          <w:b/>
        </w:rPr>
        <w:t>муниципальной услуги, в том числе со стороны граждан,</w:t>
      </w:r>
      <w:r w:rsidRPr="00BD1D25">
        <w:rPr>
          <w:b/>
          <w:spacing w:val="-67"/>
        </w:rPr>
        <w:t xml:space="preserve"> </w:t>
      </w:r>
      <w:r w:rsidRPr="00BD1D25">
        <w:rPr>
          <w:b/>
        </w:rPr>
        <w:t>их</w:t>
      </w:r>
      <w:r w:rsidRPr="00BD1D25">
        <w:rPr>
          <w:b/>
          <w:spacing w:val="1"/>
        </w:rPr>
        <w:t xml:space="preserve"> </w:t>
      </w:r>
      <w:r w:rsidRPr="00BD1D25">
        <w:rPr>
          <w:b/>
        </w:rPr>
        <w:t>объединений</w:t>
      </w:r>
      <w:r w:rsidRPr="00BD1D25">
        <w:rPr>
          <w:b/>
          <w:spacing w:val="-1"/>
        </w:rPr>
        <w:t xml:space="preserve"> </w:t>
      </w:r>
      <w:r w:rsidRPr="00BD1D25">
        <w:rPr>
          <w:b/>
        </w:rPr>
        <w:t>и</w:t>
      </w:r>
      <w:r w:rsidRPr="00BD1D25">
        <w:rPr>
          <w:b/>
          <w:spacing w:val="-3"/>
        </w:rPr>
        <w:t xml:space="preserve"> </w:t>
      </w:r>
      <w:r w:rsidRPr="00BD1D25">
        <w:rPr>
          <w:b/>
        </w:rPr>
        <w:t>организаций</w:t>
      </w:r>
    </w:p>
    <w:p w:rsidR="00102360" w:rsidRPr="00BD1D25" w:rsidRDefault="00102360" w:rsidP="00015D1E">
      <w:pPr>
        <w:pStyle w:val="aff1"/>
        <w:rPr>
          <w:b/>
          <w:sz w:val="27"/>
        </w:rPr>
      </w:pPr>
    </w:p>
    <w:p w:rsidR="00102360" w:rsidRPr="00BD1D25" w:rsidRDefault="00102360" w:rsidP="00015D1E">
      <w:pPr>
        <w:pStyle w:val="ac"/>
        <w:widowControl w:val="0"/>
        <w:numPr>
          <w:ilvl w:val="1"/>
          <w:numId w:val="7"/>
        </w:numPr>
        <w:tabs>
          <w:tab w:val="left" w:pos="0"/>
        </w:tabs>
        <w:autoSpaceDE w:val="0"/>
        <w:autoSpaceDN w:val="0"/>
        <w:spacing w:after="0" w:line="240" w:lineRule="auto"/>
        <w:ind w:left="0" w:firstLine="709"/>
        <w:contextualSpacing w:val="0"/>
      </w:pPr>
      <w:r w:rsidRPr="00BD1D25">
        <w:t>Граждане,</w:t>
      </w:r>
      <w:r w:rsidRPr="00BD1D25">
        <w:rPr>
          <w:spacing w:val="1"/>
        </w:rPr>
        <w:t xml:space="preserve"> </w:t>
      </w:r>
      <w:r w:rsidRPr="00BD1D25">
        <w:t>их</w:t>
      </w:r>
      <w:r w:rsidRPr="00BD1D25">
        <w:rPr>
          <w:spacing w:val="1"/>
        </w:rPr>
        <w:t xml:space="preserve"> </w:t>
      </w:r>
      <w:r w:rsidRPr="00BD1D25">
        <w:t>объединения</w:t>
      </w:r>
      <w:r w:rsidRPr="00BD1D25">
        <w:rPr>
          <w:spacing w:val="1"/>
        </w:rPr>
        <w:t xml:space="preserve"> </w:t>
      </w:r>
      <w:r w:rsidRPr="00BD1D25">
        <w:t>и</w:t>
      </w:r>
      <w:r w:rsidRPr="00BD1D25">
        <w:rPr>
          <w:spacing w:val="1"/>
        </w:rPr>
        <w:t xml:space="preserve"> </w:t>
      </w:r>
      <w:r w:rsidRPr="00BD1D25">
        <w:t>организации</w:t>
      </w:r>
      <w:r w:rsidRPr="00BD1D25">
        <w:rPr>
          <w:spacing w:val="1"/>
        </w:rPr>
        <w:t xml:space="preserve"> </w:t>
      </w:r>
      <w:r w:rsidRPr="00BD1D25">
        <w:t>имеют</w:t>
      </w:r>
      <w:r w:rsidRPr="00BD1D25">
        <w:rPr>
          <w:spacing w:val="1"/>
        </w:rPr>
        <w:t xml:space="preserve"> </w:t>
      </w:r>
      <w:r w:rsidRPr="00BD1D25">
        <w:t>право</w:t>
      </w:r>
      <w:r w:rsidRPr="00BD1D25">
        <w:rPr>
          <w:spacing w:val="1"/>
        </w:rPr>
        <w:t xml:space="preserve"> </w:t>
      </w:r>
      <w:r w:rsidRPr="00BD1D25">
        <w:t>осуществлять</w:t>
      </w:r>
      <w:r w:rsidRPr="00BD1D25">
        <w:rPr>
          <w:spacing w:val="1"/>
        </w:rPr>
        <w:t xml:space="preserve"> </w:t>
      </w:r>
      <w:r w:rsidRPr="00BD1D25">
        <w:t>контроль</w:t>
      </w:r>
      <w:r w:rsidRPr="00BD1D25">
        <w:rPr>
          <w:spacing w:val="1"/>
        </w:rPr>
        <w:t xml:space="preserve"> </w:t>
      </w:r>
      <w:r w:rsidRPr="00BD1D25">
        <w:t>за</w:t>
      </w:r>
      <w:r w:rsidRPr="00BD1D25">
        <w:rPr>
          <w:spacing w:val="1"/>
        </w:rPr>
        <w:t xml:space="preserve"> </w:t>
      </w:r>
      <w:r w:rsidRPr="00BD1D25">
        <w:t>предоставлением</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путем</w:t>
      </w:r>
      <w:r w:rsidRPr="00BD1D25">
        <w:rPr>
          <w:spacing w:val="1"/>
        </w:rPr>
        <w:t xml:space="preserve"> </w:t>
      </w:r>
      <w:r w:rsidRPr="00BD1D25">
        <w:t>получения информации о ходе предоставления муниципальной</w:t>
      </w:r>
      <w:r w:rsidRPr="00BD1D25">
        <w:rPr>
          <w:spacing w:val="1"/>
        </w:rPr>
        <w:t xml:space="preserve"> </w:t>
      </w:r>
      <w:r w:rsidRPr="00BD1D25">
        <w:t>услуги,</w:t>
      </w:r>
      <w:r w:rsidRPr="00BD1D25">
        <w:rPr>
          <w:spacing w:val="-4"/>
        </w:rPr>
        <w:t xml:space="preserve"> </w:t>
      </w:r>
      <w:r w:rsidRPr="00BD1D25">
        <w:t>в</w:t>
      </w:r>
      <w:r w:rsidRPr="00BD1D25">
        <w:rPr>
          <w:spacing w:val="-4"/>
        </w:rPr>
        <w:t xml:space="preserve"> </w:t>
      </w:r>
      <w:r w:rsidRPr="00BD1D25">
        <w:t>том</w:t>
      </w:r>
      <w:r w:rsidRPr="00BD1D25">
        <w:rPr>
          <w:spacing w:val="-2"/>
        </w:rPr>
        <w:t xml:space="preserve"> </w:t>
      </w:r>
      <w:r w:rsidRPr="00BD1D25">
        <w:t>числе</w:t>
      </w:r>
      <w:r w:rsidRPr="00BD1D25">
        <w:rPr>
          <w:spacing w:val="-5"/>
        </w:rPr>
        <w:t xml:space="preserve"> </w:t>
      </w:r>
      <w:r w:rsidRPr="00BD1D25">
        <w:t>о</w:t>
      </w:r>
      <w:r w:rsidRPr="00BD1D25">
        <w:rPr>
          <w:spacing w:val="-1"/>
        </w:rPr>
        <w:t xml:space="preserve"> </w:t>
      </w:r>
      <w:r w:rsidRPr="00BD1D25">
        <w:t>сроках</w:t>
      </w:r>
      <w:r w:rsidRPr="00BD1D25">
        <w:rPr>
          <w:spacing w:val="-1"/>
        </w:rPr>
        <w:t xml:space="preserve"> </w:t>
      </w:r>
      <w:r w:rsidRPr="00BD1D25">
        <w:t>завершения</w:t>
      </w:r>
      <w:r w:rsidRPr="00BD1D25">
        <w:rPr>
          <w:spacing w:val="-3"/>
        </w:rPr>
        <w:t xml:space="preserve"> </w:t>
      </w:r>
      <w:r w:rsidRPr="00BD1D25">
        <w:t>административных</w:t>
      </w:r>
      <w:r w:rsidRPr="00BD1D25">
        <w:rPr>
          <w:spacing w:val="-1"/>
        </w:rPr>
        <w:t xml:space="preserve"> </w:t>
      </w:r>
      <w:r w:rsidRPr="00BD1D25">
        <w:t>процедур</w:t>
      </w:r>
      <w:r w:rsidRPr="00BD1D25">
        <w:rPr>
          <w:spacing w:val="-1"/>
        </w:rPr>
        <w:t xml:space="preserve"> </w:t>
      </w:r>
      <w:r w:rsidRPr="00BD1D25">
        <w:t>(действий).</w:t>
      </w:r>
    </w:p>
    <w:p w:rsidR="00102360" w:rsidRPr="00BD1D25" w:rsidRDefault="00102360" w:rsidP="00015D1E">
      <w:pPr>
        <w:pStyle w:val="aff1"/>
        <w:ind w:firstLine="709"/>
        <w:jc w:val="both"/>
      </w:pPr>
      <w:r w:rsidRPr="00BD1D25">
        <w:t>Граждане,</w:t>
      </w:r>
      <w:r w:rsidRPr="00BD1D25">
        <w:rPr>
          <w:spacing w:val="-6"/>
        </w:rPr>
        <w:t xml:space="preserve"> </w:t>
      </w:r>
      <w:r w:rsidRPr="00BD1D25">
        <w:t>их</w:t>
      </w:r>
      <w:r w:rsidRPr="00BD1D25">
        <w:rPr>
          <w:spacing w:val="-5"/>
        </w:rPr>
        <w:t xml:space="preserve"> </w:t>
      </w:r>
      <w:r w:rsidRPr="00BD1D25">
        <w:t>объединения</w:t>
      </w:r>
      <w:r w:rsidRPr="00BD1D25">
        <w:rPr>
          <w:spacing w:val="-2"/>
        </w:rPr>
        <w:t xml:space="preserve"> </w:t>
      </w:r>
      <w:r w:rsidRPr="00BD1D25">
        <w:t>и</w:t>
      </w:r>
      <w:r w:rsidRPr="00BD1D25">
        <w:rPr>
          <w:spacing w:val="-5"/>
        </w:rPr>
        <w:t xml:space="preserve"> </w:t>
      </w:r>
      <w:r w:rsidRPr="00BD1D25">
        <w:t>организации</w:t>
      </w:r>
      <w:r w:rsidRPr="00BD1D25">
        <w:rPr>
          <w:spacing w:val="-2"/>
        </w:rPr>
        <w:t xml:space="preserve"> </w:t>
      </w:r>
      <w:r w:rsidRPr="00BD1D25">
        <w:t>также</w:t>
      </w:r>
      <w:r w:rsidRPr="00BD1D25">
        <w:rPr>
          <w:spacing w:val="-2"/>
        </w:rPr>
        <w:t xml:space="preserve"> </w:t>
      </w:r>
      <w:r w:rsidRPr="00BD1D25">
        <w:t>имеют</w:t>
      </w:r>
      <w:r w:rsidRPr="00BD1D25">
        <w:rPr>
          <w:spacing w:val="-3"/>
        </w:rPr>
        <w:t xml:space="preserve"> </w:t>
      </w:r>
      <w:r w:rsidRPr="00BD1D25">
        <w:t>право:</w:t>
      </w:r>
    </w:p>
    <w:p w:rsidR="00102360" w:rsidRPr="00BD1D25" w:rsidRDefault="00102360" w:rsidP="00015D1E">
      <w:pPr>
        <w:pStyle w:val="aff1"/>
        <w:ind w:firstLine="709"/>
        <w:jc w:val="both"/>
      </w:pPr>
      <w:r w:rsidRPr="00BD1D25">
        <w:t>направлять</w:t>
      </w:r>
      <w:r w:rsidRPr="00BD1D25">
        <w:rPr>
          <w:spacing w:val="32"/>
        </w:rPr>
        <w:t xml:space="preserve"> </w:t>
      </w:r>
      <w:r w:rsidRPr="00BD1D25">
        <w:t>замечания</w:t>
      </w:r>
      <w:r w:rsidRPr="00BD1D25">
        <w:rPr>
          <w:spacing w:val="31"/>
        </w:rPr>
        <w:t xml:space="preserve"> </w:t>
      </w:r>
      <w:r w:rsidRPr="00BD1D25">
        <w:t>и</w:t>
      </w:r>
      <w:r w:rsidRPr="00BD1D25">
        <w:rPr>
          <w:spacing w:val="31"/>
        </w:rPr>
        <w:t xml:space="preserve"> </w:t>
      </w:r>
      <w:r w:rsidRPr="00BD1D25">
        <w:t>предложения</w:t>
      </w:r>
      <w:r w:rsidRPr="00BD1D25">
        <w:rPr>
          <w:spacing w:val="31"/>
        </w:rPr>
        <w:t xml:space="preserve"> </w:t>
      </w:r>
      <w:r w:rsidRPr="00BD1D25">
        <w:t>по</w:t>
      </w:r>
      <w:r w:rsidRPr="00BD1D25">
        <w:rPr>
          <w:spacing w:val="32"/>
        </w:rPr>
        <w:t xml:space="preserve"> </w:t>
      </w:r>
      <w:r w:rsidRPr="00BD1D25">
        <w:t>улучшению</w:t>
      </w:r>
      <w:r w:rsidRPr="00BD1D25">
        <w:rPr>
          <w:spacing w:val="32"/>
        </w:rPr>
        <w:t xml:space="preserve"> </w:t>
      </w:r>
      <w:r w:rsidRPr="00BD1D25">
        <w:t>доступности</w:t>
      </w:r>
      <w:r w:rsidRPr="00BD1D25">
        <w:rPr>
          <w:spacing w:val="32"/>
        </w:rPr>
        <w:t xml:space="preserve"> </w:t>
      </w:r>
      <w:r w:rsidRPr="00BD1D25">
        <w:t>и</w:t>
      </w:r>
      <w:r w:rsidRPr="00BD1D25">
        <w:rPr>
          <w:spacing w:val="31"/>
        </w:rPr>
        <w:t xml:space="preserve"> </w:t>
      </w:r>
      <w:r w:rsidRPr="00BD1D25">
        <w:t>качества</w:t>
      </w:r>
      <w:r w:rsidRPr="00BD1D25">
        <w:rPr>
          <w:spacing w:val="-67"/>
        </w:rPr>
        <w:t xml:space="preserve"> </w:t>
      </w:r>
      <w:r w:rsidRPr="00BD1D25">
        <w:t>предоставления</w:t>
      </w:r>
      <w:r w:rsidRPr="00BD1D25">
        <w:rPr>
          <w:spacing w:val="-1"/>
        </w:rPr>
        <w:t xml:space="preserve"> </w:t>
      </w:r>
      <w:r w:rsidRPr="00BD1D25">
        <w:t>муниципальной услуги;</w:t>
      </w:r>
    </w:p>
    <w:p w:rsidR="00102360" w:rsidRPr="00BD1D25" w:rsidRDefault="00102360" w:rsidP="00015D1E">
      <w:pPr>
        <w:pStyle w:val="aff1"/>
        <w:tabs>
          <w:tab w:val="left" w:pos="1866"/>
          <w:tab w:val="left" w:pos="3689"/>
          <w:tab w:val="left" w:pos="4072"/>
          <w:tab w:val="left" w:pos="5016"/>
          <w:tab w:val="left" w:pos="5549"/>
          <w:tab w:val="left" w:pos="7225"/>
          <w:tab w:val="left" w:pos="8810"/>
        </w:tabs>
        <w:ind w:firstLine="709"/>
        <w:jc w:val="both"/>
      </w:pPr>
      <w:r w:rsidRPr="00BD1D25">
        <w:t>вносить</w:t>
      </w:r>
      <w:r w:rsidRPr="00BD1D25">
        <w:tab/>
        <w:t>предложения</w:t>
      </w:r>
      <w:r w:rsidRPr="00BD1D25">
        <w:tab/>
        <w:t>о</w:t>
      </w:r>
      <w:r w:rsidRPr="00BD1D25">
        <w:tab/>
        <w:t>мерах</w:t>
      </w:r>
      <w:r w:rsidRPr="00BD1D25">
        <w:tab/>
        <w:t>по</w:t>
      </w:r>
      <w:r w:rsidRPr="00BD1D25">
        <w:tab/>
        <w:t>устранению</w:t>
      </w:r>
      <w:r w:rsidRPr="00BD1D25">
        <w:tab/>
        <w:t xml:space="preserve">нарушений </w:t>
      </w:r>
      <w:r w:rsidRPr="00BD1D25">
        <w:rPr>
          <w:spacing w:val="-1"/>
        </w:rPr>
        <w:t>настоящего</w:t>
      </w:r>
      <w:r w:rsidRPr="00BD1D25">
        <w:rPr>
          <w:spacing w:val="-67"/>
        </w:rPr>
        <w:t xml:space="preserve"> </w:t>
      </w:r>
      <w:r w:rsidRPr="00BD1D25">
        <w:t>Административного</w:t>
      </w:r>
      <w:r w:rsidRPr="00BD1D25">
        <w:rPr>
          <w:spacing w:val="-2"/>
        </w:rPr>
        <w:t xml:space="preserve"> </w:t>
      </w:r>
      <w:r w:rsidRPr="00BD1D25">
        <w:t>регламента.</w:t>
      </w:r>
    </w:p>
    <w:p w:rsidR="00102360" w:rsidRPr="00BD1D25" w:rsidRDefault="00102360" w:rsidP="00015D1E">
      <w:pPr>
        <w:pStyle w:val="ac"/>
        <w:widowControl w:val="0"/>
        <w:numPr>
          <w:ilvl w:val="1"/>
          <w:numId w:val="7"/>
        </w:numPr>
        <w:tabs>
          <w:tab w:val="left" w:pos="0"/>
        </w:tabs>
        <w:autoSpaceDE w:val="0"/>
        <w:autoSpaceDN w:val="0"/>
        <w:spacing w:after="0" w:line="240" w:lineRule="auto"/>
        <w:ind w:left="0" w:firstLine="709"/>
        <w:contextualSpacing w:val="0"/>
      </w:pPr>
      <w:r w:rsidRPr="00BD1D25">
        <w:t>Должностные</w:t>
      </w:r>
      <w:r w:rsidRPr="00BD1D25">
        <w:rPr>
          <w:spacing w:val="1"/>
        </w:rPr>
        <w:t xml:space="preserve"> </w:t>
      </w:r>
      <w:r w:rsidRPr="00BD1D25">
        <w:t>лица</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принимают</w:t>
      </w:r>
      <w:r w:rsidRPr="00BD1D25">
        <w:rPr>
          <w:spacing w:val="1"/>
        </w:rPr>
        <w:t xml:space="preserve"> </w:t>
      </w:r>
      <w:r w:rsidRPr="00BD1D25">
        <w:t>меры</w:t>
      </w:r>
      <w:r w:rsidRPr="00BD1D25">
        <w:rPr>
          <w:spacing w:val="1"/>
        </w:rPr>
        <w:t xml:space="preserve"> </w:t>
      </w:r>
      <w:r w:rsidRPr="00BD1D25">
        <w:t>к</w:t>
      </w:r>
      <w:r w:rsidRPr="00BD1D25">
        <w:rPr>
          <w:spacing w:val="1"/>
        </w:rPr>
        <w:t xml:space="preserve"> </w:t>
      </w:r>
      <w:r w:rsidRPr="00BD1D25">
        <w:t>прекращению</w:t>
      </w:r>
      <w:r w:rsidRPr="00BD1D25">
        <w:rPr>
          <w:spacing w:val="1"/>
        </w:rPr>
        <w:t xml:space="preserve"> </w:t>
      </w:r>
      <w:r w:rsidRPr="00BD1D25">
        <w:t>допущенных</w:t>
      </w:r>
      <w:r w:rsidRPr="00BD1D25">
        <w:rPr>
          <w:spacing w:val="1"/>
        </w:rPr>
        <w:t xml:space="preserve"> </w:t>
      </w:r>
      <w:r w:rsidRPr="00BD1D25">
        <w:t>нарушений,</w:t>
      </w:r>
      <w:r w:rsidRPr="00BD1D25">
        <w:rPr>
          <w:spacing w:val="1"/>
        </w:rPr>
        <w:t xml:space="preserve"> </w:t>
      </w:r>
      <w:r w:rsidRPr="00BD1D25">
        <w:t>устраняют</w:t>
      </w:r>
      <w:r w:rsidRPr="00BD1D25">
        <w:rPr>
          <w:spacing w:val="1"/>
        </w:rPr>
        <w:t xml:space="preserve"> </w:t>
      </w:r>
      <w:r w:rsidRPr="00BD1D25">
        <w:t>причины</w:t>
      </w:r>
      <w:r w:rsidRPr="00BD1D25">
        <w:rPr>
          <w:spacing w:val="1"/>
        </w:rPr>
        <w:t xml:space="preserve"> </w:t>
      </w:r>
      <w:r w:rsidRPr="00BD1D25">
        <w:t>и</w:t>
      </w:r>
      <w:r w:rsidRPr="00BD1D25">
        <w:rPr>
          <w:spacing w:val="1"/>
        </w:rPr>
        <w:t xml:space="preserve"> </w:t>
      </w:r>
      <w:r w:rsidRPr="00BD1D25">
        <w:t>условия,</w:t>
      </w:r>
      <w:r w:rsidRPr="00BD1D25">
        <w:rPr>
          <w:spacing w:val="1"/>
        </w:rPr>
        <w:t xml:space="preserve"> </w:t>
      </w:r>
      <w:r w:rsidRPr="00BD1D25">
        <w:t>способствующие</w:t>
      </w:r>
      <w:r w:rsidRPr="00BD1D25">
        <w:rPr>
          <w:spacing w:val="-1"/>
        </w:rPr>
        <w:t xml:space="preserve"> </w:t>
      </w:r>
      <w:r w:rsidRPr="00BD1D25">
        <w:t>совершению</w:t>
      </w:r>
      <w:r w:rsidRPr="00BD1D25">
        <w:rPr>
          <w:spacing w:val="-4"/>
        </w:rPr>
        <w:t xml:space="preserve"> </w:t>
      </w:r>
      <w:r w:rsidRPr="00BD1D25">
        <w:t>нарушений.</w:t>
      </w:r>
    </w:p>
    <w:p w:rsidR="00102360" w:rsidRPr="00BD1D25" w:rsidRDefault="00102360" w:rsidP="00015D1E">
      <w:pPr>
        <w:pStyle w:val="aff1"/>
        <w:ind w:firstLine="709"/>
        <w:jc w:val="both"/>
      </w:pPr>
      <w:r w:rsidRPr="00BD1D25">
        <w:t>Информация о результатах рассмотрения замечаний и предложений граждан,</w:t>
      </w:r>
      <w:r w:rsidRPr="00BD1D25">
        <w:rPr>
          <w:spacing w:val="1"/>
        </w:rPr>
        <w:t xml:space="preserve"> </w:t>
      </w:r>
      <w:r w:rsidRPr="00BD1D25">
        <w:t>их</w:t>
      </w:r>
      <w:r w:rsidRPr="00BD1D25">
        <w:rPr>
          <w:spacing w:val="1"/>
        </w:rPr>
        <w:t xml:space="preserve"> </w:t>
      </w:r>
      <w:r w:rsidRPr="00BD1D25">
        <w:t>объединений</w:t>
      </w:r>
      <w:r w:rsidRPr="00BD1D25">
        <w:rPr>
          <w:spacing w:val="1"/>
        </w:rPr>
        <w:t xml:space="preserve"> </w:t>
      </w:r>
      <w:r w:rsidRPr="00BD1D25">
        <w:t>и</w:t>
      </w:r>
      <w:r w:rsidRPr="00BD1D25">
        <w:rPr>
          <w:spacing w:val="1"/>
        </w:rPr>
        <w:t xml:space="preserve"> </w:t>
      </w:r>
      <w:r w:rsidRPr="00BD1D25">
        <w:t>организаций</w:t>
      </w:r>
      <w:r w:rsidRPr="00BD1D25">
        <w:rPr>
          <w:spacing w:val="1"/>
        </w:rPr>
        <w:t xml:space="preserve"> </w:t>
      </w:r>
      <w:r w:rsidRPr="00BD1D25">
        <w:t>доводится</w:t>
      </w:r>
      <w:r w:rsidRPr="00BD1D25">
        <w:rPr>
          <w:spacing w:val="1"/>
        </w:rPr>
        <w:t xml:space="preserve"> </w:t>
      </w:r>
      <w:r w:rsidRPr="00BD1D25">
        <w:t>до</w:t>
      </w:r>
      <w:r w:rsidRPr="00BD1D25">
        <w:rPr>
          <w:spacing w:val="1"/>
        </w:rPr>
        <w:t xml:space="preserve"> </w:t>
      </w:r>
      <w:r w:rsidRPr="00BD1D25">
        <w:t>сведения</w:t>
      </w:r>
      <w:r w:rsidRPr="00BD1D25">
        <w:rPr>
          <w:spacing w:val="1"/>
        </w:rPr>
        <w:t xml:space="preserve"> </w:t>
      </w:r>
      <w:r w:rsidRPr="00BD1D25">
        <w:t>лиц,</w:t>
      </w:r>
      <w:r w:rsidRPr="00BD1D25">
        <w:rPr>
          <w:spacing w:val="1"/>
        </w:rPr>
        <w:t xml:space="preserve"> </w:t>
      </w:r>
      <w:r w:rsidRPr="00BD1D25">
        <w:t>направивших</w:t>
      </w:r>
      <w:r w:rsidRPr="00BD1D25">
        <w:rPr>
          <w:spacing w:val="1"/>
        </w:rPr>
        <w:t xml:space="preserve"> </w:t>
      </w:r>
      <w:r w:rsidRPr="00BD1D25">
        <w:t>эти</w:t>
      </w:r>
      <w:r w:rsidRPr="00BD1D25">
        <w:rPr>
          <w:spacing w:val="1"/>
        </w:rPr>
        <w:t xml:space="preserve"> </w:t>
      </w:r>
      <w:r w:rsidRPr="00BD1D25">
        <w:t>замечания</w:t>
      </w:r>
      <w:r w:rsidRPr="00BD1D25">
        <w:rPr>
          <w:spacing w:val="-4"/>
        </w:rPr>
        <w:t xml:space="preserve"> </w:t>
      </w:r>
      <w:r w:rsidRPr="00BD1D25">
        <w:t>и предложения.</w:t>
      </w:r>
    </w:p>
    <w:p w:rsidR="00102360" w:rsidRPr="00BD1D25" w:rsidRDefault="00102360" w:rsidP="00015D1E">
      <w:pPr>
        <w:pStyle w:val="aff1"/>
        <w:ind w:firstLine="709"/>
        <w:jc w:val="both"/>
      </w:pPr>
    </w:p>
    <w:p w:rsidR="00102360" w:rsidRPr="00BD1D25" w:rsidRDefault="00102360" w:rsidP="00E46B33">
      <w:pPr>
        <w:pStyle w:val="110"/>
        <w:numPr>
          <w:ilvl w:val="1"/>
          <w:numId w:val="43"/>
        </w:numPr>
        <w:ind w:left="0" w:firstLine="709"/>
      </w:pPr>
      <w:r w:rsidRPr="00BD1D25">
        <w:t>Досудебный (внесудебный) порядок обжалования решений и действий</w:t>
      </w:r>
      <w:r w:rsidRPr="00BD1D25">
        <w:rPr>
          <w:spacing w:val="-67"/>
        </w:rPr>
        <w:t xml:space="preserve"> </w:t>
      </w:r>
      <w:r w:rsidRPr="00BD1D25">
        <w:t>(бездействия)</w:t>
      </w:r>
      <w:r w:rsidRPr="00BD1D25">
        <w:rPr>
          <w:spacing w:val="-5"/>
        </w:rPr>
        <w:t xml:space="preserve"> </w:t>
      </w:r>
      <w:r w:rsidRPr="00BD1D25">
        <w:t>органа,</w:t>
      </w:r>
      <w:r w:rsidRPr="00BD1D25">
        <w:rPr>
          <w:spacing w:val="-5"/>
        </w:rPr>
        <w:t xml:space="preserve"> </w:t>
      </w:r>
      <w:r w:rsidRPr="00BD1D25">
        <w:t>предоставляющего</w:t>
      </w:r>
      <w:r w:rsidRPr="00BD1D25">
        <w:rPr>
          <w:spacing w:val="-3"/>
        </w:rPr>
        <w:t xml:space="preserve"> </w:t>
      </w:r>
      <w:r w:rsidRPr="00BD1D25">
        <w:t>муниципальную</w:t>
      </w:r>
    </w:p>
    <w:p w:rsidR="00102360" w:rsidRPr="00BD1D25" w:rsidRDefault="00102360" w:rsidP="00015D1E">
      <w:pPr>
        <w:spacing w:after="0" w:line="240" w:lineRule="auto"/>
        <w:jc w:val="center"/>
        <w:rPr>
          <w:b/>
        </w:rPr>
      </w:pPr>
      <w:r w:rsidRPr="00BD1D25">
        <w:rPr>
          <w:b/>
        </w:rPr>
        <w:t>услугу, а также их должностных лиц, муниципальных</w:t>
      </w:r>
      <w:r w:rsidRPr="00BD1D25">
        <w:rPr>
          <w:b/>
          <w:spacing w:val="-67"/>
        </w:rPr>
        <w:t xml:space="preserve"> </w:t>
      </w:r>
      <w:r w:rsidRPr="00BD1D25">
        <w:rPr>
          <w:b/>
        </w:rPr>
        <w:t>служащих</w:t>
      </w:r>
    </w:p>
    <w:p w:rsidR="00102360" w:rsidRPr="00BD1D25" w:rsidRDefault="00102360" w:rsidP="00015D1E">
      <w:pPr>
        <w:pStyle w:val="aff1"/>
        <w:ind w:firstLine="709"/>
        <w:jc w:val="both"/>
        <w:rPr>
          <w:b/>
          <w:sz w:val="23"/>
        </w:rPr>
      </w:pPr>
    </w:p>
    <w:p w:rsidR="00102360" w:rsidRPr="00BD1D25" w:rsidRDefault="00102360" w:rsidP="00015D1E">
      <w:pPr>
        <w:pStyle w:val="ac"/>
        <w:widowControl w:val="0"/>
        <w:numPr>
          <w:ilvl w:val="1"/>
          <w:numId w:val="6"/>
        </w:numPr>
        <w:tabs>
          <w:tab w:val="left" w:pos="1448"/>
        </w:tabs>
        <w:autoSpaceDE w:val="0"/>
        <w:autoSpaceDN w:val="0"/>
        <w:spacing w:after="0" w:line="240" w:lineRule="auto"/>
        <w:ind w:left="0" w:firstLine="709"/>
        <w:contextualSpacing w:val="0"/>
      </w:pPr>
      <w:r w:rsidRPr="00BD1D25">
        <w:t>Заявитель</w:t>
      </w:r>
      <w:r w:rsidRPr="00BD1D25">
        <w:rPr>
          <w:spacing w:val="1"/>
        </w:rPr>
        <w:t xml:space="preserve"> </w:t>
      </w:r>
      <w:r w:rsidRPr="00BD1D25">
        <w:t>имеет</w:t>
      </w:r>
      <w:r w:rsidRPr="00BD1D25">
        <w:rPr>
          <w:spacing w:val="1"/>
        </w:rPr>
        <w:t xml:space="preserve"> </w:t>
      </w:r>
      <w:r w:rsidRPr="00BD1D25">
        <w:t>право</w:t>
      </w:r>
      <w:r w:rsidRPr="00BD1D25">
        <w:rPr>
          <w:spacing w:val="1"/>
        </w:rPr>
        <w:t xml:space="preserve"> </w:t>
      </w:r>
      <w:r w:rsidRPr="00BD1D25">
        <w:t>на</w:t>
      </w:r>
      <w:r w:rsidRPr="00BD1D25">
        <w:rPr>
          <w:spacing w:val="1"/>
        </w:rPr>
        <w:t xml:space="preserve"> </w:t>
      </w:r>
      <w:r w:rsidRPr="00BD1D25">
        <w:t>обжалование</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действий</w:t>
      </w:r>
      <w:r w:rsidRPr="00BD1D25">
        <w:rPr>
          <w:spacing w:val="1"/>
        </w:rPr>
        <w:t xml:space="preserve"> </w:t>
      </w:r>
      <w:r w:rsidRPr="00BD1D25">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должностных</w:t>
      </w:r>
      <w:r w:rsidRPr="00BD1D25">
        <w:rPr>
          <w:spacing w:val="1"/>
        </w:rPr>
        <w:t xml:space="preserve"> </w:t>
      </w:r>
      <w:r w:rsidRPr="00BD1D25">
        <w:t>лиц</w:t>
      </w:r>
      <w:r w:rsidRPr="00BD1D25">
        <w:rPr>
          <w:spacing w:val="1"/>
        </w:rPr>
        <w:t xml:space="preserve"> </w:t>
      </w:r>
      <w:r w:rsidRPr="00BD1D25">
        <w:t>Уполномоченного</w:t>
      </w:r>
      <w:r w:rsidRPr="00BD1D25">
        <w:rPr>
          <w:spacing w:val="-67"/>
        </w:rPr>
        <w:t xml:space="preserve"> </w:t>
      </w:r>
      <w:r w:rsidRPr="00BD1D25">
        <w:t>органа,</w:t>
      </w:r>
      <w:r w:rsidRPr="00BD1D25">
        <w:rPr>
          <w:spacing w:val="1"/>
        </w:rPr>
        <w:t xml:space="preserve"> </w:t>
      </w:r>
      <w:r w:rsidRPr="00BD1D25">
        <w:t>муниципальных</w:t>
      </w:r>
      <w:r w:rsidRPr="00BD1D25">
        <w:rPr>
          <w:spacing w:val="1"/>
        </w:rPr>
        <w:t xml:space="preserve"> </w:t>
      </w:r>
      <w:r w:rsidRPr="00BD1D25">
        <w:t>служащих,</w:t>
      </w:r>
      <w:r w:rsidRPr="00BD1D25">
        <w:rPr>
          <w:spacing w:val="1"/>
        </w:rPr>
        <w:t xml:space="preserve"> </w:t>
      </w:r>
      <w:r w:rsidRPr="00BD1D25">
        <w:t>многофункционального</w:t>
      </w:r>
      <w:r w:rsidRPr="00BD1D25">
        <w:rPr>
          <w:spacing w:val="-67"/>
        </w:rPr>
        <w:t xml:space="preserve"> </w:t>
      </w:r>
      <w:r w:rsidRPr="00BD1D25">
        <w:t>центра,</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работника</w:t>
      </w:r>
      <w:r w:rsidRPr="00BD1D25">
        <w:rPr>
          <w:spacing w:val="1"/>
        </w:rPr>
        <w:t xml:space="preserve"> </w:t>
      </w:r>
      <w:r w:rsidRPr="00BD1D25">
        <w:lastRenderedPageBreak/>
        <w:t>многофункционального</w:t>
      </w:r>
      <w:r w:rsidRPr="00BD1D25">
        <w:rPr>
          <w:spacing w:val="1"/>
        </w:rPr>
        <w:t xml:space="preserve"> </w:t>
      </w:r>
      <w:r w:rsidRPr="00BD1D25">
        <w:t>центра</w:t>
      </w:r>
      <w:r w:rsidRPr="00BD1D25">
        <w:rPr>
          <w:spacing w:val="1"/>
        </w:rPr>
        <w:t xml:space="preserve"> </w:t>
      </w:r>
      <w:r w:rsidRPr="00BD1D25">
        <w:t>при</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досудебном</w:t>
      </w:r>
      <w:r w:rsidRPr="00BD1D25">
        <w:rPr>
          <w:spacing w:val="1"/>
        </w:rPr>
        <w:t xml:space="preserve"> </w:t>
      </w:r>
      <w:r w:rsidRPr="00BD1D25">
        <w:t>(внесудебном)</w:t>
      </w:r>
      <w:r w:rsidRPr="00BD1D25">
        <w:rPr>
          <w:spacing w:val="1"/>
        </w:rPr>
        <w:t xml:space="preserve"> </w:t>
      </w:r>
      <w:r w:rsidRPr="00BD1D25">
        <w:t>порядке</w:t>
      </w:r>
      <w:r w:rsidRPr="00BD1D25">
        <w:rPr>
          <w:spacing w:val="-67"/>
        </w:rPr>
        <w:t xml:space="preserve"> </w:t>
      </w:r>
      <w:r w:rsidRPr="00BD1D25">
        <w:t>(далее</w:t>
      </w:r>
      <w:r w:rsidRPr="00BD1D25">
        <w:rPr>
          <w:spacing w:val="-4"/>
        </w:rPr>
        <w:t xml:space="preserve"> </w:t>
      </w:r>
      <w:r w:rsidRPr="00BD1D25">
        <w:t>– жалоба).</w:t>
      </w:r>
    </w:p>
    <w:p w:rsidR="00102360" w:rsidRPr="00BD1D25" w:rsidRDefault="00102360" w:rsidP="00015D1E">
      <w:pPr>
        <w:pStyle w:val="110"/>
        <w:ind w:left="0" w:firstLine="709"/>
      </w:pPr>
      <w:r w:rsidRPr="00BD1D25">
        <w:t>Органы местного самоуправления, организации и уполномоченные на</w:t>
      </w:r>
      <w:r w:rsidRPr="00BD1D25">
        <w:rPr>
          <w:spacing w:val="-67"/>
        </w:rPr>
        <w:t xml:space="preserve"> </w:t>
      </w:r>
      <w:r w:rsidRPr="00BD1D25">
        <w:t>рассмотрение жалобы лица, которым может быть направлена жалоба</w:t>
      </w:r>
      <w:r w:rsidRPr="00BD1D25">
        <w:rPr>
          <w:spacing w:val="1"/>
        </w:rPr>
        <w:t xml:space="preserve"> </w:t>
      </w:r>
      <w:r w:rsidRPr="00BD1D25">
        <w:t>заявителя</w:t>
      </w:r>
      <w:r w:rsidRPr="00BD1D25">
        <w:rPr>
          <w:spacing w:val="-3"/>
        </w:rPr>
        <w:t xml:space="preserve"> </w:t>
      </w:r>
      <w:r w:rsidRPr="00BD1D25">
        <w:t>в</w:t>
      </w:r>
      <w:r w:rsidRPr="00BD1D25">
        <w:rPr>
          <w:spacing w:val="-1"/>
        </w:rPr>
        <w:t xml:space="preserve"> </w:t>
      </w:r>
      <w:r w:rsidRPr="00BD1D25">
        <w:t>досудебном (внесудебном)</w:t>
      </w:r>
      <w:r w:rsidRPr="00BD1D25">
        <w:rPr>
          <w:spacing w:val="-1"/>
        </w:rPr>
        <w:t xml:space="preserve"> </w:t>
      </w:r>
      <w:r w:rsidRPr="00BD1D25">
        <w:t>порядке;</w:t>
      </w:r>
    </w:p>
    <w:p w:rsidR="00102360" w:rsidRPr="00BD1D25" w:rsidRDefault="00102360" w:rsidP="00015D1E">
      <w:pPr>
        <w:pStyle w:val="aff1"/>
        <w:rPr>
          <w:b/>
          <w:sz w:val="27"/>
        </w:rPr>
      </w:pPr>
    </w:p>
    <w:p w:rsidR="00102360" w:rsidRPr="00BD1D25" w:rsidRDefault="00102360" w:rsidP="00015D1E">
      <w:pPr>
        <w:pStyle w:val="ac"/>
        <w:widowControl w:val="0"/>
        <w:numPr>
          <w:ilvl w:val="1"/>
          <w:numId w:val="6"/>
        </w:numPr>
        <w:tabs>
          <w:tab w:val="left" w:pos="0"/>
        </w:tabs>
        <w:autoSpaceDE w:val="0"/>
        <w:autoSpaceDN w:val="0"/>
        <w:spacing w:after="0" w:line="240" w:lineRule="auto"/>
        <w:ind w:left="0" w:firstLine="709"/>
      </w:pPr>
      <w:r w:rsidRPr="00BD1D25">
        <w:t>В досудебном (внесудебном) порядке заявитель (представитель) вправе</w:t>
      </w:r>
      <w:r w:rsidRPr="00BD1D25">
        <w:rPr>
          <w:spacing w:val="1"/>
        </w:rPr>
        <w:t xml:space="preserve"> </w:t>
      </w:r>
      <w:r w:rsidRPr="00BD1D25">
        <w:t>обратиться</w:t>
      </w:r>
      <w:r w:rsidRPr="00BD1D25">
        <w:rPr>
          <w:spacing w:val="1"/>
        </w:rPr>
        <w:t xml:space="preserve"> </w:t>
      </w:r>
      <w:r w:rsidRPr="00BD1D25">
        <w:t>с</w:t>
      </w:r>
      <w:r w:rsidRPr="00BD1D25">
        <w:rPr>
          <w:spacing w:val="1"/>
        </w:rPr>
        <w:t xml:space="preserve"> </w:t>
      </w:r>
      <w:r w:rsidRPr="00BD1D25">
        <w:t>жалобой</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или</w:t>
      </w:r>
      <w:r w:rsidRPr="00BD1D25">
        <w:rPr>
          <w:spacing w:val="1"/>
        </w:rPr>
        <w:t xml:space="preserve"> </w:t>
      </w:r>
      <w:r w:rsidRPr="00BD1D25">
        <w:t>в</w:t>
      </w:r>
      <w:r w:rsidRPr="00BD1D25">
        <w:rPr>
          <w:spacing w:val="1"/>
        </w:rPr>
        <w:t xml:space="preserve"> </w:t>
      </w:r>
      <w:r w:rsidRPr="00BD1D25">
        <w:t>электронной</w:t>
      </w:r>
      <w:r w:rsidRPr="00BD1D25">
        <w:rPr>
          <w:spacing w:val="-1"/>
        </w:rPr>
        <w:t xml:space="preserve"> </w:t>
      </w:r>
      <w:r w:rsidRPr="00BD1D25">
        <w:t>форме:</w:t>
      </w:r>
    </w:p>
    <w:p w:rsidR="00102360" w:rsidRPr="00BD1D25" w:rsidRDefault="00102360" w:rsidP="00015D1E">
      <w:pPr>
        <w:pStyle w:val="aff1"/>
        <w:ind w:firstLine="709"/>
        <w:jc w:val="both"/>
      </w:pPr>
      <w:r w:rsidRPr="00BD1D25">
        <w:t>в</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67"/>
        </w:rPr>
        <w:t xml:space="preserve"> </w:t>
      </w:r>
      <w:r w:rsidRPr="00BD1D25">
        <w:t>руководителя</w:t>
      </w:r>
      <w:r w:rsidRPr="00BD1D25">
        <w:rPr>
          <w:spacing w:val="-4"/>
        </w:rPr>
        <w:t xml:space="preserve"> </w:t>
      </w:r>
      <w:r w:rsidRPr="00BD1D25">
        <w:t>Уполномоченного</w:t>
      </w:r>
      <w:r w:rsidRPr="00BD1D25">
        <w:rPr>
          <w:spacing w:val="-2"/>
        </w:rPr>
        <w:t xml:space="preserve"> </w:t>
      </w:r>
      <w:r w:rsidRPr="00BD1D25">
        <w:t>органа;</w:t>
      </w:r>
    </w:p>
    <w:p w:rsidR="00102360" w:rsidRPr="00BD1D25" w:rsidRDefault="00102360" w:rsidP="00015D1E">
      <w:pPr>
        <w:pStyle w:val="aff1"/>
        <w:ind w:firstLine="709"/>
        <w:jc w:val="both"/>
      </w:pPr>
      <w:r w:rsidRPr="00BD1D25">
        <w:t>в</w:t>
      </w:r>
      <w:r w:rsidRPr="00BD1D25">
        <w:rPr>
          <w:spacing w:val="1"/>
        </w:rPr>
        <w:t xml:space="preserve"> </w:t>
      </w:r>
      <w:r w:rsidRPr="00BD1D25">
        <w:t>вышестоящий</w:t>
      </w:r>
      <w:r w:rsidRPr="00BD1D25">
        <w:rPr>
          <w:spacing w:val="1"/>
        </w:rPr>
        <w:t xml:space="preserve"> </w:t>
      </w:r>
      <w:r w:rsidRPr="00BD1D25">
        <w:t>орган</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(или)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должностного лица, руководителя структурного подразделения Уполномоченного</w:t>
      </w:r>
      <w:r w:rsidRPr="00BD1D25">
        <w:rPr>
          <w:spacing w:val="1"/>
        </w:rPr>
        <w:t xml:space="preserve"> </w:t>
      </w:r>
      <w:r w:rsidRPr="00BD1D25">
        <w:t>органа;</w:t>
      </w:r>
    </w:p>
    <w:p w:rsidR="00102360" w:rsidRPr="00BD1D25" w:rsidRDefault="00102360" w:rsidP="00015D1E">
      <w:pPr>
        <w:pStyle w:val="aff1"/>
        <w:ind w:firstLine="709"/>
        <w:jc w:val="both"/>
      </w:pPr>
      <w:r w:rsidRPr="00BD1D25">
        <w:t>к</w:t>
      </w:r>
      <w:r w:rsidRPr="00BD1D25">
        <w:rPr>
          <w:spacing w:val="1"/>
        </w:rPr>
        <w:t xml:space="preserve"> </w:t>
      </w:r>
      <w:r w:rsidRPr="00BD1D25">
        <w:t>руководителю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решения</w:t>
      </w:r>
      <w:r w:rsidRPr="00BD1D25">
        <w:rPr>
          <w:spacing w:val="1"/>
        </w:rPr>
        <w:t xml:space="preserve"> </w:t>
      </w:r>
      <w:r w:rsidRPr="00BD1D25">
        <w:t>и</w:t>
      </w:r>
      <w:r w:rsidRPr="00BD1D25">
        <w:rPr>
          <w:spacing w:val="1"/>
        </w:rPr>
        <w:t xml:space="preserve"> </w:t>
      </w:r>
      <w:r w:rsidRPr="00BD1D25">
        <w:t>действия</w:t>
      </w:r>
      <w:r w:rsidRPr="00BD1D25">
        <w:rPr>
          <w:spacing w:val="-67"/>
        </w:rPr>
        <w:t xml:space="preserve"> </w:t>
      </w:r>
      <w:r w:rsidRPr="00BD1D25">
        <w:t>(бездействие)</w:t>
      </w:r>
      <w:r w:rsidRPr="00BD1D25">
        <w:rPr>
          <w:spacing w:val="-4"/>
        </w:rPr>
        <w:t xml:space="preserve"> </w:t>
      </w:r>
      <w:r w:rsidRPr="00BD1D25">
        <w:t>работника многофункционального</w:t>
      </w:r>
      <w:r w:rsidRPr="00BD1D25">
        <w:rPr>
          <w:spacing w:val="-3"/>
        </w:rPr>
        <w:t xml:space="preserve"> </w:t>
      </w:r>
      <w:r w:rsidRPr="00BD1D25">
        <w:t>центра;</w:t>
      </w:r>
    </w:p>
    <w:p w:rsidR="00102360" w:rsidRPr="00BD1D25" w:rsidRDefault="00102360" w:rsidP="00015D1E">
      <w:pPr>
        <w:pStyle w:val="aff1"/>
        <w:spacing w:line="242" w:lineRule="auto"/>
        <w:ind w:firstLine="709"/>
        <w:jc w:val="both"/>
      </w:pPr>
      <w:r w:rsidRPr="00BD1D25">
        <w:t>к</w:t>
      </w:r>
      <w:r w:rsidRPr="00BD1D25">
        <w:rPr>
          <w:spacing w:val="1"/>
        </w:rPr>
        <w:t xml:space="preserve"> </w:t>
      </w:r>
      <w:r w:rsidRPr="00BD1D25">
        <w:t>учредителю</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w:t>
      </w:r>
      <w:r w:rsidRPr="00BD1D25">
        <w:rPr>
          <w:spacing w:val="1"/>
        </w:rPr>
        <w:t xml:space="preserve"> </w:t>
      </w:r>
      <w:r w:rsidRPr="00BD1D25">
        <w:t>на</w:t>
      </w:r>
      <w:r w:rsidRPr="00BD1D25">
        <w:rPr>
          <w:spacing w:val="1"/>
        </w:rPr>
        <w:t xml:space="preserve"> </w:t>
      </w:r>
      <w:r w:rsidRPr="00BD1D25">
        <w:t>решение</w:t>
      </w:r>
      <w:r w:rsidRPr="00BD1D25">
        <w:rPr>
          <w:spacing w:val="1"/>
        </w:rPr>
        <w:t xml:space="preserve"> </w:t>
      </w:r>
      <w:r w:rsidRPr="00BD1D25">
        <w:t>и</w:t>
      </w:r>
      <w:r w:rsidRPr="00BD1D25">
        <w:rPr>
          <w:spacing w:val="1"/>
        </w:rPr>
        <w:t xml:space="preserve"> </w:t>
      </w:r>
      <w:r w:rsidRPr="00BD1D25">
        <w:t>действия</w:t>
      </w:r>
      <w:r w:rsidRPr="00BD1D25">
        <w:rPr>
          <w:spacing w:val="1"/>
        </w:rPr>
        <w:t xml:space="preserve"> </w:t>
      </w:r>
      <w:r w:rsidRPr="00BD1D25">
        <w:t>(бездействие)</w:t>
      </w:r>
      <w:r w:rsidRPr="00BD1D25">
        <w:rPr>
          <w:spacing w:val="-1"/>
        </w:rPr>
        <w:t xml:space="preserve"> </w:t>
      </w:r>
      <w:r w:rsidRPr="00BD1D25">
        <w:t>многофункционального</w:t>
      </w:r>
      <w:r w:rsidRPr="00BD1D25">
        <w:rPr>
          <w:spacing w:val="1"/>
        </w:rPr>
        <w:t xml:space="preserve"> </w:t>
      </w:r>
      <w:r w:rsidRPr="00BD1D25">
        <w:t>центра.</w:t>
      </w:r>
    </w:p>
    <w:p w:rsidR="00102360" w:rsidRPr="00BD1D25" w:rsidRDefault="00102360" w:rsidP="00015D1E">
      <w:pPr>
        <w:pStyle w:val="aff1"/>
        <w:ind w:firstLine="709"/>
        <w:jc w:val="both"/>
      </w:pPr>
      <w:r w:rsidRPr="00BD1D25">
        <w:t>В</w:t>
      </w:r>
      <w:r w:rsidRPr="00BD1D25">
        <w:rPr>
          <w:spacing w:val="1"/>
        </w:rPr>
        <w:t xml:space="preserve"> </w:t>
      </w:r>
      <w:r w:rsidRPr="00BD1D25">
        <w:t>Уполномоченном</w:t>
      </w:r>
      <w:r w:rsidRPr="00BD1D25">
        <w:rPr>
          <w:spacing w:val="1"/>
        </w:rPr>
        <w:t xml:space="preserve"> </w:t>
      </w:r>
      <w:r w:rsidRPr="00BD1D25">
        <w:t>органе,</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у</w:t>
      </w:r>
      <w:r w:rsidRPr="00BD1D25">
        <w:rPr>
          <w:spacing w:val="1"/>
        </w:rPr>
        <w:t xml:space="preserve"> </w:t>
      </w:r>
      <w:r w:rsidRPr="00BD1D25">
        <w:t>учредителя</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определяются</w:t>
      </w:r>
      <w:r w:rsidRPr="00BD1D25">
        <w:rPr>
          <w:spacing w:val="1"/>
        </w:rPr>
        <w:t xml:space="preserve"> </w:t>
      </w:r>
      <w:r w:rsidRPr="00BD1D25">
        <w:t>уполномоченные</w:t>
      </w:r>
      <w:r w:rsidRPr="00BD1D25">
        <w:rPr>
          <w:spacing w:val="1"/>
        </w:rPr>
        <w:t xml:space="preserve"> </w:t>
      </w:r>
      <w:r w:rsidRPr="00BD1D25">
        <w:t>на</w:t>
      </w:r>
      <w:r w:rsidRPr="00BD1D25">
        <w:rPr>
          <w:spacing w:val="1"/>
        </w:rPr>
        <w:t xml:space="preserve"> </w:t>
      </w:r>
      <w:r w:rsidRPr="00BD1D25">
        <w:t>рассмотрение</w:t>
      </w:r>
      <w:r w:rsidRPr="00BD1D25">
        <w:rPr>
          <w:spacing w:val="-67"/>
        </w:rPr>
        <w:t xml:space="preserve"> </w:t>
      </w:r>
      <w:r w:rsidRPr="00BD1D25">
        <w:t>жалоб должностные</w:t>
      </w:r>
      <w:r w:rsidRPr="00BD1D25">
        <w:rPr>
          <w:spacing w:val="-2"/>
        </w:rPr>
        <w:t xml:space="preserve"> </w:t>
      </w:r>
      <w:r w:rsidRPr="00BD1D25">
        <w:t>лица.</w:t>
      </w:r>
    </w:p>
    <w:p w:rsidR="00102360" w:rsidRPr="00BD1D25" w:rsidRDefault="00102360" w:rsidP="00015D1E">
      <w:pPr>
        <w:pStyle w:val="aff1"/>
        <w:rPr>
          <w:sz w:val="24"/>
        </w:rPr>
      </w:pPr>
    </w:p>
    <w:p w:rsidR="00102360" w:rsidRPr="00BD1D25" w:rsidRDefault="00102360" w:rsidP="00015D1E">
      <w:pPr>
        <w:pStyle w:val="110"/>
        <w:ind w:left="0" w:firstLine="709"/>
      </w:pPr>
      <w:r w:rsidRPr="00BD1D25">
        <w:t>Способы информирования заявителей о порядке подачи и рассмотрения</w:t>
      </w:r>
      <w:r w:rsidRPr="00BD1D25">
        <w:rPr>
          <w:spacing w:val="1"/>
        </w:rPr>
        <w:t xml:space="preserve"> </w:t>
      </w:r>
      <w:r w:rsidRPr="00BD1D25">
        <w:t>жалобы, в том числе с использованием Единого портала государственных и</w:t>
      </w:r>
      <w:r w:rsidRPr="00BD1D25">
        <w:rPr>
          <w:spacing w:val="-67"/>
        </w:rPr>
        <w:t xml:space="preserve"> </w:t>
      </w:r>
      <w:r w:rsidRPr="00BD1D25">
        <w:t>муниципальных услуг</w:t>
      </w:r>
      <w:r w:rsidRPr="00BD1D25">
        <w:rPr>
          <w:spacing w:val="-1"/>
        </w:rPr>
        <w:t xml:space="preserve"> </w:t>
      </w:r>
      <w:r w:rsidRPr="00BD1D25">
        <w:t>(функций)</w:t>
      </w:r>
    </w:p>
    <w:p w:rsidR="00102360" w:rsidRPr="00BD1D25" w:rsidRDefault="00102360" w:rsidP="00015D1E">
      <w:pPr>
        <w:pStyle w:val="aff1"/>
        <w:rPr>
          <w:b/>
          <w:sz w:val="27"/>
        </w:rPr>
      </w:pPr>
    </w:p>
    <w:p w:rsidR="00102360" w:rsidRPr="00BD1D25" w:rsidRDefault="00102360" w:rsidP="00015D1E">
      <w:pPr>
        <w:pStyle w:val="ac"/>
        <w:widowControl w:val="0"/>
        <w:numPr>
          <w:ilvl w:val="1"/>
          <w:numId w:val="6"/>
        </w:numPr>
        <w:tabs>
          <w:tab w:val="left" w:pos="0"/>
        </w:tabs>
        <w:autoSpaceDE w:val="0"/>
        <w:autoSpaceDN w:val="0"/>
        <w:spacing w:after="0" w:line="240" w:lineRule="auto"/>
        <w:ind w:left="0" w:firstLine="708"/>
        <w:contextualSpacing w:val="0"/>
      </w:pPr>
      <w:r w:rsidRPr="00BD1D25">
        <w:t>Информация о порядке подачи и рассмотрения жалобы размещается на</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в</w:t>
      </w:r>
      <w:r w:rsidRPr="00BD1D25">
        <w:rPr>
          <w:spacing w:val="1"/>
        </w:rPr>
        <w:t xml:space="preserve"> </w:t>
      </w:r>
      <w:r w:rsidRPr="00BD1D25">
        <w:t>местах</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сайте</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ЕПГУ,</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предоставляется в устной форме по телефону и (или) на личном приеме либо 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почтовым</w:t>
      </w:r>
      <w:r w:rsidRPr="00BD1D25">
        <w:rPr>
          <w:spacing w:val="1"/>
        </w:rPr>
        <w:t xml:space="preserve"> </w:t>
      </w:r>
      <w:r w:rsidRPr="00BD1D25">
        <w:t>отправлением</w:t>
      </w:r>
      <w:r w:rsidRPr="00BD1D25">
        <w:rPr>
          <w:spacing w:val="1"/>
        </w:rPr>
        <w:t xml:space="preserve"> </w:t>
      </w:r>
      <w:r w:rsidRPr="00BD1D25">
        <w:t>по</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заявителем</w:t>
      </w:r>
      <w:r w:rsidRPr="00BD1D25">
        <w:rPr>
          <w:spacing w:val="1"/>
        </w:rPr>
        <w:t xml:space="preserve"> </w:t>
      </w:r>
      <w:r w:rsidRPr="00BD1D25">
        <w:t>(представителем).</w:t>
      </w:r>
    </w:p>
    <w:p w:rsidR="00102360" w:rsidRPr="00BD1D25" w:rsidRDefault="00102360" w:rsidP="00015D1E">
      <w:pPr>
        <w:pStyle w:val="aff1"/>
        <w:rPr>
          <w:sz w:val="24"/>
        </w:rPr>
      </w:pPr>
    </w:p>
    <w:p w:rsidR="00102360" w:rsidRPr="00BD1D25" w:rsidRDefault="00102360" w:rsidP="00015D1E">
      <w:pPr>
        <w:pStyle w:val="110"/>
        <w:ind w:left="0"/>
      </w:pPr>
      <w:r w:rsidRPr="00BD1D25">
        <w:t>Перечень нормативных правовых актов, регулирующих порядок досудебного</w:t>
      </w:r>
      <w:r w:rsidRPr="00BD1D25">
        <w:rPr>
          <w:spacing w:val="-67"/>
        </w:rPr>
        <w:t xml:space="preserve"> </w:t>
      </w:r>
      <w:r w:rsidRPr="00BD1D25">
        <w:t>(внесудебного) обжалования действий (бездействия) и (или) решений,</w:t>
      </w:r>
      <w:r w:rsidRPr="00BD1D25">
        <w:rPr>
          <w:spacing w:val="1"/>
        </w:rPr>
        <w:t xml:space="preserve"> </w:t>
      </w:r>
      <w:r w:rsidRPr="00BD1D25">
        <w:t>принятых (осуществленных) в ходе предоставления муниципальной</w:t>
      </w:r>
      <w:r w:rsidRPr="00BD1D25">
        <w:rPr>
          <w:spacing w:val="-5"/>
        </w:rPr>
        <w:t xml:space="preserve"> </w:t>
      </w:r>
      <w:r w:rsidRPr="00BD1D25">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6"/>
        </w:numPr>
        <w:tabs>
          <w:tab w:val="left" w:pos="0"/>
        </w:tabs>
        <w:autoSpaceDE w:val="0"/>
        <w:autoSpaceDN w:val="0"/>
        <w:spacing w:after="0" w:line="240" w:lineRule="auto"/>
        <w:ind w:left="0" w:firstLine="708"/>
        <w:contextualSpacing w:val="0"/>
      </w:pPr>
      <w:r w:rsidRPr="00BD1D25">
        <w:t>Порядок досудебного (внесудебного) обжалования решений и действий</w:t>
      </w:r>
      <w:r w:rsidRPr="00BD1D25">
        <w:rPr>
          <w:spacing w:val="1"/>
        </w:rPr>
        <w:t xml:space="preserve"> </w:t>
      </w:r>
      <w:r w:rsidRPr="00BD1D25">
        <w:t>(бездействия)</w:t>
      </w:r>
      <w:r w:rsidRPr="00BD1D25">
        <w:rPr>
          <w:spacing w:val="1"/>
        </w:rPr>
        <w:t xml:space="preserve"> </w:t>
      </w:r>
      <w:r w:rsidRPr="00BD1D25">
        <w:t>Уполномоченного</w:t>
      </w:r>
      <w:r w:rsidRPr="00BD1D25">
        <w:rPr>
          <w:spacing w:val="1"/>
        </w:rPr>
        <w:t xml:space="preserve"> </w:t>
      </w:r>
      <w:r w:rsidRPr="00BD1D25">
        <w:t>органа,</w:t>
      </w:r>
      <w:r w:rsidRPr="00BD1D25">
        <w:rPr>
          <w:spacing w:val="1"/>
        </w:rPr>
        <w:t xml:space="preserve"> </w:t>
      </w:r>
      <w:r w:rsidRPr="00BD1D25">
        <w:t>предоставляющего</w:t>
      </w:r>
      <w:r w:rsidRPr="00BD1D25">
        <w:rPr>
          <w:spacing w:val="1"/>
        </w:rPr>
        <w:t xml:space="preserve"> </w:t>
      </w:r>
      <w:r w:rsidRPr="00BD1D25">
        <w:t>муниципальную услугу,</w:t>
      </w:r>
      <w:r w:rsidRPr="00BD1D25">
        <w:rPr>
          <w:spacing w:val="-2"/>
        </w:rPr>
        <w:t xml:space="preserve"> </w:t>
      </w:r>
      <w:r w:rsidRPr="00BD1D25">
        <w:t>а</w:t>
      </w:r>
      <w:r w:rsidRPr="00BD1D25">
        <w:rPr>
          <w:spacing w:val="-1"/>
        </w:rPr>
        <w:t xml:space="preserve"> </w:t>
      </w:r>
      <w:r w:rsidRPr="00BD1D25">
        <w:t>также</w:t>
      </w:r>
      <w:r w:rsidRPr="00BD1D25">
        <w:rPr>
          <w:spacing w:val="-1"/>
        </w:rPr>
        <w:t xml:space="preserve"> </w:t>
      </w:r>
      <w:r w:rsidRPr="00BD1D25">
        <w:t>его</w:t>
      </w:r>
      <w:r w:rsidRPr="00BD1D25">
        <w:rPr>
          <w:spacing w:val="-3"/>
        </w:rPr>
        <w:t xml:space="preserve"> </w:t>
      </w:r>
      <w:r w:rsidRPr="00BD1D25">
        <w:t>должностных лиц</w:t>
      </w:r>
      <w:r w:rsidRPr="00BD1D25">
        <w:rPr>
          <w:spacing w:val="-1"/>
        </w:rPr>
        <w:t xml:space="preserve"> </w:t>
      </w:r>
      <w:r w:rsidRPr="00BD1D25">
        <w:t>регулируется:</w:t>
      </w:r>
    </w:p>
    <w:p w:rsidR="00102360" w:rsidRPr="00BD1D25" w:rsidRDefault="00102360" w:rsidP="00015D1E">
      <w:pPr>
        <w:widowControl w:val="0"/>
        <w:tabs>
          <w:tab w:val="left" w:pos="0"/>
        </w:tabs>
        <w:autoSpaceDE w:val="0"/>
        <w:autoSpaceDN w:val="0"/>
        <w:spacing w:after="0" w:line="240" w:lineRule="auto"/>
        <w:ind w:firstLine="0"/>
      </w:pPr>
      <w:r w:rsidRPr="00BD1D25">
        <w:tab/>
        <w:t xml:space="preserve">Федеральным </w:t>
      </w:r>
      <w:hyperlink r:id="rId66">
        <w:r w:rsidRPr="00BD1D25">
          <w:t>законом</w:t>
        </w:r>
      </w:hyperlink>
      <w:r w:rsidRPr="00BD1D25">
        <w:t xml:space="preserve"> «Об организации предоставления государственных и</w:t>
      </w:r>
      <w:r w:rsidRPr="00BD1D25">
        <w:rPr>
          <w:spacing w:val="1"/>
        </w:rPr>
        <w:t xml:space="preserve"> </w:t>
      </w:r>
      <w:r w:rsidRPr="00BD1D25">
        <w:t>муниципальных услуг»;</w:t>
      </w:r>
    </w:p>
    <w:p w:rsidR="00102360" w:rsidRPr="00BD1D25" w:rsidRDefault="00102360" w:rsidP="00015D1E">
      <w:pPr>
        <w:spacing w:after="0" w:line="276" w:lineRule="auto"/>
      </w:pPr>
      <w:r w:rsidRPr="00BD1D25">
        <w:t xml:space="preserve">Федеральным </w:t>
      </w:r>
      <w:hyperlink r:id="rId67">
        <w:r w:rsidRPr="00BD1D25">
          <w:t>законом</w:t>
        </w:r>
      </w:hyperlink>
      <w:r w:rsidRPr="00BD1D25">
        <w:t xml:space="preserve"> от 02.05.2006 № 59-ФЗ «О порядке рассмотрения обращений граждан Российской Федерации»;</w:t>
      </w:r>
    </w:p>
    <w:p w:rsidR="00102360" w:rsidRPr="00BD1D25" w:rsidRDefault="00B05879" w:rsidP="00015D1E">
      <w:pPr>
        <w:pStyle w:val="aff1"/>
        <w:spacing w:line="320" w:lineRule="exact"/>
        <w:ind w:firstLine="709"/>
        <w:jc w:val="both"/>
      </w:pPr>
      <w:hyperlink r:id="rId68">
        <w:r w:rsidR="00102360" w:rsidRPr="00BD1D25">
          <w:t>постановлением</w:t>
        </w:r>
        <w:r w:rsidR="00102360" w:rsidRPr="00BD1D25">
          <w:rPr>
            <w:spacing w:val="-14"/>
          </w:rPr>
          <w:t xml:space="preserve"> </w:t>
        </w:r>
      </w:hyperlink>
      <w:r w:rsidR="00102360" w:rsidRPr="00BD1D25">
        <w:t>Правительства</w:t>
      </w:r>
      <w:r w:rsidR="00102360" w:rsidRPr="00BD1D25">
        <w:rPr>
          <w:spacing w:val="-16"/>
        </w:rPr>
        <w:t xml:space="preserve"> </w:t>
      </w:r>
      <w:r w:rsidR="00102360" w:rsidRPr="00BD1D25">
        <w:t>Российской</w:t>
      </w:r>
      <w:r w:rsidR="00102360" w:rsidRPr="00BD1D25">
        <w:rPr>
          <w:spacing w:val="-15"/>
        </w:rPr>
        <w:t xml:space="preserve"> </w:t>
      </w:r>
      <w:r w:rsidR="00102360" w:rsidRPr="00BD1D25">
        <w:t>Федерации</w:t>
      </w:r>
      <w:r w:rsidR="00102360" w:rsidRPr="00BD1D25">
        <w:rPr>
          <w:spacing w:val="-15"/>
        </w:rPr>
        <w:t xml:space="preserve"> </w:t>
      </w:r>
      <w:r w:rsidR="00102360" w:rsidRPr="00BD1D25">
        <w:t>от</w:t>
      </w:r>
      <w:r w:rsidR="00102360" w:rsidRPr="00BD1D25">
        <w:rPr>
          <w:spacing w:val="-15"/>
        </w:rPr>
        <w:t xml:space="preserve"> </w:t>
      </w:r>
      <w:r w:rsidR="00102360" w:rsidRPr="00BD1D25">
        <w:t>20</w:t>
      </w:r>
      <w:r w:rsidR="00102360" w:rsidRPr="00BD1D25">
        <w:rPr>
          <w:spacing w:val="-15"/>
        </w:rPr>
        <w:t xml:space="preserve"> </w:t>
      </w:r>
      <w:r w:rsidR="00102360" w:rsidRPr="00BD1D25">
        <w:t>ноября</w:t>
      </w:r>
      <w:r w:rsidR="00102360" w:rsidRPr="00BD1D25">
        <w:rPr>
          <w:spacing w:val="-15"/>
        </w:rPr>
        <w:t xml:space="preserve"> </w:t>
      </w:r>
      <w:r w:rsidR="00102360" w:rsidRPr="00BD1D25">
        <w:t>2012</w:t>
      </w:r>
      <w:r w:rsidR="00102360" w:rsidRPr="00BD1D25">
        <w:rPr>
          <w:spacing w:val="-15"/>
        </w:rPr>
        <w:t xml:space="preserve"> </w:t>
      </w:r>
      <w:r w:rsidR="00102360" w:rsidRPr="00BD1D25">
        <w:t>года №</w:t>
      </w:r>
      <w:r w:rsidR="00102360" w:rsidRPr="00BD1D25">
        <w:rPr>
          <w:spacing w:val="1"/>
        </w:rPr>
        <w:t xml:space="preserve"> </w:t>
      </w:r>
      <w:r w:rsidR="00102360" w:rsidRPr="00BD1D25">
        <w:t>1198</w:t>
      </w:r>
      <w:r w:rsidR="00102360" w:rsidRPr="00BD1D25">
        <w:rPr>
          <w:spacing w:val="1"/>
        </w:rPr>
        <w:t xml:space="preserve"> </w:t>
      </w:r>
      <w:r w:rsidR="00102360" w:rsidRPr="00BD1D25">
        <w:t>«О</w:t>
      </w:r>
      <w:r w:rsidR="00102360" w:rsidRPr="00BD1D25">
        <w:rPr>
          <w:spacing w:val="1"/>
        </w:rPr>
        <w:t xml:space="preserve"> </w:t>
      </w:r>
      <w:r w:rsidR="00102360" w:rsidRPr="00BD1D25">
        <w:t>федеральной</w:t>
      </w:r>
      <w:r w:rsidR="00102360" w:rsidRPr="00BD1D25">
        <w:rPr>
          <w:spacing w:val="1"/>
        </w:rPr>
        <w:t xml:space="preserve"> </w:t>
      </w:r>
      <w:r w:rsidR="00102360" w:rsidRPr="00BD1D25">
        <w:t>государственной</w:t>
      </w:r>
      <w:r w:rsidR="00102360" w:rsidRPr="00BD1D25">
        <w:rPr>
          <w:spacing w:val="1"/>
        </w:rPr>
        <w:t xml:space="preserve"> </w:t>
      </w:r>
      <w:r w:rsidR="00102360" w:rsidRPr="00BD1D25">
        <w:t>информационной</w:t>
      </w:r>
      <w:r w:rsidR="00102360" w:rsidRPr="00BD1D25">
        <w:rPr>
          <w:spacing w:val="1"/>
        </w:rPr>
        <w:t xml:space="preserve"> </w:t>
      </w:r>
      <w:r w:rsidR="00102360" w:rsidRPr="00BD1D25">
        <w:t>системе,</w:t>
      </w:r>
      <w:r w:rsidR="00102360" w:rsidRPr="00BD1D25">
        <w:rPr>
          <w:spacing w:val="1"/>
        </w:rPr>
        <w:t xml:space="preserve"> </w:t>
      </w:r>
      <w:r w:rsidR="00102360" w:rsidRPr="00BD1D25">
        <w:t>обеспечивающей</w:t>
      </w:r>
      <w:r w:rsidR="00102360" w:rsidRPr="00BD1D25">
        <w:rPr>
          <w:spacing w:val="1"/>
        </w:rPr>
        <w:t xml:space="preserve"> </w:t>
      </w:r>
      <w:r w:rsidR="00102360" w:rsidRPr="00BD1D25">
        <w:t>процесс</w:t>
      </w:r>
      <w:r w:rsidR="00102360" w:rsidRPr="00BD1D25">
        <w:rPr>
          <w:spacing w:val="1"/>
        </w:rPr>
        <w:t xml:space="preserve"> </w:t>
      </w:r>
      <w:r w:rsidR="00102360" w:rsidRPr="00BD1D25">
        <w:t>досудебного</w:t>
      </w:r>
      <w:r w:rsidR="00102360" w:rsidRPr="00BD1D25">
        <w:rPr>
          <w:spacing w:val="1"/>
        </w:rPr>
        <w:t xml:space="preserve"> </w:t>
      </w:r>
      <w:r w:rsidR="00102360" w:rsidRPr="00BD1D25">
        <w:t>(внесудебного)</w:t>
      </w:r>
      <w:r w:rsidR="00102360" w:rsidRPr="00BD1D25">
        <w:rPr>
          <w:spacing w:val="1"/>
        </w:rPr>
        <w:t xml:space="preserve"> </w:t>
      </w:r>
      <w:r w:rsidR="00102360" w:rsidRPr="00BD1D25">
        <w:t>обжалования</w:t>
      </w:r>
      <w:r w:rsidR="00102360" w:rsidRPr="00BD1D25">
        <w:rPr>
          <w:spacing w:val="1"/>
        </w:rPr>
        <w:t xml:space="preserve"> </w:t>
      </w:r>
      <w:r w:rsidR="00102360" w:rsidRPr="00BD1D25">
        <w:t>решений</w:t>
      </w:r>
      <w:r w:rsidR="00102360" w:rsidRPr="00BD1D25">
        <w:rPr>
          <w:spacing w:val="1"/>
        </w:rPr>
        <w:t xml:space="preserve"> </w:t>
      </w:r>
      <w:r w:rsidR="00102360" w:rsidRPr="00BD1D25">
        <w:t>и</w:t>
      </w:r>
      <w:r w:rsidR="00102360" w:rsidRPr="00BD1D25">
        <w:rPr>
          <w:spacing w:val="1"/>
        </w:rPr>
        <w:t xml:space="preserve"> </w:t>
      </w:r>
      <w:r w:rsidR="00102360" w:rsidRPr="00BD1D25">
        <w:t>действий</w:t>
      </w:r>
      <w:r w:rsidR="00102360" w:rsidRPr="00BD1D25">
        <w:rPr>
          <w:spacing w:val="1"/>
        </w:rPr>
        <w:t xml:space="preserve"> </w:t>
      </w:r>
      <w:r w:rsidR="00102360" w:rsidRPr="00BD1D25">
        <w:t>(бездействия),</w:t>
      </w:r>
      <w:r w:rsidR="00102360" w:rsidRPr="00BD1D25">
        <w:rPr>
          <w:spacing w:val="1"/>
        </w:rPr>
        <w:t xml:space="preserve"> </w:t>
      </w:r>
      <w:r w:rsidR="00102360" w:rsidRPr="00BD1D25">
        <w:t>совершенных</w:t>
      </w:r>
      <w:r w:rsidR="00102360" w:rsidRPr="00BD1D25">
        <w:rPr>
          <w:spacing w:val="1"/>
        </w:rPr>
        <w:t xml:space="preserve"> </w:t>
      </w:r>
      <w:r w:rsidR="00102360" w:rsidRPr="00BD1D25">
        <w:t>при</w:t>
      </w:r>
      <w:r w:rsidR="00102360" w:rsidRPr="00BD1D25">
        <w:rPr>
          <w:spacing w:val="1"/>
        </w:rPr>
        <w:t xml:space="preserve"> </w:t>
      </w:r>
      <w:r w:rsidR="00102360" w:rsidRPr="00BD1D25">
        <w:t>предоставлении</w:t>
      </w:r>
      <w:r w:rsidR="00102360" w:rsidRPr="00BD1D25">
        <w:rPr>
          <w:spacing w:val="1"/>
        </w:rPr>
        <w:t xml:space="preserve"> </w:t>
      </w:r>
      <w:r w:rsidR="00102360" w:rsidRPr="00BD1D25">
        <w:t>государственных</w:t>
      </w:r>
      <w:r w:rsidR="00102360" w:rsidRPr="00BD1D25">
        <w:rPr>
          <w:spacing w:val="1"/>
        </w:rPr>
        <w:t xml:space="preserve"> </w:t>
      </w:r>
      <w:r w:rsidR="00102360" w:rsidRPr="00BD1D25">
        <w:t>и</w:t>
      </w:r>
      <w:r w:rsidR="00102360" w:rsidRPr="00BD1D25">
        <w:rPr>
          <w:spacing w:val="1"/>
        </w:rPr>
        <w:t xml:space="preserve"> </w:t>
      </w:r>
      <w:r w:rsidR="00102360" w:rsidRPr="00BD1D25">
        <w:t>муниципальных услуг».</w:t>
      </w:r>
    </w:p>
    <w:p w:rsidR="00102360" w:rsidRPr="00BD1D25" w:rsidRDefault="00102360" w:rsidP="00015D1E">
      <w:pPr>
        <w:pStyle w:val="aff1"/>
      </w:pPr>
    </w:p>
    <w:p w:rsidR="00102360" w:rsidRPr="00BD1D25" w:rsidRDefault="00102360" w:rsidP="00E46B33">
      <w:pPr>
        <w:pStyle w:val="110"/>
        <w:numPr>
          <w:ilvl w:val="1"/>
          <w:numId w:val="43"/>
        </w:numPr>
        <w:spacing w:line="242" w:lineRule="auto"/>
        <w:ind w:left="0" w:firstLine="709"/>
      </w:pPr>
      <w:r w:rsidRPr="00BD1D25">
        <w:t xml:space="preserve">Особенности выполнения административных процедур (действий) в </w:t>
      </w:r>
      <w:r w:rsidRPr="00BD1D25">
        <w:rPr>
          <w:spacing w:val="-67"/>
        </w:rPr>
        <w:t xml:space="preserve"> </w:t>
      </w:r>
      <w:r w:rsidRPr="00BD1D25">
        <w:t>многофункциональных</w:t>
      </w:r>
      <w:r w:rsidRPr="00BD1D25">
        <w:rPr>
          <w:spacing w:val="-3"/>
        </w:rPr>
        <w:t xml:space="preserve"> </w:t>
      </w:r>
      <w:r w:rsidRPr="00BD1D25">
        <w:t>центрах</w:t>
      </w:r>
      <w:r w:rsidRPr="00BD1D25">
        <w:rPr>
          <w:spacing w:val="-2"/>
        </w:rPr>
        <w:t xml:space="preserve"> </w:t>
      </w:r>
      <w:r w:rsidRPr="00BD1D25">
        <w:t>предоставления</w:t>
      </w:r>
      <w:r w:rsidRPr="00BD1D25">
        <w:rPr>
          <w:spacing w:val="-4"/>
        </w:rPr>
        <w:t xml:space="preserve"> </w:t>
      </w:r>
      <w:r w:rsidRPr="00BD1D25">
        <w:t>государственных</w:t>
      </w:r>
      <w:r w:rsidRPr="00BD1D25">
        <w:rPr>
          <w:spacing w:val="-2"/>
        </w:rPr>
        <w:t xml:space="preserve"> </w:t>
      </w:r>
      <w:r w:rsidRPr="00BD1D25">
        <w:t>и</w:t>
      </w:r>
    </w:p>
    <w:p w:rsidR="00102360" w:rsidRPr="00BD1D25" w:rsidRDefault="00102360" w:rsidP="00015D1E">
      <w:pPr>
        <w:spacing w:after="0" w:line="318" w:lineRule="exact"/>
        <w:ind w:firstLine="0"/>
        <w:jc w:val="center"/>
        <w:rPr>
          <w:b/>
        </w:rPr>
      </w:pPr>
      <w:r w:rsidRPr="00BD1D25">
        <w:rPr>
          <w:b/>
        </w:rPr>
        <w:t>муниципальных</w:t>
      </w:r>
      <w:r w:rsidRPr="00BD1D25">
        <w:rPr>
          <w:b/>
          <w:spacing w:val="-2"/>
        </w:rPr>
        <w:t xml:space="preserve"> </w:t>
      </w:r>
      <w:r w:rsidRPr="00BD1D25">
        <w:rPr>
          <w:b/>
        </w:rPr>
        <w:t>услуг</w:t>
      </w:r>
    </w:p>
    <w:p w:rsidR="00102360" w:rsidRPr="00BD1D25" w:rsidRDefault="00102360" w:rsidP="00015D1E">
      <w:pPr>
        <w:pStyle w:val="aff1"/>
        <w:jc w:val="center"/>
        <w:rPr>
          <w:b/>
          <w:sz w:val="27"/>
        </w:rPr>
      </w:pPr>
    </w:p>
    <w:p w:rsidR="00102360" w:rsidRPr="00BD1D25" w:rsidRDefault="00102360" w:rsidP="00015D1E">
      <w:pPr>
        <w:pStyle w:val="110"/>
        <w:ind w:left="0" w:firstLine="709"/>
      </w:pPr>
      <w:r w:rsidRPr="00BD1D25">
        <w:t>Исчерпывающий перечень административных процедур (действий) при</w:t>
      </w:r>
      <w:r w:rsidRPr="00BD1D25">
        <w:rPr>
          <w:spacing w:val="1"/>
        </w:rPr>
        <w:t xml:space="preserve"> </w:t>
      </w:r>
      <w:r w:rsidRPr="00BD1D25">
        <w:t>предоставлении муниципальной услуги, выполняемых</w:t>
      </w:r>
      <w:r w:rsidRPr="00BD1D25">
        <w:rPr>
          <w:spacing w:val="-67"/>
        </w:rPr>
        <w:t xml:space="preserve"> </w:t>
      </w:r>
      <w:r w:rsidRPr="00BD1D25">
        <w:t>многофункциональными</w:t>
      </w:r>
      <w:r w:rsidRPr="00BD1D25">
        <w:rPr>
          <w:spacing w:val="-1"/>
        </w:rPr>
        <w:t xml:space="preserve"> </w:t>
      </w:r>
      <w:r w:rsidRPr="00BD1D25">
        <w:t>центрами</w:t>
      </w:r>
    </w:p>
    <w:p w:rsidR="00102360" w:rsidRPr="00BD1D25" w:rsidRDefault="00102360" w:rsidP="00015D1E">
      <w:pPr>
        <w:pStyle w:val="110"/>
        <w:ind w:left="0"/>
      </w:pPr>
    </w:p>
    <w:p w:rsidR="00102360" w:rsidRPr="00BD1D25" w:rsidRDefault="00102360" w:rsidP="00015D1E">
      <w:pPr>
        <w:pStyle w:val="aff1"/>
        <w:spacing w:line="316" w:lineRule="exact"/>
        <w:ind w:firstLine="709"/>
        <w:jc w:val="both"/>
      </w:pPr>
      <w:r w:rsidRPr="00BD1D25">
        <w:t>6.1.</w:t>
      </w:r>
      <w:r w:rsidRPr="00BD1D25">
        <w:rPr>
          <w:spacing w:val="-4"/>
        </w:rPr>
        <w:t xml:space="preserve"> </w:t>
      </w:r>
      <w:r w:rsidRPr="00BD1D25">
        <w:t>Многофункциональный</w:t>
      </w:r>
      <w:r w:rsidRPr="00BD1D25">
        <w:rPr>
          <w:spacing w:val="-3"/>
        </w:rPr>
        <w:t xml:space="preserve"> </w:t>
      </w:r>
      <w:r w:rsidRPr="00BD1D25">
        <w:t>центр</w:t>
      </w:r>
      <w:r w:rsidRPr="00BD1D25">
        <w:rPr>
          <w:spacing w:val="-6"/>
        </w:rPr>
        <w:t xml:space="preserve"> </w:t>
      </w:r>
      <w:r w:rsidRPr="00BD1D25">
        <w:t>осуществляет:</w:t>
      </w:r>
    </w:p>
    <w:p w:rsidR="00102360" w:rsidRPr="00BD1D25" w:rsidRDefault="00102360" w:rsidP="00015D1E">
      <w:pPr>
        <w:pStyle w:val="aff1"/>
        <w:ind w:firstLine="709"/>
        <w:jc w:val="both"/>
      </w:pPr>
      <w:r w:rsidRPr="00BD1D25">
        <w:t>информирование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1"/>
        </w:rPr>
        <w:t xml:space="preserve"> </w:t>
      </w:r>
      <w:r w:rsidRPr="00BD1D25">
        <w:t>многофункциональном</w:t>
      </w:r>
      <w:r w:rsidRPr="00BD1D25">
        <w:rPr>
          <w:spacing w:val="1"/>
        </w:rPr>
        <w:t xml:space="preserve"> </w:t>
      </w:r>
      <w:r w:rsidRPr="00BD1D25">
        <w:t>центре,</w:t>
      </w:r>
      <w:r w:rsidRPr="00BD1D25">
        <w:rPr>
          <w:spacing w:val="1"/>
        </w:rPr>
        <w:t xml:space="preserve"> </w:t>
      </w:r>
      <w:r w:rsidRPr="00BD1D25">
        <w:t>по</w:t>
      </w:r>
      <w:r w:rsidRPr="00BD1D25">
        <w:rPr>
          <w:spacing w:val="1"/>
        </w:rPr>
        <w:t xml:space="preserve"> </w:t>
      </w:r>
      <w:r w:rsidRPr="00BD1D25">
        <w:t>иным</w:t>
      </w:r>
      <w:r w:rsidRPr="00BD1D25">
        <w:rPr>
          <w:spacing w:val="1"/>
        </w:rPr>
        <w:t xml:space="preserve"> </w:t>
      </w:r>
      <w:r w:rsidRPr="00BD1D25">
        <w:t>вопросам,</w:t>
      </w:r>
      <w:r w:rsidRPr="00BD1D25">
        <w:rPr>
          <w:spacing w:val="1"/>
        </w:rPr>
        <w:t xml:space="preserve"> </w:t>
      </w:r>
      <w:r w:rsidRPr="00BD1D25">
        <w:t>связанным с предоставлением муниципальной услуги, а также</w:t>
      </w:r>
      <w:r w:rsidRPr="00BD1D25">
        <w:rPr>
          <w:spacing w:val="1"/>
        </w:rPr>
        <w:t xml:space="preserve"> </w:t>
      </w:r>
      <w:r w:rsidRPr="00BD1D25">
        <w:t>консультирование</w:t>
      </w:r>
      <w:r w:rsidRPr="00BD1D25">
        <w:rPr>
          <w:spacing w:val="1"/>
        </w:rPr>
        <w:t xml:space="preserve"> </w:t>
      </w:r>
      <w:r w:rsidRPr="00BD1D25">
        <w:t>заявителей</w:t>
      </w:r>
      <w:r w:rsidRPr="00BD1D25">
        <w:rPr>
          <w:spacing w:val="1"/>
        </w:rPr>
        <w:t xml:space="preserve"> </w:t>
      </w:r>
      <w:r w:rsidRPr="00BD1D25">
        <w:t>о</w:t>
      </w:r>
      <w:r w:rsidRPr="00BD1D25">
        <w:rPr>
          <w:spacing w:val="1"/>
        </w:rPr>
        <w:t xml:space="preserve"> </w:t>
      </w:r>
      <w:r w:rsidRPr="00BD1D25">
        <w:t>порядке</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в</w:t>
      </w:r>
      <w:r w:rsidRPr="00BD1D25">
        <w:rPr>
          <w:spacing w:val="-2"/>
        </w:rPr>
        <w:t xml:space="preserve"> </w:t>
      </w:r>
      <w:r w:rsidRPr="00BD1D25">
        <w:t>многофункциональном</w:t>
      </w:r>
      <w:r w:rsidRPr="00BD1D25">
        <w:rPr>
          <w:spacing w:val="-3"/>
        </w:rPr>
        <w:t xml:space="preserve"> </w:t>
      </w:r>
      <w:r w:rsidRPr="00BD1D25">
        <w:t>центре;</w:t>
      </w:r>
    </w:p>
    <w:p w:rsidR="00102360" w:rsidRPr="00BD1D25" w:rsidRDefault="00102360" w:rsidP="00015D1E">
      <w:pPr>
        <w:pStyle w:val="aff1"/>
        <w:ind w:firstLine="709"/>
        <w:jc w:val="both"/>
      </w:pPr>
      <w:r w:rsidRPr="00BD1D25">
        <w:t>выдачу</w:t>
      </w:r>
      <w:r w:rsidRPr="00BD1D25">
        <w:rPr>
          <w:spacing w:val="1"/>
        </w:rPr>
        <w:t xml:space="preserve"> </w:t>
      </w:r>
      <w:r w:rsidRPr="00BD1D25">
        <w:t>заявителю</w:t>
      </w:r>
      <w:r w:rsidRPr="00BD1D25">
        <w:rPr>
          <w:spacing w:val="1"/>
        </w:rPr>
        <w:t xml:space="preserve"> </w:t>
      </w:r>
      <w:r w:rsidRPr="00BD1D25">
        <w:t>результата</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подтверждающих</w:t>
      </w:r>
      <w:r w:rsidRPr="00BD1D25">
        <w:rPr>
          <w:spacing w:val="1"/>
        </w:rPr>
        <w:t xml:space="preserve"> </w:t>
      </w:r>
      <w:r w:rsidRPr="00BD1D25">
        <w:t>содержание</w:t>
      </w:r>
      <w:r w:rsidRPr="00BD1D25">
        <w:rPr>
          <w:spacing w:val="-67"/>
        </w:rPr>
        <w:t xml:space="preserve"> </w:t>
      </w:r>
      <w:r w:rsidRPr="00BD1D25">
        <w:t>электронных</w:t>
      </w:r>
      <w:r w:rsidRPr="00BD1D25">
        <w:rPr>
          <w:spacing w:val="1"/>
        </w:rPr>
        <w:t xml:space="preserve"> </w:t>
      </w:r>
      <w:r w:rsidRPr="00BD1D25">
        <w:t>документов,</w:t>
      </w:r>
      <w:r w:rsidRPr="00BD1D25">
        <w:rPr>
          <w:spacing w:val="1"/>
        </w:rPr>
        <w:t xml:space="preserve"> </w:t>
      </w:r>
      <w:r w:rsidRPr="00BD1D25">
        <w:t>направленных</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по</w:t>
      </w:r>
      <w:r w:rsidRPr="00BD1D25">
        <w:rPr>
          <w:spacing w:val="1"/>
        </w:rPr>
        <w:t xml:space="preserve"> </w:t>
      </w:r>
      <w:r w:rsidRPr="00BD1D25">
        <w:t>результатам</w:t>
      </w:r>
      <w:r w:rsidRPr="00BD1D25">
        <w:rPr>
          <w:spacing w:val="1"/>
        </w:rPr>
        <w:t xml:space="preserve"> </w:t>
      </w:r>
      <w:r w:rsidRPr="00BD1D25">
        <w:t>предоставления</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а</w:t>
      </w:r>
      <w:r w:rsidRPr="00BD1D25">
        <w:rPr>
          <w:spacing w:val="1"/>
        </w:rPr>
        <w:t xml:space="preserve"> </w:t>
      </w:r>
      <w:r w:rsidRPr="00BD1D25">
        <w:t>также</w:t>
      </w:r>
      <w:r w:rsidRPr="00BD1D25">
        <w:rPr>
          <w:spacing w:val="1"/>
        </w:rPr>
        <w:t xml:space="preserve"> </w:t>
      </w:r>
      <w:r w:rsidRPr="00BD1D25">
        <w:t>выдача</w:t>
      </w:r>
      <w:r w:rsidRPr="00BD1D25">
        <w:rPr>
          <w:spacing w:val="1"/>
        </w:rPr>
        <w:t xml:space="preserve"> </w:t>
      </w:r>
      <w:r w:rsidRPr="00BD1D25">
        <w:t>документов,</w:t>
      </w:r>
      <w:r w:rsidRPr="00BD1D25">
        <w:rPr>
          <w:spacing w:val="1"/>
        </w:rPr>
        <w:t xml:space="preserve"> </w:t>
      </w:r>
      <w:r w:rsidRPr="00BD1D25">
        <w:t>включая</w:t>
      </w:r>
      <w:r w:rsidRPr="00BD1D25">
        <w:rPr>
          <w:spacing w:val="1"/>
        </w:rPr>
        <w:t xml:space="preserve"> </w:t>
      </w:r>
      <w:r w:rsidRPr="00BD1D25">
        <w:t>составление</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и</w:t>
      </w:r>
      <w:r w:rsidRPr="00BD1D25">
        <w:rPr>
          <w:spacing w:val="1"/>
        </w:rPr>
        <w:t xml:space="preserve"> </w:t>
      </w:r>
      <w:r w:rsidRPr="00BD1D25">
        <w:t>заверение</w:t>
      </w:r>
      <w:r w:rsidRPr="00BD1D25">
        <w:rPr>
          <w:spacing w:val="1"/>
        </w:rPr>
        <w:t xml:space="preserve"> </w:t>
      </w:r>
      <w:r w:rsidRPr="00BD1D25">
        <w:t>выписок из информационных систем органов, предоставляющих муниципальных</w:t>
      </w:r>
      <w:r w:rsidRPr="00BD1D25">
        <w:rPr>
          <w:spacing w:val="-1"/>
        </w:rPr>
        <w:t xml:space="preserve"> </w:t>
      </w:r>
      <w:r w:rsidRPr="00BD1D25">
        <w:t>услуг;</w:t>
      </w:r>
    </w:p>
    <w:p w:rsidR="00102360" w:rsidRPr="00BD1D25" w:rsidRDefault="00102360" w:rsidP="00015D1E">
      <w:pPr>
        <w:pStyle w:val="aff1"/>
        <w:spacing w:line="322" w:lineRule="exact"/>
        <w:ind w:firstLine="709"/>
        <w:jc w:val="both"/>
      </w:pPr>
      <w:r w:rsidRPr="00BD1D25">
        <w:t>иные</w:t>
      </w:r>
      <w:r w:rsidRPr="00BD1D25">
        <w:rPr>
          <w:spacing w:val="82"/>
        </w:rPr>
        <w:t xml:space="preserve"> </w:t>
      </w:r>
      <w:r w:rsidRPr="00BD1D25">
        <w:t xml:space="preserve">процедуры  </w:t>
      </w:r>
      <w:r w:rsidRPr="00BD1D25">
        <w:rPr>
          <w:spacing w:val="11"/>
        </w:rPr>
        <w:t xml:space="preserve"> </w:t>
      </w:r>
      <w:r w:rsidRPr="00BD1D25">
        <w:t xml:space="preserve">и  </w:t>
      </w:r>
      <w:r w:rsidRPr="00BD1D25">
        <w:rPr>
          <w:spacing w:val="11"/>
        </w:rPr>
        <w:t xml:space="preserve"> </w:t>
      </w:r>
      <w:r w:rsidRPr="00BD1D25">
        <w:t xml:space="preserve">действия,  </w:t>
      </w:r>
      <w:r w:rsidRPr="00BD1D25">
        <w:rPr>
          <w:spacing w:val="11"/>
        </w:rPr>
        <w:t xml:space="preserve"> </w:t>
      </w:r>
      <w:r w:rsidRPr="00BD1D25">
        <w:t xml:space="preserve">предусмотренные  </w:t>
      </w:r>
      <w:r w:rsidRPr="00BD1D25">
        <w:rPr>
          <w:spacing w:val="11"/>
        </w:rPr>
        <w:t xml:space="preserve"> </w:t>
      </w:r>
      <w:r w:rsidRPr="00BD1D25">
        <w:t xml:space="preserve">Федеральным  </w:t>
      </w:r>
      <w:r w:rsidRPr="00BD1D25">
        <w:rPr>
          <w:spacing w:val="12"/>
        </w:rPr>
        <w:t xml:space="preserve"> </w:t>
      </w:r>
      <w:r w:rsidRPr="00BD1D25">
        <w:t>законом №</w:t>
      </w:r>
      <w:r w:rsidRPr="00BD1D25">
        <w:rPr>
          <w:spacing w:val="-1"/>
        </w:rPr>
        <w:t xml:space="preserve"> </w:t>
      </w:r>
      <w:r w:rsidRPr="00BD1D25">
        <w:t>210-ФЗ.</w:t>
      </w:r>
    </w:p>
    <w:p w:rsidR="00102360" w:rsidRPr="00BD1D25" w:rsidRDefault="00102360" w:rsidP="00015D1E">
      <w:pPr>
        <w:pStyle w:val="aff1"/>
        <w:ind w:firstLine="709"/>
        <w:jc w:val="both"/>
      </w:pPr>
      <w:r w:rsidRPr="00BD1D25">
        <w:t>В соответствии с частью 1.1 статьи 16 Федерального закона № 210-ФЗ для</w:t>
      </w:r>
      <w:r w:rsidRPr="00BD1D25">
        <w:rPr>
          <w:spacing w:val="1"/>
        </w:rPr>
        <w:t xml:space="preserve"> </w:t>
      </w:r>
      <w:r w:rsidRPr="00BD1D25">
        <w:t>реализации своих функций многофункциональные центры вправе привлекать иные</w:t>
      </w:r>
      <w:r w:rsidRPr="00BD1D25">
        <w:rPr>
          <w:spacing w:val="-67"/>
        </w:rPr>
        <w:t xml:space="preserve"> </w:t>
      </w:r>
      <w:r w:rsidRPr="00BD1D25">
        <w:t>организации.</w:t>
      </w:r>
    </w:p>
    <w:p w:rsidR="00102360" w:rsidRPr="00BD1D25" w:rsidRDefault="00102360" w:rsidP="00015D1E">
      <w:pPr>
        <w:pStyle w:val="aff1"/>
        <w:ind w:firstLine="709"/>
        <w:jc w:val="both"/>
      </w:pPr>
    </w:p>
    <w:p w:rsidR="00102360" w:rsidRPr="00BD1D25" w:rsidRDefault="00102360" w:rsidP="00015D1E">
      <w:pPr>
        <w:pStyle w:val="110"/>
        <w:spacing w:line="321" w:lineRule="exact"/>
        <w:ind w:left="0" w:firstLine="709"/>
      </w:pPr>
      <w:r w:rsidRPr="00BD1D25">
        <w:t>Информирование</w:t>
      </w:r>
      <w:r w:rsidRPr="00BD1D25">
        <w:rPr>
          <w:spacing w:val="-4"/>
        </w:rPr>
        <w:t xml:space="preserve"> </w:t>
      </w:r>
      <w:r w:rsidRPr="00BD1D25">
        <w:t>заявителей</w:t>
      </w:r>
    </w:p>
    <w:p w:rsidR="00102360" w:rsidRPr="00BD1D25" w:rsidRDefault="00102360" w:rsidP="00015D1E">
      <w:pPr>
        <w:pStyle w:val="110"/>
        <w:spacing w:line="321" w:lineRule="exact"/>
        <w:ind w:left="0" w:firstLine="709"/>
      </w:pPr>
    </w:p>
    <w:p w:rsidR="00102360" w:rsidRPr="00BD1D25" w:rsidRDefault="00102360" w:rsidP="00015D1E">
      <w:pPr>
        <w:pStyle w:val="ac"/>
        <w:widowControl w:val="0"/>
        <w:numPr>
          <w:ilvl w:val="1"/>
          <w:numId w:val="5"/>
        </w:numPr>
        <w:tabs>
          <w:tab w:val="left" w:pos="0"/>
        </w:tabs>
        <w:autoSpaceDE w:val="0"/>
        <w:autoSpaceDN w:val="0"/>
        <w:spacing w:after="0" w:line="240" w:lineRule="auto"/>
        <w:ind w:left="0" w:firstLine="709"/>
        <w:contextualSpacing w:val="0"/>
      </w:pPr>
      <w:r w:rsidRPr="00BD1D25">
        <w:t>Информирование</w:t>
      </w:r>
      <w:r w:rsidRPr="00BD1D25">
        <w:rPr>
          <w:spacing w:val="1"/>
        </w:rPr>
        <w:t xml:space="preserve"> </w:t>
      </w:r>
      <w:r w:rsidRPr="00BD1D25">
        <w:t>заявителя</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осуществляется</w:t>
      </w:r>
      <w:r w:rsidRPr="00BD1D25">
        <w:rPr>
          <w:spacing w:val="-1"/>
        </w:rPr>
        <w:t xml:space="preserve"> </w:t>
      </w:r>
      <w:r w:rsidRPr="00BD1D25">
        <w:t>следующими</w:t>
      </w:r>
      <w:r w:rsidRPr="00BD1D25">
        <w:rPr>
          <w:spacing w:val="1"/>
        </w:rPr>
        <w:t xml:space="preserve"> </w:t>
      </w:r>
      <w:r w:rsidRPr="00BD1D25">
        <w:t>способами:</w:t>
      </w:r>
    </w:p>
    <w:p w:rsidR="00102360" w:rsidRPr="00BD1D25" w:rsidRDefault="00102360" w:rsidP="00015D1E">
      <w:pPr>
        <w:pStyle w:val="aff1"/>
        <w:tabs>
          <w:tab w:val="left" w:pos="0"/>
        </w:tabs>
        <w:ind w:firstLine="709"/>
        <w:jc w:val="both"/>
      </w:pPr>
      <w:r w:rsidRPr="00BD1D25">
        <w:t>а) посредством привлечения средств массовой информации, а также путем</w:t>
      </w:r>
      <w:r w:rsidRPr="00BD1D25">
        <w:rPr>
          <w:spacing w:val="1"/>
        </w:rPr>
        <w:t xml:space="preserve"> </w:t>
      </w:r>
      <w:r w:rsidRPr="00BD1D25">
        <w:t>размещения</w:t>
      </w:r>
      <w:r w:rsidRPr="00BD1D25">
        <w:rPr>
          <w:spacing w:val="1"/>
        </w:rPr>
        <w:t xml:space="preserve"> </w:t>
      </w:r>
      <w:r w:rsidRPr="00BD1D25">
        <w:t>информации</w:t>
      </w:r>
      <w:r w:rsidRPr="00BD1D25">
        <w:rPr>
          <w:spacing w:val="1"/>
        </w:rPr>
        <w:t xml:space="preserve"> </w:t>
      </w:r>
      <w:r w:rsidRPr="00BD1D25">
        <w:t>на</w:t>
      </w:r>
      <w:r w:rsidRPr="00BD1D25">
        <w:rPr>
          <w:spacing w:val="1"/>
        </w:rPr>
        <w:t xml:space="preserve"> </w:t>
      </w:r>
      <w:r w:rsidRPr="00BD1D25">
        <w:t>официальных</w:t>
      </w:r>
      <w:r w:rsidRPr="00BD1D25">
        <w:rPr>
          <w:spacing w:val="1"/>
        </w:rPr>
        <w:t xml:space="preserve"> </w:t>
      </w:r>
      <w:r w:rsidRPr="00BD1D25">
        <w:t>сайтах</w:t>
      </w:r>
      <w:r w:rsidRPr="00BD1D25">
        <w:rPr>
          <w:spacing w:val="1"/>
        </w:rPr>
        <w:t xml:space="preserve"> </w:t>
      </w:r>
      <w:r w:rsidRPr="00BD1D25">
        <w:t>и</w:t>
      </w:r>
      <w:r w:rsidRPr="00BD1D25">
        <w:rPr>
          <w:spacing w:val="1"/>
        </w:rPr>
        <w:t xml:space="preserve"> </w:t>
      </w:r>
      <w:r w:rsidRPr="00BD1D25">
        <w:t>информационных</w:t>
      </w:r>
      <w:r w:rsidRPr="00BD1D25">
        <w:rPr>
          <w:spacing w:val="1"/>
        </w:rPr>
        <w:t xml:space="preserve"> </w:t>
      </w:r>
      <w:r w:rsidRPr="00BD1D25">
        <w:t>стендах</w:t>
      </w:r>
      <w:r w:rsidRPr="00BD1D25">
        <w:rPr>
          <w:spacing w:val="1"/>
        </w:rPr>
        <w:t xml:space="preserve"> </w:t>
      </w:r>
      <w:r w:rsidRPr="00BD1D25">
        <w:t>многофункциональных центров;</w:t>
      </w:r>
    </w:p>
    <w:p w:rsidR="00102360" w:rsidRPr="00BD1D25" w:rsidRDefault="00102360" w:rsidP="00015D1E">
      <w:pPr>
        <w:pStyle w:val="aff1"/>
        <w:tabs>
          <w:tab w:val="left" w:pos="0"/>
        </w:tabs>
        <w:spacing w:line="242" w:lineRule="auto"/>
        <w:ind w:firstLine="709"/>
        <w:jc w:val="both"/>
      </w:pPr>
      <w:r w:rsidRPr="00BD1D25">
        <w:t>б)</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лично,</w:t>
      </w:r>
      <w:r w:rsidRPr="00BD1D25">
        <w:rPr>
          <w:spacing w:val="1"/>
        </w:rPr>
        <w:t xml:space="preserve"> </w:t>
      </w:r>
      <w:r w:rsidRPr="00BD1D25">
        <w:t>по</w:t>
      </w:r>
      <w:r w:rsidRPr="00BD1D25">
        <w:rPr>
          <w:spacing w:val="1"/>
        </w:rPr>
        <w:t xml:space="preserve"> </w:t>
      </w:r>
      <w:r w:rsidRPr="00BD1D25">
        <w:t>телефону,</w:t>
      </w:r>
      <w:r w:rsidRPr="00BD1D25">
        <w:rPr>
          <w:spacing w:val="-3"/>
        </w:rPr>
        <w:t xml:space="preserve"> </w:t>
      </w:r>
      <w:r w:rsidRPr="00BD1D25">
        <w:t>посредством</w:t>
      </w:r>
      <w:r w:rsidRPr="00BD1D25">
        <w:rPr>
          <w:spacing w:val="-1"/>
        </w:rPr>
        <w:t xml:space="preserve"> </w:t>
      </w:r>
      <w:r w:rsidRPr="00BD1D25">
        <w:t>почтовых</w:t>
      </w:r>
      <w:r w:rsidRPr="00BD1D25">
        <w:rPr>
          <w:spacing w:val="-1"/>
        </w:rPr>
        <w:t xml:space="preserve"> </w:t>
      </w:r>
      <w:r w:rsidRPr="00BD1D25">
        <w:t>отправлений,</w:t>
      </w:r>
      <w:r w:rsidRPr="00BD1D25">
        <w:rPr>
          <w:spacing w:val="-2"/>
        </w:rPr>
        <w:t xml:space="preserve"> </w:t>
      </w:r>
      <w:r w:rsidRPr="00BD1D25">
        <w:t>либо</w:t>
      </w:r>
      <w:r w:rsidRPr="00BD1D25">
        <w:rPr>
          <w:spacing w:val="-1"/>
        </w:rPr>
        <w:t xml:space="preserve"> </w:t>
      </w:r>
      <w:r w:rsidRPr="00BD1D25">
        <w:t>по электронной</w:t>
      </w:r>
      <w:r w:rsidRPr="00BD1D25">
        <w:rPr>
          <w:spacing w:val="-2"/>
        </w:rPr>
        <w:t xml:space="preserve"> </w:t>
      </w:r>
      <w:r w:rsidRPr="00BD1D25">
        <w:t>почте.</w:t>
      </w:r>
    </w:p>
    <w:p w:rsidR="00102360" w:rsidRPr="00BD1D25" w:rsidRDefault="00102360" w:rsidP="00015D1E">
      <w:pPr>
        <w:pStyle w:val="aff1"/>
        <w:tabs>
          <w:tab w:val="left" w:pos="0"/>
        </w:tabs>
        <w:ind w:firstLine="709"/>
        <w:jc w:val="both"/>
      </w:pPr>
      <w:r w:rsidRPr="00BD1D25">
        <w:t>При личном обращении работник многофункционального центра подробно</w:t>
      </w:r>
      <w:r w:rsidRPr="00BD1D25">
        <w:rPr>
          <w:spacing w:val="1"/>
        </w:rPr>
        <w:t xml:space="preserve"> </w:t>
      </w:r>
      <w:r w:rsidRPr="00BD1D25">
        <w:t>информирует заявителей по интересующим их вопросам в вежливой корректной</w:t>
      </w:r>
      <w:r w:rsidRPr="00BD1D25">
        <w:rPr>
          <w:spacing w:val="1"/>
        </w:rPr>
        <w:t xml:space="preserve"> </w:t>
      </w:r>
      <w:r w:rsidRPr="00BD1D25">
        <w:t>форме с использованием официально-делового стиля речи. Рекомендуемое время</w:t>
      </w:r>
      <w:r w:rsidRPr="00BD1D25">
        <w:rPr>
          <w:spacing w:val="1"/>
        </w:rPr>
        <w:t xml:space="preserve"> </w:t>
      </w:r>
      <w:r w:rsidRPr="00BD1D25">
        <w:t>предоставления консультации – не более 15 минут, время ожидания в очереди в</w:t>
      </w:r>
      <w:r w:rsidRPr="00BD1D25">
        <w:rPr>
          <w:spacing w:val="1"/>
        </w:rPr>
        <w:t xml:space="preserve"> </w:t>
      </w:r>
      <w:r w:rsidRPr="00BD1D25">
        <w:t>секторе информирования для получения информации о муниципальных услугах не</w:t>
      </w:r>
      <w:r w:rsidRPr="00BD1D25">
        <w:rPr>
          <w:spacing w:val="1"/>
        </w:rPr>
        <w:t xml:space="preserve"> </w:t>
      </w:r>
      <w:r w:rsidRPr="00BD1D25">
        <w:lastRenderedPageBreak/>
        <w:t>может</w:t>
      </w:r>
      <w:r w:rsidRPr="00BD1D25">
        <w:rPr>
          <w:spacing w:val="-4"/>
        </w:rPr>
        <w:t xml:space="preserve"> </w:t>
      </w:r>
      <w:r w:rsidRPr="00BD1D25">
        <w:t>превышать</w:t>
      </w:r>
      <w:r w:rsidRPr="00BD1D25">
        <w:rPr>
          <w:spacing w:val="-1"/>
        </w:rPr>
        <w:t xml:space="preserve"> </w:t>
      </w:r>
      <w:r w:rsidRPr="00BD1D25">
        <w:t>15</w:t>
      </w:r>
      <w:r w:rsidRPr="00BD1D25">
        <w:rPr>
          <w:spacing w:val="1"/>
        </w:rPr>
        <w:t xml:space="preserve"> </w:t>
      </w:r>
      <w:r w:rsidRPr="00BD1D25">
        <w:t>минут.</w:t>
      </w:r>
    </w:p>
    <w:p w:rsidR="00102360" w:rsidRPr="00BD1D25" w:rsidRDefault="00102360" w:rsidP="00015D1E">
      <w:pPr>
        <w:pStyle w:val="aff1"/>
        <w:tabs>
          <w:tab w:val="left" w:pos="0"/>
        </w:tabs>
        <w:ind w:firstLine="709"/>
        <w:jc w:val="both"/>
      </w:pPr>
      <w:r w:rsidRPr="00BD1D25">
        <w:t>Ответ</w:t>
      </w:r>
      <w:r w:rsidRPr="00BD1D25">
        <w:rPr>
          <w:spacing w:val="1"/>
        </w:rPr>
        <w:t xml:space="preserve"> </w:t>
      </w:r>
      <w:r w:rsidRPr="00BD1D25">
        <w:t>на</w:t>
      </w:r>
      <w:r w:rsidRPr="00BD1D25">
        <w:rPr>
          <w:spacing w:val="1"/>
        </w:rPr>
        <w:t xml:space="preserve"> </w:t>
      </w:r>
      <w:r w:rsidRPr="00BD1D25">
        <w:t>телефонный</w:t>
      </w:r>
      <w:r w:rsidRPr="00BD1D25">
        <w:rPr>
          <w:spacing w:val="1"/>
        </w:rPr>
        <w:t xml:space="preserve"> </w:t>
      </w:r>
      <w:r w:rsidRPr="00BD1D25">
        <w:t>звонок</w:t>
      </w:r>
      <w:r w:rsidRPr="00BD1D25">
        <w:rPr>
          <w:spacing w:val="1"/>
        </w:rPr>
        <w:t xml:space="preserve"> </w:t>
      </w:r>
      <w:r w:rsidRPr="00BD1D25">
        <w:t>должен</w:t>
      </w:r>
      <w:r w:rsidRPr="00BD1D25">
        <w:rPr>
          <w:spacing w:val="1"/>
        </w:rPr>
        <w:t xml:space="preserve"> </w:t>
      </w:r>
      <w:r w:rsidRPr="00BD1D25">
        <w:t>начинаться</w:t>
      </w:r>
      <w:r w:rsidRPr="00BD1D25">
        <w:rPr>
          <w:spacing w:val="1"/>
        </w:rPr>
        <w:t xml:space="preserve"> </w:t>
      </w:r>
      <w:r w:rsidRPr="00BD1D25">
        <w:t>с</w:t>
      </w:r>
      <w:r w:rsidRPr="00BD1D25">
        <w:rPr>
          <w:spacing w:val="1"/>
        </w:rPr>
        <w:t xml:space="preserve"> </w:t>
      </w:r>
      <w:r w:rsidRPr="00BD1D25">
        <w:t>информации</w:t>
      </w:r>
      <w:r w:rsidRPr="00BD1D25">
        <w:rPr>
          <w:spacing w:val="1"/>
        </w:rPr>
        <w:t xml:space="preserve"> </w:t>
      </w:r>
      <w:r w:rsidRPr="00BD1D25">
        <w:t>о</w:t>
      </w:r>
      <w:r w:rsidRPr="00BD1D25">
        <w:rPr>
          <w:spacing w:val="1"/>
        </w:rPr>
        <w:t xml:space="preserve"> </w:t>
      </w:r>
      <w:r w:rsidRPr="00BD1D25">
        <w:t>наименовании</w:t>
      </w:r>
      <w:r w:rsidRPr="00BD1D25">
        <w:rPr>
          <w:spacing w:val="1"/>
        </w:rPr>
        <w:t xml:space="preserve"> </w:t>
      </w:r>
      <w:r w:rsidRPr="00BD1D25">
        <w:t>организации,</w:t>
      </w:r>
      <w:r w:rsidRPr="00BD1D25">
        <w:rPr>
          <w:spacing w:val="1"/>
        </w:rPr>
        <w:t xml:space="preserve"> </w:t>
      </w:r>
      <w:r w:rsidRPr="00BD1D25">
        <w:t>фамилии,</w:t>
      </w:r>
      <w:r w:rsidRPr="00BD1D25">
        <w:rPr>
          <w:spacing w:val="1"/>
        </w:rPr>
        <w:t xml:space="preserve"> </w:t>
      </w:r>
      <w:r w:rsidRPr="00BD1D25">
        <w:t>имени,</w:t>
      </w:r>
      <w:r w:rsidRPr="00BD1D25">
        <w:rPr>
          <w:spacing w:val="1"/>
        </w:rPr>
        <w:t xml:space="preserve"> </w:t>
      </w:r>
      <w:r w:rsidRPr="00BD1D25">
        <w:t>отчестве</w:t>
      </w:r>
      <w:r w:rsidRPr="00BD1D25">
        <w:rPr>
          <w:spacing w:val="1"/>
        </w:rPr>
        <w:t xml:space="preserve"> </w:t>
      </w:r>
      <w:r w:rsidRPr="00BD1D25">
        <w:t>и</w:t>
      </w:r>
      <w:r w:rsidRPr="00BD1D25">
        <w:rPr>
          <w:spacing w:val="1"/>
        </w:rPr>
        <w:t xml:space="preserve"> </w:t>
      </w:r>
      <w:r w:rsidRPr="00BD1D25">
        <w:t>должности</w:t>
      </w:r>
      <w:r w:rsidRPr="00BD1D25">
        <w:rPr>
          <w:spacing w:val="1"/>
        </w:rPr>
        <w:t xml:space="preserve"> </w:t>
      </w:r>
      <w:r w:rsidRPr="00BD1D25">
        <w:t>работника</w:t>
      </w:r>
      <w:r w:rsidRPr="00BD1D25">
        <w:rPr>
          <w:spacing w:val="1"/>
        </w:rPr>
        <w:t xml:space="preserve"> </w:t>
      </w:r>
      <w:r w:rsidRPr="00BD1D25">
        <w:t>многофункционального центра, принявшего телефонный звонок. Индивидуальное</w:t>
      </w:r>
      <w:r w:rsidRPr="00BD1D25">
        <w:rPr>
          <w:spacing w:val="1"/>
        </w:rPr>
        <w:t xml:space="preserve"> </w:t>
      </w:r>
      <w:r w:rsidRPr="00BD1D25">
        <w:t>устное</w:t>
      </w:r>
      <w:r w:rsidRPr="00BD1D25">
        <w:rPr>
          <w:spacing w:val="1"/>
        </w:rPr>
        <w:t xml:space="preserve"> </w:t>
      </w:r>
      <w:r w:rsidRPr="00BD1D25">
        <w:t>консультирование</w:t>
      </w:r>
      <w:r w:rsidRPr="00BD1D25">
        <w:rPr>
          <w:spacing w:val="1"/>
        </w:rPr>
        <w:t xml:space="preserve"> </w:t>
      </w:r>
      <w:r w:rsidRPr="00BD1D25">
        <w:t>при</w:t>
      </w:r>
      <w:r w:rsidRPr="00BD1D25">
        <w:rPr>
          <w:spacing w:val="1"/>
        </w:rPr>
        <w:t xml:space="preserve"> </w:t>
      </w:r>
      <w:r w:rsidRPr="00BD1D25">
        <w:t>обращении</w:t>
      </w:r>
      <w:r w:rsidRPr="00BD1D25">
        <w:rPr>
          <w:spacing w:val="1"/>
        </w:rPr>
        <w:t xml:space="preserve"> </w:t>
      </w:r>
      <w:r w:rsidRPr="00BD1D25">
        <w:t>заявителя</w:t>
      </w:r>
      <w:r w:rsidRPr="00BD1D25">
        <w:rPr>
          <w:spacing w:val="1"/>
        </w:rPr>
        <w:t xml:space="preserve"> </w:t>
      </w:r>
      <w:r w:rsidRPr="00BD1D25">
        <w:t>по</w:t>
      </w:r>
      <w:r w:rsidRPr="00BD1D25">
        <w:rPr>
          <w:spacing w:val="1"/>
        </w:rPr>
        <w:t xml:space="preserve"> </w:t>
      </w:r>
      <w:r w:rsidRPr="00BD1D25">
        <w:t>телефону</w:t>
      </w:r>
      <w:r w:rsidRPr="00BD1D25">
        <w:rPr>
          <w:spacing w:val="1"/>
        </w:rPr>
        <w:t xml:space="preserve"> </w:t>
      </w:r>
      <w:r w:rsidRPr="00BD1D25">
        <w:t>работник</w:t>
      </w:r>
      <w:r w:rsidRPr="00BD1D25">
        <w:rPr>
          <w:spacing w:val="1"/>
        </w:rPr>
        <w:t xml:space="preserve"> </w:t>
      </w:r>
      <w:r w:rsidRPr="00BD1D25">
        <w:t>многофункционального центра</w:t>
      </w:r>
      <w:r w:rsidRPr="00BD1D25">
        <w:rPr>
          <w:spacing w:val="-2"/>
        </w:rPr>
        <w:t xml:space="preserve"> </w:t>
      </w:r>
      <w:r w:rsidRPr="00BD1D25">
        <w:t>осуществляет</w:t>
      </w:r>
      <w:r w:rsidRPr="00BD1D25">
        <w:rPr>
          <w:spacing w:val="-1"/>
        </w:rPr>
        <w:t xml:space="preserve"> </w:t>
      </w:r>
      <w:r w:rsidRPr="00BD1D25">
        <w:t>не более</w:t>
      </w:r>
      <w:r w:rsidRPr="00BD1D25">
        <w:rPr>
          <w:spacing w:val="-3"/>
        </w:rPr>
        <w:t xml:space="preserve"> </w:t>
      </w:r>
      <w:r w:rsidRPr="00BD1D25">
        <w:t>10 минут;</w:t>
      </w:r>
    </w:p>
    <w:p w:rsidR="00102360" w:rsidRPr="00BD1D25" w:rsidRDefault="00102360" w:rsidP="00015D1E">
      <w:pPr>
        <w:pStyle w:val="aff1"/>
        <w:tabs>
          <w:tab w:val="left" w:pos="0"/>
        </w:tabs>
        <w:ind w:firstLine="709"/>
        <w:jc w:val="both"/>
      </w:pPr>
      <w:r w:rsidRPr="00BD1D25">
        <w:t>В</w:t>
      </w:r>
      <w:r w:rsidRPr="00BD1D25">
        <w:rPr>
          <w:spacing w:val="-11"/>
        </w:rPr>
        <w:t xml:space="preserve"> </w:t>
      </w:r>
      <w:r w:rsidRPr="00BD1D25">
        <w:t>случае</w:t>
      </w:r>
      <w:r w:rsidRPr="00BD1D25">
        <w:rPr>
          <w:spacing w:val="-10"/>
        </w:rPr>
        <w:t xml:space="preserve"> </w:t>
      </w:r>
      <w:r w:rsidRPr="00BD1D25">
        <w:t>если</w:t>
      </w:r>
      <w:r w:rsidRPr="00BD1D25">
        <w:rPr>
          <w:spacing w:val="-13"/>
        </w:rPr>
        <w:t xml:space="preserve"> </w:t>
      </w:r>
      <w:r w:rsidRPr="00BD1D25">
        <w:t>для</w:t>
      </w:r>
      <w:r w:rsidRPr="00BD1D25">
        <w:rPr>
          <w:spacing w:val="-12"/>
        </w:rPr>
        <w:t xml:space="preserve"> </w:t>
      </w:r>
      <w:r w:rsidRPr="00BD1D25">
        <w:t>подготовки</w:t>
      </w:r>
      <w:r w:rsidRPr="00BD1D25">
        <w:rPr>
          <w:spacing w:val="-10"/>
        </w:rPr>
        <w:t xml:space="preserve"> </w:t>
      </w:r>
      <w:r w:rsidRPr="00BD1D25">
        <w:t>ответа</w:t>
      </w:r>
      <w:r w:rsidRPr="00BD1D25">
        <w:rPr>
          <w:spacing w:val="-11"/>
        </w:rPr>
        <w:t xml:space="preserve"> </w:t>
      </w:r>
      <w:r w:rsidRPr="00BD1D25">
        <w:t>требуется</w:t>
      </w:r>
      <w:r w:rsidRPr="00BD1D25">
        <w:rPr>
          <w:spacing w:val="-10"/>
        </w:rPr>
        <w:t xml:space="preserve"> </w:t>
      </w:r>
      <w:r w:rsidRPr="00BD1D25">
        <w:t>более</w:t>
      </w:r>
      <w:r w:rsidRPr="00BD1D25">
        <w:rPr>
          <w:spacing w:val="-13"/>
        </w:rPr>
        <w:t xml:space="preserve"> </w:t>
      </w:r>
      <w:r w:rsidRPr="00BD1D25">
        <w:t>продолжительное</w:t>
      </w:r>
      <w:r w:rsidRPr="00BD1D25">
        <w:rPr>
          <w:spacing w:val="-10"/>
        </w:rPr>
        <w:t xml:space="preserve"> </w:t>
      </w:r>
      <w:r w:rsidRPr="00BD1D25">
        <w:t>время,</w:t>
      </w:r>
      <w:r w:rsidRPr="00BD1D25">
        <w:rPr>
          <w:spacing w:val="-68"/>
        </w:rPr>
        <w:t xml:space="preserve"> </w:t>
      </w:r>
      <w:r w:rsidRPr="00BD1D25">
        <w:t>работник</w:t>
      </w:r>
      <w:r w:rsidRPr="00BD1D25">
        <w:rPr>
          <w:spacing w:val="-7"/>
        </w:rPr>
        <w:t xml:space="preserve"> </w:t>
      </w:r>
      <w:r w:rsidRPr="00BD1D25">
        <w:t>многофункционального</w:t>
      </w:r>
      <w:r w:rsidRPr="00BD1D25">
        <w:rPr>
          <w:spacing w:val="-6"/>
        </w:rPr>
        <w:t xml:space="preserve"> </w:t>
      </w:r>
      <w:r w:rsidRPr="00BD1D25">
        <w:t>центра,</w:t>
      </w:r>
      <w:r w:rsidRPr="00BD1D25">
        <w:rPr>
          <w:spacing w:val="-8"/>
        </w:rPr>
        <w:t xml:space="preserve"> </w:t>
      </w:r>
      <w:r w:rsidRPr="00BD1D25">
        <w:t>осуществляющий</w:t>
      </w:r>
      <w:r w:rsidRPr="00BD1D25">
        <w:rPr>
          <w:spacing w:val="-7"/>
        </w:rPr>
        <w:t xml:space="preserve"> </w:t>
      </w:r>
      <w:r w:rsidRPr="00BD1D25">
        <w:t>индивидуальное</w:t>
      </w:r>
      <w:r w:rsidRPr="00BD1D25">
        <w:rPr>
          <w:spacing w:val="-7"/>
        </w:rPr>
        <w:t xml:space="preserve"> </w:t>
      </w:r>
      <w:r w:rsidRPr="00BD1D25">
        <w:t>устное</w:t>
      </w:r>
      <w:r w:rsidRPr="00BD1D25">
        <w:rPr>
          <w:spacing w:val="-67"/>
        </w:rPr>
        <w:t xml:space="preserve"> </w:t>
      </w:r>
      <w:r w:rsidRPr="00BD1D25">
        <w:t>консультирование</w:t>
      </w:r>
      <w:r w:rsidRPr="00BD1D25">
        <w:rPr>
          <w:spacing w:val="-4"/>
        </w:rPr>
        <w:t xml:space="preserve"> </w:t>
      </w:r>
      <w:r w:rsidRPr="00BD1D25">
        <w:t>по</w:t>
      </w:r>
      <w:r w:rsidRPr="00BD1D25">
        <w:rPr>
          <w:spacing w:val="1"/>
        </w:rPr>
        <w:t xml:space="preserve"> </w:t>
      </w:r>
      <w:r w:rsidRPr="00BD1D25">
        <w:t>телефону,</w:t>
      </w:r>
      <w:r w:rsidRPr="00BD1D25">
        <w:rPr>
          <w:spacing w:val="-2"/>
        </w:rPr>
        <w:t xml:space="preserve"> </w:t>
      </w:r>
      <w:r w:rsidRPr="00BD1D25">
        <w:t>может предложить</w:t>
      </w:r>
      <w:r w:rsidRPr="00BD1D25">
        <w:rPr>
          <w:spacing w:val="-1"/>
        </w:rPr>
        <w:t xml:space="preserve"> </w:t>
      </w:r>
      <w:r w:rsidRPr="00BD1D25">
        <w:t>заявителю:</w:t>
      </w:r>
    </w:p>
    <w:p w:rsidR="00102360" w:rsidRPr="00BD1D25" w:rsidRDefault="00102360" w:rsidP="00015D1E">
      <w:pPr>
        <w:pStyle w:val="aff1"/>
        <w:tabs>
          <w:tab w:val="left" w:pos="0"/>
        </w:tabs>
        <w:ind w:firstLine="709"/>
        <w:jc w:val="both"/>
      </w:pPr>
      <w:r w:rsidRPr="00BD1D25">
        <w:t>изложить обращение в письменной форме (ответ направляется Заявителю в</w:t>
      </w:r>
      <w:r w:rsidRPr="00BD1D25">
        <w:rPr>
          <w:spacing w:val="1"/>
        </w:rPr>
        <w:t xml:space="preserve"> </w:t>
      </w:r>
      <w:r w:rsidRPr="00BD1D25">
        <w:t>соответствии</w:t>
      </w:r>
      <w:r w:rsidRPr="00BD1D25">
        <w:rPr>
          <w:spacing w:val="-1"/>
        </w:rPr>
        <w:t xml:space="preserve"> </w:t>
      </w:r>
      <w:r w:rsidRPr="00BD1D25">
        <w:t>со</w:t>
      </w:r>
      <w:r w:rsidRPr="00BD1D25">
        <w:rPr>
          <w:spacing w:val="1"/>
        </w:rPr>
        <w:t xml:space="preserve"> </w:t>
      </w:r>
      <w:r w:rsidRPr="00BD1D25">
        <w:t>способом,</w:t>
      </w:r>
      <w:r w:rsidRPr="00BD1D25">
        <w:rPr>
          <w:spacing w:val="-2"/>
        </w:rPr>
        <w:t xml:space="preserve"> </w:t>
      </w:r>
      <w:r w:rsidRPr="00BD1D25">
        <w:t>указанным в</w:t>
      </w:r>
      <w:r w:rsidRPr="00BD1D25">
        <w:rPr>
          <w:spacing w:val="-6"/>
        </w:rPr>
        <w:t xml:space="preserve"> </w:t>
      </w:r>
      <w:r w:rsidRPr="00BD1D25">
        <w:t>обращении);</w:t>
      </w:r>
    </w:p>
    <w:p w:rsidR="00102360" w:rsidRPr="00BD1D25" w:rsidRDefault="00102360" w:rsidP="00015D1E">
      <w:pPr>
        <w:pStyle w:val="aff1"/>
        <w:tabs>
          <w:tab w:val="left" w:pos="0"/>
        </w:tabs>
        <w:spacing w:line="321" w:lineRule="exact"/>
        <w:jc w:val="both"/>
      </w:pPr>
      <w:r w:rsidRPr="00BD1D25">
        <w:tab/>
        <w:t>назначить</w:t>
      </w:r>
      <w:r w:rsidRPr="00BD1D25">
        <w:rPr>
          <w:spacing w:val="-7"/>
        </w:rPr>
        <w:t xml:space="preserve"> </w:t>
      </w:r>
      <w:r w:rsidRPr="00BD1D25">
        <w:t>другое</w:t>
      </w:r>
      <w:r w:rsidRPr="00BD1D25">
        <w:rPr>
          <w:spacing w:val="-1"/>
        </w:rPr>
        <w:t xml:space="preserve"> </w:t>
      </w:r>
      <w:r w:rsidRPr="00BD1D25">
        <w:t>время</w:t>
      </w:r>
      <w:r w:rsidRPr="00BD1D25">
        <w:rPr>
          <w:spacing w:val="-1"/>
        </w:rPr>
        <w:t xml:space="preserve"> </w:t>
      </w:r>
      <w:r w:rsidRPr="00BD1D25">
        <w:t>для</w:t>
      </w:r>
      <w:r w:rsidRPr="00BD1D25">
        <w:rPr>
          <w:spacing w:val="-1"/>
        </w:rPr>
        <w:t xml:space="preserve"> </w:t>
      </w:r>
      <w:r w:rsidRPr="00BD1D25">
        <w:t>консультаций.</w:t>
      </w:r>
    </w:p>
    <w:p w:rsidR="00102360" w:rsidRPr="00BD1D25" w:rsidRDefault="00102360" w:rsidP="00015D1E">
      <w:pPr>
        <w:pStyle w:val="aff1"/>
        <w:tabs>
          <w:tab w:val="left" w:pos="0"/>
        </w:tabs>
        <w:ind w:firstLine="709"/>
        <w:jc w:val="both"/>
      </w:pPr>
      <w:r w:rsidRPr="00BD1D25">
        <w:t>При</w:t>
      </w:r>
      <w:r w:rsidRPr="00BD1D25">
        <w:rPr>
          <w:spacing w:val="1"/>
        </w:rPr>
        <w:t xml:space="preserve"> </w:t>
      </w:r>
      <w:r w:rsidRPr="00BD1D25">
        <w:t>консультировании</w:t>
      </w:r>
      <w:r w:rsidRPr="00BD1D25">
        <w:rPr>
          <w:spacing w:val="1"/>
        </w:rPr>
        <w:t xml:space="preserve"> </w:t>
      </w:r>
      <w:r w:rsidRPr="00BD1D25">
        <w:t>по</w:t>
      </w:r>
      <w:r w:rsidRPr="00BD1D25">
        <w:rPr>
          <w:spacing w:val="1"/>
        </w:rPr>
        <w:t xml:space="preserve"> </w:t>
      </w:r>
      <w:r w:rsidRPr="00BD1D25">
        <w:t>письменным</w:t>
      </w:r>
      <w:r w:rsidRPr="00BD1D25">
        <w:rPr>
          <w:spacing w:val="1"/>
        </w:rPr>
        <w:t xml:space="preserve"> </w:t>
      </w:r>
      <w:r w:rsidRPr="00BD1D25">
        <w:t>обращениям</w:t>
      </w:r>
      <w:r w:rsidRPr="00BD1D25">
        <w:rPr>
          <w:spacing w:val="1"/>
        </w:rPr>
        <w:t xml:space="preserve"> </w:t>
      </w:r>
      <w:r w:rsidRPr="00BD1D25">
        <w:t>заявителей</w:t>
      </w:r>
      <w:r w:rsidRPr="00BD1D25">
        <w:rPr>
          <w:spacing w:val="1"/>
        </w:rPr>
        <w:t xml:space="preserve"> </w:t>
      </w:r>
      <w:r w:rsidRPr="00BD1D25">
        <w:t>ответ</w:t>
      </w:r>
      <w:r w:rsidRPr="00BD1D25">
        <w:rPr>
          <w:spacing w:val="1"/>
        </w:rPr>
        <w:t xml:space="preserve"> </w:t>
      </w:r>
      <w:r w:rsidRPr="00BD1D25">
        <w:t>направляется в письменном виде в срок не позднее 30 календарных дней с момента</w:t>
      </w:r>
      <w:r w:rsidRPr="00BD1D25">
        <w:rPr>
          <w:spacing w:val="-67"/>
        </w:rPr>
        <w:t xml:space="preserve"> </w:t>
      </w:r>
      <w:r w:rsidRPr="00BD1D25">
        <w:t>регистрации обращения в форме электронного документа по адресу электронной</w:t>
      </w:r>
      <w:r w:rsidRPr="00BD1D25">
        <w:rPr>
          <w:spacing w:val="1"/>
        </w:rPr>
        <w:t xml:space="preserve"> </w:t>
      </w:r>
      <w:r w:rsidRPr="00BD1D25">
        <w:t>почты, указанному в обращении, поступившем в многофункциональный центр в</w:t>
      </w:r>
      <w:r w:rsidRPr="00BD1D25">
        <w:rPr>
          <w:spacing w:val="1"/>
        </w:rPr>
        <w:t xml:space="preserve"> </w:t>
      </w:r>
      <w:r w:rsidRPr="00BD1D25">
        <w:t>форме</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и</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r w:rsidRPr="00BD1D25">
        <w:rPr>
          <w:spacing w:val="1"/>
        </w:rPr>
        <w:t xml:space="preserve"> </w:t>
      </w:r>
      <w:r w:rsidRPr="00BD1D25">
        <w:t>по</w:t>
      </w:r>
      <w:r w:rsidRPr="00BD1D25">
        <w:rPr>
          <w:spacing w:val="1"/>
        </w:rPr>
        <w:t xml:space="preserve"> </w:t>
      </w:r>
      <w:r w:rsidRPr="00BD1D25">
        <w:t>почтовому</w:t>
      </w:r>
      <w:r w:rsidRPr="00BD1D25">
        <w:rPr>
          <w:spacing w:val="1"/>
        </w:rPr>
        <w:t xml:space="preserve"> </w:t>
      </w:r>
      <w:r w:rsidRPr="00BD1D25">
        <w:t>адресу,</w:t>
      </w:r>
      <w:r w:rsidRPr="00BD1D25">
        <w:rPr>
          <w:spacing w:val="1"/>
        </w:rPr>
        <w:t xml:space="preserve"> </w:t>
      </w:r>
      <w:r w:rsidRPr="00BD1D25">
        <w:t>указанному</w:t>
      </w:r>
      <w:r w:rsidRPr="00BD1D25">
        <w:rPr>
          <w:spacing w:val="1"/>
        </w:rPr>
        <w:t xml:space="preserve"> </w:t>
      </w:r>
      <w:r w:rsidRPr="00BD1D25">
        <w:t>в</w:t>
      </w:r>
      <w:r w:rsidRPr="00BD1D25">
        <w:rPr>
          <w:spacing w:val="1"/>
        </w:rPr>
        <w:t xml:space="preserve"> </w:t>
      </w:r>
      <w:r w:rsidRPr="00BD1D25">
        <w:t>обращении,</w:t>
      </w:r>
      <w:r w:rsidRPr="00BD1D25">
        <w:rPr>
          <w:spacing w:val="1"/>
        </w:rPr>
        <w:t xml:space="preserve"> </w:t>
      </w:r>
      <w:r w:rsidRPr="00BD1D25">
        <w:t>поступившем</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в</w:t>
      </w:r>
      <w:r w:rsidRPr="00BD1D25">
        <w:rPr>
          <w:spacing w:val="1"/>
        </w:rPr>
        <w:t xml:space="preserve"> </w:t>
      </w:r>
      <w:r w:rsidRPr="00BD1D25">
        <w:t>письменной</w:t>
      </w:r>
      <w:r w:rsidRPr="00BD1D25">
        <w:rPr>
          <w:spacing w:val="-1"/>
        </w:rPr>
        <w:t xml:space="preserve"> </w:t>
      </w:r>
      <w:r w:rsidRPr="00BD1D25">
        <w:t>форме.</w:t>
      </w:r>
    </w:p>
    <w:p w:rsidR="00102360" w:rsidRPr="00BD1D25" w:rsidRDefault="00102360" w:rsidP="00015D1E">
      <w:pPr>
        <w:pStyle w:val="aff1"/>
        <w:tabs>
          <w:tab w:val="left" w:pos="0"/>
        </w:tabs>
        <w:ind w:firstLine="709"/>
        <w:jc w:val="both"/>
      </w:pPr>
    </w:p>
    <w:p w:rsidR="00102360" w:rsidRPr="00BD1D25" w:rsidRDefault="00102360" w:rsidP="00015D1E">
      <w:pPr>
        <w:pStyle w:val="110"/>
        <w:ind w:left="0" w:firstLine="709"/>
      </w:pPr>
      <w:r w:rsidRPr="00BD1D25">
        <w:t>Выдача заявителю результата предоставления муниципальной</w:t>
      </w:r>
      <w:r w:rsidRPr="00BD1D25">
        <w:rPr>
          <w:spacing w:val="-5"/>
        </w:rPr>
        <w:t xml:space="preserve"> </w:t>
      </w:r>
      <w:r w:rsidRPr="00BD1D25">
        <w:t>услуги</w:t>
      </w:r>
    </w:p>
    <w:p w:rsidR="00102360" w:rsidRPr="00BD1D25" w:rsidRDefault="00102360" w:rsidP="00015D1E">
      <w:pPr>
        <w:pStyle w:val="aff1"/>
        <w:rPr>
          <w:b/>
          <w:sz w:val="27"/>
        </w:rPr>
      </w:pPr>
    </w:p>
    <w:p w:rsidR="00102360" w:rsidRPr="00BD1D25" w:rsidRDefault="00102360" w:rsidP="00015D1E">
      <w:pPr>
        <w:pStyle w:val="ac"/>
        <w:widowControl w:val="0"/>
        <w:numPr>
          <w:ilvl w:val="1"/>
          <w:numId w:val="5"/>
        </w:numPr>
        <w:tabs>
          <w:tab w:val="left" w:pos="1556"/>
        </w:tabs>
        <w:autoSpaceDE w:val="0"/>
        <w:autoSpaceDN w:val="0"/>
        <w:spacing w:after="0" w:line="240" w:lineRule="auto"/>
        <w:ind w:left="0" w:firstLine="709"/>
        <w:contextualSpacing w:val="0"/>
      </w:pPr>
      <w:r w:rsidRPr="00BD1D25">
        <w:t>При</w:t>
      </w:r>
      <w:r w:rsidRPr="00BD1D25">
        <w:rPr>
          <w:spacing w:val="1"/>
        </w:rPr>
        <w:t xml:space="preserve"> </w:t>
      </w:r>
      <w:r w:rsidRPr="00BD1D25">
        <w:t>наличии</w:t>
      </w:r>
      <w:r w:rsidRPr="00BD1D25">
        <w:rPr>
          <w:spacing w:val="1"/>
        </w:rPr>
        <w:t xml:space="preserve"> </w:t>
      </w:r>
      <w:r w:rsidRPr="00BD1D25">
        <w:t>в</w:t>
      </w:r>
      <w:r w:rsidRPr="00BD1D25">
        <w:rPr>
          <w:spacing w:val="1"/>
        </w:rPr>
        <w:t xml:space="preserve"> </w:t>
      </w:r>
      <w:r w:rsidRPr="00BD1D25">
        <w:t>заявлении</w:t>
      </w:r>
      <w:r w:rsidRPr="00BD1D25">
        <w:rPr>
          <w:spacing w:val="1"/>
        </w:rPr>
        <w:t xml:space="preserve"> </w:t>
      </w:r>
      <w:r w:rsidRPr="00BD1D25">
        <w:t>о</w:t>
      </w:r>
      <w:r w:rsidRPr="00BD1D25">
        <w:rPr>
          <w:spacing w:val="1"/>
        </w:rPr>
        <w:t xml:space="preserve"> </w:t>
      </w:r>
      <w:r w:rsidRPr="00BD1D25">
        <w:t>предоставлении</w:t>
      </w:r>
      <w:r w:rsidRPr="00BD1D25">
        <w:rPr>
          <w:spacing w:val="1"/>
        </w:rPr>
        <w:t xml:space="preserve"> </w:t>
      </w:r>
      <w:r w:rsidRPr="00BD1D25">
        <w:t>муниципальной</w:t>
      </w:r>
      <w:r w:rsidRPr="00BD1D25">
        <w:rPr>
          <w:spacing w:val="1"/>
        </w:rPr>
        <w:t xml:space="preserve"> </w:t>
      </w:r>
      <w:r w:rsidRPr="00BD1D25">
        <w:t>услуги</w:t>
      </w:r>
      <w:r w:rsidRPr="00BD1D25">
        <w:rPr>
          <w:spacing w:val="1"/>
        </w:rPr>
        <w:t xml:space="preserve"> </w:t>
      </w:r>
      <w:r w:rsidRPr="00BD1D25">
        <w:t>указания</w:t>
      </w:r>
      <w:r w:rsidRPr="00BD1D25">
        <w:rPr>
          <w:spacing w:val="1"/>
        </w:rPr>
        <w:t xml:space="preserve"> </w:t>
      </w:r>
      <w:r w:rsidRPr="00BD1D25">
        <w:t>о</w:t>
      </w:r>
      <w:r w:rsidRPr="00BD1D25">
        <w:rPr>
          <w:spacing w:val="1"/>
        </w:rPr>
        <w:t xml:space="preserve"> </w:t>
      </w:r>
      <w:r w:rsidRPr="00BD1D25">
        <w:t>выдаче</w:t>
      </w:r>
      <w:r w:rsidRPr="00BD1D25">
        <w:rPr>
          <w:spacing w:val="1"/>
        </w:rPr>
        <w:t xml:space="preserve"> </w:t>
      </w:r>
      <w:r w:rsidRPr="00BD1D25">
        <w:t>результатов</w:t>
      </w:r>
      <w:r w:rsidRPr="00BD1D25">
        <w:rPr>
          <w:spacing w:val="1"/>
        </w:rPr>
        <w:t xml:space="preserve"> </w:t>
      </w:r>
      <w:r w:rsidRPr="00BD1D25">
        <w:t>оказания</w:t>
      </w:r>
      <w:r w:rsidRPr="00BD1D25">
        <w:rPr>
          <w:spacing w:val="1"/>
        </w:rPr>
        <w:t xml:space="preserve"> </w:t>
      </w:r>
      <w:r w:rsidRPr="00BD1D25">
        <w:t>услуги</w:t>
      </w:r>
      <w:r w:rsidRPr="00BD1D25">
        <w:rPr>
          <w:spacing w:val="1"/>
        </w:rPr>
        <w:t xml:space="preserve"> </w:t>
      </w:r>
      <w:r w:rsidRPr="00BD1D25">
        <w:t>через</w:t>
      </w:r>
      <w:r w:rsidRPr="00BD1D25">
        <w:rPr>
          <w:spacing w:val="-67"/>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Уполномоченный</w:t>
      </w:r>
      <w:r w:rsidRPr="00BD1D25">
        <w:rPr>
          <w:spacing w:val="1"/>
        </w:rPr>
        <w:t xml:space="preserve"> </w:t>
      </w:r>
      <w:r w:rsidRPr="00BD1D25">
        <w:t>орган</w:t>
      </w:r>
      <w:r w:rsidRPr="00BD1D25">
        <w:rPr>
          <w:spacing w:val="1"/>
        </w:rPr>
        <w:t xml:space="preserve"> </w:t>
      </w:r>
      <w:r w:rsidRPr="00BD1D25">
        <w:t>передает</w:t>
      </w:r>
      <w:r w:rsidRPr="00BD1D25">
        <w:rPr>
          <w:spacing w:val="1"/>
        </w:rPr>
        <w:t xml:space="preserve"> </w:t>
      </w:r>
      <w:r w:rsidRPr="00BD1D25">
        <w:t>документы</w:t>
      </w:r>
      <w:r w:rsidRPr="00BD1D25">
        <w:rPr>
          <w:spacing w:val="1"/>
        </w:rPr>
        <w:t xml:space="preserve"> </w:t>
      </w:r>
      <w:r w:rsidRPr="00BD1D25">
        <w:t>в</w:t>
      </w:r>
      <w:r w:rsidRPr="00BD1D25">
        <w:rPr>
          <w:spacing w:val="1"/>
        </w:rPr>
        <w:t xml:space="preserve"> </w:t>
      </w:r>
      <w:r w:rsidRPr="00BD1D25">
        <w:t>многофункциональный</w:t>
      </w:r>
      <w:r w:rsidRPr="00BD1D25">
        <w:rPr>
          <w:spacing w:val="-8"/>
        </w:rPr>
        <w:t xml:space="preserve"> </w:t>
      </w:r>
      <w:r w:rsidRPr="00BD1D25">
        <w:t>центр</w:t>
      </w:r>
      <w:r w:rsidRPr="00BD1D25">
        <w:rPr>
          <w:spacing w:val="-4"/>
        </w:rPr>
        <w:t xml:space="preserve"> </w:t>
      </w:r>
      <w:r w:rsidRPr="00BD1D25">
        <w:t>для</w:t>
      </w:r>
      <w:r w:rsidRPr="00BD1D25">
        <w:rPr>
          <w:spacing w:val="-7"/>
        </w:rPr>
        <w:t xml:space="preserve"> </w:t>
      </w:r>
      <w:r w:rsidRPr="00BD1D25">
        <w:t>последующей</w:t>
      </w:r>
      <w:r w:rsidRPr="00BD1D25">
        <w:rPr>
          <w:spacing w:val="-7"/>
        </w:rPr>
        <w:t xml:space="preserve"> </w:t>
      </w:r>
      <w:r w:rsidRPr="00BD1D25">
        <w:t>выдачи</w:t>
      </w:r>
      <w:r w:rsidRPr="00BD1D25">
        <w:rPr>
          <w:spacing w:val="-7"/>
        </w:rPr>
        <w:t xml:space="preserve"> </w:t>
      </w:r>
      <w:r w:rsidRPr="00BD1D25">
        <w:t>заявителю</w:t>
      </w:r>
      <w:r w:rsidRPr="00BD1D25">
        <w:rPr>
          <w:spacing w:val="-9"/>
        </w:rPr>
        <w:t xml:space="preserve"> </w:t>
      </w:r>
      <w:r w:rsidRPr="00BD1D25">
        <w:t>(представителю)</w:t>
      </w:r>
      <w:r w:rsidRPr="00BD1D25">
        <w:rPr>
          <w:spacing w:val="-68"/>
        </w:rPr>
        <w:t xml:space="preserve"> </w:t>
      </w:r>
      <w:r w:rsidRPr="00BD1D25">
        <w:t>способом,</w:t>
      </w:r>
      <w:r w:rsidRPr="00BD1D25">
        <w:rPr>
          <w:spacing w:val="1"/>
        </w:rPr>
        <w:t xml:space="preserve"> </w:t>
      </w:r>
      <w:r w:rsidRPr="00BD1D25">
        <w:t>согласно</w:t>
      </w:r>
      <w:r w:rsidRPr="00BD1D25">
        <w:rPr>
          <w:spacing w:val="1"/>
        </w:rPr>
        <w:t xml:space="preserve"> </w:t>
      </w:r>
      <w:r w:rsidRPr="00BD1D25">
        <w:t>заключенным</w:t>
      </w:r>
      <w:r w:rsidRPr="00BD1D25">
        <w:rPr>
          <w:spacing w:val="1"/>
        </w:rPr>
        <w:t xml:space="preserve"> </w:t>
      </w:r>
      <w:r w:rsidRPr="00BD1D25">
        <w:t>соглашениям 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1"/>
        </w:rPr>
        <w:t xml:space="preserve"> </w:t>
      </w:r>
      <w:r w:rsidRPr="00BD1D25">
        <w:t>между Уполномоченным</w:t>
      </w:r>
      <w:r w:rsidRPr="00BD1D25">
        <w:rPr>
          <w:spacing w:val="1"/>
        </w:rPr>
        <w:t xml:space="preserve"> </w:t>
      </w:r>
      <w:r w:rsidRPr="00BD1D25">
        <w:t>органом</w:t>
      </w:r>
      <w:r w:rsidRPr="00BD1D25">
        <w:rPr>
          <w:spacing w:val="1"/>
        </w:rPr>
        <w:t xml:space="preserve"> </w:t>
      </w:r>
      <w:r w:rsidRPr="00BD1D25">
        <w:t>и</w:t>
      </w:r>
      <w:r w:rsidRPr="00BD1D25">
        <w:rPr>
          <w:spacing w:val="1"/>
        </w:rPr>
        <w:t xml:space="preserve"> </w:t>
      </w:r>
      <w:r w:rsidRPr="00BD1D25">
        <w:t>многофункциональным</w:t>
      </w:r>
      <w:r w:rsidRPr="00BD1D25">
        <w:rPr>
          <w:spacing w:val="1"/>
        </w:rPr>
        <w:t xml:space="preserve"> </w:t>
      </w:r>
      <w:r w:rsidRPr="00BD1D25">
        <w:t>центром</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rPr>
          <w:spacing w:val="-1"/>
        </w:rPr>
        <w:t>утвержденном</w:t>
      </w:r>
      <w:r w:rsidRPr="00BD1D25">
        <w:rPr>
          <w:spacing w:val="-17"/>
        </w:rPr>
        <w:t xml:space="preserve"> </w:t>
      </w:r>
      <w:r w:rsidRPr="00BD1D25">
        <w:rPr>
          <w:spacing w:val="-1"/>
        </w:rPr>
        <w:t>Постановлением</w:t>
      </w:r>
      <w:r w:rsidRPr="00BD1D25">
        <w:rPr>
          <w:spacing w:val="-14"/>
        </w:rPr>
        <w:t xml:space="preserve"> </w:t>
      </w:r>
      <w:r w:rsidRPr="00BD1D25">
        <w:rPr>
          <w:spacing w:val="-1"/>
        </w:rPr>
        <w:t>Правительства</w:t>
      </w:r>
      <w:r w:rsidRPr="00BD1D25">
        <w:rPr>
          <w:spacing w:val="-16"/>
        </w:rPr>
        <w:t xml:space="preserve"> </w:t>
      </w:r>
      <w:r w:rsidRPr="00BD1D25">
        <w:t>Российской</w:t>
      </w:r>
      <w:r w:rsidRPr="00BD1D25">
        <w:rPr>
          <w:spacing w:val="-19"/>
        </w:rPr>
        <w:t xml:space="preserve"> </w:t>
      </w:r>
      <w:r w:rsidRPr="00BD1D25">
        <w:t>Федерации</w:t>
      </w:r>
      <w:r w:rsidRPr="00BD1D25">
        <w:rPr>
          <w:spacing w:val="-18"/>
        </w:rPr>
        <w:t xml:space="preserve"> </w:t>
      </w:r>
      <w:r w:rsidRPr="00BD1D25">
        <w:t>от</w:t>
      </w:r>
      <w:r w:rsidRPr="00BD1D25">
        <w:rPr>
          <w:spacing w:val="-20"/>
        </w:rPr>
        <w:t xml:space="preserve"> </w:t>
      </w:r>
      <w:r w:rsidRPr="00BD1D25">
        <w:t>27.09.2011</w:t>
      </w:r>
    </w:p>
    <w:p w:rsidR="00102360" w:rsidRPr="00BD1D25" w:rsidRDefault="00102360" w:rsidP="00015D1E">
      <w:pPr>
        <w:pStyle w:val="aff1"/>
        <w:ind w:firstLine="709"/>
        <w:jc w:val="both"/>
      </w:pPr>
      <w:r w:rsidRPr="00BD1D25">
        <w:t>№</w:t>
      </w:r>
      <w:r w:rsidRPr="00BD1D25">
        <w:rPr>
          <w:spacing w:val="1"/>
        </w:rPr>
        <w:t xml:space="preserve"> </w:t>
      </w:r>
      <w:r w:rsidRPr="00BD1D25">
        <w:t>797</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между</w:t>
      </w:r>
      <w:r w:rsidRPr="00BD1D25">
        <w:rPr>
          <w:spacing w:val="1"/>
        </w:rPr>
        <w:t xml:space="preserve"> </w:t>
      </w:r>
      <w:r w:rsidRPr="00BD1D25">
        <w:t>многофункциональными</w:t>
      </w:r>
      <w:r w:rsidRPr="00BD1D25">
        <w:rPr>
          <w:spacing w:val="1"/>
        </w:rPr>
        <w:t xml:space="preserve"> </w:t>
      </w:r>
      <w:r w:rsidRPr="00BD1D25">
        <w:t>центрами</w:t>
      </w:r>
      <w:r w:rsidRPr="00BD1D25">
        <w:rPr>
          <w:spacing w:val="1"/>
        </w:rPr>
        <w:t xml:space="preserve"> </w:t>
      </w:r>
      <w:r w:rsidRPr="00BD1D25">
        <w:t>предоставления</w:t>
      </w:r>
      <w:r w:rsidRPr="00BD1D25">
        <w:rPr>
          <w:spacing w:val="1"/>
        </w:rPr>
        <w:t xml:space="preserve"> </w:t>
      </w:r>
      <w:r w:rsidRPr="00BD1D25">
        <w:t>государственных</w:t>
      </w:r>
      <w:r w:rsidRPr="00BD1D25">
        <w:rPr>
          <w:spacing w:val="1"/>
        </w:rPr>
        <w:t xml:space="preserve"> </w:t>
      </w:r>
      <w:r w:rsidRPr="00BD1D25">
        <w:t>и</w:t>
      </w:r>
      <w:r w:rsidRPr="00BD1D25">
        <w:rPr>
          <w:spacing w:val="1"/>
        </w:rPr>
        <w:t xml:space="preserve"> </w:t>
      </w:r>
      <w:r w:rsidRPr="00BD1D25">
        <w:t>муниципальных</w:t>
      </w:r>
      <w:r w:rsidRPr="00BD1D25">
        <w:rPr>
          <w:spacing w:val="1"/>
        </w:rPr>
        <w:t xml:space="preserve"> </w:t>
      </w:r>
      <w:r w:rsidRPr="00BD1D25">
        <w:t>услуг</w:t>
      </w:r>
      <w:r w:rsidRPr="00BD1D25">
        <w:rPr>
          <w:spacing w:val="1"/>
        </w:rPr>
        <w:t xml:space="preserve"> </w:t>
      </w:r>
      <w:r w:rsidRPr="00BD1D25">
        <w:t>и</w:t>
      </w:r>
      <w:r w:rsidRPr="00BD1D25">
        <w:rPr>
          <w:spacing w:val="1"/>
        </w:rPr>
        <w:t xml:space="preserve"> </w:t>
      </w:r>
      <w:r w:rsidRPr="00BD1D25">
        <w:t>федеральными</w:t>
      </w:r>
      <w:r w:rsidRPr="00BD1D25">
        <w:rPr>
          <w:spacing w:val="1"/>
        </w:rPr>
        <w:t xml:space="preserve"> </w:t>
      </w:r>
      <w:r w:rsidRPr="00BD1D25">
        <w:t>органами</w:t>
      </w:r>
      <w:r w:rsidRPr="00BD1D25">
        <w:rPr>
          <w:spacing w:val="1"/>
        </w:rPr>
        <w:t xml:space="preserve"> </w:t>
      </w:r>
      <w:r w:rsidRPr="00BD1D25">
        <w:t>исполнительной</w:t>
      </w:r>
      <w:r w:rsidRPr="00BD1D25">
        <w:rPr>
          <w:spacing w:val="1"/>
        </w:rPr>
        <w:t xml:space="preserve"> </w:t>
      </w:r>
      <w:r w:rsidRPr="00BD1D25">
        <w:t>власти,</w:t>
      </w:r>
      <w:r w:rsidRPr="00BD1D25">
        <w:rPr>
          <w:spacing w:val="1"/>
        </w:rPr>
        <w:t xml:space="preserve"> </w:t>
      </w:r>
      <w:r w:rsidRPr="00BD1D25">
        <w:t>органами</w:t>
      </w:r>
      <w:r w:rsidRPr="00BD1D25">
        <w:rPr>
          <w:spacing w:val="1"/>
        </w:rPr>
        <w:t xml:space="preserve"> </w:t>
      </w:r>
      <w:r w:rsidRPr="00BD1D25">
        <w:t>государственных</w:t>
      </w:r>
      <w:r w:rsidRPr="00BD1D25">
        <w:rPr>
          <w:spacing w:val="1"/>
        </w:rPr>
        <w:t xml:space="preserve"> </w:t>
      </w:r>
      <w:r w:rsidRPr="00BD1D25">
        <w:t>внебюджетных</w:t>
      </w:r>
      <w:r w:rsidRPr="00BD1D25">
        <w:rPr>
          <w:spacing w:val="1"/>
        </w:rPr>
        <w:t xml:space="preserve"> </w:t>
      </w:r>
      <w:r w:rsidRPr="00BD1D25">
        <w:t>фондов,</w:t>
      </w:r>
      <w:r w:rsidRPr="00BD1D25">
        <w:rPr>
          <w:spacing w:val="1"/>
        </w:rPr>
        <w:t xml:space="preserve"> </w:t>
      </w:r>
      <w:r w:rsidRPr="00BD1D25">
        <w:t>органами</w:t>
      </w:r>
      <w:r w:rsidRPr="00BD1D25">
        <w:rPr>
          <w:spacing w:val="1"/>
        </w:rPr>
        <w:t xml:space="preserve"> </w:t>
      </w:r>
      <w:r w:rsidRPr="00BD1D25">
        <w:t>государственной</w:t>
      </w:r>
      <w:r w:rsidRPr="00BD1D25">
        <w:rPr>
          <w:spacing w:val="1"/>
        </w:rPr>
        <w:t xml:space="preserve"> </w:t>
      </w:r>
      <w:r w:rsidRPr="00BD1D25">
        <w:t>власти</w:t>
      </w:r>
      <w:r w:rsidRPr="00BD1D25">
        <w:rPr>
          <w:spacing w:val="1"/>
        </w:rPr>
        <w:t xml:space="preserve"> </w:t>
      </w:r>
      <w:r w:rsidRPr="00BD1D25">
        <w:t>субъектов</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органами</w:t>
      </w:r>
      <w:r w:rsidRPr="00BD1D25">
        <w:rPr>
          <w:spacing w:val="-1"/>
        </w:rPr>
        <w:t xml:space="preserve"> </w:t>
      </w:r>
      <w:r w:rsidRPr="00BD1D25">
        <w:t>местного</w:t>
      </w:r>
      <w:r w:rsidRPr="00BD1D25">
        <w:rPr>
          <w:spacing w:val="1"/>
        </w:rPr>
        <w:t xml:space="preserve"> </w:t>
      </w:r>
      <w:r w:rsidRPr="00BD1D25">
        <w:t>самоуправления»</w:t>
      </w:r>
      <w:r w:rsidRPr="00BD1D25">
        <w:rPr>
          <w:spacing w:val="-3"/>
        </w:rPr>
        <w:t xml:space="preserve"> </w:t>
      </w:r>
      <w:r w:rsidRPr="00BD1D25">
        <w:t>(далее</w:t>
      </w:r>
      <w:r w:rsidRPr="00BD1D25">
        <w:rPr>
          <w:spacing w:val="1"/>
        </w:rPr>
        <w:t xml:space="preserve"> </w:t>
      </w:r>
      <w:r w:rsidRPr="00BD1D25">
        <w:t>–</w:t>
      </w:r>
      <w:r w:rsidRPr="00BD1D25">
        <w:rPr>
          <w:spacing w:val="-1"/>
        </w:rPr>
        <w:t xml:space="preserve"> </w:t>
      </w:r>
      <w:r w:rsidRPr="00BD1D25">
        <w:t>Постановление №</w:t>
      </w:r>
      <w:r w:rsidRPr="00BD1D25">
        <w:rPr>
          <w:spacing w:val="-4"/>
        </w:rPr>
        <w:t xml:space="preserve"> </w:t>
      </w:r>
      <w:r w:rsidRPr="00BD1D25">
        <w:t>797).</w:t>
      </w:r>
    </w:p>
    <w:p w:rsidR="00102360" w:rsidRPr="00BD1D25" w:rsidRDefault="00102360" w:rsidP="00015D1E">
      <w:pPr>
        <w:pStyle w:val="aff1"/>
        <w:ind w:firstLine="709"/>
        <w:jc w:val="both"/>
      </w:pPr>
      <w:r w:rsidRPr="00BD1D25">
        <w:t>Порядок и сроки передачи Уполномоченным органом таких документов в</w:t>
      </w:r>
      <w:r w:rsidRPr="00BD1D25">
        <w:rPr>
          <w:spacing w:val="1"/>
        </w:rPr>
        <w:t xml:space="preserve"> </w:t>
      </w:r>
      <w:r w:rsidRPr="00BD1D25">
        <w:t>многофункциональный</w:t>
      </w:r>
      <w:r w:rsidRPr="00BD1D25">
        <w:rPr>
          <w:spacing w:val="1"/>
        </w:rPr>
        <w:t xml:space="preserve"> </w:t>
      </w:r>
      <w:r w:rsidRPr="00BD1D25">
        <w:t>центр</w:t>
      </w:r>
      <w:r w:rsidRPr="00BD1D25">
        <w:rPr>
          <w:spacing w:val="1"/>
        </w:rPr>
        <w:t xml:space="preserve"> </w:t>
      </w:r>
      <w:r w:rsidRPr="00BD1D25">
        <w:t>определяются</w:t>
      </w:r>
      <w:r w:rsidRPr="00BD1D25">
        <w:rPr>
          <w:spacing w:val="1"/>
        </w:rPr>
        <w:t xml:space="preserve"> </w:t>
      </w:r>
      <w:r w:rsidRPr="00BD1D25">
        <w:t>соглашением</w:t>
      </w:r>
      <w:r w:rsidRPr="00BD1D25">
        <w:rPr>
          <w:spacing w:val="1"/>
        </w:rPr>
        <w:t xml:space="preserve"> </w:t>
      </w:r>
      <w:r w:rsidRPr="00BD1D25">
        <w:t>о</w:t>
      </w:r>
      <w:r w:rsidRPr="00BD1D25">
        <w:rPr>
          <w:spacing w:val="1"/>
        </w:rPr>
        <w:t xml:space="preserve"> </w:t>
      </w:r>
      <w:r w:rsidRPr="00BD1D25">
        <w:t>взаимодействии,</w:t>
      </w:r>
      <w:r w:rsidRPr="00BD1D25">
        <w:rPr>
          <w:spacing w:val="1"/>
        </w:rPr>
        <w:t xml:space="preserve"> </w:t>
      </w:r>
      <w:r w:rsidRPr="00BD1D25">
        <w:t>заключенным</w:t>
      </w:r>
      <w:r w:rsidRPr="00BD1D25">
        <w:rPr>
          <w:spacing w:val="-4"/>
        </w:rPr>
        <w:t xml:space="preserve"> </w:t>
      </w:r>
      <w:r w:rsidRPr="00BD1D25">
        <w:t>ими</w:t>
      </w:r>
      <w:r w:rsidRPr="00BD1D25">
        <w:rPr>
          <w:spacing w:val="-1"/>
        </w:rPr>
        <w:t xml:space="preserve"> </w:t>
      </w:r>
      <w:r w:rsidRPr="00BD1D25">
        <w:t>в</w:t>
      </w:r>
      <w:r w:rsidRPr="00BD1D25">
        <w:rPr>
          <w:spacing w:val="-1"/>
        </w:rPr>
        <w:t xml:space="preserve"> </w:t>
      </w:r>
      <w:r w:rsidRPr="00BD1D25">
        <w:t>порядке,</w:t>
      </w:r>
      <w:r w:rsidRPr="00BD1D25">
        <w:rPr>
          <w:spacing w:val="-1"/>
        </w:rPr>
        <w:t xml:space="preserve"> </w:t>
      </w:r>
      <w:r w:rsidRPr="00BD1D25">
        <w:t>установленном</w:t>
      </w:r>
      <w:r w:rsidRPr="00BD1D25">
        <w:rPr>
          <w:spacing w:val="1"/>
        </w:rPr>
        <w:t xml:space="preserve"> </w:t>
      </w:r>
      <w:hyperlink r:id="rId69">
        <w:r w:rsidRPr="00BD1D25">
          <w:t xml:space="preserve">Постановлением </w:t>
        </w:r>
      </w:hyperlink>
      <w:r w:rsidRPr="00BD1D25">
        <w:t>№</w:t>
      </w:r>
      <w:r w:rsidRPr="00BD1D25">
        <w:rPr>
          <w:spacing w:val="-1"/>
        </w:rPr>
        <w:t xml:space="preserve"> </w:t>
      </w:r>
      <w:r w:rsidRPr="00BD1D25">
        <w:t>797.</w:t>
      </w:r>
    </w:p>
    <w:p w:rsidR="00102360" w:rsidRPr="00BD1D25" w:rsidRDefault="00102360" w:rsidP="00015D1E">
      <w:pPr>
        <w:pStyle w:val="ac"/>
        <w:widowControl w:val="0"/>
        <w:numPr>
          <w:ilvl w:val="1"/>
          <w:numId w:val="5"/>
        </w:numPr>
        <w:tabs>
          <w:tab w:val="left" w:pos="1426"/>
        </w:tabs>
        <w:autoSpaceDE w:val="0"/>
        <w:autoSpaceDN w:val="0"/>
        <w:spacing w:after="0" w:line="240" w:lineRule="auto"/>
        <w:ind w:left="0" w:firstLine="709"/>
        <w:contextualSpacing w:val="0"/>
      </w:pPr>
      <w:r w:rsidRPr="00BD1D25">
        <w:t>Прием</w:t>
      </w:r>
      <w:r w:rsidRPr="00BD1D25">
        <w:rPr>
          <w:spacing w:val="1"/>
        </w:rPr>
        <w:t xml:space="preserve"> </w:t>
      </w:r>
      <w:r w:rsidRPr="00BD1D25">
        <w:t>заявителей</w:t>
      </w:r>
      <w:r w:rsidRPr="00BD1D25">
        <w:rPr>
          <w:spacing w:val="1"/>
        </w:rPr>
        <w:t xml:space="preserve"> </w:t>
      </w:r>
      <w:r w:rsidRPr="00BD1D25">
        <w:t>для</w:t>
      </w:r>
      <w:r w:rsidRPr="00BD1D25">
        <w:rPr>
          <w:spacing w:val="1"/>
        </w:rPr>
        <w:t xml:space="preserve"> </w:t>
      </w:r>
      <w:r w:rsidRPr="00BD1D25">
        <w:t>выдачи</w:t>
      </w:r>
      <w:r w:rsidRPr="00BD1D25">
        <w:rPr>
          <w:spacing w:val="1"/>
        </w:rPr>
        <w:t xml:space="preserve"> </w:t>
      </w:r>
      <w:r w:rsidRPr="00BD1D25">
        <w:t>документов,</w:t>
      </w:r>
      <w:r w:rsidRPr="00BD1D25">
        <w:rPr>
          <w:spacing w:val="1"/>
        </w:rPr>
        <w:t xml:space="preserve"> </w:t>
      </w:r>
      <w:r w:rsidRPr="00BD1D25">
        <w:t>являющихся</w:t>
      </w:r>
      <w:r w:rsidRPr="00BD1D25">
        <w:rPr>
          <w:spacing w:val="1"/>
        </w:rPr>
        <w:t xml:space="preserve"> </w:t>
      </w:r>
      <w:r w:rsidRPr="00BD1D25">
        <w:t>результатом</w:t>
      </w:r>
      <w:r w:rsidRPr="00BD1D25">
        <w:rPr>
          <w:spacing w:val="1"/>
        </w:rPr>
        <w:t xml:space="preserve"> </w:t>
      </w:r>
      <w:r w:rsidRPr="00BD1D25">
        <w:t>муниципальной услуги, в порядке очередности при получении</w:t>
      </w:r>
      <w:r w:rsidRPr="00BD1D25">
        <w:rPr>
          <w:spacing w:val="1"/>
        </w:rPr>
        <w:t xml:space="preserve"> </w:t>
      </w:r>
      <w:r w:rsidRPr="00BD1D25">
        <w:t>номерного</w:t>
      </w:r>
      <w:r w:rsidRPr="00BD1D25">
        <w:rPr>
          <w:spacing w:val="1"/>
        </w:rPr>
        <w:t xml:space="preserve"> </w:t>
      </w:r>
      <w:r w:rsidRPr="00BD1D25">
        <w:t>талона</w:t>
      </w:r>
      <w:r w:rsidRPr="00BD1D25">
        <w:rPr>
          <w:spacing w:val="1"/>
        </w:rPr>
        <w:t xml:space="preserve"> </w:t>
      </w:r>
      <w:r w:rsidRPr="00BD1D25">
        <w:t>из</w:t>
      </w:r>
      <w:r w:rsidRPr="00BD1D25">
        <w:rPr>
          <w:spacing w:val="1"/>
        </w:rPr>
        <w:t xml:space="preserve"> </w:t>
      </w:r>
      <w:r w:rsidRPr="00BD1D25">
        <w:t>терминала</w:t>
      </w:r>
      <w:r w:rsidRPr="00BD1D25">
        <w:rPr>
          <w:spacing w:val="1"/>
        </w:rPr>
        <w:t xml:space="preserve"> </w:t>
      </w:r>
      <w:r w:rsidRPr="00BD1D25">
        <w:t>электронной</w:t>
      </w:r>
      <w:r w:rsidRPr="00BD1D25">
        <w:rPr>
          <w:spacing w:val="1"/>
        </w:rPr>
        <w:t xml:space="preserve"> </w:t>
      </w:r>
      <w:r w:rsidRPr="00BD1D25">
        <w:t>очереди,</w:t>
      </w:r>
      <w:r w:rsidRPr="00BD1D25">
        <w:rPr>
          <w:spacing w:val="1"/>
        </w:rPr>
        <w:t xml:space="preserve"> </w:t>
      </w:r>
      <w:r w:rsidRPr="00BD1D25">
        <w:t>соответствующего</w:t>
      </w:r>
      <w:r w:rsidRPr="00BD1D25">
        <w:rPr>
          <w:spacing w:val="1"/>
        </w:rPr>
        <w:t xml:space="preserve"> </w:t>
      </w:r>
      <w:r w:rsidRPr="00BD1D25">
        <w:t>цели</w:t>
      </w:r>
      <w:r w:rsidRPr="00BD1D25">
        <w:rPr>
          <w:spacing w:val="1"/>
        </w:rPr>
        <w:t xml:space="preserve"> </w:t>
      </w:r>
      <w:r w:rsidRPr="00BD1D25">
        <w:t>обращения,</w:t>
      </w:r>
      <w:r w:rsidRPr="00BD1D25">
        <w:rPr>
          <w:spacing w:val="-1"/>
        </w:rPr>
        <w:t xml:space="preserve"> </w:t>
      </w:r>
      <w:r w:rsidRPr="00BD1D25">
        <w:t>либо</w:t>
      </w:r>
      <w:r w:rsidRPr="00BD1D25">
        <w:rPr>
          <w:spacing w:val="-3"/>
        </w:rPr>
        <w:t xml:space="preserve"> </w:t>
      </w:r>
      <w:r w:rsidRPr="00BD1D25">
        <w:t>по</w:t>
      </w:r>
      <w:r w:rsidRPr="00BD1D25">
        <w:rPr>
          <w:spacing w:val="-1"/>
        </w:rPr>
        <w:t xml:space="preserve"> </w:t>
      </w:r>
      <w:r w:rsidRPr="00BD1D25">
        <w:t>предварительной</w:t>
      </w:r>
      <w:r w:rsidRPr="00BD1D25">
        <w:rPr>
          <w:spacing w:val="-1"/>
        </w:rPr>
        <w:t xml:space="preserve"> </w:t>
      </w:r>
      <w:r w:rsidRPr="00BD1D25">
        <w:t>записи.</w:t>
      </w:r>
    </w:p>
    <w:p w:rsidR="00102360" w:rsidRPr="00BD1D25" w:rsidRDefault="00102360" w:rsidP="00015D1E">
      <w:pPr>
        <w:pStyle w:val="aff1"/>
        <w:ind w:firstLine="709"/>
        <w:jc w:val="both"/>
      </w:pPr>
      <w:r w:rsidRPr="00BD1D25">
        <w:t>Работник многофункционального центра осуществляет следующие действия:</w:t>
      </w:r>
      <w:r w:rsidRPr="00BD1D25">
        <w:rPr>
          <w:spacing w:val="-67"/>
        </w:rPr>
        <w:t xml:space="preserve"> </w:t>
      </w:r>
      <w:r w:rsidRPr="00BD1D25">
        <w:t>устанавливает</w:t>
      </w:r>
      <w:r w:rsidRPr="00BD1D25">
        <w:rPr>
          <w:spacing w:val="-10"/>
        </w:rPr>
        <w:t xml:space="preserve"> </w:t>
      </w:r>
      <w:r w:rsidRPr="00BD1D25">
        <w:t>личность</w:t>
      </w:r>
      <w:r w:rsidRPr="00BD1D25">
        <w:rPr>
          <w:spacing w:val="-10"/>
        </w:rPr>
        <w:t xml:space="preserve"> </w:t>
      </w:r>
      <w:r w:rsidRPr="00BD1D25">
        <w:t>заявителя</w:t>
      </w:r>
      <w:r w:rsidRPr="00BD1D25">
        <w:rPr>
          <w:spacing w:val="-8"/>
        </w:rPr>
        <w:t xml:space="preserve"> </w:t>
      </w:r>
      <w:r w:rsidRPr="00BD1D25">
        <w:t>на</w:t>
      </w:r>
      <w:r w:rsidRPr="00BD1D25">
        <w:rPr>
          <w:spacing w:val="-10"/>
        </w:rPr>
        <w:t xml:space="preserve"> </w:t>
      </w:r>
      <w:r w:rsidRPr="00BD1D25">
        <w:t>основании</w:t>
      </w:r>
      <w:r w:rsidRPr="00BD1D25">
        <w:rPr>
          <w:spacing w:val="-11"/>
        </w:rPr>
        <w:t xml:space="preserve"> </w:t>
      </w:r>
      <w:r w:rsidRPr="00BD1D25">
        <w:t>документа,</w:t>
      </w:r>
      <w:r w:rsidRPr="00BD1D25">
        <w:rPr>
          <w:spacing w:val="-9"/>
        </w:rPr>
        <w:t xml:space="preserve"> </w:t>
      </w:r>
      <w:r w:rsidRPr="00BD1D25">
        <w:t>удостоверяющего</w:t>
      </w:r>
    </w:p>
    <w:p w:rsidR="00102360" w:rsidRPr="00BD1D25" w:rsidRDefault="00102360" w:rsidP="00015D1E">
      <w:pPr>
        <w:pStyle w:val="aff1"/>
        <w:spacing w:line="321" w:lineRule="exact"/>
        <w:ind w:firstLine="709"/>
        <w:jc w:val="both"/>
      </w:pPr>
      <w:r w:rsidRPr="00BD1D25">
        <w:t>личность</w:t>
      </w:r>
      <w:r w:rsidRPr="00BD1D25">
        <w:rPr>
          <w:spacing w:val="-4"/>
        </w:rPr>
        <w:t xml:space="preserve"> </w:t>
      </w:r>
      <w:r w:rsidRPr="00BD1D25">
        <w:t>в</w:t>
      </w:r>
      <w:r w:rsidRPr="00BD1D25">
        <w:rPr>
          <w:spacing w:val="-4"/>
        </w:rPr>
        <w:t xml:space="preserve"> </w:t>
      </w:r>
      <w:r w:rsidRPr="00BD1D25">
        <w:t>соответствии</w:t>
      </w:r>
      <w:r w:rsidRPr="00BD1D25">
        <w:rPr>
          <w:spacing w:val="-3"/>
        </w:rPr>
        <w:t xml:space="preserve"> </w:t>
      </w:r>
      <w:r w:rsidRPr="00BD1D25">
        <w:t>с</w:t>
      </w:r>
      <w:r w:rsidRPr="00BD1D25">
        <w:rPr>
          <w:spacing w:val="-4"/>
        </w:rPr>
        <w:t xml:space="preserve"> </w:t>
      </w:r>
      <w:r w:rsidRPr="00BD1D25">
        <w:t>законодательством</w:t>
      </w:r>
      <w:r w:rsidRPr="00BD1D25">
        <w:rPr>
          <w:spacing w:val="-3"/>
        </w:rPr>
        <w:t xml:space="preserve"> </w:t>
      </w:r>
      <w:r w:rsidRPr="00BD1D25">
        <w:t>Российской</w:t>
      </w:r>
      <w:r w:rsidRPr="00BD1D25">
        <w:rPr>
          <w:spacing w:val="-3"/>
        </w:rPr>
        <w:t xml:space="preserve"> </w:t>
      </w:r>
      <w:r w:rsidRPr="00BD1D25">
        <w:t>Федерации;</w:t>
      </w:r>
    </w:p>
    <w:p w:rsidR="00102360" w:rsidRPr="00BD1D25" w:rsidRDefault="00102360" w:rsidP="00015D1E">
      <w:pPr>
        <w:pStyle w:val="aff1"/>
        <w:ind w:firstLine="709"/>
        <w:jc w:val="both"/>
      </w:pPr>
      <w:r w:rsidRPr="00BD1D25">
        <w:t>проверяет</w:t>
      </w:r>
      <w:r w:rsidRPr="00BD1D25">
        <w:rPr>
          <w:spacing w:val="1"/>
        </w:rPr>
        <w:t xml:space="preserve"> </w:t>
      </w:r>
      <w:r w:rsidRPr="00BD1D25">
        <w:t>полномочия</w:t>
      </w:r>
      <w:r w:rsidRPr="00BD1D25">
        <w:rPr>
          <w:spacing w:val="1"/>
        </w:rPr>
        <w:t xml:space="preserve"> </w:t>
      </w:r>
      <w:r w:rsidRPr="00BD1D25">
        <w:t>представителя</w:t>
      </w:r>
      <w:r w:rsidRPr="00BD1D25">
        <w:rPr>
          <w:spacing w:val="1"/>
        </w:rPr>
        <w:t xml:space="preserve"> </w:t>
      </w:r>
      <w:r w:rsidRPr="00BD1D25">
        <w:t>заявителя</w:t>
      </w:r>
      <w:r w:rsidRPr="00BD1D25">
        <w:rPr>
          <w:spacing w:val="1"/>
        </w:rPr>
        <w:t xml:space="preserve"> </w:t>
      </w:r>
      <w:r w:rsidRPr="00BD1D25">
        <w:t>(в</w:t>
      </w:r>
      <w:r w:rsidRPr="00BD1D25">
        <w:rPr>
          <w:spacing w:val="1"/>
        </w:rPr>
        <w:t xml:space="preserve"> </w:t>
      </w:r>
      <w:r w:rsidRPr="00BD1D25">
        <w:t>случае</w:t>
      </w:r>
      <w:r w:rsidRPr="00BD1D25">
        <w:rPr>
          <w:spacing w:val="1"/>
        </w:rPr>
        <w:t xml:space="preserve"> </w:t>
      </w:r>
      <w:r w:rsidRPr="00BD1D25">
        <w:t>обращения</w:t>
      </w:r>
      <w:r w:rsidRPr="00BD1D25">
        <w:rPr>
          <w:spacing w:val="1"/>
        </w:rPr>
        <w:t xml:space="preserve"> </w:t>
      </w:r>
      <w:r w:rsidRPr="00BD1D25">
        <w:lastRenderedPageBreak/>
        <w:t>представителя</w:t>
      </w:r>
      <w:r w:rsidRPr="00BD1D25">
        <w:rPr>
          <w:spacing w:val="-1"/>
        </w:rPr>
        <w:t xml:space="preserve"> </w:t>
      </w:r>
      <w:r w:rsidRPr="00BD1D25">
        <w:t>заявителя);</w:t>
      </w:r>
    </w:p>
    <w:p w:rsidR="00102360" w:rsidRPr="00BD1D25" w:rsidRDefault="00102360" w:rsidP="00015D1E">
      <w:pPr>
        <w:pStyle w:val="aff1"/>
        <w:spacing w:line="321" w:lineRule="exact"/>
        <w:ind w:firstLine="709"/>
        <w:jc w:val="both"/>
      </w:pPr>
      <w:r w:rsidRPr="00BD1D25">
        <w:t>определяет</w:t>
      </w:r>
      <w:r w:rsidRPr="00BD1D25">
        <w:rPr>
          <w:spacing w:val="-5"/>
        </w:rPr>
        <w:t xml:space="preserve"> </w:t>
      </w:r>
      <w:r w:rsidRPr="00BD1D25">
        <w:t>статус</w:t>
      </w:r>
      <w:r w:rsidRPr="00BD1D25">
        <w:rPr>
          <w:spacing w:val="-4"/>
        </w:rPr>
        <w:t xml:space="preserve"> </w:t>
      </w:r>
      <w:r w:rsidRPr="00BD1D25">
        <w:t>исполнения</w:t>
      </w:r>
      <w:r w:rsidRPr="00BD1D25">
        <w:rPr>
          <w:spacing w:val="-3"/>
        </w:rPr>
        <w:t xml:space="preserve"> </w:t>
      </w:r>
      <w:r w:rsidRPr="00BD1D25">
        <w:t>заявления</w:t>
      </w:r>
      <w:r w:rsidRPr="00BD1D25">
        <w:rPr>
          <w:spacing w:val="-4"/>
        </w:rPr>
        <w:t xml:space="preserve"> </w:t>
      </w:r>
      <w:r w:rsidRPr="00BD1D25">
        <w:t>заявителя</w:t>
      </w:r>
      <w:r w:rsidRPr="00BD1D25">
        <w:rPr>
          <w:spacing w:val="-4"/>
        </w:rPr>
        <w:t xml:space="preserve"> </w:t>
      </w:r>
      <w:r w:rsidRPr="00BD1D25">
        <w:t>в</w:t>
      </w:r>
      <w:r w:rsidRPr="00BD1D25">
        <w:rPr>
          <w:spacing w:val="-8"/>
        </w:rPr>
        <w:t xml:space="preserve"> </w:t>
      </w:r>
      <w:r w:rsidRPr="00BD1D25">
        <w:t>ГИС;</w:t>
      </w:r>
    </w:p>
    <w:p w:rsidR="00102360" w:rsidRPr="00BD1D25" w:rsidRDefault="00102360" w:rsidP="00015D1E">
      <w:pPr>
        <w:pStyle w:val="aff1"/>
        <w:ind w:firstLine="709"/>
        <w:jc w:val="both"/>
      </w:pPr>
      <w:r w:rsidRPr="00BD1D25">
        <w:t>распечатывает результат предоставления муниципальной</w:t>
      </w:r>
      <w:r w:rsidRPr="00BD1D25">
        <w:rPr>
          <w:spacing w:val="1"/>
        </w:rPr>
        <w:t xml:space="preserve"> </w:t>
      </w:r>
      <w:r w:rsidRPr="00BD1D25">
        <w:t>услуги</w:t>
      </w:r>
      <w:r w:rsidRPr="00BD1D25">
        <w:rPr>
          <w:spacing w:val="-12"/>
        </w:rPr>
        <w:t xml:space="preserve"> </w:t>
      </w:r>
      <w:r w:rsidRPr="00BD1D25">
        <w:t>в</w:t>
      </w:r>
      <w:r w:rsidRPr="00BD1D25">
        <w:rPr>
          <w:spacing w:val="-13"/>
        </w:rPr>
        <w:t xml:space="preserve"> </w:t>
      </w:r>
      <w:r w:rsidRPr="00BD1D25">
        <w:t>виде</w:t>
      </w:r>
      <w:r w:rsidRPr="00BD1D25">
        <w:rPr>
          <w:spacing w:val="-12"/>
        </w:rPr>
        <w:t xml:space="preserve"> </w:t>
      </w:r>
      <w:r w:rsidRPr="00BD1D25">
        <w:t>экземпляра</w:t>
      </w:r>
      <w:r w:rsidRPr="00BD1D25">
        <w:rPr>
          <w:spacing w:val="-13"/>
        </w:rPr>
        <w:t xml:space="preserve"> </w:t>
      </w:r>
      <w:r w:rsidRPr="00BD1D25">
        <w:t>электронного</w:t>
      </w:r>
      <w:r w:rsidRPr="00BD1D25">
        <w:rPr>
          <w:spacing w:val="-14"/>
        </w:rPr>
        <w:t xml:space="preserve"> </w:t>
      </w:r>
      <w:r w:rsidRPr="00BD1D25">
        <w:t>документа</w:t>
      </w:r>
      <w:r w:rsidRPr="00BD1D25">
        <w:rPr>
          <w:spacing w:val="-9"/>
        </w:rPr>
        <w:t xml:space="preserve"> </w:t>
      </w:r>
      <w:r w:rsidRPr="00BD1D25">
        <w:t>на</w:t>
      </w:r>
      <w:r w:rsidRPr="00BD1D25">
        <w:rPr>
          <w:spacing w:val="-15"/>
        </w:rPr>
        <w:t xml:space="preserve"> </w:t>
      </w:r>
      <w:r w:rsidRPr="00BD1D25">
        <w:t>бумажном</w:t>
      </w:r>
      <w:r w:rsidRPr="00BD1D25">
        <w:rPr>
          <w:spacing w:val="-14"/>
        </w:rPr>
        <w:t xml:space="preserve"> </w:t>
      </w:r>
      <w:r w:rsidRPr="00BD1D25">
        <w:t>носителе</w:t>
      </w:r>
      <w:r w:rsidRPr="00BD1D25">
        <w:rPr>
          <w:spacing w:val="-13"/>
        </w:rPr>
        <w:t xml:space="preserve"> </w:t>
      </w:r>
      <w:r w:rsidRPr="00BD1D25">
        <w:t>и</w:t>
      </w:r>
      <w:r w:rsidRPr="00BD1D25">
        <w:rPr>
          <w:spacing w:val="-12"/>
        </w:rPr>
        <w:t xml:space="preserve"> </w:t>
      </w:r>
      <w:r w:rsidRPr="00BD1D25">
        <w:t>заверяет</w:t>
      </w:r>
      <w:r w:rsidRPr="00BD1D25">
        <w:rPr>
          <w:spacing w:val="-68"/>
        </w:rPr>
        <w:t xml:space="preserve"> </w:t>
      </w:r>
      <w:r w:rsidRPr="00BD1D25">
        <w:t>его с использованием печати многофункционального центра (в 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102360" w:rsidRPr="00BD1D25" w:rsidRDefault="00102360" w:rsidP="00015D1E">
      <w:pPr>
        <w:pStyle w:val="aff1"/>
        <w:ind w:firstLine="709"/>
        <w:jc w:val="both"/>
      </w:pPr>
      <w:r w:rsidRPr="00BD1D25">
        <w:t>заверяет</w:t>
      </w:r>
      <w:r w:rsidRPr="00BD1D25">
        <w:rPr>
          <w:spacing w:val="1"/>
        </w:rPr>
        <w:t xml:space="preserve"> </w:t>
      </w:r>
      <w:r w:rsidRPr="00BD1D25">
        <w:t>экземпляр</w:t>
      </w:r>
      <w:r w:rsidRPr="00BD1D25">
        <w:rPr>
          <w:spacing w:val="1"/>
        </w:rPr>
        <w:t xml:space="preserve"> </w:t>
      </w:r>
      <w:r w:rsidRPr="00BD1D25">
        <w:t>электронного</w:t>
      </w:r>
      <w:r w:rsidRPr="00BD1D25">
        <w:rPr>
          <w:spacing w:val="1"/>
        </w:rPr>
        <w:t xml:space="preserve"> </w:t>
      </w:r>
      <w:r w:rsidRPr="00BD1D25">
        <w:t>документа</w:t>
      </w:r>
      <w:r w:rsidRPr="00BD1D25">
        <w:rPr>
          <w:spacing w:val="1"/>
        </w:rPr>
        <w:t xml:space="preserve"> </w:t>
      </w:r>
      <w:r w:rsidRPr="00BD1D25">
        <w:t>на</w:t>
      </w:r>
      <w:r w:rsidRPr="00BD1D25">
        <w:rPr>
          <w:spacing w:val="1"/>
        </w:rPr>
        <w:t xml:space="preserve"> </w:t>
      </w:r>
      <w:r w:rsidRPr="00BD1D25">
        <w:t>бумажном</w:t>
      </w:r>
      <w:r w:rsidRPr="00BD1D25">
        <w:rPr>
          <w:spacing w:val="1"/>
        </w:rPr>
        <w:t xml:space="preserve"> </w:t>
      </w:r>
      <w:r w:rsidRPr="00BD1D25">
        <w:t>носителе</w:t>
      </w:r>
      <w:r w:rsidRPr="00BD1D25">
        <w:rPr>
          <w:spacing w:val="1"/>
        </w:rPr>
        <w:t xml:space="preserve"> </w:t>
      </w:r>
      <w:r w:rsidRPr="00BD1D25">
        <w:t>с</w:t>
      </w:r>
      <w:r w:rsidRPr="00BD1D25">
        <w:rPr>
          <w:spacing w:val="1"/>
        </w:rPr>
        <w:t xml:space="preserve"> </w:t>
      </w:r>
      <w:r w:rsidRPr="00BD1D25">
        <w:t>использованием</w:t>
      </w:r>
      <w:r w:rsidRPr="00BD1D25">
        <w:rPr>
          <w:spacing w:val="1"/>
        </w:rPr>
        <w:t xml:space="preserve"> </w:t>
      </w:r>
      <w:r w:rsidRPr="00BD1D25">
        <w:t>печати</w:t>
      </w:r>
      <w:r w:rsidRPr="00BD1D25">
        <w:rPr>
          <w:spacing w:val="1"/>
        </w:rPr>
        <w:t xml:space="preserve"> </w:t>
      </w:r>
      <w:r w:rsidRPr="00BD1D25">
        <w:t>многофункционального</w:t>
      </w:r>
      <w:r w:rsidRPr="00BD1D25">
        <w:rPr>
          <w:spacing w:val="1"/>
        </w:rPr>
        <w:t xml:space="preserve"> </w:t>
      </w:r>
      <w:r w:rsidRPr="00BD1D25">
        <w:t>центра</w:t>
      </w:r>
      <w:r w:rsidRPr="00BD1D25">
        <w:rPr>
          <w:spacing w:val="1"/>
        </w:rPr>
        <w:t xml:space="preserve"> </w:t>
      </w:r>
      <w:r w:rsidRPr="00BD1D25">
        <w:t>(в</w:t>
      </w:r>
      <w:r w:rsidRPr="00BD1D25">
        <w:rPr>
          <w:spacing w:val="1"/>
        </w:rPr>
        <w:t xml:space="preserve"> </w:t>
      </w:r>
      <w:r w:rsidRPr="00BD1D25">
        <w:t>предусмотренных</w:t>
      </w:r>
      <w:r w:rsidRPr="00BD1D25">
        <w:rPr>
          <w:spacing w:val="1"/>
        </w:rPr>
        <w:t xml:space="preserve"> </w:t>
      </w:r>
      <w:r w:rsidRPr="00BD1D25">
        <w:t>нормативными</w:t>
      </w:r>
      <w:r w:rsidRPr="00BD1D25">
        <w:rPr>
          <w:spacing w:val="1"/>
        </w:rPr>
        <w:t xml:space="preserve"> </w:t>
      </w:r>
      <w:r w:rsidRPr="00BD1D25">
        <w:t>правовыми</w:t>
      </w:r>
      <w:r w:rsidRPr="00BD1D25">
        <w:rPr>
          <w:spacing w:val="1"/>
        </w:rPr>
        <w:t xml:space="preserve"> </w:t>
      </w:r>
      <w:r w:rsidRPr="00BD1D25">
        <w:t>актами</w:t>
      </w:r>
      <w:r w:rsidRPr="00BD1D25">
        <w:rPr>
          <w:spacing w:val="1"/>
        </w:rPr>
        <w:t xml:space="preserve"> </w:t>
      </w:r>
      <w:r w:rsidRPr="00BD1D25">
        <w:t>Российской</w:t>
      </w:r>
      <w:r w:rsidRPr="00BD1D25">
        <w:rPr>
          <w:spacing w:val="1"/>
        </w:rPr>
        <w:t xml:space="preserve"> </w:t>
      </w:r>
      <w:r w:rsidRPr="00BD1D25">
        <w:t>Федерации</w:t>
      </w:r>
      <w:r w:rsidRPr="00BD1D25">
        <w:rPr>
          <w:spacing w:val="1"/>
        </w:rPr>
        <w:t xml:space="preserve"> </w:t>
      </w:r>
      <w:r w:rsidRPr="00BD1D25">
        <w:t>случаях</w:t>
      </w:r>
      <w:r w:rsidRPr="00BD1D25">
        <w:rPr>
          <w:spacing w:val="1"/>
        </w:rPr>
        <w:t xml:space="preserve"> </w:t>
      </w:r>
      <w:r w:rsidRPr="00BD1D25">
        <w:t>–</w:t>
      </w:r>
      <w:r w:rsidRPr="00BD1D25">
        <w:rPr>
          <w:spacing w:val="1"/>
        </w:rPr>
        <w:t xml:space="preserve"> </w:t>
      </w:r>
      <w:r w:rsidRPr="00BD1D25">
        <w:t>печати</w:t>
      </w:r>
      <w:r w:rsidRPr="00BD1D25">
        <w:rPr>
          <w:spacing w:val="1"/>
        </w:rPr>
        <w:t xml:space="preserve"> </w:t>
      </w:r>
      <w:r w:rsidRPr="00BD1D25">
        <w:t>с</w:t>
      </w:r>
      <w:r w:rsidRPr="00BD1D25">
        <w:rPr>
          <w:spacing w:val="1"/>
        </w:rPr>
        <w:t xml:space="preserve"> </w:t>
      </w:r>
      <w:r w:rsidRPr="00BD1D25">
        <w:t>изображением</w:t>
      </w:r>
      <w:r w:rsidRPr="00BD1D25">
        <w:rPr>
          <w:spacing w:val="-1"/>
        </w:rPr>
        <w:t xml:space="preserve"> </w:t>
      </w:r>
      <w:r w:rsidRPr="00BD1D25">
        <w:t>Государственного герба</w:t>
      </w:r>
      <w:r w:rsidRPr="00BD1D25">
        <w:rPr>
          <w:spacing w:val="-4"/>
        </w:rPr>
        <w:t xml:space="preserve"> </w:t>
      </w:r>
      <w:r w:rsidRPr="00BD1D25">
        <w:t>Российской Федерации);</w:t>
      </w:r>
    </w:p>
    <w:p w:rsidR="00102360" w:rsidRPr="00BD1D25" w:rsidRDefault="00102360" w:rsidP="00015D1E">
      <w:pPr>
        <w:pStyle w:val="aff1"/>
        <w:spacing w:line="242" w:lineRule="auto"/>
        <w:ind w:firstLine="709"/>
        <w:jc w:val="both"/>
      </w:pPr>
      <w:r w:rsidRPr="00BD1D25">
        <w:t>выдает документы заявителю, при необходимости запрашивает у заявителя</w:t>
      </w:r>
      <w:r w:rsidRPr="00BD1D25">
        <w:rPr>
          <w:spacing w:val="1"/>
        </w:rPr>
        <w:t xml:space="preserve"> </w:t>
      </w:r>
      <w:r w:rsidRPr="00BD1D25">
        <w:t>подписи</w:t>
      </w:r>
      <w:r w:rsidRPr="00BD1D25">
        <w:rPr>
          <w:spacing w:val="-1"/>
        </w:rPr>
        <w:t xml:space="preserve"> </w:t>
      </w:r>
      <w:r w:rsidRPr="00BD1D25">
        <w:t>за каждый</w:t>
      </w:r>
      <w:r w:rsidRPr="00BD1D25">
        <w:rPr>
          <w:spacing w:val="-3"/>
        </w:rPr>
        <w:t xml:space="preserve"> </w:t>
      </w:r>
      <w:r w:rsidRPr="00BD1D25">
        <w:t>выданный документ;</w:t>
      </w:r>
    </w:p>
    <w:p w:rsidR="00102360" w:rsidRPr="00BD1D25" w:rsidRDefault="00102360" w:rsidP="00015D1E">
      <w:pPr>
        <w:pStyle w:val="aff1"/>
        <w:ind w:firstLine="709"/>
        <w:jc w:val="both"/>
      </w:pPr>
      <w:r w:rsidRPr="00BD1D25">
        <w:t>запрашивает согласие заявителя на участие в смс-опросе для оценки качества предоставленных услуг многофункциональным</w:t>
      </w:r>
      <w:r w:rsidRPr="00BD1D25">
        <w:rPr>
          <w:spacing w:val="-4"/>
        </w:rPr>
        <w:t xml:space="preserve"> </w:t>
      </w:r>
      <w:r w:rsidRPr="00BD1D25">
        <w:t>центром.</w:t>
      </w:r>
    </w:p>
    <w:p w:rsidR="00102360" w:rsidRPr="00BD1D25" w:rsidRDefault="00102360" w:rsidP="00015D1E">
      <w:pPr>
        <w:spacing w:after="0"/>
      </w:pPr>
    </w:p>
    <w:p w:rsidR="00102360" w:rsidRPr="00BD1D25" w:rsidRDefault="00102360" w:rsidP="00015D1E">
      <w:pPr>
        <w:spacing w:after="0"/>
        <w:sectPr w:rsidR="00102360" w:rsidRPr="00BD1D25" w:rsidSect="00A14C7F">
          <w:type w:val="nextColumn"/>
          <w:pgSz w:w="11910" w:h="16840" w:code="9"/>
          <w:pgMar w:top="1134" w:right="851" w:bottom="1134" w:left="851" w:header="429" w:footer="0" w:gutter="0"/>
          <w:paperSrc w:first="15" w:other="15"/>
          <w:cols w:space="720"/>
        </w:sectPr>
      </w:pPr>
    </w:p>
    <w:p w:rsidR="00102360" w:rsidRPr="00BD1D25" w:rsidRDefault="00102360" w:rsidP="00015D1E">
      <w:pPr>
        <w:pStyle w:val="aff1"/>
        <w:rPr>
          <w:sz w:val="20"/>
        </w:rPr>
      </w:pPr>
    </w:p>
    <w:p w:rsidR="00102360" w:rsidRPr="00BD1D25" w:rsidRDefault="00102360" w:rsidP="00EB7802">
      <w:pPr>
        <w:pStyle w:val="aff1"/>
        <w:jc w:val="right"/>
      </w:pPr>
      <w:r w:rsidRPr="00BD1D25">
        <w:t xml:space="preserve">Приложение № 1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868"/>
        <w:jc w:val="both"/>
      </w:pPr>
    </w:p>
    <w:p w:rsidR="00102360" w:rsidRPr="00BD1D25" w:rsidRDefault="00102360" w:rsidP="00015D1E">
      <w:pPr>
        <w:pStyle w:val="aff1"/>
        <w:ind w:firstLine="709"/>
        <w:jc w:val="both"/>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1"/>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или</w:t>
      </w:r>
      <w:r w:rsidRPr="00BD1D25">
        <w:rPr>
          <w:spacing w:val="-2"/>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в составе</w:t>
      </w:r>
      <w:r w:rsidRPr="00BD1D25">
        <w:rPr>
          <w:spacing w:val="-3"/>
        </w:rPr>
        <w:t xml:space="preserve"> </w:t>
      </w:r>
      <w:r w:rsidRPr="00BD1D25">
        <w:t>таких</w:t>
      </w:r>
      <w:r w:rsidRPr="00BD1D25">
        <w:rPr>
          <w:spacing w:val="-1"/>
        </w:rPr>
        <w:t xml:space="preserve"> </w:t>
      </w:r>
      <w:r w:rsidRPr="00BD1D25">
        <w:t>земель</w:t>
      </w:r>
      <w:r w:rsidRPr="00BD1D25">
        <w:rPr>
          <w:spacing w:val="-3"/>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3"/>
        </w:rPr>
        <w:t xml:space="preserve"> </w:t>
      </w:r>
      <w:r w:rsidRPr="00BD1D25">
        <w:t>другую»</w:t>
      </w:r>
    </w:p>
    <w:p w:rsidR="00102360" w:rsidRPr="00BD1D25" w:rsidRDefault="00102360" w:rsidP="00015D1E">
      <w:pPr>
        <w:pStyle w:val="110"/>
        <w:ind w:left="0" w:hanging="2117"/>
        <w:jc w:val="left"/>
      </w:pPr>
    </w:p>
    <w:p w:rsidR="00102360" w:rsidRPr="00BD1D25" w:rsidRDefault="00102360" w:rsidP="00EB7802">
      <w:pPr>
        <w:pStyle w:val="110"/>
        <w:ind w:left="0"/>
      </w:pPr>
      <w:r w:rsidRPr="00BD1D25">
        <w:t>Форма заявления на отнесение земель или земельных участков в составе</w:t>
      </w:r>
      <w:r w:rsidRPr="00BD1D25">
        <w:rPr>
          <w:spacing w:val="-67"/>
        </w:rPr>
        <w:t xml:space="preserve"> </w:t>
      </w:r>
      <w:r w:rsidRPr="00BD1D25">
        <w:t>таких земель к</w:t>
      </w:r>
      <w:r w:rsidRPr="00BD1D25">
        <w:rPr>
          <w:spacing w:val="-2"/>
        </w:rPr>
        <w:t xml:space="preserve"> </w:t>
      </w:r>
      <w:r w:rsidRPr="00BD1D25">
        <w:t>определенной</w:t>
      </w:r>
      <w:r w:rsidRPr="00BD1D25">
        <w:rPr>
          <w:spacing w:val="-1"/>
        </w:rPr>
        <w:t xml:space="preserve"> </w:t>
      </w:r>
      <w:r w:rsidRPr="00BD1D25">
        <w:t>категории</w:t>
      </w:r>
    </w:p>
    <w:p w:rsidR="00102360" w:rsidRPr="00BD1D25" w:rsidRDefault="00102360" w:rsidP="00EB7802">
      <w:pPr>
        <w:pStyle w:val="aff1"/>
        <w:jc w:val="right"/>
        <w:rPr>
          <w:b/>
          <w:sz w:val="27"/>
        </w:rPr>
      </w:pPr>
    </w:p>
    <w:p w:rsidR="00102360" w:rsidRPr="00BD1D25" w:rsidRDefault="00102360" w:rsidP="00EB7802">
      <w:pPr>
        <w:pStyle w:val="aff1"/>
        <w:jc w:val="right"/>
      </w:pPr>
      <w:r w:rsidRPr="00BD1D25">
        <w:t>кому:</w:t>
      </w:r>
    </w:p>
    <w:p w:rsidR="00102360" w:rsidRPr="00BD1D25" w:rsidRDefault="00102360" w:rsidP="00EB7802">
      <w:pPr>
        <w:pStyle w:val="aff1"/>
        <w:jc w:val="right"/>
        <w:rPr>
          <w:sz w:val="22"/>
        </w:rPr>
      </w:pPr>
    </w:p>
    <w:p w:rsidR="00102360" w:rsidRPr="00BD1D25" w:rsidRDefault="00102360" w:rsidP="00EB7802">
      <w:pPr>
        <w:spacing w:after="0" w:line="203" w:lineRule="exact"/>
        <w:jc w:val="right"/>
        <w:rPr>
          <w:i/>
          <w:sz w:val="20"/>
        </w:rPr>
      </w:pPr>
      <w:r w:rsidRPr="00BD1D25">
        <w:rPr>
          <w:i/>
          <w:sz w:val="20"/>
        </w:rPr>
        <w:t>(наименование</w:t>
      </w:r>
      <w:r w:rsidRPr="00BD1D25">
        <w:rPr>
          <w:i/>
          <w:spacing w:val="-6"/>
          <w:sz w:val="20"/>
        </w:rPr>
        <w:t xml:space="preserve"> </w:t>
      </w:r>
      <w:r w:rsidRPr="00BD1D25">
        <w:rPr>
          <w:i/>
          <w:sz w:val="20"/>
        </w:rPr>
        <w:t>уполномоченного</w:t>
      </w:r>
      <w:r w:rsidRPr="00BD1D25">
        <w:rPr>
          <w:i/>
          <w:spacing w:val="-4"/>
          <w:sz w:val="20"/>
        </w:rPr>
        <w:t xml:space="preserve"> </w:t>
      </w:r>
      <w:r w:rsidRPr="00BD1D25">
        <w:rPr>
          <w:i/>
          <w:sz w:val="20"/>
        </w:rPr>
        <w:t>на</w:t>
      </w:r>
      <w:r w:rsidRPr="00BD1D25">
        <w:rPr>
          <w:i/>
          <w:spacing w:val="-2"/>
          <w:sz w:val="20"/>
        </w:rPr>
        <w:t xml:space="preserve"> </w:t>
      </w:r>
      <w:r w:rsidRPr="00BD1D25">
        <w:rPr>
          <w:i/>
          <w:sz w:val="20"/>
        </w:rPr>
        <w:t>отнесение</w:t>
      </w:r>
      <w:r w:rsidRPr="00BD1D25">
        <w:rPr>
          <w:i/>
          <w:spacing w:val="-5"/>
          <w:sz w:val="20"/>
        </w:rPr>
        <w:t xml:space="preserve"> </w:t>
      </w:r>
      <w:r w:rsidRPr="00BD1D25">
        <w:rPr>
          <w:i/>
          <w:sz w:val="20"/>
        </w:rPr>
        <w:t>земельного</w:t>
      </w:r>
    </w:p>
    <w:p w:rsidR="00102360" w:rsidRPr="00BD1D25" w:rsidRDefault="00102360" w:rsidP="00EB7802">
      <w:pPr>
        <w:spacing w:after="0"/>
        <w:jc w:val="right"/>
        <w:rPr>
          <w:i/>
          <w:sz w:val="20"/>
        </w:rPr>
      </w:pPr>
      <w:r w:rsidRPr="00BD1D25">
        <w:rPr>
          <w:i/>
          <w:sz w:val="20"/>
        </w:rPr>
        <w:t>участка к определенной категории земель органа</w:t>
      </w:r>
      <w:r w:rsidRPr="00BD1D25">
        <w:rPr>
          <w:i/>
          <w:spacing w:val="-47"/>
          <w:sz w:val="20"/>
        </w:rPr>
        <w:t xml:space="preserve"> </w:t>
      </w:r>
      <w:r w:rsidRPr="00BD1D25">
        <w:rPr>
          <w:i/>
          <w:sz w:val="20"/>
        </w:rPr>
        <w:t>государственной власти субъекта Российской</w:t>
      </w:r>
      <w:r w:rsidRPr="00BD1D25">
        <w:rPr>
          <w:i/>
          <w:spacing w:val="1"/>
          <w:sz w:val="20"/>
        </w:rPr>
        <w:t xml:space="preserve"> </w:t>
      </w:r>
      <w:r w:rsidRPr="00BD1D25">
        <w:rPr>
          <w:i/>
          <w:sz w:val="20"/>
        </w:rPr>
        <w:t>Федерации</w:t>
      </w:r>
      <w:r w:rsidRPr="00BD1D25">
        <w:rPr>
          <w:i/>
          <w:spacing w:val="-5"/>
          <w:sz w:val="20"/>
        </w:rPr>
        <w:t xml:space="preserve"> </w:t>
      </w:r>
      <w:r w:rsidRPr="00BD1D25">
        <w:rPr>
          <w:i/>
          <w:sz w:val="20"/>
        </w:rPr>
        <w:t>или</w:t>
      </w:r>
      <w:r w:rsidRPr="00BD1D25">
        <w:rPr>
          <w:i/>
          <w:spacing w:val="-2"/>
          <w:sz w:val="20"/>
        </w:rPr>
        <w:t xml:space="preserve"> </w:t>
      </w:r>
      <w:r w:rsidRPr="00BD1D25">
        <w:rPr>
          <w:i/>
          <w:sz w:val="20"/>
        </w:rPr>
        <w:t>органа</w:t>
      </w:r>
      <w:r w:rsidRPr="00BD1D25">
        <w:rPr>
          <w:i/>
          <w:spacing w:val="-4"/>
          <w:sz w:val="20"/>
        </w:rPr>
        <w:t xml:space="preserve"> </w:t>
      </w:r>
      <w:r w:rsidRPr="00BD1D25">
        <w:rPr>
          <w:i/>
          <w:sz w:val="20"/>
        </w:rPr>
        <w:t>местного</w:t>
      </w:r>
      <w:r w:rsidRPr="00BD1D25">
        <w:rPr>
          <w:i/>
          <w:spacing w:val="-3"/>
          <w:sz w:val="20"/>
        </w:rPr>
        <w:t xml:space="preserve"> </w:t>
      </w:r>
      <w:r w:rsidRPr="00BD1D25">
        <w:rPr>
          <w:i/>
          <w:sz w:val="20"/>
        </w:rPr>
        <w:t>самоуправления)</w:t>
      </w:r>
    </w:p>
    <w:p w:rsidR="00102360" w:rsidRPr="00BD1D25" w:rsidRDefault="00102360" w:rsidP="00EB7802">
      <w:pPr>
        <w:pStyle w:val="aff1"/>
        <w:spacing w:line="321" w:lineRule="exact"/>
        <w:jc w:val="right"/>
      </w:pPr>
      <w:r w:rsidRPr="00BD1D25">
        <w:t>от</w:t>
      </w:r>
      <w:r w:rsidRPr="00BD1D25">
        <w:rPr>
          <w:spacing w:val="-2"/>
        </w:rPr>
        <w:t xml:space="preserve"> </w:t>
      </w:r>
      <w:r w:rsidRPr="00BD1D25">
        <w:t>кого:</w:t>
      </w:r>
    </w:p>
    <w:p w:rsidR="00102360" w:rsidRPr="00BD1D25" w:rsidRDefault="00102360" w:rsidP="00EB7802">
      <w:pPr>
        <w:pStyle w:val="aff1"/>
        <w:jc w:val="right"/>
        <w:rPr>
          <w:sz w:val="19"/>
        </w:rPr>
      </w:pPr>
    </w:p>
    <w:p w:rsidR="00102360" w:rsidRPr="00BD1D25" w:rsidRDefault="00102360" w:rsidP="00EB7802">
      <w:pPr>
        <w:spacing w:after="0" w:line="203" w:lineRule="exact"/>
        <w:jc w:val="right"/>
        <w:rPr>
          <w:i/>
          <w:sz w:val="20"/>
        </w:rPr>
      </w:pPr>
      <w:r w:rsidRPr="00BD1D25">
        <w:rPr>
          <w:i/>
          <w:sz w:val="20"/>
        </w:rPr>
        <w:t>(наименование</w:t>
      </w:r>
      <w:r w:rsidRPr="00BD1D25">
        <w:rPr>
          <w:i/>
          <w:spacing w:val="-5"/>
          <w:sz w:val="20"/>
        </w:rPr>
        <w:t xml:space="preserve"> </w:t>
      </w:r>
      <w:r w:rsidRPr="00BD1D25">
        <w:rPr>
          <w:i/>
          <w:sz w:val="20"/>
        </w:rPr>
        <w:t>и</w:t>
      </w:r>
      <w:r w:rsidRPr="00BD1D25">
        <w:rPr>
          <w:i/>
          <w:spacing w:val="-3"/>
          <w:sz w:val="20"/>
        </w:rPr>
        <w:t xml:space="preserve"> </w:t>
      </w:r>
      <w:r w:rsidRPr="00BD1D25">
        <w:rPr>
          <w:i/>
          <w:sz w:val="20"/>
        </w:rPr>
        <w:t>данные</w:t>
      </w:r>
      <w:r w:rsidRPr="00BD1D25">
        <w:rPr>
          <w:i/>
          <w:spacing w:val="-5"/>
          <w:sz w:val="20"/>
        </w:rPr>
        <w:t xml:space="preserve"> </w:t>
      </w:r>
      <w:r w:rsidRPr="00BD1D25">
        <w:rPr>
          <w:i/>
          <w:sz w:val="20"/>
        </w:rPr>
        <w:t>организации</w:t>
      </w:r>
      <w:r w:rsidRPr="00BD1D25">
        <w:rPr>
          <w:i/>
          <w:spacing w:val="-3"/>
          <w:sz w:val="20"/>
        </w:rPr>
        <w:t xml:space="preserve"> </w:t>
      </w:r>
      <w:r w:rsidRPr="00BD1D25">
        <w:rPr>
          <w:i/>
          <w:sz w:val="20"/>
        </w:rPr>
        <w:t>для</w:t>
      </w:r>
      <w:r w:rsidRPr="00BD1D25">
        <w:rPr>
          <w:i/>
          <w:spacing w:val="-4"/>
          <w:sz w:val="20"/>
        </w:rPr>
        <w:t xml:space="preserve"> </w:t>
      </w:r>
      <w:r w:rsidRPr="00BD1D25">
        <w:rPr>
          <w:i/>
          <w:sz w:val="20"/>
        </w:rPr>
        <w:t>юридического</w:t>
      </w:r>
    </w:p>
    <w:p w:rsidR="00102360" w:rsidRPr="00BD1D25" w:rsidRDefault="00102360" w:rsidP="00EB7802">
      <w:pPr>
        <w:spacing w:after="0"/>
        <w:jc w:val="right"/>
        <w:rPr>
          <w:i/>
          <w:sz w:val="20"/>
        </w:rPr>
      </w:pPr>
      <w:r w:rsidRPr="00BD1D25">
        <w:rPr>
          <w:i/>
          <w:sz w:val="20"/>
        </w:rPr>
        <w:t>лица</w:t>
      </w:r>
      <w:r w:rsidRPr="00BD1D25">
        <w:rPr>
          <w:i/>
          <w:spacing w:val="-2"/>
          <w:sz w:val="20"/>
        </w:rPr>
        <w:t xml:space="preserve"> </w:t>
      </w:r>
      <w:r w:rsidRPr="00BD1D25">
        <w:rPr>
          <w:i/>
          <w:sz w:val="20"/>
        </w:rPr>
        <w:t>/</w:t>
      </w:r>
      <w:r w:rsidRPr="00BD1D25">
        <w:rPr>
          <w:i/>
          <w:spacing w:val="-3"/>
          <w:sz w:val="20"/>
        </w:rPr>
        <w:t xml:space="preserve"> </w:t>
      </w:r>
      <w:r w:rsidRPr="00BD1D25">
        <w:rPr>
          <w:i/>
          <w:sz w:val="20"/>
        </w:rPr>
        <w:t>фамилия,</w:t>
      </w:r>
      <w:r w:rsidRPr="00BD1D25">
        <w:rPr>
          <w:i/>
          <w:spacing w:val="-2"/>
          <w:sz w:val="20"/>
        </w:rPr>
        <w:t xml:space="preserve"> </w:t>
      </w:r>
      <w:r w:rsidRPr="00BD1D25">
        <w:rPr>
          <w:i/>
          <w:sz w:val="20"/>
        </w:rPr>
        <w:t>имя,</w:t>
      </w:r>
      <w:r w:rsidRPr="00BD1D25">
        <w:rPr>
          <w:i/>
          <w:spacing w:val="-4"/>
          <w:sz w:val="20"/>
        </w:rPr>
        <w:t xml:space="preserve"> </w:t>
      </w:r>
      <w:r w:rsidRPr="00BD1D25">
        <w:rPr>
          <w:i/>
          <w:sz w:val="20"/>
        </w:rPr>
        <w:t>отчество</w:t>
      </w:r>
      <w:r w:rsidRPr="00BD1D25">
        <w:rPr>
          <w:i/>
          <w:spacing w:val="-1"/>
          <w:sz w:val="20"/>
        </w:rPr>
        <w:t xml:space="preserve"> </w:t>
      </w:r>
      <w:r w:rsidRPr="00BD1D25">
        <w:rPr>
          <w:i/>
          <w:sz w:val="20"/>
        </w:rPr>
        <w:t>для</w:t>
      </w:r>
      <w:r w:rsidRPr="00BD1D25">
        <w:rPr>
          <w:i/>
          <w:spacing w:val="-2"/>
          <w:sz w:val="20"/>
        </w:rPr>
        <w:t xml:space="preserve"> </w:t>
      </w:r>
      <w:r w:rsidRPr="00BD1D25">
        <w:rPr>
          <w:i/>
          <w:sz w:val="20"/>
        </w:rPr>
        <w:t>физического</w:t>
      </w:r>
      <w:r w:rsidRPr="00BD1D25">
        <w:rPr>
          <w:i/>
          <w:spacing w:val="-2"/>
          <w:sz w:val="20"/>
        </w:rPr>
        <w:t xml:space="preserve"> </w:t>
      </w:r>
      <w:r w:rsidRPr="00BD1D25">
        <w:rPr>
          <w:i/>
          <w:sz w:val="20"/>
        </w:rPr>
        <w:t>лица)</w:t>
      </w:r>
    </w:p>
    <w:p w:rsidR="00102360" w:rsidRPr="00BD1D25" w:rsidRDefault="00102360" w:rsidP="00EB7802">
      <w:pPr>
        <w:pStyle w:val="aff1"/>
        <w:jc w:val="right"/>
        <w:rPr>
          <w:i/>
          <w:sz w:val="12"/>
        </w:rPr>
      </w:pPr>
    </w:p>
    <w:p w:rsidR="00102360" w:rsidRPr="00BD1D25" w:rsidRDefault="00102360" w:rsidP="00EB7802">
      <w:pPr>
        <w:spacing w:after="0" w:line="198" w:lineRule="exact"/>
        <w:jc w:val="right"/>
        <w:rPr>
          <w:i/>
          <w:sz w:val="20"/>
        </w:rPr>
      </w:pPr>
      <w:r w:rsidRPr="00BD1D25">
        <w:rPr>
          <w:i/>
          <w:sz w:val="20"/>
        </w:rPr>
        <w:t>(адрес</w:t>
      </w:r>
      <w:r w:rsidRPr="00BD1D25">
        <w:rPr>
          <w:i/>
          <w:spacing w:val="-4"/>
          <w:sz w:val="20"/>
        </w:rPr>
        <w:t xml:space="preserve"> </w:t>
      </w:r>
      <w:r w:rsidRPr="00BD1D25">
        <w:rPr>
          <w:i/>
          <w:sz w:val="20"/>
        </w:rPr>
        <w:t>места</w:t>
      </w:r>
      <w:r w:rsidRPr="00BD1D25">
        <w:rPr>
          <w:i/>
          <w:spacing w:val="-3"/>
          <w:sz w:val="20"/>
        </w:rPr>
        <w:t xml:space="preserve"> </w:t>
      </w:r>
      <w:r w:rsidRPr="00BD1D25">
        <w:rPr>
          <w:i/>
          <w:sz w:val="20"/>
        </w:rPr>
        <w:t>нахождения;</w:t>
      </w:r>
      <w:r w:rsidRPr="00BD1D25">
        <w:rPr>
          <w:i/>
          <w:spacing w:val="-4"/>
          <w:sz w:val="20"/>
        </w:rPr>
        <w:t xml:space="preserve"> </w:t>
      </w:r>
      <w:r w:rsidRPr="00BD1D25">
        <w:rPr>
          <w:i/>
          <w:sz w:val="20"/>
        </w:rPr>
        <w:t>адрес</w:t>
      </w:r>
      <w:r w:rsidRPr="00BD1D25">
        <w:rPr>
          <w:i/>
          <w:spacing w:val="-4"/>
          <w:sz w:val="20"/>
        </w:rPr>
        <w:t xml:space="preserve"> </w:t>
      </w:r>
      <w:r w:rsidRPr="00BD1D25">
        <w:rPr>
          <w:i/>
          <w:sz w:val="20"/>
        </w:rPr>
        <w:t>электронной</w:t>
      </w:r>
      <w:r w:rsidRPr="00BD1D25">
        <w:rPr>
          <w:i/>
          <w:spacing w:val="-4"/>
          <w:sz w:val="20"/>
        </w:rPr>
        <w:t xml:space="preserve"> </w:t>
      </w:r>
      <w:r w:rsidRPr="00BD1D25">
        <w:rPr>
          <w:i/>
          <w:sz w:val="20"/>
        </w:rPr>
        <w:t>почты;)</w:t>
      </w:r>
    </w:p>
    <w:p w:rsidR="00102360" w:rsidRPr="00BD1D25" w:rsidRDefault="00102360" w:rsidP="00015D1E">
      <w:pPr>
        <w:pStyle w:val="aff1"/>
        <w:rPr>
          <w:i/>
          <w:sz w:val="23"/>
        </w:rPr>
      </w:pPr>
    </w:p>
    <w:p w:rsidR="00102360" w:rsidRPr="00BD1D25" w:rsidRDefault="00102360" w:rsidP="00015D1E">
      <w:pPr>
        <w:pStyle w:val="aff1"/>
        <w:rPr>
          <w:i/>
          <w:sz w:val="6"/>
        </w:rPr>
      </w:pPr>
    </w:p>
    <w:p w:rsidR="00102360" w:rsidRPr="00BD1D25" w:rsidRDefault="00102360" w:rsidP="00015D1E">
      <w:pPr>
        <w:pStyle w:val="110"/>
        <w:ind w:left="0" w:firstLine="709"/>
      </w:pPr>
      <w:r w:rsidRPr="00BD1D25">
        <w:t>Заявление</w:t>
      </w:r>
    </w:p>
    <w:p w:rsidR="00102360" w:rsidRPr="00BD1D25" w:rsidRDefault="00102360" w:rsidP="00015D1E">
      <w:pPr>
        <w:spacing w:after="0"/>
        <w:rPr>
          <w:b/>
        </w:rPr>
      </w:pPr>
      <w:r w:rsidRPr="00BD1D25">
        <w:rPr>
          <w:b/>
        </w:rPr>
        <w:t>об</w:t>
      </w:r>
      <w:r w:rsidRPr="00BD1D25">
        <w:rPr>
          <w:b/>
          <w:spacing w:val="-4"/>
        </w:rPr>
        <w:t xml:space="preserve"> </w:t>
      </w:r>
      <w:r w:rsidRPr="00BD1D25">
        <w:rPr>
          <w:b/>
        </w:rPr>
        <w:t>отнесении</w:t>
      </w:r>
      <w:r w:rsidRPr="00BD1D25">
        <w:rPr>
          <w:b/>
          <w:spacing w:val="-4"/>
        </w:rPr>
        <w:t xml:space="preserve"> </w:t>
      </w:r>
      <w:r w:rsidRPr="00BD1D25">
        <w:rPr>
          <w:b/>
        </w:rPr>
        <w:t>земельного</w:t>
      </w:r>
      <w:r w:rsidRPr="00BD1D25">
        <w:rPr>
          <w:b/>
          <w:spacing w:val="-4"/>
        </w:rPr>
        <w:t xml:space="preserve"> </w:t>
      </w:r>
      <w:r w:rsidRPr="00BD1D25">
        <w:rPr>
          <w:b/>
        </w:rPr>
        <w:t>участка</w:t>
      </w:r>
      <w:r w:rsidRPr="00BD1D25">
        <w:rPr>
          <w:b/>
          <w:spacing w:val="-2"/>
        </w:rPr>
        <w:t xml:space="preserve"> </w:t>
      </w:r>
      <w:r w:rsidRPr="00BD1D25">
        <w:rPr>
          <w:b/>
        </w:rPr>
        <w:t>к</w:t>
      </w:r>
      <w:r w:rsidRPr="00BD1D25">
        <w:rPr>
          <w:b/>
          <w:spacing w:val="-2"/>
        </w:rPr>
        <w:t xml:space="preserve"> </w:t>
      </w:r>
      <w:r w:rsidRPr="00BD1D25">
        <w:rPr>
          <w:b/>
        </w:rPr>
        <w:t>определенной</w:t>
      </w:r>
      <w:r w:rsidRPr="00BD1D25">
        <w:rPr>
          <w:b/>
          <w:spacing w:val="-3"/>
        </w:rPr>
        <w:t xml:space="preserve"> </w:t>
      </w:r>
      <w:r w:rsidRPr="00BD1D25">
        <w:rPr>
          <w:b/>
        </w:rPr>
        <w:t>категории</w:t>
      </w:r>
      <w:r w:rsidRPr="00BD1D25">
        <w:rPr>
          <w:b/>
          <w:spacing w:val="-2"/>
        </w:rPr>
        <w:t xml:space="preserve"> </w:t>
      </w:r>
      <w:r w:rsidRPr="00BD1D25">
        <w:rPr>
          <w:b/>
        </w:rPr>
        <w:t>земель</w:t>
      </w:r>
    </w:p>
    <w:p w:rsidR="00102360" w:rsidRPr="00BD1D25" w:rsidRDefault="00102360" w:rsidP="00015D1E">
      <w:pPr>
        <w:pStyle w:val="aff1"/>
        <w:rPr>
          <w:b/>
          <w:sz w:val="27"/>
        </w:rPr>
      </w:pPr>
    </w:p>
    <w:p w:rsidR="00102360" w:rsidRPr="00BD1D25" w:rsidRDefault="00102360" w:rsidP="00015D1E">
      <w:pPr>
        <w:pStyle w:val="aff1"/>
        <w:ind w:firstLine="709"/>
        <w:rPr>
          <w:sz w:val="24"/>
          <w:szCs w:val="24"/>
        </w:rPr>
      </w:pPr>
      <w:r w:rsidRPr="00BD1D25">
        <w:rPr>
          <w:sz w:val="24"/>
          <w:szCs w:val="24"/>
        </w:rPr>
        <w:t>Прошу</w:t>
      </w:r>
      <w:r w:rsidRPr="00BD1D25">
        <w:rPr>
          <w:spacing w:val="-6"/>
          <w:sz w:val="24"/>
          <w:szCs w:val="24"/>
        </w:rPr>
        <w:t xml:space="preserve"> </w:t>
      </w:r>
      <w:r w:rsidRPr="00BD1D25">
        <w:rPr>
          <w:sz w:val="24"/>
          <w:szCs w:val="24"/>
        </w:rPr>
        <w:t>отнести</w:t>
      </w:r>
      <w:r w:rsidRPr="00BD1D25">
        <w:rPr>
          <w:spacing w:val="-1"/>
          <w:sz w:val="24"/>
          <w:szCs w:val="24"/>
        </w:rPr>
        <w:t xml:space="preserve"> </w:t>
      </w:r>
      <w:r w:rsidRPr="00BD1D25">
        <w:rPr>
          <w:sz w:val="24"/>
          <w:szCs w:val="24"/>
        </w:rPr>
        <w:t>земельный</w:t>
      </w:r>
      <w:r w:rsidRPr="00BD1D25">
        <w:rPr>
          <w:spacing w:val="-2"/>
          <w:sz w:val="24"/>
          <w:szCs w:val="24"/>
        </w:rPr>
        <w:t xml:space="preserve"> </w:t>
      </w:r>
      <w:r w:rsidRPr="00BD1D25">
        <w:rPr>
          <w:sz w:val="24"/>
          <w:szCs w:val="24"/>
        </w:rPr>
        <w:t>участок: _______________________,</w:t>
      </w:r>
    </w:p>
    <w:p w:rsidR="00102360" w:rsidRPr="00BD1D25" w:rsidRDefault="00102360" w:rsidP="00015D1E">
      <w:pPr>
        <w:pStyle w:val="aff1"/>
        <w:rPr>
          <w:sz w:val="24"/>
          <w:szCs w:val="24"/>
        </w:rPr>
      </w:pPr>
    </w:p>
    <w:p w:rsidR="00102360" w:rsidRPr="00BD1D25" w:rsidRDefault="00102360" w:rsidP="00015D1E">
      <w:pPr>
        <w:pStyle w:val="aff1"/>
        <w:tabs>
          <w:tab w:val="left" w:pos="0"/>
        </w:tabs>
        <w:rPr>
          <w:sz w:val="24"/>
          <w:szCs w:val="24"/>
        </w:rPr>
      </w:pPr>
      <w:r w:rsidRPr="00BD1D25">
        <w:rPr>
          <w:sz w:val="24"/>
          <w:szCs w:val="24"/>
        </w:rPr>
        <w:t>Расположенный по</w:t>
      </w:r>
      <w:r w:rsidRPr="00BD1D25">
        <w:rPr>
          <w:spacing w:val="-4"/>
          <w:sz w:val="24"/>
          <w:szCs w:val="24"/>
        </w:rPr>
        <w:t xml:space="preserve"> </w:t>
      </w:r>
      <w:r w:rsidRPr="00BD1D25">
        <w:rPr>
          <w:sz w:val="24"/>
          <w:szCs w:val="24"/>
        </w:rPr>
        <w:t>адресу</w:t>
      </w:r>
      <w:r w:rsidRPr="00BD1D25">
        <w:rPr>
          <w:spacing w:val="-6"/>
          <w:sz w:val="24"/>
          <w:szCs w:val="24"/>
        </w:rPr>
        <w:t xml:space="preserve"> </w:t>
      </w:r>
      <w:r w:rsidRPr="00BD1D25">
        <w:rPr>
          <w:sz w:val="24"/>
          <w:szCs w:val="24"/>
        </w:rPr>
        <w:t>(местоположение) _______________________________________________________________________________</w:t>
      </w:r>
    </w:p>
    <w:p w:rsidR="00102360" w:rsidRPr="00BD1D25" w:rsidRDefault="00102360" w:rsidP="00015D1E">
      <w:pPr>
        <w:pStyle w:val="aff1"/>
        <w:rPr>
          <w:sz w:val="24"/>
          <w:szCs w:val="24"/>
        </w:rPr>
      </w:pPr>
    </w:p>
    <w:p w:rsidR="00102360" w:rsidRPr="00BD1D25" w:rsidRDefault="00102360" w:rsidP="00015D1E">
      <w:pPr>
        <w:pStyle w:val="aff1"/>
        <w:tabs>
          <w:tab w:val="left" w:pos="0"/>
        </w:tabs>
        <w:rPr>
          <w:sz w:val="24"/>
          <w:szCs w:val="24"/>
        </w:rPr>
      </w:pPr>
      <w:r w:rsidRPr="00BD1D25">
        <w:rPr>
          <w:sz w:val="24"/>
          <w:szCs w:val="24"/>
        </w:rPr>
        <w:t>Площадью _________ кв. метров с</w:t>
      </w:r>
      <w:r w:rsidRPr="00BD1D25">
        <w:rPr>
          <w:spacing w:val="-2"/>
          <w:sz w:val="24"/>
          <w:szCs w:val="24"/>
        </w:rPr>
        <w:t xml:space="preserve"> </w:t>
      </w:r>
      <w:r w:rsidRPr="00BD1D25">
        <w:rPr>
          <w:sz w:val="24"/>
          <w:szCs w:val="24"/>
        </w:rPr>
        <w:t>кадастровым</w:t>
      </w:r>
      <w:r w:rsidRPr="00BD1D25">
        <w:rPr>
          <w:spacing w:val="-2"/>
          <w:sz w:val="24"/>
          <w:szCs w:val="24"/>
        </w:rPr>
        <w:t xml:space="preserve"> </w:t>
      </w:r>
      <w:r w:rsidRPr="00BD1D25">
        <w:rPr>
          <w:sz w:val="24"/>
          <w:szCs w:val="24"/>
        </w:rPr>
        <w:t>номером</w:t>
      </w:r>
      <w:r w:rsidRPr="00BD1D25">
        <w:rPr>
          <w:spacing w:val="-3"/>
          <w:sz w:val="24"/>
          <w:szCs w:val="24"/>
        </w:rPr>
        <w:t xml:space="preserve"> </w:t>
      </w:r>
      <w:r w:rsidRPr="00BD1D25">
        <w:rPr>
          <w:sz w:val="24"/>
          <w:szCs w:val="24"/>
        </w:rPr>
        <w:t>_______________________</w:t>
      </w:r>
    </w:p>
    <w:p w:rsidR="00102360" w:rsidRPr="00BD1D25" w:rsidRDefault="00102360" w:rsidP="00015D1E">
      <w:pPr>
        <w:pStyle w:val="aff1"/>
        <w:tabs>
          <w:tab w:val="left" w:pos="9393"/>
        </w:tabs>
        <w:rPr>
          <w:sz w:val="24"/>
          <w:szCs w:val="24"/>
        </w:rPr>
      </w:pPr>
      <w:r w:rsidRPr="00BD1D25">
        <w:rPr>
          <w:sz w:val="24"/>
          <w:szCs w:val="24"/>
        </w:rPr>
        <w:t>к</w:t>
      </w:r>
      <w:r w:rsidRPr="00BD1D25">
        <w:rPr>
          <w:spacing w:val="-2"/>
          <w:sz w:val="24"/>
          <w:szCs w:val="24"/>
        </w:rPr>
        <w:t xml:space="preserve"> </w:t>
      </w:r>
      <w:r w:rsidRPr="00BD1D25">
        <w:rPr>
          <w:sz w:val="24"/>
          <w:szCs w:val="24"/>
        </w:rPr>
        <w:t>категории</w:t>
      </w:r>
      <w:r w:rsidRPr="00BD1D25">
        <w:rPr>
          <w:spacing w:val="-1"/>
          <w:sz w:val="24"/>
          <w:szCs w:val="24"/>
        </w:rPr>
        <w:t xml:space="preserve"> </w:t>
      </w:r>
      <w:r w:rsidRPr="00BD1D25">
        <w:rPr>
          <w:sz w:val="24"/>
          <w:szCs w:val="24"/>
        </w:rPr>
        <w:t>земель</w:t>
      </w:r>
      <w:r w:rsidRPr="00BD1D25">
        <w:rPr>
          <w:spacing w:val="-1"/>
          <w:sz w:val="24"/>
          <w:szCs w:val="24"/>
        </w:rPr>
        <w:t xml:space="preserve"> </w:t>
      </w:r>
      <w:r w:rsidRPr="00BD1D25">
        <w:rPr>
          <w:sz w:val="24"/>
          <w:szCs w:val="24"/>
          <w:u w:val="single"/>
        </w:rPr>
        <w:t xml:space="preserve"> </w:t>
      </w:r>
      <w:r w:rsidRPr="00BD1D25">
        <w:rPr>
          <w:sz w:val="24"/>
          <w:szCs w:val="24"/>
          <w:u w:val="single"/>
        </w:rPr>
        <w:tab/>
      </w:r>
    </w:p>
    <w:p w:rsidR="00102360" w:rsidRPr="00BD1D25" w:rsidRDefault="00102360" w:rsidP="00EB7802">
      <w:pPr>
        <w:spacing w:after="0" w:line="240" w:lineRule="auto"/>
        <w:ind w:firstLine="0"/>
        <w:rPr>
          <w:i/>
          <w:sz w:val="24"/>
          <w:szCs w:val="24"/>
        </w:rPr>
      </w:pPr>
      <w:r w:rsidRPr="00BD1D25">
        <w:rPr>
          <w:i/>
          <w:sz w:val="24"/>
          <w:szCs w:val="24"/>
        </w:rPr>
        <w:t>(указывается</w:t>
      </w:r>
      <w:r w:rsidRPr="00BD1D25">
        <w:rPr>
          <w:i/>
          <w:spacing w:val="-13"/>
          <w:sz w:val="24"/>
          <w:szCs w:val="24"/>
        </w:rPr>
        <w:t xml:space="preserve"> </w:t>
      </w:r>
      <w:r w:rsidRPr="00BD1D25">
        <w:rPr>
          <w:i/>
          <w:sz w:val="24"/>
          <w:szCs w:val="24"/>
        </w:rPr>
        <w:t>категория</w:t>
      </w:r>
      <w:r w:rsidRPr="00BD1D25">
        <w:rPr>
          <w:i/>
          <w:spacing w:val="-11"/>
          <w:sz w:val="24"/>
          <w:szCs w:val="24"/>
        </w:rPr>
        <w:t xml:space="preserve"> </w:t>
      </w:r>
      <w:r w:rsidRPr="00BD1D25">
        <w:rPr>
          <w:i/>
          <w:sz w:val="24"/>
          <w:szCs w:val="24"/>
        </w:rPr>
        <w:t>земель,</w:t>
      </w:r>
      <w:r w:rsidRPr="00BD1D25">
        <w:rPr>
          <w:i/>
          <w:spacing w:val="-11"/>
          <w:sz w:val="24"/>
          <w:szCs w:val="24"/>
        </w:rPr>
        <w:t xml:space="preserve"> </w:t>
      </w:r>
      <w:r w:rsidRPr="00BD1D25">
        <w:rPr>
          <w:i/>
          <w:sz w:val="24"/>
          <w:szCs w:val="24"/>
        </w:rPr>
        <w:t>к</w:t>
      </w:r>
      <w:r w:rsidRPr="00BD1D25">
        <w:rPr>
          <w:i/>
          <w:spacing w:val="-11"/>
          <w:sz w:val="24"/>
          <w:szCs w:val="24"/>
        </w:rPr>
        <w:t xml:space="preserve"> </w:t>
      </w:r>
      <w:r w:rsidRPr="00BD1D25">
        <w:rPr>
          <w:i/>
          <w:sz w:val="24"/>
          <w:szCs w:val="24"/>
        </w:rPr>
        <w:t>которой</w:t>
      </w:r>
      <w:r w:rsidRPr="00BD1D25">
        <w:rPr>
          <w:i/>
          <w:spacing w:val="-11"/>
          <w:sz w:val="24"/>
          <w:szCs w:val="24"/>
        </w:rPr>
        <w:t xml:space="preserve"> </w:t>
      </w:r>
      <w:r w:rsidRPr="00BD1D25">
        <w:rPr>
          <w:i/>
          <w:sz w:val="24"/>
          <w:szCs w:val="24"/>
        </w:rPr>
        <w:t>предполагается</w:t>
      </w:r>
      <w:r w:rsidRPr="00BD1D25">
        <w:rPr>
          <w:i/>
          <w:spacing w:val="-13"/>
          <w:sz w:val="24"/>
          <w:szCs w:val="24"/>
        </w:rPr>
        <w:t xml:space="preserve"> </w:t>
      </w:r>
      <w:r w:rsidRPr="00BD1D25">
        <w:rPr>
          <w:i/>
          <w:sz w:val="24"/>
          <w:szCs w:val="24"/>
        </w:rPr>
        <w:t>отнести</w:t>
      </w:r>
      <w:r w:rsidRPr="00BD1D25">
        <w:rPr>
          <w:i/>
          <w:spacing w:val="-57"/>
          <w:sz w:val="24"/>
          <w:szCs w:val="24"/>
        </w:rPr>
        <w:t xml:space="preserve"> </w:t>
      </w:r>
      <w:r w:rsidRPr="00BD1D25">
        <w:rPr>
          <w:i/>
          <w:sz w:val="24"/>
          <w:szCs w:val="24"/>
        </w:rPr>
        <w:t>земельный</w:t>
      </w:r>
      <w:r w:rsidRPr="00BD1D25">
        <w:rPr>
          <w:i/>
          <w:spacing w:val="-1"/>
          <w:sz w:val="24"/>
          <w:szCs w:val="24"/>
        </w:rPr>
        <w:t xml:space="preserve"> </w:t>
      </w:r>
      <w:r w:rsidRPr="00BD1D25">
        <w:rPr>
          <w:i/>
          <w:sz w:val="24"/>
          <w:szCs w:val="24"/>
        </w:rPr>
        <w:t>участок)</w:t>
      </w:r>
    </w:p>
    <w:p w:rsidR="00102360" w:rsidRPr="00BD1D25" w:rsidRDefault="00102360" w:rsidP="00015D1E">
      <w:pPr>
        <w:pStyle w:val="aff1"/>
        <w:tabs>
          <w:tab w:val="left" w:pos="9299"/>
        </w:tabs>
        <w:jc w:val="center"/>
        <w:rPr>
          <w:sz w:val="24"/>
          <w:szCs w:val="24"/>
        </w:rPr>
      </w:pPr>
      <w:r w:rsidRPr="00BD1D25">
        <w:rPr>
          <w:sz w:val="24"/>
          <w:szCs w:val="24"/>
        </w:rPr>
        <w:t>Земельный</w:t>
      </w:r>
      <w:r w:rsidRPr="00BD1D25">
        <w:rPr>
          <w:spacing w:val="-4"/>
          <w:sz w:val="24"/>
          <w:szCs w:val="24"/>
        </w:rPr>
        <w:t xml:space="preserve"> </w:t>
      </w:r>
      <w:r w:rsidRPr="00BD1D25">
        <w:rPr>
          <w:sz w:val="24"/>
          <w:szCs w:val="24"/>
        </w:rPr>
        <w:t>участок</w:t>
      </w:r>
      <w:r w:rsidRPr="00BD1D25">
        <w:rPr>
          <w:spacing w:val="-5"/>
          <w:sz w:val="24"/>
          <w:szCs w:val="24"/>
        </w:rPr>
        <w:t xml:space="preserve"> </w:t>
      </w:r>
      <w:r w:rsidRPr="00BD1D25">
        <w:rPr>
          <w:sz w:val="24"/>
          <w:szCs w:val="24"/>
        </w:rPr>
        <w:t>принадлежит</w:t>
      </w:r>
      <w:r w:rsidRPr="00BD1D25">
        <w:rPr>
          <w:spacing w:val="-3"/>
          <w:sz w:val="24"/>
          <w:szCs w:val="24"/>
        </w:rPr>
        <w:t xml:space="preserve"> </w:t>
      </w:r>
      <w:r w:rsidRPr="00BD1D25">
        <w:rPr>
          <w:sz w:val="24"/>
          <w:szCs w:val="24"/>
          <w:u w:val="single"/>
        </w:rPr>
        <w:t xml:space="preserve"> </w:t>
      </w:r>
      <w:r w:rsidRPr="00BD1D25">
        <w:rPr>
          <w:sz w:val="24"/>
          <w:szCs w:val="24"/>
          <w:u w:val="single"/>
        </w:rPr>
        <w:tab/>
      </w:r>
    </w:p>
    <w:p w:rsidR="00102360" w:rsidRPr="00BD1D25" w:rsidRDefault="00102360" w:rsidP="00015D1E">
      <w:pPr>
        <w:spacing w:after="0" w:line="240" w:lineRule="auto"/>
        <w:jc w:val="center"/>
        <w:rPr>
          <w:i/>
          <w:sz w:val="24"/>
          <w:szCs w:val="24"/>
        </w:rPr>
      </w:pPr>
      <w:r w:rsidRPr="00BD1D25">
        <w:rPr>
          <w:i/>
          <w:sz w:val="24"/>
          <w:szCs w:val="24"/>
        </w:rPr>
        <w:t>(указывается</w:t>
      </w:r>
      <w:r w:rsidRPr="00BD1D25">
        <w:rPr>
          <w:i/>
          <w:spacing w:val="-5"/>
          <w:sz w:val="24"/>
          <w:szCs w:val="24"/>
        </w:rPr>
        <w:t xml:space="preserve"> </w:t>
      </w:r>
      <w:r w:rsidRPr="00BD1D25">
        <w:rPr>
          <w:i/>
          <w:sz w:val="24"/>
          <w:szCs w:val="24"/>
        </w:rPr>
        <w:t>правообладатель</w:t>
      </w:r>
      <w:r w:rsidRPr="00BD1D25">
        <w:rPr>
          <w:i/>
          <w:spacing w:val="-3"/>
          <w:sz w:val="24"/>
          <w:szCs w:val="24"/>
        </w:rPr>
        <w:t xml:space="preserve"> </w:t>
      </w:r>
      <w:r w:rsidRPr="00BD1D25">
        <w:rPr>
          <w:i/>
          <w:sz w:val="24"/>
          <w:szCs w:val="24"/>
        </w:rPr>
        <w:t>земли</w:t>
      </w:r>
      <w:r w:rsidRPr="00BD1D25">
        <w:rPr>
          <w:i/>
          <w:spacing w:val="-4"/>
          <w:sz w:val="24"/>
          <w:szCs w:val="24"/>
        </w:rPr>
        <w:t xml:space="preserve"> </w:t>
      </w:r>
      <w:r w:rsidRPr="00BD1D25">
        <w:rPr>
          <w:i/>
          <w:sz w:val="24"/>
          <w:szCs w:val="24"/>
        </w:rPr>
        <w:t>(земельного</w:t>
      </w:r>
      <w:r w:rsidRPr="00BD1D25">
        <w:rPr>
          <w:i/>
          <w:spacing w:val="-3"/>
          <w:sz w:val="24"/>
          <w:szCs w:val="24"/>
        </w:rPr>
        <w:t xml:space="preserve"> </w:t>
      </w:r>
      <w:r w:rsidRPr="00BD1D25">
        <w:rPr>
          <w:i/>
          <w:sz w:val="24"/>
          <w:szCs w:val="24"/>
        </w:rPr>
        <w:t>участка))</w:t>
      </w:r>
    </w:p>
    <w:p w:rsidR="00102360" w:rsidRPr="00BD1D25" w:rsidRDefault="00102360" w:rsidP="00015D1E">
      <w:pPr>
        <w:pStyle w:val="aff1"/>
        <w:tabs>
          <w:tab w:val="left" w:pos="9385"/>
        </w:tabs>
        <w:jc w:val="center"/>
        <w:rPr>
          <w:sz w:val="24"/>
          <w:szCs w:val="24"/>
        </w:rPr>
      </w:pPr>
      <w:r w:rsidRPr="00BD1D25">
        <w:rPr>
          <w:sz w:val="24"/>
          <w:szCs w:val="24"/>
        </w:rPr>
        <w:t>на</w:t>
      </w:r>
      <w:r w:rsidRPr="00BD1D25">
        <w:rPr>
          <w:spacing w:val="-1"/>
          <w:sz w:val="24"/>
          <w:szCs w:val="24"/>
        </w:rPr>
        <w:t xml:space="preserve"> </w:t>
      </w:r>
      <w:r w:rsidRPr="00BD1D25">
        <w:rPr>
          <w:sz w:val="24"/>
          <w:szCs w:val="24"/>
        </w:rPr>
        <w:t>праве</w:t>
      </w:r>
      <w:r w:rsidRPr="00BD1D25">
        <w:rPr>
          <w:sz w:val="24"/>
          <w:szCs w:val="24"/>
          <w:u w:val="single"/>
        </w:rPr>
        <w:t xml:space="preserve"> </w:t>
      </w:r>
      <w:r w:rsidRPr="00BD1D25">
        <w:rPr>
          <w:sz w:val="24"/>
          <w:szCs w:val="24"/>
          <w:u w:val="single"/>
        </w:rPr>
        <w:tab/>
      </w:r>
    </w:p>
    <w:p w:rsidR="00102360" w:rsidRPr="00BD1D25" w:rsidRDefault="00102360" w:rsidP="00015D1E">
      <w:pPr>
        <w:spacing w:after="0" w:line="240" w:lineRule="auto"/>
        <w:jc w:val="center"/>
        <w:rPr>
          <w:i/>
          <w:sz w:val="24"/>
          <w:szCs w:val="24"/>
        </w:rPr>
      </w:pPr>
      <w:r w:rsidRPr="00BD1D25">
        <w:rPr>
          <w:i/>
          <w:sz w:val="24"/>
          <w:szCs w:val="24"/>
        </w:rPr>
        <w:t>(указывается</w:t>
      </w:r>
      <w:r w:rsidRPr="00BD1D25">
        <w:rPr>
          <w:i/>
          <w:spacing w:val="-11"/>
          <w:sz w:val="24"/>
          <w:szCs w:val="24"/>
        </w:rPr>
        <w:t xml:space="preserve"> </w:t>
      </w:r>
      <w:r w:rsidRPr="00BD1D25">
        <w:rPr>
          <w:i/>
          <w:sz w:val="24"/>
          <w:szCs w:val="24"/>
        </w:rPr>
        <w:t>право</w:t>
      </w:r>
      <w:r w:rsidRPr="00BD1D25">
        <w:rPr>
          <w:i/>
          <w:spacing w:val="-8"/>
          <w:sz w:val="24"/>
          <w:szCs w:val="24"/>
        </w:rPr>
        <w:t xml:space="preserve"> </w:t>
      </w:r>
      <w:r w:rsidRPr="00BD1D25">
        <w:rPr>
          <w:i/>
          <w:sz w:val="24"/>
          <w:szCs w:val="24"/>
        </w:rPr>
        <w:t>на</w:t>
      </w:r>
      <w:r w:rsidRPr="00BD1D25">
        <w:rPr>
          <w:i/>
          <w:spacing w:val="-9"/>
          <w:sz w:val="24"/>
          <w:szCs w:val="24"/>
        </w:rPr>
        <w:t xml:space="preserve"> </w:t>
      </w:r>
      <w:r w:rsidRPr="00BD1D25">
        <w:rPr>
          <w:i/>
          <w:sz w:val="24"/>
          <w:szCs w:val="24"/>
        </w:rPr>
        <w:t>землю</w:t>
      </w:r>
      <w:r w:rsidRPr="00BD1D25">
        <w:rPr>
          <w:i/>
          <w:spacing w:val="-8"/>
          <w:sz w:val="24"/>
          <w:szCs w:val="24"/>
        </w:rPr>
        <w:t xml:space="preserve"> </w:t>
      </w:r>
      <w:r w:rsidRPr="00BD1D25">
        <w:rPr>
          <w:i/>
          <w:sz w:val="24"/>
          <w:szCs w:val="24"/>
        </w:rPr>
        <w:t>(земельный</w:t>
      </w:r>
      <w:r w:rsidRPr="00BD1D25">
        <w:rPr>
          <w:i/>
          <w:spacing w:val="-9"/>
          <w:sz w:val="24"/>
          <w:szCs w:val="24"/>
        </w:rPr>
        <w:t xml:space="preserve"> </w:t>
      </w:r>
      <w:r w:rsidRPr="00BD1D25">
        <w:rPr>
          <w:i/>
          <w:sz w:val="24"/>
          <w:szCs w:val="24"/>
        </w:rPr>
        <w:t>участок))</w:t>
      </w:r>
    </w:p>
    <w:p w:rsidR="00102360" w:rsidRPr="00BD1D25" w:rsidRDefault="00102360" w:rsidP="00015D1E">
      <w:pPr>
        <w:pStyle w:val="aff1"/>
        <w:rPr>
          <w:i/>
          <w:sz w:val="24"/>
          <w:szCs w:val="24"/>
        </w:rPr>
      </w:pPr>
    </w:p>
    <w:p w:rsidR="00102360" w:rsidRPr="00BD1D25" w:rsidRDefault="00102360" w:rsidP="00015D1E">
      <w:pPr>
        <w:pStyle w:val="aff1"/>
        <w:rPr>
          <w:sz w:val="24"/>
          <w:szCs w:val="24"/>
        </w:rPr>
      </w:pPr>
      <w:r w:rsidRPr="00BD1D25">
        <w:rPr>
          <w:noProof/>
          <w:sz w:val="24"/>
          <w:szCs w:val="24"/>
          <w:lang w:eastAsia="ru-RU"/>
        </w:rPr>
        <mc:AlternateContent>
          <mc:Choice Requires="wps">
            <w:drawing>
              <wp:anchor distT="0" distB="0" distL="0" distR="0" simplePos="0" relativeHeight="251771904" behindDoc="1" locked="0" layoutInCell="1" allowOverlap="1" wp14:anchorId="183E9D84" wp14:editId="352DA1CD">
                <wp:simplePos x="0" y="0"/>
                <wp:positionH relativeFrom="page">
                  <wp:posOffset>3182620</wp:posOffset>
                </wp:positionH>
                <wp:positionV relativeFrom="paragraph">
                  <wp:posOffset>196850</wp:posOffset>
                </wp:positionV>
                <wp:extent cx="3877945" cy="6350"/>
                <wp:effectExtent l="1270" t="0" r="0" b="0"/>
                <wp:wrapTopAndBottom/>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026" style="position:absolute;margin-left:250.6pt;margin-top:15.5pt;width:305.35pt;height:.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" fillcolor="black" stroked="f">
                <w10:wrap type="topAndBottom" anchorx="page"/>
              </v:rect>
            </w:pict>
          </mc:Fallback>
        </mc:AlternateContent>
      </w:r>
      <w:r w:rsidRPr="00BD1D25">
        <w:rPr>
          <w:sz w:val="24"/>
          <w:szCs w:val="24"/>
        </w:rPr>
        <w:t>Результат</w:t>
      </w:r>
      <w:r w:rsidRPr="00BD1D25">
        <w:rPr>
          <w:sz w:val="24"/>
          <w:szCs w:val="24"/>
        </w:rPr>
        <w:tab/>
        <w:t xml:space="preserve">услуги выдать </w:t>
      </w:r>
      <w:r w:rsidRPr="00BD1D25">
        <w:rPr>
          <w:spacing w:val="-19"/>
          <w:sz w:val="24"/>
          <w:szCs w:val="24"/>
        </w:rPr>
        <w:t xml:space="preserve"> _______________________________ </w:t>
      </w:r>
      <w:r w:rsidRPr="00BD1D25">
        <w:rPr>
          <w:sz w:val="24"/>
          <w:szCs w:val="24"/>
        </w:rPr>
        <w:t>следующим</w:t>
      </w:r>
      <w:r w:rsidRPr="00BD1D25">
        <w:rPr>
          <w:spacing w:val="-4"/>
          <w:sz w:val="24"/>
          <w:szCs w:val="24"/>
        </w:rPr>
        <w:t xml:space="preserve"> </w:t>
      </w:r>
      <w:r w:rsidRPr="00BD1D25">
        <w:rPr>
          <w:sz w:val="24"/>
          <w:szCs w:val="24"/>
        </w:rPr>
        <w:t>способом:</w:t>
      </w:r>
    </w:p>
    <w:p w:rsidR="00102360" w:rsidRPr="00BD1D25" w:rsidRDefault="00102360" w:rsidP="00015D1E">
      <w:pPr>
        <w:pStyle w:val="aff1"/>
        <w:rPr>
          <w:sz w:val="24"/>
          <w:szCs w:val="24"/>
        </w:rPr>
      </w:pPr>
      <w:r w:rsidRPr="00BD1D25">
        <w:rPr>
          <w:sz w:val="24"/>
          <w:szCs w:val="24"/>
        </w:rPr>
        <w:t>_______________________________________________________________________.</w:t>
      </w:r>
    </w:p>
    <w:p w:rsidR="00102360" w:rsidRPr="00BD1D25" w:rsidRDefault="00102360" w:rsidP="00015D1E">
      <w:pPr>
        <w:pStyle w:val="aff1"/>
        <w:rPr>
          <w:sz w:val="24"/>
          <w:szCs w:val="24"/>
        </w:rPr>
      </w:pPr>
    </w:p>
    <w:p w:rsidR="00102360" w:rsidRPr="00BD1D25" w:rsidRDefault="00102360" w:rsidP="00015D1E">
      <w:pPr>
        <w:pStyle w:val="aff1"/>
        <w:rPr>
          <w:sz w:val="24"/>
          <w:szCs w:val="24"/>
        </w:rPr>
      </w:pPr>
      <w:r w:rsidRPr="00BD1D25">
        <w:rPr>
          <w:sz w:val="24"/>
          <w:szCs w:val="24"/>
        </w:rPr>
        <w:t>Приложения:</w:t>
      </w:r>
    </w:p>
    <w:p w:rsidR="00102360" w:rsidRPr="00BD1D25" w:rsidRDefault="00102360" w:rsidP="00EB7802">
      <w:pPr>
        <w:pStyle w:val="aff1"/>
        <w:rPr>
          <w:sz w:val="24"/>
          <w:szCs w:val="24"/>
        </w:rPr>
      </w:pPr>
      <w:r w:rsidRPr="00BD1D25">
        <w:rPr>
          <w:sz w:val="24"/>
          <w:szCs w:val="24"/>
        </w:rPr>
        <w:t>(документы,</w:t>
      </w:r>
      <w:r w:rsidRPr="00BD1D25">
        <w:rPr>
          <w:spacing w:val="-2"/>
          <w:sz w:val="24"/>
          <w:szCs w:val="24"/>
        </w:rPr>
        <w:t xml:space="preserve"> </w:t>
      </w:r>
      <w:r w:rsidRPr="00BD1D25">
        <w:rPr>
          <w:sz w:val="24"/>
          <w:szCs w:val="24"/>
        </w:rPr>
        <w:t>которые</w:t>
      </w:r>
      <w:r w:rsidRPr="00BD1D25">
        <w:rPr>
          <w:spacing w:val="-3"/>
          <w:sz w:val="24"/>
          <w:szCs w:val="24"/>
        </w:rPr>
        <w:t xml:space="preserve"> </w:t>
      </w:r>
      <w:r w:rsidRPr="00BD1D25">
        <w:rPr>
          <w:sz w:val="24"/>
          <w:szCs w:val="24"/>
        </w:rPr>
        <w:t>представил</w:t>
      </w:r>
      <w:r w:rsidRPr="00BD1D25">
        <w:rPr>
          <w:spacing w:val="-2"/>
          <w:sz w:val="24"/>
          <w:szCs w:val="24"/>
        </w:rPr>
        <w:t xml:space="preserve"> </w:t>
      </w:r>
      <w:r w:rsidRPr="00BD1D25">
        <w:rPr>
          <w:sz w:val="24"/>
          <w:szCs w:val="24"/>
        </w:rPr>
        <w:t>заявитель)</w:t>
      </w:r>
    </w:p>
    <w:p w:rsidR="00102360" w:rsidRPr="00BD1D25" w:rsidRDefault="00102360" w:rsidP="00015D1E">
      <w:pPr>
        <w:pStyle w:val="aff1"/>
        <w:rPr>
          <w:sz w:val="24"/>
          <w:szCs w:val="24"/>
        </w:rPr>
      </w:pPr>
    </w:p>
    <w:p w:rsidR="00102360" w:rsidRPr="00BD1D25" w:rsidRDefault="00102360" w:rsidP="00015D1E">
      <w:pPr>
        <w:tabs>
          <w:tab w:val="left" w:pos="0"/>
        </w:tabs>
        <w:spacing w:after="0" w:line="240" w:lineRule="auto"/>
        <w:ind w:firstLine="0"/>
        <w:rPr>
          <w:sz w:val="24"/>
          <w:szCs w:val="24"/>
        </w:rPr>
      </w:pPr>
      <w:r w:rsidRPr="00BD1D25">
        <w:rPr>
          <w:noProof/>
          <w:sz w:val="24"/>
          <w:szCs w:val="24"/>
          <w:lang w:eastAsia="ru-RU"/>
        </w:rPr>
        <mc:AlternateContent>
          <mc:Choice Requires="wpg">
            <w:drawing>
              <wp:inline distT="0" distB="0" distL="0" distR="0" wp14:anchorId="32A50EF0" wp14:editId="013AE263">
                <wp:extent cx="2015490" cy="6350"/>
                <wp:effectExtent l="3810" t="635" r="0" b="254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6350"/>
                          <a:chOff x="0" y="0"/>
                          <a:chExt cx="3174" cy="10"/>
                        </a:xfrm>
                      </wpg:grpSpPr>
                      <wps:wsp>
                        <wps:cNvPr id="172" name="Rectangle 125"/>
                        <wps:cNvSpPr>
                          <a:spLocks noChangeArrowheads="1"/>
                        </wps:cNvSpPr>
                        <wps:spPr bwMode="auto">
                          <a:xfrm>
                            <a:off x="0" y="0"/>
                            <a:ext cx="317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71" o:spid="_x0000_s1026" style="width:158.7pt;height:.5pt;mso-position-horizontal-relative:char;mso-position-vertical-relative:line" coordsize="31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">
                <v:rect id="Rectangle 125" o:spid="_x0000_s1027" style="position:absolute;width:317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w10:anchorlock/>
              </v:group>
            </w:pict>
          </mc:Fallback>
        </mc:AlternateContent>
      </w:r>
      <w:r w:rsidRPr="00BD1D25">
        <w:rPr>
          <w:sz w:val="24"/>
          <w:szCs w:val="24"/>
        </w:rPr>
        <w:tab/>
        <w:t>___________________________</w:t>
      </w:r>
    </w:p>
    <w:p w:rsidR="00102360" w:rsidRPr="00BD1D25" w:rsidRDefault="00102360" w:rsidP="00015D1E">
      <w:pPr>
        <w:tabs>
          <w:tab w:val="left" w:pos="4464"/>
          <w:tab w:val="left" w:pos="7411"/>
        </w:tabs>
        <w:spacing w:after="0" w:line="240" w:lineRule="auto"/>
        <w:rPr>
          <w:i/>
          <w:sz w:val="24"/>
          <w:szCs w:val="24"/>
        </w:rPr>
      </w:pPr>
      <w:r w:rsidRPr="00BD1D25">
        <w:rPr>
          <w:i/>
          <w:sz w:val="24"/>
          <w:szCs w:val="24"/>
        </w:rPr>
        <w:t>(должность)                        (подпись)(фамилия</w:t>
      </w:r>
      <w:r w:rsidRPr="00BD1D25">
        <w:rPr>
          <w:i/>
          <w:spacing w:val="-2"/>
          <w:sz w:val="24"/>
          <w:szCs w:val="24"/>
        </w:rPr>
        <w:t xml:space="preserve"> </w:t>
      </w:r>
      <w:r w:rsidRPr="00BD1D25">
        <w:rPr>
          <w:i/>
          <w:sz w:val="24"/>
          <w:szCs w:val="24"/>
        </w:rPr>
        <w:t>и</w:t>
      </w:r>
      <w:r w:rsidRPr="00BD1D25">
        <w:rPr>
          <w:i/>
          <w:spacing w:val="-2"/>
          <w:sz w:val="24"/>
          <w:szCs w:val="24"/>
        </w:rPr>
        <w:t xml:space="preserve"> </w:t>
      </w:r>
      <w:r w:rsidRPr="00BD1D25">
        <w:rPr>
          <w:i/>
          <w:sz w:val="24"/>
          <w:szCs w:val="24"/>
        </w:rPr>
        <w:t>инициалы)</w:t>
      </w:r>
    </w:p>
    <w:p w:rsidR="00102360" w:rsidRPr="00BD1D25" w:rsidRDefault="00102360" w:rsidP="00015D1E">
      <w:pPr>
        <w:pStyle w:val="aff1"/>
        <w:rPr>
          <w:i/>
          <w:sz w:val="24"/>
          <w:szCs w:val="24"/>
        </w:rPr>
      </w:pPr>
    </w:p>
    <w:p w:rsidR="00102360" w:rsidRPr="00BD1D25" w:rsidRDefault="00102360" w:rsidP="00015D1E">
      <w:pPr>
        <w:tabs>
          <w:tab w:val="left" w:pos="0"/>
        </w:tabs>
        <w:spacing w:after="0" w:line="240" w:lineRule="auto"/>
        <w:rPr>
          <w:i/>
          <w:sz w:val="24"/>
          <w:szCs w:val="24"/>
        </w:rPr>
      </w:pPr>
      <w:r w:rsidRPr="00BD1D25">
        <w:rPr>
          <w:i/>
          <w:sz w:val="24"/>
          <w:szCs w:val="24"/>
        </w:rPr>
        <w:t>Дата</w:t>
      </w:r>
      <w:r w:rsidRPr="00BD1D25">
        <w:rPr>
          <w:i/>
          <w:sz w:val="24"/>
          <w:szCs w:val="24"/>
          <w:u w:val="single"/>
        </w:rPr>
        <w:tab/>
      </w:r>
      <w:r w:rsidRPr="00BD1D25">
        <w:rPr>
          <w:i/>
          <w:sz w:val="24"/>
          <w:szCs w:val="24"/>
        </w:rPr>
        <w:t>г.</w:t>
      </w:r>
    </w:p>
    <w:p w:rsidR="00102360" w:rsidRPr="00BD1D25" w:rsidRDefault="00102360" w:rsidP="00015D1E">
      <w:pPr>
        <w:spacing w:after="0"/>
        <w:rPr>
          <w:sz w:val="20"/>
        </w:rPr>
        <w:sectPr w:rsidR="00102360" w:rsidRPr="00BD1D25" w:rsidSect="00A14C7F">
          <w:type w:val="nextColumn"/>
          <w:pgSz w:w="11910" w:h="16840"/>
          <w:pgMar w:top="1134" w:right="851" w:bottom="1134" w:left="851" w:header="720" w:footer="720" w:gutter="0"/>
          <w:paperSrc w:first="15" w:other="15"/>
          <w:cols w:space="720"/>
        </w:sectPr>
      </w:pPr>
    </w:p>
    <w:p w:rsidR="00102360" w:rsidRPr="00BD1D25" w:rsidRDefault="00102360" w:rsidP="00EB7802">
      <w:pPr>
        <w:pStyle w:val="aff1"/>
        <w:jc w:val="right"/>
      </w:pPr>
      <w:r w:rsidRPr="00BD1D25">
        <w:lastRenderedPageBreak/>
        <w:t xml:space="preserve">Приложение № 2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868"/>
        <w:jc w:val="both"/>
      </w:pPr>
    </w:p>
    <w:p w:rsidR="00102360" w:rsidRPr="00BD1D25" w:rsidRDefault="00102360" w:rsidP="00015D1E">
      <w:pPr>
        <w:pStyle w:val="aff1"/>
        <w:ind w:firstLine="709"/>
        <w:jc w:val="both"/>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2"/>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или</w:t>
      </w:r>
      <w:r w:rsidRPr="00BD1D25">
        <w:rPr>
          <w:spacing w:val="-2"/>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в составе</w:t>
      </w:r>
      <w:r w:rsidRPr="00BD1D25">
        <w:rPr>
          <w:spacing w:val="-3"/>
        </w:rPr>
        <w:t xml:space="preserve"> </w:t>
      </w:r>
      <w:r w:rsidRPr="00BD1D25">
        <w:t>таких</w:t>
      </w:r>
      <w:r w:rsidRPr="00BD1D25">
        <w:rPr>
          <w:spacing w:val="-1"/>
        </w:rPr>
        <w:t xml:space="preserve"> </w:t>
      </w:r>
      <w:r w:rsidRPr="00BD1D25">
        <w:t>земель</w:t>
      </w:r>
      <w:r w:rsidRPr="00BD1D25">
        <w:rPr>
          <w:spacing w:val="-3"/>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3"/>
        </w:rPr>
        <w:t xml:space="preserve"> </w:t>
      </w:r>
      <w:r w:rsidRPr="00BD1D25">
        <w:t>другую»</w:t>
      </w:r>
    </w:p>
    <w:p w:rsidR="00102360" w:rsidRPr="00BD1D25" w:rsidRDefault="00102360" w:rsidP="00015D1E">
      <w:pPr>
        <w:pStyle w:val="110"/>
        <w:ind w:left="0" w:hanging="2636"/>
        <w:jc w:val="left"/>
      </w:pPr>
    </w:p>
    <w:p w:rsidR="00102360" w:rsidRPr="00BD1D25" w:rsidRDefault="00102360" w:rsidP="00EB7802">
      <w:pPr>
        <w:pStyle w:val="110"/>
        <w:ind w:left="0"/>
        <w:jc w:val="left"/>
      </w:pPr>
      <w:r w:rsidRPr="00BD1D25">
        <w:t>Форма заявления на перевод земель или земельных участков в составе таких</w:t>
      </w:r>
      <w:r w:rsidRPr="00BD1D25">
        <w:rPr>
          <w:spacing w:val="-67"/>
        </w:rPr>
        <w:t xml:space="preserve"> </w:t>
      </w:r>
      <w:r w:rsidRPr="00BD1D25">
        <w:t>земель</w:t>
      </w:r>
      <w:r w:rsidRPr="00BD1D25">
        <w:rPr>
          <w:spacing w:val="-1"/>
        </w:rPr>
        <w:t xml:space="preserve"> </w:t>
      </w:r>
      <w:r w:rsidRPr="00BD1D25">
        <w:t>из одной</w:t>
      </w:r>
      <w:r w:rsidRPr="00BD1D25">
        <w:rPr>
          <w:spacing w:val="-1"/>
        </w:rPr>
        <w:t xml:space="preserve"> </w:t>
      </w:r>
      <w:r w:rsidRPr="00BD1D25">
        <w:t>категории</w:t>
      </w:r>
      <w:r w:rsidRPr="00BD1D25">
        <w:rPr>
          <w:spacing w:val="-1"/>
        </w:rPr>
        <w:t xml:space="preserve"> </w:t>
      </w:r>
      <w:r w:rsidRPr="00BD1D25">
        <w:t>в</w:t>
      </w:r>
      <w:r w:rsidRPr="00BD1D25">
        <w:rPr>
          <w:spacing w:val="-2"/>
        </w:rPr>
        <w:t xml:space="preserve"> </w:t>
      </w:r>
      <w:r w:rsidRPr="00BD1D25">
        <w:t>другую</w:t>
      </w:r>
    </w:p>
    <w:p w:rsidR="00102360" w:rsidRPr="00BD1D25" w:rsidRDefault="00102360" w:rsidP="00EB7802">
      <w:pPr>
        <w:pStyle w:val="aff1"/>
        <w:jc w:val="right"/>
      </w:pPr>
      <w:r w:rsidRPr="00BD1D25">
        <w:t>кому:</w:t>
      </w:r>
    </w:p>
    <w:p w:rsidR="00102360" w:rsidRPr="00BD1D25" w:rsidRDefault="00102360" w:rsidP="00EB7802">
      <w:pPr>
        <w:spacing w:after="0" w:line="240" w:lineRule="auto"/>
        <w:ind w:firstLine="0"/>
        <w:jc w:val="right"/>
        <w:rPr>
          <w:i/>
          <w:sz w:val="20"/>
        </w:rPr>
      </w:pPr>
      <w:r w:rsidRPr="00BD1D25">
        <w:rPr>
          <w:i/>
          <w:sz w:val="20"/>
        </w:rPr>
        <w:t>(наименование</w:t>
      </w:r>
      <w:r w:rsidRPr="00BD1D25">
        <w:rPr>
          <w:i/>
          <w:spacing w:val="-5"/>
          <w:sz w:val="20"/>
        </w:rPr>
        <w:t xml:space="preserve"> </w:t>
      </w:r>
      <w:r w:rsidRPr="00BD1D25">
        <w:rPr>
          <w:i/>
          <w:sz w:val="20"/>
        </w:rPr>
        <w:t>уполномоченного</w:t>
      </w:r>
      <w:r w:rsidRPr="00BD1D25">
        <w:rPr>
          <w:i/>
          <w:spacing w:val="-3"/>
          <w:sz w:val="20"/>
        </w:rPr>
        <w:t xml:space="preserve"> </w:t>
      </w:r>
      <w:r w:rsidRPr="00BD1D25">
        <w:rPr>
          <w:i/>
          <w:sz w:val="20"/>
        </w:rPr>
        <w:t>на</w:t>
      </w:r>
      <w:r w:rsidRPr="00BD1D25">
        <w:rPr>
          <w:i/>
          <w:spacing w:val="-1"/>
          <w:sz w:val="20"/>
        </w:rPr>
        <w:t xml:space="preserve"> </w:t>
      </w:r>
      <w:r w:rsidRPr="00BD1D25">
        <w:rPr>
          <w:i/>
          <w:sz w:val="20"/>
        </w:rPr>
        <w:t>перевод</w:t>
      </w:r>
      <w:r w:rsidRPr="00BD1D25">
        <w:rPr>
          <w:i/>
          <w:spacing w:val="-5"/>
          <w:sz w:val="20"/>
        </w:rPr>
        <w:t xml:space="preserve"> </w:t>
      </w:r>
      <w:r w:rsidRPr="00BD1D25">
        <w:rPr>
          <w:i/>
          <w:sz w:val="20"/>
        </w:rPr>
        <w:t>земельного</w:t>
      </w:r>
    </w:p>
    <w:p w:rsidR="00102360" w:rsidRPr="00BD1D25" w:rsidRDefault="00102360" w:rsidP="00EB7802">
      <w:pPr>
        <w:spacing w:after="0" w:line="240" w:lineRule="auto"/>
        <w:ind w:firstLine="0"/>
        <w:jc w:val="right"/>
        <w:rPr>
          <w:i/>
          <w:sz w:val="20"/>
        </w:rPr>
      </w:pPr>
      <w:r w:rsidRPr="00BD1D25">
        <w:rPr>
          <w:i/>
          <w:sz w:val="20"/>
        </w:rPr>
        <w:t>участка из одной категории в другую органа</w:t>
      </w:r>
      <w:r w:rsidRPr="00BD1D25">
        <w:rPr>
          <w:i/>
          <w:spacing w:val="1"/>
          <w:sz w:val="20"/>
        </w:rPr>
        <w:t xml:space="preserve"> </w:t>
      </w:r>
      <w:r w:rsidRPr="00BD1D25">
        <w:rPr>
          <w:i/>
          <w:sz w:val="20"/>
        </w:rPr>
        <w:t>государственной</w:t>
      </w:r>
      <w:r w:rsidRPr="00BD1D25">
        <w:rPr>
          <w:i/>
          <w:spacing w:val="-3"/>
          <w:sz w:val="20"/>
        </w:rPr>
        <w:t xml:space="preserve"> </w:t>
      </w:r>
      <w:r w:rsidRPr="00BD1D25">
        <w:rPr>
          <w:i/>
          <w:sz w:val="20"/>
        </w:rPr>
        <w:t>власти</w:t>
      </w:r>
      <w:r w:rsidRPr="00BD1D25">
        <w:rPr>
          <w:i/>
          <w:spacing w:val="-2"/>
          <w:sz w:val="20"/>
        </w:rPr>
        <w:t xml:space="preserve"> </w:t>
      </w:r>
      <w:r w:rsidRPr="00BD1D25">
        <w:rPr>
          <w:i/>
          <w:sz w:val="20"/>
        </w:rPr>
        <w:t>субъекта</w:t>
      </w:r>
      <w:r w:rsidRPr="00BD1D25">
        <w:rPr>
          <w:i/>
          <w:spacing w:val="-3"/>
          <w:sz w:val="20"/>
        </w:rPr>
        <w:t xml:space="preserve"> </w:t>
      </w:r>
      <w:r w:rsidRPr="00BD1D25">
        <w:rPr>
          <w:i/>
          <w:sz w:val="20"/>
        </w:rPr>
        <w:t>Российской</w:t>
      </w:r>
    </w:p>
    <w:p w:rsidR="00102360" w:rsidRPr="00BD1D25" w:rsidRDefault="00102360" w:rsidP="00EB7802">
      <w:pPr>
        <w:spacing w:after="0" w:line="240" w:lineRule="auto"/>
        <w:ind w:firstLine="0"/>
        <w:jc w:val="right"/>
        <w:rPr>
          <w:i/>
          <w:sz w:val="20"/>
        </w:rPr>
      </w:pPr>
      <w:r w:rsidRPr="00BD1D25">
        <w:rPr>
          <w:i/>
          <w:sz w:val="20"/>
        </w:rPr>
        <w:t>Федерации</w:t>
      </w:r>
      <w:r w:rsidRPr="00BD1D25">
        <w:rPr>
          <w:i/>
          <w:spacing w:val="-5"/>
          <w:sz w:val="20"/>
        </w:rPr>
        <w:t xml:space="preserve"> </w:t>
      </w:r>
      <w:r w:rsidRPr="00BD1D25">
        <w:rPr>
          <w:i/>
          <w:sz w:val="20"/>
        </w:rPr>
        <w:t>или органа</w:t>
      </w:r>
      <w:r w:rsidRPr="00BD1D25">
        <w:rPr>
          <w:i/>
          <w:spacing w:val="-4"/>
          <w:sz w:val="20"/>
        </w:rPr>
        <w:t xml:space="preserve"> </w:t>
      </w:r>
      <w:r w:rsidRPr="00BD1D25">
        <w:rPr>
          <w:i/>
          <w:sz w:val="20"/>
        </w:rPr>
        <w:t>местного</w:t>
      </w:r>
      <w:r w:rsidRPr="00BD1D25">
        <w:rPr>
          <w:i/>
          <w:spacing w:val="-2"/>
          <w:sz w:val="20"/>
        </w:rPr>
        <w:t xml:space="preserve"> </w:t>
      </w:r>
      <w:r w:rsidRPr="00BD1D25">
        <w:rPr>
          <w:i/>
          <w:sz w:val="20"/>
        </w:rPr>
        <w:t>самоуправления)</w:t>
      </w:r>
    </w:p>
    <w:p w:rsidR="00102360" w:rsidRPr="00BD1D25" w:rsidRDefault="00102360" w:rsidP="00EB7802">
      <w:pPr>
        <w:pStyle w:val="aff1"/>
        <w:jc w:val="right"/>
      </w:pPr>
      <w:r w:rsidRPr="00BD1D25">
        <w:t>от</w:t>
      </w:r>
      <w:r w:rsidRPr="00BD1D25">
        <w:rPr>
          <w:spacing w:val="-2"/>
        </w:rPr>
        <w:t xml:space="preserve"> </w:t>
      </w:r>
      <w:r w:rsidRPr="00BD1D25">
        <w:t>кого:</w:t>
      </w:r>
    </w:p>
    <w:p w:rsidR="00102360" w:rsidRPr="00BD1D25" w:rsidRDefault="00102360" w:rsidP="00EB7802">
      <w:pPr>
        <w:spacing w:after="0" w:line="240" w:lineRule="auto"/>
        <w:ind w:firstLine="0"/>
        <w:jc w:val="right"/>
        <w:rPr>
          <w:i/>
          <w:sz w:val="20"/>
        </w:rPr>
      </w:pPr>
      <w:r w:rsidRPr="00BD1D25">
        <w:rPr>
          <w:i/>
          <w:sz w:val="20"/>
        </w:rPr>
        <w:t>(наименование</w:t>
      </w:r>
      <w:r w:rsidRPr="00BD1D25">
        <w:rPr>
          <w:i/>
          <w:spacing w:val="-5"/>
          <w:sz w:val="20"/>
        </w:rPr>
        <w:t xml:space="preserve"> </w:t>
      </w:r>
      <w:r w:rsidRPr="00BD1D25">
        <w:rPr>
          <w:i/>
          <w:sz w:val="20"/>
        </w:rPr>
        <w:t>и</w:t>
      </w:r>
      <w:r w:rsidRPr="00BD1D25">
        <w:rPr>
          <w:i/>
          <w:spacing w:val="-3"/>
          <w:sz w:val="20"/>
        </w:rPr>
        <w:t xml:space="preserve"> </w:t>
      </w:r>
      <w:r w:rsidRPr="00BD1D25">
        <w:rPr>
          <w:i/>
          <w:sz w:val="20"/>
        </w:rPr>
        <w:t>данные</w:t>
      </w:r>
      <w:r w:rsidRPr="00BD1D25">
        <w:rPr>
          <w:i/>
          <w:spacing w:val="-5"/>
          <w:sz w:val="20"/>
        </w:rPr>
        <w:t xml:space="preserve"> </w:t>
      </w:r>
      <w:r w:rsidRPr="00BD1D25">
        <w:rPr>
          <w:i/>
          <w:sz w:val="20"/>
        </w:rPr>
        <w:t>организации</w:t>
      </w:r>
      <w:r w:rsidRPr="00BD1D25">
        <w:rPr>
          <w:i/>
          <w:spacing w:val="-3"/>
          <w:sz w:val="20"/>
        </w:rPr>
        <w:t xml:space="preserve"> </w:t>
      </w:r>
      <w:r w:rsidRPr="00BD1D25">
        <w:rPr>
          <w:i/>
          <w:sz w:val="20"/>
        </w:rPr>
        <w:t>для</w:t>
      </w:r>
      <w:r w:rsidRPr="00BD1D25">
        <w:rPr>
          <w:i/>
          <w:spacing w:val="-4"/>
          <w:sz w:val="20"/>
        </w:rPr>
        <w:t xml:space="preserve"> </w:t>
      </w:r>
      <w:r w:rsidRPr="00BD1D25">
        <w:rPr>
          <w:i/>
          <w:sz w:val="20"/>
        </w:rPr>
        <w:t>юридического</w:t>
      </w:r>
    </w:p>
    <w:p w:rsidR="00102360" w:rsidRPr="00BD1D25" w:rsidRDefault="00102360" w:rsidP="00EB7802">
      <w:pPr>
        <w:spacing w:after="0" w:line="240" w:lineRule="auto"/>
        <w:ind w:firstLine="0"/>
        <w:jc w:val="right"/>
        <w:rPr>
          <w:i/>
          <w:sz w:val="20"/>
        </w:rPr>
      </w:pPr>
      <w:r w:rsidRPr="00BD1D25">
        <w:rPr>
          <w:i/>
          <w:sz w:val="20"/>
        </w:rPr>
        <w:t>лица</w:t>
      </w:r>
      <w:r w:rsidRPr="00BD1D25">
        <w:rPr>
          <w:i/>
          <w:spacing w:val="-2"/>
          <w:sz w:val="20"/>
        </w:rPr>
        <w:t xml:space="preserve"> </w:t>
      </w:r>
      <w:r w:rsidRPr="00BD1D25">
        <w:rPr>
          <w:i/>
          <w:sz w:val="20"/>
        </w:rPr>
        <w:t>/</w:t>
      </w:r>
      <w:r w:rsidRPr="00BD1D25">
        <w:rPr>
          <w:i/>
          <w:spacing w:val="-3"/>
          <w:sz w:val="20"/>
        </w:rPr>
        <w:t xml:space="preserve"> </w:t>
      </w:r>
      <w:r w:rsidRPr="00BD1D25">
        <w:rPr>
          <w:i/>
          <w:sz w:val="20"/>
        </w:rPr>
        <w:t>фамилия,</w:t>
      </w:r>
      <w:r w:rsidRPr="00BD1D25">
        <w:rPr>
          <w:i/>
          <w:spacing w:val="-2"/>
          <w:sz w:val="20"/>
        </w:rPr>
        <w:t xml:space="preserve"> </w:t>
      </w:r>
      <w:r w:rsidRPr="00BD1D25">
        <w:rPr>
          <w:i/>
          <w:sz w:val="20"/>
        </w:rPr>
        <w:t>имя,</w:t>
      </w:r>
      <w:r w:rsidRPr="00BD1D25">
        <w:rPr>
          <w:i/>
          <w:spacing w:val="-4"/>
          <w:sz w:val="20"/>
        </w:rPr>
        <w:t xml:space="preserve"> </w:t>
      </w:r>
      <w:r w:rsidRPr="00BD1D25">
        <w:rPr>
          <w:i/>
          <w:sz w:val="20"/>
        </w:rPr>
        <w:t>отчество</w:t>
      </w:r>
      <w:r w:rsidRPr="00BD1D25">
        <w:rPr>
          <w:i/>
          <w:spacing w:val="-1"/>
          <w:sz w:val="20"/>
        </w:rPr>
        <w:t xml:space="preserve"> </w:t>
      </w:r>
      <w:r w:rsidRPr="00BD1D25">
        <w:rPr>
          <w:i/>
          <w:sz w:val="20"/>
        </w:rPr>
        <w:t>для</w:t>
      </w:r>
      <w:r w:rsidRPr="00BD1D25">
        <w:rPr>
          <w:i/>
          <w:spacing w:val="-2"/>
          <w:sz w:val="20"/>
        </w:rPr>
        <w:t xml:space="preserve"> </w:t>
      </w:r>
      <w:r w:rsidRPr="00BD1D25">
        <w:rPr>
          <w:i/>
          <w:sz w:val="20"/>
        </w:rPr>
        <w:t>физического</w:t>
      </w:r>
      <w:r w:rsidRPr="00BD1D25">
        <w:rPr>
          <w:i/>
          <w:spacing w:val="3"/>
          <w:sz w:val="20"/>
        </w:rPr>
        <w:t xml:space="preserve"> </w:t>
      </w:r>
      <w:r w:rsidRPr="00BD1D25">
        <w:rPr>
          <w:i/>
          <w:sz w:val="20"/>
        </w:rPr>
        <w:t>лица)</w:t>
      </w:r>
    </w:p>
    <w:p w:rsidR="00102360" w:rsidRPr="00BD1D25" w:rsidRDefault="00102360" w:rsidP="00EB7802">
      <w:pPr>
        <w:spacing w:after="0" w:line="240" w:lineRule="auto"/>
        <w:ind w:firstLine="0"/>
        <w:jc w:val="right"/>
        <w:rPr>
          <w:i/>
          <w:sz w:val="20"/>
        </w:rPr>
      </w:pPr>
      <w:r w:rsidRPr="00BD1D25">
        <w:rPr>
          <w:i/>
          <w:sz w:val="20"/>
        </w:rPr>
        <w:t>(адрес</w:t>
      </w:r>
      <w:r w:rsidRPr="00BD1D25">
        <w:rPr>
          <w:i/>
          <w:spacing w:val="-4"/>
          <w:sz w:val="20"/>
        </w:rPr>
        <w:t xml:space="preserve"> </w:t>
      </w:r>
      <w:r w:rsidRPr="00BD1D25">
        <w:rPr>
          <w:i/>
          <w:sz w:val="20"/>
        </w:rPr>
        <w:t>места</w:t>
      </w:r>
      <w:r w:rsidRPr="00BD1D25">
        <w:rPr>
          <w:i/>
          <w:spacing w:val="-3"/>
          <w:sz w:val="20"/>
        </w:rPr>
        <w:t xml:space="preserve"> </w:t>
      </w:r>
      <w:r w:rsidRPr="00BD1D25">
        <w:rPr>
          <w:i/>
          <w:sz w:val="20"/>
        </w:rPr>
        <w:t>нахождения;</w:t>
      </w:r>
      <w:r w:rsidRPr="00BD1D25">
        <w:rPr>
          <w:i/>
          <w:spacing w:val="-4"/>
          <w:sz w:val="20"/>
        </w:rPr>
        <w:t xml:space="preserve"> </w:t>
      </w:r>
      <w:r w:rsidRPr="00BD1D25">
        <w:rPr>
          <w:i/>
          <w:sz w:val="20"/>
        </w:rPr>
        <w:t>адрес</w:t>
      </w:r>
      <w:r w:rsidRPr="00BD1D25">
        <w:rPr>
          <w:i/>
          <w:spacing w:val="-4"/>
          <w:sz w:val="20"/>
        </w:rPr>
        <w:t xml:space="preserve"> </w:t>
      </w:r>
      <w:r w:rsidRPr="00BD1D25">
        <w:rPr>
          <w:i/>
          <w:sz w:val="20"/>
        </w:rPr>
        <w:t>электронной</w:t>
      </w:r>
      <w:r w:rsidRPr="00BD1D25">
        <w:rPr>
          <w:i/>
          <w:spacing w:val="-4"/>
          <w:sz w:val="20"/>
        </w:rPr>
        <w:t xml:space="preserve"> </w:t>
      </w:r>
      <w:r w:rsidRPr="00BD1D25">
        <w:rPr>
          <w:i/>
          <w:sz w:val="20"/>
        </w:rPr>
        <w:t>почты;)</w:t>
      </w:r>
    </w:p>
    <w:p w:rsidR="00102360" w:rsidRPr="00BD1D25" w:rsidRDefault="00102360" w:rsidP="00015D1E">
      <w:pPr>
        <w:pStyle w:val="aff1"/>
        <w:rPr>
          <w:i/>
          <w:sz w:val="23"/>
        </w:rPr>
      </w:pPr>
    </w:p>
    <w:p w:rsidR="00102360" w:rsidRPr="00BD1D25" w:rsidRDefault="00102360" w:rsidP="00015D1E">
      <w:pPr>
        <w:pStyle w:val="aff1"/>
        <w:rPr>
          <w:i/>
          <w:sz w:val="6"/>
        </w:rPr>
      </w:pPr>
    </w:p>
    <w:p w:rsidR="00102360" w:rsidRPr="00BD1D25" w:rsidRDefault="00102360" w:rsidP="00015D1E">
      <w:pPr>
        <w:pStyle w:val="110"/>
        <w:spacing w:line="322" w:lineRule="exact"/>
        <w:ind w:left="0"/>
      </w:pPr>
      <w:r w:rsidRPr="00BD1D25">
        <w:t>Ходатайство</w:t>
      </w:r>
    </w:p>
    <w:p w:rsidR="00102360" w:rsidRPr="00BD1D25" w:rsidRDefault="00102360" w:rsidP="00015D1E">
      <w:pPr>
        <w:spacing w:after="0"/>
        <w:jc w:val="center"/>
        <w:rPr>
          <w:b/>
        </w:rPr>
      </w:pPr>
      <w:r w:rsidRPr="00BD1D25">
        <w:rPr>
          <w:b/>
        </w:rPr>
        <w:t>о</w:t>
      </w:r>
      <w:r w:rsidRPr="00BD1D25">
        <w:rPr>
          <w:b/>
          <w:spacing w:val="-2"/>
        </w:rPr>
        <w:t xml:space="preserve"> </w:t>
      </w:r>
      <w:r w:rsidRPr="00BD1D25">
        <w:rPr>
          <w:b/>
        </w:rPr>
        <w:t>переводе</w:t>
      </w:r>
      <w:r w:rsidRPr="00BD1D25">
        <w:rPr>
          <w:b/>
          <w:spacing w:val="-2"/>
        </w:rPr>
        <w:t xml:space="preserve"> </w:t>
      </w:r>
      <w:r w:rsidRPr="00BD1D25">
        <w:rPr>
          <w:b/>
        </w:rPr>
        <w:t>земельного</w:t>
      </w:r>
      <w:r w:rsidRPr="00BD1D25">
        <w:rPr>
          <w:b/>
          <w:spacing w:val="-3"/>
        </w:rPr>
        <w:t xml:space="preserve"> </w:t>
      </w:r>
      <w:r w:rsidRPr="00BD1D25">
        <w:rPr>
          <w:b/>
        </w:rPr>
        <w:t>участков</w:t>
      </w:r>
      <w:r w:rsidRPr="00BD1D25">
        <w:rPr>
          <w:b/>
          <w:spacing w:val="-1"/>
        </w:rPr>
        <w:t xml:space="preserve"> </w:t>
      </w:r>
      <w:r w:rsidRPr="00BD1D25">
        <w:rPr>
          <w:b/>
        </w:rPr>
        <w:t>из</w:t>
      </w:r>
      <w:r w:rsidRPr="00BD1D25">
        <w:rPr>
          <w:b/>
          <w:spacing w:val="-2"/>
        </w:rPr>
        <w:t xml:space="preserve"> </w:t>
      </w:r>
      <w:r w:rsidRPr="00BD1D25">
        <w:rPr>
          <w:b/>
        </w:rPr>
        <w:t>одной</w:t>
      </w:r>
      <w:r w:rsidRPr="00BD1D25">
        <w:rPr>
          <w:b/>
          <w:spacing w:val="-2"/>
        </w:rPr>
        <w:t xml:space="preserve"> </w:t>
      </w:r>
      <w:r w:rsidRPr="00BD1D25">
        <w:rPr>
          <w:b/>
        </w:rPr>
        <w:t>категории</w:t>
      </w:r>
      <w:r w:rsidRPr="00BD1D25">
        <w:rPr>
          <w:b/>
          <w:spacing w:val="-2"/>
        </w:rPr>
        <w:t xml:space="preserve"> </w:t>
      </w:r>
      <w:r w:rsidRPr="00BD1D25">
        <w:rPr>
          <w:b/>
        </w:rPr>
        <w:t>в</w:t>
      </w:r>
      <w:r w:rsidRPr="00BD1D25">
        <w:rPr>
          <w:b/>
          <w:spacing w:val="-2"/>
        </w:rPr>
        <w:t xml:space="preserve"> </w:t>
      </w:r>
      <w:r w:rsidRPr="00BD1D25">
        <w:rPr>
          <w:b/>
        </w:rPr>
        <w:t>другую</w:t>
      </w:r>
    </w:p>
    <w:p w:rsidR="00102360" w:rsidRPr="00BD1D25" w:rsidRDefault="00102360" w:rsidP="00015D1E">
      <w:pPr>
        <w:pStyle w:val="aff1"/>
        <w:rPr>
          <w:b/>
          <w:sz w:val="27"/>
        </w:rPr>
      </w:pPr>
    </w:p>
    <w:p w:rsidR="00102360" w:rsidRPr="00BD1D25" w:rsidRDefault="00102360" w:rsidP="00015D1E">
      <w:pPr>
        <w:pStyle w:val="aff1"/>
      </w:pPr>
      <w:r w:rsidRPr="00BD1D25">
        <w:t>Прошу</w:t>
      </w:r>
      <w:r w:rsidRPr="00BD1D25">
        <w:rPr>
          <w:spacing w:val="-6"/>
        </w:rPr>
        <w:t xml:space="preserve"> </w:t>
      </w:r>
      <w:r w:rsidRPr="00BD1D25">
        <w:t>перевести</w:t>
      </w:r>
      <w:r w:rsidRPr="00BD1D25">
        <w:rPr>
          <w:spacing w:val="-1"/>
        </w:rPr>
        <w:t xml:space="preserve"> </w:t>
      </w:r>
      <w:r w:rsidRPr="00BD1D25">
        <w:t>земельный</w:t>
      </w:r>
      <w:r w:rsidRPr="00BD1D25">
        <w:rPr>
          <w:spacing w:val="-1"/>
        </w:rPr>
        <w:t xml:space="preserve"> </w:t>
      </w:r>
      <w:r w:rsidRPr="00BD1D25">
        <w:t>участок:</w:t>
      </w:r>
    </w:p>
    <w:p w:rsidR="00102360" w:rsidRPr="00BD1D25" w:rsidRDefault="00102360" w:rsidP="00015D1E">
      <w:pPr>
        <w:pStyle w:val="aff1"/>
        <w:rPr>
          <w:sz w:val="27"/>
        </w:rPr>
      </w:pPr>
    </w:p>
    <w:p w:rsidR="00102360" w:rsidRPr="00BD1D25" w:rsidRDefault="00102360" w:rsidP="00015D1E">
      <w:pPr>
        <w:pStyle w:val="aff1"/>
        <w:tabs>
          <w:tab w:val="left" w:pos="0"/>
        </w:tabs>
      </w:pPr>
      <w:r w:rsidRPr="00BD1D25">
        <w:t>расположенный</w:t>
      </w:r>
      <w:r w:rsidRPr="00BD1D25">
        <w:rPr>
          <w:spacing w:val="-3"/>
        </w:rPr>
        <w:t xml:space="preserve"> </w:t>
      </w:r>
      <w:r w:rsidRPr="00BD1D25">
        <w:t>по</w:t>
      </w:r>
      <w:r w:rsidRPr="00BD1D25">
        <w:rPr>
          <w:spacing w:val="-5"/>
        </w:rPr>
        <w:t xml:space="preserve"> </w:t>
      </w:r>
      <w:r w:rsidRPr="00BD1D25">
        <w:t>адресу</w:t>
      </w:r>
      <w:r w:rsidRPr="00BD1D25">
        <w:rPr>
          <w:spacing w:val="-6"/>
        </w:rPr>
        <w:t xml:space="preserve"> </w:t>
      </w:r>
      <w:r w:rsidRPr="00BD1D25">
        <w:t>(местоположение)</w:t>
      </w:r>
      <w:r w:rsidRPr="00BD1D25">
        <w:rPr>
          <w:spacing w:val="-1"/>
        </w:rPr>
        <w:t xml:space="preserve"> ____________________________________________________________________</w:t>
      </w:r>
    </w:p>
    <w:p w:rsidR="00102360" w:rsidRPr="00BD1D25" w:rsidRDefault="00102360" w:rsidP="00015D1E">
      <w:pPr>
        <w:pStyle w:val="aff1"/>
        <w:rPr>
          <w:sz w:val="23"/>
        </w:rPr>
      </w:pPr>
    </w:p>
    <w:p w:rsidR="00102360" w:rsidRPr="00BD1D25" w:rsidRDefault="00102360" w:rsidP="00015D1E">
      <w:pPr>
        <w:pStyle w:val="aff1"/>
      </w:pPr>
      <w:r w:rsidRPr="00BD1D25">
        <w:t>площадью _____ кв. метров с кадастровым номером ______________________</w:t>
      </w:r>
    </w:p>
    <w:p w:rsidR="00102360" w:rsidRPr="00BD1D25" w:rsidRDefault="00102360" w:rsidP="00015D1E">
      <w:pPr>
        <w:pStyle w:val="aff1"/>
        <w:tabs>
          <w:tab w:val="left" w:pos="0"/>
        </w:tabs>
      </w:pPr>
      <w:r w:rsidRPr="00BD1D25">
        <w:t>из</w:t>
      </w:r>
      <w:r w:rsidRPr="00BD1D25">
        <w:rPr>
          <w:spacing w:val="-2"/>
        </w:rPr>
        <w:t xml:space="preserve"> </w:t>
      </w:r>
      <w:r w:rsidRPr="00BD1D25">
        <w:t>категории земель</w:t>
      </w:r>
      <w:r w:rsidRPr="00BD1D25">
        <w:rPr>
          <w:spacing w:val="-4"/>
        </w:rPr>
        <w:t xml:space="preserve"> </w:t>
      </w:r>
      <w:r w:rsidRPr="00BD1D25">
        <w:rPr>
          <w:u w:val="single"/>
        </w:rPr>
        <w:t xml:space="preserve"> </w:t>
      </w:r>
      <w:r w:rsidRPr="00BD1D25">
        <w:t>______________________________________________________________________________________________________________________________________</w:t>
      </w:r>
    </w:p>
    <w:p w:rsidR="00102360" w:rsidRPr="00BD1D25" w:rsidRDefault="00102360" w:rsidP="00015D1E">
      <w:pPr>
        <w:spacing w:after="0" w:line="276" w:lineRule="exact"/>
        <w:rPr>
          <w:i/>
          <w:sz w:val="24"/>
        </w:rPr>
      </w:pPr>
      <w:r w:rsidRPr="00BD1D25">
        <w:rPr>
          <w:i/>
          <w:sz w:val="24"/>
        </w:rPr>
        <w:t>(указывается</w:t>
      </w:r>
      <w:r w:rsidRPr="00BD1D25">
        <w:rPr>
          <w:i/>
          <w:spacing w:val="-12"/>
          <w:sz w:val="24"/>
        </w:rPr>
        <w:t xml:space="preserve"> </w:t>
      </w:r>
      <w:r w:rsidRPr="00BD1D25">
        <w:rPr>
          <w:i/>
          <w:sz w:val="24"/>
        </w:rPr>
        <w:t>категория</w:t>
      </w:r>
      <w:r w:rsidRPr="00BD1D25">
        <w:rPr>
          <w:i/>
          <w:spacing w:val="-11"/>
          <w:sz w:val="24"/>
        </w:rPr>
        <w:t xml:space="preserve"> </w:t>
      </w:r>
      <w:r w:rsidRPr="00BD1D25">
        <w:rPr>
          <w:i/>
          <w:sz w:val="24"/>
        </w:rPr>
        <w:t>земель,</w:t>
      </w:r>
      <w:r w:rsidRPr="00BD1D25">
        <w:rPr>
          <w:i/>
          <w:spacing w:val="-10"/>
          <w:sz w:val="24"/>
        </w:rPr>
        <w:t xml:space="preserve"> </w:t>
      </w:r>
      <w:r w:rsidRPr="00BD1D25">
        <w:rPr>
          <w:i/>
          <w:sz w:val="24"/>
        </w:rPr>
        <w:t>к</w:t>
      </w:r>
      <w:r w:rsidRPr="00BD1D25">
        <w:rPr>
          <w:i/>
          <w:spacing w:val="-10"/>
          <w:sz w:val="24"/>
        </w:rPr>
        <w:t xml:space="preserve"> </w:t>
      </w:r>
      <w:r w:rsidRPr="00BD1D25">
        <w:rPr>
          <w:i/>
          <w:sz w:val="24"/>
        </w:rPr>
        <w:t>которой</w:t>
      </w:r>
      <w:r w:rsidRPr="00BD1D25">
        <w:rPr>
          <w:i/>
          <w:spacing w:val="-9"/>
          <w:sz w:val="24"/>
        </w:rPr>
        <w:t xml:space="preserve"> </w:t>
      </w:r>
      <w:r w:rsidRPr="00BD1D25">
        <w:rPr>
          <w:i/>
          <w:sz w:val="24"/>
        </w:rPr>
        <w:t>принадлежит</w:t>
      </w:r>
      <w:r w:rsidRPr="00BD1D25">
        <w:rPr>
          <w:i/>
          <w:spacing w:val="-11"/>
          <w:sz w:val="24"/>
        </w:rPr>
        <w:t xml:space="preserve"> </w:t>
      </w:r>
      <w:r w:rsidRPr="00BD1D25">
        <w:rPr>
          <w:i/>
          <w:sz w:val="24"/>
        </w:rPr>
        <w:t>земельный</w:t>
      </w:r>
      <w:r w:rsidRPr="00BD1D25">
        <w:rPr>
          <w:i/>
          <w:spacing w:val="-10"/>
          <w:sz w:val="24"/>
        </w:rPr>
        <w:t xml:space="preserve"> </w:t>
      </w:r>
      <w:r w:rsidRPr="00BD1D25">
        <w:rPr>
          <w:i/>
          <w:sz w:val="24"/>
        </w:rPr>
        <w:t>участок)</w:t>
      </w:r>
    </w:p>
    <w:p w:rsidR="00102360" w:rsidRPr="00BD1D25" w:rsidRDefault="00102360" w:rsidP="00015D1E">
      <w:pPr>
        <w:pStyle w:val="aff1"/>
        <w:tabs>
          <w:tab w:val="left" w:pos="9449"/>
        </w:tabs>
        <w:spacing w:line="322" w:lineRule="exact"/>
      </w:pPr>
      <w:r w:rsidRPr="00BD1D25">
        <w:t>в</w:t>
      </w:r>
      <w:r w:rsidRPr="00BD1D25">
        <w:rPr>
          <w:spacing w:val="-2"/>
        </w:rPr>
        <w:t xml:space="preserve"> </w:t>
      </w:r>
      <w:r w:rsidRPr="00BD1D25">
        <w:t>категорию</w:t>
      </w:r>
      <w:r w:rsidRPr="00BD1D25">
        <w:rPr>
          <w:spacing w:val="-1"/>
        </w:rPr>
        <w:t xml:space="preserve"> </w:t>
      </w:r>
      <w:r w:rsidRPr="00BD1D25">
        <w:t>земель</w:t>
      </w:r>
      <w:r w:rsidRPr="00BD1D25">
        <w:rPr>
          <w:spacing w:val="-2"/>
        </w:rPr>
        <w:t xml:space="preserve"> </w:t>
      </w:r>
      <w:r w:rsidRPr="00BD1D25">
        <w:rPr>
          <w:u w:val="single"/>
        </w:rPr>
        <w:t xml:space="preserve"> </w:t>
      </w:r>
      <w:r w:rsidRPr="00BD1D25">
        <w:rPr>
          <w:u w:val="single"/>
        </w:rPr>
        <w:tab/>
      </w:r>
    </w:p>
    <w:p w:rsidR="00102360" w:rsidRPr="00BD1D25" w:rsidRDefault="00102360" w:rsidP="00EB7802">
      <w:pPr>
        <w:spacing w:after="0" w:line="240" w:lineRule="auto"/>
        <w:ind w:firstLine="0"/>
        <w:rPr>
          <w:i/>
          <w:sz w:val="24"/>
        </w:rPr>
      </w:pPr>
      <w:r w:rsidRPr="00BD1D25">
        <w:rPr>
          <w:i/>
          <w:sz w:val="24"/>
        </w:rPr>
        <w:t>(указывается</w:t>
      </w:r>
      <w:r w:rsidRPr="00BD1D25">
        <w:rPr>
          <w:i/>
          <w:spacing w:val="-13"/>
          <w:sz w:val="24"/>
        </w:rPr>
        <w:t xml:space="preserve"> </w:t>
      </w:r>
      <w:r w:rsidRPr="00BD1D25">
        <w:rPr>
          <w:i/>
          <w:sz w:val="24"/>
        </w:rPr>
        <w:t>категория</w:t>
      </w:r>
      <w:r w:rsidRPr="00BD1D25">
        <w:rPr>
          <w:i/>
          <w:spacing w:val="-12"/>
          <w:sz w:val="24"/>
        </w:rPr>
        <w:t xml:space="preserve"> </w:t>
      </w:r>
      <w:r w:rsidRPr="00BD1D25">
        <w:rPr>
          <w:i/>
          <w:sz w:val="24"/>
        </w:rPr>
        <w:t>земель,</w:t>
      </w:r>
      <w:r w:rsidRPr="00BD1D25">
        <w:rPr>
          <w:i/>
          <w:spacing w:val="-10"/>
          <w:sz w:val="24"/>
        </w:rPr>
        <w:t xml:space="preserve"> </w:t>
      </w:r>
      <w:r w:rsidRPr="00BD1D25">
        <w:rPr>
          <w:i/>
          <w:sz w:val="24"/>
        </w:rPr>
        <w:t>в</w:t>
      </w:r>
      <w:r w:rsidRPr="00BD1D25">
        <w:rPr>
          <w:i/>
          <w:spacing w:val="-11"/>
          <w:sz w:val="24"/>
        </w:rPr>
        <w:t xml:space="preserve"> </w:t>
      </w:r>
      <w:r w:rsidRPr="00BD1D25">
        <w:rPr>
          <w:i/>
          <w:sz w:val="24"/>
        </w:rPr>
        <w:t>которую</w:t>
      </w:r>
      <w:r w:rsidRPr="00BD1D25">
        <w:rPr>
          <w:i/>
          <w:spacing w:val="-8"/>
          <w:sz w:val="24"/>
        </w:rPr>
        <w:t xml:space="preserve"> </w:t>
      </w:r>
      <w:r w:rsidRPr="00BD1D25">
        <w:rPr>
          <w:i/>
          <w:sz w:val="24"/>
        </w:rPr>
        <w:t>планируется</w:t>
      </w:r>
      <w:r w:rsidRPr="00BD1D25">
        <w:rPr>
          <w:i/>
          <w:spacing w:val="-11"/>
          <w:sz w:val="24"/>
        </w:rPr>
        <w:t xml:space="preserve"> </w:t>
      </w:r>
      <w:r w:rsidRPr="00BD1D25">
        <w:rPr>
          <w:i/>
          <w:sz w:val="24"/>
        </w:rPr>
        <w:t>осуществить</w:t>
      </w:r>
      <w:r w:rsidRPr="00BD1D25">
        <w:rPr>
          <w:i/>
          <w:spacing w:val="-9"/>
          <w:sz w:val="24"/>
        </w:rPr>
        <w:t xml:space="preserve"> </w:t>
      </w:r>
      <w:r w:rsidRPr="00BD1D25">
        <w:rPr>
          <w:i/>
          <w:sz w:val="24"/>
        </w:rPr>
        <w:t>перевод</w:t>
      </w:r>
      <w:r w:rsidRPr="00BD1D25">
        <w:rPr>
          <w:i/>
          <w:spacing w:val="-10"/>
          <w:sz w:val="24"/>
        </w:rPr>
        <w:t xml:space="preserve"> </w:t>
      </w:r>
      <w:r w:rsidRPr="00BD1D25">
        <w:rPr>
          <w:i/>
          <w:sz w:val="24"/>
        </w:rPr>
        <w:t>земельного</w:t>
      </w:r>
      <w:r w:rsidRPr="00BD1D25">
        <w:rPr>
          <w:i/>
          <w:spacing w:val="-57"/>
          <w:sz w:val="24"/>
        </w:rPr>
        <w:t xml:space="preserve"> </w:t>
      </w:r>
      <w:r w:rsidRPr="00BD1D25">
        <w:rPr>
          <w:i/>
          <w:sz w:val="24"/>
        </w:rPr>
        <w:t>участка)</w:t>
      </w:r>
    </w:p>
    <w:p w:rsidR="00102360" w:rsidRPr="00BD1D25" w:rsidRDefault="00102360" w:rsidP="00015D1E">
      <w:pPr>
        <w:pStyle w:val="aff1"/>
        <w:tabs>
          <w:tab w:val="left" w:pos="9920"/>
        </w:tabs>
        <w:spacing w:line="321" w:lineRule="exact"/>
      </w:pPr>
      <w:r w:rsidRPr="00BD1D25">
        <w:t>в</w:t>
      </w:r>
      <w:r w:rsidRPr="00BD1D25">
        <w:rPr>
          <w:spacing w:val="-2"/>
        </w:rPr>
        <w:t xml:space="preserve"> </w:t>
      </w:r>
      <w:r w:rsidRPr="00BD1D25">
        <w:t>связи</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spacing w:after="0" w:line="240" w:lineRule="auto"/>
        <w:rPr>
          <w:i/>
          <w:sz w:val="24"/>
        </w:rPr>
      </w:pPr>
      <w:r w:rsidRPr="00BD1D25">
        <w:rPr>
          <w:i/>
          <w:sz w:val="24"/>
        </w:rPr>
        <w:t>(указывается обоснование перевода земельного участка с указанием на положения</w:t>
      </w:r>
      <w:r w:rsidRPr="00BD1D25">
        <w:rPr>
          <w:i/>
          <w:spacing w:val="-57"/>
          <w:sz w:val="24"/>
        </w:rPr>
        <w:t xml:space="preserve"> </w:t>
      </w:r>
      <w:r w:rsidRPr="00BD1D25">
        <w:rPr>
          <w:i/>
          <w:sz w:val="24"/>
        </w:rPr>
        <w:t>Федерального</w:t>
      </w:r>
      <w:r w:rsidRPr="00BD1D25">
        <w:rPr>
          <w:i/>
          <w:spacing w:val="-1"/>
          <w:sz w:val="24"/>
        </w:rPr>
        <w:t xml:space="preserve"> </w:t>
      </w:r>
      <w:r w:rsidRPr="00BD1D25">
        <w:rPr>
          <w:i/>
          <w:sz w:val="24"/>
        </w:rPr>
        <w:t>закона от</w:t>
      </w:r>
      <w:r w:rsidRPr="00BD1D25">
        <w:rPr>
          <w:i/>
          <w:spacing w:val="-1"/>
          <w:sz w:val="24"/>
        </w:rPr>
        <w:t xml:space="preserve"> </w:t>
      </w:r>
      <w:r w:rsidRPr="00BD1D25">
        <w:rPr>
          <w:i/>
          <w:sz w:val="24"/>
        </w:rPr>
        <w:t>21.12.2004 №</w:t>
      </w:r>
      <w:r w:rsidRPr="00BD1D25">
        <w:rPr>
          <w:i/>
          <w:spacing w:val="-2"/>
          <w:sz w:val="24"/>
        </w:rPr>
        <w:t xml:space="preserve"> </w:t>
      </w:r>
      <w:r w:rsidRPr="00BD1D25">
        <w:rPr>
          <w:i/>
          <w:sz w:val="24"/>
        </w:rPr>
        <w:t>172-ФЗ)</w:t>
      </w:r>
    </w:p>
    <w:p w:rsidR="00102360" w:rsidRPr="00BD1D25" w:rsidRDefault="00102360" w:rsidP="00015D1E">
      <w:pPr>
        <w:pStyle w:val="aff1"/>
        <w:rPr>
          <w:i/>
          <w:sz w:val="27"/>
        </w:rPr>
      </w:pPr>
    </w:p>
    <w:p w:rsidR="00102360" w:rsidRPr="00BD1D25" w:rsidRDefault="00102360" w:rsidP="00015D1E">
      <w:pPr>
        <w:pStyle w:val="aff1"/>
        <w:tabs>
          <w:tab w:val="left" w:pos="9416"/>
        </w:tabs>
      </w:pPr>
      <w:r w:rsidRPr="00BD1D25">
        <w:t>Земельный</w:t>
      </w:r>
      <w:r w:rsidRPr="00BD1D25">
        <w:rPr>
          <w:spacing w:val="-4"/>
        </w:rPr>
        <w:t xml:space="preserve"> </w:t>
      </w:r>
      <w:r w:rsidRPr="00BD1D25">
        <w:t>участок</w:t>
      </w:r>
      <w:r w:rsidRPr="00BD1D25">
        <w:rPr>
          <w:spacing w:val="-5"/>
        </w:rPr>
        <w:t xml:space="preserve"> </w:t>
      </w:r>
      <w:r w:rsidRPr="00BD1D25">
        <w:t>принадлежит</w:t>
      </w:r>
      <w:r w:rsidRPr="00BD1D25">
        <w:rPr>
          <w:spacing w:val="-3"/>
        </w:rPr>
        <w:t xml:space="preserve"> </w:t>
      </w:r>
      <w:r w:rsidRPr="00BD1D25">
        <w:rPr>
          <w:u w:val="single"/>
        </w:rPr>
        <w:t xml:space="preserve"> </w:t>
      </w:r>
      <w:r w:rsidRPr="00BD1D25">
        <w:rPr>
          <w:u w:val="single"/>
        </w:rPr>
        <w:tab/>
      </w:r>
    </w:p>
    <w:p w:rsidR="00102360" w:rsidRPr="00BD1D25" w:rsidRDefault="00102360" w:rsidP="00015D1E">
      <w:pPr>
        <w:spacing w:after="0"/>
        <w:jc w:val="center"/>
        <w:rPr>
          <w:i/>
          <w:sz w:val="24"/>
        </w:rPr>
      </w:pPr>
      <w:r w:rsidRPr="00BD1D25">
        <w:rPr>
          <w:i/>
          <w:sz w:val="24"/>
        </w:rPr>
        <w:t>(указывается</w:t>
      </w:r>
      <w:r w:rsidRPr="00BD1D25">
        <w:rPr>
          <w:i/>
          <w:spacing w:val="-6"/>
          <w:sz w:val="24"/>
        </w:rPr>
        <w:t xml:space="preserve"> </w:t>
      </w:r>
      <w:r w:rsidRPr="00BD1D25">
        <w:rPr>
          <w:i/>
          <w:sz w:val="24"/>
        </w:rPr>
        <w:t>правообладатель</w:t>
      </w:r>
      <w:r w:rsidRPr="00BD1D25">
        <w:rPr>
          <w:i/>
          <w:spacing w:val="-3"/>
          <w:sz w:val="24"/>
        </w:rPr>
        <w:t xml:space="preserve"> </w:t>
      </w:r>
      <w:r w:rsidRPr="00BD1D25">
        <w:rPr>
          <w:i/>
          <w:sz w:val="24"/>
        </w:rPr>
        <w:t>земли</w:t>
      </w:r>
      <w:r w:rsidRPr="00BD1D25">
        <w:rPr>
          <w:i/>
          <w:spacing w:val="-4"/>
          <w:sz w:val="24"/>
        </w:rPr>
        <w:t xml:space="preserve"> </w:t>
      </w:r>
      <w:r w:rsidRPr="00BD1D25">
        <w:rPr>
          <w:i/>
          <w:sz w:val="24"/>
        </w:rPr>
        <w:t>(земельного</w:t>
      </w:r>
      <w:r w:rsidRPr="00BD1D25">
        <w:rPr>
          <w:i/>
          <w:spacing w:val="-3"/>
          <w:sz w:val="24"/>
        </w:rPr>
        <w:t xml:space="preserve"> </w:t>
      </w:r>
      <w:r w:rsidRPr="00BD1D25">
        <w:rPr>
          <w:i/>
          <w:sz w:val="24"/>
        </w:rPr>
        <w:t>участка)</w:t>
      </w:r>
    </w:p>
    <w:p w:rsidR="00102360" w:rsidRPr="00BD1D25" w:rsidRDefault="00102360" w:rsidP="00015D1E">
      <w:pPr>
        <w:pStyle w:val="aff1"/>
        <w:tabs>
          <w:tab w:val="left" w:pos="9385"/>
        </w:tabs>
        <w:jc w:val="center"/>
      </w:pPr>
      <w:r w:rsidRPr="00BD1D25">
        <w:t>на</w:t>
      </w:r>
      <w:r w:rsidRPr="00BD1D25">
        <w:rPr>
          <w:spacing w:val="-1"/>
        </w:rPr>
        <w:t xml:space="preserve"> </w:t>
      </w:r>
      <w:r w:rsidRPr="00BD1D25">
        <w:t>праве</w:t>
      </w:r>
      <w:r w:rsidRPr="00BD1D25">
        <w:rPr>
          <w:u w:val="single"/>
        </w:rPr>
        <w:t xml:space="preserve"> </w:t>
      </w:r>
      <w:r w:rsidRPr="00BD1D25">
        <w:rPr>
          <w:u w:val="single"/>
        </w:rPr>
        <w:tab/>
      </w:r>
    </w:p>
    <w:p w:rsidR="00102360" w:rsidRPr="00BD1D25" w:rsidRDefault="00102360" w:rsidP="00015D1E">
      <w:pPr>
        <w:spacing w:after="0"/>
        <w:jc w:val="center"/>
        <w:rPr>
          <w:i/>
          <w:sz w:val="24"/>
        </w:rPr>
      </w:pPr>
      <w:r w:rsidRPr="00BD1D25">
        <w:rPr>
          <w:i/>
          <w:sz w:val="24"/>
        </w:rPr>
        <w:t>(указывается</w:t>
      </w:r>
      <w:r w:rsidRPr="00BD1D25">
        <w:rPr>
          <w:i/>
          <w:spacing w:val="-11"/>
          <w:sz w:val="24"/>
        </w:rPr>
        <w:t xml:space="preserve"> </w:t>
      </w:r>
      <w:r w:rsidRPr="00BD1D25">
        <w:rPr>
          <w:i/>
          <w:sz w:val="24"/>
        </w:rPr>
        <w:t>право</w:t>
      </w:r>
      <w:r w:rsidRPr="00BD1D25">
        <w:rPr>
          <w:i/>
          <w:spacing w:val="-8"/>
          <w:sz w:val="24"/>
        </w:rPr>
        <w:t xml:space="preserve"> </w:t>
      </w:r>
      <w:r w:rsidRPr="00BD1D25">
        <w:rPr>
          <w:i/>
          <w:sz w:val="24"/>
        </w:rPr>
        <w:t>на</w:t>
      </w:r>
      <w:r w:rsidRPr="00BD1D25">
        <w:rPr>
          <w:i/>
          <w:spacing w:val="-9"/>
          <w:sz w:val="24"/>
        </w:rPr>
        <w:t xml:space="preserve"> </w:t>
      </w:r>
      <w:r w:rsidRPr="00BD1D25">
        <w:rPr>
          <w:i/>
          <w:sz w:val="24"/>
        </w:rPr>
        <w:t>землю</w:t>
      </w:r>
      <w:r w:rsidRPr="00BD1D25">
        <w:rPr>
          <w:i/>
          <w:spacing w:val="-8"/>
          <w:sz w:val="24"/>
        </w:rPr>
        <w:t xml:space="preserve"> </w:t>
      </w:r>
      <w:r w:rsidRPr="00BD1D25">
        <w:rPr>
          <w:i/>
          <w:sz w:val="24"/>
        </w:rPr>
        <w:t>(земельный</w:t>
      </w:r>
      <w:r w:rsidRPr="00BD1D25">
        <w:rPr>
          <w:i/>
          <w:spacing w:val="-9"/>
          <w:sz w:val="24"/>
        </w:rPr>
        <w:t xml:space="preserve"> </w:t>
      </w:r>
      <w:r w:rsidRPr="00BD1D25">
        <w:rPr>
          <w:i/>
          <w:sz w:val="24"/>
        </w:rPr>
        <w:t>участок))</w:t>
      </w:r>
    </w:p>
    <w:p w:rsidR="00102360" w:rsidRPr="00BD1D25" w:rsidRDefault="00102360" w:rsidP="00015D1E">
      <w:pPr>
        <w:pStyle w:val="aff1"/>
        <w:rPr>
          <w:i/>
          <w:sz w:val="26"/>
        </w:rPr>
      </w:pPr>
    </w:p>
    <w:p w:rsidR="00102360" w:rsidRPr="00BD1D25" w:rsidRDefault="00102360" w:rsidP="00015D1E">
      <w:pPr>
        <w:pStyle w:val="aff1"/>
        <w:tabs>
          <w:tab w:val="left" w:pos="0"/>
        </w:tabs>
        <w:jc w:val="both"/>
      </w:pPr>
      <w:r w:rsidRPr="00BD1D25">
        <w:t>Результат</w:t>
      </w:r>
      <w:r w:rsidRPr="00BD1D25">
        <w:tab/>
        <w:t>услуги выдать</w:t>
      </w:r>
      <w:r w:rsidRPr="00BD1D25">
        <w:rPr>
          <w:spacing w:val="-67"/>
        </w:rPr>
        <w:t xml:space="preserve">  </w:t>
      </w:r>
      <w:r w:rsidRPr="00BD1D25">
        <w:t>следующим</w:t>
      </w:r>
      <w:r w:rsidRPr="00BD1D25">
        <w:rPr>
          <w:spacing w:val="-1"/>
        </w:rPr>
        <w:t xml:space="preserve"> </w:t>
      </w:r>
      <w:r w:rsidRPr="00BD1D25">
        <w:t>способом:</w:t>
      </w:r>
    </w:p>
    <w:p w:rsidR="00102360" w:rsidRPr="00BD1D25" w:rsidRDefault="00102360" w:rsidP="00015D1E">
      <w:pPr>
        <w:pStyle w:val="aff1"/>
        <w:tabs>
          <w:tab w:val="left" w:pos="0"/>
        </w:tabs>
        <w:jc w:val="both"/>
      </w:pPr>
      <w:r w:rsidRPr="00BD1D25">
        <w:t>___________________________________________________________________</w:t>
      </w:r>
    </w:p>
    <w:p w:rsidR="00102360" w:rsidRPr="00BD1D25" w:rsidRDefault="00102360" w:rsidP="00015D1E">
      <w:pPr>
        <w:pStyle w:val="aff1"/>
        <w:rPr>
          <w:sz w:val="20"/>
        </w:rPr>
      </w:pPr>
    </w:p>
    <w:p w:rsidR="00102360" w:rsidRPr="00BD1D25" w:rsidRDefault="00102360" w:rsidP="00015D1E">
      <w:pPr>
        <w:spacing w:after="0"/>
        <w:rPr>
          <w:sz w:val="20"/>
        </w:rPr>
        <w:sectPr w:rsidR="00102360" w:rsidRPr="00BD1D25" w:rsidSect="00A14C7F">
          <w:type w:val="nextColumn"/>
          <w:pgSz w:w="11910" w:h="16840"/>
          <w:pgMar w:top="1134" w:right="851" w:bottom="1134" w:left="851" w:header="429" w:footer="0" w:gutter="0"/>
          <w:paperSrc w:first="15" w:other="15"/>
          <w:cols w:space="720"/>
        </w:sectPr>
      </w:pPr>
    </w:p>
    <w:p w:rsidR="00102360" w:rsidRPr="00BD1D25" w:rsidRDefault="00102360" w:rsidP="00015D1E">
      <w:pPr>
        <w:pStyle w:val="aff1"/>
      </w:pPr>
      <w:r w:rsidRPr="00BD1D25">
        <w:lastRenderedPageBreak/>
        <w:t xml:space="preserve">Приложения: </w:t>
      </w:r>
    </w:p>
    <w:p w:rsidR="00102360" w:rsidRPr="00BD1D25" w:rsidRDefault="00102360" w:rsidP="00015D1E">
      <w:pPr>
        <w:pStyle w:val="aff1"/>
        <w:rPr>
          <w:sz w:val="20"/>
        </w:rPr>
      </w:pPr>
      <w:r w:rsidRPr="00BD1D25">
        <w:t>____________________________________</w:t>
      </w:r>
    </w:p>
    <w:p w:rsidR="00102360" w:rsidRPr="00BD1D25" w:rsidRDefault="00102360" w:rsidP="00015D1E">
      <w:pPr>
        <w:pStyle w:val="aff1"/>
        <w:rPr>
          <w:sz w:val="25"/>
        </w:rPr>
      </w:pPr>
    </w:p>
    <w:p w:rsidR="00102360" w:rsidRPr="00BD1D25" w:rsidRDefault="00102360" w:rsidP="00015D1E">
      <w:pPr>
        <w:pStyle w:val="aff1"/>
        <w:spacing w:line="20" w:lineRule="exact"/>
        <w:rPr>
          <w:sz w:val="2"/>
        </w:rPr>
      </w:pPr>
    </w:p>
    <w:p w:rsidR="00102360" w:rsidRPr="00BD1D25" w:rsidRDefault="00102360" w:rsidP="00015D1E">
      <w:pPr>
        <w:spacing w:after="0"/>
        <w:ind w:firstLine="0"/>
        <w:rPr>
          <w:sz w:val="24"/>
        </w:rPr>
      </w:pPr>
      <w:r w:rsidRPr="00BD1D25">
        <w:rPr>
          <w:sz w:val="24"/>
        </w:rPr>
        <w:t>(документы,</w:t>
      </w:r>
      <w:r w:rsidRPr="00BD1D25">
        <w:rPr>
          <w:spacing w:val="-2"/>
          <w:sz w:val="24"/>
        </w:rPr>
        <w:t xml:space="preserve"> </w:t>
      </w:r>
      <w:r w:rsidRPr="00BD1D25">
        <w:rPr>
          <w:sz w:val="24"/>
        </w:rPr>
        <w:t>которые</w:t>
      </w:r>
      <w:r w:rsidRPr="00BD1D25">
        <w:rPr>
          <w:spacing w:val="-3"/>
          <w:sz w:val="24"/>
        </w:rPr>
        <w:t xml:space="preserve"> </w:t>
      </w:r>
      <w:r w:rsidRPr="00BD1D25">
        <w:rPr>
          <w:sz w:val="24"/>
        </w:rPr>
        <w:t>представил</w:t>
      </w:r>
      <w:r w:rsidRPr="00BD1D25">
        <w:rPr>
          <w:spacing w:val="-2"/>
          <w:sz w:val="24"/>
        </w:rPr>
        <w:t xml:space="preserve"> </w:t>
      </w:r>
      <w:r w:rsidRPr="00BD1D25">
        <w:rPr>
          <w:sz w:val="24"/>
        </w:rPr>
        <w:t>заявитель)</w:t>
      </w:r>
    </w:p>
    <w:p w:rsidR="00EB7802" w:rsidRDefault="00EB7802" w:rsidP="00015D1E">
      <w:pPr>
        <w:pStyle w:val="aff1"/>
        <w:rPr>
          <w:sz w:val="27"/>
        </w:rPr>
      </w:pPr>
    </w:p>
    <w:p w:rsidR="00102360" w:rsidRPr="00BD1D25" w:rsidRDefault="00102360" w:rsidP="00015D1E">
      <w:pPr>
        <w:pStyle w:val="aff1"/>
        <w:rPr>
          <w:sz w:val="27"/>
        </w:rPr>
      </w:pPr>
      <w:r w:rsidRPr="00BD1D25">
        <w:rPr>
          <w:sz w:val="27"/>
        </w:rPr>
        <w:t>_____________________________________________________________________</w:t>
      </w:r>
    </w:p>
    <w:p w:rsidR="00102360" w:rsidRPr="00BD1D25" w:rsidRDefault="00102360" w:rsidP="00015D1E">
      <w:pPr>
        <w:tabs>
          <w:tab w:val="left" w:pos="0"/>
        </w:tabs>
        <w:spacing w:after="0"/>
        <w:ind w:firstLine="0"/>
        <w:rPr>
          <w:i/>
          <w:sz w:val="20"/>
        </w:rPr>
      </w:pPr>
      <w:r w:rsidRPr="00BD1D25">
        <w:rPr>
          <w:i/>
          <w:sz w:val="20"/>
        </w:rPr>
        <w:t>(должность)</w:t>
      </w:r>
      <w:r w:rsidRPr="00BD1D25">
        <w:rPr>
          <w:i/>
          <w:sz w:val="20"/>
        </w:rPr>
        <w:tab/>
        <w:t xml:space="preserve">                                                 (подпись)</w:t>
      </w:r>
      <w:r w:rsidRPr="00BD1D25">
        <w:rPr>
          <w:i/>
          <w:sz w:val="20"/>
        </w:rPr>
        <w:tab/>
        <w:t xml:space="preserve">                             (фамилия</w:t>
      </w:r>
      <w:r w:rsidRPr="00BD1D25">
        <w:rPr>
          <w:i/>
          <w:spacing w:val="-2"/>
          <w:sz w:val="20"/>
        </w:rPr>
        <w:t xml:space="preserve"> </w:t>
      </w:r>
      <w:r w:rsidRPr="00BD1D25">
        <w:rPr>
          <w:i/>
          <w:sz w:val="20"/>
        </w:rPr>
        <w:t>и</w:t>
      </w:r>
      <w:r w:rsidRPr="00BD1D25">
        <w:rPr>
          <w:i/>
          <w:spacing w:val="-2"/>
          <w:sz w:val="20"/>
        </w:rPr>
        <w:t xml:space="preserve"> </w:t>
      </w:r>
      <w:r w:rsidRPr="00BD1D25">
        <w:rPr>
          <w:i/>
          <w:sz w:val="20"/>
        </w:rPr>
        <w:t>инициалы)</w:t>
      </w:r>
    </w:p>
    <w:p w:rsidR="00102360" w:rsidRPr="00BD1D25" w:rsidRDefault="00102360" w:rsidP="00015D1E">
      <w:pPr>
        <w:pStyle w:val="aff1"/>
        <w:rPr>
          <w:i/>
          <w:sz w:val="13"/>
        </w:rPr>
      </w:pPr>
    </w:p>
    <w:p w:rsidR="00102360" w:rsidRPr="00BD1D25" w:rsidRDefault="00102360" w:rsidP="00015D1E">
      <w:pPr>
        <w:tabs>
          <w:tab w:val="left" w:pos="3109"/>
        </w:tabs>
        <w:spacing w:after="0"/>
        <w:rPr>
          <w:i/>
          <w:sz w:val="20"/>
        </w:rPr>
      </w:pPr>
      <w:r w:rsidRPr="00BD1D25">
        <w:rPr>
          <w:i/>
          <w:sz w:val="20"/>
        </w:rPr>
        <w:t>Дата</w:t>
      </w:r>
      <w:r w:rsidRPr="00BD1D25">
        <w:rPr>
          <w:i/>
          <w:sz w:val="20"/>
          <w:u w:val="single"/>
        </w:rPr>
        <w:tab/>
      </w:r>
      <w:r w:rsidRPr="00BD1D25">
        <w:rPr>
          <w:i/>
          <w:sz w:val="20"/>
        </w:rPr>
        <w:t>г.</w:t>
      </w:r>
    </w:p>
    <w:p w:rsidR="00102360" w:rsidRPr="00BD1D25" w:rsidRDefault="00102360" w:rsidP="00015D1E">
      <w:pPr>
        <w:spacing w:after="0"/>
        <w:rPr>
          <w:sz w:val="20"/>
        </w:rPr>
        <w:sectPr w:rsidR="00102360" w:rsidRPr="00BD1D25" w:rsidSect="00A14C7F">
          <w:type w:val="nextColumn"/>
          <w:pgSz w:w="11910" w:h="16840"/>
          <w:pgMar w:top="1134" w:right="851" w:bottom="1134" w:left="851" w:header="720" w:footer="720" w:gutter="0"/>
          <w:paperSrc w:first="15" w:other="15"/>
          <w:cols w:space="720"/>
        </w:sectPr>
      </w:pPr>
    </w:p>
    <w:p w:rsidR="00102360" w:rsidRPr="00BD1D25" w:rsidRDefault="00102360" w:rsidP="00EB7802">
      <w:pPr>
        <w:pStyle w:val="aff1"/>
        <w:jc w:val="right"/>
      </w:pPr>
      <w:r w:rsidRPr="00BD1D25">
        <w:lastRenderedPageBreak/>
        <w:t xml:space="preserve">Приложение № 3 </w:t>
      </w:r>
      <w:r w:rsidRPr="00BD1D25">
        <w:rPr>
          <w:spacing w:val="-67"/>
        </w:rPr>
        <w:t xml:space="preserve"> </w:t>
      </w:r>
      <w:r w:rsidRPr="00BD1D25">
        <w:t>к</w:t>
      </w:r>
      <w:r w:rsidRPr="00BD1D25">
        <w:rPr>
          <w:spacing w:val="7"/>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4"/>
        </w:rPr>
        <w:t xml:space="preserve"> </w:t>
      </w:r>
      <w:r w:rsidRPr="00BD1D25">
        <w:t>услуги</w:t>
      </w:r>
    </w:p>
    <w:p w:rsidR="00102360" w:rsidRPr="00BD1D25" w:rsidRDefault="00102360" w:rsidP="00EB7802">
      <w:pPr>
        <w:pStyle w:val="aff1"/>
        <w:jc w:val="right"/>
      </w:pPr>
      <w:r w:rsidRPr="00BD1D25">
        <w:t>«Отнесение земель или земельных участков в составе таких земель к определенной категории земель или перевод</w:t>
      </w:r>
      <w:r w:rsidRPr="00BD1D25">
        <w:rPr>
          <w:spacing w:val="-67"/>
        </w:rPr>
        <w:t xml:space="preserve"> </w:t>
      </w:r>
      <w:r w:rsidRPr="00BD1D25">
        <w:t>земель</w:t>
      </w:r>
      <w:r w:rsidRPr="00BD1D25">
        <w:rPr>
          <w:spacing w:val="-2"/>
        </w:rPr>
        <w:t xml:space="preserve"> </w:t>
      </w:r>
      <w:r w:rsidRPr="00BD1D25">
        <w:t>или</w:t>
      </w:r>
      <w:r w:rsidRPr="00BD1D25">
        <w:rPr>
          <w:spacing w:val="-1"/>
        </w:rPr>
        <w:t xml:space="preserve"> </w:t>
      </w:r>
      <w:r w:rsidRPr="00BD1D25">
        <w:t>земельных</w:t>
      </w:r>
      <w:r w:rsidRPr="00BD1D25">
        <w:rPr>
          <w:spacing w:val="-4"/>
        </w:rPr>
        <w:t xml:space="preserve"> </w:t>
      </w:r>
      <w:r w:rsidRPr="00BD1D25">
        <w:t>участков</w:t>
      </w:r>
      <w:r w:rsidRPr="00BD1D25">
        <w:rPr>
          <w:spacing w:val="-3"/>
        </w:rPr>
        <w:t xml:space="preserve"> </w:t>
      </w:r>
      <w:r w:rsidRPr="00BD1D25">
        <w:t>в</w:t>
      </w:r>
      <w:r w:rsidRPr="00BD1D25">
        <w:rPr>
          <w:spacing w:val="-3"/>
        </w:rPr>
        <w:t xml:space="preserve"> </w:t>
      </w:r>
      <w:r w:rsidRPr="00BD1D25">
        <w:t>составе</w:t>
      </w:r>
      <w:r w:rsidRPr="00BD1D25">
        <w:rPr>
          <w:spacing w:val="-1"/>
        </w:rPr>
        <w:t xml:space="preserve"> </w:t>
      </w:r>
      <w:r w:rsidRPr="00BD1D25">
        <w:t>таких земель</w:t>
      </w:r>
      <w:r w:rsidRPr="00BD1D25">
        <w:rPr>
          <w:spacing w:val="-3"/>
        </w:rPr>
        <w:t xml:space="preserve"> </w:t>
      </w:r>
      <w:r w:rsidRPr="00BD1D25">
        <w:t>из</w:t>
      </w:r>
      <w:r w:rsidRPr="00BD1D25">
        <w:rPr>
          <w:spacing w:val="-1"/>
        </w:rPr>
        <w:t xml:space="preserve"> </w:t>
      </w:r>
      <w:r w:rsidRPr="00BD1D25">
        <w:t>одной</w:t>
      </w:r>
      <w:r w:rsidRPr="00BD1D25">
        <w:rPr>
          <w:spacing w:val="-1"/>
        </w:rPr>
        <w:t xml:space="preserve"> </w:t>
      </w:r>
      <w:r w:rsidRPr="00BD1D25">
        <w:t>категории</w:t>
      </w:r>
      <w:r w:rsidRPr="00BD1D25">
        <w:rPr>
          <w:spacing w:val="-1"/>
        </w:rPr>
        <w:t xml:space="preserve"> </w:t>
      </w:r>
      <w:r w:rsidRPr="00BD1D25">
        <w:t>в</w:t>
      </w:r>
      <w:r w:rsidRPr="00BD1D25">
        <w:rPr>
          <w:spacing w:val="-1"/>
        </w:rPr>
        <w:t xml:space="preserve"> </w:t>
      </w:r>
      <w:r w:rsidRPr="00BD1D25">
        <w:t>другую»</w:t>
      </w:r>
    </w:p>
    <w:p w:rsidR="00102360" w:rsidRPr="00BD1D25" w:rsidRDefault="00102360" w:rsidP="00015D1E">
      <w:pPr>
        <w:pStyle w:val="aff1"/>
        <w:rPr>
          <w:sz w:val="24"/>
        </w:rPr>
      </w:pPr>
    </w:p>
    <w:p w:rsidR="00102360" w:rsidRPr="00BD1D25" w:rsidRDefault="00102360" w:rsidP="00015D1E">
      <w:pPr>
        <w:spacing w:after="0" w:line="240" w:lineRule="auto"/>
        <w:jc w:val="center"/>
        <w:rPr>
          <w:b/>
          <w:sz w:val="24"/>
        </w:rPr>
      </w:pPr>
      <w:r w:rsidRPr="00BD1D25">
        <w:rPr>
          <w:b/>
          <w:sz w:val="24"/>
        </w:rPr>
        <w:t>Состав,</w:t>
      </w:r>
      <w:r w:rsidRPr="00BD1D25">
        <w:rPr>
          <w:b/>
          <w:spacing w:val="-4"/>
          <w:sz w:val="24"/>
        </w:rPr>
        <w:t xml:space="preserve"> </w:t>
      </w:r>
      <w:r w:rsidRPr="00BD1D25">
        <w:rPr>
          <w:b/>
          <w:sz w:val="24"/>
        </w:rPr>
        <w:t>последовательность</w:t>
      </w:r>
      <w:r w:rsidRPr="00BD1D25">
        <w:rPr>
          <w:b/>
          <w:spacing w:val="-4"/>
          <w:sz w:val="24"/>
        </w:rPr>
        <w:t xml:space="preserve"> </w:t>
      </w:r>
      <w:r w:rsidRPr="00BD1D25">
        <w:rPr>
          <w:b/>
          <w:sz w:val="24"/>
        </w:rPr>
        <w:t>и</w:t>
      </w:r>
      <w:r w:rsidRPr="00BD1D25">
        <w:rPr>
          <w:b/>
          <w:spacing w:val="-3"/>
          <w:sz w:val="24"/>
        </w:rPr>
        <w:t xml:space="preserve"> </w:t>
      </w:r>
      <w:r w:rsidRPr="00BD1D25">
        <w:rPr>
          <w:b/>
          <w:sz w:val="24"/>
        </w:rPr>
        <w:t>сроки</w:t>
      </w:r>
      <w:r w:rsidRPr="00BD1D25">
        <w:rPr>
          <w:b/>
          <w:spacing w:val="-4"/>
          <w:sz w:val="24"/>
        </w:rPr>
        <w:t xml:space="preserve"> </w:t>
      </w:r>
      <w:r w:rsidRPr="00BD1D25">
        <w:rPr>
          <w:b/>
          <w:sz w:val="24"/>
        </w:rPr>
        <w:t>выполнения</w:t>
      </w:r>
      <w:r w:rsidRPr="00BD1D25">
        <w:rPr>
          <w:b/>
          <w:spacing w:val="-4"/>
          <w:sz w:val="24"/>
        </w:rPr>
        <w:t xml:space="preserve"> </w:t>
      </w:r>
      <w:r w:rsidRPr="00BD1D25">
        <w:rPr>
          <w:b/>
          <w:sz w:val="24"/>
        </w:rPr>
        <w:t>административных</w:t>
      </w:r>
      <w:r w:rsidRPr="00BD1D25">
        <w:rPr>
          <w:b/>
          <w:spacing w:val="-3"/>
          <w:sz w:val="24"/>
        </w:rPr>
        <w:t xml:space="preserve"> </w:t>
      </w:r>
      <w:r w:rsidRPr="00BD1D25">
        <w:rPr>
          <w:b/>
          <w:sz w:val="24"/>
        </w:rPr>
        <w:t>процедур</w:t>
      </w:r>
      <w:r w:rsidRPr="00BD1D25">
        <w:rPr>
          <w:b/>
          <w:spacing w:val="-4"/>
          <w:sz w:val="24"/>
        </w:rPr>
        <w:t xml:space="preserve"> </w:t>
      </w:r>
      <w:r w:rsidRPr="00BD1D25">
        <w:rPr>
          <w:b/>
          <w:sz w:val="24"/>
        </w:rPr>
        <w:t>(действий)</w:t>
      </w:r>
      <w:r w:rsidRPr="00BD1D25">
        <w:rPr>
          <w:b/>
          <w:spacing w:val="-3"/>
          <w:sz w:val="24"/>
        </w:rPr>
        <w:t xml:space="preserve"> </w:t>
      </w:r>
      <w:r w:rsidRPr="00BD1D25">
        <w:rPr>
          <w:b/>
          <w:sz w:val="24"/>
        </w:rPr>
        <w:t>при</w:t>
      </w:r>
      <w:r w:rsidRPr="00BD1D25">
        <w:rPr>
          <w:b/>
          <w:spacing w:val="-4"/>
          <w:sz w:val="24"/>
        </w:rPr>
        <w:t xml:space="preserve"> </w:t>
      </w:r>
      <w:r w:rsidRPr="00BD1D25">
        <w:rPr>
          <w:b/>
          <w:sz w:val="24"/>
        </w:rPr>
        <w:t>предоставлении</w:t>
      </w:r>
      <w:r w:rsidRPr="00BD1D25">
        <w:rPr>
          <w:b/>
          <w:spacing w:val="-4"/>
          <w:sz w:val="24"/>
        </w:rPr>
        <w:t xml:space="preserve"> </w:t>
      </w:r>
      <w:r w:rsidRPr="00BD1D25">
        <w:rPr>
          <w:b/>
          <w:sz w:val="24"/>
        </w:rPr>
        <w:t>муниципальной</w:t>
      </w:r>
      <w:r w:rsidRPr="00BD1D25">
        <w:rPr>
          <w:b/>
          <w:spacing w:val="-4"/>
          <w:sz w:val="24"/>
        </w:rPr>
        <w:t xml:space="preserve"> </w:t>
      </w:r>
      <w:r w:rsidRPr="00BD1D25">
        <w:rPr>
          <w:b/>
          <w:sz w:val="24"/>
        </w:rPr>
        <w:t>услуги</w:t>
      </w:r>
    </w:p>
    <w:tbl>
      <w:tblPr>
        <w:tblStyle w:val="TableNormal"/>
        <w:tblW w:w="1536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22"/>
        <w:gridCol w:w="3630"/>
        <w:gridCol w:w="7"/>
        <w:gridCol w:w="1667"/>
        <w:gridCol w:w="6"/>
        <w:gridCol w:w="1320"/>
        <w:gridCol w:w="8"/>
        <w:gridCol w:w="2014"/>
        <w:gridCol w:w="136"/>
        <w:gridCol w:w="1821"/>
        <w:gridCol w:w="2511"/>
      </w:tblGrid>
      <w:tr w:rsidR="00102360" w:rsidRPr="00BD1D25" w:rsidTr="00EB7802">
        <w:trPr>
          <w:trHeight w:val="2508"/>
        </w:trPr>
        <w:tc>
          <w:tcPr>
            <w:tcW w:w="2218" w:type="dxa"/>
          </w:tcPr>
          <w:p w:rsidR="00102360" w:rsidRPr="00BD1D25" w:rsidRDefault="00102360" w:rsidP="00015D1E">
            <w:pPr>
              <w:pStyle w:val="TableParagraph"/>
              <w:rPr>
                <w:b/>
                <w:sz w:val="26"/>
                <w:lang w:val="ru-RU"/>
              </w:rPr>
            </w:pPr>
          </w:p>
          <w:p w:rsidR="00102360" w:rsidRPr="00BD1D25" w:rsidRDefault="00102360" w:rsidP="00015D1E">
            <w:pPr>
              <w:pStyle w:val="TableParagraph"/>
              <w:rPr>
                <w:b/>
                <w:sz w:val="33"/>
                <w:lang w:val="ru-RU"/>
              </w:rPr>
            </w:pPr>
          </w:p>
          <w:p w:rsidR="00102360" w:rsidRPr="00BD1D25" w:rsidRDefault="00102360" w:rsidP="00015D1E">
            <w:pPr>
              <w:pStyle w:val="TableParagraph"/>
              <w:jc w:val="center"/>
              <w:rPr>
                <w:sz w:val="24"/>
                <w:lang w:val="ru-RU"/>
              </w:rPr>
            </w:pPr>
            <w:r w:rsidRPr="00BD1D25">
              <w:rPr>
                <w:sz w:val="24"/>
                <w:lang w:val="ru-RU"/>
              </w:rPr>
              <w:t>Основание для</w:t>
            </w:r>
            <w:r w:rsidRPr="00BD1D25">
              <w:rPr>
                <w:spacing w:val="-58"/>
                <w:sz w:val="24"/>
                <w:lang w:val="ru-RU"/>
              </w:rPr>
              <w:t xml:space="preserve"> </w:t>
            </w:r>
            <w:r w:rsidRPr="00BD1D25">
              <w:rPr>
                <w:sz w:val="24"/>
                <w:lang w:val="ru-RU"/>
              </w:rPr>
              <w:t>начала</w:t>
            </w:r>
          </w:p>
          <w:p w:rsidR="00102360" w:rsidRPr="00BD1D25" w:rsidRDefault="00102360" w:rsidP="00015D1E">
            <w:pPr>
              <w:pStyle w:val="TableParagraph"/>
              <w:jc w:val="center"/>
              <w:rPr>
                <w:sz w:val="24"/>
                <w:lang w:val="ru-RU"/>
              </w:rPr>
            </w:pPr>
            <w:r w:rsidRPr="00BD1D25">
              <w:rPr>
                <w:sz w:val="24"/>
                <w:lang w:val="ru-RU"/>
              </w:rPr>
              <w:t>административной</w:t>
            </w:r>
            <w:r w:rsidRPr="00BD1D25">
              <w:rPr>
                <w:spacing w:val="-58"/>
                <w:sz w:val="24"/>
                <w:lang w:val="ru-RU"/>
              </w:rPr>
              <w:t xml:space="preserve"> </w:t>
            </w:r>
            <w:r w:rsidRPr="00BD1D25">
              <w:rPr>
                <w:sz w:val="24"/>
                <w:lang w:val="ru-RU"/>
              </w:rPr>
              <w:t>процедуры</w:t>
            </w:r>
          </w:p>
        </w:tc>
        <w:tc>
          <w:tcPr>
            <w:tcW w:w="3652" w:type="dxa"/>
            <w:gridSpan w:val="2"/>
          </w:tcPr>
          <w:p w:rsidR="00102360" w:rsidRPr="00BD1D25" w:rsidRDefault="00102360" w:rsidP="00015D1E">
            <w:pPr>
              <w:pStyle w:val="TableParagraph"/>
              <w:rPr>
                <w:b/>
                <w:sz w:val="26"/>
                <w:lang w:val="ru-RU"/>
              </w:rPr>
            </w:pPr>
          </w:p>
          <w:p w:rsidR="00102360" w:rsidRPr="00BD1D25" w:rsidRDefault="00102360" w:rsidP="00015D1E">
            <w:pPr>
              <w:pStyle w:val="TableParagraph"/>
              <w:rPr>
                <w:b/>
                <w:sz w:val="26"/>
                <w:lang w:val="ru-RU"/>
              </w:rPr>
            </w:pPr>
          </w:p>
          <w:p w:rsidR="00102360" w:rsidRPr="00BD1D25" w:rsidRDefault="00102360" w:rsidP="00015D1E">
            <w:pPr>
              <w:pStyle w:val="TableParagraph"/>
              <w:rPr>
                <w:b/>
                <w:sz w:val="31"/>
                <w:lang w:val="ru-RU"/>
              </w:rPr>
            </w:pPr>
          </w:p>
          <w:p w:rsidR="00102360" w:rsidRPr="00BD1D25" w:rsidRDefault="00102360" w:rsidP="00015D1E">
            <w:pPr>
              <w:pStyle w:val="TableParagraph"/>
              <w:ind w:hanging="1174"/>
              <w:rPr>
                <w:sz w:val="24"/>
              </w:rPr>
            </w:pPr>
            <w:r w:rsidRPr="00BD1D25">
              <w:rPr>
                <w:sz w:val="24"/>
              </w:rPr>
              <w:t>Содержание административных</w:t>
            </w:r>
            <w:r w:rsidRPr="00BD1D25">
              <w:rPr>
                <w:spacing w:val="-57"/>
                <w:sz w:val="24"/>
              </w:rPr>
              <w:t xml:space="preserve"> </w:t>
            </w:r>
            <w:r w:rsidRPr="00BD1D25">
              <w:rPr>
                <w:sz w:val="24"/>
              </w:rPr>
              <w:t>действий</w:t>
            </w:r>
          </w:p>
        </w:tc>
        <w:tc>
          <w:tcPr>
            <w:tcW w:w="1674" w:type="dxa"/>
            <w:gridSpan w:val="2"/>
          </w:tcPr>
          <w:p w:rsidR="00102360" w:rsidRPr="00BD1D25" w:rsidRDefault="00102360" w:rsidP="00015D1E">
            <w:pPr>
              <w:pStyle w:val="TableParagraph"/>
              <w:rPr>
                <w:b/>
                <w:sz w:val="26"/>
                <w:lang w:val="ru-RU"/>
              </w:rPr>
            </w:pPr>
          </w:p>
          <w:p w:rsidR="00102360" w:rsidRPr="00BD1D25" w:rsidRDefault="00102360" w:rsidP="00015D1E">
            <w:pPr>
              <w:pStyle w:val="TableParagraph"/>
              <w:rPr>
                <w:b/>
                <w:sz w:val="21"/>
                <w:lang w:val="ru-RU"/>
              </w:rPr>
            </w:pPr>
          </w:p>
          <w:p w:rsidR="00102360" w:rsidRPr="00BD1D25" w:rsidRDefault="00102360" w:rsidP="00015D1E">
            <w:pPr>
              <w:pStyle w:val="TableParagraph"/>
              <w:ind w:firstLine="1"/>
              <w:jc w:val="center"/>
              <w:rPr>
                <w:sz w:val="24"/>
                <w:lang w:val="ru-RU"/>
              </w:rPr>
            </w:pPr>
            <w:r w:rsidRPr="00BD1D25">
              <w:rPr>
                <w:sz w:val="24"/>
                <w:lang w:val="ru-RU"/>
              </w:rPr>
              <w:t>Срок</w:t>
            </w:r>
            <w:r w:rsidRPr="00BD1D25">
              <w:rPr>
                <w:spacing w:val="1"/>
                <w:sz w:val="24"/>
                <w:lang w:val="ru-RU"/>
              </w:rPr>
              <w:t xml:space="preserve"> </w:t>
            </w:r>
            <w:r w:rsidRPr="00BD1D25">
              <w:rPr>
                <w:sz w:val="24"/>
                <w:lang w:val="ru-RU"/>
              </w:rPr>
              <w:t>выполнения</w:t>
            </w:r>
            <w:r w:rsidRPr="00BD1D25">
              <w:rPr>
                <w:spacing w:val="1"/>
                <w:sz w:val="24"/>
                <w:lang w:val="ru-RU"/>
              </w:rPr>
              <w:t xml:space="preserve"> </w:t>
            </w:r>
            <w:r w:rsidRPr="00BD1D25">
              <w:rPr>
                <w:sz w:val="24"/>
                <w:lang w:val="ru-RU"/>
              </w:rPr>
              <w:t>администрати</w:t>
            </w:r>
            <w:r w:rsidRPr="00BD1D25">
              <w:rPr>
                <w:spacing w:val="-57"/>
                <w:sz w:val="24"/>
                <w:lang w:val="ru-RU"/>
              </w:rPr>
              <w:t xml:space="preserve"> </w:t>
            </w:r>
            <w:r w:rsidRPr="00BD1D25">
              <w:rPr>
                <w:sz w:val="24"/>
                <w:lang w:val="ru-RU"/>
              </w:rPr>
              <w:t>вных</w:t>
            </w:r>
          </w:p>
          <w:p w:rsidR="00102360" w:rsidRPr="00BD1D25" w:rsidRDefault="00102360" w:rsidP="00015D1E">
            <w:pPr>
              <w:pStyle w:val="TableParagraph"/>
              <w:jc w:val="center"/>
              <w:rPr>
                <w:sz w:val="24"/>
                <w:lang w:val="ru-RU"/>
              </w:rPr>
            </w:pPr>
            <w:r w:rsidRPr="00BD1D25">
              <w:rPr>
                <w:sz w:val="24"/>
                <w:lang w:val="ru-RU"/>
              </w:rPr>
              <w:t>действий</w:t>
            </w:r>
          </w:p>
        </w:tc>
        <w:tc>
          <w:tcPr>
            <w:tcW w:w="1326" w:type="dxa"/>
            <w:gridSpan w:val="2"/>
          </w:tcPr>
          <w:p w:rsidR="00102360" w:rsidRPr="00BD1D25" w:rsidRDefault="00102360" w:rsidP="00015D1E">
            <w:pPr>
              <w:pStyle w:val="TableParagraph"/>
              <w:jc w:val="center"/>
              <w:rPr>
                <w:sz w:val="24"/>
                <w:lang w:val="ru-RU"/>
              </w:rPr>
            </w:pPr>
            <w:r w:rsidRPr="00BD1D25">
              <w:rPr>
                <w:spacing w:val="-1"/>
                <w:sz w:val="24"/>
                <w:lang w:val="ru-RU"/>
              </w:rPr>
              <w:t>Должност</w:t>
            </w:r>
            <w:r w:rsidRPr="00BD1D25">
              <w:rPr>
                <w:spacing w:val="-57"/>
                <w:sz w:val="24"/>
                <w:lang w:val="ru-RU"/>
              </w:rPr>
              <w:t xml:space="preserve"> </w:t>
            </w:r>
            <w:r w:rsidRPr="00BD1D25">
              <w:rPr>
                <w:sz w:val="24"/>
                <w:lang w:val="ru-RU"/>
              </w:rPr>
              <w:t>ное лицо,</w:t>
            </w:r>
            <w:r w:rsidRPr="00BD1D25">
              <w:rPr>
                <w:spacing w:val="-57"/>
                <w:sz w:val="24"/>
                <w:lang w:val="ru-RU"/>
              </w:rPr>
              <w:t xml:space="preserve"> </w:t>
            </w: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выполнен</w:t>
            </w:r>
            <w:r w:rsidRPr="00BD1D25">
              <w:rPr>
                <w:spacing w:val="-57"/>
                <w:sz w:val="24"/>
                <w:lang w:val="ru-RU"/>
              </w:rPr>
              <w:t xml:space="preserve"> </w:t>
            </w:r>
            <w:r w:rsidRPr="00BD1D25">
              <w:rPr>
                <w:sz w:val="24"/>
                <w:lang w:val="ru-RU"/>
              </w:rPr>
              <w:t>ие</w:t>
            </w:r>
          </w:p>
          <w:p w:rsidR="00102360" w:rsidRPr="00BD1D25" w:rsidRDefault="00102360" w:rsidP="00015D1E">
            <w:pPr>
              <w:pStyle w:val="TableParagraph"/>
              <w:jc w:val="center"/>
              <w:rPr>
                <w:sz w:val="24"/>
              </w:rPr>
            </w:pPr>
            <w:r w:rsidRPr="00BD1D25">
              <w:rPr>
                <w:sz w:val="24"/>
              </w:rPr>
              <w:t>администр</w:t>
            </w:r>
            <w:r w:rsidRPr="00BD1D25">
              <w:rPr>
                <w:spacing w:val="-57"/>
                <w:sz w:val="24"/>
              </w:rPr>
              <w:t xml:space="preserve"> </w:t>
            </w:r>
            <w:r w:rsidRPr="00BD1D25">
              <w:rPr>
                <w:sz w:val="24"/>
              </w:rPr>
              <w:t>ативного</w:t>
            </w:r>
            <w:r w:rsidRPr="00BD1D25">
              <w:rPr>
                <w:spacing w:val="1"/>
                <w:sz w:val="24"/>
              </w:rPr>
              <w:t xml:space="preserve"> </w:t>
            </w:r>
            <w:r w:rsidRPr="00BD1D25">
              <w:rPr>
                <w:sz w:val="24"/>
              </w:rPr>
              <w:t>действия</w:t>
            </w:r>
          </w:p>
        </w:tc>
        <w:tc>
          <w:tcPr>
            <w:tcW w:w="2158" w:type="dxa"/>
            <w:gridSpan w:val="3"/>
          </w:tcPr>
          <w:p w:rsidR="00102360" w:rsidRPr="00BD1D25" w:rsidRDefault="00102360" w:rsidP="00015D1E">
            <w:pPr>
              <w:pStyle w:val="TableParagraph"/>
              <w:rPr>
                <w:b/>
                <w:sz w:val="23"/>
                <w:lang w:val="ru-RU"/>
              </w:rPr>
            </w:pPr>
          </w:p>
          <w:p w:rsidR="00102360" w:rsidRPr="00BD1D25" w:rsidRDefault="00102360" w:rsidP="00015D1E">
            <w:pPr>
              <w:pStyle w:val="TableParagraph"/>
              <w:ind w:hanging="3"/>
              <w:jc w:val="center"/>
              <w:rPr>
                <w:sz w:val="24"/>
                <w:lang w:val="ru-RU"/>
              </w:rPr>
            </w:pPr>
            <w:r w:rsidRPr="00BD1D25">
              <w:rPr>
                <w:sz w:val="24"/>
                <w:lang w:val="ru-RU"/>
              </w:rPr>
              <w:t>Место</w:t>
            </w:r>
            <w:r w:rsidRPr="00BD1D25">
              <w:rPr>
                <w:spacing w:val="1"/>
                <w:sz w:val="24"/>
                <w:lang w:val="ru-RU"/>
              </w:rPr>
              <w:t xml:space="preserve"> </w:t>
            </w:r>
            <w:r w:rsidRPr="00BD1D25">
              <w:rPr>
                <w:sz w:val="24"/>
                <w:lang w:val="ru-RU"/>
              </w:rPr>
              <w:t>выполнения</w:t>
            </w:r>
          </w:p>
          <w:p w:rsidR="00102360" w:rsidRPr="00BD1D25" w:rsidRDefault="00102360" w:rsidP="00015D1E">
            <w:pPr>
              <w:pStyle w:val="TableParagraph"/>
              <w:jc w:val="center"/>
              <w:rPr>
                <w:sz w:val="24"/>
                <w:lang w:val="ru-RU"/>
              </w:rPr>
            </w:pPr>
            <w:r w:rsidRPr="00BD1D25">
              <w:rPr>
                <w:sz w:val="24"/>
                <w:lang w:val="ru-RU"/>
              </w:rPr>
              <w:t>административног</w:t>
            </w:r>
            <w:r w:rsidRPr="00BD1D25">
              <w:rPr>
                <w:spacing w:val="-57"/>
                <w:sz w:val="24"/>
                <w:lang w:val="ru-RU"/>
              </w:rPr>
              <w:t xml:space="preserve"> </w:t>
            </w:r>
            <w:r w:rsidRPr="00BD1D25">
              <w:rPr>
                <w:sz w:val="24"/>
                <w:lang w:val="ru-RU"/>
              </w:rPr>
              <w:t>о действия/</w:t>
            </w:r>
            <w:r w:rsidRPr="00BD1D25">
              <w:rPr>
                <w:spacing w:val="1"/>
                <w:sz w:val="24"/>
                <w:lang w:val="ru-RU"/>
              </w:rPr>
              <w:t xml:space="preserve"> </w:t>
            </w:r>
            <w:r w:rsidRPr="00BD1D25">
              <w:rPr>
                <w:sz w:val="24"/>
                <w:lang w:val="ru-RU"/>
              </w:rPr>
              <w:t>используемая</w:t>
            </w:r>
          </w:p>
          <w:p w:rsidR="00102360" w:rsidRPr="00BD1D25" w:rsidRDefault="00102360" w:rsidP="00015D1E">
            <w:pPr>
              <w:pStyle w:val="TableParagraph"/>
              <w:spacing w:line="237" w:lineRule="auto"/>
              <w:jc w:val="center"/>
              <w:rPr>
                <w:sz w:val="24"/>
                <w:lang w:val="ru-RU"/>
              </w:rPr>
            </w:pPr>
            <w:r w:rsidRPr="00BD1D25">
              <w:rPr>
                <w:sz w:val="24"/>
                <w:lang w:val="ru-RU"/>
              </w:rPr>
              <w:t>информационная</w:t>
            </w:r>
            <w:r w:rsidRPr="00BD1D25">
              <w:rPr>
                <w:spacing w:val="-57"/>
                <w:sz w:val="24"/>
                <w:lang w:val="ru-RU"/>
              </w:rPr>
              <w:t xml:space="preserve"> </w:t>
            </w:r>
            <w:r w:rsidRPr="00BD1D25">
              <w:rPr>
                <w:sz w:val="24"/>
                <w:lang w:val="ru-RU"/>
              </w:rPr>
              <w:t>система</w:t>
            </w:r>
          </w:p>
        </w:tc>
        <w:tc>
          <w:tcPr>
            <w:tcW w:w="1816" w:type="dxa"/>
          </w:tcPr>
          <w:p w:rsidR="00102360" w:rsidRPr="00BD1D25" w:rsidRDefault="00102360" w:rsidP="00015D1E">
            <w:pPr>
              <w:pStyle w:val="TableParagraph"/>
              <w:rPr>
                <w:b/>
                <w:sz w:val="26"/>
                <w:lang w:val="ru-RU"/>
              </w:rPr>
            </w:pPr>
          </w:p>
          <w:p w:rsidR="00102360" w:rsidRPr="00BD1D25" w:rsidRDefault="00102360" w:rsidP="00015D1E">
            <w:pPr>
              <w:pStyle w:val="TableParagraph"/>
              <w:rPr>
                <w:b/>
                <w:sz w:val="26"/>
                <w:lang w:val="ru-RU"/>
              </w:rPr>
            </w:pPr>
          </w:p>
          <w:p w:rsidR="00102360" w:rsidRPr="00BD1D25" w:rsidRDefault="00102360" w:rsidP="00015D1E">
            <w:pPr>
              <w:pStyle w:val="TableParagraph"/>
              <w:ind w:hanging="17"/>
              <w:jc w:val="both"/>
              <w:rPr>
                <w:sz w:val="24"/>
              </w:rPr>
            </w:pPr>
            <w:r w:rsidRPr="00BD1D25">
              <w:rPr>
                <w:sz w:val="24"/>
              </w:rPr>
              <w:t>Критерии</w:t>
            </w:r>
            <w:r w:rsidRPr="00BD1D25">
              <w:rPr>
                <w:spacing w:val="-58"/>
                <w:sz w:val="24"/>
              </w:rPr>
              <w:t xml:space="preserve"> </w:t>
            </w:r>
            <w:r w:rsidRPr="00BD1D25">
              <w:rPr>
                <w:sz w:val="24"/>
              </w:rPr>
              <w:t>принятия</w:t>
            </w:r>
            <w:r w:rsidRPr="00BD1D25">
              <w:rPr>
                <w:spacing w:val="-58"/>
                <w:sz w:val="24"/>
              </w:rPr>
              <w:t xml:space="preserve"> </w:t>
            </w:r>
            <w:r w:rsidRPr="00BD1D25">
              <w:rPr>
                <w:sz w:val="24"/>
              </w:rPr>
              <w:t>решения</w:t>
            </w:r>
          </w:p>
        </w:tc>
        <w:tc>
          <w:tcPr>
            <w:tcW w:w="2511" w:type="dxa"/>
          </w:tcPr>
          <w:p w:rsidR="00102360" w:rsidRPr="00BD1D25" w:rsidRDefault="00102360" w:rsidP="00015D1E">
            <w:pPr>
              <w:pStyle w:val="TableParagraph"/>
              <w:rPr>
                <w:b/>
                <w:sz w:val="26"/>
                <w:lang w:val="ru-RU"/>
              </w:rPr>
            </w:pPr>
          </w:p>
          <w:p w:rsidR="00102360" w:rsidRPr="00BD1D25" w:rsidRDefault="00102360" w:rsidP="00015D1E">
            <w:pPr>
              <w:pStyle w:val="TableParagraph"/>
              <w:rPr>
                <w:b/>
                <w:sz w:val="33"/>
                <w:lang w:val="ru-RU"/>
              </w:rPr>
            </w:pPr>
          </w:p>
          <w:p w:rsidR="00102360" w:rsidRPr="00BD1D25" w:rsidRDefault="00102360" w:rsidP="00015D1E">
            <w:pPr>
              <w:pStyle w:val="TableParagraph"/>
              <w:jc w:val="center"/>
              <w:rPr>
                <w:sz w:val="24"/>
                <w:lang w:val="ru-RU"/>
              </w:rPr>
            </w:pPr>
            <w:r w:rsidRPr="00BD1D25">
              <w:rPr>
                <w:sz w:val="24"/>
                <w:lang w:val="ru-RU"/>
              </w:rPr>
              <w:t>Результат</w:t>
            </w:r>
          </w:p>
          <w:p w:rsidR="00102360" w:rsidRPr="00BD1D25" w:rsidRDefault="00102360" w:rsidP="00015D1E">
            <w:pPr>
              <w:pStyle w:val="TableParagraph"/>
              <w:jc w:val="center"/>
              <w:rPr>
                <w:sz w:val="24"/>
                <w:lang w:val="ru-RU"/>
              </w:rPr>
            </w:pPr>
            <w:r w:rsidRPr="00BD1D25">
              <w:rPr>
                <w:sz w:val="24"/>
                <w:lang w:val="ru-RU"/>
              </w:rPr>
              <w:t>административного</w:t>
            </w:r>
            <w:r w:rsidRPr="00BD1D25">
              <w:rPr>
                <w:spacing w:val="-57"/>
                <w:sz w:val="24"/>
                <w:lang w:val="ru-RU"/>
              </w:rPr>
              <w:t xml:space="preserve"> </w:t>
            </w:r>
            <w:r w:rsidRPr="00BD1D25">
              <w:rPr>
                <w:sz w:val="24"/>
                <w:lang w:val="ru-RU"/>
              </w:rPr>
              <w:t>действия,</w:t>
            </w:r>
            <w:r w:rsidRPr="00BD1D25">
              <w:rPr>
                <w:spacing w:val="-1"/>
                <w:sz w:val="24"/>
                <w:lang w:val="ru-RU"/>
              </w:rPr>
              <w:t xml:space="preserve"> </w:t>
            </w:r>
            <w:r w:rsidRPr="00BD1D25">
              <w:rPr>
                <w:sz w:val="24"/>
                <w:lang w:val="ru-RU"/>
              </w:rPr>
              <w:t>способ</w:t>
            </w:r>
          </w:p>
          <w:p w:rsidR="00102360" w:rsidRPr="00BD1D25" w:rsidRDefault="00102360" w:rsidP="00015D1E">
            <w:pPr>
              <w:pStyle w:val="TableParagraph"/>
              <w:jc w:val="center"/>
              <w:rPr>
                <w:sz w:val="24"/>
                <w:lang w:val="ru-RU"/>
              </w:rPr>
            </w:pPr>
            <w:r w:rsidRPr="00BD1D25">
              <w:rPr>
                <w:sz w:val="24"/>
                <w:lang w:val="ru-RU"/>
              </w:rPr>
              <w:t>фиксации</w:t>
            </w:r>
          </w:p>
        </w:tc>
      </w:tr>
      <w:tr w:rsidR="00102360" w:rsidRPr="00BD1D25" w:rsidTr="00EB7802">
        <w:trPr>
          <w:trHeight w:val="275"/>
        </w:trPr>
        <w:tc>
          <w:tcPr>
            <w:tcW w:w="2218" w:type="dxa"/>
          </w:tcPr>
          <w:p w:rsidR="00102360" w:rsidRPr="00BD1D25" w:rsidRDefault="00102360" w:rsidP="00015D1E">
            <w:pPr>
              <w:pStyle w:val="TableParagraph"/>
              <w:spacing w:line="256" w:lineRule="exact"/>
              <w:jc w:val="center"/>
              <w:rPr>
                <w:sz w:val="24"/>
              </w:rPr>
            </w:pPr>
            <w:r w:rsidRPr="00BD1D25">
              <w:rPr>
                <w:sz w:val="24"/>
              </w:rPr>
              <w:t>1</w:t>
            </w:r>
          </w:p>
        </w:tc>
        <w:tc>
          <w:tcPr>
            <w:tcW w:w="3652" w:type="dxa"/>
            <w:gridSpan w:val="2"/>
          </w:tcPr>
          <w:p w:rsidR="00102360" w:rsidRPr="00BD1D25" w:rsidRDefault="00102360" w:rsidP="00015D1E">
            <w:pPr>
              <w:pStyle w:val="TableParagraph"/>
              <w:spacing w:line="256" w:lineRule="exact"/>
              <w:jc w:val="center"/>
              <w:rPr>
                <w:sz w:val="24"/>
              </w:rPr>
            </w:pPr>
            <w:r w:rsidRPr="00BD1D25">
              <w:rPr>
                <w:sz w:val="24"/>
              </w:rPr>
              <w:t>2</w:t>
            </w:r>
          </w:p>
        </w:tc>
        <w:tc>
          <w:tcPr>
            <w:tcW w:w="1674" w:type="dxa"/>
            <w:gridSpan w:val="2"/>
          </w:tcPr>
          <w:p w:rsidR="00102360" w:rsidRPr="00BD1D25" w:rsidRDefault="00102360" w:rsidP="00015D1E">
            <w:pPr>
              <w:pStyle w:val="TableParagraph"/>
              <w:spacing w:line="256" w:lineRule="exact"/>
              <w:jc w:val="center"/>
              <w:rPr>
                <w:sz w:val="24"/>
              </w:rPr>
            </w:pPr>
            <w:r w:rsidRPr="00BD1D25">
              <w:rPr>
                <w:sz w:val="24"/>
              </w:rPr>
              <w:t>3</w:t>
            </w:r>
          </w:p>
        </w:tc>
        <w:tc>
          <w:tcPr>
            <w:tcW w:w="1326" w:type="dxa"/>
            <w:gridSpan w:val="2"/>
          </w:tcPr>
          <w:p w:rsidR="00102360" w:rsidRPr="00BD1D25" w:rsidRDefault="00102360" w:rsidP="00015D1E">
            <w:pPr>
              <w:pStyle w:val="TableParagraph"/>
              <w:spacing w:line="256" w:lineRule="exact"/>
              <w:jc w:val="center"/>
              <w:rPr>
                <w:sz w:val="24"/>
              </w:rPr>
            </w:pPr>
            <w:r w:rsidRPr="00BD1D25">
              <w:rPr>
                <w:sz w:val="24"/>
              </w:rPr>
              <w:t>4</w:t>
            </w:r>
          </w:p>
        </w:tc>
        <w:tc>
          <w:tcPr>
            <w:tcW w:w="2019" w:type="dxa"/>
            <w:gridSpan w:val="2"/>
          </w:tcPr>
          <w:p w:rsidR="00102360" w:rsidRPr="00BD1D25" w:rsidRDefault="00102360" w:rsidP="00015D1E">
            <w:pPr>
              <w:pStyle w:val="TableParagraph"/>
              <w:spacing w:line="256" w:lineRule="exact"/>
              <w:jc w:val="center"/>
              <w:rPr>
                <w:sz w:val="24"/>
              </w:rPr>
            </w:pPr>
            <w:r w:rsidRPr="00BD1D25">
              <w:rPr>
                <w:sz w:val="24"/>
              </w:rPr>
              <w:t>5</w:t>
            </w:r>
          </w:p>
        </w:tc>
        <w:tc>
          <w:tcPr>
            <w:tcW w:w="1955" w:type="dxa"/>
            <w:gridSpan w:val="2"/>
          </w:tcPr>
          <w:p w:rsidR="00102360" w:rsidRPr="00BD1D25" w:rsidRDefault="00102360" w:rsidP="00015D1E">
            <w:pPr>
              <w:pStyle w:val="TableParagraph"/>
              <w:spacing w:line="256" w:lineRule="exact"/>
              <w:jc w:val="center"/>
              <w:rPr>
                <w:sz w:val="24"/>
              </w:rPr>
            </w:pPr>
            <w:r w:rsidRPr="00BD1D25">
              <w:rPr>
                <w:sz w:val="24"/>
              </w:rPr>
              <w:t>6</w:t>
            </w:r>
          </w:p>
        </w:tc>
        <w:tc>
          <w:tcPr>
            <w:tcW w:w="2511" w:type="dxa"/>
          </w:tcPr>
          <w:p w:rsidR="00102360" w:rsidRPr="00BD1D25" w:rsidRDefault="00102360" w:rsidP="00015D1E">
            <w:pPr>
              <w:pStyle w:val="TableParagraph"/>
              <w:spacing w:line="256" w:lineRule="exact"/>
              <w:jc w:val="center"/>
              <w:rPr>
                <w:sz w:val="24"/>
              </w:rPr>
            </w:pPr>
            <w:r w:rsidRPr="00BD1D25">
              <w:rPr>
                <w:sz w:val="24"/>
              </w:rPr>
              <w:t>7</w:t>
            </w:r>
          </w:p>
        </w:tc>
      </w:tr>
      <w:tr w:rsidR="00102360" w:rsidRPr="00BD1D25" w:rsidTr="00EB7802">
        <w:trPr>
          <w:trHeight w:val="275"/>
        </w:trPr>
        <w:tc>
          <w:tcPr>
            <w:tcW w:w="15355" w:type="dxa"/>
            <w:gridSpan w:val="12"/>
          </w:tcPr>
          <w:p w:rsidR="00102360" w:rsidRPr="00BD1D25" w:rsidRDefault="00102360" w:rsidP="00015D1E">
            <w:pPr>
              <w:pStyle w:val="TableParagraph"/>
              <w:spacing w:line="256" w:lineRule="exact"/>
              <w:rPr>
                <w:sz w:val="24"/>
                <w:lang w:val="ru-RU"/>
              </w:rPr>
            </w:pPr>
            <w:r w:rsidRPr="00BD1D25">
              <w:rPr>
                <w:sz w:val="24"/>
                <w:lang w:val="ru-RU"/>
              </w:rPr>
              <w:t>1.</w:t>
            </w:r>
            <w:r w:rsidRPr="00BD1D25">
              <w:rPr>
                <w:spacing w:val="57"/>
                <w:sz w:val="24"/>
                <w:lang w:val="ru-RU"/>
              </w:rPr>
              <w:t xml:space="preserve"> </w:t>
            </w:r>
            <w:r w:rsidRPr="00BD1D25">
              <w:rPr>
                <w:sz w:val="24"/>
                <w:lang w:val="ru-RU"/>
              </w:rPr>
              <w:t>Проверка</w:t>
            </w:r>
            <w:r w:rsidRPr="00BD1D25">
              <w:rPr>
                <w:spacing w:val="-3"/>
                <w:sz w:val="24"/>
                <w:lang w:val="ru-RU"/>
              </w:rPr>
              <w:t xml:space="preserve"> </w:t>
            </w:r>
            <w:r w:rsidRPr="00BD1D25">
              <w:rPr>
                <w:sz w:val="24"/>
                <w:lang w:val="ru-RU"/>
              </w:rPr>
              <w:t>документов</w:t>
            </w:r>
            <w:r w:rsidRPr="00BD1D25">
              <w:rPr>
                <w:spacing w:val="-2"/>
                <w:sz w:val="24"/>
                <w:lang w:val="ru-RU"/>
              </w:rPr>
              <w:t xml:space="preserve"> </w:t>
            </w:r>
            <w:r w:rsidRPr="00BD1D25">
              <w:rPr>
                <w:sz w:val="24"/>
                <w:lang w:val="ru-RU"/>
              </w:rPr>
              <w:t>и регистрация</w:t>
            </w:r>
            <w:r w:rsidRPr="00BD1D25">
              <w:rPr>
                <w:spacing w:val="-2"/>
                <w:sz w:val="24"/>
                <w:lang w:val="ru-RU"/>
              </w:rPr>
              <w:t xml:space="preserve"> </w:t>
            </w:r>
            <w:r w:rsidRPr="00BD1D25">
              <w:rPr>
                <w:sz w:val="24"/>
                <w:lang w:val="ru-RU"/>
              </w:rPr>
              <w:t>заявления</w:t>
            </w:r>
          </w:p>
        </w:tc>
      </w:tr>
      <w:tr w:rsidR="00102360" w:rsidRPr="00BD1D25" w:rsidTr="00EB7802">
        <w:trPr>
          <w:trHeight w:val="277"/>
        </w:trPr>
        <w:tc>
          <w:tcPr>
            <w:tcW w:w="2218" w:type="dxa"/>
            <w:tcBorders>
              <w:bottom w:val="nil"/>
            </w:tcBorders>
          </w:tcPr>
          <w:p w:rsidR="00102360" w:rsidRPr="00BD1D25" w:rsidRDefault="00102360" w:rsidP="00015D1E">
            <w:pPr>
              <w:pStyle w:val="TableParagraph"/>
              <w:spacing w:line="258" w:lineRule="exact"/>
              <w:rPr>
                <w:sz w:val="24"/>
              </w:rPr>
            </w:pPr>
            <w:r w:rsidRPr="00BD1D25">
              <w:rPr>
                <w:sz w:val="24"/>
              </w:rPr>
              <w:t>Поступление</w:t>
            </w:r>
          </w:p>
        </w:tc>
        <w:tc>
          <w:tcPr>
            <w:tcW w:w="3652" w:type="dxa"/>
            <w:gridSpan w:val="2"/>
            <w:tcBorders>
              <w:bottom w:val="nil"/>
            </w:tcBorders>
          </w:tcPr>
          <w:p w:rsidR="00102360" w:rsidRPr="00BD1D25" w:rsidRDefault="00102360" w:rsidP="00015D1E">
            <w:pPr>
              <w:pStyle w:val="TableParagraph"/>
              <w:spacing w:line="258" w:lineRule="exact"/>
              <w:rPr>
                <w:sz w:val="24"/>
              </w:rPr>
            </w:pPr>
            <w:r w:rsidRPr="00BD1D25">
              <w:rPr>
                <w:sz w:val="24"/>
              </w:rPr>
              <w:t>Прием</w:t>
            </w:r>
            <w:r w:rsidRPr="00BD1D25">
              <w:rPr>
                <w:spacing w:val="-3"/>
                <w:sz w:val="24"/>
              </w:rPr>
              <w:t xml:space="preserve"> </w:t>
            </w:r>
            <w:r w:rsidRPr="00BD1D25">
              <w:rPr>
                <w:sz w:val="24"/>
              </w:rPr>
              <w:t>и</w:t>
            </w:r>
            <w:r w:rsidRPr="00BD1D25">
              <w:rPr>
                <w:spacing w:val="-1"/>
                <w:sz w:val="24"/>
              </w:rPr>
              <w:t xml:space="preserve"> </w:t>
            </w:r>
            <w:r w:rsidRPr="00BD1D25">
              <w:rPr>
                <w:sz w:val="24"/>
              </w:rPr>
              <w:t>проверка</w:t>
            </w:r>
          </w:p>
        </w:tc>
        <w:tc>
          <w:tcPr>
            <w:tcW w:w="1674" w:type="dxa"/>
            <w:gridSpan w:val="2"/>
            <w:tcBorders>
              <w:bottom w:val="nil"/>
            </w:tcBorders>
          </w:tcPr>
          <w:p w:rsidR="00102360" w:rsidRPr="00BD1D25" w:rsidRDefault="00102360" w:rsidP="00015D1E">
            <w:pPr>
              <w:pStyle w:val="TableParagraph"/>
              <w:spacing w:line="258" w:lineRule="exact"/>
              <w:rPr>
                <w:sz w:val="24"/>
              </w:rPr>
            </w:pPr>
            <w:r w:rsidRPr="00BD1D25">
              <w:rPr>
                <w:sz w:val="24"/>
              </w:rPr>
              <w:t>1</w:t>
            </w:r>
            <w:r w:rsidRPr="00BD1D25">
              <w:rPr>
                <w:spacing w:val="-1"/>
                <w:sz w:val="24"/>
              </w:rPr>
              <w:t xml:space="preserve"> </w:t>
            </w:r>
            <w:r w:rsidRPr="00BD1D25">
              <w:rPr>
                <w:sz w:val="24"/>
              </w:rPr>
              <w:t>рабочий</w:t>
            </w:r>
          </w:p>
        </w:tc>
        <w:tc>
          <w:tcPr>
            <w:tcW w:w="1326" w:type="dxa"/>
            <w:gridSpan w:val="2"/>
            <w:tcBorders>
              <w:bottom w:val="nil"/>
            </w:tcBorders>
          </w:tcPr>
          <w:p w:rsidR="00102360" w:rsidRPr="00BD1D25" w:rsidRDefault="00102360" w:rsidP="00015D1E">
            <w:pPr>
              <w:pStyle w:val="TableParagraph"/>
              <w:spacing w:line="258" w:lineRule="exact"/>
              <w:rPr>
                <w:sz w:val="24"/>
              </w:rPr>
            </w:pPr>
            <w:r w:rsidRPr="00BD1D25">
              <w:rPr>
                <w:sz w:val="24"/>
              </w:rPr>
              <w:t>Уполномо</w:t>
            </w:r>
          </w:p>
        </w:tc>
        <w:tc>
          <w:tcPr>
            <w:tcW w:w="2019" w:type="dxa"/>
            <w:gridSpan w:val="2"/>
            <w:tcBorders>
              <w:bottom w:val="nil"/>
            </w:tcBorders>
          </w:tcPr>
          <w:p w:rsidR="00102360" w:rsidRPr="00BD1D25" w:rsidRDefault="00102360" w:rsidP="00015D1E">
            <w:pPr>
              <w:pStyle w:val="TableParagraph"/>
              <w:spacing w:line="258" w:lineRule="exact"/>
              <w:rPr>
                <w:sz w:val="24"/>
              </w:rPr>
            </w:pPr>
            <w:r w:rsidRPr="00BD1D25">
              <w:rPr>
                <w:sz w:val="24"/>
              </w:rPr>
              <w:t>Уполномоченны</w:t>
            </w:r>
          </w:p>
        </w:tc>
        <w:tc>
          <w:tcPr>
            <w:tcW w:w="1955" w:type="dxa"/>
            <w:gridSpan w:val="2"/>
            <w:tcBorders>
              <w:bottom w:val="nil"/>
            </w:tcBorders>
          </w:tcPr>
          <w:p w:rsidR="00102360" w:rsidRPr="00BD1D25" w:rsidRDefault="00102360" w:rsidP="00015D1E">
            <w:pPr>
              <w:pStyle w:val="TableParagraph"/>
              <w:spacing w:line="258" w:lineRule="exact"/>
              <w:rPr>
                <w:sz w:val="24"/>
              </w:rPr>
            </w:pPr>
            <w:r w:rsidRPr="00BD1D25">
              <w:rPr>
                <w:sz w:val="24"/>
              </w:rPr>
              <w:t>–</w:t>
            </w:r>
          </w:p>
        </w:tc>
        <w:tc>
          <w:tcPr>
            <w:tcW w:w="2511" w:type="dxa"/>
            <w:tcBorders>
              <w:bottom w:val="nil"/>
            </w:tcBorders>
          </w:tcPr>
          <w:p w:rsidR="00102360" w:rsidRPr="00BD1D25" w:rsidRDefault="00102360" w:rsidP="00015D1E">
            <w:pPr>
              <w:pStyle w:val="TableParagraph"/>
              <w:spacing w:line="258" w:lineRule="exact"/>
              <w:rPr>
                <w:sz w:val="24"/>
              </w:rPr>
            </w:pPr>
            <w:r w:rsidRPr="00BD1D25">
              <w:rPr>
                <w:sz w:val="24"/>
              </w:rPr>
              <w:t>регистрация</w:t>
            </w:r>
          </w:p>
        </w:tc>
      </w:tr>
      <w:tr w:rsidR="00102360" w:rsidRPr="00BD1D25" w:rsidTr="00EB7802">
        <w:trPr>
          <w:trHeight w:val="276"/>
        </w:trPr>
        <w:tc>
          <w:tcPr>
            <w:tcW w:w="2218" w:type="dxa"/>
            <w:tcBorders>
              <w:top w:val="nil"/>
              <w:bottom w:val="nil"/>
            </w:tcBorders>
          </w:tcPr>
          <w:p w:rsidR="00102360" w:rsidRPr="00BD1D25" w:rsidRDefault="00102360"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c>
          <w:tcPr>
            <w:tcW w:w="365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комплектности</w:t>
            </w:r>
            <w:r w:rsidRPr="00BD1D25">
              <w:rPr>
                <w:spacing w:val="-3"/>
                <w:sz w:val="24"/>
              </w:rPr>
              <w:t xml:space="preserve"> </w:t>
            </w:r>
            <w:r w:rsidRPr="00BD1D25">
              <w:rPr>
                <w:sz w:val="24"/>
              </w:rPr>
              <w:t>документов</w:t>
            </w:r>
            <w:r w:rsidRPr="00BD1D25">
              <w:rPr>
                <w:spacing w:val="-2"/>
                <w:sz w:val="24"/>
              </w:rPr>
              <w:t xml:space="preserve"> </w:t>
            </w:r>
            <w:r w:rsidRPr="00BD1D25">
              <w:rPr>
                <w:sz w:val="24"/>
              </w:rPr>
              <w:t>на</w:t>
            </w:r>
          </w:p>
        </w:tc>
        <w:tc>
          <w:tcPr>
            <w:tcW w:w="1674"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день</w:t>
            </w: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ченного</w:t>
            </w:r>
          </w:p>
        </w:tc>
        <w:tc>
          <w:tcPr>
            <w:tcW w:w="2019"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заявления</w:t>
            </w:r>
            <w:r w:rsidRPr="00BD1D25">
              <w:rPr>
                <w:spacing w:val="-2"/>
                <w:sz w:val="24"/>
              </w:rPr>
              <w:t xml:space="preserve"> </w:t>
            </w:r>
            <w:r w:rsidRPr="00BD1D25">
              <w:rPr>
                <w:sz w:val="24"/>
              </w:rPr>
              <w:t>и</w:t>
            </w:r>
          </w:p>
        </w:tc>
      </w:tr>
      <w:tr w:rsidR="00102360" w:rsidRPr="00BD1D25" w:rsidTr="00EB7802">
        <w:trPr>
          <w:trHeight w:val="276"/>
        </w:trPr>
        <w:tc>
          <w:tcPr>
            <w:tcW w:w="2218" w:type="dxa"/>
            <w:tcBorders>
              <w:top w:val="nil"/>
              <w:bottom w:val="nil"/>
            </w:tcBorders>
          </w:tcPr>
          <w:p w:rsidR="00102360" w:rsidRPr="00BD1D25" w:rsidRDefault="00102360" w:rsidP="00015D1E">
            <w:pPr>
              <w:pStyle w:val="TableParagraph"/>
              <w:spacing w:line="256" w:lineRule="exact"/>
              <w:rPr>
                <w:sz w:val="24"/>
              </w:rPr>
            </w:pPr>
            <w:r w:rsidRPr="00BD1D25">
              <w:rPr>
                <w:sz w:val="24"/>
              </w:rPr>
              <w:t>документов</w:t>
            </w:r>
            <w:r w:rsidRPr="00BD1D25">
              <w:rPr>
                <w:spacing w:val="-2"/>
                <w:sz w:val="24"/>
              </w:rPr>
              <w:t xml:space="preserve"> </w:t>
            </w:r>
            <w:r w:rsidRPr="00BD1D25">
              <w:rPr>
                <w:sz w:val="24"/>
              </w:rPr>
              <w:t>для</w:t>
            </w:r>
          </w:p>
        </w:tc>
        <w:tc>
          <w:tcPr>
            <w:tcW w:w="365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наличие/отсутствие</w:t>
            </w:r>
            <w:r w:rsidRPr="00BD1D25">
              <w:rPr>
                <w:spacing w:val="-5"/>
                <w:sz w:val="24"/>
              </w:rPr>
              <w:t xml:space="preserve"> </w:t>
            </w:r>
            <w:r w:rsidRPr="00BD1D25">
              <w:rPr>
                <w:sz w:val="24"/>
              </w:rPr>
              <w:t>оснований</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органа,</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в</w:t>
            </w:r>
            <w:r w:rsidRPr="00BD1D25">
              <w:rPr>
                <w:spacing w:val="-3"/>
                <w:sz w:val="24"/>
              </w:rPr>
              <w:t xml:space="preserve"> </w:t>
            </w:r>
            <w:r w:rsidRPr="00BD1D25">
              <w:rPr>
                <w:sz w:val="24"/>
              </w:rPr>
              <w:t>ГИС</w:t>
            </w:r>
          </w:p>
        </w:tc>
      </w:tr>
      <w:tr w:rsidR="00102360" w:rsidRPr="00BD1D25" w:rsidTr="00EB7802">
        <w:trPr>
          <w:trHeight w:val="274"/>
        </w:trPr>
        <w:tc>
          <w:tcPr>
            <w:tcW w:w="2218" w:type="dxa"/>
            <w:tcBorders>
              <w:top w:val="nil"/>
              <w:bottom w:val="nil"/>
            </w:tcBorders>
          </w:tcPr>
          <w:p w:rsidR="00102360" w:rsidRPr="00BD1D25" w:rsidRDefault="00102360" w:rsidP="00015D1E">
            <w:pPr>
              <w:pStyle w:val="TableParagraph"/>
              <w:spacing w:line="255" w:lineRule="exact"/>
              <w:rPr>
                <w:sz w:val="24"/>
              </w:rPr>
            </w:pPr>
            <w:r w:rsidRPr="00BD1D25">
              <w:rPr>
                <w:sz w:val="24"/>
              </w:rPr>
              <w:t>предоставления</w:t>
            </w:r>
          </w:p>
        </w:tc>
        <w:tc>
          <w:tcPr>
            <w:tcW w:w="3652" w:type="dxa"/>
            <w:gridSpan w:val="2"/>
            <w:tcBorders>
              <w:top w:val="nil"/>
              <w:bottom w:val="nil"/>
            </w:tcBorders>
          </w:tcPr>
          <w:p w:rsidR="00102360" w:rsidRPr="00BD1D25" w:rsidRDefault="00102360" w:rsidP="00015D1E">
            <w:pPr>
              <w:pStyle w:val="TableParagraph"/>
              <w:spacing w:line="255"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4" w:type="dxa"/>
            <w:gridSpan w:val="2"/>
            <w:tcBorders>
              <w:top w:val="nil"/>
              <w:bottom w:val="nil"/>
            </w:tcBorders>
          </w:tcPr>
          <w:p w:rsidR="00102360" w:rsidRPr="00BD1D25" w:rsidRDefault="00102360" w:rsidP="00015D1E">
            <w:pPr>
              <w:pStyle w:val="TableParagraph"/>
              <w:rPr>
                <w:sz w:val="20"/>
                <w:lang w:val="ru-RU"/>
              </w:rPr>
            </w:pPr>
          </w:p>
        </w:tc>
        <w:tc>
          <w:tcPr>
            <w:tcW w:w="1326"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ответствен</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5" w:lineRule="exact"/>
              <w:rPr>
                <w:sz w:val="24"/>
              </w:rPr>
            </w:pPr>
            <w:r w:rsidRPr="00BD1D25">
              <w:rPr>
                <w:sz w:val="24"/>
              </w:rPr>
              <w:t>(присвоение</w:t>
            </w:r>
            <w:r w:rsidRPr="00BD1D25">
              <w:rPr>
                <w:spacing w:val="-3"/>
                <w:sz w:val="24"/>
              </w:rPr>
              <w:t xml:space="preserve"> </w:t>
            </w:r>
            <w:r w:rsidRPr="00BD1D25">
              <w:rPr>
                <w:sz w:val="24"/>
              </w:rPr>
              <w:t>номера</w:t>
            </w:r>
            <w:r w:rsidRPr="00BD1D25">
              <w:rPr>
                <w:spacing w:val="-3"/>
                <w:sz w:val="24"/>
              </w:rPr>
              <w:t xml:space="preserve"> </w:t>
            </w:r>
            <w:r w:rsidRPr="00BD1D25">
              <w:rPr>
                <w:sz w:val="24"/>
              </w:rPr>
              <w:t>и</w:t>
            </w:r>
          </w:p>
        </w:tc>
      </w:tr>
      <w:tr w:rsidR="00102360" w:rsidRPr="00BD1D25" w:rsidTr="00EB7802">
        <w:trPr>
          <w:trHeight w:val="274"/>
        </w:trPr>
        <w:tc>
          <w:tcPr>
            <w:tcW w:w="2218" w:type="dxa"/>
            <w:tcBorders>
              <w:top w:val="nil"/>
              <w:bottom w:val="nil"/>
            </w:tcBorders>
          </w:tcPr>
          <w:p w:rsidR="00102360" w:rsidRPr="00BD1D25" w:rsidRDefault="00102360" w:rsidP="00015D1E">
            <w:pPr>
              <w:pStyle w:val="TableParagraph"/>
              <w:spacing w:line="255" w:lineRule="exact"/>
              <w:rPr>
                <w:sz w:val="24"/>
              </w:rPr>
            </w:pPr>
            <w:r w:rsidRPr="00BD1D25">
              <w:rPr>
                <w:sz w:val="24"/>
              </w:rPr>
              <w:t>государственной</w:t>
            </w:r>
          </w:p>
        </w:tc>
        <w:tc>
          <w:tcPr>
            <w:tcW w:w="3652"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предусмотренных</w:t>
            </w:r>
            <w:r w:rsidRPr="00BD1D25">
              <w:rPr>
                <w:spacing w:val="-4"/>
                <w:sz w:val="24"/>
              </w:rPr>
              <w:t xml:space="preserve"> </w:t>
            </w:r>
            <w:r w:rsidRPr="00BD1D25">
              <w:rPr>
                <w:sz w:val="24"/>
              </w:rPr>
              <w:t>пунктом</w:t>
            </w:r>
            <w:r w:rsidRPr="00BD1D25">
              <w:rPr>
                <w:spacing w:val="-3"/>
                <w:sz w:val="24"/>
              </w:rPr>
              <w:t xml:space="preserve"> </w:t>
            </w:r>
            <w:r w:rsidRPr="00BD1D25">
              <w:rPr>
                <w:sz w:val="24"/>
              </w:rPr>
              <w:t>2.12</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ное</w:t>
            </w:r>
            <w:r w:rsidRPr="00BD1D25">
              <w:rPr>
                <w:spacing w:val="-1"/>
                <w:sz w:val="24"/>
              </w:rPr>
              <w:t xml:space="preserve"> </w:t>
            </w:r>
            <w:r w:rsidRPr="00BD1D25">
              <w:rPr>
                <w:sz w:val="24"/>
              </w:rPr>
              <w:t>за</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5" w:lineRule="exact"/>
              <w:rPr>
                <w:sz w:val="24"/>
              </w:rPr>
            </w:pPr>
            <w:r w:rsidRPr="00BD1D25">
              <w:rPr>
                <w:sz w:val="24"/>
              </w:rPr>
              <w:t>датирование);</w:t>
            </w:r>
          </w:p>
        </w:tc>
      </w:tr>
      <w:tr w:rsidR="00102360" w:rsidRPr="00BD1D25" w:rsidTr="00EB7802">
        <w:trPr>
          <w:trHeight w:val="276"/>
        </w:trPr>
        <w:tc>
          <w:tcPr>
            <w:tcW w:w="2218" w:type="dxa"/>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c>
          <w:tcPr>
            <w:tcW w:w="365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Административного</w:t>
            </w:r>
            <w:r w:rsidRPr="00BD1D25">
              <w:rPr>
                <w:spacing w:val="-6"/>
                <w:sz w:val="24"/>
              </w:rPr>
              <w:t xml:space="preserve"> </w:t>
            </w:r>
            <w:r w:rsidRPr="00BD1D25">
              <w:rPr>
                <w:sz w:val="24"/>
              </w:rPr>
              <w:t>регламента</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назначение</w:t>
            </w:r>
          </w:p>
        </w:tc>
      </w:tr>
      <w:tr w:rsidR="00102360" w:rsidRPr="00BD1D25" w:rsidTr="00EB7802">
        <w:trPr>
          <w:trHeight w:val="276"/>
        </w:trPr>
        <w:tc>
          <w:tcPr>
            <w:tcW w:w="2218" w:type="dxa"/>
            <w:tcBorders>
              <w:top w:val="nil"/>
              <w:bottom w:val="nil"/>
            </w:tcBorders>
          </w:tcPr>
          <w:p w:rsidR="00102360" w:rsidRPr="00BD1D25" w:rsidRDefault="00102360" w:rsidP="00015D1E">
            <w:pPr>
              <w:pStyle w:val="TableParagraph"/>
              <w:spacing w:line="257" w:lineRule="exact"/>
              <w:rPr>
                <w:sz w:val="24"/>
              </w:rPr>
            </w:pPr>
            <w:r w:rsidRPr="00BD1D25">
              <w:rPr>
                <w:sz w:val="24"/>
              </w:rPr>
              <w:t>услуги</w:t>
            </w:r>
            <w:r w:rsidRPr="00BD1D25">
              <w:rPr>
                <w:spacing w:val="-3"/>
                <w:sz w:val="24"/>
              </w:rPr>
              <w:t xml:space="preserve"> </w:t>
            </w:r>
            <w:r w:rsidRPr="00BD1D25">
              <w:rPr>
                <w:sz w:val="24"/>
              </w:rPr>
              <w:t>в</w:t>
            </w:r>
          </w:p>
        </w:tc>
        <w:tc>
          <w:tcPr>
            <w:tcW w:w="3652" w:type="dxa"/>
            <w:gridSpan w:val="2"/>
            <w:tcBorders>
              <w:top w:val="nil"/>
            </w:tcBorders>
          </w:tcPr>
          <w:p w:rsidR="00102360" w:rsidRPr="00BD1D25" w:rsidRDefault="00102360" w:rsidP="00015D1E">
            <w:pPr>
              <w:pStyle w:val="TableParagraph"/>
              <w:rPr>
                <w:sz w:val="20"/>
              </w:rPr>
            </w:pPr>
          </w:p>
        </w:tc>
        <w:tc>
          <w:tcPr>
            <w:tcW w:w="1674" w:type="dxa"/>
            <w:gridSpan w:val="2"/>
            <w:tcBorders>
              <w:top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7" w:lineRule="exact"/>
              <w:rPr>
                <w:sz w:val="24"/>
              </w:rPr>
            </w:pPr>
            <w:r w:rsidRPr="00BD1D25">
              <w:rPr>
                <w:sz w:val="24"/>
              </w:rPr>
              <w:t>ление</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7" w:lineRule="exact"/>
              <w:rPr>
                <w:sz w:val="24"/>
              </w:rPr>
            </w:pPr>
            <w:r w:rsidRPr="00BD1D25">
              <w:rPr>
                <w:sz w:val="24"/>
              </w:rPr>
              <w:t>должностного</w:t>
            </w:r>
            <w:r w:rsidRPr="00BD1D25">
              <w:rPr>
                <w:spacing w:val="-2"/>
                <w:sz w:val="24"/>
              </w:rPr>
              <w:t xml:space="preserve"> </w:t>
            </w:r>
            <w:r w:rsidRPr="00BD1D25">
              <w:rPr>
                <w:sz w:val="24"/>
              </w:rPr>
              <w:t>лица,</w:t>
            </w:r>
          </w:p>
        </w:tc>
      </w:tr>
      <w:tr w:rsidR="00102360" w:rsidRPr="00BD1D25" w:rsidTr="00EB7802">
        <w:trPr>
          <w:trHeight w:val="271"/>
        </w:trPr>
        <w:tc>
          <w:tcPr>
            <w:tcW w:w="2218" w:type="dxa"/>
            <w:tcBorders>
              <w:top w:val="nil"/>
              <w:bottom w:val="nil"/>
            </w:tcBorders>
          </w:tcPr>
          <w:p w:rsidR="00102360" w:rsidRPr="00BD1D25" w:rsidRDefault="00102360" w:rsidP="00015D1E">
            <w:pPr>
              <w:pStyle w:val="TableParagraph"/>
              <w:spacing w:line="252" w:lineRule="exact"/>
              <w:rPr>
                <w:sz w:val="24"/>
              </w:rPr>
            </w:pPr>
            <w:r w:rsidRPr="00BD1D25">
              <w:rPr>
                <w:sz w:val="24"/>
              </w:rPr>
              <w:t>Уполномоченный</w:t>
            </w:r>
          </w:p>
        </w:tc>
        <w:tc>
          <w:tcPr>
            <w:tcW w:w="3652" w:type="dxa"/>
            <w:gridSpan w:val="2"/>
            <w:tcBorders>
              <w:bottom w:val="nil"/>
            </w:tcBorders>
          </w:tcPr>
          <w:p w:rsidR="00102360" w:rsidRPr="00BD1D25" w:rsidRDefault="00102360" w:rsidP="00015D1E">
            <w:pPr>
              <w:pStyle w:val="TableParagraph"/>
              <w:spacing w:line="252" w:lineRule="exact"/>
              <w:rPr>
                <w:sz w:val="24"/>
              </w:rPr>
            </w:pPr>
            <w:r w:rsidRPr="00BD1D25">
              <w:rPr>
                <w:sz w:val="24"/>
              </w:rPr>
              <w:t>В</w:t>
            </w:r>
            <w:r w:rsidRPr="00BD1D25">
              <w:rPr>
                <w:spacing w:val="-5"/>
                <w:sz w:val="24"/>
              </w:rPr>
              <w:t xml:space="preserve"> </w:t>
            </w:r>
            <w:r w:rsidRPr="00BD1D25">
              <w:rPr>
                <w:sz w:val="24"/>
              </w:rPr>
              <w:t>случае</w:t>
            </w:r>
            <w:r w:rsidRPr="00BD1D25">
              <w:rPr>
                <w:spacing w:val="-3"/>
                <w:sz w:val="24"/>
              </w:rPr>
              <w:t xml:space="preserve"> </w:t>
            </w:r>
            <w:r w:rsidRPr="00BD1D25">
              <w:rPr>
                <w:sz w:val="24"/>
              </w:rPr>
              <w:t>выявления</w:t>
            </w:r>
            <w:r w:rsidRPr="00BD1D25">
              <w:rPr>
                <w:spacing w:val="-2"/>
                <w:sz w:val="24"/>
              </w:rPr>
              <w:t xml:space="preserve"> </w:t>
            </w:r>
            <w:r w:rsidRPr="00BD1D25">
              <w:rPr>
                <w:sz w:val="24"/>
              </w:rPr>
              <w:t>оснований</w:t>
            </w:r>
          </w:p>
        </w:tc>
        <w:tc>
          <w:tcPr>
            <w:tcW w:w="1674" w:type="dxa"/>
            <w:gridSpan w:val="2"/>
            <w:tcBorders>
              <w:bottom w:val="nil"/>
            </w:tcBorders>
          </w:tcPr>
          <w:p w:rsidR="00102360" w:rsidRPr="00BD1D25" w:rsidRDefault="00102360" w:rsidP="00015D1E">
            <w:pPr>
              <w:pStyle w:val="TableParagraph"/>
              <w:spacing w:line="252" w:lineRule="exact"/>
              <w:rPr>
                <w:sz w:val="24"/>
              </w:rPr>
            </w:pPr>
            <w:r w:rsidRPr="00BD1D25">
              <w:rPr>
                <w:sz w:val="24"/>
              </w:rPr>
              <w:t>1</w:t>
            </w:r>
            <w:r w:rsidRPr="00BD1D25">
              <w:rPr>
                <w:spacing w:val="-1"/>
                <w:sz w:val="24"/>
              </w:rPr>
              <w:t xml:space="preserve"> </w:t>
            </w:r>
            <w:r w:rsidRPr="00BD1D25">
              <w:rPr>
                <w:sz w:val="24"/>
              </w:rPr>
              <w:t>рабочий</w:t>
            </w:r>
          </w:p>
        </w:tc>
        <w:tc>
          <w:tcPr>
            <w:tcW w:w="1326" w:type="dxa"/>
            <w:gridSpan w:val="2"/>
            <w:tcBorders>
              <w:top w:val="nil"/>
              <w:bottom w:val="nil"/>
            </w:tcBorders>
          </w:tcPr>
          <w:p w:rsidR="00102360" w:rsidRPr="00BD1D25" w:rsidRDefault="00102360" w:rsidP="00015D1E">
            <w:pPr>
              <w:pStyle w:val="TableParagraph"/>
              <w:spacing w:line="252" w:lineRule="exact"/>
              <w:rPr>
                <w:sz w:val="24"/>
              </w:rPr>
            </w:pPr>
            <w:r w:rsidRPr="00BD1D25">
              <w:rPr>
                <w:sz w:val="24"/>
              </w:rPr>
              <w:t>государст</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2" w:lineRule="exact"/>
              <w:rPr>
                <w:sz w:val="24"/>
              </w:rPr>
            </w:pPr>
            <w:r w:rsidRPr="00BD1D25">
              <w:rPr>
                <w:sz w:val="24"/>
              </w:rPr>
              <w:t>ответственного</w:t>
            </w:r>
            <w:r w:rsidRPr="00BD1D25">
              <w:rPr>
                <w:spacing w:val="-3"/>
                <w:sz w:val="24"/>
              </w:rPr>
              <w:t xml:space="preserve"> </w:t>
            </w:r>
            <w:r w:rsidRPr="00BD1D25">
              <w:rPr>
                <w:sz w:val="24"/>
              </w:rPr>
              <w:t>за</w:t>
            </w:r>
          </w:p>
        </w:tc>
      </w:tr>
      <w:tr w:rsidR="00102360" w:rsidRPr="00BD1D25" w:rsidTr="00EB7802">
        <w:trPr>
          <w:trHeight w:val="275"/>
        </w:trPr>
        <w:tc>
          <w:tcPr>
            <w:tcW w:w="2218" w:type="dxa"/>
            <w:tcBorders>
              <w:top w:val="nil"/>
              <w:bottom w:val="nil"/>
            </w:tcBorders>
          </w:tcPr>
          <w:p w:rsidR="00102360" w:rsidRPr="00BD1D25" w:rsidRDefault="00102360" w:rsidP="00015D1E">
            <w:pPr>
              <w:pStyle w:val="TableParagraph"/>
              <w:spacing w:line="256" w:lineRule="exact"/>
              <w:rPr>
                <w:sz w:val="24"/>
              </w:rPr>
            </w:pPr>
            <w:r w:rsidRPr="00BD1D25">
              <w:rPr>
                <w:sz w:val="24"/>
              </w:rPr>
              <w:t>орган</w:t>
            </w:r>
          </w:p>
        </w:tc>
        <w:tc>
          <w:tcPr>
            <w:tcW w:w="3652" w:type="dxa"/>
            <w:gridSpan w:val="2"/>
            <w:tcBorders>
              <w:top w:val="nil"/>
              <w:bottom w:val="nil"/>
            </w:tcBorders>
          </w:tcPr>
          <w:p w:rsidR="00102360" w:rsidRPr="00BD1D25" w:rsidRDefault="00102360" w:rsidP="00015D1E">
            <w:pPr>
              <w:pStyle w:val="TableParagraph"/>
              <w:spacing w:line="255" w:lineRule="exact"/>
              <w:rPr>
                <w:sz w:val="24"/>
                <w:lang w:val="ru-RU"/>
              </w:rPr>
            </w:pPr>
            <w:r w:rsidRPr="00BD1D25">
              <w:rPr>
                <w:sz w:val="24"/>
                <w:lang w:val="ru-RU"/>
              </w:rPr>
              <w:t>для</w:t>
            </w:r>
            <w:r w:rsidRPr="00BD1D25">
              <w:rPr>
                <w:spacing w:val="-2"/>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p>
        </w:tc>
        <w:tc>
          <w:tcPr>
            <w:tcW w:w="1674"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день</w:t>
            </w: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венной</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предоставление</w:t>
            </w:r>
          </w:p>
        </w:tc>
      </w:tr>
      <w:tr w:rsidR="00102360" w:rsidRPr="00BD1D25" w:rsidTr="00EB7802">
        <w:trPr>
          <w:trHeight w:val="275"/>
        </w:trPr>
        <w:tc>
          <w:tcPr>
            <w:tcW w:w="2218" w:type="dxa"/>
            <w:tcBorders>
              <w:top w:val="nil"/>
              <w:bottom w:val="nil"/>
            </w:tcBorders>
          </w:tcPr>
          <w:p w:rsidR="00102360" w:rsidRPr="00BD1D25" w:rsidRDefault="00102360" w:rsidP="00015D1E">
            <w:pPr>
              <w:pStyle w:val="TableParagraph"/>
              <w:rPr>
                <w:sz w:val="20"/>
              </w:rPr>
            </w:pPr>
          </w:p>
        </w:tc>
        <w:tc>
          <w:tcPr>
            <w:tcW w:w="3652"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направление</w:t>
            </w:r>
            <w:r w:rsidRPr="00BD1D25">
              <w:rPr>
                <w:spacing w:val="-4"/>
                <w:sz w:val="24"/>
              </w:rPr>
              <w:t xml:space="preserve"> </w:t>
            </w:r>
            <w:r w:rsidRPr="00BD1D25">
              <w:rPr>
                <w:sz w:val="24"/>
              </w:rPr>
              <w:t>заявителю</w:t>
            </w:r>
            <w:r w:rsidRPr="00BD1D25">
              <w:rPr>
                <w:spacing w:val="-4"/>
                <w:sz w:val="24"/>
              </w:rPr>
              <w:t xml:space="preserve"> </w:t>
            </w:r>
            <w:r w:rsidRPr="00BD1D25">
              <w:rPr>
                <w:sz w:val="24"/>
              </w:rPr>
              <w:t>в</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r>
      <w:tr w:rsidR="00102360" w:rsidRPr="00BD1D25" w:rsidTr="00EB7802">
        <w:trPr>
          <w:trHeight w:val="275"/>
        </w:trPr>
        <w:tc>
          <w:tcPr>
            <w:tcW w:w="2218" w:type="dxa"/>
            <w:tcBorders>
              <w:top w:val="nil"/>
              <w:bottom w:val="nil"/>
            </w:tcBorders>
          </w:tcPr>
          <w:p w:rsidR="00102360" w:rsidRPr="00BD1D25" w:rsidRDefault="00102360" w:rsidP="00015D1E">
            <w:pPr>
              <w:pStyle w:val="TableParagraph"/>
              <w:rPr>
                <w:sz w:val="20"/>
              </w:rPr>
            </w:pPr>
          </w:p>
        </w:tc>
        <w:tc>
          <w:tcPr>
            <w:tcW w:w="3652" w:type="dxa"/>
            <w:gridSpan w:val="2"/>
            <w:tcBorders>
              <w:top w:val="nil"/>
              <w:bottom w:val="nil"/>
            </w:tcBorders>
          </w:tcPr>
          <w:p w:rsidR="00102360" w:rsidRPr="00BD1D25" w:rsidRDefault="00102360" w:rsidP="00015D1E">
            <w:pPr>
              <w:pStyle w:val="TableParagraph"/>
              <w:spacing w:line="255" w:lineRule="exact"/>
              <w:rPr>
                <w:sz w:val="24"/>
              </w:rPr>
            </w:pPr>
            <w:r w:rsidRPr="00BD1D25">
              <w:rPr>
                <w:sz w:val="24"/>
              </w:rPr>
              <w:t>электронной</w:t>
            </w:r>
            <w:r w:rsidRPr="00BD1D25">
              <w:rPr>
                <w:spacing w:val="-2"/>
                <w:sz w:val="24"/>
              </w:rPr>
              <w:t xml:space="preserve"> </w:t>
            </w:r>
            <w:r w:rsidRPr="00BD1D25">
              <w:rPr>
                <w:sz w:val="24"/>
              </w:rPr>
              <w:t>форме</w:t>
            </w:r>
            <w:r w:rsidRPr="00BD1D25">
              <w:rPr>
                <w:spacing w:val="-4"/>
                <w:sz w:val="24"/>
              </w:rPr>
              <w:t xml:space="preserve"> </w:t>
            </w:r>
            <w:r w:rsidRPr="00BD1D25">
              <w:rPr>
                <w:sz w:val="24"/>
              </w:rPr>
              <w:t>в</w:t>
            </w:r>
            <w:r w:rsidRPr="00BD1D25">
              <w:rPr>
                <w:spacing w:val="-3"/>
                <w:sz w:val="24"/>
              </w:rPr>
              <w:t xml:space="preserve"> </w:t>
            </w:r>
            <w:r w:rsidRPr="00BD1D25">
              <w:rPr>
                <w:sz w:val="24"/>
              </w:rPr>
              <w:t>личный</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льной)</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r>
      <w:tr w:rsidR="00102360" w:rsidRPr="00BD1D25" w:rsidTr="00EB7802">
        <w:trPr>
          <w:trHeight w:val="276"/>
        </w:trPr>
        <w:tc>
          <w:tcPr>
            <w:tcW w:w="2218" w:type="dxa"/>
            <w:tcBorders>
              <w:top w:val="nil"/>
              <w:bottom w:val="nil"/>
            </w:tcBorders>
          </w:tcPr>
          <w:p w:rsidR="00102360" w:rsidRPr="00BD1D25" w:rsidRDefault="00102360" w:rsidP="00015D1E">
            <w:pPr>
              <w:pStyle w:val="TableParagraph"/>
              <w:rPr>
                <w:sz w:val="20"/>
              </w:rPr>
            </w:pPr>
          </w:p>
        </w:tc>
        <w:tc>
          <w:tcPr>
            <w:tcW w:w="3652" w:type="dxa"/>
            <w:gridSpan w:val="2"/>
            <w:tcBorders>
              <w:top w:val="nil"/>
              <w:bottom w:val="nil"/>
            </w:tcBorders>
          </w:tcPr>
          <w:p w:rsidR="00102360" w:rsidRPr="00BD1D25" w:rsidRDefault="00102360" w:rsidP="00015D1E">
            <w:pPr>
              <w:pStyle w:val="TableParagraph"/>
              <w:spacing w:line="255" w:lineRule="exact"/>
              <w:rPr>
                <w:sz w:val="24"/>
                <w:lang w:val="ru-RU"/>
              </w:rPr>
            </w:pPr>
            <w:r w:rsidRPr="00BD1D25">
              <w:rPr>
                <w:sz w:val="24"/>
                <w:lang w:val="ru-RU"/>
              </w:rPr>
              <w:t>кабинет</w:t>
            </w:r>
            <w:r w:rsidRPr="00BD1D25">
              <w:rPr>
                <w:spacing w:val="-3"/>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w:t>
            </w:r>
            <w:r w:rsidRPr="00BD1D25">
              <w:rPr>
                <w:spacing w:val="-1"/>
                <w:sz w:val="24"/>
                <w:lang w:val="ru-RU"/>
              </w:rPr>
              <w:t xml:space="preserve"> </w:t>
            </w:r>
            <w:r w:rsidRPr="00BD1D25">
              <w:rPr>
                <w:sz w:val="24"/>
                <w:lang w:val="ru-RU"/>
              </w:rPr>
              <w:t>уведомления</w:t>
            </w:r>
            <w:r w:rsidRPr="00BD1D25">
              <w:rPr>
                <w:spacing w:val="-2"/>
                <w:sz w:val="24"/>
                <w:lang w:val="ru-RU"/>
              </w:rPr>
              <w:t xml:space="preserve"> </w:t>
            </w:r>
            <w:r w:rsidRPr="00BD1D25">
              <w:rPr>
                <w:sz w:val="24"/>
                <w:lang w:val="ru-RU"/>
              </w:rPr>
              <w:t>о</w:t>
            </w:r>
          </w:p>
        </w:tc>
        <w:tc>
          <w:tcPr>
            <w:tcW w:w="1674" w:type="dxa"/>
            <w:gridSpan w:val="2"/>
            <w:tcBorders>
              <w:top w:val="nil"/>
              <w:bottom w:val="nil"/>
            </w:tcBorders>
          </w:tcPr>
          <w:p w:rsidR="00102360" w:rsidRPr="00BD1D25" w:rsidRDefault="00102360" w:rsidP="00015D1E">
            <w:pPr>
              <w:pStyle w:val="TableParagraph"/>
              <w:rPr>
                <w:sz w:val="20"/>
                <w:lang w:val="ru-RU"/>
              </w:rPr>
            </w:pPr>
          </w:p>
        </w:tc>
        <w:tc>
          <w:tcPr>
            <w:tcW w:w="1326"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и</w:t>
            </w:r>
            <w:r w:rsidRPr="00BD1D25">
              <w:rPr>
                <w:spacing w:val="-2"/>
                <w:sz w:val="24"/>
              </w:rPr>
              <w:t xml:space="preserve"> </w:t>
            </w:r>
            <w:r w:rsidRPr="00BD1D25">
              <w:rPr>
                <w:sz w:val="24"/>
              </w:rPr>
              <w:t>передача</w:t>
            </w:r>
          </w:p>
        </w:tc>
      </w:tr>
      <w:tr w:rsidR="00102360" w:rsidRPr="00BD1D25" w:rsidTr="00EB7802">
        <w:trPr>
          <w:trHeight w:val="281"/>
        </w:trPr>
        <w:tc>
          <w:tcPr>
            <w:tcW w:w="2218" w:type="dxa"/>
            <w:tcBorders>
              <w:top w:val="nil"/>
              <w:bottom w:val="nil"/>
            </w:tcBorders>
          </w:tcPr>
          <w:p w:rsidR="00102360" w:rsidRPr="00BD1D25" w:rsidRDefault="00102360" w:rsidP="00015D1E">
            <w:pPr>
              <w:pStyle w:val="TableParagraph"/>
              <w:rPr>
                <w:sz w:val="20"/>
              </w:rPr>
            </w:pPr>
          </w:p>
        </w:tc>
        <w:tc>
          <w:tcPr>
            <w:tcW w:w="3652" w:type="dxa"/>
            <w:gridSpan w:val="2"/>
            <w:tcBorders>
              <w:top w:val="nil"/>
              <w:bottom w:val="nil"/>
            </w:tcBorders>
          </w:tcPr>
          <w:p w:rsidR="00102360" w:rsidRPr="00BD1D25" w:rsidRDefault="00102360" w:rsidP="00015D1E">
            <w:pPr>
              <w:pStyle w:val="TableParagraph"/>
              <w:spacing w:line="261" w:lineRule="exact"/>
              <w:rPr>
                <w:sz w:val="24"/>
              </w:rPr>
            </w:pPr>
            <w:r w:rsidRPr="00BD1D25">
              <w:rPr>
                <w:sz w:val="24"/>
              </w:rPr>
              <w:t>недостаточности</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rPr>
                <w:sz w:val="20"/>
              </w:rPr>
            </w:pP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spacing w:line="262" w:lineRule="exact"/>
              <w:rPr>
                <w:sz w:val="24"/>
              </w:rPr>
            </w:pPr>
            <w:r w:rsidRPr="00BD1D25">
              <w:rPr>
                <w:sz w:val="24"/>
              </w:rPr>
              <w:t>ему</w:t>
            </w:r>
            <w:r w:rsidRPr="00BD1D25">
              <w:rPr>
                <w:spacing w:val="-5"/>
                <w:sz w:val="24"/>
              </w:rPr>
              <w:t xml:space="preserve"> </w:t>
            </w:r>
            <w:r w:rsidRPr="00BD1D25">
              <w:rPr>
                <w:sz w:val="24"/>
              </w:rPr>
              <w:t>документов</w:t>
            </w:r>
          </w:p>
        </w:tc>
      </w:tr>
      <w:tr w:rsidR="00102360" w:rsidRPr="00BD1D25" w:rsidTr="00EB7802">
        <w:trPr>
          <w:trHeight w:val="275"/>
        </w:trPr>
        <w:tc>
          <w:tcPr>
            <w:tcW w:w="2218" w:type="dxa"/>
            <w:tcBorders>
              <w:top w:val="nil"/>
              <w:bottom w:val="nil"/>
            </w:tcBorders>
          </w:tcPr>
          <w:p w:rsidR="00102360" w:rsidRPr="00BD1D25" w:rsidRDefault="00102360" w:rsidP="00015D1E">
            <w:pPr>
              <w:pStyle w:val="TableParagraph"/>
              <w:rPr>
                <w:sz w:val="20"/>
              </w:rPr>
            </w:pPr>
          </w:p>
        </w:tc>
        <w:tc>
          <w:tcPr>
            <w:tcW w:w="365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представленных</w:t>
            </w:r>
            <w:r w:rsidRPr="00BD1D25">
              <w:rPr>
                <w:spacing w:val="-2"/>
                <w:sz w:val="24"/>
              </w:rPr>
              <w:t xml:space="preserve"> </w:t>
            </w:r>
            <w:r w:rsidRPr="00BD1D25">
              <w:rPr>
                <w:sz w:val="24"/>
              </w:rPr>
              <w:t>документов,</w:t>
            </w:r>
            <w:r w:rsidRPr="00BD1D25">
              <w:rPr>
                <w:spacing w:val="-3"/>
                <w:sz w:val="24"/>
              </w:rPr>
              <w:t xml:space="preserve"> </w:t>
            </w:r>
            <w:r w:rsidRPr="00BD1D25">
              <w:rPr>
                <w:sz w:val="24"/>
              </w:rPr>
              <w:t>с</w:t>
            </w:r>
          </w:p>
        </w:tc>
        <w:tc>
          <w:tcPr>
            <w:tcW w:w="1674" w:type="dxa"/>
            <w:gridSpan w:val="2"/>
            <w:tcBorders>
              <w:top w:val="nil"/>
              <w:bottom w:val="nil"/>
            </w:tcBorders>
          </w:tcPr>
          <w:p w:rsidR="00102360" w:rsidRPr="00BD1D25" w:rsidRDefault="00102360" w:rsidP="00015D1E">
            <w:pPr>
              <w:pStyle w:val="TableParagraph"/>
              <w:rPr>
                <w:sz w:val="20"/>
              </w:rPr>
            </w:pPr>
          </w:p>
        </w:tc>
        <w:tc>
          <w:tcPr>
            <w:tcW w:w="1326" w:type="dxa"/>
            <w:gridSpan w:val="2"/>
            <w:tcBorders>
              <w:top w:val="nil"/>
              <w:bottom w:val="nil"/>
            </w:tcBorders>
          </w:tcPr>
          <w:p w:rsidR="00102360" w:rsidRPr="00BD1D25" w:rsidRDefault="00102360" w:rsidP="00015D1E">
            <w:pPr>
              <w:pStyle w:val="TableParagraph"/>
              <w:rPr>
                <w:sz w:val="20"/>
              </w:rPr>
            </w:pPr>
          </w:p>
        </w:tc>
        <w:tc>
          <w:tcPr>
            <w:tcW w:w="2019" w:type="dxa"/>
            <w:gridSpan w:val="2"/>
            <w:tcBorders>
              <w:top w:val="nil"/>
              <w:bottom w:val="nil"/>
            </w:tcBorders>
          </w:tcPr>
          <w:p w:rsidR="00102360" w:rsidRPr="00BD1D25" w:rsidRDefault="00102360" w:rsidP="00015D1E">
            <w:pPr>
              <w:pStyle w:val="TableParagraph"/>
              <w:rPr>
                <w:sz w:val="20"/>
              </w:rPr>
            </w:pPr>
          </w:p>
        </w:tc>
        <w:tc>
          <w:tcPr>
            <w:tcW w:w="1955" w:type="dxa"/>
            <w:gridSpan w:val="2"/>
            <w:tcBorders>
              <w:top w:val="nil"/>
              <w:bottom w:val="nil"/>
            </w:tcBorders>
          </w:tcPr>
          <w:p w:rsidR="00102360" w:rsidRPr="00BD1D25" w:rsidRDefault="00102360" w:rsidP="00015D1E">
            <w:pPr>
              <w:pStyle w:val="TableParagraph"/>
              <w:rPr>
                <w:sz w:val="20"/>
              </w:rPr>
            </w:pPr>
          </w:p>
        </w:tc>
        <w:tc>
          <w:tcPr>
            <w:tcW w:w="2511" w:type="dxa"/>
            <w:tcBorders>
              <w:top w:val="nil"/>
              <w:bottom w:val="nil"/>
            </w:tcBorders>
          </w:tcPr>
          <w:p w:rsidR="00102360" w:rsidRPr="00BD1D25" w:rsidRDefault="00102360" w:rsidP="00015D1E">
            <w:pPr>
              <w:pStyle w:val="TableParagraph"/>
              <w:rPr>
                <w:sz w:val="20"/>
              </w:rPr>
            </w:pPr>
          </w:p>
        </w:tc>
      </w:tr>
      <w:tr w:rsidR="00102360" w:rsidRPr="00BD1D25" w:rsidTr="00EB7802">
        <w:trPr>
          <w:trHeight w:val="276"/>
        </w:trPr>
        <w:tc>
          <w:tcPr>
            <w:tcW w:w="2218" w:type="dxa"/>
            <w:tcBorders>
              <w:top w:val="nil"/>
            </w:tcBorders>
          </w:tcPr>
          <w:p w:rsidR="00102360" w:rsidRPr="00BD1D25" w:rsidRDefault="00102360" w:rsidP="00015D1E">
            <w:pPr>
              <w:pStyle w:val="TableParagraph"/>
              <w:rPr>
                <w:sz w:val="20"/>
              </w:rPr>
            </w:pPr>
          </w:p>
        </w:tc>
        <w:tc>
          <w:tcPr>
            <w:tcW w:w="3652" w:type="dxa"/>
            <w:gridSpan w:val="2"/>
            <w:tcBorders>
              <w:top w:val="nil"/>
            </w:tcBorders>
          </w:tcPr>
          <w:p w:rsidR="00102360" w:rsidRPr="00BD1D25" w:rsidRDefault="00102360" w:rsidP="00015D1E">
            <w:pPr>
              <w:pStyle w:val="TableParagraph"/>
              <w:spacing w:line="256" w:lineRule="exact"/>
              <w:rPr>
                <w:sz w:val="24"/>
              </w:rPr>
            </w:pPr>
            <w:r w:rsidRPr="00BD1D25">
              <w:rPr>
                <w:sz w:val="24"/>
              </w:rPr>
              <w:t>указанием</w:t>
            </w:r>
            <w:r w:rsidRPr="00BD1D25">
              <w:rPr>
                <w:spacing w:val="-4"/>
                <w:sz w:val="24"/>
              </w:rPr>
              <w:t xml:space="preserve"> </w:t>
            </w:r>
            <w:r w:rsidRPr="00BD1D25">
              <w:rPr>
                <w:sz w:val="24"/>
              </w:rPr>
              <w:t>на</w:t>
            </w:r>
            <w:r w:rsidRPr="00BD1D25">
              <w:rPr>
                <w:spacing w:val="-4"/>
                <w:sz w:val="24"/>
              </w:rPr>
              <w:t xml:space="preserve"> </w:t>
            </w:r>
            <w:r w:rsidRPr="00BD1D25">
              <w:rPr>
                <w:sz w:val="24"/>
              </w:rPr>
              <w:t>соответствующий</w:t>
            </w:r>
          </w:p>
        </w:tc>
        <w:tc>
          <w:tcPr>
            <w:tcW w:w="1674" w:type="dxa"/>
            <w:gridSpan w:val="2"/>
            <w:tcBorders>
              <w:top w:val="nil"/>
            </w:tcBorders>
          </w:tcPr>
          <w:p w:rsidR="00102360" w:rsidRPr="00BD1D25" w:rsidRDefault="00102360" w:rsidP="00015D1E">
            <w:pPr>
              <w:pStyle w:val="TableParagraph"/>
              <w:rPr>
                <w:sz w:val="20"/>
              </w:rPr>
            </w:pPr>
          </w:p>
        </w:tc>
        <w:tc>
          <w:tcPr>
            <w:tcW w:w="1326" w:type="dxa"/>
            <w:gridSpan w:val="2"/>
            <w:tcBorders>
              <w:top w:val="nil"/>
            </w:tcBorders>
          </w:tcPr>
          <w:p w:rsidR="00102360" w:rsidRPr="00BD1D25" w:rsidRDefault="00102360" w:rsidP="00015D1E">
            <w:pPr>
              <w:pStyle w:val="TableParagraph"/>
              <w:rPr>
                <w:sz w:val="20"/>
              </w:rPr>
            </w:pPr>
          </w:p>
        </w:tc>
        <w:tc>
          <w:tcPr>
            <w:tcW w:w="2019" w:type="dxa"/>
            <w:gridSpan w:val="2"/>
            <w:tcBorders>
              <w:top w:val="nil"/>
            </w:tcBorders>
          </w:tcPr>
          <w:p w:rsidR="00102360" w:rsidRPr="00BD1D25" w:rsidRDefault="00102360" w:rsidP="00015D1E">
            <w:pPr>
              <w:pStyle w:val="TableParagraph"/>
              <w:rPr>
                <w:sz w:val="20"/>
              </w:rPr>
            </w:pPr>
          </w:p>
        </w:tc>
        <w:tc>
          <w:tcPr>
            <w:tcW w:w="1955" w:type="dxa"/>
            <w:gridSpan w:val="2"/>
            <w:tcBorders>
              <w:top w:val="nil"/>
            </w:tcBorders>
          </w:tcPr>
          <w:p w:rsidR="00102360" w:rsidRPr="00BD1D25" w:rsidRDefault="00102360" w:rsidP="00015D1E">
            <w:pPr>
              <w:pStyle w:val="TableParagraph"/>
              <w:rPr>
                <w:sz w:val="20"/>
              </w:rPr>
            </w:pPr>
          </w:p>
        </w:tc>
        <w:tc>
          <w:tcPr>
            <w:tcW w:w="2511" w:type="dxa"/>
            <w:tcBorders>
              <w:top w:val="nil"/>
            </w:tcBorders>
          </w:tcPr>
          <w:p w:rsidR="00102360" w:rsidRPr="00BD1D25" w:rsidRDefault="00102360" w:rsidP="00015D1E">
            <w:pPr>
              <w:pStyle w:val="TableParagraph"/>
              <w:rPr>
                <w:sz w:val="20"/>
              </w:rPr>
            </w:pPr>
          </w:p>
        </w:tc>
      </w:tr>
      <w:tr w:rsidR="00102360" w:rsidRPr="00BD1D25" w:rsidTr="00EB7802">
        <w:trPr>
          <w:trHeight w:val="278"/>
        </w:trPr>
        <w:tc>
          <w:tcPr>
            <w:tcW w:w="2240" w:type="dxa"/>
            <w:gridSpan w:val="2"/>
          </w:tcPr>
          <w:p w:rsidR="00102360" w:rsidRPr="00BD1D25" w:rsidRDefault="00102360" w:rsidP="00015D1E">
            <w:pPr>
              <w:pStyle w:val="TableParagraph"/>
              <w:spacing w:line="258" w:lineRule="exact"/>
              <w:jc w:val="center"/>
              <w:rPr>
                <w:sz w:val="24"/>
              </w:rPr>
            </w:pPr>
            <w:r w:rsidRPr="00BD1D25">
              <w:rPr>
                <w:sz w:val="24"/>
              </w:rPr>
              <w:t>1</w:t>
            </w:r>
          </w:p>
        </w:tc>
        <w:tc>
          <w:tcPr>
            <w:tcW w:w="3637" w:type="dxa"/>
            <w:gridSpan w:val="2"/>
          </w:tcPr>
          <w:p w:rsidR="00102360" w:rsidRPr="00BD1D25" w:rsidRDefault="00102360" w:rsidP="00015D1E">
            <w:pPr>
              <w:pStyle w:val="TableParagraph"/>
              <w:spacing w:line="258" w:lineRule="exact"/>
              <w:jc w:val="center"/>
              <w:rPr>
                <w:sz w:val="24"/>
              </w:rPr>
            </w:pPr>
            <w:r w:rsidRPr="00BD1D25">
              <w:rPr>
                <w:sz w:val="24"/>
              </w:rPr>
              <w:t>2</w:t>
            </w:r>
          </w:p>
        </w:tc>
        <w:tc>
          <w:tcPr>
            <w:tcW w:w="1673" w:type="dxa"/>
            <w:gridSpan w:val="2"/>
          </w:tcPr>
          <w:p w:rsidR="00102360" w:rsidRPr="00BD1D25" w:rsidRDefault="00102360" w:rsidP="00015D1E">
            <w:pPr>
              <w:pStyle w:val="TableParagraph"/>
              <w:spacing w:line="258" w:lineRule="exact"/>
              <w:jc w:val="center"/>
              <w:rPr>
                <w:sz w:val="24"/>
              </w:rPr>
            </w:pPr>
            <w:r w:rsidRPr="00BD1D25">
              <w:rPr>
                <w:sz w:val="24"/>
              </w:rPr>
              <w:t>3</w:t>
            </w:r>
          </w:p>
        </w:tc>
        <w:tc>
          <w:tcPr>
            <w:tcW w:w="1328" w:type="dxa"/>
            <w:gridSpan w:val="2"/>
          </w:tcPr>
          <w:p w:rsidR="00102360" w:rsidRPr="00BD1D25" w:rsidRDefault="00102360" w:rsidP="00015D1E">
            <w:pPr>
              <w:pStyle w:val="TableParagraph"/>
              <w:spacing w:line="258" w:lineRule="exact"/>
              <w:jc w:val="center"/>
              <w:rPr>
                <w:sz w:val="24"/>
              </w:rPr>
            </w:pPr>
            <w:r w:rsidRPr="00BD1D25">
              <w:rPr>
                <w:sz w:val="24"/>
              </w:rPr>
              <w:t>4</w:t>
            </w:r>
          </w:p>
        </w:tc>
        <w:tc>
          <w:tcPr>
            <w:tcW w:w="2014" w:type="dxa"/>
          </w:tcPr>
          <w:p w:rsidR="00102360" w:rsidRPr="00BD1D25" w:rsidRDefault="00102360" w:rsidP="00015D1E">
            <w:pPr>
              <w:pStyle w:val="TableParagraph"/>
              <w:spacing w:line="258" w:lineRule="exact"/>
              <w:jc w:val="center"/>
              <w:rPr>
                <w:sz w:val="24"/>
              </w:rPr>
            </w:pPr>
            <w:r w:rsidRPr="00BD1D25">
              <w:rPr>
                <w:sz w:val="24"/>
              </w:rPr>
              <w:t>5</w:t>
            </w:r>
          </w:p>
        </w:tc>
        <w:tc>
          <w:tcPr>
            <w:tcW w:w="1957" w:type="dxa"/>
            <w:gridSpan w:val="2"/>
          </w:tcPr>
          <w:p w:rsidR="00102360" w:rsidRPr="00BD1D25" w:rsidRDefault="00102360" w:rsidP="00015D1E">
            <w:pPr>
              <w:pStyle w:val="TableParagraph"/>
              <w:spacing w:line="258" w:lineRule="exact"/>
              <w:jc w:val="center"/>
              <w:rPr>
                <w:sz w:val="24"/>
              </w:rPr>
            </w:pPr>
            <w:r w:rsidRPr="00BD1D25">
              <w:rPr>
                <w:sz w:val="24"/>
              </w:rPr>
              <w:t>6</w:t>
            </w:r>
          </w:p>
        </w:tc>
        <w:tc>
          <w:tcPr>
            <w:tcW w:w="2511"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trHeight w:val="2760"/>
        </w:trPr>
        <w:tc>
          <w:tcPr>
            <w:tcW w:w="2240" w:type="dxa"/>
            <w:gridSpan w:val="2"/>
            <w:vMerge w:val="restart"/>
          </w:tcPr>
          <w:p w:rsidR="00102360" w:rsidRPr="00BD1D25" w:rsidRDefault="00102360" w:rsidP="00015D1E">
            <w:pPr>
              <w:pStyle w:val="TableParagraph"/>
              <w:rPr>
                <w:sz w:val="24"/>
              </w:rPr>
            </w:pPr>
          </w:p>
        </w:tc>
        <w:tc>
          <w:tcPr>
            <w:tcW w:w="3637" w:type="dxa"/>
            <w:gridSpan w:val="2"/>
          </w:tcPr>
          <w:p w:rsidR="00102360" w:rsidRPr="00BD1D25" w:rsidRDefault="00102360" w:rsidP="00015D1E">
            <w:pPr>
              <w:pStyle w:val="TableParagraph"/>
              <w:rPr>
                <w:sz w:val="24"/>
                <w:lang w:val="ru-RU"/>
              </w:rPr>
            </w:pPr>
            <w:r w:rsidRPr="00BD1D25">
              <w:rPr>
                <w:sz w:val="24"/>
                <w:lang w:val="ru-RU"/>
              </w:rPr>
              <w:t>документ, предусмотренный</w:t>
            </w:r>
            <w:r w:rsidRPr="00BD1D25">
              <w:rPr>
                <w:spacing w:val="1"/>
                <w:sz w:val="24"/>
                <w:lang w:val="ru-RU"/>
              </w:rPr>
              <w:t xml:space="preserve"> </w:t>
            </w:r>
            <w:r w:rsidRPr="00BD1D25">
              <w:rPr>
                <w:sz w:val="24"/>
                <w:lang w:val="ru-RU"/>
              </w:rPr>
              <w:t>пунктом 2.8</w:t>
            </w:r>
            <w:r w:rsidRPr="00BD1D25">
              <w:rPr>
                <w:spacing w:val="1"/>
                <w:sz w:val="24"/>
                <w:lang w:val="ru-RU"/>
              </w:rPr>
              <w:t xml:space="preserve"> </w:t>
            </w: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либо</w:t>
            </w:r>
            <w:r w:rsidRPr="00BD1D25">
              <w:rPr>
                <w:spacing w:val="-1"/>
                <w:sz w:val="24"/>
                <w:lang w:val="ru-RU"/>
              </w:rPr>
              <w:t xml:space="preserve"> </w:t>
            </w:r>
            <w:r w:rsidRPr="00BD1D25">
              <w:rPr>
                <w:sz w:val="24"/>
                <w:lang w:val="ru-RU"/>
              </w:rPr>
              <w:t>о выявленных</w:t>
            </w:r>
          </w:p>
          <w:p w:rsidR="00102360" w:rsidRPr="00BD1D25" w:rsidRDefault="00102360" w:rsidP="00015D1E">
            <w:pPr>
              <w:pStyle w:val="TableParagraph"/>
              <w:rPr>
                <w:sz w:val="24"/>
                <w:lang w:val="ru-RU"/>
              </w:rPr>
            </w:pPr>
            <w:r w:rsidRPr="00BD1D25">
              <w:rPr>
                <w:sz w:val="24"/>
                <w:lang w:val="ru-RU"/>
              </w:rPr>
              <w:t>нарушениях.</w:t>
            </w:r>
            <w:r w:rsidRPr="00BD1D25">
              <w:rPr>
                <w:spacing w:val="-5"/>
                <w:sz w:val="24"/>
                <w:lang w:val="ru-RU"/>
              </w:rPr>
              <w:t xml:space="preserve"> </w:t>
            </w:r>
            <w:r w:rsidRPr="00BD1D25">
              <w:rPr>
                <w:sz w:val="24"/>
                <w:lang w:val="ru-RU"/>
              </w:rPr>
              <w:t>Данные</w:t>
            </w:r>
            <w:r w:rsidRPr="00BD1D25">
              <w:rPr>
                <w:spacing w:val="-6"/>
                <w:sz w:val="24"/>
                <w:lang w:val="ru-RU"/>
              </w:rPr>
              <w:t xml:space="preserve"> </w:t>
            </w:r>
            <w:r w:rsidRPr="00BD1D25">
              <w:rPr>
                <w:sz w:val="24"/>
                <w:lang w:val="ru-RU"/>
              </w:rPr>
              <w:t>недостатки</w:t>
            </w:r>
            <w:r w:rsidRPr="00BD1D25">
              <w:rPr>
                <w:spacing w:val="-57"/>
                <w:sz w:val="24"/>
                <w:lang w:val="ru-RU"/>
              </w:rPr>
              <w:t xml:space="preserve"> </w:t>
            </w:r>
            <w:r w:rsidRPr="00BD1D25">
              <w:rPr>
                <w:sz w:val="24"/>
                <w:lang w:val="ru-RU"/>
              </w:rPr>
              <w:t>могут</w:t>
            </w:r>
            <w:r w:rsidRPr="00BD1D25">
              <w:rPr>
                <w:spacing w:val="-1"/>
                <w:sz w:val="24"/>
                <w:lang w:val="ru-RU"/>
              </w:rPr>
              <w:t xml:space="preserve"> </w:t>
            </w:r>
            <w:r w:rsidRPr="00BD1D25">
              <w:rPr>
                <w:sz w:val="24"/>
                <w:lang w:val="ru-RU"/>
              </w:rPr>
              <w:t>быть исправлены</w:t>
            </w:r>
          </w:p>
          <w:p w:rsidR="00102360" w:rsidRPr="00BD1D25" w:rsidRDefault="00102360" w:rsidP="00015D1E">
            <w:pPr>
              <w:pStyle w:val="TableParagraph"/>
              <w:rPr>
                <w:sz w:val="24"/>
                <w:lang w:val="ru-RU"/>
              </w:rPr>
            </w:pPr>
            <w:r w:rsidRPr="00BD1D25">
              <w:rPr>
                <w:sz w:val="24"/>
                <w:lang w:val="ru-RU"/>
              </w:rPr>
              <w:t>заявителем</w:t>
            </w:r>
            <w:r w:rsidRPr="00BD1D25">
              <w:rPr>
                <w:spacing w:val="-4"/>
                <w:sz w:val="24"/>
                <w:lang w:val="ru-RU"/>
              </w:rPr>
              <w:t xml:space="preserve"> </w:t>
            </w:r>
            <w:r w:rsidRPr="00BD1D25">
              <w:rPr>
                <w:sz w:val="24"/>
                <w:lang w:val="ru-RU"/>
              </w:rPr>
              <w:t>в</w:t>
            </w:r>
            <w:r w:rsidRPr="00BD1D25">
              <w:rPr>
                <w:spacing w:val="-3"/>
                <w:sz w:val="24"/>
                <w:lang w:val="ru-RU"/>
              </w:rPr>
              <w:t xml:space="preserve"> </w:t>
            </w:r>
            <w:r w:rsidRPr="00BD1D25">
              <w:rPr>
                <w:sz w:val="24"/>
                <w:lang w:val="ru-RU"/>
              </w:rPr>
              <w:t>течение</w:t>
            </w:r>
            <w:r w:rsidRPr="00BD1D25">
              <w:rPr>
                <w:spacing w:val="-4"/>
                <w:sz w:val="24"/>
                <w:lang w:val="ru-RU"/>
              </w:rPr>
              <w:t xml:space="preserve"> </w:t>
            </w:r>
            <w:r w:rsidRPr="00BD1D25">
              <w:rPr>
                <w:sz w:val="24"/>
                <w:lang w:val="ru-RU"/>
              </w:rPr>
              <w:t>1 рабочего</w:t>
            </w:r>
            <w:r w:rsidRPr="00BD1D25">
              <w:rPr>
                <w:spacing w:val="-57"/>
                <w:sz w:val="24"/>
                <w:lang w:val="ru-RU"/>
              </w:rPr>
              <w:t xml:space="preserve"> </w:t>
            </w:r>
            <w:r w:rsidRPr="00BD1D25">
              <w:rPr>
                <w:sz w:val="24"/>
                <w:lang w:val="ru-RU"/>
              </w:rPr>
              <w:t>дня со дня поступления</w:t>
            </w:r>
            <w:r w:rsidRPr="00BD1D25">
              <w:rPr>
                <w:spacing w:val="1"/>
                <w:sz w:val="24"/>
                <w:lang w:val="ru-RU"/>
              </w:rPr>
              <w:t xml:space="preserve"> </w:t>
            </w:r>
            <w:r w:rsidRPr="00BD1D25">
              <w:rPr>
                <w:sz w:val="24"/>
                <w:lang w:val="ru-RU"/>
              </w:rPr>
              <w:t>соответствующего</w:t>
            </w:r>
            <w:r w:rsidRPr="00BD1D25">
              <w:rPr>
                <w:spacing w:val="-6"/>
                <w:sz w:val="24"/>
                <w:lang w:val="ru-RU"/>
              </w:rPr>
              <w:t xml:space="preserve"> </w:t>
            </w:r>
            <w:r w:rsidRPr="00BD1D25">
              <w:rPr>
                <w:sz w:val="24"/>
                <w:lang w:val="ru-RU"/>
              </w:rPr>
              <w:t>уведомления</w:t>
            </w:r>
          </w:p>
          <w:p w:rsidR="00102360" w:rsidRPr="00BD1D25" w:rsidRDefault="00102360" w:rsidP="00015D1E">
            <w:pPr>
              <w:pStyle w:val="TableParagraph"/>
              <w:spacing w:line="261" w:lineRule="exact"/>
              <w:rPr>
                <w:sz w:val="24"/>
              </w:rPr>
            </w:pPr>
            <w:r w:rsidRPr="00BD1D25">
              <w:rPr>
                <w:sz w:val="24"/>
              </w:rPr>
              <w:t>заявителю.</w:t>
            </w:r>
          </w:p>
        </w:tc>
        <w:tc>
          <w:tcPr>
            <w:tcW w:w="1673" w:type="dxa"/>
            <w:gridSpan w:val="2"/>
          </w:tcPr>
          <w:p w:rsidR="00102360" w:rsidRPr="00BD1D25" w:rsidRDefault="00102360" w:rsidP="00015D1E">
            <w:pPr>
              <w:pStyle w:val="TableParagraph"/>
              <w:rPr>
                <w:sz w:val="24"/>
              </w:rPr>
            </w:pPr>
          </w:p>
        </w:tc>
        <w:tc>
          <w:tcPr>
            <w:tcW w:w="1328" w:type="dxa"/>
            <w:gridSpan w:val="2"/>
            <w:vMerge w:val="restart"/>
          </w:tcPr>
          <w:p w:rsidR="00102360" w:rsidRPr="00BD1D25" w:rsidRDefault="00102360" w:rsidP="00015D1E">
            <w:pPr>
              <w:pStyle w:val="TableParagraph"/>
              <w:rPr>
                <w:sz w:val="24"/>
              </w:rPr>
            </w:pPr>
          </w:p>
        </w:tc>
        <w:tc>
          <w:tcPr>
            <w:tcW w:w="2014" w:type="dxa"/>
            <w:vMerge w:val="restart"/>
          </w:tcPr>
          <w:p w:rsidR="00102360" w:rsidRPr="00BD1D25" w:rsidRDefault="00102360" w:rsidP="00015D1E">
            <w:pPr>
              <w:pStyle w:val="TableParagraph"/>
              <w:rPr>
                <w:sz w:val="24"/>
              </w:rPr>
            </w:pPr>
          </w:p>
        </w:tc>
        <w:tc>
          <w:tcPr>
            <w:tcW w:w="1957" w:type="dxa"/>
            <w:gridSpan w:val="2"/>
            <w:vMerge w:val="restart"/>
          </w:tcPr>
          <w:p w:rsidR="00102360" w:rsidRPr="00BD1D25" w:rsidRDefault="00102360" w:rsidP="00015D1E">
            <w:pPr>
              <w:pStyle w:val="TableParagraph"/>
              <w:rPr>
                <w:sz w:val="24"/>
              </w:rPr>
            </w:pPr>
          </w:p>
        </w:tc>
        <w:tc>
          <w:tcPr>
            <w:tcW w:w="2511" w:type="dxa"/>
            <w:vMerge w:val="restart"/>
          </w:tcPr>
          <w:p w:rsidR="00102360" w:rsidRPr="00BD1D25" w:rsidRDefault="00102360" w:rsidP="00015D1E">
            <w:pPr>
              <w:pStyle w:val="TableParagraph"/>
              <w:rPr>
                <w:sz w:val="24"/>
              </w:rPr>
            </w:pPr>
          </w:p>
        </w:tc>
      </w:tr>
      <w:tr w:rsidR="00102360" w:rsidRPr="00BD1D25" w:rsidTr="00EB7802">
        <w:trPr>
          <w:trHeight w:val="4139"/>
        </w:trPr>
        <w:tc>
          <w:tcPr>
            <w:tcW w:w="2240" w:type="dxa"/>
            <w:gridSpan w:val="2"/>
            <w:vMerge/>
            <w:tcBorders>
              <w:top w:val="nil"/>
            </w:tcBorders>
          </w:tcPr>
          <w:p w:rsidR="00102360" w:rsidRPr="00BD1D25" w:rsidRDefault="00102360" w:rsidP="00015D1E">
            <w:pPr>
              <w:spacing w:after="0"/>
              <w:rPr>
                <w:sz w:val="2"/>
                <w:szCs w:val="2"/>
              </w:rPr>
            </w:pPr>
          </w:p>
        </w:tc>
        <w:tc>
          <w:tcPr>
            <w:tcW w:w="3637" w:type="dxa"/>
            <w:gridSpan w:val="2"/>
          </w:tcPr>
          <w:p w:rsidR="00102360" w:rsidRPr="00BD1D25" w:rsidRDefault="00102360" w:rsidP="00015D1E">
            <w:pPr>
              <w:pStyle w:val="TableParagraph"/>
              <w:rPr>
                <w:sz w:val="24"/>
                <w:lang w:val="ru-RU"/>
              </w:rPr>
            </w:pPr>
            <w:r w:rsidRPr="00BD1D25">
              <w:rPr>
                <w:sz w:val="24"/>
                <w:lang w:val="ru-RU"/>
              </w:rPr>
              <w:t>В случае непредставления в</w:t>
            </w:r>
            <w:r w:rsidRPr="00BD1D25">
              <w:rPr>
                <w:spacing w:val="1"/>
                <w:sz w:val="24"/>
                <w:lang w:val="ru-RU"/>
              </w:rPr>
              <w:t xml:space="preserve"> </w:t>
            </w:r>
            <w:r w:rsidRPr="00BD1D25">
              <w:rPr>
                <w:sz w:val="24"/>
                <w:lang w:val="ru-RU"/>
              </w:rPr>
              <w:t>течение указанного срока</w:t>
            </w:r>
            <w:r w:rsidRPr="00BD1D25">
              <w:rPr>
                <w:spacing w:val="1"/>
                <w:sz w:val="24"/>
                <w:lang w:val="ru-RU"/>
              </w:rPr>
              <w:t xml:space="preserve"> </w:t>
            </w:r>
            <w:r w:rsidRPr="00BD1D25">
              <w:rPr>
                <w:sz w:val="24"/>
                <w:lang w:val="ru-RU"/>
              </w:rPr>
              <w:t>необходимых документов</w:t>
            </w:r>
            <w:r w:rsidRPr="00BD1D25">
              <w:rPr>
                <w:spacing w:val="1"/>
                <w:sz w:val="24"/>
                <w:lang w:val="ru-RU"/>
              </w:rPr>
              <w:t xml:space="preserve"> </w:t>
            </w:r>
            <w:r w:rsidRPr="00BD1D25">
              <w:rPr>
                <w:sz w:val="24"/>
                <w:lang w:val="ru-RU"/>
              </w:rPr>
              <w:t>(сведений из документов), не</w:t>
            </w:r>
            <w:r w:rsidRPr="00BD1D25">
              <w:rPr>
                <w:spacing w:val="1"/>
                <w:sz w:val="24"/>
                <w:lang w:val="ru-RU"/>
              </w:rPr>
              <w:t xml:space="preserve"> </w:t>
            </w:r>
            <w:r w:rsidRPr="00BD1D25">
              <w:rPr>
                <w:sz w:val="24"/>
                <w:lang w:val="ru-RU"/>
              </w:rPr>
              <w:t>исправления выявленных</w:t>
            </w:r>
            <w:r w:rsidRPr="00BD1D25">
              <w:rPr>
                <w:spacing w:val="1"/>
                <w:sz w:val="24"/>
                <w:lang w:val="ru-RU"/>
              </w:rPr>
              <w:t xml:space="preserve"> </w:t>
            </w:r>
            <w:r w:rsidRPr="00BD1D25">
              <w:rPr>
                <w:sz w:val="24"/>
                <w:lang w:val="ru-RU"/>
              </w:rPr>
              <w:t>нарушений, формирование и</w:t>
            </w:r>
            <w:r w:rsidRPr="00BD1D25">
              <w:rPr>
                <w:spacing w:val="1"/>
                <w:sz w:val="24"/>
                <w:lang w:val="ru-RU"/>
              </w:rPr>
              <w:t xml:space="preserve"> </w:t>
            </w:r>
            <w:r w:rsidRPr="00BD1D25">
              <w:rPr>
                <w:sz w:val="24"/>
                <w:lang w:val="ru-RU"/>
              </w:rPr>
              <w:t>направление заявителю в</w:t>
            </w:r>
            <w:r w:rsidRPr="00BD1D25">
              <w:rPr>
                <w:spacing w:val="1"/>
                <w:sz w:val="24"/>
                <w:lang w:val="ru-RU"/>
              </w:rPr>
              <w:t xml:space="preserve"> </w:t>
            </w:r>
            <w:r w:rsidRPr="00BD1D25">
              <w:rPr>
                <w:sz w:val="24"/>
                <w:lang w:val="ru-RU"/>
              </w:rPr>
              <w:t>электронной форме в личный</w:t>
            </w:r>
            <w:r w:rsidRPr="00BD1D25">
              <w:rPr>
                <w:spacing w:val="1"/>
                <w:sz w:val="24"/>
                <w:lang w:val="ru-RU"/>
              </w:rPr>
              <w:t xml:space="preserve"> </w:t>
            </w:r>
            <w:r w:rsidRPr="00BD1D25">
              <w:rPr>
                <w:sz w:val="24"/>
                <w:lang w:val="ru-RU"/>
              </w:rPr>
              <w:t>кабинет на ЕПГУ уведомления</w:t>
            </w:r>
            <w:r w:rsidRPr="00BD1D25">
              <w:rPr>
                <w:spacing w:val="1"/>
                <w:sz w:val="24"/>
                <w:lang w:val="ru-RU"/>
              </w:rPr>
              <w:t xml:space="preserve"> </w:t>
            </w:r>
            <w:r w:rsidRPr="00BD1D25">
              <w:rPr>
                <w:sz w:val="24"/>
                <w:lang w:val="ru-RU"/>
              </w:rPr>
              <w:t>об</w:t>
            </w:r>
            <w:r w:rsidRPr="00BD1D25">
              <w:rPr>
                <w:spacing w:val="-3"/>
                <w:sz w:val="24"/>
                <w:lang w:val="ru-RU"/>
              </w:rPr>
              <w:t xml:space="preserve"> </w:t>
            </w:r>
            <w:r w:rsidRPr="00BD1D25">
              <w:rPr>
                <w:sz w:val="24"/>
                <w:lang w:val="ru-RU"/>
              </w:rPr>
              <w:t>отказе</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r w:rsidRPr="00BD1D25">
              <w:rPr>
                <w:spacing w:val="-57"/>
                <w:sz w:val="24"/>
                <w:lang w:val="ru-RU"/>
              </w:rPr>
              <w:t xml:space="preserve"> </w:t>
            </w:r>
            <w:r w:rsidRPr="00BD1D25">
              <w:rPr>
                <w:sz w:val="24"/>
                <w:lang w:val="ru-RU"/>
              </w:rPr>
              <w:t>необходимых для</w:t>
            </w:r>
          </w:p>
          <w:p w:rsidR="00102360" w:rsidRPr="00BD1D25" w:rsidRDefault="00102360" w:rsidP="00015D1E">
            <w:pPr>
              <w:pStyle w:val="TableParagraph"/>
              <w:rPr>
                <w:sz w:val="24"/>
                <w:lang w:val="ru-RU"/>
              </w:rPr>
            </w:pP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 с</w:t>
            </w:r>
            <w:r w:rsidRPr="00BD1D25">
              <w:rPr>
                <w:spacing w:val="1"/>
                <w:sz w:val="24"/>
                <w:lang w:val="ru-RU"/>
              </w:rPr>
              <w:t xml:space="preserve"> </w:t>
            </w:r>
            <w:r w:rsidRPr="00BD1D25">
              <w:rPr>
                <w:sz w:val="24"/>
                <w:lang w:val="ru-RU"/>
              </w:rPr>
              <w:t>указанием</w:t>
            </w:r>
            <w:r w:rsidRPr="00BD1D25">
              <w:rPr>
                <w:spacing w:val="-2"/>
                <w:sz w:val="24"/>
                <w:lang w:val="ru-RU"/>
              </w:rPr>
              <w:t xml:space="preserve"> </w:t>
            </w:r>
            <w:r w:rsidRPr="00BD1D25">
              <w:rPr>
                <w:sz w:val="24"/>
                <w:lang w:val="ru-RU"/>
              </w:rPr>
              <w:t>причин</w:t>
            </w:r>
            <w:r w:rsidRPr="00BD1D25">
              <w:rPr>
                <w:spacing w:val="-1"/>
                <w:sz w:val="24"/>
                <w:lang w:val="ru-RU"/>
              </w:rPr>
              <w:t xml:space="preserve"> </w:t>
            </w:r>
            <w:r w:rsidRPr="00BD1D25">
              <w:rPr>
                <w:sz w:val="24"/>
                <w:lang w:val="ru-RU"/>
              </w:rPr>
              <w:t>отказа</w:t>
            </w:r>
          </w:p>
        </w:tc>
        <w:tc>
          <w:tcPr>
            <w:tcW w:w="1673" w:type="dxa"/>
            <w:gridSpan w:val="2"/>
          </w:tcPr>
          <w:p w:rsidR="00102360" w:rsidRPr="00BD1D25" w:rsidRDefault="00102360" w:rsidP="00015D1E">
            <w:pPr>
              <w:pStyle w:val="TableParagraph"/>
              <w:rPr>
                <w:sz w:val="24"/>
                <w:lang w:val="ru-RU"/>
              </w:rPr>
            </w:pPr>
          </w:p>
        </w:tc>
        <w:tc>
          <w:tcPr>
            <w:tcW w:w="1328" w:type="dxa"/>
            <w:gridSpan w:val="2"/>
            <w:vMerge/>
            <w:tcBorders>
              <w:top w:val="nil"/>
            </w:tcBorders>
          </w:tcPr>
          <w:p w:rsidR="00102360" w:rsidRPr="00BD1D25" w:rsidRDefault="00102360" w:rsidP="00015D1E">
            <w:pPr>
              <w:spacing w:after="0"/>
              <w:rPr>
                <w:sz w:val="2"/>
                <w:szCs w:val="2"/>
                <w:lang w:val="ru-RU"/>
              </w:rPr>
            </w:pPr>
          </w:p>
        </w:tc>
        <w:tc>
          <w:tcPr>
            <w:tcW w:w="2014" w:type="dxa"/>
            <w:vMerge/>
            <w:tcBorders>
              <w:top w:val="nil"/>
            </w:tcBorders>
          </w:tcPr>
          <w:p w:rsidR="00102360" w:rsidRPr="00BD1D25" w:rsidRDefault="00102360" w:rsidP="00015D1E">
            <w:pPr>
              <w:spacing w:after="0"/>
              <w:rPr>
                <w:sz w:val="2"/>
                <w:szCs w:val="2"/>
                <w:lang w:val="ru-RU"/>
              </w:rPr>
            </w:pPr>
          </w:p>
        </w:tc>
        <w:tc>
          <w:tcPr>
            <w:tcW w:w="1957" w:type="dxa"/>
            <w:gridSpan w:val="2"/>
            <w:vMerge/>
            <w:tcBorders>
              <w:top w:val="nil"/>
            </w:tcBorders>
          </w:tcPr>
          <w:p w:rsidR="00102360" w:rsidRPr="00BD1D25" w:rsidRDefault="00102360" w:rsidP="00015D1E">
            <w:pPr>
              <w:spacing w:after="0"/>
              <w:rPr>
                <w:sz w:val="2"/>
                <w:szCs w:val="2"/>
                <w:lang w:val="ru-RU"/>
              </w:rPr>
            </w:pPr>
          </w:p>
        </w:tc>
        <w:tc>
          <w:tcPr>
            <w:tcW w:w="2511" w:type="dxa"/>
            <w:vMerge/>
            <w:tcBorders>
              <w:top w:val="nil"/>
            </w:tcBorders>
          </w:tcPr>
          <w:p w:rsidR="00102360" w:rsidRPr="00BD1D25" w:rsidRDefault="00102360" w:rsidP="00015D1E">
            <w:pPr>
              <w:spacing w:after="0"/>
              <w:rPr>
                <w:sz w:val="2"/>
                <w:szCs w:val="2"/>
                <w:lang w:val="ru-RU"/>
              </w:rPr>
            </w:pPr>
          </w:p>
        </w:tc>
      </w:tr>
    </w:tbl>
    <w:p w:rsidR="00102360" w:rsidRPr="00BD1D25" w:rsidRDefault="00102360" w:rsidP="00015D1E">
      <w:pPr>
        <w:spacing w:after="0"/>
        <w:rPr>
          <w:sz w:val="2"/>
          <w:szCs w:val="2"/>
        </w:rPr>
        <w:sectPr w:rsidR="00102360" w:rsidRPr="00BD1D25" w:rsidSect="003B6547">
          <w:headerReference w:type="default" r:id="rId70"/>
          <w:type w:val="nextColumn"/>
          <w:pgSz w:w="16840" w:h="11910" w:orient="landscape"/>
          <w:pgMar w:top="1134" w:right="851" w:bottom="1134" w:left="851" w:header="429" w:footer="0" w:gutter="0"/>
          <w:paperSrc w:first="15" w:other="15"/>
          <w:cols w:space="720"/>
        </w:sectPr>
      </w:pPr>
    </w:p>
    <w:p w:rsidR="00102360" w:rsidRPr="00BD1D25" w:rsidRDefault="00102360" w:rsidP="00015D1E">
      <w:pPr>
        <w:pStyle w:val="aff1"/>
        <w:rPr>
          <w:b/>
          <w:sz w:val="5"/>
        </w:rPr>
      </w:pPr>
    </w:p>
    <w:tbl>
      <w:tblPr>
        <w:tblStyle w:val="TableNormal"/>
        <w:tblW w:w="153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84"/>
        <w:gridCol w:w="3606"/>
        <w:gridCol w:w="14"/>
        <w:gridCol w:w="15"/>
        <w:gridCol w:w="1626"/>
        <w:gridCol w:w="22"/>
        <w:gridCol w:w="22"/>
        <w:gridCol w:w="1318"/>
        <w:gridCol w:w="10"/>
        <w:gridCol w:w="2016"/>
        <w:gridCol w:w="1957"/>
        <w:gridCol w:w="2508"/>
        <w:gridCol w:w="12"/>
      </w:tblGrid>
      <w:tr w:rsidR="00102360" w:rsidRPr="00BD1D25" w:rsidTr="00EB7802">
        <w:trPr>
          <w:gridAfter w:val="1"/>
          <w:wAfter w:w="12" w:type="dxa"/>
          <w:trHeight w:val="278"/>
        </w:trPr>
        <w:tc>
          <w:tcPr>
            <w:tcW w:w="2240" w:type="dxa"/>
            <w:gridSpan w:val="2"/>
          </w:tcPr>
          <w:p w:rsidR="00102360" w:rsidRPr="00BD1D25" w:rsidRDefault="00102360" w:rsidP="00015D1E">
            <w:pPr>
              <w:pStyle w:val="TableParagraph"/>
              <w:spacing w:line="258" w:lineRule="exact"/>
              <w:jc w:val="center"/>
              <w:rPr>
                <w:sz w:val="24"/>
              </w:rPr>
            </w:pPr>
            <w:r w:rsidRPr="00BD1D25">
              <w:rPr>
                <w:sz w:val="24"/>
              </w:rPr>
              <w:t>1</w:t>
            </w:r>
          </w:p>
        </w:tc>
        <w:tc>
          <w:tcPr>
            <w:tcW w:w="3622" w:type="dxa"/>
            <w:gridSpan w:val="2"/>
          </w:tcPr>
          <w:p w:rsidR="00102360" w:rsidRPr="00BD1D25" w:rsidRDefault="00102360" w:rsidP="00015D1E">
            <w:pPr>
              <w:pStyle w:val="TableParagraph"/>
              <w:spacing w:line="258" w:lineRule="exact"/>
              <w:jc w:val="center"/>
              <w:rPr>
                <w:sz w:val="24"/>
              </w:rPr>
            </w:pPr>
            <w:r w:rsidRPr="00BD1D25">
              <w:rPr>
                <w:sz w:val="24"/>
              </w:rPr>
              <w:t>2</w:t>
            </w:r>
          </w:p>
        </w:tc>
        <w:tc>
          <w:tcPr>
            <w:tcW w:w="1664" w:type="dxa"/>
            <w:gridSpan w:val="3"/>
          </w:tcPr>
          <w:p w:rsidR="00102360" w:rsidRPr="00BD1D25" w:rsidRDefault="00102360" w:rsidP="00015D1E">
            <w:pPr>
              <w:pStyle w:val="TableParagraph"/>
              <w:spacing w:line="258" w:lineRule="exact"/>
              <w:jc w:val="center"/>
              <w:rPr>
                <w:sz w:val="24"/>
              </w:rPr>
            </w:pPr>
            <w:r w:rsidRPr="00BD1D25">
              <w:rPr>
                <w:sz w:val="24"/>
              </w:rPr>
              <w:t>3</w:t>
            </w:r>
          </w:p>
        </w:tc>
        <w:tc>
          <w:tcPr>
            <w:tcW w:w="1340" w:type="dxa"/>
            <w:gridSpan w:val="2"/>
          </w:tcPr>
          <w:p w:rsidR="00102360" w:rsidRPr="00BD1D25" w:rsidRDefault="00102360" w:rsidP="00015D1E">
            <w:pPr>
              <w:pStyle w:val="TableParagraph"/>
              <w:spacing w:line="258" w:lineRule="exact"/>
              <w:jc w:val="center"/>
              <w:rPr>
                <w:sz w:val="24"/>
              </w:rPr>
            </w:pPr>
            <w:r w:rsidRPr="00BD1D25">
              <w:rPr>
                <w:sz w:val="24"/>
              </w:rPr>
              <w:t>4</w:t>
            </w:r>
          </w:p>
        </w:tc>
        <w:tc>
          <w:tcPr>
            <w:tcW w:w="2022" w:type="dxa"/>
            <w:gridSpan w:val="2"/>
          </w:tcPr>
          <w:p w:rsidR="00102360" w:rsidRPr="00BD1D25" w:rsidRDefault="00102360" w:rsidP="00015D1E">
            <w:pPr>
              <w:pStyle w:val="TableParagraph"/>
              <w:spacing w:line="258" w:lineRule="exact"/>
              <w:jc w:val="center"/>
              <w:rPr>
                <w:sz w:val="24"/>
              </w:rPr>
            </w:pPr>
            <w:r w:rsidRPr="00BD1D25">
              <w:rPr>
                <w:sz w:val="24"/>
              </w:rPr>
              <w:t>5</w:t>
            </w:r>
          </w:p>
        </w:tc>
        <w:tc>
          <w:tcPr>
            <w:tcW w:w="1955" w:type="dxa"/>
          </w:tcPr>
          <w:p w:rsidR="00102360" w:rsidRPr="00BD1D25" w:rsidRDefault="00102360" w:rsidP="00015D1E">
            <w:pPr>
              <w:pStyle w:val="TableParagraph"/>
              <w:spacing w:line="258" w:lineRule="exact"/>
              <w:jc w:val="center"/>
              <w:rPr>
                <w:sz w:val="24"/>
              </w:rPr>
            </w:pPr>
            <w:r w:rsidRPr="00BD1D25">
              <w:rPr>
                <w:sz w:val="24"/>
              </w:rPr>
              <w:t>6</w:t>
            </w:r>
          </w:p>
        </w:tc>
        <w:tc>
          <w:tcPr>
            <w:tcW w:w="2509"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gridAfter w:val="1"/>
          <w:wAfter w:w="12" w:type="dxa"/>
          <w:trHeight w:val="3374"/>
        </w:trPr>
        <w:tc>
          <w:tcPr>
            <w:tcW w:w="2240" w:type="dxa"/>
            <w:gridSpan w:val="2"/>
            <w:vMerge w:val="restart"/>
          </w:tcPr>
          <w:p w:rsidR="00102360" w:rsidRPr="00BD1D25" w:rsidRDefault="00102360" w:rsidP="00015D1E">
            <w:pPr>
              <w:pStyle w:val="TableParagraph"/>
              <w:rPr>
                <w:sz w:val="24"/>
              </w:rPr>
            </w:pPr>
          </w:p>
        </w:tc>
        <w:tc>
          <w:tcPr>
            <w:tcW w:w="3622" w:type="dxa"/>
            <w:gridSpan w:val="2"/>
          </w:tcPr>
          <w:p w:rsidR="00102360" w:rsidRPr="00BD1D25" w:rsidRDefault="00102360" w:rsidP="00015D1E">
            <w:pPr>
              <w:pStyle w:val="TableParagraph"/>
              <w:rPr>
                <w:sz w:val="24"/>
                <w:lang w:val="ru-RU"/>
              </w:rPr>
            </w:pPr>
            <w:r w:rsidRPr="00BD1D25">
              <w:rPr>
                <w:sz w:val="24"/>
                <w:lang w:val="ru-RU"/>
              </w:rPr>
              <w:t>В случае отсутствия оснований</w:t>
            </w:r>
            <w:r w:rsidRPr="00BD1D25">
              <w:rPr>
                <w:spacing w:val="1"/>
                <w:sz w:val="24"/>
                <w:lang w:val="ru-RU"/>
              </w:rPr>
              <w:t xml:space="preserve"> </w:t>
            </w:r>
            <w:r w:rsidRPr="00BD1D25">
              <w:rPr>
                <w:sz w:val="24"/>
                <w:lang w:val="ru-RU"/>
              </w:rPr>
              <w:t>для</w:t>
            </w:r>
            <w:r w:rsidRPr="00BD1D25">
              <w:rPr>
                <w:spacing w:val="-3"/>
                <w:sz w:val="24"/>
                <w:lang w:val="ru-RU"/>
              </w:rPr>
              <w:t xml:space="preserve"> </w:t>
            </w:r>
            <w:r w:rsidRPr="00BD1D25">
              <w:rPr>
                <w:sz w:val="24"/>
                <w:lang w:val="ru-RU"/>
              </w:rPr>
              <w:t>отказа</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приеме</w:t>
            </w:r>
            <w:r w:rsidRPr="00BD1D25">
              <w:rPr>
                <w:spacing w:val="-3"/>
                <w:sz w:val="24"/>
                <w:lang w:val="ru-RU"/>
              </w:rPr>
              <w:t xml:space="preserve"> </w:t>
            </w:r>
            <w:r w:rsidRPr="00BD1D25">
              <w:rPr>
                <w:sz w:val="24"/>
                <w:lang w:val="ru-RU"/>
              </w:rPr>
              <w:t>документов,</w:t>
            </w:r>
            <w:r w:rsidRPr="00BD1D25">
              <w:rPr>
                <w:spacing w:val="-57"/>
                <w:sz w:val="24"/>
                <w:lang w:val="ru-RU"/>
              </w:rPr>
              <w:t xml:space="preserve"> </w:t>
            </w:r>
            <w:r w:rsidRPr="00BD1D25">
              <w:rPr>
                <w:sz w:val="24"/>
                <w:lang w:val="ru-RU"/>
              </w:rPr>
              <w:t>предусмотренных пунктом 2.19</w:t>
            </w:r>
            <w:r w:rsidRPr="00BD1D25">
              <w:rPr>
                <w:spacing w:val="1"/>
                <w:sz w:val="24"/>
                <w:lang w:val="ru-RU"/>
              </w:rPr>
              <w:t xml:space="preserve"> </w:t>
            </w:r>
            <w:r w:rsidRPr="00BD1D25">
              <w:rPr>
                <w:sz w:val="24"/>
                <w:lang w:val="ru-RU"/>
              </w:rPr>
              <w:t>Административного регламента,</w:t>
            </w:r>
            <w:r w:rsidRPr="00BD1D25">
              <w:rPr>
                <w:spacing w:val="-57"/>
                <w:sz w:val="24"/>
                <w:lang w:val="ru-RU"/>
              </w:rPr>
              <w:t xml:space="preserve"> </w:t>
            </w:r>
            <w:r w:rsidRPr="00BD1D25">
              <w:rPr>
                <w:sz w:val="24"/>
                <w:lang w:val="ru-RU"/>
              </w:rPr>
              <w:t>регистрация заявления в</w:t>
            </w:r>
            <w:r w:rsidRPr="00BD1D25">
              <w:rPr>
                <w:spacing w:val="1"/>
                <w:sz w:val="24"/>
                <w:lang w:val="ru-RU"/>
              </w:rPr>
              <w:t xml:space="preserve"> </w:t>
            </w:r>
            <w:r w:rsidRPr="00BD1D25">
              <w:rPr>
                <w:sz w:val="24"/>
                <w:lang w:val="ru-RU"/>
              </w:rPr>
              <w:t>электронной базе данных по</w:t>
            </w:r>
            <w:r w:rsidRPr="00BD1D25">
              <w:rPr>
                <w:spacing w:val="1"/>
                <w:sz w:val="24"/>
                <w:lang w:val="ru-RU"/>
              </w:rPr>
              <w:t xml:space="preserve"> </w:t>
            </w:r>
            <w:r w:rsidRPr="00BD1D25">
              <w:rPr>
                <w:sz w:val="24"/>
                <w:lang w:val="ru-RU"/>
              </w:rPr>
              <w:t>учету</w:t>
            </w:r>
            <w:r w:rsidRPr="00BD1D25">
              <w:rPr>
                <w:spacing w:val="-5"/>
                <w:sz w:val="24"/>
                <w:lang w:val="ru-RU"/>
              </w:rPr>
              <w:t xml:space="preserve"> </w:t>
            </w:r>
            <w:r w:rsidRPr="00BD1D25">
              <w:rPr>
                <w:sz w:val="24"/>
                <w:lang w:val="ru-RU"/>
              </w:rPr>
              <w:t>документов</w:t>
            </w:r>
          </w:p>
        </w:tc>
        <w:tc>
          <w:tcPr>
            <w:tcW w:w="1664" w:type="dxa"/>
            <w:gridSpan w:val="3"/>
            <w:vMerge w:val="restart"/>
          </w:tcPr>
          <w:p w:rsidR="00102360" w:rsidRPr="00BD1D25" w:rsidRDefault="00102360"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1340" w:type="dxa"/>
            <w:gridSpan w:val="2"/>
          </w:tcPr>
          <w:p w:rsidR="00102360" w:rsidRPr="00BD1D25" w:rsidRDefault="00102360"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регистрац</w:t>
            </w:r>
            <w:r w:rsidRPr="00BD1D25">
              <w:rPr>
                <w:spacing w:val="-57"/>
                <w:sz w:val="24"/>
                <w:lang w:val="ru-RU"/>
              </w:rPr>
              <w:t xml:space="preserve"> </w:t>
            </w:r>
            <w:r w:rsidRPr="00BD1D25">
              <w:rPr>
                <w:sz w:val="24"/>
                <w:lang w:val="ru-RU"/>
              </w:rPr>
              <w:t>ию</w:t>
            </w:r>
            <w:r w:rsidRPr="00BD1D25">
              <w:rPr>
                <w:spacing w:val="1"/>
                <w:sz w:val="24"/>
                <w:lang w:val="ru-RU"/>
              </w:rPr>
              <w:t xml:space="preserve"> </w:t>
            </w:r>
            <w:r w:rsidRPr="00BD1D25">
              <w:rPr>
                <w:sz w:val="24"/>
                <w:lang w:val="ru-RU"/>
              </w:rPr>
              <w:t>корреспон</w:t>
            </w:r>
            <w:r w:rsidRPr="00BD1D25">
              <w:rPr>
                <w:spacing w:val="-57"/>
                <w:sz w:val="24"/>
                <w:lang w:val="ru-RU"/>
              </w:rPr>
              <w:t xml:space="preserve"> </w:t>
            </w:r>
            <w:r w:rsidRPr="00BD1D25">
              <w:rPr>
                <w:sz w:val="24"/>
                <w:lang w:val="ru-RU"/>
              </w:rPr>
              <w:t>денции</w:t>
            </w:r>
          </w:p>
        </w:tc>
        <w:tc>
          <w:tcPr>
            <w:tcW w:w="2022" w:type="dxa"/>
            <w:gridSpan w:val="2"/>
          </w:tcPr>
          <w:p w:rsidR="00102360" w:rsidRPr="00BD1D25" w:rsidRDefault="00102360"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955" w:type="dxa"/>
          </w:tcPr>
          <w:p w:rsidR="00102360" w:rsidRPr="00BD1D25" w:rsidRDefault="00102360" w:rsidP="00015D1E">
            <w:pPr>
              <w:pStyle w:val="TableParagraph"/>
              <w:rPr>
                <w:sz w:val="24"/>
              </w:rPr>
            </w:pPr>
          </w:p>
        </w:tc>
        <w:tc>
          <w:tcPr>
            <w:tcW w:w="2509" w:type="dxa"/>
          </w:tcPr>
          <w:p w:rsidR="00102360" w:rsidRPr="00BD1D25" w:rsidRDefault="00102360" w:rsidP="00015D1E">
            <w:pPr>
              <w:pStyle w:val="TableParagraph"/>
              <w:rPr>
                <w:sz w:val="24"/>
              </w:rPr>
            </w:pPr>
          </w:p>
        </w:tc>
      </w:tr>
      <w:tr w:rsidR="00102360" w:rsidRPr="00BD1D25" w:rsidTr="00EB7802">
        <w:trPr>
          <w:gridAfter w:val="1"/>
          <w:wAfter w:w="12" w:type="dxa"/>
          <w:trHeight w:val="1201"/>
        </w:trPr>
        <w:tc>
          <w:tcPr>
            <w:tcW w:w="2240" w:type="dxa"/>
            <w:gridSpan w:val="2"/>
            <w:vMerge/>
            <w:tcBorders>
              <w:top w:val="nil"/>
            </w:tcBorders>
          </w:tcPr>
          <w:p w:rsidR="00102360" w:rsidRPr="00BD1D25" w:rsidRDefault="00102360" w:rsidP="00015D1E">
            <w:pPr>
              <w:spacing w:after="0"/>
              <w:rPr>
                <w:sz w:val="2"/>
                <w:szCs w:val="2"/>
              </w:rPr>
            </w:pPr>
          </w:p>
        </w:tc>
        <w:tc>
          <w:tcPr>
            <w:tcW w:w="3622" w:type="dxa"/>
            <w:gridSpan w:val="2"/>
          </w:tcPr>
          <w:p w:rsidR="00102360" w:rsidRPr="00BD1D25" w:rsidRDefault="00102360" w:rsidP="00015D1E">
            <w:pPr>
              <w:pStyle w:val="TableParagraph"/>
              <w:spacing w:line="270" w:lineRule="exact"/>
              <w:rPr>
                <w:sz w:val="24"/>
                <w:lang w:val="ru-RU"/>
              </w:rPr>
            </w:pPr>
            <w:r w:rsidRPr="00BD1D25">
              <w:rPr>
                <w:sz w:val="24"/>
                <w:lang w:val="ru-RU"/>
              </w:rPr>
              <w:t>Проверка</w:t>
            </w:r>
            <w:r w:rsidRPr="00BD1D25">
              <w:rPr>
                <w:spacing w:val="-4"/>
                <w:sz w:val="24"/>
                <w:lang w:val="ru-RU"/>
              </w:rPr>
              <w:t xml:space="preserve"> </w:t>
            </w:r>
            <w:r w:rsidRPr="00BD1D25">
              <w:rPr>
                <w:sz w:val="24"/>
                <w:lang w:val="ru-RU"/>
              </w:rPr>
              <w:t>заявления</w:t>
            </w:r>
            <w:r w:rsidRPr="00BD1D25">
              <w:rPr>
                <w:spacing w:val="-2"/>
                <w:sz w:val="24"/>
                <w:lang w:val="ru-RU"/>
              </w:rPr>
              <w:t xml:space="preserve"> </w:t>
            </w:r>
            <w:r w:rsidRPr="00BD1D25">
              <w:rPr>
                <w:sz w:val="24"/>
                <w:lang w:val="ru-RU"/>
              </w:rPr>
              <w:t>и</w:t>
            </w:r>
          </w:p>
          <w:p w:rsidR="00102360" w:rsidRPr="00BD1D25" w:rsidRDefault="00102360" w:rsidP="00015D1E">
            <w:pPr>
              <w:pStyle w:val="TableParagraph"/>
              <w:rPr>
                <w:sz w:val="24"/>
                <w:lang w:val="ru-RU"/>
              </w:rPr>
            </w:pPr>
            <w:r w:rsidRPr="00BD1D25">
              <w:rPr>
                <w:sz w:val="24"/>
                <w:lang w:val="ru-RU"/>
              </w:rPr>
              <w:t>документов представленных для</w:t>
            </w:r>
            <w:r w:rsidRPr="00BD1D25">
              <w:rPr>
                <w:spacing w:val="-58"/>
                <w:sz w:val="24"/>
                <w:lang w:val="ru-RU"/>
              </w:rPr>
              <w:t xml:space="preserve"> </w:t>
            </w:r>
            <w:r w:rsidRPr="00BD1D25">
              <w:rPr>
                <w:sz w:val="24"/>
                <w:lang w:val="ru-RU"/>
              </w:rPr>
              <w:t>получения муниципальной</w:t>
            </w:r>
            <w:r w:rsidRPr="00BD1D25">
              <w:rPr>
                <w:spacing w:val="1"/>
                <w:sz w:val="24"/>
                <w:lang w:val="ru-RU"/>
              </w:rPr>
              <w:t xml:space="preserve"> </w:t>
            </w:r>
            <w:r w:rsidRPr="00BD1D25">
              <w:rPr>
                <w:sz w:val="24"/>
                <w:lang w:val="ru-RU"/>
              </w:rPr>
              <w:t>услуги</w:t>
            </w:r>
          </w:p>
        </w:tc>
        <w:tc>
          <w:tcPr>
            <w:tcW w:w="1664" w:type="dxa"/>
            <w:gridSpan w:val="3"/>
            <w:vMerge/>
            <w:tcBorders>
              <w:top w:val="nil"/>
            </w:tcBorders>
          </w:tcPr>
          <w:p w:rsidR="00102360" w:rsidRPr="00BD1D25" w:rsidRDefault="00102360" w:rsidP="00015D1E">
            <w:pPr>
              <w:spacing w:after="0"/>
              <w:rPr>
                <w:sz w:val="2"/>
                <w:szCs w:val="2"/>
                <w:lang w:val="ru-RU"/>
              </w:rPr>
            </w:pPr>
          </w:p>
        </w:tc>
        <w:tc>
          <w:tcPr>
            <w:tcW w:w="1340" w:type="dxa"/>
            <w:gridSpan w:val="2"/>
            <w:vMerge w:val="restart"/>
          </w:tcPr>
          <w:p w:rsidR="00102360" w:rsidRPr="00BD1D25" w:rsidRDefault="00102360"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венной</w:t>
            </w:r>
            <w:r w:rsidRPr="00BD1D25">
              <w:rPr>
                <w:spacing w:val="1"/>
                <w:sz w:val="24"/>
                <w:lang w:val="ru-RU"/>
              </w:rPr>
              <w:t xml:space="preserve"> </w:t>
            </w:r>
            <w:r w:rsidRPr="00BD1D25">
              <w:rPr>
                <w:sz w:val="24"/>
                <w:lang w:val="ru-RU"/>
              </w:rPr>
              <w:t>(муницип</w:t>
            </w:r>
          </w:p>
          <w:p w:rsidR="00102360" w:rsidRPr="00BD1D25" w:rsidRDefault="00102360" w:rsidP="00015D1E">
            <w:pPr>
              <w:pStyle w:val="TableParagraph"/>
              <w:spacing w:line="270" w:lineRule="atLeast"/>
              <w:rPr>
                <w:sz w:val="24"/>
              </w:rPr>
            </w:pPr>
            <w:r w:rsidRPr="00BD1D25">
              <w:rPr>
                <w:sz w:val="24"/>
              </w:rPr>
              <w:t>альной)</w:t>
            </w:r>
            <w:r w:rsidRPr="00BD1D25">
              <w:rPr>
                <w:spacing w:val="-57"/>
                <w:sz w:val="24"/>
              </w:rPr>
              <w:t xml:space="preserve"> </w:t>
            </w:r>
            <w:r w:rsidRPr="00BD1D25">
              <w:rPr>
                <w:sz w:val="24"/>
              </w:rPr>
              <w:t>услуги</w:t>
            </w:r>
          </w:p>
        </w:tc>
        <w:tc>
          <w:tcPr>
            <w:tcW w:w="2022" w:type="dxa"/>
            <w:gridSpan w:val="2"/>
            <w:vMerge w:val="restart"/>
          </w:tcPr>
          <w:p w:rsidR="00102360" w:rsidRPr="00BD1D25" w:rsidRDefault="00102360"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орган/ГИС</w:t>
            </w:r>
          </w:p>
        </w:tc>
        <w:tc>
          <w:tcPr>
            <w:tcW w:w="1955" w:type="dxa"/>
          </w:tcPr>
          <w:p w:rsidR="00102360" w:rsidRPr="00BD1D25" w:rsidRDefault="00102360" w:rsidP="00015D1E">
            <w:pPr>
              <w:pStyle w:val="TableParagraph"/>
              <w:spacing w:line="270" w:lineRule="exact"/>
              <w:rPr>
                <w:sz w:val="24"/>
              </w:rPr>
            </w:pPr>
            <w:r w:rsidRPr="00BD1D25">
              <w:rPr>
                <w:sz w:val="24"/>
              </w:rPr>
              <w:t>–</w:t>
            </w:r>
          </w:p>
        </w:tc>
        <w:tc>
          <w:tcPr>
            <w:tcW w:w="2509" w:type="dxa"/>
            <w:vMerge w:val="restart"/>
          </w:tcPr>
          <w:p w:rsidR="00102360" w:rsidRPr="00BD1D25" w:rsidRDefault="00102360" w:rsidP="00015D1E">
            <w:pPr>
              <w:pStyle w:val="TableParagraph"/>
              <w:rPr>
                <w:sz w:val="24"/>
                <w:lang w:val="ru-RU"/>
              </w:rPr>
            </w:pPr>
            <w:r w:rsidRPr="00BD1D25">
              <w:rPr>
                <w:spacing w:val="-1"/>
                <w:sz w:val="24"/>
                <w:lang w:val="ru-RU"/>
              </w:rPr>
              <w:t>Направленное</w:t>
            </w:r>
            <w:r w:rsidRPr="00BD1D25">
              <w:rPr>
                <w:spacing w:val="-57"/>
                <w:sz w:val="24"/>
                <w:lang w:val="ru-RU"/>
              </w:rPr>
              <w:t xml:space="preserve"> </w:t>
            </w:r>
            <w:r w:rsidRPr="00BD1D25">
              <w:rPr>
                <w:sz w:val="24"/>
                <w:lang w:val="ru-RU"/>
              </w:rPr>
              <w:t>заявителю</w:t>
            </w:r>
            <w:r w:rsidRPr="00BD1D25">
              <w:rPr>
                <w:spacing w:val="1"/>
                <w:sz w:val="24"/>
                <w:lang w:val="ru-RU"/>
              </w:rPr>
              <w:t xml:space="preserve"> </w:t>
            </w:r>
            <w:r w:rsidRPr="00BD1D25">
              <w:rPr>
                <w:sz w:val="24"/>
                <w:lang w:val="ru-RU"/>
              </w:rPr>
              <w:t>электронное</w:t>
            </w:r>
          </w:p>
          <w:p w:rsidR="00102360" w:rsidRPr="00BD1D25" w:rsidRDefault="00102360" w:rsidP="00015D1E">
            <w:pPr>
              <w:pStyle w:val="TableParagraph"/>
              <w:rPr>
                <w:sz w:val="24"/>
                <w:lang w:val="ru-RU"/>
              </w:rPr>
            </w:pPr>
            <w:r w:rsidRPr="00BD1D25">
              <w:rPr>
                <w:sz w:val="24"/>
                <w:lang w:val="ru-RU"/>
              </w:rPr>
              <w:t>сообщение</w:t>
            </w:r>
            <w:r w:rsidRPr="00BD1D25">
              <w:rPr>
                <w:spacing w:val="-9"/>
                <w:sz w:val="24"/>
                <w:lang w:val="ru-RU"/>
              </w:rPr>
              <w:t xml:space="preserve"> </w:t>
            </w:r>
            <w:r w:rsidRPr="00BD1D25">
              <w:rPr>
                <w:sz w:val="24"/>
                <w:lang w:val="ru-RU"/>
              </w:rPr>
              <w:t>о</w:t>
            </w:r>
            <w:r w:rsidRPr="00BD1D25">
              <w:rPr>
                <w:spacing w:val="-7"/>
                <w:sz w:val="24"/>
                <w:lang w:val="ru-RU"/>
              </w:rPr>
              <w:t xml:space="preserve"> </w:t>
            </w:r>
            <w:r w:rsidRPr="00BD1D25">
              <w:rPr>
                <w:sz w:val="24"/>
                <w:lang w:val="ru-RU"/>
              </w:rPr>
              <w:t>приеме</w:t>
            </w:r>
            <w:r w:rsidRPr="00BD1D25">
              <w:rPr>
                <w:spacing w:val="-57"/>
                <w:sz w:val="24"/>
                <w:lang w:val="ru-RU"/>
              </w:rPr>
              <w:t xml:space="preserve"> </w:t>
            </w:r>
            <w:r w:rsidRPr="00BD1D25">
              <w:rPr>
                <w:sz w:val="24"/>
                <w:lang w:val="ru-RU"/>
              </w:rPr>
              <w:t>заявления к</w:t>
            </w:r>
            <w:r w:rsidRPr="00BD1D25">
              <w:rPr>
                <w:spacing w:val="1"/>
                <w:sz w:val="24"/>
                <w:lang w:val="ru-RU"/>
              </w:rPr>
              <w:t xml:space="preserve"> </w:t>
            </w:r>
            <w:r w:rsidRPr="00BD1D25">
              <w:rPr>
                <w:sz w:val="24"/>
                <w:lang w:val="ru-RU"/>
              </w:rPr>
              <w:t>рассмотрению либо</w:t>
            </w:r>
            <w:r w:rsidRPr="00BD1D25">
              <w:rPr>
                <w:spacing w:val="1"/>
                <w:sz w:val="24"/>
                <w:lang w:val="ru-RU"/>
              </w:rPr>
              <w:t xml:space="preserve"> </w:t>
            </w:r>
            <w:r w:rsidRPr="00BD1D25">
              <w:rPr>
                <w:sz w:val="24"/>
                <w:lang w:val="ru-RU"/>
              </w:rPr>
              <w:t>отказа</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приеме</w:t>
            </w:r>
          </w:p>
          <w:p w:rsidR="00102360" w:rsidRPr="00BD1D25" w:rsidRDefault="00102360" w:rsidP="00015D1E">
            <w:pPr>
              <w:pStyle w:val="TableParagraph"/>
              <w:rPr>
                <w:sz w:val="24"/>
              </w:rPr>
            </w:pPr>
            <w:r w:rsidRPr="00BD1D25">
              <w:rPr>
                <w:sz w:val="24"/>
              </w:rPr>
              <w:t>заявления к</w:t>
            </w:r>
            <w:r w:rsidRPr="00BD1D25">
              <w:rPr>
                <w:spacing w:val="1"/>
                <w:sz w:val="24"/>
              </w:rPr>
              <w:t xml:space="preserve"> </w:t>
            </w:r>
            <w:r w:rsidRPr="00BD1D25">
              <w:rPr>
                <w:sz w:val="24"/>
              </w:rPr>
              <w:t>рассмотрению</w:t>
            </w:r>
          </w:p>
        </w:tc>
      </w:tr>
      <w:tr w:rsidR="00102360" w:rsidRPr="00BD1D25" w:rsidTr="00EB7802">
        <w:trPr>
          <w:gridAfter w:val="1"/>
          <w:wAfter w:w="12" w:type="dxa"/>
          <w:trHeight w:val="2652"/>
        </w:trPr>
        <w:tc>
          <w:tcPr>
            <w:tcW w:w="2240" w:type="dxa"/>
            <w:gridSpan w:val="2"/>
            <w:vMerge/>
            <w:tcBorders>
              <w:top w:val="nil"/>
            </w:tcBorders>
          </w:tcPr>
          <w:p w:rsidR="00102360" w:rsidRPr="00BD1D25" w:rsidRDefault="00102360" w:rsidP="00015D1E">
            <w:pPr>
              <w:spacing w:after="0"/>
              <w:rPr>
                <w:sz w:val="2"/>
                <w:szCs w:val="2"/>
              </w:rPr>
            </w:pPr>
          </w:p>
        </w:tc>
        <w:tc>
          <w:tcPr>
            <w:tcW w:w="3622" w:type="dxa"/>
            <w:gridSpan w:val="2"/>
          </w:tcPr>
          <w:p w:rsidR="00102360" w:rsidRPr="00BD1D25" w:rsidRDefault="00102360"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электронного сообщения о</w:t>
            </w:r>
            <w:r w:rsidRPr="00BD1D25">
              <w:rPr>
                <w:spacing w:val="1"/>
                <w:sz w:val="24"/>
                <w:lang w:val="ru-RU"/>
              </w:rPr>
              <w:t xml:space="preserve"> </w:t>
            </w:r>
            <w:r w:rsidRPr="00BD1D25">
              <w:rPr>
                <w:sz w:val="24"/>
                <w:lang w:val="ru-RU"/>
              </w:rPr>
              <w:t>приеме заявления к</w:t>
            </w:r>
            <w:r w:rsidRPr="00BD1D25">
              <w:rPr>
                <w:spacing w:val="1"/>
                <w:sz w:val="24"/>
                <w:lang w:val="ru-RU"/>
              </w:rPr>
              <w:t xml:space="preserve"> </w:t>
            </w:r>
            <w:r w:rsidRPr="00BD1D25">
              <w:rPr>
                <w:sz w:val="24"/>
                <w:lang w:val="ru-RU"/>
              </w:rPr>
              <w:t>рассмотрению либо отказа в</w:t>
            </w:r>
            <w:r w:rsidRPr="00BD1D25">
              <w:rPr>
                <w:spacing w:val="1"/>
                <w:sz w:val="24"/>
                <w:lang w:val="ru-RU"/>
              </w:rPr>
              <w:t xml:space="preserve"> </w:t>
            </w:r>
            <w:r w:rsidRPr="00BD1D25">
              <w:rPr>
                <w:sz w:val="24"/>
                <w:lang w:val="ru-RU"/>
              </w:rPr>
              <w:t>приеме заявления к</w:t>
            </w:r>
            <w:r w:rsidRPr="00BD1D25">
              <w:rPr>
                <w:spacing w:val="1"/>
                <w:sz w:val="24"/>
                <w:lang w:val="ru-RU"/>
              </w:rPr>
              <w:t xml:space="preserve"> </w:t>
            </w:r>
            <w:r w:rsidRPr="00BD1D25">
              <w:rPr>
                <w:sz w:val="24"/>
                <w:lang w:val="ru-RU"/>
              </w:rPr>
              <w:t>рассмотрению с обоснованием</w:t>
            </w:r>
            <w:r w:rsidRPr="00BD1D25">
              <w:rPr>
                <w:spacing w:val="-58"/>
                <w:sz w:val="24"/>
                <w:lang w:val="ru-RU"/>
              </w:rPr>
              <w:t xml:space="preserve"> </w:t>
            </w:r>
            <w:r w:rsidRPr="00BD1D25">
              <w:rPr>
                <w:sz w:val="24"/>
                <w:lang w:val="ru-RU"/>
              </w:rPr>
              <w:t>отказа</w:t>
            </w:r>
          </w:p>
        </w:tc>
        <w:tc>
          <w:tcPr>
            <w:tcW w:w="1664" w:type="dxa"/>
            <w:gridSpan w:val="3"/>
            <w:vMerge/>
            <w:tcBorders>
              <w:top w:val="nil"/>
            </w:tcBorders>
          </w:tcPr>
          <w:p w:rsidR="00102360" w:rsidRPr="00BD1D25" w:rsidRDefault="00102360" w:rsidP="00015D1E">
            <w:pPr>
              <w:spacing w:after="0"/>
              <w:rPr>
                <w:sz w:val="2"/>
                <w:szCs w:val="2"/>
                <w:lang w:val="ru-RU"/>
              </w:rPr>
            </w:pPr>
          </w:p>
        </w:tc>
        <w:tc>
          <w:tcPr>
            <w:tcW w:w="1340" w:type="dxa"/>
            <w:gridSpan w:val="2"/>
            <w:vMerge/>
            <w:tcBorders>
              <w:top w:val="nil"/>
            </w:tcBorders>
          </w:tcPr>
          <w:p w:rsidR="00102360" w:rsidRPr="00BD1D25" w:rsidRDefault="00102360" w:rsidP="00015D1E">
            <w:pPr>
              <w:spacing w:after="0"/>
              <w:rPr>
                <w:sz w:val="2"/>
                <w:szCs w:val="2"/>
                <w:lang w:val="ru-RU"/>
              </w:rPr>
            </w:pPr>
          </w:p>
        </w:tc>
        <w:tc>
          <w:tcPr>
            <w:tcW w:w="2022" w:type="dxa"/>
            <w:gridSpan w:val="2"/>
            <w:vMerge/>
            <w:tcBorders>
              <w:top w:val="nil"/>
            </w:tcBorders>
          </w:tcPr>
          <w:p w:rsidR="00102360" w:rsidRPr="00BD1D25" w:rsidRDefault="00102360" w:rsidP="00015D1E">
            <w:pPr>
              <w:spacing w:after="0"/>
              <w:rPr>
                <w:sz w:val="2"/>
                <w:szCs w:val="2"/>
                <w:lang w:val="ru-RU"/>
              </w:rPr>
            </w:pPr>
          </w:p>
        </w:tc>
        <w:tc>
          <w:tcPr>
            <w:tcW w:w="1955" w:type="dxa"/>
          </w:tcPr>
          <w:p w:rsidR="00102360" w:rsidRPr="00BD1D25" w:rsidRDefault="00102360" w:rsidP="00015D1E">
            <w:pPr>
              <w:pStyle w:val="TableParagraph"/>
              <w:rPr>
                <w:sz w:val="24"/>
                <w:lang w:val="ru-RU"/>
              </w:rPr>
            </w:pPr>
            <w:r w:rsidRPr="00BD1D25">
              <w:rPr>
                <w:spacing w:val="-1"/>
                <w:sz w:val="24"/>
                <w:lang w:val="ru-RU"/>
              </w:rPr>
              <w:t>наличие/отсутст</w:t>
            </w:r>
            <w:r w:rsidRPr="00BD1D25">
              <w:rPr>
                <w:spacing w:val="-57"/>
                <w:sz w:val="24"/>
                <w:lang w:val="ru-RU"/>
              </w:rPr>
              <w:t xml:space="preserve"> </w:t>
            </w:r>
            <w:r w:rsidRPr="00BD1D25">
              <w:rPr>
                <w:sz w:val="24"/>
                <w:lang w:val="ru-RU"/>
              </w:rPr>
              <w:t>вие</w:t>
            </w:r>
            <w:r w:rsidRPr="00BD1D25">
              <w:rPr>
                <w:spacing w:val="-2"/>
                <w:sz w:val="24"/>
                <w:lang w:val="ru-RU"/>
              </w:rPr>
              <w:t xml:space="preserve"> </w:t>
            </w:r>
            <w:r w:rsidRPr="00BD1D25">
              <w:rPr>
                <w:sz w:val="24"/>
                <w:lang w:val="ru-RU"/>
              </w:rPr>
              <w:t>оснований</w:t>
            </w:r>
          </w:p>
          <w:p w:rsidR="00102360" w:rsidRPr="00BD1D25" w:rsidRDefault="00102360" w:rsidP="00015D1E">
            <w:pPr>
              <w:pStyle w:val="TableParagraph"/>
              <w:rPr>
                <w:sz w:val="24"/>
                <w:lang w:val="ru-RU"/>
              </w:rPr>
            </w:pPr>
            <w:r w:rsidRPr="00BD1D25">
              <w:rPr>
                <w:sz w:val="24"/>
                <w:lang w:val="ru-RU"/>
              </w:rPr>
              <w:t>для отказа в</w:t>
            </w:r>
            <w:r w:rsidRPr="00BD1D25">
              <w:rPr>
                <w:spacing w:val="-57"/>
                <w:sz w:val="24"/>
                <w:lang w:val="ru-RU"/>
              </w:rPr>
              <w:t xml:space="preserve"> </w:t>
            </w:r>
            <w:r w:rsidRPr="00BD1D25">
              <w:rPr>
                <w:sz w:val="24"/>
                <w:lang w:val="ru-RU"/>
              </w:rPr>
              <w:t>приеме</w:t>
            </w:r>
          </w:p>
          <w:p w:rsidR="00102360" w:rsidRPr="00BD1D25" w:rsidRDefault="00102360" w:rsidP="00015D1E">
            <w:pPr>
              <w:pStyle w:val="TableParagraph"/>
              <w:rPr>
                <w:sz w:val="24"/>
                <w:lang w:val="ru-RU"/>
              </w:rPr>
            </w:pPr>
            <w:r w:rsidRPr="00BD1D25">
              <w:rPr>
                <w:sz w:val="24"/>
                <w:lang w:val="ru-RU"/>
              </w:rPr>
              <w:t>документов,</w:t>
            </w:r>
            <w:r w:rsidRPr="00BD1D25">
              <w:rPr>
                <w:spacing w:val="1"/>
                <w:sz w:val="24"/>
                <w:lang w:val="ru-RU"/>
              </w:rPr>
              <w:t xml:space="preserve"> </w:t>
            </w:r>
            <w:r w:rsidRPr="00BD1D25">
              <w:rPr>
                <w:sz w:val="24"/>
                <w:lang w:val="ru-RU"/>
              </w:rPr>
              <w:t>предусмотренны</w:t>
            </w:r>
            <w:r w:rsidRPr="00BD1D25">
              <w:rPr>
                <w:spacing w:val="-57"/>
                <w:sz w:val="24"/>
                <w:lang w:val="ru-RU"/>
              </w:rPr>
              <w:t xml:space="preserve"> </w:t>
            </w:r>
            <w:r w:rsidRPr="00BD1D25">
              <w:rPr>
                <w:sz w:val="24"/>
                <w:lang w:val="ru-RU"/>
              </w:rPr>
              <w:t>х</w:t>
            </w:r>
            <w:r w:rsidRPr="00BD1D25">
              <w:rPr>
                <w:spacing w:val="1"/>
                <w:sz w:val="24"/>
                <w:lang w:val="ru-RU"/>
              </w:rPr>
              <w:t xml:space="preserve"> </w:t>
            </w:r>
            <w:r w:rsidRPr="00BD1D25">
              <w:rPr>
                <w:sz w:val="24"/>
                <w:lang w:val="ru-RU"/>
              </w:rPr>
              <w:t>пунктом</w:t>
            </w:r>
            <w:r w:rsidRPr="00BD1D25">
              <w:rPr>
                <w:spacing w:val="-1"/>
                <w:sz w:val="24"/>
                <w:lang w:val="ru-RU"/>
              </w:rPr>
              <w:t xml:space="preserve"> </w:t>
            </w:r>
            <w:r w:rsidRPr="00BD1D25">
              <w:rPr>
                <w:sz w:val="24"/>
                <w:lang w:val="ru-RU"/>
              </w:rPr>
              <w:t>2.10</w:t>
            </w:r>
            <w:r w:rsidRPr="00BD1D25">
              <w:rPr>
                <w:spacing w:val="1"/>
                <w:sz w:val="24"/>
                <w:lang w:val="ru-RU"/>
              </w:rPr>
              <w:t xml:space="preserve"> </w:t>
            </w:r>
            <w:r w:rsidRPr="00BD1D25">
              <w:rPr>
                <w:sz w:val="24"/>
                <w:lang w:val="ru-RU"/>
              </w:rPr>
              <w:t>Административ</w:t>
            </w:r>
            <w:r w:rsidRPr="00BD1D25">
              <w:rPr>
                <w:spacing w:val="1"/>
                <w:sz w:val="24"/>
                <w:lang w:val="ru-RU"/>
              </w:rPr>
              <w:t xml:space="preserve"> </w:t>
            </w:r>
            <w:r w:rsidRPr="00BD1D25">
              <w:rPr>
                <w:sz w:val="24"/>
                <w:lang w:val="ru-RU"/>
              </w:rPr>
              <w:t>ного</w:t>
            </w:r>
            <w:r w:rsidRPr="00BD1D25">
              <w:rPr>
                <w:spacing w:val="-4"/>
                <w:sz w:val="24"/>
                <w:lang w:val="ru-RU"/>
              </w:rPr>
              <w:t xml:space="preserve"> </w:t>
            </w:r>
            <w:r w:rsidRPr="00BD1D25">
              <w:rPr>
                <w:sz w:val="24"/>
                <w:lang w:val="ru-RU"/>
              </w:rPr>
              <w:t>регламента</w:t>
            </w:r>
          </w:p>
        </w:tc>
        <w:tc>
          <w:tcPr>
            <w:tcW w:w="2509" w:type="dxa"/>
            <w:vMerge/>
            <w:tcBorders>
              <w:top w:val="nil"/>
            </w:tcBorders>
          </w:tcPr>
          <w:p w:rsidR="00102360" w:rsidRPr="00BD1D25" w:rsidRDefault="00102360" w:rsidP="00015D1E">
            <w:pPr>
              <w:spacing w:after="0"/>
              <w:rPr>
                <w:sz w:val="2"/>
                <w:szCs w:val="2"/>
                <w:lang w:val="ru-RU"/>
              </w:rPr>
            </w:pPr>
          </w:p>
        </w:tc>
      </w:tr>
      <w:tr w:rsidR="00102360" w:rsidRPr="00BD1D25" w:rsidTr="00EB7802">
        <w:trPr>
          <w:gridAfter w:val="1"/>
          <w:wAfter w:w="12" w:type="dxa"/>
          <w:trHeight w:val="300"/>
        </w:trPr>
        <w:tc>
          <w:tcPr>
            <w:tcW w:w="15352" w:type="dxa"/>
            <w:gridSpan w:val="13"/>
          </w:tcPr>
          <w:p w:rsidR="00102360" w:rsidRPr="00BD1D25" w:rsidRDefault="00102360" w:rsidP="00015D1E">
            <w:pPr>
              <w:pStyle w:val="TableParagraph"/>
              <w:spacing w:line="271" w:lineRule="exact"/>
              <w:rPr>
                <w:sz w:val="24"/>
              </w:rPr>
            </w:pPr>
            <w:r w:rsidRPr="00BD1D25">
              <w:rPr>
                <w:sz w:val="24"/>
              </w:rPr>
              <w:t>2.</w:t>
            </w:r>
            <w:r w:rsidRPr="00BD1D25">
              <w:rPr>
                <w:spacing w:val="56"/>
                <w:sz w:val="24"/>
              </w:rPr>
              <w:t xml:space="preserve"> </w:t>
            </w:r>
            <w:r w:rsidRPr="00BD1D25">
              <w:rPr>
                <w:sz w:val="24"/>
              </w:rPr>
              <w:t>Получение</w:t>
            </w:r>
            <w:r w:rsidRPr="00BD1D25">
              <w:rPr>
                <w:spacing w:val="-3"/>
                <w:sz w:val="24"/>
              </w:rPr>
              <w:t xml:space="preserve"> </w:t>
            </w:r>
            <w:r w:rsidRPr="00BD1D25">
              <w:rPr>
                <w:sz w:val="24"/>
              </w:rPr>
              <w:t>сведений</w:t>
            </w:r>
            <w:r w:rsidRPr="00BD1D25">
              <w:rPr>
                <w:spacing w:val="-2"/>
                <w:sz w:val="24"/>
              </w:rPr>
              <w:t xml:space="preserve"> </w:t>
            </w:r>
            <w:r w:rsidRPr="00BD1D25">
              <w:rPr>
                <w:sz w:val="24"/>
              </w:rPr>
              <w:t>посредством</w:t>
            </w:r>
            <w:r w:rsidRPr="00BD1D25">
              <w:rPr>
                <w:spacing w:val="-2"/>
                <w:sz w:val="24"/>
              </w:rPr>
              <w:t xml:space="preserve"> </w:t>
            </w:r>
            <w:r w:rsidRPr="00BD1D25">
              <w:rPr>
                <w:sz w:val="24"/>
              </w:rPr>
              <w:t>СМЭВ</w:t>
            </w:r>
          </w:p>
        </w:tc>
      </w:tr>
      <w:tr w:rsidR="00102360" w:rsidRPr="00BD1D25" w:rsidTr="00EB7802">
        <w:trPr>
          <w:gridAfter w:val="1"/>
          <w:wAfter w:w="12" w:type="dxa"/>
          <w:trHeight w:val="2209"/>
        </w:trPr>
        <w:tc>
          <w:tcPr>
            <w:tcW w:w="2156" w:type="dxa"/>
          </w:tcPr>
          <w:p w:rsidR="00102360" w:rsidRPr="00BD1D25" w:rsidRDefault="00102360" w:rsidP="00015D1E">
            <w:pPr>
              <w:pStyle w:val="TableParagraph"/>
              <w:rPr>
                <w:sz w:val="24"/>
                <w:lang w:val="ru-RU"/>
              </w:rPr>
            </w:pPr>
            <w:r w:rsidRPr="00BD1D25">
              <w:rPr>
                <w:sz w:val="24"/>
                <w:lang w:val="ru-RU"/>
              </w:rPr>
              <w:lastRenderedPageBreak/>
              <w:t>пакет</w:t>
            </w:r>
            <w:r w:rsidRPr="00BD1D25">
              <w:rPr>
                <w:spacing w:val="1"/>
                <w:sz w:val="24"/>
                <w:lang w:val="ru-RU"/>
              </w:rPr>
              <w:t xml:space="preserve"> </w:t>
            </w:r>
            <w:r w:rsidRPr="00BD1D25">
              <w:rPr>
                <w:sz w:val="24"/>
                <w:lang w:val="ru-RU"/>
              </w:rPr>
              <w:t>зарегистрированн</w:t>
            </w:r>
            <w:r w:rsidRPr="00BD1D25">
              <w:rPr>
                <w:spacing w:val="-57"/>
                <w:sz w:val="24"/>
                <w:lang w:val="ru-RU"/>
              </w:rPr>
              <w:t xml:space="preserve"> </w:t>
            </w:r>
            <w:r w:rsidRPr="00BD1D25">
              <w:rPr>
                <w:sz w:val="24"/>
                <w:lang w:val="ru-RU"/>
              </w:rPr>
              <w:t>ых документов,</w:t>
            </w:r>
            <w:r w:rsidRPr="00BD1D25">
              <w:rPr>
                <w:spacing w:val="1"/>
                <w:sz w:val="24"/>
                <w:lang w:val="ru-RU"/>
              </w:rPr>
              <w:t xml:space="preserve"> </w:t>
            </w:r>
            <w:r w:rsidRPr="00BD1D25">
              <w:rPr>
                <w:sz w:val="24"/>
                <w:lang w:val="ru-RU"/>
              </w:rPr>
              <w:t>поступивших</w:t>
            </w:r>
          </w:p>
          <w:p w:rsidR="00102360" w:rsidRPr="00BD1D25" w:rsidRDefault="00102360" w:rsidP="00015D1E">
            <w:pPr>
              <w:pStyle w:val="TableParagraph"/>
              <w:spacing w:line="270" w:lineRule="atLeast"/>
              <w:rPr>
                <w:sz w:val="24"/>
                <w:lang w:val="ru-RU"/>
              </w:rPr>
            </w:pPr>
            <w:r w:rsidRPr="00BD1D25">
              <w:rPr>
                <w:sz w:val="24"/>
                <w:lang w:val="ru-RU"/>
              </w:rPr>
              <w:t>должностному</w:t>
            </w:r>
            <w:r w:rsidRPr="00BD1D25">
              <w:rPr>
                <w:spacing w:val="1"/>
                <w:sz w:val="24"/>
                <w:lang w:val="ru-RU"/>
              </w:rPr>
              <w:t xml:space="preserve"> </w:t>
            </w:r>
            <w:r w:rsidRPr="00BD1D25">
              <w:rPr>
                <w:sz w:val="24"/>
                <w:lang w:val="ru-RU"/>
              </w:rPr>
              <w:t>лицу,</w:t>
            </w:r>
            <w:r w:rsidRPr="00BD1D25">
              <w:rPr>
                <w:spacing w:val="1"/>
                <w:sz w:val="24"/>
                <w:lang w:val="ru-RU"/>
              </w:rPr>
              <w:t xml:space="preserve"> </w:t>
            </w:r>
            <w:r w:rsidRPr="00BD1D25">
              <w:rPr>
                <w:spacing w:val="-1"/>
                <w:sz w:val="24"/>
                <w:lang w:val="ru-RU"/>
              </w:rPr>
              <w:t xml:space="preserve">ответственному </w:t>
            </w:r>
            <w:r w:rsidRPr="00BD1D25">
              <w:rPr>
                <w:sz w:val="24"/>
                <w:lang w:val="ru-RU"/>
              </w:rPr>
              <w:t>за</w:t>
            </w:r>
            <w:r w:rsidRPr="00BD1D25">
              <w:rPr>
                <w:spacing w:val="-57"/>
                <w:sz w:val="24"/>
                <w:lang w:val="ru-RU"/>
              </w:rPr>
              <w:t xml:space="preserve"> </w:t>
            </w:r>
            <w:r w:rsidRPr="00BD1D25">
              <w:rPr>
                <w:sz w:val="24"/>
                <w:lang w:val="ru-RU"/>
              </w:rPr>
              <w:t>предоставление</w:t>
            </w:r>
          </w:p>
        </w:tc>
        <w:tc>
          <w:tcPr>
            <w:tcW w:w="3706" w:type="dxa"/>
            <w:gridSpan w:val="3"/>
          </w:tcPr>
          <w:p w:rsidR="00102360" w:rsidRPr="00BD1D25" w:rsidRDefault="00102360" w:rsidP="00015D1E">
            <w:pPr>
              <w:pStyle w:val="TableParagraph"/>
              <w:rPr>
                <w:sz w:val="24"/>
                <w:lang w:val="ru-RU"/>
              </w:rPr>
            </w:pPr>
            <w:r w:rsidRPr="00BD1D25">
              <w:rPr>
                <w:sz w:val="24"/>
                <w:lang w:val="ru-RU"/>
              </w:rPr>
              <w:t>направление межведомственных</w:t>
            </w:r>
            <w:r w:rsidRPr="00BD1D25">
              <w:rPr>
                <w:spacing w:val="1"/>
                <w:sz w:val="24"/>
                <w:lang w:val="ru-RU"/>
              </w:rPr>
              <w:t xml:space="preserve"> </w:t>
            </w:r>
            <w:r w:rsidRPr="00BD1D25">
              <w:rPr>
                <w:sz w:val="24"/>
                <w:lang w:val="ru-RU"/>
              </w:rPr>
              <w:t>запросов в органы и организации,</w:t>
            </w:r>
            <w:r w:rsidRPr="00BD1D25">
              <w:rPr>
                <w:spacing w:val="-57"/>
                <w:sz w:val="24"/>
                <w:lang w:val="ru-RU"/>
              </w:rPr>
              <w:t xml:space="preserve"> </w:t>
            </w:r>
            <w:r w:rsidRPr="00BD1D25">
              <w:rPr>
                <w:sz w:val="24"/>
                <w:lang w:val="ru-RU"/>
              </w:rPr>
              <w:t>указанные в пункте 2.3</w:t>
            </w:r>
            <w:r w:rsidRPr="00BD1D25">
              <w:rPr>
                <w:spacing w:val="1"/>
                <w:sz w:val="24"/>
                <w:lang w:val="ru-RU"/>
              </w:rPr>
              <w:t xml:space="preserve"> </w:t>
            </w:r>
            <w:r w:rsidRPr="00BD1D25">
              <w:rPr>
                <w:sz w:val="24"/>
                <w:lang w:val="ru-RU"/>
              </w:rPr>
              <w:t>Административного</w:t>
            </w:r>
            <w:r w:rsidRPr="00BD1D25">
              <w:rPr>
                <w:spacing w:val="-3"/>
                <w:sz w:val="24"/>
                <w:lang w:val="ru-RU"/>
              </w:rPr>
              <w:t xml:space="preserve"> </w:t>
            </w:r>
            <w:r w:rsidRPr="00BD1D25">
              <w:rPr>
                <w:sz w:val="24"/>
                <w:lang w:val="ru-RU"/>
              </w:rPr>
              <w:t>регламента</w:t>
            </w:r>
          </w:p>
        </w:tc>
        <w:tc>
          <w:tcPr>
            <w:tcW w:w="1664" w:type="dxa"/>
            <w:gridSpan w:val="3"/>
          </w:tcPr>
          <w:p w:rsidR="00102360" w:rsidRPr="00BD1D25" w:rsidRDefault="00102360"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57"/>
                <w:sz w:val="24"/>
                <w:lang w:val="ru-RU"/>
              </w:rPr>
              <w:t xml:space="preserve"> </w:t>
            </w:r>
            <w:r w:rsidRPr="00BD1D25">
              <w:rPr>
                <w:sz w:val="24"/>
                <w:lang w:val="ru-RU"/>
              </w:rPr>
              <w:t>заявления и</w:t>
            </w:r>
            <w:r w:rsidRPr="00BD1D25">
              <w:rPr>
                <w:spacing w:val="1"/>
                <w:sz w:val="24"/>
                <w:lang w:val="ru-RU"/>
              </w:rPr>
              <w:t xml:space="preserve"> </w:t>
            </w:r>
            <w:r w:rsidRPr="00BD1D25">
              <w:rPr>
                <w:sz w:val="24"/>
                <w:lang w:val="ru-RU"/>
              </w:rPr>
              <w:t>документов</w:t>
            </w:r>
          </w:p>
        </w:tc>
        <w:tc>
          <w:tcPr>
            <w:tcW w:w="1340" w:type="dxa"/>
            <w:gridSpan w:val="2"/>
          </w:tcPr>
          <w:p w:rsidR="00102360" w:rsidRPr="00BD1D25" w:rsidRDefault="00102360" w:rsidP="00015D1E">
            <w:pPr>
              <w:pStyle w:val="TableParagraph"/>
              <w:rPr>
                <w:sz w:val="24"/>
                <w:lang w:val="ru-RU"/>
              </w:rPr>
            </w:pPr>
            <w:r w:rsidRPr="00BD1D25">
              <w:rPr>
                <w:sz w:val="24"/>
                <w:lang w:val="ru-RU"/>
              </w:rPr>
              <w:t>должностн</w:t>
            </w:r>
            <w:r w:rsidRPr="00BD1D25">
              <w:rPr>
                <w:spacing w:val="-57"/>
                <w:sz w:val="24"/>
                <w:lang w:val="ru-RU"/>
              </w:rPr>
              <w:t xml:space="preserve"> </w:t>
            </w:r>
            <w:r w:rsidRPr="00BD1D25">
              <w:rPr>
                <w:sz w:val="24"/>
                <w:lang w:val="ru-RU"/>
              </w:rPr>
              <w:t>ое лицо</w:t>
            </w:r>
            <w:r w:rsidRPr="00BD1D25">
              <w:rPr>
                <w:spacing w:val="1"/>
                <w:sz w:val="24"/>
                <w:lang w:val="ru-RU"/>
              </w:rPr>
              <w:t xml:space="preserve"> </w:t>
            </w:r>
            <w:r w:rsidRPr="00BD1D25">
              <w:rPr>
                <w:sz w:val="24"/>
                <w:lang w:val="ru-RU"/>
              </w:rPr>
              <w:t>Уполномо</w:t>
            </w:r>
            <w:r w:rsidRPr="00BD1D25">
              <w:rPr>
                <w:spacing w:val="1"/>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ответствен</w:t>
            </w:r>
            <w:r w:rsidRPr="00BD1D25">
              <w:rPr>
                <w:spacing w:val="-57"/>
                <w:sz w:val="24"/>
                <w:lang w:val="ru-RU"/>
              </w:rPr>
              <w:t xml:space="preserve"> </w:t>
            </w:r>
            <w:r w:rsidRPr="00BD1D25">
              <w:rPr>
                <w:sz w:val="24"/>
                <w:lang w:val="ru-RU"/>
              </w:rPr>
              <w:t>ное</w:t>
            </w:r>
            <w:r w:rsidRPr="00BD1D25">
              <w:rPr>
                <w:spacing w:val="-1"/>
                <w:sz w:val="24"/>
                <w:lang w:val="ru-RU"/>
              </w:rPr>
              <w:t xml:space="preserve"> </w:t>
            </w:r>
            <w:r w:rsidRPr="00BD1D25">
              <w:rPr>
                <w:sz w:val="24"/>
                <w:lang w:val="ru-RU"/>
              </w:rPr>
              <w:t>за</w:t>
            </w:r>
          </w:p>
          <w:p w:rsidR="00102360" w:rsidRPr="00BD1D25" w:rsidRDefault="00102360" w:rsidP="00015D1E">
            <w:pPr>
              <w:pStyle w:val="TableParagraph"/>
              <w:spacing w:line="264" w:lineRule="exact"/>
              <w:rPr>
                <w:sz w:val="24"/>
              </w:rPr>
            </w:pPr>
            <w:r w:rsidRPr="00BD1D25">
              <w:rPr>
                <w:sz w:val="24"/>
              </w:rPr>
              <w:t>предоставл</w:t>
            </w:r>
          </w:p>
        </w:tc>
        <w:tc>
          <w:tcPr>
            <w:tcW w:w="2022" w:type="dxa"/>
            <w:gridSpan w:val="2"/>
          </w:tcPr>
          <w:p w:rsidR="00102360" w:rsidRPr="00BD1D25" w:rsidRDefault="00102360"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орган/ГИС/</w:t>
            </w:r>
            <w:r w:rsidRPr="00BD1D25">
              <w:rPr>
                <w:spacing w:val="1"/>
                <w:sz w:val="24"/>
                <w:lang w:val="ru-RU"/>
              </w:rPr>
              <w:t xml:space="preserve"> </w:t>
            </w:r>
            <w:r w:rsidRPr="00BD1D25">
              <w:rPr>
                <w:sz w:val="24"/>
                <w:lang w:val="ru-RU"/>
              </w:rPr>
              <w:t>СМЭВ</w:t>
            </w:r>
          </w:p>
        </w:tc>
        <w:tc>
          <w:tcPr>
            <w:tcW w:w="1955" w:type="dxa"/>
          </w:tcPr>
          <w:p w:rsidR="00102360" w:rsidRPr="00BD1D25" w:rsidRDefault="00102360" w:rsidP="00015D1E">
            <w:pPr>
              <w:pStyle w:val="TableParagraph"/>
              <w:rPr>
                <w:sz w:val="24"/>
                <w:lang w:val="ru-RU"/>
              </w:rPr>
            </w:pPr>
            <w:r w:rsidRPr="00BD1D25">
              <w:rPr>
                <w:sz w:val="24"/>
                <w:lang w:val="ru-RU"/>
              </w:rPr>
              <w:t>отсутствие</w:t>
            </w:r>
            <w:r w:rsidRPr="00BD1D25">
              <w:rPr>
                <w:spacing w:val="1"/>
                <w:sz w:val="24"/>
                <w:lang w:val="ru-RU"/>
              </w:rPr>
              <w:t xml:space="preserve"> </w:t>
            </w:r>
            <w:r w:rsidRPr="00BD1D25">
              <w:rPr>
                <w:sz w:val="24"/>
                <w:lang w:val="ru-RU"/>
              </w:rPr>
              <w:t>документов,</w:t>
            </w:r>
          </w:p>
          <w:p w:rsidR="00102360" w:rsidRPr="00BD1D25" w:rsidRDefault="00102360" w:rsidP="00015D1E">
            <w:pPr>
              <w:pStyle w:val="TableParagraph"/>
              <w:rPr>
                <w:sz w:val="24"/>
                <w:lang w:val="ru-RU"/>
              </w:rPr>
            </w:pPr>
            <w:r w:rsidRPr="00BD1D25">
              <w:rPr>
                <w:sz w:val="24"/>
                <w:lang w:val="ru-RU"/>
              </w:rPr>
              <w:t>необходимых</w:t>
            </w:r>
            <w:r w:rsidRPr="00BD1D25">
              <w:rPr>
                <w:spacing w:val="-57"/>
                <w:sz w:val="24"/>
                <w:lang w:val="ru-RU"/>
              </w:rPr>
              <w:t xml:space="preserve"> </w:t>
            </w:r>
            <w:r w:rsidRPr="00BD1D25">
              <w:rPr>
                <w:sz w:val="24"/>
                <w:lang w:val="ru-RU"/>
              </w:rPr>
              <w:t>для</w:t>
            </w:r>
          </w:p>
          <w:p w:rsidR="00102360" w:rsidRPr="00BD1D25" w:rsidRDefault="00102360" w:rsidP="00015D1E">
            <w:pPr>
              <w:pStyle w:val="TableParagraph"/>
              <w:jc w:val="both"/>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w:t>
            </w:r>
            <w:r w:rsidRPr="00BD1D25">
              <w:rPr>
                <w:spacing w:val="1"/>
                <w:sz w:val="24"/>
                <w:lang w:val="ru-RU"/>
              </w:rPr>
              <w:t xml:space="preserve"> </w:t>
            </w:r>
            <w:r w:rsidRPr="00BD1D25">
              <w:rPr>
                <w:spacing w:val="-1"/>
                <w:sz w:val="24"/>
                <w:lang w:val="ru-RU"/>
              </w:rPr>
              <w:t>(муниципальной</w:t>
            </w:r>
          </w:p>
          <w:p w:rsidR="00102360" w:rsidRPr="00BD1D25" w:rsidRDefault="00102360" w:rsidP="00015D1E">
            <w:pPr>
              <w:pStyle w:val="TableParagraph"/>
              <w:spacing w:line="264" w:lineRule="exact"/>
              <w:jc w:val="both"/>
              <w:rPr>
                <w:sz w:val="24"/>
                <w:lang w:val="ru-RU"/>
              </w:rPr>
            </w:pPr>
            <w:r w:rsidRPr="00BD1D25">
              <w:rPr>
                <w:sz w:val="24"/>
                <w:lang w:val="ru-RU"/>
              </w:rPr>
              <w:t>)</w:t>
            </w:r>
            <w:r w:rsidRPr="00BD1D25">
              <w:rPr>
                <w:spacing w:val="-2"/>
                <w:sz w:val="24"/>
                <w:lang w:val="ru-RU"/>
              </w:rPr>
              <w:t xml:space="preserve"> </w:t>
            </w:r>
            <w:r w:rsidRPr="00BD1D25">
              <w:rPr>
                <w:sz w:val="24"/>
                <w:lang w:val="ru-RU"/>
              </w:rPr>
              <w:t>услуги,</w:t>
            </w:r>
          </w:p>
        </w:tc>
        <w:tc>
          <w:tcPr>
            <w:tcW w:w="2509" w:type="dxa"/>
          </w:tcPr>
          <w:p w:rsidR="00102360" w:rsidRPr="00BD1D25" w:rsidRDefault="00102360" w:rsidP="00015D1E">
            <w:pPr>
              <w:pStyle w:val="TableParagraph"/>
              <w:spacing w:line="270" w:lineRule="exact"/>
              <w:rPr>
                <w:sz w:val="24"/>
                <w:lang w:val="ru-RU"/>
              </w:rPr>
            </w:pPr>
            <w:r w:rsidRPr="00BD1D25">
              <w:rPr>
                <w:sz w:val="24"/>
                <w:lang w:val="ru-RU"/>
              </w:rPr>
              <w:t>направление</w:t>
            </w:r>
          </w:p>
          <w:p w:rsidR="00102360" w:rsidRPr="00BD1D25" w:rsidRDefault="00102360" w:rsidP="00015D1E">
            <w:pPr>
              <w:pStyle w:val="TableParagraph"/>
              <w:rPr>
                <w:sz w:val="24"/>
                <w:lang w:val="ru-RU"/>
              </w:rPr>
            </w:pPr>
            <w:r w:rsidRPr="00BD1D25">
              <w:rPr>
                <w:spacing w:val="-1"/>
                <w:sz w:val="24"/>
                <w:lang w:val="ru-RU"/>
              </w:rPr>
              <w:t>межведомственного</w:t>
            </w:r>
            <w:r w:rsidRPr="00BD1D25">
              <w:rPr>
                <w:spacing w:val="-57"/>
                <w:sz w:val="24"/>
                <w:lang w:val="ru-RU"/>
              </w:rPr>
              <w:t xml:space="preserve"> </w:t>
            </w:r>
            <w:r w:rsidRPr="00BD1D25">
              <w:rPr>
                <w:sz w:val="24"/>
                <w:lang w:val="ru-RU"/>
              </w:rPr>
              <w:t>запроса в органы</w:t>
            </w:r>
            <w:r w:rsidRPr="00BD1D25">
              <w:rPr>
                <w:spacing w:val="1"/>
                <w:sz w:val="24"/>
                <w:lang w:val="ru-RU"/>
              </w:rPr>
              <w:t xml:space="preserve"> </w:t>
            </w:r>
            <w:r w:rsidRPr="00BD1D25">
              <w:rPr>
                <w:sz w:val="24"/>
                <w:lang w:val="ru-RU"/>
              </w:rPr>
              <w:t>(организации),</w:t>
            </w:r>
          </w:p>
          <w:p w:rsidR="00102360" w:rsidRPr="00BD1D25" w:rsidRDefault="00102360" w:rsidP="00015D1E">
            <w:pPr>
              <w:pStyle w:val="TableParagraph"/>
              <w:spacing w:line="270" w:lineRule="atLeast"/>
              <w:rPr>
                <w:sz w:val="24"/>
              </w:rPr>
            </w:pPr>
            <w:r w:rsidRPr="00BD1D25">
              <w:rPr>
                <w:sz w:val="24"/>
              </w:rPr>
              <w:t>предоставляющие</w:t>
            </w:r>
            <w:r w:rsidRPr="00BD1D25">
              <w:rPr>
                <w:spacing w:val="-58"/>
                <w:sz w:val="24"/>
              </w:rPr>
              <w:t xml:space="preserve"> </w:t>
            </w:r>
            <w:r w:rsidRPr="00BD1D25">
              <w:rPr>
                <w:sz w:val="24"/>
              </w:rPr>
              <w:t>документы</w:t>
            </w:r>
            <w:r w:rsidRPr="00BD1D25">
              <w:rPr>
                <w:spacing w:val="1"/>
                <w:sz w:val="24"/>
              </w:rPr>
              <w:t xml:space="preserve"> </w:t>
            </w:r>
            <w:r w:rsidRPr="00BD1D25">
              <w:rPr>
                <w:sz w:val="24"/>
              </w:rPr>
              <w:t>(сведения),</w:t>
            </w:r>
            <w:r w:rsidRPr="00BD1D25">
              <w:rPr>
                <w:spacing w:val="1"/>
                <w:sz w:val="24"/>
              </w:rPr>
              <w:t xml:space="preserve"> </w:t>
            </w:r>
            <w:r w:rsidRPr="00BD1D25">
              <w:rPr>
                <w:sz w:val="24"/>
              </w:rPr>
              <w:t>предусмотренные</w:t>
            </w:r>
          </w:p>
        </w:tc>
      </w:tr>
      <w:tr w:rsidR="00102360" w:rsidRPr="00BD1D25" w:rsidTr="00EB7802">
        <w:trPr>
          <w:gridAfter w:val="1"/>
          <w:wAfter w:w="8" w:type="dxa"/>
          <w:trHeight w:val="278"/>
        </w:trPr>
        <w:tc>
          <w:tcPr>
            <w:tcW w:w="2240" w:type="dxa"/>
            <w:gridSpan w:val="2"/>
          </w:tcPr>
          <w:p w:rsidR="00102360" w:rsidRPr="00BD1D25" w:rsidRDefault="00102360" w:rsidP="00015D1E">
            <w:pPr>
              <w:pStyle w:val="TableParagraph"/>
              <w:spacing w:line="258" w:lineRule="exact"/>
              <w:jc w:val="center"/>
              <w:rPr>
                <w:sz w:val="24"/>
              </w:rPr>
            </w:pPr>
            <w:r w:rsidRPr="00BD1D25">
              <w:rPr>
                <w:sz w:val="24"/>
              </w:rPr>
              <w:t>1</w:t>
            </w:r>
          </w:p>
        </w:tc>
        <w:tc>
          <w:tcPr>
            <w:tcW w:w="3608" w:type="dxa"/>
          </w:tcPr>
          <w:p w:rsidR="00102360" w:rsidRPr="00BD1D25" w:rsidRDefault="00102360" w:rsidP="00015D1E">
            <w:pPr>
              <w:pStyle w:val="TableParagraph"/>
              <w:spacing w:line="258" w:lineRule="exact"/>
              <w:jc w:val="center"/>
              <w:rPr>
                <w:sz w:val="24"/>
              </w:rPr>
            </w:pPr>
            <w:r w:rsidRPr="00BD1D25">
              <w:rPr>
                <w:sz w:val="24"/>
              </w:rPr>
              <w:t>2</w:t>
            </w:r>
          </w:p>
        </w:tc>
        <w:tc>
          <w:tcPr>
            <w:tcW w:w="1656" w:type="dxa"/>
            <w:gridSpan w:val="3"/>
          </w:tcPr>
          <w:p w:rsidR="00102360" w:rsidRPr="00BD1D25" w:rsidRDefault="00102360" w:rsidP="00015D1E">
            <w:pPr>
              <w:pStyle w:val="TableParagraph"/>
              <w:spacing w:line="258" w:lineRule="exact"/>
              <w:jc w:val="center"/>
              <w:rPr>
                <w:sz w:val="24"/>
              </w:rPr>
            </w:pPr>
            <w:r w:rsidRPr="00BD1D25">
              <w:rPr>
                <w:sz w:val="24"/>
              </w:rPr>
              <w:t>3</w:t>
            </w:r>
          </w:p>
        </w:tc>
        <w:tc>
          <w:tcPr>
            <w:tcW w:w="1373" w:type="dxa"/>
            <w:gridSpan w:val="4"/>
          </w:tcPr>
          <w:p w:rsidR="00102360" w:rsidRPr="00BD1D25" w:rsidRDefault="00102360" w:rsidP="00015D1E">
            <w:pPr>
              <w:pStyle w:val="TableParagraph"/>
              <w:spacing w:line="258" w:lineRule="exact"/>
              <w:jc w:val="center"/>
              <w:rPr>
                <w:sz w:val="24"/>
              </w:rPr>
            </w:pPr>
            <w:r w:rsidRPr="00BD1D25">
              <w:rPr>
                <w:sz w:val="24"/>
              </w:rPr>
              <w:t>4</w:t>
            </w:r>
          </w:p>
        </w:tc>
        <w:tc>
          <w:tcPr>
            <w:tcW w:w="2013" w:type="dxa"/>
          </w:tcPr>
          <w:p w:rsidR="00102360" w:rsidRPr="00BD1D25" w:rsidRDefault="00102360" w:rsidP="00015D1E">
            <w:pPr>
              <w:pStyle w:val="TableParagraph"/>
              <w:spacing w:line="258" w:lineRule="exact"/>
              <w:jc w:val="center"/>
              <w:rPr>
                <w:sz w:val="24"/>
              </w:rPr>
            </w:pPr>
            <w:r w:rsidRPr="00BD1D25">
              <w:rPr>
                <w:sz w:val="24"/>
              </w:rPr>
              <w:t>5</w:t>
            </w:r>
          </w:p>
        </w:tc>
        <w:tc>
          <w:tcPr>
            <w:tcW w:w="1956" w:type="dxa"/>
          </w:tcPr>
          <w:p w:rsidR="00102360" w:rsidRPr="00BD1D25" w:rsidRDefault="00102360" w:rsidP="00015D1E">
            <w:pPr>
              <w:pStyle w:val="TableParagraph"/>
              <w:spacing w:line="258" w:lineRule="exact"/>
              <w:jc w:val="center"/>
              <w:rPr>
                <w:sz w:val="24"/>
              </w:rPr>
            </w:pPr>
            <w:r w:rsidRPr="00BD1D25">
              <w:rPr>
                <w:sz w:val="24"/>
              </w:rPr>
              <w:t>6</w:t>
            </w:r>
          </w:p>
        </w:tc>
        <w:tc>
          <w:tcPr>
            <w:tcW w:w="2510"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gridAfter w:val="1"/>
          <w:wAfter w:w="8" w:type="dxa"/>
          <w:trHeight w:val="270"/>
        </w:trPr>
        <w:tc>
          <w:tcPr>
            <w:tcW w:w="2156" w:type="dxa"/>
            <w:tcBorders>
              <w:bottom w:val="nil"/>
            </w:tcBorders>
          </w:tcPr>
          <w:p w:rsidR="00102360" w:rsidRPr="00BD1D25" w:rsidRDefault="00102360" w:rsidP="00015D1E">
            <w:pPr>
              <w:pStyle w:val="TableParagraph"/>
              <w:spacing w:line="250" w:lineRule="exact"/>
              <w:rPr>
                <w:sz w:val="24"/>
              </w:rPr>
            </w:pPr>
            <w:r w:rsidRPr="00BD1D25">
              <w:rPr>
                <w:sz w:val="24"/>
              </w:rPr>
              <w:t>государственной</w:t>
            </w:r>
          </w:p>
        </w:tc>
        <w:tc>
          <w:tcPr>
            <w:tcW w:w="3692" w:type="dxa"/>
            <w:gridSpan w:val="2"/>
            <w:vMerge w:val="restart"/>
          </w:tcPr>
          <w:p w:rsidR="00102360" w:rsidRPr="00BD1D25" w:rsidRDefault="00102360" w:rsidP="00015D1E">
            <w:pPr>
              <w:pStyle w:val="TableParagraph"/>
              <w:rPr>
                <w:sz w:val="24"/>
              </w:rPr>
            </w:pPr>
          </w:p>
        </w:tc>
        <w:tc>
          <w:tcPr>
            <w:tcW w:w="1656" w:type="dxa"/>
            <w:gridSpan w:val="3"/>
            <w:vMerge w:val="restart"/>
          </w:tcPr>
          <w:p w:rsidR="00102360" w:rsidRPr="00BD1D25" w:rsidRDefault="00102360" w:rsidP="00015D1E">
            <w:pPr>
              <w:pStyle w:val="TableParagraph"/>
              <w:rPr>
                <w:sz w:val="24"/>
              </w:rPr>
            </w:pPr>
          </w:p>
        </w:tc>
        <w:tc>
          <w:tcPr>
            <w:tcW w:w="1373" w:type="dxa"/>
            <w:gridSpan w:val="4"/>
            <w:tcBorders>
              <w:bottom w:val="nil"/>
            </w:tcBorders>
          </w:tcPr>
          <w:p w:rsidR="00102360" w:rsidRPr="00BD1D25" w:rsidRDefault="00102360" w:rsidP="00015D1E">
            <w:pPr>
              <w:pStyle w:val="TableParagraph"/>
              <w:spacing w:line="250" w:lineRule="exact"/>
              <w:rPr>
                <w:sz w:val="24"/>
              </w:rPr>
            </w:pPr>
            <w:r w:rsidRPr="00BD1D25">
              <w:rPr>
                <w:sz w:val="24"/>
              </w:rPr>
              <w:t>ение</w:t>
            </w:r>
          </w:p>
        </w:tc>
        <w:tc>
          <w:tcPr>
            <w:tcW w:w="2013" w:type="dxa"/>
            <w:vMerge w:val="restart"/>
          </w:tcPr>
          <w:p w:rsidR="00102360" w:rsidRPr="00BD1D25" w:rsidRDefault="00102360" w:rsidP="00015D1E">
            <w:pPr>
              <w:pStyle w:val="TableParagraph"/>
              <w:rPr>
                <w:sz w:val="24"/>
              </w:rPr>
            </w:pPr>
          </w:p>
        </w:tc>
        <w:tc>
          <w:tcPr>
            <w:tcW w:w="1956" w:type="dxa"/>
            <w:tcBorders>
              <w:bottom w:val="nil"/>
            </w:tcBorders>
          </w:tcPr>
          <w:p w:rsidR="00102360" w:rsidRPr="00BD1D25" w:rsidRDefault="00102360" w:rsidP="00015D1E">
            <w:pPr>
              <w:pStyle w:val="TableParagraph"/>
              <w:spacing w:line="250" w:lineRule="exact"/>
              <w:rPr>
                <w:sz w:val="24"/>
              </w:rPr>
            </w:pPr>
            <w:r w:rsidRPr="00BD1D25">
              <w:rPr>
                <w:sz w:val="24"/>
              </w:rPr>
              <w:t>находящихся</w:t>
            </w:r>
            <w:r w:rsidRPr="00BD1D25">
              <w:rPr>
                <w:spacing w:val="-2"/>
                <w:sz w:val="24"/>
              </w:rPr>
              <w:t xml:space="preserve"> </w:t>
            </w:r>
            <w:r w:rsidRPr="00BD1D25">
              <w:rPr>
                <w:sz w:val="24"/>
              </w:rPr>
              <w:t>в</w:t>
            </w:r>
          </w:p>
        </w:tc>
        <w:tc>
          <w:tcPr>
            <w:tcW w:w="2510" w:type="dxa"/>
            <w:tcBorders>
              <w:bottom w:val="nil"/>
            </w:tcBorders>
          </w:tcPr>
          <w:p w:rsidR="00102360" w:rsidRPr="00BD1D25" w:rsidRDefault="00102360" w:rsidP="00015D1E">
            <w:pPr>
              <w:pStyle w:val="TableParagraph"/>
              <w:spacing w:line="250" w:lineRule="exact"/>
              <w:rPr>
                <w:sz w:val="24"/>
              </w:rPr>
            </w:pPr>
            <w:r w:rsidRPr="00BD1D25">
              <w:rPr>
                <w:sz w:val="24"/>
              </w:rPr>
              <w:t>пунктами</w:t>
            </w:r>
            <w:r w:rsidRPr="00BD1D25">
              <w:rPr>
                <w:spacing w:val="-3"/>
                <w:sz w:val="24"/>
              </w:rPr>
              <w:t xml:space="preserve"> </w:t>
            </w:r>
            <w:r w:rsidRPr="00BD1D25">
              <w:rPr>
                <w:sz w:val="24"/>
              </w:rPr>
              <w:t>2.10</w:t>
            </w:r>
          </w:p>
        </w:tc>
      </w:tr>
      <w:tr w:rsidR="00102360" w:rsidRPr="00BD1D25" w:rsidTr="00EB7802">
        <w:trPr>
          <w:gridAfter w:val="1"/>
          <w:wAfter w:w="8" w:type="dxa"/>
          <w:trHeight w:val="266"/>
        </w:trPr>
        <w:tc>
          <w:tcPr>
            <w:tcW w:w="2156" w:type="dxa"/>
            <w:tcBorders>
              <w:top w:val="nil"/>
              <w:bottom w:val="nil"/>
            </w:tcBorders>
          </w:tcPr>
          <w:p w:rsidR="00102360" w:rsidRPr="00BD1D25" w:rsidRDefault="00102360" w:rsidP="00015D1E">
            <w:pPr>
              <w:pStyle w:val="TableParagraph"/>
              <w:spacing w:line="246" w:lineRule="exact"/>
              <w:rPr>
                <w:sz w:val="24"/>
              </w:rPr>
            </w:pPr>
            <w:r w:rsidRPr="00BD1D25">
              <w:rPr>
                <w:sz w:val="24"/>
              </w:rPr>
              <w:t>(муниципальной)</w:t>
            </w:r>
          </w:p>
        </w:tc>
        <w:tc>
          <w:tcPr>
            <w:tcW w:w="3692" w:type="dxa"/>
            <w:gridSpan w:val="2"/>
            <w:vMerge/>
            <w:tcBorders>
              <w:top w:val="nil"/>
            </w:tcBorders>
          </w:tcPr>
          <w:p w:rsidR="00102360" w:rsidRPr="00BD1D25" w:rsidRDefault="00102360" w:rsidP="00015D1E">
            <w:pPr>
              <w:spacing w:after="0"/>
              <w:rPr>
                <w:sz w:val="2"/>
                <w:szCs w:val="2"/>
              </w:rPr>
            </w:pPr>
          </w:p>
        </w:tc>
        <w:tc>
          <w:tcPr>
            <w:tcW w:w="1656" w:type="dxa"/>
            <w:gridSpan w:val="3"/>
            <w:vMerge/>
            <w:tcBorders>
              <w:top w:val="nil"/>
            </w:tcBorders>
          </w:tcPr>
          <w:p w:rsidR="00102360" w:rsidRPr="00BD1D25" w:rsidRDefault="00102360" w:rsidP="00015D1E">
            <w:pPr>
              <w:spacing w:after="0"/>
              <w:rPr>
                <w:sz w:val="2"/>
                <w:szCs w:val="2"/>
              </w:rPr>
            </w:pPr>
          </w:p>
        </w:tc>
        <w:tc>
          <w:tcPr>
            <w:tcW w:w="1373" w:type="dxa"/>
            <w:gridSpan w:val="4"/>
            <w:tcBorders>
              <w:top w:val="nil"/>
              <w:bottom w:val="nil"/>
            </w:tcBorders>
          </w:tcPr>
          <w:p w:rsidR="00102360" w:rsidRPr="00BD1D25" w:rsidRDefault="00102360" w:rsidP="00015D1E">
            <w:pPr>
              <w:pStyle w:val="TableParagraph"/>
              <w:spacing w:line="246" w:lineRule="exact"/>
              <w:rPr>
                <w:sz w:val="24"/>
              </w:rPr>
            </w:pPr>
            <w:r w:rsidRPr="00BD1D25">
              <w:rPr>
                <w:sz w:val="24"/>
              </w:rPr>
              <w:t>государств</w:t>
            </w:r>
          </w:p>
        </w:tc>
        <w:tc>
          <w:tcPr>
            <w:tcW w:w="2013" w:type="dxa"/>
            <w:vMerge/>
            <w:tcBorders>
              <w:top w:val="nil"/>
            </w:tcBorders>
          </w:tcPr>
          <w:p w:rsidR="00102360" w:rsidRPr="00BD1D25" w:rsidRDefault="00102360" w:rsidP="00015D1E">
            <w:pPr>
              <w:spacing w:after="0"/>
              <w:rPr>
                <w:sz w:val="2"/>
                <w:szCs w:val="2"/>
              </w:rPr>
            </w:pPr>
          </w:p>
        </w:tc>
        <w:tc>
          <w:tcPr>
            <w:tcW w:w="1956" w:type="dxa"/>
            <w:tcBorders>
              <w:top w:val="nil"/>
              <w:bottom w:val="nil"/>
            </w:tcBorders>
          </w:tcPr>
          <w:p w:rsidR="00102360" w:rsidRPr="00BD1D25" w:rsidRDefault="00102360" w:rsidP="00015D1E">
            <w:pPr>
              <w:pStyle w:val="TableParagraph"/>
              <w:spacing w:line="246" w:lineRule="exact"/>
              <w:rPr>
                <w:sz w:val="24"/>
              </w:rPr>
            </w:pPr>
            <w:r w:rsidRPr="00BD1D25">
              <w:rPr>
                <w:sz w:val="24"/>
              </w:rPr>
              <w:t>распоряжении</w:t>
            </w:r>
          </w:p>
        </w:tc>
        <w:tc>
          <w:tcPr>
            <w:tcW w:w="2510" w:type="dxa"/>
            <w:tcBorders>
              <w:top w:val="nil"/>
              <w:bottom w:val="nil"/>
            </w:tcBorders>
          </w:tcPr>
          <w:p w:rsidR="00102360" w:rsidRPr="00BD1D25" w:rsidRDefault="00102360" w:rsidP="00015D1E">
            <w:pPr>
              <w:pStyle w:val="TableParagraph"/>
              <w:spacing w:line="246" w:lineRule="exact"/>
              <w:rPr>
                <w:sz w:val="24"/>
              </w:rPr>
            </w:pPr>
            <w:r w:rsidRPr="00BD1D25">
              <w:rPr>
                <w:sz w:val="24"/>
              </w:rPr>
              <w:t>Административного</w:t>
            </w:r>
          </w:p>
        </w:tc>
      </w:tr>
      <w:tr w:rsidR="00102360" w:rsidRPr="00BD1D25" w:rsidTr="00EB7802">
        <w:trPr>
          <w:gridAfter w:val="1"/>
          <w:wAfter w:w="8" w:type="dxa"/>
          <w:trHeight w:val="265"/>
        </w:trPr>
        <w:tc>
          <w:tcPr>
            <w:tcW w:w="2156" w:type="dxa"/>
            <w:tcBorders>
              <w:top w:val="nil"/>
              <w:bottom w:val="nil"/>
            </w:tcBorders>
          </w:tcPr>
          <w:p w:rsidR="00102360" w:rsidRPr="00BD1D25" w:rsidRDefault="00102360" w:rsidP="00015D1E">
            <w:pPr>
              <w:pStyle w:val="TableParagraph"/>
              <w:spacing w:line="246" w:lineRule="exact"/>
              <w:rPr>
                <w:sz w:val="24"/>
              </w:rPr>
            </w:pPr>
            <w:r w:rsidRPr="00BD1D25">
              <w:rPr>
                <w:sz w:val="24"/>
              </w:rPr>
              <w:t>услуги</w:t>
            </w:r>
          </w:p>
        </w:tc>
        <w:tc>
          <w:tcPr>
            <w:tcW w:w="3692" w:type="dxa"/>
            <w:gridSpan w:val="2"/>
            <w:vMerge/>
            <w:tcBorders>
              <w:top w:val="nil"/>
            </w:tcBorders>
          </w:tcPr>
          <w:p w:rsidR="00102360" w:rsidRPr="00BD1D25" w:rsidRDefault="00102360" w:rsidP="00015D1E">
            <w:pPr>
              <w:spacing w:after="0"/>
              <w:rPr>
                <w:sz w:val="2"/>
                <w:szCs w:val="2"/>
              </w:rPr>
            </w:pPr>
          </w:p>
        </w:tc>
        <w:tc>
          <w:tcPr>
            <w:tcW w:w="1656" w:type="dxa"/>
            <w:gridSpan w:val="3"/>
            <w:vMerge/>
            <w:tcBorders>
              <w:top w:val="nil"/>
            </w:tcBorders>
          </w:tcPr>
          <w:p w:rsidR="00102360" w:rsidRPr="00BD1D25" w:rsidRDefault="00102360" w:rsidP="00015D1E">
            <w:pPr>
              <w:spacing w:after="0"/>
              <w:rPr>
                <w:sz w:val="2"/>
                <w:szCs w:val="2"/>
              </w:rPr>
            </w:pPr>
          </w:p>
        </w:tc>
        <w:tc>
          <w:tcPr>
            <w:tcW w:w="1373" w:type="dxa"/>
            <w:gridSpan w:val="4"/>
            <w:tcBorders>
              <w:top w:val="nil"/>
              <w:bottom w:val="nil"/>
            </w:tcBorders>
          </w:tcPr>
          <w:p w:rsidR="00102360" w:rsidRPr="00BD1D25" w:rsidRDefault="00102360" w:rsidP="00015D1E">
            <w:pPr>
              <w:pStyle w:val="TableParagraph"/>
              <w:spacing w:line="246" w:lineRule="exact"/>
              <w:rPr>
                <w:sz w:val="24"/>
              </w:rPr>
            </w:pPr>
            <w:r w:rsidRPr="00BD1D25">
              <w:rPr>
                <w:sz w:val="24"/>
              </w:rPr>
              <w:t>енной</w:t>
            </w:r>
          </w:p>
        </w:tc>
        <w:tc>
          <w:tcPr>
            <w:tcW w:w="2013" w:type="dxa"/>
            <w:vMerge/>
            <w:tcBorders>
              <w:top w:val="nil"/>
            </w:tcBorders>
          </w:tcPr>
          <w:p w:rsidR="00102360" w:rsidRPr="00BD1D25" w:rsidRDefault="00102360" w:rsidP="00015D1E">
            <w:pPr>
              <w:spacing w:after="0"/>
              <w:rPr>
                <w:sz w:val="2"/>
                <w:szCs w:val="2"/>
              </w:rPr>
            </w:pPr>
          </w:p>
        </w:tc>
        <w:tc>
          <w:tcPr>
            <w:tcW w:w="1956" w:type="dxa"/>
            <w:tcBorders>
              <w:top w:val="nil"/>
              <w:bottom w:val="nil"/>
            </w:tcBorders>
          </w:tcPr>
          <w:p w:rsidR="00102360" w:rsidRPr="00BD1D25" w:rsidRDefault="00102360" w:rsidP="00015D1E">
            <w:pPr>
              <w:pStyle w:val="TableParagraph"/>
              <w:spacing w:line="246" w:lineRule="exact"/>
              <w:rPr>
                <w:sz w:val="24"/>
              </w:rPr>
            </w:pPr>
            <w:r w:rsidRPr="00BD1D25">
              <w:rPr>
                <w:sz w:val="24"/>
              </w:rPr>
              <w:t>государственны</w:t>
            </w:r>
          </w:p>
        </w:tc>
        <w:tc>
          <w:tcPr>
            <w:tcW w:w="2510" w:type="dxa"/>
            <w:tcBorders>
              <w:top w:val="nil"/>
              <w:bottom w:val="nil"/>
            </w:tcBorders>
          </w:tcPr>
          <w:p w:rsidR="00102360" w:rsidRPr="00BD1D25" w:rsidRDefault="00102360" w:rsidP="00015D1E">
            <w:pPr>
              <w:pStyle w:val="TableParagraph"/>
              <w:spacing w:line="246" w:lineRule="exact"/>
              <w:rPr>
                <w:sz w:val="24"/>
              </w:rPr>
            </w:pPr>
            <w:r w:rsidRPr="00BD1D25">
              <w:rPr>
                <w:sz w:val="24"/>
              </w:rPr>
              <w:t>регламента,</w:t>
            </w:r>
            <w:r w:rsidRPr="00BD1D25">
              <w:rPr>
                <w:spacing w:val="-2"/>
                <w:sz w:val="24"/>
              </w:rPr>
              <w:t xml:space="preserve"> </w:t>
            </w:r>
            <w:r w:rsidRPr="00BD1D25">
              <w:rPr>
                <w:sz w:val="24"/>
              </w:rPr>
              <w:t>в</w:t>
            </w:r>
            <w:r w:rsidRPr="00BD1D25">
              <w:rPr>
                <w:spacing w:val="-3"/>
                <w:sz w:val="24"/>
              </w:rPr>
              <w:t xml:space="preserve"> </w:t>
            </w:r>
            <w:r w:rsidRPr="00BD1D25">
              <w:rPr>
                <w:sz w:val="24"/>
              </w:rPr>
              <w:t>том</w:t>
            </w:r>
          </w:p>
        </w:tc>
      </w:tr>
      <w:tr w:rsidR="00102360" w:rsidRPr="00BD1D25" w:rsidTr="00EB7802">
        <w:trPr>
          <w:gridAfter w:val="1"/>
          <w:wAfter w:w="8" w:type="dxa"/>
          <w:trHeight w:val="266"/>
        </w:trPr>
        <w:tc>
          <w:tcPr>
            <w:tcW w:w="2156" w:type="dxa"/>
            <w:tcBorders>
              <w:top w:val="nil"/>
              <w:bottom w:val="nil"/>
            </w:tcBorders>
          </w:tcPr>
          <w:p w:rsidR="00102360" w:rsidRPr="00BD1D25" w:rsidRDefault="00102360" w:rsidP="00015D1E">
            <w:pPr>
              <w:pStyle w:val="TableParagraph"/>
              <w:rPr>
                <w:sz w:val="18"/>
              </w:rPr>
            </w:pPr>
          </w:p>
        </w:tc>
        <w:tc>
          <w:tcPr>
            <w:tcW w:w="3692" w:type="dxa"/>
            <w:gridSpan w:val="2"/>
            <w:vMerge/>
            <w:tcBorders>
              <w:top w:val="nil"/>
            </w:tcBorders>
          </w:tcPr>
          <w:p w:rsidR="00102360" w:rsidRPr="00BD1D25" w:rsidRDefault="00102360" w:rsidP="00015D1E">
            <w:pPr>
              <w:spacing w:after="0"/>
              <w:rPr>
                <w:sz w:val="2"/>
                <w:szCs w:val="2"/>
              </w:rPr>
            </w:pPr>
          </w:p>
        </w:tc>
        <w:tc>
          <w:tcPr>
            <w:tcW w:w="1656" w:type="dxa"/>
            <w:gridSpan w:val="3"/>
            <w:vMerge/>
            <w:tcBorders>
              <w:top w:val="nil"/>
            </w:tcBorders>
          </w:tcPr>
          <w:p w:rsidR="00102360" w:rsidRPr="00BD1D25" w:rsidRDefault="00102360" w:rsidP="00015D1E">
            <w:pPr>
              <w:spacing w:after="0"/>
              <w:rPr>
                <w:sz w:val="2"/>
                <w:szCs w:val="2"/>
              </w:rPr>
            </w:pPr>
          </w:p>
        </w:tc>
        <w:tc>
          <w:tcPr>
            <w:tcW w:w="1373" w:type="dxa"/>
            <w:gridSpan w:val="4"/>
            <w:tcBorders>
              <w:top w:val="nil"/>
              <w:bottom w:val="nil"/>
            </w:tcBorders>
          </w:tcPr>
          <w:p w:rsidR="00102360" w:rsidRPr="00BD1D25" w:rsidRDefault="00102360" w:rsidP="00015D1E">
            <w:pPr>
              <w:pStyle w:val="TableParagraph"/>
              <w:spacing w:line="246" w:lineRule="exact"/>
              <w:rPr>
                <w:sz w:val="24"/>
              </w:rPr>
            </w:pPr>
            <w:r w:rsidRPr="00BD1D25">
              <w:rPr>
                <w:sz w:val="24"/>
              </w:rPr>
              <w:t>(муниципа</w:t>
            </w:r>
          </w:p>
        </w:tc>
        <w:tc>
          <w:tcPr>
            <w:tcW w:w="2013" w:type="dxa"/>
            <w:vMerge/>
            <w:tcBorders>
              <w:top w:val="nil"/>
            </w:tcBorders>
          </w:tcPr>
          <w:p w:rsidR="00102360" w:rsidRPr="00BD1D25" w:rsidRDefault="00102360" w:rsidP="00015D1E">
            <w:pPr>
              <w:spacing w:after="0"/>
              <w:rPr>
                <w:sz w:val="2"/>
                <w:szCs w:val="2"/>
              </w:rPr>
            </w:pPr>
          </w:p>
        </w:tc>
        <w:tc>
          <w:tcPr>
            <w:tcW w:w="1956" w:type="dxa"/>
            <w:tcBorders>
              <w:top w:val="nil"/>
              <w:bottom w:val="nil"/>
            </w:tcBorders>
          </w:tcPr>
          <w:p w:rsidR="00102360" w:rsidRPr="00BD1D25" w:rsidRDefault="00102360" w:rsidP="00015D1E">
            <w:pPr>
              <w:pStyle w:val="TableParagraph"/>
              <w:spacing w:line="246" w:lineRule="exact"/>
              <w:rPr>
                <w:sz w:val="24"/>
              </w:rPr>
            </w:pPr>
            <w:r w:rsidRPr="00BD1D25">
              <w:rPr>
                <w:sz w:val="24"/>
              </w:rPr>
              <w:t>х</w:t>
            </w:r>
            <w:r w:rsidRPr="00BD1D25">
              <w:rPr>
                <w:spacing w:val="1"/>
                <w:sz w:val="24"/>
              </w:rPr>
              <w:t xml:space="preserve"> </w:t>
            </w:r>
            <w:r w:rsidRPr="00BD1D25">
              <w:rPr>
                <w:sz w:val="24"/>
              </w:rPr>
              <w:t>органов</w:t>
            </w:r>
          </w:p>
        </w:tc>
        <w:tc>
          <w:tcPr>
            <w:tcW w:w="2510" w:type="dxa"/>
            <w:tcBorders>
              <w:top w:val="nil"/>
              <w:bottom w:val="nil"/>
            </w:tcBorders>
          </w:tcPr>
          <w:p w:rsidR="00102360" w:rsidRPr="00BD1D25" w:rsidRDefault="00102360" w:rsidP="00015D1E">
            <w:pPr>
              <w:pStyle w:val="TableParagraph"/>
              <w:spacing w:line="246" w:lineRule="exact"/>
              <w:rPr>
                <w:sz w:val="24"/>
              </w:rPr>
            </w:pPr>
            <w:r w:rsidRPr="00BD1D25">
              <w:rPr>
                <w:sz w:val="24"/>
              </w:rPr>
              <w:t>числе</w:t>
            </w:r>
            <w:r w:rsidRPr="00BD1D25">
              <w:rPr>
                <w:spacing w:val="-2"/>
                <w:sz w:val="24"/>
              </w:rPr>
              <w:t xml:space="preserve"> </w:t>
            </w:r>
            <w:r w:rsidRPr="00BD1D25">
              <w:rPr>
                <w:sz w:val="24"/>
              </w:rPr>
              <w:t>с</w:t>
            </w:r>
          </w:p>
        </w:tc>
      </w:tr>
      <w:tr w:rsidR="00102360" w:rsidRPr="00BD1D25" w:rsidTr="00EB7802">
        <w:trPr>
          <w:gridAfter w:val="1"/>
          <w:wAfter w:w="8" w:type="dxa"/>
          <w:trHeight w:val="265"/>
        </w:trPr>
        <w:tc>
          <w:tcPr>
            <w:tcW w:w="2156" w:type="dxa"/>
            <w:tcBorders>
              <w:top w:val="nil"/>
              <w:bottom w:val="nil"/>
            </w:tcBorders>
          </w:tcPr>
          <w:p w:rsidR="00102360" w:rsidRPr="00BD1D25" w:rsidRDefault="00102360" w:rsidP="00015D1E">
            <w:pPr>
              <w:pStyle w:val="TableParagraph"/>
              <w:rPr>
                <w:sz w:val="18"/>
              </w:rPr>
            </w:pPr>
          </w:p>
        </w:tc>
        <w:tc>
          <w:tcPr>
            <w:tcW w:w="3692" w:type="dxa"/>
            <w:gridSpan w:val="2"/>
            <w:vMerge/>
            <w:tcBorders>
              <w:top w:val="nil"/>
            </w:tcBorders>
          </w:tcPr>
          <w:p w:rsidR="00102360" w:rsidRPr="00BD1D25" w:rsidRDefault="00102360" w:rsidP="00015D1E">
            <w:pPr>
              <w:spacing w:after="0"/>
              <w:rPr>
                <w:sz w:val="2"/>
                <w:szCs w:val="2"/>
              </w:rPr>
            </w:pPr>
          </w:p>
        </w:tc>
        <w:tc>
          <w:tcPr>
            <w:tcW w:w="1656" w:type="dxa"/>
            <w:gridSpan w:val="3"/>
            <w:vMerge/>
            <w:tcBorders>
              <w:top w:val="nil"/>
            </w:tcBorders>
          </w:tcPr>
          <w:p w:rsidR="00102360" w:rsidRPr="00BD1D25" w:rsidRDefault="00102360" w:rsidP="00015D1E">
            <w:pPr>
              <w:spacing w:after="0"/>
              <w:rPr>
                <w:sz w:val="2"/>
                <w:szCs w:val="2"/>
              </w:rPr>
            </w:pPr>
          </w:p>
        </w:tc>
        <w:tc>
          <w:tcPr>
            <w:tcW w:w="1373" w:type="dxa"/>
            <w:gridSpan w:val="4"/>
            <w:tcBorders>
              <w:top w:val="nil"/>
              <w:bottom w:val="nil"/>
            </w:tcBorders>
          </w:tcPr>
          <w:p w:rsidR="00102360" w:rsidRPr="00BD1D25" w:rsidRDefault="00102360" w:rsidP="00015D1E">
            <w:pPr>
              <w:pStyle w:val="TableParagraph"/>
              <w:spacing w:line="246" w:lineRule="exact"/>
              <w:rPr>
                <w:sz w:val="24"/>
              </w:rPr>
            </w:pPr>
            <w:r w:rsidRPr="00BD1D25">
              <w:rPr>
                <w:sz w:val="24"/>
              </w:rPr>
              <w:t>льной)</w:t>
            </w:r>
          </w:p>
        </w:tc>
        <w:tc>
          <w:tcPr>
            <w:tcW w:w="2013" w:type="dxa"/>
            <w:vMerge/>
            <w:tcBorders>
              <w:top w:val="nil"/>
            </w:tcBorders>
          </w:tcPr>
          <w:p w:rsidR="00102360" w:rsidRPr="00BD1D25" w:rsidRDefault="00102360" w:rsidP="00015D1E">
            <w:pPr>
              <w:spacing w:after="0"/>
              <w:rPr>
                <w:sz w:val="2"/>
                <w:szCs w:val="2"/>
              </w:rPr>
            </w:pPr>
          </w:p>
        </w:tc>
        <w:tc>
          <w:tcPr>
            <w:tcW w:w="1956" w:type="dxa"/>
            <w:tcBorders>
              <w:top w:val="nil"/>
              <w:bottom w:val="nil"/>
            </w:tcBorders>
          </w:tcPr>
          <w:p w:rsidR="00102360" w:rsidRPr="00BD1D25" w:rsidRDefault="00102360" w:rsidP="00015D1E">
            <w:pPr>
              <w:pStyle w:val="TableParagraph"/>
              <w:spacing w:line="246" w:lineRule="exact"/>
              <w:rPr>
                <w:sz w:val="24"/>
              </w:rPr>
            </w:pPr>
            <w:r w:rsidRPr="00BD1D25">
              <w:rPr>
                <w:sz w:val="24"/>
              </w:rPr>
              <w:t>(организаций)</w:t>
            </w:r>
          </w:p>
        </w:tc>
        <w:tc>
          <w:tcPr>
            <w:tcW w:w="2510" w:type="dxa"/>
            <w:tcBorders>
              <w:top w:val="nil"/>
              <w:bottom w:val="nil"/>
            </w:tcBorders>
          </w:tcPr>
          <w:p w:rsidR="00102360" w:rsidRPr="00BD1D25" w:rsidRDefault="00102360" w:rsidP="00015D1E">
            <w:pPr>
              <w:pStyle w:val="TableParagraph"/>
              <w:spacing w:line="246" w:lineRule="exact"/>
              <w:rPr>
                <w:sz w:val="24"/>
              </w:rPr>
            </w:pPr>
            <w:r w:rsidRPr="00BD1D25">
              <w:rPr>
                <w:sz w:val="24"/>
              </w:rPr>
              <w:t>использованием</w:t>
            </w:r>
          </w:p>
        </w:tc>
      </w:tr>
      <w:tr w:rsidR="00102360" w:rsidRPr="00BD1D25" w:rsidTr="00EB7802">
        <w:trPr>
          <w:gridAfter w:val="1"/>
          <w:wAfter w:w="8" w:type="dxa"/>
          <w:trHeight w:val="271"/>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vMerge/>
            <w:tcBorders>
              <w:top w:val="nil"/>
            </w:tcBorders>
          </w:tcPr>
          <w:p w:rsidR="00102360" w:rsidRPr="00BD1D25" w:rsidRDefault="00102360" w:rsidP="00015D1E">
            <w:pPr>
              <w:spacing w:after="0"/>
              <w:rPr>
                <w:sz w:val="2"/>
                <w:szCs w:val="2"/>
              </w:rPr>
            </w:pPr>
          </w:p>
        </w:tc>
        <w:tc>
          <w:tcPr>
            <w:tcW w:w="1656" w:type="dxa"/>
            <w:gridSpan w:val="3"/>
            <w:vMerge/>
            <w:tcBorders>
              <w:top w:val="nil"/>
            </w:tcBorders>
          </w:tcPr>
          <w:p w:rsidR="00102360" w:rsidRPr="00BD1D25" w:rsidRDefault="00102360" w:rsidP="00015D1E">
            <w:pPr>
              <w:spacing w:after="0"/>
              <w:rPr>
                <w:sz w:val="2"/>
                <w:szCs w:val="2"/>
              </w:rPr>
            </w:pPr>
          </w:p>
        </w:tc>
        <w:tc>
          <w:tcPr>
            <w:tcW w:w="1373" w:type="dxa"/>
            <w:gridSpan w:val="4"/>
            <w:tcBorders>
              <w:top w:val="nil"/>
            </w:tcBorders>
          </w:tcPr>
          <w:p w:rsidR="00102360" w:rsidRPr="00BD1D25" w:rsidRDefault="00102360" w:rsidP="00015D1E">
            <w:pPr>
              <w:pStyle w:val="TableParagraph"/>
              <w:spacing w:line="251" w:lineRule="exact"/>
              <w:rPr>
                <w:sz w:val="24"/>
              </w:rPr>
            </w:pPr>
            <w:r w:rsidRPr="00BD1D25">
              <w:rPr>
                <w:sz w:val="24"/>
              </w:rPr>
              <w:t>услуги</w:t>
            </w:r>
          </w:p>
        </w:tc>
        <w:tc>
          <w:tcPr>
            <w:tcW w:w="2013" w:type="dxa"/>
            <w:vMerge/>
            <w:tcBorders>
              <w:top w:val="nil"/>
            </w:tcBorders>
          </w:tcPr>
          <w:p w:rsidR="00102360" w:rsidRPr="00BD1D25" w:rsidRDefault="00102360" w:rsidP="00015D1E">
            <w:pPr>
              <w:spacing w:after="0"/>
              <w:rPr>
                <w:sz w:val="2"/>
                <w:szCs w:val="2"/>
              </w:rPr>
            </w:pPr>
          </w:p>
        </w:tc>
        <w:tc>
          <w:tcPr>
            <w:tcW w:w="1956" w:type="dxa"/>
            <w:tcBorders>
              <w:top w:val="nil"/>
            </w:tcBorders>
          </w:tcPr>
          <w:p w:rsidR="00102360" w:rsidRPr="00BD1D25" w:rsidRDefault="00102360" w:rsidP="00015D1E">
            <w:pPr>
              <w:pStyle w:val="TableParagraph"/>
              <w:rPr>
                <w:sz w:val="20"/>
              </w:rPr>
            </w:pPr>
          </w:p>
        </w:tc>
        <w:tc>
          <w:tcPr>
            <w:tcW w:w="2510" w:type="dxa"/>
            <w:tcBorders>
              <w:top w:val="nil"/>
            </w:tcBorders>
          </w:tcPr>
          <w:p w:rsidR="00102360" w:rsidRPr="00BD1D25" w:rsidRDefault="00102360" w:rsidP="00015D1E">
            <w:pPr>
              <w:pStyle w:val="TableParagraph"/>
              <w:spacing w:line="251" w:lineRule="exact"/>
              <w:rPr>
                <w:sz w:val="24"/>
              </w:rPr>
            </w:pPr>
            <w:r w:rsidRPr="00BD1D25">
              <w:rPr>
                <w:sz w:val="24"/>
              </w:rPr>
              <w:t>СМЭВ</w:t>
            </w: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bottom w:val="nil"/>
            </w:tcBorders>
          </w:tcPr>
          <w:p w:rsidR="00102360" w:rsidRPr="00BD1D25" w:rsidRDefault="00102360" w:rsidP="00015D1E">
            <w:pPr>
              <w:pStyle w:val="TableParagraph"/>
              <w:spacing w:line="255" w:lineRule="exact"/>
              <w:rPr>
                <w:sz w:val="24"/>
              </w:rPr>
            </w:pPr>
            <w:r w:rsidRPr="00BD1D25">
              <w:rPr>
                <w:sz w:val="24"/>
              </w:rPr>
              <w:t>получение</w:t>
            </w:r>
            <w:r w:rsidRPr="00BD1D25">
              <w:rPr>
                <w:spacing w:val="-3"/>
                <w:sz w:val="24"/>
              </w:rPr>
              <w:t xml:space="preserve"> </w:t>
            </w:r>
            <w:r w:rsidRPr="00BD1D25">
              <w:rPr>
                <w:sz w:val="24"/>
              </w:rPr>
              <w:t>ответов</w:t>
            </w:r>
            <w:r w:rsidRPr="00BD1D25">
              <w:rPr>
                <w:spacing w:val="-1"/>
                <w:sz w:val="24"/>
              </w:rPr>
              <w:t xml:space="preserve"> </w:t>
            </w:r>
            <w:r w:rsidRPr="00BD1D25">
              <w:rPr>
                <w:sz w:val="24"/>
              </w:rPr>
              <w:t>на</w:t>
            </w:r>
          </w:p>
        </w:tc>
        <w:tc>
          <w:tcPr>
            <w:tcW w:w="1656" w:type="dxa"/>
            <w:gridSpan w:val="3"/>
            <w:tcBorders>
              <w:bottom w:val="nil"/>
            </w:tcBorders>
          </w:tcPr>
          <w:p w:rsidR="00102360" w:rsidRPr="00BD1D25" w:rsidRDefault="00102360" w:rsidP="00015D1E">
            <w:pPr>
              <w:pStyle w:val="TableParagraph"/>
              <w:spacing w:line="255" w:lineRule="exact"/>
              <w:rPr>
                <w:sz w:val="24"/>
              </w:rPr>
            </w:pPr>
            <w:r w:rsidRPr="00BD1D25">
              <w:rPr>
                <w:sz w:val="24"/>
              </w:rPr>
              <w:t>3 рабочих</w:t>
            </w:r>
            <w:r w:rsidRPr="00BD1D25">
              <w:rPr>
                <w:spacing w:val="2"/>
                <w:sz w:val="24"/>
              </w:rPr>
              <w:t xml:space="preserve"> </w:t>
            </w:r>
            <w:r w:rsidRPr="00BD1D25">
              <w:rPr>
                <w:sz w:val="24"/>
              </w:rPr>
              <w:t>дня</w:t>
            </w:r>
          </w:p>
        </w:tc>
        <w:tc>
          <w:tcPr>
            <w:tcW w:w="1373" w:type="dxa"/>
            <w:gridSpan w:val="4"/>
            <w:tcBorders>
              <w:bottom w:val="nil"/>
            </w:tcBorders>
          </w:tcPr>
          <w:p w:rsidR="00102360" w:rsidRPr="00BD1D25" w:rsidRDefault="00102360" w:rsidP="00015D1E">
            <w:pPr>
              <w:pStyle w:val="TableParagraph"/>
              <w:spacing w:line="255" w:lineRule="exact"/>
              <w:rPr>
                <w:sz w:val="24"/>
              </w:rPr>
            </w:pPr>
            <w:r w:rsidRPr="00BD1D25">
              <w:rPr>
                <w:sz w:val="24"/>
              </w:rPr>
              <w:t>должностн</w:t>
            </w:r>
          </w:p>
        </w:tc>
        <w:tc>
          <w:tcPr>
            <w:tcW w:w="2013" w:type="dxa"/>
            <w:tcBorders>
              <w:bottom w:val="nil"/>
            </w:tcBorders>
          </w:tcPr>
          <w:p w:rsidR="00102360" w:rsidRPr="00BD1D25" w:rsidRDefault="00102360" w:rsidP="00015D1E">
            <w:pPr>
              <w:pStyle w:val="TableParagraph"/>
              <w:spacing w:line="255" w:lineRule="exact"/>
              <w:rPr>
                <w:sz w:val="24"/>
              </w:rPr>
            </w:pPr>
            <w:r w:rsidRPr="00BD1D25">
              <w:rPr>
                <w:sz w:val="24"/>
              </w:rPr>
              <w:t>Уполномоченны</w:t>
            </w:r>
          </w:p>
        </w:tc>
        <w:tc>
          <w:tcPr>
            <w:tcW w:w="1956" w:type="dxa"/>
            <w:tcBorders>
              <w:bottom w:val="nil"/>
            </w:tcBorders>
          </w:tcPr>
          <w:p w:rsidR="00102360" w:rsidRPr="00BD1D25" w:rsidRDefault="00102360" w:rsidP="00015D1E">
            <w:pPr>
              <w:pStyle w:val="TableParagraph"/>
              <w:spacing w:line="255" w:lineRule="exact"/>
              <w:rPr>
                <w:sz w:val="24"/>
              </w:rPr>
            </w:pPr>
            <w:r w:rsidRPr="00BD1D25">
              <w:rPr>
                <w:sz w:val="24"/>
              </w:rPr>
              <w:t>–</w:t>
            </w:r>
          </w:p>
        </w:tc>
        <w:tc>
          <w:tcPr>
            <w:tcW w:w="2510" w:type="dxa"/>
            <w:tcBorders>
              <w:bottom w:val="nil"/>
            </w:tcBorders>
          </w:tcPr>
          <w:p w:rsidR="00102360" w:rsidRPr="00BD1D25" w:rsidRDefault="00102360" w:rsidP="00015D1E">
            <w:pPr>
              <w:pStyle w:val="TableParagraph"/>
              <w:spacing w:line="255" w:lineRule="exact"/>
              <w:rPr>
                <w:sz w:val="24"/>
              </w:rPr>
            </w:pPr>
            <w:r w:rsidRPr="00BD1D25">
              <w:rPr>
                <w:sz w:val="24"/>
              </w:rPr>
              <w:t>получение</w:t>
            </w: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межведомственные</w:t>
            </w:r>
            <w:r w:rsidRPr="00BD1D25">
              <w:rPr>
                <w:spacing w:val="-5"/>
                <w:sz w:val="24"/>
              </w:rPr>
              <w:t xml:space="preserve"> </w:t>
            </w:r>
            <w:r w:rsidRPr="00BD1D25">
              <w:rPr>
                <w:sz w:val="24"/>
              </w:rPr>
              <w:t>запросы,</w:t>
            </w: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со дня</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13" w:type="dxa"/>
            <w:tcBorders>
              <w:top w:val="nil"/>
              <w:bottom w:val="nil"/>
            </w:tcBorders>
          </w:tcPr>
          <w:p w:rsidR="00102360" w:rsidRPr="00BD1D25" w:rsidRDefault="00102360"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 /ГИС/</w:t>
            </w: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документов</w:t>
            </w: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формирование</w:t>
            </w:r>
            <w:r w:rsidRPr="00BD1D25">
              <w:rPr>
                <w:spacing w:val="-2"/>
                <w:sz w:val="24"/>
              </w:rPr>
              <w:t xml:space="preserve"> </w:t>
            </w:r>
            <w:r w:rsidRPr="00BD1D25">
              <w:rPr>
                <w:sz w:val="24"/>
              </w:rPr>
              <w:t>полного</w:t>
            </w: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направления</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Уполномо</w:t>
            </w:r>
          </w:p>
        </w:tc>
        <w:tc>
          <w:tcPr>
            <w:tcW w:w="2013" w:type="dxa"/>
            <w:tcBorders>
              <w:top w:val="nil"/>
              <w:bottom w:val="nil"/>
            </w:tcBorders>
          </w:tcPr>
          <w:p w:rsidR="00102360" w:rsidRPr="00BD1D25" w:rsidRDefault="00102360" w:rsidP="00015D1E">
            <w:pPr>
              <w:pStyle w:val="TableParagraph"/>
              <w:spacing w:line="256" w:lineRule="exact"/>
              <w:rPr>
                <w:sz w:val="24"/>
              </w:rPr>
            </w:pPr>
            <w:r w:rsidRPr="00BD1D25">
              <w:rPr>
                <w:sz w:val="24"/>
              </w:rPr>
              <w:t>СМЭВ</w:t>
            </w: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(сведений),</w:t>
            </w: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комплекта</w:t>
            </w:r>
            <w:r w:rsidRPr="00BD1D25">
              <w:rPr>
                <w:spacing w:val="-3"/>
                <w:sz w:val="24"/>
              </w:rPr>
              <w:t xml:space="preserve"> </w:t>
            </w:r>
            <w:r w:rsidRPr="00BD1D25">
              <w:rPr>
                <w:sz w:val="24"/>
              </w:rPr>
              <w:t>документов</w:t>
            </w: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межведомств</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ченного</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необходимых</w:t>
            </w:r>
            <w:r w:rsidRPr="00BD1D25">
              <w:rPr>
                <w:spacing w:val="-3"/>
                <w:sz w:val="24"/>
              </w:rPr>
              <w:t xml:space="preserve"> </w:t>
            </w:r>
            <w:r w:rsidRPr="00BD1D25">
              <w:rPr>
                <w:sz w:val="24"/>
              </w:rPr>
              <w:t>для</w:t>
            </w: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енного</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органа,</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предоставления</w:t>
            </w: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запроса</w:t>
            </w:r>
            <w:r w:rsidRPr="00BD1D25">
              <w:rPr>
                <w:spacing w:val="-2"/>
                <w:sz w:val="24"/>
              </w:rPr>
              <w:t xml:space="preserve"> </w:t>
            </w:r>
            <w:r w:rsidRPr="00BD1D25">
              <w:rPr>
                <w:sz w:val="24"/>
              </w:rPr>
              <w:t>в</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ответствен</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орган</w:t>
            </w:r>
            <w:r w:rsidRPr="00BD1D25">
              <w:rPr>
                <w:spacing w:val="-1"/>
                <w:sz w:val="24"/>
              </w:rPr>
              <w:t xml:space="preserve"> </w:t>
            </w:r>
            <w:r w:rsidRPr="00BD1D25">
              <w:rPr>
                <w:sz w:val="24"/>
              </w:rPr>
              <w:t>или</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организацию,</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предоставляю</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ение</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щие</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документ</w:t>
            </w:r>
            <w:r w:rsidRPr="00BD1D25">
              <w:rPr>
                <w:spacing w:val="-2"/>
                <w:sz w:val="24"/>
              </w:rPr>
              <w:t xml:space="preserve"> </w:t>
            </w:r>
            <w:r w:rsidRPr="00BD1D25">
              <w:rPr>
                <w:sz w:val="24"/>
              </w:rPr>
              <w:t>и</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енной</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информацию,</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если иные</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льной)</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5"/>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сроки</w:t>
            </w:r>
            <w:r w:rsidRPr="00BD1D25">
              <w:rPr>
                <w:spacing w:val="-1"/>
                <w:sz w:val="24"/>
              </w:rPr>
              <w:t xml:space="preserve"> </w:t>
            </w:r>
            <w:r w:rsidRPr="00BD1D25">
              <w:rPr>
                <w:sz w:val="24"/>
              </w:rPr>
              <w:t>не</w:t>
            </w:r>
          </w:p>
        </w:tc>
        <w:tc>
          <w:tcPr>
            <w:tcW w:w="1373" w:type="dxa"/>
            <w:gridSpan w:val="4"/>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предусмотрен</w:t>
            </w:r>
          </w:p>
        </w:tc>
        <w:tc>
          <w:tcPr>
            <w:tcW w:w="1373" w:type="dxa"/>
            <w:gridSpan w:val="4"/>
            <w:tcBorders>
              <w:top w:val="nil"/>
              <w:bottom w:val="nil"/>
            </w:tcBorders>
          </w:tcPr>
          <w:p w:rsidR="00102360" w:rsidRPr="00BD1D25" w:rsidRDefault="00102360" w:rsidP="00015D1E">
            <w:pPr>
              <w:pStyle w:val="TableParagraph"/>
              <w:rPr>
                <w:sz w:val="20"/>
              </w:rPr>
            </w:pP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ы</w:t>
            </w:r>
          </w:p>
        </w:tc>
        <w:tc>
          <w:tcPr>
            <w:tcW w:w="1373" w:type="dxa"/>
            <w:gridSpan w:val="4"/>
            <w:tcBorders>
              <w:top w:val="nil"/>
              <w:bottom w:val="nil"/>
            </w:tcBorders>
          </w:tcPr>
          <w:p w:rsidR="00102360" w:rsidRPr="00BD1D25" w:rsidRDefault="00102360" w:rsidP="00015D1E">
            <w:pPr>
              <w:pStyle w:val="TableParagraph"/>
              <w:rPr>
                <w:sz w:val="20"/>
              </w:rPr>
            </w:pP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законодатель</w:t>
            </w:r>
          </w:p>
        </w:tc>
        <w:tc>
          <w:tcPr>
            <w:tcW w:w="1373" w:type="dxa"/>
            <w:gridSpan w:val="4"/>
            <w:tcBorders>
              <w:top w:val="nil"/>
              <w:bottom w:val="nil"/>
            </w:tcBorders>
          </w:tcPr>
          <w:p w:rsidR="00102360" w:rsidRPr="00BD1D25" w:rsidRDefault="00102360" w:rsidP="00015D1E">
            <w:pPr>
              <w:pStyle w:val="TableParagraph"/>
              <w:rPr>
                <w:sz w:val="20"/>
              </w:rPr>
            </w:pP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bottom w:val="nil"/>
            </w:tcBorders>
          </w:tcPr>
          <w:p w:rsidR="00102360" w:rsidRPr="00BD1D25" w:rsidRDefault="00102360" w:rsidP="00015D1E">
            <w:pPr>
              <w:pStyle w:val="TableParagraph"/>
              <w:rPr>
                <w:sz w:val="20"/>
              </w:rPr>
            </w:pPr>
          </w:p>
        </w:tc>
        <w:tc>
          <w:tcPr>
            <w:tcW w:w="3692" w:type="dxa"/>
            <w:gridSpan w:val="2"/>
            <w:tcBorders>
              <w:top w:val="nil"/>
              <w:bottom w:val="nil"/>
            </w:tcBorders>
          </w:tcPr>
          <w:p w:rsidR="00102360" w:rsidRPr="00BD1D25" w:rsidRDefault="00102360" w:rsidP="00015D1E">
            <w:pPr>
              <w:pStyle w:val="TableParagraph"/>
              <w:rPr>
                <w:sz w:val="20"/>
              </w:rPr>
            </w:pPr>
          </w:p>
        </w:tc>
        <w:tc>
          <w:tcPr>
            <w:tcW w:w="1656"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ством</w:t>
            </w:r>
            <w:r w:rsidRPr="00BD1D25">
              <w:rPr>
                <w:spacing w:val="-1"/>
                <w:sz w:val="24"/>
              </w:rPr>
              <w:t xml:space="preserve"> </w:t>
            </w:r>
            <w:r w:rsidRPr="00BD1D25">
              <w:rPr>
                <w:sz w:val="24"/>
              </w:rPr>
              <w:t>РФ</w:t>
            </w:r>
            <w:r w:rsidRPr="00BD1D25">
              <w:rPr>
                <w:spacing w:val="-2"/>
                <w:sz w:val="24"/>
              </w:rPr>
              <w:t xml:space="preserve"> </w:t>
            </w:r>
            <w:r w:rsidRPr="00BD1D25">
              <w:rPr>
                <w:sz w:val="24"/>
              </w:rPr>
              <w:t>и</w:t>
            </w:r>
          </w:p>
        </w:tc>
        <w:tc>
          <w:tcPr>
            <w:tcW w:w="1373" w:type="dxa"/>
            <w:gridSpan w:val="4"/>
            <w:tcBorders>
              <w:top w:val="nil"/>
              <w:bottom w:val="nil"/>
            </w:tcBorders>
          </w:tcPr>
          <w:p w:rsidR="00102360" w:rsidRPr="00BD1D25" w:rsidRDefault="00102360" w:rsidP="00015D1E">
            <w:pPr>
              <w:pStyle w:val="TableParagraph"/>
              <w:rPr>
                <w:sz w:val="20"/>
              </w:rPr>
            </w:pPr>
          </w:p>
        </w:tc>
        <w:tc>
          <w:tcPr>
            <w:tcW w:w="2013" w:type="dxa"/>
            <w:tcBorders>
              <w:top w:val="nil"/>
              <w:bottom w:val="nil"/>
            </w:tcBorders>
          </w:tcPr>
          <w:p w:rsidR="00102360" w:rsidRPr="00BD1D25" w:rsidRDefault="00102360" w:rsidP="00015D1E">
            <w:pPr>
              <w:pStyle w:val="TableParagraph"/>
              <w:rPr>
                <w:sz w:val="20"/>
              </w:rPr>
            </w:pPr>
          </w:p>
        </w:tc>
        <w:tc>
          <w:tcPr>
            <w:tcW w:w="1956" w:type="dxa"/>
            <w:tcBorders>
              <w:top w:val="nil"/>
              <w:bottom w:val="nil"/>
            </w:tcBorders>
          </w:tcPr>
          <w:p w:rsidR="00102360" w:rsidRPr="00BD1D25" w:rsidRDefault="00102360" w:rsidP="00015D1E">
            <w:pPr>
              <w:pStyle w:val="TableParagraph"/>
              <w:rPr>
                <w:sz w:val="20"/>
              </w:rPr>
            </w:pPr>
          </w:p>
        </w:tc>
        <w:tc>
          <w:tcPr>
            <w:tcW w:w="2510" w:type="dxa"/>
            <w:tcBorders>
              <w:top w:val="nil"/>
              <w:bottom w:val="nil"/>
            </w:tcBorders>
          </w:tcPr>
          <w:p w:rsidR="00102360" w:rsidRPr="00BD1D25" w:rsidRDefault="00102360" w:rsidP="00015D1E">
            <w:pPr>
              <w:pStyle w:val="TableParagraph"/>
              <w:rPr>
                <w:sz w:val="20"/>
              </w:rPr>
            </w:pPr>
          </w:p>
        </w:tc>
      </w:tr>
      <w:tr w:rsidR="00102360" w:rsidRPr="00BD1D25" w:rsidTr="00EB7802">
        <w:trPr>
          <w:gridAfter w:val="1"/>
          <w:wAfter w:w="8" w:type="dxa"/>
          <w:trHeight w:val="276"/>
        </w:trPr>
        <w:tc>
          <w:tcPr>
            <w:tcW w:w="2156" w:type="dxa"/>
            <w:tcBorders>
              <w:top w:val="nil"/>
            </w:tcBorders>
          </w:tcPr>
          <w:p w:rsidR="00102360" w:rsidRPr="00BD1D25" w:rsidRDefault="00102360" w:rsidP="00015D1E">
            <w:pPr>
              <w:pStyle w:val="TableParagraph"/>
              <w:rPr>
                <w:sz w:val="20"/>
              </w:rPr>
            </w:pPr>
          </w:p>
        </w:tc>
        <w:tc>
          <w:tcPr>
            <w:tcW w:w="3692" w:type="dxa"/>
            <w:gridSpan w:val="2"/>
            <w:tcBorders>
              <w:top w:val="nil"/>
            </w:tcBorders>
          </w:tcPr>
          <w:p w:rsidR="00102360" w:rsidRPr="00BD1D25" w:rsidRDefault="00102360" w:rsidP="00015D1E">
            <w:pPr>
              <w:pStyle w:val="TableParagraph"/>
              <w:rPr>
                <w:sz w:val="20"/>
              </w:rPr>
            </w:pPr>
          </w:p>
        </w:tc>
        <w:tc>
          <w:tcPr>
            <w:tcW w:w="1656" w:type="dxa"/>
            <w:gridSpan w:val="3"/>
            <w:tcBorders>
              <w:top w:val="nil"/>
            </w:tcBorders>
          </w:tcPr>
          <w:p w:rsidR="00102360" w:rsidRPr="00BD1D25" w:rsidRDefault="00102360" w:rsidP="00015D1E">
            <w:pPr>
              <w:pStyle w:val="TableParagraph"/>
              <w:spacing w:line="256" w:lineRule="exact"/>
              <w:rPr>
                <w:sz w:val="24"/>
              </w:rPr>
            </w:pPr>
            <w:r w:rsidRPr="00BD1D25">
              <w:rPr>
                <w:sz w:val="24"/>
              </w:rPr>
              <w:t>субъекта</w:t>
            </w:r>
            <w:r w:rsidRPr="00BD1D25">
              <w:rPr>
                <w:spacing w:val="-3"/>
                <w:sz w:val="24"/>
              </w:rPr>
              <w:t xml:space="preserve"> </w:t>
            </w:r>
            <w:r w:rsidRPr="00BD1D25">
              <w:rPr>
                <w:sz w:val="24"/>
              </w:rPr>
              <w:t>РФ</w:t>
            </w:r>
          </w:p>
        </w:tc>
        <w:tc>
          <w:tcPr>
            <w:tcW w:w="1373" w:type="dxa"/>
            <w:gridSpan w:val="4"/>
            <w:tcBorders>
              <w:top w:val="nil"/>
            </w:tcBorders>
          </w:tcPr>
          <w:p w:rsidR="00102360" w:rsidRPr="00BD1D25" w:rsidRDefault="00102360" w:rsidP="00015D1E">
            <w:pPr>
              <w:pStyle w:val="TableParagraph"/>
              <w:rPr>
                <w:sz w:val="20"/>
              </w:rPr>
            </w:pPr>
          </w:p>
        </w:tc>
        <w:tc>
          <w:tcPr>
            <w:tcW w:w="2013" w:type="dxa"/>
            <w:tcBorders>
              <w:top w:val="nil"/>
            </w:tcBorders>
          </w:tcPr>
          <w:p w:rsidR="00102360" w:rsidRPr="00BD1D25" w:rsidRDefault="00102360" w:rsidP="00015D1E">
            <w:pPr>
              <w:pStyle w:val="TableParagraph"/>
              <w:rPr>
                <w:sz w:val="20"/>
              </w:rPr>
            </w:pPr>
          </w:p>
        </w:tc>
        <w:tc>
          <w:tcPr>
            <w:tcW w:w="1956" w:type="dxa"/>
            <w:tcBorders>
              <w:top w:val="nil"/>
            </w:tcBorders>
          </w:tcPr>
          <w:p w:rsidR="00102360" w:rsidRPr="00BD1D25" w:rsidRDefault="00102360" w:rsidP="00015D1E">
            <w:pPr>
              <w:pStyle w:val="TableParagraph"/>
              <w:rPr>
                <w:sz w:val="20"/>
              </w:rPr>
            </w:pPr>
          </w:p>
        </w:tc>
        <w:tc>
          <w:tcPr>
            <w:tcW w:w="2510" w:type="dxa"/>
            <w:tcBorders>
              <w:top w:val="nil"/>
            </w:tcBorders>
          </w:tcPr>
          <w:p w:rsidR="00102360" w:rsidRPr="00BD1D25" w:rsidRDefault="00102360" w:rsidP="00015D1E">
            <w:pPr>
              <w:pStyle w:val="TableParagraph"/>
              <w:rPr>
                <w:sz w:val="20"/>
              </w:rPr>
            </w:pPr>
          </w:p>
        </w:tc>
      </w:tr>
      <w:tr w:rsidR="00102360" w:rsidRPr="00BD1D25" w:rsidTr="00EB7802">
        <w:trPr>
          <w:gridAfter w:val="1"/>
          <w:wAfter w:w="8" w:type="dxa"/>
          <w:trHeight w:val="523"/>
        </w:trPr>
        <w:tc>
          <w:tcPr>
            <w:tcW w:w="15356" w:type="dxa"/>
            <w:gridSpan w:val="13"/>
          </w:tcPr>
          <w:p w:rsidR="00102360" w:rsidRPr="00BD1D25" w:rsidRDefault="00102360" w:rsidP="00015D1E">
            <w:pPr>
              <w:pStyle w:val="TableParagraph"/>
              <w:spacing w:line="270" w:lineRule="exact"/>
              <w:rPr>
                <w:sz w:val="24"/>
              </w:rPr>
            </w:pPr>
            <w:r w:rsidRPr="00BD1D25">
              <w:rPr>
                <w:sz w:val="24"/>
              </w:rPr>
              <w:lastRenderedPageBreak/>
              <w:t>3.</w:t>
            </w:r>
            <w:r w:rsidRPr="00BD1D25">
              <w:rPr>
                <w:spacing w:val="57"/>
                <w:sz w:val="24"/>
              </w:rPr>
              <w:t xml:space="preserve"> </w:t>
            </w:r>
            <w:r w:rsidRPr="00BD1D25">
              <w:rPr>
                <w:sz w:val="24"/>
              </w:rPr>
              <w:t>Рассмотрение</w:t>
            </w:r>
            <w:r w:rsidRPr="00BD1D25">
              <w:rPr>
                <w:spacing w:val="-3"/>
                <w:sz w:val="24"/>
              </w:rPr>
              <w:t xml:space="preserve"> </w:t>
            </w:r>
            <w:r w:rsidRPr="00BD1D25">
              <w:rPr>
                <w:sz w:val="24"/>
              </w:rPr>
              <w:t>документов</w:t>
            </w:r>
            <w:r w:rsidRPr="00BD1D25">
              <w:rPr>
                <w:spacing w:val="-1"/>
                <w:sz w:val="24"/>
              </w:rPr>
              <w:t xml:space="preserve"> </w:t>
            </w:r>
            <w:r w:rsidRPr="00BD1D25">
              <w:rPr>
                <w:sz w:val="24"/>
              </w:rPr>
              <w:t>и</w:t>
            </w:r>
            <w:r w:rsidRPr="00BD1D25">
              <w:rPr>
                <w:spacing w:val="-1"/>
                <w:sz w:val="24"/>
              </w:rPr>
              <w:t xml:space="preserve"> </w:t>
            </w:r>
            <w:r w:rsidRPr="00BD1D25">
              <w:rPr>
                <w:sz w:val="24"/>
              </w:rPr>
              <w:t>сведений</w:t>
            </w:r>
          </w:p>
        </w:tc>
      </w:tr>
      <w:tr w:rsidR="00102360" w:rsidRPr="00BD1D25" w:rsidTr="00EB7802">
        <w:trPr>
          <w:trHeight w:val="278"/>
        </w:trPr>
        <w:tc>
          <w:tcPr>
            <w:tcW w:w="2240" w:type="dxa"/>
            <w:gridSpan w:val="2"/>
          </w:tcPr>
          <w:p w:rsidR="00102360" w:rsidRPr="00BD1D25" w:rsidRDefault="00102360" w:rsidP="00015D1E">
            <w:pPr>
              <w:pStyle w:val="TableParagraph"/>
              <w:spacing w:line="258" w:lineRule="exact"/>
              <w:jc w:val="center"/>
              <w:rPr>
                <w:sz w:val="24"/>
              </w:rPr>
            </w:pPr>
            <w:r w:rsidRPr="00BD1D25">
              <w:rPr>
                <w:sz w:val="24"/>
              </w:rPr>
              <w:t>1</w:t>
            </w:r>
          </w:p>
        </w:tc>
        <w:tc>
          <w:tcPr>
            <w:tcW w:w="3637" w:type="dxa"/>
            <w:gridSpan w:val="3"/>
          </w:tcPr>
          <w:p w:rsidR="00102360" w:rsidRPr="00BD1D25" w:rsidRDefault="00102360" w:rsidP="00015D1E">
            <w:pPr>
              <w:pStyle w:val="TableParagraph"/>
              <w:spacing w:line="258" w:lineRule="exact"/>
              <w:jc w:val="center"/>
              <w:rPr>
                <w:sz w:val="24"/>
              </w:rPr>
            </w:pPr>
            <w:r w:rsidRPr="00BD1D25">
              <w:rPr>
                <w:sz w:val="24"/>
              </w:rPr>
              <w:t>2</w:t>
            </w:r>
          </w:p>
        </w:tc>
        <w:tc>
          <w:tcPr>
            <w:tcW w:w="1671" w:type="dxa"/>
            <w:gridSpan w:val="3"/>
          </w:tcPr>
          <w:p w:rsidR="00102360" w:rsidRPr="00BD1D25" w:rsidRDefault="00102360" w:rsidP="00015D1E">
            <w:pPr>
              <w:pStyle w:val="TableParagraph"/>
              <w:spacing w:line="258" w:lineRule="exact"/>
              <w:jc w:val="center"/>
              <w:rPr>
                <w:sz w:val="24"/>
              </w:rPr>
            </w:pPr>
            <w:r w:rsidRPr="00BD1D25">
              <w:rPr>
                <w:sz w:val="24"/>
              </w:rPr>
              <w:t>3</w:t>
            </w:r>
          </w:p>
        </w:tc>
        <w:tc>
          <w:tcPr>
            <w:tcW w:w="1319" w:type="dxa"/>
          </w:tcPr>
          <w:p w:rsidR="00102360" w:rsidRPr="00BD1D25" w:rsidRDefault="00102360" w:rsidP="00015D1E">
            <w:pPr>
              <w:pStyle w:val="TableParagraph"/>
              <w:spacing w:line="258" w:lineRule="exact"/>
              <w:jc w:val="center"/>
              <w:rPr>
                <w:sz w:val="24"/>
              </w:rPr>
            </w:pPr>
            <w:r w:rsidRPr="00BD1D25">
              <w:rPr>
                <w:sz w:val="24"/>
              </w:rPr>
              <w:t>4</w:t>
            </w:r>
          </w:p>
        </w:tc>
        <w:tc>
          <w:tcPr>
            <w:tcW w:w="2027" w:type="dxa"/>
            <w:gridSpan w:val="2"/>
          </w:tcPr>
          <w:p w:rsidR="00102360" w:rsidRPr="00BD1D25" w:rsidRDefault="00102360" w:rsidP="00015D1E">
            <w:pPr>
              <w:pStyle w:val="TableParagraph"/>
              <w:spacing w:line="258" w:lineRule="exact"/>
              <w:jc w:val="center"/>
              <w:rPr>
                <w:sz w:val="24"/>
              </w:rPr>
            </w:pPr>
            <w:r w:rsidRPr="00BD1D25">
              <w:rPr>
                <w:sz w:val="24"/>
              </w:rPr>
              <w:t>5</w:t>
            </w:r>
          </w:p>
        </w:tc>
        <w:tc>
          <w:tcPr>
            <w:tcW w:w="1958" w:type="dxa"/>
          </w:tcPr>
          <w:p w:rsidR="00102360" w:rsidRPr="00BD1D25" w:rsidRDefault="00102360" w:rsidP="00015D1E">
            <w:pPr>
              <w:pStyle w:val="TableParagraph"/>
              <w:spacing w:line="258" w:lineRule="exact"/>
              <w:jc w:val="center"/>
              <w:rPr>
                <w:sz w:val="24"/>
              </w:rPr>
            </w:pPr>
            <w:r w:rsidRPr="00BD1D25">
              <w:rPr>
                <w:sz w:val="24"/>
              </w:rPr>
              <w:t>6</w:t>
            </w:r>
          </w:p>
        </w:tc>
        <w:tc>
          <w:tcPr>
            <w:tcW w:w="2512" w:type="dxa"/>
            <w:gridSpan w:val="2"/>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trHeight w:val="275"/>
        </w:trPr>
        <w:tc>
          <w:tcPr>
            <w:tcW w:w="2240" w:type="dxa"/>
            <w:gridSpan w:val="2"/>
            <w:tcBorders>
              <w:bottom w:val="nil"/>
            </w:tcBorders>
          </w:tcPr>
          <w:p w:rsidR="00102360" w:rsidRPr="00BD1D25" w:rsidRDefault="00102360" w:rsidP="00015D1E">
            <w:pPr>
              <w:pStyle w:val="TableParagraph"/>
              <w:spacing w:line="255" w:lineRule="exact"/>
              <w:rPr>
                <w:sz w:val="24"/>
              </w:rPr>
            </w:pPr>
            <w:r w:rsidRPr="00BD1D25">
              <w:rPr>
                <w:sz w:val="24"/>
              </w:rPr>
              <w:t>пакет</w:t>
            </w:r>
          </w:p>
        </w:tc>
        <w:tc>
          <w:tcPr>
            <w:tcW w:w="3637" w:type="dxa"/>
            <w:gridSpan w:val="3"/>
            <w:tcBorders>
              <w:bottom w:val="nil"/>
            </w:tcBorders>
          </w:tcPr>
          <w:p w:rsidR="00102360" w:rsidRPr="00BD1D25" w:rsidRDefault="00102360" w:rsidP="00015D1E">
            <w:pPr>
              <w:pStyle w:val="TableParagraph"/>
              <w:spacing w:line="255" w:lineRule="exact"/>
              <w:rPr>
                <w:sz w:val="24"/>
              </w:rPr>
            </w:pPr>
            <w:r w:rsidRPr="00BD1D25">
              <w:rPr>
                <w:sz w:val="24"/>
              </w:rPr>
              <w:t>Проведение</w:t>
            </w:r>
            <w:r w:rsidRPr="00BD1D25">
              <w:rPr>
                <w:spacing w:val="-4"/>
                <w:sz w:val="24"/>
              </w:rPr>
              <w:t xml:space="preserve"> </w:t>
            </w:r>
            <w:r w:rsidRPr="00BD1D25">
              <w:rPr>
                <w:sz w:val="24"/>
              </w:rPr>
              <w:t>соответствия</w:t>
            </w:r>
          </w:p>
        </w:tc>
        <w:tc>
          <w:tcPr>
            <w:tcW w:w="1671" w:type="dxa"/>
            <w:gridSpan w:val="3"/>
            <w:tcBorders>
              <w:bottom w:val="nil"/>
            </w:tcBorders>
          </w:tcPr>
          <w:p w:rsidR="00102360" w:rsidRPr="00BD1D25" w:rsidRDefault="00102360" w:rsidP="00015D1E">
            <w:pPr>
              <w:pStyle w:val="TableParagraph"/>
              <w:spacing w:line="255" w:lineRule="exact"/>
              <w:rPr>
                <w:sz w:val="24"/>
              </w:rPr>
            </w:pPr>
            <w:r w:rsidRPr="00BD1D25">
              <w:rPr>
                <w:sz w:val="24"/>
              </w:rPr>
              <w:t>До</w:t>
            </w:r>
            <w:r w:rsidRPr="00BD1D25">
              <w:rPr>
                <w:spacing w:val="-2"/>
                <w:sz w:val="24"/>
              </w:rPr>
              <w:t xml:space="preserve"> </w:t>
            </w:r>
            <w:r w:rsidRPr="00BD1D25">
              <w:rPr>
                <w:sz w:val="24"/>
              </w:rPr>
              <w:t>5</w:t>
            </w:r>
            <w:r w:rsidRPr="00BD1D25">
              <w:rPr>
                <w:spacing w:val="-1"/>
                <w:sz w:val="24"/>
              </w:rPr>
              <w:t xml:space="preserve"> </w:t>
            </w:r>
            <w:r w:rsidRPr="00BD1D25">
              <w:rPr>
                <w:sz w:val="24"/>
              </w:rPr>
              <w:t>рабочих</w:t>
            </w:r>
          </w:p>
        </w:tc>
        <w:tc>
          <w:tcPr>
            <w:tcW w:w="1319" w:type="dxa"/>
            <w:tcBorders>
              <w:bottom w:val="nil"/>
            </w:tcBorders>
          </w:tcPr>
          <w:p w:rsidR="00102360" w:rsidRPr="00BD1D25" w:rsidRDefault="00102360" w:rsidP="00015D1E">
            <w:pPr>
              <w:pStyle w:val="TableParagraph"/>
              <w:spacing w:line="255" w:lineRule="exact"/>
              <w:rPr>
                <w:sz w:val="24"/>
              </w:rPr>
            </w:pPr>
            <w:r w:rsidRPr="00BD1D25">
              <w:rPr>
                <w:sz w:val="24"/>
              </w:rPr>
              <w:t>должност</w:t>
            </w:r>
          </w:p>
        </w:tc>
        <w:tc>
          <w:tcPr>
            <w:tcW w:w="2027" w:type="dxa"/>
            <w:gridSpan w:val="2"/>
            <w:tcBorders>
              <w:bottom w:val="nil"/>
            </w:tcBorders>
          </w:tcPr>
          <w:p w:rsidR="00102360" w:rsidRPr="00BD1D25" w:rsidRDefault="00102360" w:rsidP="00015D1E">
            <w:pPr>
              <w:pStyle w:val="TableParagraph"/>
              <w:spacing w:line="255" w:lineRule="exact"/>
              <w:rPr>
                <w:sz w:val="24"/>
              </w:rPr>
            </w:pPr>
            <w:r w:rsidRPr="00BD1D25">
              <w:rPr>
                <w:sz w:val="24"/>
              </w:rPr>
              <w:t>Уполномоченны</w:t>
            </w:r>
          </w:p>
        </w:tc>
        <w:tc>
          <w:tcPr>
            <w:tcW w:w="1958" w:type="dxa"/>
            <w:tcBorders>
              <w:bottom w:val="nil"/>
            </w:tcBorders>
          </w:tcPr>
          <w:p w:rsidR="00102360" w:rsidRPr="00BD1D25" w:rsidRDefault="00102360" w:rsidP="00015D1E">
            <w:pPr>
              <w:pStyle w:val="TableParagraph"/>
              <w:spacing w:line="255" w:lineRule="exact"/>
              <w:rPr>
                <w:sz w:val="24"/>
              </w:rPr>
            </w:pPr>
            <w:r w:rsidRPr="00BD1D25">
              <w:rPr>
                <w:sz w:val="24"/>
              </w:rPr>
              <w:t>основания</w:t>
            </w:r>
          </w:p>
        </w:tc>
        <w:tc>
          <w:tcPr>
            <w:tcW w:w="2512" w:type="dxa"/>
            <w:gridSpan w:val="2"/>
            <w:tcBorders>
              <w:bottom w:val="nil"/>
            </w:tcBorders>
          </w:tcPr>
          <w:p w:rsidR="00102360" w:rsidRPr="00BD1D25" w:rsidRDefault="00102360"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зарегистрированны</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документов</w:t>
            </w:r>
            <w:r w:rsidRPr="00BD1D25">
              <w:rPr>
                <w:spacing w:val="-3"/>
                <w:sz w:val="24"/>
              </w:rPr>
              <w:t xml:space="preserve"> </w:t>
            </w:r>
            <w:r w:rsidRPr="00BD1D25">
              <w:rPr>
                <w:sz w:val="24"/>
              </w:rPr>
              <w:t>и</w:t>
            </w:r>
            <w:r w:rsidRPr="00BD1D25">
              <w:rPr>
                <w:spacing w:val="-2"/>
                <w:sz w:val="24"/>
              </w:rPr>
              <w:t xml:space="preserve"> </w:t>
            </w:r>
            <w:r w:rsidRPr="00BD1D25">
              <w:rPr>
                <w:sz w:val="24"/>
              </w:rPr>
              <w:t>сведений</w:t>
            </w:r>
          </w:p>
        </w:tc>
        <w:tc>
          <w:tcPr>
            <w:tcW w:w="1671"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дней</w:t>
            </w: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лицо</w:t>
            </w:r>
          </w:p>
        </w:tc>
        <w:tc>
          <w:tcPr>
            <w:tcW w:w="2027"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отказа</w:t>
            </w:r>
            <w:r w:rsidRPr="00BD1D25">
              <w:rPr>
                <w:spacing w:val="-1"/>
                <w:sz w:val="24"/>
              </w:rPr>
              <w:t xml:space="preserve"> </w:t>
            </w:r>
            <w:r w:rsidRPr="00BD1D25">
              <w:rPr>
                <w:sz w:val="24"/>
              </w:rPr>
              <w:t>в</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предоставления</w:t>
            </w: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х</w:t>
            </w:r>
            <w:r w:rsidRPr="00BD1D25">
              <w:rPr>
                <w:spacing w:val="-2"/>
                <w:sz w:val="24"/>
              </w:rPr>
              <w:t xml:space="preserve"> </w:t>
            </w:r>
            <w:r w:rsidRPr="00BD1D25">
              <w:rPr>
                <w:sz w:val="24"/>
              </w:rPr>
              <w:t>документов,</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требованиям</w:t>
            </w:r>
            <w:r w:rsidRPr="00BD1D25">
              <w:rPr>
                <w:spacing w:val="-3"/>
                <w:sz w:val="24"/>
              </w:rPr>
              <w:t xml:space="preserve"> </w:t>
            </w:r>
            <w:r w:rsidRPr="00BD1D25">
              <w:rPr>
                <w:sz w:val="24"/>
              </w:rPr>
              <w:t>нормативных</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Уполномо</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предоставлении</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поступивших</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правовых</w:t>
            </w:r>
            <w:r w:rsidRPr="00BD1D25">
              <w:rPr>
                <w:spacing w:val="-2"/>
                <w:sz w:val="24"/>
              </w:rPr>
              <w:t xml:space="preserve"> </w:t>
            </w:r>
            <w:r w:rsidRPr="00BD1D25">
              <w:rPr>
                <w:sz w:val="24"/>
              </w:rPr>
              <w:t>актов</w:t>
            </w:r>
            <w:r w:rsidRPr="00BD1D25">
              <w:rPr>
                <w:spacing w:val="-2"/>
                <w:sz w:val="24"/>
              </w:rPr>
              <w:t xml:space="preserve"> </w:t>
            </w:r>
            <w:r w:rsidRPr="00BD1D25">
              <w:rPr>
                <w:sz w:val="24"/>
              </w:rPr>
              <w:t>предоставления</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ченного</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должностному</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органа,</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лицу,</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r w:rsidRPr="00BD1D25">
              <w:rPr>
                <w:spacing w:val="-6"/>
                <w:sz w:val="24"/>
              </w:rPr>
              <w:t xml:space="preserve"> </w:t>
            </w:r>
            <w:r w:rsidRPr="00BD1D25">
              <w:rPr>
                <w:sz w:val="24"/>
              </w:rPr>
              <w:t>услуги</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ответстве</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w:t>
            </w:r>
            <w:r w:rsidRPr="00BD1D25">
              <w:rPr>
                <w:spacing w:val="-2"/>
                <w:sz w:val="24"/>
              </w:rPr>
              <w:t xml:space="preserve"> </w:t>
            </w:r>
            <w:r w:rsidRPr="00BD1D25">
              <w:rPr>
                <w:sz w:val="24"/>
              </w:rPr>
              <w:t>услуги,</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приведенной</w:t>
            </w:r>
            <w:r w:rsidRPr="00BD1D25">
              <w:rPr>
                <w:spacing w:val="-3"/>
                <w:sz w:val="24"/>
              </w:rPr>
              <w:t xml:space="preserve"> </w:t>
            </w:r>
            <w:r w:rsidRPr="00BD1D25">
              <w:rPr>
                <w:sz w:val="24"/>
              </w:rPr>
              <w:t>в</w:t>
            </w: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ответственному</w:t>
            </w:r>
            <w:r w:rsidRPr="00BD1D25">
              <w:rPr>
                <w:spacing w:val="-6"/>
                <w:sz w:val="24"/>
              </w:rPr>
              <w:t xml:space="preserve"> </w:t>
            </w:r>
            <w:r w:rsidRPr="00BD1D25">
              <w:rPr>
                <w:sz w:val="24"/>
              </w:rPr>
              <w:t>за</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нное</w:t>
            </w:r>
            <w:r w:rsidRPr="00BD1D25">
              <w:rPr>
                <w:spacing w:val="-1"/>
                <w:sz w:val="24"/>
              </w:rPr>
              <w:t xml:space="preserve"> </w:t>
            </w:r>
            <w:r w:rsidRPr="00BD1D25">
              <w:rPr>
                <w:sz w:val="24"/>
              </w:rPr>
              <w:t>за</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предусмотренны</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приложении</w:t>
            </w:r>
            <w:r w:rsidRPr="00BD1D25">
              <w:rPr>
                <w:spacing w:val="-2"/>
                <w:sz w:val="24"/>
              </w:rPr>
              <w:t xml:space="preserve"> </w:t>
            </w:r>
            <w:r w:rsidRPr="00BD1D25">
              <w:rPr>
                <w:sz w:val="24"/>
              </w:rPr>
              <w:t>№5,</w:t>
            </w:r>
            <w:r w:rsidRPr="00BD1D25">
              <w:rPr>
                <w:spacing w:val="-1"/>
                <w:sz w:val="24"/>
              </w:rPr>
              <w:t xml:space="preserve"> </w:t>
            </w:r>
            <w:r w:rsidRPr="00BD1D25">
              <w:rPr>
                <w:sz w:val="24"/>
              </w:rPr>
              <w:t>№6,</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предоставление</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е</w:t>
            </w:r>
            <w:r w:rsidRPr="00BD1D25">
              <w:rPr>
                <w:spacing w:val="-3"/>
                <w:sz w:val="24"/>
              </w:rPr>
              <w:t xml:space="preserve"> </w:t>
            </w:r>
            <w:r w:rsidRPr="00BD1D25">
              <w:rPr>
                <w:sz w:val="24"/>
              </w:rPr>
              <w:t>пунктом</w:t>
            </w:r>
            <w:r w:rsidRPr="00BD1D25">
              <w:rPr>
                <w:spacing w:val="-1"/>
                <w:sz w:val="24"/>
              </w:rPr>
              <w:t xml:space="preserve"> </w:t>
            </w:r>
            <w:r w:rsidRPr="00BD1D25">
              <w:rPr>
                <w:sz w:val="24"/>
              </w:rPr>
              <w:t>2.13-</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№7</w:t>
            </w:r>
            <w:r w:rsidRPr="00BD1D25">
              <w:rPr>
                <w:spacing w:val="-1"/>
                <w:sz w:val="24"/>
              </w:rPr>
              <w:t xml:space="preserve"> </w:t>
            </w:r>
            <w:r w:rsidRPr="00BD1D25">
              <w:rPr>
                <w:sz w:val="24"/>
              </w:rPr>
              <w:t>к</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ление</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2.14</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Административному</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Административ</w:t>
            </w: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регламенту</w:t>
            </w: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венно</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spacing w:line="256" w:lineRule="exact"/>
              <w:rPr>
                <w:sz w:val="24"/>
              </w:rPr>
            </w:pPr>
            <w:r w:rsidRPr="00BD1D25">
              <w:rPr>
                <w:sz w:val="24"/>
              </w:rPr>
              <w:t>ного</w:t>
            </w:r>
            <w:r w:rsidRPr="00BD1D25">
              <w:rPr>
                <w:spacing w:val="-3"/>
                <w:sz w:val="24"/>
              </w:rPr>
              <w:t xml:space="preserve"> </w:t>
            </w:r>
            <w:r w:rsidRPr="00BD1D25">
              <w:rPr>
                <w:sz w:val="24"/>
              </w:rPr>
              <w:t>регламента</w:t>
            </w:r>
          </w:p>
        </w:tc>
        <w:tc>
          <w:tcPr>
            <w:tcW w:w="2512" w:type="dxa"/>
            <w:gridSpan w:val="2"/>
            <w:tcBorders>
              <w:top w:val="nil"/>
              <w:bottom w:val="nil"/>
            </w:tcBorders>
          </w:tcPr>
          <w:p w:rsidR="00102360" w:rsidRPr="00BD1D25" w:rsidRDefault="00102360" w:rsidP="00015D1E">
            <w:pPr>
              <w:pStyle w:val="TableParagraph"/>
              <w:rPr>
                <w:sz w:val="20"/>
              </w:rPr>
            </w:pP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rPr>
                <w:sz w:val="20"/>
              </w:rPr>
            </w:pP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(муницип</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rPr>
                <w:sz w:val="20"/>
              </w:rPr>
            </w:pP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rPr>
                <w:sz w:val="20"/>
              </w:rPr>
            </w:pP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альной)</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rPr>
                <w:sz w:val="20"/>
              </w:rPr>
            </w:pPr>
          </w:p>
        </w:tc>
      </w:tr>
      <w:tr w:rsidR="00102360" w:rsidRPr="00BD1D25" w:rsidTr="00EB7802">
        <w:trPr>
          <w:trHeight w:val="785"/>
        </w:trPr>
        <w:tc>
          <w:tcPr>
            <w:tcW w:w="2240" w:type="dxa"/>
            <w:gridSpan w:val="2"/>
            <w:tcBorders>
              <w:top w:val="nil"/>
            </w:tcBorders>
          </w:tcPr>
          <w:p w:rsidR="00102360" w:rsidRPr="00BD1D25" w:rsidRDefault="00102360" w:rsidP="00015D1E">
            <w:pPr>
              <w:pStyle w:val="TableParagraph"/>
              <w:rPr>
                <w:sz w:val="24"/>
              </w:rPr>
            </w:pPr>
          </w:p>
        </w:tc>
        <w:tc>
          <w:tcPr>
            <w:tcW w:w="3637" w:type="dxa"/>
            <w:gridSpan w:val="3"/>
            <w:tcBorders>
              <w:top w:val="nil"/>
            </w:tcBorders>
          </w:tcPr>
          <w:p w:rsidR="00102360" w:rsidRPr="00BD1D25" w:rsidRDefault="00102360" w:rsidP="00015D1E">
            <w:pPr>
              <w:pStyle w:val="TableParagraph"/>
              <w:rPr>
                <w:sz w:val="24"/>
              </w:rPr>
            </w:pPr>
          </w:p>
        </w:tc>
        <w:tc>
          <w:tcPr>
            <w:tcW w:w="1671" w:type="dxa"/>
            <w:gridSpan w:val="3"/>
            <w:tcBorders>
              <w:top w:val="nil"/>
            </w:tcBorders>
          </w:tcPr>
          <w:p w:rsidR="00102360" w:rsidRPr="00BD1D25" w:rsidRDefault="00102360" w:rsidP="00015D1E">
            <w:pPr>
              <w:pStyle w:val="TableParagraph"/>
              <w:rPr>
                <w:sz w:val="24"/>
              </w:rPr>
            </w:pPr>
          </w:p>
        </w:tc>
        <w:tc>
          <w:tcPr>
            <w:tcW w:w="1319" w:type="dxa"/>
            <w:tcBorders>
              <w:top w:val="nil"/>
            </w:tcBorders>
          </w:tcPr>
          <w:p w:rsidR="00102360" w:rsidRPr="00BD1D25" w:rsidRDefault="00102360" w:rsidP="00015D1E">
            <w:pPr>
              <w:pStyle w:val="TableParagraph"/>
              <w:spacing w:line="271" w:lineRule="exact"/>
              <w:rPr>
                <w:sz w:val="24"/>
              </w:rPr>
            </w:pPr>
            <w:r w:rsidRPr="00BD1D25">
              <w:rPr>
                <w:sz w:val="24"/>
              </w:rPr>
              <w:t>услуги</w:t>
            </w:r>
          </w:p>
        </w:tc>
        <w:tc>
          <w:tcPr>
            <w:tcW w:w="2027" w:type="dxa"/>
            <w:gridSpan w:val="2"/>
            <w:tcBorders>
              <w:top w:val="nil"/>
            </w:tcBorders>
          </w:tcPr>
          <w:p w:rsidR="00102360" w:rsidRPr="00BD1D25" w:rsidRDefault="00102360" w:rsidP="00015D1E">
            <w:pPr>
              <w:pStyle w:val="TableParagraph"/>
              <w:rPr>
                <w:sz w:val="24"/>
              </w:rPr>
            </w:pPr>
          </w:p>
        </w:tc>
        <w:tc>
          <w:tcPr>
            <w:tcW w:w="1958" w:type="dxa"/>
            <w:tcBorders>
              <w:top w:val="nil"/>
            </w:tcBorders>
          </w:tcPr>
          <w:p w:rsidR="00102360" w:rsidRPr="00BD1D25" w:rsidRDefault="00102360" w:rsidP="00015D1E">
            <w:pPr>
              <w:pStyle w:val="TableParagraph"/>
              <w:rPr>
                <w:sz w:val="24"/>
              </w:rPr>
            </w:pPr>
          </w:p>
        </w:tc>
        <w:tc>
          <w:tcPr>
            <w:tcW w:w="2512" w:type="dxa"/>
            <w:gridSpan w:val="2"/>
            <w:tcBorders>
              <w:top w:val="nil"/>
            </w:tcBorders>
          </w:tcPr>
          <w:p w:rsidR="00102360" w:rsidRPr="00BD1D25" w:rsidRDefault="00102360" w:rsidP="00015D1E">
            <w:pPr>
              <w:pStyle w:val="TableParagraph"/>
              <w:rPr>
                <w:sz w:val="24"/>
              </w:rPr>
            </w:pPr>
          </w:p>
        </w:tc>
      </w:tr>
      <w:tr w:rsidR="00102360" w:rsidRPr="00BD1D25" w:rsidTr="00EB7802">
        <w:trPr>
          <w:trHeight w:val="458"/>
        </w:trPr>
        <w:tc>
          <w:tcPr>
            <w:tcW w:w="15364" w:type="dxa"/>
            <w:gridSpan w:val="14"/>
          </w:tcPr>
          <w:p w:rsidR="00102360" w:rsidRPr="00BD1D25" w:rsidRDefault="00102360" w:rsidP="00015D1E">
            <w:pPr>
              <w:pStyle w:val="TableParagraph"/>
              <w:spacing w:line="270" w:lineRule="exact"/>
              <w:rPr>
                <w:sz w:val="24"/>
              </w:rPr>
            </w:pPr>
            <w:r w:rsidRPr="00BD1D25">
              <w:rPr>
                <w:sz w:val="24"/>
              </w:rPr>
              <w:t>4.</w:t>
            </w:r>
            <w:r w:rsidRPr="00BD1D25">
              <w:rPr>
                <w:spacing w:val="58"/>
                <w:sz w:val="24"/>
              </w:rPr>
              <w:t xml:space="preserve"> </w:t>
            </w:r>
            <w:r w:rsidRPr="00BD1D25">
              <w:rPr>
                <w:sz w:val="24"/>
              </w:rPr>
              <w:t>Принятие</w:t>
            </w:r>
            <w:r w:rsidRPr="00BD1D25">
              <w:rPr>
                <w:spacing w:val="-3"/>
                <w:sz w:val="24"/>
              </w:rPr>
              <w:t xml:space="preserve"> </w:t>
            </w:r>
            <w:r w:rsidRPr="00BD1D25">
              <w:rPr>
                <w:sz w:val="24"/>
              </w:rPr>
              <w:t>решения</w:t>
            </w:r>
          </w:p>
        </w:tc>
      </w:tr>
      <w:tr w:rsidR="00102360" w:rsidRPr="00BD1D25" w:rsidTr="00EB7802">
        <w:trPr>
          <w:trHeight w:val="275"/>
        </w:trPr>
        <w:tc>
          <w:tcPr>
            <w:tcW w:w="2240" w:type="dxa"/>
            <w:gridSpan w:val="2"/>
            <w:tcBorders>
              <w:bottom w:val="nil"/>
            </w:tcBorders>
          </w:tcPr>
          <w:p w:rsidR="00102360" w:rsidRPr="00BD1D25" w:rsidRDefault="00102360" w:rsidP="00015D1E">
            <w:pPr>
              <w:pStyle w:val="TableParagraph"/>
              <w:spacing w:line="255" w:lineRule="exact"/>
              <w:rPr>
                <w:sz w:val="24"/>
              </w:rPr>
            </w:pPr>
            <w:r w:rsidRPr="00BD1D25">
              <w:rPr>
                <w:sz w:val="24"/>
              </w:rPr>
              <w:t>проект</w:t>
            </w:r>
            <w:r w:rsidRPr="00BD1D25">
              <w:rPr>
                <w:spacing w:val="-3"/>
                <w:sz w:val="24"/>
              </w:rPr>
              <w:t xml:space="preserve"> </w:t>
            </w:r>
            <w:r w:rsidRPr="00BD1D25">
              <w:rPr>
                <w:sz w:val="24"/>
              </w:rPr>
              <w:t>результата</w:t>
            </w:r>
          </w:p>
        </w:tc>
        <w:tc>
          <w:tcPr>
            <w:tcW w:w="3637" w:type="dxa"/>
            <w:gridSpan w:val="3"/>
            <w:tcBorders>
              <w:bottom w:val="nil"/>
            </w:tcBorders>
          </w:tcPr>
          <w:p w:rsidR="00102360" w:rsidRPr="00BD1D25" w:rsidRDefault="00102360" w:rsidP="00015D1E">
            <w:pPr>
              <w:pStyle w:val="TableParagraph"/>
              <w:spacing w:line="255" w:lineRule="exact"/>
              <w:rPr>
                <w:sz w:val="24"/>
              </w:rPr>
            </w:pPr>
            <w:r w:rsidRPr="00BD1D25">
              <w:rPr>
                <w:sz w:val="24"/>
              </w:rPr>
              <w:t>Принятие</w:t>
            </w:r>
            <w:r w:rsidRPr="00BD1D25">
              <w:rPr>
                <w:spacing w:val="-3"/>
                <w:sz w:val="24"/>
              </w:rPr>
              <w:t xml:space="preserve"> </w:t>
            </w:r>
            <w:r w:rsidRPr="00BD1D25">
              <w:rPr>
                <w:sz w:val="24"/>
              </w:rPr>
              <w:t>решения</w:t>
            </w:r>
            <w:r w:rsidRPr="00BD1D25">
              <w:rPr>
                <w:spacing w:val="-2"/>
                <w:sz w:val="24"/>
              </w:rPr>
              <w:t xml:space="preserve"> </w:t>
            </w:r>
            <w:r w:rsidRPr="00BD1D25">
              <w:rPr>
                <w:sz w:val="24"/>
              </w:rPr>
              <w:t>о</w:t>
            </w:r>
          </w:p>
        </w:tc>
        <w:tc>
          <w:tcPr>
            <w:tcW w:w="1671" w:type="dxa"/>
            <w:gridSpan w:val="3"/>
            <w:tcBorders>
              <w:bottom w:val="nil"/>
            </w:tcBorders>
          </w:tcPr>
          <w:p w:rsidR="00102360" w:rsidRPr="00BD1D25" w:rsidRDefault="00102360" w:rsidP="00015D1E">
            <w:pPr>
              <w:pStyle w:val="TableParagraph"/>
              <w:spacing w:line="255" w:lineRule="exact"/>
              <w:rPr>
                <w:sz w:val="24"/>
              </w:rPr>
            </w:pPr>
            <w:r w:rsidRPr="00BD1D25">
              <w:rPr>
                <w:sz w:val="24"/>
              </w:rPr>
              <w:t>До</w:t>
            </w:r>
            <w:r w:rsidRPr="00BD1D25">
              <w:rPr>
                <w:spacing w:val="-2"/>
                <w:sz w:val="24"/>
              </w:rPr>
              <w:t xml:space="preserve"> </w:t>
            </w:r>
            <w:r w:rsidRPr="00BD1D25">
              <w:rPr>
                <w:sz w:val="24"/>
              </w:rPr>
              <w:t>5</w:t>
            </w:r>
            <w:r w:rsidRPr="00BD1D25">
              <w:rPr>
                <w:spacing w:val="-1"/>
                <w:sz w:val="24"/>
              </w:rPr>
              <w:t xml:space="preserve"> </w:t>
            </w:r>
            <w:r w:rsidRPr="00BD1D25">
              <w:rPr>
                <w:sz w:val="24"/>
              </w:rPr>
              <w:t>рабочих</w:t>
            </w:r>
          </w:p>
        </w:tc>
        <w:tc>
          <w:tcPr>
            <w:tcW w:w="1319" w:type="dxa"/>
            <w:tcBorders>
              <w:bottom w:val="nil"/>
            </w:tcBorders>
          </w:tcPr>
          <w:p w:rsidR="00102360" w:rsidRPr="00BD1D25" w:rsidRDefault="00102360" w:rsidP="00015D1E">
            <w:pPr>
              <w:pStyle w:val="TableParagraph"/>
              <w:spacing w:line="255" w:lineRule="exact"/>
              <w:rPr>
                <w:sz w:val="24"/>
              </w:rPr>
            </w:pPr>
            <w:r w:rsidRPr="00BD1D25">
              <w:rPr>
                <w:sz w:val="24"/>
              </w:rPr>
              <w:t>должностн</w:t>
            </w:r>
          </w:p>
        </w:tc>
        <w:tc>
          <w:tcPr>
            <w:tcW w:w="2027" w:type="dxa"/>
            <w:gridSpan w:val="2"/>
            <w:tcBorders>
              <w:bottom w:val="nil"/>
            </w:tcBorders>
          </w:tcPr>
          <w:p w:rsidR="00102360" w:rsidRPr="00BD1D25" w:rsidRDefault="00102360" w:rsidP="00015D1E">
            <w:pPr>
              <w:pStyle w:val="TableParagraph"/>
              <w:spacing w:line="255" w:lineRule="exact"/>
              <w:rPr>
                <w:sz w:val="24"/>
              </w:rPr>
            </w:pPr>
            <w:r w:rsidRPr="00BD1D25">
              <w:rPr>
                <w:sz w:val="24"/>
              </w:rPr>
              <w:t>Уполномоченны</w:t>
            </w:r>
          </w:p>
        </w:tc>
        <w:tc>
          <w:tcPr>
            <w:tcW w:w="1958" w:type="dxa"/>
            <w:tcBorders>
              <w:bottom w:val="nil"/>
            </w:tcBorders>
          </w:tcPr>
          <w:p w:rsidR="00102360" w:rsidRPr="00BD1D25" w:rsidRDefault="00102360" w:rsidP="00015D1E">
            <w:pPr>
              <w:pStyle w:val="TableParagraph"/>
              <w:spacing w:line="255" w:lineRule="exact"/>
              <w:rPr>
                <w:sz w:val="24"/>
              </w:rPr>
            </w:pPr>
            <w:r w:rsidRPr="00BD1D25">
              <w:rPr>
                <w:sz w:val="24"/>
              </w:rPr>
              <w:t>–</w:t>
            </w:r>
          </w:p>
        </w:tc>
        <w:tc>
          <w:tcPr>
            <w:tcW w:w="2512" w:type="dxa"/>
            <w:gridSpan w:val="2"/>
            <w:tcBorders>
              <w:bottom w:val="nil"/>
            </w:tcBorders>
          </w:tcPr>
          <w:p w:rsidR="00102360" w:rsidRPr="00BD1D25" w:rsidRDefault="00102360" w:rsidP="00015D1E">
            <w:pPr>
              <w:pStyle w:val="TableParagraph"/>
              <w:spacing w:line="255" w:lineRule="exact"/>
              <w:rPr>
                <w:sz w:val="24"/>
              </w:rPr>
            </w:pPr>
            <w:r w:rsidRPr="00BD1D25">
              <w:rPr>
                <w:sz w:val="24"/>
              </w:rPr>
              <w:t>Результат</w:t>
            </w:r>
          </w:p>
        </w:tc>
      </w:tr>
      <w:tr w:rsidR="00102360" w:rsidRPr="00BD1D25" w:rsidTr="00EB7802">
        <w:trPr>
          <w:trHeight w:val="275"/>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предоставления</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предоставления</w:t>
            </w:r>
            <w:r w:rsidRPr="00BD1D25">
              <w:rPr>
                <w:spacing w:val="-4"/>
                <w:sz w:val="24"/>
              </w:rPr>
              <w:t xml:space="preserve"> </w:t>
            </w:r>
            <w:r w:rsidRPr="00BD1D25">
              <w:rPr>
                <w:sz w:val="24"/>
              </w:rPr>
              <w:t>государственной</w:t>
            </w:r>
          </w:p>
        </w:tc>
        <w:tc>
          <w:tcPr>
            <w:tcW w:w="1671"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дней</w:t>
            </w: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ое</w:t>
            </w:r>
            <w:r w:rsidRPr="00BD1D25">
              <w:rPr>
                <w:spacing w:val="-1"/>
                <w:sz w:val="24"/>
              </w:rPr>
              <w:t xml:space="preserve"> </w:t>
            </w:r>
            <w:r w:rsidRPr="00BD1D25">
              <w:rPr>
                <w:sz w:val="24"/>
              </w:rPr>
              <w:t>лицо</w:t>
            </w:r>
          </w:p>
        </w:tc>
        <w:tc>
          <w:tcPr>
            <w:tcW w:w="2027"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w:t>
            </w:r>
            <w:r w:rsidRPr="00BD1D25">
              <w:rPr>
                <w:spacing w:val="-1"/>
                <w:sz w:val="24"/>
              </w:rPr>
              <w:t xml:space="preserve"> </w:t>
            </w:r>
            <w:r w:rsidRPr="00BD1D25">
              <w:rPr>
                <w:sz w:val="24"/>
              </w:rPr>
              <w:t>ГИС</w:t>
            </w: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предоставления</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r w:rsidRPr="00BD1D25">
              <w:rPr>
                <w:spacing w:val="-3"/>
                <w:sz w:val="24"/>
              </w:rPr>
              <w:t xml:space="preserve"> </w:t>
            </w:r>
            <w:r w:rsidRPr="00BD1D25">
              <w:rPr>
                <w:sz w:val="24"/>
              </w:rPr>
              <w:t>услуги</w:t>
            </w:r>
            <w:r w:rsidRPr="00BD1D25">
              <w:rPr>
                <w:spacing w:val="-4"/>
                <w:sz w:val="24"/>
              </w:rPr>
              <w:t xml:space="preserve"> </w:t>
            </w:r>
            <w:r w:rsidRPr="00BD1D25">
              <w:rPr>
                <w:sz w:val="24"/>
              </w:rPr>
              <w:t>или</w:t>
            </w:r>
            <w:r w:rsidRPr="00BD1D25">
              <w:rPr>
                <w:spacing w:val="-4"/>
                <w:sz w:val="24"/>
              </w:rPr>
              <w:t xml:space="preserve"> </w:t>
            </w:r>
            <w:r w:rsidRPr="00BD1D25">
              <w:rPr>
                <w:sz w:val="24"/>
              </w:rPr>
              <w:t>об</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Уполномо</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государственной</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c>
          <w:tcPr>
            <w:tcW w:w="3637" w:type="dxa"/>
            <w:gridSpan w:val="3"/>
            <w:tcBorders>
              <w:top w:val="nil"/>
              <w:bottom w:val="nil"/>
            </w:tcBorders>
          </w:tcPr>
          <w:p w:rsidR="00102360" w:rsidRPr="00BD1D25" w:rsidRDefault="00102360" w:rsidP="00015D1E">
            <w:pPr>
              <w:pStyle w:val="TableParagraph"/>
              <w:spacing w:line="256" w:lineRule="exact"/>
              <w:rPr>
                <w:sz w:val="24"/>
              </w:rPr>
            </w:pPr>
            <w:r w:rsidRPr="00BD1D25">
              <w:rPr>
                <w:sz w:val="24"/>
              </w:rPr>
              <w:t>отказе</w:t>
            </w:r>
            <w:r w:rsidRPr="00BD1D25">
              <w:rPr>
                <w:spacing w:val="-4"/>
                <w:sz w:val="24"/>
              </w:rPr>
              <w:t xml:space="preserve"> </w:t>
            </w:r>
            <w:r w:rsidRPr="00BD1D25">
              <w:rPr>
                <w:sz w:val="24"/>
              </w:rPr>
              <w:t>в</w:t>
            </w:r>
            <w:r w:rsidRPr="00BD1D25">
              <w:rPr>
                <w:spacing w:val="-3"/>
                <w:sz w:val="24"/>
              </w:rPr>
              <w:t xml:space="preserve"> </w:t>
            </w:r>
            <w:r w:rsidRPr="00BD1D25">
              <w:rPr>
                <w:sz w:val="24"/>
              </w:rPr>
              <w:t>предоставлении услуги</w:t>
            </w: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ченного</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(муниципальной)</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r w:rsidRPr="00BD1D25">
              <w:rPr>
                <w:spacing w:val="-2"/>
                <w:sz w:val="24"/>
              </w:rPr>
              <w:t xml:space="preserve"> </w:t>
            </w:r>
            <w:r w:rsidRPr="00BD1D25">
              <w:rPr>
                <w:sz w:val="24"/>
              </w:rPr>
              <w:t>по</w:t>
            </w:r>
            <w:r w:rsidRPr="00BD1D25">
              <w:rPr>
                <w:spacing w:val="-2"/>
                <w:sz w:val="24"/>
              </w:rPr>
              <w:t xml:space="preserve"> </w:t>
            </w:r>
            <w:r w:rsidRPr="00BD1D25">
              <w:rPr>
                <w:sz w:val="24"/>
              </w:rPr>
              <w:t>форме</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органа,</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услуги</w:t>
            </w:r>
            <w:r w:rsidRPr="00BD1D25">
              <w:rPr>
                <w:spacing w:val="-3"/>
                <w:sz w:val="24"/>
              </w:rPr>
              <w:t xml:space="preserve"> </w:t>
            </w:r>
            <w:r w:rsidRPr="00BD1D25">
              <w:rPr>
                <w:sz w:val="24"/>
              </w:rPr>
              <w:t>по</w:t>
            </w:r>
            <w:r w:rsidRPr="00BD1D25">
              <w:rPr>
                <w:spacing w:val="-2"/>
                <w:sz w:val="24"/>
              </w:rPr>
              <w:t xml:space="preserve"> </w:t>
            </w:r>
            <w:r w:rsidRPr="00BD1D25">
              <w:rPr>
                <w:sz w:val="24"/>
              </w:rPr>
              <w:t>форме,</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согласно</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ответствен</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приведенной</w:t>
            </w:r>
            <w:r w:rsidRPr="00BD1D25">
              <w:rPr>
                <w:spacing w:val="-3"/>
                <w:sz w:val="24"/>
              </w:rPr>
              <w:t xml:space="preserve"> </w:t>
            </w:r>
            <w:r w:rsidRPr="00BD1D25">
              <w:rPr>
                <w:sz w:val="24"/>
              </w:rPr>
              <w:t>в</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приложению</w:t>
            </w:r>
            <w:r w:rsidRPr="00BD1D25">
              <w:rPr>
                <w:spacing w:val="-1"/>
                <w:sz w:val="24"/>
              </w:rPr>
              <w:t xml:space="preserve"> </w:t>
            </w:r>
            <w:r w:rsidRPr="00BD1D25">
              <w:rPr>
                <w:sz w:val="24"/>
              </w:rPr>
              <w:t>№</w:t>
            </w:r>
            <w:r w:rsidRPr="00BD1D25">
              <w:rPr>
                <w:spacing w:val="-1"/>
                <w:sz w:val="24"/>
              </w:rPr>
              <w:t xml:space="preserve"> </w:t>
            </w:r>
            <w:r w:rsidRPr="00BD1D25">
              <w:rPr>
                <w:sz w:val="24"/>
              </w:rPr>
              <w:t>5,</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ное</w:t>
            </w:r>
            <w:r w:rsidRPr="00BD1D25">
              <w:rPr>
                <w:spacing w:val="-1"/>
                <w:sz w:val="24"/>
              </w:rPr>
              <w:t xml:space="preserve"> </w:t>
            </w:r>
            <w:r w:rsidRPr="00BD1D25">
              <w:rPr>
                <w:sz w:val="24"/>
              </w:rPr>
              <w:t>за</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приложении</w:t>
            </w:r>
            <w:r w:rsidRPr="00BD1D25">
              <w:rPr>
                <w:spacing w:val="-2"/>
                <w:sz w:val="24"/>
              </w:rPr>
              <w:t xml:space="preserve"> </w:t>
            </w:r>
            <w:r w:rsidRPr="00BD1D25">
              <w:rPr>
                <w:sz w:val="24"/>
              </w:rPr>
              <w:t>№5,</w:t>
            </w:r>
            <w:r w:rsidRPr="00BD1D25">
              <w:rPr>
                <w:spacing w:val="-1"/>
                <w:sz w:val="24"/>
              </w:rPr>
              <w:t xml:space="preserve"> </w:t>
            </w:r>
            <w:r w:rsidRPr="00BD1D25">
              <w:rPr>
                <w:sz w:val="24"/>
              </w:rPr>
              <w:t>№6,</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w:t>
            </w:r>
            <w:r w:rsidRPr="00BD1D25">
              <w:rPr>
                <w:spacing w:val="-1"/>
                <w:sz w:val="24"/>
              </w:rPr>
              <w:t xml:space="preserve"> </w:t>
            </w:r>
            <w:r w:rsidRPr="00BD1D25">
              <w:rPr>
                <w:sz w:val="24"/>
              </w:rPr>
              <w:t>6 или № 7 к</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предостав</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№7</w:t>
            </w:r>
            <w:r w:rsidRPr="00BD1D25">
              <w:rPr>
                <w:spacing w:val="-1"/>
                <w:sz w:val="24"/>
              </w:rPr>
              <w:t xml:space="preserve"> </w:t>
            </w:r>
            <w:r w:rsidRPr="00BD1D25">
              <w:rPr>
                <w:sz w:val="24"/>
              </w:rPr>
              <w:t>к</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Административно</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ление</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Административному</w:t>
            </w:r>
          </w:p>
        </w:tc>
      </w:tr>
      <w:tr w:rsidR="00102360" w:rsidRPr="00BD1D25" w:rsidTr="00EB7802">
        <w:trPr>
          <w:trHeight w:val="276"/>
        </w:trPr>
        <w:tc>
          <w:tcPr>
            <w:tcW w:w="2240"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му</w:t>
            </w:r>
            <w:r w:rsidRPr="00BD1D25">
              <w:rPr>
                <w:spacing w:val="-5"/>
                <w:sz w:val="24"/>
              </w:rPr>
              <w:t xml:space="preserve"> </w:t>
            </w:r>
            <w:r w:rsidRPr="00BD1D25">
              <w:rPr>
                <w:sz w:val="24"/>
              </w:rPr>
              <w:t>регламенту</w:t>
            </w:r>
          </w:p>
        </w:tc>
        <w:tc>
          <w:tcPr>
            <w:tcW w:w="3637" w:type="dxa"/>
            <w:gridSpan w:val="3"/>
            <w:tcBorders>
              <w:top w:val="nil"/>
              <w:bottom w:val="nil"/>
            </w:tcBorders>
          </w:tcPr>
          <w:p w:rsidR="00102360" w:rsidRPr="00BD1D25" w:rsidRDefault="00102360" w:rsidP="00015D1E">
            <w:pPr>
              <w:pStyle w:val="TableParagraph"/>
              <w:rPr>
                <w:sz w:val="20"/>
              </w:rPr>
            </w:pPr>
          </w:p>
        </w:tc>
        <w:tc>
          <w:tcPr>
            <w:tcW w:w="1671" w:type="dxa"/>
            <w:gridSpan w:val="3"/>
            <w:tcBorders>
              <w:top w:val="nil"/>
              <w:bottom w:val="nil"/>
            </w:tcBorders>
          </w:tcPr>
          <w:p w:rsidR="00102360" w:rsidRPr="00BD1D25" w:rsidRDefault="00102360" w:rsidP="00015D1E">
            <w:pPr>
              <w:pStyle w:val="TableParagraph"/>
              <w:rPr>
                <w:sz w:val="20"/>
              </w:rPr>
            </w:pPr>
          </w:p>
        </w:tc>
        <w:tc>
          <w:tcPr>
            <w:tcW w:w="1319" w:type="dxa"/>
            <w:tcBorders>
              <w:top w:val="nil"/>
              <w:bottom w:val="nil"/>
            </w:tcBorders>
          </w:tcPr>
          <w:p w:rsidR="00102360" w:rsidRPr="00BD1D25" w:rsidRDefault="00102360" w:rsidP="00015D1E">
            <w:pPr>
              <w:pStyle w:val="TableParagraph"/>
              <w:spacing w:line="256" w:lineRule="exact"/>
              <w:rPr>
                <w:sz w:val="24"/>
              </w:rPr>
            </w:pPr>
            <w:r w:rsidRPr="00BD1D25">
              <w:rPr>
                <w:sz w:val="24"/>
              </w:rPr>
              <w:t>государст</w:t>
            </w:r>
          </w:p>
        </w:tc>
        <w:tc>
          <w:tcPr>
            <w:tcW w:w="2027" w:type="dxa"/>
            <w:gridSpan w:val="2"/>
            <w:tcBorders>
              <w:top w:val="nil"/>
              <w:bottom w:val="nil"/>
            </w:tcBorders>
          </w:tcPr>
          <w:p w:rsidR="00102360" w:rsidRPr="00BD1D25" w:rsidRDefault="00102360" w:rsidP="00015D1E">
            <w:pPr>
              <w:pStyle w:val="TableParagraph"/>
              <w:rPr>
                <w:sz w:val="20"/>
              </w:rPr>
            </w:pPr>
          </w:p>
        </w:tc>
        <w:tc>
          <w:tcPr>
            <w:tcW w:w="1958" w:type="dxa"/>
            <w:tcBorders>
              <w:top w:val="nil"/>
              <w:bottom w:val="nil"/>
            </w:tcBorders>
          </w:tcPr>
          <w:p w:rsidR="00102360" w:rsidRPr="00BD1D25" w:rsidRDefault="00102360" w:rsidP="00015D1E">
            <w:pPr>
              <w:pStyle w:val="TableParagraph"/>
              <w:rPr>
                <w:sz w:val="20"/>
              </w:rPr>
            </w:pPr>
          </w:p>
        </w:tc>
        <w:tc>
          <w:tcPr>
            <w:tcW w:w="2512" w:type="dxa"/>
            <w:gridSpan w:val="2"/>
            <w:tcBorders>
              <w:top w:val="nil"/>
              <w:bottom w:val="nil"/>
            </w:tcBorders>
          </w:tcPr>
          <w:p w:rsidR="00102360" w:rsidRPr="00BD1D25" w:rsidRDefault="00102360" w:rsidP="00015D1E">
            <w:pPr>
              <w:pStyle w:val="TableParagraph"/>
              <w:spacing w:line="256" w:lineRule="exact"/>
              <w:rPr>
                <w:sz w:val="24"/>
              </w:rPr>
            </w:pPr>
            <w:r w:rsidRPr="00BD1D25">
              <w:rPr>
                <w:sz w:val="24"/>
              </w:rPr>
              <w:t>регламенту,</w:t>
            </w:r>
          </w:p>
        </w:tc>
      </w:tr>
      <w:tr w:rsidR="00102360" w:rsidRPr="00BD1D25" w:rsidTr="00EB7802">
        <w:trPr>
          <w:trHeight w:val="480"/>
        </w:trPr>
        <w:tc>
          <w:tcPr>
            <w:tcW w:w="2240" w:type="dxa"/>
            <w:gridSpan w:val="2"/>
            <w:tcBorders>
              <w:top w:val="nil"/>
            </w:tcBorders>
          </w:tcPr>
          <w:p w:rsidR="00102360" w:rsidRPr="00BD1D25" w:rsidRDefault="00102360" w:rsidP="00015D1E">
            <w:pPr>
              <w:pStyle w:val="TableParagraph"/>
              <w:rPr>
                <w:sz w:val="24"/>
              </w:rPr>
            </w:pPr>
          </w:p>
        </w:tc>
        <w:tc>
          <w:tcPr>
            <w:tcW w:w="3637" w:type="dxa"/>
            <w:gridSpan w:val="3"/>
            <w:tcBorders>
              <w:top w:val="nil"/>
            </w:tcBorders>
          </w:tcPr>
          <w:p w:rsidR="00102360" w:rsidRPr="00BD1D25" w:rsidRDefault="00102360" w:rsidP="00015D1E">
            <w:pPr>
              <w:pStyle w:val="TableParagraph"/>
              <w:rPr>
                <w:sz w:val="24"/>
              </w:rPr>
            </w:pPr>
          </w:p>
        </w:tc>
        <w:tc>
          <w:tcPr>
            <w:tcW w:w="1671" w:type="dxa"/>
            <w:gridSpan w:val="3"/>
            <w:tcBorders>
              <w:top w:val="nil"/>
            </w:tcBorders>
          </w:tcPr>
          <w:p w:rsidR="00102360" w:rsidRPr="00BD1D25" w:rsidRDefault="00102360" w:rsidP="00015D1E">
            <w:pPr>
              <w:pStyle w:val="TableParagraph"/>
              <w:rPr>
                <w:sz w:val="24"/>
              </w:rPr>
            </w:pPr>
          </w:p>
        </w:tc>
        <w:tc>
          <w:tcPr>
            <w:tcW w:w="1319" w:type="dxa"/>
            <w:tcBorders>
              <w:top w:val="nil"/>
            </w:tcBorders>
          </w:tcPr>
          <w:p w:rsidR="00102360" w:rsidRPr="00BD1D25" w:rsidRDefault="00102360" w:rsidP="00015D1E">
            <w:pPr>
              <w:pStyle w:val="TableParagraph"/>
              <w:spacing w:line="271" w:lineRule="exact"/>
              <w:rPr>
                <w:sz w:val="24"/>
              </w:rPr>
            </w:pPr>
            <w:r w:rsidRPr="00BD1D25">
              <w:rPr>
                <w:sz w:val="24"/>
              </w:rPr>
              <w:t>венной</w:t>
            </w:r>
          </w:p>
        </w:tc>
        <w:tc>
          <w:tcPr>
            <w:tcW w:w="2027" w:type="dxa"/>
            <w:gridSpan w:val="2"/>
            <w:tcBorders>
              <w:top w:val="nil"/>
            </w:tcBorders>
          </w:tcPr>
          <w:p w:rsidR="00102360" w:rsidRPr="00BD1D25" w:rsidRDefault="00102360" w:rsidP="00015D1E">
            <w:pPr>
              <w:pStyle w:val="TableParagraph"/>
              <w:rPr>
                <w:sz w:val="24"/>
              </w:rPr>
            </w:pPr>
          </w:p>
        </w:tc>
        <w:tc>
          <w:tcPr>
            <w:tcW w:w="1958" w:type="dxa"/>
            <w:tcBorders>
              <w:top w:val="nil"/>
            </w:tcBorders>
          </w:tcPr>
          <w:p w:rsidR="00102360" w:rsidRPr="00BD1D25" w:rsidRDefault="00102360" w:rsidP="00015D1E">
            <w:pPr>
              <w:pStyle w:val="TableParagraph"/>
              <w:rPr>
                <w:sz w:val="24"/>
              </w:rPr>
            </w:pPr>
          </w:p>
        </w:tc>
        <w:tc>
          <w:tcPr>
            <w:tcW w:w="2512" w:type="dxa"/>
            <w:gridSpan w:val="2"/>
            <w:tcBorders>
              <w:top w:val="nil"/>
            </w:tcBorders>
          </w:tcPr>
          <w:p w:rsidR="00102360" w:rsidRPr="00BD1D25" w:rsidRDefault="00102360" w:rsidP="00015D1E">
            <w:pPr>
              <w:pStyle w:val="TableParagraph"/>
              <w:spacing w:line="271" w:lineRule="exact"/>
              <w:rPr>
                <w:sz w:val="24"/>
              </w:rPr>
            </w:pPr>
            <w:r w:rsidRPr="00BD1D25">
              <w:rPr>
                <w:sz w:val="24"/>
              </w:rPr>
              <w:t>подписанный</w:t>
            </w:r>
          </w:p>
        </w:tc>
      </w:tr>
    </w:tbl>
    <w:p w:rsidR="00102360" w:rsidRPr="00BD1D25" w:rsidRDefault="00102360" w:rsidP="00015D1E">
      <w:pPr>
        <w:spacing w:after="0" w:line="271" w:lineRule="exact"/>
        <w:rPr>
          <w:sz w:val="24"/>
        </w:rPr>
        <w:sectPr w:rsidR="00102360" w:rsidRPr="00BD1D25" w:rsidSect="00A14C7F">
          <w:type w:val="nextColumn"/>
          <w:pgSz w:w="16840" w:h="11910" w:orient="landscape"/>
          <w:pgMar w:top="1134" w:right="851" w:bottom="1134" w:left="851" w:header="429" w:footer="0" w:gutter="0"/>
          <w:paperSrc w:first="15" w:other="15"/>
          <w:cols w:space="720"/>
        </w:sectPr>
      </w:pPr>
    </w:p>
    <w:p w:rsidR="00102360" w:rsidRPr="00BD1D25" w:rsidRDefault="00102360" w:rsidP="00015D1E">
      <w:pPr>
        <w:pStyle w:val="aff1"/>
        <w:rPr>
          <w:b/>
          <w:sz w:val="5"/>
        </w:rPr>
      </w:pPr>
    </w:p>
    <w:tbl>
      <w:tblPr>
        <w:tblStyle w:val="TableNormal"/>
        <w:tblW w:w="1536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9"/>
        <w:gridCol w:w="3636"/>
        <w:gridCol w:w="1673"/>
        <w:gridCol w:w="1311"/>
        <w:gridCol w:w="11"/>
        <w:gridCol w:w="2022"/>
        <w:gridCol w:w="1957"/>
        <w:gridCol w:w="2511"/>
      </w:tblGrid>
      <w:tr w:rsidR="00102360" w:rsidRPr="00BD1D25" w:rsidTr="00EB7802">
        <w:trPr>
          <w:trHeight w:val="278"/>
        </w:trPr>
        <w:tc>
          <w:tcPr>
            <w:tcW w:w="2239" w:type="dxa"/>
          </w:tcPr>
          <w:p w:rsidR="00102360" w:rsidRPr="00BD1D25" w:rsidRDefault="00102360" w:rsidP="00015D1E">
            <w:pPr>
              <w:pStyle w:val="TableParagraph"/>
              <w:spacing w:line="258" w:lineRule="exact"/>
              <w:jc w:val="center"/>
              <w:rPr>
                <w:sz w:val="24"/>
              </w:rPr>
            </w:pPr>
            <w:r w:rsidRPr="00BD1D25">
              <w:rPr>
                <w:sz w:val="24"/>
              </w:rPr>
              <w:t>1</w:t>
            </w:r>
          </w:p>
        </w:tc>
        <w:tc>
          <w:tcPr>
            <w:tcW w:w="3636" w:type="dxa"/>
          </w:tcPr>
          <w:p w:rsidR="00102360" w:rsidRPr="00BD1D25" w:rsidRDefault="00102360" w:rsidP="00015D1E">
            <w:pPr>
              <w:pStyle w:val="TableParagraph"/>
              <w:spacing w:line="258" w:lineRule="exact"/>
              <w:jc w:val="center"/>
              <w:rPr>
                <w:sz w:val="24"/>
              </w:rPr>
            </w:pPr>
            <w:r w:rsidRPr="00BD1D25">
              <w:rPr>
                <w:sz w:val="24"/>
              </w:rPr>
              <w:t>2</w:t>
            </w:r>
          </w:p>
        </w:tc>
        <w:tc>
          <w:tcPr>
            <w:tcW w:w="1673" w:type="dxa"/>
          </w:tcPr>
          <w:p w:rsidR="00102360" w:rsidRPr="00BD1D25" w:rsidRDefault="00102360" w:rsidP="00015D1E">
            <w:pPr>
              <w:pStyle w:val="TableParagraph"/>
              <w:spacing w:line="258" w:lineRule="exact"/>
              <w:jc w:val="center"/>
              <w:rPr>
                <w:sz w:val="24"/>
              </w:rPr>
            </w:pPr>
            <w:r w:rsidRPr="00BD1D25">
              <w:rPr>
                <w:sz w:val="24"/>
              </w:rPr>
              <w:t>3</w:t>
            </w:r>
          </w:p>
        </w:tc>
        <w:tc>
          <w:tcPr>
            <w:tcW w:w="1322" w:type="dxa"/>
            <w:gridSpan w:val="2"/>
          </w:tcPr>
          <w:p w:rsidR="00102360" w:rsidRPr="00BD1D25" w:rsidRDefault="00102360" w:rsidP="00015D1E">
            <w:pPr>
              <w:pStyle w:val="TableParagraph"/>
              <w:spacing w:line="258" w:lineRule="exact"/>
              <w:jc w:val="center"/>
              <w:rPr>
                <w:sz w:val="24"/>
              </w:rPr>
            </w:pPr>
            <w:r w:rsidRPr="00BD1D25">
              <w:rPr>
                <w:sz w:val="24"/>
              </w:rPr>
              <w:t>4</w:t>
            </w:r>
          </w:p>
        </w:tc>
        <w:tc>
          <w:tcPr>
            <w:tcW w:w="2022" w:type="dxa"/>
          </w:tcPr>
          <w:p w:rsidR="00102360" w:rsidRPr="00BD1D25" w:rsidRDefault="00102360" w:rsidP="00015D1E">
            <w:pPr>
              <w:pStyle w:val="TableParagraph"/>
              <w:spacing w:line="258" w:lineRule="exact"/>
              <w:jc w:val="center"/>
              <w:rPr>
                <w:sz w:val="24"/>
              </w:rPr>
            </w:pPr>
            <w:r w:rsidRPr="00BD1D25">
              <w:rPr>
                <w:sz w:val="24"/>
              </w:rPr>
              <w:t>5</w:t>
            </w:r>
          </w:p>
        </w:tc>
        <w:tc>
          <w:tcPr>
            <w:tcW w:w="1957" w:type="dxa"/>
          </w:tcPr>
          <w:p w:rsidR="00102360" w:rsidRPr="00BD1D25" w:rsidRDefault="00102360" w:rsidP="00015D1E">
            <w:pPr>
              <w:pStyle w:val="TableParagraph"/>
              <w:spacing w:line="258" w:lineRule="exact"/>
              <w:jc w:val="center"/>
              <w:rPr>
                <w:sz w:val="24"/>
              </w:rPr>
            </w:pPr>
            <w:r w:rsidRPr="00BD1D25">
              <w:rPr>
                <w:sz w:val="24"/>
              </w:rPr>
              <w:t>6</w:t>
            </w:r>
          </w:p>
        </w:tc>
        <w:tc>
          <w:tcPr>
            <w:tcW w:w="2511"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trHeight w:val="4394"/>
        </w:trPr>
        <w:tc>
          <w:tcPr>
            <w:tcW w:w="2239" w:type="dxa"/>
          </w:tcPr>
          <w:p w:rsidR="00102360" w:rsidRPr="00BD1D25" w:rsidRDefault="00102360" w:rsidP="00015D1E">
            <w:pPr>
              <w:pStyle w:val="TableParagraph"/>
              <w:rPr>
                <w:sz w:val="24"/>
              </w:rPr>
            </w:pPr>
          </w:p>
        </w:tc>
        <w:tc>
          <w:tcPr>
            <w:tcW w:w="3636" w:type="dxa"/>
          </w:tcPr>
          <w:p w:rsidR="00102360" w:rsidRPr="00BD1D25" w:rsidRDefault="00102360" w:rsidP="00015D1E">
            <w:pPr>
              <w:pStyle w:val="TableParagraph"/>
              <w:rPr>
                <w:sz w:val="24"/>
                <w:lang w:val="ru-RU"/>
              </w:rPr>
            </w:pPr>
            <w:r w:rsidRPr="00BD1D25">
              <w:rPr>
                <w:sz w:val="24"/>
                <w:lang w:val="ru-RU"/>
              </w:rPr>
              <w:t>Формирование решения о</w:t>
            </w:r>
            <w:r w:rsidRPr="00BD1D25">
              <w:rPr>
                <w:spacing w:val="-58"/>
                <w:sz w:val="24"/>
                <w:lang w:val="ru-RU"/>
              </w:rPr>
              <w:t xml:space="preserve"> </w:t>
            </w:r>
            <w:r w:rsidRPr="00BD1D25">
              <w:rPr>
                <w:sz w:val="24"/>
                <w:lang w:val="ru-RU"/>
              </w:rPr>
              <w:t>предоставлении</w:t>
            </w:r>
            <w:r w:rsidRPr="00BD1D25">
              <w:rPr>
                <w:spacing w:val="1"/>
                <w:sz w:val="24"/>
                <w:lang w:val="ru-RU"/>
              </w:rPr>
              <w:t xml:space="preserve"> </w:t>
            </w:r>
            <w:r w:rsidRPr="00BD1D25">
              <w:rPr>
                <w:sz w:val="24"/>
                <w:lang w:val="ru-RU"/>
              </w:rPr>
              <w:t>государственной</w:t>
            </w:r>
          </w:p>
          <w:p w:rsidR="00102360" w:rsidRPr="00BD1D25" w:rsidRDefault="00102360" w:rsidP="00015D1E">
            <w:pPr>
              <w:pStyle w:val="TableParagraph"/>
              <w:rPr>
                <w:sz w:val="24"/>
                <w:lang w:val="ru-RU"/>
              </w:rPr>
            </w:pPr>
            <w:r w:rsidRPr="00BD1D25">
              <w:rPr>
                <w:sz w:val="24"/>
                <w:lang w:val="ru-RU"/>
              </w:rPr>
              <w:t>(муниципальной)</w:t>
            </w:r>
            <w:r w:rsidRPr="00BD1D25">
              <w:rPr>
                <w:spacing w:val="-5"/>
                <w:sz w:val="24"/>
                <w:lang w:val="ru-RU"/>
              </w:rPr>
              <w:t xml:space="preserve"> </w:t>
            </w:r>
            <w:r w:rsidRPr="00BD1D25">
              <w:rPr>
                <w:sz w:val="24"/>
                <w:lang w:val="ru-RU"/>
              </w:rPr>
              <w:t>услуги</w:t>
            </w:r>
            <w:r w:rsidRPr="00BD1D25">
              <w:rPr>
                <w:spacing w:val="-5"/>
                <w:sz w:val="24"/>
                <w:lang w:val="ru-RU"/>
              </w:rPr>
              <w:t xml:space="preserve"> </w:t>
            </w:r>
            <w:r w:rsidRPr="00BD1D25">
              <w:rPr>
                <w:sz w:val="24"/>
                <w:lang w:val="ru-RU"/>
              </w:rPr>
              <w:t>или</w:t>
            </w:r>
            <w:r w:rsidRPr="00BD1D25">
              <w:rPr>
                <w:spacing w:val="-5"/>
                <w:sz w:val="24"/>
                <w:lang w:val="ru-RU"/>
              </w:rPr>
              <w:t xml:space="preserve"> </w:t>
            </w:r>
            <w:r w:rsidRPr="00BD1D25">
              <w:rPr>
                <w:sz w:val="24"/>
                <w:lang w:val="ru-RU"/>
              </w:rPr>
              <w:t>об</w:t>
            </w:r>
            <w:r w:rsidRPr="00BD1D25">
              <w:rPr>
                <w:spacing w:val="-57"/>
                <w:sz w:val="24"/>
                <w:lang w:val="ru-RU"/>
              </w:rPr>
              <w:t xml:space="preserve"> </w:t>
            </w:r>
            <w:r w:rsidRPr="00BD1D25">
              <w:rPr>
                <w:sz w:val="24"/>
                <w:lang w:val="ru-RU"/>
              </w:rPr>
              <w:t>отказе в предоставлении</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73" w:type="dxa"/>
          </w:tcPr>
          <w:p w:rsidR="00102360" w:rsidRPr="00BD1D25" w:rsidRDefault="00102360" w:rsidP="00015D1E">
            <w:pPr>
              <w:pStyle w:val="TableParagraph"/>
              <w:rPr>
                <w:sz w:val="24"/>
                <w:lang w:val="ru-RU"/>
              </w:rPr>
            </w:pPr>
          </w:p>
        </w:tc>
        <w:tc>
          <w:tcPr>
            <w:tcW w:w="1322" w:type="dxa"/>
            <w:gridSpan w:val="2"/>
          </w:tcPr>
          <w:p w:rsidR="00102360" w:rsidRPr="00BD1D25" w:rsidRDefault="00102360" w:rsidP="00015D1E">
            <w:pPr>
              <w:pStyle w:val="TableParagraph"/>
              <w:rPr>
                <w:sz w:val="24"/>
                <w:lang w:val="ru-RU"/>
              </w:rPr>
            </w:pPr>
            <w:r w:rsidRPr="00BD1D25">
              <w:rPr>
                <w:sz w:val="24"/>
                <w:lang w:val="ru-RU"/>
              </w:rPr>
              <w:t>(муниципа</w:t>
            </w:r>
            <w:r w:rsidRPr="00BD1D25">
              <w:rPr>
                <w:spacing w:val="-57"/>
                <w:sz w:val="24"/>
                <w:lang w:val="ru-RU"/>
              </w:rPr>
              <w:t xml:space="preserve"> </w:t>
            </w:r>
            <w:r w:rsidRPr="00BD1D25">
              <w:rPr>
                <w:sz w:val="24"/>
                <w:lang w:val="ru-RU"/>
              </w:rPr>
              <w:t>льной)</w:t>
            </w:r>
            <w:r w:rsidRPr="00BD1D25">
              <w:rPr>
                <w:spacing w:val="1"/>
                <w:sz w:val="24"/>
                <w:lang w:val="ru-RU"/>
              </w:rPr>
              <w:t xml:space="preserve"> </w:t>
            </w:r>
            <w:r w:rsidRPr="00BD1D25">
              <w:rPr>
                <w:sz w:val="24"/>
                <w:lang w:val="ru-RU"/>
              </w:rPr>
              <w:t>услуги;</w:t>
            </w:r>
            <w:r w:rsidRPr="00BD1D25">
              <w:rPr>
                <w:spacing w:val="1"/>
                <w:sz w:val="24"/>
                <w:lang w:val="ru-RU"/>
              </w:rPr>
              <w:t xml:space="preserve"> </w:t>
            </w:r>
            <w:r w:rsidRPr="00BD1D25">
              <w:rPr>
                <w:sz w:val="24"/>
                <w:lang w:val="ru-RU"/>
              </w:rPr>
              <w:t>Руководит</w:t>
            </w:r>
            <w:r w:rsidRPr="00BD1D25">
              <w:rPr>
                <w:spacing w:val="-57"/>
                <w:sz w:val="24"/>
                <w:lang w:val="ru-RU"/>
              </w:rPr>
              <w:t xml:space="preserve"> </w:t>
            </w:r>
            <w:r w:rsidRPr="00BD1D25">
              <w:rPr>
                <w:sz w:val="24"/>
                <w:lang w:val="ru-RU"/>
              </w:rPr>
              <w:t>ель</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органа)ил</w:t>
            </w:r>
            <w:r w:rsidRPr="00BD1D25">
              <w:rPr>
                <w:spacing w:val="1"/>
                <w:sz w:val="24"/>
                <w:lang w:val="ru-RU"/>
              </w:rPr>
              <w:t xml:space="preserve"> </w:t>
            </w:r>
            <w:r w:rsidRPr="00BD1D25">
              <w:rPr>
                <w:sz w:val="24"/>
                <w:lang w:val="ru-RU"/>
              </w:rPr>
              <w:t>и иное</w:t>
            </w:r>
            <w:r w:rsidRPr="00BD1D25">
              <w:rPr>
                <w:spacing w:val="1"/>
                <w:sz w:val="24"/>
                <w:lang w:val="ru-RU"/>
              </w:rPr>
              <w:t xml:space="preserve"> </w:t>
            </w:r>
            <w:r w:rsidRPr="00BD1D25">
              <w:rPr>
                <w:sz w:val="24"/>
                <w:lang w:val="ru-RU"/>
              </w:rPr>
              <w:t>уполномо</w:t>
            </w:r>
            <w:r w:rsidRPr="00BD1D25">
              <w:rPr>
                <w:spacing w:val="1"/>
                <w:sz w:val="24"/>
                <w:lang w:val="ru-RU"/>
              </w:rPr>
              <w:t xml:space="preserve"> </w:t>
            </w:r>
            <w:r w:rsidRPr="00BD1D25">
              <w:rPr>
                <w:sz w:val="24"/>
                <w:lang w:val="ru-RU"/>
              </w:rPr>
              <w:t>ченное им</w:t>
            </w:r>
            <w:r w:rsidRPr="00BD1D25">
              <w:rPr>
                <w:spacing w:val="-57"/>
                <w:sz w:val="24"/>
                <w:lang w:val="ru-RU"/>
              </w:rPr>
              <w:t xml:space="preserve"> </w:t>
            </w:r>
            <w:r w:rsidRPr="00BD1D25">
              <w:rPr>
                <w:sz w:val="24"/>
                <w:lang w:val="ru-RU"/>
              </w:rPr>
              <w:t>лицо</w:t>
            </w:r>
          </w:p>
        </w:tc>
        <w:tc>
          <w:tcPr>
            <w:tcW w:w="2022" w:type="dxa"/>
          </w:tcPr>
          <w:p w:rsidR="00102360" w:rsidRPr="00BD1D25" w:rsidRDefault="00102360" w:rsidP="00015D1E">
            <w:pPr>
              <w:pStyle w:val="TableParagraph"/>
              <w:rPr>
                <w:sz w:val="24"/>
                <w:lang w:val="ru-RU"/>
              </w:rPr>
            </w:pPr>
          </w:p>
        </w:tc>
        <w:tc>
          <w:tcPr>
            <w:tcW w:w="1957" w:type="dxa"/>
          </w:tcPr>
          <w:p w:rsidR="00102360" w:rsidRPr="00BD1D25" w:rsidRDefault="00102360" w:rsidP="00015D1E">
            <w:pPr>
              <w:pStyle w:val="TableParagraph"/>
              <w:rPr>
                <w:sz w:val="24"/>
                <w:lang w:val="ru-RU"/>
              </w:rPr>
            </w:pPr>
          </w:p>
        </w:tc>
        <w:tc>
          <w:tcPr>
            <w:tcW w:w="2511" w:type="dxa"/>
          </w:tcPr>
          <w:p w:rsidR="00102360" w:rsidRPr="00BD1D25" w:rsidRDefault="00102360" w:rsidP="00015D1E">
            <w:pPr>
              <w:pStyle w:val="TableParagraph"/>
              <w:spacing w:line="270" w:lineRule="exact"/>
              <w:rPr>
                <w:sz w:val="24"/>
                <w:lang w:val="ru-RU"/>
              </w:rPr>
            </w:pPr>
            <w:r w:rsidRPr="00BD1D25">
              <w:rPr>
                <w:sz w:val="24"/>
                <w:lang w:val="ru-RU"/>
              </w:rPr>
              <w:t>усиленной</w:t>
            </w:r>
          </w:p>
          <w:p w:rsidR="00102360" w:rsidRPr="00BD1D25" w:rsidRDefault="00102360" w:rsidP="00015D1E">
            <w:pPr>
              <w:pStyle w:val="TableParagraph"/>
              <w:rPr>
                <w:sz w:val="24"/>
                <w:lang w:val="ru-RU"/>
              </w:rPr>
            </w:pPr>
            <w:r w:rsidRPr="00BD1D25">
              <w:rPr>
                <w:sz w:val="24"/>
                <w:lang w:val="ru-RU"/>
              </w:rPr>
              <w:t>квалифицированной</w:t>
            </w:r>
            <w:r w:rsidRPr="00BD1D25">
              <w:rPr>
                <w:spacing w:val="1"/>
                <w:sz w:val="24"/>
                <w:lang w:val="ru-RU"/>
              </w:rPr>
              <w:t xml:space="preserve"> </w:t>
            </w:r>
            <w:r w:rsidRPr="00BD1D25">
              <w:rPr>
                <w:sz w:val="24"/>
                <w:lang w:val="ru-RU"/>
              </w:rPr>
              <w:t>подписью</w:t>
            </w:r>
            <w:r w:rsidRPr="00BD1D25">
              <w:rPr>
                <w:spacing w:val="1"/>
                <w:sz w:val="24"/>
                <w:lang w:val="ru-RU"/>
              </w:rPr>
              <w:t xml:space="preserve"> </w:t>
            </w:r>
            <w:r w:rsidRPr="00BD1D25">
              <w:rPr>
                <w:sz w:val="24"/>
                <w:lang w:val="ru-RU"/>
              </w:rPr>
              <w:t>руководителя</w:t>
            </w:r>
            <w:r w:rsidRPr="00BD1D25">
              <w:rPr>
                <w:spacing w:val="1"/>
                <w:sz w:val="24"/>
                <w:lang w:val="ru-RU"/>
              </w:rPr>
              <w:t xml:space="preserve"> </w:t>
            </w:r>
            <w:r w:rsidRPr="00BD1D25">
              <w:rPr>
                <w:sz w:val="24"/>
                <w:lang w:val="ru-RU"/>
              </w:rPr>
              <w:t>Уполномоченного</w:t>
            </w:r>
            <w:r w:rsidRPr="00BD1D25">
              <w:rPr>
                <w:spacing w:val="1"/>
                <w:sz w:val="24"/>
                <w:lang w:val="ru-RU"/>
              </w:rPr>
              <w:t xml:space="preserve"> </w:t>
            </w:r>
            <w:r w:rsidRPr="00BD1D25">
              <w:rPr>
                <w:sz w:val="24"/>
                <w:lang w:val="ru-RU"/>
              </w:rPr>
              <w:t>органа или иного</w:t>
            </w:r>
            <w:r w:rsidRPr="00BD1D25">
              <w:rPr>
                <w:spacing w:val="1"/>
                <w:sz w:val="24"/>
                <w:lang w:val="ru-RU"/>
              </w:rPr>
              <w:t xml:space="preserve"> </w:t>
            </w:r>
            <w:r w:rsidRPr="00BD1D25">
              <w:rPr>
                <w:sz w:val="24"/>
                <w:lang w:val="ru-RU"/>
              </w:rPr>
              <w:t>уполномоченного им</w:t>
            </w:r>
            <w:r w:rsidRPr="00BD1D25">
              <w:rPr>
                <w:spacing w:val="-57"/>
                <w:sz w:val="24"/>
                <w:lang w:val="ru-RU"/>
              </w:rPr>
              <w:t xml:space="preserve"> </w:t>
            </w:r>
            <w:r w:rsidRPr="00BD1D25">
              <w:rPr>
                <w:sz w:val="24"/>
                <w:lang w:val="ru-RU"/>
              </w:rPr>
              <w:t>лица</w:t>
            </w:r>
          </w:p>
        </w:tc>
      </w:tr>
      <w:tr w:rsidR="00102360" w:rsidRPr="00BD1D25" w:rsidTr="00EB7802">
        <w:trPr>
          <w:trHeight w:val="417"/>
        </w:trPr>
        <w:tc>
          <w:tcPr>
            <w:tcW w:w="15360" w:type="dxa"/>
            <w:gridSpan w:val="8"/>
            <w:tcBorders>
              <w:bottom w:val="single" w:sz="6" w:space="0" w:color="000000"/>
            </w:tcBorders>
          </w:tcPr>
          <w:p w:rsidR="00102360" w:rsidRPr="00BD1D25" w:rsidRDefault="00102360" w:rsidP="00015D1E">
            <w:pPr>
              <w:pStyle w:val="TableParagraph"/>
              <w:spacing w:line="270" w:lineRule="exact"/>
              <w:rPr>
                <w:sz w:val="24"/>
              </w:rPr>
            </w:pPr>
            <w:r w:rsidRPr="00BD1D25">
              <w:rPr>
                <w:sz w:val="24"/>
              </w:rPr>
              <w:t>5.</w:t>
            </w:r>
            <w:r w:rsidRPr="00BD1D25">
              <w:rPr>
                <w:spacing w:val="59"/>
                <w:sz w:val="24"/>
              </w:rPr>
              <w:t xml:space="preserve"> </w:t>
            </w:r>
            <w:r w:rsidRPr="00BD1D25">
              <w:rPr>
                <w:sz w:val="24"/>
              </w:rPr>
              <w:t>Выдача</w:t>
            </w:r>
            <w:r w:rsidRPr="00BD1D25">
              <w:rPr>
                <w:spacing w:val="-2"/>
                <w:sz w:val="24"/>
              </w:rPr>
              <w:t xml:space="preserve"> </w:t>
            </w:r>
            <w:r w:rsidRPr="00BD1D25">
              <w:rPr>
                <w:sz w:val="24"/>
              </w:rPr>
              <w:t>результата</w:t>
            </w:r>
          </w:p>
        </w:tc>
      </w:tr>
      <w:tr w:rsidR="00102360" w:rsidRPr="00BD1D25" w:rsidTr="00EB7802">
        <w:trPr>
          <w:trHeight w:val="3897"/>
        </w:trPr>
        <w:tc>
          <w:tcPr>
            <w:tcW w:w="2239" w:type="dxa"/>
            <w:vMerge w:val="restart"/>
            <w:tcBorders>
              <w:top w:val="single" w:sz="6" w:space="0" w:color="000000"/>
            </w:tcBorders>
          </w:tcPr>
          <w:p w:rsidR="00102360" w:rsidRPr="00BD1D25" w:rsidRDefault="00102360" w:rsidP="00015D1E">
            <w:pPr>
              <w:pStyle w:val="TableParagraph"/>
              <w:rPr>
                <w:sz w:val="24"/>
                <w:lang w:val="ru-RU"/>
              </w:rPr>
            </w:pPr>
            <w:r w:rsidRPr="00BD1D25">
              <w:rPr>
                <w:sz w:val="24"/>
                <w:lang w:val="ru-RU"/>
              </w:rPr>
              <w:t>формирование и</w:t>
            </w:r>
            <w:r w:rsidRPr="00BD1D25">
              <w:rPr>
                <w:spacing w:val="1"/>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указанного</w:t>
            </w:r>
            <w:r w:rsidRPr="00BD1D25">
              <w:rPr>
                <w:spacing w:val="-57"/>
                <w:sz w:val="24"/>
                <w:lang w:val="ru-RU"/>
              </w:rPr>
              <w:t xml:space="preserve"> </w:t>
            </w:r>
            <w:r w:rsidRPr="00BD1D25">
              <w:rPr>
                <w:sz w:val="24"/>
                <w:lang w:val="ru-RU"/>
              </w:rPr>
              <w:t>в пункте 2.5</w:t>
            </w:r>
            <w:r w:rsidRPr="00BD1D25">
              <w:rPr>
                <w:spacing w:val="1"/>
                <w:sz w:val="24"/>
                <w:lang w:val="ru-RU"/>
              </w:rPr>
              <w:t xml:space="preserve"> </w:t>
            </w:r>
            <w:r w:rsidRPr="00BD1D25">
              <w:rPr>
                <w:spacing w:val="-1"/>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8"/>
                <w:sz w:val="24"/>
                <w:lang w:val="ru-RU"/>
              </w:rPr>
              <w:t xml:space="preserve"> </w:t>
            </w:r>
            <w:r w:rsidRPr="00BD1D25">
              <w:rPr>
                <w:sz w:val="24"/>
                <w:lang w:val="ru-RU"/>
              </w:rPr>
              <w:t>в</w:t>
            </w:r>
          </w:p>
          <w:p w:rsidR="00102360" w:rsidRPr="00BD1D25" w:rsidRDefault="00102360"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102360" w:rsidRPr="00BD1D25" w:rsidRDefault="00102360"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636" w:type="dxa"/>
            <w:tcBorders>
              <w:top w:val="single" w:sz="6" w:space="0" w:color="000000"/>
            </w:tcBorders>
          </w:tcPr>
          <w:p w:rsidR="00102360" w:rsidRPr="00BD1D25" w:rsidRDefault="00102360" w:rsidP="00015D1E">
            <w:pPr>
              <w:pStyle w:val="TableParagraph"/>
              <w:rPr>
                <w:sz w:val="24"/>
                <w:lang w:val="ru-RU"/>
              </w:rPr>
            </w:pPr>
            <w:r w:rsidRPr="00BD1D25">
              <w:rPr>
                <w:sz w:val="24"/>
                <w:lang w:val="ru-RU"/>
              </w:rPr>
              <w:t>Регистрация результата</w:t>
            </w:r>
            <w:r w:rsidRPr="00BD1D25">
              <w:rPr>
                <w:spacing w:val="1"/>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1"/>
                <w:sz w:val="24"/>
                <w:lang w:val="ru-RU"/>
              </w:rPr>
              <w:t xml:space="preserve"> </w:t>
            </w:r>
            <w:r w:rsidRPr="00BD1D25">
              <w:rPr>
                <w:sz w:val="24"/>
                <w:lang w:val="ru-RU"/>
              </w:rPr>
              <w:t>услуги</w:t>
            </w:r>
          </w:p>
        </w:tc>
        <w:tc>
          <w:tcPr>
            <w:tcW w:w="1673" w:type="dxa"/>
            <w:tcBorders>
              <w:top w:val="single" w:sz="6" w:space="0" w:color="000000"/>
            </w:tcBorders>
          </w:tcPr>
          <w:p w:rsidR="00102360" w:rsidRPr="00BD1D25" w:rsidRDefault="00102360" w:rsidP="00015D1E">
            <w:pPr>
              <w:pStyle w:val="TableParagraph"/>
              <w:rPr>
                <w:sz w:val="24"/>
                <w:lang w:val="ru-RU"/>
              </w:rPr>
            </w:pPr>
            <w:r w:rsidRPr="00BD1D25">
              <w:rPr>
                <w:sz w:val="24"/>
                <w:lang w:val="ru-RU"/>
              </w:rPr>
              <w:t>после</w:t>
            </w:r>
            <w:r w:rsidRPr="00BD1D25">
              <w:rPr>
                <w:spacing w:val="1"/>
                <w:sz w:val="24"/>
                <w:lang w:val="ru-RU"/>
              </w:rPr>
              <w:t xml:space="preserve"> </w:t>
            </w:r>
            <w:r w:rsidRPr="00BD1D25">
              <w:rPr>
                <w:sz w:val="24"/>
                <w:lang w:val="ru-RU"/>
              </w:rPr>
              <w:t>окончания</w:t>
            </w:r>
            <w:r w:rsidRPr="00BD1D25">
              <w:rPr>
                <w:spacing w:val="1"/>
                <w:sz w:val="24"/>
                <w:lang w:val="ru-RU"/>
              </w:rPr>
              <w:t xml:space="preserve"> </w:t>
            </w:r>
            <w:r w:rsidRPr="00BD1D25">
              <w:rPr>
                <w:sz w:val="24"/>
                <w:lang w:val="ru-RU"/>
              </w:rPr>
              <w:t>процедуры</w:t>
            </w:r>
            <w:r w:rsidRPr="00BD1D25">
              <w:rPr>
                <w:spacing w:val="1"/>
                <w:sz w:val="24"/>
                <w:lang w:val="ru-RU"/>
              </w:rPr>
              <w:t xml:space="preserve"> </w:t>
            </w:r>
            <w:r w:rsidRPr="00BD1D25">
              <w:rPr>
                <w:sz w:val="24"/>
                <w:lang w:val="ru-RU"/>
              </w:rPr>
              <w:t>принятия</w:t>
            </w:r>
            <w:r w:rsidRPr="00BD1D25">
              <w:rPr>
                <w:spacing w:val="1"/>
                <w:sz w:val="24"/>
                <w:lang w:val="ru-RU"/>
              </w:rPr>
              <w:t xml:space="preserve"> </w:t>
            </w:r>
            <w:r w:rsidRPr="00BD1D25">
              <w:rPr>
                <w:sz w:val="24"/>
                <w:lang w:val="ru-RU"/>
              </w:rPr>
              <w:t>решения (в</w:t>
            </w:r>
            <w:r w:rsidRPr="00BD1D25">
              <w:rPr>
                <w:spacing w:val="1"/>
                <w:sz w:val="24"/>
                <w:lang w:val="ru-RU"/>
              </w:rPr>
              <w:t xml:space="preserve"> </w:t>
            </w:r>
            <w:r w:rsidRPr="00BD1D25">
              <w:rPr>
                <w:sz w:val="24"/>
                <w:lang w:val="ru-RU"/>
              </w:rPr>
              <w:t>общий срок</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 услуги</w:t>
            </w:r>
            <w:r w:rsidRPr="00BD1D25">
              <w:rPr>
                <w:spacing w:val="1"/>
                <w:sz w:val="24"/>
                <w:lang w:val="ru-RU"/>
              </w:rPr>
              <w:t xml:space="preserve"> </w:t>
            </w:r>
            <w:r w:rsidRPr="00BD1D25">
              <w:rPr>
                <w:sz w:val="24"/>
                <w:lang w:val="ru-RU"/>
              </w:rPr>
              <w:t>не</w:t>
            </w:r>
            <w:r w:rsidRPr="00BD1D25">
              <w:rPr>
                <w:spacing w:val="1"/>
                <w:sz w:val="24"/>
                <w:lang w:val="ru-RU"/>
              </w:rPr>
              <w:t xml:space="preserve"> </w:t>
            </w:r>
            <w:r w:rsidRPr="00BD1D25">
              <w:rPr>
                <w:sz w:val="24"/>
                <w:lang w:val="ru-RU"/>
              </w:rPr>
              <w:t>включается)</w:t>
            </w:r>
          </w:p>
        </w:tc>
        <w:tc>
          <w:tcPr>
            <w:tcW w:w="1322" w:type="dxa"/>
            <w:gridSpan w:val="2"/>
            <w:tcBorders>
              <w:top w:val="single" w:sz="6" w:space="0" w:color="000000"/>
            </w:tcBorders>
          </w:tcPr>
          <w:p w:rsidR="00102360" w:rsidRPr="00BD1D25" w:rsidRDefault="00102360"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1"/>
                <w:sz w:val="24"/>
                <w:lang w:val="ru-RU"/>
              </w:rPr>
              <w:t xml:space="preserve"> </w:t>
            </w:r>
            <w:r w:rsidRPr="00BD1D25">
              <w:rPr>
                <w:sz w:val="24"/>
                <w:lang w:val="ru-RU"/>
              </w:rPr>
              <w:t>альной)</w:t>
            </w:r>
            <w:r w:rsidRPr="00BD1D25">
              <w:rPr>
                <w:spacing w:val="1"/>
                <w:sz w:val="24"/>
                <w:lang w:val="ru-RU"/>
              </w:rPr>
              <w:t xml:space="preserve"> </w:t>
            </w:r>
            <w:r w:rsidRPr="00BD1D25">
              <w:rPr>
                <w:sz w:val="24"/>
                <w:lang w:val="ru-RU"/>
              </w:rPr>
              <w:t>услуги</w:t>
            </w:r>
          </w:p>
        </w:tc>
        <w:tc>
          <w:tcPr>
            <w:tcW w:w="2022" w:type="dxa"/>
            <w:tcBorders>
              <w:top w:val="single" w:sz="6" w:space="0" w:color="000000"/>
            </w:tcBorders>
          </w:tcPr>
          <w:p w:rsidR="00102360" w:rsidRPr="00BD1D25" w:rsidRDefault="00102360" w:rsidP="00015D1E">
            <w:pPr>
              <w:pStyle w:val="TableParagraph"/>
              <w:rPr>
                <w:sz w:val="24"/>
              </w:rPr>
            </w:pPr>
            <w:r w:rsidRPr="00BD1D25">
              <w:rPr>
                <w:sz w:val="24"/>
              </w:rPr>
              <w:t>Уполномоченны</w:t>
            </w:r>
            <w:r w:rsidRPr="00BD1D25">
              <w:rPr>
                <w:spacing w:val="-57"/>
                <w:sz w:val="24"/>
              </w:rPr>
              <w:t xml:space="preserve"> </w:t>
            </w:r>
            <w:r w:rsidRPr="00BD1D25">
              <w:rPr>
                <w:sz w:val="24"/>
              </w:rPr>
              <w:t>й</w:t>
            </w:r>
            <w:r w:rsidRPr="00BD1D25">
              <w:rPr>
                <w:spacing w:val="-1"/>
                <w:sz w:val="24"/>
              </w:rPr>
              <w:t xml:space="preserve"> </w:t>
            </w:r>
            <w:r w:rsidRPr="00BD1D25">
              <w:rPr>
                <w:sz w:val="24"/>
              </w:rPr>
              <w:t>орган)</w:t>
            </w:r>
            <w:r w:rsidRPr="00BD1D25">
              <w:rPr>
                <w:spacing w:val="-1"/>
                <w:sz w:val="24"/>
              </w:rPr>
              <w:t xml:space="preserve"> </w:t>
            </w:r>
            <w:r w:rsidRPr="00BD1D25">
              <w:rPr>
                <w:sz w:val="24"/>
              </w:rPr>
              <w:t>/ ГИС</w:t>
            </w:r>
          </w:p>
        </w:tc>
        <w:tc>
          <w:tcPr>
            <w:tcW w:w="1957" w:type="dxa"/>
            <w:tcBorders>
              <w:top w:val="single" w:sz="6" w:space="0" w:color="000000"/>
            </w:tcBorders>
          </w:tcPr>
          <w:p w:rsidR="00102360" w:rsidRPr="00BD1D25" w:rsidRDefault="00102360" w:rsidP="00015D1E">
            <w:pPr>
              <w:pStyle w:val="TableParagraph"/>
              <w:spacing w:line="268" w:lineRule="exact"/>
              <w:rPr>
                <w:sz w:val="24"/>
              </w:rPr>
            </w:pPr>
            <w:r w:rsidRPr="00BD1D25">
              <w:rPr>
                <w:sz w:val="24"/>
              </w:rPr>
              <w:t>–</w:t>
            </w:r>
          </w:p>
        </w:tc>
        <w:tc>
          <w:tcPr>
            <w:tcW w:w="2511" w:type="dxa"/>
            <w:tcBorders>
              <w:top w:val="single" w:sz="6" w:space="0" w:color="000000"/>
            </w:tcBorders>
          </w:tcPr>
          <w:p w:rsidR="00102360" w:rsidRPr="00BD1D25" w:rsidRDefault="00102360" w:rsidP="00015D1E">
            <w:pPr>
              <w:pStyle w:val="TableParagraph"/>
              <w:rPr>
                <w:sz w:val="24"/>
                <w:lang w:val="ru-RU"/>
              </w:rPr>
            </w:pPr>
            <w:r w:rsidRPr="00BD1D25">
              <w:rPr>
                <w:sz w:val="24"/>
                <w:lang w:val="ru-RU"/>
              </w:rPr>
              <w:t>Внесение сведений о</w:t>
            </w:r>
            <w:r w:rsidRPr="00BD1D25">
              <w:rPr>
                <w:spacing w:val="-57"/>
                <w:sz w:val="24"/>
                <w:lang w:val="ru-RU"/>
              </w:rPr>
              <w:t xml:space="preserve"> </w:t>
            </w:r>
            <w:r w:rsidRPr="00BD1D25">
              <w:rPr>
                <w:sz w:val="24"/>
                <w:lang w:val="ru-RU"/>
              </w:rPr>
              <w:t>конечном результате</w:t>
            </w:r>
            <w:r w:rsidRPr="00BD1D25">
              <w:rPr>
                <w:spacing w:val="-57"/>
                <w:sz w:val="24"/>
                <w:lang w:val="ru-RU"/>
              </w:rPr>
              <w:t xml:space="preserve"> </w:t>
            </w: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r>
      <w:tr w:rsidR="00102360" w:rsidRPr="00BD1D25" w:rsidTr="00EB7802">
        <w:trPr>
          <w:trHeight w:val="1106"/>
        </w:trPr>
        <w:tc>
          <w:tcPr>
            <w:tcW w:w="2239" w:type="dxa"/>
            <w:vMerge/>
            <w:tcBorders>
              <w:top w:val="nil"/>
            </w:tcBorders>
          </w:tcPr>
          <w:p w:rsidR="00102360" w:rsidRPr="00BD1D25" w:rsidRDefault="00102360" w:rsidP="00015D1E">
            <w:pPr>
              <w:spacing w:after="0"/>
              <w:rPr>
                <w:sz w:val="2"/>
                <w:szCs w:val="2"/>
                <w:lang w:val="ru-RU"/>
              </w:rPr>
            </w:pPr>
          </w:p>
        </w:tc>
        <w:tc>
          <w:tcPr>
            <w:tcW w:w="3636" w:type="dxa"/>
          </w:tcPr>
          <w:p w:rsidR="00102360" w:rsidRPr="00BD1D25" w:rsidRDefault="00102360" w:rsidP="00015D1E">
            <w:pPr>
              <w:pStyle w:val="TableParagraph"/>
              <w:spacing w:line="276" w:lineRule="exact"/>
              <w:rPr>
                <w:sz w:val="24"/>
                <w:lang w:val="ru-RU"/>
              </w:rPr>
            </w:pPr>
            <w:r w:rsidRPr="00BD1D25">
              <w:rPr>
                <w:sz w:val="24"/>
                <w:lang w:val="ru-RU"/>
              </w:rPr>
              <w:t>Направление в</w:t>
            </w:r>
            <w:r w:rsidRPr="00BD1D25">
              <w:rPr>
                <w:spacing w:val="1"/>
                <w:sz w:val="24"/>
                <w:lang w:val="ru-RU"/>
              </w:rPr>
              <w:t xml:space="preserve"> </w:t>
            </w:r>
            <w:r w:rsidRPr="00BD1D25">
              <w:rPr>
                <w:sz w:val="24"/>
                <w:lang w:val="ru-RU"/>
              </w:rPr>
              <w:t>многофункциональный</w:t>
            </w:r>
            <w:r w:rsidRPr="00BD1D25">
              <w:rPr>
                <w:spacing w:val="-12"/>
                <w:sz w:val="24"/>
                <w:lang w:val="ru-RU"/>
              </w:rPr>
              <w:t xml:space="preserve"> </w:t>
            </w:r>
            <w:r w:rsidRPr="00BD1D25">
              <w:rPr>
                <w:sz w:val="24"/>
                <w:lang w:val="ru-RU"/>
              </w:rPr>
              <w:t>центр</w:t>
            </w:r>
            <w:r w:rsidRPr="00BD1D25">
              <w:rPr>
                <w:spacing w:val="-57"/>
                <w:sz w:val="24"/>
                <w:lang w:val="ru-RU"/>
              </w:rPr>
              <w:t xml:space="preserve"> </w:t>
            </w:r>
            <w:r w:rsidRPr="00BD1D25">
              <w:rPr>
                <w:sz w:val="24"/>
                <w:lang w:val="ru-RU"/>
              </w:rPr>
              <w:t>результата 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c>
          <w:tcPr>
            <w:tcW w:w="1673" w:type="dxa"/>
          </w:tcPr>
          <w:p w:rsidR="00102360" w:rsidRPr="00BD1D25" w:rsidRDefault="00102360" w:rsidP="00015D1E">
            <w:pPr>
              <w:pStyle w:val="TableParagraph"/>
              <w:spacing w:line="276" w:lineRule="exact"/>
              <w:rPr>
                <w:sz w:val="24"/>
                <w:lang w:val="ru-RU"/>
              </w:rPr>
            </w:pPr>
            <w:r w:rsidRPr="00BD1D25">
              <w:rPr>
                <w:sz w:val="24"/>
                <w:lang w:val="ru-RU"/>
              </w:rPr>
              <w:t>в сроки,</w:t>
            </w:r>
            <w:r w:rsidRPr="00BD1D25">
              <w:rPr>
                <w:spacing w:val="1"/>
                <w:sz w:val="24"/>
                <w:lang w:val="ru-RU"/>
              </w:rPr>
              <w:t xml:space="preserve"> </w:t>
            </w:r>
            <w:r w:rsidRPr="00BD1D25">
              <w:rPr>
                <w:sz w:val="24"/>
                <w:lang w:val="ru-RU"/>
              </w:rPr>
              <w:t>установленны</w:t>
            </w:r>
            <w:r w:rsidRPr="00BD1D25">
              <w:rPr>
                <w:spacing w:val="-58"/>
                <w:sz w:val="24"/>
                <w:lang w:val="ru-RU"/>
              </w:rPr>
              <w:t xml:space="preserve"> </w:t>
            </w:r>
            <w:r w:rsidRPr="00BD1D25">
              <w:rPr>
                <w:sz w:val="24"/>
                <w:lang w:val="ru-RU"/>
              </w:rPr>
              <w:t>е</w:t>
            </w:r>
            <w:r w:rsidRPr="00BD1D25">
              <w:rPr>
                <w:spacing w:val="1"/>
                <w:sz w:val="24"/>
                <w:lang w:val="ru-RU"/>
              </w:rPr>
              <w:t xml:space="preserve"> </w:t>
            </w:r>
            <w:r w:rsidRPr="00BD1D25">
              <w:rPr>
                <w:sz w:val="24"/>
                <w:lang w:val="ru-RU"/>
              </w:rPr>
              <w:t>соглашением</w:t>
            </w:r>
          </w:p>
        </w:tc>
        <w:tc>
          <w:tcPr>
            <w:tcW w:w="1322" w:type="dxa"/>
            <w:gridSpan w:val="2"/>
          </w:tcPr>
          <w:p w:rsidR="00102360" w:rsidRPr="00BD1D25" w:rsidRDefault="00102360" w:rsidP="00015D1E">
            <w:pPr>
              <w:pStyle w:val="TableParagraph"/>
              <w:spacing w:line="276" w:lineRule="exact"/>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p>
        </w:tc>
        <w:tc>
          <w:tcPr>
            <w:tcW w:w="2022" w:type="dxa"/>
          </w:tcPr>
          <w:p w:rsidR="00102360" w:rsidRPr="00BD1D25" w:rsidRDefault="00102360" w:rsidP="00015D1E">
            <w:pPr>
              <w:pStyle w:val="TableParagraph"/>
              <w:rPr>
                <w:sz w:val="24"/>
                <w:lang w:val="ru-RU"/>
              </w:rPr>
            </w:pPr>
            <w:r w:rsidRPr="00BD1D25">
              <w:rPr>
                <w:sz w:val="24"/>
                <w:lang w:val="ru-RU"/>
              </w:rPr>
              <w:t>Уполномоченны</w:t>
            </w:r>
            <w:r w:rsidRPr="00BD1D25">
              <w:rPr>
                <w:spacing w:val="-57"/>
                <w:sz w:val="24"/>
                <w:lang w:val="ru-RU"/>
              </w:rPr>
              <w:t xml:space="preserve"> </w:t>
            </w:r>
            <w:r w:rsidRPr="00BD1D25">
              <w:rPr>
                <w:sz w:val="24"/>
                <w:lang w:val="ru-RU"/>
              </w:rPr>
              <w:t>й орган) / АИС</w:t>
            </w:r>
            <w:r w:rsidRPr="00BD1D25">
              <w:rPr>
                <w:spacing w:val="1"/>
                <w:sz w:val="24"/>
                <w:lang w:val="ru-RU"/>
              </w:rPr>
              <w:t xml:space="preserve"> </w:t>
            </w:r>
            <w:r w:rsidRPr="00BD1D25">
              <w:rPr>
                <w:sz w:val="24"/>
                <w:lang w:val="ru-RU"/>
              </w:rPr>
              <w:t>МФЦ</w:t>
            </w:r>
          </w:p>
        </w:tc>
        <w:tc>
          <w:tcPr>
            <w:tcW w:w="1957" w:type="dxa"/>
          </w:tcPr>
          <w:p w:rsidR="00102360" w:rsidRPr="00BD1D25" w:rsidRDefault="00102360" w:rsidP="00015D1E">
            <w:pPr>
              <w:pStyle w:val="TableParagraph"/>
              <w:rPr>
                <w:sz w:val="24"/>
                <w:lang w:val="ru-RU"/>
              </w:rPr>
            </w:pPr>
            <w:r w:rsidRPr="00BD1D25">
              <w:rPr>
                <w:sz w:val="24"/>
                <w:lang w:val="ru-RU"/>
              </w:rPr>
              <w:t>Указание</w:t>
            </w:r>
            <w:r w:rsidRPr="00BD1D25">
              <w:rPr>
                <w:spacing w:val="1"/>
                <w:sz w:val="24"/>
                <w:lang w:val="ru-RU"/>
              </w:rPr>
              <w:t xml:space="preserve"> </w:t>
            </w:r>
            <w:r w:rsidRPr="00BD1D25">
              <w:rPr>
                <w:sz w:val="24"/>
                <w:lang w:val="ru-RU"/>
              </w:rPr>
              <w:t>заявителем</w:t>
            </w:r>
            <w:r w:rsidRPr="00BD1D25">
              <w:rPr>
                <w:spacing w:val="-14"/>
                <w:sz w:val="24"/>
                <w:lang w:val="ru-RU"/>
              </w:rPr>
              <w:t xml:space="preserve"> </w:t>
            </w:r>
            <w:r w:rsidRPr="00BD1D25">
              <w:rPr>
                <w:sz w:val="24"/>
                <w:lang w:val="ru-RU"/>
              </w:rPr>
              <w:t>в</w:t>
            </w:r>
          </w:p>
          <w:p w:rsidR="00102360" w:rsidRPr="00BD1D25" w:rsidRDefault="00102360" w:rsidP="00015D1E">
            <w:pPr>
              <w:pStyle w:val="TableParagraph"/>
              <w:spacing w:line="270" w:lineRule="atLeast"/>
              <w:rPr>
                <w:sz w:val="24"/>
                <w:lang w:val="ru-RU"/>
              </w:rPr>
            </w:pPr>
            <w:r w:rsidRPr="00BD1D25">
              <w:rPr>
                <w:spacing w:val="-1"/>
                <w:sz w:val="24"/>
                <w:lang w:val="ru-RU"/>
              </w:rPr>
              <w:t xml:space="preserve">Запросе </w:t>
            </w:r>
            <w:r w:rsidRPr="00BD1D25">
              <w:rPr>
                <w:sz w:val="24"/>
                <w:lang w:val="ru-RU"/>
              </w:rPr>
              <w:t>способа</w:t>
            </w:r>
            <w:r w:rsidRPr="00BD1D25">
              <w:rPr>
                <w:spacing w:val="-57"/>
                <w:sz w:val="24"/>
                <w:lang w:val="ru-RU"/>
              </w:rPr>
              <w:t xml:space="preserve"> </w:t>
            </w:r>
            <w:r w:rsidRPr="00BD1D25">
              <w:rPr>
                <w:sz w:val="24"/>
                <w:lang w:val="ru-RU"/>
              </w:rPr>
              <w:t>выдачи</w:t>
            </w:r>
          </w:p>
        </w:tc>
        <w:tc>
          <w:tcPr>
            <w:tcW w:w="2511" w:type="dxa"/>
          </w:tcPr>
          <w:p w:rsidR="00102360" w:rsidRPr="00BD1D25" w:rsidRDefault="00102360" w:rsidP="00015D1E">
            <w:pPr>
              <w:pStyle w:val="TableParagraph"/>
              <w:spacing w:line="276" w:lineRule="exact"/>
              <w:rPr>
                <w:sz w:val="24"/>
                <w:lang w:val="ru-RU"/>
              </w:rPr>
            </w:pPr>
            <w:r w:rsidRPr="00BD1D25">
              <w:rPr>
                <w:sz w:val="24"/>
                <w:lang w:val="ru-RU"/>
              </w:rPr>
              <w:t>выдача 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8"/>
                <w:sz w:val="24"/>
                <w:lang w:val="ru-RU"/>
              </w:rPr>
              <w:t xml:space="preserve"> </w:t>
            </w:r>
            <w:r w:rsidRPr="00BD1D25">
              <w:rPr>
                <w:sz w:val="24"/>
                <w:lang w:val="ru-RU"/>
              </w:rPr>
              <w:t>заявителю</w:t>
            </w:r>
            <w:r w:rsidRPr="00BD1D25">
              <w:rPr>
                <w:spacing w:val="-8"/>
                <w:sz w:val="24"/>
                <w:lang w:val="ru-RU"/>
              </w:rPr>
              <w:t xml:space="preserve"> </w:t>
            </w:r>
            <w:r w:rsidRPr="00BD1D25">
              <w:rPr>
                <w:sz w:val="24"/>
                <w:lang w:val="ru-RU"/>
              </w:rPr>
              <w:t>в</w:t>
            </w:r>
          </w:p>
        </w:tc>
      </w:tr>
      <w:tr w:rsidR="00102360" w:rsidRPr="00BD1D25" w:rsidTr="00EB7802">
        <w:trPr>
          <w:trHeight w:val="278"/>
        </w:trPr>
        <w:tc>
          <w:tcPr>
            <w:tcW w:w="2239" w:type="dxa"/>
          </w:tcPr>
          <w:p w:rsidR="00102360" w:rsidRPr="00BD1D25" w:rsidRDefault="00102360" w:rsidP="00015D1E">
            <w:pPr>
              <w:pStyle w:val="TableParagraph"/>
              <w:spacing w:line="258" w:lineRule="exact"/>
              <w:jc w:val="center"/>
              <w:rPr>
                <w:sz w:val="24"/>
              </w:rPr>
            </w:pPr>
            <w:r w:rsidRPr="00BD1D25">
              <w:rPr>
                <w:sz w:val="24"/>
              </w:rPr>
              <w:t>1</w:t>
            </w:r>
          </w:p>
        </w:tc>
        <w:tc>
          <w:tcPr>
            <w:tcW w:w="3636" w:type="dxa"/>
          </w:tcPr>
          <w:p w:rsidR="00102360" w:rsidRPr="00BD1D25" w:rsidRDefault="00102360" w:rsidP="00015D1E">
            <w:pPr>
              <w:pStyle w:val="TableParagraph"/>
              <w:spacing w:line="258" w:lineRule="exact"/>
              <w:jc w:val="center"/>
              <w:rPr>
                <w:sz w:val="24"/>
              </w:rPr>
            </w:pPr>
            <w:r w:rsidRPr="00BD1D25">
              <w:rPr>
                <w:sz w:val="24"/>
              </w:rPr>
              <w:t>2</w:t>
            </w:r>
          </w:p>
        </w:tc>
        <w:tc>
          <w:tcPr>
            <w:tcW w:w="1673" w:type="dxa"/>
          </w:tcPr>
          <w:p w:rsidR="00102360" w:rsidRPr="00BD1D25" w:rsidRDefault="00102360" w:rsidP="00015D1E">
            <w:pPr>
              <w:pStyle w:val="TableParagraph"/>
              <w:spacing w:line="258" w:lineRule="exact"/>
              <w:jc w:val="center"/>
              <w:rPr>
                <w:sz w:val="24"/>
              </w:rPr>
            </w:pPr>
            <w:r w:rsidRPr="00BD1D25">
              <w:rPr>
                <w:sz w:val="24"/>
              </w:rPr>
              <w:t>3</w:t>
            </w:r>
          </w:p>
        </w:tc>
        <w:tc>
          <w:tcPr>
            <w:tcW w:w="1311" w:type="dxa"/>
          </w:tcPr>
          <w:p w:rsidR="00102360" w:rsidRPr="00BD1D25" w:rsidRDefault="00102360" w:rsidP="00015D1E">
            <w:pPr>
              <w:pStyle w:val="TableParagraph"/>
              <w:spacing w:line="258" w:lineRule="exact"/>
              <w:jc w:val="center"/>
              <w:rPr>
                <w:sz w:val="24"/>
              </w:rPr>
            </w:pPr>
            <w:r w:rsidRPr="00BD1D25">
              <w:rPr>
                <w:sz w:val="24"/>
              </w:rPr>
              <w:t>4</w:t>
            </w:r>
          </w:p>
        </w:tc>
        <w:tc>
          <w:tcPr>
            <w:tcW w:w="2033" w:type="dxa"/>
            <w:gridSpan w:val="2"/>
          </w:tcPr>
          <w:p w:rsidR="00102360" w:rsidRPr="00BD1D25" w:rsidRDefault="00102360" w:rsidP="00015D1E">
            <w:pPr>
              <w:pStyle w:val="TableParagraph"/>
              <w:spacing w:line="258" w:lineRule="exact"/>
              <w:jc w:val="center"/>
              <w:rPr>
                <w:sz w:val="24"/>
              </w:rPr>
            </w:pPr>
            <w:r w:rsidRPr="00BD1D25">
              <w:rPr>
                <w:sz w:val="24"/>
              </w:rPr>
              <w:t>5</w:t>
            </w:r>
          </w:p>
        </w:tc>
        <w:tc>
          <w:tcPr>
            <w:tcW w:w="1957" w:type="dxa"/>
          </w:tcPr>
          <w:p w:rsidR="00102360" w:rsidRPr="00BD1D25" w:rsidRDefault="00102360" w:rsidP="00015D1E">
            <w:pPr>
              <w:pStyle w:val="TableParagraph"/>
              <w:spacing w:line="258" w:lineRule="exact"/>
              <w:jc w:val="center"/>
              <w:rPr>
                <w:sz w:val="24"/>
              </w:rPr>
            </w:pPr>
            <w:r w:rsidRPr="00BD1D25">
              <w:rPr>
                <w:sz w:val="24"/>
              </w:rPr>
              <w:t>6</w:t>
            </w:r>
          </w:p>
        </w:tc>
        <w:tc>
          <w:tcPr>
            <w:tcW w:w="2511"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trHeight w:val="4140"/>
        </w:trPr>
        <w:tc>
          <w:tcPr>
            <w:tcW w:w="2239" w:type="dxa"/>
            <w:vMerge w:val="restart"/>
          </w:tcPr>
          <w:p w:rsidR="00102360" w:rsidRPr="00BD1D25" w:rsidRDefault="00102360" w:rsidP="00015D1E">
            <w:pPr>
              <w:pStyle w:val="TableParagraph"/>
              <w:rPr>
                <w:sz w:val="24"/>
              </w:rPr>
            </w:pPr>
          </w:p>
        </w:tc>
        <w:tc>
          <w:tcPr>
            <w:tcW w:w="3636" w:type="dxa"/>
          </w:tcPr>
          <w:p w:rsidR="00102360" w:rsidRPr="00BD1D25" w:rsidRDefault="00102360" w:rsidP="00015D1E">
            <w:pPr>
              <w:pStyle w:val="TableParagraph"/>
              <w:rPr>
                <w:sz w:val="24"/>
                <w:lang w:val="ru-RU"/>
              </w:rPr>
            </w:pPr>
            <w:r w:rsidRPr="00BD1D25">
              <w:rPr>
                <w:sz w:val="24"/>
                <w:lang w:val="ru-RU"/>
              </w:rPr>
              <w:t>указанного в пункте 2.5</w:t>
            </w:r>
            <w:r w:rsidRPr="00BD1D25">
              <w:rPr>
                <w:spacing w:val="1"/>
                <w:sz w:val="24"/>
                <w:lang w:val="ru-RU"/>
              </w:rPr>
              <w:t xml:space="preserve"> </w:t>
            </w: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форме</w:t>
            </w:r>
            <w:r w:rsidRPr="00BD1D25">
              <w:rPr>
                <w:spacing w:val="-2"/>
                <w:sz w:val="24"/>
                <w:lang w:val="ru-RU"/>
              </w:rPr>
              <w:t xml:space="preserve"> </w:t>
            </w:r>
            <w:r w:rsidRPr="00BD1D25">
              <w:rPr>
                <w:sz w:val="24"/>
                <w:lang w:val="ru-RU"/>
              </w:rPr>
              <w:t>электронного</w:t>
            </w:r>
          </w:p>
          <w:p w:rsidR="00102360" w:rsidRPr="00BD1D25" w:rsidRDefault="00102360" w:rsidP="00015D1E">
            <w:pPr>
              <w:pStyle w:val="TableParagraph"/>
              <w:rPr>
                <w:sz w:val="24"/>
                <w:lang w:val="ru-RU"/>
              </w:rPr>
            </w:pPr>
            <w:r w:rsidRPr="00BD1D25">
              <w:rPr>
                <w:sz w:val="24"/>
                <w:lang w:val="ru-RU"/>
              </w:rPr>
              <w:t>документа, подписанного</w:t>
            </w:r>
            <w:r w:rsidRPr="00BD1D25">
              <w:rPr>
                <w:spacing w:val="1"/>
                <w:sz w:val="24"/>
                <w:lang w:val="ru-RU"/>
              </w:rPr>
              <w:t xml:space="preserve"> </w:t>
            </w:r>
            <w:r w:rsidRPr="00BD1D25">
              <w:rPr>
                <w:sz w:val="24"/>
                <w:lang w:val="ru-RU"/>
              </w:rPr>
              <w:t>усиленной квалифицированной</w:t>
            </w:r>
            <w:r w:rsidRPr="00BD1D25">
              <w:rPr>
                <w:spacing w:val="1"/>
                <w:sz w:val="24"/>
                <w:lang w:val="ru-RU"/>
              </w:rPr>
              <w:t xml:space="preserve"> </w:t>
            </w:r>
            <w:r w:rsidRPr="00BD1D25">
              <w:rPr>
                <w:sz w:val="24"/>
                <w:lang w:val="ru-RU"/>
              </w:rPr>
              <w:t>электронной подписью</w:t>
            </w:r>
            <w:r w:rsidRPr="00BD1D25">
              <w:rPr>
                <w:spacing w:val="1"/>
                <w:sz w:val="24"/>
                <w:lang w:val="ru-RU"/>
              </w:rPr>
              <w:t xml:space="preserve"> </w:t>
            </w:r>
            <w:r w:rsidRPr="00BD1D25">
              <w:rPr>
                <w:sz w:val="24"/>
                <w:lang w:val="ru-RU"/>
              </w:rPr>
              <w:t>уполномоченного должностного</w:t>
            </w:r>
            <w:r w:rsidRPr="00BD1D25">
              <w:rPr>
                <w:spacing w:val="-57"/>
                <w:sz w:val="24"/>
                <w:lang w:val="ru-RU"/>
              </w:rPr>
              <w:t xml:space="preserve"> </w:t>
            </w:r>
            <w:r w:rsidRPr="00BD1D25">
              <w:rPr>
                <w:sz w:val="24"/>
                <w:lang w:val="ru-RU"/>
              </w:rPr>
              <w:t>лица</w:t>
            </w:r>
            <w:r w:rsidRPr="00BD1D25">
              <w:rPr>
                <w:spacing w:val="-2"/>
                <w:sz w:val="24"/>
                <w:lang w:val="ru-RU"/>
              </w:rPr>
              <w:t xml:space="preserve"> </w:t>
            </w:r>
            <w:r w:rsidRPr="00BD1D25">
              <w:rPr>
                <w:sz w:val="24"/>
                <w:lang w:val="ru-RU"/>
              </w:rPr>
              <w:t>Уполномоченного</w:t>
            </w:r>
            <w:r w:rsidRPr="00BD1D25">
              <w:rPr>
                <w:spacing w:val="-4"/>
                <w:sz w:val="24"/>
                <w:lang w:val="ru-RU"/>
              </w:rPr>
              <w:t xml:space="preserve"> </w:t>
            </w:r>
            <w:r w:rsidRPr="00BD1D25">
              <w:rPr>
                <w:sz w:val="24"/>
                <w:lang w:val="ru-RU"/>
              </w:rPr>
              <w:t>органа</w:t>
            </w:r>
          </w:p>
        </w:tc>
        <w:tc>
          <w:tcPr>
            <w:tcW w:w="1673" w:type="dxa"/>
          </w:tcPr>
          <w:p w:rsidR="00102360" w:rsidRPr="00BD1D25" w:rsidRDefault="00102360" w:rsidP="00015D1E">
            <w:pPr>
              <w:pStyle w:val="TableParagraph"/>
              <w:rPr>
                <w:sz w:val="24"/>
                <w:lang w:val="ru-RU"/>
              </w:rPr>
            </w:pPr>
            <w:r w:rsidRPr="00BD1D25">
              <w:rPr>
                <w:sz w:val="24"/>
                <w:lang w:val="ru-RU"/>
              </w:rPr>
              <w:t>о</w:t>
            </w:r>
            <w:r w:rsidRPr="00BD1D25">
              <w:rPr>
                <w:spacing w:val="1"/>
                <w:sz w:val="24"/>
                <w:lang w:val="ru-RU"/>
              </w:rPr>
              <w:t xml:space="preserve"> </w:t>
            </w:r>
            <w:r w:rsidRPr="00BD1D25">
              <w:rPr>
                <w:sz w:val="24"/>
                <w:lang w:val="ru-RU"/>
              </w:rPr>
              <w:t>взаимодейств</w:t>
            </w:r>
            <w:r w:rsidRPr="00BD1D25">
              <w:rPr>
                <w:spacing w:val="-57"/>
                <w:sz w:val="24"/>
                <w:lang w:val="ru-RU"/>
              </w:rPr>
              <w:t xml:space="preserve"> </w:t>
            </w:r>
            <w:r w:rsidRPr="00BD1D25">
              <w:rPr>
                <w:sz w:val="24"/>
                <w:lang w:val="ru-RU"/>
              </w:rPr>
              <w:t>ии между</w:t>
            </w:r>
            <w:r w:rsidRPr="00BD1D25">
              <w:rPr>
                <w:spacing w:val="1"/>
                <w:sz w:val="24"/>
                <w:lang w:val="ru-RU"/>
              </w:rPr>
              <w:t xml:space="preserve"> </w:t>
            </w:r>
            <w:r w:rsidRPr="00BD1D25">
              <w:rPr>
                <w:sz w:val="24"/>
                <w:lang w:val="ru-RU"/>
              </w:rPr>
              <w:t>Уполномочен</w:t>
            </w:r>
            <w:r w:rsidRPr="00BD1D25">
              <w:rPr>
                <w:spacing w:val="-58"/>
                <w:sz w:val="24"/>
                <w:lang w:val="ru-RU"/>
              </w:rPr>
              <w:t xml:space="preserve"> </w:t>
            </w:r>
            <w:r w:rsidRPr="00BD1D25">
              <w:rPr>
                <w:sz w:val="24"/>
                <w:lang w:val="ru-RU"/>
              </w:rPr>
              <w:t>ным органом</w:t>
            </w:r>
            <w:r w:rsidRPr="00BD1D25">
              <w:rPr>
                <w:spacing w:val="1"/>
                <w:sz w:val="24"/>
                <w:lang w:val="ru-RU"/>
              </w:rPr>
              <w:t xml:space="preserve"> </w:t>
            </w:r>
            <w:r w:rsidRPr="00BD1D25">
              <w:rPr>
                <w:sz w:val="24"/>
                <w:lang w:val="ru-RU"/>
              </w:rPr>
              <w:t>и</w:t>
            </w:r>
            <w:r w:rsidRPr="00BD1D25">
              <w:rPr>
                <w:spacing w:val="1"/>
                <w:sz w:val="24"/>
                <w:lang w:val="ru-RU"/>
              </w:rPr>
              <w:t xml:space="preserve"> </w:t>
            </w:r>
            <w:r w:rsidRPr="00BD1D25">
              <w:rPr>
                <w:sz w:val="24"/>
                <w:lang w:val="ru-RU"/>
              </w:rPr>
              <w:t>многофункци</w:t>
            </w:r>
            <w:r w:rsidRPr="00BD1D25">
              <w:rPr>
                <w:spacing w:val="-57"/>
                <w:sz w:val="24"/>
                <w:lang w:val="ru-RU"/>
              </w:rPr>
              <w:t xml:space="preserve"> </w:t>
            </w:r>
            <w:r w:rsidRPr="00BD1D25">
              <w:rPr>
                <w:sz w:val="24"/>
                <w:lang w:val="ru-RU"/>
              </w:rPr>
              <w:t>ональным</w:t>
            </w:r>
            <w:r w:rsidRPr="00BD1D25">
              <w:rPr>
                <w:spacing w:val="1"/>
                <w:sz w:val="24"/>
                <w:lang w:val="ru-RU"/>
              </w:rPr>
              <w:t xml:space="preserve"> </w:t>
            </w:r>
            <w:r w:rsidRPr="00BD1D25">
              <w:rPr>
                <w:sz w:val="24"/>
                <w:lang w:val="ru-RU"/>
              </w:rPr>
              <w:t>центром</w:t>
            </w:r>
          </w:p>
        </w:tc>
        <w:tc>
          <w:tcPr>
            <w:tcW w:w="1311" w:type="dxa"/>
          </w:tcPr>
          <w:p w:rsidR="00102360" w:rsidRPr="00BD1D25" w:rsidRDefault="00102360" w:rsidP="00015D1E">
            <w:pPr>
              <w:pStyle w:val="TableParagraph"/>
              <w:rPr>
                <w:sz w:val="24"/>
                <w:lang w:val="ru-RU"/>
              </w:rPr>
            </w:pP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8"/>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57"/>
                <w:sz w:val="24"/>
                <w:lang w:val="ru-RU"/>
              </w:rPr>
              <w:t xml:space="preserve"> </w:t>
            </w:r>
            <w:r w:rsidRPr="00BD1D25">
              <w:rPr>
                <w:sz w:val="24"/>
                <w:lang w:val="ru-RU"/>
              </w:rPr>
              <w:t>альной)</w:t>
            </w:r>
            <w:r w:rsidRPr="00BD1D25">
              <w:rPr>
                <w:spacing w:val="1"/>
                <w:sz w:val="24"/>
                <w:lang w:val="ru-RU"/>
              </w:rPr>
              <w:t xml:space="preserve"> </w:t>
            </w:r>
            <w:r w:rsidRPr="00BD1D25">
              <w:rPr>
                <w:sz w:val="24"/>
                <w:lang w:val="ru-RU"/>
              </w:rPr>
              <w:t>услуги</w:t>
            </w:r>
          </w:p>
        </w:tc>
        <w:tc>
          <w:tcPr>
            <w:tcW w:w="2033" w:type="dxa"/>
            <w:gridSpan w:val="2"/>
          </w:tcPr>
          <w:p w:rsidR="00102360" w:rsidRPr="00BD1D25" w:rsidRDefault="00102360" w:rsidP="00015D1E">
            <w:pPr>
              <w:pStyle w:val="TableParagraph"/>
              <w:rPr>
                <w:sz w:val="24"/>
                <w:lang w:val="ru-RU"/>
              </w:rPr>
            </w:pPr>
          </w:p>
        </w:tc>
        <w:tc>
          <w:tcPr>
            <w:tcW w:w="1957" w:type="dxa"/>
          </w:tcPr>
          <w:p w:rsidR="00102360" w:rsidRPr="00BD1D25" w:rsidRDefault="00102360" w:rsidP="00015D1E">
            <w:pPr>
              <w:pStyle w:val="TableParagraph"/>
              <w:rPr>
                <w:sz w:val="24"/>
                <w:lang w:val="ru-RU"/>
              </w:rPr>
            </w:pPr>
            <w:r w:rsidRPr="00BD1D25">
              <w:rPr>
                <w:sz w:val="24"/>
                <w:lang w:val="ru-RU"/>
              </w:rPr>
              <w:t>результата</w:t>
            </w:r>
            <w:r w:rsidRPr="00BD1D25">
              <w:rPr>
                <w:spacing w:val="1"/>
                <w:sz w:val="24"/>
                <w:lang w:val="ru-RU"/>
              </w:rPr>
              <w:t xml:space="preserve"> </w:t>
            </w:r>
            <w:r w:rsidRPr="00BD1D25">
              <w:rPr>
                <w:spacing w:val="-1"/>
                <w:sz w:val="24"/>
                <w:lang w:val="ru-RU"/>
              </w:rPr>
              <w:t>государственной</w:t>
            </w:r>
            <w:r w:rsidRPr="00BD1D25">
              <w:rPr>
                <w:spacing w:val="-57"/>
                <w:sz w:val="24"/>
                <w:lang w:val="ru-RU"/>
              </w:rPr>
              <w:t xml:space="preserve"> </w:t>
            </w:r>
            <w:r w:rsidRPr="00BD1D25">
              <w:rPr>
                <w:sz w:val="24"/>
                <w:lang w:val="ru-RU"/>
              </w:rPr>
              <w:t>(муниципальной</w:t>
            </w:r>
          </w:p>
          <w:p w:rsidR="00102360" w:rsidRPr="00BD1D25" w:rsidRDefault="00102360" w:rsidP="00015D1E">
            <w:pPr>
              <w:pStyle w:val="TableParagraph"/>
              <w:rPr>
                <w:sz w:val="24"/>
                <w:lang w:val="ru-RU"/>
              </w:rPr>
            </w:pPr>
            <w:r w:rsidRPr="00BD1D25">
              <w:rPr>
                <w:sz w:val="24"/>
                <w:lang w:val="ru-RU"/>
              </w:rPr>
              <w:t>) услуги в</w:t>
            </w:r>
            <w:r w:rsidRPr="00BD1D25">
              <w:rPr>
                <w:spacing w:val="1"/>
                <w:sz w:val="24"/>
                <w:lang w:val="ru-RU"/>
              </w:rPr>
              <w:t xml:space="preserve"> </w:t>
            </w:r>
            <w:r w:rsidRPr="00BD1D25">
              <w:rPr>
                <w:sz w:val="24"/>
                <w:lang w:val="ru-RU"/>
              </w:rPr>
              <w:t>многофункцион</w:t>
            </w:r>
            <w:r w:rsidRPr="00BD1D25">
              <w:rPr>
                <w:spacing w:val="1"/>
                <w:sz w:val="24"/>
                <w:lang w:val="ru-RU"/>
              </w:rPr>
              <w:t xml:space="preserve"> </w:t>
            </w:r>
            <w:r w:rsidRPr="00BD1D25">
              <w:rPr>
                <w:sz w:val="24"/>
                <w:lang w:val="ru-RU"/>
              </w:rPr>
              <w:t>альном центре, а</w:t>
            </w:r>
            <w:r w:rsidRPr="00BD1D25">
              <w:rPr>
                <w:spacing w:val="-57"/>
                <w:sz w:val="24"/>
                <w:lang w:val="ru-RU"/>
              </w:rPr>
              <w:t xml:space="preserve"> </w:t>
            </w:r>
            <w:r w:rsidRPr="00BD1D25">
              <w:rPr>
                <w:sz w:val="24"/>
                <w:lang w:val="ru-RU"/>
              </w:rPr>
              <w:t>также</w:t>
            </w:r>
            <w:r w:rsidRPr="00BD1D25">
              <w:rPr>
                <w:spacing w:val="-1"/>
                <w:sz w:val="24"/>
                <w:lang w:val="ru-RU"/>
              </w:rPr>
              <w:t xml:space="preserve"> </w:t>
            </w:r>
            <w:r w:rsidRPr="00BD1D25">
              <w:rPr>
                <w:sz w:val="24"/>
                <w:lang w:val="ru-RU"/>
              </w:rPr>
              <w:t>подача</w:t>
            </w:r>
          </w:p>
          <w:p w:rsidR="00102360" w:rsidRPr="00BD1D25" w:rsidRDefault="00102360" w:rsidP="00015D1E">
            <w:pPr>
              <w:pStyle w:val="TableParagraph"/>
              <w:rPr>
                <w:sz w:val="24"/>
                <w:lang w:val="ru-RU"/>
              </w:rPr>
            </w:pPr>
            <w:r w:rsidRPr="00BD1D25">
              <w:rPr>
                <w:sz w:val="24"/>
                <w:lang w:val="ru-RU"/>
              </w:rPr>
              <w:t>Запроса через</w:t>
            </w:r>
            <w:r w:rsidRPr="00BD1D25">
              <w:rPr>
                <w:spacing w:val="1"/>
                <w:sz w:val="24"/>
                <w:lang w:val="ru-RU"/>
              </w:rPr>
              <w:t xml:space="preserve"> </w:t>
            </w:r>
            <w:r w:rsidRPr="00BD1D25">
              <w:rPr>
                <w:spacing w:val="-1"/>
                <w:sz w:val="24"/>
                <w:lang w:val="ru-RU"/>
              </w:rPr>
              <w:t>многофункцион</w:t>
            </w:r>
            <w:r w:rsidRPr="00BD1D25">
              <w:rPr>
                <w:spacing w:val="-57"/>
                <w:sz w:val="24"/>
                <w:lang w:val="ru-RU"/>
              </w:rPr>
              <w:t xml:space="preserve"> </w:t>
            </w:r>
            <w:r w:rsidRPr="00BD1D25">
              <w:rPr>
                <w:sz w:val="24"/>
                <w:lang w:val="ru-RU"/>
              </w:rPr>
              <w:t>альный</w:t>
            </w:r>
            <w:r w:rsidRPr="00BD1D25">
              <w:rPr>
                <w:spacing w:val="-1"/>
                <w:sz w:val="24"/>
                <w:lang w:val="ru-RU"/>
              </w:rPr>
              <w:t xml:space="preserve"> </w:t>
            </w:r>
            <w:r w:rsidRPr="00BD1D25">
              <w:rPr>
                <w:sz w:val="24"/>
                <w:lang w:val="ru-RU"/>
              </w:rPr>
              <w:t>центр</w:t>
            </w:r>
          </w:p>
        </w:tc>
        <w:tc>
          <w:tcPr>
            <w:tcW w:w="2511" w:type="dxa"/>
          </w:tcPr>
          <w:p w:rsidR="00102360" w:rsidRPr="00BD1D25" w:rsidRDefault="00102360" w:rsidP="00015D1E">
            <w:pPr>
              <w:pStyle w:val="TableParagraph"/>
              <w:rPr>
                <w:sz w:val="24"/>
                <w:lang w:val="ru-RU"/>
              </w:rPr>
            </w:pPr>
            <w:r w:rsidRPr="00BD1D25">
              <w:rPr>
                <w:sz w:val="24"/>
                <w:lang w:val="ru-RU"/>
              </w:rPr>
              <w:t>форме бумажного</w:t>
            </w:r>
            <w:r w:rsidRPr="00BD1D25">
              <w:rPr>
                <w:spacing w:val="-57"/>
                <w:sz w:val="24"/>
                <w:lang w:val="ru-RU"/>
              </w:rPr>
              <w:t xml:space="preserve"> </w:t>
            </w:r>
            <w:r w:rsidRPr="00BD1D25">
              <w:rPr>
                <w:sz w:val="24"/>
                <w:lang w:val="ru-RU"/>
              </w:rPr>
              <w:t>документа,</w:t>
            </w:r>
            <w:r w:rsidRPr="00BD1D25">
              <w:rPr>
                <w:spacing w:val="1"/>
                <w:sz w:val="24"/>
                <w:lang w:val="ru-RU"/>
              </w:rPr>
              <w:t xml:space="preserve"> </w:t>
            </w:r>
            <w:r w:rsidRPr="00BD1D25">
              <w:rPr>
                <w:spacing w:val="-1"/>
                <w:sz w:val="24"/>
                <w:lang w:val="ru-RU"/>
              </w:rPr>
              <w:t>подтверждающего</w:t>
            </w:r>
            <w:r w:rsidRPr="00BD1D25">
              <w:rPr>
                <w:spacing w:val="-57"/>
                <w:sz w:val="24"/>
                <w:lang w:val="ru-RU"/>
              </w:rPr>
              <w:t xml:space="preserve"> </w:t>
            </w:r>
            <w:r w:rsidRPr="00BD1D25">
              <w:rPr>
                <w:sz w:val="24"/>
                <w:lang w:val="ru-RU"/>
              </w:rPr>
              <w:t>содержание</w:t>
            </w:r>
            <w:r w:rsidRPr="00BD1D25">
              <w:rPr>
                <w:spacing w:val="1"/>
                <w:sz w:val="24"/>
                <w:lang w:val="ru-RU"/>
              </w:rPr>
              <w:t xml:space="preserve"> </w:t>
            </w:r>
            <w:r w:rsidRPr="00BD1D25">
              <w:rPr>
                <w:sz w:val="24"/>
                <w:lang w:val="ru-RU"/>
              </w:rPr>
              <w:t>электронного</w:t>
            </w:r>
          </w:p>
          <w:p w:rsidR="00102360" w:rsidRPr="00BD1D25" w:rsidRDefault="00102360" w:rsidP="00015D1E">
            <w:pPr>
              <w:pStyle w:val="TableParagraph"/>
              <w:rPr>
                <w:sz w:val="24"/>
                <w:lang w:val="ru-RU"/>
              </w:rPr>
            </w:pPr>
            <w:r w:rsidRPr="00BD1D25">
              <w:rPr>
                <w:sz w:val="24"/>
                <w:lang w:val="ru-RU"/>
              </w:rPr>
              <w:t>документа,</w:t>
            </w:r>
            <w:r w:rsidRPr="00BD1D25">
              <w:rPr>
                <w:spacing w:val="1"/>
                <w:sz w:val="24"/>
                <w:lang w:val="ru-RU"/>
              </w:rPr>
              <w:t xml:space="preserve"> </w:t>
            </w:r>
            <w:r w:rsidRPr="00BD1D25">
              <w:rPr>
                <w:sz w:val="24"/>
                <w:lang w:val="ru-RU"/>
              </w:rPr>
              <w:t>заверенного печатью</w:t>
            </w:r>
            <w:r w:rsidRPr="00BD1D25">
              <w:rPr>
                <w:spacing w:val="1"/>
                <w:sz w:val="24"/>
                <w:lang w:val="ru-RU"/>
              </w:rPr>
              <w:t xml:space="preserve"> </w:t>
            </w:r>
            <w:r w:rsidRPr="00BD1D25">
              <w:rPr>
                <w:sz w:val="24"/>
                <w:lang w:val="ru-RU"/>
              </w:rPr>
              <w:t>многофункционально</w:t>
            </w:r>
            <w:r w:rsidRPr="00BD1D25">
              <w:rPr>
                <w:spacing w:val="-57"/>
                <w:sz w:val="24"/>
                <w:lang w:val="ru-RU"/>
              </w:rPr>
              <w:t xml:space="preserve"> </w:t>
            </w:r>
            <w:r w:rsidRPr="00BD1D25">
              <w:rPr>
                <w:sz w:val="24"/>
                <w:lang w:val="ru-RU"/>
              </w:rPr>
              <w:t>го</w:t>
            </w:r>
            <w:r w:rsidRPr="00BD1D25">
              <w:rPr>
                <w:spacing w:val="-2"/>
                <w:sz w:val="24"/>
                <w:lang w:val="ru-RU"/>
              </w:rPr>
              <w:t xml:space="preserve"> </w:t>
            </w:r>
            <w:r w:rsidRPr="00BD1D25">
              <w:rPr>
                <w:sz w:val="24"/>
                <w:lang w:val="ru-RU"/>
              </w:rPr>
              <w:t>центра;</w:t>
            </w:r>
          </w:p>
          <w:p w:rsidR="00102360" w:rsidRPr="00BD1D25" w:rsidRDefault="00102360" w:rsidP="00015D1E">
            <w:pPr>
              <w:pStyle w:val="TableParagraph"/>
              <w:spacing w:line="270" w:lineRule="atLeast"/>
              <w:rPr>
                <w:sz w:val="24"/>
                <w:lang w:val="ru-RU"/>
              </w:rPr>
            </w:pPr>
            <w:r w:rsidRPr="00BD1D25">
              <w:rPr>
                <w:sz w:val="24"/>
                <w:lang w:val="ru-RU"/>
              </w:rPr>
              <w:t>внесение сведений в</w:t>
            </w:r>
            <w:r w:rsidRPr="00BD1D25">
              <w:rPr>
                <w:spacing w:val="-57"/>
                <w:sz w:val="24"/>
                <w:lang w:val="ru-RU"/>
              </w:rPr>
              <w:t xml:space="preserve"> </w:t>
            </w:r>
            <w:r w:rsidRPr="00BD1D25">
              <w:rPr>
                <w:sz w:val="24"/>
                <w:lang w:val="ru-RU"/>
              </w:rPr>
              <w:t>ГИС о выдаче</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p>
        </w:tc>
      </w:tr>
      <w:tr w:rsidR="00102360" w:rsidRPr="00BD1D25" w:rsidTr="00EB7802">
        <w:trPr>
          <w:trHeight w:val="3864"/>
        </w:trPr>
        <w:tc>
          <w:tcPr>
            <w:tcW w:w="2239" w:type="dxa"/>
            <w:vMerge/>
            <w:tcBorders>
              <w:top w:val="nil"/>
            </w:tcBorders>
          </w:tcPr>
          <w:p w:rsidR="00102360" w:rsidRPr="00BD1D25" w:rsidRDefault="00102360" w:rsidP="00015D1E">
            <w:pPr>
              <w:spacing w:after="0"/>
              <w:rPr>
                <w:sz w:val="2"/>
                <w:szCs w:val="2"/>
                <w:lang w:val="ru-RU"/>
              </w:rPr>
            </w:pPr>
          </w:p>
        </w:tc>
        <w:tc>
          <w:tcPr>
            <w:tcW w:w="3636" w:type="dxa"/>
          </w:tcPr>
          <w:p w:rsidR="00102360" w:rsidRPr="00BD1D25" w:rsidRDefault="00102360" w:rsidP="00015D1E">
            <w:pPr>
              <w:pStyle w:val="TableParagraph"/>
              <w:rPr>
                <w:sz w:val="24"/>
                <w:lang w:val="ru-RU"/>
              </w:rPr>
            </w:pPr>
            <w:r w:rsidRPr="00BD1D25">
              <w:rPr>
                <w:sz w:val="24"/>
                <w:lang w:val="ru-RU"/>
              </w:rPr>
              <w:t>Направление заявителю</w:t>
            </w:r>
            <w:r w:rsidRPr="00BD1D25">
              <w:rPr>
                <w:spacing w:val="1"/>
                <w:sz w:val="24"/>
                <w:lang w:val="ru-RU"/>
              </w:rPr>
              <w:t xml:space="preserve"> </w:t>
            </w:r>
            <w:r w:rsidRPr="00BD1D25">
              <w:rPr>
                <w:sz w:val="24"/>
                <w:lang w:val="ru-RU"/>
              </w:rPr>
              <w:t>результата предоставления</w:t>
            </w:r>
            <w:r w:rsidRPr="00BD1D25">
              <w:rPr>
                <w:spacing w:val="-58"/>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 услуги в</w:t>
            </w:r>
            <w:r w:rsidRPr="00BD1D25">
              <w:rPr>
                <w:spacing w:val="1"/>
                <w:sz w:val="24"/>
                <w:lang w:val="ru-RU"/>
              </w:rPr>
              <w:t xml:space="preserve"> </w:t>
            </w:r>
            <w:r w:rsidRPr="00BD1D25">
              <w:rPr>
                <w:sz w:val="24"/>
                <w:lang w:val="ru-RU"/>
              </w:rPr>
              <w:t>личный</w:t>
            </w:r>
            <w:r w:rsidRPr="00BD1D25">
              <w:rPr>
                <w:spacing w:val="-2"/>
                <w:sz w:val="24"/>
                <w:lang w:val="ru-RU"/>
              </w:rPr>
              <w:t xml:space="preserve"> </w:t>
            </w:r>
            <w:r w:rsidRPr="00BD1D25">
              <w:rPr>
                <w:sz w:val="24"/>
                <w:lang w:val="ru-RU"/>
              </w:rPr>
              <w:t>кабинет</w:t>
            </w:r>
            <w:r w:rsidRPr="00BD1D25">
              <w:rPr>
                <w:spacing w:val="-3"/>
                <w:sz w:val="24"/>
                <w:lang w:val="ru-RU"/>
              </w:rPr>
              <w:t xml:space="preserve"> </w:t>
            </w:r>
            <w:r w:rsidRPr="00BD1D25">
              <w:rPr>
                <w:sz w:val="24"/>
                <w:lang w:val="ru-RU"/>
              </w:rPr>
              <w:t>на</w:t>
            </w:r>
            <w:r w:rsidRPr="00BD1D25">
              <w:rPr>
                <w:spacing w:val="-3"/>
                <w:sz w:val="24"/>
                <w:lang w:val="ru-RU"/>
              </w:rPr>
              <w:t xml:space="preserve"> </w:t>
            </w:r>
            <w:r w:rsidRPr="00BD1D25">
              <w:rPr>
                <w:sz w:val="24"/>
                <w:lang w:val="ru-RU"/>
              </w:rPr>
              <w:t>ЕПГУ</w:t>
            </w:r>
          </w:p>
        </w:tc>
        <w:tc>
          <w:tcPr>
            <w:tcW w:w="1673" w:type="dxa"/>
          </w:tcPr>
          <w:p w:rsidR="00102360" w:rsidRPr="00BD1D25" w:rsidRDefault="00102360" w:rsidP="00015D1E">
            <w:pPr>
              <w:pStyle w:val="TableParagraph"/>
              <w:rPr>
                <w:sz w:val="24"/>
                <w:lang w:val="ru-RU"/>
              </w:rPr>
            </w:pPr>
            <w:r w:rsidRPr="00BD1D25">
              <w:rPr>
                <w:sz w:val="24"/>
                <w:lang w:val="ru-RU"/>
              </w:rPr>
              <w:t>В день</w:t>
            </w:r>
            <w:r w:rsidRPr="00BD1D25">
              <w:rPr>
                <w:spacing w:val="1"/>
                <w:sz w:val="24"/>
                <w:lang w:val="ru-RU"/>
              </w:rPr>
              <w:t xml:space="preserve"> </w:t>
            </w:r>
            <w:r w:rsidRPr="00BD1D25">
              <w:rPr>
                <w:sz w:val="24"/>
                <w:lang w:val="ru-RU"/>
              </w:rPr>
              <w:t>регистрации</w:t>
            </w:r>
            <w:r w:rsidRPr="00BD1D25">
              <w:rPr>
                <w:spacing w:val="1"/>
                <w:sz w:val="24"/>
                <w:lang w:val="ru-RU"/>
              </w:rPr>
              <w:t xml:space="preserve"> </w:t>
            </w:r>
            <w:r w:rsidRPr="00BD1D25">
              <w:rPr>
                <w:sz w:val="24"/>
                <w:lang w:val="ru-RU"/>
              </w:rPr>
              <w:t>результата</w:t>
            </w:r>
            <w:r w:rsidRPr="00BD1D25">
              <w:rPr>
                <w:spacing w:val="1"/>
                <w:sz w:val="24"/>
                <w:lang w:val="ru-RU"/>
              </w:rPr>
              <w:t xml:space="preserve"> </w:t>
            </w:r>
            <w:r w:rsidRPr="00BD1D25">
              <w:rPr>
                <w:spacing w:val="-1"/>
                <w:sz w:val="24"/>
                <w:lang w:val="ru-RU"/>
              </w:rPr>
              <w:t>предоставлен</w:t>
            </w:r>
            <w:r w:rsidRPr="00BD1D25">
              <w:rPr>
                <w:spacing w:val="-57"/>
                <w:sz w:val="24"/>
                <w:lang w:val="ru-RU"/>
              </w:rPr>
              <w:t xml:space="preserve"> </w:t>
            </w:r>
            <w:r w:rsidRPr="00BD1D25">
              <w:rPr>
                <w:sz w:val="24"/>
                <w:lang w:val="ru-RU"/>
              </w:rPr>
              <w:t>ия</w:t>
            </w:r>
            <w:r w:rsidRPr="00BD1D25">
              <w:rPr>
                <w:spacing w:val="1"/>
                <w:sz w:val="24"/>
                <w:lang w:val="ru-RU"/>
              </w:rPr>
              <w:t xml:space="preserve"> </w:t>
            </w:r>
            <w:r w:rsidRPr="00BD1D25">
              <w:rPr>
                <w:sz w:val="24"/>
                <w:lang w:val="ru-RU"/>
              </w:rPr>
              <w:t>государствен</w:t>
            </w:r>
            <w:r w:rsidRPr="00BD1D25">
              <w:rPr>
                <w:spacing w:val="-57"/>
                <w:sz w:val="24"/>
                <w:lang w:val="ru-RU"/>
              </w:rPr>
              <w:t xml:space="preserve"> </w:t>
            </w:r>
            <w:r w:rsidRPr="00BD1D25">
              <w:rPr>
                <w:sz w:val="24"/>
                <w:lang w:val="ru-RU"/>
              </w:rPr>
              <w:t>ной</w:t>
            </w:r>
            <w:r w:rsidRPr="00BD1D25">
              <w:rPr>
                <w:spacing w:val="1"/>
                <w:sz w:val="24"/>
                <w:lang w:val="ru-RU"/>
              </w:rPr>
              <w:t xml:space="preserve"> </w:t>
            </w:r>
            <w:r w:rsidRPr="00BD1D25">
              <w:rPr>
                <w:sz w:val="24"/>
                <w:lang w:val="ru-RU"/>
              </w:rPr>
              <w:t>(муниципаль</w:t>
            </w:r>
            <w:r w:rsidRPr="00BD1D25">
              <w:rPr>
                <w:spacing w:val="-57"/>
                <w:sz w:val="24"/>
                <w:lang w:val="ru-RU"/>
              </w:rPr>
              <w:t xml:space="preserve"> </w:t>
            </w:r>
            <w:r w:rsidRPr="00BD1D25">
              <w:rPr>
                <w:sz w:val="24"/>
                <w:lang w:val="ru-RU"/>
              </w:rPr>
              <w:t>ной)</w:t>
            </w:r>
            <w:r w:rsidRPr="00BD1D25">
              <w:rPr>
                <w:spacing w:val="-2"/>
                <w:sz w:val="24"/>
                <w:lang w:val="ru-RU"/>
              </w:rPr>
              <w:t xml:space="preserve"> </w:t>
            </w:r>
            <w:r w:rsidRPr="00BD1D25">
              <w:rPr>
                <w:sz w:val="24"/>
                <w:lang w:val="ru-RU"/>
              </w:rPr>
              <w:t>услуги</w:t>
            </w:r>
          </w:p>
        </w:tc>
        <w:tc>
          <w:tcPr>
            <w:tcW w:w="1311" w:type="dxa"/>
          </w:tcPr>
          <w:p w:rsidR="00102360" w:rsidRPr="00BD1D25" w:rsidRDefault="00102360"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r w:rsidRPr="00BD1D25">
              <w:rPr>
                <w:spacing w:val="-57"/>
                <w:sz w:val="24"/>
                <w:lang w:val="ru-RU"/>
              </w:rPr>
              <w:t xml:space="preserve"> </w:t>
            </w:r>
            <w:r w:rsidRPr="00BD1D25">
              <w:rPr>
                <w:sz w:val="24"/>
                <w:lang w:val="ru-RU"/>
              </w:rPr>
              <w:t>ченного</w:t>
            </w:r>
            <w:r w:rsidRPr="00BD1D25">
              <w:rPr>
                <w:spacing w:val="1"/>
                <w:sz w:val="24"/>
                <w:lang w:val="ru-RU"/>
              </w:rPr>
              <w:t xml:space="preserve"> </w:t>
            </w:r>
            <w:r w:rsidRPr="00BD1D25">
              <w:rPr>
                <w:sz w:val="24"/>
                <w:lang w:val="ru-RU"/>
              </w:rPr>
              <w:t>органа,</w:t>
            </w:r>
            <w:r w:rsidRPr="00BD1D25">
              <w:rPr>
                <w:spacing w:val="1"/>
                <w:sz w:val="24"/>
                <w:lang w:val="ru-RU"/>
              </w:rPr>
              <w:t xml:space="preserve"> </w:t>
            </w:r>
            <w:r w:rsidRPr="00BD1D25">
              <w:rPr>
                <w:sz w:val="24"/>
                <w:lang w:val="ru-RU"/>
              </w:rPr>
              <w:t>ответстве</w:t>
            </w:r>
            <w:r w:rsidRPr="00BD1D25">
              <w:rPr>
                <w:spacing w:val="1"/>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7"/>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p>
          <w:p w:rsidR="00102360" w:rsidRPr="00BD1D25" w:rsidRDefault="00102360" w:rsidP="00015D1E">
            <w:pPr>
              <w:pStyle w:val="TableParagraph"/>
              <w:spacing w:line="270" w:lineRule="atLeast"/>
              <w:rPr>
                <w:sz w:val="24"/>
              </w:rPr>
            </w:pPr>
            <w:r w:rsidRPr="00BD1D25">
              <w:rPr>
                <w:sz w:val="24"/>
              </w:rPr>
              <w:t>альной)</w:t>
            </w:r>
            <w:r w:rsidRPr="00BD1D25">
              <w:rPr>
                <w:spacing w:val="-57"/>
                <w:sz w:val="24"/>
              </w:rPr>
              <w:t xml:space="preserve"> </w:t>
            </w:r>
            <w:r w:rsidRPr="00BD1D25">
              <w:rPr>
                <w:sz w:val="24"/>
              </w:rPr>
              <w:t>услуги</w:t>
            </w:r>
          </w:p>
        </w:tc>
        <w:tc>
          <w:tcPr>
            <w:tcW w:w="2033" w:type="dxa"/>
            <w:gridSpan w:val="2"/>
          </w:tcPr>
          <w:p w:rsidR="00102360" w:rsidRPr="00BD1D25" w:rsidRDefault="00102360" w:rsidP="00015D1E">
            <w:pPr>
              <w:pStyle w:val="TableParagraph"/>
              <w:spacing w:line="270" w:lineRule="exact"/>
              <w:rPr>
                <w:sz w:val="24"/>
              </w:rPr>
            </w:pPr>
            <w:r w:rsidRPr="00BD1D25">
              <w:rPr>
                <w:sz w:val="24"/>
              </w:rPr>
              <w:t>ГИС</w:t>
            </w:r>
          </w:p>
        </w:tc>
        <w:tc>
          <w:tcPr>
            <w:tcW w:w="1957" w:type="dxa"/>
          </w:tcPr>
          <w:p w:rsidR="00102360" w:rsidRPr="00BD1D25" w:rsidRDefault="00102360" w:rsidP="00015D1E">
            <w:pPr>
              <w:pStyle w:val="TableParagraph"/>
              <w:rPr>
                <w:sz w:val="24"/>
              </w:rPr>
            </w:pPr>
          </w:p>
        </w:tc>
        <w:tc>
          <w:tcPr>
            <w:tcW w:w="2511" w:type="dxa"/>
          </w:tcPr>
          <w:p w:rsidR="00102360" w:rsidRPr="00BD1D25" w:rsidRDefault="00102360" w:rsidP="00015D1E">
            <w:pPr>
              <w:pStyle w:val="TableParagraph"/>
              <w:rPr>
                <w:sz w:val="24"/>
                <w:lang w:val="ru-RU"/>
              </w:rPr>
            </w:pPr>
            <w:r w:rsidRPr="00BD1D25">
              <w:rPr>
                <w:sz w:val="24"/>
                <w:lang w:val="ru-RU"/>
              </w:rPr>
              <w:t>Результат</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 направленный</w:t>
            </w:r>
            <w:r w:rsidRPr="00BD1D25">
              <w:rPr>
                <w:spacing w:val="-57"/>
                <w:sz w:val="24"/>
                <w:lang w:val="ru-RU"/>
              </w:rPr>
              <w:t xml:space="preserve"> </w:t>
            </w:r>
            <w:r w:rsidRPr="00BD1D25">
              <w:rPr>
                <w:sz w:val="24"/>
                <w:lang w:val="ru-RU"/>
              </w:rPr>
              <w:t>заявителю</w:t>
            </w:r>
            <w:r w:rsidRPr="00BD1D25">
              <w:rPr>
                <w:spacing w:val="35"/>
                <w:sz w:val="24"/>
                <w:lang w:val="ru-RU"/>
              </w:rPr>
              <w:t xml:space="preserve"> </w:t>
            </w:r>
            <w:r w:rsidRPr="00BD1D25">
              <w:rPr>
                <w:sz w:val="24"/>
                <w:lang w:val="ru-RU"/>
              </w:rPr>
              <w:t>на</w:t>
            </w:r>
            <w:r w:rsidRPr="00BD1D25">
              <w:rPr>
                <w:spacing w:val="35"/>
                <w:sz w:val="24"/>
                <w:lang w:val="ru-RU"/>
              </w:rPr>
              <w:t xml:space="preserve"> </w:t>
            </w:r>
            <w:r w:rsidRPr="00BD1D25">
              <w:rPr>
                <w:sz w:val="24"/>
                <w:lang w:val="ru-RU"/>
              </w:rPr>
              <w:t>личный</w:t>
            </w:r>
            <w:r w:rsidRPr="00BD1D25">
              <w:rPr>
                <w:spacing w:val="-57"/>
                <w:sz w:val="24"/>
                <w:lang w:val="ru-RU"/>
              </w:rPr>
              <w:t xml:space="preserve"> </w:t>
            </w:r>
            <w:r w:rsidRPr="00BD1D25">
              <w:rPr>
                <w:sz w:val="24"/>
                <w:lang w:val="ru-RU"/>
              </w:rPr>
              <w:t>кабинет</w:t>
            </w:r>
            <w:r w:rsidRPr="00BD1D25">
              <w:rPr>
                <w:spacing w:val="-1"/>
                <w:sz w:val="24"/>
                <w:lang w:val="ru-RU"/>
              </w:rPr>
              <w:t xml:space="preserve"> </w:t>
            </w:r>
            <w:r w:rsidRPr="00BD1D25">
              <w:rPr>
                <w:sz w:val="24"/>
                <w:lang w:val="ru-RU"/>
              </w:rPr>
              <w:t>на</w:t>
            </w:r>
            <w:r w:rsidRPr="00BD1D25">
              <w:rPr>
                <w:spacing w:val="-1"/>
                <w:sz w:val="24"/>
                <w:lang w:val="ru-RU"/>
              </w:rPr>
              <w:t xml:space="preserve"> </w:t>
            </w:r>
            <w:r w:rsidRPr="00BD1D25">
              <w:rPr>
                <w:sz w:val="24"/>
                <w:lang w:val="ru-RU"/>
              </w:rPr>
              <w:t>ЕПГУ</w:t>
            </w:r>
          </w:p>
        </w:tc>
      </w:tr>
      <w:tr w:rsidR="00102360" w:rsidRPr="00BD1D25" w:rsidTr="00EB7802">
        <w:trPr>
          <w:trHeight w:val="275"/>
        </w:trPr>
        <w:tc>
          <w:tcPr>
            <w:tcW w:w="15360" w:type="dxa"/>
            <w:gridSpan w:val="8"/>
          </w:tcPr>
          <w:p w:rsidR="00102360" w:rsidRPr="00BD1D25" w:rsidRDefault="00102360" w:rsidP="00015D1E">
            <w:pPr>
              <w:pStyle w:val="TableParagraph"/>
              <w:spacing w:line="256" w:lineRule="exact"/>
              <w:rPr>
                <w:sz w:val="24"/>
                <w:lang w:val="ru-RU"/>
              </w:rPr>
            </w:pPr>
            <w:r w:rsidRPr="00BD1D25">
              <w:rPr>
                <w:sz w:val="24"/>
                <w:lang w:val="ru-RU"/>
              </w:rPr>
              <w:lastRenderedPageBreak/>
              <w:t>6.</w:t>
            </w:r>
            <w:r w:rsidRPr="00BD1D25">
              <w:rPr>
                <w:spacing w:val="52"/>
                <w:sz w:val="24"/>
                <w:lang w:val="ru-RU"/>
              </w:rPr>
              <w:t xml:space="preserve"> </w:t>
            </w:r>
            <w:r w:rsidRPr="00BD1D25">
              <w:rPr>
                <w:sz w:val="24"/>
                <w:lang w:val="ru-RU"/>
              </w:rPr>
              <w:t>Внесение</w:t>
            </w:r>
            <w:r w:rsidRPr="00BD1D25">
              <w:rPr>
                <w:spacing w:val="-4"/>
                <w:sz w:val="24"/>
                <w:lang w:val="ru-RU"/>
              </w:rPr>
              <w:t xml:space="preserve"> </w:t>
            </w:r>
            <w:r w:rsidRPr="00BD1D25">
              <w:rPr>
                <w:sz w:val="24"/>
                <w:lang w:val="ru-RU"/>
              </w:rPr>
              <w:t>результата</w:t>
            </w:r>
            <w:r w:rsidRPr="00BD1D25">
              <w:rPr>
                <w:spacing w:val="-3"/>
                <w:sz w:val="24"/>
                <w:lang w:val="ru-RU"/>
              </w:rPr>
              <w:t xml:space="preserve"> </w:t>
            </w:r>
            <w:r w:rsidRPr="00BD1D25">
              <w:rPr>
                <w:sz w:val="24"/>
                <w:lang w:val="ru-RU"/>
              </w:rPr>
              <w:t>государственной</w:t>
            </w:r>
            <w:r w:rsidRPr="00BD1D25">
              <w:rPr>
                <w:spacing w:val="-3"/>
                <w:sz w:val="24"/>
                <w:lang w:val="ru-RU"/>
              </w:rPr>
              <w:t xml:space="preserve"> </w:t>
            </w:r>
            <w:r w:rsidRPr="00BD1D25">
              <w:rPr>
                <w:sz w:val="24"/>
                <w:lang w:val="ru-RU"/>
              </w:rPr>
              <w:t>(муниципальной)</w:t>
            </w:r>
            <w:r w:rsidRPr="00BD1D25">
              <w:rPr>
                <w:spacing w:val="-2"/>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в</w:t>
            </w:r>
            <w:r w:rsidRPr="00BD1D25">
              <w:rPr>
                <w:spacing w:val="-4"/>
                <w:sz w:val="24"/>
                <w:lang w:val="ru-RU"/>
              </w:rPr>
              <w:t xml:space="preserve"> </w:t>
            </w:r>
            <w:r w:rsidRPr="00BD1D25">
              <w:rPr>
                <w:sz w:val="24"/>
                <w:lang w:val="ru-RU"/>
              </w:rPr>
              <w:t>реестр</w:t>
            </w:r>
            <w:r w:rsidRPr="00BD1D25">
              <w:rPr>
                <w:spacing w:val="-3"/>
                <w:sz w:val="24"/>
                <w:lang w:val="ru-RU"/>
              </w:rPr>
              <w:t xml:space="preserve"> </w:t>
            </w:r>
            <w:r w:rsidRPr="00BD1D25">
              <w:rPr>
                <w:sz w:val="24"/>
                <w:lang w:val="ru-RU"/>
              </w:rPr>
              <w:t>решений</w:t>
            </w:r>
          </w:p>
        </w:tc>
      </w:tr>
      <w:tr w:rsidR="00102360" w:rsidRPr="00BD1D25" w:rsidTr="00EB7802">
        <w:trPr>
          <w:trHeight w:val="1379"/>
        </w:trPr>
        <w:tc>
          <w:tcPr>
            <w:tcW w:w="2239" w:type="dxa"/>
          </w:tcPr>
          <w:p w:rsidR="00102360" w:rsidRPr="00BD1D25" w:rsidRDefault="00102360" w:rsidP="00015D1E">
            <w:pPr>
              <w:pStyle w:val="TableParagraph"/>
              <w:rPr>
                <w:sz w:val="24"/>
                <w:lang w:val="ru-RU"/>
              </w:rPr>
            </w:pPr>
            <w:r w:rsidRPr="00BD1D25">
              <w:rPr>
                <w:sz w:val="24"/>
                <w:lang w:val="ru-RU"/>
              </w:rPr>
              <w:t>Формирование и</w:t>
            </w:r>
            <w:r w:rsidRPr="00BD1D25">
              <w:rPr>
                <w:spacing w:val="-57"/>
                <w:sz w:val="24"/>
                <w:lang w:val="ru-RU"/>
              </w:rPr>
              <w:t xml:space="preserve"> </w:t>
            </w:r>
            <w:r w:rsidRPr="00BD1D25">
              <w:rPr>
                <w:sz w:val="24"/>
                <w:lang w:val="ru-RU"/>
              </w:rPr>
              <w:t>регистрация</w:t>
            </w:r>
            <w:r w:rsidRPr="00BD1D25">
              <w:rPr>
                <w:spacing w:val="1"/>
                <w:sz w:val="24"/>
                <w:lang w:val="ru-RU"/>
              </w:rPr>
              <w:t xml:space="preserve"> </w:t>
            </w:r>
            <w:r w:rsidRPr="00BD1D25">
              <w:rPr>
                <w:sz w:val="24"/>
                <w:lang w:val="ru-RU"/>
              </w:rPr>
              <w:t>результата</w:t>
            </w:r>
          </w:p>
          <w:p w:rsidR="00102360" w:rsidRPr="00BD1D25" w:rsidRDefault="00102360" w:rsidP="00015D1E">
            <w:pPr>
              <w:pStyle w:val="TableParagraph"/>
              <w:spacing w:line="270" w:lineRule="atLeast"/>
              <w:rPr>
                <w:sz w:val="24"/>
                <w:lang w:val="ru-RU"/>
              </w:rPr>
            </w:pPr>
            <w:r w:rsidRPr="00BD1D25">
              <w:rPr>
                <w:sz w:val="24"/>
                <w:lang w:val="ru-RU"/>
              </w:rPr>
              <w:t>государственной</w:t>
            </w:r>
            <w:r w:rsidRPr="00BD1D25">
              <w:rPr>
                <w:spacing w:val="1"/>
                <w:sz w:val="24"/>
                <w:lang w:val="ru-RU"/>
              </w:rPr>
              <w:t xml:space="preserve"> </w:t>
            </w:r>
            <w:r w:rsidRPr="00BD1D25">
              <w:rPr>
                <w:spacing w:val="-1"/>
                <w:sz w:val="24"/>
                <w:lang w:val="ru-RU"/>
              </w:rPr>
              <w:t>(муниципальной)ус</w:t>
            </w:r>
          </w:p>
        </w:tc>
        <w:tc>
          <w:tcPr>
            <w:tcW w:w="3636" w:type="dxa"/>
          </w:tcPr>
          <w:p w:rsidR="00102360" w:rsidRPr="00BD1D25" w:rsidRDefault="00102360" w:rsidP="00015D1E">
            <w:pPr>
              <w:pStyle w:val="TableParagraph"/>
              <w:rPr>
                <w:sz w:val="24"/>
                <w:lang w:val="ru-RU"/>
              </w:rPr>
            </w:pPr>
            <w:r w:rsidRPr="00BD1D25">
              <w:rPr>
                <w:sz w:val="24"/>
                <w:lang w:val="ru-RU"/>
              </w:rPr>
              <w:t>Внесение сведений о результате</w:t>
            </w:r>
            <w:r w:rsidRPr="00BD1D25">
              <w:rPr>
                <w:spacing w:val="1"/>
                <w:sz w:val="24"/>
                <w:lang w:val="ru-RU"/>
              </w:rPr>
              <w:t xml:space="preserve"> </w:t>
            </w:r>
            <w:r w:rsidRPr="00BD1D25">
              <w:rPr>
                <w:sz w:val="24"/>
                <w:lang w:val="ru-RU"/>
              </w:rPr>
              <w:t>предоставления государственной</w:t>
            </w:r>
            <w:r w:rsidRPr="00BD1D25">
              <w:rPr>
                <w:spacing w:val="-58"/>
                <w:sz w:val="24"/>
                <w:lang w:val="ru-RU"/>
              </w:rPr>
              <w:t xml:space="preserve"> </w:t>
            </w:r>
            <w:r w:rsidRPr="00BD1D25">
              <w:rPr>
                <w:sz w:val="24"/>
                <w:lang w:val="ru-RU"/>
              </w:rPr>
              <w:t>(муниципальной) услуги,</w:t>
            </w:r>
            <w:r w:rsidRPr="00BD1D25">
              <w:rPr>
                <w:spacing w:val="1"/>
                <w:sz w:val="24"/>
                <w:lang w:val="ru-RU"/>
              </w:rPr>
              <w:t xml:space="preserve"> </w:t>
            </w:r>
            <w:r w:rsidRPr="00BD1D25">
              <w:rPr>
                <w:sz w:val="24"/>
                <w:lang w:val="ru-RU"/>
              </w:rPr>
              <w:t>указанном</w:t>
            </w:r>
            <w:r w:rsidRPr="00BD1D25">
              <w:rPr>
                <w:spacing w:val="-2"/>
                <w:sz w:val="24"/>
                <w:lang w:val="ru-RU"/>
              </w:rPr>
              <w:t xml:space="preserve"> </w:t>
            </w:r>
            <w:r w:rsidRPr="00BD1D25">
              <w:rPr>
                <w:sz w:val="24"/>
                <w:lang w:val="ru-RU"/>
              </w:rPr>
              <w:t>в</w:t>
            </w:r>
            <w:r w:rsidRPr="00BD1D25">
              <w:rPr>
                <w:spacing w:val="-1"/>
                <w:sz w:val="24"/>
                <w:lang w:val="ru-RU"/>
              </w:rPr>
              <w:t xml:space="preserve"> </w:t>
            </w:r>
            <w:r w:rsidRPr="00BD1D25">
              <w:rPr>
                <w:sz w:val="24"/>
                <w:lang w:val="ru-RU"/>
              </w:rPr>
              <w:t>пункте</w:t>
            </w:r>
            <w:r w:rsidRPr="00BD1D25">
              <w:rPr>
                <w:spacing w:val="-1"/>
                <w:sz w:val="24"/>
                <w:lang w:val="ru-RU"/>
              </w:rPr>
              <w:t xml:space="preserve"> </w:t>
            </w:r>
            <w:r w:rsidRPr="00BD1D25">
              <w:rPr>
                <w:sz w:val="24"/>
                <w:lang w:val="ru-RU"/>
              </w:rPr>
              <w:t>2.5</w:t>
            </w:r>
          </w:p>
        </w:tc>
        <w:tc>
          <w:tcPr>
            <w:tcW w:w="1673" w:type="dxa"/>
          </w:tcPr>
          <w:p w:rsidR="00102360" w:rsidRPr="00BD1D25" w:rsidRDefault="00102360" w:rsidP="00015D1E">
            <w:pPr>
              <w:pStyle w:val="TableParagraph"/>
              <w:rPr>
                <w:sz w:val="24"/>
              </w:rPr>
            </w:pPr>
            <w:r w:rsidRPr="00BD1D25">
              <w:rPr>
                <w:sz w:val="24"/>
              </w:rPr>
              <w:t>1</w:t>
            </w:r>
            <w:r w:rsidRPr="00BD1D25">
              <w:rPr>
                <w:spacing w:val="-14"/>
                <w:sz w:val="24"/>
              </w:rPr>
              <w:t xml:space="preserve"> </w:t>
            </w:r>
            <w:r w:rsidRPr="00BD1D25">
              <w:rPr>
                <w:sz w:val="24"/>
              </w:rPr>
              <w:t>рабочий</w:t>
            </w:r>
            <w:r w:rsidRPr="00BD1D25">
              <w:rPr>
                <w:spacing w:val="-57"/>
                <w:sz w:val="24"/>
              </w:rPr>
              <w:t xml:space="preserve"> </w:t>
            </w:r>
            <w:r w:rsidRPr="00BD1D25">
              <w:rPr>
                <w:sz w:val="24"/>
              </w:rPr>
              <w:t>день</w:t>
            </w:r>
          </w:p>
        </w:tc>
        <w:tc>
          <w:tcPr>
            <w:tcW w:w="1311" w:type="dxa"/>
          </w:tcPr>
          <w:p w:rsidR="00102360" w:rsidRPr="00BD1D25" w:rsidRDefault="00102360" w:rsidP="00015D1E">
            <w:pPr>
              <w:pStyle w:val="TableParagraph"/>
              <w:rPr>
                <w:sz w:val="24"/>
                <w:lang w:val="ru-RU"/>
              </w:rPr>
            </w:pPr>
            <w:r w:rsidRPr="00BD1D25">
              <w:rPr>
                <w:sz w:val="24"/>
                <w:lang w:val="ru-RU"/>
              </w:rPr>
              <w:t>должност</w:t>
            </w:r>
            <w:r w:rsidRPr="00BD1D25">
              <w:rPr>
                <w:spacing w:val="1"/>
                <w:sz w:val="24"/>
                <w:lang w:val="ru-RU"/>
              </w:rPr>
              <w:t xml:space="preserve"> </w:t>
            </w:r>
            <w:r w:rsidRPr="00BD1D25">
              <w:rPr>
                <w:sz w:val="24"/>
                <w:lang w:val="ru-RU"/>
              </w:rPr>
              <w:t>ное лицо</w:t>
            </w:r>
            <w:r w:rsidRPr="00BD1D25">
              <w:rPr>
                <w:spacing w:val="1"/>
                <w:sz w:val="24"/>
                <w:lang w:val="ru-RU"/>
              </w:rPr>
              <w:t xml:space="preserve"> </w:t>
            </w:r>
            <w:r w:rsidRPr="00BD1D25">
              <w:rPr>
                <w:sz w:val="24"/>
                <w:lang w:val="ru-RU"/>
              </w:rPr>
              <w:t>Уполномо</w:t>
            </w:r>
          </w:p>
          <w:p w:rsidR="00102360" w:rsidRPr="00BD1D25" w:rsidRDefault="00102360" w:rsidP="00015D1E">
            <w:pPr>
              <w:pStyle w:val="TableParagraph"/>
              <w:spacing w:line="270" w:lineRule="atLeast"/>
              <w:rPr>
                <w:sz w:val="24"/>
                <w:lang w:val="ru-RU"/>
              </w:rPr>
            </w:pPr>
            <w:r w:rsidRPr="00BD1D25">
              <w:rPr>
                <w:sz w:val="24"/>
                <w:lang w:val="ru-RU"/>
              </w:rPr>
              <w:t>ченного</w:t>
            </w:r>
            <w:r w:rsidRPr="00BD1D25">
              <w:rPr>
                <w:spacing w:val="-57"/>
                <w:sz w:val="24"/>
                <w:lang w:val="ru-RU"/>
              </w:rPr>
              <w:t xml:space="preserve"> </w:t>
            </w:r>
            <w:r w:rsidRPr="00BD1D25">
              <w:rPr>
                <w:sz w:val="24"/>
                <w:lang w:val="ru-RU"/>
              </w:rPr>
              <w:t>органа,</w:t>
            </w:r>
          </w:p>
        </w:tc>
        <w:tc>
          <w:tcPr>
            <w:tcW w:w="2033" w:type="dxa"/>
            <w:gridSpan w:val="2"/>
          </w:tcPr>
          <w:p w:rsidR="00102360" w:rsidRPr="00BD1D25" w:rsidRDefault="00102360" w:rsidP="00015D1E">
            <w:pPr>
              <w:pStyle w:val="TableParagraph"/>
              <w:spacing w:line="270" w:lineRule="exact"/>
              <w:rPr>
                <w:sz w:val="24"/>
              </w:rPr>
            </w:pPr>
            <w:r w:rsidRPr="00BD1D25">
              <w:rPr>
                <w:sz w:val="24"/>
              </w:rPr>
              <w:t>ГИС</w:t>
            </w:r>
          </w:p>
        </w:tc>
        <w:tc>
          <w:tcPr>
            <w:tcW w:w="1957" w:type="dxa"/>
          </w:tcPr>
          <w:p w:rsidR="00102360" w:rsidRPr="00BD1D25" w:rsidRDefault="00102360" w:rsidP="00015D1E">
            <w:pPr>
              <w:pStyle w:val="TableParagraph"/>
              <w:spacing w:line="270" w:lineRule="exact"/>
              <w:rPr>
                <w:sz w:val="24"/>
              </w:rPr>
            </w:pPr>
            <w:r w:rsidRPr="00BD1D25">
              <w:rPr>
                <w:sz w:val="24"/>
              </w:rPr>
              <w:t>-</w:t>
            </w:r>
          </w:p>
        </w:tc>
        <w:tc>
          <w:tcPr>
            <w:tcW w:w="2511" w:type="dxa"/>
          </w:tcPr>
          <w:p w:rsidR="00102360" w:rsidRPr="00BD1D25" w:rsidRDefault="00102360" w:rsidP="00015D1E">
            <w:pPr>
              <w:pStyle w:val="TableParagraph"/>
              <w:spacing w:line="270" w:lineRule="exact"/>
              <w:rPr>
                <w:sz w:val="24"/>
                <w:lang w:val="ru-RU"/>
              </w:rPr>
            </w:pPr>
            <w:r w:rsidRPr="00BD1D25">
              <w:rPr>
                <w:sz w:val="24"/>
                <w:lang w:val="ru-RU"/>
              </w:rPr>
              <w:t>Результат</w:t>
            </w:r>
          </w:p>
          <w:p w:rsidR="00102360" w:rsidRPr="00BD1D25" w:rsidRDefault="00102360" w:rsidP="00015D1E">
            <w:pPr>
              <w:pStyle w:val="TableParagraph"/>
              <w:spacing w:line="270" w:lineRule="atLeast"/>
              <w:rPr>
                <w:sz w:val="24"/>
                <w:lang w:val="ru-RU"/>
              </w:rPr>
            </w:pPr>
            <w:r w:rsidRPr="00BD1D25">
              <w:rPr>
                <w:sz w:val="24"/>
                <w:lang w:val="ru-RU"/>
              </w:rPr>
              <w:t>предоставления</w:t>
            </w:r>
            <w:r w:rsidRPr="00BD1D25">
              <w:rPr>
                <w:spacing w:val="1"/>
                <w:sz w:val="24"/>
                <w:lang w:val="ru-RU"/>
              </w:rPr>
              <w:t xml:space="preserve"> </w:t>
            </w:r>
            <w:r w:rsidRPr="00BD1D25">
              <w:rPr>
                <w:sz w:val="24"/>
                <w:lang w:val="ru-RU"/>
              </w:rPr>
              <w:t>(государственной)</w:t>
            </w:r>
            <w:r w:rsidRPr="00BD1D25">
              <w:rPr>
                <w:spacing w:val="1"/>
                <w:sz w:val="24"/>
                <w:lang w:val="ru-RU"/>
              </w:rPr>
              <w:t xml:space="preserve"> </w:t>
            </w:r>
            <w:r w:rsidRPr="00BD1D25">
              <w:rPr>
                <w:sz w:val="24"/>
                <w:lang w:val="ru-RU"/>
              </w:rPr>
              <w:t>муниципальной</w:t>
            </w:r>
            <w:r w:rsidRPr="00BD1D25">
              <w:rPr>
                <w:spacing w:val="1"/>
                <w:sz w:val="24"/>
                <w:lang w:val="ru-RU"/>
              </w:rPr>
              <w:t xml:space="preserve"> </w:t>
            </w:r>
            <w:r w:rsidRPr="00BD1D25">
              <w:rPr>
                <w:sz w:val="24"/>
                <w:lang w:val="ru-RU"/>
              </w:rPr>
              <w:t>услуги,</w:t>
            </w:r>
            <w:r w:rsidRPr="00BD1D25">
              <w:rPr>
                <w:spacing w:val="-3"/>
                <w:sz w:val="24"/>
                <w:lang w:val="ru-RU"/>
              </w:rPr>
              <w:t xml:space="preserve"> </w:t>
            </w:r>
            <w:r w:rsidRPr="00BD1D25">
              <w:rPr>
                <w:sz w:val="24"/>
                <w:lang w:val="ru-RU"/>
              </w:rPr>
              <w:t>указанный</w:t>
            </w:r>
            <w:r w:rsidRPr="00BD1D25">
              <w:rPr>
                <w:spacing w:val="-5"/>
                <w:sz w:val="24"/>
                <w:lang w:val="ru-RU"/>
              </w:rPr>
              <w:t xml:space="preserve"> </w:t>
            </w:r>
            <w:r w:rsidRPr="00BD1D25">
              <w:rPr>
                <w:sz w:val="24"/>
                <w:lang w:val="ru-RU"/>
              </w:rPr>
              <w:t>в</w:t>
            </w:r>
          </w:p>
        </w:tc>
      </w:tr>
      <w:tr w:rsidR="00102360" w:rsidRPr="00BD1D25" w:rsidTr="00EB7802">
        <w:trPr>
          <w:trHeight w:val="278"/>
        </w:trPr>
        <w:tc>
          <w:tcPr>
            <w:tcW w:w="2240" w:type="dxa"/>
          </w:tcPr>
          <w:p w:rsidR="00102360" w:rsidRPr="00BD1D25" w:rsidRDefault="00102360" w:rsidP="00015D1E">
            <w:pPr>
              <w:pStyle w:val="TableParagraph"/>
              <w:spacing w:line="258" w:lineRule="exact"/>
              <w:jc w:val="center"/>
              <w:rPr>
                <w:sz w:val="24"/>
              </w:rPr>
            </w:pPr>
            <w:r w:rsidRPr="00BD1D25">
              <w:rPr>
                <w:sz w:val="24"/>
              </w:rPr>
              <w:t>1</w:t>
            </w:r>
          </w:p>
        </w:tc>
        <w:tc>
          <w:tcPr>
            <w:tcW w:w="3637" w:type="dxa"/>
          </w:tcPr>
          <w:p w:rsidR="00102360" w:rsidRPr="00BD1D25" w:rsidRDefault="00102360" w:rsidP="00015D1E">
            <w:pPr>
              <w:pStyle w:val="TableParagraph"/>
              <w:spacing w:line="258" w:lineRule="exact"/>
              <w:jc w:val="center"/>
              <w:rPr>
                <w:sz w:val="24"/>
              </w:rPr>
            </w:pPr>
            <w:r w:rsidRPr="00BD1D25">
              <w:rPr>
                <w:sz w:val="24"/>
              </w:rPr>
              <w:t>2</w:t>
            </w:r>
          </w:p>
        </w:tc>
        <w:tc>
          <w:tcPr>
            <w:tcW w:w="1673" w:type="dxa"/>
          </w:tcPr>
          <w:p w:rsidR="00102360" w:rsidRPr="00BD1D25" w:rsidRDefault="00102360" w:rsidP="00015D1E">
            <w:pPr>
              <w:pStyle w:val="TableParagraph"/>
              <w:spacing w:line="258" w:lineRule="exact"/>
              <w:jc w:val="center"/>
              <w:rPr>
                <w:sz w:val="24"/>
              </w:rPr>
            </w:pPr>
            <w:r w:rsidRPr="00BD1D25">
              <w:rPr>
                <w:sz w:val="24"/>
              </w:rPr>
              <w:t>3</w:t>
            </w:r>
          </w:p>
        </w:tc>
        <w:tc>
          <w:tcPr>
            <w:tcW w:w="1311" w:type="dxa"/>
          </w:tcPr>
          <w:p w:rsidR="00102360" w:rsidRPr="00BD1D25" w:rsidRDefault="00102360" w:rsidP="00015D1E">
            <w:pPr>
              <w:pStyle w:val="TableParagraph"/>
              <w:spacing w:line="258" w:lineRule="exact"/>
              <w:jc w:val="center"/>
              <w:rPr>
                <w:sz w:val="24"/>
              </w:rPr>
            </w:pPr>
            <w:r w:rsidRPr="00BD1D25">
              <w:rPr>
                <w:sz w:val="24"/>
              </w:rPr>
              <w:t>4</w:t>
            </w:r>
          </w:p>
        </w:tc>
        <w:tc>
          <w:tcPr>
            <w:tcW w:w="2031" w:type="dxa"/>
            <w:gridSpan w:val="2"/>
          </w:tcPr>
          <w:p w:rsidR="00102360" w:rsidRPr="00BD1D25" w:rsidRDefault="00102360" w:rsidP="00015D1E">
            <w:pPr>
              <w:pStyle w:val="TableParagraph"/>
              <w:spacing w:line="258" w:lineRule="exact"/>
              <w:jc w:val="center"/>
              <w:rPr>
                <w:sz w:val="24"/>
              </w:rPr>
            </w:pPr>
            <w:r w:rsidRPr="00BD1D25">
              <w:rPr>
                <w:sz w:val="24"/>
              </w:rPr>
              <w:t>5</w:t>
            </w:r>
          </w:p>
        </w:tc>
        <w:tc>
          <w:tcPr>
            <w:tcW w:w="1957" w:type="dxa"/>
          </w:tcPr>
          <w:p w:rsidR="00102360" w:rsidRPr="00BD1D25" w:rsidRDefault="00102360" w:rsidP="00015D1E">
            <w:pPr>
              <w:pStyle w:val="TableParagraph"/>
              <w:spacing w:line="258" w:lineRule="exact"/>
              <w:jc w:val="center"/>
              <w:rPr>
                <w:sz w:val="24"/>
              </w:rPr>
            </w:pPr>
            <w:r w:rsidRPr="00BD1D25">
              <w:rPr>
                <w:sz w:val="24"/>
              </w:rPr>
              <w:t>6</w:t>
            </w:r>
          </w:p>
        </w:tc>
        <w:tc>
          <w:tcPr>
            <w:tcW w:w="2511" w:type="dxa"/>
          </w:tcPr>
          <w:p w:rsidR="00102360" w:rsidRPr="00BD1D25" w:rsidRDefault="00102360" w:rsidP="00015D1E">
            <w:pPr>
              <w:pStyle w:val="TableParagraph"/>
              <w:spacing w:line="258" w:lineRule="exact"/>
              <w:jc w:val="center"/>
              <w:rPr>
                <w:sz w:val="24"/>
              </w:rPr>
            </w:pPr>
            <w:r w:rsidRPr="00BD1D25">
              <w:rPr>
                <w:sz w:val="24"/>
              </w:rPr>
              <w:t>7</w:t>
            </w:r>
          </w:p>
        </w:tc>
      </w:tr>
      <w:tr w:rsidR="00102360" w:rsidRPr="00BD1D25" w:rsidTr="00EB7802">
        <w:trPr>
          <w:trHeight w:val="2484"/>
        </w:trPr>
        <w:tc>
          <w:tcPr>
            <w:tcW w:w="2240" w:type="dxa"/>
          </w:tcPr>
          <w:p w:rsidR="00102360" w:rsidRPr="00BD1D25" w:rsidRDefault="00102360" w:rsidP="00015D1E">
            <w:pPr>
              <w:pStyle w:val="TableParagraph"/>
              <w:rPr>
                <w:sz w:val="24"/>
                <w:lang w:val="ru-RU"/>
              </w:rPr>
            </w:pPr>
            <w:r w:rsidRPr="00BD1D25">
              <w:rPr>
                <w:sz w:val="24"/>
                <w:lang w:val="ru-RU"/>
              </w:rPr>
              <w:t>луги, указанного в</w:t>
            </w:r>
            <w:r w:rsidRPr="00BD1D25">
              <w:rPr>
                <w:spacing w:val="1"/>
                <w:sz w:val="24"/>
                <w:lang w:val="ru-RU"/>
              </w:rPr>
              <w:t xml:space="preserve"> </w:t>
            </w:r>
            <w:r w:rsidRPr="00BD1D25">
              <w:rPr>
                <w:sz w:val="24"/>
                <w:lang w:val="ru-RU"/>
              </w:rPr>
              <w:t>пункте 2.5</w:t>
            </w:r>
            <w:r w:rsidRPr="00BD1D25">
              <w:rPr>
                <w:spacing w:val="1"/>
                <w:sz w:val="24"/>
                <w:lang w:val="ru-RU"/>
              </w:rPr>
              <w:t xml:space="preserve"> </w:t>
            </w:r>
            <w:r w:rsidRPr="00BD1D25">
              <w:rPr>
                <w:sz w:val="24"/>
                <w:lang w:val="ru-RU"/>
              </w:rPr>
              <w:t>Административног</w:t>
            </w:r>
            <w:r w:rsidRPr="00BD1D25">
              <w:rPr>
                <w:spacing w:val="-57"/>
                <w:sz w:val="24"/>
                <w:lang w:val="ru-RU"/>
              </w:rPr>
              <w:t xml:space="preserve"> </w:t>
            </w:r>
            <w:r w:rsidRPr="00BD1D25">
              <w:rPr>
                <w:sz w:val="24"/>
                <w:lang w:val="ru-RU"/>
              </w:rPr>
              <w:t>о</w:t>
            </w:r>
            <w:r w:rsidRPr="00BD1D25">
              <w:rPr>
                <w:spacing w:val="-1"/>
                <w:sz w:val="24"/>
                <w:lang w:val="ru-RU"/>
              </w:rPr>
              <w:t xml:space="preserve"> </w:t>
            </w:r>
            <w:r w:rsidRPr="00BD1D25">
              <w:rPr>
                <w:sz w:val="24"/>
                <w:lang w:val="ru-RU"/>
              </w:rPr>
              <w:t>регламента,</w:t>
            </w:r>
            <w:r w:rsidRPr="00BD1D25">
              <w:rPr>
                <w:spacing w:val="58"/>
                <w:sz w:val="24"/>
                <w:lang w:val="ru-RU"/>
              </w:rPr>
              <w:t xml:space="preserve"> </w:t>
            </w:r>
            <w:r w:rsidRPr="00BD1D25">
              <w:rPr>
                <w:sz w:val="24"/>
                <w:lang w:val="ru-RU"/>
              </w:rPr>
              <w:t>в</w:t>
            </w:r>
          </w:p>
          <w:p w:rsidR="00102360" w:rsidRPr="00BD1D25" w:rsidRDefault="00102360" w:rsidP="00015D1E">
            <w:pPr>
              <w:pStyle w:val="TableParagraph"/>
              <w:rPr>
                <w:sz w:val="24"/>
                <w:lang w:val="ru-RU"/>
              </w:rPr>
            </w:pPr>
            <w:r w:rsidRPr="00BD1D25">
              <w:rPr>
                <w:sz w:val="24"/>
                <w:lang w:val="ru-RU"/>
              </w:rPr>
              <w:t>форме</w:t>
            </w:r>
            <w:r w:rsidRPr="00BD1D25">
              <w:rPr>
                <w:spacing w:val="1"/>
                <w:sz w:val="24"/>
                <w:lang w:val="ru-RU"/>
              </w:rPr>
              <w:t xml:space="preserve"> </w:t>
            </w:r>
            <w:r w:rsidRPr="00BD1D25">
              <w:rPr>
                <w:sz w:val="24"/>
                <w:lang w:val="ru-RU"/>
              </w:rPr>
              <w:t>электронного</w:t>
            </w:r>
          </w:p>
          <w:p w:rsidR="00102360" w:rsidRPr="00BD1D25" w:rsidRDefault="00102360" w:rsidP="00015D1E">
            <w:pPr>
              <w:pStyle w:val="TableParagraph"/>
              <w:rPr>
                <w:sz w:val="24"/>
                <w:lang w:val="ru-RU"/>
              </w:rPr>
            </w:pPr>
            <w:r w:rsidRPr="00BD1D25">
              <w:rPr>
                <w:sz w:val="24"/>
                <w:lang w:val="ru-RU"/>
              </w:rPr>
              <w:t>документа</w:t>
            </w:r>
            <w:r w:rsidRPr="00BD1D25">
              <w:rPr>
                <w:spacing w:val="-3"/>
                <w:sz w:val="24"/>
                <w:lang w:val="ru-RU"/>
              </w:rPr>
              <w:t xml:space="preserve"> </w:t>
            </w:r>
            <w:r w:rsidRPr="00BD1D25">
              <w:rPr>
                <w:sz w:val="24"/>
                <w:lang w:val="ru-RU"/>
              </w:rPr>
              <w:t>в</w:t>
            </w:r>
            <w:r w:rsidRPr="00BD1D25">
              <w:rPr>
                <w:spacing w:val="-3"/>
                <w:sz w:val="24"/>
                <w:lang w:val="ru-RU"/>
              </w:rPr>
              <w:t xml:space="preserve"> </w:t>
            </w:r>
            <w:r w:rsidRPr="00BD1D25">
              <w:rPr>
                <w:sz w:val="24"/>
                <w:lang w:val="ru-RU"/>
              </w:rPr>
              <w:t>ГИС</w:t>
            </w:r>
          </w:p>
        </w:tc>
        <w:tc>
          <w:tcPr>
            <w:tcW w:w="3637" w:type="dxa"/>
          </w:tcPr>
          <w:p w:rsidR="00102360" w:rsidRPr="00BD1D25" w:rsidRDefault="00102360" w:rsidP="00015D1E">
            <w:pPr>
              <w:pStyle w:val="TableParagraph"/>
              <w:rPr>
                <w:sz w:val="24"/>
                <w:lang w:val="ru-RU"/>
              </w:rPr>
            </w:pPr>
            <w:r w:rsidRPr="00BD1D25">
              <w:rPr>
                <w:sz w:val="24"/>
                <w:lang w:val="ru-RU"/>
              </w:rPr>
              <w:t>Административного</w:t>
            </w:r>
            <w:r w:rsidRPr="00BD1D25">
              <w:rPr>
                <w:spacing w:val="-10"/>
                <w:sz w:val="24"/>
                <w:lang w:val="ru-RU"/>
              </w:rPr>
              <w:t xml:space="preserve"> </w:t>
            </w:r>
            <w:r w:rsidRPr="00BD1D25">
              <w:rPr>
                <w:sz w:val="24"/>
                <w:lang w:val="ru-RU"/>
              </w:rPr>
              <w:t>регламента,</w:t>
            </w:r>
            <w:r w:rsidRPr="00BD1D25">
              <w:rPr>
                <w:spacing w:val="-57"/>
                <w:sz w:val="24"/>
                <w:lang w:val="ru-RU"/>
              </w:rPr>
              <w:t xml:space="preserve"> </w:t>
            </w:r>
            <w:r w:rsidRPr="00BD1D25">
              <w:rPr>
                <w:sz w:val="24"/>
                <w:lang w:val="ru-RU"/>
              </w:rPr>
              <w:t>в</w:t>
            </w:r>
            <w:r w:rsidRPr="00BD1D25">
              <w:rPr>
                <w:spacing w:val="-2"/>
                <w:sz w:val="24"/>
                <w:lang w:val="ru-RU"/>
              </w:rPr>
              <w:t xml:space="preserve"> </w:t>
            </w:r>
            <w:r w:rsidRPr="00BD1D25">
              <w:rPr>
                <w:sz w:val="24"/>
                <w:lang w:val="ru-RU"/>
              </w:rPr>
              <w:t>реестр решений</w:t>
            </w:r>
          </w:p>
        </w:tc>
        <w:tc>
          <w:tcPr>
            <w:tcW w:w="1673" w:type="dxa"/>
          </w:tcPr>
          <w:p w:rsidR="00102360" w:rsidRPr="00BD1D25" w:rsidRDefault="00102360" w:rsidP="00015D1E">
            <w:pPr>
              <w:pStyle w:val="TableParagraph"/>
              <w:rPr>
                <w:sz w:val="24"/>
                <w:lang w:val="ru-RU"/>
              </w:rPr>
            </w:pPr>
          </w:p>
        </w:tc>
        <w:tc>
          <w:tcPr>
            <w:tcW w:w="1311" w:type="dxa"/>
          </w:tcPr>
          <w:p w:rsidR="00102360" w:rsidRPr="00BD1D25" w:rsidRDefault="00102360" w:rsidP="00015D1E">
            <w:pPr>
              <w:pStyle w:val="TableParagraph"/>
              <w:rPr>
                <w:sz w:val="24"/>
                <w:lang w:val="ru-RU"/>
              </w:rPr>
            </w:pPr>
            <w:r w:rsidRPr="00BD1D25">
              <w:rPr>
                <w:sz w:val="24"/>
                <w:lang w:val="ru-RU"/>
              </w:rPr>
              <w:t>ответстве</w:t>
            </w:r>
            <w:r w:rsidRPr="00BD1D25">
              <w:rPr>
                <w:spacing w:val="-57"/>
                <w:sz w:val="24"/>
                <w:lang w:val="ru-RU"/>
              </w:rPr>
              <w:t xml:space="preserve"> </w:t>
            </w:r>
            <w:r w:rsidRPr="00BD1D25">
              <w:rPr>
                <w:sz w:val="24"/>
                <w:lang w:val="ru-RU"/>
              </w:rPr>
              <w:t>нное за</w:t>
            </w:r>
            <w:r w:rsidRPr="00BD1D25">
              <w:rPr>
                <w:spacing w:val="1"/>
                <w:sz w:val="24"/>
                <w:lang w:val="ru-RU"/>
              </w:rPr>
              <w:t xml:space="preserve"> </w:t>
            </w:r>
            <w:r w:rsidRPr="00BD1D25">
              <w:rPr>
                <w:sz w:val="24"/>
                <w:lang w:val="ru-RU"/>
              </w:rPr>
              <w:t>предостав</w:t>
            </w:r>
            <w:r w:rsidRPr="00BD1D25">
              <w:rPr>
                <w:spacing w:val="-58"/>
                <w:sz w:val="24"/>
                <w:lang w:val="ru-RU"/>
              </w:rPr>
              <w:t xml:space="preserve"> </w:t>
            </w:r>
            <w:r w:rsidRPr="00BD1D25">
              <w:rPr>
                <w:sz w:val="24"/>
                <w:lang w:val="ru-RU"/>
              </w:rPr>
              <w:t>ление</w:t>
            </w:r>
            <w:r w:rsidRPr="00BD1D25">
              <w:rPr>
                <w:spacing w:val="1"/>
                <w:sz w:val="24"/>
                <w:lang w:val="ru-RU"/>
              </w:rPr>
              <w:t xml:space="preserve"> </w:t>
            </w:r>
            <w:r w:rsidRPr="00BD1D25">
              <w:rPr>
                <w:sz w:val="24"/>
                <w:lang w:val="ru-RU"/>
              </w:rPr>
              <w:t>государст</w:t>
            </w:r>
            <w:r w:rsidRPr="00BD1D25">
              <w:rPr>
                <w:spacing w:val="-57"/>
                <w:sz w:val="24"/>
                <w:lang w:val="ru-RU"/>
              </w:rPr>
              <w:t xml:space="preserve"> </w:t>
            </w:r>
            <w:r w:rsidRPr="00BD1D25">
              <w:rPr>
                <w:sz w:val="24"/>
                <w:lang w:val="ru-RU"/>
              </w:rPr>
              <w:t>венно</w:t>
            </w:r>
            <w:r w:rsidRPr="00BD1D25">
              <w:rPr>
                <w:spacing w:val="1"/>
                <w:sz w:val="24"/>
                <w:lang w:val="ru-RU"/>
              </w:rPr>
              <w:t xml:space="preserve"> </w:t>
            </w:r>
            <w:r w:rsidRPr="00BD1D25">
              <w:rPr>
                <w:sz w:val="24"/>
                <w:lang w:val="ru-RU"/>
              </w:rPr>
              <w:t>(муницип</w:t>
            </w:r>
            <w:r w:rsidRPr="00BD1D25">
              <w:rPr>
                <w:spacing w:val="-57"/>
                <w:sz w:val="24"/>
                <w:lang w:val="ru-RU"/>
              </w:rPr>
              <w:t xml:space="preserve"> </w:t>
            </w:r>
            <w:r w:rsidRPr="00BD1D25">
              <w:rPr>
                <w:sz w:val="24"/>
                <w:lang w:val="ru-RU"/>
              </w:rPr>
              <w:t>альной)</w:t>
            </w:r>
          </w:p>
          <w:p w:rsidR="00102360" w:rsidRPr="00BD1D25" w:rsidRDefault="00102360" w:rsidP="00015D1E">
            <w:pPr>
              <w:pStyle w:val="TableParagraph"/>
              <w:spacing w:line="261" w:lineRule="exact"/>
              <w:rPr>
                <w:sz w:val="24"/>
              </w:rPr>
            </w:pPr>
            <w:r w:rsidRPr="00BD1D25">
              <w:rPr>
                <w:sz w:val="24"/>
              </w:rPr>
              <w:t>услуги</w:t>
            </w:r>
          </w:p>
        </w:tc>
        <w:tc>
          <w:tcPr>
            <w:tcW w:w="2031" w:type="dxa"/>
            <w:gridSpan w:val="2"/>
          </w:tcPr>
          <w:p w:rsidR="00102360" w:rsidRPr="00BD1D25" w:rsidRDefault="00102360" w:rsidP="00015D1E">
            <w:pPr>
              <w:pStyle w:val="TableParagraph"/>
              <w:rPr>
                <w:sz w:val="24"/>
              </w:rPr>
            </w:pPr>
          </w:p>
        </w:tc>
        <w:tc>
          <w:tcPr>
            <w:tcW w:w="1957" w:type="dxa"/>
          </w:tcPr>
          <w:p w:rsidR="00102360" w:rsidRPr="00BD1D25" w:rsidRDefault="00102360" w:rsidP="00015D1E">
            <w:pPr>
              <w:pStyle w:val="TableParagraph"/>
              <w:rPr>
                <w:sz w:val="24"/>
              </w:rPr>
            </w:pPr>
          </w:p>
        </w:tc>
        <w:tc>
          <w:tcPr>
            <w:tcW w:w="2511" w:type="dxa"/>
          </w:tcPr>
          <w:p w:rsidR="00102360" w:rsidRPr="00BD1D25" w:rsidRDefault="00102360" w:rsidP="00015D1E">
            <w:pPr>
              <w:pStyle w:val="TableParagraph"/>
              <w:rPr>
                <w:sz w:val="24"/>
                <w:lang w:val="ru-RU"/>
              </w:rPr>
            </w:pPr>
            <w:r w:rsidRPr="00BD1D25">
              <w:rPr>
                <w:sz w:val="24"/>
                <w:lang w:val="ru-RU"/>
              </w:rPr>
              <w:t>пункте 2.5</w:t>
            </w:r>
            <w:r w:rsidRPr="00BD1D25">
              <w:rPr>
                <w:spacing w:val="1"/>
                <w:sz w:val="24"/>
                <w:lang w:val="ru-RU"/>
              </w:rPr>
              <w:t xml:space="preserve"> </w:t>
            </w:r>
            <w:r w:rsidRPr="00BD1D25">
              <w:rPr>
                <w:sz w:val="24"/>
                <w:lang w:val="ru-RU"/>
              </w:rPr>
              <w:t>Административного</w:t>
            </w:r>
            <w:r w:rsidRPr="00BD1D25">
              <w:rPr>
                <w:spacing w:val="-57"/>
                <w:sz w:val="24"/>
                <w:lang w:val="ru-RU"/>
              </w:rPr>
              <w:t xml:space="preserve"> </w:t>
            </w:r>
            <w:r w:rsidRPr="00BD1D25">
              <w:rPr>
                <w:sz w:val="24"/>
                <w:lang w:val="ru-RU"/>
              </w:rPr>
              <w:t>регламента внесен в</w:t>
            </w:r>
            <w:r w:rsidRPr="00BD1D25">
              <w:rPr>
                <w:spacing w:val="-57"/>
                <w:sz w:val="24"/>
                <w:lang w:val="ru-RU"/>
              </w:rPr>
              <w:t xml:space="preserve"> </w:t>
            </w:r>
            <w:r w:rsidRPr="00BD1D25">
              <w:rPr>
                <w:sz w:val="24"/>
                <w:lang w:val="ru-RU"/>
              </w:rPr>
              <w:t>реестр</w:t>
            </w:r>
          </w:p>
        </w:tc>
      </w:tr>
    </w:tbl>
    <w:p w:rsidR="00102360" w:rsidRPr="00BD1D25" w:rsidRDefault="00102360" w:rsidP="00015D1E">
      <w:pPr>
        <w:spacing w:after="0"/>
        <w:rPr>
          <w:sz w:val="24"/>
        </w:rPr>
        <w:sectPr w:rsidR="00102360" w:rsidRPr="00BD1D25" w:rsidSect="00A14C7F">
          <w:type w:val="nextColumn"/>
          <w:pgSz w:w="16840" w:h="11910" w:orient="landscape"/>
          <w:pgMar w:top="1134" w:right="851" w:bottom="1134" w:left="851" w:header="429" w:footer="0" w:gutter="0"/>
          <w:paperSrc w:first="15" w:other="15"/>
          <w:cols w:space="720"/>
        </w:sectPr>
      </w:pPr>
    </w:p>
    <w:p w:rsidR="00102360" w:rsidRPr="00BD1D25" w:rsidRDefault="00102360" w:rsidP="00015D1E">
      <w:pPr>
        <w:pStyle w:val="aff1"/>
        <w:rPr>
          <w:b/>
          <w:sz w:val="16"/>
        </w:rPr>
      </w:pPr>
    </w:p>
    <w:p w:rsidR="00102360" w:rsidRPr="00BD1D25" w:rsidRDefault="00102360" w:rsidP="00EB7802">
      <w:pPr>
        <w:pStyle w:val="aff1"/>
        <w:jc w:val="right"/>
      </w:pPr>
      <w:r w:rsidRPr="00BD1D25">
        <w:t xml:space="preserve">Приложение № 4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5"/>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709"/>
        <w:jc w:val="right"/>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2"/>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или</w:t>
      </w:r>
      <w:r w:rsidRPr="00BD1D25">
        <w:rPr>
          <w:spacing w:val="-2"/>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в</w:t>
      </w:r>
    </w:p>
    <w:p w:rsidR="00102360" w:rsidRPr="00BD1D25" w:rsidRDefault="00102360" w:rsidP="00015D1E">
      <w:pPr>
        <w:pStyle w:val="aff1"/>
        <w:spacing w:line="321" w:lineRule="exact"/>
        <w:jc w:val="right"/>
      </w:pPr>
      <w:r w:rsidRPr="00BD1D25">
        <w:t>составе</w:t>
      </w:r>
      <w:r w:rsidRPr="00BD1D25">
        <w:rPr>
          <w:spacing w:val="-3"/>
        </w:rPr>
        <w:t xml:space="preserve"> </w:t>
      </w:r>
      <w:r w:rsidRPr="00BD1D25">
        <w:t>таких</w:t>
      </w:r>
      <w:r w:rsidRPr="00BD1D25">
        <w:rPr>
          <w:spacing w:val="-1"/>
        </w:rPr>
        <w:t xml:space="preserve"> </w:t>
      </w:r>
      <w:r w:rsidRPr="00BD1D25">
        <w:t>земель</w:t>
      </w:r>
      <w:r w:rsidRPr="00BD1D25">
        <w:rPr>
          <w:spacing w:val="-3"/>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3"/>
        </w:rPr>
        <w:t xml:space="preserve"> </w:t>
      </w:r>
      <w:r w:rsidRPr="00BD1D25">
        <w:t>другую»</w:t>
      </w:r>
    </w:p>
    <w:p w:rsidR="00102360" w:rsidRPr="00BD1D25" w:rsidRDefault="00102360" w:rsidP="00015D1E">
      <w:pPr>
        <w:pStyle w:val="aff1"/>
        <w:rPr>
          <w:sz w:val="30"/>
        </w:rPr>
      </w:pPr>
    </w:p>
    <w:p w:rsidR="00102360" w:rsidRPr="00BD1D25" w:rsidRDefault="00102360" w:rsidP="00015D1E">
      <w:pPr>
        <w:pStyle w:val="aff1"/>
        <w:rPr>
          <w:sz w:val="26"/>
        </w:rPr>
      </w:pPr>
    </w:p>
    <w:p w:rsidR="00102360" w:rsidRPr="00BD1D25" w:rsidRDefault="00102360" w:rsidP="00015D1E">
      <w:pPr>
        <w:pStyle w:val="110"/>
        <w:spacing w:line="242" w:lineRule="auto"/>
        <w:ind w:left="0"/>
      </w:pPr>
      <w:r w:rsidRPr="00BD1D25">
        <w:t>Форма решения об отказе в приеме документов, необходимых для</w:t>
      </w:r>
      <w:r w:rsidRPr="00BD1D25">
        <w:rPr>
          <w:spacing w:val="-67"/>
        </w:rPr>
        <w:t xml:space="preserve"> </w:t>
      </w:r>
      <w:r w:rsidRPr="00BD1D25">
        <w:t>предоставления</w:t>
      </w:r>
      <w:r w:rsidRPr="00BD1D25">
        <w:rPr>
          <w:spacing w:val="-3"/>
        </w:rPr>
        <w:t xml:space="preserve"> </w:t>
      </w:r>
      <w:r w:rsidRPr="00BD1D25">
        <w:t>услуги</w:t>
      </w:r>
    </w:p>
    <w:p w:rsidR="00102360" w:rsidRPr="00BD1D25" w:rsidRDefault="00102360" w:rsidP="00015D1E">
      <w:pPr>
        <w:pStyle w:val="aff1"/>
        <w:rPr>
          <w:b/>
          <w:sz w:val="20"/>
        </w:rPr>
      </w:pPr>
    </w:p>
    <w:p w:rsidR="00102360" w:rsidRPr="00BD1D25" w:rsidRDefault="00102360" w:rsidP="00015D1E">
      <w:pPr>
        <w:pStyle w:val="aff1"/>
        <w:rPr>
          <w:b/>
          <w:sz w:val="22"/>
        </w:rPr>
      </w:pPr>
      <w:r w:rsidRPr="00BD1D25">
        <w:rPr>
          <w:noProof/>
          <w:lang w:eastAsia="ru-RU"/>
        </w:rPr>
        <mc:AlternateContent>
          <mc:Choice Requires="wps">
            <w:drawing>
              <wp:anchor distT="0" distB="0" distL="0" distR="0" simplePos="0" relativeHeight="251780096" behindDoc="1" locked="0" layoutInCell="1" allowOverlap="1" wp14:anchorId="4B0B913C" wp14:editId="15CF7727">
                <wp:simplePos x="0" y="0"/>
                <wp:positionH relativeFrom="page">
                  <wp:posOffset>1062355</wp:posOffset>
                </wp:positionH>
                <wp:positionV relativeFrom="paragraph">
                  <wp:posOffset>186055</wp:posOffset>
                </wp:positionV>
                <wp:extent cx="5977890" cy="18415"/>
                <wp:effectExtent l="0" t="0" r="0" b="1270"/>
                <wp:wrapTopAndBottom/>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83.65pt;margin-top:14.65pt;width:470.7pt;height:1.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" fillcolor="black" stroked="f">
                <w10:wrap type="topAndBottom" anchorx="page"/>
              </v:rect>
            </w:pict>
          </mc:Fallback>
        </mc:AlternateContent>
      </w:r>
    </w:p>
    <w:p w:rsidR="00102360" w:rsidRPr="00BD1D25" w:rsidRDefault="00102360" w:rsidP="00015D1E">
      <w:pPr>
        <w:spacing w:after="0" w:line="240" w:lineRule="auto"/>
        <w:jc w:val="center"/>
        <w:rPr>
          <w:rFonts w:cs="Times New Roman"/>
          <w:i/>
          <w:sz w:val="16"/>
        </w:rPr>
      </w:pPr>
      <w:r w:rsidRPr="00BD1D25">
        <w:rPr>
          <w:rFonts w:cs="Times New Roman"/>
          <w:i/>
          <w:sz w:val="16"/>
        </w:rPr>
        <w:t>(наименование</w:t>
      </w:r>
      <w:r w:rsidRPr="00BD1D25">
        <w:rPr>
          <w:rFonts w:cs="Times New Roman"/>
          <w:i/>
          <w:spacing w:val="-6"/>
          <w:sz w:val="16"/>
        </w:rPr>
        <w:t xml:space="preserve"> </w:t>
      </w:r>
      <w:r w:rsidRPr="00BD1D25">
        <w:rPr>
          <w:rFonts w:cs="Times New Roman"/>
          <w:i/>
          <w:sz w:val="16"/>
        </w:rPr>
        <w:t>органа</w:t>
      </w:r>
      <w:r w:rsidRPr="00BD1D25">
        <w:rPr>
          <w:rFonts w:cs="Times New Roman"/>
          <w:i/>
          <w:spacing w:val="-3"/>
          <w:sz w:val="16"/>
        </w:rPr>
        <w:t xml:space="preserve"> </w:t>
      </w:r>
      <w:r w:rsidRPr="00BD1D25">
        <w:rPr>
          <w:rFonts w:cs="Times New Roman"/>
          <w:i/>
          <w:sz w:val="16"/>
        </w:rPr>
        <w:t>государственной</w:t>
      </w:r>
      <w:r w:rsidRPr="00BD1D25">
        <w:rPr>
          <w:rFonts w:cs="Times New Roman"/>
          <w:i/>
          <w:spacing w:val="-5"/>
          <w:sz w:val="16"/>
        </w:rPr>
        <w:t xml:space="preserve"> </w:t>
      </w:r>
      <w:r w:rsidRPr="00BD1D25">
        <w:rPr>
          <w:rFonts w:cs="Times New Roman"/>
          <w:i/>
          <w:sz w:val="16"/>
        </w:rPr>
        <w:t>власти</w:t>
      </w:r>
      <w:r w:rsidRPr="00BD1D25">
        <w:rPr>
          <w:rFonts w:cs="Times New Roman"/>
          <w:i/>
          <w:spacing w:val="-5"/>
          <w:sz w:val="16"/>
        </w:rPr>
        <w:t xml:space="preserve"> </w:t>
      </w:r>
      <w:r w:rsidRPr="00BD1D25">
        <w:rPr>
          <w:rFonts w:cs="Times New Roman"/>
          <w:i/>
          <w:sz w:val="16"/>
        </w:rPr>
        <w:t>субъекта</w:t>
      </w:r>
      <w:r w:rsidRPr="00BD1D25">
        <w:rPr>
          <w:rFonts w:cs="Times New Roman"/>
          <w:i/>
          <w:spacing w:val="-3"/>
          <w:sz w:val="16"/>
        </w:rPr>
        <w:t xml:space="preserve"> </w:t>
      </w:r>
      <w:r w:rsidRPr="00BD1D25">
        <w:rPr>
          <w:rFonts w:cs="Times New Roman"/>
          <w:i/>
          <w:sz w:val="16"/>
        </w:rPr>
        <w:t>Российской</w:t>
      </w:r>
      <w:r w:rsidRPr="00BD1D25">
        <w:rPr>
          <w:rFonts w:cs="Times New Roman"/>
          <w:i/>
          <w:spacing w:val="-6"/>
          <w:sz w:val="16"/>
        </w:rPr>
        <w:t xml:space="preserve"> </w:t>
      </w:r>
      <w:r w:rsidRPr="00BD1D25">
        <w:rPr>
          <w:rFonts w:cs="Times New Roman"/>
          <w:i/>
          <w:sz w:val="16"/>
        </w:rPr>
        <w:t>Федерации</w:t>
      </w:r>
      <w:r w:rsidRPr="00BD1D25">
        <w:rPr>
          <w:rFonts w:cs="Times New Roman"/>
          <w:i/>
          <w:spacing w:val="-5"/>
          <w:sz w:val="16"/>
        </w:rPr>
        <w:t xml:space="preserve"> </w:t>
      </w:r>
      <w:r w:rsidRPr="00BD1D25">
        <w:rPr>
          <w:rFonts w:cs="Times New Roman"/>
          <w:i/>
          <w:sz w:val="16"/>
        </w:rPr>
        <w:t>или</w:t>
      </w:r>
      <w:r w:rsidRPr="00BD1D25">
        <w:rPr>
          <w:rFonts w:cs="Times New Roman"/>
          <w:i/>
          <w:spacing w:val="-5"/>
          <w:sz w:val="16"/>
        </w:rPr>
        <w:t xml:space="preserve"> </w:t>
      </w:r>
      <w:r w:rsidRPr="00BD1D25">
        <w:rPr>
          <w:rFonts w:cs="Times New Roman"/>
          <w:i/>
          <w:sz w:val="16"/>
        </w:rPr>
        <w:t>органа</w:t>
      </w:r>
      <w:r w:rsidRPr="00BD1D25">
        <w:rPr>
          <w:rFonts w:cs="Times New Roman"/>
          <w:i/>
          <w:spacing w:val="-5"/>
          <w:sz w:val="16"/>
        </w:rPr>
        <w:t xml:space="preserve"> </w:t>
      </w:r>
      <w:r w:rsidRPr="00BD1D25">
        <w:rPr>
          <w:rFonts w:cs="Times New Roman"/>
          <w:i/>
          <w:sz w:val="16"/>
        </w:rPr>
        <w:t>местного</w:t>
      </w:r>
      <w:r w:rsidRPr="00BD1D25">
        <w:rPr>
          <w:rFonts w:cs="Times New Roman"/>
          <w:i/>
          <w:spacing w:val="-5"/>
          <w:sz w:val="16"/>
        </w:rPr>
        <w:t xml:space="preserve"> </w:t>
      </w:r>
      <w:r w:rsidRPr="00BD1D25">
        <w:rPr>
          <w:rFonts w:cs="Times New Roman"/>
          <w:i/>
          <w:sz w:val="16"/>
        </w:rPr>
        <w:t>самоуправления,</w:t>
      </w:r>
    </w:p>
    <w:p w:rsidR="00102360" w:rsidRPr="00BD1D25" w:rsidRDefault="00102360" w:rsidP="00015D1E">
      <w:pPr>
        <w:spacing w:after="0" w:line="240" w:lineRule="auto"/>
        <w:jc w:val="center"/>
        <w:rPr>
          <w:rFonts w:cs="Times New Roman"/>
          <w:i/>
          <w:sz w:val="16"/>
        </w:rPr>
      </w:pPr>
      <w:r w:rsidRPr="00BD1D25">
        <w:rPr>
          <w:rFonts w:cs="Times New Roman"/>
          <w:i/>
          <w:sz w:val="16"/>
        </w:rPr>
        <w:t>уполномоченного на отнесение земельного участка к определенной категории земель или перевод земельного участка из одной</w:t>
      </w:r>
      <w:r w:rsidRPr="00BD1D25">
        <w:rPr>
          <w:rFonts w:cs="Times New Roman"/>
          <w:i/>
          <w:spacing w:val="-37"/>
          <w:sz w:val="16"/>
        </w:rPr>
        <w:t xml:space="preserve"> </w:t>
      </w:r>
      <w:r w:rsidRPr="00BD1D25">
        <w:rPr>
          <w:rFonts w:cs="Times New Roman"/>
          <w:i/>
          <w:sz w:val="16"/>
        </w:rPr>
        <w:t>категории</w:t>
      </w:r>
      <w:r w:rsidRPr="00BD1D25">
        <w:rPr>
          <w:rFonts w:cs="Times New Roman"/>
          <w:i/>
          <w:spacing w:val="-2"/>
          <w:sz w:val="16"/>
        </w:rPr>
        <w:t xml:space="preserve"> </w:t>
      </w:r>
      <w:r w:rsidRPr="00BD1D25">
        <w:rPr>
          <w:rFonts w:cs="Times New Roman"/>
          <w:i/>
          <w:sz w:val="16"/>
        </w:rPr>
        <w:t>в другую)</w:t>
      </w:r>
    </w:p>
    <w:p w:rsidR="00102360" w:rsidRPr="00BD1D25" w:rsidRDefault="00102360" w:rsidP="00015D1E">
      <w:pPr>
        <w:pStyle w:val="aff1"/>
        <w:tabs>
          <w:tab w:val="left" w:pos="2308"/>
        </w:tabs>
        <w:spacing w:line="341" w:lineRule="exact"/>
      </w:pPr>
      <w:r w:rsidRPr="00BD1D25">
        <w:t>от</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pStyle w:val="aff1"/>
        <w:tabs>
          <w:tab w:val="left" w:pos="2340"/>
        </w:tabs>
        <w:spacing w:line="341" w:lineRule="exact"/>
      </w:pPr>
      <w:r w:rsidRPr="00BD1D25">
        <w:t>№</w:t>
      </w:r>
      <w:r w:rsidRPr="00BD1D25">
        <w:rPr>
          <w:spacing w:val="-1"/>
        </w:rPr>
        <w:t xml:space="preserve"> </w:t>
      </w:r>
      <w:r w:rsidRPr="00BD1D25">
        <w:rPr>
          <w:u w:val="single"/>
        </w:rPr>
        <w:t xml:space="preserve"> </w:t>
      </w:r>
      <w:r w:rsidRPr="00BD1D25">
        <w:rPr>
          <w:u w:val="single"/>
        </w:rPr>
        <w:tab/>
      </w:r>
    </w:p>
    <w:p w:rsidR="0024359C" w:rsidRPr="0024359C" w:rsidRDefault="00102360" w:rsidP="0024359C">
      <w:pPr>
        <w:pStyle w:val="110"/>
        <w:spacing w:line="322" w:lineRule="exact"/>
        <w:ind w:left="0"/>
        <w:jc w:val="left"/>
        <w:rPr>
          <w:b w:val="0"/>
        </w:rPr>
      </w:pPr>
      <w:r w:rsidRPr="0024359C">
        <w:rPr>
          <w:b w:val="0"/>
        </w:rPr>
        <w:t>Кому:</w:t>
      </w:r>
      <w:r w:rsidR="0024359C" w:rsidRPr="0024359C">
        <w:rPr>
          <w:b w:val="0"/>
        </w:rPr>
        <w:t xml:space="preserve"> </w:t>
      </w:r>
    </w:p>
    <w:p w:rsidR="0024359C" w:rsidRDefault="0024359C" w:rsidP="0024359C">
      <w:pPr>
        <w:pStyle w:val="110"/>
        <w:spacing w:line="322" w:lineRule="exact"/>
        <w:ind w:left="0"/>
      </w:pPr>
    </w:p>
    <w:p w:rsidR="0024359C" w:rsidRPr="00BD1D25" w:rsidRDefault="0024359C" w:rsidP="0024359C">
      <w:pPr>
        <w:pStyle w:val="110"/>
        <w:spacing w:line="322" w:lineRule="exact"/>
        <w:ind w:left="0"/>
      </w:pPr>
      <w:r w:rsidRPr="00BD1D25">
        <w:t>РЕШЕНИЕ</w:t>
      </w:r>
    </w:p>
    <w:p w:rsidR="0024359C" w:rsidRPr="00BD1D25" w:rsidRDefault="0024359C" w:rsidP="0024359C">
      <w:pPr>
        <w:spacing w:after="0" w:line="322" w:lineRule="exact"/>
        <w:jc w:val="center"/>
        <w:rPr>
          <w:rFonts w:cs="Times New Roman"/>
          <w:b/>
        </w:rPr>
      </w:pPr>
      <w:r w:rsidRPr="00BD1D25">
        <w:rPr>
          <w:rFonts w:cs="Times New Roman"/>
          <w:b/>
        </w:rPr>
        <w:t>об</w:t>
      </w:r>
      <w:r w:rsidRPr="00BD1D25">
        <w:rPr>
          <w:rFonts w:cs="Times New Roman"/>
          <w:b/>
          <w:spacing w:val="-6"/>
        </w:rPr>
        <w:t xml:space="preserve"> </w:t>
      </w:r>
      <w:r w:rsidRPr="00BD1D25">
        <w:rPr>
          <w:rFonts w:cs="Times New Roman"/>
          <w:b/>
        </w:rPr>
        <w:t>отказе</w:t>
      </w:r>
      <w:r w:rsidRPr="00BD1D25">
        <w:rPr>
          <w:rFonts w:cs="Times New Roman"/>
          <w:b/>
          <w:spacing w:val="-3"/>
        </w:rPr>
        <w:t xml:space="preserve"> </w:t>
      </w:r>
      <w:r w:rsidRPr="00BD1D25">
        <w:rPr>
          <w:rFonts w:cs="Times New Roman"/>
          <w:b/>
        </w:rPr>
        <w:t>в</w:t>
      </w:r>
      <w:r w:rsidRPr="00BD1D25">
        <w:rPr>
          <w:rFonts w:cs="Times New Roman"/>
          <w:b/>
          <w:spacing w:val="-4"/>
        </w:rPr>
        <w:t xml:space="preserve"> </w:t>
      </w:r>
      <w:r w:rsidRPr="00BD1D25">
        <w:rPr>
          <w:rFonts w:cs="Times New Roman"/>
          <w:b/>
        </w:rPr>
        <w:t>приеме</w:t>
      </w:r>
      <w:r w:rsidRPr="00BD1D25">
        <w:rPr>
          <w:rFonts w:cs="Times New Roman"/>
          <w:b/>
          <w:spacing w:val="-3"/>
        </w:rPr>
        <w:t xml:space="preserve"> </w:t>
      </w:r>
      <w:r w:rsidRPr="00BD1D25">
        <w:rPr>
          <w:rFonts w:cs="Times New Roman"/>
          <w:b/>
        </w:rPr>
        <w:t>документов,</w:t>
      </w:r>
      <w:r w:rsidRPr="00BD1D25">
        <w:rPr>
          <w:rFonts w:cs="Times New Roman"/>
          <w:b/>
          <w:spacing w:val="-4"/>
        </w:rPr>
        <w:t xml:space="preserve"> </w:t>
      </w:r>
      <w:r w:rsidRPr="00BD1D25">
        <w:rPr>
          <w:rFonts w:cs="Times New Roman"/>
          <w:b/>
        </w:rPr>
        <w:t>необходимых</w:t>
      </w:r>
      <w:r w:rsidRPr="00BD1D25">
        <w:rPr>
          <w:rFonts w:cs="Times New Roman"/>
          <w:b/>
          <w:spacing w:val="-2"/>
        </w:rPr>
        <w:t xml:space="preserve"> </w:t>
      </w:r>
      <w:r w:rsidRPr="00BD1D25">
        <w:rPr>
          <w:rFonts w:cs="Times New Roman"/>
          <w:b/>
        </w:rPr>
        <w:t>для</w:t>
      </w:r>
      <w:r w:rsidRPr="00BD1D25">
        <w:rPr>
          <w:rFonts w:cs="Times New Roman"/>
          <w:b/>
          <w:spacing w:val="-5"/>
        </w:rPr>
        <w:t xml:space="preserve"> </w:t>
      </w:r>
      <w:r w:rsidRPr="00BD1D25">
        <w:rPr>
          <w:rFonts w:cs="Times New Roman"/>
          <w:b/>
        </w:rPr>
        <w:t>предоставления</w:t>
      </w:r>
      <w:r w:rsidRPr="00BD1D25">
        <w:rPr>
          <w:rFonts w:cs="Times New Roman"/>
          <w:b/>
          <w:spacing w:val="-5"/>
        </w:rPr>
        <w:t xml:space="preserve"> </w:t>
      </w:r>
      <w:r w:rsidRPr="00BD1D25">
        <w:rPr>
          <w:rFonts w:cs="Times New Roman"/>
          <w:b/>
        </w:rPr>
        <w:t>услуги</w:t>
      </w:r>
    </w:p>
    <w:p w:rsidR="0024359C" w:rsidRPr="00BD1D25" w:rsidRDefault="0024359C" w:rsidP="0024359C">
      <w:pPr>
        <w:pStyle w:val="110"/>
        <w:ind w:left="0"/>
      </w:pPr>
      <w:r w:rsidRPr="00BD1D25">
        <w:t>«Отнесение земель или земельных участков в составе таких земель к</w:t>
      </w:r>
      <w:r w:rsidRPr="00BD1D25">
        <w:rPr>
          <w:spacing w:val="-67"/>
        </w:rPr>
        <w:t xml:space="preserve"> </w:t>
      </w:r>
      <w:r w:rsidRPr="00BD1D25">
        <w:t>определенной категории земель или перевода земель или земельных</w:t>
      </w:r>
      <w:r w:rsidRPr="00BD1D25">
        <w:rPr>
          <w:spacing w:val="1"/>
        </w:rPr>
        <w:t xml:space="preserve"> </w:t>
      </w:r>
      <w:r w:rsidRPr="00BD1D25">
        <w:t>участков</w:t>
      </w:r>
      <w:r w:rsidRPr="00BD1D25">
        <w:rPr>
          <w:spacing w:val="-2"/>
        </w:rPr>
        <w:t xml:space="preserve"> </w:t>
      </w:r>
      <w:r w:rsidRPr="00BD1D25">
        <w:t>в</w:t>
      </w:r>
      <w:r w:rsidRPr="00BD1D25">
        <w:rPr>
          <w:spacing w:val="-1"/>
        </w:rPr>
        <w:t xml:space="preserve"> </w:t>
      </w:r>
      <w:r w:rsidRPr="00BD1D25">
        <w:t>составе</w:t>
      </w:r>
      <w:r w:rsidRPr="00BD1D25">
        <w:rPr>
          <w:spacing w:val="-5"/>
        </w:rPr>
        <w:t xml:space="preserve"> </w:t>
      </w:r>
      <w:r w:rsidRPr="00BD1D25">
        <w:t>таких</w:t>
      </w:r>
      <w:r w:rsidRPr="00BD1D25">
        <w:rPr>
          <w:spacing w:val="1"/>
        </w:rPr>
        <w:t xml:space="preserve"> </w:t>
      </w:r>
      <w:r w:rsidRPr="00BD1D25">
        <w:t>земель</w:t>
      </w:r>
      <w:r w:rsidRPr="00BD1D25">
        <w:rPr>
          <w:spacing w:val="-1"/>
        </w:rPr>
        <w:t xml:space="preserve"> </w:t>
      </w:r>
      <w:r w:rsidRPr="00BD1D25">
        <w:t>из</w:t>
      </w:r>
      <w:r w:rsidRPr="00BD1D25">
        <w:rPr>
          <w:spacing w:val="-3"/>
        </w:rPr>
        <w:t xml:space="preserve"> </w:t>
      </w:r>
      <w:r w:rsidRPr="00BD1D25">
        <w:t>одной</w:t>
      </w:r>
      <w:r w:rsidRPr="00BD1D25">
        <w:rPr>
          <w:spacing w:val="-2"/>
        </w:rPr>
        <w:t xml:space="preserve"> </w:t>
      </w:r>
      <w:r w:rsidRPr="00BD1D25">
        <w:t>категории</w:t>
      </w:r>
      <w:r w:rsidRPr="00BD1D25">
        <w:rPr>
          <w:spacing w:val="-1"/>
        </w:rPr>
        <w:t xml:space="preserve"> </w:t>
      </w:r>
      <w:r w:rsidRPr="00BD1D25">
        <w:t>в</w:t>
      </w:r>
      <w:r w:rsidRPr="00BD1D25">
        <w:rPr>
          <w:spacing w:val="-1"/>
        </w:rPr>
        <w:t xml:space="preserve"> </w:t>
      </w:r>
      <w:r w:rsidRPr="00BD1D25">
        <w:t>другую</w:t>
      </w:r>
    </w:p>
    <w:p w:rsidR="0024359C" w:rsidRPr="00BD1D25" w:rsidRDefault="0024359C" w:rsidP="0024359C">
      <w:pPr>
        <w:spacing w:after="0"/>
        <w:jc w:val="center"/>
        <w:rPr>
          <w:rFonts w:cs="Times New Roman"/>
          <w:b/>
        </w:rPr>
      </w:pPr>
      <w:r w:rsidRPr="00BD1D25">
        <w:rPr>
          <w:rFonts w:cs="Times New Roman"/>
          <w:b/>
        </w:rPr>
        <w:t>категорию»</w:t>
      </w:r>
    </w:p>
    <w:p w:rsidR="0024359C" w:rsidRPr="00BD1D25" w:rsidRDefault="0024359C" w:rsidP="0024359C">
      <w:pPr>
        <w:pStyle w:val="aff1"/>
        <w:tabs>
          <w:tab w:val="left" w:pos="6113"/>
          <w:tab w:val="left" w:pos="6350"/>
        </w:tabs>
        <w:ind w:firstLine="707"/>
        <w:jc w:val="both"/>
      </w:pPr>
      <w:r w:rsidRPr="00BD1D25">
        <w:t>Рассмотрев</w:t>
      </w:r>
      <w:r w:rsidRPr="00BD1D25">
        <w:rPr>
          <w:spacing w:val="70"/>
        </w:rPr>
        <w:t xml:space="preserve"> </w:t>
      </w:r>
      <w:r w:rsidRPr="00BD1D25">
        <w:t>Ваше</w:t>
      </w:r>
      <w:r w:rsidRPr="00BD1D25">
        <w:rPr>
          <w:spacing w:val="72"/>
        </w:rPr>
        <w:t xml:space="preserve"> </w:t>
      </w:r>
      <w:r w:rsidRPr="00BD1D25">
        <w:t>заявление</w:t>
      </w:r>
      <w:r w:rsidRPr="00BD1D25">
        <w:rPr>
          <w:spacing w:val="70"/>
        </w:rPr>
        <w:t xml:space="preserve"> </w:t>
      </w:r>
      <w:r w:rsidRPr="00BD1D25">
        <w:t xml:space="preserve">от </w:t>
      </w:r>
      <w:r w:rsidRPr="00BD1D25">
        <w:rPr>
          <w:u w:val="single"/>
        </w:rPr>
        <w:tab/>
      </w:r>
      <w:r w:rsidRPr="00BD1D25">
        <w:rPr>
          <w:u w:val="single"/>
        </w:rPr>
        <w:tab/>
        <w:t xml:space="preserve"> </w:t>
      </w:r>
      <w:r w:rsidRPr="00BD1D25">
        <w:t>№</w:t>
      </w:r>
      <w:r w:rsidRPr="00BD1D25">
        <w:rPr>
          <w:spacing w:val="3"/>
        </w:rPr>
        <w:t xml:space="preserve"> </w:t>
      </w:r>
      <w:r w:rsidRPr="00BD1D25">
        <w:t>и</w:t>
      </w:r>
      <w:r w:rsidRPr="00BD1D25">
        <w:rPr>
          <w:spacing w:val="5"/>
        </w:rPr>
        <w:t xml:space="preserve"> </w:t>
      </w:r>
      <w:r w:rsidRPr="00BD1D25">
        <w:t>прилагаемые</w:t>
      </w:r>
      <w:r w:rsidRPr="00BD1D25">
        <w:rPr>
          <w:spacing w:val="4"/>
        </w:rPr>
        <w:t xml:space="preserve"> </w:t>
      </w:r>
      <w:r w:rsidRPr="00BD1D25">
        <w:t>к</w:t>
      </w:r>
      <w:r w:rsidRPr="00BD1D25">
        <w:rPr>
          <w:spacing w:val="1"/>
        </w:rPr>
        <w:t xml:space="preserve"> </w:t>
      </w:r>
      <w:r w:rsidRPr="00BD1D25">
        <w:t>нему</w:t>
      </w:r>
      <w:r w:rsidRPr="00BD1D25">
        <w:rPr>
          <w:spacing w:val="-68"/>
        </w:rPr>
        <w:t xml:space="preserve"> </w:t>
      </w:r>
      <w:r w:rsidRPr="00BD1D25">
        <w:rPr>
          <w:spacing w:val="-1"/>
        </w:rPr>
        <w:t>документы,</w:t>
      </w:r>
      <w:r w:rsidRPr="00BD1D25">
        <w:rPr>
          <w:spacing w:val="-17"/>
        </w:rPr>
        <w:t xml:space="preserve"> </w:t>
      </w:r>
      <w:r w:rsidRPr="00BD1D25">
        <w:rPr>
          <w:spacing w:val="-1"/>
        </w:rPr>
        <w:t>руководствуясь</w:t>
      </w:r>
      <w:r w:rsidRPr="00BD1D25">
        <w:rPr>
          <w:spacing w:val="-12"/>
        </w:rPr>
        <w:t xml:space="preserve"> </w:t>
      </w:r>
      <w:r w:rsidRPr="00BD1D25">
        <w:rPr>
          <w:spacing w:val="-1"/>
        </w:rPr>
        <w:t>Федеральным</w:t>
      </w:r>
      <w:r w:rsidRPr="00BD1D25">
        <w:rPr>
          <w:spacing w:val="-14"/>
        </w:rPr>
        <w:t xml:space="preserve"> </w:t>
      </w:r>
      <w:r w:rsidRPr="00BD1D25">
        <w:t>законом</w:t>
      </w:r>
      <w:r w:rsidRPr="00BD1D25">
        <w:rPr>
          <w:spacing w:val="-17"/>
        </w:rPr>
        <w:t xml:space="preserve"> </w:t>
      </w:r>
      <w:r w:rsidRPr="00BD1D25">
        <w:t>от</w:t>
      </w:r>
      <w:r w:rsidRPr="00BD1D25">
        <w:rPr>
          <w:spacing w:val="3"/>
        </w:rPr>
        <w:t xml:space="preserve"> </w:t>
      </w:r>
      <w:r w:rsidRPr="00BD1D25">
        <w:t>21.12.2004</w:t>
      </w:r>
      <w:r w:rsidRPr="00BD1D25">
        <w:rPr>
          <w:spacing w:val="-16"/>
        </w:rPr>
        <w:t xml:space="preserve"> </w:t>
      </w:r>
      <w:r w:rsidRPr="00BD1D25">
        <w:t>№</w:t>
      </w:r>
      <w:r w:rsidRPr="00BD1D25">
        <w:rPr>
          <w:spacing w:val="-16"/>
        </w:rPr>
        <w:t xml:space="preserve"> </w:t>
      </w:r>
      <w:r w:rsidRPr="00BD1D25">
        <w:t>172-ФЗ</w:t>
      </w:r>
      <w:r w:rsidRPr="00BD1D25">
        <w:rPr>
          <w:spacing w:val="-14"/>
        </w:rPr>
        <w:t xml:space="preserve"> </w:t>
      </w:r>
      <w:r w:rsidRPr="00BD1D25">
        <w:t>«О</w:t>
      </w:r>
      <w:r w:rsidRPr="00BD1D25">
        <w:rPr>
          <w:spacing w:val="-67"/>
        </w:rPr>
        <w:t xml:space="preserve"> </w:t>
      </w:r>
      <w:r w:rsidRPr="00BD1D25">
        <w:t>переводе</w:t>
      </w:r>
      <w:r w:rsidRPr="00BD1D25">
        <w:rPr>
          <w:spacing w:val="1"/>
        </w:rPr>
        <w:t xml:space="preserve"> </w:t>
      </w:r>
      <w:r w:rsidRPr="00BD1D25">
        <w:t>земель</w:t>
      </w:r>
      <w:r w:rsidRPr="00BD1D25">
        <w:rPr>
          <w:spacing w:val="1"/>
        </w:rPr>
        <w:t xml:space="preserve"> </w:t>
      </w:r>
      <w:r w:rsidRPr="00BD1D25">
        <w:t>или</w:t>
      </w:r>
      <w:r w:rsidRPr="00BD1D25">
        <w:rPr>
          <w:spacing w:val="1"/>
        </w:rPr>
        <w:t xml:space="preserve"> </w:t>
      </w:r>
      <w:r w:rsidRPr="00BD1D25">
        <w:t>земельных</w:t>
      </w:r>
      <w:r w:rsidRPr="00BD1D25">
        <w:rPr>
          <w:spacing w:val="1"/>
        </w:rPr>
        <w:t xml:space="preserve"> </w:t>
      </w:r>
      <w:r w:rsidRPr="00BD1D25">
        <w:t>участков</w:t>
      </w:r>
      <w:r w:rsidRPr="00BD1D25">
        <w:rPr>
          <w:spacing w:val="1"/>
        </w:rPr>
        <w:t xml:space="preserve"> </w:t>
      </w:r>
      <w:r w:rsidRPr="00BD1D25">
        <w:t>из</w:t>
      </w:r>
      <w:r w:rsidRPr="00BD1D25">
        <w:rPr>
          <w:spacing w:val="1"/>
        </w:rPr>
        <w:t xml:space="preserve"> </w:t>
      </w:r>
      <w:r w:rsidRPr="00BD1D25">
        <w:t>одной</w:t>
      </w:r>
      <w:r w:rsidRPr="00BD1D25">
        <w:rPr>
          <w:spacing w:val="1"/>
        </w:rPr>
        <w:t xml:space="preserve"> </w:t>
      </w:r>
      <w:r w:rsidRPr="00BD1D25">
        <w:t>категории</w:t>
      </w:r>
      <w:r w:rsidRPr="00BD1D25">
        <w:rPr>
          <w:spacing w:val="1"/>
        </w:rPr>
        <w:t xml:space="preserve"> </w:t>
      </w:r>
      <w:r w:rsidRPr="00BD1D25">
        <w:t>в</w:t>
      </w:r>
      <w:r w:rsidRPr="00BD1D25">
        <w:rPr>
          <w:spacing w:val="1"/>
        </w:rPr>
        <w:t xml:space="preserve"> </w:t>
      </w:r>
      <w:r w:rsidRPr="00BD1D25">
        <w:t>другую»,</w:t>
      </w:r>
      <w:r w:rsidRPr="00BD1D25">
        <w:rPr>
          <w:spacing w:val="-67"/>
        </w:rPr>
        <w:t xml:space="preserve"> </w:t>
      </w:r>
      <w:r w:rsidRPr="00BD1D25">
        <w:t>уполномоченным</w:t>
      </w:r>
      <w:r w:rsidRPr="00BD1D25">
        <w:rPr>
          <w:spacing w:val="57"/>
        </w:rPr>
        <w:t xml:space="preserve"> </w:t>
      </w:r>
      <w:r w:rsidRPr="00BD1D25">
        <w:t>органом</w:t>
      </w:r>
      <w:r w:rsidRPr="00BD1D25">
        <w:rPr>
          <w:spacing w:val="57"/>
        </w:rPr>
        <w:t xml:space="preserve"> </w:t>
      </w:r>
      <w:r w:rsidRPr="00BD1D25">
        <w:t>(</w:t>
      </w:r>
      <w:r w:rsidRPr="00BD1D25">
        <w:rPr>
          <w:u w:val="single"/>
        </w:rPr>
        <w:tab/>
      </w:r>
      <w:r w:rsidRPr="00BD1D25">
        <w:t>)</w:t>
      </w:r>
      <w:r w:rsidRPr="00BD1D25">
        <w:rPr>
          <w:spacing w:val="60"/>
        </w:rPr>
        <w:t xml:space="preserve"> </w:t>
      </w:r>
      <w:r w:rsidRPr="00BD1D25">
        <w:t>принято</w:t>
      </w:r>
      <w:r w:rsidRPr="00BD1D25">
        <w:rPr>
          <w:spacing w:val="61"/>
        </w:rPr>
        <w:t xml:space="preserve"> </w:t>
      </w:r>
      <w:r w:rsidRPr="00BD1D25">
        <w:t>решение</w:t>
      </w:r>
      <w:r w:rsidRPr="00BD1D25">
        <w:rPr>
          <w:spacing w:val="61"/>
        </w:rPr>
        <w:t xml:space="preserve"> </w:t>
      </w:r>
      <w:r w:rsidRPr="00BD1D25">
        <w:t>об</w:t>
      </w:r>
      <w:r w:rsidRPr="00BD1D25">
        <w:rPr>
          <w:spacing w:val="62"/>
        </w:rPr>
        <w:t xml:space="preserve"> </w:t>
      </w:r>
      <w:r w:rsidRPr="00BD1D25">
        <w:t>отказе</w:t>
      </w:r>
      <w:r w:rsidRPr="00BD1D25">
        <w:rPr>
          <w:spacing w:val="60"/>
        </w:rPr>
        <w:t xml:space="preserve"> </w:t>
      </w:r>
      <w:r w:rsidRPr="00BD1D25">
        <w:t>в</w:t>
      </w:r>
      <w:r w:rsidRPr="00BD1D25">
        <w:rPr>
          <w:spacing w:val="-68"/>
        </w:rPr>
        <w:t xml:space="preserve"> </w:t>
      </w:r>
      <w:r w:rsidRPr="00BD1D25">
        <w:t>приеме документов, необходимых для предоставления услуги, по следующим</w:t>
      </w:r>
      <w:r w:rsidRPr="00BD1D25">
        <w:rPr>
          <w:spacing w:val="-67"/>
        </w:rPr>
        <w:t xml:space="preserve"> </w:t>
      </w:r>
      <w:r w:rsidRPr="00BD1D25">
        <w:t>основаниям:</w:t>
      </w:r>
    </w:p>
    <w:p w:rsidR="0024359C" w:rsidRPr="00BD1D25" w:rsidRDefault="0024359C" w:rsidP="0024359C">
      <w:pPr>
        <w:pStyle w:val="aff1"/>
        <w:tabs>
          <w:tab w:val="left" w:pos="2973"/>
        </w:tabs>
        <w:spacing w:line="322" w:lineRule="exact"/>
      </w:pPr>
      <w:r w:rsidRPr="00BD1D25">
        <w:t>-</w:t>
      </w:r>
      <w:r w:rsidRPr="00BD1D25">
        <w:rPr>
          <w:u w:val="single"/>
        </w:rPr>
        <w:tab/>
      </w:r>
      <w:r w:rsidRPr="00BD1D25">
        <w:t>;</w:t>
      </w:r>
    </w:p>
    <w:p w:rsidR="0024359C" w:rsidRPr="00BD1D25" w:rsidRDefault="0024359C" w:rsidP="0024359C">
      <w:pPr>
        <w:pStyle w:val="aff1"/>
        <w:tabs>
          <w:tab w:val="left" w:pos="2973"/>
        </w:tabs>
      </w:pPr>
      <w:r w:rsidRPr="00BD1D25">
        <w:t>-</w:t>
      </w:r>
      <w:r w:rsidRPr="00BD1D25">
        <w:rPr>
          <w:u w:val="single"/>
        </w:rPr>
        <w:tab/>
      </w:r>
      <w:r w:rsidRPr="00BD1D25">
        <w:t>;</w:t>
      </w:r>
    </w:p>
    <w:p w:rsidR="0024359C" w:rsidRPr="00BD1D25" w:rsidRDefault="0024359C" w:rsidP="0024359C">
      <w:pPr>
        <w:pStyle w:val="aff1"/>
        <w:tabs>
          <w:tab w:val="left" w:pos="2973"/>
        </w:tabs>
      </w:pPr>
      <w:r w:rsidRPr="00BD1D25">
        <w:t>-</w:t>
      </w:r>
      <w:r w:rsidRPr="00BD1D25">
        <w:rPr>
          <w:u w:val="single"/>
        </w:rPr>
        <w:tab/>
      </w:r>
      <w:r w:rsidRPr="00BD1D25">
        <w:t>.</w:t>
      </w:r>
    </w:p>
    <w:p w:rsidR="0024359C" w:rsidRPr="00BD1D25" w:rsidRDefault="0024359C" w:rsidP="0024359C">
      <w:pPr>
        <w:pStyle w:val="aff1"/>
        <w:spacing w:line="322" w:lineRule="exact"/>
      </w:pPr>
      <w:r w:rsidRPr="00BD1D25">
        <w:t>Разъяснение</w:t>
      </w:r>
      <w:r w:rsidRPr="00BD1D25">
        <w:rPr>
          <w:spacing w:val="-3"/>
        </w:rPr>
        <w:t xml:space="preserve"> </w:t>
      </w:r>
      <w:r w:rsidRPr="00BD1D25">
        <w:t>причин</w:t>
      </w:r>
      <w:r w:rsidRPr="00BD1D25">
        <w:rPr>
          <w:spacing w:val="-4"/>
        </w:rPr>
        <w:t xml:space="preserve"> </w:t>
      </w:r>
      <w:r w:rsidRPr="00BD1D25">
        <w:t>отказа:</w:t>
      </w:r>
    </w:p>
    <w:p w:rsidR="0024359C" w:rsidRPr="00BD1D25" w:rsidRDefault="0024359C" w:rsidP="0024359C">
      <w:pPr>
        <w:pStyle w:val="aff1"/>
        <w:tabs>
          <w:tab w:val="left" w:pos="2973"/>
        </w:tabs>
        <w:spacing w:line="322" w:lineRule="exact"/>
      </w:pPr>
      <w:r w:rsidRPr="00BD1D25">
        <w:t>-</w:t>
      </w:r>
      <w:r w:rsidRPr="00BD1D25">
        <w:rPr>
          <w:u w:val="single"/>
        </w:rPr>
        <w:tab/>
      </w:r>
      <w:r w:rsidRPr="00BD1D25">
        <w:t>;</w:t>
      </w:r>
    </w:p>
    <w:p w:rsidR="0024359C" w:rsidRPr="00BD1D25" w:rsidRDefault="0024359C" w:rsidP="0024359C">
      <w:pPr>
        <w:pStyle w:val="aff1"/>
        <w:tabs>
          <w:tab w:val="left" w:pos="2973"/>
        </w:tabs>
        <w:spacing w:line="322" w:lineRule="exact"/>
      </w:pPr>
      <w:r w:rsidRPr="00BD1D25">
        <w:t>-</w:t>
      </w:r>
      <w:r w:rsidRPr="00BD1D25">
        <w:rPr>
          <w:u w:val="single"/>
        </w:rPr>
        <w:tab/>
      </w:r>
      <w:r w:rsidRPr="00BD1D25">
        <w:t>;</w:t>
      </w:r>
    </w:p>
    <w:p w:rsidR="0024359C" w:rsidRPr="00BD1D25" w:rsidRDefault="0024359C" w:rsidP="0024359C">
      <w:pPr>
        <w:pStyle w:val="aff1"/>
        <w:tabs>
          <w:tab w:val="left" w:pos="2973"/>
        </w:tabs>
        <w:spacing w:line="322" w:lineRule="exact"/>
      </w:pPr>
      <w:r w:rsidRPr="00BD1D25">
        <w:t>-</w:t>
      </w:r>
      <w:r w:rsidRPr="00BD1D25">
        <w:rPr>
          <w:u w:val="single"/>
        </w:rPr>
        <w:tab/>
      </w:r>
      <w:r w:rsidRPr="00BD1D25">
        <w:t>;</w:t>
      </w:r>
    </w:p>
    <w:p w:rsidR="0024359C" w:rsidRPr="00BD1D25" w:rsidRDefault="0024359C" w:rsidP="0024359C">
      <w:pPr>
        <w:pStyle w:val="aff1"/>
        <w:tabs>
          <w:tab w:val="left" w:pos="2973"/>
        </w:tabs>
      </w:pPr>
      <w:r w:rsidRPr="00BD1D25">
        <w:t>-</w:t>
      </w:r>
      <w:r w:rsidRPr="00BD1D25">
        <w:rPr>
          <w:u w:val="single"/>
        </w:rPr>
        <w:tab/>
      </w:r>
      <w:r w:rsidRPr="00BD1D25">
        <w:t>.</w:t>
      </w:r>
    </w:p>
    <w:p w:rsidR="0024359C" w:rsidRPr="00BD1D25" w:rsidRDefault="0024359C" w:rsidP="0024359C">
      <w:pPr>
        <w:spacing w:after="0"/>
        <w:rPr>
          <w:rFonts w:cs="Times New Roman"/>
        </w:rPr>
      </w:pPr>
    </w:p>
    <w:p w:rsidR="0024359C" w:rsidRPr="00BD1D25" w:rsidRDefault="0024359C" w:rsidP="0024359C">
      <w:pPr>
        <w:pStyle w:val="aff1"/>
        <w:rPr>
          <w:sz w:val="16"/>
        </w:rPr>
      </w:pPr>
    </w:p>
    <w:p w:rsidR="0024359C" w:rsidRPr="00BD1D25" w:rsidRDefault="0024359C" w:rsidP="0024359C">
      <w:pPr>
        <w:pStyle w:val="aff1"/>
      </w:pPr>
      <w:r w:rsidRPr="00BD1D25">
        <w:t>Дополнительная</w:t>
      </w:r>
      <w:r w:rsidRPr="00BD1D25">
        <w:rPr>
          <w:spacing w:val="-5"/>
        </w:rPr>
        <w:t xml:space="preserve"> </w:t>
      </w:r>
      <w:r w:rsidRPr="00BD1D25">
        <w:t>информация:</w:t>
      </w:r>
    </w:p>
    <w:p w:rsidR="0024359C" w:rsidRPr="00BD1D25" w:rsidRDefault="0024359C" w:rsidP="0024359C">
      <w:pPr>
        <w:pStyle w:val="aff1"/>
        <w:tabs>
          <w:tab w:val="left" w:pos="9259"/>
        </w:tabs>
        <w:jc w:val="center"/>
      </w:pPr>
      <w:r w:rsidRPr="00BD1D25">
        <w:rPr>
          <w:u w:val="single"/>
        </w:rPr>
        <w:t xml:space="preserve"> </w:t>
      </w:r>
      <w:r w:rsidRPr="00BD1D25">
        <w:rPr>
          <w:u w:val="single"/>
        </w:rPr>
        <w:tab/>
      </w:r>
      <w:r w:rsidRPr="00BD1D25">
        <w:t>.</w:t>
      </w:r>
    </w:p>
    <w:p w:rsidR="0024359C" w:rsidRPr="00BD1D25" w:rsidRDefault="0024359C" w:rsidP="0024359C">
      <w:pPr>
        <w:spacing w:after="0"/>
        <w:ind w:firstLine="4"/>
        <w:jc w:val="center"/>
        <w:rPr>
          <w:rFonts w:cs="Times New Roman"/>
          <w:i/>
          <w:sz w:val="16"/>
        </w:rPr>
      </w:pPr>
      <w:r w:rsidRPr="00BD1D25">
        <w:rPr>
          <w:rFonts w:cs="Times New Roman"/>
          <w:i/>
          <w:sz w:val="16"/>
        </w:rPr>
        <w:t>(указывается информация, необходимая для устранения причин отказа в</w:t>
      </w:r>
      <w:r w:rsidRPr="00BD1D25">
        <w:rPr>
          <w:rFonts w:cs="Times New Roman"/>
          <w:i/>
          <w:spacing w:val="1"/>
          <w:sz w:val="16"/>
        </w:rPr>
        <w:t xml:space="preserve"> </w:t>
      </w:r>
      <w:r w:rsidRPr="00BD1D25">
        <w:rPr>
          <w:rFonts w:cs="Times New Roman"/>
          <w:i/>
          <w:sz w:val="16"/>
        </w:rPr>
        <w:t>приеме документов, необходимых для предоставления услуги, а также иная</w:t>
      </w:r>
      <w:r w:rsidRPr="00BD1D25">
        <w:rPr>
          <w:rFonts w:cs="Times New Roman"/>
          <w:i/>
          <w:spacing w:val="-37"/>
          <w:sz w:val="16"/>
        </w:rPr>
        <w:t xml:space="preserve"> </w:t>
      </w:r>
      <w:r w:rsidRPr="00BD1D25">
        <w:rPr>
          <w:rFonts w:cs="Times New Roman"/>
          <w:i/>
          <w:sz w:val="16"/>
        </w:rPr>
        <w:t>дополнительная</w:t>
      </w:r>
      <w:r w:rsidRPr="00BD1D25">
        <w:rPr>
          <w:rFonts w:cs="Times New Roman"/>
          <w:i/>
          <w:spacing w:val="-4"/>
          <w:sz w:val="16"/>
        </w:rPr>
        <w:t xml:space="preserve"> </w:t>
      </w:r>
      <w:r w:rsidRPr="00BD1D25">
        <w:rPr>
          <w:rFonts w:cs="Times New Roman"/>
          <w:i/>
          <w:sz w:val="16"/>
        </w:rPr>
        <w:t>информация</w:t>
      </w:r>
      <w:r w:rsidRPr="00BD1D25">
        <w:rPr>
          <w:rFonts w:cs="Times New Roman"/>
          <w:i/>
          <w:spacing w:val="-2"/>
          <w:sz w:val="16"/>
        </w:rPr>
        <w:t xml:space="preserve"> </w:t>
      </w:r>
      <w:r w:rsidRPr="00BD1D25">
        <w:rPr>
          <w:rFonts w:cs="Times New Roman"/>
          <w:i/>
          <w:sz w:val="16"/>
        </w:rPr>
        <w:t>при</w:t>
      </w:r>
      <w:r w:rsidRPr="00BD1D25">
        <w:rPr>
          <w:rFonts w:cs="Times New Roman"/>
          <w:i/>
          <w:spacing w:val="1"/>
          <w:sz w:val="16"/>
        </w:rPr>
        <w:t xml:space="preserve"> </w:t>
      </w:r>
      <w:r w:rsidRPr="00BD1D25">
        <w:rPr>
          <w:rFonts w:cs="Times New Roman"/>
          <w:i/>
          <w:sz w:val="16"/>
        </w:rPr>
        <w:t>наличии)</w:t>
      </w:r>
    </w:p>
    <w:p w:rsidR="0024359C" w:rsidRPr="00BD1D25" w:rsidRDefault="0024359C" w:rsidP="0024359C">
      <w:pPr>
        <w:pStyle w:val="aff1"/>
        <w:rPr>
          <w:i/>
          <w:sz w:val="18"/>
        </w:rPr>
      </w:pPr>
    </w:p>
    <w:p w:rsidR="0024359C" w:rsidRPr="00BD1D25" w:rsidRDefault="0024359C" w:rsidP="0024359C">
      <w:pPr>
        <w:pStyle w:val="aff1"/>
        <w:spacing w:line="242" w:lineRule="auto"/>
        <w:ind w:firstLine="709"/>
      </w:pPr>
      <w:r w:rsidRPr="00BD1D25">
        <w:t>Вы</w:t>
      </w:r>
      <w:r w:rsidRPr="00BD1D25">
        <w:rPr>
          <w:spacing w:val="11"/>
        </w:rPr>
        <w:t xml:space="preserve"> </w:t>
      </w:r>
      <w:r w:rsidRPr="00BD1D25">
        <w:t>вправе</w:t>
      </w:r>
      <w:r w:rsidRPr="00BD1D25">
        <w:rPr>
          <w:spacing w:val="11"/>
        </w:rPr>
        <w:t xml:space="preserve"> </w:t>
      </w:r>
      <w:r w:rsidRPr="00BD1D25">
        <w:t>повторно</w:t>
      </w:r>
      <w:r w:rsidRPr="00BD1D25">
        <w:rPr>
          <w:spacing w:val="9"/>
        </w:rPr>
        <w:t xml:space="preserve"> </w:t>
      </w:r>
      <w:r w:rsidRPr="00BD1D25">
        <w:t>обратиться</w:t>
      </w:r>
      <w:r w:rsidRPr="00BD1D25">
        <w:rPr>
          <w:spacing w:val="11"/>
        </w:rPr>
        <w:t xml:space="preserve"> </w:t>
      </w:r>
      <w:r w:rsidRPr="00BD1D25">
        <w:t>в</w:t>
      </w:r>
      <w:r w:rsidRPr="00BD1D25">
        <w:rPr>
          <w:spacing w:val="8"/>
        </w:rPr>
        <w:t xml:space="preserve"> </w:t>
      </w:r>
      <w:r w:rsidRPr="00BD1D25">
        <w:t>уполномоченный</w:t>
      </w:r>
      <w:r w:rsidRPr="00BD1D25">
        <w:rPr>
          <w:spacing w:val="8"/>
        </w:rPr>
        <w:t xml:space="preserve"> </w:t>
      </w:r>
      <w:r w:rsidRPr="00BD1D25">
        <w:t>орган</w:t>
      </w:r>
      <w:r w:rsidRPr="00BD1D25">
        <w:rPr>
          <w:spacing w:val="7"/>
        </w:rPr>
        <w:t xml:space="preserve"> </w:t>
      </w:r>
      <w:r w:rsidRPr="00BD1D25">
        <w:t>с</w:t>
      </w:r>
      <w:r w:rsidRPr="00BD1D25">
        <w:rPr>
          <w:spacing w:val="11"/>
        </w:rPr>
        <w:t xml:space="preserve"> </w:t>
      </w:r>
      <w:r w:rsidRPr="00BD1D25">
        <w:t>заявлением</w:t>
      </w:r>
      <w:r w:rsidRPr="00BD1D25">
        <w:rPr>
          <w:spacing w:val="-67"/>
        </w:rPr>
        <w:t xml:space="preserve"> </w:t>
      </w:r>
      <w:r w:rsidRPr="00BD1D25">
        <w:t xml:space="preserve">о </w:t>
      </w:r>
      <w:r w:rsidRPr="00BD1D25">
        <w:lastRenderedPageBreak/>
        <w:t>предоставлении</w:t>
      </w:r>
      <w:r w:rsidRPr="00BD1D25">
        <w:rPr>
          <w:spacing w:val="-1"/>
        </w:rPr>
        <w:t xml:space="preserve"> </w:t>
      </w:r>
      <w:r w:rsidRPr="00BD1D25">
        <w:t>услуги после устранения</w:t>
      </w:r>
      <w:r w:rsidRPr="00BD1D25">
        <w:rPr>
          <w:spacing w:val="-1"/>
        </w:rPr>
        <w:t xml:space="preserve"> </w:t>
      </w:r>
      <w:r w:rsidRPr="00BD1D25">
        <w:t>указанных нарушений.</w:t>
      </w:r>
    </w:p>
    <w:p w:rsidR="0024359C" w:rsidRPr="00BD1D25" w:rsidRDefault="0024359C" w:rsidP="0024359C">
      <w:pPr>
        <w:pStyle w:val="aff1"/>
        <w:ind w:firstLine="709"/>
      </w:pPr>
      <w:r w:rsidRPr="00BD1D25">
        <w:t>Данный</w:t>
      </w:r>
      <w:r w:rsidRPr="00BD1D25">
        <w:rPr>
          <w:spacing w:val="8"/>
        </w:rPr>
        <w:t xml:space="preserve"> </w:t>
      </w:r>
      <w:r w:rsidRPr="00BD1D25">
        <w:t>отказ</w:t>
      </w:r>
      <w:r w:rsidRPr="00BD1D25">
        <w:rPr>
          <w:spacing w:val="7"/>
        </w:rPr>
        <w:t xml:space="preserve"> </w:t>
      </w:r>
      <w:r w:rsidRPr="00BD1D25">
        <w:t>может</w:t>
      </w:r>
      <w:r w:rsidRPr="00BD1D25">
        <w:rPr>
          <w:spacing w:val="9"/>
        </w:rPr>
        <w:t xml:space="preserve"> </w:t>
      </w:r>
      <w:r w:rsidRPr="00BD1D25">
        <w:t>быть</w:t>
      </w:r>
      <w:r w:rsidRPr="00BD1D25">
        <w:rPr>
          <w:spacing w:val="8"/>
        </w:rPr>
        <w:t xml:space="preserve"> </w:t>
      </w:r>
      <w:r w:rsidRPr="00BD1D25">
        <w:t>обжалован</w:t>
      </w:r>
      <w:r w:rsidRPr="00BD1D25">
        <w:rPr>
          <w:spacing w:val="8"/>
        </w:rPr>
        <w:t xml:space="preserve"> </w:t>
      </w:r>
      <w:r w:rsidRPr="00BD1D25">
        <w:t>в</w:t>
      </w:r>
      <w:r w:rsidRPr="00BD1D25">
        <w:rPr>
          <w:spacing w:val="9"/>
        </w:rPr>
        <w:t xml:space="preserve"> </w:t>
      </w:r>
      <w:r w:rsidRPr="00BD1D25">
        <w:t>досудебном</w:t>
      </w:r>
      <w:r w:rsidRPr="00BD1D25">
        <w:rPr>
          <w:spacing w:val="7"/>
        </w:rPr>
        <w:t xml:space="preserve"> </w:t>
      </w:r>
      <w:r w:rsidRPr="00BD1D25">
        <w:t>порядке</w:t>
      </w:r>
      <w:r w:rsidRPr="00BD1D25">
        <w:rPr>
          <w:spacing w:val="7"/>
        </w:rPr>
        <w:t xml:space="preserve"> </w:t>
      </w:r>
      <w:r w:rsidRPr="00BD1D25">
        <w:t>путем</w:t>
      </w:r>
      <w:r w:rsidRPr="00BD1D25">
        <w:rPr>
          <w:spacing w:val="-67"/>
        </w:rPr>
        <w:t xml:space="preserve"> </w:t>
      </w:r>
      <w:r w:rsidRPr="00BD1D25">
        <w:t>направления</w:t>
      </w:r>
      <w:r w:rsidRPr="00BD1D25">
        <w:rPr>
          <w:spacing w:val="-2"/>
        </w:rPr>
        <w:t xml:space="preserve"> </w:t>
      </w:r>
      <w:r w:rsidRPr="00BD1D25">
        <w:t>жалобы</w:t>
      </w:r>
      <w:r w:rsidRPr="00BD1D25">
        <w:rPr>
          <w:spacing w:val="-3"/>
        </w:rPr>
        <w:t xml:space="preserve"> </w:t>
      </w:r>
      <w:r w:rsidRPr="00BD1D25">
        <w:t>в</w:t>
      </w:r>
      <w:r w:rsidRPr="00BD1D25">
        <w:rPr>
          <w:spacing w:val="-2"/>
        </w:rPr>
        <w:t xml:space="preserve"> </w:t>
      </w:r>
      <w:r w:rsidRPr="00BD1D25">
        <w:t>уполномоченный</w:t>
      </w:r>
      <w:r w:rsidRPr="00BD1D25">
        <w:rPr>
          <w:spacing w:val="-2"/>
        </w:rPr>
        <w:t xml:space="preserve"> </w:t>
      </w:r>
      <w:r w:rsidRPr="00BD1D25">
        <w:t>орган,</w:t>
      </w:r>
      <w:r w:rsidRPr="00BD1D25">
        <w:rPr>
          <w:spacing w:val="-3"/>
        </w:rPr>
        <w:t xml:space="preserve"> </w:t>
      </w:r>
      <w:r w:rsidRPr="00BD1D25">
        <w:t>а</w:t>
      </w:r>
      <w:r w:rsidRPr="00BD1D25">
        <w:rPr>
          <w:spacing w:val="-2"/>
        </w:rPr>
        <w:t xml:space="preserve"> </w:t>
      </w:r>
      <w:r w:rsidRPr="00BD1D25">
        <w:t>также</w:t>
      </w:r>
      <w:r w:rsidRPr="00BD1D25">
        <w:rPr>
          <w:spacing w:val="-2"/>
        </w:rPr>
        <w:t xml:space="preserve"> </w:t>
      </w:r>
      <w:r w:rsidRPr="00BD1D25">
        <w:t>в</w:t>
      </w:r>
      <w:r w:rsidRPr="00BD1D25">
        <w:rPr>
          <w:spacing w:val="-3"/>
        </w:rPr>
        <w:t xml:space="preserve"> </w:t>
      </w:r>
      <w:r w:rsidRPr="00BD1D25">
        <w:t>судебном</w:t>
      </w:r>
      <w:r w:rsidRPr="00BD1D25">
        <w:rPr>
          <w:spacing w:val="-2"/>
        </w:rPr>
        <w:t xml:space="preserve"> </w:t>
      </w:r>
      <w:r w:rsidRPr="00BD1D25">
        <w:t>порядке.</w:t>
      </w:r>
    </w:p>
    <w:p w:rsidR="0024359C" w:rsidRPr="00BD1D25" w:rsidRDefault="0024359C" w:rsidP="0024359C">
      <w:pPr>
        <w:pStyle w:val="aff1"/>
        <w:rPr>
          <w:sz w:val="20"/>
        </w:rPr>
      </w:pPr>
    </w:p>
    <w:p w:rsidR="0024359C" w:rsidRPr="00BD1D25" w:rsidRDefault="0024359C" w:rsidP="0024359C">
      <w:pPr>
        <w:pStyle w:val="aff1"/>
        <w:rPr>
          <w:sz w:val="20"/>
        </w:rPr>
      </w:pPr>
    </w:p>
    <w:p w:rsidR="0024359C" w:rsidRPr="00BD1D25" w:rsidRDefault="0024359C" w:rsidP="0024359C">
      <w:pPr>
        <w:pStyle w:val="aff1"/>
        <w:rPr>
          <w:sz w:val="20"/>
        </w:rPr>
      </w:pPr>
    </w:p>
    <w:p w:rsidR="0024359C" w:rsidRPr="00BD1D25" w:rsidRDefault="0024359C" w:rsidP="0024359C">
      <w:pPr>
        <w:pStyle w:val="aff1"/>
        <w:rPr>
          <w:sz w:val="13"/>
        </w:rPr>
      </w:pPr>
      <w:r w:rsidRPr="00BD1D25">
        <w:t>___________________________________________________________________</w:t>
      </w:r>
      <w:r w:rsidRPr="00BD1D25">
        <w:rPr>
          <w:sz w:val="13"/>
        </w:rPr>
        <w:t xml:space="preserve">                                </w:t>
      </w:r>
    </w:p>
    <w:p w:rsidR="0024359C" w:rsidRPr="00BD1D25" w:rsidRDefault="0024359C" w:rsidP="0024359C">
      <w:pPr>
        <w:tabs>
          <w:tab w:val="left" w:pos="0"/>
        </w:tabs>
        <w:spacing w:after="0" w:line="240" w:lineRule="auto"/>
        <w:rPr>
          <w:rFonts w:cs="Times New Roman"/>
          <w:i/>
          <w:sz w:val="24"/>
        </w:rPr>
      </w:pPr>
      <w:r w:rsidRPr="00BD1D25">
        <w:rPr>
          <w:rFonts w:cs="Times New Roman"/>
          <w:i/>
          <w:sz w:val="20"/>
          <w:szCs w:val="20"/>
        </w:rPr>
        <w:t>(должность)</w:t>
      </w:r>
      <w:r w:rsidRPr="00BD1D25">
        <w:rPr>
          <w:rFonts w:cs="Times New Roman"/>
          <w:i/>
          <w:sz w:val="20"/>
          <w:szCs w:val="20"/>
        </w:rPr>
        <w:tab/>
        <w:t xml:space="preserve">                              (подпись)          (фамилия,</w:t>
      </w:r>
      <w:r w:rsidRPr="00BD1D25">
        <w:rPr>
          <w:rFonts w:cs="Times New Roman"/>
          <w:i/>
          <w:spacing w:val="-3"/>
          <w:sz w:val="20"/>
          <w:szCs w:val="20"/>
        </w:rPr>
        <w:t xml:space="preserve"> </w:t>
      </w:r>
      <w:r w:rsidRPr="00BD1D25">
        <w:rPr>
          <w:rFonts w:cs="Times New Roman"/>
          <w:i/>
          <w:sz w:val="20"/>
          <w:szCs w:val="20"/>
        </w:rPr>
        <w:t>имя,</w:t>
      </w:r>
      <w:r w:rsidRPr="00BD1D25">
        <w:rPr>
          <w:rFonts w:cs="Times New Roman"/>
          <w:i/>
          <w:spacing w:val="-2"/>
          <w:sz w:val="20"/>
          <w:szCs w:val="20"/>
        </w:rPr>
        <w:t xml:space="preserve"> </w:t>
      </w:r>
      <w:r w:rsidRPr="00BD1D25">
        <w:rPr>
          <w:rFonts w:cs="Times New Roman"/>
          <w:i/>
          <w:sz w:val="20"/>
          <w:szCs w:val="20"/>
        </w:rPr>
        <w:t>отчество (последнее</w:t>
      </w:r>
      <w:r w:rsidRPr="00BD1D25">
        <w:rPr>
          <w:rFonts w:cs="Times New Roman"/>
          <w:i/>
          <w:spacing w:val="-1"/>
          <w:sz w:val="20"/>
          <w:szCs w:val="20"/>
        </w:rPr>
        <w:t xml:space="preserve"> </w:t>
      </w:r>
      <w:r w:rsidRPr="00BD1D25">
        <w:rPr>
          <w:rFonts w:cs="Times New Roman"/>
          <w:i/>
          <w:sz w:val="20"/>
          <w:szCs w:val="20"/>
        </w:rPr>
        <w:t>–</w:t>
      </w:r>
      <w:r w:rsidRPr="00BD1D25">
        <w:rPr>
          <w:rFonts w:cs="Times New Roman"/>
          <w:i/>
          <w:spacing w:val="-4"/>
          <w:sz w:val="20"/>
          <w:szCs w:val="20"/>
        </w:rPr>
        <w:t xml:space="preserve"> </w:t>
      </w:r>
      <w:r w:rsidRPr="00BD1D25">
        <w:rPr>
          <w:rFonts w:cs="Times New Roman"/>
          <w:i/>
          <w:sz w:val="20"/>
          <w:szCs w:val="20"/>
        </w:rPr>
        <w:t>при наличии))</w:t>
      </w:r>
    </w:p>
    <w:p w:rsidR="0024359C" w:rsidRPr="00BD1D25" w:rsidRDefault="0024359C" w:rsidP="0024359C">
      <w:pPr>
        <w:spacing w:after="0"/>
        <w:rPr>
          <w:rFonts w:cs="Times New Roman"/>
          <w:sz w:val="24"/>
        </w:rPr>
        <w:sectPr w:rsidR="0024359C" w:rsidRPr="00BD1D25" w:rsidSect="00A14C7F">
          <w:type w:val="nextColumn"/>
          <w:pgSz w:w="11910" w:h="16840"/>
          <w:pgMar w:top="1134" w:right="851" w:bottom="1134" w:left="851" w:header="713" w:footer="0" w:gutter="0"/>
          <w:paperSrc w:first="15" w:other="15"/>
          <w:cols w:space="720"/>
        </w:sectPr>
      </w:pPr>
    </w:p>
    <w:p w:rsidR="00102360" w:rsidRPr="00BD1D25" w:rsidRDefault="00102360" w:rsidP="0024359C">
      <w:pPr>
        <w:pStyle w:val="aff1"/>
        <w:jc w:val="right"/>
      </w:pPr>
      <w:r w:rsidRPr="00BD1D25">
        <w:lastRenderedPageBreak/>
        <w:t xml:space="preserve">Приложение № 5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868"/>
        <w:jc w:val="right"/>
      </w:pPr>
    </w:p>
    <w:p w:rsidR="00102360" w:rsidRPr="00BD1D25" w:rsidRDefault="00102360" w:rsidP="00015D1E">
      <w:pPr>
        <w:pStyle w:val="aff1"/>
        <w:ind w:firstLine="868"/>
        <w:jc w:val="right"/>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2"/>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или</w:t>
      </w:r>
      <w:r w:rsidRPr="00BD1D25">
        <w:rPr>
          <w:spacing w:val="-2"/>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в</w:t>
      </w:r>
    </w:p>
    <w:p w:rsidR="00102360" w:rsidRPr="00BD1D25" w:rsidRDefault="00102360" w:rsidP="00015D1E">
      <w:pPr>
        <w:pStyle w:val="aff1"/>
        <w:spacing w:line="321" w:lineRule="exact"/>
        <w:jc w:val="right"/>
      </w:pPr>
      <w:r w:rsidRPr="00BD1D25">
        <w:t>составе</w:t>
      </w:r>
      <w:r w:rsidRPr="00BD1D25">
        <w:rPr>
          <w:spacing w:val="-3"/>
        </w:rPr>
        <w:t xml:space="preserve"> </w:t>
      </w:r>
      <w:r w:rsidRPr="00BD1D25">
        <w:t>таких</w:t>
      </w:r>
      <w:r w:rsidRPr="00BD1D25">
        <w:rPr>
          <w:spacing w:val="-2"/>
        </w:rPr>
        <w:t xml:space="preserve"> </w:t>
      </w:r>
      <w:r w:rsidRPr="00BD1D25">
        <w:t>земель</w:t>
      </w:r>
      <w:r w:rsidRPr="00BD1D25">
        <w:rPr>
          <w:spacing w:val="-2"/>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2"/>
        </w:rPr>
        <w:t xml:space="preserve"> </w:t>
      </w:r>
      <w:r w:rsidRPr="00BD1D25">
        <w:t>другую»</w:t>
      </w:r>
    </w:p>
    <w:p w:rsidR="00102360" w:rsidRPr="00BD1D25" w:rsidRDefault="00102360" w:rsidP="00015D1E">
      <w:pPr>
        <w:pStyle w:val="aff1"/>
      </w:pPr>
    </w:p>
    <w:p w:rsidR="00102360" w:rsidRPr="00BD1D25" w:rsidRDefault="00102360" w:rsidP="0024359C">
      <w:pPr>
        <w:pStyle w:val="110"/>
        <w:ind w:left="0"/>
        <w:jc w:val="left"/>
      </w:pPr>
      <w:r w:rsidRPr="00BD1D25">
        <w:t>Форма решения об отнесении земель или земельных участков в составе</w:t>
      </w:r>
      <w:r w:rsidRPr="00BD1D25">
        <w:rPr>
          <w:spacing w:val="-67"/>
        </w:rPr>
        <w:t xml:space="preserve"> </w:t>
      </w:r>
      <w:r w:rsidRPr="00BD1D25">
        <w:t>таких земель к</w:t>
      </w:r>
      <w:r w:rsidRPr="00BD1D25">
        <w:rPr>
          <w:spacing w:val="-2"/>
        </w:rPr>
        <w:t xml:space="preserve"> </w:t>
      </w:r>
      <w:r w:rsidRPr="00BD1D25">
        <w:t>определенной</w:t>
      </w:r>
      <w:r w:rsidRPr="00BD1D25">
        <w:rPr>
          <w:spacing w:val="-1"/>
        </w:rPr>
        <w:t xml:space="preserve"> </w:t>
      </w:r>
      <w:r w:rsidRPr="00BD1D25">
        <w:t>категории</w:t>
      </w:r>
      <w:r w:rsidRPr="00BD1D25">
        <w:rPr>
          <w:spacing w:val="-1"/>
        </w:rPr>
        <w:t xml:space="preserve"> </w:t>
      </w:r>
      <w:r w:rsidRPr="00BD1D25">
        <w:t>земель</w:t>
      </w:r>
    </w:p>
    <w:p w:rsidR="00102360" w:rsidRPr="00BD1D25" w:rsidRDefault="00102360" w:rsidP="00015D1E">
      <w:pPr>
        <w:pStyle w:val="aff1"/>
        <w:rPr>
          <w:b/>
          <w:sz w:val="20"/>
        </w:rPr>
      </w:pPr>
    </w:p>
    <w:p w:rsidR="00102360" w:rsidRPr="00BD1D25" w:rsidRDefault="00102360" w:rsidP="00015D1E">
      <w:pPr>
        <w:pStyle w:val="aff1"/>
        <w:rPr>
          <w:b/>
          <w:sz w:val="20"/>
        </w:rPr>
      </w:pPr>
    </w:p>
    <w:p w:rsidR="00102360" w:rsidRPr="00BD1D25" w:rsidRDefault="00102360" w:rsidP="00015D1E">
      <w:pPr>
        <w:pStyle w:val="aff1"/>
        <w:rPr>
          <w:b/>
          <w:sz w:val="20"/>
        </w:rPr>
      </w:pPr>
    </w:p>
    <w:p w:rsidR="00102360" w:rsidRPr="00BD1D25" w:rsidRDefault="00102360" w:rsidP="00015D1E">
      <w:pPr>
        <w:pStyle w:val="aff1"/>
        <w:rPr>
          <w:b/>
          <w:sz w:val="10"/>
        </w:rPr>
      </w:pPr>
      <w:r w:rsidRPr="00BD1D25">
        <w:rPr>
          <w:noProof/>
          <w:lang w:eastAsia="ru-RU"/>
        </w:rPr>
        <mc:AlternateContent>
          <mc:Choice Requires="wps">
            <w:drawing>
              <wp:anchor distT="0" distB="0" distL="0" distR="0" simplePos="0" relativeHeight="251781120" behindDoc="1" locked="0" layoutInCell="1" allowOverlap="1" wp14:anchorId="531AD5A1" wp14:editId="47825FBF">
                <wp:simplePos x="0" y="0"/>
                <wp:positionH relativeFrom="page">
                  <wp:posOffset>1062355</wp:posOffset>
                </wp:positionH>
                <wp:positionV relativeFrom="paragraph">
                  <wp:posOffset>102235</wp:posOffset>
                </wp:positionV>
                <wp:extent cx="5977890" cy="18415"/>
                <wp:effectExtent l="0" t="0" r="0" b="0"/>
                <wp:wrapTopAndBottom/>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83.65pt;margin-top:8.05pt;width:470.7pt;height:1.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" fillcolor="black" stroked="f">
                <w10:wrap type="topAndBottom" anchorx="page"/>
              </v:rect>
            </w:pict>
          </mc:Fallback>
        </mc:AlternateContent>
      </w:r>
    </w:p>
    <w:p w:rsidR="00102360" w:rsidRPr="00BD1D25" w:rsidRDefault="00102360" w:rsidP="00015D1E">
      <w:pPr>
        <w:spacing w:after="0" w:line="153" w:lineRule="exact"/>
        <w:jc w:val="center"/>
        <w:rPr>
          <w:rFonts w:cs="Times New Roman"/>
          <w:i/>
          <w:sz w:val="16"/>
        </w:rPr>
      </w:pPr>
      <w:r w:rsidRPr="00BD1D25">
        <w:rPr>
          <w:rFonts w:cs="Times New Roman"/>
          <w:i/>
          <w:sz w:val="16"/>
        </w:rPr>
        <w:t>(наименование</w:t>
      </w:r>
      <w:r w:rsidRPr="00BD1D25">
        <w:rPr>
          <w:rFonts w:cs="Times New Roman"/>
          <w:i/>
          <w:spacing w:val="-6"/>
          <w:sz w:val="16"/>
        </w:rPr>
        <w:t xml:space="preserve"> </w:t>
      </w:r>
      <w:r w:rsidRPr="00BD1D25">
        <w:rPr>
          <w:rFonts w:cs="Times New Roman"/>
          <w:i/>
          <w:sz w:val="16"/>
        </w:rPr>
        <w:t>органа</w:t>
      </w:r>
      <w:r w:rsidRPr="00BD1D25">
        <w:rPr>
          <w:rFonts w:cs="Times New Roman"/>
          <w:i/>
          <w:spacing w:val="-4"/>
          <w:sz w:val="16"/>
        </w:rPr>
        <w:t xml:space="preserve"> </w:t>
      </w:r>
      <w:r w:rsidRPr="00BD1D25">
        <w:rPr>
          <w:rFonts w:cs="Times New Roman"/>
          <w:i/>
          <w:sz w:val="16"/>
        </w:rPr>
        <w:t>государственной</w:t>
      </w:r>
      <w:r w:rsidRPr="00BD1D25">
        <w:rPr>
          <w:rFonts w:cs="Times New Roman"/>
          <w:i/>
          <w:spacing w:val="-6"/>
          <w:sz w:val="16"/>
        </w:rPr>
        <w:t xml:space="preserve"> </w:t>
      </w:r>
      <w:r w:rsidRPr="00BD1D25">
        <w:rPr>
          <w:rFonts w:cs="Times New Roman"/>
          <w:i/>
          <w:sz w:val="16"/>
        </w:rPr>
        <w:t>власти</w:t>
      </w:r>
      <w:r w:rsidRPr="00BD1D25">
        <w:rPr>
          <w:rFonts w:cs="Times New Roman"/>
          <w:i/>
          <w:spacing w:val="-5"/>
          <w:sz w:val="16"/>
        </w:rPr>
        <w:t xml:space="preserve"> </w:t>
      </w:r>
      <w:r w:rsidRPr="00BD1D25">
        <w:rPr>
          <w:rFonts w:cs="Times New Roman"/>
          <w:i/>
          <w:sz w:val="16"/>
        </w:rPr>
        <w:t>субъекта</w:t>
      </w:r>
      <w:r w:rsidRPr="00BD1D25">
        <w:rPr>
          <w:rFonts w:cs="Times New Roman"/>
          <w:i/>
          <w:spacing w:val="-4"/>
          <w:sz w:val="16"/>
        </w:rPr>
        <w:t xml:space="preserve"> </w:t>
      </w:r>
      <w:r w:rsidRPr="00BD1D25">
        <w:rPr>
          <w:rFonts w:cs="Times New Roman"/>
          <w:i/>
          <w:sz w:val="16"/>
        </w:rPr>
        <w:t>Российской</w:t>
      </w:r>
      <w:r w:rsidRPr="00BD1D25">
        <w:rPr>
          <w:rFonts w:cs="Times New Roman"/>
          <w:i/>
          <w:spacing w:val="-6"/>
          <w:sz w:val="16"/>
        </w:rPr>
        <w:t xml:space="preserve"> </w:t>
      </w:r>
      <w:r w:rsidRPr="00BD1D25">
        <w:rPr>
          <w:rFonts w:cs="Times New Roman"/>
          <w:i/>
          <w:sz w:val="16"/>
        </w:rPr>
        <w:t>Федерации</w:t>
      </w:r>
      <w:r w:rsidRPr="00BD1D25">
        <w:rPr>
          <w:rFonts w:cs="Times New Roman"/>
          <w:i/>
          <w:spacing w:val="-6"/>
          <w:sz w:val="16"/>
        </w:rPr>
        <w:t xml:space="preserve"> </w:t>
      </w:r>
      <w:r w:rsidRPr="00BD1D25">
        <w:rPr>
          <w:rFonts w:cs="Times New Roman"/>
          <w:i/>
          <w:sz w:val="16"/>
        </w:rPr>
        <w:t>или</w:t>
      </w:r>
      <w:r w:rsidRPr="00BD1D25">
        <w:rPr>
          <w:rFonts w:cs="Times New Roman"/>
          <w:i/>
          <w:spacing w:val="-5"/>
          <w:sz w:val="16"/>
        </w:rPr>
        <w:t xml:space="preserve"> </w:t>
      </w:r>
      <w:r w:rsidRPr="00BD1D25">
        <w:rPr>
          <w:rFonts w:cs="Times New Roman"/>
          <w:i/>
          <w:sz w:val="16"/>
        </w:rPr>
        <w:t>органа</w:t>
      </w:r>
      <w:r w:rsidRPr="00BD1D25">
        <w:rPr>
          <w:rFonts w:cs="Times New Roman"/>
          <w:i/>
          <w:spacing w:val="-6"/>
          <w:sz w:val="16"/>
        </w:rPr>
        <w:t xml:space="preserve"> </w:t>
      </w:r>
      <w:r w:rsidRPr="00BD1D25">
        <w:rPr>
          <w:rFonts w:cs="Times New Roman"/>
          <w:i/>
          <w:sz w:val="16"/>
        </w:rPr>
        <w:t>местного самоуправления,</w:t>
      </w:r>
    </w:p>
    <w:p w:rsidR="00102360" w:rsidRPr="00BD1D25" w:rsidRDefault="00102360" w:rsidP="00015D1E">
      <w:pPr>
        <w:spacing w:after="0"/>
        <w:jc w:val="center"/>
        <w:rPr>
          <w:rFonts w:cs="Times New Roman"/>
          <w:i/>
          <w:sz w:val="16"/>
        </w:rPr>
      </w:pPr>
      <w:r w:rsidRPr="00BD1D25">
        <w:rPr>
          <w:rFonts w:cs="Times New Roman"/>
          <w:i/>
          <w:sz w:val="16"/>
        </w:rPr>
        <w:t>уполномоченного</w:t>
      </w:r>
      <w:r w:rsidRPr="00BD1D25">
        <w:rPr>
          <w:rFonts w:cs="Times New Roman"/>
          <w:i/>
          <w:spacing w:val="-1"/>
          <w:sz w:val="16"/>
        </w:rPr>
        <w:t xml:space="preserve"> </w:t>
      </w:r>
      <w:r w:rsidRPr="00BD1D25">
        <w:rPr>
          <w:rFonts w:cs="Times New Roman"/>
          <w:i/>
          <w:sz w:val="16"/>
        </w:rPr>
        <w:t>на</w:t>
      </w:r>
      <w:r w:rsidRPr="00BD1D25">
        <w:rPr>
          <w:rFonts w:cs="Times New Roman"/>
          <w:i/>
          <w:spacing w:val="-5"/>
          <w:sz w:val="16"/>
        </w:rPr>
        <w:t xml:space="preserve"> </w:t>
      </w:r>
      <w:r w:rsidRPr="00BD1D25">
        <w:rPr>
          <w:rFonts w:cs="Times New Roman"/>
          <w:i/>
          <w:sz w:val="16"/>
        </w:rPr>
        <w:t>отнесение</w:t>
      </w:r>
      <w:r w:rsidRPr="00BD1D25">
        <w:rPr>
          <w:rFonts w:cs="Times New Roman"/>
          <w:i/>
          <w:spacing w:val="-3"/>
          <w:sz w:val="16"/>
        </w:rPr>
        <w:t xml:space="preserve"> </w:t>
      </w:r>
      <w:r w:rsidRPr="00BD1D25">
        <w:rPr>
          <w:rFonts w:cs="Times New Roman"/>
          <w:i/>
          <w:sz w:val="16"/>
        </w:rPr>
        <w:t>земельного</w:t>
      </w:r>
      <w:r w:rsidRPr="00BD1D25">
        <w:rPr>
          <w:rFonts w:cs="Times New Roman"/>
          <w:i/>
          <w:spacing w:val="-4"/>
          <w:sz w:val="16"/>
        </w:rPr>
        <w:t xml:space="preserve"> </w:t>
      </w:r>
      <w:r w:rsidRPr="00BD1D25">
        <w:rPr>
          <w:rFonts w:cs="Times New Roman"/>
          <w:i/>
          <w:sz w:val="16"/>
        </w:rPr>
        <w:t>участка</w:t>
      </w:r>
      <w:r w:rsidRPr="00BD1D25">
        <w:rPr>
          <w:rFonts w:cs="Times New Roman"/>
          <w:i/>
          <w:spacing w:val="-3"/>
          <w:sz w:val="16"/>
        </w:rPr>
        <w:t xml:space="preserve"> </w:t>
      </w:r>
      <w:r w:rsidRPr="00BD1D25">
        <w:rPr>
          <w:rFonts w:cs="Times New Roman"/>
          <w:i/>
          <w:sz w:val="16"/>
        </w:rPr>
        <w:t>к</w:t>
      </w:r>
      <w:r w:rsidRPr="00BD1D25">
        <w:rPr>
          <w:rFonts w:cs="Times New Roman"/>
          <w:i/>
          <w:spacing w:val="-6"/>
          <w:sz w:val="16"/>
        </w:rPr>
        <w:t xml:space="preserve"> </w:t>
      </w:r>
      <w:r w:rsidRPr="00BD1D25">
        <w:rPr>
          <w:rFonts w:cs="Times New Roman"/>
          <w:i/>
          <w:sz w:val="16"/>
        </w:rPr>
        <w:t>определенной</w:t>
      </w:r>
      <w:r w:rsidRPr="00BD1D25">
        <w:rPr>
          <w:rFonts w:cs="Times New Roman"/>
          <w:i/>
          <w:spacing w:val="-3"/>
          <w:sz w:val="16"/>
        </w:rPr>
        <w:t xml:space="preserve"> </w:t>
      </w:r>
      <w:r w:rsidRPr="00BD1D25">
        <w:rPr>
          <w:rFonts w:cs="Times New Roman"/>
          <w:i/>
          <w:sz w:val="16"/>
        </w:rPr>
        <w:t>категории</w:t>
      </w:r>
      <w:r w:rsidRPr="00BD1D25">
        <w:rPr>
          <w:rFonts w:cs="Times New Roman"/>
          <w:i/>
          <w:spacing w:val="-3"/>
          <w:sz w:val="16"/>
        </w:rPr>
        <w:t xml:space="preserve"> </w:t>
      </w:r>
      <w:r w:rsidRPr="00BD1D25">
        <w:rPr>
          <w:rFonts w:cs="Times New Roman"/>
          <w:i/>
          <w:sz w:val="16"/>
        </w:rPr>
        <w:t>земель)</w:t>
      </w:r>
    </w:p>
    <w:p w:rsidR="00102360" w:rsidRPr="00BD1D25" w:rsidRDefault="00102360" w:rsidP="00015D1E">
      <w:pPr>
        <w:pStyle w:val="aff1"/>
        <w:rPr>
          <w:i/>
        </w:rPr>
      </w:pPr>
    </w:p>
    <w:p w:rsidR="00102360" w:rsidRPr="00BD1D25" w:rsidRDefault="00102360" w:rsidP="0024359C">
      <w:pPr>
        <w:pStyle w:val="aff1"/>
        <w:tabs>
          <w:tab w:val="left" w:pos="2308"/>
        </w:tabs>
      </w:pPr>
      <w:r w:rsidRPr="00BD1D25">
        <w:t>от</w:t>
      </w:r>
      <w:r w:rsidRPr="00BD1D25">
        <w:rPr>
          <w:spacing w:val="-1"/>
        </w:rPr>
        <w:t xml:space="preserve"> </w:t>
      </w:r>
      <w:r w:rsidRPr="00BD1D25">
        <w:rPr>
          <w:u w:val="single"/>
        </w:rPr>
        <w:t xml:space="preserve"> </w:t>
      </w:r>
      <w:r w:rsidRPr="00BD1D25">
        <w:rPr>
          <w:u w:val="single"/>
        </w:rPr>
        <w:tab/>
      </w:r>
    </w:p>
    <w:p w:rsidR="00102360" w:rsidRPr="00BD1D25" w:rsidRDefault="00102360" w:rsidP="0024359C">
      <w:pPr>
        <w:pStyle w:val="aff1"/>
        <w:tabs>
          <w:tab w:val="left" w:pos="2340"/>
        </w:tabs>
      </w:pPr>
      <w:r w:rsidRPr="00BD1D25">
        <w:t>№</w:t>
      </w:r>
      <w:r w:rsidRPr="00BD1D25">
        <w:rPr>
          <w:spacing w:val="-1"/>
        </w:rPr>
        <w:t xml:space="preserve"> </w:t>
      </w:r>
      <w:r w:rsidRPr="00BD1D25">
        <w:rPr>
          <w:u w:val="single"/>
        </w:rPr>
        <w:t xml:space="preserve"> </w:t>
      </w:r>
      <w:r w:rsidRPr="00BD1D25">
        <w:rPr>
          <w:u w:val="single"/>
        </w:rPr>
        <w:tab/>
      </w:r>
    </w:p>
    <w:p w:rsidR="0024359C" w:rsidRPr="00BD1D25" w:rsidRDefault="00102360" w:rsidP="0024359C">
      <w:pPr>
        <w:pStyle w:val="aff1"/>
        <w:rPr>
          <w:sz w:val="2"/>
        </w:rPr>
      </w:pPr>
      <w:r w:rsidRPr="00BD1D25">
        <w:t>Кому:</w:t>
      </w:r>
      <w:r w:rsidR="0024359C" w:rsidRPr="0024359C">
        <w:rPr>
          <w:sz w:val="2"/>
        </w:rPr>
        <w:t xml:space="preserve"> </w:t>
      </w:r>
    </w:p>
    <w:p w:rsidR="0024359C" w:rsidRPr="00BD1D25" w:rsidRDefault="0024359C" w:rsidP="0024359C">
      <w:pPr>
        <w:spacing w:after="0"/>
        <w:jc w:val="center"/>
        <w:rPr>
          <w:rFonts w:cs="Times New Roman"/>
          <w:b/>
          <w:sz w:val="24"/>
        </w:rPr>
      </w:pPr>
      <w:r w:rsidRPr="00BD1D25">
        <w:rPr>
          <w:rFonts w:cs="Times New Roman"/>
          <w:b/>
          <w:sz w:val="24"/>
        </w:rPr>
        <w:t>РЕШЕНИЕ</w:t>
      </w:r>
    </w:p>
    <w:p w:rsidR="0024359C" w:rsidRPr="00BD1D25" w:rsidRDefault="0024359C" w:rsidP="0024359C">
      <w:pPr>
        <w:spacing w:after="0"/>
        <w:jc w:val="center"/>
        <w:rPr>
          <w:rFonts w:cs="Times New Roman"/>
          <w:b/>
          <w:sz w:val="24"/>
        </w:rPr>
      </w:pPr>
      <w:r w:rsidRPr="00BD1D25">
        <w:rPr>
          <w:rFonts w:cs="Times New Roman"/>
          <w:b/>
          <w:sz w:val="24"/>
        </w:rPr>
        <w:t>об</w:t>
      </w:r>
      <w:r w:rsidRPr="00BD1D25">
        <w:rPr>
          <w:rFonts w:cs="Times New Roman"/>
          <w:b/>
          <w:spacing w:val="12"/>
          <w:sz w:val="24"/>
        </w:rPr>
        <w:t xml:space="preserve"> </w:t>
      </w:r>
      <w:r w:rsidRPr="00BD1D25">
        <w:rPr>
          <w:rFonts w:cs="Times New Roman"/>
          <w:b/>
          <w:sz w:val="24"/>
        </w:rPr>
        <w:t>отнесении</w:t>
      </w:r>
      <w:r w:rsidRPr="00BD1D25">
        <w:rPr>
          <w:rFonts w:cs="Times New Roman"/>
          <w:b/>
          <w:spacing w:val="14"/>
          <w:sz w:val="24"/>
        </w:rPr>
        <w:t xml:space="preserve"> </w:t>
      </w:r>
      <w:r w:rsidRPr="00BD1D25">
        <w:rPr>
          <w:rFonts w:cs="Times New Roman"/>
          <w:b/>
          <w:sz w:val="24"/>
        </w:rPr>
        <w:t>земельного</w:t>
      </w:r>
      <w:r w:rsidRPr="00BD1D25">
        <w:rPr>
          <w:rFonts w:cs="Times New Roman"/>
          <w:b/>
          <w:spacing w:val="13"/>
          <w:sz w:val="24"/>
        </w:rPr>
        <w:t xml:space="preserve"> </w:t>
      </w:r>
      <w:r w:rsidRPr="00BD1D25">
        <w:rPr>
          <w:rFonts w:cs="Times New Roman"/>
          <w:b/>
          <w:sz w:val="24"/>
        </w:rPr>
        <w:t>участка</w:t>
      </w:r>
      <w:r w:rsidRPr="00BD1D25">
        <w:rPr>
          <w:rFonts w:cs="Times New Roman"/>
          <w:b/>
          <w:spacing w:val="10"/>
          <w:sz w:val="24"/>
        </w:rPr>
        <w:t xml:space="preserve"> </w:t>
      </w:r>
      <w:r w:rsidRPr="00BD1D25">
        <w:rPr>
          <w:rFonts w:cs="Times New Roman"/>
          <w:b/>
          <w:sz w:val="24"/>
        </w:rPr>
        <w:t>к</w:t>
      </w:r>
      <w:r w:rsidRPr="00BD1D25">
        <w:rPr>
          <w:rFonts w:cs="Times New Roman"/>
          <w:b/>
          <w:spacing w:val="14"/>
          <w:sz w:val="24"/>
        </w:rPr>
        <w:t xml:space="preserve"> </w:t>
      </w:r>
      <w:r w:rsidRPr="00BD1D25">
        <w:rPr>
          <w:rFonts w:cs="Times New Roman"/>
          <w:b/>
          <w:sz w:val="24"/>
        </w:rPr>
        <w:t>определенной</w:t>
      </w:r>
      <w:r w:rsidRPr="00BD1D25">
        <w:rPr>
          <w:rFonts w:cs="Times New Roman"/>
          <w:b/>
          <w:spacing w:val="13"/>
          <w:sz w:val="24"/>
        </w:rPr>
        <w:t xml:space="preserve"> </w:t>
      </w:r>
      <w:r w:rsidRPr="00BD1D25">
        <w:rPr>
          <w:rFonts w:cs="Times New Roman"/>
          <w:b/>
          <w:sz w:val="24"/>
        </w:rPr>
        <w:t>категории</w:t>
      </w:r>
      <w:r w:rsidRPr="00BD1D25">
        <w:rPr>
          <w:rFonts w:cs="Times New Roman"/>
          <w:b/>
          <w:spacing w:val="14"/>
          <w:sz w:val="24"/>
        </w:rPr>
        <w:t xml:space="preserve"> </w:t>
      </w:r>
      <w:r w:rsidRPr="00BD1D25">
        <w:rPr>
          <w:rFonts w:cs="Times New Roman"/>
          <w:b/>
          <w:sz w:val="24"/>
        </w:rPr>
        <w:t>земель</w:t>
      </w:r>
    </w:p>
    <w:p w:rsidR="0024359C" w:rsidRPr="00BD1D25" w:rsidRDefault="0024359C" w:rsidP="0024359C">
      <w:pPr>
        <w:tabs>
          <w:tab w:val="left" w:pos="0"/>
        </w:tabs>
        <w:spacing w:after="0"/>
        <w:rPr>
          <w:rFonts w:cs="Times New Roman"/>
          <w:sz w:val="24"/>
        </w:rPr>
      </w:pPr>
      <w:r w:rsidRPr="00BD1D25">
        <w:rPr>
          <w:rFonts w:cs="Times New Roman"/>
          <w:sz w:val="24"/>
        </w:rPr>
        <w:t>Рассмотрев</w:t>
      </w:r>
      <w:r w:rsidRPr="00BD1D25">
        <w:rPr>
          <w:rFonts w:cs="Times New Roman"/>
          <w:spacing w:val="37"/>
          <w:sz w:val="24"/>
        </w:rPr>
        <w:t xml:space="preserve"> </w:t>
      </w:r>
      <w:r w:rsidRPr="00BD1D25">
        <w:rPr>
          <w:rFonts w:cs="Times New Roman"/>
          <w:sz w:val="24"/>
        </w:rPr>
        <w:t>Ваше</w:t>
      </w:r>
      <w:r w:rsidRPr="00BD1D25">
        <w:rPr>
          <w:rFonts w:cs="Times New Roman"/>
          <w:spacing w:val="36"/>
          <w:sz w:val="24"/>
        </w:rPr>
        <w:t xml:space="preserve"> </w:t>
      </w:r>
      <w:r w:rsidRPr="00BD1D25">
        <w:rPr>
          <w:rFonts w:cs="Times New Roman"/>
          <w:sz w:val="24"/>
        </w:rPr>
        <w:t>заявление</w:t>
      </w:r>
      <w:r w:rsidRPr="00BD1D25">
        <w:rPr>
          <w:rFonts w:cs="Times New Roman"/>
          <w:spacing w:val="35"/>
          <w:sz w:val="24"/>
        </w:rPr>
        <w:t xml:space="preserve"> </w:t>
      </w:r>
      <w:r w:rsidRPr="00BD1D25">
        <w:rPr>
          <w:rFonts w:cs="Times New Roman"/>
          <w:sz w:val="24"/>
        </w:rPr>
        <w:t xml:space="preserve">от </w:t>
      </w:r>
      <w:r w:rsidRPr="00BD1D25">
        <w:rPr>
          <w:rFonts w:cs="Times New Roman"/>
          <w:sz w:val="24"/>
          <w:u w:val="single"/>
        </w:rPr>
        <w:tab/>
      </w:r>
      <w:r w:rsidRPr="00BD1D25">
        <w:rPr>
          <w:rFonts w:cs="Times New Roman"/>
          <w:sz w:val="24"/>
        </w:rPr>
        <w:t>№</w:t>
      </w:r>
      <w:r w:rsidRPr="00BD1D25">
        <w:rPr>
          <w:rFonts w:cs="Times New Roman"/>
          <w:sz w:val="24"/>
          <w:u w:val="single"/>
        </w:rPr>
        <w:tab/>
      </w:r>
      <w:r w:rsidRPr="00BD1D25">
        <w:rPr>
          <w:rFonts w:cs="Times New Roman"/>
          <w:sz w:val="24"/>
          <w:u w:val="single"/>
        </w:rPr>
        <w:tab/>
      </w:r>
      <w:r w:rsidRPr="00BD1D25">
        <w:rPr>
          <w:rFonts w:cs="Times New Roman"/>
          <w:sz w:val="24"/>
        </w:rPr>
        <w:t>и</w:t>
      </w:r>
      <w:r w:rsidRPr="00BD1D25">
        <w:rPr>
          <w:rFonts w:cs="Times New Roman"/>
          <w:spacing w:val="1"/>
          <w:sz w:val="24"/>
        </w:rPr>
        <w:t xml:space="preserve"> </w:t>
      </w:r>
      <w:r w:rsidRPr="00BD1D25">
        <w:rPr>
          <w:rFonts w:cs="Times New Roman"/>
          <w:sz w:val="24"/>
        </w:rPr>
        <w:t>прилагаемые к</w:t>
      </w:r>
      <w:r w:rsidRPr="00BD1D25">
        <w:rPr>
          <w:rFonts w:cs="Times New Roman"/>
          <w:spacing w:val="1"/>
          <w:sz w:val="24"/>
        </w:rPr>
        <w:t xml:space="preserve"> </w:t>
      </w:r>
      <w:r w:rsidRPr="00BD1D25">
        <w:rPr>
          <w:rFonts w:cs="Times New Roman"/>
          <w:sz w:val="24"/>
        </w:rPr>
        <w:t>нему</w:t>
      </w:r>
      <w:r w:rsidRPr="00BD1D25">
        <w:rPr>
          <w:rFonts w:cs="Times New Roman"/>
          <w:spacing w:val="-57"/>
          <w:sz w:val="24"/>
        </w:rPr>
        <w:t xml:space="preserve"> </w:t>
      </w:r>
      <w:r w:rsidRPr="00BD1D25">
        <w:rPr>
          <w:rFonts w:cs="Times New Roman"/>
          <w:sz w:val="24"/>
        </w:rPr>
        <w:t>документы,</w:t>
      </w:r>
      <w:r w:rsidRPr="00BD1D25">
        <w:rPr>
          <w:rFonts w:cs="Times New Roman"/>
          <w:spacing w:val="1"/>
          <w:sz w:val="24"/>
        </w:rPr>
        <w:t xml:space="preserve"> </w:t>
      </w:r>
      <w:r w:rsidRPr="00BD1D25">
        <w:rPr>
          <w:rFonts w:cs="Times New Roman"/>
          <w:sz w:val="24"/>
        </w:rPr>
        <w:t>руководствуясь</w:t>
      </w:r>
      <w:r w:rsidRPr="00BD1D25">
        <w:rPr>
          <w:rFonts w:cs="Times New Roman"/>
          <w:spacing w:val="1"/>
          <w:sz w:val="24"/>
        </w:rPr>
        <w:t xml:space="preserve"> </w:t>
      </w:r>
      <w:r w:rsidRPr="00BD1D25">
        <w:rPr>
          <w:rFonts w:cs="Times New Roman"/>
          <w:sz w:val="24"/>
        </w:rPr>
        <w:t>статьей</w:t>
      </w:r>
      <w:r w:rsidRPr="00BD1D25">
        <w:rPr>
          <w:rFonts w:cs="Times New Roman"/>
          <w:spacing w:val="1"/>
          <w:sz w:val="24"/>
        </w:rPr>
        <w:t xml:space="preserve"> </w:t>
      </w:r>
      <w:r w:rsidRPr="00BD1D25">
        <w:rPr>
          <w:rFonts w:cs="Times New Roman"/>
          <w:sz w:val="24"/>
        </w:rPr>
        <w:t>8</w:t>
      </w:r>
      <w:r w:rsidRPr="00BD1D25">
        <w:rPr>
          <w:rFonts w:cs="Times New Roman"/>
          <w:spacing w:val="1"/>
          <w:sz w:val="24"/>
        </w:rPr>
        <w:t xml:space="preserve"> </w:t>
      </w:r>
      <w:r w:rsidRPr="00BD1D25">
        <w:rPr>
          <w:rFonts w:cs="Times New Roman"/>
          <w:sz w:val="24"/>
        </w:rPr>
        <w:t>Земельного</w:t>
      </w:r>
      <w:r w:rsidRPr="00BD1D25">
        <w:rPr>
          <w:rFonts w:cs="Times New Roman"/>
          <w:spacing w:val="1"/>
          <w:sz w:val="24"/>
        </w:rPr>
        <w:t xml:space="preserve"> </w:t>
      </w:r>
      <w:r w:rsidRPr="00BD1D25">
        <w:rPr>
          <w:rFonts w:cs="Times New Roman"/>
          <w:sz w:val="24"/>
        </w:rPr>
        <w:t>кодекса</w:t>
      </w:r>
      <w:r w:rsidRPr="00BD1D25">
        <w:rPr>
          <w:rFonts w:cs="Times New Roman"/>
          <w:spacing w:val="1"/>
          <w:sz w:val="24"/>
        </w:rPr>
        <w:t xml:space="preserve"> </w:t>
      </w:r>
      <w:r w:rsidRPr="00BD1D25">
        <w:rPr>
          <w:rFonts w:cs="Times New Roman"/>
          <w:sz w:val="24"/>
        </w:rPr>
        <w:t>Российской</w:t>
      </w:r>
      <w:r w:rsidRPr="00BD1D25">
        <w:rPr>
          <w:rFonts w:cs="Times New Roman"/>
          <w:spacing w:val="1"/>
          <w:sz w:val="24"/>
        </w:rPr>
        <w:t xml:space="preserve"> </w:t>
      </w:r>
      <w:r w:rsidRPr="00BD1D25">
        <w:rPr>
          <w:rFonts w:cs="Times New Roman"/>
          <w:sz w:val="24"/>
        </w:rPr>
        <w:t>Федерации,</w:t>
      </w:r>
      <w:r w:rsidRPr="00BD1D25">
        <w:rPr>
          <w:rFonts w:cs="Times New Roman"/>
          <w:spacing w:val="-57"/>
          <w:sz w:val="24"/>
        </w:rPr>
        <w:t xml:space="preserve"> </w:t>
      </w:r>
      <w:r w:rsidRPr="00BD1D25">
        <w:rPr>
          <w:rFonts w:cs="Times New Roman"/>
          <w:spacing w:val="-1"/>
          <w:sz w:val="24"/>
        </w:rPr>
        <w:t>Федеральным</w:t>
      </w:r>
      <w:r w:rsidRPr="00BD1D25">
        <w:rPr>
          <w:rFonts w:cs="Times New Roman"/>
          <w:spacing w:val="-14"/>
          <w:sz w:val="24"/>
        </w:rPr>
        <w:t xml:space="preserve"> </w:t>
      </w:r>
      <w:r w:rsidRPr="00BD1D25">
        <w:rPr>
          <w:rFonts w:cs="Times New Roman"/>
          <w:spacing w:val="-1"/>
          <w:sz w:val="24"/>
        </w:rPr>
        <w:t>законом</w:t>
      </w:r>
      <w:r w:rsidRPr="00BD1D25">
        <w:rPr>
          <w:rFonts w:cs="Times New Roman"/>
          <w:spacing w:val="-16"/>
          <w:sz w:val="24"/>
        </w:rPr>
        <w:t xml:space="preserve"> </w:t>
      </w:r>
      <w:r w:rsidRPr="00BD1D25">
        <w:rPr>
          <w:rFonts w:cs="Times New Roman"/>
          <w:spacing w:val="-1"/>
          <w:sz w:val="24"/>
        </w:rPr>
        <w:t>от</w:t>
      </w:r>
      <w:r w:rsidRPr="00BD1D25">
        <w:rPr>
          <w:rFonts w:cs="Times New Roman"/>
          <w:spacing w:val="-12"/>
          <w:sz w:val="24"/>
        </w:rPr>
        <w:t xml:space="preserve"> </w:t>
      </w:r>
      <w:r w:rsidRPr="00BD1D25">
        <w:rPr>
          <w:rFonts w:cs="Times New Roman"/>
          <w:spacing w:val="-1"/>
          <w:sz w:val="24"/>
        </w:rPr>
        <w:t>21.12.2004</w:t>
      </w:r>
      <w:r w:rsidRPr="00BD1D25">
        <w:rPr>
          <w:rFonts w:cs="Times New Roman"/>
          <w:spacing w:val="-11"/>
          <w:sz w:val="24"/>
        </w:rPr>
        <w:t xml:space="preserve"> </w:t>
      </w:r>
      <w:r w:rsidRPr="00BD1D25">
        <w:rPr>
          <w:rFonts w:cs="Times New Roman"/>
          <w:spacing w:val="-1"/>
          <w:sz w:val="24"/>
        </w:rPr>
        <w:t>№</w:t>
      </w:r>
      <w:r w:rsidRPr="00BD1D25">
        <w:rPr>
          <w:rFonts w:cs="Times New Roman"/>
          <w:spacing w:val="-13"/>
          <w:sz w:val="24"/>
        </w:rPr>
        <w:t xml:space="preserve"> </w:t>
      </w:r>
      <w:r w:rsidRPr="00BD1D25">
        <w:rPr>
          <w:rFonts w:cs="Times New Roman"/>
          <w:spacing w:val="-1"/>
          <w:sz w:val="24"/>
        </w:rPr>
        <w:t>172-ФЗ</w:t>
      </w:r>
      <w:r w:rsidRPr="00BD1D25">
        <w:rPr>
          <w:rFonts w:cs="Times New Roman"/>
          <w:spacing w:val="-7"/>
          <w:sz w:val="24"/>
        </w:rPr>
        <w:t xml:space="preserve"> </w:t>
      </w:r>
      <w:r w:rsidRPr="00BD1D25">
        <w:rPr>
          <w:rFonts w:cs="Times New Roman"/>
          <w:sz w:val="24"/>
        </w:rPr>
        <w:t>«О</w:t>
      </w:r>
      <w:r w:rsidRPr="00BD1D25">
        <w:rPr>
          <w:rFonts w:cs="Times New Roman"/>
          <w:spacing w:val="-13"/>
          <w:sz w:val="24"/>
        </w:rPr>
        <w:t xml:space="preserve"> </w:t>
      </w:r>
      <w:r w:rsidRPr="00BD1D25">
        <w:rPr>
          <w:rFonts w:cs="Times New Roman"/>
          <w:sz w:val="24"/>
        </w:rPr>
        <w:t>переводе</w:t>
      </w:r>
      <w:r w:rsidRPr="00BD1D25">
        <w:rPr>
          <w:rFonts w:cs="Times New Roman"/>
          <w:spacing w:val="-13"/>
          <w:sz w:val="24"/>
        </w:rPr>
        <w:t xml:space="preserve"> </w:t>
      </w:r>
      <w:r w:rsidRPr="00BD1D25">
        <w:rPr>
          <w:rFonts w:cs="Times New Roman"/>
          <w:sz w:val="24"/>
        </w:rPr>
        <w:t>земель</w:t>
      </w:r>
      <w:r w:rsidRPr="00BD1D25">
        <w:rPr>
          <w:rFonts w:cs="Times New Roman"/>
          <w:spacing w:val="-11"/>
          <w:sz w:val="24"/>
        </w:rPr>
        <w:t xml:space="preserve"> </w:t>
      </w:r>
      <w:r w:rsidRPr="00BD1D25">
        <w:rPr>
          <w:rFonts w:cs="Times New Roman"/>
          <w:sz w:val="24"/>
        </w:rPr>
        <w:t>или</w:t>
      </w:r>
      <w:r w:rsidRPr="00BD1D25">
        <w:rPr>
          <w:rFonts w:cs="Times New Roman"/>
          <w:spacing w:val="-11"/>
          <w:sz w:val="24"/>
        </w:rPr>
        <w:t xml:space="preserve"> </w:t>
      </w:r>
      <w:r w:rsidRPr="00BD1D25">
        <w:rPr>
          <w:rFonts w:cs="Times New Roman"/>
          <w:sz w:val="24"/>
        </w:rPr>
        <w:t>земельных</w:t>
      </w:r>
      <w:r w:rsidRPr="00BD1D25">
        <w:rPr>
          <w:rFonts w:cs="Times New Roman"/>
          <w:spacing w:val="-8"/>
          <w:sz w:val="24"/>
        </w:rPr>
        <w:t xml:space="preserve"> </w:t>
      </w:r>
      <w:r w:rsidRPr="00BD1D25">
        <w:rPr>
          <w:rFonts w:cs="Times New Roman"/>
          <w:sz w:val="24"/>
        </w:rPr>
        <w:t>участков</w:t>
      </w:r>
      <w:r w:rsidRPr="00BD1D25">
        <w:rPr>
          <w:rFonts w:cs="Times New Roman"/>
          <w:spacing w:val="-57"/>
          <w:sz w:val="24"/>
        </w:rPr>
        <w:t xml:space="preserve">  </w:t>
      </w:r>
      <w:r w:rsidRPr="00BD1D25">
        <w:rPr>
          <w:rFonts w:cs="Times New Roman"/>
          <w:sz w:val="24"/>
        </w:rPr>
        <w:t xml:space="preserve">из одной         </w:t>
      </w:r>
      <w:r w:rsidRPr="00BD1D25">
        <w:rPr>
          <w:rFonts w:cs="Times New Roman"/>
          <w:spacing w:val="28"/>
          <w:sz w:val="24"/>
        </w:rPr>
        <w:t xml:space="preserve"> </w:t>
      </w:r>
      <w:r w:rsidRPr="00BD1D25">
        <w:rPr>
          <w:rFonts w:cs="Times New Roman"/>
          <w:sz w:val="24"/>
        </w:rPr>
        <w:t>категории</w:t>
      </w:r>
      <w:r w:rsidRPr="00BD1D25">
        <w:rPr>
          <w:rFonts w:cs="Times New Roman"/>
          <w:sz w:val="24"/>
        </w:rPr>
        <w:tab/>
        <w:t xml:space="preserve">в         </w:t>
      </w:r>
      <w:r w:rsidRPr="00BD1D25">
        <w:rPr>
          <w:rFonts w:cs="Times New Roman"/>
          <w:spacing w:val="22"/>
          <w:sz w:val="24"/>
        </w:rPr>
        <w:t xml:space="preserve"> </w:t>
      </w:r>
      <w:r w:rsidRPr="00BD1D25">
        <w:rPr>
          <w:rFonts w:cs="Times New Roman"/>
          <w:sz w:val="24"/>
        </w:rPr>
        <w:t>другую»,</w:t>
      </w:r>
      <w:r w:rsidRPr="00BD1D25">
        <w:rPr>
          <w:rFonts w:cs="Times New Roman"/>
          <w:sz w:val="24"/>
        </w:rPr>
        <w:tab/>
        <w:t>уполномоченным</w:t>
      </w:r>
      <w:r w:rsidRPr="00BD1D25">
        <w:rPr>
          <w:rFonts w:cs="Times New Roman"/>
          <w:spacing w:val="11"/>
          <w:sz w:val="24"/>
        </w:rPr>
        <w:t xml:space="preserve"> </w:t>
      </w:r>
      <w:r w:rsidRPr="00BD1D25">
        <w:rPr>
          <w:rFonts w:cs="Times New Roman"/>
          <w:sz w:val="24"/>
        </w:rPr>
        <w:t>органом</w:t>
      </w:r>
    </w:p>
    <w:p w:rsidR="0024359C" w:rsidRPr="00BD1D25" w:rsidRDefault="0024359C" w:rsidP="0024359C">
      <w:pPr>
        <w:pStyle w:val="aff1"/>
        <w:rPr>
          <w:sz w:val="19"/>
        </w:rPr>
      </w:pPr>
      <w:r w:rsidRPr="00BD1D25">
        <w:rPr>
          <w:noProof/>
          <w:lang w:eastAsia="ru-RU"/>
        </w:rPr>
        <mc:AlternateContent>
          <mc:Choice Requires="wps">
            <w:drawing>
              <wp:anchor distT="0" distB="0" distL="0" distR="0" simplePos="0" relativeHeight="251798528" behindDoc="1" locked="0" layoutInCell="1" allowOverlap="1" wp14:anchorId="6FA00F8E" wp14:editId="6A81AD60">
                <wp:simplePos x="0" y="0"/>
                <wp:positionH relativeFrom="page">
                  <wp:posOffset>1080770</wp:posOffset>
                </wp:positionH>
                <wp:positionV relativeFrom="paragraph">
                  <wp:posOffset>172720</wp:posOffset>
                </wp:positionV>
                <wp:extent cx="5868670" cy="1270"/>
                <wp:effectExtent l="13970" t="13970" r="13335" b="3810"/>
                <wp:wrapTopAndBottom/>
                <wp:docPr id="215" name="Полилиния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270"/>
                        </a:xfrm>
                        <a:custGeom>
                          <a:avLst/>
                          <a:gdLst>
                            <a:gd name="T0" fmla="+- 0 1702 1702"/>
                            <a:gd name="T1" fmla="*/ T0 w 9242"/>
                            <a:gd name="T2" fmla="+- 0 10944 1702"/>
                            <a:gd name="T3" fmla="*/ T2 w 9242"/>
                          </a:gdLst>
                          <a:ahLst/>
                          <a:cxnLst>
                            <a:cxn ang="0">
                              <a:pos x="T1" y="0"/>
                            </a:cxn>
                            <a:cxn ang="0">
                              <a:pos x="T3" y="0"/>
                            </a:cxn>
                          </a:cxnLst>
                          <a:rect l="0" t="0" r="r" b="b"/>
                          <a:pathLst>
                            <a:path w="9242">
                              <a:moveTo>
                                <a:pt x="0" y="0"/>
                              </a:moveTo>
                              <a:lnTo>
                                <a:pt x="9242"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5" o:spid="_x0000_s1026" style="position:absolute;margin-left:85.1pt;margin-top:13.6pt;width:462.1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4jDgMAAJo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" path="m,l9242,e" filled="f" strokeweight=".17364mm">
                <v:path arrowok="t" o:connecttype="custom" o:connectlocs="0,0;5868670,0" o:connectangles="0,0"/>
                <w10:wrap type="topAndBottom" anchorx="page"/>
              </v:shape>
            </w:pict>
          </mc:Fallback>
        </mc:AlternateContent>
      </w:r>
    </w:p>
    <w:p w:rsidR="0024359C" w:rsidRPr="00BD1D25" w:rsidRDefault="0024359C" w:rsidP="0024359C">
      <w:pPr>
        <w:spacing w:after="0"/>
        <w:jc w:val="center"/>
        <w:rPr>
          <w:rFonts w:cs="Times New Roman"/>
          <w:i/>
          <w:sz w:val="20"/>
        </w:rPr>
      </w:pPr>
      <w:r w:rsidRPr="00BD1D25">
        <w:rPr>
          <w:rFonts w:cs="Times New Roman"/>
          <w:i/>
          <w:sz w:val="20"/>
        </w:rPr>
        <w:t>(наименование</w:t>
      </w:r>
      <w:r w:rsidRPr="00BD1D25">
        <w:rPr>
          <w:rFonts w:cs="Times New Roman"/>
          <w:i/>
          <w:spacing w:val="-4"/>
          <w:sz w:val="20"/>
        </w:rPr>
        <w:t xml:space="preserve"> </w:t>
      </w:r>
      <w:r w:rsidRPr="00BD1D25">
        <w:rPr>
          <w:rFonts w:cs="Times New Roman"/>
          <w:i/>
          <w:sz w:val="20"/>
        </w:rPr>
        <w:t>органа</w:t>
      </w:r>
      <w:r w:rsidRPr="00BD1D25">
        <w:rPr>
          <w:rFonts w:cs="Times New Roman"/>
          <w:i/>
          <w:spacing w:val="-5"/>
          <w:sz w:val="20"/>
        </w:rPr>
        <w:t xml:space="preserve"> </w:t>
      </w:r>
      <w:r w:rsidRPr="00BD1D25">
        <w:rPr>
          <w:rFonts w:cs="Times New Roman"/>
          <w:i/>
          <w:sz w:val="20"/>
        </w:rPr>
        <w:t>государственной</w:t>
      </w:r>
      <w:r w:rsidRPr="00BD1D25">
        <w:rPr>
          <w:rFonts w:cs="Times New Roman"/>
          <w:i/>
          <w:spacing w:val="-4"/>
          <w:sz w:val="20"/>
        </w:rPr>
        <w:t xml:space="preserve"> </w:t>
      </w:r>
      <w:r w:rsidRPr="00BD1D25">
        <w:rPr>
          <w:rFonts w:cs="Times New Roman"/>
          <w:i/>
          <w:sz w:val="20"/>
        </w:rPr>
        <w:t>власти</w:t>
      </w:r>
      <w:r w:rsidRPr="00BD1D25">
        <w:rPr>
          <w:rFonts w:cs="Times New Roman"/>
          <w:i/>
          <w:spacing w:val="-3"/>
          <w:sz w:val="20"/>
        </w:rPr>
        <w:t xml:space="preserve"> </w:t>
      </w:r>
      <w:r w:rsidRPr="00BD1D25">
        <w:rPr>
          <w:rFonts w:cs="Times New Roman"/>
          <w:i/>
          <w:sz w:val="20"/>
        </w:rPr>
        <w:t>субъекта</w:t>
      </w:r>
      <w:r w:rsidRPr="00BD1D25">
        <w:rPr>
          <w:rFonts w:cs="Times New Roman"/>
          <w:i/>
          <w:spacing w:val="-4"/>
          <w:sz w:val="20"/>
        </w:rPr>
        <w:t xml:space="preserve"> </w:t>
      </w:r>
      <w:r w:rsidRPr="00BD1D25">
        <w:rPr>
          <w:rFonts w:cs="Times New Roman"/>
          <w:i/>
          <w:sz w:val="20"/>
        </w:rPr>
        <w:t>Российской</w:t>
      </w:r>
      <w:r w:rsidRPr="00BD1D25">
        <w:rPr>
          <w:rFonts w:cs="Times New Roman"/>
          <w:i/>
          <w:spacing w:val="-4"/>
          <w:sz w:val="20"/>
        </w:rPr>
        <w:t xml:space="preserve"> </w:t>
      </w:r>
      <w:r w:rsidRPr="00BD1D25">
        <w:rPr>
          <w:rFonts w:cs="Times New Roman"/>
          <w:i/>
          <w:sz w:val="20"/>
        </w:rPr>
        <w:t>Федерации</w:t>
      </w:r>
      <w:r w:rsidRPr="00BD1D25">
        <w:rPr>
          <w:rFonts w:cs="Times New Roman"/>
          <w:i/>
          <w:spacing w:val="-4"/>
          <w:sz w:val="20"/>
        </w:rPr>
        <w:t xml:space="preserve"> </w:t>
      </w:r>
      <w:r w:rsidRPr="00BD1D25">
        <w:rPr>
          <w:rFonts w:cs="Times New Roman"/>
          <w:i/>
          <w:sz w:val="20"/>
        </w:rPr>
        <w:t>или</w:t>
      </w:r>
      <w:r w:rsidRPr="00BD1D25">
        <w:rPr>
          <w:rFonts w:cs="Times New Roman"/>
          <w:i/>
          <w:spacing w:val="-3"/>
          <w:sz w:val="20"/>
        </w:rPr>
        <w:t xml:space="preserve"> </w:t>
      </w:r>
      <w:r w:rsidRPr="00BD1D25">
        <w:rPr>
          <w:rFonts w:cs="Times New Roman"/>
          <w:i/>
          <w:sz w:val="20"/>
        </w:rPr>
        <w:t>органа</w:t>
      </w:r>
      <w:r w:rsidRPr="00BD1D25">
        <w:rPr>
          <w:rFonts w:cs="Times New Roman"/>
          <w:i/>
          <w:spacing w:val="-5"/>
          <w:sz w:val="20"/>
        </w:rPr>
        <w:t xml:space="preserve"> </w:t>
      </w:r>
      <w:r w:rsidRPr="00BD1D25">
        <w:rPr>
          <w:rFonts w:cs="Times New Roman"/>
          <w:i/>
          <w:sz w:val="20"/>
        </w:rPr>
        <w:t>местного</w:t>
      </w:r>
      <w:r w:rsidRPr="00BD1D25">
        <w:rPr>
          <w:rFonts w:cs="Times New Roman"/>
          <w:i/>
          <w:spacing w:val="-47"/>
          <w:sz w:val="20"/>
        </w:rPr>
        <w:t xml:space="preserve"> </w:t>
      </w:r>
      <w:r w:rsidRPr="00BD1D25">
        <w:rPr>
          <w:rFonts w:cs="Times New Roman"/>
          <w:i/>
          <w:sz w:val="20"/>
        </w:rPr>
        <w:t>самоуправления,</w:t>
      </w:r>
      <w:r w:rsidRPr="00BD1D25">
        <w:rPr>
          <w:rFonts w:cs="Times New Roman"/>
          <w:i/>
          <w:spacing w:val="-3"/>
          <w:sz w:val="20"/>
        </w:rPr>
        <w:t xml:space="preserve"> </w:t>
      </w:r>
      <w:r w:rsidRPr="00BD1D25">
        <w:rPr>
          <w:rFonts w:cs="Times New Roman"/>
          <w:i/>
          <w:sz w:val="20"/>
        </w:rPr>
        <w:t>уполномоченного</w:t>
      </w:r>
      <w:r w:rsidRPr="00BD1D25">
        <w:rPr>
          <w:rFonts w:cs="Times New Roman"/>
          <w:i/>
          <w:spacing w:val="3"/>
          <w:sz w:val="20"/>
        </w:rPr>
        <w:t xml:space="preserve"> </w:t>
      </w:r>
      <w:r w:rsidRPr="00BD1D25">
        <w:rPr>
          <w:rFonts w:cs="Times New Roman"/>
          <w:i/>
          <w:sz w:val="20"/>
        </w:rPr>
        <w:t>перевод</w:t>
      </w:r>
      <w:r w:rsidRPr="00BD1D25">
        <w:rPr>
          <w:rFonts w:cs="Times New Roman"/>
          <w:i/>
          <w:spacing w:val="-1"/>
          <w:sz w:val="20"/>
        </w:rPr>
        <w:t xml:space="preserve"> </w:t>
      </w:r>
      <w:r w:rsidRPr="00BD1D25">
        <w:rPr>
          <w:rFonts w:cs="Times New Roman"/>
          <w:i/>
          <w:sz w:val="20"/>
        </w:rPr>
        <w:t>земельного</w:t>
      </w:r>
      <w:r w:rsidRPr="00BD1D25">
        <w:rPr>
          <w:rFonts w:cs="Times New Roman"/>
          <w:i/>
          <w:spacing w:val="1"/>
          <w:sz w:val="20"/>
        </w:rPr>
        <w:t xml:space="preserve"> </w:t>
      </w:r>
      <w:r w:rsidRPr="00BD1D25">
        <w:rPr>
          <w:rFonts w:cs="Times New Roman"/>
          <w:i/>
          <w:sz w:val="20"/>
        </w:rPr>
        <w:t>участка из</w:t>
      </w:r>
      <w:r w:rsidRPr="00BD1D25">
        <w:rPr>
          <w:rFonts w:cs="Times New Roman"/>
          <w:i/>
          <w:spacing w:val="-2"/>
          <w:sz w:val="20"/>
        </w:rPr>
        <w:t xml:space="preserve"> </w:t>
      </w:r>
      <w:r w:rsidRPr="00BD1D25">
        <w:rPr>
          <w:rFonts w:cs="Times New Roman"/>
          <w:i/>
          <w:sz w:val="20"/>
        </w:rPr>
        <w:t>одной категории в</w:t>
      </w:r>
      <w:r w:rsidRPr="00BD1D25">
        <w:rPr>
          <w:rFonts w:cs="Times New Roman"/>
          <w:i/>
          <w:spacing w:val="-4"/>
          <w:sz w:val="20"/>
        </w:rPr>
        <w:t xml:space="preserve"> </w:t>
      </w:r>
      <w:r w:rsidRPr="00BD1D25">
        <w:rPr>
          <w:rFonts w:cs="Times New Roman"/>
          <w:i/>
          <w:sz w:val="20"/>
        </w:rPr>
        <w:t>другую)</w:t>
      </w:r>
    </w:p>
    <w:p w:rsidR="0024359C" w:rsidRPr="00BD1D25" w:rsidRDefault="0024359C" w:rsidP="0024359C">
      <w:pPr>
        <w:tabs>
          <w:tab w:val="left" w:pos="0"/>
        </w:tabs>
        <w:spacing w:after="0"/>
        <w:ind w:firstLine="0"/>
        <w:rPr>
          <w:rFonts w:cs="Times New Roman"/>
          <w:sz w:val="24"/>
        </w:rPr>
      </w:pPr>
      <w:r w:rsidRPr="00BD1D25">
        <w:rPr>
          <w:rFonts w:cs="Times New Roman"/>
          <w:sz w:val="24"/>
        </w:rPr>
        <w:t>принято</w:t>
      </w:r>
      <w:r w:rsidRPr="00BD1D25">
        <w:rPr>
          <w:rFonts w:cs="Times New Roman"/>
          <w:spacing w:val="-15"/>
          <w:sz w:val="24"/>
        </w:rPr>
        <w:t xml:space="preserve"> </w:t>
      </w:r>
      <w:r w:rsidRPr="00BD1D25">
        <w:rPr>
          <w:rFonts w:cs="Times New Roman"/>
          <w:sz w:val="24"/>
        </w:rPr>
        <w:t>решение</w:t>
      </w:r>
      <w:r w:rsidRPr="00BD1D25">
        <w:rPr>
          <w:rFonts w:cs="Times New Roman"/>
          <w:spacing w:val="-15"/>
          <w:sz w:val="24"/>
        </w:rPr>
        <w:t xml:space="preserve"> </w:t>
      </w:r>
      <w:r w:rsidRPr="00BD1D25">
        <w:rPr>
          <w:rFonts w:cs="Times New Roman"/>
          <w:sz w:val="24"/>
        </w:rPr>
        <w:t>об</w:t>
      </w:r>
      <w:r w:rsidRPr="00BD1D25">
        <w:rPr>
          <w:rFonts w:cs="Times New Roman"/>
          <w:spacing w:val="-14"/>
          <w:sz w:val="24"/>
        </w:rPr>
        <w:t xml:space="preserve"> </w:t>
      </w:r>
      <w:r w:rsidRPr="00BD1D25">
        <w:rPr>
          <w:rFonts w:cs="Times New Roman"/>
          <w:sz w:val="24"/>
        </w:rPr>
        <w:t>отнесении</w:t>
      </w:r>
      <w:r w:rsidRPr="00BD1D25">
        <w:rPr>
          <w:rFonts w:cs="Times New Roman"/>
          <w:spacing w:val="-14"/>
          <w:sz w:val="24"/>
        </w:rPr>
        <w:t xml:space="preserve"> </w:t>
      </w:r>
      <w:r w:rsidRPr="00BD1D25">
        <w:rPr>
          <w:rFonts w:cs="Times New Roman"/>
          <w:sz w:val="24"/>
        </w:rPr>
        <w:t>земельного</w:t>
      </w:r>
      <w:r w:rsidRPr="00BD1D25">
        <w:rPr>
          <w:rFonts w:cs="Times New Roman"/>
          <w:spacing w:val="-14"/>
          <w:sz w:val="24"/>
        </w:rPr>
        <w:t xml:space="preserve"> </w:t>
      </w:r>
      <w:r w:rsidRPr="00BD1D25">
        <w:rPr>
          <w:rFonts w:cs="Times New Roman"/>
          <w:sz w:val="24"/>
        </w:rPr>
        <w:t>участка</w:t>
      </w:r>
      <w:r w:rsidRPr="00BD1D25">
        <w:rPr>
          <w:rFonts w:cs="Times New Roman"/>
          <w:spacing w:val="-15"/>
          <w:sz w:val="24"/>
        </w:rPr>
        <w:t xml:space="preserve"> </w:t>
      </w:r>
      <w:r w:rsidRPr="00BD1D25">
        <w:rPr>
          <w:rFonts w:cs="Times New Roman"/>
          <w:sz w:val="24"/>
        </w:rPr>
        <w:t>с</w:t>
      </w:r>
      <w:r w:rsidRPr="00BD1D25">
        <w:rPr>
          <w:rFonts w:cs="Times New Roman"/>
          <w:spacing w:val="-15"/>
          <w:sz w:val="24"/>
        </w:rPr>
        <w:t xml:space="preserve"> </w:t>
      </w:r>
      <w:r w:rsidRPr="00BD1D25">
        <w:rPr>
          <w:rFonts w:cs="Times New Roman"/>
          <w:sz w:val="24"/>
        </w:rPr>
        <w:t>кадастровым</w:t>
      </w:r>
      <w:r w:rsidRPr="00BD1D25">
        <w:rPr>
          <w:rFonts w:cs="Times New Roman"/>
          <w:spacing w:val="-15"/>
          <w:sz w:val="24"/>
        </w:rPr>
        <w:t xml:space="preserve"> </w:t>
      </w:r>
      <w:r w:rsidRPr="00BD1D25">
        <w:rPr>
          <w:rFonts w:cs="Times New Roman"/>
          <w:sz w:val="24"/>
        </w:rPr>
        <w:t>номером</w:t>
      </w:r>
      <w:r w:rsidRPr="00BD1D25">
        <w:rPr>
          <w:rFonts w:cs="Times New Roman"/>
          <w:spacing w:val="-15"/>
          <w:sz w:val="24"/>
        </w:rPr>
        <w:t xml:space="preserve"> </w:t>
      </w:r>
      <w:r w:rsidRPr="00BD1D25">
        <w:rPr>
          <w:rFonts w:cs="Times New Roman"/>
          <w:sz w:val="24"/>
        </w:rPr>
        <w:t>______</w:t>
      </w:r>
      <w:r w:rsidRPr="00BD1D25">
        <w:rPr>
          <w:rFonts w:cs="Times New Roman"/>
          <w:sz w:val="24"/>
          <w:u w:val="single"/>
        </w:rPr>
        <w:tab/>
      </w:r>
      <w:r w:rsidRPr="00BD1D25">
        <w:rPr>
          <w:rFonts w:cs="Times New Roman"/>
          <w:sz w:val="24"/>
        </w:rPr>
        <w:t>,</w:t>
      </w:r>
    </w:p>
    <w:p w:rsidR="0024359C" w:rsidRPr="00BD1D25" w:rsidRDefault="0024359C" w:rsidP="0024359C">
      <w:pPr>
        <w:tabs>
          <w:tab w:val="left" w:pos="0"/>
        </w:tabs>
        <w:spacing w:after="0"/>
        <w:ind w:firstLine="0"/>
        <w:rPr>
          <w:rFonts w:cs="Times New Roman"/>
          <w:sz w:val="24"/>
        </w:rPr>
      </w:pPr>
      <w:r w:rsidRPr="00BD1D25">
        <w:rPr>
          <w:rFonts w:cs="Times New Roman"/>
          <w:sz w:val="24"/>
        </w:rPr>
        <w:t>площадью</w:t>
      </w:r>
      <w:r w:rsidRPr="00BD1D25">
        <w:rPr>
          <w:rFonts w:cs="Times New Roman"/>
          <w:sz w:val="24"/>
        </w:rPr>
        <w:tab/>
      </w:r>
      <w:r w:rsidRPr="00BD1D25">
        <w:rPr>
          <w:rFonts w:cs="Times New Roman"/>
          <w:sz w:val="24"/>
          <w:u w:val="single"/>
        </w:rPr>
        <w:t xml:space="preserve"> </w:t>
      </w:r>
      <w:r w:rsidRPr="00BD1D25">
        <w:rPr>
          <w:rFonts w:cs="Times New Roman"/>
          <w:sz w:val="24"/>
          <w:u w:val="single"/>
        </w:rPr>
        <w:tab/>
      </w:r>
      <w:r w:rsidRPr="00BD1D25">
        <w:rPr>
          <w:rFonts w:cs="Times New Roman"/>
          <w:sz w:val="24"/>
        </w:rPr>
        <w:tab/>
        <w:t>кв.</w:t>
      </w:r>
      <w:r w:rsidRPr="00BD1D25">
        <w:rPr>
          <w:rFonts w:cs="Times New Roman"/>
          <w:sz w:val="24"/>
        </w:rPr>
        <w:tab/>
        <w:t>м,</w:t>
      </w:r>
      <w:r w:rsidRPr="00BD1D25">
        <w:rPr>
          <w:rFonts w:cs="Times New Roman"/>
          <w:sz w:val="24"/>
        </w:rPr>
        <w:tab/>
        <w:t>расположенному</w:t>
      </w:r>
      <w:r w:rsidRPr="00BD1D25">
        <w:rPr>
          <w:rFonts w:cs="Times New Roman"/>
          <w:sz w:val="24"/>
        </w:rPr>
        <w:tab/>
        <w:t>по</w:t>
      </w:r>
      <w:r w:rsidRPr="00BD1D25">
        <w:rPr>
          <w:rFonts w:cs="Times New Roman"/>
          <w:sz w:val="24"/>
        </w:rPr>
        <w:tab/>
        <w:t>адресу:</w:t>
      </w:r>
    </w:p>
    <w:p w:rsidR="0024359C" w:rsidRPr="00BD1D25" w:rsidRDefault="0024359C" w:rsidP="0024359C">
      <w:pPr>
        <w:tabs>
          <w:tab w:val="left" w:pos="0"/>
        </w:tabs>
        <w:spacing w:after="0"/>
        <w:ind w:firstLine="0"/>
        <w:rPr>
          <w:rFonts w:cs="Times New Roman"/>
          <w:sz w:val="24"/>
        </w:rPr>
      </w:pPr>
      <w:r w:rsidRPr="00BD1D25">
        <w:rPr>
          <w:rFonts w:cs="Times New Roman"/>
          <w:sz w:val="24"/>
          <w:u w:val="single"/>
        </w:rPr>
        <w:t xml:space="preserve"> </w:t>
      </w:r>
      <w:r w:rsidRPr="00BD1D25">
        <w:rPr>
          <w:rFonts w:cs="Times New Roman"/>
          <w:sz w:val="24"/>
          <w:u w:val="single"/>
        </w:rPr>
        <w:tab/>
      </w:r>
      <w:r w:rsidRPr="00BD1D25">
        <w:rPr>
          <w:rFonts w:cs="Times New Roman"/>
          <w:sz w:val="24"/>
        </w:rPr>
        <w:t>,</w:t>
      </w:r>
      <w:r w:rsidRPr="00BD1D25">
        <w:rPr>
          <w:rFonts w:cs="Times New Roman"/>
          <w:sz w:val="24"/>
        </w:rPr>
        <w:tab/>
        <w:t>к</w:t>
      </w:r>
      <w:r w:rsidRPr="00BD1D25">
        <w:rPr>
          <w:rFonts w:cs="Times New Roman"/>
          <w:sz w:val="24"/>
        </w:rPr>
        <w:tab/>
        <w:t>категории</w:t>
      </w:r>
      <w:r w:rsidRPr="00BD1D25">
        <w:rPr>
          <w:rFonts w:cs="Times New Roman"/>
          <w:sz w:val="24"/>
        </w:rPr>
        <w:tab/>
        <w:t>земель  «__________».</w:t>
      </w:r>
    </w:p>
    <w:p w:rsidR="0024359C" w:rsidRPr="00BD1D25" w:rsidRDefault="0024359C" w:rsidP="0024359C">
      <w:pPr>
        <w:pStyle w:val="aff1"/>
        <w:rPr>
          <w:sz w:val="26"/>
        </w:rPr>
      </w:pPr>
    </w:p>
    <w:p w:rsidR="0024359C" w:rsidRPr="00BD1D25" w:rsidRDefault="0024359C" w:rsidP="0024359C">
      <w:pPr>
        <w:tabs>
          <w:tab w:val="left" w:pos="0"/>
        </w:tabs>
        <w:spacing w:after="0"/>
        <w:rPr>
          <w:rFonts w:cs="Times New Roman"/>
          <w:sz w:val="24"/>
        </w:rPr>
      </w:pPr>
    </w:p>
    <w:p w:rsidR="0024359C" w:rsidRPr="00BD1D25" w:rsidRDefault="0024359C" w:rsidP="0024359C">
      <w:pPr>
        <w:tabs>
          <w:tab w:val="left" w:pos="0"/>
        </w:tabs>
        <w:spacing w:after="0"/>
        <w:rPr>
          <w:rFonts w:cs="Times New Roman"/>
          <w:sz w:val="24"/>
        </w:rPr>
      </w:pPr>
      <w:r w:rsidRPr="00BD1D25">
        <w:rPr>
          <w:rFonts w:cs="Times New Roman"/>
          <w:sz w:val="24"/>
        </w:rPr>
        <w:t>Дополнительная</w:t>
      </w:r>
      <w:r w:rsidRPr="00BD1D25">
        <w:rPr>
          <w:rFonts w:cs="Times New Roman"/>
          <w:sz w:val="24"/>
        </w:rPr>
        <w:tab/>
        <w:t>информация:</w:t>
      </w:r>
    </w:p>
    <w:p w:rsidR="0024359C" w:rsidRPr="00BD1D25" w:rsidRDefault="0024359C" w:rsidP="0024359C">
      <w:pPr>
        <w:pStyle w:val="aff1"/>
        <w:rPr>
          <w:sz w:val="19"/>
        </w:rPr>
      </w:pPr>
      <w:r w:rsidRPr="00BD1D25">
        <w:rPr>
          <w:noProof/>
          <w:lang w:eastAsia="ru-RU"/>
        </w:rPr>
        <mc:AlternateContent>
          <mc:Choice Requires="wps">
            <w:drawing>
              <wp:anchor distT="0" distB="0" distL="0" distR="0" simplePos="0" relativeHeight="251799552" behindDoc="1" locked="0" layoutInCell="1" allowOverlap="1" wp14:anchorId="0BE52035" wp14:editId="70114D0B">
                <wp:simplePos x="0" y="0"/>
                <wp:positionH relativeFrom="page">
                  <wp:posOffset>1080770</wp:posOffset>
                </wp:positionH>
                <wp:positionV relativeFrom="paragraph">
                  <wp:posOffset>172085</wp:posOffset>
                </wp:positionV>
                <wp:extent cx="3810000" cy="1270"/>
                <wp:effectExtent l="13970" t="13335" r="5080" b="4445"/>
                <wp:wrapTopAndBottom/>
                <wp:docPr id="216" name="Полилиния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1702 1702"/>
                            <a:gd name="T1" fmla="*/ T0 w 6000"/>
                            <a:gd name="T2" fmla="+- 0 7702 1702"/>
                            <a:gd name="T3" fmla="*/ T2 w 6000"/>
                          </a:gdLst>
                          <a:ahLst/>
                          <a:cxnLst>
                            <a:cxn ang="0">
                              <a:pos x="T1" y="0"/>
                            </a:cxn>
                            <a:cxn ang="0">
                              <a:pos x="T3" y="0"/>
                            </a:cxn>
                          </a:cxnLst>
                          <a:rect l="0" t="0" r="r" b="b"/>
                          <a:pathLst>
                            <a:path w="6000">
                              <a:moveTo>
                                <a:pt x="0" y="0"/>
                              </a:moveTo>
                              <a:lnTo>
                                <a:pt x="600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6" o:spid="_x0000_s1026" style="position:absolute;margin-left:85.1pt;margin-top:13.55pt;width:300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" path="m,l6000,e" filled="f" strokeweight=".17364mm">
                <v:path arrowok="t" o:connecttype="custom" o:connectlocs="0,0;3810000,0" o:connectangles="0,0"/>
                <w10:wrap type="topAndBottom" anchorx="page"/>
              </v:shape>
            </w:pict>
          </mc:Fallback>
        </mc:AlternateContent>
      </w:r>
    </w:p>
    <w:p w:rsidR="0024359C" w:rsidRPr="00BD1D25" w:rsidRDefault="0024359C" w:rsidP="0024359C">
      <w:pPr>
        <w:pStyle w:val="aff1"/>
        <w:rPr>
          <w:sz w:val="20"/>
        </w:rPr>
      </w:pPr>
    </w:p>
    <w:p w:rsidR="0024359C" w:rsidRPr="00BD1D25" w:rsidRDefault="0024359C" w:rsidP="0024359C">
      <w:pPr>
        <w:pStyle w:val="aff1"/>
        <w:rPr>
          <w:sz w:val="20"/>
        </w:rPr>
      </w:pPr>
    </w:p>
    <w:p w:rsidR="0024359C" w:rsidRPr="00BD1D25" w:rsidRDefault="0024359C" w:rsidP="0024359C">
      <w:pPr>
        <w:pStyle w:val="aff1"/>
        <w:rPr>
          <w:sz w:val="20"/>
        </w:rPr>
      </w:pPr>
    </w:p>
    <w:p w:rsidR="0024359C" w:rsidRPr="00BD1D25" w:rsidRDefault="0024359C" w:rsidP="0024359C">
      <w:pPr>
        <w:pStyle w:val="aff1"/>
        <w:rPr>
          <w:sz w:val="18"/>
        </w:rPr>
      </w:pPr>
      <w:r w:rsidRPr="00BD1D25">
        <w:rPr>
          <w:noProof/>
          <w:lang w:eastAsia="ru-RU"/>
        </w:rPr>
        <mc:AlternateContent>
          <mc:Choice Requires="wps">
            <w:drawing>
              <wp:anchor distT="0" distB="0" distL="0" distR="0" simplePos="0" relativeHeight="251800576" behindDoc="1" locked="0" layoutInCell="1" allowOverlap="1" wp14:anchorId="62C59D40" wp14:editId="522E7CA3">
                <wp:simplePos x="0" y="0"/>
                <wp:positionH relativeFrom="page">
                  <wp:posOffset>1080770</wp:posOffset>
                </wp:positionH>
                <wp:positionV relativeFrom="paragraph">
                  <wp:posOffset>161925</wp:posOffset>
                </wp:positionV>
                <wp:extent cx="2146300" cy="6350"/>
                <wp:effectExtent l="4445" t="3175" r="1905" b="0"/>
                <wp:wrapTopAndBottom/>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85.1pt;margin-top:12.75pt;width:169pt;height:.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801600" behindDoc="1" locked="0" layoutInCell="1" allowOverlap="1" wp14:anchorId="5C7051A1" wp14:editId="5BF87437">
                <wp:simplePos x="0" y="0"/>
                <wp:positionH relativeFrom="page">
                  <wp:posOffset>3443605</wp:posOffset>
                </wp:positionH>
                <wp:positionV relativeFrom="paragraph">
                  <wp:posOffset>161925</wp:posOffset>
                </wp:positionV>
                <wp:extent cx="1019810" cy="6350"/>
                <wp:effectExtent l="0" t="3175" r="3810" b="0"/>
                <wp:wrapTopAndBottom/>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026" style="position:absolute;margin-left:271.15pt;margin-top:12.75pt;width:80.3pt;height:.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3AQnQIAAA4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802624" behindDoc="1" locked="0" layoutInCell="1" allowOverlap="1" wp14:anchorId="658F3CF1" wp14:editId="4321D705">
                <wp:simplePos x="0" y="0"/>
                <wp:positionH relativeFrom="page">
                  <wp:posOffset>4669155</wp:posOffset>
                </wp:positionH>
                <wp:positionV relativeFrom="paragraph">
                  <wp:posOffset>161925</wp:posOffset>
                </wp:positionV>
                <wp:extent cx="1748155" cy="6350"/>
                <wp:effectExtent l="1905" t="3175" r="2540" b="0"/>
                <wp:wrapTopAndBottom/>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9" o:spid="_x0000_s1026" style="position:absolute;margin-left:367.65pt;margin-top:12.75pt;width:137.65pt;height:.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" fillcolor="black" stroked="f">
                <w10:wrap type="topAndBottom" anchorx="page"/>
              </v:rect>
            </w:pict>
          </mc:Fallback>
        </mc:AlternateContent>
      </w:r>
    </w:p>
    <w:p w:rsidR="0024359C" w:rsidRPr="00BD1D25" w:rsidRDefault="0024359C" w:rsidP="0024359C">
      <w:pPr>
        <w:tabs>
          <w:tab w:val="left" w:pos="3065"/>
          <w:tab w:val="left" w:pos="5048"/>
          <w:tab w:val="left" w:pos="6414"/>
        </w:tabs>
        <w:spacing w:after="0" w:line="393" w:lineRule="auto"/>
        <w:ind w:firstLine="0"/>
        <w:rPr>
          <w:rFonts w:cs="Times New Roman"/>
          <w:i/>
          <w:spacing w:val="-47"/>
          <w:sz w:val="20"/>
        </w:rPr>
      </w:pPr>
      <w:r w:rsidRPr="00BD1D25">
        <w:rPr>
          <w:rFonts w:cs="Times New Roman"/>
          <w:i/>
          <w:sz w:val="20"/>
        </w:rPr>
        <w:t>(должность)</w:t>
      </w:r>
      <w:r w:rsidRPr="00BD1D25">
        <w:rPr>
          <w:rFonts w:cs="Times New Roman"/>
          <w:i/>
          <w:sz w:val="20"/>
        </w:rPr>
        <w:tab/>
        <w:t xml:space="preserve">             (подпись)</w:t>
      </w:r>
      <w:r w:rsidRPr="00BD1D25">
        <w:rPr>
          <w:rFonts w:cs="Times New Roman"/>
          <w:i/>
          <w:sz w:val="20"/>
        </w:rPr>
        <w:tab/>
        <w:t xml:space="preserve">            (ФИО)</w:t>
      </w:r>
      <w:r w:rsidRPr="00BD1D25">
        <w:rPr>
          <w:rFonts w:cs="Times New Roman"/>
          <w:i/>
          <w:spacing w:val="-47"/>
          <w:sz w:val="20"/>
        </w:rPr>
        <w:t xml:space="preserve"> </w:t>
      </w:r>
    </w:p>
    <w:p w:rsidR="0024359C" w:rsidRPr="00BD1D25" w:rsidRDefault="0024359C" w:rsidP="0024359C">
      <w:pPr>
        <w:tabs>
          <w:tab w:val="left" w:pos="3065"/>
          <w:tab w:val="left" w:pos="5048"/>
          <w:tab w:val="left" w:pos="6414"/>
        </w:tabs>
        <w:spacing w:after="0" w:line="393" w:lineRule="auto"/>
        <w:ind w:firstLine="0"/>
        <w:rPr>
          <w:rFonts w:cs="Times New Roman"/>
          <w:i/>
          <w:sz w:val="20"/>
        </w:rPr>
      </w:pPr>
      <w:r w:rsidRPr="00BD1D25">
        <w:rPr>
          <w:rFonts w:cs="Times New Roman"/>
          <w:i/>
          <w:sz w:val="20"/>
        </w:rPr>
        <w:t>Дата</w:t>
      </w:r>
      <w:r w:rsidRPr="00BD1D25">
        <w:rPr>
          <w:rFonts w:cs="Times New Roman"/>
          <w:i/>
          <w:sz w:val="20"/>
          <w:u w:val="single"/>
        </w:rPr>
        <w:tab/>
      </w:r>
      <w:r w:rsidRPr="00BD1D25">
        <w:rPr>
          <w:rFonts w:cs="Times New Roman"/>
          <w:i/>
          <w:sz w:val="20"/>
        </w:rPr>
        <w:t>г.</w:t>
      </w:r>
    </w:p>
    <w:p w:rsidR="00102360" w:rsidRDefault="00102360" w:rsidP="00015D1E">
      <w:pPr>
        <w:pStyle w:val="aff1"/>
      </w:pPr>
    </w:p>
    <w:p w:rsidR="00102360" w:rsidRPr="00BD1D25" w:rsidRDefault="00102360" w:rsidP="00015D1E">
      <w:pPr>
        <w:pStyle w:val="aff1"/>
        <w:spacing w:line="28" w:lineRule="exact"/>
        <w:rPr>
          <w:sz w:val="2"/>
        </w:rPr>
      </w:pPr>
    </w:p>
    <w:p w:rsidR="00102360" w:rsidRPr="00BD1D25" w:rsidRDefault="00102360" w:rsidP="00015D1E">
      <w:pPr>
        <w:spacing w:after="0" w:line="28" w:lineRule="exact"/>
        <w:rPr>
          <w:rFonts w:cs="Times New Roman"/>
          <w:sz w:val="2"/>
        </w:rPr>
        <w:sectPr w:rsidR="00102360" w:rsidRPr="00BD1D25" w:rsidSect="00A14C7F">
          <w:headerReference w:type="default" r:id="rId71"/>
          <w:type w:val="nextColumn"/>
          <w:pgSz w:w="11910" w:h="16840"/>
          <w:pgMar w:top="1134" w:right="851" w:bottom="1134" w:left="851" w:header="720" w:footer="720" w:gutter="0"/>
          <w:paperSrc w:first="15" w:other="15"/>
          <w:cols w:space="720"/>
        </w:sectPr>
      </w:pPr>
    </w:p>
    <w:p w:rsidR="00102360" w:rsidRPr="00BD1D25" w:rsidRDefault="00102360" w:rsidP="0024359C">
      <w:pPr>
        <w:pStyle w:val="aff1"/>
        <w:jc w:val="right"/>
      </w:pPr>
      <w:r w:rsidRPr="00BD1D25">
        <w:lastRenderedPageBreak/>
        <w:t xml:space="preserve">Приложение № 6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709"/>
        <w:jc w:val="center"/>
      </w:pPr>
    </w:p>
    <w:p w:rsidR="00102360" w:rsidRPr="00BD1D25" w:rsidRDefault="00102360" w:rsidP="00015D1E">
      <w:pPr>
        <w:pStyle w:val="aff1"/>
        <w:tabs>
          <w:tab w:val="left" w:pos="0"/>
        </w:tabs>
        <w:ind w:firstLine="709"/>
        <w:jc w:val="center"/>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2"/>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w:t>
      </w:r>
      <w:r w:rsidRPr="00BD1D25">
        <w:rPr>
          <w:spacing w:val="-2"/>
        </w:rPr>
        <w:t xml:space="preserve">ли </w:t>
      </w:r>
      <w:r w:rsidRPr="00BD1D25">
        <w:t>земельных</w:t>
      </w:r>
      <w:r w:rsidRPr="00BD1D25">
        <w:rPr>
          <w:spacing w:val="-2"/>
        </w:rPr>
        <w:t xml:space="preserve"> </w:t>
      </w:r>
      <w:r w:rsidRPr="00BD1D25">
        <w:t>участков</w:t>
      </w:r>
      <w:r w:rsidRPr="00BD1D25">
        <w:rPr>
          <w:spacing w:val="-4"/>
        </w:rPr>
        <w:t xml:space="preserve"> </w:t>
      </w:r>
      <w:r w:rsidRPr="00BD1D25">
        <w:t>в составе</w:t>
      </w:r>
      <w:r w:rsidRPr="00BD1D25">
        <w:rPr>
          <w:spacing w:val="-3"/>
        </w:rPr>
        <w:t xml:space="preserve"> </w:t>
      </w:r>
      <w:r w:rsidRPr="00BD1D25">
        <w:t>таких</w:t>
      </w:r>
      <w:r w:rsidRPr="00BD1D25">
        <w:rPr>
          <w:spacing w:val="-1"/>
        </w:rPr>
        <w:t xml:space="preserve"> </w:t>
      </w:r>
      <w:r w:rsidRPr="00BD1D25">
        <w:t>земель</w:t>
      </w:r>
      <w:r w:rsidRPr="00BD1D25">
        <w:rPr>
          <w:spacing w:val="-3"/>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3"/>
        </w:rPr>
        <w:t xml:space="preserve"> </w:t>
      </w:r>
      <w:r w:rsidRPr="00BD1D25">
        <w:t>другую»</w:t>
      </w:r>
    </w:p>
    <w:p w:rsidR="00102360" w:rsidRPr="00BD1D25" w:rsidRDefault="00102360" w:rsidP="00015D1E">
      <w:pPr>
        <w:pStyle w:val="aff1"/>
      </w:pPr>
    </w:p>
    <w:p w:rsidR="00102360" w:rsidRPr="00BD1D25" w:rsidRDefault="00102360" w:rsidP="00015D1E">
      <w:pPr>
        <w:pStyle w:val="110"/>
        <w:ind w:left="0" w:firstLine="709"/>
      </w:pPr>
      <w:r w:rsidRPr="00BD1D25">
        <w:t>Форма</w:t>
      </w:r>
      <w:r w:rsidRPr="00BD1D25">
        <w:rPr>
          <w:spacing w:val="12"/>
        </w:rPr>
        <w:t xml:space="preserve"> </w:t>
      </w:r>
      <w:r w:rsidRPr="00BD1D25">
        <w:t>решения</w:t>
      </w:r>
      <w:r w:rsidRPr="00BD1D25">
        <w:rPr>
          <w:spacing w:val="8"/>
        </w:rPr>
        <w:t xml:space="preserve"> </w:t>
      </w:r>
      <w:r w:rsidRPr="00BD1D25">
        <w:t>о</w:t>
      </w:r>
      <w:r w:rsidRPr="00BD1D25">
        <w:rPr>
          <w:spacing w:val="10"/>
        </w:rPr>
        <w:t xml:space="preserve"> </w:t>
      </w:r>
      <w:r w:rsidRPr="00BD1D25">
        <w:t>переводе</w:t>
      </w:r>
      <w:r w:rsidRPr="00BD1D25">
        <w:rPr>
          <w:spacing w:val="9"/>
        </w:rPr>
        <w:t xml:space="preserve"> </w:t>
      </w:r>
      <w:r w:rsidRPr="00BD1D25">
        <w:t>земель</w:t>
      </w:r>
      <w:r w:rsidRPr="00BD1D25">
        <w:rPr>
          <w:spacing w:val="10"/>
        </w:rPr>
        <w:t xml:space="preserve"> </w:t>
      </w:r>
      <w:r w:rsidRPr="00BD1D25">
        <w:t>или</w:t>
      </w:r>
      <w:r w:rsidRPr="00BD1D25">
        <w:rPr>
          <w:spacing w:val="19"/>
        </w:rPr>
        <w:t xml:space="preserve"> </w:t>
      </w:r>
      <w:r w:rsidRPr="00BD1D25">
        <w:t>земельных</w:t>
      </w:r>
      <w:r w:rsidRPr="00BD1D25">
        <w:rPr>
          <w:spacing w:val="10"/>
        </w:rPr>
        <w:t xml:space="preserve"> </w:t>
      </w:r>
      <w:r w:rsidRPr="00BD1D25">
        <w:t>участков</w:t>
      </w:r>
      <w:r w:rsidRPr="00BD1D25">
        <w:rPr>
          <w:spacing w:val="10"/>
        </w:rPr>
        <w:t xml:space="preserve"> </w:t>
      </w:r>
      <w:r w:rsidRPr="00BD1D25">
        <w:t>в</w:t>
      </w:r>
      <w:r w:rsidRPr="00BD1D25">
        <w:rPr>
          <w:spacing w:val="10"/>
        </w:rPr>
        <w:t xml:space="preserve"> </w:t>
      </w:r>
      <w:r w:rsidRPr="00BD1D25">
        <w:t>составе</w:t>
      </w:r>
      <w:r w:rsidRPr="00BD1D25">
        <w:rPr>
          <w:spacing w:val="-67"/>
        </w:rPr>
        <w:t xml:space="preserve"> </w:t>
      </w:r>
      <w:r w:rsidRPr="00BD1D25">
        <w:t>таких</w:t>
      </w:r>
      <w:r w:rsidRPr="00BD1D25">
        <w:rPr>
          <w:spacing w:val="4"/>
        </w:rPr>
        <w:t xml:space="preserve"> </w:t>
      </w:r>
      <w:r w:rsidRPr="00BD1D25">
        <w:t>земель</w:t>
      </w:r>
      <w:r w:rsidRPr="00BD1D25">
        <w:rPr>
          <w:spacing w:val="5"/>
        </w:rPr>
        <w:t xml:space="preserve"> </w:t>
      </w:r>
      <w:r w:rsidRPr="00BD1D25">
        <w:t>из</w:t>
      </w:r>
      <w:r w:rsidRPr="00BD1D25">
        <w:rPr>
          <w:spacing w:val="4"/>
        </w:rPr>
        <w:t xml:space="preserve"> </w:t>
      </w:r>
      <w:r w:rsidRPr="00BD1D25">
        <w:t>одной</w:t>
      </w:r>
      <w:r w:rsidRPr="00BD1D25">
        <w:rPr>
          <w:spacing w:val="4"/>
        </w:rPr>
        <w:t xml:space="preserve"> </w:t>
      </w:r>
      <w:r w:rsidRPr="00BD1D25">
        <w:t>категории</w:t>
      </w:r>
      <w:r w:rsidRPr="00BD1D25">
        <w:rPr>
          <w:spacing w:val="3"/>
        </w:rPr>
        <w:t xml:space="preserve"> </w:t>
      </w:r>
      <w:r w:rsidRPr="00BD1D25">
        <w:t>в</w:t>
      </w:r>
      <w:r w:rsidRPr="00BD1D25">
        <w:rPr>
          <w:spacing w:val="5"/>
        </w:rPr>
        <w:t xml:space="preserve"> </w:t>
      </w:r>
      <w:r w:rsidRPr="00BD1D25">
        <w:t>другую</w:t>
      </w:r>
    </w:p>
    <w:p w:rsidR="00102360" w:rsidRPr="00BD1D25" w:rsidRDefault="00102360" w:rsidP="00015D1E">
      <w:pPr>
        <w:pStyle w:val="aff1"/>
        <w:rPr>
          <w:b/>
          <w:sz w:val="20"/>
        </w:rPr>
      </w:pPr>
    </w:p>
    <w:p w:rsidR="00102360" w:rsidRPr="00BD1D25" w:rsidRDefault="00102360" w:rsidP="00015D1E">
      <w:pPr>
        <w:pStyle w:val="aff1"/>
        <w:rPr>
          <w:b/>
          <w:sz w:val="18"/>
        </w:rPr>
      </w:pPr>
      <w:r w:rsidRPr="00BD1D25">
        <w:rPr>
          <w:noProof/>
          <w:lang w:eastAsia="ru-RU"/>
        </w:rPr>
        <mc:AlternateContent>
          <mc:Choice Requires="wps">
            <w:drawing>
              <wp:anchor distT="0" distB="0" distL="0" distR="0" simplePos="0" relativeHeight="251787264" behindDoc="1" locked="0" layoutInCell="1" allowOverlap="1" wp14:anchorId="0442C31F" wp14:editId="104429BF">
                <wp:simplePos x="0" y="0"/>
                <wp:positionH relativeFrom="page">
                  <wp:posOffset>1062355</wp:posOffset>
                </wp:positionH>
                <wp:positionV relativeFrom="paragraph">
                  <wp:posOffset>161290</wp:posOffset>
                </wp:positionV>
                <wp:extent cx="5977890" cy="18415"/>
                <wp:effectExtent l="0" t="635" r="0" b="0"/>
                <wp:wrapTopAndBottom/>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83.65pt;margin-top:12.7pt;width:470.7pt;height:1.4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" fillcolor="black" stroked="f">
                <w10:wrap type="topAndBottom" anchorx="page"/>
              </v:rect>
            </w:pict>
          </mc:Fallback>
        </mc:AlternateContent>
      </w:r>
    </w:p>
    <w:p w:rsidR="00102360" w:rsidRPr="00BD1D25" w:rsidRDefault="00102360" w:rsidP="00015D1E">
      <w:pPr>
        <w:spacing w:after="0" w:line="152" w:lineRule="exact"/>
        <w:jc w:val="center"/>
        <w:rPr>
          <w:rFonts w:cs="Times New Roman"/>
          <w:i/>
          <w:sz w:val="16"/>
        </w:rPr>
      </w:pPr>
      <w:r w:rsidRPr="00BD1D25">
        <w:rPr>
          <w:rFonts w:cs="Times New Roman"/>
          <w:i/>
          <w:sz w:val="16"/>
        </w:rPr>
        <w:t>(наименование</w:t>
      </w:r>
      <w:r w:rsidRPr="00BD1D25">
        <w:rPr>
          <w:rFonts w:cs="Times New Roman"/>
          <w:i/>
          <w:spacing w:val="-6"/>
          <w:sz w:val="16"/>
        </w:rPr>
        <w:t xml:space="preserve"> </w:t>
      </w:r>
      <w:r w:rsidRPr="00BD1D25">
        <w:rPr>
          <w:rFonts w:cs="Times New Roman"/>
          <w:i/>
          <w:sz w:val="16"/>
        </w:rPr>
        <w:t>органа</w:t>
      </w:r>
      <w:r w:rsidRPr="00BD1D25">
        <w:rPr>
          <w:rFonts w:cs="Times New Roman"/>
          <w:i/>
          <w:spacing w:val="-4"/>
          <w:sz w:val="16"/>
        </w:rPr>
        <w:t xml:space="preserve"> </w:t>
      </w:r>
      <w:r w:rsidRPr="00BD1D25">
        <w:rPr>
          <w:rFonts w:cs="Times New Roman"/>
          <w:i/>
          <w:sz w:val="16"/>
        </w:rPr>
        <w:t>государственной</w:t>
      </w:r>
      <w:r w:rsidRPr="00BD1D25">
        <w:rPr>
          <w:rFonts w:cs="Times New Roman"/>
          <w:i/>
          <w:spacing w:val="-6"/>
          <w:sz w:val="16"/>
        </w:rPr>
        <w:t xml:space="preserve"> </w:t>
      </w:r>
      <w:r w:rsidRPr="00BD1D25">
        <w:rPr>
          <w:rFonts w:cs="Times New Roman"/>
          <w:i/>
          <w:sz w:val="16"/>
        </w:rPr>
        <w:t>власти</w:t>
      </w:r>
      <w:r w:rsidRPr="00BD1D25">
        <w:rPr>
          <w:rFonts w:cs="Times New Roman"/>
          <w:i/>
          <w:spacing w:val="-5"/>
          <w:sz w:val="16"/>
        </w:rPr>
        <w:t xml:space="preserve"> </w:t>
      </w:r>
      <w:r w:rsidRPr="00BD1D25">
        <w:rPr>
          <w:rFonts w:cs="Times New Roman"/>
          <w:i/>
          <w:sz w:val="16"/>
        </w:rPr>
        <w:t>субъекта</w:t>
      </w:r>
      <w:r w:rsidRPr="00BD1D25">
        <w:rPr>
          <w:rFonts w:cs="Times New Roman"/>
          <w:i/>
          <w:spacing w:val="-4"/>
          <w:sz w:val="16"/>
        </w:rPr>
        <w:t xml:space="preserve"> </w:t>
      </w:r>
      <w:r w:rsidRPr="00BD1D25">
        <w:rPr>
          <w:rFonts w:cs="Times New Roman"/>
          <w:i/>
          <w:sz w:val="16"/>
        </w:rPr>
        <w:t>Российской</w:t>
      </w:r>
      <w:r w:rsidRPr="00BD1D25">
        <w:rPr>
          <w:rFonts w:cs="Times New Roman"/>
          <w:i/>
          <w:spacing w:val="-6"/>
          <w:sz w:val="16"/>
        </w:rPr>
        <w:t xml:space="preserve"> </w:t>
      </w:r>
      <w:r w:rsidRPr="00BD1D25">
        <w:rPr>
          <w:rFonts w:cs="Times New Roman"/>
          <w:i/>
          <w:sz w:val="16"/>
        </w:rPr>
        <w:t>Федерации</w:t>
      </w:r>
      <w:r w:rsidRPr="00BD1D25">
        <w:rPr>
          <w:rFonts w:cs="Times New Roman"/>
          <w:i/>
          <w:spacing w:val="-5"/>
          <w:sz w:val="16"/>
        </w:rPr>
        <w:t xml:space="preserve"> </w:t>
      </w:r>
      <w:r w:rsidRPr="00BD1D25">
        <w:rPr>
          <w:rFonts w:cs="Times New Roman"/>
          <w:i/>
          <w:sz w:val="16"/>
        </w:rPr>
        <w:t>или</w:t>
      </w:r>
      <w:r w:rsidRPr="00BD1D25">
        <w:rPr>
          <w:rFonts w:cs="Times New Roman"/>
          <w:i/>
          <w:spacing w:val="-6"/>
          <w:sz w:val="16"/>
        </w:rPr>
        <w:t xml:space="preserve"> </w:t>
      </w:r>
      <w:r w:rsidRPr="00BD1D25">
        <w:rPr>
          <w:rFonts w:cs="Times New Roman"/>
          <w:i/>
          <w:sz w:val="16"/>
        </w:rPr>
        <w:t>органа</w:t>
      </w:r>
      <w:r w:rsidRPr="00BD1D25">
        <w:rPr>
          <w:rFonts w:cs="Times New Roman"/>
          <w:i/>
          <w:spacing w:val="-6"/>
          <w:sz w:val="16"/>
        </w:rPr>
        <w:t xml:space="preserve"> </w:t>
      </w:r>
      <w:r w:rsidRPr="00BD1D25">
        <w:rPr>
          <w:rFonts w:cs="Times New Roman"/>
          <w:i/>
          <w:sz w:val="16"/>
        </w:rPr>
        <w:t>местного</w:t>
      </w:r>
      <w:r w:rsidRPr="00BD1D25">
        <w:rPr>
          <w:rFonts w:cs="Times New Roman"/>
          <w:i/>
          <w:spacing w:val="-5"/>
          <w:sz w:val="16"/>
        </w:rPr>
        <w:t xml:space="preserve"> </w:t>
      </w:r>
      <w:r w:rsidRPr="00BD1D25">
        <w:rPr>
          <w:rFonts w:cs="Times New Roman"/>
          <w:i/>
          <w:sz w:val="16"/>
        </w:rPr>
        <w:t>самоуправления,</w:t>
      </w:r>
    </w:p>
    <w:p w:rsidR="00102360" w:rsidRPr="00BD1D25" w:rsidRDefault="00102360" w:rsidP="00015D1E">
      <w:pPr>
        <w:spacing w:after="0"/>
        <w:jc w:val="center"/>
        <w:rPr>
          <w:rFonts w:cs="Times New Roman"/>
          <w:i/>
          <w:sz w:val="16"/>
        </w:rPr>
      </w:pPr>
      <w:r w:rsidRPr="00BD1D25">
        <w:rPr>
          <w:rFonts w:cs="Times New Roman"/>
          <w:i/>
          <w:sz w:val="16"/>
        </w:rPr>
        <w:t>уполномоченного</w:t>
      </w:r>
      <w:r w:rsidRPr="00BD1D25">
        <w:rPr>
          <w:rFonts w:cs="Times New Roman"/>
          <w:i/>
          <w:spacing w:val="-4"/>
          <w:sz w:val="16"/>
        </w:rPr>
        <w:t xml:space="preserve"> </w:t>
      </w:r>
      <w:r w:rsidRPr="00BD1D25">
        <w:rPr>
          <w:rFonts w:cs="Times New Roman"/>
          <w:i/>
          <w:sz w:val="16"/>
        </w:rPr>
        <w:t>перевод</w:t>
      </w:r>
      <w:r w:rsidRPr="00BD1D25">
        <w:rPr>
          <w:rFonts w:cs="Times New Roman"/>
          <w:i/>
          <w:spacing w:val="-3"/>
          <w:sz w:val="16"/>
        </w:rPr>
        <w:t xml:space="preserve"> </w:t>
      </w:r>
      <w:r w:rsidRPr="00BD1D25">
        <w:rPr>
          <w:rFonts w:cs="Times New Roman"/>
          <w:i/>
          <w:sz w:val="16"/>
        </w:rPr>
        <w:t>земельного</w:t>
      </w:r>
      <w:r w:rsidRPr="00BD1D25">
        <w:rPr>
          <w:rFonts w:cs="Times New Roman"/>
          <w:i/>
          <w:spacing w:val="-3"/>
          <w:sz w:val="16"/>
        </w:rPr>
        <w:t xml:space="preserve"> </w:t>
      </w:r>
      <w:r w:rsidRPr="00BD1D25">
        <w:rPr>
          <w:rFonts w:cs="Times New Roman"/>
          <w:i/>
          <w:sz w:val="16"/>
        </w:rPr>
        <w:t>участка</w:t>
      </w:r>
      <w:r w:rsidRPr="00BD1D25">
        <w:rPr>
          <w:rFonts w:cs="Times New Roman"/>
          <w:i/>
          <w:spacing w:val="-4"/>
          <w:sz w:val="16"/>
        </w:rPr>
        <w:t xml:space="preserve"> </w:t>
      </w:r>
      <w:r w:rsidRPr="00BD1D25">
        <w:rPr>
          <w:rFonts w:cs="Times New Roman"/>
          <w:i/>
          <w:sz w:val="16"/>
        </w:rPr>
        <w:t>из</w:t>
      </w:r>
      <w:r w:rsidRPr="00BD1D25">
        <w:rPr>
          <w:rFonts w:cs="Times New Roman"/>
          <w:i/>
          <w:spacing w:val="-5"/>
          <w:sz w:val="16"/>
        </w:rPr>
        <w:t xml:space="preserve"> </w:t>
      </w:r>
      <w:r w:rsidRPr="00BD1D25">
        <w:rPr>
          <w:rFonts w:cs="Times New Roman"/>
          <w:i/>
          <w:sz w:val="16"/>
        </w:rPr>
        <w:t>одной</w:t>
      </w:r>
      <w:r w:rsidRPr="00BD1D25">
        <w:rPr>
          <w:rFonts w:cs="Times New Roman"/>
          <w:i/>
          <w:spacing w:val="-3"/>
          <w:sz w:val="16"/>
        </w:rPr>
        <w:t xml:space="preserve"> </w:t>
      </w:r>
      <w:r w:rsidRPr="00BD1D25">
        <w:rPr>
          <w:rFonts w:cs="Times New Roman"/>
          <w:i/>
          <w:sz w:val="16"/>
        </w:rPr>
        <w:t>категории</w:t>
      </w:r>
      <w:r w:rsidRPr="00BD1D25">
        <w:rPr>
          <w:rFonts w:cs="Times New Roman"/>
          <w:i/>
          <w:spacing w:val="-4"/>
          <w:sz w:val="16"/>
        </w:rPr>
        <w:t xml:space="preserve"> </w:t>
      </w:r>
      <w:r w:rsidRPr="00BD1D25">
        <w:rPr>
          <w:rFonts w:cs="Times New Roman"/>
          <w:i/>
          <w:sz w:val="16"/>
        </w:rPr>
        <w:t>в</w:t>
      </w:r>
      <w:r w:rsidRPr="00BD1D25">
        <w:rPr>
          <w:rFonts w:cs="Times New Roman"/>
          <w:i/>
          <w:spacing w:val="-4"/>
          <w:sz w:val="16"/>
        </w:rPr>
        <w:t xml:space="preserve"> </w:t>
      </w:r>
      <w:r w:rsidRPr="00BD1D25">
        <w:rPr>
          <w:rFonts w:cs="Times New Roman"/>
          <w:i/>
          <w:sz w:val="16"/>
        </w:rPr>
        <w:t>другую)</w:t>
      </w:r>
    </w:p>
    <w:p w:rsidR="00102360" w:rsidRPr="00BD1D25" w:rsidRDefault="00102360" w:rsidP="00015D1E">
      <w:pPr>
        <w:pStyle w:val="aff1"/>
        <w:rPr>
          <w:i/>
          <w:sz w:val="20"/>
        </w:rPr>
      </w:pPr>
    </w:p>
    <w:p w:rsidR="00102360" w:rsidRPr="00BD1D25" w:rsidRDefault="00102360" w:rsidP="00015D1E">
      <w:pPr>
        <w:pStyle w:val="aff1"/>
        <w:tabs>
          <w:tab w:val="left" w:pos="2308"/>
        </w:tabs>
      </w:pPr>
      <w:r w:rsidRPr="00BD1D25">
        <w:t>от</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pStyle w:val="aff1"/>
        <w:tabs>
          <w:tab w:val="left" w:pos="2340"/>
        </w:tabs>
      </w:pPr>
      <w:r w:rsidRPr="00BD1D25">
        <w:t>№</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pStyle w:val="aff1"/>
      </w:pPr>
      <w:r w:rsidRPr="00BD1D25">
        <w:t>Кому:</w:t>
      </w:r>
    </w:p>
    <w:p w:rsidR="00102360" w:rsidRPr="00BD1D25" w:rsidRDefault="00102360" w:rsidP="00015D1E">
      <w:pPr>
        <w:pStyle w:val="aff1"/>
        <w:spacing w:line="28" w:lineRule="exact"/>
        <w:rPr>
          <w:sz w:val="2"/>
        </w:rPr>
      </w:pPr>
    </w:p>
    <w:p w:rsidR="0024359C" w:rsidRPr="00BD1D25" w:rsidRDefault="0024359C" w:rsidP="0024359C">
      <w:pPr>
        <w:pStyle w:val="aff1"/>
        <w:rPr>
          <w:sz w:val="20"/>
        </w:rPr>
      </w:pPr>
    </w:p>
    <w:p w:rsidR="0024359C" w:rsidRPr="00BD1D25" w:rsidRDefault="0024359C" w:rsidP="0024359C">
      <w:pPr>
        <w:spacing w:after="0"/>
        <w:jc w:val="center"/>
        <w:rPr>
          <w:rFonts w:cs="Times New Roman"/>
          <w:b/>
          <w:sz w:val="24"/>
        </w:rPr>
      </w:pPr>
      <w:r w:rsidRPr="00BD1D25">
        <w:rPr>
          <w:rFonts w:cs="Times New Roman"/>
          <w:b/>
          <w:sz w:val="24"/>
        </w:rPr>
        <w:t>РЕШЕНИЕ</w:t>
      </w:r>
    </w:p>
    <w:p w:rsidR="0024359C" w:rsidRPr="00BD1D25" w:rsidRDefault="0024359C" w:rsidP="0024359C">
      <w:pPr>
        <w:spacing w:after="0"/>
        <w:jc w:val="center"/>
        <w:rPr>
          <w:rFonts w:cs="Times New Roman"/>
          <w:b/>
          <w:sz w:val="24"/>
        </w:rPr>
      </w:pPr>
      <w:r w:rsidRPr="00BD1D25">
        <w:rPr>
          <w:rFonts w:cs="Times New Roman"/>
          <w:b/>
          <w:sz w:val="24"/>
        </w:rPr>
        <w:t>о</w:t>
      </w:r>
      <w:r w:rsidRPr="00BD1D25">
        <w:rPr>
          <w:rFonts w:cs="Times New Roman"/>
          <w:b/>
          <w:spacing w:val="11"/>
          <w:sz w:val="24"/>
        </w:rPr>
        <w:t xml:space="preserve"> </w:t>
      </w:r>
      <w:r w:rsidRPr="00BD1D25">
        <w:rPr>
          <w:rFonts w:cs="Times New Roman"/>
          <w:b/>
          <w:sz w:val="24"/>
        </w:rPr>
        <w:t>переводе</w:t>
      </w:r>
      <w:r w:rsidRPr="00BD1D25">
        <w:rPr>
          <w:rFonts w:cs="Times New Roman"/>
          <w:b/>
          <w:spacing w:val="10"/>
          <w:sz w:val="24"/>
        </w:rPr>
        <w:t xml:space="preserve"> </w:t>
      </w:r>
      <w:r w:rsidRPr="00BD1D25">
        <w:rPr>
          <w:rFonts w:cs="Times New Roman"/>
          <w:b/>
          <w:sz w:val="24"/>
        </w:rPr>
        <w:t>земельного</w:t>
      </w:r>
      <w:r w:rsidRPr="00BD1D25">
        <w:rPr>
          <w:rFonts w:cs="Times New Roman"/>
          <w:b/>
          <w:spacing w:val="12"/>
          <w:sz w:val="24"/>
        </w:rPr>
        <w:t xml:space="preserve"> </w:t>
      </w:r>
      <w:r w:rsidRPr="00BD1D25">
        <w:rPr>
          <w:rFonts w:cs="Times New Roman"/>
          <w:b/>
          <w:sz w:val="24"/>
        </w:rPr>
        <w:t>участка</w:t>
      </w:r>
      <w:r w:rsidRPr="00BD1D25">
        <w:rPr>
          <w:rFonts w:cs="Times New Roman"/>
          <w:b/>
          <w:spacing w:val="9"/>
          <w:sz w:val="24"/>
        </w:rPr>
        <w:t xml:space="preserve"> </w:t>
      </w:r>
      <w:r w:rsidRPr="00BD1D25">
        <w:rPr>
          <w:rFonts w:cs="Times New Roman"/>
          <w:b/>
          <w:sz w:val="24"/>
        </w:rPr>
        <w:t>из</w:t>
      </w:r>
      <w:r w:rsidRPr="00BD1D25">
        <w:rPr>
          <w:rFonts w:cs="Times New Roman"/>
          <w:b/>
          <w:spacing w:val="11"/>
          <w:sz w:val="24"/>
        </w:rPr>
        <w:t xml:space="preserve"> </w:t>
      </w:r>
      <w:r w:rsidRPr="00BD1D25">
        <w:rPr>
          <w:rFonts w:cs="Times New Roman"/>
          <w:b/>
          <w:sz w:val="24"/>
        </w:rPr>
        <w:t>одной</w:t>
      </w:r>
      <w:r w:rsidRPr="00BD1D25">
        <w:rPr>
          <w:rFonts w:cs="Times New Roman"/>
          <w:b/>
          <w:spacing w:val="12"/>
          <w:sz w:val="24"/>
        </w:rPr>
        <w:t xml:space="preserve"> </w:t>
      </w:r>
      <w:r w:rsidRPr="00BD1D25">
        <w:rPr>
          <w:rFonts w:cs="Times New Roman"/>
          <w:b/>
          <w:sz w:val="24"/>
        </w:rPr>
        <w:t>категории</w:t>
      </w:r>
      <w:r w:rsidRPr="00BD1D25">
        <w:rPr>
          <w:rFonts w:cs="Times New Roman"/>
          <w:b/>
          <w:spacing w:val="9"/>
          <w:sz w:val="24"/>
        </w:rPr>
        <w:t xml:space="preserve"> </w:t>
      </w:r>
      <w:r w:rsidRPr="00BD1D25">
        <w:rPr>
          <w:rFonts w:cs="Times New Roman"/>
          <w:b/>
          <w:sz w:val="24"/>
        </w:rPr>
        <w:t>в</w:t>
      </w:r>
      <w:r w:rsidRPr="00BD1D25">
        <w:rPr>
          <w:rFonts w:cs="Times New Roman"/>
          <w:b/>
          <w:spacing w:val="11"/>
          <w:sz w:val="24"/>
        </w:rPr>
        <w:t xml:space="preserve"> </w:t>
      </w:r>
      <w:r w:rsidRPr="00BD1D25">
        <w:rPr>
          <w:rFonts w:cs="Times New Roman"/>
          <w:b/>
          <w:sz w:val="24"/>
        </w:rPr>
        <w:t>другую</w:t>
      </w:r>
    </w:p>
    <w:p w:rsidR="0024359C" w:rsidRPr="00BD1D25" w:rsidRDefault="0024359C" w:rsidP="0024359C">
      <w:pPr>
        <w:tabs>
          <w:tab w:val="left" w:pos="0"/>
        </w:tabs>
        <w:spacing w:after="0"/>
        <w:rPr>
          <w:rFonts w:cs="Times New Roman"/>
          <w:sz w:val="24"/>
        </w:rPr>
      </w:pPr>
      <w:r w:rsidRPr="00BD1D25">
        <w:rPr>
          <w:rFonts w:cs="Times New Roman"/>
          <w:sz w:val="24"/>
        </w:rPr>
        <w:t>Рассмотрев</w:t>
      </w:r>
      <w:r w:rsidRPr="00BD1D25">
        <w:rPr>
          <w:rFonts w:cs="Times New Roman"/>
          <w:spacing w:val="37"/>
          <w:sz w:val="24"/>
        </w:rPr>
        <w:t xml:space="preserve"> </w:t>
      </w:r>
      <w:r w:rsidRPr="00BD1D25">
        <w:rPr>
          <w:rFonts w:cs="Times New Roman"/>
          <w:sz w:val="24"/>
        </w:rPr>
        <w:t>Ваше</w:t>
      </w:r>
      <w:r w:rsidRPr="00BD1D25">
        <w:rPr>
          <w:rFonts w:cs="Times New Roman"/>
          <w:spacing w:val="36"/>
          <w:sz w:val="24"/>
        </w:rPr>
        <w:t xml:space="preserve"> </w:t>
      </w:r>
      <w:r w:rsidRPr="00BD1D25">
        <w:rPr>
          <w:rFonts w:cs="Times New Roman"/>
          <w:sz w:val="24"/>
        </w:rPr>
        <w:t>заявление</w:t>
      </w:r>
      <w:r w:rsidRPr="00BD1D25">
        <w:rPr>
          <w:rFonts w:cs="Times New Roman"/>
          <w:spacing w:val="35"/>
          <w:sz w:val="24"/>
        </w:rPr>
        <w:t xml:space="preserve"> </w:t>
      </w:r>
      <w:r w:rsidRPr="00BD1D25">
        <w:rPr>
          <w:rFonts w:cs="Times New Roman"/>
          <w:sz w:val="24"/>
        </w:rPr>
        <w:t>от</w:t>
      </w:r>
      <w:r w:rsidRPr="00BD1D25">
        <w:rPr>
          <w:rFonts w:cs="Times New Roman"/>
          <w:sz w:val="24"/>
          <w:u w:val="single"/>
        </w:rPr>
        <w:tab/>
      </w:r>
      <w:r w:rsidRPr="00BD1D25">
        <w:rPr>
          <w:rFonts w:cs="Times New Roman"/>
          <w:sz w:val="24"/>
        </w:rPr>
        <w:t>№</w:t>
      </w:r>
      <w:r w:rsidRPr="00BD1D25">
        <w:rPr>
          <w:rFonts w:cs="Times New Roman"/>
          <w:sz w:val="24"/>
          <w:u w:val="single"/>
        </w:rPr>
        <w:tab/>
      </w:r>
      <w:r w:rsidRPr="00BD1D25">
        <w:rPr>
          <w:rFonts w:cs="Times New Roman"/>
          <w:sz w:val="24"/>
          <w:u w:val="single"/>
        </w:rPr>
        <w:tab/>
      </w:r>
      <w:r w:rsidRPr="00BD1D25">
        <w:rPr>
          <w:rFonts w:cs="Times New Roman"/>
          <w:sz w:val="24"/>
        </w:rPr>
        <w:t>и</w:t>
      </w:r>
      <w:r w:rsidRPr="00BD1D25">
        <w:rPr>
          <w:rFonts w:cs="Times New Roman"/>
          <w:spacing w:val="1"/>
          <w:sz w:val="24"/>
        </w:rPr>
        <w:t xml:space="preserve"> </w:t>
      </w:r>
      <w:r w:rsidRPr="00BD1D25">
        <w:rPr>
          <w:rFonts w:cs="Times New Roman"/>
          <w:sz w:val="24"/>
        </w:rPr>
        <w:t>прилагаемые к</w:t>
      </w:r>
      <w:r w:rsidRPr="00BD1D25">
        <w:rPr>
          <w:rFonts w:cs="Times New Roman"/>
          <w:spacing w:val="1"/>
          <w:sz w:val="24"/>
        </w:rPr>
        <w:t xml:space="preserve"> </w:t>
      </w:r>
      <w:r w:rsidRPr="00BD1D25">
        <w:rPr>
          <w:rFonts w:cs="Times New Roman"/>
          <w:sz w:val="24"/>
        </w:rPr>
        <w:t>нему</w:t>
      </w:r>
      <w:r w:rsidRPr="00BD1D25">
        <w:rPr>
          <w:rFonts w:cs="Times New Roman"/>
          <w:spacing w:val="-57"/>
          <w:sz w:val="24"/>
        </w:rPr>
        <w:t xml:space="preserve"> </w:t>
      </w:r>
      <w:r w:rsidRPr="00BD1D25">
        <w:rPr>
          <w:rFonts w:cs="Times New Roman"/>
          <w:sz w:val="24"/>
        </w:rPr>
        <w:t>документы,</w:t>
      </w:r>
      <w:r w:rsidRPr="00BD1D25">
        <w:rPr>
          <w:rFonts w:cs="Times New Roman"/>
          <w:spacing w:val="1"/>
          <w:sz w:val="24"/>
        </w:rPr>
        <w:t xml:space="preserve"> </w:t>
      </w:r>
      <w:r w:rsidRPr="00BD1D25">
        <w:rPr>
          <w:rFonts w:cs="Times New Roman"/>
          <w:sz w:val="24"/>
        </w:rPr>
        <w:t>руководствуясь</w:t>
      </w:r>
      <w:r w:rsidRPr="00BD1D25">
        <w:rPr>
          <w:rFonts w:cs="Times New Roman"/>
          <w:spacing w:val="1"/>
          <w:sz w:val="24"/>
        </w:rPr>
        <w:t xml:space="preserve"> </w:t>
      </w:r>
      <w:r w:rsidRPr="00BD1D25">
        <w:rPr>
          <w:rFonts w:cs="Times New Roman"/>
          <w:sz w:val="24"/>
        </w:rPr>
        <w:t>статьей</w:t>
      </w:r>
      <w:r w:rsidRPr="00BD1D25">
        <w:rPr>
          <w:rFonts w:cs="Times New Roman"/>
          <w:spacing w:val="1"/>
          <w:sz w:val="24"/>
        </w:rPr>
        <w:t xml:space="preserve"> </w:t>
      </w:r>
      <w:r w:rsidRPr="00BD1D25">
        <w:rPr>
          <w:rFonts w:cs="Times New Roman"/>
          <w:sz w:val="24"/>
        </w:rPr>
        <w:t>8</w:t>
      </w:r>
      <w:r w:rsidRPr="00BD1D25">
        <w:rPr>
          <w:rFonts w:cs="Times New Roman"/>
          <w:spacing w:val="1"/>
          <w:sz w:val="24"/>
        </w:rPr>
        <w:t xml:space="preserve"> </w:t>
      </w:r>
      <w:r w:rsidRPr="00BD1D25">
        <w:rPr>
          <w:rFonts w:cs="Times New Roman"/>
          <w:sz w:val="24"/>
        </w:rPr>
        <w:t>Земельного</w:t>
      </w:r>
      <w:r w:rsidRPr="00BD1D25">
        <w:rPr>
          <w:rFonts w:cs="Times New Roman"/>
          <w:spacing w:val="1"/>
          <w:sz w:val="24"/>
        </w:rPr>
        <w:t xml:space="preserve"> </w:t>
      </w:r>
      <w:r w:rsidRPr="00BD1D25">
        <w:rPr>
          <w:rFonts w:cs="Times New Roman"/>
          <w:sz w:val="24"/>
        </w:rPr>
        <w:t>кодекса</w:t>
      </w:r>
      <w:r w:rsidRPr="00BD1D25">
        <w:rPr>
          <w:rFonts w:cs="Times New Roman"/>
          <w:spacing w:val="1"/>
          <w:sz w:val="24"/>
        </w:rPr>
        <w:t xml:space="preserve"> </w:t>
      </w:r>
      <w:r w:rsidRPr="00BD1D25">
        <w:rPr>
          <w:rFonts w:cs="Times New Roman"/>
          <w:sz w:val="24"/>
        </w:rPr>
        <w:t>Российской</w:t>
      </w:r>
      <w:r w:rsidRPr="00BD1D25">
        <w:rPr>
          <w:rFonts w:cs="Times New Roman"/>
          <w:spacing w:val="1"/>
          <w:sz w:val="24"/>
        </w:rPr>
        <w:t xml:space="preserve"> </w:t>
      </w:r>
      <w:r w:rsidRPr="00BD1D25">
        <w:rPr>
          <w:rFonts w:cs="Times New Roman"/>
          <w:sz w:val="24"/>
        </w:rPr>
        <w:t>Федерации,</w:t>
      </w:r>
      <w:r w:rsidRPr="00BD1D25">
        <w:rPr>
          <w:rFonts w:cs="Times New Roman"/>
          <w:spacing w:val="-57"/>
          <w:sz w:val="24"/>
        </w:rPr>
        <w:t xml:space="preserve"> </w:t>
      </w:r>
      <w:r w:rsidRPr="00BD1D25">
        <w:rPr>
          <w:rFonts w:cs="Times New Roman"/>
          <w:spacing w:val="-1"/>
          <w:sz w:val="24"/>
        </w:rPr>
        <w:t>Федеральным</w:t>
      </w:r>
      <w:r w:rsidRPr="00BD1D25">
        <w:rPr>
          <w:rFonts w:cs="Times New Roman"/>
          <w:spacing w:val="-14"/>
          <w:sz w:val="24"/>
        </w:rPr>
        <w:t xml:space="preserve"> </w:t>
      </w:r>
      <w:r w:rsidRPr="00BD1D25">
        <w:rPr>
          <w:rFonts w:cs="Times New Roman"/>
          <w:spacing w:val="-1"/>
          <w:sz w:val="24"/>
        </w:rPr>
        <w:t>законом</w:t>
      </w:r>
      <w:r w:rsidRPr="00BD1D25">
        <w:rPr>
          <w:rFonts w:cs="Times New Roman"/>
          <w:spacing w:val="-16"/>
          <w:sz w:val="24"/>
        </w:rPr>
        <w:t xml:space="preserve"> </w:t>
      </w:r>
      <w:r w:rsidRPr="00BD1D25">
        <w:rPr>
          <w:rFonts w:cs="Times New Roman"/>
          <w:spacing w:val="-1"/>
          <w:sz w:val="24"/>
        </w:rPr>
        <w:t>от</w:t>
      </w:r>
      <w:r w:rsidRPr="00BD1D25">
        <w:rPr>
          <w:rFonts w:cs="Times New Roman"/>
          <w:spacing w:val="-12"/>
          <w:sz w:val="24"/>
        </w:rPr>
        <w:t xml:space="preserve"> </w:t>
      </w:r>
      <w:r w:rsidRPr="00BD1D25">
        <w:rPr>
          <w:rFonts w:cs="Times New Roman"/>
          <w:spacing w:val="-1"/>
          <w:sz w:val="24"/>
        </w:rPr>
        <w:t>21.12.2004</w:t>
      </w:r>
      <w:r w:rsidRPr="00BD1D25">
        <w:rPr>
          <w:rFonts w:cs="Times New Roman"/>
          <w:spacing w:val="-11"/>
          <w:sz w:val="24"/>
        </w:rPr>
        <w:t xml:space="preserve"> </w:t>
      </w:r>
      <w:r w:rsidRPr="00BD1D25">
        <w:rPr>
          <w:rFonts w:cs="Times New Roman"/>
          <w:spacing w:val="-1"/>
          <w:sz w:val="24"/>
        </w:rPr>
        <w:t>№</w:t>
      </w:r>
      <w:r w:rsidRPr="00BD1D25">
        <w:rPr>
          <w:rFonts w:cs="Times New Roman"/>
          <w:spacing w:val="-13"/>
          <w:sz w:val="24"/>
        </w:rPr>
        <w:t xml:space="preserve"> </w:t>
      </w:r>
      <w:r w:rsidRPr="00BD1D25">
        <w:rPr>
          <w:rFonts w:cs="Times New Roman"/>
          <w:spacing w:val="-1"/>
          <w:sz w:val="24"/>
        </w:rPr>
        <w:t>172-ФЗ</w:t>
      </w:r>
      <w:r w:rsidRPr="00BD1D25">
        <w:rPr>
          <w:rFonts w:cs="Times New Roman"/>
          <w:spacing w:val="-7"/>
          <w:sz w:val="24"/>
        </w:rPr>
        <w:t xml:space="preserve"> </w:t>
      </w:r>
      <w:r w:rsidRPr="00BD1D25">
        <w:rPr>
          <w:rFonts w:cs="Times New Roman"/>
          <w:sz w:val="24"/>
        </w:rPr>
        <w:t>«О</w:t>
      </w:r>
      <w:r w:rsidRPr="00BD1D25">
        <w:rPr>
          <w:rFonts w:cs="Times New Roman"/>
          <w:spacing w:val="-13"/>
          <w:sz w:val="24"/>
        </w:rPr>
        <w:t xml:space="preserve"> </w:t>
      </w:r>
      <w:r w:rsidRPr="00BD1D25">
        <w:rPr>
          <w:rFonts w:cs="Times New Roman"/>
          <w:sz w:val="24"/>
        </w:rPr>
        <w:t>переводе</w:t>
      </w:r>
      <w:r w:rsidRPr="00BD1D25">
        <w:rPr>
          <w:rFonts w:cs="Times New Roman"/>
          <w:spacing w:val="-13"/>
          <w:sz w:val="24"/>
        </w:rPr>
        <w:t xml:space="preserve"> </w:t>
      </w:r>
      <w:r w:rsidRPr="00BD1D25">
        <w:rPr>
          <w:rFonts w:cs="Times New Roman"/>
          <w:sz w:val="24"/>
        </w:rPr>
        <w:t>земель</w:t>
      </w:r>
      <w:r w:rsidRPr="00BD1D25">
        <w:rPr>
          <w:rFonts w:cs="Times New Roman"/>
          <w:spacing w:val="-11"/>
          <w:sz w:val="24"/>
        </w:rPr>
        <w:t xml:space="preserve"> </w:t>
      </w:r>
      <w:r w:rsidRPr="00BD1D25">
        <w:rPr>
          <w:rFonts w:cs="Times New Roman"/>
          <w:sz w:val="24"/>
        </w:rPr>
        <w:t>или</w:t>
      </w:r>
      <w:r w:rsidRPr="00BD1D25">
        <w:rPr>
          <w:rFonts w:cs="Times New Roman"/>
          <w:spacing w:val="-11"/>
          <w:sz w:val="24"/>
        </w:rPr>
        <w:t xml:space="preserve"> </w:t>
      </w:r>
      <w:r w:rsidRPr="00BD1D25">
        <w:rPr>
          <w:rFonts w:cs="Times New Roman"/>
          <w:sz w:val="24"/>
        </w:rPr>
        <w:t>земельных</w:t>
      </w:r>
      <w:r w:rsidRPr="00BD1D25">
        <w:rPr>
          <w:rFonts w:cs="Times New Roman"/>
          <w:spacing w:val="-8"/>
          <w:sz w:val="24"/>
        </w:rPr>
        <w:t xml:space="preserve"> </w:t>
      </w:r>
      <w:r w:rsidRPr="00BD1D25">
        <w:rPr>
          <w:rFonts w:cs="Times New Roman"/>
          <w:sz w:val="24"/>
        </w:rPr>
        <w:t>участков</w:t>
      </w:r>
      <w:r w:rsidRPr="00BD1D25">
        <w:rPr>
          <w:rFonts w:cs="Times New Roman"/>
          <w:spacing w:val="-57"/>
          <w:sz w:val="24"/>
        </w:rPr>
        <w:t xml:space="preserve"> </w:t>
      </w:r>
      <w:r w:rsidRPr="00BD1D25">
        <w:rPr>
          <w:rFonts w:cs="Times New Roman"/>
          <w:sz w:val="24"/>
        </w:rPr>
        <w:t xml:space="preserve">из         </w:t>
      </w:r>
      <w:r w:rsidRPr="00BD1D25">
        <w:rPr>
          <w:rFonts w:cs="Times New Roman"/>
          <w:spacing w:val="26"/>
          <w:sz w:val="24"/>
        </w:rPr>
        <w:t xml:space="preserve"> </w:t>
      </w:r>
      <w:r w:rsidRPr="00BD1D25">
        <w:rPr>
          <w:rFonts w:cs="Times New Roman"/>
          <w:sz w:val="24"/>
        </w:rPr>
        <w:t xml:space="preserve">одной         </w:t>
      </w:r>
      <w:r w:rsidRPr="00BD1D25">
        <w:rPr>
          <w:rFonts w:cs="Times New Roman"/>
          <w:spacing w:val="27"/>
          <w:sz w:val="24"/>
        </w:rPr>
        <w:t xml:space="preserve"> </w:t>
      </w:r>
      <w:r w:rsidRPr="00BD1D25">
        <w:rPr>
          <w:rFonts w:cs="Times New Roman"/>
          <w:sz w:val="24"/>
        </w:rPr>
        <w:t xml:space="preserve">категории         </w:t>
      </w:r>
      <w:r w:rsidRPr="00BD1D25">
        <w:rPr>
          <w:rFonts w:cs="Times New Roman"/>
          <w:spacing w:val="26"/>
          <w:sz w:val="24"/>
        </w:rPr>
        <w:t xml:space="preserve"> </w:t>
      </w:r>
      <w:r w:rsidRPr="00BD1D25">
        <w:rPr>
          <w:rFonts w:cs="Times New Roman"/>
          <w:sz w:val="24"/>
        </w:rPr>
        <w:t xml:space="preserve">в         </w:t>
      </w:r>
      <w:r w:rsidRPr="00BD1D25">
        <w:rPr>
          <w:rFonts w:cs="Times New Roman"/>
          <w:spacing w:val="26"/>
          <w:sz w:val="24"/>
        </w:rPr>
        <w:t xml:space="preserve"> </w:t>
      </w:r>
      <w:r w:rsidRPr="00BD1D25">
        <w:rPr>
          <w:rFonts w:cs="Times New Roman"/>
          <w:sz w:val="24"/>
        </w:rPr>
        <w:t>другую»,</w:t>
      </w:r>
      <w:r w:rsidRPr="00BD1D25">
        <w:rPr>
          <w:rFonts w:cs="Times New Roman"/>
          <w:sz w:val="24"/>
        </w:rPr>
        <w:tab/>
        <w:t>уполномоченным</w:t>
      </w:r>
      <w:r w:rsidRPr="00BD1D25">
        <w:rPr>
          <w:rFonts w:cs="Times New Roman"/>
          <w:spacing w:val="22"/>
          <w:sz w:val="24"/>
        </w:rPr>
        <w:t xml:space="preserve"> </w:t>
      </w:r>
      <w:r w:rsidRPr="00BD1D25">
        <w:rPr>
          <w:rFonts w:cs="Times New Roman"/>
          <w:sz w:val="24"/>
        </w:rPr>
        <w:t>органом</w:t>
      </w:r>
    </w:p>
    <w:p w:rsidR="0024359C" w:rsidRPr="00BD1D25" w:rsidRDefault="0024359C" w:rsidP="0024359C">
      <w:pPr>
        <w:pStyle w:val="aff1"/>
        <w:rPr>
          <w:sz w:val="19"/>
        </w:rPr>
      </w:pPr>
      <w:r w:rsidRPr="00BD1D25">
        <w:rPr>
          <w:noProof/>
          <w:lang w:eastAsia="ru-RU"/>
        </w:rPr>
        <mc:AlternateContent>
          <mc:Choice Requires="wps">
            <w:drawing>
              <wp:anchor distT="0" distB="0" distL="0" distR="0" simplePos="0" relativeHeight="251804672" behindDoc="1" locked="0" layoutInCell="1" allowOverlap="1" wp14:anchorId="220241AE" wp14:editId="4B9E7A04">
                <wp:simplePos x="0" y="0"/>
                <wp:positionH relativeFrom="page">
                  <wp:posOffset>1080770</wp:posOffset>
                </wp:positionH>
                <wp:positionV relativeFrom="paragraph">
                  <wp:posOffset>172085</wp:posOffset>
                </wp:positionV>
                <wp:extent cx="5868670" cy="1270"/>
                <wp:effectExtent l="13970" t="6350" r="13335" b="11430"/>
                <wp:wrapTopAndBottom/>
                <wp:docPr id="220" name="Полилиния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270"/>
                        </a:xfrm>
                        <a:custGeom>
                          <a:avLst/>
                          <a:gdLst>
                            <a:gd name="T0" fmla="+- 0 1702 1702"/>
                            <a:gd name="T1" fmla="*/ T0 w 9242"/>
                            <a:gd name="T2" fmla="+- 0 10944 1702"/>
                            <a:gd name="T3" fmla="*/ T2 w 9242"/>
                          </a:gdLst>
                          <a:ahLst/>
                          <a:cxnLst>
                            <a:cxn ang="0">
                              <a:pos x="T1" y="0"/>
                            </a:cxn>
                            <a:cxn ang="0">
                              <a:pos x="T3" y="0"/>
                            </a:cxn>
                          </a:cxnLst>
                          <a:rect l="0" t="0" r="r" b="b"/>
                          <a:pathLst>
                            <a:path w="9242">
                              <a:moveTo>
                                <a:pt x="0" y="0"/>
                              </a:moveTo>
                              <a:lnTo>
                                <a:pt x="9242"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0" o:spid="_x0000_s1026" style="position:absolute;margin-left:85.1pt;margin-top:13.55pt;width:462.1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ZgDgMAAJo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" path="m,l9242,e" filled="f" strokeweight=".17364mm">
                <v:path arrowok="t" o:connecttype="custom" o:connectlocs="0,0;5868670,0" o:connectangles="0,0"/>
                <w10:wrap type="topAndBottom" anchorx="page"/>
              </v:shape>
            </w:pict>
          </mc:Fallback>
        </mc:AlternateContent>
      </w:r>
    </w:p>
    <w:p w:rsidR="0024359C" w:rsidRPr="00BD1D25" w:rsidRDefault="0024359C" w:rsidP="0024359C">
      <w:pPr>
        <w:spacing w:after="0" w:line="240" w:lineRule="auto"/>
        <w:jc w:val="center"/>
        <w:rPr>
          <w:rFonts w:cs="Times New Roman"/>
          <w:i/>
          <w:sz w:val="20"/>
        </w:rPr>
      </w:pPr>
      <w:r w:rsidRPr="00BD1D25">
        <w:rPr>
          <w:rFonts w:cs="Times New Roman"/>
          <w:i/>
          <w:sz w:val="20"/>
        </w:rPr>
        <w:t>(наименование</w:t>
      </w:r>
      <w:r w:rsidRPr="00BD1D25">
        <w:rPr>
          <w:rFonts w:cs="Times New Roman"/>
          <w:i/>
          <w:spacing w:val="-4"/>
          <w:sz w:val="20"/>
        </w:rPr>
        <w:t xml:space="preserve"> </w:t>
      </w:r>
      <w:r w:rsidRPr="00BD1D25">
        <w:rPr>
          <w:rFonts w:cs="Times New Roman"/>
          <w:i/>
          <w:sz w:val="20"/>
        </w:rPr>
        <w:t>органа</w:t>
      </w:r>
      <w:r w:rsidRPr="00BD1D25">
        <w:rPr>
          <w:rFonts w:cs="Times New Roman"/>
          <w:i/>
          <w:spacing w:val="-5"/>
          <w:sz w:val="20"/>
        </w:rPr>
        <w:t xml:space="preserve"> </w:t>
      </w:r>
      <w:r w:rsidRPr="00BD1D25">
        <w:rPr>
          <w:rFonts w:cs="Times New Roman"/>
          <w:i/>
          <w:sz w:val="20"/>
        </w:rPr>
        <w:t>государственной</w:t>
      </w:r>
      <w:r w:rsidRPr="00BD1D25">
        <w:rPr>
          <w:rFonts w:cs="Times New Roman"/>
          <w:i/>
          <w:spacing w:val="-4"/>
          <w:sz w:val="20"/>
        </w:rPr>
        <w:t xml:space="preserve"> </w:t>
      </w:r>
      <w:r w:rsidRPr="00BD1D25">
        <w:rPr>
          <w:rFonts w:cs="Times New Roman"/>
          <w:i/>
          <w:sz w:val="20"/>
        </w:rPr>
        <w:t>власти</w:t>
      </w:r>
      <w:r w:rsidRPr="00BD1D25">
        <w:rPr>
          <w:rFonts w:cs="Times New Roman"/>
          <w:i/>
          <w:spacing w:val="-3"/>
          <w:sz w:val="20"/>
        </w:rPr>
        <w:t xml:space="preserve"> </w:t>
      </w:r>
      <w:r w:rsidRPr="00BD1D25">
        <w:rPr>
          <w:rFonts w:cs="Times New Roman"/>
          <w:i/>
          <w:sz w:val="20"/>
        </w:rPr>
        <w:t>субъекта</w:t>
      </w:r>
      <w:r w:rsidRPr="00BD1D25">
        <w:rPr>
          <w:rFonts w:cs="Times New Roman"/>
          <w:i/>
          <w:spacing w:val="-4"/>
          <w:sz w:val="20"/>
        </w:rPr>
        <w:t xml:space="preserve"> </w:t>
      </w:r>
      <w:r w:rsidRPr="00BD1D25">
        <w:rPr>
          <w:rFonts w:cs="Times New Roman"/>
          <w:i/>
          <w:sz w:val="20"/>
        </w:rPr>
        <w:t>Российской</w:t>
      </w:r>
      <w:r w:rsidRPr="00BD1D25">
        <w:rPr>
          <w:rFonts w:cs="Times New Roman"/>
          <w:i/>
          <w:spacing w:val="-4"/>
          <w:sz w:val="20"/>
        </w:rPr>
        <w:t xml:space="preserve"> </w:t>
      </w:r>
      <w:r w:rsidRPr="00BD1D25">
        <w:rPr>
          <w:rFonts w:cs="Times New Roman"/>
          <w:i/>
          <w:sz w:val="20"/>
        </w:rPr>
        <w:t>Федерации</w:t>
      </w:r>
      <w:r w:rsidRPr="00BD1D25">
        <w:rPr>
          <w:rFonts w:cs="Times New Roman"/>
          <w:i/>
          <w:spacing w:val="-4"/>
          <w:sz w:val="20"/>
        </w:rPr>
        <w:t xml:space="preserve"> </w:t>
      </w:r>
      <w:r w:rsidRPr="00BD1D25">
        <w:rPr>
          <w:rFonts w:cs="Times New Roman"/>
          <w:i/>
          <w:sz w:val="20"/>
        </w:rPr>
        <w:t>или</w:t>
      </w:r>
      <w:r w:rsidRPr="00BD1D25">
        <w:rPr>
          <w:rFonts w:cs="Times New Roman"/>
          <w:i/>
          <w:spacing w:val="-3"/>
          <w:sz w:val="20"/>
        </w:rPr>
        <w:t xml:space="preserve"> </w:t>
      </w:r>
      <w:r w:rsidRPr="00BD1D25">
        <w:rPr>
          <w:rFonts w:cs="Times New Roman"/>
          <w:i/>
          <w:sz w:val="20"/>
        </w:rPr>
        <w:t>органа</w:t>
      </w:r>
      <w:r w:rsidRPr="00BD1D25">
        <w:rPr>
          <w:rFonts w:cs="Times New Roman"/>
          <w:i/>
          <w:spacing w:val="-5"/>
          <w:sz w:val="20"/>
        </w:rPr>
        <w:t xml:space="preserve"> </w:t>
      </w:r>
      <w:r w:rsidRPr="00BD1D25">
        <w:rPr>
          <w:rFonts w:cs="Times New Roman"/>
          <w:i/>
          <w:sz w:val="20"/>
        </w:rPr>
        <w:t>местного</w:t>
      </w:r>
      <w:r w:rsidRPr="00BD1D25">
        <w:rPr>
          <w:rFonts w:cs="Times New Roman"/>
          <w:i/>
          <w:spacing w:val="-47"/>
          <w:sz w:val="20"/>
        </w:rPr>
        <w:t xml:space="preserve"> </w:t>
      </w:r>
      <w:r w:rsidRPr="00BD1D25">
        <w:rPr>
          <w:rFonts w:cs="Times New Roman"/>
          <w:i/>
          <w:sz w:val="20"/>
        </w:rPr>
        <w:t>самоуправления,</w:t>
      </w:r>
      <w:r w:rsidRPr="00BD1D25">
        <w:rPr>
          <w:rFonts w:cs="Times New Roman"/>
          <w:i/>
          <w:spacing w:val="-3"/>
          <w:sz w:val="20"/>
        </w:rPr>
        <w:t xml:space="preserve"> </w:t>
      </w:r>
      <w:r w:rsidRPr="00BD1D25">
        <w:rPr>
          <w:rFonts w:cs="Times New Roman"/>
          <w:i/>
          <w:sz w:val="20"/>
        </w:rPr>
        <w:t>уполномоченного</w:t>
      </w:r>
      <w:r w:rsidRPr="00BD1D25">
        <w:rPr>
          <w:rFonts w:cs="Times New Roman"/>
          <w:i/>
          <w:spacing w:val="3"/>
          <w:sz w:val="20"/>
        </w:rPr>
        <w:t xml:space="preserve"> </w:t>
      </w:r>
      <w:r w:rsidRPr="00BD1D25">
        <w:rPr>
          <w:rFonts w:cs="Times New Roman"/>
          <w:i/>
          <w:sz w:val="20"/>
        </w:rPr>
        <w:t>перевод</w:t>
      </w:r>
      <w:r w:rsidRPr="00BD1D25">
        <w:rPr>
          <w:rFonts w:cs="Times New Roman"/>
          <w:i/>
          <w:spacing w:val="-1"/>
          <w:sz w:val="20"/>
        </w:rPr>
        <w:t xml:space="preserve"> </w:t>
      </w:r>
      <w:r w:rsidRPr="00BD1D25">
        <w:rPr>
          <w:rFonts w:cs="Times New Roman"/>
          <w:i/>
          <w:sz w:val="20"/>
        </w:rPr>
        <w:t>земельного участка из</w:t>
      </w:r>
      <w:r w:rsidRPr="00BD1D25">
        <w:rPr>
          <w:rFonts w:cs="Times New Roman"/>
          <w:i/>
          <w:spacing w:val="-2"/>
          <w:sz w:val="20"/>
        </w:rPr>
        <w:t xml:space="preserve"> </w:t>
      </w:r>
      <w:r w:rsidRPr="00BD1D25">
        <w:rPr>
          <w:rFonts w:cs="Times New Roman"/>
          <w:i/>
          <w:sz w:val="20"/>
        </w:rPr>
        <w:t>одной категории в</w:t>
      </w:r>
      <w:r w:rsidRPr="00BD1D25">
        <w:rPr>
          <w:rFonts w:cs="Times New Roman"/>
          <w:i/>
          <w:spacing w:val="-3"/>
          <w:sz w:val="20"/>
        </w:rPr>
        <w:t xml:space="preserve"> </w:t>
      </w:r>
      <w:r w:rsidRPr="00BD1D25">
        <w:rPr>
          <w:rFonts w:cs="Times New Roman"/>
          <w:i/>
          <w:sz w:val="20"/>
        </w:rPr>
        <w:t>другую)</w:t>
      </w:r>
    </w:p>
    <w:p w:rsidR="0024359C" w:rsidRPr="00BD1D25" w:rsidRDefault="0024359C" w:rsidP="0024359C">
      <w:pPr>
        <w:tabs>
          <w:tab w:val="left" w:pos="0"/>
        </w:tabs>
        <w:spacing w:after="0"/>
        <w:ind w:firstLine="0"/>
        <w:rPr>
          <w:rFonts w:cs="Times New Roman"/>
          <w:sz w:val="24"/>
        </w:rPr>
      </w:pPr>
      <w:r w:rsidRPr="00BD1D25">
        <w:rPr>
          <w:rFonts w:cs="Times New Roman"/>
          <w:sz w:val="24"/>
        </w:rPr>
        <w:t>принято</w:t>
      </w:r>
      <w:r w:rsidRPr="00BD1D25">
        <w:rPr>
          <w:rFonts w:cs="Times New Roman"/>
          <w:spacing w:val="14"/>
          <w:sz w:val="24"/>
        </w:rPr>
        <w:t xml:space="preserve"> </w:t>
      </w:r>
      <w:r w:rsidRPr="00BD1D25">
        <w:rPr>
          <w:rFonts w:cs="Times New Roman"/>
          <w:sz w:val="24"/>
        </w:rPr>
        <w:t>решение</w:t>
      </w:r>
      <w:r w:rsidRPr="00BD1D25">
        <w:rPr>
          <w:rFonts w:cs="Times New Roman"/>
          <w:spacing w:val="15"/>
          <w:sz w:val="24"/>
        </w:rPr>
        <w:t xml:space="preserve"> </w:t>
      </w:r>
      <w:r w:rsidRPr="00BD1D25">
        <w:rPr>
          <w:rFonts w:cs="Times New Roman"/>
          <w:sz w:val="24"/>
        </w:rPr>
        <w:t>о</w:t>
      </w:r>
      <w:r w:rsidRPr="00BD1D25">
        <w:rPr>
          <w:rFonts w:cs="Times New Roman"/>
          <w:spacing w:val="12"/>
          <w:sz w:val="24"/>
        </w:rPr>
        <w:t xml:space="preserve"> </w:t>
      </w:r>
      <w:r w:rsidRPr="00BD1D25">
        <w:rPr>
          <w:rFonts w:cs="Times New Roman"/>
          <w:sz w:val="24"/>
        </w:rPr>
        <w:t>переводе</w:t>
      </w:r>
      <w:r w:rsidRPr="00BD1D25">
        <w:rPr>
          <w:rFonts w:cs="Times New Roman"/>
          <w:spacing w:val="14"/>
          <w:sz w:val="24"/>
        </w:rPr>
        <w:t xml:space="preserve"> </w:t>
      </w:r>
      <w:r w:rsidRPr="00BD1D25">
        <w:rPr>
          <w:rFonts w:cs="Times New Roman"/>
          <w:sz w:val="24"/>
        </w:rPr>
        <w:t>земельного</w:t>
      </w:r>
      <w:r w:rsidRPr="00BD1D25">
        <w:rPr>
          <w:rFonts w:cs="Times New Roman"/>
          <w:spacing w:val="16"/>
          <w:sz w:val="24"/>
        </w:rPr>
        <w:t xml:space="preserve"> </w:t>
      </w:r>
      <w:r w:rsidRPr="00BD1D25">
        <w:rPr>
          <w:rFonts w:cs="Times New Roman"/>
          <w:sz w:val="24"/>
        </w:rPr>
        <w:t>участка</w:t>
      </w:r>
      <w:r w:rsidRPr="00BD1D25">
        <w:rPr>
          <w:rFonts w:cs="Times New Roman"/>
          <w:spacing w:val="13"/>
          <w:sz w:val="24"/>
        </w:rPr>
        <w:t xml:space="preserve"> </w:t>
      </w:r>
      <w:r w:rsidRPr="00BD1D25">
        <w:rPr>
          <w:rFonts w:cs="Times New Roman"/>
          <w:sz w:val="24"/>
        </w:rPr>
        <w:t>с</w:t>
      </w:r>
      <w:r w:rsidRPr="00BD1D25">
        <w:rPr>
          <w:rFonts w:cs="Times New Roman"/>
          <w:spacing w:val="13"/>
          <w:sz w:val="24"/>
        </w:rPr>
        <w:t xml:space="preserve"> </w:t>
      </w:r>
      <w:r w:rsidRPr="00BD1D25">
        <w:rPr>
          <w:rFonts w:cs="Times New Roman"/>
          <w:sz w:val="24"/>
        </w:rPr>
        <w:t>кадастровым</w:t>
      </w:r>
      <w:r w:rsidRPr="00BD1D25">
        <w:rPr>
          <w:rFonts w:cs="Times New Roman"/>
          <w:spacing w:val="12"/>
          <w:sz w:val="24"/>
        </w:rPr>
        <w:t xml:space="preserve"> </w:t>
      </w:r>
      <w:r w:rsidRPr="00BD1D25">
        <w:rPr>
          <w:rFonts w:cs="Times New Roman"/>
          <w:sz w:val="24"/>
        </w:rPr>
        <w:t>номером</w:t>
      </w:r>
      <w:r w:rsidRPr="00BD1D25">
        <w:rPr>
          <w:rFonts w:cs="Times New Roman"/>
          <w:spacing w:val="13"/>
          <w:sz w:val="24"/>
        </w:rPr>
        <w:t xml:space="preserve"> </w:t>
      </w:r>
      <w:r w:rsidRPr="00BD1D25">
        <w:rPr>
          <w:rFonts w:cs="Times New Roman"/>
          <w:sz w:val="24"/>
        </w:rPr>
        <w:t>_:</w:t>
      </w:r>
      <w:r w:rsidRPr="00BD1D25">
        <w:rPr>
          <w:rFonts w:cs="Times New Roman"/>
          <w:sz w:val="24"/>
          <w:u w:val="single"/>
        </w:rPr>
        <w:tab/>
      </w:r>
      <w:r w:rsidRPr="00BD1D25">
        <w:rPr>
          <w:rFonts w:cs="Times New Roman"/>
          <w:sz w:val="24"/>
        </w:rPr>
        <w:t>:</w:t>
      </w:r>
      <w:r w:rsidRPr="00BD1D25">
        <w:rPr>
          <w:rFonts w:cs="Times New Roman"/>
          <w:sz w:val="24"/>
          <w:u w:val="single"/>
        </w:rPr>
        <w:tab/>
      </w:r>
      <w:r w:rsidRPr="00BD1D25">
        <w:rPr>
          <w:rFonts w:cs="Times New Roman"/>
          <w:sz w:val="24"/>
        </w:rPr>
        <w:t>,</w:t>
      </w:r>
    </w:p>
    <w:p w:rsidR="0024359C" w:rsidRPr="00BD1D25" w:rsidRDefault="0024359C" w:rsidP="0024359C">
      <w:pPr>
        <w:tabs>
          <w:tab w:val="left" w:pos="0"/>
        </w:tabs>
        <w:spacing w:after="0"/>
        <w:ind w:firstLine="0"/>
        <w:rPr>
          <w:rFonts w:cs="Times New Roman"/>
          <w:sz w:val="24"/>
        </w:rPr>
      </w:pPr>
      <w:r w:rsidRPr="00BD1D25">
        <w:rPr>
          <w:rFonts w:cs="Times New Roman"/>
          <w:sz w:val="24"/>
        </w:rPr>
        <w:t>площадью</w:t>
      </w:r>
      <w:r w:rsidRPr="00BD1D25">
        <w:rPr>
          <w:rFonts w:cs="Times New Roman"/>
          <w:sz w:val="24"/>
        </w:rPr>
        <w:tab/>
      </w:r>
      <w:r w:rsidRPr="00BD1D25">
        <w:rPr>
          <w:rFonts w:cs="Times New Roman"/>
          <w:sz w:val="24"/>
          <w:u w:val="single"/>
        </w:rPr>
        <w:t xml:space="preserve"> </w:t>
      </w:r>
      <w:r w:rsidRPr="00BD1D25">
        <w:rPr>
          <w:rFonts w:cs="Times New Roman"/>
          <w:sz w:val="24"/>
          <w:u w:val="single"/>
        </w:rPr>
        <w:tab/>
      </w:r>
      <w:r w:rsidRPr="00BD1D25">
        <w:rPr>
          <w:rFonts w:cs="Times New Roman"/>
          <w:sz w:val="24"/>
        </w:rPr>
        <w:tab/>
        <w:t>кв.</w:t>
      </w:r>
      <w:r w:rsidRPr="00BD1D25">
        <w:rPr>
          <w:rFonts w:cs="Times New Roman"/>
          <w:sz w:val="24"/>
        </w:rPr>
        <w:tab/>
        <w:t>м,</w:t>
      </w:r>
      <w:r w:rsidRPr="00BD1D25">
        <w:rPr>
          <w:rFonts w:cs="Times New Roman"/>
          <w:sz w:val="24"/>
        </w:rPr>
        <w:tab/>
        <w:t>расположенному</w:t>
      </w:r>
      <w:r w:rsidRPr="00BD1D25">
        <w:rPr>
          <w:rFonts w:cs="Times New Roman"/>
          <w:sz w:val="24"/>
        </w:rPr>
        <w:tab/>
        <w:t>по</w:t>
      </w:r>
      <w:r w:rsidRPr="00BD1D25">
        <w:rPr>
          <w:rFonts w:cs="Times New Roman"/>
          <w:sz w:val="24"/>
        </w:rPr>
        <w:tab/>
        <w:t>адресу:</w:t>
      </w:r>
    </w:p>
    <w:p w:rsidR="0024359C" w:rsidRPr="00BD1D25" w:rsidRDefault="0024359C" w:rsidP="0024359C">
      <w:pPr>
        <w:tabs>
          <w:tab w:val="left" w:pos="0"/>
        </w:tabs>
        <w:spacing w:after="0"/>
        <w:ind w:firstLine="0"/>
        <w:rPr>
          <w:rFonts w:cs="Times New Roman"/>
          <w:sz w:val="24"/>
        </w:rPr>
      </w:pPr>
      <w:r w:rsidRPr="00BD1D25">
        <w:rPr>
          <w:rFonts w:cs="Times New Roman"/>
          <w:sz w:val="24"/>
          <w:u w:val="single"/>
        </w:rPr>
        <w:t xml:space="preserve"> </w:t>
      </w:r>
      <w:r w:rsidRPr="00BD1D25">
        <w:rPr>
          <w:rFonts w:cs="Times New Roman"/>
          <w:sz w:val="24"/>
          <w:u w:val="single"/>
        </w:rPr>
        <w:tab/>
      </w:r>
      <w:r w:rsidRPr="00BD1D25">
        <w:rPr>
          <w:rFonts w:cs="Times New Roman"/>
          <w:sz w:val="24"/>
          <w:u w:val="single"/>
        </w:rPr>
        <w:tab/>
      </w:r>
      <w:r w:rsidRPr="00BD1D25">
        <w:rPr>
          <w:rFonts w:cs="Times New Roman"/>
          <w:sz w:val="24"/>
          <w:u w:val="single"/>
        </w:rPr>
        <w:tab/>
      </w:r>
      <w:r w:rsidRPr="00BD1D25">
        <w:rPr>
          <w:rFonts w:cs="Times New Roman"/>
          <w:sz w:val="24"/>
        </w:rPr>
        <w:t>,</w:t>
      </w:r>
      <w:r w:rsidRPr="00BD1D25">
        <w:rPr>
          <w:rFonts w:cs="Times New Roman"/>
          <w:spacing w:val="-6"/>
          <w:sz w:val="24"/>
        </w:rPr>
        <w:t xml:space="preserve"> </w:t>
      </w:r>
      <w:r w:rsidRPr="00BD1D25">
        <w:rPr>
          <w:rFonts w:cs="Times New Roman"/>
          <w:sz w:val="24"/>
        </w:rPr>
        <w:t>из</w:t>
      </w:r>
      <w:r w:rsidRPr="00BD1D25">
        <w:rPr>
          <w:rFonts w:cs="Times New Roman"/>
          <w:spacing w:val="-5"/>
          <w:sz w:val="24"/>
        </w:rPr>
        <w:t xml:space="preserve"> </w:t>
      </w:r>
      <w:r w:rsidRPr="00BD1D25">
        <w:rPr>
          <w:rFonts w:cs="Times New Roman"/>
          <w:sz w:val="24"/>
        </w:rPr>
        <w:t>категории</w:t>
      </w:r>
      <w:r w:rsidRPr="00BD1D25">
        <w:rPr>
          <w:rFonts w:cs="Times New Roman"/>
          <w:spacing w:val="-5"/>
          <w:sz w:val="24"/>
        </w:rPr>
        <w:t xml:space="preserve"> </w:t>
      </w:r>
      <w:r w:rsidRPr="00BD1D25">
        <w:rPr>
          <w:rFonts w:cs="Times New Roman"/>
          <w:sz w:val="24"/>
        </w:rPr>
        <w:t>земель</w:t>
      </w:r>
      <w:r w:rsidRPr="00BD1D25">
        <w:rPr>
          <w:rFonts w:cs="Times New Roman"/>
          <w:spacing w:val="-8"/>
          <w:sz w:val="24"/>
        </w:rPr>
        <w:t xml:space="preserve"> </w:t>
      </w:r>
      <w:r w:rsidRPr="00BD1D25">
        <w:rPr>
          <w:rFonts w:cs="Times New Roman"/>
          <w:sz w:val="24"/>
        </w:rPr>
        <w:t>«</w:t>
      </w:r>
      <w:r w:rsidRPr="00BD1D25">
        <w:rPr>
          <w:rFonts w:cs="Times New Roman"/>
          <w:sz w:val="24"/>
          <w:u w:val="single"/>
        </w:rPr>
        <w:tab/>
      </w:r>
      <w:r w:rsidRPr="00BD1D25">
        <w:rPr>
          <w:rFonts w:cs="Times New Roman"/>
          <w:sz w:val="24"/>
          <w:u w:val="single"/>
        </w:rPr>
        <w:tab/>
      </w:r>
      <w:r w:rsidRPr="00BD1D25">
        <w:rPr>
          <w:rFonts w:cs="Times New Roman"/>
          <w:sz w:val="24"/>
          <w:u w:val="single"/>
        </w:rPr>
        <w:tab/>
      </w:r>
      <w:r w:rsidRPr="00BD1D25">
        <w:rPr>
          <w:rFonts w:cs="Times New Roman"/>
          <w:spacing w:val="-8"/>
          <w:sz w:val="24"/>
        </w:rPr>
        <w:t>» в</w:t>
      </w:r>
      <w:r w:rsidRPr="00BD1D25">
        <w:rPr>
          <w:rFonts w:cs="Times New Roman"/>
          <w:spacing w:val="-57"/>
          <w:sz w:val="24"/>
        </w:rPr>
        <w:t xml:space="preserve"> </w:t>
      </w:r>
      <w:r w:rsidRPr="00BD1D25">
        <w:rPr>
          <w:rFonts w:cs="Times New Roman"/>
          <w:sz w:val="24"/>
        </w:rPr>
        <w:t>категорию</w:t>
      </w:r>
      <w:r w:rsidRPr="00BD1D25">
        <w:rPr>
          <w:rFonts w:cs="Times New Roman"/>
          <w:sz w:val="24"/>
        </w:rPr>
        <w:tab/>
        <w:t>земель</w:t>
      </w:r>
      <w:r w:rsidRPr="00BD1D25">
        <w:rPr>
          <w:rFonts w:cs="Times New Roman"/>
          <w:sz w:val="24"/>
        </w:rPr>
        <w:tab/>
        <w:t>«</w:t>
      </w:r>
      <w:r w:rsidRPr="00BD1D25">
        <w:rPr>
          <w:rFonts w:cs="Times New Roman"/>
          <w:sz w:val="24"/>
          <w:u w:val="single"/>
        </w:rPr>
        <w:tab/>
      </w:r>
      <w:r w:rsidRPr="00BD1D25">
        <w:rPr>
          <w:rFonts w:cs="Times New Roman"/>
          <w:sz w:val="24"/>
          <w:u w:val="single"/>
        </w:rPr>
        <w:tab/>
      </w:r>
      <w:r w:rsidRPr="00BD1D25">
        <w:rPr>
          <w:rFonts w:cs="Times New Roman"/>
          <w:sz w:val="24"/>
        </w:rPr>
        <w:t>»,</w:t>
      </w:r>
      <w:r w:rsidRPr="00BD1D25">
        <w:rPr>
          <w:rFonts w:cs="Times New Roman"/>
          <w:sz w:val="24"/>
        </w:rPr>
        <w:tab/>
        <w:t>для</w:t>
      </w:r>
      <w:r w:rsidRPr="00BD1D25">
        <w:rPr>
          <w:rFonts w:cs="Times New Roman"/>
          <w:sz w:val="24"/>
        </w:rPr>
        <w:tab/>
        <w:t>цели: ____________________________________________________</w:t>
      </w:r>
      <w:r w:rsidRPr="00BD1D25">
        <w:rPr>
          <w:rFonts w:cs="Times New Roman"/>
          <w:sz w:val="24"/>
          <w:u w:val="single"/>
        </w:rPr>
        <w:t xml:space="preserve"> </w:t>
      </w:r>
      <w:r w:rsidRPr="00BD1D25">
        <w:rPr>
          <w:rFonts w:cs="Times New Roman"/>
          <w:sz w:val="24"/>
          <w:u w:val="single"/>
        </w:rPr>
        <w:tab/>
      </w:r>
      <w:r w:rsidRPr="00BD1D25">
        <w:rPr>
          <w:rFonts w:cs="Times New Roman"/>
          <w:sz w:val="24"/>
        </w:rPr>
        <w:t>.</w:t>
      </w:r>
    </w:p>
    <w:p w:rsidR="0024359C" w:rsidRPr="00BD1D25" w:rsidRDefault="0024359C" w:rsidP="0024359C">
      <w:pPr>
        <w:tabs>
          <w:tab w:val="left" w:pos="0"/>
        </w:tabs>
        <w:spacing w:after="0"/>
        <w:ind w:firstLine="0"/>
        <w:rPr>
          <w:rFonts w:cs="Times New Roman"/>
          <w:sz w:val="24"/>
        </w:rPr>
      </w:pPr>
      <w:r w:rsidRPr="00BD1D25">
        <w:rPr>
          <w:rFonts w:cs="Times New Roman"/>
          <w:sz w:val="24"/>
        </w:rPr>
        <w:t>Дополнительная</w:t>
      </w:r>
      <w:r w:rsidRPr="00BD1D25">
        <w:rPr>
          <w:rFonts w:cs="Times New Roman"/>
          <w:spacing w:val="-12"/>
          <w:sz w:val="24"/>
        </w:rPr>
        <w:t xml:space="preserve"> </w:t>
      </w:r>
      <w:r w:rsidRPr="00BD1D25">
        <w:rPr>
          <w:rFonts w:cs="Times New Roman"/>
          <w:sz w:val="24"/>
        </w:rPr>
        <w:t>информация:</w:t>
      </w:r>
      <w:r w:rsidRPr="00BD1D25">
        <w:rPr>
          <w:rFonts w:cs="Times New Roman"/>
          <w:spacing w:val="-5"/>
          <w:sz w:val="24"/>
        </w:rPr>
        <w:t xml:space="preserve"> </w:t>
      </w:r>
      <w:r w:rsidRPr="00BD1D25">
        <w:rPr>
          <w:rFonts w:cs="Times New Roman"/>
          <w:sz w:val="24"/>
          <w:u w:val="single"/>
        </w:rPr>
        <w:t>__________________________________________________.</w:t>
      </w:r>
    </w:p>
    <w:p w:rsidR="0024359C" w:rsidRPr="00BD1D25" w:rsidRDefault="0024359C" w:rsidP="0024359C">
      <w:pPr>
        <w:pStyle w:val="aff1"/>
        <w:rPr>
          <w:sz w:val="21"/>
        </w:rPr>
      </w:pPr>
      <w:r w:rsidRPr="00BD1D25">
        <w:rPr>
          <w:noProof/>
          <w:lang w:eastAsia="ru-RU"/>
        </w:rPr>
        <mc:AlternateContent>
          <mc:Choice Requires="wps">
            <w:drawing>
              <wp:anchor distT="0" distB="0" distL="0" distR="0" simplePos="0" relativeHeight="251805696" behindDoc="1" locked="0" layoutInCell="1" allowOverlap="1" wp14:anchorId="19BBC213" wp14:editId="5311057A">
                <wp:simplePos x="0" y="0"/>
                <wp:positionH relativeFrom="page">
                  <wp:posOffset>1080770</wp:posOffset>
                </wp:positionH>
                <wp:positionV relativeFrom="paragraph">
                  <wp:posOffset>180340</wp:posOffset>
                </wp:positionV>
                <wp:extent cx="2146300" cy="6350"/>
                <wp:effectExtent l="4445" t="0" r="1905" b="0"/>
                <wp:wrapTopAndBottom/>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1" o:spid="_x0000_s1026" style="position:absolute;margin-left:85.1pt;margin-top:14.2pt;width:169pt;height:.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806720" behindDoc="1" locked="0" layoutInCell="1" allowOverlap="1" wp14:anchorId="4F0C0A76" wp14:editId="1BFA3559">
                <wp:simplePos x="0" y="0"/>
                <wp:positionH relativeFrom="page">
                  <wp:posOffset>3443605</wp:posOffset>
                </wp:positionH>
                <wp:positionV relativeFrom="paragraph">
                  <wp:posOffset>180340</wp:posOffset>
                </wp:positionV>
                <wp:extent cx="1019810" cy="6350"/>
                <wp:effectExtent l="0" t="0" r="3810" b="0"/>
                <wp:wrapTopAndBottom/>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026" style="position:absolute;margin-left:271.15pt;margin-top:14.2pt;width:80.3pt;height:.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" fillcolor="black" stroked="f">
                <w10:wrap type="topAndBottom" anchorx="page"/>
              </v:rect>
            </w:pict>
          </mc:Fallback>
        </mc:AlternateContent>
      </w:r>
      <w:r w:rsidRPr="00BD1D25">
        <w:rPr>
          <w:noProof/>
          <w:lang w:eastAsia="ru-RU"/>
        </w:rPr>
        <mc:AlternateContent>
          <mc:Choice Requires="wps">
            <w:drawing>
              <wp:anchor distT="0" distB="0" distL="0" distR="0" simplePos="0" relativeHeight="251807744" behindDoc="1" locked="0" layoutInCell="1" allowOverlap="1" wp14:anchorId="68DD610F" wp14:editId="0FE17277">
                <wp:simplePos x="0" y="0"/>
                <wp:positionH relativeFrom="page">
                  <wp:posOffset>4669155</wp:posOffset>
                </wp:positionH>
                <wp:positionV relativeFrom="paragraph">
                  <wp:posOffset>180340</wp:posOffset>
                </wp:positionV>
                <wp:extent cx="1748155" cy="6350"/>
                <wp:effectExtent l="1905" t="0" r="2540" b="0"/>
                <wp:wrapTopAndBottom/>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026" style="position:absolute;margin-left:367.65pt;margin-top:14.2pt;width:137.65pt;height:.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" fillcolor="black" stroked="f">
                <w10:wrap type="topAndBottom" anchorx="page"/>
              </v:rect>
            </w:pict>
          </mc:Fallback>
        </mc:AlternateContent>
      </w:r>
    </w:p>
    <w:p w:rsidR="0024359C" w:rsidRPr="00BD1D25" w:rsidRDefault="0024359C" w:rsidP="0024359C">
      <w:pPr>
        <w:tabs>
          <w:tab w:val="left" w:pos="0"/>
        </w:tabs>
        <w:spacing w:after="0" w:line="393" w:lineRule="auto"/>
        <w:rPr>
          <w:rFonts w:cs="Times New Roman"/>
          <w:i/>
          <w:spacing w:val="-47"/>
          <w:sz w:val="20"/>
        </w:rPr>
      </w:pPr>
      <w:r w:rsidRPr="00BD1D25">
        <w:rPr>
          <w:rFonts w:cs="Times New Roman"/>
          <w:i/>
          <w:sz w:val="20"/>
        </w:rPr>
        <w:t>(должность)</w:t>
      </w:r>
      <w:r w:rsidRPr="00BD1D25">
        <w:rPr>
          <w:rFonts w:cs="Times New Roman"/>
          <w:i/>
          <w:sz w:val="20"/>
        </w:rPr>
        <w:tab/>
      </w:r>
      <w:r w:rsidRPr="00BD1D25">
        <w:rPr>
          <w:rFonts w:cs="Times New Roman"/>
          <w:i/>
          <w:sz w:val="20"/>
        </w:rPr>
        <w:tab/>
        <w:t>(подпись)</w:t>
      </w:r>
      <w:r w:rsidRPr="00BD1D25">
        <w:rPr>
          <w:rFonts w:cs="Times New Roman"/>
          <w:i/>
          <w:sz w:val="20"/>
        </w:rPr>
        <w:tab/>
        <w:t>(фамилия и инициалы)</w:t>
      </w:r>
      <w:r w:rsidRPr="00BD1D25">
        <w:rPr>
          <w:rFonts w:cs="Times New Roman"/>
          <w:i/>
          <w:spacing w:val="-47"/>
          <w:sz w:val="20"/>
        </w:rPr>
        <w:t xml:space="preserve"> </w:t>
      </w:r>
    </w:p>
    <w:p w:rsidR="0024359C" w:rsidRPr="00BD1D25" w:rsidRDefault="0024359C" w:rsidP="0024359C">
      <w:pPr>
        <w:tabs>
          <w:tab w:val="left" w:pos="0"/>
        </w:tabs>
        <w:spacing w:after="0" w:line="393" w:lineRule="auto"/>
        <w:rPr>
          <w:rFonts w:cs="Times New Roman"/>
          <w:i/>
          <w:sz w:val="20"/>
        </w:rPr>
      </w:pPr>
      <w:r w:rsidRPr="00BD1D25">
        <w:rPr>
          <w:rFonts w:cs="Times New Roman"/>
          <w:i/>
          <w:sz w:val="20"/>
        </w:rPr>
        <w:t>Дата</w:t>
      </w:r>
      <w:r w:rsidRPr="00BD1D25">
        <w:rPr>
          <w:rFonts w:cs="Times New Roman"/>
          <w:i/>
          <w:sz w:val="20"/>
          <w:u w:val="single"/>
        </w:rPr>
        <w:tab/>
      </w:r>
      <w:r w:rsidRPr="00BD1D25">
        <w:rPr>
          <w:rFonts w:cs="Times New Roman"/>
          <w:i/>
          <w:sz w:val="20"/>
        </w:rPr>
        <w:t>г</w:t>
      </w:r>
    </w:p>
    <w:p w:rsidR="00102360" w:rsidRPr="00BD1D25" w:rsidRDefault="00102360" w:rsidP="00015D1E">
      <w:pPr>
        <w:spacing w:after="0" w:line="28" w:lineRule="exact"/>
        <w:rPr>
          <w:rFonts w:cs="Times New Roman"/>
          <w:sz w:val="2"/>
        </w:rPr>
        <w:sectPr w:rsidR="00102360" w:rsidRPr="00BD1D25" w:rsidSect="00D10433">
          <w:type w:val="nextColumn"/>
          <w:pgSz w:w="11910" w:h="16840"/>
          <w:pgMar w:top="1134" w:right="851" w:bottom="1134" w:left="851" w:header="431" w:footer="0" w:gutter="0"/>
          <w:paperSrc w:first="15" w:other="15"/>
          <w:cols w:space="720"/>
          <w:docGrid w:linePitch="381"/>
        </w:sectPr>
      </w:pPr>
    </w:p>
    <w:p w:rsidR="00102360" w:rsidRPr="00BD1D25" w:rsidRDefault="00102360" w:rsidP="0024359C">
      <w:pPr>
        <w:pStyle w:val="aff1"/>
        <w:ind w:firstLine="35"/>
        <w:jc w:val="right"/>
      </w:pPr>
      <w:r w:rsidRPr="00BD1D25">
        <w:lastRenderedPageBreak/>
        <w:t xml:space="preserve">Приложение №7 </w:t>
      </w:r>
      <w:r w:rsidRPr="00BD1D25">
        <w:rPr>
          <w:spacing w:val="-67"/>
        </w:rPr>
        <w:t xml:space="preserve"> </w:t>
      </w:r>
      <w:r w:rsidRPr="00BD1D25">
        <w:t>к</w:t>
      </w:r>
      <w:r w:rsidRPr="00BD1D25">
        <w:rPr>
          <w:spacing w:val="8"/>
        </w:rPr>
        <w:t xml:space="preserve"> </w:t>
      </w:r>
      <w:r w:rsidRPr="00BD1D25">
        <w:t>Административному</w:t>
      </w:r>
      <w:r w:rsidRPr="00BD1D25">
        <w:rPr>
          <w:spacing w:val="4"/>
        </w:rPr>
        <w:t xml:space="preserve"> </w:t>
      </w:r>
      <w:r w:rsidRPr="00BD1D25">
        <w:t>регламенту</w:t>
      </w:r>
      <w:r w:rsidRPr="00BD1D25">
        <w:rPr>
          <w:spacing w:val="1"/>
        </w:rPr>
        <w:t xml:space="preserve"> </w:t>
      </w:r>
      <w:r w:rsidRPr="00BD1D25">
        <w:t>по</w:t>
      </w:r>
      <w:r w:rsidRPr="00BD1D25">
        <w:rPr>
          <w:spacing w:val="-8"/>
        </w:rPr>
        <w:t xml:space="preserve"> </w:t>
      </w:r>
      <w:r w:rsidRPr="00BD1D25">
        <w:t>предоставлению</w:t>
      </w:r>
      <w:r w:rsidRPr="00BD1D25">
        <w:rPr>
          <w:spacing w:val="-8"/>
        </w:rPr>
        <w:t xml:space="preserve"> </w:t>
      </w:r>
      <w:r w:rsidRPr="00BD1D25">
        <w:t>муниципальной</w:t>
      </w:r>
      <w:r w:rsidRPr="00BD1D25">
        <w:rPr>
          <w:spacing w:val="-12"/>
        </w:rPr>
        <w:t xml:space="preserve"> </w:t>
      </w:r>
      <w:r w:rsidRPr="00BD1D25">
        <w:t>услуги</w:t>
      </w:r>
    </w:p>
    <w:p w:rsidR="00102360" w:rsidRPr="00BD1D25" w:rsidRDefault="00102360" w:rsidP="00015D1E">
      <w:pPr>
        <w:pStyle w:val="aff1"/>
        <w:ind w:firstLine="709"/>
        <w:jc w:val="right"/>
      </w:pPr>
    </w:p>
    <w:p w:rsidR="00102360" w:rsidRPr="00BD1D25" w:rsidRDefault="00102360" w:rsidP="00015D1E">
      <w:pPr>
        <w:pStyle w:val="aff1"/>
        <w:ind w:firstLine="709"/>
        <w:jc w:val="both"/>
      </w:pPr>
      <w:r w:rsidRPr="00BD1D25">
        <w:t>«Отнесение земель или земельных участков в составе таких земель к</w:t>
      </w:r>
      <w:r w:rsidRPr="00BD1D25">
        <w:rPr>
          <w:spacing w:val="-67"/>
        </w:rPr>
        <w:t xml:space="preserve"> </w:t>
      </w:r>
      <w:r w:rsidRPr="00BD1D25">
        <w:t>определенной</w:t>
      </w:r>
      <w:r w:rsidRPr="00BD1D25">
        <w:rPr>
          <w:spacing w:val="-3"/>
        </w:rPr>
        <w:t xml:space="preserve"> </w:t>
      </w:r>
      <w:r w:rsidRPr="00BD1D25">
        <w:t>категории</w:t>
      </w:r>
      <w:r w:rsidRPr="00BD1D25">
        <w:rPr>
          <w:spacing w:val="-2"/>
        </w:rPr>
        <w:t xml:space="preserve"> </w:t>
      </w:r>
      <w:r w:rsidRPr="00BD1D25">
        <w:t>земель</w:t>
      </w:r>
      <w:r w:rsidRPr="00BD1D25">
        <w:rPr>
          <w:spacing w:val="-4"/>
        </w:rPr>
        <w:t xml:space="preserve"> </w:t>
      </w:r>
      <w:r w:rsidRPr="00BD1D25">
        <w:t>или</w:t>
      </w:r>
      <w:r w:rsidRPr="00BD1D25">
        <w:rPr>
          <w:spacing w:val="-2"/>
        </w:rPr>
        <w:t xml:space="preserve"> </w:t>
      </w:r>
      <w:r w:rsidRPr="00BD1D25">
        <w:t>перевод</w:t>
      </w:r>
      <w:r w:rsidRPr="00BD1D25">
        <w:rPr>
          <w:spacing w:val="-2"/>
        </w:rPr>
        <w:t xml:space="preserve"> </w:t>
      </w:r>
      <w:r w:rsidRPr="00BD1D25">
        <w:t>земель</w:t>
      </w:r>
      <w:r w:rsidRPr="00BD1D25">
        <w:rPr>
          <w:spacing w:val="-3"/>
        </w:rPr>
        <w:t xml:space="preserve"> </w:t>
      </w:r>
      <w:r w:rsidRPr="00BD1D25">
        <w:t>или</w:t>
      </w:r>
      <w:r w:rsidRPr="00BD1D25">
        <w:rPr>
          <w:spacing w:val="-2"/>
        </w:rPr>
        <w:t xml:space="preserve"> </w:t>
      </w:r>
      <w:r w:rsidRPr="00BD1D25">
        <w:t>земельных</w:t>
      </w:r>
      <w:r w:rsidRPr="00BD1D25">
        <w:rPr>
          <w:spacing w:val="-2"/>
        </w:rPr>
        <w:t xml:space="preserve"> </w:t>
      </w:r>
      <w:r w:rsidRPr="00BD1D25">
        <w:t>участков</w:t>
      </w:r>
      <w:r w:rsidRPr="00BD1D25">
        <w:rPr>
          <w:spacing w:val="-4"/>
        </w:rPr>
        <w:t xml:space="preserve"> </w:t>
      </w:r>
      <w:r w:rsidRPr="00BD1D25">
        <w:t>в составе</w:t>
      </w:r>
      <w:r w:rsidRPr="00BD1D25">
        <w:rPr>
          <w:spacing w:val="-3"/>
        </w:rPr>
        <w:t xml:space="preserve"> </w:t>
      </w:r>
      <w:r w:rsidRPr="00BD1D25">
        <w:t>таких</w:t>
      </w:r>
      <w:r w:rsidRPr="00BD1D25">
        <w:rPr>
          <w:spacing w:val="-1"/>
        </w:rPr>
        <w:t xml:space="preserve"> </w:t>
      </w:r>
      <w:r w:rsidRPr="00BD1D25">
        <w:t>земель</w:t>
      </w:r>
      <w:r w:rsidRPr="00BD1D25">
        <w:rPr>
          <w:spacing w:val="-3"/>
        </w:rPr>
        <w:t xml:space="preserve"> </w:t>
      </w:r>
      <w:r w:rsidRPr="00BD1D25">
        <w:t>из</w:t>
      </w:r>
      <w:r w:rsidRPr="00BD1D25">
        <w:rPr>
          <w:spacing w:val="-2"/>
        </w:rPr>
        <w:t xml:space="preserve"> </w:t>
      </w:r>
      <w:r w:rsidRPr="00BD1D25">
        <w:t>одной</w:t>
      </w:r>
      <w:r w:rsidRPr="00BD1D25">
        <w:rPr>
          <w:spacing w:val="-2"/>
        </w:rPr>
        <w:t xml:space="preserve"> </w:t>
      </w:r>
      <w:r w:rsidRPr="00BD1D25">
        <w:t>категории</w:t>
      </w:r>
      <w:r w:rsidRPr="00BD1D25">
        <w:rPr>
          <w:spacing w:val="-2"/>
        </w:rPr>
        <w:t xml:space="preserve"> </w:t>
      </w:r>
      <w:r w:rsidRPr="00BD1D25">
        <w:t>в</w:t>
      </w:r>
      <w:r w:rsidRPr="00BD1D25">
        <w:rPr>
          <w:spacing w:val="-3"/>
        </w:rPr>
        <w:t xml:space="preserve"> </w:t>
      </w:r>
      <w:r w:rsidRPr="00BD1D25">
        <w:t>другую»</w:t>
      </w:r>
    </w:p>
    <w:p w:rsidR="00102360" w:rsidRPr="00BD1D25" w:rsidRDefault="00102360" w:rsidP="00015D1E">
      <w:pPr>
        <w:pStyle w:val="aff1"/>
      </w:pPr>
    </w:p>
    <w:p w:rsidR="00102360" w:rsidRPr="00BD1D25" w:rsidRDefault="00102360" w:rsidP="00015D1E">
      <w:pPr>
        <w:pStyle w:val="110"/>
        <w:ind w:left="0"/>
      </w:pPr>
      <w:r w:rsidRPr="00BD1D25">
        <w:t>Форма</w:t>
      </w:r>
      <w:r w:rsidRPr="00BD1D25">
        <w:rPr>
          <w:spacing w:val="-1"/>
        </w:rPr>
        <w:t xml:space="preserve"> </w:t>
      </w:r>
      <w:r w:rsidRPr="00BD1D25">
        <w:t>решения</w:t>
      </w:r>
      <w:r w:rsidRPr="00BD1D25">
        <w:rPr>
          <w:spacing w:val="-3"/>
        </w:rPr>
        <w:t xml:space="preserve"> </w:t>
      </w:r>
      <w:r w:rsidRPr="00BD1D25">
        <w:t>об</w:t>
      </w:r>
      <w:r w:rsidRPr="00BD1D25">
        <w:rPr>
          <w:spacing w:val="-2"/>
        </w:rPr>
        <w:t xml:space="preserve"> </w:t>
      </w:r>
      <w:r w:rsidRPr="00BD1D25">
        <w:t>отказе</w:t>
      </w:r>
      <w:r w:rsidRPr="00BD1D25">
        <w:rPr>
          <w:spacing w:val="-2"/>
        </w:rPr>
        <w:t xml:space="preserve"> </w:t>
      </w:r>
      <w:r w:rsidRPr="00BD1D25">
        <w:t>в</w:t>
      </w:r>
      <w:r w:rsidRPr="00BD1D25">
        <w:rPr>
          <w:spacing w:val="-2"/>
        </w:rPr>
        <w:t xml:space="preserve"> </w:t>
      </w:r>
      <w:r w:rsidRPr="00BD1D25">
        <w:t>предоставлении</w:t>
      </w:r>
      <w:r w:rsidRPr="00BD1D25">
        <w:rPr>
          <w:spacing w:val="-2"/>
        </w:rPr>
        <w:t xml:space="preserve"> </w:t>
      </w:r>
      <w:r w:rsidRPr="00BD1D25">
        <w:t>услуги</w:t>
      </w:r>
    </w:p>
    <w:p w:rsidR="00102360" w:rsidRPr="00BD1D25" w:rsidRDefault="00102360" w:rsidP="00015D1E">
      <w:pPr>
        <w:pStyle w:val="aff1"/>
        <w:rPr>
          <w:b/>
          <w:sz w:val="20"/>
        </w:rPr>
      </w:pPr>
    </w:p>
    <w:p w:rsidR="00102360" w:rsidRPr="00BD1D25" w:rsidRDefault="00102360" w:rsidP="00015D1E">
      <w:pPr>
        <w:pStyle w:val="aff1"/>
        <w:rPr>
          <w:b/>
          <w:sz w:val="20"/>
        </w:rPr>
      </w:pPr>
    </w:p>
    <w:p w:rsidR="00102360" w:rsidRPr="00BD1D25" w:rsidRDefault="00102360" w:rsidP="00015D1E">
      <w:pPr>
        <w:pStyle w:val="aff1"/>
        <w:rPr>
          <w:b/>
          <w:sz w:val="10"/>
        </w:rPr>
      </w:pPr>
      <w:r w:rsidRPr="00BD1D25">
        <w:rPr>
          <w:noProof/>
          <w:lang w:eastAsia="ru-RU"/>
        </w:rPr>
        <mc:AlternateContent>
          <mc:Choice Requires="wps">
            <w:drawing>
              <wp:anchor distT="0" distB="0" distL="0" distR="0" simplePos="0" relativeHeight="251792384" behindDoc="1" locked="0" layoutInCell="1" allowOverlap="1" wp14:anchorId="56F0F5ED" wp14:editId="751775DD">
                <wp:simplePos x="0" y="0"/>
                <wp:positionH relativeFrom="page">
                  <wp:posOffset>1062355</wp:posOffset>
                </wp:positionH>
                <wp:positionV relativeFrom="paragraph">
                  <wp:posOffset>100965</wp:posOffset>
                </wp:positionV>
                <wp:extent cx="5977890" cy="18415"/>
                <wp:effectExtent l="0" t="0" r="0" b="3810"/>
                <wp:wrapTopAndBottom/>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83.65pt;margin-top:7.95pt;width:470.7pt;height:1.4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" fillcolor="black" stroked="f">
                <w10:wrap type="topAndBottom" anchorx="page"/>
              </v:rect>
            </w:pict>
          </mc:Fallback>
        </mc:AlternateContent>
      </w:r>
    </w:p>
    <w:p w:rsidR="00102360" w:rsidRPr="00BD1D25" w:rsidRDefault="00102360" w:rsidP="00015D1E">
      <w:pPr>
        <w:spacing w:after="0" w:line="153" w:lineRule="exact"/>
        <w:jc w:val="center"/>
        <w:rPr>
          <w:rFonts w:cs="Times New Roman"/>
          <w:i/>
          <w:sz w:val="16"/>
        </w:rPr>
      </w:pPr>
      <w:r w:rsidRPr="00BD1D25">
        <w:rPr>
          <w:rFonts w:cs="Times New Roman"/>
          <w:i/>
          <w:sz w:val="16"/>
        </w:rPr>
        <w:t>(наименование</w:t>
      </w:r>
      <w:r w:rsidRPr="00BD1D25">
        <w:rPr>
          <w:rFonts w:cs="Times New Roman"/>
          <w:i/>
          <w:spacing w:val="-6"/>
          <w:sz w:val="16"/>
        </w:rPr>
        <w:t xml:space="preserve"> </w:t>
      </w:r>
      <w:r w:rsidRPr="00BD1D25">
        <w:rPr>
          <w:rFonts w:cs="Times New Roman"/>
          <w:i/>
          <w:sz w:val="16"/>
        </w:rPr>
        <w:t>органа</w:t>
      </w:r>
      <w:r w:rsidRPr="00BD1D25">
        <w:rPr>
          <w:rFonts w:cs="Times New Roman"/>
          <w:i/>
          <w:spacing w:val="-4"/>
          <w:sz w:val="16"/>
        </w:rPr>
        <w:t xml:space="preserve"> </w:t>
      </w:r>
      <w:r w:rsidRPr="00BD1D25">
        <w:rPr>
          <w:rFonts w:cs="Times New Roman"/>
          <w:i/>
          <w:sz w:val="16"/>
        </w:rPr>
        <w:t>государственной</w:t>
      </w:r>
      <w:r w:rsidRPr="00BD1D25">
        <w:rPr>
          <w:rFonts w:cs="Times New Roman"/>
          <w:i/>
          <w:spacing w:val="-6"/>
          <w:sz w:val="16"/>
        </w:rPr>
        <w:t xml:space="preserve"> </w:t>
      </w:r>
      <w:r w:rsidRPr="00BD1D25">
        <w:rPr>
          <w:rFonts w:cs="Times New Roman"/>
          <w:i/>
          <w:sz w:val="16"/>
        </w:rPr>
        <w:t>власти</w:t>
      </w:r>
      <w:r w:rsidRPr="00BD1D25">
        <w:rPr>
          <w:rFonts w:cs="Times New Roman"/>
          <w:i/>
          <w:spacing w:val="-5"/>
          <w:sz w:val="16"/>
        </w:rPr>
        <w:t xml:space="preserve"> </w:t>
      </w:r>
      <w:r w:rsidRPr="00BD1D25">
        <w:rPr>
          <w:rFonts w:cs="Times New Roman"/>
          <w:i/>
          <w:sz w:val="16"/>
        </w:rPr>
        <w:t>субъекта</w:t>
      </w:r>
      <w:r w:rsidRPr="00BD1D25">
        <w:rPr>
          <w:rFonts w:cs="Times New Roman"/>
          <w:i/>
          <w:spacing w:val="-4"/>
          <w:sz w:val="16"/>
        </w:rPr>
        <w:t xml:space="preserve"> </w:t>
      </w:r>
      <w:r w:rsidRPr="00BD1D25">
        <w:rPr>
          <w:rFonts w:cs="Times New Roman"/>
          <w:i/>
          <w:sz w:val="16"/>
        </w:rPr>
        <w:t>Российской</w:t>
      </w:r>
      <w:r w:rsidRPr="00BD1D25">
        <w:rPr>
          <w:rFonts w:cs="Times New Roman"/>
          <w:i/>
          <w:spacing w:val="-6"/>
          <w:sz w:val="16"/>
        </w:rPr>
        <w:t xml:space="preserve"> </w:t>
      </w:r>
      <w:r w:rsidRPr="00BD1D25">
        <w:rPr>
          <w:rFonts w:cs="Times New Roman"/>
          <w:i/>
          <w:sz w:val="16"/>
        </w:rPr>
        <w:t>Федерации</w:t>
      </w:r>
      <w:r w:rsidRPr="00BD1D25">
        <w:rPr>
          <w:rFonts w:cs="Times New Roman"/>
          <w:i/>
          <w:spacing w:val="-5"/>
          <w:sz w:val="16"/>
        </w:rPr>
        <w:t xml:space="preserve"> </w:t>
      </w:r>
      <w:r w:rsidRPr="00BD1D25">
        <w:rPr>
          <w:rFonts w:cs="Times New Roman"/>
          <w:i/>
          <w:sz w:val="16"/>
        </w:rPr>
        <w:t>или</w:t>
      </w:r>
      <w:r w:rsidRPr="00BD1D25">
        <w:rPr>
          <w:rFonts w:cs="Times New Roman"/>
          <w:i/>
          <w:spacing w:val="-6"/>
          <w:sz w:val="16"/>
        </w:rPr>
        <w:t xml:space="preserve"> </w:t>
      </w:r>
      <w:r w:rsidRPr="00BD1D25">
        <w:rPr>
          <w:rFonts w:cs="Times New Roman"/>
          <w:i/>
          <w:sz w:val="16"/>
        </w:rPr>
        <w:t>органа</w:t>
      </w:r>
      <w:r w:rsidRPr="00BD1D25">
        <w:rPr>
          <w:rFonts w:cs="Times New Roman"/>
          <w:i/>
          <w:spacing w:val="-6"/>
          <w:sz w:val="16"/>
        </w:rPr>
        <w:t xml:space="preserve"> </w:t>
      </w:r>
      <w:r w:rsidRPr="00BD1D25">
        <w:rPr>
          <w:rFonts w:cs="Times New Roman"/>
          <w:i/>
          <w:sz w:val="16"/>
        </w:rPr>
        <w:t>местного</w:t>
      </w:r>
      <w:r w:rsidRPr="00BD1D25">
        <w:rPr>
          <w:rFonts w:cs="Times New Roman"/>
          <w:i/>
          <w:spacing w:val="-5"/>
          <w:sz w:val="16"/>
        </w:rPr>
        <w:t xml:space="preserve"> </w:t>
      </w:r>
      <w:r w:rsidRPr="00BD1D25">
        <w:rPr>
          <w:rFonts w:cs="Times New Roman"/>
          <w:i/>
          <w:sz w:val="16"/>
        </w:rPr>
        <w:t>самоуправления,</w:t>
      </w:r>
    </w:p>
    <w:p w:rsidR="00102360" w:rsidRPr="00BD1D25" w:rsidRDefault="00102360" w:rsidP="00015D1E">
      <w:pPr>
        <w:spacing w:after="0"/>
        <w:jc w:val="center"/>
        <w:rPr>
          <w:rFonts w:cs="Times New Roman"/>
          <w:i/>
          <w:sz w:val="16"/>
        </w:rPr>
      </w:pPr>
      <w:r w:rsidRPr="00BD1D25">
        <w:rPr>
          <w:rFonts w:cs="Times New Roman"/>
          <w:i/>
          <w:sz w:val="16"/>
        </w:rPr>
        <w:t>уполномоченного на отнесение земельного участка к определенной категории земель или перевод земельного участка из одной</w:t>
      </w:r>
      <w:r w:rsidRPr="00BD1D25">
        <w:rPr>
          <w:rFonts w:cs="Times New Roman"/>
          <w:i/>
          <w:spacing w:val="-37"/>
          <w:sz w:val="16"/>
        </w:rPr>
        <w:t xml:space="preserve"> </w:t>
      </w:r>
      <w:r w:rsidRPr="00BD1D25">
        <w:rPr>
          <w:rFonts w:cs="Times New Roman"/>
          <w:i/>
          <w:sz w:val="16"/>
        </w:rPr>
        <w:t>категории</w:t>
      </w:r>
      <w:r w:rsidRPr="00BD1D25">
        <w:rPr>
          <w:rFonts w:cs="Times New Roman"/>
          <w:i/>
          <w:spacing w:val="-2"/>
          <w:sz w:val="16"/>
        </w:rPr>
        <w:t xml:space="preserve"> </w:t>
      </w:r>
      <w:r w:rsidRPr="00BD1D25">
        <w:rPr>
          <w:rFonts w:cs="Times New Roman"/>
          <w:i/>
          <w:sz w:val="16"/>
        </w:rPr>
        <w:t>в другую)</w:t>
      </w:r>
    </w:p>
    <w:p w:rsidR="00102360" w:rsidRPr="00BD1D25" w:rsidRDefault="00102360" w:rsidP="00015D1E">
      <w:pPr>
        <w:pStyle w:val="aff1"/>
        <w:tabs>
          <w:tab w:val="left" w:pos="2308"/>
        </w:tabs>
        <w:spacing w:line="341" w:lineRule="exact"/>
      </w:pPr>
      <w:r w:rsidRPr="00BD1D25">
        <w:t>от</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pStyle w:val="aff1"/>
        <w:tabs>
          <w:tab w:val="left" w:pos="2340"/>
        </w:tabs>
        <w:spacing w:line="341" w:lineRule="exact"/>
      </w:pPr>
      <w:r w:rsidRPr="00BD1D25">
        <w:t>№</w:t>
      </w:r>
      <w:r w:rsidRPr="00BD1D25">
        <w:rPr>
          <w:spacing w:val="-1"/>
        </w:rPr>
        <w:t xml:space="preserve"> </w:t>
      </w:r>
      <w:r w:rsidRPr="00BD1D25">
        <w:rPr>
          <w:u w:val="single"/>
        </w:rPr>
        <w:t xml:space="preserve"> </w:t>
      </w:r>
      <w:r w:rsidRPr="00BD1D25">
        <w:rPr>
          <w:u w:val="single"/>
        </w:rPr>
        <w:tab/>
      </w:r>
    </w:p>
    <w:p w:rsidR="00102360" w:rsidRPr="00BD1D25" w:rsidRDefault="00102360" w:rsidP="00015D1E">
      <w:pPr>
        <w:pStyle w:val="aff1"/>
      </w:pPr>
      <w:r w:rsidRPr="00BD1D25">
        <w:t>Кому:</w:t>
      </w:r>
    </w:p>
    <w:p w:rsidR="00102360" w:rsidRPr="00BD1D25" w:rsidRDefault="00102360" w:rsidP="00015D1E">
      <w:pPr>
        <w:pStyle w:val="aff1"/>
        <w:spacing w:line="28" w:lineRule="exact"/>
        <w:rPr>
          <w:sz w:val="2"/>
        </w:rPr>
      </w:pPr>
    </w:p>
    <w:p w:rsidR="0024359C" w:rsidRPr="00BD1D25" w:rsidRDefault="0024359C" w:rsidP="0024359C">
      <w:pPr>
        <w:spacing w:after="0"/>
        <w:jc w:val="center"/>
        <w:rPr>
          <w:rFonts w:cs="Times New Roman"/>
          <w:b/>
          <w:sz w:val="24"/>
        </w:rPr>
      </w:pPr>
      <w:r w:rsidRPr="00BD1D25">
        <w:rPr>
          <w:rFonts w:cs="Times New Roman"/>
          <w:b/>
          <w:sz w:val="24"/>
        </w:rPr>
        <w:t>РЕШЕНИЕ</w:t>
      </w:r>
    </w:p>
    <w:p w:rsidR="0024359C" w:rsidRPr="00BD1D25" w:rsidRDefault="0024359C" w:rsidP="0024359C">
      <w:pPr>
        <w:spacing w:after="0"/>
        <w:jc w:val="center"/>
        <w:rPr>
          <w:rFonts w:cs="Times New Roman"/>
          <w:b/>
          <w:sz w:val="24"/>
        </w:rPr>
      </w:pPr>
      <w:r w:rsidRPr="00BD1D25">
        <w:rPr>
          <w:rFonts w:cs="Times New Roman"/>
          <w:b/>
          <w:sz w:val="24"/>
        </w:rPr>
        <w:t>об</w:t>
      </w:r>
      <w:r w:rsidRPr="00BD1D25">
        <w:rPr>
          <w:rFonts w:cs="Times New Roman"/>
          <w:b/>
          <w:spacing w:val="-6"/>
          <w:sz w:val="24"/>
        </w:rPr>
        <w:t xml:space="preserve"> </w:t>
      </w:r>
      <w:r w:rsidRPr="00BD1D25">
        <w:rPr>
          <w:rFonts w:cs="Times New Roman"/>
          <w:b/>
          <w:sz w:val="24"/>
        </w:rPr>
        <w:t>отказе</w:t>
      </w:r>
      <w:r w:rsidRPr="00BD1D25">
        <w:rPr>
          <w:rFonts w:cs="Times New Roman"/>
          <w:b/>
          <w:spacing w:val="-7"/>
          <w:sz w:val="24"/>
        </w:rPr>
        <w:t xml:space="preserve"> </w:t>
      </w:r>
      <w:r w:rsidRPr="00BD1D25">
        <w:rPr>
          <w:rFonts w:cs="Times New Roman"/>
          <w:b/>
          <w:sz w:val="24"/>
        </w:rPr>
        <w:t>в</w:t>
      </w:r>
      <w:r w:rsidRPr="00BD1D25">
        <w:rPr>
          <w:rFonts w:cs="Times New Roman"/>
          <w:b/>
          <w:spacing w:val="-6"/>
          <w:sz w:val="24"/>
        </w:rPr>
        <w:t xml:space="preserve"> </w:t>
      </w:r>
      <w:r w:rsidRPr="00BD1D25">
        <w:rPr>
          <w:rFonts w:cs="Times New Roman"/>
          <w:b/>
          <w:sz w:val="24"/>
        </w:rPr>
        <w:t>предоставлении</w:t>
      </w:r>
      <w:r w:rsidRPr="00BD1D25">
        <w:rPr>
          <w:rFonts w:cs="Times New Roman"/>
          <w:b/>
          <w:spacing w:val="-5"/>
          <w:sz w:val="24"/>
        </w:rPr>
        <w:t xml:space="preserve"> </w:t>
      </w:r>
      <w:r w:rsidRPr="00BD1D25">
        <w:rPr>
          <w:rFonts w:cs="Times New Roman"/>
          <w:b/>
          <w:sz w:val="24"/>
        </w:rPr>
        <w:t>услуги</w:t>
      </w:r>
    </w:p>
    <w:p w:rsidR="0024359C" w:rsidRPr="00BD1D25" w:rsidRDefault="0024359C" w:rsidP="0024359C">
      <w:pPr>
        <w:tabs>
          <w:tab w:val="left" w:pos="0"/>
        </w:tabs>
        <w:spacing w:after="0"/>
        <w:rPr>
          <w:rFonts w:cs="Times New Roman"/>
          <w:sz w:val="24"/>
        </w:rPr>
      </w:pPr>
      <w:r w:rsidRPr="00BD1D25">
        <w:rPr>
          <w:rFonts w:cs="Times New Roman"/>
          <w:sz w:val="24"/>
          <w:u w:val="thick"/>
        </w:rPr>
        <w:t>от</w:t>
      </w:r>
      <w:r w:rsidRPr="00BD1D25">
        <w:rPr>
          <w:rFonts w:cs="Times New Roman"/>
          <w:sz w:val="24"/>
          <w:u w:val="thick"/>
        </w:rPr>
        <w:tab/>
      </w:r>
      <w:r w:rsidRPr="00BD1D25">
        <w:rPr>
          <w:rFonts w:cs="Times New Roman"/>
          <w:sz w:val="24"/>
        </w:rPr>
        <w:tab/>
      </w:r>
      <w:r w:rsidRPr="00BD1D25">
        <w:rPr>
          <w:rFonts w:cs="Times New Roman"/>
          <w:sz w:val="24"/>
          <w:u w:val="thick"/>
        </w:rPr>
        <w:t>№</w:t>
      </w:r>
      <w:r w:rsidRPr="00BD1D25">
        <w:rPr>
          <w:rFonts w:cs="Times New Roman"/>
          <w:sz w:val="24"/>
          <w:u w:val="thick"/>
        </w:rPr>
        <w:tab/>
      </w:r>
    </w:p>
    <w:p w:rsidR="0024359C" w:rsidRPr="00BD1D25" w:rsidRDefault="0024359C" w:rsidP="0024359C">
      <w:pPr>
        <w:pStyle w:val="aff1"/>
        <w:ind w:firstLine="709"/>
        <w:jc w:val="both"/>
        <w:rPr>
          <w:sz w:val="24"/>
          <w:szCs w:val="24"/>
        </w:rPr>
      </w:pPr>
    </w:p>
    <w:p w:rsidR="0024359C" w:rsidRPr="00BD1D25" w:rsidRDefault="0024359C" w:rsidP="0024359C">
      <w:pPr>
        <w:tabs>
          <w:tab w:val="left" w:pos="5101"/>
          <w:tab w:val="left" w:pos="5814"/>
          <w:tab w:val="left" w:pos="7821"/>
        </w:tabs>
        <w:spacing w:after="0" w:line="240" w:lineRule="auto"/>
        <w:rPr>
          <w:rFonts w:cs="Times New Roman"/>
          <w:sz w:val="24"/>
          <w:szCs w:val="24"/>
        </w:rPr>
      </w:pPr>
      <w:r w:rsidRPr="00BD1D25">
        <w:rPr>
          <w:rFonts w:cs="Times New Roman"/>
          <w:spacing w:val="-1"/>
          <w:sz w:val="24"/>
          <w:szCs w:val="24"/>
        </w:rPr>
        <w:t>Рассмотрев</w:t>
      </w:r>
      <w:r w:rsidRPr="00BD1D25">
        <w:rPr>
          <w:rFonts w:cs="Times New Roman"/>
          <w:spacing w:val="-12"/>
          <w:sz w:val="24"/>
          <w:szCs w:val="24"/>
        </w:rPr>
        <w:t xml:space="preserve"> </w:t>
      </w:r>
      <w:r w:rsidRPr="00BD1D25">
        <w:rPr>
          <w:rFonts w:cs="Times New Roman"/>
          <w:sz w:val="24"/>
          <w:szCs w:val="24"/>
        </w:rPr>
        <w:t>Ваше</w:t>
      </w:r>
      <w:r w:rsidRPr="00BD1D25">
        <w:rPr>
          <w:rFonts w:cs="Times New Roman"/>
          <w:spacing w:val="-12"/>
          <w:sz w:val="24"/>
          <w:szCs w:val="24"/>
        </w:rPr>
        <w:t xml:space="preserve"> </w:t>
      </w:r>
      <w:r w:rsidRPr="00BD1D25">
        <w:rPr>
          <w:rFonts w:cs="Times New Roman"/>
          <w:sz w:val="24"/>
          <w:szCs w:val="24"/>
        </w:rPr>
        <w:t>заявление</w:t>
      </w:r>
      <w:r w:rsidRPr="00BD1D25">
        <w:rPr>
          <w:rFonts w:cs="Times New Roman"/>
          <w:spacing w:val="-14"/>
          <w:sz w:val="24"/>
          <w:szCs w:val="24"/>
        </w:rPr>
        <w:t xml:space="preserve"> </w:t>
      </w:r>
      <w:r w:rsidRPr="00BD1D25">
        <w:rPr>
          <w:rFonts w:cs="Times New Roman"/>
          <w:sz w:val="24"/>
          <w:szCs w:val="24"/>
        </w:rPr>
        <w:t>от</w:t>
      </w:r>
      <w:r w:rsidRPr="00BD1D25">
        <w:rPr>
          <w:rFonts w:cs="Times New Roman"/>
          <w:sz w:val="24"/>
          <w:szCs w:val="24"/>
          <w:u w:val="single"/>
        </w:rPr>
        <w:tab/>
      </w:r>
      <w:r w:rsidRPr="00BD1D25">
        <w:rPr>
          <w:rFonts w:cs="Times New Roman"/>
          <w:sz w:val="24"/>
          <w:szCs w:val="24"/>
          <w:u w:val="single"/>
        </w:rPr>
        <w:tab/>
      </w:r>
      <w:r w:rsidRPr="00BD1D25">
        <w:rPr>
          <w:rFonts w:cs="Times New Roman"/>
          <w:sz w:val="24"/>
          <w:szCs w:val="24"/>
        </w:rPr>
        <w:t>№</w:t>
      </w:r>
      <w:r w:rsidRPr="00BD1D25">
        <w:rPr>
          <w:rFonts w:cs="Times New Roman"/>
          <w:spacing w:val="-13"/>
          <w:sz w:val="24"/>
          <w:szCs w:val="24"/>
        </w:rPr>
        <w:t xml:space="preserve"> </w:t>
      </w:r>
      <w:r w:rsidRPr="00BD1D25">
        <w:rPr>
          <w:rFonts w:cs="Times New Roman"/>
          <w:sz w:val="24"/>
          <w:szCs w:val="24"/>
        </w:rPr>
        <w:t>_</w:t>
      </w:r>
      <w:r w:rsidRPr="00BD1D25">
        <w:rPr>
          <w:rFonts w:cs="Times New Roman"/>
          <w:sz w:val="24"/>
          <w:szCs w:val="24"/>
          <w:u w:val="single"/>
        </w:rPr>
        <w:tab/>
      </w:r>
      <w:r w:rsidRPr="00BD1D25">
        <w:rPr>
          <w:rFonts w:cs="Times New Roman"/>
          <w:sz w:val="24"/>
          <w:szCs w:val="24"/>
        </w:rPr>
        <w:t>и</w:t>
      </w:r>
      <w:r w:rsidRPr="00BD1D25">
        <w:rPr>
          <w:rFonts w:cs="Times New Roman"/>
          <w:spacing w:val="-11"/>
          <w:sz w:val="24"/>
          <w:szCs w:val="24"/>
        </w:rPr>
        <w:t xml:space="preserve"> </w:t>
      </w:r>
      <w:r w:rsidRPr="00BD1D25">
        <w:rPr>
          <w:rFonts w:cs="Times New Roman"/>
          <w:sz w:val="24"/>
          <w:szCs w:val="24"/>
        </w:rPr>
        <w:t>прилагаемые</w:t>
      </w:r>
      <w:r w:rsidRPr="00BD1D25">
        <w:rPr>
          <w:rFonts w:cs="Times New Roman"/>
          <w:spacing w:val="-13"/>
          <w:sz w:val="24"/>
          <w:szCs w:val="24"/>
        </w:rPr>
        <w:t xml:space="preserve"> </w:t>
      </w:r>
      <w:r w:rsidRPr="00BD1D25">
        <w:rPr>
          <w:rFonts w:cs="Times New Roman"/>
          <w:sz w:val="24"/>
          <w:szCs w:val="24"/>
        </w:rPr>
        <w:t>к</w:t>
      </w:r>
      <w:r w:rsidRPr="00BD1D25">
        <w:rPr>
          <w:rFonts w:cs="Times New Roman"/>
          <w:spacing w:val="-12"/>
          <w:sz w:val="24"/>
          <w:szCs w:val="24"/>
        </w:rPr>
        <w:t xml:space="preserve"> </w:t>
      </w:r>
      <w:r w:rsidRPr="00BD1D25">
        <w:rPr>
          <w:rFonts w:cs="Times New Roman"/>
          <w:sz w:val="24"/>
          <w:szCs w:val="24"/>
        </w:rPr>
        <w:t>нему</w:t>
      </w:r>
      <w:r w:rsidRPr="00BD1D25">
        <w:rPr>
          <w:rFonts w:cs="Times New Roman"/>
          <w:spacing w:val="-57"/>
          <w:sz w:val="24"/>
          <w:szCs w:val="24"/>
        </w:rPr>
        <w:t xml:space="preserve"> </w:t>
      </w:r>
      <w:r w:rsidRPr="00BD1D25">
        <w:rPr>
          <w:rFonts w:cs="Times New Roman"/>
          <w:sz w:val="24"/>
          <w:szCs w:val="24"/>
        </w:rPr>
        <w:t>документы, руководствуясь Федеральным законом от 21.12.2004 № 172-ФЗ «О переводе</w:t>
      </w:r>
      <w:r w:rsidRPr="00BD1D25">
        <w:rPr>
          <w:rFonts w:cs="Times New Roman"/>
          <w:spacing w:val="1"/>
          <w:sz w:val="24"/>
          <w:szCs w:val="24"/>
        </w:rPr>
        <w:t xml:space="preserve"> </w:t>
      </w:r>
      <w:r w:rsidRPr="00BD1D25">
        <w:rPr>
          <w:rFonts w:cs="Times New Roman"/>
          <w:sz w:val="24"/>
          <w:szCs w:val="24"/>
        </w:rPr>
        <w:t>земель</w:t>
      </w:r>
      <w:r w:rsidRPr="00BD1D25">
        <w:rPr>
          <w:rFonts w:cs="Times New Roman"/>
          <w:spacing w:val="8"/>
          <w:sz w:val="24"/>
          <w:szCs w:val="24"/>
        </w:rPr>
        <w:t xml:space="preserve"> </w:t>
      </w:r>
      <w:r w:rsidRPr="00BD1D25">
        <w:rPr>
          <w:rFonts w:cs="Times New Roman"/>
          <w:sz w:val="24"/>
          <w:szCs w:val="24"/>
        </w:rPr>
        <w:t>или</w:t>
      </w:r>
      <w:r w:rsidRPr="00BD1D25">
        <w:rPr>
          <w:rFonts w:cs="Times New Roman"/>
          <w:spacing w:val="7"/>
          <w:sz w:val="24"/>
          <w:szCs w:val="24"/>
        </w:rPr>
        <w:t xml:space="preserve"> </w:t>
      </w:r>
      <w:r w:rsidRPr="00BD1D25">
        <w:rPr>
          <w:rFonts w:cs="Times New Roman"/>
          <w:sz w:val="24"/>
          <w:szCs w:val="24"/>
        </w:rPr>
        <w:t>земельных</w:t>
      </w:r>
      <w:r w:rsidRPr="00BD1D25">
        <w:rPr>
          <w:rFonts w:cs="Times New Roman"/>
          <w:spacing w:val="8"/>
          <w:sz w:val="24"/>
          <w:szCs w:val="24"/>
        </w:rPr>
        <w:t xml:space="preserve"> </w:t>
      </w:r>
      <w:r w:rsidRPr="00BD1D25">
        <w:rPr>
          <w:rFonts w:cs="Times New Roman"/>
          <w:sz w:val="24"/>
          <w:szCs w:val="24"/>
        </w:rPr>
        <w:t>участков</w:t>
      </w:r>
      <w:r w:rsidRPr="00BD1D25">
        <w:rPr>
          <w:rFonts w:cs="Times New Roman"/>
          <w:spacing w:val="8"/>
          <w:sz w:val="24"/>
          <w:szCs w:val="24"/>
        </w:rPr>
        <w:t xml:space="preserve"> </w:t>
      </w:r>
      <w:r w:rsidRPr="00BD1D25">
        <w:rPr>
          <w:rFonts w:cs="Times New Roman"/>
          <w:sz w:val="24"/>
          <w:szCs w:val="24"/>
        </w:rPr>
        <w:t>из</w:t>
      </w:r>
      <w:r w:rsidRPr="00BD1D25">
        <w:rPr>
          <w:rFonts w:cs="Times New Roman"/>
          <w:spacing w:val="9"/>
          <w:sz w:val="24"/>
          <w:szCs w:val="24"/>
        </w:rPr>
        <w:t xml:space="preserve"> </w:t>
      </w:r>
      <w:r w:rsidRPr="00BD1D25">
        <w:rPr>
          <w:rFonts w:cs="Times New Roman"/>
          <w:sz w:val="24"/>
          <w:szCs w:val="24"/>
        </w:rPr>
        <w:t>одной</w:t>
      </w:r>
      <w:r w:rsidRPr="00BD1D25">
        <w:rPr>
          <w:rFonts w:cs="Times New Roman"/>
          <w:spacing w:val="8"/>
          <w:sz w:val="24"/>
          <w:szCs w:val="24"/>
        </w:rPr>
        <w:t xml:space="preserve"> </w:t>
      </w:r>
      <w:r w:rsidRPr="00BD1D25">
        <w:rPr>
          <w:rFonts w:cs="Times New Roman"/>
          <w:sz w:val="24"/>
          <w:szCs w:val="24"/>
        </w:rPr>
        <w:t>категории</w:t>
      </w:r>
      <w:r w:rsidRPr="00BD1D25">
        <w:rPr>
          <w:rFonts w:cs="Times New Roman"/>
          <w:spacing w:val="7"/>
          <w:sz w:val="24"/>
          <w:szCs w:val="24"/>
        </w:rPr>
        <w:t xml:space="preserve"> </w:t>
      </w:r>
      <w:r w:rsidRPr="00BD1D25">
        <w:rPr>
          <w:rFonts w:cs="Times New Roman"/>
          <w:sz w:val="24"/>
          <w:szCs w:val="24"/>
        </w:rPr>
        <w:t>в</w:t>
      </w:r>
      <w:r w:rsidRPr="00BD1D25">
        <w:rPr>
          <w:rFonts w:cs="Times New Roman"/>
          <w:spacing w:val="8"/>
          <w:sz w:val="24"/>
          <w:szCs w:val="24"/>
        </w:rPr>
        <w:t xml:space="preserve"> </w:t>
      </w:r>
      <w:r w:rsidRPr="00BD1D25">
        <w:rPr>
          <w:rFonts w:cs="Times New Roman"/>
          <w:sz w:val="24"/>
          <w:szCs w:val="24"/>
        </w:rPr>
        <w:t>другую»,</w:t>
      </w:r>
      <w:r w:rsidRPr="00BD1D25">
        <w:rPr>
          <w:rFonts w:cs="Times New Roman"/>
          <w:spacing w:val="12"/>
          <w:sz w:val="24"/>
          <w:szCs w:val="24"/>
        </w:rPr>
        <w:t xml:space="preserve"> </w:t>
      </w:r>
      <w:r w:rsidRPr="00BD1D25">
        <w:rPr>
          <w:rFonts w:cs="Times New Roman"/>
          <w:sz w:val="24"/>
          <w:szCs w:val="24"/>
        </w:rPr>
        <w:t>уполномоченным</w:t>
      </w:r>
      <w:r w:rsidRPr="00BD1D25">
        <w:rPr>
          <w:rFonts w:cs="Times New Roman"/>
          <w:spacing w:val="7"/>
          <w:sz w:val="24"/>
          <w:szCs w:val="24"/>
        </w:rPr>
        <w:t xml:space="preserve"> </w:t>
      </w:r>
      <w:r w:rsidRPr="00BD1D25">
        <w:rPr>
          <w:rFonts w:cs="Times New Roman"/>
          <w:sz w:val="24"/>
          <w:szCs w:val="24"/>
        </w:rPr>
        <w:t xml:space="preserve">органом </w:t>
      </w:r>
      <w:r w:rsidRPr="00BD1D25">
        <w:rPr>
          <w:rFonts w:cs="Times New Roman"/>
          <w:spacing w:val="-57"/>
          <w:sz w:val="24"/>
          <w:szCs w:val="24"/>
        </w:rPr>
        <w:t xml:space="preserve"> </w:t>
      </w:r>
      <w:r w:rsidRPr="00BD1D25">
        <w:rPr>
          <w:rFonts w:cs="Times New Roman"/>
          <w:sz w:val="24"/>
          <w:szCs w:val="24"/>
        </w:rPr>
        <w:t>(</w:t>
      </w:r>
      <w:r w:rsidRPr="00BD1D25">
        <w:rPr>
          <w:rFonts w:cs="Times New Roman"/>
          <w:sz w:val="24"/>
          <w:szCs w:val="24"/>
          <w:u w:val="single"/>
        </w:rPr>
        <w:tab/>
      </w:r>
      <w:r w:rsidRPr="00BD1D25">
        <w:rPr>
          <w:rFonts w:cs="Times New Roman"/>
          <w:sz w:val="24"/>
          <w:szCs w:val="24"/>
        </w:rPr>
        <w:t>), принято решение об отказе в предоставлении</w:t>
      </w:r>
      <w:r w:rsidRPr="00BD1D25">
        <w:rPr>
          <w:rFonts w:cs="Times New Roman"/>
          <w:spacing w:val="1"/>
          <w:sz w:val="24"/>
          <w:szCs w:val="24"/>
        </w:rPr>
        <w:t xml:space="preserve"> </w:t>
      </w:r>
      <w:r w:rsidRPr="00BD1D25">
        <w:rPr>
          <w:rFonts w:cs="Times New Roman"/>
          <w:sz w:val="24"/>
          <w:szCs w:val="24"/>
        </w:rPr>
        <w:t>услуги, __________________________________________________________</w:t>
      </w:r>
    </w:p>
    <w:p w:rsidR="0024359C" w:rsidRPr="00BD1D25" w:rsidRDefault="0024359C" w:rsidP="0024359C">
      <w:pPr>
        <w:spacing w:after="0" w:line="240" w:lineRule="auto"/>
        <w:rPr>
          <w:rFonts w:cs="Times New Roman"/>
          <w:sz w:val="24"/>
          <w:szCs w:val="24"/>
        </w:rPr>
      </w:pPr>
      <w:r w:rsidRPr="00BD1D25">
        <w:rPr>
          <w:rFonts w:cs="Times New Roman"/>
          <w:sz w:val="24"/>
          <w:szCs w:val="24"/>
        </w:rPr>
        <w:t>(наименование</w:t>
      </w:r>
      <w:r w:rsidRPr="00BD1D25">
        <w:rPr>
          <w:rFonts w:cs="Times New Roman"/>
          <w:spacing w:val="-4"/>
          <w:sz w:val="24"/>
          <w:szCs w:val="24"/>
        </w:rPr>
        <w:t xml:space="preserve"> </w:t>
      </w:r>
      <w:r w:rsidRPr="00BD1D25">
        <w:rPr>
          <w:rFonts w:cs="Times New Roman"/>
          <w:sz w:val="24"/>
          <w:szCs w:val="24"/>
        </w:rPr>
        <w:t>органа</w:t>
      </w:r>
      <w:r w:rsidRPr="00BD1D25">
        <w:rPr>
          <w:rFonts w:cs="Times New Roman"/>
          <w:spacing w:val="-4"/>
          <w:sz w:val="24"/>
          <w:szCs w:val="24"/>
        </w:rPr>
        <w:t xml:space="preserve"> </w:t>
      </w:r>
      <w:r w:rsidRPr="00BD1D25">
        <w:rPr>
          <w:rFonts w:cs="Times New Roman"/>
          <w:sz w:val="24"/>
          <w:szCs w:val="24"/>
        </w:rPr>
        <w:t>государственной</w:t>
      </w:r>
      <w:r w:rsidRPr="00BD1D25">
        <w:rPr>
          <w:rFonts w:cs="Times New Roman"/>
          <w:spacing w:val="-4"/>
          <w:sz w:val="24"/>
          <w:szCs w:val="24"/>
        </w:rPr>
        <w:t xml:space="preserve"> </w:t>
      </w:r>
      <w:r w:rsidRPr="00BD1D25">
        <w:rPr>
          <w:rFonts w:cs="Times New Roman"/>
          <w:sz w:val="24"/>
          <w:szCs w:val="24"/>
        </w:rPr>
        <w:t>власти</w:t>
      </w:r>
      <w:r w:rsidRPr="00BD1D25">
        <w:rPr>
          <w:rFonts w:cs="Times New Roman"/>
          <w:spacing w:val="-3"/>
          <w:sz w:val="24"/>
          <w:szCs w:val="24"/>
        </w:rPr>
        <w:t xml:space="preserve"> </w:t>
      </w:r>
      <w:r w:rsidRPr="00BD1D25">
        <w:rPr>
          <w:rFonts w:cs="Times New Roman"/>
          <w:sz w:val="24"/>
          <w:szCs w:val="24"/>
        </w:rPr>
        <w:t>субъекта</w:t>
      </w:r>
      <w:r w:rsidRPr="00BD1D25">
        <w:rPr>
          <w:rFonts w:cs="Times New Roman"/>
          <w:spacing w:val="-4"/>
          <w:sz w:val="24"/>
          <w:szCs w:val="24"/>
        </w:rPr>
        <w:t xml:space="preserve"> </w:t>
      </w:r>
      <w:r w:rsidRPr="00BD1D25">
        <w:rPr>
          <w:rFonts w:cs="Times New Roman"/>
          <w:sz w:val="24"/>
          <w:szCs w:val="24"/>
        </w:rPr>
        <w:t>Российской</w:t>
      </w:r>
      <w:r w:rsidRPr="00BD1D25">
        <w:rPr>
          <w:rFonts w:cs="Times New Roman"/>
          <w:spacing w:val="-3"/>
          <w:sz w:val="24"/>
          <w:szCs w:val="24"/>
        </w:rPr>
        <w:t xml:space="preserve"> </w:t>
      </w:r>
      <w:r w:rsidRPr="00BD1D25">
        <w:rPr>
          <w:rFonts w:cs="Times New Roman"/>
          <w:sz w:val="24"/>
          <w:szCs w:val="24"/>
        </w:rPr>
        <w:t>Федерации</w:t>
      </w:r>
      <w:r w:rsidRPr="00BD1D25">
        <w:rPr>
          <w:rFonts w:cs="Times New Roman"/>
          <w:spacing w:val="-4"/>
          <w:sz w:val="24"/>
          <w:szCs w:val="24"/>
        </w:rPr>
        <w:t xml:space="preserve"> </w:t>
      </w:r>
      <w:r w:rsidRPr="00BD1D25">
        <w:rPr>
          <w:rFonts w:cs="Times New Roman"/>
          <w:sz w:val="24"/>
          <w:szCs w:val="24"/>
        </w:rPr>
        <w:t>или</w:t>
      </w:r>
      <w:r w:rsidRPr="00BD1D25">
        <w:rPr>
          <w:rFonts w:cs="Times New Roman"/>
          <w:spacing w:val="-3"/>
          <w:sz w:val="24"/>
          <w:szCs w:val="24"/>
        </w:rPr>
        <w:t xml:space="preserve"> </w:t>
      </w:r>
      <w:r w:rsidRPr="00BD1D25">
        <w:rPr>
          <w:rFonts w:cs="Times New Roman"/>
          <w:sz w:val="24"/>
          <w:szCs w:val="24"/>
        </w:rPr>
        <w:t>органа</w:t>
      </w:r>
      <w:r w:rsidRPr="00BD1D25">
        <w:rPr>
          <w:rFonts w:cs="Times New Roman"/>
          <w:spacing w:val="-5"/>
          <w:sz w:val="24"/>
          <w:szCs w:val="24"/>
        </w:rPr>
        <w:t xml:space="preserve"> </w:t>
      </w:r>
      <w:r w:rsidRPr="00BD1D25">
        <w:rPr>
          <w:rFonts w:cs="Times New Roman"/>
          <w:sz w:val="24"/>
          <w:szCs w:val="24"/>
        </w:rPr>
        <w:t>местного самоуправления, уполномоченного на отнесение земельного участка к определенной категории земель или</w:t>
      </w:r>
      <w:r w:rsidRPr="00BD1D25">
        <w:rPr>
          <w:rFonts w:cs="Times New Roman"/>
          <w:spacing w:val="-47"/>
          <w:sz w:val="24"/>
          <w:szCs w:val="24"/>
        </w:rPr>
        <w:t xml:space="preserve"> </w:t>
      </w:r>
      <w:r w:rsidRPr="00BD1D25">
        <w:rPr>
          <w:rFonts w:cs="Times New Roman"/>
          <w:sz w:val="24"/>
          <w:szCs w:val="24"/>
        </w:rPr>
        <w:t>перевод</w:t>
      </w:r>
      <w:r w:rsidRPr="00BD1D25">
        <w:rPr>
          <w:rFonts w:cs="Times New Roman"/>
          <w:spacing w:val="-1"/>
          <w:sz w:val="24"/>
          <w:szCs w:val="24"/>
        </w:rPr>
        <w:t xml:space="preserve"> </w:t>
      </w:r>
      <w:r w:rsidRPr="00BD1D25">
        <w:rPr>
          <w:rFonts w:cs="Times New Roman"/>
          <w:sz w:val="24"/>
          <w:szCs w:val="24"/>
        </w:rPr>
        <w:t>земельного</w:t>
      </w:r>
      <w:r w:rsidRPr="00BD1D25">
        <w:rPr>
          <w:rFonts w:cs="Times New Roman"/>
          <w:spacing w:val="1"/>
          <w:sz w:val="24"/>
          <w:szCs w:val="24"/>
        </w:rPr>
        <w:t xml:space="preserve"> </w:t>
      </w:r>
      <w:r w:rsidRPr="00BD1D25">
        <w:rPr>
          <w:rFonts w:cs="Times New Roman"/>
          <w:sz w:val="24"/>
          <w:szCs w:val="24"/>
        </w:rPr>
        <w:t>участка</w:t>
      </w:r>
      <w:r w:rsidRPr="00BD1D25">
        <w:rPr>
          <w:rFonts w:cs="Times New Roman"/>
          <w:spacing w:val="-1"/>
          <w:sz w:val="24"/>
          <w:szCs w:val="24"/>
        </w:rPr>
        <w:t xml:space="preserve"> </w:t>
      </w:r>
      <w:r w:rsidRPr="00BD1D25">
        <w:rPr>
          <w:rFonts w:cs="Times New Roman"/>
          <w:sz w:val="24"/>
          <w:szCs w:val="24"/>
        </w:rPr>
        <w:t>из</w:t>
      </w:r>
      <w:r w:rsidRPr="00BD1D25">
        <w:rPr>
          <w:rFonts w:cs="Times New Roman"/>
          <w:spacing w:val="-1"/>
          <w:sz w:val="24"/>
          <w:szCs w:val="24"/>
        </w:rPr>
        <w:t xml:space="preserve"> </w:t>
      </w:r>
      <w:r w:rsidRPr="00BD1D25">
        <w:rPr>
          <w:rFonts w:cs="Times New Roman"/>
          <w:sz w:val="24"/>
          <w:szCs w:val="24"/>
        </w:rPr>
        <w:t>одной</w:t>
      </w:r>
      <w:r w:rsidRPr="00BD1D25">
        <w:rPr>
          <w:rFonts w:cs="Times New Roman"/>
          <w:spacing w:val="1"/>
          <w:sz w:val="24"/>
          <w:szCs w:val="24"/>
        </w:rPr>
        <w:t xml:space="preserve"> </w:t>
      </w:r>
      <w:r w:rsidRPr="00BD1D25">
        <w:rPr>
          <w:rFonts w:cs="Times New Roman"/>
          <w:sz w:val="24"/>
          <w:szCs w:val="24"/>
        </w:rPr>
        <w:t>категории</w:t>
      </w:r>
      <w:r w:rsidRPr="00BD1D25">
        <w:rPr>
          <w:rFonts w:cs="Times New Roman"/>
          <w:spacing w:val="1"/>
          <w:sz w:val="24"/>
          <w:szCs w:val="24"/>
        </w:rPr>
        <w:t xml:space="preserve"> </w:t>
      </w:r>
      <w:r w:rsidRPr="00BD1D25">
        <w:rPr>
          <w:rFonts w:cs="Times New Roman"/>
          <w:sz w:val="24"/>
          <w:szCs w:val="24"/>
        </w:rPr>
        <w:t>в</w:t>
      </w:r>
      <w:r w:rsidRPr="00BD1D25">
        <w:rPr>
          <w:rFonts w:cs="Times New Roman"/>
          <w:spacing w:val="-2"/>
          <w:sz w:val="24"/>
          <w:szCs w:val="24"/>
        </w:rPr>
        <w:t xml:space="preserve"> </w:t>
      </w:r>
      <w:r w:rsidRPr="00BD1D25">
        <w:rPr>
          <w:rFonts w:cs="Times New Roman"/>
          <w:sz w:val="24"/>
          <w:szCs w:val="24"/>
        </w:rPr>
        <w:t>другую)</w:t>
      </w:r>
    </w:p>
    <w:p w:rsidR="0024359C" w:rsidRPr="00BD1D25" w:rsidRDefault="0024359C" w:rsidP="0024359C">
      <w:pPr>
        <w:spacing w:after="0" w:line="240" w:lineRule="auto"/>
        <w:rPr>
          <w:rFonts w:cs="Times New Roman"/>
          <w:sz w:val="24"/>
          <w:szCs w:val="24"/>
        </w:rPr>
      </w:pPr>
      <w:r w:rsidRPr="00BD1D25">
        <w:rPr>
          <w:rFonts w:cs="Times New Roman"/>
          <w:sz w:val="24"/>
          <w:szCs w:val="24"/>
        </w:rPr>
        <w:t>по</w:t>
      </w:r>
      <w:r w:rsidRPr="00BD1D25">
        <w:rPr>
          <w:rFonts w:cs="Times New Roman"/>
          <w:spacing w:val="-3"/>
          <w:sz w:val="24"/>
          <w:szCs w:val="24"/>
        </w:rPr>
        <w:t xml:space="preserve"> </w:t>
      </w:r>
      <w:r w:rsidRPr="00BD1D25">
        <w:rPr>
          <w:rFonts w:cs="Times New Roman"/>
          <w:sz w:val="24"/>
          <w:szCs w:val="24"/>
        </w:rPr>
        <w:t>следующим</w:t>
      </w:r>
      <w:r w:rsidRPr="00BD1D25">
        <w:rPr>
          <w:rFonts w:cs="Times New Roman"/>
          <w:spacing w:val="-3"/>
          <w:sz w:val="24"/>
          <w:szCs w:val="24"/>
        </w:rPr>
        <w:t xml:space="preserve"> </w:t>
      </w:r>
      <w:r w:rsidRPr="00BD1D25">
        <w:rPr>
          <w:rFonts w:cs="Times New Roman"/>
          <w:sz w:val="24"/>
          <w:szCs w:val="24"/>
        </w:rPr>
        <w:t>основаниям:</w:t>
      </w:r>
    </w:p>
    <w:p w:rsidR="0024359C" w:rsidRPr="00BD1D25" w:rsidRDefault="0024359C" w:rsidP="0024359C">
      <w:pPr>
        <w:pStyle w:val="aff1"/>
        <w:tabs>
          <w:tab w:val="left" w:pos="2973"/>
        </w:tabs>
        <w:ind w:firstLine="709"/>
        <w:jc w:val="both"/>
        <w:rPr>
          <w:sz w:val="24"/>
          <w:szCs w:val="24"/>
        </w:rPr>
      </w:pPr>
      <w:r w:rsidRPr="00BD1D25">
        <w:rPr>
          <w:sz w:val="24"/>
          <w:szCs w:val="24"/>
        </w:rPr>
        <w:t>-</w:t>
      </w:r>
      <w:r w:rsidRPr="00BD1D25">
        <w:rPr>
          <w:sz w:val="24"/>
          <w:szCs w:val="24"/>
          <w:u w:val="single"/>
        </w:rPr>
        <w:tab/>
      </w:r>
      <w:r w:rsidRPr="00BD1D25">
        <w:rPr>
          <w:sz w:val="24"/>
          <w:szCs w:val="24"/>
        </w:rPr>
        <w:t>;</w:t>
      </w:r>
    </w:p>
    <w:p w:rsidR="0024359C" w:rsidRPr="00BD1D25" w:rsidRDefault="0024359C" w:rsidP="0024359C">
      <w:pPr>
        <w:pStyle w:val="aff1"/>
        <w:tabs>
          <w:tab w:val="left" w:pos="2973"/>
        </w:tabs>
        <w:ind w:firstLine="709"/>
        <w:jc w:val="both"/>
        <w:rPr>
          <w:sz w:val="24"/>
          <w:szCs w:val="24"/>
        </w:rPr>
      </w:pPr>
      <w:r w:rsidRPr="00BD1D25">
        <w:rPr>
          <w:sz w:val="24"/>
          <w:szCs w:val="24"/>
        </w:rPr>
        <w:t>-</w:t>
      </w:r>
      <w:r w:rsidRPr="00BD1D25">
        <w:rPr>
          <w:sz w:val="24"/>
          <w:szCs w:val="24"/>
          <w:u w:val="single"/>
        </w:rPr>
        <w:tab/>
      </w:r>
      <w:r w:rsidRPr="00BD1D25">
        <w:rPr>
          <w:sz w:val="24"/>
          <w:szCs w:val="24"/>
        </w:rPr>
        <w:t>.</w:t>
      </w:r>
    </w:p>
    <w:p w:rsidR="0024359C" w:rsidRPr="00BD1D25" w:rsidRDefault="0024359C" w:rsidP="0024359C">
      <w:pPr>
        <w:pStyle w:val="aff1"/>
        <w:ind w:firstLine="709"/>
        <w:jc w:val="both"/>
        <w:rPr>
          <w:sz w:val="24"/>
          <w:szCs w:val="24"/>
        </w:rPr>
      </w:pPr>
    </w:p>
    <w:p w:rsidR="0024359C" w:rsidRPr="00BD1D25" w:rsidRDefault="0024359C" w:rsidP="0024359C">
      <w:pPr>
        <w:spacing w:after="0" w:line="240" w:lineRule="auto"/>
        <w:rPr>
          <w:rFonts w:cs="Times New Roman"/>
          <w:sz w:val="24"/>
          <w:szCs w:val="24"/>
        </w:rPr>
      </w:pPr>
      <w:r w:rsidRPr="00BD1D25">
        <w:rPr>
          <w:rFonts w:cs="Times New Roman"/>
          <w:sz w:val="24"/>
          <w:szCs w:val="24"/>
        </w:rPr>
        <w:t>Разъяснение</w:t>
      </w:r>
      <w:r w:rsidRPr="00BD1D25">
        <w:rPr>
          <w:rFonts w:cs="Times New Roman"/>
          <w:spacing w:val="-8"/>
          <w:sz w:val="24"/>
          <w:szCs w:val="24"/>
        </w:rPr>
        <w:t xml:space="preserve"> </w:t>
      </w:r>
      <w:r w:rsidRPr="00BD1D25">
        <w:rPr>
          <w:rFonts w:cs="Times New Roman"/>
          <w:sz w:val="24"/>
          <w:szCs w:val="24"/>
        </w:rPr>
        <w:t>причин</w:t>
      </w:r>
      <w:r w:rsidRPr="00BD1D25">
        <w:rPr>
          <w:rFonts w:cs="Times New Roman"/>
          <w:spacing w:val="-3"/>
          <w:sz w:val="24"/>
          <w:szCs w:val="24"/>
        </w:rPr>
        <w:t xml:space="preserve"> </w:t>
      </w:r>
      <w:r w:rsidRPr="00BD1D25">
        <w:rPr>
          <w:rFonts w:cs="Times New Roman"/>
          <w:sz w:val="24"/>
          <w:szCs w:val="24"/>
        </w:rPr>
        <w:t>отказа:</w:t>
      </w:r>
    </w:p>
    <w:p w:rsidR="0024359C" w:rsidRPr="00BD1D25" w:rsidRDefault="0024359C" w:rsidP="0024359C">
      <w:pPr>
        <w:pStyle w:val="aff1"/>
        <w:tabs>
          <w:tab w:val="left" w:pos="2973"/>
        </w:tabs>
        <w:ind w:firstLine="709"/>
        <w:jc w:val="both"/>
        <w:rPr>
          <w:sz w:val="24"/>
          <w:szCs w:val="24"/>
        </w:rPr>
      </w:pPr>
      <w:r w:rsidRPr="00BD1D25">
        <w:rPr>
          <w:sz w:val="24"/>
          <w:szCs w:val="24"/>
        </w:rPr>
        <w:t>-</w:t>
      </w:r>
      <w:r w:rsidRPr="00BD1D25">
        <w:rPr>
          <w:sz w:val="24"/>
          <w:szCs w:val="24"/>
          <w:u w:val="single"/>
        </w:rPr>
        <w:tab/>
      </w:r>
      <w:r w:rsidRPr="00BD1D25">
        <w:rPr>
          <w:sz w:val="24"/>
          <w:szCs w:val="24"/>
        </w:rPr>
        <w:t>;</w:t>
      </w:r>
    </w:p>
    <w:p w:rsidR="0024359C" w:rsidRDefault="0024359C" w:rsidP="0024359C">
      <w:pPr>
        <w:pStyle w:val="aff1"/>
        <w:tabs>
          <w:tab w:val="left" w:pos="2973"/>
        </w:tabs>
        <w:ind w:firstLine="709"/>
        <w:jc w:val="both"/>
        <w:rPr>
          <w:sz w:val="24"/>
          <w:szCs w:val="24"/>
        </w:rPr>
      </w:pPr>
      <w:r w:rsidRPr="00BD1D25">
        <w:rPr>
          <w:sz w:val="24"/>
          <w:szCs w:val="24"/>
        </w:rPr>
        <w:t>-</w:t>
      </w:r>
      <w:r w:rsidRPr="00BD1D25">
        <w:rPr>
          <w:sz w:val="24"/>
          <w:szCs w:val="24"/>
          <w:u w:val="single"/>
        </w:rPr>
        <w:tab/>
      </w:r>
      <w:r w:rsidRPr="00BD1D25">
        <w:rPr>
          <w:sz w:val="24"/>
          <w:szCs w:val="24"/>
        </w:rPr>
        <w:t>;</w:t>
      </w:r>
    </w:p>
    <w:p w:rsidR="0024359C" w:rsidRPr="00BD1D25" w:rsidRDefault="0024359C" w:rsidP="0024359C">
      <w:pPr>
        <w:pStyle w:val="aff1"/>
        <w:tabs>
          <w:tab w:val="left" w:pos="2973"/>
        </w:tabs>
        <w:ind w:firstLine="709"/>
        <w:jc w:val="both"/>
        <w:rPr>
          <w:sz w:val="24"/>
          <w:szCs w:val="24"/>
        </w:rPr>
      </w:pPr>
      <w:r w:rsidRPr="00BD1D25">
        <w:rPr>
          <w:sz w:val="24"/>
          <w:szCs w:val="24"/>
        </w:rPr>
        <w:t>-</w:t>
      </w:r>
      <w:r w:rsidRPr="00BD1D25">
        <w:rPr>
          <w:sz w:val="24"/>
          <w:szCs w:val="24"/>
          <w:u w:val="single"/>
        </w:rPr>
        <w:tab/>
      </w:r>
      <w:r w:rsidRPr="00BD1D25">
        <w:rPr>
          <w:sz w:val="24"/>
          <w:szCs w:val="24"/>
        </w:rPr>
        <w:t>.</w:t>
      </w:r>
    </w:p>
    <w:p w:rsidR="0024359C" w:rsidRPr="00BD1D25" w:rsidRDefault="0024359C" w:rsidP="0024359C">
      <w:pPr>
        <w:pStyle w:val="aff1"/>
        <w:ind w:firstLine="709"/>
        <w:jc w:val="both"/>
        <w:rPr>
          <w:sz w:val="24"/>
          <w:szCs w:val="24"/>
        </w:rPr>
      </w:pPr>
    </w:p>
    <w:p w:rsidR="0024359C" w:rsidRPr="00BD1D25" w:rsidRDefault="0024359C" w:rsidP="0024359C">
      <w:pPr>
        <w:pStyle w:val="aff1"/>
        <w:tabs>
          <w:tab w:val="left" w:pos="0"/>
        </w:tabs>
        <w:ind w:firstLine="709"/>
        <w:jc w:val="both"/>
        <w:rPr>
          <w:sz w:val="24"/>
          <w:szCs w:val="24"/>
        </w:rPr>
      </w:pPr>
      <w:r w:rsidRPr="00BD1D25">
        <w:rPr>
          <w:sz w:val="24"/>
          <w:szCs w:val="24"/>
        </w:rPr>
        <w:t>Дополнительно</w:t>
      </w:r>
      <w:r w:rsidRPr="00BD1D25">
        <w:rPr>
          <w:spacing w:val="-10"/>
          <w:sz w:val="24"/>
          <w:szCs w:val="24"/>
        </w:rPr>
        <w:t xml:space="preserve"> </w:t>
      </w:r>
      <w:r w:rsidRPr="00BD1D25">
        <w:rPr>
          <w:sz w:val="24"/>
          <w:szCs w:val="24"/>
        </w:rPr>
        <w:t>информируем:</w:t>
      </w:r>
      <w:r w:rsidRPr="00BD1D25">
        <w:rPr>
          <w:spacing w:val="5"/>
          <w:sz w:val="24"/>
          <w:szCs w:val="24"/>
        </w:rPr>
        <w:t xml:space="preserve"> </w:t>
      </w:r>
      <w:r w:rsidRPr="00BD1D25">
        <w:rPr>
          <w:sz w:val="24"/>
          <w:szCs w:val="24"/>
          <w:u w:val="single"/>
        </w:rPr>
        <w:t xml:space="preserve"> </w:t>
      </w:r>
      <w:r w:rsidRPr="00BD1D25">
        <w:rPr>
          <w:sz w:val="24"/>
          <w:szCs w:val="24"/>
          <w:u w:val="single"/>
        </w:rPr>
        <w:tab/>
      </w:r>
    </w:p>
    <w:p w:rsidR="0024359C" w:rsidRPr="00BD1D25" w:rsidRDefault="0024359C" w:rsidP="0024359C">
      <w:pPr>
        <w:pStyle w:val="aff1"/>
        <w:ind w:firstLine="709"/>
        <w:jc w:val="both"/>
        <w:rPr>
          <w:sz w:val="24"/>
          <w:szCs w:val="24"/>
        </w:rPr>
      </w:pPr>
      <w:r w:rsidRPr="00BD1D25">
        <w:rPr>
          <w:noProof/>
          <w:sz w:val="24"/>
          <w:szCs w:val="24"/>
          <w:lang w:eastAsia="ru-RU"/>
        </w:rPr>
        <mc:AlternateContent>
          <mc:Choice Requires="wps">
            <w:drawing>
              <wp:anchor distT="0" distB="0" distL="0" distR="0" simplePos="0" relativeHeight="251809792" behindDoc="1" locked="0" layoutInCell="1" allowOverlap="1" wp14:anchorId="2011874A" wp14:editId="5B7FD9DA">
                <wp:simplePos x="0" y="0"/>
                <wp:positionH relativeFrom="page">
                  <wp:posOffset>1080770</wp:posOffset>
                </wp:positionH>
                <wp:positionV relativeFrom="paragraph">
                  <wp:posOffset>201295</wp:posOffset>
                </wp:positionV>
                <wp:extent cx="5866765" cy="1270"/>
                <wp:effectExtent l="13970" t="12700" r="5715" b="5080"/>
                <wp:wrapTopAndBottom/>
                <wp:docPr id="275744" name="Полилиния 275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5744" o:spid="_x0000_s1026" style="position:absolute;margin-left:85.1pt;margin-top:15.85pt;width:461.9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" path="m,l9239,e" filled="f" strokeweight=".20314mm">
                <v:path arrowok="t" o:connecttype="custom" o:connectlocs="0,0;5866765,0" o:connectangles="0,0"/>
                <w10:wrap type="topAndBottom" anchorx="page"/>
              </v:shape>
            </w:pict>
          </mc:Fallback>
        </mc:AlternateContent>
      </w:r>
    </w:p>
    <w:p w:rsidR="0024359C" w:rsidRPr="00BD1D25" w:rsidRDefault="0024359C" w:rsidP="0024359C">
      <w:pPr>
        <w:spacing w:after="0" w:line="240" w:lineRule="auto"/>
        <w:rPr>
          <w:rFonts w:cs="Times New Roman"/>
          <w:sz w:val="24"/>
          <w:szCs w:val="24"/>
        </w:rPr>
      </w:pPr>
      <w:r w:rsidRPr="00BD1D25">
        <w:rPr>
          <w:rFonts w:cs="Times New Roman"/>
          <w:sz w:val="24"/>
          <w:szCs w:val="24"/>
        </w:rPr>
        <w:t>(указывается информация, необходимая для устранения причин отказа в</w:t>
      </w:r>
      <w:r w:rsidRPr="00BD1D25">
        <w:rPr>
          <w:rFonts w:cs="Times New Roman"/>
          <w:spacing w:val="1"/>
          <w:sz w:val="24"/>
          <w:szCs w:val="24"/>
        </w:rPr>
        <w:t xml:space="preserve"> </w:t>
      </w:r>
      <w:r w:rsidRPr="00BD1D25">
        <w:rPr>
          <w:rFonts w:cs="Times New Roman"/>
          <w:sz w:val="24"/>
          <w:szCs w:val="24"/>
        </w:rPr>
        <w:t>приеме документов, необходимых для предоставления услуги, а также иная</w:t>
      </w:r>
      <w:r w:rsidRPr="00BD1D25">
        <w:rPr>
          <w:rFonts w:cs="Times New Roman"/>
          <w:spacing w:val="-37"/>
          <w:sz w:val="24"/>
          <w:szCs w:val="24"/>
        </w:rPr>
        <w:t xml:space="preserve"> </w:t>
      </w:r>
      <w:r w:rsidRPr="00BD1D25">
        <w:rPr>
          <w:rFonts w:cs="Times New Roman"/>
          <w:sz w:val="24"/>
          <w:szCs w:val="24"/>
        </w:rPr>
        <w:t>дополнительная</w:t>
      </w:r>
      <w:r w:rsidRPr="00BD1D25">
        <w:rPr>
          <w:rFonts w:cs="Times New Roman"/>
          <w:spacing w:val="-4"/>
          <w:sz w:val="24"/>
          <w:szCs w:val="24"/>
        </w:rPr>
        <w:t xml:space="preserve"> </w:t>
      </w:r>
      <w:r w:rsidRPr="00BD1D25">
        <w:rPr>
          <w:rFonts w:cs="Times New Roman"/>
          <w:sz w:val="24"/>
          <w:szCs w:val="24"/>
        </w:rPr>
        <w:t>информация</w:t>
      </w:r>
      <w:r w:rsidRPr="00BD1D25">
        <w:rPr>
          <w:rFonts w:cs="Times New Roman"/>
          <w:spacing w:val="-2"/>
          <w:sz w:val="24"/>
          <w:szCs w:val="24"/>
        </w:rPr>
        <w:t xml:space="preserve"> </w:t>
      </w:r>
      <w:r w:rsidRPr="00BD1D25">
        <w:rPr>
          <w:rFonts w:cs="Times New Roman"/>
          <w:sz w:val="24"/>
          <w:szCs w:val="24"/>
        </w:rPr>
        <w:t>при</w:t>
      </w:r>
      <w:r w:rsidRPr="00BD1D25">
        <w:rPr>
          <w:rFonts w:cs="Times New Roman"/>
          <w:spacing w:val="1"/>
          <w:sz w:val="24"/>
          <w:szCs w:val="24"/>
        </w:rPr>
        <w:t xml:space="preserve"> </w:t>
      </w:r>
      <w:r w:rsidRPr="00BD1D25">
        <w:rPr>
          <w:rFonts w:cs="Times New Roman"/>
          <w:sz w:val="24"/>
          <w:szCs w:val="24"/>
        </w:rPr>
        <w:t>наличии)</w:t>
      </w:r>
    </w:p>
    <w:p w:rsidR="0024359C" w:rsidRPr="00BD1D25" w:rsidRDefault="0024359C" w:rsidP="0024359C">
      <w:pPr>
        <w:spacing w:after="0" w:line="240" w:lineRule="auto"/>
        <w:rPr>
          <w:rFonts w:cs="Times New Roman"/>
          <w:sz w:val="24"/>
          <w:szCs w:val="24"/>
        </w:rPr>
      </w:pPr>
      <w:r w:rsidRPr="00BD1D25">
        <w:rPr>
          <w:rFonts w:cs="Times New Roman"/>
          <w:sz w:val="24"/>
          <w:szCs w:val="24"/>
        </w:rPr>
        <w:t>Вы</w:t>
      </w:r>
      <w:r w:rsidRPr="00BD1D25">
        <w:rPr>
          <w:rFonts w:cs="Times New Roman"/>
          <w:spacing w:val="1"/>
          <w:sz w:val="24"/>
          <w:szCs w:val="24"/>
        </w:rPr>
        <w:t xml:space="preserve"> </w:t>
      </w:r>
      <w:r w:rsidRPr="00BD1D25">
        <w:rPr>
          <w:rFonts w:cs="Times New Roman"/>
          <w:sz w:val="24"/>
          <w:szCs w:val="24"/>
        </w:rPr>
        <w:t>вправе</w:t>
      </w:r>
      <w:r w:rsidRPr="00BD1D25">
        <w:rPr>
          <w:rFonts w:cs="Times New Roman"/>
          <w:spacing w:val="1"/>
          <w:sz w:val="24"/>
          <w:szCs w:val="24"/>
        </w:rPr>
        <w:t xml:space="preserve"> </w:t>
      </w:r>
      <w:r w:rsidRPr="00BD1D25">
        <w:rPr>
          <w:rFonts w:cs="Times New Roman"/>
          <w:sz w:val="24"/>
          <w:szCs w:val="24"/>
        </w:rPr>
        <w:t>повторно</w:t>
      </w:r>
      <w:r w:rsidRPr="00BD1D25">
        <w:rPr>
          <w:rFonts w:cs="Times New Roman"/>
          <w:spacing w:val="1"/>
          <w:sz w:val="24"/>
          <w:szCs w:val="24"/>
        </w:rPr>
        <w:t xml:space="preserve"> </w:t>
      </w:r>
      <w:r w:rsidRPr="00BD1D25">
        <w:rPr>
          <w:rFonts w:cs="Times New Roman"/>
          <w:sz w:val="24"/>
          <w:szCs w:val="24"/>
        </w:rPr>
        <w:t>обратиться</w:t>
      </w:r>
      <w:r w:rsidRPr="00BD1D25">
        <w:rPr>
          <w:rFonts w:cs="Times New Roman"/>
          <w:spacing w:val="1"/>
          <w:sz w:val="24"/>
          <w:szCs w:val="24"/>
        </w:rPr>
        <w:t xml:space="preserve"> </w:t>
      </w:r>
      <w:r w:rsidRPr="00BD1D25">
        <w:rPr>
          <w:rFonts w:cs="Times New Roman"/>
          <w:sz w:val="24"/>
          <w:szCs w:val="24"/>
        </w:rPr>
        <w:t>с</w:t>
      </w:r>
      <w:r w:rsidRPr="00BD1D25">
        <w:rPr>
          <w:rFonts w:cs="Times New Roman"/>
          <w:spacing w:val="1"/>
          <w:sz w:val="24"/>
          <w:szCs w:val="24"/>
        </w:rPr>
        <w:t xml:space="preserve"> </w:t>
      </w:r>
      <w:r w:rsidRPr="00BD1D25">
        <w:rPr>
          <w:rFonts w:cs="Times New Roman"/>
          <w:sz w:val="24"/>
          <w:szCs w:val="24"/>
        </w:rPr>
        <w:t>запросом</w:t>
      </w:r>
      <w:r w:rsidRPr="00BD1D25">
        <w:rPr>
          <w:rFonts w:cs="Times New Roman"/>
          <w:spacing w:val="1"/>
          <w:sz w:val="24"/>
          <w:szCs w:val="24"/>
        </w:rPr>
        <w:t xml:space="preserve"> </w:t>
      </w:r>
      <w:r w:rsidRPr="00BD1D25">
        <w:rPr>
          <w:rFonts w:cs="Times New Roman"/>
          <w:sz w:val="24"/>
          <w:szCs w:val="24"/>
        </w:rPr>
        <w:t>о</w:t>
      </w:r>
      <w:r w:rsidRPr="00BD1D25">
        <w:rPr>
          <w:rFonts w:cs="Times New Roman"/>
          <w:spacing w:val="1"/>
          <w:sz w:val="24"/>
          <w:szCs w:val="24"/>
        </w:rPr>
        <w:t xml:space="preserve"> </w:t>
      </w:r>
      <w:r w:rsidRPr="00BD1D25">
        <w:rPr>
          <w:rFonts w:cs="Times New Roman"/>
          <w:sz w:val="24"/>
          <w:szCs w:val="24"/>
        </w:rPr>
        <w:t>предоставлении</w:t>
      </w:r>
      <w:r w:rsidRPr="00BD1D25">
        <w:rPr>
          <w:rFonts w:cs="Times New Roman"/>
          <w:spacing w:val="1"/>
          <w:sz w:val="24"/>
          <w:szCs w:val="24"/>
        </w:rPr>
        <w:t xml:space="preserve"> </w:t>
      </w:r>
      <w:r w:rsidRPr="00BD1D25">
        <w:rPr>
          <w:rFonts w:cs="Times New Roman"/>
          <w:sz w:val="24"/>
          <w:szCs w:val="24"/>
        </w:rPr>
        <w:t>услуги</w:t>
      </w:r>
      <w:r w:rsidRPr="00BD1D25">
        <w:rPr>
          <w:rFonts w:cs="Times New Roman"/>
          <w:spacing w:val="1"/>
          <w:sz w:val="24"/>
          <w:szCs w:val="24"/>
        </w:rPr>
        <w:t xml:space="preserve"> </w:t>
      </w:r>
      <w:r w:rsidRPr="00BD1D25">
        <w:rPr>
          <w:rFonts w:cs="Times New Roman"/>
          <w:sz w:val="24"/>
          <w:szCs w:val="24"/>
        </w:rPr>
        <w:t>после</w:t>
      </w:r>
      <w:r w:rsidRPr="00BD1D25">
        <w:rPr>
          <w:rFonts w:cs="Times New Roman"/>
          <w:spacing w:val="1"/>
          <w:sz w:val="24"/>
          <w:szCs w:val="24"/>
        </w:rPr>
        <w:t xml:space="preserve"> </w:t>
      </w:r>
      <w:r w:rsidRPr="00BD1D25">
        <w:rPr>
          <w:rFonts w:cs="Times New Roman"/>
          <w:sz w:val="24"/>
          <w:szCs w:val="24"/>
        </w:rPr>
        <w:t>устранения</w:t>
      </w:r>
      <w:r w:rsidRPr="00BD1D25">
        <w:rPr>
          <w:rFonts w:cs="Times New Roman"/>
          <w:spacing w:val="1"/>
          <w:sz w:val="24"/>
          <w:szCs w:val="24"/>
        </w:rPr>
        <w:t xml:space="preserve"> </w:t>
      </w:r>
      <w:r w:rsidRPr="00BD1D25">
        <w:rPr>
          <w:rFonts w:cs="Times New Roman"/>
          <w:sz w:val="24"/>
          <w:szCs w:val="24"/>
        </w:rPr>
        <w:t>указанных</w:t>
      </w:r>
      <w:r w:rsidRPr="00BD1D25">
        <w:rPr>
          <w:rFonts w:cs="Times New Roman"/>
          <w:spacing w:val="-1"/>
          <w:sz w:val="24"/>
          <w:szCs w:val="24"/>
        </w:rPr>
        <w:t xml:space="preserve"> </w:t>
      </w:r>
      <w:r w:rsidRPr="00BD1D25">
        <w:rPr>
          <w:rFonts w:cs="Times New Roman"/>
          <w:sz w:val="24"/>
          <w:szCs w:val="24"/>
        </w:rPr>
        <w:t>нарушений.</w:t>
      </w:r>
    </w:p>
    <w:p w:rsidR="0024359C" w:rsidRPr="00BD1D25" w:rsidRDefault="0024359C" w:rsidP="0024359C">
      <w:pPr>
        <w:tabs>
          <w:tab w:val="left" w:pos="5341"/>
        </w:tabs>
        <w:spacing w:after="0" w:line="240" w:lineRule="auto"/>
        <w:rPr>
          <w:rFonts w:cs="Times New Roman"/>
          <w:sz w:val="24"/>
          <w:szCs w:val="24"/>
        </w:rPr>
      </w:pPr>
      <w:r w:rsidRPr="00BD1D25">
        <w:rPr>
          <w:rFonts w:cs="Times New Roman"/>
          <w:sz w:val="24"/>
          <w:szCs w:val="24"/>
        </w:rPr>
        <w:t>Данный отказ может быть обжалован в досудебном порядке путем направления</w:t>
      </w:r>
      <w:r w:rsidRPr="00BD1D25">
        <w:rPr>
          <w:rFonts w:cs="Times New Roman"/>
          <w:spacing w:val="1"/>
          <w:sz w:val="24"/>
          <w:szCs w:val="24"/>
        </w:rPr>
        <w:t xml:space="preserve"> </w:t>
      </w:r>
      <w:r w:rsidRPr="00BD1D25">
        <w:rPr>
          <w:rFonts w:cs="Times New Roman"/>
          <w:sz w:val="24"/>
          <w:szCs w:val="24"/>
        </w:rPr>
        <w:t xml:space="preserve">жалобы        </w:t>
      </w:r>
      <w:r w:rsidRPr="00BD1D25">
        <w:rPr>
          <w:rFonts w:cs="Times New Roman"/>
          <w:spacing w:val="35"/>
          <w:sz w:val="24"/>
          <w:szCs w:val="24"/>
        </w:rPr>
        <w:t xml:space="preserve"> </w:t>
      </w:r>
      <w:r w:rsidRPr="00BD1D25">
        <w:rPr>
          <w:rFonts w:cs="Times New Roman"/>
          <w:sz w:val="24"/>
          <w:szCs w:val="24"/>
        </w:rPr>
        <w:t xml:space="preserve">в        </w:t>
      </w:r>
      <w:r w:rsidRPr="00BD1D25">
        <w:rPr>
          <w:rFonts w:cs="Times New Roman"/>
          <w:spacing w:val="35"/>
          <w:sz w:val="24"/>
          <w:szCs w:val="24"/>
        </w:rPr>
        <w:t xml:space="preserve"> </w:t>
      </w:r>
      <w:r w:rsidRPr="00BD1D25">
        <w:rPr>
          <w:rFonts w:cs="Times New Roman"/>
          <w:sz w:val="24"/>
          <w:szCs w:val="24"/>
        </w:rPr>
        <w:t xml:space="preserve">орган,        </w:t>
      </w:r>
      <w:r w:rsidRPr="00BD1D25">
        <w:rPr>
          <w:rFonts w:cs="Times New Roman"/>
          <w:spacing w:val="38"/>
          <w:sz w:val="24"/>
          <w:szCs w:val="24"/>
        </w:rPr>
        <w:t xml:space="preserve"> </w:t>
      </w:r>
      <w:r w:rsidRPr="00BD1D25">
        <w:rPr>
          <w:rFonts w:cs="Times New Roman"/>
          <w:sz w:val="24"/>
          <w:szCs w:val="24"/>
        </w:rPr>
        <w:t xml:space="preserve">уполномоченный        </w:t>
      </w:r>
      <w:r w:rsidRPr="00BD1D25">
        <w:rPr>
          <w:rFonts w:cs="Times New Roman"/>
          <w:spacing w:val="36"/>
          <w:sz w:val="24"/>
          <w:szCs w:val="24"/>
        </w:rPr>
        <w:t xml:space="preserve"> </w:t>
      </w:r>
      <w:r w:rsidRPr="00BD1D25">
        <w:rPr>
          <w:rFonts w:cs="Times New Roman"/>
          <w:sz w:val="24"/>
          <w:szCs w:val="24"/>
        </w:rPr>
        <w:t xml:space="preserve">на        </w:t>
      </w:r>
      <w:r w:rsidRPr="00BD1D25">
        <w:rPr>
          <w:rFonts w:cs="Times New Roman"/>
          <w:spacing w:val="33"/>
          <w:sz w:val="24"/>
          <w:szCs w:val="24"/>
        </w:rPr>
        <w:t xml:space="preserve"> </w:t>
      </w:r>
      <w:r w:rsidRPr="00BD1D25">
        <w:rPr>
          <w:rFonts w:cs="Times New Roman"/>
          <w:sz w:val="24"/>
          <w:szCs w:val="24"/>
        </w:rPr>
        <w:t xml:space="preserve">предоставление        </w:t>
      </w:r>
      <w:r w:rsidRPr="00BD1D25">
        <w:rPr>
          <w:rFonts w:cs="Times New Roman"/>
          <w:spacing w:val="37"/>
          <w:sz w:val="24"/>
          <w:szCs w:val="24"/>
        </w:rPr>
        <w:t xml:space="preserve"> </w:t>
      </w:r>
      <w:r w:rsidRPr="00BD1D25">
        <w:rPr>
          <w:rFonts w:cs="Times New Roman"/>
          <w:sz w:val="24"/>
          <w:szCs w:val="24"/>
        </w:rPr>
        <w:t>услуги</w:t>
      </w:r>
      <w:r w:rsidRPr="00BD1D25">
        <w:rPr>
          <w:rFonts w:cs="Times New Roman"/>
          <w:spacing w:val="-58"/>
          <w:sz w:val="24"/>
          <w:szCs w:val="24"/>
        </w:rPr>
        <w:t xml:space="preserve"> </w:t>
      </w:r>
      <w:r w:rsidRPr="00BD1D25">
        <w:rPr>
          <w:rFonts w:cs="Times New Roman"/>
          <w:sz w:val="24"/>
          <w:szCs w:val="24"/>
        </w:rPr>
        <w:t>(</w:t>
      </w:r>
      <w:r w:rsidRPr="00BD1D25">
        <w:rPr>
          <w:rFonts w:cs="Times New Roman"/>
          <w:sz w:val="24"/>
          <w:szCs w:val="24"/>
          <w:u w:val="single"/>
        </w:rPr>
        <w:tab/>
      </w:r>
      <w:r w:rsidRPr="00BD1D25">
        <w:rPr>
          <w:rFonts w:cs="Times New Roman"/>
          <w:sz w:val="24"/>
          <w:szCs w:val="24"/>
        </w:rPr>
        <w:t>),</w:t>
      </w:r>
    </w:p>
    <w:p w:rsidR="0024359C" w:rsidRPr="00BD1D25" w:rsidRDefault="0024359C" w:rsidP="0024359C">
      <w:pPr>
        <w:spacing w:after="0" w:line="240" w:lineRule="auto"/>
        <w:rPr>
          <w:rFonts w:cs="Times New Roman"/>
          <w:sz w:val="24"/>
          <w:szCs w:val="24"/>
        </w:rPr>
      </w:pPr>
      <w:r w:rsidRPr="00BD1D25">
        <w:rPr>
          <w:rFonts w:cs="Times New Roman"/>
          <w:sz w:val="24"/>
          <w:szCs w:val="24"/>
        </w:rPr>
        <w:t>(наименование органа государственной власти субъекта</w:t>
      </w:r>
      <w:r w:rsidRPr="00BD1D25">
        <w:rPr>
          <w:rFonts w:cs="Times New Roman"/>
          <w:spacing w:val="1"/>
          <w:sz w:val="24"/>
          <w:szCs w:val="24"/>
        </w:rPr>
        <w:t xml:space="preserve"> </w:t>
      </w:r>
      <w:r w:rsidRPr="00BD1D25">
        <w:rPr>
          <w:rFonts w:cs="Times New Roman"/>
          <w:sz w:val="24"/>
          <w:szCs w:val="24"/>
        </w:rPr>
        <w:t>Российской</w:t>
      </w:r>
      <w:r w:rsidRPr="00BD1D25">
        <w:rPr>
          <w:rFonts w:cs="Times New Roman"/>
          <w:spacing w:val="-4"/>
          <w:sz w:val="24"/>
          <w:szCs w:val="24"/>
        </w:rPr>
        <w:t xml:space="preserve"> </w:t>
      </w:r>
      <w:r w:rsidRPr="00BD1D25">
        <w:rPr>
          <w:rFonts w:cs="Times New Roman"/>
          <w:sz w:val="24"/>
          <w:szCs w:val="24"/>
        </w:rPr>
        <w:t>Федерации</w:t>
      </w:r>
      <w:r w:rsidRPr="00BD1D25">
        <w:rPr>
          <w:rFonts w:cs="Times New Roman"/>
          <w:spacing w:val="-5"/>
          <w:sz w:val="24"/>
          <w:szCs w:val="24"/>
        </w:rPr>
        <w:t xml:space="preserve"> </w:t>
      </w:r>
      <w:r w:rsidRPr="00BD1D25">
        <w:rPr>
          <w:rFonts w:cs="Times New Roman"/>
          <w:sz w:val="24"/>
          <w:szCs w:val="24"/>
        </w:rPr>
        <w:t>или</w:t>
      </w:r>
      <w:r w:rsidRPr="00BD1D25">
        <w:rPr>
          <w:rFonts w:cs="Times New Roman"/>
          <w:spacing w:val="-6"/>
          <w:sz w:val="24"/>
          <w:szCs w:val="24"/>
        </w:rPr>
        <w:t xml:space="preserve"> </w:t>
      </w:r>
      <w:r w:rsidRPr="00BD1D25">
        <w:rPr>
          <w:rFonts w:cs="Times New Roman"/>
          <w:sz w:val="24"/>
          <w:szCs w:val="24"/>
        </w:rPr>
        <w:t>органа</w:t>
      </w:r>
      <w:r w:rsidRPr="00BD1D25">
        <w:rPr>
          <w:rFonts w:cs="Times New Roman"/>
          <w:spacing w:val="1"/>
          <w:sz w:val="24"/>
          <w:szCs w:val="24"/>
        </w:rPr>
        <w:t xml:space="preserve"> </w:t>
      </w:r>
      <w:r w:rsidRPr="00BD1D25">
        <w:rPr>
          <w:rFonts w:cs="Times New Roman"/>
          <w:sz w:val="24"/>
          <w:szCs w:val="24"/>
        </w:rPr>
        <w:t>местного</w:t>
      </w:r>
      <w:r w:rsidRPr="00BD1D25">
        <w:rPr>
          <w:rFonts w:cs="Times New Roman"/>
          <w:spacing w:val="-4"/>
          <w:sz w:val="24"/>
          <w:szCs w:val="24"/>
        </w:rPr>
        <w:t xml:space="preserve"> </w:t>
      </w:r>
      <w:r w:rsidRPr="00BD1D25">
        <w:rPr>
          <w:rFonts w:cs="Times New Roman"/>
          <w:sz w:val="24"/>
          <w:szCs w:val="24"/>
        </w:rPr>
        <w:t>самоуправления, уполномоченного на отнесение земельного участка к определенной</w:t>
      </w:r>
      <w:r w:rsidRPr="00BD1D25">
        <w:rPr>
          <w:rFonts w:cs="Times New Roman"/>
          <w:spacing w:val="-47"/>
          <w:sz w:val="24"/>
          <w:szCs w:val="24"/>
        </w:rPr>
        <w:t xml:space="preserve"> </w:t>
      </w:r>
      <w:r w:rsidRPr="00BD1D25">
        <w:rPr>
          <w:rFonts w:cs="Times New Roman"/>
          <w:sz w:val="24"/>
          <w:szCs w:val="24"/>
        </w:rPr>
        <w:t>категории земель</w:t>
      </w:r>
      <w:r w:rsidRPr="00BD1D25">
        <w:rPr>
          <w:rFonts w:cs="Times New Roman"/>
          <w:spacing w:val="-1"/>
          <w:sz w:val="24"/>
          <w:szCs w:val="24"/>
        </w:rPr>
        <w:t xml:space="preserve"> </w:t>
      </w:r>
      <w:r w:rsidRPr="00BD1D25">
        <w:rPr>
          <w:rFonts w:cs="Times New Roman"/>
          <w:sz w:val="24"/>
          <w:szCs w:val="24"/>
        </w:rPr>
        <w:t>или</w:t>
      </w:r>
      <w:r w:rsidRPr="00BD1D25">
        <w:rPr>
          <w:rFonts w:cs="Times New Roman"/>
          <w:spacing w:val="-1"/>
          <w:sz w:val="24"/>
          <w:szCs w:val="24"/>
        </w:rPr>
        <w:t xml:space="preserve"> </w:t>
      </w:r>
      <w:r w:rsidRPr="00BD1D25">
        <w:rPr>
          <w:rFonts w:cs="Times New Roman"/>
          <w:sz w:val="24"/>
          <w:szCs w:val="24"/>
        </w:rPr>
        <w:t>перевод</w:t>
      </w:r>
      <w:r w:rsidRPr="00BD1D25">
        <w:rPr>
          <w:rFonts w:cs="Times New Roman"/>
          <w:spacing w:val="-1"/>
          <w:sz w:val="24"/>
          <w:szCs w:val="24"/>
        </w:rPr>
        <w:t xml:space="preserve"> </w:t>
      </w:r>
      <w:r w:rsidRPr="00BD1D25">
        <w:rPr>
          <w:rFonts w:cs="Times New Roman"/>
          <w:sz w:val="24"/>
          <w:szCs w:val="24"/>
        </w:rPr>
        <w:t>земельного участка</w:t>
      </w:r>
      <w:r w:rsidRPr="00BD1D25">
        <w:rPr>
          <w:rFonts w:cs="Times New Roman"/>
          <w:spacing w:val="1"/>
          <w:sz w:val="24"/>
          <w:szCs w:val="24"/>
        </w:rPr>
        <w:t xml:space="preserve"> </w:t>
      </w:r>
      <w:r w:rsidRPr="00BD1D25">
        <w:rPr>
          <w:rFonts w:cs="Times New Roman"/>
          <w:sz w:val="24"/>
          <w:szCs w:val="24"/>
        </w:rPr>
        <w:t>из</w:t>
      </w:r>
      <w:r w:rsidRPr="00BD1D25">
        <w:rPr>
          <w:rFonts w:cs="Times New Roman"/>
          <w:spacing w:val="-2"/>
          <w:sz w:val="24"/>
          <w:szCs w:val="24"/>
        </w:rPr>
        <w:t xml:space="preserve"> </w:t>
      </w:r>
      <w:r w:rsidRPr="00BD1D25">
        <w:rPr>
          <w:rFonts w:cs="Times New Roman"/>
          <w:sz w:val="24"/>
          <w:szCs w:val="24"/>
        </w:rPr>
        <w:t>одной категории</w:t>
      </w:r>
      <w:r w:rsidRPr="00BD1D25">
        <w:rPr>
          <w:rFonts w:cs="Times New Roman"/>
          <w:spacing w:val="-1"/>
          <w:sz w:val="24"/>
          <w:szCs w:val="24"/>
        </w:rPr>
        <w:t xml:space="preserve"> </w:t>
      </w:r>
      <w:r w:rsidRPr="00BD1D25">
        <w:rPr>
          <w:rFonts w:cs="Times New Roman"/>
          <w:sz w:val="24"/>
          <w:szCs w:val="24"/>
        </w:rPr>
        <w:t>в</w:t>
      </w:r>
      <w:r w:rsidRPr="00BD1D25">
        <w:rPr>
          <w:rFonts w:cs="Times New Roman"/>
          <w:spacing w:val="-2"/>
          <w:sz w:val="24"/>
          <w:szCs w:val="24"/>
        </w:rPr>
        <w:t xml:space="preserve"> </w:t>
      </w:r>
      <w:r w:rsidRPr="00BD1D25">
        <w:rPr>
          <w:rFonts w:cs="Times New Roman"/>
          <w:sz w:val="24"/>
          <w:szCs w:val="24"/>
        </w:rPr>
        <w:t>другую)</w:t>
      </w:r>
    </w:p>
    <w:p w:rsidR="0024359C" w:rsidRPr="00BD1D25" w:rsidRDefault="0024359C" w:rsidP="0024359C">
      <w:pPr>
        <w:spacing w:after="0" w:line="240" w:lineRule="auto"/>
        <w:rPr>
          <w:rFonts w:cs="Times New Roman"/>
          <w:sz w:val="24"/>
          <w:szCs w:val="24"/>
        </w:rPr>
      </w:pPr>
      <w:r w:rsidRPr="00BD1D25">
        <w:rPr>
          <w:rFonts w:cs="Times New Roman"/>
          <w:sz w:val="24"/>
          <w:szCs w:val="24"/>
        </w:rPr>
        <w:lastRenderedPageBreak/>
        <w:t>а</w:t>
      </w:r>
      <w:r w:rsidRPr="00BD1D25">
        <w:rPr>
          <w:rFonts w:cs="Times New Roman"/>
          <w:spacing w:val="-7"/>
          <w:sz w:val="24"/>
          <w:szCs w:val="24"/>
        </w:rPr>
        <w:t xml:space="preserve"> </w:t>
      </w:r>
      <w:r w:rsidRPr="00BD1D25">
        <w:rPr>
          <w:rFonts w:cs="Times New Roman"/>
          <w:sz w:val="24"/>
          <w:szCs w:val="24"/>
        </w:rPr>
        <w:t>также</w:t>
      </w:r>
      <w:r w:rsidRPr="00BD1D25">
        <w:rPr>
          <w:rFonts w:cs="Times New Roman"/>
          <w:spacing w:val="-7"/>
          <w:sz w:val="24"/>
          <w:szCs w:val="24"/>
        </w:rPr>
        <w:t xml:space="preserve"> </w:t>
      </w:r>
      <w:r w:rsidRPr="00BD1D25">
        <w:rPr>
          <w:rFonts w:cs="Times New Roman"/>
          <w:sz w:val="24"/>
          <w:szCs w:val="24"/>
        </w:rPr>
        <w:t>в</w:t>
      </w:r>
      <w:r w:rsidRPr="00BD1D25">
        <w:rPr>
          <w:rFonts w:cs="Times New Roman"/>
          <w:spacing w:val="-7"/>
          <w:sz w:val="24"/>
          <w:szCs w:val="24"/>
        </w:rPr>
        <w:t xml:space="preserve"> </w:t>
      </w:r>
      <w:r w:rsidRPr="00BD1D25">
        <w:rPr>
          <w:rFonts w:cs="Times New Roman"/>
          <w:sz w:val="24"/>
          <w:szCs w:val="24"/>
        </w:rPr>
        <w:t>судебном</w:t>
      </w:r>
      <w:r w:rsidRPr="00BD1D25">
        <w:rPr>
          <w:rFonts w:cs="Times New Roman"/>
          <w:spacing w:val="-7"/>
          <w:sz w:val="24"/>
          <w:szCs w:val="24"/>
        </w:rPr>
        <w:t xml:space="preserve"> </w:t>
      </w:r>
      <w:r w:rsidRPr="00BD1D25">
        <w:rPr>
          <w:rFonts w:cs="Times New Roman"/>
          <w:sz w:val="24"/>
          <w:szCs w:val="24"/>
        </w:rPr>
        <w:t>порядке.</w:t>
      </w:r>
    </w:p>
    <w:p w:rsidR="0024359C" w:rsidRPr="00BD1D25" w:rsidRDefault="0024359C" w:rsidP="0024359C">
      <w:pPr>
        <w:pStyle w:val="aff1"/>
        <w:ind w:firstLine="709"/>
        <w:jc w:val="both"/>
        <w:rPr>
          <w:sz w:val="24"/>
          <w:szCs w:val="24"/>
        </w:rPr>
      </w:pPr>
    </w:p>
    <w:p w:rsidR="0024359C" w:rsidRPr="00BD1D25" w:rsidRDefault="0024359C" w:rsidP="0024359C">
      <w:pPr>
        <w:pStyle w:val="aff1"/>
        <w:ind w:firstLine="709"/>
        <w:jc w:val="both"/>
        <w:rPr>
          <w:sz w:val="24"/>
          <w:szCs w:val="24"/>
        </w:rPr>
      </w:pPr>
    </w:p>
    <w:p w:rsidR="0024359C" w:rsidRPr="00BD1D25" w:rsidRDefault="0024359C" w:rsidP="0024359C">
      <w:pPr>
        <w:pStyle w:val="aff1"/>
        <w:ind w:firstLine="709"/>
        <w:jc w:val="both"/>
        <w:rPr>
          <w:sz w:val="24"/>
          <w:szCs w:val="24"/>
        </w:rPr>
      </w:pPr>
    </w:p>
    <w:p w:rsidR="0024359C" w:rsidRPr="00BD1D25" w:rsidRDefault="0024359C" w:rsidP="0024359C">
      <w:pPr>
        <w:pStyle w:val="aff1"/>
        <w:ind w:firstLine="709"/>
        <w:jc w:val="both"/>
        <w:rPr>
          <w:sz w:val="24"/>
          <w:szCs w:val="24"/>
        </w:rPr>
      </w:pPr>
      <w:r w:rsidRPr="00BD1D25">
        <w:rPr>
          <w:noProof/>
          <w:sz w:val="24"/>
          <w:szCs w:val="24"/>
          <w:lang w:eastAsia="ru-RU"/>
        </w:rPr>
        <mc:AlternateContent>
          <mc:Choice Requires="wps">
            <w:drawing>
              <wp:anchor distT="0" distB="0" distL="0" distR="0" simplePos="0" relativeHeight="251810816" behindDoc="1" locked="0" layoutInCell="1" allowOverlap="1" wp14:anchorId="52D57455" wp14:editId="61DCCF8C">
                <wp:simplePos x="0" y="0"/>
                <wp:positionH relativeFrom="page">
                  <wp:posOffset>1080770</wp:posOffset>
                </wp:positionH>
                <wp:positionV relativeFrom="paragraph">
                  <wp:posOffset>100330</wp:posOffset>
                </wp:positionV>
                <wp:extent cx="2146300" cy="6350"/>
                <wp:effectExtent l="4445" t="4445" r="1905" b="0"/>
                <wp:wrapTopAndBottom/>
                <wp:docPr id="275745" name="Прямоугольник 275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745" o:spid="_x0000_s1026" style="position:absolute;margin-left:85.1pt;margin-top:7.9pt;width:169pt;height:.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" fillcolor="black" stroked="f">
                <w10:wrap type="topAndBottom" anchorx="page"/>
              </v:rect>
            </w:pict>
          </mc:Fallback>
        </mc:AlternateContent>
      </w:r>
      <w:r w:rsidRPr="00BD1D25">
        <w:rPr>
          <w:noProof/>
          <w:sz w:val="24"/>
          <w:szCs w:val="24"/>
          <w:lang w:eastAsia="ru-RU"/>
        </w:rPr>
        <mc:AlternateContent>
          <mc:Choice Requires="wps">
            <w:drawing>
              <wp:anchor distT="0" distB="0" distL="0" distR="0" simplePos="0" relativeHeight="251811840" behindDoc="1" locked="0" layoutInCell="1" allowOverlap="1" wp14:anchorId="6F13128F" wp14:editId="49BBFCF2">
                <wp:simplePos x="0" y="0"/>
                <wp:positionH relativeFrom="page">
                  <wp:posOffset>3443605</wp:posOffset>
                </wp:positionH>
                <wp:positionV relativeFrom="paragraph">
                  <wp:posOffset>100330</wp:posOffset>
                </wp:positionV>
                <wp:extent cx="1019810" cy="6350"/>
                <wp:effectExtent l="0" t="4445" r="3810" b="0"/>
                <wp:wrapTopAndBottom/>
                <wp:docPr id="275746" name="Прямоугольник 27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746" o:spid="_x0000_s1026" style="position:absolute;margin-left:271.15pt;margin-top:7.9pt;width:80.3pt;height:.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" fillcolor="black" stroked="f">
                <w10:wrap type="topAndBottom" anchorx="page"/>
              </v:rect>
            </w:pict>
          </mc:Fallback>
        </mc:AlternateContent>
      </w:r>
      <w:r w:rsidRPr="00BD1D25">
        <w:rPr>
          <w:noProof/>
          <w:sz w:val="24"/>
          <w:szCs w:val="24"/>
          <w:lang w:eastAsia="ru-RU"/>
        </w:rPr>
        <mc:AlternateContent>
          <mc:Choice Requires="wps">
            <w:drawing>
              <wp:anchor distT="0" distB="0" distL="0" distR="0" simplePos="0" relativeHeight="251812864" behindDoc="1" locked="0" layoutInCell="1" allowOverlap="1" wp14:anchorId="4BE3B9A3" wp14:editId="7A55875D">
                <wp:simplePos x="0" y="0"/>
                <wp:positionH relativeFrom="page">
                  <wp:posOffset>4669155</wp:posOffset>
                </wp:positionH>
                <wp:positionV relativeFrom="paragraph">
                  <wp:posOffset>100330</wp:posOffset>
                </wp:positionV>
                <wp:extent cx="1748155" cy="6350"/>
                <wp:effectExtent l="1905" t="4445" r="2540" b="0"/>
                <wp:wrapTopAndBottom/>
                <wp:docPr id="275747" name="Прямоугольник 275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747" o:spid="_x0000_s1026" style="position:absolute;margin-left:367.65pt;margin-top:7.9pt;width:137.65pt;height:.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" fillcolor="black" stroked="f">
                <w10:wrap type="topAndBottom" anchorx="page"/>
              </v:rect>
            </w:pict>
          </mc:Fallback>
        </mc:AlternateContent>
      </w:r>
    </w:p>
    <w:p w:rsidR="0024359C" w:rsidRPr="00BD1D25" w:rsidRDefault="0024359C" w:rsidP="0024359C">
      <w:pPr>
        <w:tabs>
          <w:tab w:val="left" w:pos="3066"/>
          <w:tab w:val="left" w:pos="5048"/>
          <w:tab w:val="left" w:pos="6414"/>
        </w:tabs>
        <w:spacing w:after="0" w:line="240" w:lineRule="auto"/>
        <w:rPr>
          <w:rFonts w:cs="Times New Roman"/>
          <w:sz w:val="24"/>
          <w:szCs w:val="24"/>
        </w:rPr>
      </w:pPr>
      <w:r w:rsidRPr="00BD1D25">
        <w:rPr>
          <w:rFonts w:cs="Times New Roman"/>
          <w:sz w:val="24"/>
          <w:szCs w:val="24"/>
        </w:rPr>
        <w:t>(должность)</w:t>
      </w:r>
      <w:r w:rsidRPr="00BD1D25">
        <w:rPr>
          <w:rFonts w:cs="Times New Roman"/>
          <w:sz w:val="24"/>
          <w:szCs w:val="24"/>
        </w:rPr>
        <w:tab/>
        <w:t xml:space="preserve">               (подпись)</w:t>
      </w:r>
      <w:r w:rsidRPr="00BD1D25">
        <w:rPr>
          <w:rFonts w:cs="Times New Roman"/>
          <w:sz w:val="24"/>
          <w:szCs w:val="24"/>
        </w:rPr>
        <w:tab/>
        <w:t xml:space="preserve">               (фамилия и инициалы)</w:t>
      </w:r>
    </w:p>
    <w:p w:rsidR="0024359C" w:rsidRPr="00BD1D25" w:rsidRDefault="0024359C" w:rsidP="0024359C">
      <w:pPr>
        <w:tabs>
          <w:tab w:val="left" w:pos="0"/>
        </w:tabs>
        <w:spacing w:after="0" w:line="240" w:lineRule="auto"/>
        <w:ind w:firstLine="0"/>
        <w:rPr>
          <w:rFonts w:cs="Times New Roman"/>
          <w:spacing w:val="-47"/>
          <w:sz w:val="24"/>
          <w:szCs w:val="24"/>
        </w:rPr>
      </w:pPr>
    </w:p>
    <w:p w:rsidR="0024359C" w:rsidRPr="00BD1D25" w:rsidRDefault="0024359C" w:rsidP="0024359C">
      <w:pPr>
        <w:tabs>
          <w:tab w:val="left" w:pos="0"/>
        </w:tabs>
        <w:spacing w:after="0" w:line="240" w:lineRule="auto"/>
        <w:ind w:firstLine="0"/>
        <w:rPr>
          <w:rFonts w:cs="Times New Roman"/>
          <w:sz w:val="24"/>
          <w:szCs w:val="24"/>
        </w:rPr>
      </w:pPr>
      <w:r w:rsidRPr="00BD1D25">
        <w:rPr>
          <w:rFonts w:cs="Times New Roman"/>
          <w:sz w:val="24"/>
          <w:szCs w:val="24"/>
        </w:rPr>
        <w:t>Дата</w:t>
      </w:r>
      <w:r w:rsidRPr="00BD1D25">
        <w:rPr>
          <w:rFonts w:cs="Times New Roman"/>
          <w:sz w:val="24"/>
          <w:szCs w:val="24"/>
          <w:u w:val="single"/>
        </w:rPr>
        <w:tab/>
      </w:r>
      <w:r w:rsidRPr="00BD1D25">
        <w:rPr>
          <w:rFonts w:cs="Times New Roman"/>
          <w:sz w:val="24"/>
          <w:szCs w:val="24"/>
        </w:rPr>
        <w:t>г.</w:t>
      </w:r>
    </w:p>
    <w:p w:rsidR="0024359C" w:rsidRPr="00BD1D25" w:rsidRDefault="0024359C" w:rsidP="0024359C">
      <w:pPr>
        <w:pStyle w:val="aff1"/>
        <w:tabs>
          <w:tab w:val="left" w:pos="2973"/>
        </w:tabs>
        <w:ind w:firstLine="709"/>
        <w:jc w:val="both"/>
        <w:rPr>
          <w:sz w:val="24"/>
          <w:szCs w:val="24"/>
        </w:rPr>
      </w:pPr>
    </w:p>
    <w:p w:rsidR="00102360" w:rsidRPr="00BD1D25" w:rsidRDefault="00102360" w:rsidP="00015D1E">
      <w:pPr>
        <w:spacing w:after="0" w:line="28" w:lineRule="exact"/>
        <w:ind w:firstLine="0"/>
        <w:rPr>
          <w:rFonts w:cs="Times New Roman"/>
          <w:sz w:val="2"/>
        </w:rPr>
        <w:sectPr w:rsidR="00102360" w:rsidRPr="00BD1D25" w:rsidSect="00FA526C">
          <w:type w:val="nextColumn"/>
          <w:pgSz w:w="11910" w:h="16840"/>
          <w:pgMar w:top="1134" w:right="851" w:bottom="1134" w:left="851" w:header="431" w:footer="0" w:gutter="0"/>
          <w:paperSrc w:first="15" w:other="15"/>
          <w:cols w:space="720"/>
          <w:docGrid w:linePitch="381"/>
        </w:sectPr>
      </w:pPr>
    </w:p>
    <w:p w:rsidR="00102360" w:rsidRPr="00BD1D25" w:rsidRDefault="00102360" w:rsidP="00015D1E">
      <w:pPr>
        <w:pStyle w:val="aff1"/>
        <w:spacing w:line="20" w:lineRule="exact"/>
        <w:rPr>
          <w:sz w:val="2"/>
        </w:rPr>
      </w:pPr>
    </w:p>
    <w:tbl>
      <w:tblPr>
        <w:tblStyle w:val="af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60"/>
      </w:tblGrid>
      <w:tr w:rsidR="00102360" w:rsidRPr="00BD1D25" w:rsidTr="00102360">
        <w:tc>
          <w:tcPr>
            <w:tcW w:w="9360" w:type="dxa"/>
          </w:tcPr>
          <w:p w:rsidR="00102360" w:rsidRPr="00BD1D25" w:rsidRDefault="00102360" w:rsidP="0000503F">
            <w:pPr>
              <w:spacing w:after="0" w:line="240" w:lineRule="auto"/>
              <w:jc w:val="center"/>
              <w:rPr>
                <w:b/>
              </w:rPr>
            </w:pPr>
            <w:r w:rsidRPr="00BD1D25">
              <w:rPr>
                <w:b/>
              </w:rPr>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102360" w:rsidRPr="00BD1D25" w:rsidRDefault="00102360" w:rsidP="00015D1E">
            <w:pPr>
              <w:spacing w:after="0" w:line="480" w:lineRule="auto"/>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102360" w:rsidRPr="00BD1D25" w:rsidRDefault="00102360" w:rsidP="00015D1E">
            <w:pPr>
              <w:spacing w:after="0"/>
              <w:jc w:val="center"/>
              <w:rPr>
                <w:b/>
                <w:sz w:val="32"/>
                <w:szCs w:val="32"/>
              </w:rPr>
            </w:pPr>
            <w:r w:rsidRPr="00BD1D25">
              <w:rPr>
                <w:b/>
                <w:sz w:val="32"/>
                <w:szCs w:val="32"/>
              </w:rPr>
              <w:t>ПОСТАНОВЛЕНИЕ</w:t>
            </w:r>
          </w:p>
          <w:p w:rsidR="00102360" w:rsidRPr="00BD1D25" w:rsidRDefault="00102360" w:rsidP="00015D1E">
            <w:pPr>
              <w:spacing w:after="0"/>
              <w:jc w:val="center"/>
            </w:pPr>
          </w:p>
        </w:tc>
      </w:tr>
    </w:tbl>
    <w:tbl>
      <w:tblPr>
        <w:tblW w:w="10168" w:type="dxa"/>
        <w:tblInd w:w="250" w:type="dxa"/>
        <w:tblLayout w:type="fixed"/>
        <w:tblCellMar>
          <w:left w:w="70" w:type="dxa"/>
          <w:right w:w="70" w:type="dxa"/>
        </w:tblCellMar>
        <w:tblLook w:val="0000" w:firstRow="0" w:lastRow="0" w:firstColumn="0" w:lastColumn="0" w:noHBand="0" w:noVBand="0"/>
      </w:tblPr>
      <w:tblGrid>
        <w:gridCol w:w="1985"/>
        <w:gridCol w:w="2731"/>
        <w:gridCol w:w="3326"/>
        <w:gridCol w:w="1984"/>
        <w:gridCol w:w="142"/>
      </w:tblGrid>
      <w:tr w:rsidR="00102360" w:rsidRPr="00BD1D25" w:rsidTr="0000503F">
        <w:trPr>
          <w:gridAfter w:val="1"/>
          <w:wAfter w:w="142" w:type="dxa"/>
        </w:trPr>
        <w:tc>
          <w:tcPr>
            <w:tcW w:w="1985" w:type="dxa"/>
            <w:tcBorders>
              <w:bottom w:val="single" w:sz="4" w:space="0" w:color="auto"/>
            </w:tcBorders>
          </w:tcPr>
          <w:p w:rsidR="00102360" w:rsidRPr="00BD1D25" w:rsidRDefault="00102360" w:rsidP="00015D1E">
            <w:pPr>
              <w:tabs>
                <w:tab w:val="left" w:pos="2765"/>
              </w:tabs>
              <w:spacing w:after="0" w:line="240" w:lineRule="auto"/>
              <w:ind w:firstLine="0"/>
              <w:jc w:val="center"/>
              <w:rPr>
                <w:rFonts w:eastAsia="Times New Roman" w:cs="Times New Roman"/>
                <w:szCs w:val="28"/>
                <w:lang w:eastAsia="ru-RU"/>
              </w:rPr>
            </w:pPr>
            <w:r w:rsidRPr="00BD1D25">
              <w:rPr>
                <w:rFonts w:eastAsia="Times New Roman" w:cs="Times New Roman"/>
                <w:szCs w:val="28"/>
                <w:lang w:eastAsia="ru-RU"/>
              </w:rPr>
              <w:t>27.04.2022</w:t>
            </w:r>
          </w:p>
        </w:tc>
        <w:tc>
          <w:tcPr>
            <w:tcW w:w="2731" w:type="dxa"/>
          </w:tcPr>
          <w:p w:rsidR="00102360" w:rsidRPr="00BD1D25" w:rsidRDefault="00102360" w:rsidP="00015D1E">
            <w:pPr>
              <w:spacing w:after="0" w:line="240" w:lineRule="auto"/>
              <w:ind w:firstLine="0"/>
              <w:jc w:val="center"/>
              <w:rPr>
                <w:rFonts w:eastAsia="Times New Roman" w:cs="Times New Roman"/>
                <w:position w:val="-6"/>
                <w:sz w:val="24"/>
                <w:szCs w:val="24"/>
                <w:lang w:eastAsia="ru-RU"/>
              </w:rPr>
            </w:pPr>
          </w:p>
        </w:tc>
        <w:tc>
          <w:tcPr>
            <w:tcW w:w="3326" w:type="dxa"/>
          </w:tcPr>
          <w:p w:rsidR="00102360" w:rsidRPr="00BD1D25" w:rsidRDefault="00102360" w:rsidP="00015D1E">
            <w:pPr>
              <w:spacing w:after="0" w:line="240" w:lineRule="auto"/>
              <w:ind w:firstLine="0"/>
              <w:jc w:val="right"/>
              <w:rPr>
                <w:rFonts w:eastAsia="Times New Roman" w:cs="Times New Roman"/>
                <w:szCs w:val="28"/>
                <w:lang w:eastAsia="ru-RU"/>
              </w:rPr>
            </w:pPr>
            <w:r w:rsidRPr="00BD1D25">
              <w:rPr>
                <w:rFonts w:eastAsia="Times New Roman" w:cs="Times New Roman"/>
                <w:position w:val="-6"/>
                <w:szCs w:val="28"/>
                <w:lang w:eastAsia="ru-RU"/>
              </w:rPr>
              <w:t>№</w:t>
            </w:r>
          </w:p>
        </w:tc>
        <w:tc>
          <w:tcPr>
            <w:tcW w:w="1984" w:type="dxa"/>
            <w:tcBorders>
              <w:bottom w:val="single" w:sz="6" w:space="0" w:color="auto"/>
            </w:tcBorders>
          </w:tcPr>
          <w:p w:rsidR="00102360" w:rsidRPr="00BD1D25" w:rsidRDefault="00102360" w:rsidP="00015D1E">
            <w:pPr>
              <w:spacing w:after="0" w:line="240" w:lineRule="auto"/>
              <w:ind w:firstLine="0"/>
              <w:jc w:val="center"/>
              <w:rPr>
                <w:rFonts w:eastAsia="Times New Roman" w:cs="Times New Roman"/>
                <w:szCs w:val="28"/>
                <w:lang w:eastAsia="ru-RU"/>
              </w:rPr>
            </w:pPr>
            <w:r w:rsidRPr="00BD1D25">
              <w:rPr>
                <w:rFonts w:eastAsia="Times New Roman" w:cs="Times New Roman"/>
                <w:szCs w:val="28"/>
                <w:lang w:eastAsia="ru-RU"/>
              </w:rPr>
              <w:t>97</w:t>
            </w:r>
          </w:p>
        </w:tc>
      </w:tr>
      <w:tr w:rsidR="00102360" w:rsidRPr="00BD1D25" w:rsidTr="0000503F">
        <w:tc>
          <w:tcPr>
            <w:tcW w:w="10168" w:type="dxa"/>
            <w:gridSpan w:val="5"/>
          </w:tcPr>
          <w:p w:rsidR="00102360" w:rsidRPr="00BD1D25" w:rsidRDefault="00102360" w:rsidP="00015D1E">
            <w:pPr>
              <w:tabs>
                <w:tab w:val="left" w:pos="2765"/>
              </w:tabs>
              <w:spacing w:after="0" w:line="240" w:lineRule="auto"/>
              <w:ind w:firstLine="0"/>
              <w:jc w:val="center"/>
              <w:rPr>
                <w:rFonts w:eastAsia="Times New Roman" w:cs="Times New Roman"/>
                <w:szCs w:val="28"/>
                <w:lang w:eastAsia="ru-RU"/>
              </w:rPr>
            </w:pPr>
            <w:r w:rsidRPr="00BD1D25">
              <w:rPr>
                <w:rFonts w:eastAsia="Times New Roman" w:cs="Times New Roman"/>
                <w:szCs w:val="28"/>
                <w:lang w:eastAsia="ru-RU"/>
              </w:rPr>
              <w:t xml:space="preserve">пгт Подосиновец </w:t>
            </w:r>
          </w:p>
          <w:p w:rsidR="00102360" w:rsidRPr="00BD1D25" w:rsidRDefault="00102360" w:rsidP="00015D1E">
            <w:pPr>
              <w:tabs>
                <w:tab w:val="left" w:pos="2765"/>
              </w:tabs>
              <w:spacing w:after="0" w:line="240" w:lineRule="auto"/>
              <w:ind w:firstLine="0"/>
              <w:jc w:val="center"/>
              <w:rPr>
                <w:rFonts w:eastAsia="Times New Roman" w:cs="Times New Roman"/>
                <w:szCs w:val="28"/>
                <w:lang w:eastAsia="ru-RU"/>
              </w:rPr>
            </w:pPr>
          </w:p>
          <w:p w:rsidR="00102360" w:rsidRPr="00BD1D25" w:rsidRDefault="00102360" w:rsidP="00015D1E">
            <w:pPr>
              <w:tabs>
                <w:tab w:val="left" w:pos="2765"/>
              </w:tabs>
              <w:spacing w:after="0" w:line="240" w:lineRule="auto"/>
              <w:ind w:firstLine="0"/>
              <w:jc w:val="center"/>
              <w:rPr>
                <w:rFonts w:eastAsia="Times New Roman" w:cs="Times New Roman"/>
                <w:szCs w:val="28"/>
                <w:lang w:eastAsia="ru-RU"/>
              </w:rPr>
            </w:pPr>
          </w:p>
        </w:tc>
      </w:tr>
    </w:tbl>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781"/>
      </w:tblGrid>
      <w:tr w:rsidR="00BD1D25" w:rsidRPr="00BD1D25" w:rsidTr="00102360">
        <w:tc>
          <w:tcPr>
            <w:tcW w:w="9781" w:type="dxa"/>
          </w:tcPr>
          <w:p w:rsidR="00102360" w:rsidRPr="00BD1D25" w:rsidRDefault="00102360" w:rsidP="00015D1E">
            <w:pPr>
              <w:spacing w:after="0" w:line="240" w:lineRule="auto"/>
              <w:ind w:firstLine="0"/>
              <w:jc w:val="center"/>
              <w:rPr>
                <w:b/>
                <w:szCs w:val="28"/>
              </w:rPr>
            </w:pPr>
            <w:r w:rsidRPr="00BD1D25">
              <w:rPr>
                <w:b/>
                <w:szCs w:val="28"/>
              </w:rPr>
              <w:t xml:space="preserve">Об утверждении административного регламента </w:t>
            </w:r>
          </w:p>
          <w:p w:rsidR="00102360" w:rsidRPr="00BD1D25" w:rsidRDefault="00102360" w:rsidP="00015D1E">
            <w:pPr>
              <w:spacing w:after="0" w:line="240" w:lineRule="auto"/>
              <w:ind w:firstLine="0"/>
              <w:jc w:val="center"/>
              <w:rPr>
                <w:b/>
                <w:szCs w:val="28"/>
              </w:rPr>
            </w:pPr>
            <w:r w:rsidRPr="00BD1D25">
              <w:rPr>
                <w:b/>
                <w:szCs w:val="28"/>
              </w:rPr>
              <w:t>предоставления муниципальной услуги</w:t>
            </w:r>
          </w:p>
          <w:p w:rsidR="00102360" w:rsidRPr="00BD1D25" w:rsidRDefault="00102360" w:rsidP="00015D1E">
            <w:pPr>
              <w:spacing w:after="0" w:line="240" w:lineRule="auto"/>
              <w:ind w:firstLine="0"/>
              <w:jc w:val="center"/>
              <w:rPr>
                <w:b/>
                <w:szCs w:val="28"/>
              </w:rPr>
            </w:pPr>
            <w:r w:rsidRPr="00BD1D25">
              <w:rPr>
                <w:b/>
                <w:szCs w:val="28"/>
              </w:rPr>
              <w:t>«Присвоение квалификационных категорий спортивным судьям</w:t>
            </w:r>
          </w:p>
          <w:p w:rsidR="00102360" w:rsidRPr="00BD1D25" w:rsidRDefault="00102360" w:rsidP="00015D1E">
            <w:pPr>
              <w:spacing w:after="0" w:line="240" w:lineRule="auto"/>
              <w:ind w:firstLine="0"/>
              <w:jc w:val="center"/>
              <w:rPr>
                <w:b/>
                <w:szCs w:val="28"/>
              </w:rPr>
            </w:pPr>
            <w:r w:rsidRPr="00BD1D25">
              <w:rPr>
                <w:b/>
                <w:szCs w:val="28"/>
              </w:rPr>
              <w:t>«Спортивный судья третьей категории» и  «Спортивный судья второй категории» в Подосиновском районе Кировской области</w:t>
            </w:r>
          </w:p>
        </w:tc>
      </w:tr>
    </w:tbl>
    <w:p w:rsidR="00102360" w:rsidRPr="00BD1D25" w:rsidRDefault="00102360" w:rsidP="00015D1E">
      <w:pPr>
        <w:spacing w:after="0" w:line="240" w:lineRule="auto"/>
        <w:jc w:val="center"/>
        <w:rPr>
          <w:rFonts w:eastAsia="Times New Roman" w:cs="Times New Roman"/>
          <w:szCs w:val="28"/>
          <w:lang w:eastAsia="ru-RU"/>
        </w:rPr>
      </w:pPr>
    </w:p>
    <w:p w:rsidR="00102360" w:rsidRPr="00BD1D25" w:rsidRDefault="00102360" w:rsidP="00015D1E">
      <w:pPr>
        <w:spacing w:after="0" w:line="240" w:lineRule="auto"/>
        <w:jc w:val="center"/>
        <w:rPr>
          <w:rFonts w:eastAsia="Times New Roman" w:cs="Times New Roman"/>
          <w:szCs w:val="28"/>
          <w:lang w:eastAsia="ru-RU"/>
        </w:rPr>
      </w:pPr>
    </w:p>
    <w:p w:rsidR="00102360" w:rsidRPr="00BD1D25" w:rsidRDefault="00102360" w:rsidP="00015D1E">
      <w:pPr>
        <w:spacing w:after="0"/>
        <w:rPr>
          <w:rFonts w:eastAsia="Times New Roman" w:cs="Times New Roman"/>
          <w:szCs w:val="28"/>
          <w:lang w:eastAsia="ru-RU"/>
        </w:rPr>
      </w:pPr>
      <w:r w:rsidRPr="00BD1D25">
        <w:rPr>
          <w:rFonts w:eastAsia="Times New Roman" w:cs="Times New Roman"/>
          <w:szCs w:val="28"/>
          <w:lang w:eastAsia="ru-RU"/>
        </w:rPr>
        <w:t xml:space="preserve"> </w:t>
      </w:r>
      <w:r w:rsidRPr="00BD1D25">
        <w:rPr>
          <w:rFonts w:eastAsia="Times New Roman" w:cs="Times New Roman"/>
          <w:szCs w:val="28"/>
          <w:lang w:eastAsia="ru-RU"/>
        </w:rPr>
        <w:tab/>
        <w:t>В  соответствии с постановлением Администрации Подосиновского р</w:t>
      </w:r>
      <w:r w:rsidR="0000503F">
        <w:rPr>
          <w:rFonts w:eastAsia="Times New Roman" w:cs="Times New Roman"/>
          <w:szCs w:val="28"/>
          <w:lang w:eastAsia="ru-RU"/>
        </w:rPr>
        <w:t>айона от 19.12.2018 №260 «</w:t>
      </w:r>
      <w:r w:rsidRPr="00BD1D25">
        <w:rPr>
          <w:rFonts w:eastAsia="Times New Roman" w:cs="Times New Roman"/>
          <w:szCs w:val="28"/>
          <w:lang w:eastAsia="ru-RU"/>
        </w:rPr>
        <w:t>О порядке и утверждения административных регламентов по предоставлению муниципальных услуг Администрации Подосиновского района Кировской области», Администрация Подосиновского района ПОСТАНОВЛЯЕТ:</w:t>
      </w:r>
    </w:p>
    <w:p w:rsidR="00102360" w:rsidRPr="00BD1D25" w:rsidRDefault="00102360" w:rsidP="00626D9B">
      <w:pPr>
        <w:pStyle w:val="ac"/>
        <w:numPr>
          <w:ilvl w:val="0"/>
          <w:numId w:val="38"/>
        </w:numPr>
        <w:spacing w:after="0"/>
        <w:ind w:left="0" w:firstLine="709"/>
        <w:rPr>
          <w:rFonts w:cs="Times New Roman"/>
          <w:szCs w:val="28"/>
        </w:rPr>
      </w:pPr>
      <w:r w:rsidRPr="00BD1D25">
        <w:rPr>
          <w:rFonts w:eastAsia="Times New Roman" w:cs="Times New Roman"/>
          <w:szCs w:val="28"/>
          <w:lang w:eastAsia="ru-RU"/>
        </w:rPr>
        <w:t>Утвердить административный регламент предоставления муниципальной услуги «Присвоение квалификационны</w:t>
      </w:r>
      <w:r w:rsidRPr="00BD1D25">
        <w:rPr>
          <w:rFonts w:cs="Times New Roman"/>
          <w:szCs w:val="28"/>
        </w:rPr>
        <w:t xml:space="preserve">х категорий спортивным </w:t>
      </w:r>
      <w:r w:rsidRPr="00BD1D25">
        <w:rPr>
          <w:rFonts w:eastAsia="Times New Roman" w:cs="Times New Roman"/>
          <w:szCs w:val="28"/>
          <w:lang w:eastAsia="ru-RU"/>
        </w:rPr>
        <w:t>судьям</w:t>
      </w:r>
      <w:r w:rsidRPr="00BD1D25">
        <w:rPr>
          <w:rFonts w:cs="Times New Roman"/>
          <w:szCs w:val="28"/>
        </w:rPr>
        <w:t xml:space="preserve"> </w:t>
      </w:r>
      <w:r w:rsidRPr="00BD1D25">
        <w:rPr>
          <w:rFonts w:eastAsia="Times New Roman" w:cs="Times New Roman"/>
          <w:szCs w:val="28"/>
          <w:lang w:eastAsia="ru-RU"/>
        </w:rPr>
        <w:t>«Спортивный судья третьей категории»</w:t>
      </w:r>
      <w:r w:rsidRPr="00BD1D25">
        <w:rPr>
          <w:rFonts w:cs="Times New Roman"/>
          <w:szCs w:val="28"/>
        </w:rPr>
        <w:t xml:space="preserve"> </w:t>
      </w:r>
      <w:r w:rsidRPr="00BD1D25">
        <w:rPr>
          <w:rFonts w:eastAsia="Times New Roman" w:cs="Times New Roman"/>
          <w:szCs w:val="28"/>
          <w:lang w:eastAsia="ru-RU"/>
        </w:rPr>
        <w:t xml:space="preserve">и  «Спортивный судья второй категории» </w:t>
      </w:r>
      <w:r w:rsidRPr="00BD1D25">
        <w:rPr>
          <w:rFonts w:cs="Times New Roman"/>
          <w:szCs w:val="28"/>
        </w:rPr>
        <w:t>в Подосиновском районе Кировской области согласно приложению.</w:t>
      </w:r>
    </w:p>
    <w:p w:rsidR="00102360" w:rsidRPr="00BD1D25" w:rsidRDefault="00102360" w:rsidP="00626D9B">
      <w:pPr>
        <w:pStyle w:val="ac"/>
        <w:numPr>
          <w:ilvl w:val="0"/>
          <w:numId w:val="38"/>
        </w:numPr>
        <w:spacing w:after="0"/>
        <w:ind w:left="0" w:firstLine="709"/>
        <w:rPr>
          <w:rFonts w:cs="Times New Roman"/>
          <w:szCs w:val="28"/>
        </w:rPr>
      </w:pPr>
      <w:r w:rsidRPr="00BD1D25">
        <w:rPr>
          <w:rFonts w:cs="Times New Roman"/>
          <w:szCs w:val="28"/>
        </w:rPr>
        <w:t xml:space="preserve">Разместить настоящее постановление на официальном сайте Администрации Подосиновского района Кировской области по адресу </w:t>
      </w:r>
      <w:hyperlink r:id="rId72" w:history="1">
        <w:r w:rsidRPr="00BD1D25">
          <w:rPr>
            <w:rStyle w:val="ab"/>
            <w:rFonts w:cs="Times New Roman"/>
            <w:color w:val="auto"/>
            <w:szCs w:val="28"/>
            <w:u w:val="none"/>
            <w:lang w:val="en-US"/>
          </w:rPr>
          <w:t>www</w:t>
        </w:r>
        <w:r w:rsidRPr="00BD1D25">
          <w:rPr>
            <w:rStyle w:val="ab"/>
            <w:rFonts w:cs="Times New Roman"/>
            <w:color w:val="auto"/>
            <w:szCs w:val="28"/>
            <w:u w:val="none"/>
          </w:rPr>
          <w:t>.</w:t>
        </w:r>
        <w:r w:rsidRPr="00BD1D25">
          <w:rPr>
            <w:rStyle w:val="ab"/>
            <w:rFonts w:cs="Times New Roman"/>
            <w:color w:val="auto"/>
            <w:szCs w:val="28"/>
            <w:u w:val="none"/>
            <w:lang w:val="en-US"/>
          </w:rPr>
          <w:t>podosadm</w:t>
        </w:r>
        <w:r w:rsidRPr="00BD1D25">
          <w:rPr>
            <w:rStyle w:val="ab"/>
            <w:rFonts w:cs="Times New Roman"/>
            <w:color w:val="auto"/>
            <w:szCs w:val="28"/>
            <w:u w:val="none"/>
          </w:rPr>
          <w:t>.</w:t>
        </w:r>
        <w:r w:rsidRPr="00BD1D25">
          <w:rPr>
            <w:rStyle w:val="ab"/>
            <w:rFonts w:cs="Times New Roman"/>
            <w:color w:val="auto"/>
            <w:szCs w:val="28"/>
            <w:u w:val="none"/>
            <w:lang w:val="en-US"/>
          </w:rPr>
          <w:t>ru</w:t>
        </w:r>
      </w:hyperlink>
      <w:r w:rsidRPr="00BD1D25">
        <w:rPr>
          <w:rFonts w:cs="Times New Roman"/>
          <w:szCs w:val="28"/>
        </w:rPr>
        <w:t>.</w:t>
      </w:r>
    </w:p>
    <w:p w:rsidR="00102360" w:rsidRPr="00BD1D25" w:rsidRDefault="00102360" w:rsidP="00626D9B">
      <w:pPr>
        <w:pStyle w:val="ac"/>
        <w:numPr>
          <w:ilvl w:val="0"/>
          <w:numId w:val="38"/>
        </w:numPr>
        <w:spacing w:after="0"/>
        <w:ind w:left="0" w:firstLine="709"/>
        <w:rPr>
          <w:rFonts w:cs="Times New Roman"/>
          <w:szCs w:val="28"/>
        </w:rPr>
      </w:pPr>
      <w:r w:rsidRPr="00BD1D25">
        <w:rPr>
          <w:rFonts w:cs="Times New Roman"/>
          <w:szCs w:val="28"/>
        </w:rPr>
        <w:t>Настоящее постановление вступает в силу после официального опубликования.</w:t>
      </w:r>
    </w:p>
    <w:p w:rsidR="00102360" w:rsidRPr="00BD1D25" w:rsidRDefault="00102360" w:rsidP="00015D1E">
      <w:pPr>
        <w:spacing w:after="0" w:line="240" w:lineRule="auto"/>
        <w:rPr>
          <w:rFonts w:eastAsia="Times New Roman" w:cs="Times New Roman"/>
          <w:szCs w:val="28"/>
          <w:lang w:eastAsia="ru-RU"/>
        </w:rPr>
      </w:pPr>
    </w:p>
    <w:p w:rsidR="00102360" w:rsidRPr="00BD1D25" w:rsidRDefault="00102360" w:rsidP="00015D1E">
      <w:pPr>
        <w:spacing w:after="0" w:line="240" w:lineRule="auto"/>
        <w:rPr>
          <w:rFonts w:eastAsia="Times New Roman" w:cs="Times New Roman"/>
          <w:szCs w:val="28"/>
          <w:lang w:eastAsia="ru-RU"/>
        </w:rPr>
      </w:pPr>
    </w:p>
    <w:p w:rsidR="00102360" w:rsidRPr="00BD1D25" w:rsidRDefault="00102360"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 xml:space="preserve">Первый заместитель главы </w:t>
      </w:r>
    </w:p>
    <w:p w:rsidR="00102360" w:rsidRPr="00BD1D25" w:rsidRDefault="00102360"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Администрации района</w:t>
      </w:r>
    </w:p>
    <w:p w:rsidR="00102360" w:rsidRPr="00BD1D25" w:rsidRDefault="00102360"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по финансово – экономическим вопросам,</w:t>
      </w:r>
    </w:p>
    <w:p w:rsidR="00102360" w:rsidRPr="00BD1D25" w:rsidRDefault="00102360"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 xml:space="preserve">начальник финансового управления </w:t>
      </w:r>
      <w:r w:rsidRPr="00BD1D25">
        <w:rPr>
          <w:rFonts w:eastAsia="Times New Roman" w:cs="Times New Roman"/>
          <w:szCs w:val="28"/>
          <w:lang w:eastAsia="ru-RU"/>
        </w:rPr>
        <w:tab/>
        <w:t xml:space="preserve">      Е.В. Терентьева</w:t>
      </w:r>
    </w:p>
    <w:p w:rsidR="00102360" w:rsidRPr="00BD1D25" w:rsidRDefault="00102360" w:rsidP="0024359C">
      <w:pPr>
        <w:spacing w:after="0" w:line="240" w:lineRule="auto"/>
        <w:jc w:val="right"/>
        <w:rPr>
          <w:rFonts w:cs="Times New Roman"/>
          <w:szCs w:val="28"/>
        </w:rPr>
      </w:pPr>
      <w:r w:rsidRPr="00BD1D25">
        <w:rPr>
          <w:rFonts w:cs="Times New Roman"/>
          <w:szCs w:val="28"/>
        </w:rPr>
        <w:lastRenderedPageBreak/>
        <w:t>Приложение</w:t>
      </w:r>
    </w:p>
    <w:p w:rsidR="00102360" w:rsidRPr="00BD1D25" w:rsidRDefault="00102360" w:rsidP="0024359C">
      <w:pPr>
        <w:spacing w:after="0" w:line="240" w:lineRule="auto"/>
        <w:jc w:val="right"/>
        <w:rPr>
          <w:rFonts w:cs="Times New Roman"/>
          <w:szCs w:val="28"/>
        </w:rPr>
      </w:pPr>
    </w:p>
    <w:p w:rsidR="00102360" w:rsidRPr="00BD1D25" w:rsidRDefault="00102360" w:rsidP="0024359C">
      <w:pPr>
        <w:spacing w:after="0" w:line="240" w:lineRule="auto"/>
        <w:jc w:val="right"/>
        <w:rPr>
          <w:rFonts w:cs="Times New Roman"/>
          <w:szCs w:val="28"/>
        </w:rPr>
      </w:pPr>
      <w:r w:rsidRPr="00BD1D25">
        <w:rPr>
          <w:rFonts w:cs="Times New Roman"/>
          <w:szCs w:val="28"/>
        </w:rPr>
        <w:t>УТВЕРЖДЕН</w:t>
      </w:r>
    </w:p>
    <w:p w:rsidR="00102360" w:rsidRPr="00BD1D25" w:rsidRDefault="00102360" w:rsidP="0024359C">
      <w:pPr>
        <w:spacing w:after="0" w:line="240" w:lineRule="auto"/>
        <w:jc w:val="right"/>
        <w:rPr>
          <w:rFonts w:cs="Times New Roman"/>
          <w:szCs w:val="28"/>
        </w:rPr>
      </w:pPr>
    </w:p>
    <w:p w:rsidR="00102360" w:rsidRPr="00BD1D25" w:rsidRDefault="00102360" w:rsidP="0024359C">
      <w:pPr>
        <w:spacing w:after="0" w:line="240" w:lineRule="auto"/>
        <w:jc w:val="right"/>
        <w:rPr>
          <w:rFonts w:cs="Times New Roman"/>
          <w:szCs w:val="28"/>
        </w:rPr>
      </w:pPr>
      <w:r w:rsidRPr="00BD1D25">
        <w:rPr>
          <w:rFonts w:cs="Times New Roman"/>
          <w:szCs w:val="28"/>
        </w:rPr>
        <w:t xml:space="preserve">постановлением Администрации </w:t>
      </w:r>
    </w:p>
    <w:p w:rsidR="00102360" w:rsidRPr="00BD1D25" w:rsidRDefault="00102360" w:rsidP="0024359C">
      <w:pPr>
        <w:spacing w:after="0" w:line="240" w:lineRule="auto"/>
        <w:jc w:val="right"/>
        <w:rPr>
          <w:rFonts w:cs="Times New Roman"/>
          <w:szCs w:val="28"/>
        </w:rPr>
      </w:pPr>
      <w:r w:rsidRPr="00BD1D25">
        <w:rPr>
          <w:rFonts w:cs="Times New Roman"/>
          <w:szCs w:val="28"/>
        </w:rPr>
        <w:t>Подосиновского района</w:t>
      </w:r>
    </w:p>
    <w:p w:rsidR="00102360" w:rsidRPr="00BD1D25" w:rsidRDefault="00102360" w:rsidP="0024359C">
      <w:pPr>
        <w:spacing w:after="0" w:line="240" w:lineRule="auto"/>
        <w:jc w:val="right"/>
        <w:rPr>
          <w:rFonts w:cs="Times New Roman"/>
          <w:szCs w:val="28"/>
        </w:rPr>
      </w:pPr>
      <w:r w:rsidRPr="00BD1D25">
        <w:rPr>
          <w:rFonts w:cs="Times New Roman"/>
          <w:szCs w:val="28"/>
        </w:rPr>
        <w:t>От 27.04.2022 № 97</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rPr>
          <w:rFonts w:cs="Times New Roman"/>
          <w:b/>
        </w:rPr>
      </w:pPr>
      <w:bookmarkStart w:id="4" w:name="P36"/>
      <w:bookmarkEnd w:id="4"/>
      <w:r w:rsidRPr="00BD1D25">
        <w:rPr>
          <w:rFonts w:cs="Times New Roman"/>
          <w:b/>
        </w:rPr>
        <w:t>Административный регламент</w:t>
      </w:r>
    </w:p>
    <w:p w:rsidR="00102360" w:rsidRPr="00BD1D25" w:rsidRDefault="00102360" w:rsidP="00015D1E">
      <w:pPr>
        <w:spacing w:after="0" w:line="240" w:lineRule="auto"/>
        <w:jc w:val="center"/>
        <w:rPr>
          <w:rFonts w:cs="Times New Roman"/>
          <w:b/>
        </w:rPr>
      </w:pPr>
      <w:r w:rsidRPr="00BD1D25">
        <w:rPr>
          <w:rFonts w:cs="Times New Roman"/>
          <w:b/>
        </w:rPr>
        <w:t>предоставления муниципальной услуги</w:t>
      </w:r>
    </w:p>
    <w:p w:rsidR="00102360" w:rsidRPr="00BD1D25" w:rsidRDefault="00102360" w:rsidP="00015D1E">
      <w:pPr>
        <w:spacing w:after="0" w:line="240" w:lineRule="auto"/>
        <w:jc w:val="center"/>
        <w:rPr>
          <w:rFonts w:cs="Times New Roman"/>
          <w:b/>
        </w:rPr>
      </w:pPr>
      <w:r w:rsidRPr="00BD1D25">
        <w:rPr>
          <w:rFonts w:cs="Times New Roman"/>
          <w:b/>
        </w:rPr>
        <w:t xml:space="preserve">«Присвоение квалификационных категорий спортивным судьям «Спортивный судья третьей категории» </w:t>
      </w:r>
    </w:p>
    <w:p w:rsidR="00102360" w:rsidRPr="00BD1D25" w:rsidRDefault="00102360" w:rsidP="00015D1E">
      <w:pPr>
        <w:spacing w:after="0" w:line="240" w:lineRule="auto"/>
        <w:jc w:val="center"/>
        <w:rPr>
          <w:rFonts w:cs="Times New Roman"/>
          <w:b/>
        </w:rPr>
      </w:pPr>
      <w:r w:rsidRPr="00BD1D25">
        <w:rPr>
          <w:rFonts w:cs="Times New Roman"/>
          <w:b/>
        </w:rPr>
        <w:t xml:space="preserve">и  «Спортивный судья второй категории» </w:t>
      </w:r>
    </w:p>
    <w:p w:rsidR="00102360" w:rsidRPr="00BD1D25" w:rsidRDefault="00102360" w:rsidP="00015D1E">
      <w:pPr>
        <w:spacing w:after="0" w:line="240" w:lineRule="auto"/>
        <w:jc w:val="center"/>
        <w:rPr>
          <w:rFonts w:cs="Times New Roman"/>
          <w:b/>
        </w:rPr>
      </w:pPr>
      <w:r w:rsidRPr="00BD1D25">
        <w:rPr>
          <w:rFonts w:cs="Times New Roman"/>
          <w:b/>
        </w:rPr>
        <w:t>в Подосиновском районе Кировской области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1"/>
        <w:rPr>
          <w:rFonts w:cs="Times New Roman"/>
          <w:b/>
        </w:rPr>
      </w:pPr>
      <w:r w:rsidRPr="00BD1D25">
        <w:rPr>
          <w:rFonts w:cs="Times New Roman"/>
          <w:b/>
        </w:rPr>
        <w:t>1. Общие положения</w:t>
      </w:r>
    </w:p>
    <w:p w:rsidR="00102360" w:rsidRPr="00BD1D25" w:rsidRDefault="00102360" w:rsidP="00015D1E">
      <w:pPr>
        <w:spacing w:after="0" w:line="240" w:lineRule="auto"/>
        <w:jc w:val="center"/>
        <w:outlineLvl w:val="2"/>
        <w:rPr>
          <w:rFonts w:cs="Times New Roman"/>
          <w:b/>
        </w:rPr>
      </w:pPr>
      <w:r w:rsidRPr="00BD1D25">
        <w:rPr>
          <w:rFonts w:cs="Times New Roman"/>
          <w:b/>
        </w:rPr>
        <w:t>1.1. Предмет регулирования Административного регламента</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outlineLvl w:val="2"/>
        <w:rPr>
          <w:rFonts w:cs="Times New Roman"/>
        </w:rPr>
      </w:pPr>
      <w:r w:rsidRPr="00BD1D25">
        <w:rPr>
          <w:rFonts w:cs="Times New Roman"/>
        </w:rPr>
        <w:t>Предметом регулирования настоящего Административного регламента являются последовательность и сроки выполнения административных процедур (действий), осуществляемых в процессе предоставления муниципальной услуги «Присвоение квалификационных категорий спортивным судьям «Спортивный судья третьей категории» и «Спортивный судья второй категории» в Подосиновском районе Кировской области (далее - муниципальная услуга), требования к порядку их выполнения.</w:t>
      </w:r>
      <w:r w:rsidRPr="00BD1D25">
        <w:rPr>
          <w:rFonts w:cs="Times New Roman"/>
        </w:rPr>
        <w:br/>
      </w:r>
    </w:p>
    <w:p w:rsidR="00102360" w:rsidRPr="00BD1D25" w:rsidRDefault="00102360" w:rsidP="00015D1E">
      <w:pPr>
        <w:spacing w:after="0" w:line="240" w:lineRule="auto"/>
        <w:jc w:val="center"/>
        <w:outlineLvl w:val="2"/>
        <w:rPr>
          <w:rFonts w:cs="Times New Roman"/>
          <w:b/>
        </w:rPr>
      </w:pPr>
      <w:r w:rsidRPr="00BD1D25">
        <w:rPr>
          <w:rFonts w:cs="Times New Roman"/>
          <w:b/>
        </w:rPr>
        <w:t>1.2. Круг заявителей</w:t>
      </w:r>
    </w:p>
    <w:p w:rsidR="00102360" w:rsidRPr="00BD1D25" w:rsidRDefault="00102360" w:rsidP="00015D1E">
      <w:pPr>
        <w:spacing w:after="0" w:line="240" w:lineRule="auto"/>
        <w:rPr>
          <w:rFonts w:cs="Times New Roman"/>
        </w:rPr>
      </w:pPr>
    </w:p>
    <w:p w:rsidR="00102360" w:rsidRPr="00BD1D25" w:rsidRDefault="00102360" w:rsidP="00015D1E">
      <w:pPr>
        <w:autoSpaceDE w:val="0"/>
        <w:autoSpaceDN w:val="0"/>
        <w:adjustRightInd w:val="0"/>
        <w:spacing w:after="0" w:line="240" w:lineRule="auto"/>
        <w:rPr>
          <w:rFonts w:cs="Times New Roman"/>
        </w:rPr>
      </w:pPr>
      <w:r w:rsidRPr="00BD1D25">
        <w:rPr>
          <w:rFonts w:cs="Times New Roman"/>
        </w:rPr>
        <w:t xml:space="preserve">1.2.1. Заявителями на предоставление муниципальной услуги являются физкультурно-спортивные организации Подосиновского района, осуществляющие деятельность в сфере физической культуры и спорта, осуществляющие учет спортивной судейской деятельности (далее - заявитель). </w:t>
      </w:r>
    </w:p>
    <w:p w:rsidR="00102360" w:rsidRPr="00BD1D25" w:rsidRDefault="00102360" w:rsidP="00015D1E">
      <w:pPr>
        <w:spacing w:after="0" w:line="240" w:lineRule="auto"/>
        <w:rPr>
          <w:rFonts w:cs="Times New Roman"/>
        </w:rPr>
      </w:pPr>
      <w:r w:rsidRPr="00BD1D25">
        <w:rPr>
          <w:rFonts w:cs="Times New Roman"/>
        </w:rPr>
        <w:t>1.2.2. От имени заявителя необходимые действия, связанные с получением муниципальной услуги, уполномочен совершать руководитель заявителя или сотрудник имеющий документально подтвержденные полномочия на осуществление определенных действий от имени заявителя (далее - представитель заявителя). В качестве документа, подтверждающего полномочия представителя заявителя на осуществление действий от имени заявителя, может быть представлена:</w:t>
      </w:r>
    </w:p>
    <w:p w:rsidR="00102360" w:rsidRPr="00BD1D25" w:rsidRDefault="00102360" w:rsidP="00015D1E">
      <w:pPr>
        <w:spacing w:after="0" w:line="240" w:lineRule="auto"/>
        <w:rPr>
          <w:rFonts w:cs="Times New Roman"/>
        </w:rPr>
      </w:pPr>
      <w:r w:rsidRPr="00BD1D25">
        <w:rPr>
          <w:rFonts w:cs="Times New Roman"/>
        </w:rPr>
        <w:t>оформленная в соответствии с законодательством Российской Федерации доверенность;</w:t>
      </w:r>
    </w:p>
    <w:p w:rsidR="00102360" w:rsidRPr="00BD1D25" w:rsidRDefault="00102360" w:rsidP="00015D1E">
      <w:pPr>
        <w:spacing w:after="0" w:line="240" w:lineRule="auto"/>
        <w:rPr>
          <w:rFonts w:cs="Times New Roman"/>
        </w:rPr>
      </w:pPr>
      <w:r w:rsidRPr="00BD1D25">
        <w:rPr>
          <w:rFonts w:cs="Times New Roman"/>
        </w:rPr>
        <w:t>копия распоряжения (приказа) о назначении (избрании) руководителя заявителя;</w:t>
      </w:r>
    </w:p>
    <w:p w:rsidR="00102360" w:rsidRPr="00BD1D25" w:rsidRDefault="00102360" w:rsidP="00015D1E">
      <w:pPr>
        <w:spacing w:after="0" w:line="240" w:lineRule="auto"/>
        <w:rPr>
          <w:rFonts w:cs="Times New Roman"/>
        </w:rPr>
      </w:pPr>
      <w:r w:rsidRPr="00BD1D25">
        <w:rPr>
          <w:rFonts w:cs="Times New Roman"/>
        </w:rPr>
        <w:lastRenderedPageBreak/>
        <w:t>копия приказа о наделении сотрудника определенными полномочиями, в соответствии с которыми он обладает правом действовать от имени заявителя без доверенности.</w:t>
      </w:r>
    </w:p>
    <w:p w:rsidR="00102360" w:rsidRPr="00BD1D25" w:rsidRDefault="00102360" w:rsidP="00015D1E">
      <w:pPr>
        <w:spacing w:after="0" w:line="240" w:lineRule="auto"/>
        <w:jc w:val="center"/>
        <w:rPr>
          <w:rFonts w:cs="Times New Roman"/>
          <w:b/>
        </w:rPr>
      </w:pPr>
      <w:r w:rsidRPr="00BD1D25">
        <w:rPr>
          <w:rFonts w:cs="Times New Roman"/>
          <w:b/>
        </w:rPr>
        <w:t>1.3. Присвоение квалификационных категорий</w:t>
      </w:r>
    </w:p>
    <w:p w:rsidR="00102360" w:rsidRPr="00BD1D25" w:rsidRDefault="00102360" w:rsidP="00015D1E">
      <w:pPr>
        <w:spacing w:after="0" w:line="240" w:lineRule="auto"/>
        <w:jc w:val="center"/>
        <w:rPr>
          <w:rFonts w:cs="Times New Roman"/>
        </w:rPr>
      </w:pPr>
    </w:p>
    <w:p w:rsidR="00102360" w:rsidRPr="00BD1D25" w:rsidRDefault="00102360" w:rsidP="00015D1E">
      <w:pPr>
        <w:spacing w:after="0" w:line="240" w:lineRule="auto"/>
        <w:rPr>
          <w:rFonts w:cs="Times New Roman"/>
        </w:rPr>
      </w:pPr>
      <w:r w:rsidRPr="00BD1D25">
        <w:rPr>
          <w:rFonts w:cs="Times New Roman"/>
        </w:rPr>
        <w:t>1.3.1. Квалификационные категории спортивных судей «Спортивный судья третьей категории» и «Спортивный судья второй категории» (далее – квалификационные категории) присваиваются последовательно: «Спортивный судья третьей категории», затем «Спортивный судья второй категории».</w:t>
      </w:r>
    </w:p>
    <w:p w:rsidR="00102360" w:rsidRPr="00BD1D25" w:rsidRDefault="00102360" w:rsidP="00015D1E">
      <w:pPr>
        <w:autoSpaceDE w:val="0"/>
        <w:autoSpaceDN w:val="0"/>
        <w:adjustRightInd w:val="0"/>
        <w:spacing w:after="0" w:line="240" w:lineRule="auto"/>
        <w:rPr>
          <w:rFonts w:cs="Times New Roman"/>
        </w:rPr>
      </w:pPr>
      <w:r w:rsidRPr="00BD1D25">
        <w:rPr>
          <w:rFonts w:cs="Times New Roman"/>
        </w:rPr>
        <w:t>1.3.2. Квалификационные категории присваиваются гражданам Российской Федерации  по месту их жительства (далее - кандидаты) в соответствии с квалификационными требованиями к кандидатам на присвоение квалификационных категорий спортивных судей (далее - квалификационные требования).</w:t>
      </w:r>
    </w:p>
    <w:p w:rsidR="00102360" w:rsidRPr="00BD1D25" w:rsidRDefault="00102360" w:rsidP="00015D1E">
      <w:pPr>
        <w:autoSpaceDE w:val="0"/>
        <w:autoSpaceDN w:val="0"/>
        <w:adjustRightInd w:val="0"/>
        <w:spacing w:after="0" w:line="240" w:lineRule="auto"/>
        <w:rPr>
          <w:rFonts w:cs="Times New Roman"/>
          <w:szCs w:val="28"/>
        </w:rPr>
      </w:pPr>
      <w:r w:rsidRPr="00BD1D25">
        <w:rPr>
          <w:rFonts w:cs="Times New Roman"/>
          <w:szCs w:val="28"/>
        </w:rPr>
        <w:t>Квалификационные требования – это условия присвоения квалификационных категорий</w:t>
      </w:r>
      <w:r w:rsidRPr="00BD1D25">
        <w:rPr>
          <w:rFonts w:cs="Times New Roman"/>
        </w:rPr>
        <w:t>, указанные в карточке учета судейской деятельности (приложение 2).</w:t>
      </w:r>
      <w:r w:rsidRPr="00BD1D25">
        <w:rPr>
          <w:rFonts w:cs="Times New Roman"/>
          <w:shd w:val="clear" w:color="auto" w:fill="F6F6F6"/>
        </w:rPr>
        <w:t xml:space="preserve"> </w:t>
      </w:r>
      <w:r w:rsidRPr="00BD1D25">
        <w:rPr>
          <w:rFonts w:cs="Times New Roman"/>
        </w:rPr>
        <w:t xml:space="preserve">Квалификационные требования утверждаются  </w:t>
      </w:r>
      <w:r w:rsidRPr="00BD1D25">
        <w:rPr>
          <w:rFonts w:cs="Times New Roman"/>
          <w:szCs w:val="28"/>
        </w:rPr>
        <w:t xml:space="preserve">приказами Минспорттуризма России. </w:t>
      </w:r>
    </w:p>
    <w:p w:rsidR="00102360" w:rsidRPr="00BD1D25" w:rsidRDefault="00102360" w:rsidP="00015D1E">
      <w:pPr>
        <w:spacing w:after="0" w:line="240" w:lineRule="auto"/>
        <w:rPr>
          <w:rFonts w:cs="Times New Roman"/>
          <w:szCs w:val="28"/>
        </w:rPr>
      </w:pPr>
      <w:r w:rsidRPr="00BD1D25">
        <w:rPr>
          <w:rFonts w:cs="Times New Roman"/>
          <w:szCs w:val="28"/>
        </w:rPr>
        <w:t>1.3.3. На присвоение квалификационных категорий могут претендовать кандидаты, осуществляющие деятельность в качестве спортивного судьи на официальных спортивных соревнованиях или физкультурных мероприятиях по видам спорта, включенных в Единый календарный план межрегиональных, всероссийских и международных физкультурных мероприятий или в календарные планы физкультурных мероприятий и спортивных мероприятий субъектов Российской Федерации, муниципальных образований и физкультурно-спортивных организаций (далее – официальные соревнования).</w:t>
      </w:r>
    </w:p>
    <w:p w:rsidR="00102360" w:rsidRPr="00BD1D25" w:rsidRDefault="00102360" w:rsidP="00015D1E">
      <w:pPr>
        <w:spacing w:after="0" w:line="240" w:lineRule="auto"/>
        <w:rPr>
          <w:rFonts w:cs="Times New Roman"/>
        </w:rPr>
      </w:pPr>
      <w:r w:rsidRPr="00BD1D25">
        <w:rPr>
          <w:rFonts w:cs="Times New Roman"/>
        </w:rPr>
        <w:t>1.3.4. Квалификационная категория спортивного судьи «Спортивный судья третьей категории» присваивается кандидатам, достигшим возраста 16 лет после выполнения квалификационных требований.</w:t>
      </w:r>
    </w:p>
    <w:p w:rsidR="00102360" w:rsidRPr="00BD1D25" w:rsidRDefault="00102360" w:rsidP="00015D1E">
      <w:pPr>
        <w:spacing w:after="0" w:line="240" w:lineRule="auto"/>
        <w:rPr>
          <w:rFonts w:cs="Times New Roman"/>
          <w:szCs w:val="28"/>
        </w:rPr>
      </w:pPr>
      <w:r w:rsidRPr="00BD1D25">
        <w:rPr>
          <w:rFonts w:cs="Times New Roman"/>
        </w:rPr>
        <w:t>1.3.5.</w:t>
      </w:r>
      <w:r w:rsidRPr="00BD1D25">
        <w:rPr>
          <w:rFonts w:cs="Times New Roman"/>
          <w:szCs w:val="28"/>
        </w:rPr>
        <w:t xml:space="preserve"> </w:t>
      </w:r>
      <w:r w:rsidRPr="00BD1D25">
        <w:rPr>
          <w:rFonts w:cs="Times New Roman"/>
        </w:rPr>
        <w:t xml:space="preserve"> Квалификационная категория спортивного судьи «Спортивный судья второй категории» присваивается кандидатам, имеющим квалификационную категорию "Спортивный судья третьей категории", </w:t>
      </w:r>
      <w:r w:rsidRPr="00BD1D25">
        <w:rPr>
          <w:rFonts w:cs="Times New Roman"/>
          <w:szCs w:val="28"/>
        </w:rPr>
        <w:t>но не ранее чем через 1 год со дня присвоения квалификационной категории спортивного судьи «Спортивный судья третьей категории»</w:t>
      </w:r>
      <w:r w:rsidRPr="00BD1D25">
        <w:rPr>
          <w:rFonts w:cs="Times New Roman"/>
        </w:rPr>
        <w:t>, а также спортивное звание «Мастер спорта России международного класса», «Гроссмейстер России»  или «Мастер спорта России» по соответствующему виду спорта.</w:t>
      </w:r>
    </w:p>
    <w:p w:rsidR="00102360" w:rsidRPr="00BD1D25" w:rsidRDefault="00102360" w:rsidP="00015D1E">
      <w:pPr>
        <w:spacing w:after="0" w:line="240" w:lineRule="auto"/>
        <w:rPr>
          <w:rFonts w:cs="Times New Roman"/>
        </w:rPr>
      </w:pPr>
      <w:r w:rsidRPr="00BD1D25">
        <w:rPr>
          <w:rFonts w:cs="Times New Roman"/>
        </w:rPr>
        <w:t>1.3.6. Квалификационные категории подлежат подтверждению:</w:t>
      </w:r>
    </w:p>
    <w:p w:rsidR="00102360" w:rsidRPr="00BD1D25" w:rsidRDefault="00102360" w:rsidP="00015D1E">
      <w:pPr>
        <w:spacing w:after="0" w:line="240" w:lineRule="auto"/>
        <w:rPr>
          <w:rFonts w:cs="Times New Roman"/>
        </w:rPr>
      </w:pPr>
      <w:r w:rsidRPr="00BD1D25">
        <w:rPr>
          <w:rFonts w:cs="Times New Roman"/>
        </w:rPr>
        <w:t>«Спортивный судья третьей категории» - 1 раз в год;</w:t>
      </w:r>
    </w:p>
    <w:p w:rsidR="00102360" w:rsidRPr="00BD1D25" w:rsidRDefault="00102360" w:rsidP="00015D1E">
      <w:pPr>
        <w:spacing w:after="0" w:line="240" w:lineRule="auto"/>
        <w:rPr>
          <w:rFonts w:cs="Times New Roman"/>
        </w:rPr>
      </w:pPr>
      <w:r w:rsidRPr="00BD1D25">
        <w:rPr>
          <w:rFonts w:cs="Times New Roman"/>
        </w:rPr>
        <w:t>«Спортивный судья второй категории« - 1 раз в два года.</w:t>
      </w:r>
    </w:p>
    <w:p w:rsidR="00102360" w:rsidRPr="00BD1D25" w:rsidRDefault="00102360" w:rsidP="00015D1E">
      <w:pPr>
        <w:spacing w:after="0" w:line="240" w:lineRule="auto"/>
        <w:jc w:val="center"/>
        <w:outlineLvl w:val="2"/>
        <w:rPr>
          <w:rFonts w:cs="Times New Roman"/>
          <w:b/>
        </w:rPr>
      </w:pPr>
    </w:p>
    <w:p w:rsidR="00102360" w:rsidRPr="00BD1D25" w:rsidRDefault="00102360" w:rsidP="00015D1E">
      <w:pPr>
        <w:spacing w:after="0" w:line="240" w:lineRule="auto"/>
        <w:jc w:val="center"/>
        <w:outlineLvl w:val="2"/>
        <w:rPr>
          <w:rFonts w:cs="Times New Roman"/>
          <w:b/>
        </w:rPr>
      </w:pPr>
      <w:r w:rsidRPr="00BD1D25">
        <w:rPr>
          <w:rFonts w:cs="Times New Roman"/>
          <w:b/>
        </w:rPr>
        <w:t>1.4. Требования к порядку информирования</w:t>
      </w:r>
    </w:p>
    <w:p w:rsidR="00102360" w:rsidRPr="00BD1D25" w:rsidRDefault="00102360" w:rsidP="00015D1E">
      <w:pPr>
        <w:spacing w:after="0" w:line="240" w:lineRule="auto"/>
        <w:jc w:val="center"/>
        <w:rPr>
          <w:rFonts w:cs="Times New Roman"/>
          <w:b/>
        </w:rPr>
      </w:pPr>
      <w:r w:rsidRPr="00BD1D25">
        <w:rPr>
          <w:rFonts w:cs="Times New Roman"/>
          <w:b/>
        </w:rPr>
        <w:t>о предоставлении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1.4.1. Информацию о предоставлении муниципальной услуги можно получить:</w:t>
      </w:r>
    </w:p>
    <w:p w:rsidR="00102360" w:rsidRPr="00BD1D25" w:rsidRDefault="00102360" w:rsidP="00015D1E">
      <w:pPr>
        <w:spacing w:after="0" w:line="240" w:lineRule="auto"/>
        <w:rPr>
          <w:rFonts w:cs="Times New Roman"/>
        </w:rPr>
      </w:pPr>
      <w:r w:rsidRPr="00BD1D25">
        <w:rPr>
          <w:rFonts w:cs="Times New Roman"/>
        </w:rPr>
        <w:t xml:space="preserve">при личном обращении представителя заявителя непосредственно в помещениях Администрации Подосиновского района, уполномоченной в </w:t>
      </w:r>
      <w:r w:rsidRPr="00BD1D25">
        <w:rPr>
          <w:rFonts w:cs="Times New Roman"/>
        </w:rPr>
        <w:lastRenderedPageBreak/>
        <w:t>установленном порядке на предоставление муниципальной услуги (далее - уполномоченный орган);</w:t>
      </w:r>
    </w:p>
    <w:p w:rsidR="00102360" w:rsidRPr="00BD1D25" w:rsidRDefault="00102360" w:rsidP="00015D1E">
      <w:pPr>
        <w:spacing w:after="0" w:line="240" w:lineRule="auto"/>
        <w:rPr>
          <w:rFonts w:cs="Times New Roman"/>
        </w:rPr>
      </w:pPr>
      <w:r w:rsidRPr="00BD1D25">
        <w:rPr>
          <w:rFonts w:cs="Times New Roman"/>
        </w:rPr>
        <w:t xml:space="preserve"> на "Едином портале государственных и муниципальных услуг (функций)" (</w:t>
      </w:r>
      <w:hyperlink r:id="rId73" w:history="1">
        <w:r w:rsidRPr="00BD1D25">
          <w:rPr>
            <w:rStyle w:val="ab"/>
            <w:rFonts w:cs="Times New Roman"/>
            <w:color w:val="auto"/>
            <w:lang w:eastAsia="ru-RU"/>
          </w:rPr>
          <w:t>www.gosuslugi.ru</w:t>
        </w:r>
      </w:hyperlink>
      <w:r w:rsidRPr="00BD1D25">
        <w:rPr>
          <w:rFonts w:cs="Times New Roman"/>
        </w:rPr>
        <w:t>) (далее – Единый портал);</w:t>
      </w:r>
    </w:p>
    <w:p w:rsidR="00102360" w:rsidRPr="00BD1D25" w:rsidRDefault="00102360" w:rsidP="00015D1E">
      <w:pPr>
        <w:spacing w:after="0" w:line="240" w:lineRule="auto"/>
        <w:rPr>
          <w:rFonts w:cs="Times New Roman"/>
        </w:rPr>
      </w:pPr>
      <w:r w:rsidRPr="00BD1D25">
        <w:rPr>
          <w:rFonts w:cs="Times New Roman"/>
        </w:rPr>
        <w:t>в информационной системе "Портал государственных и муниципальных услуг Кировской области"(</w:t>
      </w:r>
      <w:hyperlink r:id="rId74" w:history="1">
        <w:r w:rsidRPr="00BD1D25">
          <w:rPr>
            <w:rStyle w:val="ab"/>
            <w:rFonts w:cs="Times New Roman"/>
            <w:color w:val="auto"/>
            <w:lang w:val="en-US" w:eastAsia="ru-RU"/>
          </w:rPr>
          <w:t>http</w:t>
        </w:r>
        <w:r w:rsidRPr="00BD1D25">
          <w:rPr>
            <w:rStyle w:val="ab"/>
            <w:rFonts w:cs="Times New Roman"/>
            <w:color w:val="auto"/>
            <w:lang w:eastAsia="ru-RU"/>
          </w:rPr>
          <w:t>://www.gosuslugi43.ru</w:t>
        </w:r>
      </w:hyperlink>
      <w:r w:rsidRPr="00BD1D25">
        <w:rPr>
          <w:rFonts w:cs="Times New Roman"/>
        </w:rPr>
        <w:t>) (далее – Портал Кировской области);</w:t>
      </w:r>
    </w:p>
    <w:p w:rsidR="00102360" w:rsidRPr="00BD1D25" w:rsidRDefault="00102360" w:rsidP="00015D1E">
      <w:pPr>
        <w:spacing w:after="0" w:line="240" w:lineRule="auto"/>
        <w:rPr>
          <w:rFonts w:cs="Times New Roman"/>
        </w:rPr>
      </w:pPr>
      <w:r w:rsidRPr="00BD1D25">
        <w:rPr>
          <w:rFonts w:cs="Times New Roman"/>
        </w:rPr>
        <w:t xml:space="preserve">на официальном сайте Администрации Подосиновского района  </w:t>
      </w:r>
      <w:r w:rsidRPr="00BD1D25">
        <w:rPr>
          <w:rFonts w:cs="Times New Roman"/>
          <w:szCs w:val="28"/>
        </w:rPr>
        <w:t>в информационно-телекоммуникационной сети «Интернет» (</w:t>
      </w:r>
      <w:hyperlink r:id="rId75" w:history="1">
        <w:r w:rsidRPr="00BD1D25">
          <w:rPr>
            <w:rStyle w:val="ab"/>
            <w:rFonts w:cs="Times New Roman"/>
            <w:color w:val="auto"/>
            <w:szCs w:val="28"/>
            <w:lang w:eastAsia="ru-RU"/>
          </w:rPr>
          <w:t>https://podosadm.ru/</w:t>
        </w:r>
      </w:hyperlink>
      <w:hyperlink r:id="rId76">
        <w:r w:rsidRPr="00BD1D25">
          <w:rPr>
            <w:rFonts w:cs="Times New Roman"/>
            <w:szCs w:val="28"/>
          </w:rPr>
          <w:t>)</w:t>
        </w:r>
      </w:hyperlink>
      <w:r w:rsidRPr="00BD1D25">
        <w:rPr>
          <w:rFonts w:cs="Times New Roman"/>
          <w:szCs w:val="28"/>
        </w:rPr>
        <w:t xml:space="preserve"> (далее официальный сайт Администрации района)</w:t>
      </w:r>
      <w:r w:rsidRPr="00BD1D25">
        <w:rPr>
          <w:rFonts w:cs="Times New Roman"/>
        </w:rPr>
        <w:t>;</w:t>
      </w:r>
    </w:p>
    <w:p w:rsidR="00102360" w:rsidRPr="00BD1D25" w:rsidRDefault="00102360" w:rsidP="00015D1E">
      <w:pPr>
        <w:spacing w:after="0" w:line="240" w:lineRule="auto"/>
        <w:rPr>
          <w:rFonts w:cs="Times New Roman"/>
          <w:szCs w:val="28"/>
        </w:rPr>
      </w:pPr>
      <w:r w:rsidRPr="00BD1D25">
        <w:rPr>
          <w:rFonts w:cs="Times New Roman"/>
          <w:szCs w:val="28"/>
        </w:rPr>
        <w:t xml:space="preserve">на информационных стендах, находящихся в Администрации района; </w:t>
      </w:r>
    </w:p>
    <w:p w:rsidR="00102360" w:rsidRPr="00BD1D25" w:rsidRDefault="00102360" w:rsidP="00015D1E">
      <w:pPr>
        <w:spacing w:after="0" w:line="240" w:lineRule="auto"/>
        <w:rPr>
          <w:rFonts w:cs="Times New Roman"/>
          <w:szCs w:val="28"/>
        </w:rPr>
      </w:pPr>
      <w:r w:rsidRPr="00BD1D25">
        <w:rPr>
          <w:rFonts w:cs="Times New Roman"/>
          <w:szCs w:val="28"/>
        </w:rPr>
        <w:t>при обращении в письменной форме, в форме электронного документа;</w:t>
      </w:r>
    </w:p>
    <w:p w:rsidR="00102360" w:rsidRPr="00BD1D25" w:rsidRDefault="00102360" w:rsidP="00015D1E">
      <w:pPr>
        <w:spacing w:after="0" w:line="240" w:lineRule="auto"/>
        <w:rPr>
          <w:rFonts w:cs="Times New Roman"/>
        </w:rPr>
      </w:pPr>
      <w:r w:rsidRPr="00BD1D25">
        <w:rPr>
          <w:rFonts w:cs="Times New Roman"/>
        </w:rPr>
        <w:t xml:space="preserve">посредством почтовой и телефонной связи.  </w:t>
      </w:r>
    </w:p>
    <w:p w:rsidR="00102360" w:rsidRPr="00BD1D25" w:rsidRDefault="00102360" w:rsidP="00015D1E">
      <w:pPr>
        <w:spacing w:after="0" w:line="240" w:lineRule="auto"/>
        <w:rPr>
          <w:rFonts w:cs="Times New Roman"/>
        </w:rPr>
      </w:pPr>
      <w:r w:rsidRPr="00BD1D25">
        <w:rPr>
          <w:rFonts w:cs="Times New Roman"/>
        </w:rPr>
        <w:t>1.4.2. Справочная информация об уполномоченном органе на предоставление муниципальной услуги:</w:t>
      </w:r>
    </w:p>
    <w:p w:rsidR="00102360" w:rsidRPr="00BD1D25" w:rsidRDefault="00102360" w:rsidP="00015D1E">
      <w:pPr>
        <w:spacing w:after="0" w:line="240" w:lineRule="auto"/>
        <w:rPr>
          <w:rFonts w:cs="Times New Roman"/>
        </w:rPr>
      </w:pPr>
      <w:r w:rsidRPr="00BD1D25">
        <w:rPr>
          <w:rFonts w:cs="Times New Roman"/>
        </w:rPr>
        <w:t>адрес местонахождения уполномоченного органа: улица Советская, д. 77, пгт Подосиновец Кировской области, 613930;</w:t>
      </w:r>
    </w:p>
    <w:p w:rsidR="00102360" w:rsidRPr="00BD1D25" w:rsidRDefault="00102360" w:rsidP="00015D1E">
      <w:pPr>
        <w:spacing w:after="0" w:line="240" w:lineRule="auto"/>
        <w:rPr>
          <w:rFonts w:cs="Times New Roman"/>
        </w:rPr>
      </w:pPr>
      <w:r w:rsidRPr="00BD1D25">
        <w:rPr>
          <w:rFonts w:cs="Times New Roman"/>
        </w:rPr>
        <w:t>режим работы: понедельник, вторник, среда, четверг, пятница с 8-00 до 17-00,</w:t>
      </w:r>
    </w:p>
    <w:p w:rsidR="00102360" w:rsidRPr="00BD1D25" w:rsidRDefault="00102360" w:rsidP="00015D1E">
      <w:pPr>
        <w:spacing w:after="0" w:line="240" w:lineRule="auto"/>
        <w:rPr>
          <w:rFonts w:cs="Times New Roman"/>
        </w:rPr>
      </w:pPr>
      <w:r w:rsidRPr="00BD1D25">
        <w:rPr>
          <w:rFonts w:cs="Times New Roman"/>
        </w:rPr>
        <w:t>обеденный перерыв с 12-00 до 13-00,</w:t>
      </w:r>
    </w:p>
    <w:p w:rsidR="00102360" w:rsidRPr="00BD1D25" w:rsidRDefault="00102360" w:rsidP="00015D1E">
      <w:pPr>
        <w:spacing w:after="0" w:line="240" w:lineRule="auto"/>
        <w:rPr>
          <w:rFonts w:cs="Times New Roman"/>
        </w:rPr>
      </w:pPr>
      <w:r w:rsidRPr="00BD1D25">
        <w:rPr>
          <w:rFonts w:cs="Times New Roman"/>
        </w:rPr>
        <w:t>суббота, воскресенье - выходные дни;</w:t>
      </w:r>
    </w:p>
    <w:p w:rsidR="00102360" w:rsidRPr="00BD1D25" w:rsidRDefault="00102360" w:rsidP="00015D1E">
      <w:pPr>
        <w:spacing w:after="0" w:line="240" w:lineRule="auto"/>
        <w:rPr>
          <w:rFonts w:cs="Times New Roman"/>
        </w:rPr>
      </w:pPr>
      <w:r w:rsidRPr="00BD1D25">
        <w:rPr>
          <w:rFonts w:cs="Times New Roman"/>
        </w:rPr>
        <w:t>телефон: 8 (83351) 2-19-79;</w:t>
      </w:r>
    </w:p>
    <w:p w:rsidR="00102360" w:rsidRPr="00BD1D25" w:rsidRDefault="00102360" w:rsidP="00015D1E">
      <w:pPr>
        <w:spacing w:after="0" w:line="240" w:lineRule="auto"/>
        <w:rPr>
          <w:rFonts w:cs="Times New Roman"/>
        </w:rPr>
      </w:pPr>
      <w:r w:rsidRPr="00BD1D25">
        <w:rPr>
          <w:rFonts w:cs="Times New Roman"/>
        </w:rPr>
        <w:t xml:space="preserve">электронная почта: </w:t>
      </w:r>
      <w:r w:rsidRPr="00BD1D25">
        <w:rPr>
          <w:rFonts w:cs="Times New Roman"/>
          <w:lang w:val="en-US"/>
        </w:rPr>
        <w:t>glava</w:t>
      </w:r>
      <w:r w:rsidRPr="00BD1D25">
        <w:rPr>
          <w:rFonts w:cs="Times New Roman"/>
        </w:rPr>
        <w:t>@</w:t>
      </w:r>
      <w:r w:rsidRPr="00BD1D25">
        <w:rPr>
          <w:rFonts w:cs="Times New Roman"/>
          <w:lang w:val="en-US"/>
        </w:rPr>
        <w:t>podosinovetc</w:t>
      </w:r>
      <w:r w:rsidRPr="00BD1D25">
        <w:rPr>
          <w:rFonts w:cs="Times New Roman"/>
        </w:rPr>
        <w:t>.</w:t>
      </w:r>
      <w:r w:rsidRPr="00BD1D25">
        <w:rPr>
          <w:rFonts w:cs="Times New Roman"/>
          <w:lang w:val="en-US"/>
        </w:rPr>
        <w:t>kirov</w:t>
      </w:r>
      <w:r w:rsidRPr="00BD1D25">
        <w:rPr>
          <w:rFonts w:cs="Times New Roman"/>
        </w:rPr>
        <w:t>.</w:t>
      </w:r>
      <w:r w:rsidRPr="00BD1D25">
        <w:rPr>
          <w:rFonts w:cs="Times New Roman"/>
          <w:lang w:val="en-US"/>
        </w:rPr>
        <w:t>ru</w:t>
      </w:r>
      <w:r w:rsidRPr="00BD1D25">
        <w:rPr>
          <w:rFonts w:cs="Times New Roman"/>
        </w:rPr>
        <w:t>;</w:t>
      </w:r>
    </w:p>
    <w:p w:rsidR="00102360" w:rsidRPr="00BD1D25" w:rsidRDefault="00102360" w:rsidP="00015D1E">
      <w:pPr>
        <w:spacing w:after="0" w:line="240" w:lineRule="auto"/>
        <w:rPr>
          <w:rFonts w:cs="Times New Roman"/>
        </w:rPr>
      </w:pPr>
      <w:r w:rsidRPr="00BD1D25">
        <w:rPr>
          <w:rFonts w:cs="Times New Roman"/>
        </w:rPr>
        <w:t>официальный сайт в сети Интернет http://podosadm.ru/.</w:t>
      </w:r>
    </w:p>
    <w:p w:rsidR="00102360" w:rsidRPr="00BD1D25" w:rsidRDefault="00102360" w:rsidP="00015D1E">
      <w:pPr>
        <w:spacing w:after="0" w:line="240" w:lineRule="auto"/>
        <w:rPr>
          <w:rFonts w:cs="Times New Roman"/>
        </w:rPr>
      </w:pPr>
      <w:r w:rsidRPr="00BD1D25">
        <w:rPr>
          <w:rFonts w:cs="Times New Roman"/>
        </w:rPr>
        <w:t>1.4.3. Стенды (вывески), содержащие информацию о графике (режиме) работы, размещаются при входе в здание (помещения) уполномоченного органа.</w:t>
      </w:r>
    </w:p>
    <w:p w:rsidR="00102360" w:rsidRPr="00BD1D25" w:rsidRDefault="00102360" w:rsidP="00015D1E">
      <w:pPr>
        <w:spacing w:after="0" w:line="240" w:lineRule="auto"/>
        <w:rPr>
          <w:rFonts w:cs="Times New Roman"/>
        </w:rPr>
      </w:pPr>
      <w:r w:rsidRPr="00BD1D25">
        <w:rPr>
          <w:rFonts w:cs="Times New Roman"/>
        </w:rPr>
        <w:t>На информационных стендах возле кабинета № 201отдела культуры Администрации района, предназначенного для приема документов по предоставлению муниципальной услуги, размещается следующая информация:</w:t>
      </w:r>
    </w:p>
    <w:p w:rsidR="00102360" w:rsidRPr="00BD1D25" w:rsidRDefault="00102360" w:rsidP="00015D1E">
      <w:pPr>
        <w:spacing w:after="0" w:line="240" w:lineRule="auto"/>
        <w:rPr>
          <w:rFonts w:cs="Times New Roman"/>
        </w:rPr>
      </w:pPr>
      <w:r w:rsidRPr="00BD1D25">
        <w:rPr>
          <w:rFonts w:cs="Times New Roman"/>
        </w:rPr>
        <w:t>Административный регламент предоставления муниципальной услуги с приложениями или извлечения из него;</w:t>
      </w:r>
    </w:p>
    <w:p w:rsidR="00102360" w:rsidRPr="00BD1D25" w:rsidRDefault="00102360" w:rsidP="00015D1E">
      <w:pPr>
        <w:spacing w:after="0" w:line="240" w:lineRule="auto"/>
        <w:rPr>
          <w:rFonts w:cs="Times New Roman"/>
        </w:rPr>
      </w:pPr>
      <w:r w:rsidRPr="00BD1D25">
        <w:rPr>
          <w:rFonts w:cs="Times New Roman"/>
        </w:rPr>
        <w:t>образцы оформления документов, необходимых для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график приема граждан.</w:t>
      </w:r>
    </w:p>
    <w:p w:rsidR="00102360" w:rsidRPr="00BD1D25" w:rsidRDefault="00102360" w:rsidP="00015D1E">
      <w:pPr>
        <w:spacing w:after="0" w:line="240" w:lineRule="auto"/>
        <w:rPr>
          <w:rFonts w:cs="Times New Roman"/>
        </w:rPr>
      </w:pPr>
      <w:r w:rsidRPr="00BD1D25">
        <w:rPr>
          <w:rFonts w:cs="Times New Roman"/>
        </w:rPr>
        <w:t xml:space="preserve">1.4.4. Ответы на письменные обращения граждан по вопросам предоставления муниципальной услуги даются в письменной форме или в форме электронного документа в соответствии с Федеральным </w:t>
      </w:r>
      <w:hyperlink r:id="rId77" w:history="1">
        <w:r w:rsidRPr="00BD1D25">
          <w:rPr>
            <w:rFonts w:cs="Times New Roman"/>
          </w:rPr>
          <w:t>законом</w:t>
        </w:r>
      </w:hyperlink>
      <w:r w:rsidRPr="00BD1D25">
        <w:rPr>
          <w:rFonts w:cs="Times New Roman"/>
        </w:rPr>
        <w:t xml:space="preserve"> от 02.05.2006 № 59-ФЗ «О порядке рассмотрения обращений граждан Российской Федерации». </w:t>
      </w:r>
    </w:p>
    <w:p w:rsidR="00102360" w:rsidRPr="00BD1D25" w:rsidRDefault="00102360" w:rsidP="00015D1E">
      <w:pPr>
        <w:spacing w:after="0" w:line="240" w:lineRule="auto"/>
        <w:rPr>
          <w:rFonts w:eastAsia="Calibri" w:cs="Times New Roman"/>
          <w:sz w:val="20"/>
        </w:rPr>
      </w:pPr>
      <w:r w:rsidRPr="00BD1D25">
        <w:rPr>
          <w:rFonts w:cs="Times New Roman"/>
        </w:rPr>
        <w:t xml:space="preserve">1.4.5. При ответе на телефонные звонки специалист Уполномоченного органа, ответственный за консультирование и информирование организаций обязан: </w:t>
      </w:r>
    </w:p>
    <w:p w:rsidR="00102360" w:rsidRPr="00BD1D25" w:rsidRDefault="00102360" w:rsidP="00015D1E">
      <w:pPr>
        <w:spacing w:after="0" w:line="240" w:lineRule="auto"/>
        <w:rPr>
          <w:rFonts w:cs="Times New Roman"/>
        </w:rPr>
      </w:pPr>
      <w:r w:rsidRPr="00BD1D25">
        <w:rPr>
          <w:rFonts w:cs="Times New Roman"/>
        </w:rPr>
        <w:t xml:space="preserve">назвать наименование органа, должность, фамилию, имя, отчество; </w:t>
      </w:r>
    </w:p>
    <w:p w:rsidR="00102360" w:rsidRPr="00BD1D25" w:rsidRDefault="00102360" w:rsidP="00015D1E">
      <w:pPr>
        <w:spacing w:after="0" w:line="240" w:lineRule="auto"/>
        <w:rPr>
          <w:rFonts w:eastAsia="Calibri" w:cs="Times New Roman"/>
          <w:sz w:val="20"/>
        </w:rPr>
      </w:pPr>
      <w:r w:rsidRPr="00BD1D25">
        <w:rPr>
          <w:rFonts w:cs="Times New Roman"/>
        </w:rPr>
        <w:t xml:space="preserve">отвечать корректно, не допускать в это время разговоров с другими людьми. </w:t>
      </w:r>
    </w:p>
    <w:p w:rsidR="00102360" w:rsidRPr="00BD1D25" w:rsidRDefault="00102360" w:rsidP="00015D1E">
      <w:pPr>
        <w:spacing w:after="0" w:line="240" w:lineRule="auto"/>
        <w:rPr>
          <w:rFonts w:eastAsia="Calibri" w:cs="Times New Roman"/>
          <w:sz w:val="20"/>
        </w:rPr>
      </w:pPr>
      <w:r w:rsidRPr="00BD1D25">
        <w:rPr>
          <w:rFonts w:cs="Times New Roman"/>
        </w:rPr>
        <w:t xml:space="preserve">Максимальное время телефонного разговора не должно превышать 10 минут. </w:t>
      </w:r>
    </w:p>
    <w:p w:rsidR="00102360" w:rsidRPr="00BD1D25" w:rsidRDefault="00102360" w:rsidP="00015D1E">
      <w:pPr>
        <w:spacing w:after="0" w:line="240" w:lineRule="auto"/>
        <w:rPr>
          <w:rFonts w:eastAsia="Calibri" w:cs="Times New Roman"/>
          <w:sz w:val="20"/>
        </w:rPr>
      </w:pPr>
      <w:r w:rsidRPr="00BD1D25">
        <w:rPr>
          <w:rFonts w:cs="Times New Roman"/>
        </w:rPr>
        <w:t xml:space="preserve">1.4.6. При ответе на телефонные звонки и при устном обращении граждан специалист Уполномоченного органа, осуществляющий прием и консультирование, в пределах своей компетенции дает ответ самостоятельно. </w:t>
      </w:r>
    </w:p>
    <w:p w:rsidR="00102360" w:rsidRPr="00BD1D25" w:rsidRDefault="0000503F" w:rsidP="00015D1E">
      <w:pPr>
        <w:spacing w:after="0" w:line="240" w:lineRule="auto"/>
        <w:rPr>
          <w:rFonts w:eastAsia="Calibri" w:cs="Times New Roman"/>
          <w:sz w:val="20"/>
        </w:rPr>
      </w:pPr>
      <w:r>
        <w:rPr>
          <w:rFonts w:cs="Times New Roman"/>
        </w:rPr>
        <w:lastRenderedPageBreak/>
        <w:t xml:space="preserve"> </w:t>
      </w:r>
      <w:r w:rsidR="00102360" w:rsidRPr="00BD1D25">
        <w:rPr>
          <w:rFonts w:cs="Times New Roman"/>
        </w:rPr>
        <w:t xml:space="preserve">Если специалист не может дать ответ самостоятельно, либо подготовка ответа требует продолжительного времени, он обязан выбрать один из вариантов дальнейших действий: </w:t>
      </w:r>
    </w:p>
    <w:p w:rsidR="00102360" w:rsidRPr="00BD1D25" w:rsidRDefault="00102360" w:rsidP="00015D1E">
      <w:pPr>
        <w:spacing w:after="0" w:line="240" w:lineRule="auto"/>
        <w:rPr>
          <w:rFonts w:cs="Times New Roman"/>
        </w:rPr>
      </w:pPr>
      <w:r w:rsidRPr="00BD1D25">
        <w:rPr>
          <w:rFonts w:cs="Times New Roman"/>
        </w:rPr>
        <w:t xml:space="preserve">предложить Заявителю изложить суть обращения в письменной форме; </w:t>
      </w:r>
    </w:p>
    <w:p w:rsidR="00102360" w:rsidRPr="00BD1D25" w:rsidRDefault="00102360" w:rsidP="00015D1E">
      <w:pPr>
        <w:spacing w:after="0" w:line="240" w:lineRule="auto"/>
        <w:rPr>
          <w:rFonts w:eastAsia="Calibri" w:cs="Times New Roman"/>
          <w:sz w:val="20"/>
        </w:rPr>
      </w:pPr>
      <w:r w:rsidRPr="00BD1D25">
        <w:rPr>
          <w:rFonts w:cs="Times New Roman"/>
        </w:rPr>
        <w:t xml:space="preserve">назначить другое удобное для Заявителя время для консультации. </w:t>
      </w:r>
    </w:p>
    <w:p w:rsidR="00102360" w:rsidRPr="00BD1D25" w:rsidRDefault="00102360" w:rsidP="00015D1E">
      <w:pPr>
        <w:spacing w:after="0" w:line="240" w:lineRule="auto"/>
        <w:rPr>
          <w:rFonts w:eastAsia="Calibri" w:cs="Times New Roman"/>
          <w:sz w:val="20"/>
        </w:rPr>
      </w:pPr>
      <w:r w:rsidRPr="00BD1D25">
        <w:rPr>
          <w:rFonts w:cs="Times New Roman"/>
        </w:rPr>
        <w:t xml:space="preserve">1.4.7. Специалист, ответственный за прием и консультирование, обязан относиться к обратившемуся корректно и внимательно, не унижая его чести и достоинства. </w:t>
      </w:r>
    </w:p>
    <w:p w:rsidR="00102360" w:rsidRPr="00BD1D25" w:rsidRDefault="00102360" w:rsidP="00015D1E">
      <w:pPr>
        <w:spacing w:after="0" w:line="240" w:lineRule="auto"/>
        <w:rPr>
          <w:rFonts w:eastAsia="Calibri" w:cs="Times New Roman"/>
          <w:sz w:val="20"/>
        </w:rPr>
      </w:pPr>
      <w:r w:rsidRPr="00BD1D25">
        <w:rPr>
          <w:rFonts w:cs="Times New Roman"/>
        </w:rPr>
        <w:t xml:space="preserve">1.4.8. Письменные разъяснения даются при наличии письменного обращения Заявителя. Специалист, ответственный за прием и консультирование, квалифицированно готовит разъяснения в пределах своей компетенции. </w:t>
      </w:r>
    </w:p>
    <w:p w:rsidR="00102360" w:rsidRPr="00BD1D25" w:rsidRDefault="00102360" w:rsidP="00015D1E">
      <w:pPr>
        <w:spacing w:after="0" w:line="240" w:lineRule="auto"/>
        <w:rPr>
          <w:rFonts w:eastAsia="Calibri" w:cs="Times New Roman"/>
          <w:sz w:val="20"/>
        </w:rPr>
      </w:pPr>
      <w:r w:rsidRPr="00BD1D25">
        <w:rPr>
          <w:rFonts w:cs="Times New Roman"/>
        </w:rPr>
        <w:t xml:space="preserve">1.4.9. Руководитель Уполномоченного органа либо лицо, его замещающее, определяет исполнителя для подготовки ответа по каждому конкретному письменному обращению. </w:t>
      </w:r>
    </w:p>
    <w:p w:rsidR="00102360" w:rsidRPr="00BD1D25" w:rsidRDefault="00102360" w:rsidP="00015D1E">
      <w:pPr>
        <w:spacing w:after="0" w:line="240" w:lineRule="auto"/>
        <w:rPr>
          <w:rFonts w:eastAsia="Calibri" w:cs="Times New Roman"/>
          <w:sz w:val="20"/>
        </w:rPr>
      </w:pPr>
      <w:r w:rsidRPr="00BD1D25">
        <w:rPr>
          <w:rFonts w:cs="Times New Roman"/>
        </w:rPr>
        <w:t xml:space="preserve">1.4.10. Письменный ответ подписывает руководитель Уполномоченного органа. Ответ должен содержать фамилию, инициалы и телефон исполнителя. </w:t>
      </w:r>
    </w:p>
    <w:p w:rsidR="00102360" w:rsidRPr="00BD1D25" w:rsidRDefault="00102360" w:rsidP="00015D1E">
      <w:pPr>
        <w:spacing w:after="0" w:line="240" w:lineRule="auto"/>
        <w:rPr>
          <w:rFonts w:eastAsia="Calibri" w:cs="Times New Roman"/>
          <w:sz w:val="20"/>
        </w:rPr>
      </w:pPr>
      <w:r w:rsidRPr="00BD1D25">
        <w:rPr>
          <w:rFonts w:cs="Times New Roman"/>
        </w:rPr>
        <w:t xml:space="preserve">Исполнитель обеспечивает направление ответа почтой, электронной почтой, факсом в зависимости от способа обращения Заявителя за консультацией или способа доставки, указанного в письменном обращении Заявителя, в том числе нарочным. </w:t>
      </w:r>
    </w:p>
    <w:p w:rsidR="00102360" w:rsidRPr="00BD1D25" w:rsidRDefault="00102360" w:rsidP="00015D1E">
      <w:pPr>
        <w:spacing w:after="0" w:line="240" w:lineRule="auto"/>
        <w:rPr>
          <w:rFonts w:cs="Times New Roman"/>
        </w:rPr>
      </w:pPr>
      <w:r w:rsidRPr="00BD1D25">
        <w:rPr>
          <w:rFonts w:cs="Times New Roman"/>
        </w:rPr>
        <w:t>1.4.11. При личном обращении заявителя в уполномоченный орган специалист, назначенный уполномоченным органом ответственным за предоставление муниципальной услуги (далее – ответственный специалист), дает подробную информацию о порядке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Заявитель может воспользоваться печатными информационными материалами, подготовленными уполномоченным органом (брошюры, буклеты, памятки).</w:t>
      </w:r>
    </w:p>
    <w:p w:rsidR="00102360" w:rsidRPr="00BD1D25" w:rsidRDefault="00102360" w:rsidP="00015D1E">
      <w:pPr>
        <w:spacing w:after="0" w:line="240" w:lineRule="auto"/>
        <w:rPr>
          <w:rFonts w:cs="Times New Roman"/>
        </w:rPr>
      </w:pPr>
      <w:r w:rsidRPr="00BD1D25">
        <w:rPr>
          <w:rFonts w:cs="Times New Roman"/>
        </w:rPr>
        <w:t>1.4.12. Заявитель имеет право на получение сведений о ходе исполнения муниципальной услуги при помощи телефона, посредством личного посещения уполномоченного органа в любое время с момента приема документов в пределах графика (режима) работы уполномоченного органа.</w:t>
      </w:r>
    </w:p>
    <w:p w:rsidR="00102360" w:rsidRPr="00BD1D25" w:rsidRDefault="00102360" w:rsidP="00015D1E">
      <w:pPr>
        <w:spacing w:after="0" w:line="240" w:lineRule="auto"/>
        <w:rPr>
          <w:rFonts w:cs="Times New Roman"/>
        </w:rPr>
      </w:pPr>
      <w:r w:rsidRPr="00BD1D25">
        <w:rPr>
          <w:rFonts w:cs="Times New Roman"/>
        </w:rPr>
        <w:t xml:space="preserve">1.4.13. Для получения сведений о ходе исполнения муниципальной услуги заявителем указываются (называются) дата и регистрационный номер документов. Представителю заявителя предоставляются сведения о том, на каком этапе (в процессе выполнения какой административной процедуры) находится исполнение муниципальной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1.4.14. Заявитель, подавший обращение в форме электронного документа с использованием Единого портала государственных и муниципальных услуг (функций) или Портала государственных и муниципальных услуг (функций) Кировской области, информируется о ходе предоставления услуги на Едином портале государственных и муниципальных услуг (функций) (далее – Единый портал, ЕПГУ): </w:t>
      </w:r>
      <w:r w:rsidRPr="00BD1D25">
        <w:rPr>
          <w:rFonts w:cs="Times New Roman"/>
          <w:u w:val="single" w:color="000000"/>
          <w:lang w:val="en-US"/>
        </w:rPr>
        <w:t>htpp</w:t>
      </w:r>
      <w:r w:rsidRPr="00BD1D25">
        <w:rPr>
          <w:rFonts w:cs="Times New Roman"/>
          <w:u w:val="single" w:color="000000"/>
        </w:rPr>
        <w:t>://</w:t>
      </w:r>
      <w:r w:rsidRPr="00BD1D25">
        <w:rPr>
          <w:rFonts w:cs="Times New Roman"/>
          <w:u w:val="single" w:color="000000"/>
          <w:lang w:val="en-US"/>
        </w:rPr>
        <w:t>www</w:t>
      </w:r>
      <w:r w:rsidRPr="00BD1D25">
        <w:rPr>
          <w:rFonts w:cs="Times New Roman"/>
          <w:u w:val="single" w:color="000000"/>
        </w:rPr>
        <w:t>.</w:t>
      </w:r>
      <w:r w:rsidRPr="00BD1D25">
        <w:rPr>
          <w:rFonts w:cs="Times New Roman"/>
          <w:u w:val="single" w:color="000000"/>
          <w:lang w:val="en-US"/>
        </w:rPr>
        <w:t>gosuslugi</w:t>
      </w:r>
      <w:r w:rsidRPr="00BD1D25">
        <w:rPr>
          <w:rFonts w:cs="Times New Roman"/>
          <w:u w:val="single" w:color="000000"/>
        </w:rPr>
        <w:t>.</w:t>
      </w:r>
      <w:r w:rsidRPr="00BD1D25">
        <w:rPr>
          <w:rFonts w:cs="Times New Roman"/>
          <w:u w:val="single" w:color="000000"/>
          <w:lang w:val="en-US"/>
        </w:rPr>
        <w:t>ru</w:t>
      </w:r>
      <w:r w:rsidRPr="00BD1D25">
        <w:rPr>
          <w:rFonts w:cs="Times New Roman"/>
          <w:u w:val="single" w:color="000000"/>
        </w:rPr>
        <w:t>;</w:t>
      </w:r>
      <w:r w:rsidRPr="00BD1D25">
        <w:rPr>
          <w:rFonts w:cs="Times New Roman"/>
        </w:rPr>
        <w:t xml:space="preserve"> </w:t>
      </w:r>
    </w:p>
    <w:p w:rsidR="00102360" w:rsidRPr="00BD1D25" w:rsidRDefault="00102360" w:rsidP="00015D1E">
      <w:pPr>
        <w:spacing w:after="0" w:line="240" w:lineRule="auto"/>
        <w:rPr>
          <w:rFonts w:cs="Times New Roman"/>
        </w:rPr>
      </w:pPr>
      <w:r w:rsidRPr="00BD1D25">
        <w:rPr>
          <w:rFonts w:cs="Times New Roman"/>
        </w:rPr>
        <w:t>1.4.15. Информация по вопросам предоставления муниципальной услуги предоставляется бесплатно.</w:t>
      </w:r>
    </w:p>
    <w:p w:rsidR="00102360" w:rsidRPr="00BD1D25" w:rsidRDefault="00102360" w:rsidP="00015D1E">
      <w:pPr>
        <w:spacing w:after="0" w:line="240" w:lineRule="auto"/>
        <w:outlineLvl w:val="1"/>
        <w:rPr>
          <w:rFonts w:cs="Times New Roman"/>
        </w:rPr>
      </w:pPr>
    </w:p>
    <w:p w:rsidR="00102360" w:rsidRPr="00BD1D25" w:rsidRDefault="00102360" w:rsidP="00015D1E">
      <w:pPr>
        <w:spacing w:after="0" w:line="240" w:lineRule="auto"/>
        <w:jc w:val="center"/>
        <w:outlineLvl w:val="1"/>
        <w:rPr>
          <w:rFonts w:cs="Times New Roman"/>
          <w:b/>
        </w:rPr>
      </w:pPr>
      <w:r w:rsidRPr="00BD1D25">
        <w:rPr>
          <w:rFonts w:cs="Times New Roman"/>
          <w:b/>
        </w:rPr>
        <w:lastRenderedPageBreak/>
        <w:t>2. Стандарт предоставления муниципальной услуги</w:t>
      </w:r>
    </w:p>
    <w:p w:rsidR="00102360" w:rsidRPr="00BD1D25" w:rsidRDefault="00102360" w:rsidP="00015D1E">
      <w:pPr>
        <w:spacing w:after="0" w:line="240" w:lineRule="auto"/>
        <w:jc w:val="center"/>
        <w:outlineLvl w:val="2"/>
        <w:rPr>
          <w:rFonts w:cs="Times New Roman"/>
          <w:b/>
        </w:rPr>
      </w:pPr>
      <w:r w:rsidRPr="00BD1D25">
        <w:rPr>
          <w:rFonts w:cs="Times New Roman"/>
          <w:b/>
        </w:rPr>
        <w:t>2.1. Наименование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Наименование муниципальной услуги: "Присвоение квалификационных категорий спортивным судьям "Спортивный судья третьей категории" и "Спортивный судья второй категории" в Подосиновском районе Кировской области.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2.2. Наименование органа местного самоуправления</w:t>
      </w:r>
    </w:p>
    <w:p w:rsidR="00102360" w:rsidRPr="00BD1D25" w:rsidRDefault="00102360" w:rsidP="00015D1E">
      <w:pPr>
        <w:spacing w:after="0" w:line="240" w:lineRule="auto"/>
        <w:jc w:val="center"/>
        <w:rPr>
          <w:rFonts w:cs="Times New Roman"/>
          <w:b/>
        </w:rPr>
      </w:pPr>
      <w:r w:rsidRPr="00BD1D25">
        <w:rPr>
          <w:rFonts w:cs="Times New Roman"/>
          <w:b/>
        </w:rPr>
        <w:t>Подосиновского района, предоставляющего муниципальную услугу</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Муниципальная услуга предоставляется уполномоченным органом -  Администрацией Подосиновского района Кировской области по месту жительства кандидата.</w:t>
      </w:r>
    </w:p>
    <w:p w:rsidR="00102360" w:rsidRPr="00BD1D25" w:rsidRDefault="00102360" w:rsidP="00015D1E">
      <w:pPr>
        <w:spacing w:after="0" w:line="240" w:lineRule="auto"/>
        <w:rPr>
          <w:rFonts w:cs="Times New Roman"/>
        </w:rPr>
      </w:pPr>
      <w:r w:rsidRPr="00BD1D25">
        <w:rPr>
          <w:rFonts w:cs="Times New Roman"/>
        </w:rPr>
        <w:t>Непосредственное предоставление муниципальной услуги осуществляется ответственным специалистом.</w:t>
      </w:r>
    </w:p>
    <w:p w:rsidR="00102360" w:rsidRPr="00BD1D25" w:rsidRDefault="00102360" w:rsidP="00015D1E">
      <w:pPr>
        <w:spacing w:after="0" w:line="240" w:lineRule="auto"/>
        <w:outlineLvl w:val="2"/>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2.3. Результат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Результатом предоставления муниципальной услуги является издание распоряжения Администрации Подосиновского района о присвоении квалификационной категории «Спортивный судья третьей категории» или «Спортивный судья второй категории» (далее – распоряжение), либо уведомления об отказе в присвоении квалификационных категорий (далее - уведомление).</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2.4. Срок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 xml:space="preserve">2.4.1. Общий срок предоставления муниципальной услуги не должен превышать двух месяцев со дня поступления в уполномоченный орган комплекта документов, указанных в </w:t>
      </w:r>
      <w:hyperlink w:anchor="P135" w:history="1">
        <w:r w:rsidRPr="00BD1D25">
          <w:rPr>
            <w:rFonts w:cs="Times New Roman"/>
          </w:rPr>
          <w:t>подпункте 2.6</w:t>
        </w:r>
      </w:hyperlink>
      <w:r w:rsidRPr="00BD1D25">
        <w:rPr>
          <w:rFonts w:cs="Times New Roman"/>
        </w:rPr>
        <w:t xml:space="preserve"> настоящего Административного регламента.</w:t>
      </w:r>
    </w:p>
    <w:p w:rsidR="00102360" w:rsidRPr="00BD1D25" w:rsidRDefault="00102360" w:rsidP="00015D1E">
      <w:pPr>
        <w:spacing w:after="0" w:line="240" w:lineRule="auto"/>
        <w:rPr>
          <w:rFonts w:eastAsia="Calibri" w:cs="Times New Roman"/>
          <w:sz w:val="20"/>
        </w:rPr>
      </w:pPr>
      <w:r w:rsidRPr="00BD1D25">
        <w:rPr>
          <w:rFonts w:cs="Times New Roman"/>
        </w:rPr>
        <w:t xml:space="preserve">2.4.2. Копия решения о присвоении квалификационной категории спортивного судьи в течение 10 рабочих дней со дня его утверждения направляется Заявителю по почте заказным письмом с уведомлением о вручении или вручается лично под роспись, а сканированный образ решения в указанный срок размещается на официальном сайте Уполномоченного органа, а также направляется в личный кабинет Заявителю или его представителю на ЕПГУ.  </w:t>
      </w:r>
    </w:p>
    <w:p w:rsidR="00102360" w:rsidRPr="00BD1D25" w:rsidRDefault="00102360" w:rsidP="00015D1E">
      <w:pPr>
        <w:spacing w:after="0" w:line="240" w:lineRule="auto"/>
        <w:rPr>
          <w:rFonts w:eastAsia="Calibri" w:cs="Times New Roman"/>
          <w:sz w:val="20"/>
        </w:rPr>
      </w:pPr>
      <w:r w:rsidRPr="00BD1D25">
        <w:rPr>
          <w:rFonts w:cs="Times New Roman"/>
        </w:rPr>
        <w:t xml:space="preserve">Копия решения об отказе в присвоении квалификационной категории спортивного судьи в течение 10 рабочих дней со дня его принятия направляется с приложением документов, представленных Заявителем, Заявителю по почте заказным письмом с уведомлением о вручении или вручается лично под  подпись, а также направляется в личный кабинет Заявителю или его представителю на ЕПГУ.  </w:t>
      </w:r>
    </w:p>
    <w:p w:rsidR="00102360" w:rsidRPr="00BD1D25" w:rsidRDefault="00102360" w:rsidP="00015D1E">
      <w:pPr>
        <w:spacing w:after="0" w:line="240" w:lineRule="auto"/>
        <w:rPr>
          <w:rFonts w:eastAsia="Calibri" w:cs="Times New Roman"/>
          <w:sz w:val="20"/>
        </w:rPr>
      </w:pPr>
      <w:r w:rsidRPr="00BD1D25">
        <w:rPr>
          <w:rFonts w:cs="Times New Roman"/>
        </w:rPr>
        <w:t xml:space="preserve">2.4.3. Срок возврата документов Заявителю в случае предоставления для присвоения квалификационных категорий спортивных судей документов, не соответствующих требованиям Административного регламента, составляет 10 рабочих дней с момента их представления. </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lastRenderedPageBreak/>
        <w:t>2.5. Правовые основания для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eastAsia="Calibri" w:cs="Times New Roman"/>
          <w:sz w:val="20"/>
        </w:rPr>
      </w:pPr>
      <w:bookmarkStart w:id="5" w:name="P135"/>
      <w:bookmarkEnd w:id="5"/>
      <w:r w:rsidRPr="00BD1D25">
        <w:rPr>
          <w:rFonts w:cs="Times New Roman"/>
        </w:rPr>
        <w:t xml:space="preserve">2.5.1.Предоставление муниципальной услуги осуществляется в соответствии с: </w:t>
      </w:r>
    </w:p>
    <w:p w:rsidR="00102360" w:rsidRPr="00BD1D25" w:rsidRDefault="00102360" w:rsidP="00015D1E">
      <w:pPr>
        <w:spacing w:after="0" w:line="240" w:lineRule="auto"/>
        <w:rPr>
          <w:rFonts w:eastAsia="Calibri" w:cs="Times New Roman"/>
          <w:sz w:val="20"/>
        </w:rPr>
      </w:pPr>
      <w:r w:rsidRPr="00BD1D25">
        <w:rPr>
          <w:rFonts w:cs="Times New Roman"/>
        </w:rPr>
        <w:t xml:space="preserve">Федеральным законом от 25.07.2002 № 115-ФЗ «О правовом положении иностранных граждан в Российской Федерации» (далее – Закон № 115-ФЗ); </w:t>
      </w:r>
    </w:p>
    <w:p w:rsidR="00102360" w:rsidRPr="00BD1D25" w:rsidRDefault="00102360" w:rsidP="00015D1E">
      <w:pPr>
        <w:spacing w:after="0" w:line="240" w:lineRule="auto"/>
        <w:rPr>
          <w:rFonts w:eastAsia="Calibri" w:cs="Times New Roman"/>
          <w:sz w:val="20"/>
        </w:rPr>
      </w:pPr>
      <w:r w:rsidRPr="00BD1D25">
        <w:rPr>
          <w:rFonts w:cs="Times New Roman"/>
        </w:rPr>
        <w:t xml:space="preserve">Федеральным законом от 02.05.2006 № 59-ФЗ «О порядке рассмотрения обращений граждан Российской Федерации»; </w:t>
      </w:r>
    </w:p>
    <w:p w:rsidR="00102360" w:rsidRPr="00BD1D25" w:rsidRDefault="00102360" w:rsidP="00015D1E">
      <w:pPr>
        <w:spacing w:after="0" w:line="240" w:lineRule="auto"/>
        <w:rPr>
          <w:rFonts w:cs="Times New Roman"/>
        </w:rPr>
      </w:pPr>
      <w:r w:rsidRPr="00BD1D25">
        <w:rPr>
          <w:rFonts w:cs="Times New Roman"/>
        </w:rPr>
        <w:t xml:space="preserve">Федеральным законом от 04.12.2007 № 329-ФЗ «О физической культуре и спорте в Российской Федерации»; </w:t>
      </w:r>
    </w:p>
    <w:p w:rsidR="00102360" w:rsidRPr="00BD1D25" w:rsidRDefault="00102360" w:rsidP="00015D1E">
      <w:pPr>
        <w:spacing w:after="0" w:line="240" w:lineRule="auto"/>
        <w:rPr>
          <w:rFonts w:cs="Times New Roman"/>
        </w:rPr>
      </w:pPr>
      <w:r w:rsidRPr="00BD1D25">
        <w:rPr>
          <w:rFonts w:cs="Times New Roman"/>
        </w:rPr>
        <w:t xml:space="preserve">приказом Министерства спорта Российской Федерации  от  28.02.2017 № 134 «Об утверждении положения о спортивных судьях»; </w:t>
      </w:r>
    </w:p>
    <w:p w:rsidR="00102360" w:rsidRPr="00BD1D25" w:rsidRDefault="00102360" w:rsidP="00015D1E">
      <w:pPr>
        <w:spacing w:after="0" w:line="240" w:lineRule="auto"/>
        <w:rPr>
          <w:rFonts w:eastAsia="Calibri" w:cs="Times New Roman"/>
          <w:sz w:val="20"/>
        </w:rPr>
      </w:pPr>
      <w:r w:rsidRPr="00BD1D25">
        <w:rPr>
          <w:rFonts w:cs="Times New Roman"/>
        </w:rPr>
        <w:t xml:space="preserve">настоящим Административным регламентом. </w:t>
      </w:r>
    </w:p>
    <w:p w:rsidR="00102360" w:rsidRPr="00BD1D25" w:rsidRDefault="00102360" w:rsidP="00015D1E">
      <w:pPr>
        <w:spacing w:after="0" w:line="240" w:lineRule="auto"/>
        <w:rPr>
          <w:rFonts w:cs="Times New Roman"/>
          <w:szCs w:val="28"/>
        </w:rPr>
      </w:pPr>
      <w:r w:rsidRPr="00BD1D25">
        <w:rPr>
          <w:rFonts w:cs="Times New Roman"/>
        </w:rPr>
        <w:t xml:space="preserve">2.5.2. </w:t>
      </w:r>
      <w:r w:rsidRPr="00BD1D25">
        <w:rPr>
          <w:rFonts w:cs="Times New Roman"/>
          <w:szCs w:val="28"/>
        </w:rPr>
        <w:t xml:space="preserve">Перечень нормативных правовых актов, регулирующих предоставление муниципальной услуги, размещается:  </w:t>
      </w:r>
    </w:p>
    <w:p w:rsidR="00102360" w:rsidRPr="00BD1D25" w:rsidRDefault="00102360" w:rsidP="00015D1E">
      <w:pPr>
        <w:spacing w:after="0" w:line="240" w:lineRule="auto"/>
        <w:rPr>
          <w:rFonts w:eastAsia="Calibri" w:cs="Times New Roman"/>
          <w:sz w:val="22"/>
        </w:rPr>
      </w:pPr>
      <w:r w:rsidRPr="00BD1D25">
        <w:rPr>
          <w:rFonts w:cs="Times New Roman"/>
        </w:rPr>
        <w:t xml:space="preserve">на официальном сайте Уполномоченного органа в сети «Интернет», </w:t>
      </w:r>
      <w:r w:rsidRPr="00BD1D25">
        <w:rPr>
          <w:rFonts w:cs="Times New Roman"/>
        </w:rPr>
        <w:tab/>
      </w:r>
      <w:r w:rsidRPr="00BD1D25">
        <w:rPr>
          <w:rFonts w:cs="Times New Roman"/>
        </w:rPr>
        <w:tab/>
      </w:r>
      <w:r w:rsidRPr="00BD1D25">
        <w:rPr>
          <w:rFonts w:cs="Times New Roman"/>
        </w:rPr>
        <w:tab/>
      </w:r>
      <w:r w:rsidRPr="00BD1D25">
        <w:rPr>
          <w:rFonts w:cs="Times New Roman"/>
        </w:rPr>
        <w:tab/>
        <w:t xml:space="preserve">в Федеральном реестре, </w:t>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r>
      <w:r w:rsidRPr="00BD1D25">
        <w:rPr>
          <w:rFonts w:cs="Times New Roman"/>
        </w:rPr>
        <w:tab/>
        <w:t xml:space="preserve">на Едином портале.  </w:t>
      </w:r>
    </w:p>
    <w:p w:rsidR="00102360" w:rsidRPr="00BD1D25" w:rsidRDefault="00102360" w:rsidP="00015D1E">
      <w:pPr>
        <w:spacing w:after="0" w:line="240" w:lineRule="auto"/>
        <w:rPr>
          <w:rFonts w:cs="Times New Roman"/>
          <w:szCs w:val="28"/>
        </w:rPr>
      </w:pPr>
      <w:r w:rsidRPr="00BD1D25">
        <w:rPr>
          <w:rFonts w:cs="Times New Roman"/>
          <w:szCs w:val="28"/>
        </w:rPr>
        <w:t xml:space="preserve"> </w:t>
      </w:r>
    </w:p>
    <w:p w:rsidR="00102360" w:rsidRPr="00BD1D25" w:rsidRDefault="00102360" w:rsidP="00015D1E">
      <w:pPr>
        <w:spacing w:after="0" w:line="240" w:lineRule="auto"/>
        <w:outlineLvl w:val="2"/>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2.6. Перечень документов, необходимых для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bookmarkStart w:id="6" w:name="P139"/>
      <w:bookmarkEnd w:id="6"/>
      <w:r w:rsidRPr="00BD1D25">
        <w:rPr>
          <w:rFonts w:cs="Times New Roman"/>
        </w:rPr>
        <w:t>2.6.1. Перечень документов на кандидата, необходимых для предоставления муниципальной услуги (далее - документы):</w:t>
      </w:r>
    </w:p>
    <w:p w:rsidR="00102360" w:rsidRPr="00BD1D25" w:rsidRDefault="00B05879" w:rsidP="00015D1E">
      <w:pPr>
        <w:spacing w:after="0" w:line="240" w:lineRule="auto"/>
        <w:rPr>
          <w:rFonts w:cs="Times New Roman"/>
        </w:rPr>
      </w:pPr>
      <w:hyperlink w:anchor="P435" w:history="1">
        <w:r w:rsidR="00102360" w:rsidRPr="00BD1D25">
          <w:rPr>
            <w:rFonts w:cs="Times New Roman"/>
          </w:rPr>
          <w:t>представление</w:t>
        </w:r>
      </w:hyperlink>
      <w:r w:rsidR="00102360" w:rsidRPr="00BD1D25">
        <w:rPr>
          <w:rFonts w:cs="Times New Roman"/>
        </w:rPr>
        <w:t xml:space="preserve"> на присвоение квалификационной категории спортивного судьи (далее - представление), заверенное подписью руководителя заявителя и печатью заявителя (при наличии), оформленное согласно приложению 1;</w:t>
      </w:r>
    </w:p>
    <w:p w:rsidR="00102360" w:rsidRPr="00BD1D25" w:rsidRDefault="00102360" w:rsidP="00015D1E">
      <w:pPr>
        <w:spacing w:after="0" w:line="240" w:lineRule="auto"/>
        <w:rPr>
          <w:rFonts w:cs="Times New Roman"/>
        </w:rPr>
      </w:pPr>
      <w:r w:rsidRPr="00BD1D25">
        <w:rPr>
          <w:rFonts w:cs="Times New Roman"/>
        </w:rPr>
        <w:t xml:space="preserve">заверенная подписью руководителя заявителя  и печатью заявителя (при наличии) копия </w:t>
      </w:r>
      <w:hyperlink w:anchor="P614" w:history="1">
        <w:r w:rsidRPr="00BD1D25">
          <w:rPr>
            <w:rFonts w:cs="Times New Roman"/>
          </w:rPr>
          <w:t>карточки</w:t>
        </w:r>
      </w:hyperlink>
      <w:r w:rsidRPr="00BD1D25">
        <w:rPr>
          <w:rFonts w:cs="Times New Roman"/>
        </w:rPr>
        <w:t xml:space="preserve"> учета спортивной судейской деятельности спортивного судьи (далее - Карточка учета), содержащая сведения о выполнении квалификационных требований (приложение  2);</w:t>
      </w:r>
    </w:p>
    <w:p w:rsidR="00102360" w:rsidRPr="00BD1D25" w:rsidRDefault="00102360" w:rsidP="00015D1E">
      <w:pPr>
        <w:spacing w:after="0" w:line="240" w:lineRule="auto"/>
        <w:rPr>
          <w:rFonts w:cs="Times New Roman"/>
          <w:szCs w:val="28"/>
        </w:rPr>
      </w:pPr>
      <w:r w:rsidRPr="00BD1D25">
        <w:rPr>
          <w:rFonts w:cs="Times New Roman"/>
          <w:szCs w:val="28"/>
        </w:rPr>
        <w:t xml:space="preserve">копии второй и третьей страниц паспорта гражданина Российской Федерации,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Военнослужащие, проходящие военную службу по призыву, вместо паспорта гражданина Российской Федерации предоставляют копию военного билета; </w:t>
      </w:r>
    </w:p>
    <w:p w:rsidR="00102360" w:rsidRPr="00BD1D25" w:rsidRDefault="00102360" w:rsidP="00015D1E">
      <w:pPr>
        <w:spacing w:after="0" w:line="240" w:lineRule="auto"/>
        <w:rPr>
          <w:rFonts w:cs="Times New Roman"/>
          <w:szCs w:val="28"/>
        </w:rPr>
      </w:pPr>
      <w:r w:rsidRPr="00BD1D25">
        <w:rPr>
          <w:rFonts w:cs="Times New Roman"/>
          <w:szCs w:val="28"/>
        </w:rPr>
        <w:t>копия удостоверения «Мастер спорта России международного класса», «Гроссмейстер России» или «Мастер спорта России»;</w:t>
      </w:r>
    </w:p>
    <w:p w:rsidR="00102360" w:rsidRPr="00BD1D25" w:rsidRDefault="00102360" w:rsidP="00015D1E">
      <w:pPr>
        <w:spacing w:after="0" w:line="240" w:lineRule="auto"/>
        <w:rPr>
          <w:rFonts w:cs="Times New Roman"/>
        </w:rPr>
      </w:pPr>
      <w:r w:rsidRPr="00BD1D25">
        <w:rPr>
          <w:rFonts w:cs="Times New Roman"/>
        </w:rPr>
        <w:t xml:space="preserve">2 фотографии размером 3 x </w:t>
      </w:r>
      <w:smartTag w:uri="urn:schemas-microsoft-com:office:smarttags" w:element="metricconverter">
        <w:smartTagPr>
          <w:attr w:name="ProductID" w:val="4 см"/>
        </w:smartTagPr>
        <w:r w:rsidRPr="00BD1D25">
          <w:rPr>
            <w:rFonts w:cs="Times New Roman"/>
          </w:rPr>
          <w:t>4 см</w:t>
        </w:r>
      </w:smartTag>
      <w:r w:rsidRPr="00BD1D25">
        <w:rPr>
          <w:rFonts w:cs="Times New Roman"/>
        </w:rPr>
        <w:t>;</w:t>
      </w:r>
    </w:p>
    <w:p w:rsidR="00102360" w:rsidRPr="00BD1D25" w:rsidRDefault="00B05879" w:rsidP="00015D1E">
      <w:pPr>
        <w:spacing w:after="0" w:line="240" w:lineRule="auto"/>
        <w:rPr>
          <w:rFonts w:cs="Times New Roman"/>
        </w:rPr>
      </w:pPr>
      <w:hyperlink w:anchor="P763" w:history="1">
        <w:r w:rsidR="00102360" w:rsidRPr="00BD1D25">
          <w:rPr>
            <w:rFonts w:cs="Times New Roman"/>
          </w:rPr>
          <w:t>согласие</w:t>
        </w:r>
      </w:hyperlink>
      <w:r w:rsidR="00102360" w:rsidRPr="00BD1D25">
        <w:rPr>
          <w:rFonts w:cs="Times New Roman"/>
        </w:rPr>
        <w:t xml:space="preserve"> на обработку персональных данных (приложение 3).</w:t>
      </w:r>
    </w:p>
    <w:p w:rsidR="00102360" w:rsidRPr="00BD1D25" w:rsidRDefault="00102360" w:rsidP="00015D1E">
      <w:pPr>
        <w:spacing w:after="0" w:line="240" w:lineRule="auto"/>
        <w:rPr>
          <w:rFonts w:cs="Times New Roman"/>
        </w:rPr>
      </w:pPr>
      <w:r w:rsidRPr="00BD1D25">
        <w:rPr>
          <w:rFonts w:cs="Times New Roman"/>
        </w:rPr>
        <w:lastRenderedPageBreak/>
        <w:t>2.6.2. Все требуемые копии документов должны полностью воспроизводить информацию подлинного документа, легко читаться и быть заверены подписью и печатью представителя заявителя.</w:t>
      </w:r>
    </w:p>
    <w:p w:rsidR="00102360" w:rsidRPr="00BD1D25" w:rsidRDefault="00102360" w:rsidP="00015D1E">
      <w:pPr>
        <w:spacing w:after="0" w:line="240" w:lineRule="auto"/>
        <w:rPr>
          <w:rFonts w:cs="Times New Roman"/>
        </w:rPr>
      </w:pPr>
      <w:r w:rsidRPr="00BD1D25">
        <w:rPr>
          <w:rFonts w:cs="Times New Roman"/>
        </w:rPr>
        <w:t>Документы не должны содержать зачеркнутых слов, фраз и иных не оговоренных в них исправлений, а также не должны иметь серьезных повреждений, наличие которых не позволяет однозначно истолковать их содержание.</w:t>
      </w:r>
    </w:p>
    <w:p w:rsidR="00102360" w:rsidRPr="00BD1D25" w:rsidRDefault="00102360" w:rsidP="00015D1E">
      <w:pPr>
        <w:spacing w:after="0" w:line="240" w:lineRule="auto"/>
        <w:rPr>
          <w:rFonts w:cs="Times New Roman"/>
        </w:rPr>
      </w:pPr>
      <w:r w:rsidRPr="00BD1D25">
        <w:rPr>
          <w:rFonts w:cs="Times New Roman"/>
        </w:rPr>
        <w:t>2.6.4. Документы подаются в уполномоченный орган в течение четырех месяцев со дня выполнения кандидатом квалификационных требований.</w:t>
      </w:r>
    </w:p>
    <w:p w:rsidR="00102360" w:rsidRPr="00BD1D25" w:rsidRDefault="00102360" w:rsidP="00015D1E">
      <w:pPr>
        <w:spacing w:after="0" w:line="240" w:lineRule="auto"/>
        <w:rPr>
          <w:rFonts w:cs="Times New Roman"/>
        </w:rPr>
      </w:pPr>
      <w:bookmarkStart w:id="7" w:name="P151"/>
      <w:bookmarkEnd w:id="7"/>
      <w:r w:rsidRPr="00BD1D25">
        <w:rPr>
          <w:rFonts w:cs="Times New Roman"/>
        </w:rPr>
        <w:t>2.6.5. По своему желанию представитель заявителя вправе дополнительно представить в уполномоченный орган иные документы (информацию), которые, по его мнению, имеют значение для обоснования присвоения соответствующей квалификационной категории.</w:t>
      </w:r>
    </w:p>
    <w:p w:rsidR="00102360" w:rsidRPr="00BD1D25" w:rsidRDefault="00102360" w:rsidP="00015D1E">
      <w:pPr>
        <w:spacing w:after="0" w:line="240" w:lineRule="auto"/>
        <w:rPr>
          <w:rFonts w:cs="Times New Roman"/>
        </w:rPr>
      </w:pPr>
      <w:r w:rsidRPr="00BD1D25">
        <w:rPr>
          <w:rFonts w:cs="Times New Roman"/>
        </w:rPr>
        <w:t>Заявитель несет ответственность за достоверность представленных документов (информации) в соответствии с законодательством Российской Федерации.</w:t>
      </w:r>
    </w:p>
    <w:p w:rsidR="00102360" w:rsidRPr="00BD1D25" w:rsidRDefault="00102360" w:rsidP="00015D1E">
      <w:pPr>
        <w:suppressAutoHyphens/>
        <w:spacing w:after="0" w:line="240" w:lineRule="auto"/>
        <w:rPr>
          <w:rFonts w:cs="Times New Roman"/>
        </w:rPr>
      </w:pPr>
      <w:r w:rsidRPr="00BD1D25">
        <w:rPr>
          <w:rFonts w:cs="Times New Roman"/>
        </w:rPr>
        <w:t>2.6.6. В случае несоответствия документов требованиям пункта 2.6.1 настоящего Административного регламента, уполномоченный орган в течение 10 рабочих дней со дня их поступления возвращает документы заявителю с указанием причины возврата.</w:t>
      </w:r>
    </w:p>
    <w:p w:rsidR="00102360" w:rsidRPr="00BD1D25" w:rsidRDefault="00102360" w:rsidP="00015D1E">
      <w:pPr>
        <w:suppressAutoHyphens/>
        <w:spacing w:after="0" w:line="240" w:lineRule="auto"/>
        <w:rPr>
          <w:rFonts w:cs="Times New Roman"/>
        </w:rPr>
      </w:pPr>
      <w:r w:rsidRPr="00BD1D25">
        <w:rPr>
          <w:rFonts w:cs="Times New Roman"/>
        </w:rPr>
        <w:t>В случае возврата заявителю документов, не соответствующих требованиям пункта 2.6.1 настоящего Административного регламента, заявитель в течение 20 рабочих дней со дня получения комплекта документов вправе устранить несоответствия и повторно направить его для рассмотрения в уполномоченный орган.</w:t>
      </w:r>
    </w:p>
    <w:p w:rsidR="00102360" w:rsidRPr="00BD1D25" w:rsidRDefault="00102360" w:rsidP="00015D1E">
      <w:pPr>
        <w:spacing w:after="0" w:line="240" w:lineRule="auto"/>
        <w:rPr>
          <w:rFonts w:eastAsia="Calibri" w:cs="Times New Roman"/>
          <w:sz w:val="20"/>
        </w:rPr>
      </w:pPr>
      <w:r w:rsidRPr="00BD1D25">
        <w:rPr>
          <w:rFonts w:cs="Times New Roman"/>
        </w:rPr>
        <w:t xml:space="preserve">2.6.7. 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 </w:t>
      </w:r>
    </w:p>
    <w:p w:rsidR="00102360" w:rsidRPr="00BD1D25" w:rsidRDefault="00102360" w:rsidP="00015D1E">
      <w:pPr>
        <w:spacing w:after="0" w:line="240" w:lineRule="auto"/>
        <w:rPr>
          <w:rFonts w:eastAsia="Calibri" w:cs="Times New Roman"/>
          <w:sz w:val="20"/>
        </w:rPr>
      </w:pPr>
      <w:r w:rsidRPr="00BD1D25">
        <w:rPr>
          <w:rFonts w:cs="Times New Roman"/>
        </w:rPr>
        <w:t xml:space="preserve">В случае, если документ, подтверждающий полномочия Заявителя, выдан юридическим лицом, он должен быть подписан усиленной квалифицированной электронной подписью уполномоченного лица, выдавшего документ. </w:t>
      </w:r>
    </w:p>
    <w:p w:rsidR="00102360" w:rsidRPr="00BD1D25" w:rsidRDefault="00102360" w:rsidP="00015D1E">
      <w:pPr>
        <w:spacing w:after="0" w:line="240" w:lineRule="auto"/>
        <w:rPr>
          <w:rFonts w:eastAsia="Calibri" w:cs="Times New Roman"/>
          <w:sz w:val="20"/>
        </w:rPr>
      </w:pPr>
      <w:r w:rsidRPr="00BD1D25">
        <w:rPr>
          <w:rFonts w:cs="Times New Roman"/>
        </w:rPr>
        <w:t xml:space="preserve">В случае, если документ, подтверждающий полномочия Заявителя выдан индивидуальным предпринимателем, он должен быть подписан усиленной квалифицированной электронной подписью индивидуального предпринимателя. </w:t>
      </w:r>
    </w:p>
    <w:p w:rsidR="00102360" w:rsidRPr="00BD1D25" w:rsidRDefault="00102360" w:rsidP="00015D1E">
      <w:pPr>
        <w:spacing w:after="0" w:line="240" w:lineRule="auto"/>
        <w:rPr>
          <w:rFonts w:cs="Times New Roman"/>
        </w:rPr>
      </w:pPr>
      <w:r w:rsidRPr="00BD1D25">
        <w:rPr>
          <w:rFonts w:cs="Times New Roman"/>
        </w:rPr>
        <w:t xml:space="preserve">В случае, если документ, подтверждающий полномочия Заявителя, выдан нотариусом, он должен быть подписан усиленной квалифицированной электронной подписью нотариуса, в иных случаях - подписан простой электронной подписью. </w:t>
      </w:r>
    </w:p>
    <w:p w:rsidR="00102360" w:rsidRPr="00BD1D25" w:rsidRDefault="00102360" w:rsidP="00015D1E">
      <w:pPr>
        <w:spacing w:after="0" w:line="240" w:lineRule="auto"/>
        <w:rPr>
          <w:rFonts w:eastAsia="Calibri" w:cs="Times New Roman"/>
          <w:sz w:val="22"/>
        </w:rPr>
      </w:pPr>
      <w:r w:rsidRPr="00BD1D25">
        <w:rPr>
          <w:rFonts w:cs="Times New Roman"/>
        </w:rPr>
        <w:t xml:space="preserve">2.6.8. Заявления и прилагаемые документы, указанные в пункте 2.6.1 настоящего Административного регламента, направляются (подаются) в Уполномоченный орган в электронной форме путем заполнения соответствующей формы запроса через личный кабинет на ЕПГУ. </w:t>
      </w:r>
    </w:p>
    <w:p w:rsidR="00102360" w:rsidRPr="00BD1D25" w:rsidRDefault="00102360" w:rsidP="00015D1E">
      <w:pPr>
        <w:spacing w:after="0" w:line="240" w:lineRule="auto"/>
        <w:outlineLvl w:val="2"/>
        <w:rPr>
          <w:rFonts w:cs="Times New Roman"/>
        </w:rPr>
      </w:pPr>
      <w:r w:rsidRPr="00BD1D25">
        <w:rPr>
          <w:rFonts w:cs="Times New Roman"/>
        </w:rPr>
        <w:t>2.6.9. Запрещено требовать от представителя заявителя:</w:t>
      </w:r>
    </w:p>
    <w:p w:rsidR="00102360" w:rsidRPr="00BD1D25" w:rsidRDefault="00102360" w:rsidP="00015D1E">
      <w:pPr>
        <w:spacing w:after="0" w:line="240" w:lineRule="auto"/>
        <w:rPr>
          <w:rFonts w:cs="Times New Roman"/>
          <w:szCs w:val="28"/>
        </w:rPr>
      </w:pPr>
      <w:r w:rsidRPr="00BD1D25">
        <w:rPr>
          <w:rFonts w:cs="Times New Roman"/>
          <w:szCs w:val="28"/>
        </w:rPr>
        <w:t xml:space="preserve">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      </w:t>
      </w:r>
    </w:p>
    <w:p w:rsidR="00102360" w:rsidRPr="00BD1D25" w:rsidRDefault="00102360" w:rsidP="00015D1E">
      <w:pPr>
        <w:spacing w:after="0" w:line="240" w:lineRule="auto"/>
        <w:rPr>
          <w:rFonts w:cs="Times New Roman"/>
          <w:szCs w:val="28"/>
        </w:rPr>
      </w:pPr>
      <w:r w:rsidRPr="00BD1D25">
        <w:rPr>
          <w:rFonts w:cs="Times New Roman"/>
          <w:szCs w:val="28"/>
        </w:rPr>
        <w:lastRenderedPageBreak/>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78">
        <w:r w:rsidRPr="00BD1D25">
          <w:rPr>
            <w:rFonts w:cs="Times New Roman"/>
            <w:szCs w:val="28"/>
          </w:rPr>
          <w:t>части 6 статьи 7</w:t>
        </w:r>
      </w:hyperlink>
      <w:hyperlink r:id="rId79">
        <w:r w:rsidRPr="00BD1D25">
          <w:rPr>
            <w:rFonts w:cs="Times New Roman"/>
            <w:szCs w:val="28"/>
          </w:rPr>
          <w:t xml:space="preserve"> </w:t>
        </w:r>
      </w:hyperlink>
      <w:r w:rsidRPr="00BD1D25">
        <w:rPr>
          <w:rFonts w:cs="Times New Roman"/>
          <w:szCs w:val="28"/>
        </w:rPr>
        <w:t xml:space="preserve">Федерального закона № 210-ФЗ;  </w:t>
      </w:r>
    </w:p>
    <w:p w:rsidR="00102360" w:rsidRPr="00BD1D25" w:rsidRDefault="00102360" w:rsidP="00015D1E">
      <w:pPr>
        <w:spacing w:after="0" w:line="240" w:lineRule="auto"/>
        <w:rPr>
          <w:rFonts w:cs="Times New Roman"/>
          <w:szCs w:val="28"/>
        </w:rPr>
      </w:pPr>
      <w:r w:rsidRPr="00BD1D25">
        <w:rPr>
          <w:rFonts w:cs="Times New Roman"/>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0">
        <w:r w:rsidRPr="00BD1D25">
          <w:rPr>
            <w:rFonts w:cs="Times New Roman"/>
            <w:szCs w:val="28"/>
          </w:rPr>
          <w:t>части 1 статьи 9</w:t>
        </w:r>
      </w:hyperlink>
      <w:hyperlink r:id="rId81">
        <w:r w:rsidRPr="00BD1D25">
          <w:rPr>
            <w:rFonts w:cs="Times New Roman"/>
            <w:szCs w:val="28"/>
          </w:rPr>
          <w:t xml:space="preserve"> </w:t>
        </w:r>
      </w:hyperlink>
      <w:r w:rsidRPr="00BD1D25">
        <w:rPr>
          <w:rFonts w:cs="Times New Roman"/>
          <w:szCs w:val="28"/>
        </w:rPr>
        <w:t xml:space="preserve">Федерального закона №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02360" w:rsidRPr="00BD1D25" w:rsidRDefault="00102360" w:rsidP="00015D1E">
      <w:pPr>
        <w:spacing w:after="0" w:line="240" w:lineRule="auto"/>
        <w:rPr>
          <w:rFonts w:cs="Times New Roman"/>
          <w:szCs w:val="28"/>
        </w:rPr>
      </w:pPr>
      <w:r w:rsidRPr="00BD1D25">
        <w:rPr>
          <w:rFonts w:cs="Times New Roman"/>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02360" w:rsidRPr="00BD1D25" w:rsidRDefault="00102360" w:rsidP="00015D1E">
      <w:pPr>
        <w:spacing w:after="0" w:line="240" w:lineRule="auto"/>
        <w:rPr>
          <w:rFonts w:cs="Times New Roman"/>
          <w:szCs w:val="28"/>
        </w:rPr>
      </w:pPr>
      <w:r w:rsidRPr="00BD1D25">
        <w:rPr>
          <w:rFonts w:cs="Times New Roman"/>
          <w:szCs w:val="28"/>
        </w:rPr>
        <w:t>наличие ошибок в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02360" w:rsidRPr="00BD1D25" w:rsidRDefault="00102360" w:rsidP="00015D1E">
      <w:pPr>
        <w:spacing w:after="0" w:line="240" w:lineRule="auto"/>
        <w:rPr>
          <w:rFonts w:cs="Times New Roman"/>
          <w:szCs w:val="28"/>
        </w:rPr>
      </w:pPr>
      <w:r w:rsidRPr="00BD1D25">
        <w:rPr>
          <w:rFonts w:cs="Times New Roman"/>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02360" w:rsidRPr="00BD1D25" w:rsidRDefault="00102360" w:rsidP="00015D1E">
      <w:pPr>
        <w:spacing w:after="0" w:line="240" w:lineRule="auto"/>
        <w:rPr>
          <w:rFonts w:cs="Times New Roman"/>
          <w:szCs w:val="28"/>
        </w:rPr>
      </w:pPr>
      <w:r w:rsidRPr="00BD1D25">
        <w:rPr>
          <w:rFonts w:cs="Times New Roman"/>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102360" w:rsidRPr="00BD1D25" w:rsidRDefault="00102360" w:rsidP="00015D1E">
      <w:pPr>
        <w:suppressAutoHyphens/>
        <w:spacing w:after="0" w:line="240" w:lineRule="auto"/>
        <w:rPr>
          <w:rFonts w:cs="Times New Roman"/>
        </w:rPr>
      </w:pPr>
      <w:r w:rsidRPr="00BD1D25">
        <w:rPr>
          <w:rFonts w:cs="Times New Roman"/>
        </w:rPr>
        <w:t>2.6.10. Исчерпывающий перечень документов, которые находятся в распоряжении органов исполнительной власти Кировской области, органов местного самоуправления муниципальных образований области или подведомственных им организаций, отсутствует.</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2.7. Перечень оснований для отказа в приеме документов,</w:t>
      </w:r>
    </w:p>
    <w:p w:rsidR="00102360" w:rsidRPr="00BD1D25" w:rsidRDefault="00102360" w:rsidP="00015D1E">
      <w:pPr>
        <w:spacing w:after="0" w:line="240" w:lineRule="auto"/>
        <w:jc w:val="center"/>
        <w:rPr>
          <w:rFonts w:cs="Times New Roman"/>
          <w:b/>
        </w:rPr>
      </w:pPr>
      <w:r w:rsidRPr="00BD1D25">
        <w:rPr>
          <w:rFonts w:cs="Times New Roman"/>
          <w:b/>
        </w:rPr>
        <w:t>необходимых для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 xml:space="preserve">Основанием для отказа в приеме документов является представление документов неуполномоченным лицом. </w:t>
      </w:r>
    </w:p>
    <w:p w:rsidR="00102360" w:rsidRPr="00BD1D25" w:rsidRDefault="00102360" w:rsidP="00015D1E">
      <w:pPr>
        <w:pStyle w:val="32"/>
        <w:tabs>
          <w:tab w:val="left" w:pos="3906"/>
        </w:tabs>
        <w:suppressAutoHyphens/>
        <w:spacing w:after="0"/>
        <w:ind w:left="0" w:firstLine="709"/>
        <w:jc w:val="both"/>
        <w:rPr>
          <w:sz w:val="24"/>
          <w:szCs w:val="24"/>
          <w:highlight w:val="yellow"/>
        </w:rPr>
      </w:pPr>
    </w:p>
    <w:p w:rsidR="00102360" w:rsidRPr="00BD1D25" w:rsidRDefault="00102360" w:rsidP="00015D1E">
      <w:pPr>
        <w:spacing w:after="0" w:line="240" w:lineRule="auto"/>
        <w:jc w:val="center"/>
        <w:outlineLvl w:val="2"/>
        <w:rPr>
          <w:rFonts w:cs="Times New Roman"/>
          <w:b/>
        </w:rPr>
      </w:pPr>
      <w:r w:rsidRPr="00BD1D25">
        <w:rPr>
          <w:rFonts w:cs="Times New Roman"/>
          <w:b/>
        </w:rPr>
        <w:t>2.8. Перечень оснований для отказа в предоставлении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Основаниями для отказа в предоставлении муниципальной услуги являются:</w:t>
      </w:r>
    </w:p>
    <w:p w:rsidR="00102360" w:rsidRPr="00BD1D25" w:rsidRDefault="00102360" w:rsidP="00015D1E">
      <w:pPr>
        <w:spacing w:after="0" w:line="240" w:lineRule="auto"/>
        <w:rPr>
          <w:rFonts w:cs="Times New Roman"/>
        </w:rPr>
      </w:pPr>
      <w:r w:rsidRPr="00BD1D25">
        <w:rPr>
          <w:rFonts w:cs="Times New Roman"/>
        </w:rPr>
        <w:t>несоответствие кандидата квалификационным требованиям;</w:t>
      </w:r>
    </w:p>
    <w:p w:rsidR="00102360" w:rsidRPr="00BD1D25" w:rsidRDefault="00102360" w:rsidP="00015D1E">
      <w:pPr>
        <w:spacing w:after="0" w:line="240" w:lineRule="auto"/>
        <w:rPr>
          <w:rFonts w:cs="Times New Roman"/>
        </w:rPr>
      </w:pPr>
      <w:r w:rsidRPr="00BD1D25">
        <w:rPr>
          <w:rFonts w:cs="Times New Roman"/>
        </w:rPr>
        <w:t xml:space="preserve">несоответствие документов требованиям </w:t>
      </w:r>
      <w:hyperlink w:anchor="P139" w:history="1">
        <w:r w:rsidRPr="00BD1D25">
          <w:rPr>
            <w:rFonts w:cs="Times New Roman"/>
          </w:rPr>
          <w:t>пункта 2.6</w:t>
        </w:r>
      </w:hyperlink>
      <w:r w:rsidRPr="00BD1D25">
        <w:rPr>
          <w:rFonts w:cs="Times New Roman"/>
        </w:rPr>
        <w:t xml:space="preserve"> настоящего Административного регламента;</w:t>
      </w:r>
    </w:p>
    <w:p w:rsidR="00102360" w:rsidRPr="00BD1D25" w:rsidRDefault="00102360" w:rsidP="00015D1E">
      <w:pPr>
        <w:spacing w:after="0" w:line="240" w:lineRule="auto"/>
        <w:rPr>
          <w:rFonts w:cs="Times New Roman"/>
        </w:rPr>
      </w:pPr>
      <w:r w:rsidRPr="00BD1D25">
        <w:rPr>
          <w:rFonts w:cs="Times New Roman"/>
        </w:rPr>
        <w:t>подача документов по истечении четырех месяцев со дня выполнения квалификационных требований;</w:t>
      </w:r>
    </w:p>
    <w:p w:rsidR="00102360" w:rsidRPr="00BD1D25" w:rsidRDefault="00102360" w:rsidP="00015D1E">
      <w:pPr>
        <w:spacing w:after="0" w:line="240" w:lineRule="auto"/>
        <w:rPr>
          <w:rFonts w:cs="Times New Roman"/>
        </w:rPr>
      </w:pPr>
      <w:r w:rsidRPr="00BD1D25">
        <w:rPr>
          <w:rFonts w:cs="Times New Roman"/>
        </w:rPr>
        <w:t>изменение законодательства Российской Федерации или Кировской области в период предоставления муниципальной услуги, повлекшее изменение порядка предоставления этой муниципальной услуги.</w:t>
      </w:r>
    </w:p>
    <w:p w:rsidR="00102360" w:rsidRPr="00BD1D25" w:rsidRDefault="00102360" w:rsidP="00015D1E">
      <w:pPr>
        <w:spacing w:after="0" w:line="240" w:lineRule="auto"/>
        <w:outlineLvl w:val="2"/>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2.9. Порядок, размер и основания взимания платы</w:t>
      </w:r>
    </w:p>
    <w:p w:rsidR="00102360" w:rsidRPr="00BD1D25" w:rsidRDefault="00102360" w:rsidP="00015D1E">
      <w:pPr>
        <w:spacing w:after="0" w:line="240" w:lineRule="auto"/>
        <w:jc w:val="center"/>
        <w:rPr>
          <w:rFonts w:cs="Times New Roman"/>
          <w:b/>
        </w:rPr>
      </w:pPr>
      <w:r w:rsidRPr="00BD1D25">
        <w:rPr>
          <w:rFonts w:cs="Times New Roman"/>
          <w:b/>
        </w:rPr>
        <w:t>за предоставление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Муниципальная услуга предоставляется бесплатно.</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2.10. Максимальный срок ожидания в очереди при подаче заявки</w:t>
      </w:r>
    </w:p>
    <w:p w:rsidR="00102360" w:rsidRPr="00BD1D25" w:rsidRDefault="00102360" w:rsidP="00015D1E">
      <w:pPr>
        <w:spacing w:after="0" w:line="240" w:lineRule="auto"/>
        <w:jc w:val="center"/>
        <w:rPr>
          <w:rFonts w:cs="Times New Roman"/>
          <w:b/>
        </w:rPr>
      </w:pPr>
      <w:r w:rsidRPr="00BD1D25">
        <w:rPr>
          <w:rFonts w:cs="Times New Roman"/>
          <w:b/>
        </w:rPr>
        <w:t>и получении результата предоставления муниципальной услуги</w:t>
      </w:r>
    </w:p>
    <w:p w:rsidR="00102360" w:rsidRPr="00BD1D25" w:rsidRDefault="00102360" w:rsidP="00015D1E">
      <w:pPr>
        <w:spacing w:after="0" w:line="240" w:lineRule="auto"/>
        <w:jc w:val="center"/>
        <w:rPr>
          <w:rFonts w:cs="Times New Roman"/>
          <w:b/>
        </w:rPr>
      </w:pPr>
    </w:p>
    <w:p w:rsidR="00102360" w:rsidRPr="00BD1D25" w:rsidRDefault="00102360" w:rsidP="00015D1E">
      <w:pPr>
        <w:spacing w:after="0" w:line="240" w:lineRule="auto"/>
        <w:rPr>
          <w:rFonts w:cs="Times New Roman"/>
        </w:rPr>
      </w:pPr>
      <w:r w:rsidRPr="00BD1D25">
        <w:rPr>
          <w:rFonts w:cs="Times New Roman"/>
        </w:rPr>
        <w:t>Максимальный срок ожидания в очереди при подаче документов и получении результата предоставления муниципальной услуги (при обращении заявителя в уполномоченный орган) составляет не более 15 минут.</w:t>
      </w:r>
    </w:p>
    <w:p w:rsidR="00102360" w:rsidRPr="00BD1D25" w:rsidRDefault="00102360" w:rsidP="00015D1E">
      <w:pPr>
        <w:spacing w:after="0" w:line="240" w:lineRule="auto"/>
        <w:jc w:val="center"/>
        <w:outlineLvl w:val="2"/>
        <w:rPr>
          <w:rFonts w:cs="Times New Roman"/>
          <w:b/>
        </w:rPr>
      </w:pPr>
    </w:p>
    <w:p w:rsidR="00102360" w:rsidRPr="00BD1D25" w:rsidRDefault="00102360" w:rsidP="00015D1E">
      <w:pPr>
        <w:spacing w:after="0" w:line="240" w:lineRule="auto"/>
        <w:jc w:val="center"/>
        <w:outlineLvl w:val="2"/>
        <w:rPr>
          <w:rFonts w:cs="Times New Roman"/>
          <w:b/>
        </w:rPr>
      </w:pPr>
      <w:r w:rsidRPr="00BD1D25">
        <w:rPr>
          <w:rFonts w:cs="Times New Roman"/>
          <w:b/>
        </w:rPr>
        <w:t>2.11. Срок и порядок регистрации документов заявителя</w:t>
      </w:r>
    </w:p>
    <w:p w:rsidR="00102360" w:rsidRPr="00BD1D25" w:rsidRDefault="00102360" w:rsidP="00015D1E">
      <w:pPr>
        <w:spacing w:after="0" w:line="240" w:lineRule="auto"/>
        <w:jc w:val="center"/>
        <w:rPr>
          <w:rFonts w:cs="Times New Roman"/>
          <w:b/>
        </w:rPr>
      </w:pPr>
      <w:r w:rsidRPr="00BD1D25">
        <w:rPr>
          <w:rFonts w:cs="Times New Roman"/>
          <w:b/>
        </w:rPr>
        <w:t>о предоставлении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Регистрация документов для предоставления муниципальной услуги осуществляется в день их поступления в уполномоченный орган специалистом, ответственным за регистрацию входящей документации.</w:t>
      </w:r>
    </w:p>
    <w:p w:rsidR="00102360" w:rsidRPr="00BD1D25" w:rsidRDefault="00102360" w:rsidP="00015D1E">
      <w:pPr>
        <w:spacing w:after="0" w:line="240" w:lineRule="auto"/>
        <w:rPr>
          <w:rFonts w:cs="Times New Roman"/>
        </w:rPr>
      </w:pPr>
      <w:r w:rsidRPr="00BD1D25">
        <w:rPr>
          <w:rFonts w:cs="Times New Roman"/>
        </w:rPr>
        <w:t>Документы могут быть поданы представителем заявителя лично, направлены по почте или в электронном виде, в том числе с использованием ЕПГУ.</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2.12. Требования к помещениям, в которых предоставляется муниципальная услуга</w:t>
      </w:r>
    </w:p>
    <w:p w:rsidR="00102360" w:rsidRPr="00BD1D25" w:rsidRDefault="00102360" w:rsidP="00015D1E">
      <w:pPr>
        <w:spacing w:after="0" w:line="240" w:lineRule="auto"/>
        <w:rPr>
          <w:rFonts w:cs="Times New Roman"/>
        </w:rPr>
      </w:pPr>
    </w:p>
    <w:p w:rsidR="00102360" w:rsidRPr="00BD1D25" w:rsidRDefault="00102360" w:rsidP="00015D1E">
      <w:pPr>
        <w:shd w:val="clear" w:color="auto" w:fill="FFFFFF"/>
        <w:tabs>
          <w:tab w:val="left" w:pos="3906"/>
        </w:tabs>
        <w:suppressAutoHyphens/>
        <w:spacing w:after="0" w:line="240" w:lineRule="auto"/>
        <w:rPr>
          <w:rFonts w:cs="Times New Roman"/>
        </w:rPr>
      </w:pPr>
      <w:r w:rsidRPr="00BD1D25">
        <w:rPr>
          <w:rFonts w:cs="Times New Roman"/>
        </w:rPr>
        <w:t>2.12.1. Уполномоченный орган располагается в здании, находящемся в пешеходной доступности от остановок общественного транспорта.</w:t>
      </w:r>
    </w:p>
    <w:p w:rsidR="00102360" w:rsidRPr="00BD1D25" w:rsidRDefault="00102360" w:rsidP="00015D1E">
      <w:pPr>
        <w:shd w:val="clear" w:color="auto" w:fill="FFFFFF"/>
        <w:tabs>
          <w:tab w:val="left" w:pos="3906"/>
        </w:tabs>
        <w:suppressAutoHyphens/>
        <w:spacing w:after="0" w:line="240" w:lineRule="auto"/>
        <w:rPr>
          <w:rFonts w:cs="Times New Roman"/>
        </w:rPr>
      </w:pPr>
      <w:r w:rsidRPr="00BD1D25">
        <w:rPr>
          <w:rFonts w:cs="Times New Roman"/>
        </w:rPr>
        <w:lastRenderedPageBreak/>
        <w:t>Территория, прилегающая к месторасположению уполномоченного органа, оборудуется местами для парковки автотранспортных средств. Пользование парковкой является бесплатным.</w:t>
      </w:r>
    </w:p>
    <w:p w:rsidR="00102360" w:rsidRPr="00BD1D25" w:rsidRDefault="00102360" w:rsidP="00015D1E">
      <w:pPr>
        <w:spacing w:after="0" w:line="240" w:lineRule="auto"/>
        <w:rPr>
          <w:rFonts w:cs="Times New Roman"/>
        </w:rPr>
      </w:pPr>
      <w:r w:rsidRPr="00BD1D25">
        <w:rPr>
          <w:rFonts w:cs="Times New Roman"/>
        </w:rPr>
        <w:t>2.12.2. Помещения для предоставления муниципальной услуги должны соответствовать требованиям пожарной безопасности и обеспечения доступности для инвалидов и лиц с ограниченными возможностями здоровья.</w:t>
      </w:r>
    </w:p>
    <w:p w:rsidR="00102360" w:rsidRPr="00BD1D25" w:rsidRDefault="00102360" w:rsidP="00015D1E">
      <w:pPr>
        <w:spacing w:after="0" w:line="240" w:lineRule="auto"/>
        <w:rPr>
          <w:rFonts w:cs="Times New Roman"/>
        </w:rPr>
      </w:pPr>
      <w:r w:rsidRPr="00BD1D25">
        <w:rPr>
          <w:rFonts w:cs="Times New Roman"/>
        </w:rPr>
        <w:t>2.12.3. Места для заполнения документов должны быть оборудованы стульями, столами (стойками), бланками.</w:t>
      </w:r>
    </w:p>
    <w:p w:rsidR="00102360" w:rsidRPr="00BD1D25" w:rsidRDefault="00102360" w:rsidP="00015D1E">
      <w:pPr>
        <w:spacing w:after="0" w:line="240" w:lineRule="auto"/>
        <w:rPr>
          <w:rFonts w:cs="Times New Roman"/>
        </w:rPr>
      </w:pPr>
      <w:r w:rsidRPr="00BD1D25">
        <w:rPr>
          <w:rFonts w:cs="Times New Roman"/>
        </w:rPr>
        <w:t>2.12.4. Места для информирования должны быть оборудованы информационными стендами.</w:t>
      </w:r>
    </w:p>
    <w:p w:rsidR="00102360" w:rsidRPr="00BD1D25" w:rsidRDefault="00102360" w:rsidP="00015D1E">
      <w:pPr>
        <w:spacing w:after="0" w:line="240" w:lineRule="auto"/>
        <w:rPr>
          <w:rFonts w:cs="Times New Roman"/>
        </w:rPr>
      </w:pPr>
      <w:r w:rsidRPr="00BD1D25">
        <w:rPr>
          <w:rFonts w:cs="Times New Roman"/>
        </w:rPr>
        <w:t xml:space="preserve">2.12.5. Рабочий кабинет ответственного специалиста оборудуется информационными табличками (вывесками) с указанием номера кабинета, дней и часов приема, времени перерыва на обед, фамилии, имени, отчества и должности ответственного специалиста. </w:t>
      </w:r>
    </w:p>
    <w:p w:rsidR="00102360" w:rsidRPr="00BD1D25" w:rsidRDefault="00102360" w:rsidP="00015D1E">
      <w:pPr>
        <w:shd w:val="clear" w:color="auto" w:fill="FFFFFF"/>
        <w:tabs>
          <w:tab w:val="left" w:pos="3906"/>
        </w:tabs>
        <w:suppressAutoHyphens/>
        <w:spacing w:after="0" w:line="240" w:lineRule="auto"/>
        <w:rPr>
          <w:rFonts w:cs="Times New Roman"/>
        </w:rPr>
      </w:pPr>
      <w:r w:rsidRPr="00BD1D25">
        <w:rPr>
          <w:rFonts w:cs="Times New Roman"/>
          <w:spacing w:val="-1"/>
        </w:rPr>
        <w:t>2.12.6. О</w:t>
      </w:r>
      <w:r w:rsidRPr="00BD1D25">
        <w:rPr>
          <w:rFonts w:cs="Times New Roman"/>
          <w:spacing w:val="1"/>
        </w:rPr>
        <w:t xml:space="preserve">тветственный специалист </w:t>
      </w:r>
      <w:r w:rsidRPr="00BD1D25">
        <w:rPr>
          <w:rFonts w:cs="Times New Roman"/>
          <w:spacing w:val="-1"/>
        </w:rPr>
        <w:t xml:space="preserve">обеспечивается расходными материалами, канцелярскими принадлежностями в количестве, </w:t>
      </w:r>
      <w:r w:rsidRPr="00BD1D25">
        <w:rPr>
          <w:rFonts w:cs="Times New Roman"/>
        </w:rPr>
        <w:t>достаточном для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2.12.7. Рабочее место ответственного специалиста оборудуется персональным компьютером с возможностью доступа к необходимым информационным базам данных и оргтехникой, позволяющими организовать исполнение муниципальной услуги в полном объеме.</w:t>
      </w:r>
    </w:p>
    <w:p w:rsidR="00102360" w:rsidRPr="00BD1D25" w:rsidRDefault="00102360" w:rsidP="00015D1E">
      <w:pPr>
        <w:spacing w:after="0" w:line="240" w:lineRule="auto"/>
        <w:outlineLvl w:val="2"/>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2.13. Показатели доступности и качества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Основным показателем качества и доступности муниципальной услуги является оказание муниципальной услуги в соответствии с требованиями, установленными законодательством Российской Федерации.</w:t>
      </w:r>
    </w:p>
    <w:p w:rsidR="00102360" w:rsidRPr="00BD1D25" w:rsidRDefault="00102360" w:rsidP="00015D1E">
      <w:pPr>
        <w:spacing w:after="0" w:line="240" w:lineRule="auto"/>
        <w:rPr>
          <w:rFonts w:cs="Times New Roman"/>
        </w:rPr>
      </w:pPr>
      <w:r w:rsidRPr="00BD1D25">
        <w:rPr>
          <w:rFonts w:cs="Times New Roman"/>
        </w:rPr>
        <w:t>Оценка качества и доступности муниципальной услуги должна осуществляться по следующим показателям:</w:t>
      </w:r>
    </w:p>
    <w:p w:rsidR="00102360" w:rsidRPr="00BD1D25" w:rsidRDefault="00102360" w:rsidP="00015D1E">
      <w:pPr>
        <w:spacing w:after="0" w:line="240" w:lineRule="auto"/>
        <w:rPr>
          <w:rFonts w:cs="Times New Roman"/>
        </w:rPr>
      </w:pPr>
      <w:r w:rsidRPr="00BD1D25">
        <w:rPr>
          <w:rFonts w:cs="Times New Roman"/>
        </w:rPr>
        <w:t>степени информированности граждан о порядке предоставления муниципальной услуги (доступности информации о муниципальной услуге, возможности выбора способа получения информации);</w:t>
      </w:r>
    </w:p>
    <w:p w:rsidR="00102360" w:rsidRPr="00BD1D25" w:rsidRDefault="00102360" w:rsidP="00015D1E">
      <w:pPr>
        <w:spacing w:after="0" w:line="240" w:lineRule="auto"/>
        <w:rPr>
          <w:rFonts w:cs="Times New Roman"/>
        </w:rPr>
      </w:pPr>
      <w:r w:rsidRPr="00BD1D25">
        <w:rPr>
          <w:rFonts w:cs="Times New Roman"/>
        </w:rPr>
        <w:t>возможности выбора заявителем формы обращения за предоставлением муниципальной услуги;</w:t>
      </w:r>
    </w:p>
    <w:p w:rsidR="00102360" w:rsidRPr="00BD1D25" w:rsidRDefault="00102360" w:rsidP="00015D1E">
      <w:pPr>
        <w:spacing w:after="0" w:line="240" w:lineRule="auto"/>
        <w:rPr>
          <w:rFonts w:cs="Times New Roman"/>
        </w:rPr>
      </w:pPr>
      <w:r w:rsidRPr="00BD1D25">
        <w:rPr>
          <w:rFonts w:cs="Times New Roman"/>
        </w:rPr>
        <w:t xml:space="preserve">физической доступности помещений, в которых предоставляется муниципальная услуга; </w:t>
      </w:r>
    </w:p>
    <w:p w:rsidR="00102360" w:rsidRPr="00BD1D25" w:rsidRDefault="00102360" w:rsidP="00015D1E">
      <w:pPr>
        <w:spacing w:after="0" w:line="240" w:lineRule="auto"/>
        <w:rPr>
          <w:rFonts w:cs="Times New Roman"/>
        </w:rPr>
      </w:pPr>
      <w:r w:rsidRPr="00BD1D25">
        <w:rPr>
          <w:rFonts w:cs="Times New Roman"/>
        </w:rPr>
        <w:t>своевременности предоставления муниципальной услуги в соответствии со стандартом ее предоставления, установленным Административным регламентом.</w:t>
      </w:r>
    </w:p>
    <w:p w:rsidR="00102360" w:rsidRPr="00BD1D25" w:rsidRDefault="00102360" w:rsidP="00015D1E">
      <w:pPr>
        <w:spacing w:after="0" w:line="240" w:lineRule="auto"/>
        <w:rPr>
          <w:rFonts w:cs="Times New Roman"/>
        </w:rPr>
      </w:pPr>
      <w:r w:rsidRPr="00BD1D25">
        <w:rPr>
          <w:rFonts w:cs="Times New Roman"/>
        </w:rPr>
        <w:t xml:space="preserve">Количество взаимодействий представителя заявителя с ответственным специалистом и специалистом многофункционального центра предоставления государственных и муниципальных услуг (далее - МФЦ) при предоставлении муниципальной услуги осуществляется два раза – при предоставлении документов, необходимых для предоставления муниципальной услуги, а так же при получении результата предоставления муниципальной услуги. </w:t>
      </w:r>
    </w:p>
    <w:p w:rsidR="00102360" w:rsidRPr="00BD1D25" w:rsidRDefault="00102360" w:rsidP="00015D1E">
      <w:pPr>
        <w:spacing w:after="0" w:line="240" w:lineRule="auto"/>
        <w:jc w:val="center"/>
        <w:outlineLvl w:val="2"/>
        <w:rPr>
          <w:rFonts w:cs="Times New Roman"/>
          <w:b/>
        </w:rPr>
      </w:pPr>
      <w:r w:rsidRPr="00BD1D25">
        <w:rPr>
          <w:rFonts w:cs="Times New Roman"/>
          <w:b/>
        </w:rPr>
        <w:lastRenderedPageBreak/>
        <w:t>2.14. Иные требования, в том числе учитывающие особенности</w:t>
      </w:r>
    </w:p>
    <w:p w:rsidR="00102360" w:rsidRPr="00BD1D25" w:rsidRDefault="00102360" w:rsidP="00015D1E">
      <w:pPr>
        <w:spacing w:after="0" w:line="240" w:lineRule="auto"/>
        <w:jc w:val="center"/>
        <w:rPr>
          <w:rFonts w:cs="Times New Roman"/>
          <w:b/>
        </w:rPr>
      </w:pPr>
      <w:r w:rsidRPr="00BD1D25">
        <w:rPr>
          <w:rFonts w:cs="Times New Roman"/>
          <w:b/>
        </w:rPr>
        <w:t>предоставления муниципальной услуги в многофункциональных</w:t>
      </w:r>
    </w:p>
    <w:p w:rsidR="00102360" w:rsidRPr="00BD1D25" w:rsidRDefault="00102360" w:rsidP="00015D1E">
      <w:pPr>
        <w:spacing w:after="0" w:line="240" w:lineRule="auto"/>
        <w:jc w:val="center"/>
        <w:rPr>
          <w:rFonts w:cs="Times New Roman"/>
          <w:b/>
        </w:rPr>
      </w:pPr>
      <w:r w:rsidRPr="00BD1D25">
        <w:rPr>
          <w:rFonts w:cs="Times New Roman"/>
          <w:b/>
        </w:rPr>
        <w:t xml:space="preserve">центрах предоставления государственных и муниципальных услуг </w:t>
      </w:r>
    </w:p>
    <w:p w:rsidR="00102360" w:rsidRPr="00BD1D25" w:rsidRDefault="00102360" w:rsidP="00015D1E">
      <w:pPr>
        <w:spacing w:after="0" w:line="240" w:lineRule="auto"/>
        <w:jc w:val="center"/>
        <w:rPr>
          <w:rFonts w:cs="Times New Roman"/>
          <w:b/>
        </w:rPr>
      </w:pPr>
      <w:r w:rsidRPr="00BD1D25">
        <w:rPr>
          <w:rFonts w:cs="Times New Roman"/>
          <w:b/>
        </w:rPr>
        <w:t>и особенности предоставления муниципальной услуги в электронной форме</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2.14.1. Ответственный специалист при предоставлении муниципальной услуги руководствуется положениями настоящего Административного регламента и несет персональную ответственность за соблюдение сроков и порядка предоставления муниципальной услуги, установленной настоящим Административным регламентом.</w:t>
      </w:r>
    </w:p>
    <w:p w:rsidR="00102360" w:rsidRPr="00BD1D25" w:rsidRDefault="00102360" w:rsidP="00015D1E">
      <w:pPr>
        <w:autoSpaceDE w:val="0"/>
        <w:autoSpaceDN w:val="0"/>
        <w:adjustRightInd w:val="0"/>
        <w:spacing w:after="0" w:line="240" w:lineRule="auto"/>
        <w:rPr>
          <w:rFonts w:cs="Times New Roman"/>
        </w:rPr>
      </w:pPr>
      <w:r w:rsidRPr="00BD1D25">
        <w:rPr>
          <w:rFonts w:cs="Times New Roman"/>
        </w:rPr>
        <w:t xml:space="preserve">2.14.2 Предоставление муниципальной услуги в МФЦ осуществляется при условии заключения соглашения о взаимодействии между уполномоченным органом и МФЦ. </w:t>
      </w:r>
    </w:p>
    <w:p w:rsidR="00102360" w:rsidRPr="00BD1D25" w:rsidRDefault="00102360" w:rsidP="00015D1E">
      <w:pPr>
        <w:autoSpaceDE w:val="0"/>
        <w:autoSpaceDN w:val="0"/>
        <w:adjustRightInd w:val="0"/>
        <w:spacing w:after="0" w:line="240" w:lineRule="auto"/>
        <w:rPr>
          <w:rFonts w:cs="Times New Roman"/>
        </w:rPr>
      </w:pPr>
      <w:r w:rsidRPr="00BD1D25">
        <w:rPr>
          <w:rFonts w:cs="Times New Roman"/>
        </w:rPr>
        <w:t>Комплект документов, необходимых для предоставления муниципальной услуги, представляемый в форме электронных документов:</w:t>
      </w:r>
    </w:p>
    <w:p w:rsidR="00102360" w:rsidRPr="00BD1D25" w:rsidRDefault="00102360" w:rsidP="00015D1E">
      <w:pPr>
        <w:autoSpaceDE w:val="0"/>
        <w:autoSpaceDN w:val="0"/>
        <w:adjustRightInd w:val="0"/>
        <w:spacing w:after="0" w:line="240" w:lineRule="auto"/>
        <w:rPr>
          <w:rFonts w:cs="Times New Roman"/>
        </w:rPr>
      </w:pPr>
      <w:r w:rsidRPr="00BD1D25">
        <w:rPr>
          <w:rFonts w:cs="Times New Roman"/>
        </w:rPr>
        <w:t>может быть подан с использованием Единого портала и (или) Портала Кировской области;</w:t>
      </w:r>
    </w:p>
    <w:p w:rsidR="00102360" w:rsidRPr="00BD1D25" w:rsidRDefault="00102360" w:rsidP="00015D1E">
      <w:pPr>
        <w:spacing w:after="0" w:line="240" w:lineRule="auto"/>
        <w:rPr>
          <w:rFonts w:eastAsia="Calibri" w:cs="Times New Roman"/>
          <w:sz w:val="20"/>
        </w:rPr>
      </w:pPr>
      <w:r w:rsidRPr="00BD1D25">
        <w:rPr>
          <w:rFonts w:cs="Times New Roman"/>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102360" w:rsidRPr="00BD1D25" w:rsidRDefault="00102360" w:rsidP="00015D1E">
      <w:pPr>
        <w:spacing w:after="0" w:line="240" w:lineRule="auto"/>
        <w:rPr>
          <w:rFonts w:eastAsia="Calibri" w:cs="Times New Roman"/>
          <w:sz w:val="20"/>
        </w:rPr>
      </w:pPr>
      <w:r w:rsidRPr="00BD1D25">
        <w:rPr>
          <w:rFonts w:cs="Times New Roman"/>
        </w:rPr>
        <w:t xml:space="preserve">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102360" w:rsidRPr="00BD1D25" w:rsidRDefault="00102360" w:rsidP="00015D1E">
      <w:pPr>
        <w:spacing w:after="0" w:line="240" w:lineRule="auto"/>
        <w:rPr>
          <w:rFonts w:eastAsia="Calibri" w:cs="Times New Roman"/>
          <w:sz w:val="20"/>
        </w:rPr>
      </w:pPr>
      <w:r w:rsidRPr="00BD1D25">
        <w:rPr>
          <w:rFonts w:cs="Times New Roman"/>
        </w:rPr>
        <w:t xml:space="preserve">Результаты предоставления государственной (муниципальной) услуги, указанные в пункте 2.3 настоящего Административного регламента,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p w:rsidR="00102360" w:rsidRPr="00BD1D25" w:rsidRDefault="00102360" w:rsidP="00015D1E">
      <w:pPr>
        <w:spacing w:after="0" w:line="240" w:lineRule="auto"/>
        <w:rPr>
          <w:rFonts w:eastAsia="Calibri" w:cs="Times New Roman"/>
          <w:sz w:val="20"/>
        </w:rPr>
      </w:pPr>
      <w:r w:rsidRPr="00BD1D25">
        <w:rPr>
          <w:rFonts w:cs="Times New Roman"/>
        </w:rPr>
        <w:t xml:space="preserve">В случае направления заявления посредством ЕПГУ результат предоставления государственной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 </w:t>
      </w:r>
    </w:p>
    <w:p w:rsidR="00102360" w:rsidRPr="00BD1D25" w:rsidRDefault="00102360" w:rsidP="00015D1E">
      <w:pPr>
        <w:spacing w:after="0" w:line="240" w:lineRule="auto"/>
        <w:rPr>
          <w:rFonts w:eastAsia="Calibri" w:cs="Times New Roman"/>
          <w:sz w:val="20"/>
        </w:rPr>
      </w:pPr>
      <w:r w:rsidRPr="00BD1D25">
        <w:rPr>
          <w:rFonts w:cs="Times New Roman"/>
        </w:rPr>
        <w:t xml:space="preserve">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органе, ответственном за предоставление муниципальной услуги, или в МФЦ. В уведомлении орган, ответственный за предоставление муниципальной услуги, указывает доступное для получения результата предоставления муниципальной услуги МФЦ с указанием адреса.  </w:t>
      </w:r>
    </w:p>
    <w:p w:rsidR="00102360" w:rsidRPr="00BD1D25" w:rsidRDefault="00102360" w:rsidP="00015D1E">
      <w:pPr>
        <w:spacing w:after="0" w:line="240" w:lineRule="auto"/>
        <w:rPr>
          <w:rFonts w:eastAsia="Calibri" w:cs="Times New Roman"/>
          <w:sz w:val="20"/>
        </w:rPr>
      </w:pPr>
      <w:r w:rsidRPr="00BD1D25">
        <w:rPr>
          <w:rFonts w:cs="Times New Roman"/>
        </w:rPr>
        <w:lastRenderedPageBreak/>
        <w:t>2.14.3.</w:t>
      </w:r>
      <w:r w:rsidRPr="00BD1D25">
        <w:rPr>
          <w:rFonts w:eastAsia="Arial" w:cs="Times New Roman"/>
        </w:rPr>
        <w:t xml:space="preserve"> </w:t>
      </w:r>
      <w:r w:rsidRPr="00BD1D25">
        <w:rPr>
          <w:rFonts w:cs="Times New Roman"/>
        </w:rPr>
        <w:t xml:space="preserve">Результат предоставления муниципальной услуги в электронном виде записывается в юридически значимый электронный реестр решений о присвоении квалификационной категории спортивного судьи.  </w:t>
      </w:r>
    </w:p>
    <w:p w:rsidR="00102360" w:rsidRPr="00BD1D25" w:rsidRDefault="00102360" w:rsidP="00015D1E">
      <w:pPr>
        <w:spacing w:after="0" w:line="240" w:lineRule="auto"/>
        <w:rPr>
          <w:rFonts w:cs="Times New Roman"/>
        </w:rPr>
      </w:pPr>
      <w:r w:rsidRPr="00BD1D25">
        <w:rPr>
          <w:rFonts w:cs="Times New Roman"/>
        </w:rPr>
        <w:t xml:space="preserve">Результатом предоставления государственной (муниципальной) услуги в электронном виде будет </w:t>
      </w:r>
      <w:r w:rsidRPr="00BD1D25">
        <w:rPr>
          <w:rFonts w:cs="Times New Roman"/>
        </w:rPr>
        <w:tab/>
        <w:t xml:space="preserve">являться </w:t>
      </w:r>
      <w:r w:rsidRPr="00BD1D25">
        <w:rPr>
          <w:rFonts w:cs="Times New Roman"/>
        </w:rPr>
        <w:tab/>
        <w:t xml:space="preserve">юридически </w:t>
      </w:r>
      <w:r w:rsidRPr="00BD1D25">
        <w:rPr>
          <w:rFonts w:cs="Times New Roman"/>
        </w:rPr>
        <w:tab/>
        <w:t xml:space="preserve">значимая </w:t>
      </w:r>
      <w:r w:rsidRPr="00BD1D25">
        <w:rPr>
          <w:rFonts w:cs="Times New Roman"/>
        </w:rPr>
        <w:tab/>
        <w:t xml:space="preserve">выписка </w:t>
      </w:r>
      <w:r w:rsidRPr="00BD1D25">
        <w:rPr>
          <w:rFonts w:cs="Times New Roman"/>
        </w:rPr>
        <w:tab/>
        <w:t xml:space="preserve">из электронного </w:t>
      </w:r>
      <w:r w:rsidRPr="00BD1D25">
        <w:rPr>
          <w:rFonts w:cs="Times New Roman"/>
        </w:rPr>
        <w:tab/>
        <w:t>реестра,</w:t>
      </w:r>
    </w:p>
    <w:p w:rsidR="00102360" w:rsidRPr="00BD1D25" w:rsidRDefault="00102360" w:rsidP="00015D1E">
      <w:pPr>
        <w:spacing w:after="0" w:line="240" w:lineRule="auto"/>
        <w:rPr>
          <w:rFonts w:eastAsia="Calibri" w:cs="Times New Roman"/>
          <w:sz w:val="20"/>
        </w:rPr>
      </w:pPr>
      <w:r w:rsidRPr="00BD1D25">
        <w:rPr>
          <w:rFonts w:cs="Times New Roman"/>
        </w:rPr>
        <w:t xml:space="preserve">содержащего </w:t>
      </w:r>
      <w:r w:rsidRPr="00BD1D25">
        <w:rPr>
          <w:rFonts w:cs="Times New Roman"/>
        </w:rPr>
        <w:tab/>
        <w:t xml:space="preserve">сведения </w:t>
      </w:r>
      <w:r w:rsidRPr="00BD1D25">
        <w:rPr>
          <w:rFonts w:cs="Times New Roman"/>
        </w:rPr>
        <w:tab/>
        <w:t xml:space="preserve">о </w:t>
      </w:r>
      <w:r w:rsidRPr="00BD1D25">
        <w:rPr>
          <w:rFonts w:cs="Times New Roman"/>
        </w:rPr>
        <w:tab/>
        <w:t xml:space="preserve">присвоенных квалификационных категориях спортивных судей. </w:t>
      </w:r>
    </w:p>
    <w:p w:rsidR="00102360" w:rsidRPr="00BD1D25" w:rsidRDefault="00102360" w:rsidP="00015D1E">
      <w:pPr>
        <w:spacing w:after="0" w:line="240" w:lineRule="auto"/>
        <w:rPr>
          <w:rFonts w:eastAsia="Calibri" w:cs="Times New Roman"/>
          <w:sz w:val="20"/>
        </w:rPr>
      </w:pPr>
      <w:r w:rsidRPr="00BD1D25">
        <w:rPr>
          <w:rFonts w:cs="Times New Roman"/>
        </w:rPr>
        <w:t>2.14.4.</w:t>
      </w:r>
      <w:r w:rsidRPr="00BD1D25">
        <w:rPr>
          <w:rFonts w:eastAsia="Arial" w:cs="Times New Roman"/>
        </w:rPr>
        <w:t xml:space="preserve"> </w:t>
      </w:r>
      <w:r w:rsidRPr="00BD1D25">
        <w:rPr>
          <w:rFonts w:cs="Times New Roman"/>
        </w:rPr>
        <w:t xml:space="preserve">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 </w:t>
      </w:r>
    </w:p>
    <w:p w:rsidR="00102360" w:rsidRPr="00BD1D25" w:rsidRDefault="00102360" w:rsidP="00015D1E">
      <w:pPr>
        <w:spacing w:after="0" w:line="240" w:lineRule="auto"/>
        <w:rPr>
          <w:rFonts w:eastAsia="Calibri" w:cs="Times New Roman"/>
          <w:sz w:val="20"/>
        </w:rPr>
      </w:pPr>
      <w:r w:rsidRPr="00BD1D25">
        <w:rPr>
          <w:rFonts w:cs="Times New Roman"/>
        </w:rPr>
        <w:t xml:space="preserve">Перечень необходимых для предоставления государственной (муниципальной) услуги межведомственных запросов определяется после прохождения Заявителем экспертной системы. </w:t>
      </w:r>
    </w:p>
    <w:p w:rsidR="00102360" w:rsidRPr="00BD1D25" w:rsidRDefault="00102360" w:rsidP="00015D1E">
      <w:pPr>
        <w:spacing w:after="0" w:line="240" w:lineRule="auto"/>
        <w:rPr>
          <w:rFonts w:eastAsia="Calibri" w:cs="Times New Roman"/>
          <w:sz w:val="20"/>
        </w:rPr>
      </w:pPr>
      <w:r w:rsidRPr="00BD1D25">
        <w:rPr>
          <w:rFonts w:cs="Times New Roman"/>
        </w:rPr>
        <w:t>2.14.5.</w:t>
      </w:r>
      <w:r w:rsidRPr="00BD1D25">
        <w:rPr>
          <w:rFonts w:eastAsia="Arial" w:cs="Times New Roman"/>
        </w:rPr>
        <w:t xml:space="preserve"> </w:t>
      </w:r>
      <w:r w:rsidRPr="00BD1D25">
        <w:rPr>
          <w:rFonts w:cs="Times New Roman"/>
        </w:rPr>
        <w:t xml:space="preserve">Электронные документы представляются в следующих форматах: </w:t>
      </w:r>
      <w:r w:rsidRPr="00BD1D25">
        <w:rPr>
          <w:rFonts w:cs="Times New Roman"/>
          <w:lang w:val="en-US"/>
        </w:rPr>
        <w:t>xml</w:t>
      </w:r>
      <w:r w:rsidRPr="00BD1D25">
        <w:rPr>
          <w:rFonts w:cs="Times New Roman"/>
        </w:rPr>
        <w:t xml:space="preserve"> - для формализованных документов; </w:t>
      </w:r>
    </w:p>
    <w:p w:rsidR="00102360" w:rsidRPr="00BD1D25" w:rsidRDefault="00102360" w:rsidP="00015D1E">
      <w:pPr>
        <w:spacing w:after="0" w:line="240" w:lineRule="auto"/>
        <w:rPr>
          <w:rFonts w:cs="Times New Roman"/>
        </w:rPr>
      </w:pPr>
      <w:r w:rsidRPr="00BD1D25">
        <w:rPr>
          <w:rFonts w:cs="Times New Roman"/>
          <w:lang w:val="en-US"/>
        </w:rPr>
        <w:t>doc</w:t>
      </w:r>
      <w:r w:rsidRPr="00BD1D25">
        <w:rPr>
          <w:rFonts w:cs="Times New Roman"/>
        </w:rPr>
        <w:t xml:space="preserve">, </w:t>
      </w:r>
      <w:r w:rsidRPr="00BD1D25">
        <w:rPr>
          <w:rFonts w:cs="Times New Roman"/>
          <w:lang w:val="en-US"/>
        </w:rPr>
        <w:t>docx</w:t>
      </w:r>
      <w:r w:rsidRPr="00BD1D25">
        <w:rPr>
          <w:rFonts w:cs="Times New Roman"/>
        </w:rPr>
        <w:t xml:space="preserve">, </w:t>
      </w:r>
      <w:r w:rsidRPr="00BD1D25">
        <w:rPr>
          <w:rFonts w:cs="Times New Roman"/>
          <w:lang w:val="en-US"/>
        </w:rPr>
        <w:t>odt</w:t>
      </w:r>
      <w:r w:rsidRPr="00BD1D25">
        <w:rPr>
          <w:rFonts w:cs="Times New Roman"/>
        </w:rPr>
        <w:t xml:space="preserve"> - для документов с текстовым содержанием, не включающим формулы (за исключением документов, указанных в подпункте "в" настоящего пункта); </w:t>
      </w:r>
    </w:p>
    <w:p w:rsidR="00102360" w:rsidRPr="00BD1D25" w:rsidRDefault="00102360" w:rsidP="00015D1E">
      <w:pPr>
        <w:spacing w:after="0" w:line="240" w:lineRule="auto"/>
        <w:rPr>
          <w:rFonts w:eastAsia="Calibri" w:cs="Times New Roman"/>
          <w:sz w:val="20"/>
        </w:rPr>
      </w:pPr>
      <w:r w:rsidRPr="00BD1D25">
        <w:rPr>
          <w:rFonts w:cs="Times New Roman"/>
          <w:lang w:val="en-US"/>
        </w:rPr>
        <w:t>xls</w:t>
      </w:r>
      <w:r w:rsidRPr="00BD1D25">
        <w:rPr>
          <w:rFonts w:cs="Times New Roman"/>
        </w:rPr>
        <w:t xml:space="preserve">, </w:t>
      </w:r>
      <w:r w:rsidRPr="00BD1D25">
        <w:rPr>
          <w:rFonts w:cs="Times New Roman"/>
          <w:lang w:val="en-US"/>
        </w:rPr>
        <w:t>xlsx</w:t>
      </w:r>
      <w:r w:rsidRPr="00BD1D25">
        <w:rPr>
          <w:rFonts w:cs="Times New Roman"/>
        </w:rPr>
        <w:t xml:space="preserve">, </w:t>
      </w:r>
      <w:r w:rsidRPr="00BD1D25">
        <w:rPr>
          <w:rFonts w:cs="Times New Roman"/>
          <w:lang w:val="en-US"/>
        </w:rPr>
        <w:t>ods</w:t>
      </w:r>
      <w:r w:rsidRPr="00BD1D25">
        <w:rPr>
          <w:rFonts w:cs="Times New Roman"/>
        </w:rPr>
        <w:t xml:space="preserve"> - для документов, содержащих расчеты; </w:t>
      </w:r>
    </w:p>
    <w:p w:rsidR="00102360" w:rsidRPr="00BD1D25" w:rsidRDefault="00102360" w:rsidP="00015D1E">
      <w:pPr>
        <w:spacing w:after="0" w:line="240" w:lineRule="auto"/>
        <w:rPr>
          <w:rFonts w:eastAsia="Calibri" w:cs="Times New Roman"/>
          <w:sz w:val="20"/>
        </w:rPr>
      </w:pPr>
      <w:r w:rsidRPr="00BD1D25">
        <w:rPr>
          <w:rFonts w:cs="Times New Roman"/>
          <w:lang w:val="en-US"/>
        </w:rPr>
        <w:t>pdf</w:t>
      </w:r>
      <w:r w:rsidRPr="00BD1D25">
        <w:rPr>
          <w:rFonts w:cs="Times New Roman"/>
        </w:rPr>
        <w:t xml:space="preserve">, </w:t>
      </w:r>
      <w:r w:rsidRPr="00BD1D25">
        <w:rPr>
          <w:rFonts w:cs="Times New Roman"/>
          <w:lang w:val="en-US"/>
        </w:rPr>
        <w:t>jpg</w:t>
      </w:r>
      <w:r w:rsidRPr="00BD1D25">
        <w:rPr>
          <w:rFonts w:cs="Times New Roman"/>
        </w:rPr>
        <w:t xml:space="preserve">, </w:t>
      </w:r>
      <w:r w:rsidRPr="00BD1D25">
        <w:rPr>
          <w:rFonts w:cs="Times New Roman"/>
          <w:lang w:val="en-US"/>
        </w:rPr>
        <w:t>jpeg</w:t>
      </w:r>
      <w:r w:rsidRPr="00BD1D25">
        <w:rPr>
          <w:rFonts w:cs="Times New Roman"/>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102360" w:rsidRPr="00BD1D25" w:rsidRDefault="00102360" w:rsidP="00015D1E">
      <w:pPr>
        <w:spacing w:after="0" w:line="240" w:lineRule="auto"/>
        <w:rPr>
          <w:rFonts w:eastAsia="Calibri" w:cs="Times New Roman"/>
          <w:sz w:val="20"/>
        </w:rPr>
      </w:pPr>
      <w:r w:rsidRPr="00BD1D25">
        <w:rPr>
          <w:rFonts w:cs="Times New Roman"/>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BD1D25">
        <w:rPr>
          <w:rFonts w:cs="Times New Roman"/>
          <w:lang w:val="en-US"/>
        </w:rPr>
        <w:t>dpi</w:t>
      </w:r>
      <w:r w:rsidRPr="00BD1D25">
        <w:rPr>
          <w:rFonts w:cs="Times New Roman"/>
        </w:rPr>
        <w:t xml:space="preserve"> (масштаб 1:1) с использованием следующих режимов:  «черно-белый» (при отсутствии в документе графических изображений и (или) цветного текста); </w:t>
      </w:r>
    </w:p>
    <w:p w:rsidR="00102360" w:rsidRPr="00BD1D25" w:rsidRDefault="00102360" w:rsidP="00015D1E">
      <w:pPr>
        <w:spacing w:after="0" w:line="240" w:lineRule="auto"/>
        <w:rPr>
          <w:rFonts w:eastAsia="Calibri" w:cs="Times New Roman"/>
          <w:sz w:val="20"/>
        </w:rPr>
      </w:pPr>
      <w:r w:rsidRPr="00BD1D25">
        <w:rPr>
          <w:rFonts w:cs="Times New Roman"/>
        </w:rPr>
        <w:t xml:space="preserve">«оттенки серого» (при наличии в документе графических изображений, отличных от цветного графического изображения); </w:t>
      </w:r>
    </w:p>
    <w:p w:rsidR="00102360" w:rsidRPr="00BD1D25" w:rsidRDefault="00102360" w:rsidP="00015D1E">
      <w:pPr>
        <w:spacing w:after="0" w:line="240" w:lineRule="auto"/>
        <w:rPr>
          <w:rFonts w:eastAsia="Calibri" w:cs="Times New Roman"/>
          <w:sz w:val="20"/>
        </w:rPr>
      </w:pPr>
      <w:r w:rsidRPr="00BD1D25">
        <w:rPr>
          <w:rFonts w:cs="Times New Roman"/>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102360" w:rsidRPr="00BD1D25" w:rsidRDefault="00102360" w:rsidP="00015D1E">
      <w:pPr>
        <w:spacing w:after="0" w:line="240" w:lineRule="auto"/>
        <w:rPr>
          <w:rFonts w:eastAsia="Calibri" w:cs="Times New Roman"/>
          <w:sz w:val="20"/>
        </w:rPr>
      </w:pPr>
      <w:r w:rsidRPr="00BD1D25">
        <w:rPr>
          <w:rFonts w:cs="Times New Roman"/>
        </w:rPr>
        <w:t xml:space="preserve">Электронные документы должны обеспечивать: </w:t>
      </w:r>
    </w:p>
    <w:p w:rsidR="00102360" w:rsidRPr="00BD1D25" w:rsidRDefault="00102360" w:rsidP="00015D1E">
      <w:pPr>
        <w:spacing w:after="0" w:line="240" w:lineRule="auto"/>
        <w:rPr>
          <w:rFonts w:eastAsia="Calibri" w:cs="Times New Roman"/>
          <w:sz w:val="20"/>
        </w:rPr>
      </w:pPr>
      <w:r w:rsidRPr="00BD1D25">
        <w:rPr>
          <w:rFonts w:cs="Times New Roman"/>
        </w:rPr>
        <w:t xml:space="preserve">возможность идентифицировать документ и количество листов в документе; </w:t>
      </w:r>
    </w:p>
    <w:p w:rsidR="00102360" w:rsidRPr="00BD1D25" w:rsidRDefault="00102360" w:rsidP="00015D1E">
      <w:pPr>
        <w:spacing w:after="0" w:line="240" w:lineRule="auto"/>
        <w:rPr>
          <w:rFonts w:eastAsia="Calibri" w:cs="Times New Roman"/>
          <w:sz w:val="20"/>
        </w:rPr>
      </w:pPr>
      <w:r w:rsidRPr="00BD1D25">
        <w:rPr>
          <w:rFonts w:cs="Times New Roman"/>
        </w:rPr>
        <w:lastRenderedPageBreak/>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102360" w:rsidRPr="00BD1D25" w:rsidRDefault="00102360" w:rsidP="00015D1E">
      <w:pPr>
        <w:spacing w:after="0" w:line="240" w:lineRule="auto"/>
        <w:rPr>
          <w:rFonts w:eastAsia="Calibri" w:cs="Times New Roman"/>
          <w:sz w:val="20"/>
        </w:rPr>
      </w:pPr>
      <w:r w:rsidRPr="00BD1D25">
        <w:rPr>
          <w:rFonts w:cs="Times New Roman"/>
        </w:rPr>
        <w:t xml:space="preserve">Документы, подлежащие представлению в форматах </w:t>
      </w:r>
      <w:r w:rsidRPr="00BD1D25">
        <w:rPr>
          <w:rFonts w:cs="Times New Roman"/>
          <w:lang w:val="en-US"/>
        </w:rPr>
        <w:t>xls</w:t>
      </w:r>
      <w:r w:rsidRPr="00BD1D25">
        <w:rPr>
          <w:rFonts w:cs="Times New Roman"/>
        </w:rPr>
        <w:t xml:space="preserve">, </w:t>
      </w:r>
      <w:r w:rsidRPr="00BD1D25">
        <w:rPr>
          <w:rFonts w:cs="Times New Roman"/>
          <w:lang w:val="en-US"/>
        </w:rPr>
        <w:t>xlsx</w:t>
      </w:r>
      <w:r w:rsidRPr="00BD1D25">
        <w:rPr>
          <w:rFonts w:cs="Times New Roman"/>
        </w:rPr>
        <w:t xml:space="preserve"> или </w:t>
      </w:r>
      <w:r w:rsidRPr="00BD1D25">
        <w:rPr>
          <w:rFonts w:cs="Times New Roman"/>
          <w:lang w:val="en-US"/>
        </w:rPr>
        <w:t>ods</w:t>
      </w:r>
      <w:r w:rsidRPr="00BD1D25">
        <w:rPr>
          <w:rFonts w:cs="Times New Roman"/>
        </w:rPr>
        <w:t xml:space="preserve">, формируются в виде отдельного электронного документа. </w:t>
      </w:r>
    </w:p>
    <w:p w:rsidR="00102360" w:rsidRPr="00BD1D25" w:rsidRDefault="00102360" w:rsidP="00015D1E">
      <w:pPr>
        <w:autoSpaceDE w:val="0"/>
        <w:autoSpaceDN w:val="0"/>
        <w:adjustRightInd w:val="0"/>
        <w:spacing w:after="0" w:line="240" w:lineRule="auto"/>
        <w:rPr>
          <w:rFonts w:cs="Times New Roman"/>
        </w:rPr>
      </w:pPr>
    </w:p>
    <w:p w:rsidR="00102360" w:rsidRPr="00BD1D25" w:rsidRDefault="00102360" w:rsidP="00015D1E">
      <w:pPr>
        <w:spacing w:after="0" w:line="240" w:lineRule="auto"/>
        <w:jc w:val="center"/>
        <w:outlineLvl w:val="1"/>
        <w:rPr>
          <w:rFonts w:cs="Times New Roman"/>
          <w:b/>
        </w:rPr>
      </w:pPr>
      <w:r w:rsidRPr="00BD1D25">
        <w:rPr>
          <w:rFonts w:cs="Times New Roman"/>
          <w:b/>
        </w:rPr>
        <w:t>3. Состав, последовательность и сроки выполнения</w:t>
      </w:r>
    </w:p>
    <w:p w:rsidR="00102360" w:rsidRPr="00BD1D25" w:rsidRDefault="00102360" w:rsidP="00015D1E">
      <w:pPr>
        <w:spacing w:after="0" w:line="240" w:lineRule="auto"/>
        <w:jc w:val="center"/>
        <w:rPr>
          <w:rFonts w:cs="Times New Roman"/>
          <w:b/>
        </w:rPr>
      </w:pPr>
      <w:r w:rsidRPr="00BD1D25">
        <w:rPr>
          <w:rFonts w:cs="Times New Roman"/>
          <w:b/>
        </w:rPr>
        <w:t>административных процедур, требования к порядку их выполнения</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3.1. Состав административных процедур</w:t>
      </w:r>
    </w:p>
    <w:p w:rsidR="00102360" w:rsidRPr="00BD1D25" w:rsidRDefault="00102360" w:rsidP="00015D1E">
      <w:pPr>
        <w:spacing w:after="0" w:line="240" w:lineRule="auto"/>
        <w:jc w:val="center"/>
        <w:outlineLvl w:val="2"/>
        <w:rPr>
          <w:rFonts w:cs="Times New Roman"/>
          <w:b/>
        </w:rPr>
      </w:pPr>
    </w:p>
    <w:p w:rsidR="00102360" w:rsidRPr="00BD1D25" w:rsidRDefault="00102360" w:rsidP="00015D1E">
      <w:pPr>
        <w:spacing w:after="0" w:line="240" w:lineRule="auto"/>
        <w:rPr>
          <w:rFonts w:cs="Times New Roman"/>
        </w:rPr>
      </w:pPr>
      <w:r w:rsidRPr="00BD1D25">
        <w:rPr>
          <w:rFonts w:cs="Times New Roman"/>
        </w:rPr>
        <w:t>Предоставление муниципальной услуги включает в себя следующие административные процедуры:</w:t>
      </w:r>
    </w:p>
    <w:p w:rsidR="00102360" w:rsidRPr="00BD1D25" w:rsidRDefault="00102360" w:rsidP="00015D1E">
      <w:pPr>
        <w:spacing w:after="0" w:line="240" w:lineRule="auto"/>
        <w:rPr>
          <w:rFonts w:cs="Times New Roman"/>
        </w:rPr>
      </w:pPr>
      <w:r w:rsidRPr="00BD1D25">
        <w:rPr>
          <w:rFonts w:cs="Times New Roman"/>
        </w:rPr>
        <w:t>поступление документов, прием и регистрация документов, проверка комплекта документов;</w:t>
      </w:r>
    </w:p>
    <w:p w:rsidR="00102360" w:rsidRPr="00BD1D25" w:rsidRDefault="00102360" w:rsidP="00015D1E">
      <w:pPr>
        <w:spacing w:after="0" w:line="240" w:lineRule="auto"/>
        <w:rPr>
          <w:rFonts w:cs="Times New Roman"/>
        </w:rPr>
      </w:pPr>
      <w:r w:rsidRPr="00BD1D25">
        <w:rPr>
          <w:rFonts w:cs="Times New Roman"/>
        </w:rPr>
        <w:t>рассмотрение документов, принятие решения</w:t>
      </w:r>
      <w:r w:rsidRPr="00BD1D25">
        <w:rPr>
          <w:rFonts w:cs="Times New Roman"/>
          <w:szCs w:val="28"/>
        </w:rPr>
        <w:t xml:space="preserve"> о присвоении или об отказе в присвоении соответствующей квалификационной категории;</w:t>
      </w:r>
    </w:p>
    <w:p w:rsidR="00102360" w:rsidRPr="00BD1D25" w:rsidRDefault="00102360" w:rsidP="00015D1E">
      <w:pPr>
        <w:spacing w:after="0" w:line="240" w:lineRule="auto"/>
        <w:rPr>
          <w:rFonts w:cs="Times New Roman"/>
        </w:rPr>
      </w:pPr>
      <w:r w:rsidRPr="00BD1D25">
        <w:rPr>
          <w:rFonts w:cs="Times New Roman"/>
        </w:rPr>
        <w:t xml:space="preserve">подготовка распоряжения </w:t>
      </w:r>
      <w:r w:rsidRPr="00BD1D25">
        <w:rPr>
          <w:rFonts w:cs="Times New Roman"/>
          <w:szCs w:val="28"/>
        </w:rPr>
        <w:t>о присвоении соответствующей квалификационной категории или уведомления об отказе в присвоении соответствующей квалификационной категории</w:t>
      </w:r>
      <w:r w:rsidRPr="00BD1D25">
        <w:rPr>
          <w:rFonts w:cs="Times New Roman"/>
        </w:rPr>
        <w:t>;</w:t>
      </w:r>
    </w:p>
    <w:p w:rsidR="00102360" w:rsidRPr="00BD1D25" w:rsidRDefault="00102360" w:rsidP="00015D1E">
      <w:pPr>
        <w:spacing w:after="0" w:line="240" w:lineRule="auto"/>
        <w:rPr>
          <w:rFonts w:cs="Times New Roman"/>
          <w:szCs w:val="28"/>
        </w:rPr>
      </w:pPr>
      <w:r w:rsidRPr="00BD1D25">
        <w:rPr>
          <w:rFonts w:cs="Times New Roman"/>
        </w:rPr>
        <w:t xml:space="preserve">выдача </w:t>
      </w:r>
      <w:r w:rsidRPr="00BD1D25">
        <w:rPr>
          <w:rFonts w:cs="Times New Roman"/>
          <w:szCs w:val="28"/>
        </w:rPr>
        <w:t xml:space="preserve">(направление) </w:t>
      </w:r>
      <w:r w:rsidRPr="00BD1D25">
        <w:rPr>
          <w:rFonts w:cs="Times New Roman"/>
        </w:rPr>
        <w:t xml:space="preserve"> представителю заявителя распоряжения </w:t>
      </w:r>
      <w:r w:rsidRPr="00BD1D25">
        <w:rPr>
          <w:rFonts w:cs="Times New Roman"/>
          <w:szCs w:val="28"/>
        </w:rPr>
        <w:t>о присвоении соответствующей квалификационной категории или уведомления об отказе в присвоении соответствующей квалификационной категории.</w:t>
      </w:r>
    </w:p>
    <w:p w:rsidR="00102360" w:rsidRPr="00BD1D25" w:rsidRDefault="00102360" w:rsidP="00015D1E">
      <w:pPr>
        <w:spacing w:after="0" w:line="240" w:lineRule="auto"/>
        <w:rPr>
          <w:rFonts w:cs="Times New Roman"/>
          <w:b/>
        </w:rPr>
      </w:pPr>
    </w:p>
    <w:p w:rsidR="00102360" w:rsidRPr="00BD1D25" w:rsidRDefault="00102360" w:rsidP="00015D1E">
      <w:pPr>
        <w:spacing w:after="0" w:line="240" w:lineRule="auto"/>
        <w:jc w:val="center"/>
        <w:outlineLvl w:val="2"/>
        <w:rPr>
          <w:rFonts w:cs="Times New Roman"/>
          <w:b/>
        </w:rPr>
      </w:pPr>
      <w:r w:rsidRPr="00BD1D25">
        <w:rPr>
          <w:rFonts w:cs="Times New Roman"/>
          <w:b/>
        </w:rPr>
        <w:t>3.2. Описание административных процедур, выполняемых</w:t>
      </w:r>
    </w:p>
    <w:p w:rsidR="00102360" w:rsidRPr="00BD1D25" w:rsidRDefault="00102360" w:rsidP="00015D1E">
      <w:pPr>
        <w:spacing w:after="0" w:line="240" w:lineRule="auto"/>
        <w:jc w:val="center"/>
        <w:rPr>
          <w:rFonts w:cs="Times New Roman"/>
          <w:b/>
        </w:rPr>
      </w:pPr>
      <w:r w:rsidRPr="00BD1D25">
        <w:rPr>
          <w:rFonts w:cs="Times New Roman"/>
          <w:b/>
        </w:rPr>
        <w:t>в рамках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outlineLvl w:val="3"/>
        <w:rPr>
          <w:rFonts w:cs="Times New Roman"/>
        </w:rPr>
      </w:pPr>
      <w:r w:rsidRPr="00BD1D25">
        <w:rPr>
          <w:rFonts w:cs="Times New Roman"/>
        </w:rPr>
        <w:t xml:space="preserve">3.2.1. Поступление, прием, регистрация и проверка документов. </w:t>
      </w:r>
    </w:p>
    <w:p w:rsidR="00102360" w:rsidRPr="00BD1D25" w:rsidRDefault="00102360" w:rsidP="00015D1E">
      <w:pPr>
        <w:spacing w:after="0" w:line="240" w:lineRule="auto"/>
        <w:rPr>
          <w:rFonts w:cs="Times New Roman"/>
        </w:rPr>
      </w:pPr>
      <w:r w:rsidRPr="00BD1D25">
        <w:rPr>
          <w:rFonts w:cs="Times New Roman"/>
        </w:rPr>
        <w:t>3.2.1.1. Основанием для начала административной процедуры является поступление в уполномоченный орган документов, указанных в подпункте 2.6.1 настоящего Административного регламента.</w:t>
      </w:r>
    </w:p>
    <w:p w:rsidR="00102360" w:rsidRPr="00BD1D25" w:rsidRDefault="00102360" w:rsidP="00015D1E">
      <w:pPr>
        <w:spacing w:after="0" w:line="240" w:lineRule="auto"/>
        <w:rPr>
          <w:rFonts w:cs="Times New Roman"/>
        </w:rPr>
      </w:pPr>
      <w:r w:rsidRPr="00BD1D25">
        <w:rPr>
          <w:rFonts w:cs="Times New Roman"/>
        </w:rPr>
        <w:t xml:space="preserve">Документы могут быть поданы представителем заявителя лично, направлены почтовым отправлением или в виде электронного документа. </w:t>
      </w:r>
    </w:p>
    <w:p w:rsidR="00102360" w:rsidRPr="00BD1D25" w:rsidRDefault="00102360" w:rsidP="00015D1E">
      <w:pPr>
        <w:spacing w:after="0" w:line="240" w:lineRule="auto"/>
        <w:rPr>
          <w:rFonts w:cs="Times New Roman"/>
        </w:rPr>
      </w:pPr>
      <w:r w:rsidRPr="00BD1D25">
        <w:rPr>
          <w:rFonts w:cs="Times New Roman"/>
        </w:rPr>
        <w:t xml:space="preserve">3.2.1.2. Прием и регистрация документов. </w:t>
      </w:r>
    </w:p>
    <w:p w:rsidR="00102360" w:rsidRPr="00BD1D25" w:rsidRDefault="00102360" w:rsidP="00015D1E">
      <w:pPr>
        <w:spacing w:after="0" w:line="240" w:lineRule="auto"/>
        <w:rPr>
          <w:rFonts w:cs="Times New Roman"/>
        </w:rPr>
      </w:pPr>
      <w:r w:rsidRPr="00BD1D25">
        <w:rPr>
          <w:rFonts w:cs="Times New Roman"/>
        </w:rPr>
        <w:t xml:space="preserve">Ответственный специалист обеспечивает проверку полномочий представителя заявителя на соответствие требованиям п. 1.2 и 2.7. настоящего Административного регламента. </w:t>
      </w:r>
    </w:p>
    <w:p w:rsidR="00102360" w:rsidRPr="00BD1D25" w:rsidRDefault="00102360" w:rsidP="00015D1E">
      <w:pPr>
        <w:spacing w:after="0" w:line="240" w:lineRule="auto"/>
        <w:rPr>
          <w:rFonts w:cs="Times New Roman"/>
        </w:rPr>
      </w:pPr>
      <w:r w:rsidRPr="00BD1D25">
        <w:rPr>
          <w:rFonts w:cs="Times New Roman"/>
        </w:rPr>
        <w:t xml:space="preserve">В случае подтверждения полномочий представителя заявителя, ответственный специалист принимает документы и направляет на регистрацию специалисту уполномоченного органа, ответственному за регистрацию входящей документации, в день их поступления. </w:t>
      </w:r>
    </w:p>
    <w:p w:rsidR="00102360" w:rsidRPr="00BD1D25" w:rsidRDefault="00102360" w:rsidP="00015D1E">
      <w:pPr>
        <w:spacing w:after="0" w:line="240" w:lineRule="auto"/>
        <w:rPr>
          <w:rFonts w:cs="Times New Roman"/>
        </w:rPr>
      </w:pPr>
      <w:r w:rsidRPr="00BD1D25">
        <w:rPr>
          <w:rFonts w:cs="Times New Roman"/>
        </w:rPr>
        <w:t xml:space="preserve">При наличии оснований для отказа в приеме документов, необходимых для предоставления муниципальной услуги, ответственный специалист возвращает документы представителю заявителя для устранения несоответствий. </w:t>
      </w:r>
    </w:p>
    <w:p w:rsidR="00102360" w:rsidRPr="00BD1D25" w:rsidRDefault="00102360" w:rsidP="00015D1E">
      <w:pPr>
        <w:spacing w:after="0" w:line="240" w:lineRule="auto"/>
        <w:rPr>
          <w:rFonts w:cs="Times New Roman"/>
          <w:szCs w:val="28"/>
        </w:rPr>
      </w:pPr>
      <w:r w:rsidRPr="00BD1D25">
        <w:rPr>
          <w:rFonts w:cs="Times New Roman"/>
        </w:rPr>
        <w:lastRenderedPageBreak/>
        <w:t>3.2.2. Рассмотрение документов, принятие решения</w:t>
      </w:r>
      <w:r w:rsidRPr="00BD1D25">
        <w:rPr>
          <w:rFonts w:cs="Times New Roman"/>
          <w:szCs w:val="28"/>
        </w:rPr>
        <w:t xml:space="preserve"> о присвоении или об отказе в присвоении соответствующей квалификационной категории.</w:t>
      </w:r>
    </w:p>
    <w:p w:rsidR="00102360" w:rsidRPr="00BD1D25" w:rsidRDefault="00102360" w:rsidP="00015D1E">
      <w:pPr>
        <w:spacing w:after="0" w:line="240" w:lineRule="auto"/>
        <w:rPr>
          <w:rFonts w:cs="Times New Roman"/>
          <w:szCs w:val="28"/>
        </w:rPr>
      </w:pPr>
      <w:r w:rsidRPr="00BD1D25">
        <w:rPr>
          <w:rFonts w:cs="Times New Roman"/>
          <w:szCs w:val="28"/>
        </w:rPr>
        <w:t>3.2.2.1. Основанием для начала рассмотрения документов является  их получение ответственным специалистом уполномоченного органа с резолюцией главы Подосиновского района для исполнения.</w:t>
      </w:r>
    </w:p>
    <w:p w:rsidR="00102360" w:rsidRPr="00BD1D25" w:rsidRDefault="00102360" w:rsidP="00015D1E">
      <w:pPr>
        <w:spacing w:after="0" w:line="240" w:lineRule="auto"/>
        <w:rPr>
          <w:rFonts w:cs="Times New Roman"/>
          <w:szCs w:val="28"/>
        </w:rPr>
      </w:pPr>
      <w:r w:rsidRPr="00BD1D25">
        <w:rPr>
          <w:rFonts w:cs="Times New Roman"/>
          <w:szCs w:val="28"/>
        </w:rPr>
        <w:t>3.2.2.2. Ответственный специалист  проводит проверку документов на наличие оснований для отказа в предоставлении муниципальной услуги, указанных в п.2.8 настоящего Административного регламента.</w:t>
      </w:r>
    </w:p>
    <w:p w:rsidR="00102360" w:rsidRPr="00BD1D25" w:rsidRDefault="00102360" w:rsidP="00015D1E">
      <w:pPr>
        <w:spacing w:after="0" w:line="240" w:lineRule="auto"/>
        <w:rPr>
          <w:rFonts w:cs="Times New Roman"/>
          <w:szCs w:val="28"/>
        </w:rPr>
      </w:pPr>
      <w:r w:rsidRPr="00BD1D25">
        <w:rPr>
          <w:rFonts w:cs="Times New Roman"/>
          <w:szCs w:val="28"/>
        </w:rPr>
        <w:t>3.2.2.3. По результату рассмотрения документов ответственный специалист   принимает решение о присвоении или об отказе в присвоении соответствующей квалификационной категории.</w:t>
      </w:r>
    </w:p>
    <w:p w:rsidR="00102360" w:rsidRPr="00BD1D25" w:rsidRDefault="00102360" w:rsidP="00015D1E">
      <w:pPr>
        <w:spacing w:after="0" w:line="240" w:lineRule="auto"/>
        <w:outlineLvl w:val="3"/>
        <w:rPr>
          <w:rFonts w:cs="Times New Roman"/>
        </w:rPr>
      </w:pPr>
      <w:r w:rsidRPr="00BD1D25">
        <w:rPr>
          <w:rFonts w:cs="Times New Roman"/>
        </w:rPr>
        <w:t>3.2.3. Подготовка распоряжения.</w:t>
      </w:r>
    </w:p>
    <w:p w:rsidR="00102360" w:rsidRPr="00BD1D25" w:rsidRDefault="00102360" w:rsidP="00015D1E">
      <w:pPr>
        <w:spacing w:after="0" w:line="240" w:lineRule="auto"/>
        <w:rPr>
          <w:rFonts w:cs="Times New Roman"/>
        </w:rPr>
      </w:pPr>
      <w:r w:rsidRPr="00BD1D25">
        <w:rPr>
          <w:rFonts w:cs="Times New Roman"/>
        </w:rPr>
        <w:t xml:space="preserve">3.2.3.1. Основанием для начала исполнения административной процедуры по подготовке проекта распоряжения является </w:t>
      </w:r>
      <w:r w:rsidRPr="00BD1D25">
        <w:rPr>
          <w:rFonts w:cs="Times New Roman"/>
          <w:szCs w:val="28"/>
        </w:rPr>
        <w:t>принятие решения о присвоении соответствующей квалификационной категории.</w:t>
      </w:r>
    </w:p>
    <w:p w:rsidR="00102360" w:rsidRPr="00BD1D25" w:rsidRDefault="00102360" w:rsidP="00015D1E">
      <w:pPr>
        <w:spacing w:after="0" w:line="240" w:lineRule="auto"/>
        <w:rPr>
          <w:rFonts w:cs="Times New Roman"/>
        </w:rPr>
      </w:pPr>
      <w:r w:rsidRPr="00BD1D25">
        <w:rPr>
          <w:rFonts w:cs="Times New Roman"/>
        </w:rPr>
        <w:t xml:space="preserve">3.2.3.2. </w:t>
      </w:r>
      <w:r w:rsidRPr="00BD1D25">
        <w:rPr>
          <w:rFonts w:cs="Times New Roman"/>
          <w:spacing w:val="-1"/>
        </w:rPr>
        <w:t>О</w:t>
      </w:r>
      <w:r w:rsidRPr="00BD1D25">
        <w:rPr>
          <w:rFonts w:cs="Times New Roman"/>
        </w:rPr>
        <w:t xml:space="preserve">тветственный специалист готовит проект распоряжения  и производит необходимые согласования с должностными лицами уполномоченного органа. </w:t>
      </w:r>
    </w:p>
    <w:p w:rsidR="00102360" w:rsidRPr="00BD1D25" w:rsidRDefault="00102360" w:rsidP="00015D1E">
      <w:pPr>
        <w:spacing w:after="0" w:line="240" w:lineRule="auto"/>
        <w:rPr>
          <w:rFonts w:cs="Times New Roman"/>
        </w:rPr>
      </w:pPr>
      <w:r w:rsidRPr="00BD1D25">
        <w:rPr>
          <w:rFonts w:cs="Times New Roman"/>
        </w:rPr>
        <w:t>3.2.3.3. Глава Подосиновского района (лицо, исполняющее его обязанности) подписывает проект распоряжения и передает его в управление делами Администрации района для регистрации и издания муниципального правового акта.</w:t>
      </w:r>
    </w:p>
    <w:p w:rsidR="00102360" w:rsidRPr="00BD1D25" w:rsidRDefault="00102360" w:rsidP="00015D1E">
      <w:pPr>
        <w:shd w:val="clear" w:color="auto" w:fill="FFFFFF"/>
        <w:tabs>
          <w:tab w:val="left" w:pos="3906"/>
        </w:tabs>
        <w:spacing w:after="0" w:line="240" w:lineRule="auto"/>
        <w:rPr>
          <w:rFonts w:cs="Times New Roman"/>
          <w:b/>
        </w:rPr>
      </w:pPr>
      <w:r w:rsidRPr="00BD1D25">
        <w:rPr>
          <w:rFonts w:cs="Times New Roman"/>
        </w:rPr>
        <w:t xml:space="preserve">3.2.3.4. </w:t>
      </w:r>
      <w:r w:rsidRPr="00BD1D25">
        <w:rPr>
          <w:rFonts w:cs="Times New Roman"/>
          <w:spacing w:val="-1"/>
        </w:rPr>
        <w:t xml:space="preserve">В течение одного рабочего дня со дня издания </w:t>
      </w:r>
      <w:r w:rsidRPr="00BD1D25">
        <w:rPr>
          <w:rFonts w:cs="Times New Roman"/>
        </w:rPr>
        <w:t>распоряжение</w:t>
      </w:r>
      <w:r w:rsidRPr="00BD1D25">
        <w:rPr>
          <w:rFonts w:cs="Times New Roman"/>
          <w:spacing w:val="-1"/>
        </w:rPr>
        <w:t xml:space="preserve"> </w:t>
      </w:r>
      <w:r w:rsidRPr="00BD1D25">
        <w:rPr>
          <w:rFonts w:cs="Times New Roman"/>
        </w:rPr>
        <w:t xml:space="preserve">передается </w:t>
      </w:r>
      <w:r w:rsidRPr="00BD1D25">
        <w:rPr>
          <w:rFonts w:cs="Times New Roman"/>
          <w:spacing w:val="-1"/>
        </w:rPr>
        <w:t>о</w:t>
      </w:r>
      <w:r w:rsidRPr="00BD1D25">
        <w:rPr>
          <w:rFonts w:cs="Times New Roman"/>
          <w:spacing w:val="1"/>
        </w:rPr>
        <w:t>тветственному специалисту.</w:t>
      </w:r>
    </w:p>
    <w:p w:rsidR="00102360" w:rsidRPr="00BD1D25" w:rsidRDefault="00102360" w:rsidP="00015D1E">
      <w:pPr>
        <w:shd w:val="clear" w:color="auto" w:fill="FFFFFF"/>
        <w:tabs>
          <w:tab w:val="left" w:pos="3906"/>
        </w:tabs>
        <w:suppressAutoHyphens/>
        <w:spacing w:after="0" w:line="240" w:lineRule="auto"/>
        <w:rPr>
          <w:rFonts w:cs="Times New Roman"/>
        </w:rPr>
      </w:pPr>
      <w:r w:rsidRPr="00BD1D25">
        <w:rPr>
          <w:rFonts w:cs="Times New Roman"/>
        </w:rPr>
        <w:t>3.2.3.5. Результатом административной процедуры является издание распоряжения.</w:t>
      </w:r>
    </w:p>
    <w:p w:rsidR="00102360" w:rsidRPr="00BD1D25" w:rsidRDefault="00102360" w:rsidP="00015D1E">
      <w:pPr>
        <w:shd w:val="clear" w:color="auto" w:fill="FFFFFF"/>
        <w:tabs>
          <w:tab w:val="left" w:pos="3906"/>
        </w:tabs>
        <w:suppressAutoHyphens/>
        <w:spacing w:after="0" w:line="240" w:lineRule="auto"/>
        <w:rPr>
          <w:rFonts w:cs="Times New Roman"/>
        </w:rPr>
      </w:pPr>
      <w:r w:rsidRPr="00BD1D25">
        <w:rPr>
          <w:rFonts w:cs="Times New Roman"/>
        </w:rPr>
        <w:t xml:space="preserve">3.2.4. </w:t>
      </w:r>
      <w:r w:rsidRPr="00BD1D25">
        <w:rPr>
          <w:rFonts w:cs="Times New Roman"/>
          <w:szCs w:val="28"/>
        </w:rPr>
        <w:t xml:space="preserve">Подготовка уведомления. </w:t>
      </w:r>
    </w:p>
    <w:p w:rsidR="00102360" w:rsidRPr="00BD1D25" w:rsidRDefault="00102360" w:rsidP="00015D1E">
      <w:pPr>
        <w:spacing w:after="0" w:line="240" w:lineRule="auto"/>
        <w:rPr>
          <w:rFonts w:cs="Times New Roman"/>
        </w:rPr>
      </w:pPr>
      <w:r w:rsidRPr="00BD1D25">
        <w:rPr>
          <w:rFonts w:cs="Times New Roman"/>
          <w:spacing w:val="-2"/>
        </w:rPr>
        <w:t>3.2.4.1.  При принятии решения об отказе в предоставлении муниципальной услуги о</w:t>
      </w:r>
      <w:r w:rsidRPr="00BD1D25">
        <w:rPr>
          <w:rFonts w:cs="Times New Roman"/>
          <w:spacing w:val="1"/>
        </w:rPr>
        <w:t xml:space="preserve">тветственный специалист </w:t>
      </w:r>
      <w:r w:rsidRPr="00BD1D25">
        <w:rPr>
          <w:rFonts w:cs="Times New Roman"/>
          <w:spacing w:val="-2"/>
        </w:rPr>
        <w:t xml:space="preserve">в течение пяти рабочих дней со дня начала исполнения административной процедуры готовит проект уведомления </w:t>
      </w:r>
      <w:r w:rsidRPr="00BD1D25">
        <w:rPr>
          <w:rFonts w:cs="Times New Roman"/>
          <w:spacing w:val="-1"/>
        </w:rPr>
        <w:t xml:space="preserve">в двух экземплярах </w:t>
      </w:r>
      <w:r w:rsidRPr="00BD1D25">
        <w:rPr>
          <w:rFonts w:cs="Times New Roman"/>
          <w:spacing w:val="7"/>
        </w:rPr>
        <w:t>и</w:t>
      </w:r>
      <w:r w:rsidRPr="00BD1D25">
        <w:rPr>
          <w:rFonts w:cs="Times New Roman"/>
        </w:rPr>
        <w:t xml:space="preserve"> представляет его на подпись главе Подосиновского района (лицу, исполняющему его обязанности). Глава Подосиновского района (лицо, исполняющее его обязанности) подписывает уведомление и передает его для регистрации сотруднику</w:t>
      </w:r>
      <w:r w:rsidRPr="00BD1D25">
        <w:rPr>
          <w:rFonts w:cs="Times New Roman"/>
          <w:spacing w:val="-1"/>
        </w:rPr>
        <w:t xml:space="preserve"> уполномоченного органа</w:t>
      </w:r>
      <w:r w:rsidRPr="00BD1D25">
        <w:rPr>
          <w:rFonts w:cs="Times New Roman"/>
        </w:rPr>
        <w:t>, ответственному за делопроизводство.</w:t>
      </w:r>
    </w:p>
    <w:p w:rsidR="00102360" w:rsidRPr="00BD1D25" w:rsidRDefault="00102360" w:rsidP="00015D1E">
      <w:pPr>
        <w:shd w:val="clear" w:color="auto" w:fill="FFFFFF"/>
        <w:tabs>
          <w:tab w:val="left" w:pos="3906"/>
        </w:tabs>
        <w:spacing w:after="0" w:line="240" w:lineRule="auto"/>
        <w:rPr>
          <w:rFonts w:cs="Times New Roman"/>
          <w:b/>
        </w:rPr>
      </w:pPr>
      <w:r w:rsidRPr="00BD1D25">
        <w:rPr>
          <w:rFonts w:cs="Times New Roman"/>
        </w:rPr>
        <w:t xml:space="preserve">3.2.4.2. </w:t>
      </w:r>
      <w:r w:rsidRPr="00BD1D25">
        <w:rPr>
          <w:rFonts w:cs="Times New Roman"/>
          <w:spacing w:val="-1"/>
        </w:rPr>
        <w:t xml:space="preserve">В течение одного рабочего дня со дня оформления </w:t>
      </w:r>
      <w:r w:rsidRPr="00BD1D25">
        <w:rPr>
          <w:rFonts w:cs="Times New Roman"/>
        </w:rPr>
        <w:t>уведомления оно</w:t>
      </w:r>
      <w:r w:rsidRPr="00BD1D25">
        <w:rPr>
          <w:rFonts w:cs="Times New Roman"/>
          <w:spacing w:val="-1"/>
        </w:rPr>
        <w:t xml:space="preserve"> </w:t>
      </w:r>
      <w:r w:rsidRPr="00BD1D25">
        <w:rPr>
          <w:rFonts w:cs="Times New Roman"/>
        </w:rPr>
        <w:t xml:space="preserve">передается </w:t>
      </w:r>
      <w:r w:rsidRPr="00BD1D25">
        <w:rPr>
          <w:rFonts w:cs="Times New Roman"/>
          <w:spacing w:val="-1"/>
        </w:rPr>
        <w:t>о</w:t>
      </w:r>
      <w:r w:rsidRPr="00BD1D25">
        <w:rPr>
          <w:rFonts w:cs="Times New Roman"/>
          <w:spacing w:val="1"/>
        </w:rPr>
        <w:t>тветственному специалисту.</w:t>
      </w:r>
    </w:p>
    <w:p w:rsidR="00102360" w:rsidRPr="00BD1D25" w:rsidRDefault="00102360" w:rsidP="00015D1E">
      <w:pPr>
        <w:spacing w:after="0" w:line="240" w:lineRule="auto"/>
        <w:rPr>
          <w:rFonts w:cs="Times New Roman"/>
        </w:rPr>
      </w:pPr>
      <w:r w:rsidRPr="00BD1D25">
        <w:rPr>
          <w:rFonts w:cs="Times New Roman"/>
        </w:rPr>
        <w:t>3.2.4.3. Результатом административной процедуры является оформление уведомления.</w:t>
      </w:r>
    </w:p>
    <w:p w:rsidR="00102360" w:rsidRPr="00BD1D25" w:rsidRDefault="00102360" w:rsidP="00015D1E">
      <w:pPr>
        <w:spacing w:after="0" w:line="240" w:lineRule="auto"/>
        <w:outlineLvl w:val="3"/>
        <w:rPr>
          <w:rFonts w:cs="Times New Roman"/>
        </w:rPr>
      </w:pPr>
      <w:r w:rsidRPr="00BD1D25">
        <w:rPr>
          <w:rFonts w:cs="Times New Roman"/>
        </w:rPr>
        <w:t>3.2.5. Выдача (направление) представителю заявителя распоряжения или уведомления.</w:t>
      </w:r>
    </w:p>
    <w:p w:rsidR="00102360" w:rsidRPr="00BD1D25" w:rsidRDefault="00102360" w:rsidP="00015D1E">
      <w:pPr>
        <w:spacing w:after="0" w:line="240" w:lineRule="auto"/>
        <w:rPr>
          <w:rFonts w:cs="Times New Roman"/>
        </w:rPr>
      </w:pPr>
      <w:r w:rsidRPr="00BD1D25">
        <w:rPr>
          <w:rFonts w:cs="Times New Roman"/>
        </w:rPr>
        <w:t xml:space="preserve">3.2.5.1. Основанием для начала исполнения административной процедуры является издание распоряжения или оформление уведомления.  </w:t>
      </w:r>
    </w:p>
    <w:p w:rsidR="00102360" w:rsidRPr="00BD1D25" w:rsidRDefault="00102360" w:rsidP="00015D1E">
      <w:pPr>
        <w:spacing w:after="0" w:line="240" w:lineRule="auto"/>
        <w:rPr>
          <w:rFonts w:cs="Times New Roman"/>
        </w:rPr>
      </w:pPr>
      <w:r w:rsidRPr="00BD1D25">
        <w:rPr>
          <w:rFonts w:cs="Times New Roman"/>
        </w:rPr>
        <w:t xml:space="preserve">3.2.5.2. Ответственный специалист в течение одного рабочего дня после получения распоряжения  или уведомления информирует представителя заявителя о </w:t>
      </w:r>
      <w:r w:rsidRPr="00BD1D25">
        <w:rPr>
          <w:rFonts w:cs="Times New Roman"/>
        </w:rPr>
        <w:lastRenderedPageBreak/>
        <w:t>результате выполнения муниципальной услуги и согласует время выдачи (способ направления) распоряжения или уведомления.</w:t>
      </w:r>
    </w:p>
    <w:p w:rsidR="00102360" w:rsidRPr="00BD1D25" w:rsidRDefault="00102360" w:rsidP="00015D1E">
      <w:pPr>
        <w:spacing w:after="0" w:line="240" w:lineRule="auto"/>
        <w:rPr>
          <w:rFonts w:cs="Times New Roman"/>
        </w:rPr>
      </w:pPr>
      <w:r w:rsidRPr="00BD1D25">
        <w:rPr>
          <w:rFonts w:cs="Times New Roman"/>
        </w:rPr>
        <w:t>3.2.5.3. Результатом выполнения административного действия по предоставлению муниципальной услуги является выдача (направление) представителю заявителя распоряжения или уведомления.</w:t>
      </w:r>
    </w:p>
    <w:p w:rsidR="00102360" w:rsidRPr="00BD1D25" w:rsidRDefault="00102360" w:rsidP="00015D1E">
      <w:pPr>
        <w:spacing w:after="0" w:line="240" w:lineRule="auto"/>
        <w:rPr>
          <w:rFonts w:cs="Times New Roman"/>
          <w:szCs w:val="28"/>
        </w:rPr>
      </w:pPr>
      <w:r w:rsidRPr="00BD1D25">
        <w:rPr>
          <w:rFonts w:cs="Times New Roman"/>
        </w:rPr>
        <w:t xml:space="preserve">3.2.6. </w:t>
      </w:r>
      <w:r w:rsidRPr="00BD1D25">
        <w:rPr>
          <w:rFonts w:cs="Times New Roman"/>
          <w:szCs w:val="28"/>
        </w:rPr>
        <w:t xml:space="preserve">В случае подачи документов на предоставление муниципальной услуги через МФЦ: </w:t>
      </w:r>
    </w:p>
    <w:p w:rsidR="00102360" w:rsidRPr="00BD1D25" w:rsidRDefault="00102360" w:rsidP="00015D1E">
      <w:pPr>
        <w:spacing w:after="0" w:line="240" w:lineRule="auto"/>
        <w:rPr>
          <w:rFonts w:cs="Times New Roman"/>
        </w:rPr>
      </w:pPr>
      <w:r w:rsidRPr="00BD1D25">
        <w:rPr>
          <w:rFonts w:cs="Times New Roman"/>
          <w:szCs w:val="28"/>
        </w:rPr>
        <w:t xml:space="preserve">- началом выполнения административной процедуры является день получения МФЦ документов о предоставлении муниципальной услуги;  </w:t>
      </w:r>
      <w:r w:rsidRPr="00BD1D25">
        <w:rPr>
          <w:rFonts w:cs="Times New Roman"/>
        </w:rPr>
        <w:t xml:space="preserve"> </w:t>
      </w:r>
    </w:p>
    <w:p w:rsidR="00102360" w:rsidRPr="00BD1D25" w:rsidRDefault="00102360" w:rsidP="00015D1E">
      <w:pPr>
        <w:spacing w:after="0" w:line="240" w:lineRule="auto"/>
        <w:rPr>
          <w:rFonts w:cs="Times New Roman"/>
          <w:szCs w:val="28"/>
        </w:rPr>
      </w:pPr>
      <w:r w:rsidRPr="00BD1D25">
        <w:rPr>
          <w:rFonts w:cs="Times New Roman"/>
          <w:szCs w:val="28"/>
        </w:rPr>
        <w:t xml:space="preserve">- комплект документов передаются из МФЦ в </w:t>
      </w:r>
      <w:r w:rsidRPr="00BD1D25">
        <w:rPr>
          <w:rFonts w:cs="Times New Roman"/>
        </w:rPr>
        <w:t>уполномоченный орган</w:t>
      </w:r>
      <w:r w:rsidRPr="00BD1D25">
        <w:rPr>
          <w:rFonts w:cs="Times New Roman"/>
          <w:szCs w:val="28"/>
        </w:rPr>
        <w:t xml:space="preserve"> в соответствии с соглашением о взаимодействии.</w:t>
      </w:r>
    </w:p>
    <w:p w:rsidR="00102360" w:rsidRPr="00BD1D25" w:rsidRDefault="00102360" w:rsidP="00015D1E">
      <w:pPr>
        <w:spacing w:after="0" w:line="240" w:lineRule="auto"/>
        <w:rPr>
          <w:rFonts w:cs="Times New Roman"/>
          <w:szCs w:val="28"/>
        </w:rPr>
      </w:pPr>
    </w:p>
    <w:p w:rsidR="00102360" w:rsidRPr="00BD1D25" w:rsidRDefault="00102360" w:rsidP="00015D1E">
      <w:pPr>
        <w:spacing w:after="0" w:line="240" w:lineRule="auto"/>
        <w:rPr>
          <w:rFonts w:cs="Times New Roman"/>
          <w:b/>
        </w:rPr>
      </w:pPr>
    </w:p>
    <w:p w:rsidR="00102360" w:rsidRPr="00BD1D25" w:rsidRDefault="00102360" w:rsidP="00015D1E">
      <w:pPr>
        <w:spacing w:after="0" w:line="240" w:lineRule="auto"/>
        <w:jc w:val="center"/>
        <w:rPr>
          <w:rFonts w:cs="Times New Roman"/>
          <w:b/>
        </w:rPr>
      </w:pPr>
      <w:r w:rsidRPr="00BD1D25">
        <w:rPr>
          <w:rFonts w:cs="Times New Roman"/>
          <w:b/>
        </w:rPr>
        <w:t>3.7. Порядок осуществления административных процедур (действий)</w:t>
      </w:r>
    </w:p>
    <w:p w:rsidR="00102360" w:rsidRPr="00BD1D25" w:rsidRDefault="00102360" w:rsidP="00015D1E">
      <w:pPr>
        <w:spacing w:after="0" w:line="240" w:lineRule="auto"/>
        <w:jc w:val="center"/>
        <w:rPr>
          <w:rFonts w:cs="Times New Roman"/>
          <w:b/>
        </w:rPr>
      </w:pPr>
      <w:r w:rsidRPr="00BD1D25">
        <w:rPr>
          <w:rFonts w:cs="Times New Roman"/>
          <w:b/>
        </w:rPr>
        <w:t>в электронной форме</w:t>
      </w:r>
    </w:p>
    <w:p w:rsidR="00102360" w:rsidRPr="00BD1D25" w:rsidRDefault="00102360" w:rsidP="00015D1E">
      <w:pPr>
        <w:spacing w:after="0" w:line="240" w:lineRule="auto"/>
        <w:jc w:val="center"/>
        <w:rPr>
          <w:rFonts w:eastAsia="Calibri" w:cs="Times New Roman"/>
          <w:sz w:val="20"/>
        </w:rPr>
      </w:pPr>
    </w:p>
    <w:p w:rsidR="00102360" w:rsidRPr="00BD1D25" w:rsidRDefault="00102360" w:rsidP="00015D1E">
      <w:pPr>
        <w:spacing w:after="0" w:line="240" w:lineRule="auto"/>
        <w:rPr>
          <w:rFonts w:eastAsia="Calibri" w:cs="Times New Roman"/>
          <w:sz w:val="20"/>
        </w:rPr>
      </w:pPr>
      <w:r w:rsidRPr="00BD1D25">
        <w:rPr>
          <w:rFonts w:cs="Times New Roman"/>
        </w:rPr>
        <w:t xml:space="preserve">3.7.1. Формирование заявления. </w:t>
      </w:r>
    </w:p>
    <w:p w:rsidR="00102360" w:rsidRPr="00BD1D25" w:rsidRDefault="00102360" w:rsidP="00015D1E">
      <w:pPr>
        <w:spacing w:after="0" w:line="240" w:lineRule="auto"/>
        <w:rPr>
          <w:rFonts w:eastAsia="Calibri" w:cs="Times New Roman"/>
          <w:sz w:val="20"/>
        </w:rPr>
      </w:pPr>
      <w:r w:rsidRPr="00BD1D25">
        <w:rPr>
          <w:rFonts w:cs="Times New Roman"/>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102360" w:rsidRPr="00BD1D25" w:rsidRDefault="00102360" w:rsidP="00015D1E">
      <w:pPr>
        <w:spacing w:after="0" w:line="240" w:lineRule="auto"/>
        <w:rPr>
          <w:rFonts w:eastAsia="Calibri" w:cs="Times New Roman"/>
          <w:sz w:val="20"/>
        </w:rPr>
      </w:pPr>
      <w:r w:rsidRPr="00BD1D25">
        <w:rPr>
          <w:rFonts w:cs="Times New Roman"/>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02360" w:rsidRPr="00BD1D25" w:rsidRDefault="00102360" w:rsidP="00015D1E">
      <w:pPr>
        <w:spacing w:after="0" w:line="240" w:lineRule="auto"/>
        <w:rPr>
          <w:rFonts w:eastAsia="Calibri" w:cs="Times New Roman"/>
          <w:sz w:val="20"/>
        </w:rPr>
      </w:pPr>
      <w:r w:rsidRPr="00BD1D25">
        <w:rPr>
          <w:rFonts w:cs="Times New Roman"/>
        </w:rPr>
        <w:t xml:space="preserve">При формировании заявления Заявителю обеспечивается: </w:t>
      </w:r>
    </w:p>
    <w:p w:rsidR="00102360" w:rsidRPr="00BD1D25" w:rsidRDefault="00102360" w:rsidP="00015D1E">
      <w:pPr>
        <w:spacing w:after="0" w:line="240" w:lineRule="auto"/>
        <w:rPr>
          <w:rFonts w:eastAsia="Calibri" w:cs="Times New Roman"/>
          <w:sz w:val="20"/>
        </w:rPr>
      </w:pPr>
      <w:r w:rsidRPr="00BD1D25">
        <w:rPr>
          <w:rFonts w:cs="Times New Roman"/>
        </w:rPr>
        <w:t xml:space="preserve">возможность копирования и сохранения заявления и иных документов, указанных в пункте 2.6.1. настоящего Административного регламента, необходимых для предоставления муниципальной услуги; возможность печати на бумажном носителе копии электронной формы заявления;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102360" w:rsidRPr="00BD1D25" w:rsidRDefault="00102360" w:rsidP="00015D1E">
      <w:pPr>
        <w:spacing w:after="0" w:line="240" w:lineRule="auto"/>
        <w:rPr>
          <w:rFonts w:cs="Times New Roman"/>
        </w:rPr>
      </w:pPr>
      <w:r w:rsidRPr="00BD1D25">
        <w:rPr>
          <w:rFonts w:cs="Times New Roman"/>
        </w:rPr>
        <w:t xml:space="preserve">возможность вернуться на любой из этапов заполнения электронной формы заявления без потери ранее введенной информации; </w:t>
      </w:r>
    </w:p>
    <w:p w:rsidR="00102360" w:rsidRPr="00BD1D25" w:rsidRDefault="00102360" w:rsidP="00015D1E">
      <w:pPr>
        <w:spacing w:after="0" w:line="240" w:lineRule="auto"/>
        <w:rPr>
          <w:rFonts w:eastAsia="Calibri" w:cs="Times New Roman"/>
          <w:sz w:val="20"/>
        </w:rPr>
      </w:pPr>
      <w:r w:rsidRPr="00BD1D25">
        <w:rPr>
          <w:rFonts w:cs="Times New Roman"/>
        </w:rPr>
        <w:t xml:space="preserve">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102360" w:rsidRPr="00BD1D25" w:rsidRDefault="00102360" w:rsidP="00015D1E">
      <w:pPr>
        <w:spacing w:after="0" w:line="240" w:lineRule="auto"/>
        <w:rPr>
          <w:rFonts w:eastAsia="Calibri" w:cs="Times New Roman"/>
          <w:sz w:val="20"/>
        </w:rPr>
      </w:pPr>
      <w:r w:rsidRPr="00BD1D25">
        <w:rPr>
          <w:rFonts w:cs="Times New Roman"/>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102360" w:rsidRPr="00BD1D25" w:rsidRDefault="00102360" w:rsidP="00015D1E">
      <w:pPr>
        <w:spacing w:after="0" w:line="240" w:lineRule="auto"/>
        <w:rPr>
          <w:rFonts w:eastAsia="Calibri" w:cs="Times New Roman"/>
          <w:sz w:val="20"/>
        </w:rPr>
      </w:pPr>
      <w:r w:rsidRPr="00BD1D25">
        <w:rPr>
          <w:rFonts w:cs="Times New Roman"/>
        </w:rPr>
        <w:lastRenderedPageBreak/>
        <w:t xml:space="preserve">Макет интерактивной формы подачи заявления приведен в приложении  к Административному регламенту. </w:t>
      </w:r>
    </w:p>
    <w:p w:rsidR="00102360" w:rsidRPr="00BD1D25" w:rsidRDefault="00102360" w:rsidP="00015D1E">
      <w:pPr>
        <w:spacing w:after="0" w:line="240" w:lineRule="auto"/>
        <w:rPr>
          <w:rFonts w:eastAsia="Calibri" w:cs="Times New Roman"/>
          <w:sz w:val="20"/>
        </w:rPr>
      </w:pPr>
      <w:r w:rsidRPr="00BD1D25">
        <w:rPr>
          <w:rFonts w:cs="Times New Roman"/>
        </w:rPr>
        <w:t xml:space="preserve">3.7.2.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заявления;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3.7.3.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102360" w:rsidRPr="00BD1D25" w:rsidRDefault="00102360" w:rsidP="00015D1E">
      <w:pPr>
        <w:spacing w:after="0" w:line="240" w:lineRule="auto"/>
        <w:rPr>
          <w:rFonts w:cs="Times New Roman"/>
        </w:rPr>
      </w:pPr>
      <w:r w:rsidRPr="00BD1D25">
        <w:rPr>
          <w:rFonts w:cs="Times New Roman"/>
        </w:rPr>
        <w:t xml:space="preserve">Специалист: </w:t>
      </w:r>
    </w:p>
    <w:p w:rsidR="00102360" w:rsidRPr="00BD1D25" w:rsidRDefault="00102360" w:rsidP="00015D1E">
      <w:pPr>
        <w:spacing w:after="0" w:line="240" w:lineRule="auto"/>
        <w:rPr>
          <w:rFonts w:eastAsia="Calibri" w:cs="Times New Roman"/>
          <w:sz w:val="20"/>
        </w:rPr>
      </w:pPr>
      <w:r w:rsidRPr="00BD1D25">
        <w:rPr>
          <w:rFonts w:cs="Times New Roman"/>
        </w:rPr>
        <w:t xml:space="preserve">проверяет наличие электронных заявлений, поступивших с ЕПГУ, с периодом не реже 2 раз в день; </w:t>
      </w:r>
    </w:p>
    <w:p w:rsidR="00102360" w:rsidRPr="00BD1D25" w:rsidRDefault="00102360" w:rsidP="00015D1E">
      <w:pPr>
        <w:spacing w:after="0" w:line="240" w:lineRule="auto"/>
        <w:rPr>
          <w:rFonts w:cs="Times New Roman"/>
        </w:rPr>
      </w:pPr>
      <w:r w:rsidRPr="00BD1D25">
        <w:rPr>
          <w:rFonts w:cs="Times New Roman"/>
        </w:rPr>
        <w:t xml:space="preserve">рассматривает </w:t>
      </w:r>
      <w:r w:rsidRPr="00BD1D25">
        <w:rPr>
          <w:rFonts w:cs="Times New Roman"/>
        </w:rPr>
        <w:tab/>
        <w:t xml:space="preserve">поступившие </w:t>
      </w:r>
      <w:r w:rsidRPr="00BD1D25">
        <w:rPr>
          <w:rFonts w:cs="Times New Roman"/>
        </w:rPr>
        <w:tab/>
        <w:t xml:space="preserve">заявления </w:t>
      </w:r>
      <w:r w:rsidRPr="00BD1D25">
        <w:rPr>
          <w:rFonts w:cs="Times New Roman"/>
        </w:rPr>
        <w:tab/>
        <w:t xml:space="preserve">и </w:t>
      </w:r>
      <w:r w:rsidRPr="00BD1D25">
        <w:rPr>
          <w:rFonts w:cs="Times New Roman"/>
        </w:rPr>
        <w:tab/>
        <w:t xml:space="preserve">приложенные образцы документов (документы); </w:t>
      </w:r>
    </w:p>
    <w:p w:rsidR="00102360" w:rsidRPr="00BD1D25" w:rsidRDefault="00102360" w:rsidP="00015D1E">
      <w:pPr>
        <w:spacing w:after="0" w:line="240" w:lineRule="auto"/>
        <w:rPr>
          <w:rFonts w:eastAsia="Calibri" w:cs="Times New Roman"/>
          <w:sz w:val="20"/>
        </w:rPr>
      </w:pPr>
      <w:r w:rsidRPr="00BD1D25">
        <w:rPr>
          <w:rFonts w:cs="Times New Roman"/>
        </w:rPr>
        <w:t xml:space="preserve">производит действия в соответствии с пунктом 3.1.  настоящего Административного регламента. </w:t>
      </w:r>
    </w:p>
    <w:p w:rsidR="00102360" w:rsidRPr="00BD1D25" w:rsidRDefault="00102360" w:rsidP="00015D1E">
      <w:pPr>
        <w:spacing w:after="0" w:line="240" w:lineRule="auto"/>
        <w:rPr>
          <w:rFonts w:cs="Times New Roman"/>
        </w:rPr>
      </w:pPr>
      <w:r w:rsidRPr="00BD1D25">
        <w:rPr>
          <w:rFonts w:cs="Times New Roman"/>
        </w:rPr>
        <w:t xml:space="preserve">3.7.4. Заявителю в качестве результата предоставления муниципальной услуги обеспечивается возможность получения документа: </w:t>
      </w:r>
    </w:p>
    <w:p w:rsidR="00102360" w:rsidRPr="00BD1D25" w:rsidRDefault="00102360" w:rsidP="00015D1E">
      <w:pPr>
        <w:spacing w:after="0" w:line="240" w:lineRule="auto"/>
        <w:rPr>
          <w:rFonts w:cs="Times New Roman"/>
        </w:rPr>
      </w:pPr>
      <w:r w:rsidRPr="00BD1D25">
        <w:rPr>
          <w:rFonts w:cs="Times New Roman"/>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102360" w:rsidRPr="00BD1D25" w:rsidRDefault="00102360" w:rsidP="00015D1E">
      <w:pPr>
        <w:spacing w:after="0" w:line="240" w:lineRule="auto"/>
        <w:rPr>
          <w:rFonts w:eastAsia="Calibri" w:cs="Times New Roman"/>
          <w:sz w:val="20"/>
        </w:rPr>
      </w:pPr>
      <w:r w:rsidRPr="00BD1D25">
        <w:rPr>
          <w:rFonts w:cs="Times New Roman"/>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102360" w:rsidRPr="00BD1D25" w:rsidRDefault="00102360" w:rsidP="00015D1E">
      <w:pPr>
        <w:spacing w:after="0" w:line="240" w:lineRule="auto"/>
        <w:rPr>
          <w:rFonts w:eastAsia="Calibri" w:cs="Times New Roman"/>
          <w:sz w:val="20"/>
        </w:rPr>
      </w:pPr>
      <w:r w:rsidRPr="00BD1D25">
        <w:rPr>
          <w:rFonts w:cs="Times New Roman"/>
        </w:rPr>
        <w:t xml:space="preserve">3.7.5.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102360" w:rsidRPr="00BD1D25" w:rsidRDefault="00102360" w:rsidP="00015D1E">
      <w:pPr>
        <w:spacing w:after="0" w:line="240" w:lineRule="auto"/>
        <w:rPr>
          <w:rFonts w:eastAsia="Calibri" w:cs="Times New Roman"/>
          <w:sz w:val="20"/>
        </w:rPr>
      </w:pPr>
      <w:r w:rsidRPr="00BD1D25">
        <w:rPr>
          <w:rFonts w:cs="Times New Roman"/>
        </w:rPr>
        <w:t xml:space="preserve">При предоставлении муниципальной услуги в электронной форме Заявителю направляется: </w:t>
      </w:r>
    </w:p>
    <w:p w:rsidR="00102360" w:rsidRPr="00BD1D25" w:rsidRDefault="00102360" w:rsidP="00015D1E">
      <w:pPr>
        <w:spacing w:after="0" w:line="240" w:lineRule="auto"/>
        <w:rPr>
          <w:rFonts w:cs="Times New Roman"/>
        </w:rPr>
      </w:pPr>
      <w:r w:rsidRPr="00BD1D25">
        <w:rPr>
          <w:rFonts w:cs="Times New Roman"/>
        </w:rPr>
        <w:t xml:space="preserve">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уведомление о результатах рассмотрения документов, необходимых для предоставления государственной (муниципальной) услуги, содержащее сведения о </w:t>
      </w:r>
      <w:r w:rsidRPr="00BD1D25">
        <w:rPr>
          <w:rFonts w:cs="Times New Roman"/>
        </w:rPr>
        <w:lastRenderedPageBreak/>
        <w:t xml:space="preserve">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3.7.6. Срок предоставления услуги в электронном виде не должен превышать 10 рабочих дней. </w:t>
      </w:r>
    </w:p>
    <w:p w:rsidR="00102360" w:rsidRPr="00BD1D25" w:rsidRDefault="00102360" w:rsidP="00015D1E">
      <w:pPr>
        <w:spacing w:after="0" w:line="240" w:lineRule="auto"/>
        <w:rPr>
          <w:rFonts w:eastAsia="Calibri" w:cs="Times New Roman"/>
          <w:sz w:val="20"/>
        </w:rPr>
      </w:pPr>
      <w:r w:rsidRPr="00BD1D25">
        <w:rPr>
          <w:rFonts w:cs="Times New Roman"/>
        </w:rPr>
        <w:t xml:space="preserve">3.7.7. Автоматическое принятие решения по услуге о присвоении квалификационной категории спортивного судьи возможно при условии наличия возможности настройки Единой информационной системы нотариата в части автоматизированного анализа сведений и документов, необходимых для предоставления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3.7.8. Оценка качества предоставления муниципальной услуги. </w:t>
      </w:r>
    </w:p>
    <w:p w:rsidR="00102360" w:rsidRPr="00BD1D25" w:rsidRDefault="00102360" w:rsidP="00015D1E">
      <w:pPr>
        <w:spacing w:after="0" w:line="240" w:lineRule="auto"/>
        <w:rPr>
          <w:rFonts w:eastAsia="Calibri" w:cs="Times New Roman"/>
          <w:sz w:val="20"/>
        </w:rPr>
      </w:pPr>
      <w:r w:rsidRPr="00BD1D25">
        <w:rPr>
          <w:rFonts w:cs="Times New Roman"/>
        </w:rPr>
        <w:t xml:space="preserve">Оценка качества предоставления муниципальной услуги в случае включения муниципальной услуги в перечень государственных услуг, в отношении которых проводится оценка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а также руководителей многофункциональных центров предоставления государственных и муниципальных услуг,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02360" w:rsidRPr="00BD1D25" w:rsidRDefault="00102360" w:rsidP="00015D1E">
      <w:pPr>
        <w:spacing w:after="0" w:line="240" w:lineRule="auto"/>
        <w:rPr>
          <w:rFonts w:eastAsia="Calibri" w:cs="Times New Roman"/>
          <w:sz w:val="20"/>
        </w:rPr>
      </w:pPr>
      <w:r w:rsidRPr="00BD1D25">
        <w:rPr>
          <w:rFonts w:cs="Times New Roman"/>
        </w:rPr>
        <w:t xml:space="preserve">3.7.9.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102360" w:rsidRPr="00BD1D25" w:rsidRDefault="00102360" w:rsidP="00015D1E">
      <w:pPr>
        <w:spacing w:after="0" w:line="240" w:lineRule="auto"/>
        <w:jc w:val="center"/>
        <w:outlineLvl w:val="1"/>
        <w:rPr>
          <w:rFonts w:cs="Times New Roman"/>
          <w:b/>
        </w:rPr>
      </w:pPr>
      <w:r w:rsidRPr="00BD1D25">
        <w:rPr>
          <w:rFonts w:cs="Times New Roman"/>
          <w:b/>
        </w:rPr>
        <w:lastRenderedPageBreak/>
        <w:t>4. Формы контроля за исполнением Административного регламента</w:t>
      </w:r>
    </w:p>
    <w:p w:rsidR="00102360" w:rsidRPr="00BD1D25" w:rsidRDefault="00102360" w:rsidP="00015D1E">
      <w:pPr>
        <w:spacing w:after="0" w:line="240" w:lineRule="auto"/>
        <w:jc w:val="center"/>
        <w:outlineLvl w:val="2"/>
        <w:rPr>
          <w:rFonts w:cs="Times New Roman"/>
          <w:b/>
        </w:rPr>
      </w:pPr>
      <w:r w:rsidRPr="00BD1D25">
        <w:rPr>
          <w:rFonts w:cs="Times New Roman"/>
          <w:b/>
        </w:rPr>
        <w:t>4.1. Осуществление текущего контроля</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Текущий контроль за соблюдением последовательности административных процедур, предусмотренных настоящим Административным регламентом, ходом исполнения настоящего Административного регламента осуществляется  заместителем главы Администрации Подосиновского района, заведующим отделом по социальным вопросам и профилактике правонарушений  и заведующим отделом культуры Администрации района.</w:t>
      </w:r>
    </w:p>
    <w:p w:rsidR="00102360" w:rsidRPr="00BD1D25" w:rsidRDefault="00102360" w:rsidP="00015D1E">
      <w:pPr>
        <w:spacing w:after="0" w:line="240" w:lineRule="auto"/>
        <w:rPr>
          <w:rFonts w:cs="Times New Roman"/>
        </w:rPr>
      </w:pPr>
      <w:r w:rsidRPr="00BD1D25">
        <w:rPr>
          <w:rFonts w:cs="Times New Roman"/>
        </w:rPr>
        <w:t xml:space="preserve">Проверки осуществляются по факту обращения представителя заявителя. </w:t>
      </w:r>
    </w:p>
    <w:p w:rsidR="00102360" w:rsidRPr="00BD1D25" w:rsidRDefault="00102360" w:rsidP="00015D1E">
      <w:pPr>
        <w:tabs>
          <w:tab w:val="left" w:pos="567"/>
          <w:tab w:val="left" w:pos="709"/>
          <w:tab w:val="left" w:pos="1080"/>
          <w:tab w:val="left" w:pos="1440"/>
          <w:tab w:val="left" w:pos="3906"/>
          <w:tab w:val="left" w:pos="8820"/>
        </w:tabs>
        <w:suppressAutoHyphens/>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4.2. Порядок и периодичность осуществления плановых и внеплановых</w:t>
      </w:r>
    </w:p>
    <w:p w:rsidR="00102360" w:rsidRPr="00BD1D25" w:rsidRDefault="00102360" w:rsidP="00015D1E">
      <w:pPr>
        <w:spacing w:after="0" w:line="240" w:lineRule="auto"/>
        <w:jc w:val="center"/>
        <w:outlineLvl w:val="2"/>
        <w:rPr>
          <w:rFonts w:cs="Times New Roman"/>
          <w:b/>
        </w:rPr>
      </w:pPr>
      <w:r w:rsidRPr="00BD1D25">
        <w:rPr>
          <w:rFonts w:cs="Times New Roman"/>
          <w:b/>
        </w:rPr>
        <w:t xml:space="preserve"> проверок полноты и качества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jc w:val="center"/>
        <w:outlineLvl w:val="2"/>
        <w:rPr>
          <w:rFonts w:cs="Times New Roman"/>
          <w:b/>
        </w:rPr>
      </w:pPr>
      <w:r w:rsidRPr="00BD1D25">
        <w:rPr>
          <w:rFonts w:cs="Times New Roman"/>
          <w:b/>
        </w:rPr>
        <w:t xml:space="preserve">4.3. Ответственность ответственных лиц уполномоченного органа за решения </w:t>
      </w:r>
    </w:p>
    <w:p w:rsidR="00102360" w:rsidRPr="00BD1D25" w:rsidRDefault="00102360" w:rsidP="00015D1E">
      <w:pPr>
        <w:spacing w:after="0" w:line="240" w:lineRule="auto"/>
        <w:jc w:val="center"/>
        <w:outlineLvl w:val="2"/>
        <w:rPr>
          <w:rFonts w:cs="Times New Roman"/>
          <w:b/>
        </w:rPr>
      </w:pPr>
      <w:r w:rsidRPr="00BD1D25">
        <w:rPr>
          <w:rFonts w:cs="Times New Roman"/>
          <w:b/>
        </w:rPr>
        <w:t xml:space="preserve">и действия (бездействие), принимаемые (осуществляемые) ими </w:t>
      </w:r>
    </w:p>
    <w:p w:rsidR="00102360" w:rsidRPr="00BD1D25" w:rsidRDefault="00102360" w:rsidP="00015D1E">
      <w:pPr>
        <w:spacing w:after="0" w:line="240" w:lineRule="auto"/>
        <w:jc w:val="center"/>
        <w:outlineLvl w:val="2"/>
        <w:rPr>
          <w:rFonts w:cs="Times New Roman"/>
          <w:b/>
        </w:rPr>
      </w:pPr>
      <w:r w:rsidRPr="00BD1D25">
        <w:rPr>
          <w:rFonts w:cs="Times New Roman"/>
          <w:b/>
        </w:rPr>
        <w:t>в ходе предоставления муниципальной услуги</w:t>
      </w:r>
    </w:p>
    <w:p w:rsidR="00102360" w:rsidRPr="00BD1D25" w:rsidRDefault="00102360" w:rsidP="00015D1E">
      <w:pPr>
        <w:spacing w:after="0" w:line="240" w:lineRule="auto"/>
        <w:rPr>
          <w:rFonts w:cs="Times New Roman"/>
        </w:rPr>
      </w:pPr>
    </w:p>
    <w:p w:rsidR="00102360" w:rsidRPr="00BD1D25" w:rsidRDefault="00102360" w:rsidP="00015D1E">
      <w:pPr>
        <w:spacing w:after="0" w:line="240" w:lineRule="auto"/>
        <w:rPr>
          <w:rFonts w:cs="Times New Roman"/>
        </w:rPr>
      </w:pPr>
      <w:r w:rsidRPr="00BD1D25">
        <w:rPr>
          <w:rFonts w:cs="Times New Roman"/>
        </w:rPr>
        <w:t>4.3.1. Ответственный специалист несет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102360" w:rsidRPr="00BD1D25" w:rsidRDefault="00102360" w:rsidP="00015D1E">
      <w:pPr>
        <w:spacing w:after="0" w:line="240" w:lineRule="auto"/>
        <w:rPr>
          <w:rFonts w:cs="Times New Roman"/>
        </w:rPr>
      </w:pPr>
      <w:r w:rsidRPr="00BD1D25">
        <w:rPr>
          <w:rFonts w:cs="Times New Roman"/>
        </w:rPr>
        <w:t>4.3.2. Ответственный специалист при предоставлении муниципальной услуги обязан соблюдать условия конфиденциальности информации, доступ к которой ограничен в соответствии с законодательством Российской Федерации или составляет служебную или иную тайну, охраняемую в соответствии с законодательством Российской Федерации, и несет за это ответственность, установленную законодательством Российской Федерации.</w:t>
      </w:r>
    </w:p>
    <w:p w:rsidR="00102360" w:rsidRPr="00BD1D25" w:rsidRDefault="00102360" w:rsidP="00015D1E">
      <w:pPr>
        <w:spacing w:after="0" w:line="240" w:lineRule="auto"/>
        <w:rPr>
          <w:rFonts w:cs="Times New Roman"/>
        </w:rPr>
      </w:pPr>
      <w:r w:rsidRPr="00BD1D25">
        <w:rPr>
          <w:rFonts w:cs="Times New Roman"/>
        </w:rPr>
        <w:t>4.3.3. В случае выявления нарушений по результатам проведенных проверок виновные ответственные лица несут ответственность, установленную законодательством Российской Федерации.</w:t>
      </w:r>
    </w:p>
    <w:p w:rsidR="00102360" w:rsidRPr="00BD1D25" w:rsidRDefault="00102360" w:rsidP="00015D1E">
      <w:pPr>
        <w:pStyle w:val="ConsPlusNormal"/>
        <w:tabs>
          <w:tab w:val="left" w:pos="3906"/>
        </w:tabs>
        <w:suppressAutoHyphens/>
        <w:ind w:firstLine="709"/>
        <w:jc w:val="both"/>
        <w:outlineLvl w:val="2"/>
        <w:rPr>
          <w:rFonts w:ascii="Times New Roman" w:hAnsi="Times New Roman" w:cs="Times New Roman"/>
          <w:szCs w:val="24"/>
        </w:rPr>
      </w:pPr>
    </w:p>
    <w:p w:rsidR="00102360" w:rsidRPr="00BD1D25" w:rsidRDefault="00102360" w:rsidP="00015D1E">
      <w:pPr>
        <w:spacing w:after="0" w:line="240" w:lineRule="auto"/>
        <w:jc w:val="center"/>
        <w:outlineLvl w:val="1"/>
        <w:rPr>
          <w:rFonts w:cs="Times New Roman"/>
          <w:b/>
        </w:rPr>
      </w:pPr>
      <w:r w:rsidRPr="00BD1D25">
        <w:rPr>
          <w:rFonts w:cs="Times New Roman"/>
          <w:b/>
        </w:rPr>
        <w:t xml:space="preserve">5. Досудебный (внесудебный) порядок обжалования решений и действий </w:t>
      </w:r>
    </w:p>
    <w:p w:rsidR="00102360" w:rsidRPr="00BD1D25" w:rsidRDefault="00102360" w:rsidP="00015D1E">
      <w:pPr>
        <w:spacing w:after="0" w:line="240" w:lineRule="auto"/>
        <w:jc w:val="center"/>
        <w:outlineLvl w:val="1"/>
        <w:rPr>
          <w:rFonts w:cs="Times New Roman"/>
          <w:b/>
        </w:rPr>
      </w:pPr>
      <w:r w:rsidRPr="00BD1D25">
        <w:rPr>
          <w:rFonts w:cs="Times New Roman"/>
          <w:b/>
        </w:rPr>
        <w:t>(бездействия) уполномоченного органа, а также его ответственных лиц</w:t>
      </w:r>
    </w:p>
    <w:p w:rsidR="00102360" w:rsidRPr="00BD1D25" w:rsidRDefault="00102360" w:rsidP="00015D1E">
      <w:pPr>
        <w:spacing w:after="0" w:line="240" w:lineRule="auto"/>
        <w:jc w:val="center"/>
        <w:rPr>
          <w:rFonts w:cs="Times New Roman"/>
          <w:b/>
        </w:rPr>
      </w:pPr>
    </w:p>
    <w:p w:rsidR="00102360" w:rsidRPr="00BD1D25" w:rsidRDefault="00102360" w:rsidP="00015D1E">
      <w:pPr>
        <w:spacing w:after="0" w:line="240" w:lineRule="auto"/>
        <w:jc w:val="center"/>
        <w:rPr>
          <w:rFonts w:eastAsia="Calibri" w:cs="Times New Roman"/>
          <w:sz w:val="20"/>
        </w:rPr>
      </w:pPr>
      <w:r w:rsidRPr="00BD1D25">
        <w:rPr>
          <w:rFonts w:cs="Times New Roman"/>
          <w:b/>
        </w:rPr>
        <w:t xml:space="preserve">5.1.Информация для заинтересованных лиц об их праве на досудебное </w:t>
      </w:r>
    </w:p>
    <w:p w:rsidR="00102360" w:rsidRPr="00BD1D25" w:rsidRDefault="00102360" w:rsidP="00015D1E">
      <w:pPr>
        <w:keepNext/>
        <w:keepLines/>
        <w:spacing w:after="0" w:line="240" w:lineRule="auto"/>
        <w:jc w:val="center"/>
        <w:outlineLvl w:val="1"/>
        <w:rPr>
          <w:rFonts w:cs="Times New Roman"/>
          <w:b/>
        </w:rPr>
      </w:pPr>
      <w:r w:rsidRPr="00BD1D25">
        <w:rPr>
          <w:rFonts w:cs="Times New Roman"/>
          <w:b/>
        </w:rPr>
        <w:lastRenderedPageBreak/>
        <w:t>(внесудебное) обжалование действий (бездействия) и (или) решений, принятых (осуществленных) в ходе предоставления муниципальной услуги</w:t>
      </w:r>
      <w:r w:rsidRPr="00BD1D25">
        <w:rPr>
          <w:rFonts w:eastAsia="Arial" w:cs="Times New Roman"/>
        </w:rPr>
        <w:t xml:space="preserve"> </w:t>
      </w:r>
    </w:p>
    <w:p w:rsidR="00102360" w:rsidRPr="00BD1D25" w:rsidRDefault="00102360" w:rsidP="00015D1E">
      <w:pPr>
        <w:spacing w:after="0" w:line="240" w:lineRule="auto"/>
        <w:jc w:val="center"/>
        <w:outlineLvl w:val="1"/>
        <w:rPr>
          <w:rFonts w:cs="Times New Roman"/>
          <w:b/>
        </w:rPr>
      </w:pPr>
    </w:p>
    <w:p w:rsidR="00102360" w:rsidRPr="00BD1D25" w:rsidRDefault="00102360" w:rsidP="00015D1E">
      <w:pPr>
        <w:spacing w:after="0" w:line="240" w:lineRule="auto"/>
        <w:rPr>
          <w:rFonts w:cs="Times New Roman"/>
        </w:rPr>
      </w:pPr>
      <w:r w:rsidRPr="00BD1D25">
        <w:rPr>
          <w:rFonts w:cs="Times New Roman"/>
        </w:rPr>
        <w:t>5.1.1. Заявитель имеет право на досудебное (внесудебное) обжалование действий (бездействий) уполномоченного органа, его должностных лиц, а также решений, принятых в ходе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5.1.2. Заявитель может обратиться с жалобой в том числе в следующих случаях:</w:t>
      </w:r>
    </w:p>
    <w:p w:rsidR="00102360" w:rsidRPr="00BD1D25" w:rsidRDefault="00102360" w:rsidP="00015D1E">
      <w:pPr>
        <w:spacing w:after="0" w:line="240" w:lineRule="auto"/>
        <w:rPr>
          <w:rFonts w:cs="Times New Roman"/>
        </w:rPr>
      </w:pPr>
      <w:r w:rsidRPr="00BD1D25">
        <w:rPr>
          <w:rFonts w:cs="Times New Roman"/>
        </w:rPr>
        <w:t>нарушения срока регистрации документов заявителя на предоставление муниципальной услуги;</w:t>
      </w:r>
    </w:p>
    <w:p w:rsidR="00102360" w:rsidRPr="00BD1D25" w:rsidRDefault="00102360" w:rsidP="00015D1E">
      <w:pPr>
        <w:spacing w:after="0" w:line="240" w:lineRule="auto"/>
        <w:rPr>
          <w:rFonts w:cs="Times New Roman"/>
        </w:rPr>
      </w:pPr>
      <w:r w:rsidRPr="00BD1D25">
        <w:rPr>
          <w:rFonts w:cs="Times New Roman"/>
        </w:rPr>
        <w:t>нарушения срока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требования у представителя заявителя документов, не предусмотренных нормативными правовыми актами Российской Федерации,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2360" w:rsidRPr="00BD1D25" w:rsidRDefault="00102360" w:rsidP="00015D1E">
      <w:pPr>
        <w:spacing w:after="0" w:line="240" w:lineRule="auto"/>
        <w:rPr>
          <w:rFonts w:cs="Times New Roman"/>
        </w:rPr>
      </w:pPr>
      <w:r w:rsidRPr="00BD1D25">
        <w:rPr>
          <w:rFonts w:cs="Times New Roman"/>
        </w:rPr>
        <w:t>отказа в приеме документов, представление которых предусмотрено настоящим Административным регламентом;</w:t>
      </w:r>
    </w:p>
    <w:p w:rsidR="00102360" w:rsidRPr="00BD1D25" w:rsidRDefault="00102360" w:rsidP="00015D1E">
      <w:pPr>
        <w:spacing w:after="0" w:line="240" w:lineRule="auto"/>
        <w:rPr>
          <w:rFonts w:cs="Times New Roman"/>
        </w:rPr>
      </w:pPr>
      <w:r w:rsidRPr="00BD1D25">
        <w:rPr>
          <w:rFonts w:cs="Times New Roman"/>
        </w:rPr>
        <w:t>отказа в предоставлении муниципальной услуги по основаниям, не предусмотренным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102360" w:rsidRPr="00BD1D25" w:rsidRDefault="00102360" w:rsidP="00015D1E">
      <w:pPr>
        <w:spacing w:after="0" w:line="240" w:lineRule="auto"/>
        <w:rPr>
          <w:rFonts w:cs="Times New Roman"/>
        </w:rPr>
      </w:pPr>
      <w:r w:rsidRPr="00BD1D25">
        <w:rPr>
          <w:rFonts w:cs="Times New Roman"/>
        </w:rPr>
        <w:t>отказа в исправлении допущенных опечаток и ошибок в  документах, выданных в результате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5.1.3. Жалоба подается в уполномоченный орган.</w:t>
      </w:r>
    </w:p>
    <w:p w:rsidR="00102360" w:rsidRPr="00BD1D25" w:rsidRDefault="00102360" w:rsidP="00015D1E">
      <w:pPr>
        <w:spacing w:after="0" w:line="240" w:lineRule="auto"/>
        <w:rPr>
          <w:rFonts w:cs="Times New Roman"/>
        </w:rPr>
      </w:pPr>
      <w:r w:rsidRPr="00BD1D25">
        <w:rPr>
          <w:rFonts w:cs="Times New Roman"/>
        </w:rPr>
        <w:t>5.1.4. В уполномоченном органе определяются ответственные лица, которые обеспечивают:</w:t>
      </w:r>
    </w:p>
    <w:p w:rsidR="00102360" w:rsidRPr="00BD1D25" w:rsidRDefault="00102360" w:rsidP="00015D1E">
      <w:pPr>
        <w:spacing w:after="0" w:line="240" w:lineRule="auto"/>
        <w:rPr>
          <w:rFonts w:cs="Times New Roman"/>
        </w:rPr>
      </w:pPr>
      <w:r w:rsidRPr="00BD1D25">
        <w:rPr>
          <w:rFonts w:cs="Times New Roman"/>
        </w:rPr>
        <w:t>прием и регистрацию жалобы в соответствии с требованиями настоящего Административного регламента;</w:t>
      </w:r>
    </w:p>
    <w:p w:rsidR="00102360" w:rsidRPr="00BD1D25" w:rsidRDefault="00102360" w:rsidP="00015D1E">
      <w:pPr>
        <w:spacing w:after="0" w:line="240" w:lineRule="auto"/>
        <w:rPr>
          <w:rFonts w:cs="Times New Roman"/>
        </w:rPr>
      </w:pPr>
      <w:r w:rsidRPr="00BD1D25">
        <w:rPr>
          <w:rFonts w:cs="Times New Roman"/>
        </w:rPr>
        <w:t>рассмотрение жалобы.</w:t>
      </w:r>
    </w:p>
    <w:p w:rsidR="00102360" w:rsidRPr="00BD1D25" w:rsidRDefault="00102360" w:rsidP="00015D1E">
      <w:pPr>
        <w:spacing w:after="0" w:line="240" w:lineRule="auto"/>
        <w:rPr>
          <w:rFonts w:cs="Times New Roman"/>
        </w:rPr>
      </w:pPr>
      <w:r w:rsidRPr="00BD1D25">
        <w:rPr>
          <w:rFonts w:cs="Times New Roman"/>
        </w:rPr>
        <w:t>5.1.5. Жалоба подается в письменной форме на бумажном носителе при личном приеме получателя муниципальной услуги или в электронном виде.</w:t>
      </w:r>
    </w:p>
    <w:p w:rsidR="00102360" w:rsidRPr="00BD1D25" w:rsidRDefault="00102360" w:rsidP="00015D1E">
      <w:pPr>
        <w:spacing w:after="0" w:line="240" w:lineRule="auto"/>
        <w:rPr>
          <w:rFonts w:cs="Times New Roman"/>
        </w:rPr>
      </w:pPr>
      <w:r w:rsidRPr="00BD1D25">
        <w:rPr>
          <w:rFonts w:cs="Times New Roman"/>
        </w:rPr>
        <w:t>5.1.6. Жалоба должна содержать:</w:t>
      </w:r>
    </w:p>
    <w:p w:rsidR="00102360" w:rsidRPr="00BD1D25" w:rsidRDefault="00102360" w:rsidP="00015D1E">
      <w:pPr>
        <w:spacing w:after="0" w:line="240" w:lineRule="auto"/>
        <w:rPr>
          <w:rFonts w:cs="Times New Roman"/>
        </w:rPr>
      </w:pPr>
      <w:r w:rsidRPr="00BD1D25">
        <w:rPr>
          <w:rFonts w:cs="Times New Roman"/>
        </w:rPr>
        <w:t>наименование уполномоченного органа, предоставляющего муниципальную услугу, сведения об ответственном специалисте, решения и действия (бездействие) которых обжалуются;</w:t>
      </w:r>
    </w:p>
    <w:p w:rsidR="00102360" w:rsidRPr="00BD1D25" w:rsidRDefault="00102360" w:rsidP="00015D1E">
      <w:pPr>
        <w:spacing w:after="0" w:line="240" w:lineRule="auto"/>
        <w:rPr>
          <w:rFonts w:cs="Times New Roman"/>
        </w:rPr>
      </w:pPr>
      <w:r w:rsidRPr="00BD1D25">
        <w:rPr>
          <w:rFonts w:cs="Times New Roman"/>
        </w:rPr>
        <w:t>контактные данные представителя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02360" w:rsidRPr="00BD1D25" w:rsidRDefault="00102360" w:rsidP="00015D1E">
      <w:pPr>
        <w:spacing w:after="0" w:line="240" w:lineRule="auto"/>
        <w:rPr>
          <w:rFonts w:cs="Times New Roman"/>
        </w:rPr>
      </w:pPr>
      <w:r w:rsidRPr="00BD1D25">
        <w:rPr>
          <w:rFonts w:cs="Times New Roman"/>
        </w:rPr>
        <w:t>сведения об обжалуемых решениях и действиях (бездействии) уполномоченного органа, предоставляющего муниципальную услугу, ответственного специалиста;</w:t>
      </w:r>
    </w:p>
    <w:p w:rsidR="00102360" w:rsidRPr="00BD1D25" w:rsidRDefault="00102360" w:rsidP="00015D1E">
      <w:pPr>
        <w:spacing w:after="0" w:line="240" w:lineRule="auto"/>
        <w:rPr>
          <w:rFonts w:cs="Times New Roman"/>
        </w:rPr>
      </w:pPr>
      <w:r w:rsidRPr="00BD1D25">
        <w:rPr>
          <w:rFonts w:cs="Times New Roman"/>
        </w:rPr>
        <w:t xml:space="preserve">доводы, на основании которых заявитель не согласен с решением, действием (бездействием) уполномоченного органа, предоставляющего муниципальную </w:t>
      </w:r>
      <w:r w:rsidRPr="00BD1D25">
        <w:rPr>
          <w:rFonts w:cs="Times New Roman"/>
        </w:rPr>
        <w:lastRenderedPageBreak/>
        <w:t>услугу, ответственного специалиста. Заявителем могут быть представлены документы (при наличии), подтверждающие доводы заявителя, либо их копии.</w:t>
      </w:r>
    </w:p>
    <w:p w:rsidR="00102360" w:rsidRPr="00BD1D25" w:rsidRDefault="00102360" w:rsidP="00015D1E">
      <w:pPr>
        <w:spacing w:after="0" w:line="240" w:lineRule="auto"/>
        <w:rPr>
          <w:rFonts w:cs="Times New Roman"/>
        </w:rPr>
      </w:pPr>
      <w:r w:rsidRPr="00BD1D25">
        <w:rPr>
          <w:rFonts w:cs="Times New Roman"/>
        </w:rPr>
        <w:t>5.1.7. Прием жалоб в письменной форме осуществляется уполномоченным органом в месте предоставления муниципальной услуги.</w:t>
      </w:r>
    </w:p>
    <w:p w:rsidR="00102360" w:rsidRPr="00BD1D25" w:rsidRDefault="00102360" w:rsidP="00015D1E">
      <w:pPr>
        <w:spacing w:after="0" w:line="240" w:lineRule="auto"/>
        <w:rPr>
          <w:rFonts w:cs="Times New Roman"/>
        </w:rPr>
      </w:pPr>
      <w:r w:rsidRPr="00BD1D25">
        <w:rPr>
          <w:rFonts w:cs="Times New Roman"/>
        </w:rPr>
        <w:t>5.1.8. Жалоба в письменной форме может быть также направлена по почте.</w:t>
      </w:r>
    </w:p>
    <w:p w:rsidR="00102360" w:rsidRPr="00BD1D25" w:rsidRDefault="00102360" w:rsidP="00015D1E">
      <w:pPr>
        <w:spacing w:after="0" w:line="240" w:lineRule="auto"/>
        <w:rPr>
          <w:rFonts w:cs="Times New Roman"/>
        </w:rPr>
      </w:pPr>
      <w:r w:rsidRPr="00BD1D25">
        <w:rPr>
          <w:rFonts w:cs="Times New Roman"/>
        </w:rPr>
        <w:t>5.1.9. В электронном виде жалоба может быть подана заявителем через официальный сайт Администрации района, через ЕПГУ.</w:t>
      </w:r>
    </w:p>
    <w:p w:rsidR="00102360" w:rsidRPr="00BD1D25" w:rsidRDefault="00102360" w:rsidP="00015D1E">
      <w:pPr>
        <w:spacing w:after="0" w:line="240" w:lineRule="auto"/>
        <w:rPr>
          <w:rFonts w:cs="Times New Roman"/>
        </w:rPr>
      </w:pPr>
      <w:r w:rsidRPr="00BD1D25">
        <w:rPr>
          <w:rFonts w:cs="Times New Roman"/>
        </w:rPr>
        <w:t>5.1.10. Ответ по результатам рассмотрения жалобы подписывается главой Подосиновского района (лицом, его замещающим).</w:t>
      </w:r>
    </w:p>
    <w:p w:rsidR="00102360" w:rsidRPr="00BD1D25" w:rsidRDefault="00102360" w:rsidP="00015D1E">
      <w:pPr>
        <w:spacing w:after="0" w:line="240" w:lineRule="auto"/>
        <w:rPr>
          <w:rFonts w:cs="Times New Roman"/>
        </w:rPr>
      </w:pPr>
      <w:r w:rsidRPr="00BD1D25">
        <w:rPr>
          <w:rFonts w:cs="Times New Roman"/>
        </w:rPr>
        <w:t>5.1.11. Жалоба, поступившая в уполномоченный орган, подлежит рассмотрению ответственным лицом, наделенным полномочиями по рассмотрению жалоб, в соответствии с Федеральным законом от 02.05.006 № 59-ФЗ «О порядке рассмотрения обращений граждан Российской Федерации».</w:t>
      </w:r>
    </w:p>
    <w:p w:rsidR="00102360" w:rsidRPr="00BD1D25" w:rsidRDefault="00102360" w:rsidP="00015D1E">
      <w:pPr>
        <w:spacing w:after="0" w:line="240" w:lineRule="auto"/>
        <w:rPr>
          <w:rFonts w:cs="Times New Roman"/>
        </w:rPr>
      </w:pPr>
      <w:r w:rsidRPr="00BD1D25">
        <w:rPr>
          <w:rFonts w:cs="Times New Roman"/>
        </w:rPr>
        <w:t>5.1.12. Приостановление рассмотрения жалобы не допускается.</w:t>
      </w:r>
    </w:p>
    <w:p w:rsidR="00102360" w:rsidRPr="00BD1D25" w:rsidRDefault="00102360" w:rsidP="00015D1E">
      <w:pPr>
        <w:spacing w:after="0" w:line="240" w:lineRule="auto"/>
        <w:rPr>
          <w:rFonts w:cs="Times New Roman"/>
        </w:rPr>
      </w:pPr>
      <w:r w:rsidRPr="00BD1D25">
        <w:rPr>
          <w:rFonts w:cs="Times New Roman"/>
        </w:rPr>
        <w:t>5.1.13. По результатам рассмотрения жалобы уполномоченный орган принимает решение об удовлетворении жалобы либо об отказе в ее удовлетворении.</w:t>
      </w:r>
    </w:p>
    <w:p w:rsidR="00102360" w:rsidRPr="00BD1D25" w:rsidRDefault="00102360" w:rsidP="00015D1E">
      <w:pPr>
        <w:spacing w:after="0" w:line="240" w:lineRule="auto"/>
        <w:rPr>
          <w:rFonts w:cs="Times New Roman"/>
        </w:rPr>
      </w:pPr>
      <w:r w:rsidRPr="00BD1D25">
        <w:rPr>
          <w:rFonts w:cs="Times New Roman"/>
        </w:rPr>
        <w:t xml:space="preserve">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муниципальной услуги.  </w:t>
      </w:r>
    </w:p>
    <w:p w:rsidR="00102360" w:rsidRPr="00BD1D25" w:rsidRDefault="00102360" w:rsidP="00015D1E">
      <w:pPr>
        <w:spacing w:after="0" w:line="240" w:lineRule="auto"/>
        <w:rPr>
          <w:rFonts w:cs="Times New Roman"/>
        </w:rPr>
      </w:pPr>
      <w:r w:rsidRPr="00BD1D25">
        <w:rPr>
          <w:rFonts w:cs="Times New Roman"/>
        </w:rPr>
        <w:t>5.1.14. Ответ по результатам рассмотрения жалобы направляется заявителю не позднее дня, следующего за днем принятия решения, в письменной форме.</w:t>
      </w:r>
    </w:p>
    <w:p w:rsidR="00102360" w:rsidRPr="00BD1D25" w:rsidRDefault="00102360" w:rsidP="00015D1E">
      <w:pPr>
        <w:spacing w:after="0" w:line="240" w:lineRule="auto"/>
        <w:rPr>
          <w:rFonts w:cs="Times New Roman"/>
        </w:rPr>
      </w:pPr>
      <w:r w:rsidRPr="00BD1D25">
        <w:rPr>
          <w:rFonts w:cs="Times New Roman"/>
        </w:rPr>
        <w:t>5.1.15. Заявитель вправе обжаловать принятое по жалобе решение уполномоченного органа в соответствии с законодательством Российской Федерации.</w:t>
      </w:r>
    </w:p>
    <w:p w:rsidR="00102360" w:rsidRPr="00BD1D25" w:rsidRDefault="00102360" w:rsidP="00015D1E">
      <w:pPr>
        <w:spacing w:after="0" w:line="240" w:lineRule="auto"/>
        <w:rPr>
          <w:rFonts w:cs="Times New Roman"/>
        </w:rPr>
      </w:pPr>
      <w:r w:rsidRPr="00BD1D25">
        <w:rPr>
          <w:rFonts w:cs="Times New Roman"/>
        </w:rPr>
        <w:t>5.1.16. Заявитель имеет право обжаловать действия (бездействие) уполномоченного органа, ответственного специалиста, а также решения, принятые в ходе предоставления муниципальной услуги, в судебном порядке.</w:t>
      </w:r>
    </w:p>
    <w:p w:rsidR="00102360" w:rsidRPr="00BD1D25" w:rsidRDefault="00102360" w:rsidP="00015D1E">
      <w:pPr>
        <w:keepNext/>
        <w:keepLines/>
        <w:spacing w:after="0" w:line="240" w:lineRule="auto"/>
        <w:jc w:val="center"/>
        <w:outlineLvl w:val="2"/>
        <w:rPr>
          <w:rFonts w:cs="Times New Roman"/>
          <w:b/>
        </w:rPr>
      </w:pPr>
    </w:p>
    <w:p w:rsidR="00102360" w:rsidRPr="00BD1D25" w:rsidRDefault="00102360" w:rsidP="00015D1E">
      <w:pPr>
        <w:keepNext/>
        <w:keepLines/>
        <w:spacing w:after="0" w:line="240" w:lineRule="auto"/>
        <w:jc w:val="center"/>
        <w:outlineLvl w:val="2"/>
        <w:rPr>
          <w:rFonts w:cs="Times New Roman"/>
          <w:b/>
        </w:rPr>
      </w:pPr>
      <w:r w:rsidRPr="00BD1D25">
        <w:rPr>
          <w:rFonts w:cs="Times New Roman"/>
          <w:b/>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Pr="00BD1D25">
        <w:rPr>
          <w:rFonts w:eastAsia="Arial" w:cs="Times New Roman"/>
        </w:rPr>
        <w:t xml:space="preserve"> </w:t>
      </w:r>
    </w:p>
    <w:p w:rsidR="00102360" w:rsidRPr="00BD1D25" w:rsidRDefault="00102360" w:rsidP="00015D1E">
      <w:pPr>
        <w:spacing w:after="0" w:line="240" w:lineRule="auto"/>
        <w:jc w:val="center"/>
        <w:rPr>
          <w:rFonts w:eastAsia="Calibri" w:cs="Times New Roman"/>
          <w:sz w:val="20"/>
        </w:rPr>
      </w:pPr>
      <w:r w:rsidRPr="00BD1D25">
        <w:rPr>
          <w:rFonts w:cs="Times New Roman"/>
          <w:b/>
        </w:rPr>
        <w:t xml:space="preserve"> </w:t>
      </w:r>
    </w:p>
    <w:p w:rsidR="00102360" w:rsidRPr="00BD1D25" w:rsidRDefault="00102360" w:rsidP="00015D1E">
      <w:pPr>
        <w:spacing w:after="0" w:line="240" w:lineRule="auto"/>
        <w:rPr>
          <w:rFonts w:eastAsia="Calibri" w:cs="Times New Roman"/>
          <w:sz w:val="20"/>
        </w:rPr>
      </w:pPr>
      <w:r w:rsidRPr="00BD1D25">
        <w:rPr>
          <w:rFonts w:cs="Times New Roman"/>
        </w:rPr>
        <w:t xml:space="preserve">Информацию о порядке подачи и рассмотрения жалобы можно получить следующими способами: </w:t>
      </w:r>
    </w:p>
    <w:p w:rsidR="00102360" w:rsidRPr="00BD1D25" w:rsidRDefault="00102360" w:rsidP="00015D1E">
      <w:pPr>
        <w:tabs>
          <w:tab w:val="center" w:pos="774"/>
          <w:tab w:val="center" w:pos="3713"/>
          <w:tab w:val="center" w:pos="6846"/>
          <w:tab w:val="center" w:pos="8234"/>
          <w:tab w:val="right" w:pos="9641"/>
        </w:tabs>
        <w:spacing w:after="0" w:line="240" w:lineRule="auto"/>
        <w:rPr>
          <w:rFonts w:eastAsia="Calibri" w:cs="Times New Roman"/>
          <w:sz w:val="20"/>
        </w:rPr>
      </w:pPr>
      <w:r w:rsidRPr="00BD1D25">
        <w:rPr>
          <w:rFonts w:eastAsia="Calibri" w:cs="Times New Roman"/>
          <w:sz w:val="20"/>
        </w:rPr>
        <w:tab/>
      </w:r>
      <w:r w:rsidRPr="00BD1D25">
        <w:rPr>
          <w:rFonts w:cs="Times New Roman"/>
        </w:rPr>
        <w:t xml:space="preserve">в </w:t>
      </w:r>
      <w:r w:rsidRPr="00BD1D25">
        <w:rPr>
          <w:rFonts w:cs="Times New Roman"/>
        </w:rPr>
        <w:tab/>
        <w:t xml:space="preserve">информационно-телекоммуникационной </w:t>
      </w:r>
      <w:r w:rsidRPr="00BD1D25">
        <w:rPr>
          <w:rFonts w:cs="Times New Roman"/>
        </w:rPr>
        <w:tab/>
        <w:t xml:space="preserve">сети </w:t>
      </w:r>
      <w:r w:rsidRPr="00BD1D25">
        <w:rPr>
          <w:rFonts w:cs="Times New Roman"/>
        </w:rPr>
        <w:tab/>
        <w:t xml:space="preserve">«Интернет» </w:t>
      </w:r>
      <w:r w:rsidRPr="00BD1D25">
        <w:rPr>
          <w:rFonts w:cs="Times New Roman"/>
        </w:rPr>
        <w:tab/>
        <w:t xml:space="preserve">на </w:t>
      </w:r>
    </w:p>
    <w:p w:rsidR="00102360" w:rsidRPr="00BD1D25" w:rsidRDefault="00102360" w:rsidP="00015D1E">
      <w:pPr>
        <w:spacing w:after="0" w:line="240" w:lineRule="auto"/>
        <w:rPr>
          <w:rFonts w:cs="Times New Roman"/>
        </w:rPr>
      </w:pPr>
      <w:r w:rsidRPr="00BD1D25">
        <w:rPr>
          <w:rFonts w:cs="Times New Roman"/>
        </w:rPr>
        <w:t xml:space="preserve">официальном сайте Уполномоченного органа; </w:t>
      </w:r>
    </w:p>
    <w:p w:rsidR="00102360" w:rsidRPr="00BD1D25" w:rsidRDefault="00102360" w:rsidP="00015D1E">
      <w:pPr>
        <w:spacing w:after="0" w:line="240" w:lineRule="auto"/>
        <w:rPr>
          <w:rFonts w:eastAsia="Calibri" w:cs="Times New Roman"/>
          <w:sz w:val="20"/>
        </w:rPr>
      </w:pPr>
      <w:r w:rsidRPr="00BD1D25">
        <w:rPr>
          <w:rFonts w:cs="Times New Roman"/>
        </w:rPr>
        <w:t xml:space="preserve">с использованием федеральной государственной информационной системы «Единый портал государственных и муниципальных услуг (функций)»; </w:t>
      </w:r>
    </w:p>
    <w:p w:rsidR="00102360" w:rsidRPr="00BD1D25" w:rsidRDefault="00102360" w:rsidP="00015D1E">
      <w:pPr>
        <w:spacing w:after="0" w:line="240" w:lineRule="auto"/>
        <w:rPr>
          <w:rFonts w:cs="Times New Roman"/>
        </w:rPr>
      </w:pPr>
      <w:r w:rsidRPr="00BD1D25">
        <w:rPr>
          <w:rFonts w:cs="Times New Roman"/>
        </w:rPr>
        <w:t xml:space="preserve">на информационных стендах в местах предоставления муниципальной услуги; посредством личного обращения (в том числе по телефону, по электронной почте, </w:t>
      </w:r>
    </w:p>
    <w:p w:rsidR="00102360" w:rsidRPr="00BD1D25" w:rsidRDefault="00102360" w:rsidP="0024359C">
      <w:pPr>
        <w:spacing w:after="0" w:line="240" w:lineRule="auto"/>
        <w:rPr>
          <w:sz w:val="26"/>
        </w:rPr>
      </w:pPr>
      <w:r w:rsidRPr="00BD1D25">
        <w:rPr>
          <w:rFonts w:cs="Times New Roman"/>
        </w:rPr>
        <w:t xml:space="preserve">почтовой связью) в Уполномоченный орган. </w:t>
      </w:r>
    </w:p>
    <w:p w:rsidR="00102360" w:rsidRPr="00BD1D25" w:rsidRDefault="00102360" w:rsidP="00015D1E">
      <w:pPr>
        <w:spacing w:after="0" w:line="260" w:lineRule="atLeast"/>
        <w:jc w:val="right"/>
        <w:outlineLvl w:val="1"/>
        <w:rPr>
          <w:sz w:val="26"/>
        </w:rPr>
      </w:pPr>
    </w:p>
    <w:p w:rsidR="00102360" w:rsidRPr="00BD1D25" w:rsidRDefault="00102360" w:rsidP="00015D1E">
      <w:pPr>
        <w:spacing w:after="0" w:line="260" w:lineRule="atLeast"/>
        <w:jc w:val="right"/>
        <w:outlineLvl w:val="1"/>
        <w:rPr>
          <w:sz w:val="26"/>
        </w:rPr>
      </w:pPr>
    </w:p>
    <w:p w:rsidR="00102360" w:rsidRPr="00BD1D25" w:rsidRDefault="00102360" w:rsidP="00015D1E">
      <w:pPr>
        <w:spacing w:after="0" w:line="260" w:lineRule="atLeast"/>
        <w:jc w:val="right"/>
        <w:outlineLvl w:val="1"/>
        <w:rPr>
          <w:sz w:val="26"/>
        </w:rPr>
      </w:pPr>
    </w:p>
    <w:p w:rsidR="00102360" w:rsidRPr="00BD1D25" w:rsidRDefault="00102360" w:rsidP="00015D1E">
      <w:pPr>
        <w:spacing w:after="0" w:line="260" w:lineRule="atLeast"/>
        <w:jc w:val="right"/>
        <w:outlineLvl w:val="1"/>
        <w:rPr>
          <w:sz w:val="26"/>
        </w:rPr>
        <w:sectPr w:rsidR="00102360" w:rsidRPr="00BD1D25" w:rsidSect="00FA526C">
          <w:pgSz w:w="11905" w:h="16838"/>
          <w:pgMar w:top="1134" w:right="851" w:bottom="1134" w:left="851" w:header="0" w:footer="0" w:gutter="0"/>
          <w:paperSrc w:first="15" w:other="15"/>
          <w:cols w:space="720"/>
          <w:docGrid w:linePitch="326"/>
        </w:sectPr>
      </w:pPr>
    </w:p>
    <w:p w:rsidR="00102360" w:rsidRPr="00BD1D25" w:rsidRDefault="00102360" w:rsidP="00015D1E">
      <w:pPr>
        <w:spacing w:after="0" w:line="260" w:lineRule="atLeast"/>
        <w:jc w:val="right"/>
        <w:outlineLvl w:val="1"/>
      </w:pPr>
      <w:r w:rsidRPr="00BD1D25">
        <w:rPr>
          <w:sz w:val="26"/>
        </w:rPr>
        <w:lastRenderedPageBreak/>
        <w:t>Приложение №  1</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60" w:lineRule="atLeast"/>
      </w:pPr>
    </w:p>
    <w:p w:rsidR="00102360" w:rsidRPr="00BD1D25" w:rsidRDefault="00102360" w:rsidP="00015D1E">
      <w:pPr>
        <w:spacing w:after="0" w:line="260" w:lineRule="atLeast"/>
        <w:jc w:val="center"/>
        <w:rPr>
          <w:b/>
        </w:rPr>
      </w:pPr>
      <w:bookmarkStart w:id="8" w:name="P435"/>
      <w:bookmarkEnd w:id="8"/>
      <w:r w:rsidRPr="00BD1D25">
        <w:rPr>
          <w:b/>
          <w:sz w:val="26"/>
        </w:rPr>
        <w:t>Представление</w:t>
      </w:r>
    </w:p>
    <w:p w:rsidR="00102360" w:rsidRPr="00BD1D25" w:rsidRDefault="00102360" w:rsidP="00015D1E">
      <w:pPr>
        <w:spacing w:after="0" w:line="260" w:lineRule="atLeast"/>
        <w:jc w:val="center"/>
        <w:rPr>
          <w:b/>
        </w:rPr>
      </w:pPr>
      <w:r w:rsidRPr="00BD1D25">
        <w:rPr>
          <w:b/>
          <w:sz w:val="26"/>
        </w:rPr>
        <w:t>к присвоению квалификационной категории спортивного судьи</w:t>
      </w:r>
    </w:p>
    <w:p w:rsidR="00102360" w:rsidRPr="00BD1D25" w:rsidRDefault="00102360" w:rsidP="00015D1E">
      <w:pPr>
        <w:spacing w:after="0" w:line="260" w:lineRule="atLeast"/>
        <w:jc w:val="center"/>
      </w:pPr>
      <w:r w:rsidRPr="00BD1D25">
        <w:rPr>
          <w:sz w:val="26"/>
        </w:rPr>
        <w:t>___________________________________________________________</w:t>
      </w:r>
    </w:p>
    <w:p w:rsidR="00102360" w:rsidRPr="00BD1D25" w:rsidRDefault="00102360" w:rsidP="00015D1E">
      <w:pPr>
        <w:spacing w:after="0" w:line="260" w:lineRule="atLeast"/>
        <w:jc w:val="center"/>
      </w:pPr>
      <w:r w:rsidRPr="00BD1D25">
        <w:rPr>
          <w:sz w:val="26"/>
        </w:rPr>
        <w:t>(указывается квалификационная категория спортивного судьи)</w:t>
      </w:r>
    </w:p>
    <w:p w:rsidR="00102360" w:rsidRPr="00BD1D25" w:rsidRDefault="00102360" w:rsidP="00015D1E">
      <w:pPr>
        <w:spacing w:after="0" w:line="260" w:lineRule="atLeast"/>
      </w:pPr>
    </w:p>
    <w:tbl>
      <w:tblPr>
        <w:tblW w:w="1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2"/>
        <w:gridCol w:w="495"/>
        <w:gridCol w:w="709"/>
        <w:gridCol w:w="425"/>
        <w:gridCol w:w="2552"/>
        <w:gridCol w:w="850"/>
        <w:gridCol w:w="189"/>
        <w:gridCol w:w="720"/>
        <w:gridCol w:w="84"/>
        <w:gridCol w:w="483"/>
        <w:gridCol w:w="367"/>
        <w:gridCol w:w="1559"/>
        <w:gridCol w:w="1418"/>
        <w:gridCol w:w="1417"/>
        <w:gridCol w:w="1418"/>
        <w:gridCol w:w="1418"/>
        <w:gridCol w:w="1418"/>
        <w:gridCol w:w="1418"/>
      </w:tblGrid>
      <w:tr w:rsidR="00102360" w:rsidRPr="00BD1D25" w:rsidTr="00740923">
        <w:trPr>
          <w:gridAfter w:val="3"/>
          <w:wAfter w:w="4254" w:type="dxa"/>
          <w:trHeight w:val="1643"/>
        </w:trPr>
        <w:tc>
          <w:tcPr>
            <w:tcW w:w="2402" w:type="dxa"/>
          </w:tcPr>
          <w:p w:rsidR="00102360" w:rsidRPr="00BD1D25" w:rsidRDefault="00102360" w:rsidP="00015D1E">
            <w:pPr>
              <w:spacing w:after="0" w:line="260" w:lineRule="atLeast"/>
              <w:jc w:val="center"/>
              <w:rPr>
                <w:sz w:val="20"/>
                <w:szCs w:val="20"/>
              </w:rPr>
            </w:pPr>
            <w:r w:rsidRPr="00BD1D25">
              <w:rPr>
                <w:sz w:val="20"/>
                <w:szCs w:val="20"/>
              </w:rPr>
              <w:t>Дата поступления Представления и документов (число, месяц, год)</w:t>
            </w:r>
          </w:p>
        </w:tc>
        <w:tc>
          <w:tcPr>
            <w:tcW w:w="495" w:type="dxa"/>
          </w:tcPr>
          <w:p w:rsidR="00102360" w:rsidRPr="00BD1D25" w:rsidRDefault="00102360" w:rsidP="00015D1E">
            <w:pPr>
              <w:spacing w:after="0" w:line="260" w:lineRule="atLeast"/>
              <w:rPr>
                <w:sz w:val="20"/>
                <w:szCs w:val="20"/>
              </w:rPr>
            </w:pPr>
          </w:p>
        </w:tc>
        <w:tc>
          <w:tcPr>
            <w:tcW w:w="709" w:type="dxa"/>
          </w:tcPr>
          <w:p w:rsidR="00102360" w:rsidRPr="00BD1D25" w:rsidRDefault="00102360" w:rsidP="00015D1E">
            <w:pPr>
              <w:spacing w:after="0" w:line="260" w:lineRule="atLeast"/>
              <w:rPr>
                <w:sz w:val="20"/>
                <w:szCs w:val="20"/>
              </w:rPr>
            </w:pPr>
          </w:p>
        </w:tc>
        <w:tc>
          <w:tcPr>
            <w:tcW w:w="425" w:type="dxa"/>
          </w:tcPr>
          <w:p w:rsidR="00102360" w:rsidRPr="00BD1D25" w:rsidRDefault="00102360" w:rsidP="00015D1E">
            <w:pPr>
              <w:spacing w:after="0" w:line="260" w:lineRule="atLeast"/>
              <w:rPr>
                <w:sz w:val="20"/>
                <w:szCs w:val="20"/>
              </w:rPr>
            </w:pPr>
          </w:p>
        </w:tc>
        <w:tc>
          <w:tcPr>
            <w:tcW w:w="2552" w:type="dxa"/>
            <w:vMerge w:val="restart"/>
            <w:vAlign w:val="center"/>
          </w:tcPr>
          <w:p w:rsidR="00102360" w:rsidRPr="00BD1D25" w:rsidRDefault="00102360" w:rsidP="00015D1E">
            <w:pPr>
              <w:spacing w:after="0" w:line="260" w:lineRule="atLeast"/>
              <w:jc w:val="center"/>
              <w:rPr>
                <w:sz w:val="20"/>
                <w:szCs w:val="20"/>
              </w:rPr>
            </w:pPr>
            <w:r w:rsidRPr="00BD1D25">
              <w:rPr>
                <w:sz w:val="20"/>
                <w:szCs w:val="20"/>
              </w:rPr>
              <w:t>Фото</w:t>
            </w:r>
          </w:p>
          <w:p w:rsidR="00102360" w:rsidRPr="00BD1D25" w:rsidRDefault="00102360" w:rsidP="00015D1E">
            <w:pPr>
              <w:spacing w:after="0" w:line="260" w:lineRule="atLeast"/>
              <w:jc w:val="center"/>
              <w:rPr>
                <w:sz w:val="20"/>
                <w:szCs w:val="20"/>
              </w:rPr>
            </w:pPr>
            <w:r w:rsidRPr="00BD1D25">
              <w:rPr>
                <w:sz w:val="20"/>
                <w:szCs w:val="20"/>
              </w:rPr>
              <w:t xml:space="preserve">3 x </w:t>
            </w:r>
            <w:smartTag w:uri="urn:schemas-microsoft-com:office:smarttags" w:element="metricconverter">
              <w:smartTagPr>
                <w:attr w:name="ProductID" w:val="4 см"/>
              </w:smartTagPr>
              <w:r w:rsidRPr="00BD1D25">
                <w:rPr>
                  <w:sz w:val="20"/>
                  <w:szCs w:val="20"/>
                </w:rPr>
                <w:t>4 см</w:t>
              </w:r>
            </w:smartTag>
          </w:p>
        </w:tc>
        <w:tc>
          <w:tcPr>
            <w:tcW w:w="2693" w:type="dxa"/>
            <w:gridSpan w:val="6"/>
          </w:tcPr>
          <w:p w:rsidR="00102360" w:rsidRPr="00BD1D25" w:rsidRDefault="00102360" w:rsidP="00015D1E">
            <w:pPr>
              <w:spacing w:after="0" w:line="260" w:lineRule="atLeast"/>
              <w:jc w:val="center"/>
              <w:rPr>
                <w:sz w:val="20"/>
                <w:szCs w:val="20"/>
              </w:rPr>
            </w:pPr>
            <w:r w:rsidRPr="00BD1D25">
              <w:rPr>
                <w:sz w:val="20"/>
                <w:szCs w:val="20"/>
              </w:rPr>
              <w:t>Наименование действующей квалификационной категории спортивного судьи</w:t>
            </w:r>
          </w:p>
        </w:tc>
        <w:tc>
          <w:tcPr>
            <w:tcW w:w="1559" w:type="dxa"/>
          </w:tcPr>
          <w:p w:rsidR="00102360" w:rsidRPr="00BD1D25" w:rsidRDefault="00102360" w:rsidP="00015D1E">
            <w:pPr>
              <w:spacing w:after="0" w:line="260" w:lineRule="atLeast"/>
              <w:jc w:val="center"/>
              <w:rPr>
                <w:sz w:val="20"/>
                <w:szCs w:val="20"/>
              </w:rPr>
            </w:pPr>
            <w:r w:rsidRPr="00BD1D25">
              <w:rPr>
                <w:sz w:val="20"/>
                <w:szCs w:val="20"/>
              </w:rPr>
              <w:t>Сроки проведения официального соревнования (с дд/мм/гг до дд/мм/гг)</w:t>
            </w:r>
          </w:p>
        </w:tc>
        <w:tc>
          <w:tcPr>
            <w:tcW w:w="1418" w:type="dxa"/>
          </w:tcPr>
          <w:p w:rsidR="00102360" w:rsidRPr="00BD1D25" w:rsidRDefault="00102360" w:rsidP="00015D1E">
            <w:pPr>
              <w:spacing w:after="0" w:line="260" w:lineRule="atLeast"/>
              <w:jc w:val="center"/>
              <w:rPr>
                <w:sz w:val="20"/>
                <w:szCs w:val="20"/>
              </w:rPr>
            </w:pPr>
            <w:r w:rsidRPr="00BD1D25">
              <w:rPr>
                <w:sz w:val="20"/>
                <w:szCs w:val="20"/>
              </w:rPr>
              <w:t>Наименование официального соревнования</w:t>
            </w:r>
          </w:p>
        </w:tc>
        <w:tc>
          <w:tcPr>
            <w:tcW w:w="1417" w:type="dxa"/>
          </w:tcPr>
          <w:p w:rsidR="00102360" w:rsidRPr="00BD1D25" w:rsidRDefault="00102360" w:rsidP="00015D1E">
            <w:pPr>
              <w:spacing w:after="0" w:line="260" w:lineRule="atLeast"/>
              <w:jc w:val="center"/>
              <w:rPr>
                <w:sz w:val="20"/>
                <w:szCs w:val="20"/>
              </w:rPr>
            </w:pPr>
            <w:r w:rsidRPr="00BD1D25">
              <w:rPr>
                <w:sz w:val="20"/>
                <w:szCs w:val="20"/>
              </w:rPr>
              <w:t>Статус официального соревнования</w:t>
            </w:r>
          </w:p>
        </w:tc>
        <w:tc>
          <w:tcPr>
            <w:tcW w:w="1418" w:type="dxa"/>
          </w:tcPr>
          <w:p w:rsidR="00102360" w:rsidRPr="00BD1D25" w:rsidRDefault="00102360" w:rsidP="00015D1E">
            <w:pPr>
              <w:spacing w:after="0" w:line="260" w:lineRule="atLeast"/>
              <w:jc w:val="center"/>
              <w:rPr>
                <w:sz w:val="20"/>
                <w:szCs w:val="20"/>
              </w:rPr>
            </w:pPr>
            <w:r w:rsidRPr="00BD1D25">
              <w:rPr>
                <w:sz w:val="20"/>
                <w:szCs w:val="20"/>
              </w:rPr>
              <w:t>Наименование должности спортивного судьи и оценка судейства</w:t>
            </w:r>
          </w:p>
        </w:tc>
      </w:tr>
      <w:tr w:rsidR="00102360" w:rsidRPr="00BD1D25" w:rsidTr="00740923">
        <w:trPr>
          <w:gridAfter w:val="3"/>
          <w:wAfter w:w="4254" w:type="dxa"/>
        </w:trPr>
        <w:tc>
          <w:tcPr>
            <w:tcW w:w="2402" w:type="dxa"/>
          </w:tcPr>
          <w:p w:rsidR="00102360" w:rsidRPr="00BD1D25" w:rsidRDefault="00102360" w:rsidP="00015D1E">
            <w:pPr>
              <w:spacing w:after="0" w:line="260" w:lineRule="atLeast"/>
              <w:jc w:val="center"/>
              <w:rPr>
                <w:sz w:val="20"/>
                <w:szCs w:val="20"/>
              </w:rPr>
            </w:pPr>
            <w:r w:rsidRPr="00BD1D25">
              <w:rPr>
                <w:sz w:val="20"/>
                <w:szCs w:val="20"/>
              </w:rPr>
              <w:t>Фамилия</w:t>
            </w:r>
          </w:p>
        </w:tc>
        <w:tc>
          <w:tcPr>
            <w:tcW w:w="1629" w:type="dxa"/>
            <w:gridSpan w:val="3"/>
          </w:tcPr>
          <w:p w:rsidR="00102360" w:rsidRPr="00BD1D25" w:rsidRDefault="00102360" w:rsidP="00015D1E">
            <w:pPr>
              <w:spacing w:after="0" w:line="260" w:lineRule="atLeast"/>
              <w:rPr>
                <w:sz w:val="20"/>
                <w:szCs w:val="20"/>
              </w:rPr>
            </w:pPr>
          </w:p>
        </w:tc>
        <w:tc>
          <w:tcPr>
            <w:tcW w:w="2552" w:type="dxa"/>
            <w:vMerge/>
          </w:tcPr>
          <w:p w:rsidR="00102360" w:rsidRPr="00BD1D25" w:rsidRDefault="00102360" w:rsidP="00015D1E">
            <w:pPr>
              <w:spacing w:after="0"/>
              <w:rPr>
                <w:sz w:val="20"/>
                <w:szCs w:val="20"/>
              </w:rPr>
            </w:pPr>
          </w:p>
        </w:tc>
        <w:tc>
          <w:tcPr>
            <w:tcW w:w="2693" w:type="dxa"/>
            <w:gridSpan w:val="6"/>
            <w:vMerge w:val="restart"/>
          </w:tcPr>
          <w:p w:rsidR="00102360" w:rsidRPr="00BD1D25" w:rsidRDefault="00102360" w:rsidP="00015D1E">
            <w:pPr>
              <w:spacing w:after="0" w:line="260" w:lineRule="atLeast"/>
              <w:jc w:val="center"/>
              <w:rPr>
                <w:sz w:val="20"/>
                <w:szCs w:val="20"/>
              </w:rPr>
            </w:pPr>
            <w:r w:rsidRPr="00BD1D25">
              <w:rPr>
                <w:sz w:val="20"/>
                <w:szCs w:val="20"/>
              </w:rPr>
              <w:t>Дата присвоения предыдущей квалификационной категории спортивного судьи (число, месяц, год)</w:t>
            </w:r>
          </w:p>
        </w:tc>
        <w:tc>
          <w:tcPr>
            <w:tcW w:w="1559"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c>
          <w:tcPr>
            <w:tcW w:w="1417"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r>
      <w:tr w:rsidR="00102360" w:rsidRPr="00BD1D25" w:rsidTr="00740923">
        <w:trPr>
          <w:gridAfter w:val="3"/>
          <w:wAfter w:w="4254" w:type="dxa"/>
        </w:trPr>
        <w:tc>
          <w:tcPr>
            <w:tcW w:w="2402" w:type="dxa"/>
          </w:tcPr>
          <w:p w:rsidR="00102360" w:rsidRPr="00BD1D25" w:rsidRDefault="00102360" w:rsidP="00015D1E">
            <w:pPr>
              <w:spacing w:after="0" w:line="260" w:lineRule="atLeast"/>
              <w:jc w:val="center"/>
              <w:rPr>
                <w:sz w:val="20"/>
                <w:szCs w:val="20"/>
              </w:rPr>
            </w:pPr>
            <w:r w:rsidRPr="00BD1D25">
              <w:rPr>
                <w:sz w:val="20"/>
                <w:szCs w:val="20"/>
              </w:rPr>
              <w:t>Имя</w:t>
            </w:r>
          </w:p>
        </w:tc>
        <w:tc>
          <w:tcPr>
            <w:tcW w:w="1629" w:type="dxa"/>
            <w:gridSpan w:val="3"/>
          </w:tcPr>
          <w:p w:rsidR="00102360" w:rsidRPr="00BD1D25" w:rsidRDefault="00102360" w:rsidP="00015D1E">
            <w:pPr>
              <w:spacing w:after="0" w:line="260" w:lineRule="atLeast"/>
              <w:rPr>
                <w:sz w:val="20"/>
                <w:szCs w:val="20"/>
              </w:rPr>
            </w:pPr>
          </w:p>
        </w:tc>
        <w:tc>
          <w:tcPr>
            <w:tcW w:w="2552" w:type="dxa"/>
            <w:vMerge/>
          </w:tcPr>
          <w:p w:rsidR="00102360" w:rsidRPr="00BD1D25" w:rsidRDefault="00102360" w:rsidP="00015D1E">
            <w:pPr>
              <w:spacing w:after="0"/>
              <w:rPr>
                <w:sz w:val="20"/>
                <w:szCs w:val="20"/>
              </w:rPr>
            </w:pPr>
          </w:p>
        </w:tc>
        <w:tc>
          <w:tcPr>
            <w:tcW w:w="2693" w:type="dxa"/>
            <w:gridSpan w:val="6"/>
            <w:vMerge/>
          </w:tcPr>
          <w:p w:rsidR="00102360" w:rsidRPr="00BD1D25" w:rsidRDefault="00102360" w:rsidP="00015D1E">
            <w:pPr>
              <w:spacing w:after="0"/>
              <w:rPr>
                <w:sz w:val="20"/>
                <w:szCs w:val="20"/>
              </w:rPr>
            </w:pPr>
          </w:p>
        </w:tc>
        <w:tc>
          <w:tcPr>
            <w:tcW w:w="1559"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c>
          <w:tcPr>
            <w:tcW w:w="1417"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r>
      <w:tr w:rsidR="00102360" w:rsidRPr="00BD1D25" w:rsidTr="00740923">
        <w:trPr>
          <w:gridAfter w:val="3"/>
          <w:wAfter w:w="4254" w:type="dxa"/>
        </w:trPr>
        <w:tc>
          <w:tcPr>
            <w:tcW w:w="2402" w:type="dxa"/>
          </w:tcPr>
          <w:p w:rsidR="00102360" w:rsidRPr="00BD1D25" w:rsidRDefault="00102360" w:rsidP="00015D1E">
            <w:pPr>
              <w:spacing w:after="0" w:line="260" w:lineRule="atLeast"/>
              <w:jc w:val="center"/>
              <w:rPr>
                <w:sz w:val="20"/>
                <w:szCs w:val="20"/>
              </w:rPr>
            </w:pPr>
            <w:r w:rsidRPr="00BD1D25">
              <w:rPr>
                <w:sz w:val="20"/>
                <w:szCs w:val="20"/>
              </w:rPr>
              <w:t>Отчество (при наличии)</w:t>
            </w:r>
          </w:p>
        </w:tc>
        <w:tc>
          <w:tcPr>
            <w:tcW w:w="1629" w:type="dxa"/>
            <w:gridSpan w:val="3"/>
          </w:tcPr>
          <w:p w:rsidR="00102360" w:rsidRPr="00BD1D25" w:rsidRDefault="00102360" w:rsidP="00015D1E">
            <w:pPr>
              <w:spacing w:after="0" w:line="260" w:lineRule="atLeast"/>
              <w:rPr>
                <w:sz w:val="20"/>
                <w:szCs w:val="20"/>
              </w:rPr>
            </w:pPr>
          </w:p>
        </w:tc>
        <w:tc>
          <w:tcPr>
            <w:tcW w:w="2552" w:type="dxa"/>
            <w:vMerge/>
          </w:tcPr>
          <w:p w:rsidR="00102360" w:rsidRPr="00BD1D25" w:rsidRDefault="00102360" w:rsidP="00015D1E">
            <w:pPr>
              <w:spacing w:after="0"/>
              <w:rPr>
                <w:sz w:val="20"/>
                <w:szCs w:val="20"/>
              </w:rPr>
            </w:pPr>
          </w:p>
        </w:tc>
        <w:tc>
          <w:tcPr>
            <w:tcW w:w="850" w:type="dxa"/>
          </w:tcPr>
          <w:p w:rsidR="00102360" w:rsidRPr="00BD1D25" w:rsidRDefault="00102360" w:rsidP="00015D1E">
            <w:pPr>
              <w:spacing w:after="0" w:line="260" w:lineRule="atLeast"/>
              <w:rPr>
                <w:sz w:val="20"/>
                <w:szCs w:val="20"/>
              </w:rPr>
            </w:pPr>
          </w:p>
        </w:tc>
        <w:tc>
          <w:tcPr>
            <w:tcW w:w="993" w:type="dxa"/>
            <w:gridSpan w:val="3"/>
          </w:tcPr>
          <w:p w:rsidR="00102360" w:rsidRPr="00BD1D25" w:rsidRDefault="00102360" w:rsidP="00015D1E">
            <w:pPr>
              <w:spacing w:after="0" w:line="260" w:lineRule="atLeast"/>
              <w:rPr>
                <w:sz w:val="20"/>
                <w:szCs w:val="20"/>
              </w:rPr>
            </w:pPr>
          </w:p>
        </w:tc>
        <w:tc>
          <w:tcPr>
            <w:tcW w:w="850" w:type="dxa"/>
            <w:gridSpan w:val="2"/>
          </w:tcPr>
          <w:p w:rsidR="00102360" w:rsidRPr="00BD1D25" w:rsidRDefault="00102360" w:rsidP="00015D1E">
            <w:pPr>
              <w:spacing w:after="0" w:line="260" w:lineRule="atLeast"/>
              <w:rPr>
                <w:sz w:val="20"/>
                <w:szCs w:val="20"/>
              </w:rPr>
            </w:pPr>
          </w:p>
        </w:tc>
        <w:tc>
          <w:tcPr>
            <w:tcW w:w="1559"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c>
          <w:tcPr>
            <w:tcW w:w="1417" w:type="dxa"/>
          </w:tcPr>
          <w:p w:rsidR="00102360" w:rsidRPr="00BD1D25" w:rsidRDefault="00102360" w:rsidP="00015D1E">
            <w:pPr>
              <w:spacing w:after="0" w:line="260" w:lineRule="atLeast"/>
              <w:rPr>
                <w:sz w:val="20"/>
                <w:szCs w:val="20"/>
              </w:rPr>
            </w:pPr>
          </w:p>
        </w:tc>
        <w:tc>
          <w:tcPr>
            <w:tcW w:w="1418" w:type="dxa"/>
          </w:tcPr>
          <w:p w:rsidR="00102360" w:rsidRPr="00BD1D25" w:rsidRDefault="00102360" w:rsidP="00015D1E">
            <w:pPr>
              <w:spacing w:after="0" w:line="260" w:lineRule="atLeast"/>
              <w:rPr>
                <w:sz w:val="20"/>
                <w:szCs w:val="20"/>
              </w:rPr>
            </w:pPr>
          </w:p>
        </w:tc>
      </w:tr>
      <w:tr w:rsidR="00102360" w:rsidRPr="00BD1D25" w:rsidTr="00740923">
        <w:trPr>
          <w:gridAfter w:val="3"/>
          <w:wAfter w:w="4254" w:type="dxa"/>
        </w:trPr>
        <w:tc>
          <w:tcPr>
            <w:tcW w:w="2402" w:type="dxa"/>
            <w:tcBorders>
              <w:bottom w:val="single" w:sz="4" w:space="0" w:color="auto"/>
            </w:tcBorders>
          </w:tcPr>
          <w:p w:rsidR="00102360" w:rsidRPr="00BD1D25" w:rsidRDefault="00102360" w:rsidP="00015D1E">
            <w:pPr>
              <w:spacing w:after="0" w:line="260" w:lineRule="atLeast"/>
              <w:jc w:val="center"/>
              <w:rPr>
                <w:sz w:val="20"/>
                <w:szCs w:val="20"/>
              </w:rPr>
            </w:pPr>
            <w:r w:rsidRPr="00BD1D25">
              <w:rPr>
                <w:sz w:val="20"/>
                <w:szCs w:val="20"/>
              </w:rPr>
              <w:t>Дата рождения (число, месяц, год)</w:t>
            </w:r>
          </w:p>
        </w:tc>
        <w:tc>
          <w:tcPr>
            <w:tcW w:w="495" w:type="dxa"/>
            <w:tcBorders>
              <w:bottom w:val="single" w:sz="4" w:space="0" w:color="auto"/>
            </w:tcBorders>
          </w:tcPr>
          <w:p w:rsidR="00102360" w:rsidRPr="00BD1D25" w:rsidRDefault="00102360" w:rsidP="00015D1E">
            <w:pPr>
              <w:spacing w:after="0" w:line="260" w:lineRule="atLeast"/>
              <w:rPr>
                <w:sz w:val="20"/>
                <w:szCs w:val="20"/>
              </w:rPr>
            </w:pPr>
          </w:p>
        </w:tc>
        <w:tc>
          <w:tcPr>
            <w:tcW w:w="709" w:type="dxa"/>
            <w:tcBorders>
              <w:bottom w:val="single" w:sz="4" w:space="0" w:color="auto"/>
            </w:tcBorders>
          </w:tcPr>
          <w:p w:rsidR="00102360" w:rsidRPr="00BD1D25" w:rsidRDefault="00102360" w:rsidP="00015D1E">
            <w:pPr>
              <w:spacing w:after="0" w:line="260" w:lineRule="atLeast"/>
              <w:rPr>
                <w:sz w:val="20"/>
                <w:szCs w:val="20"/>
              </w:rPr>
            </w:pPr>
          </w:p>
        </w:tc>
        <w:tc>
          <w:tcPr>
            <w:tcW w:w="425" w:type="dxa"/>
            <w:tcBorders>
              <w:bottom w:val="single" w:sz="4" w:space="0" w:color="auto"/>
            </w:tcBorders>
          </w:tcPr>
          <w:p w:rsidR="00102360" w:rsidRPr="00BD1D25" w:rsidRDefault="00102360" w:rsidP="00015D1E">
            <w:pPr>
              <w:spacing w:after="0" w:line="260" w:lineRule="atLeast"/>
              <w:rPr>
                <w:sz w:val="20"/>
                <w:szCs w:val="20"/>
              </w:rPr>
            </w:pPr>
          </w:p>
        </w:tc>
        <w:tc>
          <w:tcPr>
            <w:tcW w:w="2552" w:type="dxa"/>
            <w:tcBorders>
              <w:bottom w:val="single" w:sz="4" w:space="0" w:color="auto"/>
            </w:tcBorders>
          </w:tcPr>
          <w:p w:rsidR="00102360" w:rsidRPr="00BD1D25" w:rsidRDefault="00102360" w:rsidP="00015D1E">
            <w:pPr>
              <w:spacing w:after="0" w:line="260" w:lineRule="atLeast"/>
              <w:jc w:val="center"/>
              <w:rPr>
                <w:sz w:val="20"/>
                <w:szCs w:val="20"/>
              </w:rPr>
            </w:pPr>
            <w:r w:rsidRPr="00BD1D25">
              <w:rPr>
                <w:sz w:val="20"/>
                <w:szCs w:val="20"/>
              </w:rPr>
              <w:t>Наименование вида спорта (спортивной дисциплины)</w:t>
            </w:r>
          </w:p>
        </w:tc>
        <w:tc>
          <w:tcPr>
            <w:tcW w:w="2693" w:type="dxa"/>
            <w:gridSpan w:val="6"/>
            <w:tcBorders>
              <w:bottom w:val="single" w:sz="4" w:space="0" w:color="auto"/>
            </w:tcBorders>
          </w:tcPr>
          <w:p w:rsidR="00102360" w:rsidRPr="00BD1D25" w:rsidRDefault="00102360" w:rsidP="00015D1E">
            <w:pPr>
              <w:spacing w:after="0" w:line="260" w:lineRule="atLeast"/>
              <w:rPr>
                <w:sz w:val="20"/>
                <w:szCs w:val="20"/>
              </w:rPr>
            </w:pPr>
          </w:p>
        </w:tc>
        <w:tc>
          <w:tcPr>
            <w:tcW w:w="1559" w:type="dxa"/>
            <w:tcBorders>
              <w:bottom w:val="single" w:sz="4" w:space="0" w:color="auto"/>
            </w:tcBorders>
          </w:tcPr>
          <w:p w:rsidR="00102360" w:rsidRPr="00BD1D25" w:rsidRDefault="00102360" w:rsidP="00015D1E">
            <w:pPr>
              <w:spacing w:after="0" w:line="260" w:lineRule="atLeast"/>
              <w:rPr>
                <w:sz w:val="20"/>
                <w:szCs w:val="20"/>
              </w:rPr>
            </w:pPr>
          </w:p>
        </w:tc>
        <w:tc>
          <w:tcPr>
            <w:tcW w:w="1418" w:type="dxa"/>
            <w:tcBorders>
              <w:bottom w:val="single" w:sz="4" w:space="0" w:color="auto"/>
            </w:tcBorders>
          </w:tcPr>
          <w:p w:rsidR="00102360" w:rsidRPr="00BD1D25" w:rsidRDefault="00102360" w:rsidP="00015D1E">
            <w:pPr>
              <w:spacing w:after="0" w:line="260" w:lineRule="atLeast"/>
              <w:rPr>
                <w:sz w:val="20"/>
                <w:szCs w:val="20"/>
              </w:rPr>
            </w:pPr>
          </w:p>
        </w:tc>
        <w:tc>
          <w:tcPr>
            <w:tcW w:w="1417" w:type="dxa"/>
            <w:tcBorders>
              <w:bottom w:val="single" w:sz="4" w:space="0" w:color="auto"/>
            </w:tcBorders>
          </w:tcPr>
          <w:p w:rsidR="00102360" w:rsidRPr="00BD1D25" w:rsidRDefault="00102360" w:rsidP="00015D1E">
            <w:pPr>
              <w:spacing w:after="0" w:line="260" w:lineRule="atLeast"/>
              <w:rPr>
                <w:sz w:val="20"/>
                <w:szCs w:val="20"/>
              </w:rPr>
            </w:pPr>
          </w:p>
        </w:tc>
        <w:tc>
          <w:tcPr>
            <w:tcW w:w="1418" w:type="dxa"/>
            <w:tcBorders>
              <w:bottom w:val="single" w:sz="4" w:space="0" w:color="auto"/>
            </w:tcBorders>
          </w:tcPr>
          <w:p w:rsidR="00102360" w:rsidRPr="00BD1D25" w:rsidRDefault="00102360" w:rsidP="00015D1E">
            <w:pPr>
              <w:spacing w:after="0" w:line="260" w:lineRule="atLeast"/>
              <w:rPr>
                <w:sz w:val="20"/>
                <w:szCs w:val="20"/>
              </w:rPr>
            </w:pPr>
          </w:p>
        </w:tc>
      </w:tr>
      <w:tr w:rsidR="00102360" w:rsidRPr="00BD1D25" w:rsidTr="00740923">
        <w:trPr>
          <w:gridAfter w:val="3"/>
          <w:wAfter w:w="4254" w:type="dxa"/>
        </w:trPr>
        <w:tc>
          <w:tcPr>
            <w:tcW w:w="2402" w:type="dxa"/>
            <w:tcBorders>
              <w:bottom w:val="single" w:sz="4" w:space="0" w:color="auto"/>
            </w:tcBorders>
          </w:tcPr>
          <w:p w:rsidR="00102360" w:rsidRPr="00BD1D25" w:rsidRDefault="00102360" w:rsidP="00015D1E">
            <w:pPr>
              <w:spacing w:after="0" w:line="260" w:lineRule="atLeast"/>
              <w:jc w:val="center"/>
              <w:rPr>
                <w:sz w:val="20"/>
                <w:szCs w:val="20"/>
              </w:rPr>
            </w:pPr>
            <w:r w:rsidRPr="00BD1D25">
              <w:rPr>
                <w:sz w:val="20"/>
                <w:szCs w:val="20"/>
              </w:rPr>
              <w:t>Субъект Российской Федерации</w:t>
            </w:r>
          </w:p>
        </w:tc>
        <w:tc>
          <w:tcPr>
            <w:tcW w:w="1629" w:type="dxa"/>
            <w:gridSpan w:val="3"/>
            <w:tcBorders>
              <w:bottom w:val="single" w:sz="4" w:space="0" w:color="auto"/>
            </w:tcBorders>
          </w:tcPr>
          <w:p w:rsidR="00102360" w:rsidRPr="00BD1D25" w:rsidRDefault="00102360" w:rsidP="00015D1E">
            <w:pPr>
              <w:spacing w:after="0" w:line="260" w:lineRule="atLeast"/>
              <w:rPr>
                <w:sz w:val="20"/>
                <w:szCs w:val="20"/>
              </w:rPr>
            </w:pPr>
          </w:p>
        </w:tc>
        <w:tc>
          <w:tcPr>
            <w:tcW w:w="2552" w:type="dxa"/>
            <w:tcBorders>
              <w:bottom w:val="single" w:sz="4" w:space="0" w:color="auto"/>
            </w:tcBorders>
          </w:tcPr>
          <w:p w:rsidR="00102360" w:rsidRPr="00BD1D25" w:rsidRDefault="00102360" w:rsidP="00015D1E">
            <w:pPr>
              <w:spacing w:after="0" w:line="260" w:lineRule="atLeast"/>
              <w:jc w:val="center"/>
              <w:rPr>
                <w:sz w:val="20"/>
                <w:szCs w:val="20"/>
              </w:rPr>
            </w:pPr>
            <w:r w:rsidRPr="00BD1D25">
              <w:rPr>
                <w:sz w:val="20"/>
                <w:szCs w:val="20"/>
              </w:rPr>
              <w:t>Номер-код вида спорта</w:t>
            </w:r>
          </w:p>
        </w:tc>
        <w:tc>
          <w:tcPr>
            <w:tcW w:w="2693" w:type="dxa"/>
            <w:gridSpan w:val="6"/>
            <w:tcBorders>
              <w:bottom w:val="single" w:sz="4" w:space="0" w:color="auto"/>
            </w:tcBorders>
          </w:tcPr>
          <w:p w:rsidR="00102360" w:rsidRPr="00BD1D25" w:rsidRDefault="00102360" w:rsidP="00015D1E">
            <w:pPr>
              <w:spacing w:after="0" w:line="260" w:lineRule="atLeast"/>
              <w:rPr>
                <w:sz w:val="20"/>
                <w:szCs w:val="20"/>
              </w:rPr>
            </w:pPr>
          </w:p>
        </w:tc>
        <w:tc>
          <w:tcPr>
            <w:tcW w:w="1559" w:type="dxa"/>
            <w:tcBorders>
              <w:bottom w:val="single" w:sz="4" w:space="0" w:color="auto"/>
            </w:tcBorders>
          </w:tcPr>
          <w:p w:rsidR="00102360" w:rsidRPr="00BD1D25" w:rsidRDefault="00102360" w:rsidP="00015D1E">
            <w:pPr>
              <w:spacing w:after="0" w:line="260" w:lineRule="atLeast"/>
              <w:rPr>
                <w:sz w:val="20"/>
                <w:szCs w:val="20"/>
              </w:rPr>
            </w:pPr>
          </w:p>
        </w:tc>
        <w:tc>
          <w:tcPr>
            <w:tcW w:w="1418" w:type="dxa"/>
            <w:tcBorders>
              <w:bottom w:val="single" w:sz="4" w:space="0" w:color="auto"/>
            </w:tcBorders>
          </w:tcPr>
          <w:p w:rsidR="00102360" w:rsidRPr="00BD1D25" w:rsidRDefault="00102360" w:rsidP="00015D1E">
            <w:pPr>
              <w:spacing w:after="0" w:line="260" w:lineRule="atLeast"/>
              <w:rPr>
                <w:sz w:val="20"/>
                <w:szCs w:val="20"/>
              </w:rPr>
            </w:pPr>
          </w:p>
        </w:tc>
        <w:tc>
          <w:tcPr>
            <w:tcW w:w="1417" w:type="dxa"/>
            <w:tcBorders>
              <w:bottom w:val="single" w:sz="4" w:space="0" w:color="auto"/>
            </w:tcBorders>
          </w:tcPr>
          <w:p w:rsidR="00102360" w:rsidRPr="00BD1D25" w:rsidRDefault="00102360" w:rsidP="00015D1E">
            <w:pPr>
              <w:spacing w:after="0" w:line="260" w:lineRule="atLeast"/>
              <w:rPr>
                <w:sz w:val="20"/>
                <w:szCs w:val="20"/>
              </w:rPr>
            </w:pPr>
          </w:p>
        </w:tc>
        <w:tc>
          <w:tcPr>
            <w:tcW w:w="1418" w:type="dxa"/>
            <w:tcBorders>
              <w:bottom w:val="single" w:sz="4" w:space="0" w:color="auto"/>
            </w:tcBorders>
          </w:tcPr>
          <w:p w:rsidR="00102360" w:rsidRPr="00BD1D25" w:rsidRDefault="00102360" w:rsidP="00015D1E">
            <w:pPr>
              <w:spacing w:after="0" w:line="260" w:lineRule="atLeast"/>
              <w:rPr>
                <w:sz w:val="20"/>
                <w:szCs w:val="20"/>
              </w:rPr>
            </w:pPr>
          </w:p>
        </w:tc>
      </w:tr>
      <w:tr w:rsidR="00740923" w:rsidRPr="00BD1D25" w:rsidTr="00740923">
        <w:tc>
          <w:tcPr>
            <w:tcW w:w="2402" w:type="dxa"/>
            <w:tcBorders>
              <w:top w:val="single" w:sz="4" w:space="0" w:color="auto"/>
              <w:bottom w:val="single" w:sz="4" w:space="0" w:color="auto"/>
              <w:right w:val="single" w:sz="4" w:space="0" w:color="auto"/>
            </w:tcBorders>
          </w:tcPr>
          <w:p w:rsidR="00740923" w:rsidRPr="00BD1D25" w:rsidRDefault="00740923" w:rsidP="00015D1E">
            <w:pPr>
              <w:spacing w:after="0" w:line="260" w:lineRule="atLeast"/>
              <w:jc w:val="center"/>
              <w:rPr>
                <w:sz w:val="20"/>
                <w:szCs w:val="20"/>
              </w:rPr>
            </w:pPr>
            <w:r w:rsidRPr="00BD1D25">
              <w:rPr>
                <w:sz w:val="20"/>
                <w:szCs w:val="20"/>
              </w:rPr>
              <w:t>Адрес (место жительства)</w:t>
            </w:r>
          </w:p>
        </w:tc>
        <w:tc>
          <w:tcPr>
            <w:tcW w:w="1629" w:type="dxa"/>
            <w:gridSpan w:val="3"/>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2552" w:type="dxa"/>
            <w:vMerge w:val="restart"/>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jc w:val="center"/>
              <w:rPr>
                <w:sz w:val="20"/>
                <w:szCs w:val="20"/>
              </w:rPr>
            </w:pPr>
            <w:r w:rsidRPr="00BD1D25">
              <w:rPr>
                <w:sz w:val="20"/>
                <w:szCs w:val="20"/>
              </w:rPr>
              <w:t xml:space="preserve">Наименование и адрес (место нахождения) организации, осуществляющей учет </w:t>
            </w:r>
            <w:r w:rsidRPr="00BD1D25">
              <w:rPr>
                <w:sz w:val="20"/>
                <w:szCs w:val="20"/>
              </w:rPr>
              <w:lastRenderedPageBreak/>
              <w:t>судейской деятельности спортивного судьи</w:t>
            </w:r>
          </w:p>
        </w:tc>
        <w:tc>
          <w:tcPr>
            <w:tcW w:w="2693" w:type="dxa"/>
            <w:gridSpan w:val="6"/>
            <w:vMerge w:val="restart"/>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jc w:val="center"/>
              <w:rPr>
                <w:sz w:val="20"/>
                <w:szCs w:val="20"/>
              </w:rPr>
            </w:pPr>
            <w:r w:rsidRPr="00BD1D25">
              <w:rPr>
                <w:sz w:val="20"/>
                <w:szCs w:val="20"/>
              </w:rPr>
              <w:lastRenderedPageBreak/>
              <w:t>Место работы (учебы), должность</w:t>
            </w:r>
          </w:p>
        </w:tc>
        <w:tc>
          <w:tcPr>
            <w:tcW w:w="1559"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ind w:firstLine="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left w:val="single" w:sz="4" w:space="0" w:color="auto"/>
              <w:bottom w:val="single" w:sz="4" w:space="0" w:color="auto"/>
            </w:tcBorders>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2402" w:type="dxa"/>
            <w:tcBorders>
              <w:top w:val="single" w:sz="4" w:space="0" w:color="auto"/>
              <w:bottom w:val="single" w:sz="4" w:space="0" w:color="auto"/>
              <w:right w:val="single" w:sz="4" w:space="0" w:color="auto"/>
            </w:tcBorders>
          </w:tcPr>
          <w:p w:rsidR="00740923" w:rsidRPr="00BD1D25" w:rsidRDefault="00740923" w:rsidP="00015D1E">
            <w:pPr>
              <w:spacing w:after="0" w:line="260" w:lineRule="atLeast"/>
              <w:jc w:val="center"/>
              <w:rPr>
                <w:sz w:val="20"/>
                <w:szCs w:val="20"/>
              </w:rPr>
            </w:pPr>
          </w:p>
        </w:tc>
        <w:tc>
          <w:tcPr>
            <w:tcW w:w="1629" w:type="dxa"/>
            <w:gridSpan w:val="3"/>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2552" w:type="dxa"/>
            <w:vMerge/>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rPr>
                <w:sz w:val="20"/>
                <w:szCs w:val="20"/>
              </w:rPr>
            </w:pPr>
          </w:p>
        </w:tc>
        <w:tc>
          <w:tcPr>
            <w:tcW w:w="2693" w:type="dxa"/>
            <w:gridSpan w:val="6"/>
            <w:vMerge/>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left w:val="single" w:sz="4" w:space="0" w:color="auto"/>
              <w:bottom w:val="single" w:sz="4" w:space="0" w:color="auto"/>
            </w:tcBorders>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2402" w:type="dxa"/>
            <w:tcBorders>
              <w:top w:val="single" w:sz="4" w:space="0" w:color="auto"/>
            </w:tcBorders>
          </w:tcPr>
          <w:p w:rsidR="00740923" w:rsidRPr="00BD1D25" w:rsidRDefault="00740923" w:rsidP="00015D1E">
            <w:pPr>
              <w:spacing w:after="0" w:line="260" w:lineRule="atLeast"/>
              <w:jc w:val="center"/>
              <w:rPr>
                <w:sz w:val="20"/>
                <w:szCs w:val="20"/>
              </w:rPr>
            </w:pPr>
            <w:r w:rsidRPr="00BD1D25">
              <w:rPr>
                <w:sz w:val="20"/>
                <w:szCs w:val="20"/>
              </w:rPr>
              <w:lastRenderedPageBreak/>
              <w:t>Образование</w:t>
            </w:r>
          </w:p>
        </w:tc>
        <w:tc>
          <w:tcPr>
            <w:tcW w:w="1629" w:type="dxa"/>
            <w:gridSpan w:val="3"/>
            <w:tcBorders>
              <w:top w:val="single" w:sz="4" w:space="0" w:color="auto"/>
            </w:tcBorders>
          </w:tcPr>
          <w:p w:rsidR="00740923" w:rsidRPr="00BD1D25" w:rsidRDefault="00740923" w:rsidP="00015D1E">
            <w:pPr>
              <w:spacing w:after="0" w:line="260" w:lineRule="atLeast"/>
              <w:rPr>
                <w:sz w:val="20"/>
                <w:szCs w:val="20"/>
              </w:rPr>
            </w:pPr>
          </w:p>
        </w:tc>
        <w:tc>
          <w:tcPr>
            <w:tcW w:w="2552" w:type="dxa"/>
            <w:tcBorders>
              <w:top w:val="single" w:sz="4" w:space="0" w:color="auto"/>
            </w:tcBorders>
          </w:tcPr>
          <w:p w:rsidR="00740923" w:rsidRPr="00BD1D25" w:rsidRDefault="00740923" w:rsidP="00015D1E">
            <w:pPr>
              <w:spacing w:after="0" w:line="260" w:lineRule="atLeast"/>
              <w:jc w:val="center"/>
              <w:rPr>
                <w:sz w:val="20"/>
                <w:szCs w:val="20"/>
              </w:rPr>
            </w:pPr>
            <w:r w:rsidRPr="00BD1D25">
              <w:rPr>
                <w:sz w:val="20"/>
                <w:szCs w:val="20"/>
              </w:rPr>
              <w:t>Спортивное звание (при наличии)</w:t>
            </w:r>
          </w:p>
        </w:tc>
        <w:tc>
          <w:tcPr>
            <w:tcW w:w="2693" w:type="dxa"/>
            <w:gridSpan w:val="6"/>
            <w:tcBorders>
              <w:top w:val="single" w:sz="4" w:space="0" w:color="auto"/>
            </w:tcBorders>
          </w:tcPr>
          <w:p w:rsidR="00740923" w:rsidRPr="00BD1D25" w:rsidRDefault="00740923" w:rsidP="00015D1E">
            <w:pPr>
              <w:spacing w:after="0" w:line="260" w:lineRule="atLeast"/>
              <w:rPr>
                <w:sz w:val="20"/>
                <w:szCs w:val="20"/>
              </w:rPr>
            </w:pPr>
          </w:p>
        </w:tc>
        <w:tc>
          <w:tcPr>
            <w:tcW w:w="1559" w:type="dxa"/>
            <w:tcBorders>
              <w:top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tcBorders>
          </w:tcPr>
          <w:p w:rsidR="00740923" w:rsidRPr="00BD1D25" w:rsidRDefault="00740923" w:rsidP="00015D1E">
            <w:pPr>
              <w:spacing w:after="0" w:line="260" w:lineRule="atLeast"/>
              <w:rPr>
                <w:sz w:val="20"/>
                <w:szCs w:val="20"/>
              </w:rPr>
            </w:pPr>
          </w:p>
        </w:tc>
        <w:tc>
          <w:tcPr>
            <w:tcW w:w="1417" w:type="dxa"/>
            <w:tcBorders>
              <w:top w:val="single" w:sz="4" w:space="0" w:color="auto"/>
            </w:tcBorders>
          </w:tcPr>
          <w:p w:rsidR="00740923" w:rsidRPr="00BD1D25" w:rsidRDefault="00740923" w:rsidP="00015D1E">
            <w:pPr>
              <w:spacing w:after="0" w:line="260" w:lineRule="atLeast"/>
              <w:rPr>
                <w:sz w:val="20"/>
                <w:szCs w:val="20"/>
              </w:rPr>
            </w:pPr>
          </w:p>
        </w:tc>
        <w:tc>
          <w:tcPr>
            <w:tcW w:w="1418" w:type="dxa"/>
            <w:tcBorders>
              <w:top w:val="single" w:sz="4" w:space="0" w:color="auto"/>
            </w:tcBorders>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jc w:val="center"/>
              <w:rPr>
                <w:sz w:val="20"/>
                <w:szCs w:val="20"/>
              </w:rPr>
            </w:pPr>
            <w:r w:rsidRPr="00BD1D25">
              <w:rPr>
                <w:sz w:val="20"/>
                <w:szCs w:val="20"/>
              </w:rPr>
              <w:t>Участие в теоретических занятиях, сдача нормативов по физической подготовке (для видов спорта, где такие нормативы предусмотрены правилами вида спорта), сдача квалификационного зачета, прохождение аттестации</w:t>
            </w:r>
          </w:p>
        </w:tc>
        <w:tc>
          <w:tcPr>
            <w:tcW w:w="2326" w:type="dxa"/>
            <w:gridSpan w:val="5"/>
          </w:tcPr>
          <w:p w:rsidR="00740923" w:rsidRPr="00BD1D25" w:rsidRDefault="00740923" w:rsidP="00015D1E">
            <w:pPr>
              <w:spacing w:after="0" w:line="260" w:lineRule="atLeast"/>
              <w:jc w:val="center"/>
              <w:rPr>
                <w:sz w:val="20"/>
                <w:szCs w:val="20"/>
              </w:rPr>
            </w:pPr>
            <w:r w:rsidRPr="00BD1D25">
              <w:rPr>
                <w:sz w:val="20"/>
                <w:szCs w:val="20"/>
              </w:rPr>
              <w:t>Дата (число, месяц, год)</w:t>
            </w:r>
          </w:p>
        </w:tc>
        <w:tc>
          <w:tcPr>
            <w:tcW w:w="367" w:type="dxa"/>
          </w:tcPr>
          <w:p w:rsidR="00740923" w:rsidRPr="00BD1D25" w:rsidRDefault="00740923" w:rsidP="00015D1E">
            <w:pPr>
              <w:spacing w:after="0" w:line="260" w:lineRule="atLeast"/>
              <w:jc w:val="center"/>
              <w:rPr>
                <w:sz w:val="20"/>
                <w:szCs w:val="20"/>
              </w:rPr>
            </w:pPr>
            <w:r w:rsidRPr="00BD1D25">
              <w:rPr>
                <w:sz w:val="20"/>
                <w:szCs w:val="20"/>
              </w:rPr>
              <w:t>Оценка</w:t>
            </w: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rPr>
                <w:sz w:val="20"/>
                <w:szCs w:val="20"/>
              </w:rPr>
            </w:pPr>
            <w:r w:rsidRPr="00BD1D25">
              <w:rPr>
                <w:sz w:val="20"/>
                <w:szCs w:val="20"/>
              </w:rPr>
              <w:t>1.</w:t>
            </w:r>
          </w:p>
        </w:tc>
        <w:tc>
          <w:tcPr>
            <w:tcW w:w="1039" w:type="dxa"/>
            <w:gridSpan w:val="2"/>
          </w:tcPr>
          <w:p w:rsidR="00740923" w:rsidRPr="00BD1D25" w:rsidRDefault="00740923" w:rsidP="00015D1E">
            <w:pPr>
              <w:spacing w:after="0" w:line="260" w:lineRule="atLeast"/>
              <w:rPr>
                <w:sz w:val="20"/>
                <w:szCs w:val="20"/>
              </w:rPr>
            </w:pPr>
          </w:p>
        </w:tc>
        <w:tc>
          <w:tcPr>
            <w:tcW w:w="720" w:type="dxa"/>
          </w:tcPr>
          <w:p w:rsidR="00740923" w:rsidRPr="00BD1D25" w:rsidRDefault="00740923" w:rsidP="00015D1E">
            <w:pPr>
              <w:spacing w:after="0" w:line="260" w:lineRule="atLeast"/>
              <w:rPr>
                <w:sz w:val="20"/>
                <w:szCs w:val="20"/>
              </w:rPr>
            </w:pPr>
          </w:p>
        </w:tc>
        <w:tc>
          <w:tcPr>
            <w:tcW w:w="567" w:type="dxa"/>
            <w:gridSpan w:val="2"/>
          </w:tcPr>
          <w:p w:rsidR="00740923" w:rsidRPr="00BD1D25" w:rsidRDefault="00740923" w:rsidP="00015D1E">
            <w:pPr>
              <w:spacing w:after="0" w:line="260" w:lineRule="atLeast"/>
              <w:rPr>
                <w:sz w:val="20"/>
                <w:szCs w:val="20"/>
              </w:rPr>
            </w:pPr>
          </w:p>
        </w:tc>
        <w:tc>
          <w:tcPr>
            <w:tcW w:w="367" w:type="dxa"/>
          </w:tcPr>
          <w:p w:rsidR="00740923" w:rsidRPr="00BD1D25" w:rsidRDefault="00740923" w:rsidP="00015D1E">
            <w:pPr>
              <w:spacing w:after="0" w:line="260" w:lineRule="atLeast"/>
              <w:rPr>
                <w:sz w:val="20"/>
                <w:szCs w:val="20"/>
              </w:rPr>
            </w:pP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rPr>
                <w:sz w:val="20"/>
                <w:szCs w:val="20"/>
              </w:rPr>
            </w:pPr>
            <w:r w:rsidRPr="00BD1D25">
              <w:rPr>
                <w:sz w:val="20"/>
                <w:szCs w:val="20"/>
              </w:rPr>
              <w:t>2.</w:t>
            </w:r>
          </w:p>
        </w:tc>
        <w:tc>
          <w:tcPr>
            <w:tcW w:w="1039" w:type="dxa"/>
            <w:gridSpan w:val="2"/>
          </w:tcPr>
          <w:p w:rsidR="00740923" w:rsidRPr="00BD1D25" w:rsidRDefault="00740923" w:rsidP="00015D1E">
            <w:pPr>
              <w:spacing w:after="0" w:line="260" w:lineRule="atLeast"/>
              <w:rPr>
                <w:sz w:val="20"/>
                <w:szCs w:val="20"/>
              </w:rPr>
            </w:pPr>
          </w:p>
        </w:tc>
        <w:tc>
          <w:tcPr>
            <w:tcW w:w="720" w:type="dxa"/>
          </w:tcPr>
          <w:p w:rsidR="00740923" w:rsidRPr="00BD1D25" w:rsidRDefault="00740923" w:rsidP="00015D1E">
            <w:pPr>
              <w:spacing w:after="0" w:line="260" w:lineRule="atLeast"/>
              <w:rPr>
                <w:sz w:val="20"/>
                <w:szCs w:val="20"/>
              </w:rPr>
            </w:pPr>
          </w:p>
        </w:tc>
        <w:tc>
          <w:tcPr>
            <w:tcW w:w="567" w:type="dxa"/>
            <w:gridSpan w:val="2"/>
          </w:tcPr>
          <w:p w:rsidR="00740923" w:rsidRPr="00BD1D25" w:rsidRDefault="00740923" w:rsidP="00015D1E">
            <w:pPr>
              <w:spacing w:after="0" w:line="260" w:lineRule="atLeast"/>
              <w:rPr>
                <w:sz w:val="20"/>
                <w:szCs w:val="20"/>
              </w:rPr>
            </w:pPr>
          </w:p>
        </w:tc>
        <w:tc>
          <w:tcPr>
            <w:tcW w:w="367" w:type="dxa"/>
          </w:tcPr>
          <w:p w:rsidR="00740923" w:rsidRPr="00BD1D25" w:rsidRDefault="00740923" w:rsidP="00015D1E">
            <w:pPr>
              <w:spacing w:after="0" w:line="260" w:lineRule="atLeast"/>
              <w:rPr>
                <w:sz w:val="20"/>
                <w:szCs w:val="20"/>
              </w:rPr>
            </w:pP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rPr>
                <w:sz w:val="20"/>
                <w:szCs w:val="20"/>
              </w:rPr>
            </w:pPr>
            <w:r w:rsidRPr="00BD1D25">
              <w:rPr>
                <w:sz w:val="20"/>
                <w:szCs w:val="20"/>
              </w:rPr>
              <w:t>3.</w:t>
            </w:r>
          </w:p>
        </w:tc>
        <w:tc>
          <w:tcPr>
            <w:tcW w:w="1039" w:type="dxa"/>
            <w:gridSpan w:val="2"/>
          </w:tcPr>
          <w:p w:rsidR="00740923" w:rsidRPr="00BD1D25" w:rsidRDefault="00740923" w:rsidP="00015D1E">
            <w:pPr>
              <w:spacing w:after="0" w:line="260" w:lineRule="atLeast"/>
              <w:rPr>
                <w:sz w:val="20"/>
                <w:szCs w:val="20"/>
              </w:rPr>
            </w:pPr>
          </w:p>
        </w:tc>
        <w:tc>
          <w:tcPr>
            <w:tcW w:w="720" w:type="dxa"/>
          </w:tcPr>
          <w:p w:rsidR="00740923" w:rsidRPr="00BD1D25" w:rsidRDefault="00740923" w:rsidP="00015D1E">
            <w:pPr>
              <w:spacing w:after="0" w:line="260" w:lineRule="atLeast"/>
              <w:rPr>
                <w:sz w:val="20"/>
                <w:szCs w:val="20"/>
              </w:rPr>
            </w:pPr>
          </w:p>
        </w:tc>
        <w:tc>
          <w:tcPr>
            <w:tcW w:w="567" w:type="dxa"/>
            <w:gridSpan w:val="2"/>
          </w:tcPr>
          <w:p w:rsidR="00740923" w:rsidRPr="00BD1D25" w:rsidRDefault="00740923" w:rsidP="00015D1E">
            <w:pPr>
              <w:spacing w:after="0" w:line="260" w:lineRule="atLeast"/>
              <w:rPr>
                <w:sz w:val="20"/>
                <w:szCs w:val="20"/>
              </w:rPr>
            </w:pPr>
          </w:p>
        </w:tc>
        <w:tc>
          <w:tcPr>
            <w:tcW w:w="367" w:type="dxa"/>
          </w:tcPr>
          <w:p w:rsidR="00740923" w:rsidRPr="00BD1D25" w:rsidRDefault="00740923" w:rsidP="00015D1E">
            <w:pPr>
              <w:spacing w:after="0" w:line="260" w:lineRule="atLeast"/>
              <w:rPr>
                <w:sz w:val="20"/>
                <w:szCs w:val="20"/>
              </w:rPr>
            </w:pP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rPr>
                <w:sz w:val="20"/>
                <w:szCs w:val="20"/>
              </w:rPr>
            </w:pPr>
            <w:r w:rsidRPr="00BD1D25">
              <w:rPr>
                <w:sz w:val="20"/>
                <w:szCs w:val="20"/>
              </w:rPr>
              <w:t>4.</w:t>
            </w:r>
          </w:p>
        </w:tc>
        <w:tc>
          <w:tcPr>
            <w:tcW w:w="1039" w:type="dxa"/>
            <w:gridSpan w:val="2"/>
          </w:tcPr>
          <w:p w:rsidR="00740923" w:rsidRPr="00BD1D25" w:rsidRDefault="00740923" w:rsidP="00015D1E">
            <w:pPr>
              <w:spacing w:after="0" w:line="260" w:lineRule="atLeast"/>
              <w:rPr>
                <w:sz w:val="20"/>
                <w:szCs w:val="20"/>
              </w:rPr>
            </w:pPr>
          </w:p>
        </w:tc>
        <w:tc>
          <w:tcPr>
            <w:tcW w:w="720" w:type="dxa"/>
          </w:tcPr>
          <w:p w:rsidR="00740923" w:rsidRPr="00BD1D25" w:rsidRDefault="00740923" w:rsidP="00015D1E">
            <w:pPr>
              <w:spacing w:after="0" w:line="260" w:lineRule="atLeast"/>
              <w:rPr>
                <w:sz w:val="20"/>
                <w:szCs w:val="20"/>
              </w:rPr>
            </w:pPr>
          </w:p>
        </w:tc>
        <w:tc>
          <w:tcPr>
            <w:tcW w:w="567" w:type="dxa"/>
            <w:gridSpan w:val="2"/>
          </w:tcPr>
          <w:p w:rsidR="00740923" w:rsidRPr="00BD1D25" w:rsidRDefault="00740923" w:rsidP="00015D1E">
            <w:pPr>
              <w:spacing w:after="0" w:line="260" w:lineRule="atLeast"/>
              <w:rPr>
                <w:sz w:val="20"/>
                <w:szCs w:val="20"/>
              </w:rPr>
            </w:pPr>
          </w:p>
        </w:tc>
        <w:tc>
          <w:tcPr>
            <w:tcW w:w="367" w:type="dxa"/>
          </w:tcPr>
          <w:p w:rsidR="00740923" w:rsidRPr="00BD1D25" w:rsidRDefault="00740923" w:rsidP="00015D1E">
            <w:pPr>
              <w:spacing w:after="0" w:line="260" w:lineRule="atLeast"/>
              <w:rPr>
                <w:sz w:val="20"/>
                <w:szCs w:val="20"/>
              </w:rPr>
            </w:pP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r w:rsidR="00740923" w:rsidRPr="00BD1D25" w:rsidTr="00740923">
        <w:trPr>
          <w:gridAfter w:val="3"/>
          <w:wAfter w:w="4254" w:type="dxa"/>
        </w:trPr>
        <w:tc>
          <w:tcPr>
            <w:tcW w:w="6583" w:type="dxa"/>
            <w:gridSpan w:val="5"/>
          </w:tcPr>
          <w:p w:rsidR="00740923" w:rsidRPr="00BD1D25" w:rsidRDefault="00740923" w:rsidP="00015D1E">
            <w:pPr>
              <w:spacing w:after="0" w:line="260" w:lineRule="atLeast"/>
              <w:rPr>
                <w:sz w:val="20"/>
                <w:szCs w:val="20"/>
              </w:rPr>
            </w:pPr>
            <w:r w:rsidRPr="00BD1D25">
              <w:rPr>
                <w:sz w:val="20"/>
                <w:szCs w:val="20"/>
              </w:rPr>
              <w:t>5.</w:t>
            </w:r>
          </w:p>
        </w:tc>
        <w:tc>
          <w:tcPr>
            <w:tcW w:w="1039" w:type="dxa"/>
            <w:gridSpan w:val="2"/>
          </w:tcPr>
          <w:p w:rsidR="00740923" w:rsidRPr="00BD1D25" w:rsidRDefault="00740923" w:rsidP="00015D1E">
            <w:pPr>
              <w:spacing w:after="0" w:line="260" w:lineRule="atLeast"/>
              <w:rPr>
                <w:sz w:val="20"/>
                <w:szCs w:val="20"/>
              </w:rPr>
            </w:pPr>
          </w:p>
        </w:tc>
        <w:tc>
          <w:tcPr>
            <w:tcW w:w="720" w:type="dxa"/>
          </w:tcPr>
          <w:p w:rsidR="00740923" w:rsidRPr="00BD1D25" w:rsidRDefault="00740923" w:rsidP="00015D1E">
            <w:pPr>
              <w:spacing w:after="0" w:line="260" w:lineRule="atLeast"/>
              <w:rPr>
                <w:sz w:val="20"/>
                <w:szCs w:val="20"/>
              </w:rPr>
            </w:pPr>
          </w:p>
        </w:tc>
        <w:tc>
          <w:tcPr>
            <w:tcW w:w="567" w:type="dxa"/>
            <w:gridSpan w:val="2"/>
          </w:tcPr>
          <w:p w:rsidR="00740923" w:rsidRPr="00BD1D25" w:rsidRDefault="00740923" w:rsidP="00015D1E">
            <w:pPr>
              <w:spacing w:after="0" w:line="260" w:lineRule="atLeast"/>
              <w:rPr>
                <w:sz w:val="20"/>
                <w:szCs w:val="20"/>
              </w:rPr>
            </w:pPr>
          </w:p>
        </w:tc>
        <w:tc>
          <w:tcPr>
            <w:tcW w:w="367" w:type="dxa"/>
          </w:tcPr>
          <w:p w:rsidR="00740923" w:rsidRPr="00BD1D25" w:rsidRDefault="00740923" w:rsidP="00015D1E">
            <w:pPr>
              <w:spacing w:after="0" w:line="260" w:lineRule="atLeast"/>
              <w:rPr>
                <w:sz w:val="20"/>
                <w:szCs w:val="20"/>
              </w:rPr>
            </w:pPr>
          </w:p>
        </w:tc>
        <w:tc>
          <w:tcPr>
            <w:tcW w:w="1559"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c>
          <w:tcPr>
            <w:tcW w:w="1417" w:type="dxa"/>
          </w:tcPr>
          <w:p w:rsidR="00740923" w:rsidRPr="00BD1D25" w:rsidRDefault="00740923" w:rsidP="00015D1E">
            <w:pPr>
              <w:spacing w:after="0" w:line="260" w:lineRule="atLeast"/>
              <w:rPr>
                <w:sz w:val="20"/>
                <w:szCs w:val="20"/>
              </w:rPr>
            </w:pPr>
          </w:p>
        </w:tc>
        <w:tc>
          <w:tcPr>
            <w:tcW w:w="1418" w:type="dxa"/>
          </w:tcPr>
          <w:p w:rsidR="00740923" w:rsidRPr="00BD1D25" w:rsidRDefault="00740923" w:rsidP="00015D1E">
            <w:pPr>
              <w:spacing w:after="0" w:line="260" w:lineRule="atLeast"/>
              <w:rPr>
                <w:sz w:val="20"/>
                <w:szCs w:val="20"/>
              </w:rPr>
            </w:pPr>
          </w:p>
        </w:tc>
      </w:tr>
    </w:tbl>
    <w:p w:rsidR="00102360" w:rsidRPr="00BD1D25" w:rsidRDefault="00102360" w:rsidP="00015D1E">
      <w:pPr>
        <w:spacing w:after="0"/>
        <w:rPr>
          <w:vanish/>
        </w:rPr>
      </w:pPr>
    </w:p>
    <w:tbl>
      <w:tblPr>
        <w:tblpPr w:leftFromText="180" w:rightFromText="180" w:vertAnchor="text" w:horzAnchor="margin" w:tblpY="546"/>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133"/>
      </w:tblGrid>
      <w:tr w:rsidR="00102360" w:rsidRPr="00BD1D25" w:rsidTr="00102360">
        <w:trPr>
          <w:trHeight w:val="2061"/>
        </w:trPr>
        <w:tc>
          <w:tcPr>
            <w:tcW w:w="15133" w:type="dxa"/>
          </w:tcPr>
          <w:p w:rsidR="00102360" w:rsidRPr="00BD1D25" w:rsidRDefault="00102360" w:rsidP="00015D1E">
            <w:pPr>
              <w:spacing w:after="0" w:line="260" w:lineRule="atLeast"/>
              <w:rPr>
                <w:sz w:val="20"/>
                <w:szCs w:val="20"/>
              </w:rPr>
            </w:pPr>
            <w:r w:rsidRPr="00BD1D25">
              <w:rPr>
                <w:sz w:val="20"/>
                <w:szCs w:val="20"/>
              </w:rPr>
              <w:t xml:space="preserve">Наименование организации – заявителя </w:t>
            </w:r>
          </w:p>
          <w:p w:rsidR="00102360" w:rsidRPr="00BD1D25" w:rsidRDefault="00102360" w:rsidP="00015D1E">
            <w:pPr>
              <w:spacing w:after="0" w:line="260" w:lineRule="atLeast"/>
              <w:rPr>
                <w:sz w:val="20"/>
                <w:szCs w:val="20"/>
              </w:rPr>
            </w:pPr>
          </w:p>
          <w:p w:rsidR="00102360" w:rsidRPr="00BD1D25" w:rsidRDefault="00102360" w:rsidP="00015D1E">
            <w:pPr>
              <w:spacing w:after="0" w:line="260" w:lineRule="atLeast"/>
              <w:rPr>
                <w:sz w:val="20"/>
                <w:szCs w:val="20"/>
              </w:rPr>
            </w:pPr>
            <w:r w:rsidRPr="00BD1D25">
              <w:rPr>
                <w:sz w:val="20"/>
                <w:szCs w:val="20"/>
              </w:rPr>
              <w:t>____________________                                                         __________________________________________</w:t>
            </w:r>
          </w:p>
          <w:p w:rsidR="00102360" w:rsidRPr="00BD1D25" w:rsidRDefault="00102360" w:rsidP="00015D1E">
            <w:pPr>
              <w:spacing w:after="0" w:line="260" w:lineRule="atLeast"/>
              <w:rPr>
                <w:sz w:val="20"/>
                <w:szCs w:val="20"/>
              </w:rPr>
            </w:pPr>
            <w:r w:rsidRPr="00BD1D25">
              <w:rPr>
                <w:sz w:val="20"/>
                <w:szCs w:val="20"/>
              </w:rPr>
              <w:t>(должность)                                           подпись                             (фамилия, инициалы)</w:t>
            </w:r>
          </w:p>
          <w:p w:rsidR="00102360" w:rsidRPr="00BD1D25" w:rsidRDefault="00102360" w:rsidP="00015D1E">
            <w:pPr>
              <w:spacing w:after="0" w:line="260" w:lineRule="atLeast"/>
              <w:rPr>
                <w:sz w:val="20"/>
                <w:szCs w:val="20"/>
              </w:rPr>
            </w:pPr>
          </w:p>
          <w:p w:rsidR="00102360" w:rsidRPr="00BD1D25" w:rsidRDefault="00102360" w:rsidP="00015D1E">
            <w:pPr>
              <w:spacing w:after="0" w:line="260" w:lineRule="atLeast"/>
              <w:rPr>
                <w:sz w:val="20"/>
                <w:szCs w:val="20"/>
              </w:rPr>
            </w:pPr>
            <w:r w:rsidRPr="00BD1D25">
              <w:rPr>
                <w:sz w:val="20"/>
                <w:szCs w:val="20"/>
              </w:rPr>
              <w:t>Дата</w:t>
            </w:r>
          </w:p>
          <w:p w:rsidR="00102360" w:rsidRPr="00BD1D25" w:rsidRDefault="00102360" w:rsidP="00015D1E">
            <w:pPr>
              <w:spacing w:after="0" w:line="260" w:lineRule="atLeast"/>
              <w:rPr>
                <w:sz w:val="20"/>
                <w:szCs w:val="20"/>
              </w:rPr>
            </w:pPr>
            <w:r w:rsidRPr="00BD1D25">
              <w:rPr>
                <w:sz w:val="20"/>
                <w:szCs w:val="20"/>
              </w:rPr>
              <w:t>М.П. (при наличии)</w:t>
            </w:r>
          </w:p>
        </w:tc>
      </w:tr>
    </w:tbl>
    <w:p w:rsidR="00102360" w:rsidRPr="00BD1D25" w:rsidRDefault="00102360" w:rsidP="00015D1E">
      <w:pPr>
        <w:spacing w:after="0" w:line="260" w:lineRule="atLeast"/>
        <w:rPr>
          <w:sz w:val="20"/>
          <w:szCs w:val="20"/>
        </w:rPr>
        <w:sectPr w:rsidR="00102360" w:rsidRPr="00BD1D25" w:rsidSect="00A14C7F">
          <w:type w:val="nextColumn"/>
          <w:pgSz w:w="16838" w:h="11905" w:orient="landscape"/>
          <w:pgMar w:top="1134" w:right="851" w:bottom="1134" w:left="851" w:header="0" w:footer="0" w:gutter="0"/>
          <w:paperSrc w:first="15" w:other="15"/>
          <w:cols w:space="720"/>
          <w:docGrid w:linePitch="326"/>
        </w:sectPr>
      </w:pPr>
    </w:p>
    <w:p w:rsidR="00102360" w:rsidRPr="00BD1D25" w:rsidRDefault="00102360" w:rsidP="00015D1E">
      <w:pPr>
        <w:spacing w:after="0" w:line="260" w:lineRule="atLeast"/>
        <w:jc w:val="right"/>
        <w:outlineLvl w:val="1"/>
      </w:pPr>
      <w:r w:rsidRPr="00BD1D25">
        <w:rPr>
          <w:sz w:val="26"/>
        </w:rPr>
        <w:lastRenderedPageBreak/>
        <w:t>Приложение № 2</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60" w:lineRule="atLeast"/>
      </w:pPr>
    </w:p>
    <w:p w:rsidR="00102360" w:rsidRPr="00BD1D25" w:rsidRDefault="00102360" w:rsidP="00015D1E">
      <w:pPr>
        <w:spacing w:after="0" w:line="260" w:lineRule="atLeast"/>
        <w:jc w:val="center"/>
        <w:rPr>
          <w:b/>
        </w:rPr>
      </w:pPr>
      <w:bookmarkStart w:id="9" w:name="P614"/>
      <w:bookmarkEnd w:id="9"/>
      <w:r w:rsidRPr="00BD1D25">
        <w:rPr>
          <w:b/>
          <w:sz w:val="26"/>
        </w:rPr>
        <w:t>Карточка</w:t>
      </w:r>
    </w:p>
    <w:p w:rsidR="00102360" w:rsidRPr="00BD1D25" w:rsidRDefault="00102360" w:rsidP="00015D1E">
      <w:pPr>
        <w:spacing w:after="0" w:line="260" w:lineRule="atLeast"/>
        <w:jc w:val="center"/>
        <w:rPr>
          <w:b/>
        </w:rPr>
      </w:pPr>
      <w:r w:rsidRPr="00BD1D25">
        <w:rPr>
          <w:b/>
          <w:sz w:val="26"/>
        </w:rPr>
        <w:t>учета спортивной судейской деятельности спортивного судьи</w:t>
      </w:r>
    </w:p>
    <w:p w:rsidR="00102360" w:rsidRPr="00BD1D25" w:rsidRDefault="00102360" w:rsidP="00015D1E">
      <w:pPr>
        <w:spacing w:after="0" w:line="260" w:lineRule="atLeast"/>
      </w:pPr>
    </w:p>
    <w:tbl>
      <w:tblPr>
        <w:tblW w:w="1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45"/>
        <w:gridCol w:w="697"/>
        <w:gridCol w:w="691"/>
        <w:gridCol w:w="693"/>
        <w:gridCol w:w="5756"/>
        <w:gridCol w:w="2153"/>
        <w:gridCol w:w="2131"/>
      </w:tblGrid>
      <w:tr w:rsidR="00102360" w:rsidRPr="00BD1D25" w:rsidTr="00102360">
        <w:trPr>
          <w:trHeight w:val="273"/>
        </w:trPr>
        <w:tc>
          <w:tcPr>
            <w:tcW w:w="15565" w:type="dxa"/>
            <w:gridSpan w:val="7"/>
            <w:vAlign w:val="center"/>
          </w:tcPr>
          <w:p w:rsidR="00102360" w:rsidRPr="00BD1D25" w:rsidRDefault="00102360" w:rsidP="00015D1E">
            <w:pPr>
              <w:spacing w:after="0" w:line="260" w:lineRule="atLeast"/>
              <w:rPr>
                <w:sz w:val="22"/>
              </w:rPr>
            </w:pPr>
            <w:r w:rsidRPr="00BD1D25">
              <w:rPr>
                <w:sz w:val="22"/>
              </w:rPr>
              <w:t>Наименование вида спорта (спортивной дисциплины), номер-код вида спорта в соответствии с Всероссийским реестром видов спорта</w:t>
            </w:r>
          </w:p>
        </w:tc>
      </w:tr>
      <w:tr w:rsidR="00102360" w:rsidRPr="00BD1D25" w:rsidTr="00102360">
        <w:trPr>
          <w:trHeight w:val="255"/>
        </w:trPr>
        <w:tc>
          <w:tcPr>
            <w:tcW w:w="3445" w:type="dxa"/>
            <w:vAlign w:val="center"/>
          </w:tcPr>
          <w:p w:rsidR="00102360" w:rsidRPr="00BD1D25" w:rsidRDefault="00102360" w:rsidP="00015D1E">
            <w:pPr>
              <w:spacing w:after="0" w:line="260" w:lineRule="atLeast"/>
              <w:jc w:val="center"/>
              <w:rPr>
                <w:sz w:val="22"/>
              </w:rPr>
            </w:pPr>
            <w:r w:rsidRPr="00BD1D25">
              <w:rPr>
                <w:sz w:val="22"/>
              </w:rPr>
              <w:t>Фамилия</w:t>
            </w:r>
          </w:p>
        </w:tc>
        <w:tc>
          <w:tcPr>
            <w:tcW w:w="2080" w:type="dxa"/>
            <w:gridSpan w:val="3"/>
            <w:vAlign w:val="center"/>
          </w:tcPr>
          <w:p w:rsidR="00102360" w:rsidRPr="00BD1D25" w:rsidRDefault="00102360" w:rsidP="00015D1E">
            <w:pPr>
              <w:spacing w:after="0" w:line="260" w:lineRule="atLeast"/>
              <w:rPr>
                <w:sz w:val="22"/>
              </w:rPr>
            </w:pPr>
          </w:p>
        </w:tc>
        <w:tc>
          <w:tcPr>
            <w:tcW w:w="5756" w:type="dxa"/>
            <w:vAlign w:val="center"/>
          </w:tcPr>
          <w:p w:rsidR="00102360" w:rsidRPr="00BD1D25" w:rsidRDefault="00102360" w:rsidP="00015D1E">
            <w:pPr>
              <w:spacing w:after="0" w:line="260" w:lineRule="atLeast"/>
              <w:jc w:val="center"/>
              <w:rPr>
                <w:sz w:val="22"/>
              </w:rPr>
            </w:pPr>
            <w:r w:rsidRPr="00BD1D25">
              <w:rPr>
                <w:sz w:val="22"/>
              </w:rPr>
              <w:t>Субъект Российской Федерации</w:t>
            </w:r>
          </w:p>
        </w:tc>
        <w:tc>
          <w:tcPr>
            <w:tcW w:w="2153" w:type="dxa"/>
            <w:vAlign w:val="center"/>
          </w:tcPr>
          <w:p w:rsidR="00102360" w:rsidRPr="00BD1D25" w:rsidRDefault="00102360" w:rsidP="00015D1E">
            <w:pPr>
              <w:spacing w:after="0" w:line="260" w:lineRule="atLeast"/>
              <w:rPr>
                <w:sz w:val="22"/>
              </w:rPr>
            </w:pPr>
          </w:p>
        </w:tc>
        <w:tc>
          <w:tcPr>
            <w:tcW w:w="2131" w:type="dxa"/>
            <w:vMerge w:val="restart"/>
            <w:vAlign w:val="center"/>
          </w:tcPr>
          <w:p w:rsidR="00102360" w:rsidRPr="00BD1D25" w:rsidRDefault="00102360" w:rsidP="00015D1E">
            <w:pPr>
              <w:spacing w:after="0" w:line="260" w:lineRule="atLeast"/>
              <w:jc w:val="center"/>
              <w:rPr>
                <w:sz w:val="22"/>
              </w:rPr>
            </w:pPr>
            <w:r w:rsidRPr="00BD1D25">
              <w:rPr>
                <w:sz w:val="22"/>
              </w:rPr>
              <w:t>фото</w:t>
            </w:r>
          </w:p>
        </w:tc>
      </w:tr>
      <w:tr w:rsidR="00102360" w:rsidRPr="00BD1D25" w:rsidTr="00102360">
        <w:trPr>
          <w:trHeight w:val="528"/>
        </w:trPr>
        <w:tc>
          <w:tcPr>
            <w:tcW w:w="3445" w:type="dxa"/>
            <w:vAlign w:val="center"/>
          </w:tcPr>
          <w:p w:rsidR="00102360" w:rsidRPr="00BD1D25" w:rsidRDefault="00102360" w:rsidP="00015D1E">
            <w:pPr>
              <w:spacing w:after="0" w:line="260" w:lineRule="atLeast"/>
              <w:jc w:val="center"/>
              <w:rPr>
                <w:sz w:val="22"/>
              </w:rPr>
            </w:pPr>
            <w:r w:rsidRPr="00BD1D25">
              <w:rPr>
                <w:sz w:val="22"/>
              </w:rPr>
              <w:t>Имя</w:t>
            </w:r>
          </w:p>
        </w:tc>
        <w:tc>
          <w:tcPr>
            <w:tcW w:w="2080" w:type="dxa"/>
            <w:gridSpan w:val="3"/>
            <w:vAlign w:val="center"/>
          </w:tcPr>
          <w:p w:rsidR="00102360" w:rsidRPr="00BD1D25" w:rsidRDefault="00102360" w:rsidP="00015D1E">
            <w:pPr>
              <w:spacing w:after="0" w:line="260" w:lineRule="atLeast"/>
              <w:rPr>
                <w:sz w:val="22"/>
              </w:rPr>
            </w:pPr>
          </w:p>
        </w:tc>
        <w:tc>
          <w:tcPr>
            <w:tcW w:w="5756" w:type="dxa"/>
            <w:vAlign w:val="center"/>
          </w:tcPr>
          <w:p w:rsidR="00102360" w:rsidRPr="00BD1D25" w:rsidRDefault="00102360" w:rsidP="00015D1E">
            <w:pPr>
              <w:spacing w:after="0" w:line="260" w:lineRule="atLeast"/>
              <w:jc w:val="center"/>
              <w:rPr>
                <w:sz w:val="22"/>
              </w:rPr>
            </w:pPr>
            <w:r w:rsidRPr="00BD1D25">
              <w:rPr>
                <w:sz w:val="22"/>
              </w:rPr>
              <w:t>Наименование организации, осуществляющей учет судейской деятельности спортивного судьи</w:t>
            </w:r>
          </w:p>
        </w:tc>
        <w:tc>
          <w:tcPr>
            <w:tcW w:w="2153" w:type="dxa"/>
            <w:vAlign w:val="center"/>
          </w:tcPr>
          <w:p w:rsidR="00102360" w:rsidRPr="00BD1D25" w:rsidRDefault="00102360" w:rsidP="00015D1E">
            <w:pPr>
              <w:spacing w:after="0" w:line="260" w:lineRule="atLeast"/>
              <w:rPr>
                <w:sz w:val="22"/>
              </w:rPr>
            </w:pPr>
          </w:p>
        </w:tc>
        <w:tc>
          <w:tcPr>
            <w:tcW w:w="2131" w:type="dxa"/>
            <w:vMerge/>
          </w:tcPr>
          <w:p w:rsidR="00102360" w:rsidRPr="00BD1D25" w:rsidRDefault="00102360" w:rsidP="00015D1E">
            <w:pPr>
              <w:spacing w:after="0"/>
              <w:rPr>
                <w:sz w:val="22"/>
              </w:rPr>
            </w:pPr>
          </w:p>
        </w:tc>
      </w:tr>
      <w:tr w:rsidR="00102360" w:rsidRPr="00BD1D25" w:rsidTr="00102360">
        <w:trPr>
          <w:trHeight w:val="528"/>
        </w:trPr>
        <w:tc>
          <w:tcPr>
            <w:tcW w:w="3445" w:type="dxa"/>
            <w:vAlign w:val="center"/>
          </w:tcPr>
          <w:p w:rsidR="00102360" w:rsidRPr="00BD1D25" w:rsidRDefault="00102360" w:rsidP="00015D1E">
            <w:pPr>
              <w:spacing w:after="0" w:line="260" w:lineRule="atLeast"/>
              <w:jc w:val="center"/>
              <w:rPr>
                <w:sz w:val="22"/>
              </w:rPr>
            </w:pPr>
            <w:r w:rsidRPr="00BD1D25">
              <w:rPr>
                <w:sz w:val="22"/>
              </w:rPr>
              <w:t>Отчество (при наличии)</w:t>
            </w:r>
          </w:p>
        </w:tc>
        <w:tc>
          <w:tcPr>
            <w:tcW w:w="2080" w:type="dxa"/>
            <w:gridSpan w:val="3"/>
            <w:vAlign w:val="center"/>
          </w:tcPr>
          <w:p w:rsidR="00102360" w:rsidRPr="00BD1D25" w:rsidRDefault="00102360" w:rsidP="00015D1E">
            <w:pPr>
              <w:spacing w:after="0" w:line="260" w:lineRule="atLeast"/>
              <w:rPr>
                <w:sz w:val="22"/>
              </w:rPr>
            </w:pPr>
          </w:p>
        </w:tc>
        <w:tc>
          <w:tcPr>
            <w:tcW w:w="5756" w:type="dxa"/>
            <w:vAlign w:val="center"/>
          </w:tcPr>
          <w:p w:rsidR="00102360" w:rsidRPr="00BD1D25" w:rsidRDefault="00102360" w:rsidP="00015D1E">
            <w:pPr>
              <w:spacing w:after="0" w:line="260" w:lineRule="atLeast"/>
              <w:jc w:val="center"/>
              <w:rPr>
                <w:sz w:val="22"/>
              </w:rPr>
            </w:pPr>
            <w:r w:rsidRPr="00BD1D25">
              <w:rPr>
                <w:sz w:val="22"/>
              </w:rPr>
              <w:t>Адрес (место нахождения) организации, осуществляющей учет судейской деятельности спортивного судьи</w:t>
            </w:r>
          </w:p>
        </w:tc>
        <w:tc>
          <w:tcPr>
            <w:tcW w:w="2153" w:type="dxa"/>
            <w:vAlign w:val="center"/>
          </w:tcPr>
          <w:p w:rsidR="00102360" w:rsidRPr="00BD1D25" w:rsidRDefault="00102360" w:rsidP="00015D1E">
            <w:pPr>
              <w:spacing w:after="0" w:line="260" w:lineRule="atLeast"/>
              <w:rPr>
                <w:sz w:val="22"/>
              </w:rPr>
            </w:pPr>
          </w:p>
        </w:tc>
        <w:tc>
          <w:tcPr>
            <w:tcW w:w="2131" w:type="dxa"/>
            <w:vMerge/>
          </w:tcPr>
          <w:p w:rsidR="00102360" w:rsidRPr="00BD1D25" w:rsidRDefault="00102360" w:rsidP="00015D1E">
            <w:pPr>
              <w:spacing w:after="0"/>
              <w:rPr>
                <w:sz w:val="22"/>
              </w:rPr>
            </w:pPr>
          </w:p>
        </w:tc>
      </w:tr>
      <w:tr w:rsidR="00102360" w:rsidRPr="00BD1D25" w:rsidTr="00102360">
        <w:trPr>
          <w:trHeight w:val="528"/>
        </w:trPr>
        <w:tc>
          <w:tcPr>
            <w:tcW w:w="3445" w:type="dxa"/>
            <w:vAlign w:val="center"/>
          </w:tcPr>
          <w:p w:rsidR="00102360" w:rsidRPr="00BD1D25" w:rsidRDefault="00102360" w:rsidP="00015D1E">
            <w:pPr>
              <w:spacing w:after="0" w:line="260" w:lineRule="atLeast"/>
              <w:jc w:val="center"/>
              <w:rPr>
                <w:sz w:val="22"/>
              </w:rPr>
            </w:pPr>
            <w:r w:rsidRPr="00BD1D25">
              <w:rPr>
                <w:sz w:val="22"/>
              </w:rPr>
              <w:t>Дата рождения (число, месяц, год)</w:t>
            </w:r>
          </w:p>
        </w:tc>
        <w:tc>
          <w:tcPr>
            <w:tcW w:w="697" w:type="dxa"/>
            <w:vAlign w:val="center"/>
          </w:tcPr>
          <w:p w:rsidR="00102360" w:rsidRPr="00BD1D25" w:rsidRDefault="00102360" w:rsidP="00015D1E">
            <w:pPr>
              <w:spacing w:after="0" w:line="260" w:lineRule="atLeast"/>
              <w:rPr>
                <w:sz w:val="22"/>
              </w:rPr>
            </w:pPr>
          </w:p>
        </w:tc>
        <w:tc>
          <w:tcPr>
            <w:tcW w:w="691" w:type="dxa"/>
            <w:vAlign w:val="center"/>
          </w:tcPr>
          <w:p w:rsidR="00102360" w:rsidRPr="00BD1D25" w:rsidRDefault="00102360" w:rsidP="00015D1E">
            <w:pPr>
              <w:spacing w:after="0" w:line="260" w:lineRule="atLeast"/>
              <w:rPr>
                <w:sz w:val="22"/>
              </w:rPr>
            </w:pPr>
          </w:p>
        </w:tc>
        <w:tc>
          <w:tcPr>
            <w:tcW w:w="693" w:type="dxa"/>
            <w:vAlign w:val="center"/>
          </w:tcPr>
          <w:p w:rsidR="00102360" w:rsidRPr="00BD1D25" w:rsidRDefault="00102360" w:rsidP="00015D1E">
            <w:pPr>
              <w:spacing w:after="0" w:line="260" w:lineRule="atLeast"/>
              <w:rPr>
                <w:sz w:val="22"/>
              </w:rPr>
            </w:pPr>
          </w:p>
        </w:tc>
        <w:tc>
          <w:tcPr>
            <w:tcW w:w="5756" w:type="dxa"/>
            <w:vAlign w:val="center"/>
          </w:tcPr>
          <w:p w:rsidR="00102360" w:rsidRPr="00BD1D25" w:rsidRDefault="00102360" w:rsidP="00015D1E">
            <w:pPr>
              <w:spacing w:after="0" w:line="260" w:lineRule="atLeast"/>
              <w:jc w:val="center"/>
              <w:rPr>
                <w:sz w:val="22"/>
              </w:rPr>
            </w:pPr>
            <w:r w:rsidRPr="00BD1D25">
              <w:rPr>
                <w:sz w:val="22"/>
              </w:rPr>
              <w:t>Начало деятельности в качестве спортивного судьи (число, месяц, год)</w:t>
            </w:r>
          </w:p>
        </w:tc>
        <w:tc>
          <w:tcPr>
            <w:tcW w:w="2153" w:type="dxa"/>
            <w:vAlign w:val="center"/>
          </w:tcPr>
          <w:p w:rsidR="00102360" w:rsidRPr="00BD1D25" w:rsidRDefault="00102360" w:rsidP="00015D1E">
            <w:pPr>
              <w:spacing w:after="0" w:line="260" w:lineRule="atLeast"/>
              <w:rPr>
                <w:sz w:val="22"/>
              </w:rPr>
            </w:pPr>
          </w:p>
        </w:tc>
        <w:tc>
          <w:tcPr>
            <w:tcW w:w="2131" w:type="dxa"/>
            <w:vMerge/>
          </w:tcPr>
          <w:p w:rsidR="00102360" w:rsidRPr="00BD1D25" w:rsidRDefault="00102360" w:rsidP="00015D1E">
            <w:pPr>
              <w:spacing w:after="0"/>
              <w:rPr>
                <w:sz w:val="22"/>
              </w:rPr>
            </w:pPr>
          </w:p>
        </w:tc>
      </w:tr>
      <w:tr w:rsidR="00102360" w:rsidRPr="00BD1D25" w:rsidTr="00102360">
        <w:trPr>
          <w:trHeight w:val="255"/>
        </w:trPr>
        <w:tc>
          <w:tcPr>
            <w:tcW w:w="3445" w:type="dxa"/>
            <w:vAlign w:val="center"/>
          </w:tcPr>
          <w:p w:rsidR="00102360" w:rsidRPr="00BD1D25" w:rsidRDefault="00102360" w:rsidP="00015D1E">
            <w:pPr>
              <w:spacing w:after="0" w:line="260" w:lineRule="atLeast"/>
              <w:jc w:val="center"/>
              <w:rPr>
                <w:sz w:val="22"/>
              </w:rPr>
            </w:pPr>
            <w:r w:rsidRPr="00BD1D25">
              <w:rPr>
                <w:sz w:val="22"/>
              </w:rPr>
              <w:t>Образование</w:t>
            </w:r>
          </w:p>
        </w:tc>
        <w:tc>
          <w:tcPr>
            <w:tcW w:w="2080" w:type="dxa"/>
            <w:gridSpan w:val="3"/>
            <w:vAlign w:val="center"/>
          </w:tcPr>
          <w:p w:rsidR="00102360" w:rsidRPr="00BD1D25" w:rsidRDefault="00102360" w:rsidP="00015D1E">
            <w:pPr>
              <w:spacing w:after="0" w:line="260" w:lineRule="atLeast"/>
              <w:rPr>
                <w:sz w:val="22"/>
              </w:rPr>
            </w:pPr>
          </w:p>
        </w:tc>
        <w:tc>
          <w:tcPr>
            <w:tcW w:w="5756" w:type="dxa"/>
            <w:vAlign w:val="center"/>
          </w:tcPr>
          <w:p w:rsidR="00102360" w:rsidRPr="00BD1D25" w:rsidRDefault="00102360" w:rsidP="00015D1E">
            <w:pPr>
              <w:spacing w:after="0" w:line="260" w:lineRule="atLeast"/>
              <w:jc w:val="center"/>
              <w:rPr>
                <w:sz w:val="22"/>
              </w:rPr>
            </w:pPr>
            <w:r w:rsidRPr="00BD1D25">
              <w:rPr>
                <w:sz w:val="22"/>
              </w:rPr>
              <w:t>Спортивное звание (при наличии)</w:t>
            </w:r>
          </w:p>
        </w:tc>
        <w:tc>
          <w:tcPr>
            <w:tcW w:w="2153" w:type="dxa"/>
            <w:vAlign w:val="center"/>
          </w:tcPr>
          <w:p w:rsidR="00102360" w:rsidRPr="00BD1D25" w:rsidRDefault="00102360" w:rsidP="00015D1E">
            <w:pPr>
              <w:spacing w:after="0" w:line="260" w:lineRule="atLeast"/>
              <w:rPr>
                <w:sz w:val="22"/>
              </w:rPr>
            </w:pPr>
          </w:p>
        </w:tc>
        <w:tc>
          <w:tcPr>
            <w:tcW w:w="2131" w:type="dxa"/>
            <w:vMerge/>
          </w:tcPr>
          <w:p w:rsidR="00102360" w:rsidRPr="00BD1D25" w:rsidRDefault="00102360" w:rsidP="00015D1E">
            <w:pPr>
              <w:spacing w:after="0"/>
              <w:rPr>
                <w:sz w:val="22"/>
              </w:rPr>
            </w:pPr>
          </w:p>
        </w:tc>
      </w:tr>
      <w:tr w:rsidR="00102360" w:rsidRPr="00BD1D25" w:rsidTr="00102360">
        <w:trPr>
          <w:trHeight w:val="255"/>
        </w:trPr>
        <w:tc>
          <w:tcPr>
            <w:tcW w:w="3445" w:type="dxa"/>
            <w:vAlign w:val="center"/>
          </w:tcPr>
          <w:p w:rsidR="00102360" w:rsidRPr="00BD1D25" w:rsidRDefault="00102360" w:rsidP="00015D1E">
            <w:pPr>
              <w:spacing w:after="0" w:line="260" w:lineRule="atLeast"/>
              <w:jc w:val="center"/>
              <w:rPr>
                <w:sz w:val="22"/>
              </w:rPr>
            </w:pPr>
            <w:r w:rsidRPr="00BD1D25">
              <w:rPr>
                <w:sz w:val="22"/>
              </w:rPr>
              <w:t>Адрес (место жительства)</w:t>
            </w:r>
          </w:p>
        </w:tc>
        <w:tc>
          <w:tcPr>
            <w:tcW w:w="7836" w:type="dxa"/>
            <w:gridSpan w:val="4"/>
            <w:vAlign w:val="center"/>
          </w:tcPr>
          <w:p w:rsidR="00102360" w:rsidRPr="00BD1D25" w:rsidRDefault="00102360" w:rsidP="00015D1E">
            <w:pPr>
              <w:spacing w:after="0" w:line="260" w:lineRule="atLeast"/>
              <w:rPr>
                <w:sz w:val="22"/>
              </w:rPr>
            </w:pPr>
          </w:p>
        </w:tc>
        <w:tc>
          <w:tcPr>
            <w:tcW w:w="2153" w:type="dxa"/>
            <w:vAlign w:val="center"/>
          </w:tcPr>
          <w:p w:rsidR="00102360" w:rsidRPr="00BD1D25" w:rsidRDefault="00102360" w:rsidP="00015D1E">
            <w:pPr>
              <w:spacing w:after="0" w:line="260" w:lineRule="atLeast"/>
              <w:jc w:val="center"/>
              <w:rPr>
                <w:sz w:val="22"/>
              </w:rPr>
            </w:pPr>
            <w:r w:rsidRPr="00BD1D25">
              <w:rPr>
                <w:sz w:val="22"/>
              </w:rPr>
              <w:t>Контактный телефон</w:t>
            </w:r>
          </w:p>
        </w:tc>
        <w:tc>
          <w:tcPr>
            <w:tcW w:w="2131" w:type="dxa"/>
            <w:vAlign w:val="center"/>
          </w:tcPr>
          <w:p w:rsidR="00102360" w:rsidRPr="00BD1D25" w:rsidRDefault="00102360" w:rsidP="00015D1E">
            <w:pPr>
              <w:spacing w:after="0" w:line="260" w:lineRule="atLeast"/>
              <w:rPr>
                <w:sz w:val="22"/>
              </w:rPr>
            </w:pPr>
          </w:p>
        </w:tc>
      </w:tr>
      <w:tr w:rsidR="00102360" w:rsidRPr="00BD1D25" w:rsidTr="00102360">
        <w:trPr>
          <w:trHeight w:val="545"/>
        </w:trPr>
        <w:tc>
          <w:tcPr>
            <w:tcW w:w="3445" w:type="dxa"/>
            <w:vAlign w:val="center"/>
          </w:tcPr>
          <w:p w:rsidR="00102360" w:rsidRPr="00BD1D25" w:rsidRDefault="00102360" w:rsidP="00015D1E">
            <w:pPr>
              <w:spacing w:after="0" w:line="260" w:lineRule="atLeast"/>
              <w:jc w:val="center"/>
              <w:rPr>
                <w:sz w:val="22"/>
              </w:rPr>
            </w:pPr>
            <w:r w:rsidRPr="00BD1D25">
              <w:rPr>
                <w:sz w:val="22"/>
              </w:rPr>
              <w:t>Место работы (учебы), должность</w:t>
            </w:r>
          </w:p>
        </w:tc>
        <w:tc>
          <w:tcPr>
            <w:tcW w:w="7836" w:type="dxa"/>
            <w:gridSpan w:val="4"/>
            <w:vAlign w:val="center"/>
          </w:tcPr>
          <w:p w:rsidR="00102360" w:rsidRPr="00BD1D25" w:rsidRDefault="00102360" w:rsidP="00015D1E">
            <w:pPr>
              <w:spacing w:after="0" w:line="260" w:lineRule="atLeast"/>
              <w:rPr>
                <w:sz w:val="22"/>
              </w:rPr>
            </w:pPr>
          </w:p>
        </w:tc>
        <w:tc>
          <w:tcPr>
            <w:tcW w:w="2153" w:type="dxa"/>
            <w:vAlign w:val="center"/>
          </w:tcPr>
          <w:p w:rsidR="00102360" w:rsidRPr="00BD1D25" w:rsidRDefault="00102360" w:rsidP="00015D1E">
            <w:pPr>
              <w:spacing w:after="0" w:line="260" w:lineRule="atLeast"/>
              <w:jc w:val="center"/>
              <w:rPr>
                <w:sz w:val="22"/>
              </w:rPr>
            </w:pPr>
            <w:r w:rsidRPr="00BD1D25">
              <w:rPr>
                <w:sz w:val="22"/>
              </w:rPr>
              <w:t>Адрес электронной почты</w:t>
            </w:r>
          </w:p>
        </w:tc>
        <w:tc>
          <w:tcPr>
            <w:tcW w:w="2131" w:type="dxa"/>
            <w:vAlign w:val="center"/>
          </w:tcPr>
          <w:p w:rsidR="00102360" w:rsidRPr="00BD1D25" w:rsidRDefault="00102360" w:rsidP="00015D1E">
            <w:pPr>
              <w:spacing w:after="0" w:line="260" w:lineRule="atLeast"/>
              <w:rPr>
                <w:sz w:val="22"/>
              </w:rPr>
            </w:pPr>
          </w:p>
        </w:tc>
      </w:tr>
    </w:tbl>
    <w:p w:rsidR="00102360" w:rsidRPr="00BD1D25" w:rsidRDefault="00102360" w:rsidP="00015D1E">
      <w:pPr>
        <w:spacing w:after="0" w:line="260" w:lineRule="atLeast"/>
        <w:rPr>
          <w:sz w:val="22"/>
        </w:rPr>
      </w:pPr>
    </w:p>
    <w:tbl>
      <w:tblPr>
        <w:tblW w:w="15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3138"/>
        <w:gridCol w:w="831"/>
        <w:gridCol w:w="831"/>
        <w:gridCol w:w="498"/>
        <w:gridCol w:w="3600"/>
        <w:gridCol w:w="2520"/>
        <w:gridCol w:w="1757"/>
      </w:tblGrid>
      <w:tr w:rsidR="00102360" w:rsidRPr="00BD1D25" w:rsidTr="00102360">
        <w:tc>
          <w:tcPr>
            <w:tcW w:w="2324" w:type="dxa"/>
          </w:tcPr>
          <w:p w:rsidR="00102360" w:rsidRPr="00BD1D25" w:rsidRDefault="00102360" w:rsidP="00015D1E">
            <w:pPr>
              <w:spacing w:after="0" w:line="260" w:lineRule="atLeast"/>
              <w:jc w:val="center"/>
              <w:rPr>
                <w:sz w:val="22"/>
              </w:rPr>
            </w:pPr>
            <w:r w:rsidRPr="00BD1D25">
              <w:rPr>
                <w:sz w:val="22"/>
              </w:rPr>
              <w:t>Квалификационная категория спортивного судьи</w:t>
            </w:r>
          </w:p>
        </w:tc>
        <w:tc>
          <w:tcPr>
            <w:tcW w:w="3138" w:type="dxa"/>
          </w:tcPr>
          <w:p w:rsidR="00102360" w:rsidRPr="00BD1D25" w:rsidRDefault="00102360" w:rsidP="00015D1E">
            <w:pPr>
              <w:spacing w:after="0" w:line="260" w:lineRule="atLeast"/>
              <w:jc w:val="center"/>
              <w:rPr>
                <w:sz w:val="22"/>
              </w:rPr>
            </w:pPr>
            <w:r w:rsidRPr="00BD1D25">
              <w:rPr>
                <w:sz w:val="22"/>
              </w:rPr>
              <w:t>Кем присвоена квалификационная категория спортивного судьи</w:t>
            </w:r>
          </w:p>
        </w:tc>
        <w:tc>
          <w:tcPr>
            <w:tcW w:w="2160" w:type="dxa"/>
            <w:gridSpan w:val="3"/>
          </w:tcPr>
          <w:p w:rsidR="00102360" w:rsidRPr="00BD1D25" w:rsidRDefault="00102360" w:rsidP="00015D1E">
            <w:pPr>
              <w:spacing w:after="0" w:line="260" w:lineRule="atLeast"/>
              <w:jc w:val="center"/>
              <w:rPr>
                <w:sz w:val="22"/>
              </w:rPr>
            </w:pPr>
            <w:r w:rsidRPr="00BD1D25">
              <w:rPr>
                <w:sz w:val="22"/>
              </w:rPr>
              <w:t>Дата присвоения (число, месяц, год)</w:t>
            </w:r>
          </w:p>
        </w:tc>
        <w:tc>
          <w:tcPr>
            <w:tcW w:w="3600" w:type="dxa"/>
          </w:tcPr>
          <w:p w:rsidR="00102360" w:rsidRPr="00BD1D25" w:rsidRDefault="00102360" w:rsidP="00015D1E">
            <w:pPr>
              <w:spacing w:after="0" w:line="260" w:lineRule="atLeast"/>
              <w:jc w:val="center"/>
              <w:rPr>
                <w:sz w:val="22"/>
              </w:rPr>
            </w:pPr>
            <w:r w:rsidRPr="00BD1D25">
              <w:rPr>
                <w:sz w:val="22"/>
              </w:rPr>
              <w:t>Реквизиты документа о присвоении квалификационной категории спортивного судьи</w:t>
            </w:r>
          </w:p>
        </w:tc>
        <w:tc>
          <w:tcPr>
            <w:tcW w:w="2520" w:type="dxa"/>
          </w:tcPr>
          <w:p w:rsidR="00102360" w:rsidRPr="00BD1D25" w:rsidRDefault="00102360" w:rsidP="00015D1E">
            <w:pPr>
              <w:spacing w:after="0" w:line="260" w:lineRule="atLeast"/>
              <w:jc w:val="center"/>
              <w:rPr>
                <w:sz w:val="22"/>
              </w:rPr>
            </w:pPr>
            <w:r w:rsidRPr="00BD1D25">
              <w:rPr>
                <w:sz w:val="22"/>
              </w:rPr>
              <w:t>Должность, фамилия, инициалы лица, подписавшего документ</w:t>
            </w:r>
          </w:p>
        </w:tc>
        <w:tc>
          <w:tcPr>
            <w:tcW w:w="1757" w:type="dxa"/>
          </w:tcPr>
          <w:p w:rsidR="00102360" w:rsidRPr="00BD1D25" w:rsidRDefault="00102360" w:rsidP="00015D1E">
            <w:pPr>
              <w:spacing w:after="0" w:line="260" w:lineRule="atLeast"/>
              <w:jc w:val="center"/>
              <w:rPr>
                <w:sz w:val="22"/>
              </w:rPr>
            </w:pPr>
            <w:r w:rsidRPr="00BD1D25">
              <w:rPr>
                <w:sz w:val="22"/>
              </w:rPr>
              <w:t>Подпись</w:t>
            </w:r>
          </w:p>
        </w:tc>
      </w:tr>
      <w:tr w:rsidR="00102360" w:rsidRPr="00BD1D25" w:rsidTr="00102360">
        <w:tc>
          <w:tcPr>
            <w:tcW w:w="2324" w:type="dxa"/>
          </w:tcPr>
          <w:p w:rsidR="00102360" w:rsidRPr="00BD1D25" w:rsidRDefault="00102360" w:rsidP="00015D1E">
            <w:pPr>
              <w:spacing w:after="0" w:line="260" w:lineRule="atLeast"/>
              <w:rPr>
                <w:sz w:val="22"/>
              </w:rPr>
            </w:pPr>
          </w:p>
        </w:tc>
        <w:tc>
          <w:tcPr>
            <w:tcW w:w="3138" w:type="dxa"/>
          </w:tcPr>
          <w:p w:rsidR="00102360" w:rsidRPr="00BD1D25" w:rsidRDefault="00102360" w:rsidP="00015D1E">
            <w:pPr>
              <w:spacing w:after="0" w:line="260" w:lineRule="atLeast"/>
              <w:rPr>
                <w:sz w:val="22"/>
              </w:rPr>
            </w:pPr>
          </w:p>
        </w:tc>
        <w:tc>
          <w:tcPr>
            <w:tcW w:w="831" w:type="dxa"/>
          </w:tcPr>
          <w:p w:rsidR="00102360" w:rsidRPr="00BD1D25" w:rsidRDefault="00102360" w:rsidP="00015D1E">
            <w:pPr>
              <w:spacing w:after="0" w:line="260" w:lineRule="atLeast"/>
              <w:rPr>
                <w:sz w:val="22"/>
              </w:rPr>
            </w:pPr>
          </w:p>
        </w:tc>
        <w:tc>
          <w:tcPr>
            <w:tcW w:w="831" w:type="dxa"/>
          </w:tcPr>
          <w:p w:rsidR="00102360" w:rsidRPr="00BD1D25" w:rsidRDefault="00102360" w:rsidP="00015D1E">
            <w:pPr>
              <w:spacing w:after="0" w:line="260" w:lineRule="atLeast"/>
              <w:rPr>
                <w:sz w:val="22"/>
              </w:rPr>
            </w:pPr>
          </w:p>
        </w:tc>
        <w:tc>
          <w:tcPr>
            <w:tcW w:w="498" w:type="dxa"/>
          </w:tcPr>
          <w:p w:rsidR="00102360" w:rsidRPr="00BD1D25" w:rsidRDefault="00102360" w:rsidP="00015D1E">
            <w:pPr>
              <w:spacing w:after="0" w:line="260" w:lineRule="atLeast"/>
              <w:rPr>
                <w:sz w:val="22"/>
              </w:rPr>
            </w:pPr>
          </w:p>
        </w:tc>
        <w:tc>
          <w:tcPr>
            <w:tcW w:w="3600" w:type="dxa"/>
          </w:tcPr>
          <w:p w:rsidR="00102360" w:rsidRPr="00BD1D25" w:rsidRDefault="00102360" w:rsidP="00015D1E">
            <w:pPr>
              <w:spacing w:after="0" w:line="260" w:lineRule="atLeast"/>
              <w:rPr>
                <w:sz w:val="22"/>
              </w:rPr>
            </w:pPr>
          </w:p>
        </w:tc>
        <w:tc>
          <w:tcPr>
            <w:tcW w:w="2520" w:type="dxa"/>
          </w:tcPr>
          <w:p w:rsidR="00102360" w:rsidRPr="00BD1D25" w:rsidRDefault="00102360" w:rsidP="00015D1E">
            <w:pPr>
              <w:spacing w:after="0" w:line="260" w:lineRule="atLeast"/>
              <w:rPr>
                <w:sz w:val="22"/>
              </w:rPr>
            </w:pPr>
          </w:p>
        </w:tc>
        <w:tc>
          <w:tcPr>
            <w:tcW w:w="1757" w:type="dxa"/>
          </w:tcPr>
          <w:p w:rsidR="00102360" w:rsidRPr="00BD1D25" w:rsidRDefault="00102360" w:rsidP="00015D1E">
            <w:pPr>
              <w:spacing w:after="0" w:line="260" w:lineRule="atLeast"/>
              <w:rPr>
                <w:sz w:val="22"/>
              </w:rPr>
            </w:pPr>
          </w:p>
        </w:tc>
      </w:tr>
      <w:tr w:rsidR="00102360" w:rsidRPr="00BD1D25" w:rsidTr="00102360">
        <w:tc>
          <w:tcPr>
            <w:tcW w:w="2324" w:type="dxa"/>
          </w:tcPr>
          <w:p w:rsidR="00102360" w:rsidRPr="00BD1D25" w:rsidRDefault="00102360" w:rsidP="00015D1E">
            <w:pPr>
              <w:spacing w:after="0" w:line="260" w:lineRule="atLeast"/>
              <w:rPr>
                <w:sz w:val="22"/>
              </w:rPr>
            </w:pPr>
          </w:p>
        </w:tc>
        <w:tc>
          <w:tcPr>
            <w:tcW w:w="3138" w:type="dxa"/>
          </w:tcPr>
          <w:p w:rsidR="00102360" w:rsidRPr="00BD1D25" w:rsidRDefault="00102360" w:rsidP="00015D1E">
            <w:pPr>
              <w:spacing w:after="0" w:line="260" w:lineRule="atLeast"/>
              <w:rPr>
                <w:sz w:val="22"/>
              </w:rPr>
            </w:pPr>
          </w:p>
        </w:tc>
        <w:tc>
          <w:tcPr>
            <w:tcW w:w="831" w:type="dxa"/>
          </w:tcPr>
          <w:p w:rsidR="00102360" w:rsidRPr="00BD1D25" w:rsidRDefault="00102360" w:rsidP="00015D1E">
            <w:pPr>
              <w:spacing w:after="0" w:line="260" w:lineRule="atLeast"/>
              <w:rPr>
                <w:sz w:val="22"/>
              </w:rPr>
            </w:pPr>
          </w:p>
        </w:tc>
        <w:tc>
          <w:tcPr>
            <w:tcW w:w="831" w:type="dxa"/>
          </w:tcPr>
          <w:p w:rsidR="00102360" w:rsidRPr="00BD1D25" w:rsidRDefault="00102360" w:rsidP="00015D1E">
            <w:pPr>
              <w:spacing w:after="0" w:line="260" w:lineRule="atLeast"/>
              <w:rPr>
                <w:sz w:val="22"/>
              </w:rPr>
            </w:pPr>
          </w:p>
        </w:tc>
        <w:tc>
          <w:tcPr>
            <w:tcW w:w="498" w:type="dxa"/>
          </w:tcPr>
          <w:p w:rsidR="00102360" w:rsidRPr="00BD1D25" w:rsidRDefault="00102360" w:rsidP="00015D1E">
            <w:pPr>
              <w:spacing w:after="0" w:line="260" w:lineRule="atLeast"/>
              <w:rPr>
                <w:sz w:val="22"/>
              </w:rPr>
            </w:pPr>
          </w:p>
        </w:tc>
        <w:tc>
          <w:tcPr>
            <w:tcW w:w="3600" w:type="dxa"/>
          </w:tcPr>
          <w:p w:rsidR="00102360" w:rsidRPr="00BD1D25" w:rsidRDefault="00102360" w:rsidP="00015D1E">
            <w:pPr>
              <w:spacing w:after="0" w:line="260" w:lineRule="atLeast"/>
              <w:rPr>
                <w:sz w:val="22"/>
              </w:rPr>
            </w:pPr>
          </w:p>
        </w:tc>
        <w:tc>
          <w:tcPr>
            <w:tcW w:w="2520" w:type="dxa"/>
          </w:tcPr>
          <w:p w:rsidR="00102360" w:rsidRPr="00BD1D25" w:rsidRDefault="00102360" w:rsidP="00015D1E">
            <w:pPr>
              <w:spacing w:after="0" w:line="260" w:lineRule="atLeast"/>
              <w:rPr>
                <w:sz w:val="22"/>
              </w:rPr>
            </w:pPr>
          </w:p>
        </w:tc>
        <w:tc>
          <w:tcPr>
            <w:tcW w:w="1757" w:type="dxa"/>
          </w:tcPr>
          <w:p w:rsidR="00102360" w:rsidRPr="00BD1D25" w:rsidRDefault="00102360" w:rsidP="00015D1E">
            <w:pPr>
              <w:spacing w:after="0" w:line="260" w:lineRule="atLeast"/>
              <w:rPr>
                <w:sz w:val="22"/>
              </w:rPr>
            </w:pPr>
          </w:p>
        </w:tc>
      </w:tr>
    </w:tbl>
    <w:p w:rsidR="00102360" w:rsidRPr="00BD1D25" w:rsidRDefault="00102360" w:rsidP="00015D1E">
      <w:pPr>
        <w:spacing w:after="0" w:line="260" w:lineRule="atLeast"/>
        <w:rPr>
          <w:sz w:val="22"/>
        </w:rPr>
      </w:pPr>
    </w:p>
    <w:p w:rsidR="00102360" w:rsidRPr="00BD1D25" w:rsidRDefault="00102360" w:rsidP="00015D1E">
      <w:pPr>
        <w:spacing w:after="0" w:line="260" w:lineRule="atLeast"/>
        <w:jc w:val="center"/>
        <w:outlineLvl w:val="2"/>
        <w:rPr>
          <w:sz w:val="26"/>
        </w:rPr>
      </w:pPr>
    </w:p>
    <w:p w:rsidR="00102360" w:rsidRPr="00BD1D25" w:rsidRDefault="00102360" w:rsidP="00015D1E">
      <w:pPr>
        <w:spacing w:after="0" w:line="260" w:lineRule="atLeast"/>
        <w:jc w:val="center"/>
        <w:outlineLvl w:val="2"/>
      </w:pPr>
      <w:r w:rsidRPr="00BD1D25">
        <w:rPr>
          <w:sz w:val="26"/>
        </w:rPr>
        <w:t>Оборотная сторона</w:t>
      </w:r>
    </w:p>
    <w:p w:rsidR="00102360" w:rsidRPr="00BD1D25" w:rsidRDefault="00102360" w:rsidP="00015D1E">
      <w:pPr>
        <w:spacing w:after="0" w:line="260" w:lineRule="atLeast"/>
      </w:pPr>
    </w:p>
    <w:p w:rsidR="00102360" w:rsidRPr="00BD1D25" w:rsidRDefault="00102360" w:rsidP="00015D1E">
      <w:pPr>
        <w:spacing w:after="0" w:line="260" w:lineRule="atLeast"/>
        <w:jc w:val="center"/>
        <w:rPr>
          <w:b/>
        </w:rPr>
      </w:pPr>
      <w:r w:rsidRPr="00BD1D25">
        <w:rPr>
          <w:b/>
          <w:sz w:val="26"/>
        </w:rPr>
        <w:t>Практика спортивного судейства, теоретическая подготовка,</w:t>
      </w:r>
    </w:p>
    <w:p w:rsidR="00102360" w:rsidRPr="00BD1D25" w:rsidRDefault="00102360" w:rsidP="00015D1E">
      <w:pPr>
        <w:spacing w:after="0" w:line="260" w:lineRule="atLeast"/>
        <w:jc w:val="center"/>
        <w:rPr>
          <w:b/>
        </w:rPr>
      </w:pPr>
      <w:r w:rsidRPr="00BD1D25">
        <w:rPr>
          <w:b/>
          <w:sz w:val="26"/>
        </w:rPr>
        <w:t>квалификационный зачет</w:t>
      </w:r>
    </w:p>
    <w:p w:rsidR="00102360" w:rsidRPr="00BD1D25" w:rsidRDefault="00102360" w:rsidP="00015D1E">
      <w:pPr>
        <w:spacing w:after="0" w:line="260" w:lineRule="atLeast"/>
      </w:pPr>
    </w:p>
    <w:tbl>
      <w:tblPr>
        <w:tblW w:w="15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720"/>
        <w:gridCol w:w="720"/>
        <w:gridCol w:w="1361"/>
        <w:gridCol w:w="1134"/>
        <w:gridCol w:w="1077"/>
        <w:gridCol w:w="794"/>
        <w:gridCol w:w="674"/>
        <w:gridCol w:w="720"/>
        <w:gridCol w:w="720"/>
        <w:gridCol w:w="964"/>
        <w:gridCol w:w="656"/>
        <w:gridCol w:w="720"/>
        <w:gridCol w:w="720"/>
        <w:gridCol w:w="1020"/>
        <w:gridCol w:w="458"/>
        <w:gridCol w:w="458"/>
        <w:gridCol w:w="458"/>
        <w:gridCol w:w="907"/>
        <w:gridCol w:w="794"/>
      </w:tblGrid>
      <w:tr w:rsidR="00102360" w:rsidRPr="00BD1D25" w:rsidTr="00102360">
        <w:tc>
          <w:tcPr>
            <w:tcW w:w="6408" w:type="dxa"/>
            <w:gridSpan w:val="7"/>
            <w:vMerge w:val="restart"/>
          </w:tcPr>
          <w:p w:rsidR="00102360" w:rsidRPr="00BD1D25" w:rsidRDefault="00102360" w:rsidP="00015D1E">
            <w:pPr>
              <w:spacing w:after="0" w:line="260" w:lineRule="atLeast"/>
              <w:jc w:val="center"/>
              <w:rPr>
                <w:sz w:val="22"/>
              </w:rPr>
            </w:pPr>
            <w:r w:rsidRPr="00BD1D25">
              <w:rPr>
                <w:sz w:val="22"/>
              </w:rPr>
              <w:t>Практика спортивного судейства</w:t>
            </w:r>
          </w:p>
        </w:tc>
        <w:tc>
          <w:tcPr>
            <w:tcW w:w="6194" w:type="dxa"/>
            <w:gridSpan w:val="8"/>
          </w:tcPr>
          <w:p w:rsidR="00102360" w:rsidRPr="00BD1D25" w:rsidRDefault="00102360" w:rsidP="00015D1E">
            <w:pPr>
              <w:spacing w:after="0" w:line="260" w:lineRule="atLeast"/>
              <w:jc w:val="center"/>
              <w:rPr>
                <w:sz w:val="22"/>
              </w:rPr>
            </w:pPr>
            <w:r w:rsidRPr="00BD1D25">
              <w:rPr>
                <w:sz w:val="22"/>
              </w:rPr>
              <w:t>Теоретическая подготовка</w:t>
            </w:r>
          </w:p>
        </w:tc>
        <w:tc>
          <w:tcPr>
            <w:tcW w:w="3075" w:type="dxa"/>
            <w:gridSpan w:val="5"/>
            <w:vMerge w:val="restart"/>
          </w:tcPr>
          <w:p w:rsidR="00102360" w:rsidRPr="00BD1D25" w:rsidRDefault="00102360" w:rsidP="00015D1E">
            <w:pPr>
              <w:spacing w:after="0" w:line="260" w:lineRule="atLeast"/>
              <w:jc w:val="center"/>
              <w:rPr>
                <w:sz w:val="22"/>
              </w:rPr>
            </w:pPr>
            <w:r w:rsidRPr="00BD1D25">
              <w:rPr>
                <w:sz w:val="22"/>
              </w:rPr>
              <w:t>Квалификационный зачет</w:t>
            </w:r>
          </w:p>
        </w:tc>
      </w:tr>
      <w:tr w:rsidR="00102360" w:rsidRPr="00BD1D25" w:rsidTr="00102360">
        <w:tc>
          <w:tcPr>
            <w:tcW w:w="6408" w:type="dxa"/>
            <w:gridSpan w:val="7"/>
            <w:vMerge/>
          </w:tcPr>
          <w:p w:rsidR="00102360" w:rsidRPr="00BD1D25" w:rsidRDefault="00102360" w:rsidP="00015D1E">
            <w:pPr>
              <w:spacing w:after="0"/>
              <w:rPr>
                <w:sz w:val="22"/>
              </w:rPr>
            </w:pPr>
          </w:p>
        </w:tc>
        <w:tc>
          <w:tcPr>
            <w:tcW w:w="3078" w:type="dxa"/>
            <w:gridSpan w:val="4"/>
          </w:tcPr>
          <w:p w:rsidR="00102360" w:rsidRPr="00BD1D25" w:rsidRDefault="00102360" w:rsidP="00015D1E">
            <w:pPr>
              <w:spacing w:after="0" w:line="260" w:lineRule="atLeast"/>
              <w:jc w:val="center"/>
              <w:rPr>
                <w:sz w:val="22"/>
              </w:rPr>
            </w:pPr>
            <w:r w:rsidRPr="00BD1D25">
              <w:rPr>
                <w:sz w:val="22"/>
              </w:rPr>
              <w:t>Участие в теоретических занятиях в качестве лектора</w:t>
            </w:r>
          </w:p>
        </w:tc>
        <w:tc>
          <w:tcPr>
            <w:tcW w:w="3116" w:type="dxa"/>
            <w:gridSpan w:val="4"/>
          </w:tcPr>
          <w:p w:rsidR="00102360" w:rsidRPr="00BD1D25" w:rsidRDefault="00102360" w:rsidP="00015D1E">
            <w:pPr>
              <w:spacing w:after="0" w:line="260" w:lineRule="atLeast"/>
              <w:jc w:val="center"/>
              <w:rPr>
                <w:sz w:val="22"/>
              </w:rPr>
            </w:pPr>
            <w:r w:rsidRPr="00BD1D25">
              <w:rPr>
                <w:sz w:val="22"/>
              </w:rPr>
              <w:t>Участие в теоретических занятиях в качестве участника</w:t>
            </w:r>
          </w:p>
        </w:tc>
        <w:tc>
          <w:tcPr>
            <w:tcW w:w="3075" w:type="dxa"/>
            <w:gridSpan w:val="5"/>
            <w:vMerge/>
          </w:tcPr>
          <w:p w:rsidR="00102360" w:rsidRPr="00BD1D25" w:rsidRDefault="00102360" w:rsidP="00015D1E">
            <w:pPr>
              <w:spacing w:after="0"/>
              <w:rPr>
                <w:sz w:val="22"/>
              </w:rPr>
            </w:pPr>
          </w:p>
        </w:tc>
      </w:tr>
      <w:tr w:rsidR="00102360" w:rsidRPr="00BD1D25" w:rsidTr="00102360">
        <w:tc>
          <w:tcPr>
            <w:tcW w:w="2042" w:type="dxa"/>
            <w:gridSpan w:val="3"/>
          </w:tcPr>
          <w:p w:rsidR="00102360" w:rsidRPr="00BD1D25" w:rsidRDefault="00102360" w:rsidP="00015D1E">
            <w:pPr>
              <w:spacing w:after="0" w:line="260" w:lineRule="atLeast"/>
              <w:jc w:val="center"/>
              <w:rPr>
                <w:sz w:val="22"/>
              </w:rPr>
            </w:pPr>
            <w:r w:rsidRPr="00BD1D25">
              <w:rPr>
                <w:sz w:val="22"/>
              </w:rPr>
              <w:t>Дата проведения официальных соревнований (число, месяц, год)</w:t>
            </w:r>
          </w:p>
        </w:tc>
        <w:tc>
          <w:tcPr>
            <w:tcW w:w="1361" w:type="dxa"/>
          </w:tcPr>
          <w:p w:rsidR="00102360" w:rsidRPr="00BD1D25" w:rsidRDefault="00102360" w:rsidP="00015D1E">
            <w:pPr>
              <w:spacing w:after="0" w:line="260" w:lineRule="atLeast"/>
              <w:jc w:val="center"/>
              <w:rPr>
                <w:sz w:val="22"/>
              </w:rPr>
            </w:pPr>
            <w:r w:rsidRPr="00BD1D25">
              <w:rPr>
                <w:sz w:val="22"/>
              </w:rPr>
              <w:t>Наименование официальных соревнований</w:t>
            </w:r>
          </w:p>
        </w:tc>
        <w:tc>
          <w:tcPr>
            <w:tcW w:w="1134" w:type="dxa"/>
          </w:tcPr>
          <w:p w:rsidR="00102360" w:rsidRPr="00BD1D25" w:rsidRDefault="00102360" w:rsidP="00015D1E">
            <w:pPr>
              <w:spacing w:after="0" w:line="260" w:lineRule="atLeast"/>
              <w:jc w:val="center"/>
              <w:rPr>
                <w:sz w:val="22"/>
              </w:rPr>
            </w:pPr>
            <w:r w:rsidRPr="00BD1D25">
              <w:rPr>
                <w:sz w:val="22"/>
              </w:rPr>
              <w:t>Статус официальных соревнований</w:t>
            </w:r>
          </w:p>
        </w:tc>
        <w:tc>
          <w:tcPr>
            <w:tcW w:w="1077" w:type="dxa"/>
          </w:tcPr>
          <w:p w:rsidR="00102360" w:rsidRPr="00BD1D25" w:rsidRDefault="00102360" w:rsidP="00015D1E">
            <w:pPr>
              <w:spacing w:after="0" w:line="260" w:lineRule="atLeast"/>
              <w:jc w:val="center"/>
              <w:rPr>
                <w:sz w:val="22"/>
              </w:rPr>
            </w:pPr>
            <w:r w:rsidRPr="00BD1D25">
              <w:rPr>
                <w:sz w:val="22"/>
              </w:rPr>
              <w:t>Наименование должности спортивного судьи</w:t>
            </w:r>
          </w:p>
        </w:tc>
        <w:tc>
          <w:tcPr>
            <w:tcW w:w="794" w:type="dxa"/>
          </w:tcPr>
          <w:p w:rsidR="00102360" w:rsidRPr="00BD1D25" w:rsidRDefault="00102360" w:rsidP="00015D1E">
            <w:pPr>
              <w:spacing w:after="0" w:line="260" w:lineRule="atLeast"/>
              <w:jc w:val="center"/>
              <w:rPr>
                <w:sz w:val="22"/>
              </w:rPr>
            </w:pPr>
            <w:r w:rsidRPr="00BD1D25">
              <w:rPr>
                <w:sz w:val="22"/>
              </w:rPr>
              <w:t>Оценка</w:t>
            </w:r>
          </w:p>
        </w:tc>
        <w:tc>
          <w:tcPr>
            <w:tcW w:w="2114" w:type="dxa"/>
            <w:gridSpan w:val="3"/>
          </w:tcPr>
          <w:p w:rsidR="00102360" w:rsidRPr="00BD1D25" w:rsidRDefault="00102360" w:rsidP="00015D1E">
            <w:pPr>
              <w:spacing w:after="0" w:line="260" w:lineRule="atLeast"/>
              <w:jc w:val="center"/>
              <w:rPr>
                <w:sz w:val="22"/>
              </w:rPr>
            </w:pPr>
            <w:r w:rsidRPr="00BD1D25">
              <w:rPr>
                <w:sz w:val="22"/>
              </w:rPr>
              <w:t>Дата проведения (число, месяц, год)</w:t>
            </w:r>
          </w:p>
        </w:tc>
        <w:tc>
          <w:tcPr>
            <w:tcW w:w="964" w:type="dxa"/>
          </w:tcPr>
          <w:p w:rsidR="00102360" w:rsidRPr="00BD1D25" w:rsidRDefault="00102360" w:rsidP="00015D1E">
            <w:pPr>
              <w:spacing w:after="0" w:line="260" w:lineRule="atLeast"/>
              <w:jc w:val="center"/>
              <w:rPr>
                <w:sz w:val="22"/>
              </w:rPr>
            </w:pPr>
            <w:r w:rsidRPr="00BD1D25">
              <w:rPr>
                <w:sz w:val="22"/>
              </w:rPr>
              <w:t>Форма (тема) теоретического занятия</w:t>
            </w:r>
          </w:p>
        </w:tc>
        <w:tc>
          <w:tcPr>
            <w:tcW w:w="2096" w:type="dxa"/>
            <w:gridSpan w:val="3"/>
          </w:tcPr>
          <w:p w:rsidR="00102360" w:rsidRPr="00BD1D25" w:rsidRDefault="00102360" w:rsidP="00015D1E">
            <w:pPr>
              <w:spacing w:after="0" w:line="260" w:lineRule="atLeast"/>
              <w:jc w:val="center"/>
              <w:rPr>
                <w:sz w:val="22"/>
              </w:rPr>
            </w:pPr>
            <w:r w:rsidRPr="00BD1D25">
              <w:rPr>
                <w:sz w:val="22"/>
              </w:rPr>
              <w:t>Дата проведения (число, месяц, год)</w:t>
            </w:r>
          </w:p>
        </w:tc>
        <w:tc>
          <w:tcPr>
            <w:tcW w:w="1020" w:type="dxa"/>
          </w:tcPr>
          <w:p w:rsidR="00102360" w:rsidRPr="00BD1D25" w:rsidRDefault="00102360" w:rsidP="00015D1E">
            <w:pPr>
              <w:spacing w:after="0" w:line="260" w:lineRule="atLeast"/>
              <w:jc w:val="center"/>
              <w:rPr>
                <w:sz w:val="22"/>
              </w:rPr>
            </w:pPr>
            <w:r w:rsidRPr="00BD1D25">
              <w:rPr>
                <w:sz w:val="22"/>
              </w:rPr>
              <w:t>Форма (тема) теоретического занятия</w:t>
            </w:r>
          </w:p>
        </w:tc>
        <w:tc>
          <w:tcPr>
            <w:tcW w:w="1374" w:type="dxa"/>
            <w:gridSpan w:val="3"/>
          </w:tcPr>
          <w:p w:rsidR="00102360" w:rsidRPr="00BD1D25" w:rsidRDefault="00102360" w:rsidP="00015D1E">
            <w:pPr>
              <w:spacing w:after="0" w:line="260" w:lineRule="atLeast"/>
              <w:jc w:val="center"/>
              <w:rPr>
                <w:sz w:val="22"/>
              </w:rPr>
            </w:pPr>
            <w:r w:rsidRPr="00BD1D25">
              <w:rPr>
                <w:sz w:val="22"/>
              </w:rPr>
              <w:t>Дата проведения</w:t>
            </w:r>
          </w:p>
        </w:tc>
        <w:tc>
          <w:tcPr>
            <w:tcW w:w="907" w:type="dxa"/>
          </w:tcPr>
          <w:p w:rsidR="00102360" w:rsidRPr="00BD1D25" w:rsidRDefault="00102360" w:rsidP="00015D1E">
            <w:pPr>
              <w:spacing w:after="0" w:line="260" w:lineRule="atLeast"/>
              <w:jc w:val="center"/>
              <w:rPr>
                <w:sz w:val="22"/>
              </w:rPr>
            </w:pPr>
            <w:r w:rsidRPr="00BD1D25">
              <w:rPr>
                <w:sz w:val="22"/>
              </w:rPr>
              <w:t>N протокола</w:t>
            </w:r>
          </w:p>
        </w:tc>
        <w:tc>
          <w:tcPr>
            <w:tcW w:w="794" w:type="dxa"/>
          </w:tcPr>
          <w:p w:rsidR="00102360" w:rsidRPr="00BD1D25" w:rsidRDefault="00102360" w:rsidP="00015D1E">
            <w:pPr>
              <w:spacing w:after="0" w:line="260" w:lineRule="atLeast"/>
              <w:jc w:val="center"/>
              <w:rPr>
                <w:sz w:val="22"/>
              </w:rPr>
            </w:pPr>
            <w:r w:rsidRPr="00BD1D25">
              <w:rPr>
                <w:sz w:val="22"/>
              </w:rPr>
              <w:t>Оценка</w:t>
            </w:r>
          </w:p>
        </w:tc>
      </w:tr>
      <w:tr w:rsidR="00102360" w:rsidRPr="00BD1D25" w:rsidTr="00102360">
        <w:tc>
          <w:tcPr>
            <w:tcW w:w="602"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361" w:type="dxa"/>
          </w:tcPr>
          <w:p w:rsidR="00102360" w:rsidRPr="00BD1D25" w:rsidRDefault="00102360" w:rsidP="00015D1E">
            <w:pPr>
              <w:spacing w:after="0" w:line="260" w:lineRule="atLeast"/>
            </w:pPr>
          </w:p>
        </w:tc>
        <w:tc>
          <w:tcPr>
            <w:tcW w:w="1134" w:type="dxa"/>
          </w:tcPr>
          <w:p w:rsidR="00102360" w:rsidRPr="00BD1D25" w:rsidRDefault="00102360" w:rsidP="00015D1E">
            <w:pPr>
              <w:spacing w:after="0" w:line="260" w:lineRule="atLeast"/>
            </w:pPr>
          </w:p>
        </w:tc>
        <w:tc>
          <w:tcPr>
            <w:tcW w:w="107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c>
          <w:tcPr>
            <w:tcW w:w="674"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964" w:type="dxa"/>
          </w:tcPr>
          <w:p w:rsidR="00102360" w:rsidRPr="00BD1D25" w:rsidRDefault="00102360" w:rsidP="00015D1E">
            <w:pPr>
              <w:spacing w:after="0" w:line="260" w:lineRule="atLeast"/>
            </w:pPr>
          </w:p>
        </w:tc>
        <w:tc>
          <w:tcPr>
            <w:tcW w:w="656"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020"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90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r>
      <w:tr w:rsidR="00102360" w:rsidRPr="00BD1D25" w:rsidTr="00102360">
        <w:tc>
          <w:tcPr>
            <w:tcW w:w="602"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361" w:type="dxa"/>
          </w:tcPr>
          <w:p w:rsidR="00102360" w:rsidRPr="00BD1D25" w:rsidRDefault="00102360" w:rsidP="00015D1E">
            <w:pPr>
              <w:spacing w:after="0" w:line="260" w:lineRule="atLeast"/>
            </w:pPr>
          </w:p>
        </w:tc>
        <w:tc>
          <w:tcPr>
            <w:tcW w:w="1134" w:type="dxa"/>
          </w:tcPr>
          <w:p w:rsidR="00102360" w:rsidRPr="00BD1D25" w:rsidRDefault="00102360" w:rsidP="00015D1E">
            <w:pPr>
              <w:spacing w:after="0" w:line="260" w:lineRule="atLeast"/>
            </w:pPr>
          </w:p>
        </w:tc>
        <w:tc>
          <w:tcPr>
            <w:tcW w:w="107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c>
          <w:tcPr>
            <w:tcW w:w="674"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964" w:type="dxa"/>
          </w:tcPr>
          <w:p w:rsidR="00102360" w:rsidRPr="00BD1D25" w:rsidRDefault="00102360" w:rsidP="00015D1E">
            <w:pPr>
              <w:spacing w:after="0" w:line="260" w:lineRule="atLeast"/>
            </w:pPr>
          </w:p>
        </w:tc>
        <w:tc>
          <w:tcPr>
            <w:tcW w:w="656"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020"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90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r>
      <w:tr w:rsidR="00102360" w:rsidRPr="00BD1D25" w:rsidTr="00102360">
        <w:tc>
          <w:tcPr>
            <w:tcW w:w="602"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361" w:type="dxa"/>
          </w:tcPr>
          <w:p w:rsidR="00102360" w:rsidRPr="00BD1D25" w:rsidRDefault="00102360" w:rsidP="00015D1E">
            <w:pPr>
              <w:spacing w:after="0" w:line="260" w:lineRule="atLeast"/>
            </w:pPr>
          </w:p>
        </w:tc>
        <w:tc>
          <w:tcPr>
            <w:tcW w:w="1134" w:type="dxa"/>
          </w:tcPr>
          <w:p w:rsidR="00102360" w:rsidRPr="00BD1D25" w:rsidRDefault="00102360" w:rsidP="00015D1E">
            <w:pPr>
              <w:spacing w:after="0" w:line="260" w:lineRule="atLeast"/>
            </w:pPr>
          </w:p>
        </w:tc>
        <w:tc>
          <w:tcPr>
            <w:tcW w:w="107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c>
          <w:tcPr>
            <w:tcW w:w="674"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964" w:type="dxa"/>
          </w:tcPr>
          <w:p w:rsidR="00102360" w:rsidRPr="00BD1D25" w:rsidRDefault="00102360" w:rsidP="00015D1E">
            <w:pPr>
              <w:spacing w:after="0" w:line="260" w:lineRule="atLeast"/>
            </w:pPr>
          </w:p>
        </w:tc>
        <w:tc>
          <w:tcPr>
            <w:tcW w:w="656"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720" w:type="dxa"/>
          </w:tcPr>
          <w:p w:rsidR="00102360" w:rsidRPr="00BD1D25" w:rsidRDefault="00102360" w:rsidP="00015D1E">
            <w:pPr>
              <w:spacing w:after="0" w:line="260" w:lineRule="atLeast"/>
            </w:pPr>
          </w:p>
        </w:tc>
        <w:tc>
          <w:tcPr>
            <w:tcW w:w="1020"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458" w:type="dxa"/>
          </w:tcPr>
          <w:p w:rsidR="00102360" w:rsidRPr="00BD1D25" w:rsidRDefault="00102360" w:rsidP="00015D1E">
            <w:pPr>
              <w:spacing w:after="0" w:line="260" w:lineRule="atLeast"/>
            </w:pPr>
          </w:p>
        </w:tc>
        <w:tc>
          <w:tcPr>
            <w:tcW w:w="907" w:type="dxa"/>
          </w:tcPr>
          <w:p w:rsidR="00102360" w:rsidRPr="00BD1D25" w:rsidRDefault="00102360" w:rsidP="00015D1E">
            <w:pPr>
              <w:spacing w:after="0" w:line="260" w:lineRule="atLeast"/>
            </w:pPr>
          </w:p>
        </w:tc>
        <w:tc>
          <w:tcPr>
            <w:tcW w:w="794" w:type="dxa"/>
          </w:tcPr>
          <w:p w:rsidR="00102360" w:rsidRPr="00BD1D25" w:rsidRDefault="00102360" w:rsidP="00015D1E">
            <w:pPr>
              <w:spacing w:after="0" w:line="260" w:lineRule="atLeast"/>
            </w:pPr>
          </w:p>
        </w:tc>
      </w:tr>
    </w:tbl>
    <w:p w:rsidR="00102360" w:rsidRPr="00BD1D25" w:rsidRDefault="00102360" w:rsidP="00015D1E">
      <w:pPr>
        <w:spacing w:after="0"/>
        <w:sectPr w:rsidR="00102360" w:rsidRPr="00BD1D25" w:rsidSect="00A14C7F">
          <w:type w:val="nextColumn"/>
          <w:pgSz w:w="16838" w:h="11905" w:orient="landscape"/>
          <w:pgMar w:top="1134" w:right="851" w:bottom="1134" w:left="851" w:header="0" w:footer="0" w:gutter="0"/>
          <w:paperSrc w:first="15" w:other="15"/>
          <w:cols w:space="720"/>
        </w:sectPr>
      </w:pPr>
    </w:p>
    <w:p w:rsidR="00102360" w:rsidRPr="00BD1D25" w:rsidRDefault="00102360" w:rsidP="00015D1E">
      <w:pPr>
        <w:spacing w:after="0" w:line="260" w:lineRule="atLeast"/>
      </w:pPr>
    </w:p>
    <w:p w:rsidR="00102360" w:rsidRPr="00BD1D25" w:rsidRDefault="00102360" w:rsidP="00015D1E">
      <w:pPr>
        <w:spacing w:after="0" w:line="260" w:lineRule="atLeast"/>
      </w:pPr>
    </w:p>
    <w:p w:rsidR="00102360" w:rsidRPr="00BD1D25" w:rsidRDefault="00102360" w:rsidP="00015D1E">
      <w:pPr>
        <w:spacing w:after="0" w:line="260" w:lineRule="atLeast"/>
        <w:jc w:val="right"/>
        <w:outlineLvl w:val="1"/>
      </w:pPr>
      <w:r w:rsidRPr="00BD1D25">
        <w:rPr>
          <w:sz w:val="26"/>
        </w:rPr>
        <w:t>Приложение № 3</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60" w:lineRule="atLeast"/>
      </w:pPr>
    </w:p>
    <w:p w:rsidR="00740923" w:rsidRPr="00BD1D25" w:rsidRDefault="00102360" w:rsidP="00015D1E">
      <w:pPr>
        <w:spacing w:after="0" w:line="200" w:lineRule="atLeast"/>
        <w:jc w:val="center"/>
        <w:rPr>
          <w:b/>
        </w:rPr>
      </w:pPr>
      <w:bookmarkStart w:id="10" w:name="P763"/>
      <w:bookmarkEnd w:id="10"/>
      <w:r w:rsidRPr="00BD1D25">
        <w:rPr>
          <w:b/>
        </w:rPr>
        <w:t>СОГЛАСИЕ</w:t>
      </w:r>
    </w:p>
    <w:p w:rsidR="00102360" w:rsidRPr="00BD1D25" w:rsidRDefault="00102360" w:rsidP="00015D1E">
      <w:pPr>
        <w:spacing w:after="0" w:line="200" w:lineRule="atLeast"/>
        <w:jc w:val="center"/>
        <w:rPr>
          <w:b/>
        </w:rPr>
      </w:pPr>
      <w:r w:rsidRPr="00BD1D25">
        <w:rPr>
          <w:b/>
        </w:rPr>
        <w:t>НА ОБРАБОТКУ ПЕРСОНАЛЬНЫХ ДАННЫХ</w:t>
      </w:r>
    </w:p>
    <w:p w:rsidR="00102360" w:rsidRPr="00BD1D25" w:rsidRDefault="00102360" w:rsidP="00015D1E">
      <w:pPr>
        <w:spacing w:after="0" w:line="200" w:lineRule="atLeast"/>
      </w:pPr>
    </w:p>
    <w:p w:rsidR="00102360" w:rsidRPr="00BD1D25" w:rsidRDefault="00102360" w:rsidP="00015D1E">
      <w:pPr>
        <w:spacing w:after="0" w:line="200" w:lineRule="atLeast"/>
      </w:pPr>
      <w:r w:rsidRPr="00BD1D25">
        <w:t xml:space="preserve">    Я, ___________________________________________________________________,</w:t>
      </w:r>
    </w:p>
    <w:p w:rsidR="00102360" w:rsidRPr="00BD1D25" w:rsidRDefault="00102360" w:rsidP="00015D1E">
      <w:pPr>
        <w:spacing w:after="0" w:line="200" w:lineRule="atLeast"/>
      </w:pPr>
      <w:r w:rsidRPr="00BD1D25">
        <w:t xml:space="preserve">паспорт: серия _________________ номер _______________________, </w:t>
      </w:r>
    </w:p>
    <w:p w:rsidR="00102360" w:rsidRPr="00BD1D25" w:rsidRDefault="00102360" w:rsidP="00015D1E">
      <w:pPr>
        <w:spacing w:after="0" w:line="200" w:lineRule="atLeast"/>
      </w:pPr>
      <w:r w:rsidRPr="00BD1D25">
        <w:t>кем и когда выдан ____________________________________________________________,</w:t>
      </w:r>
    </w:p>
    <w:p w:rsidR="00102360" w:rsidRPr="00BD1D25" w:rsidRDefault="00102360" w:rsidP="00015D1E">
      <w:pPr>
        <w:spacing w:after="0" w:line="200" w:lineRule="atLeast"/>
      </w:pPr>
      <w:r w:rsidRPr="00BD1D25">
        <w:t xml:space="preserve">код подразделения _________________________________________, </w:t>
      </w:r>
    </w:p>
    <w:p w:rsidR="00102360" w:rsidRPr="00BD1D25" w:rsidRDefault="00102360" w:rsidP="00015D1E">
      <w:pPr>
        <w:spacing w:after="0" w:line="200" w:lineRule="atLeast"/>
      </w:pPr>
      <w:r w:rsidRPr="00BD1D25">
        <w:t>проживающий по адресу: ___________________________________________________,</w:t>
      </w:r>
    </w:p>
    <w:p w:rsidR="00102360" w:rsidRPr="00BD1D25" w:rsidRDefault="00102360" w:rsidP="00015D1E">
      <w:pPr>
        <w:spacing w:after="0" w:line="200" w:lineRule="atLeast"/>
      </w:pPr>
      <w:r w:rsidRPr="00BD1D25">
        <w:t xml:space="preserve">                 (указывается почтовый индекс, адрес, по которому зарегистрирован гражданин)</w:t>
      </w:r>
    </w:p>
    <w:p w:rsidR="00102360" w:rsidRPr="00BD1D25" w:rsidRDefault="00102360" w:rsidP="00015D1E">
      <w:pPr>
        <w:spacing w:after="0" w:line="200" w:lineRule="atLeast"/>
      </w:pPr>
      <w:r w:rsidRPr="00BD1D25">
        <w:t xml:space="preserve">в  соответствии  со </w:t>
      </w:r>
      <w:hyperlink r:id="rId82" w:history="1">
        <w:r w:rsidRPr="00BD1D25">
          <w:t>статьей 9</w:t>
        </w:r>
      </w:hyperlink>
      <w:r w:rsidRPr="00BD1D25">
        <w:t xml:space="preserve"> Федерального закона  от 27.07.2006  №  152-ФЗ  "О   персональных  данных"  даю  согласие   на   обработку   Администрацией Подосиновского района  Кировской области   (далее  -  Оператор),  расположенной  по  адресу:  613930, пгт Подосиновец,  ул.  Советская, д. 77, в целях оказания муниципальной услуги по присвоению  второй, третьей квалификационных категорий судьям на территории Подосиновского района  Кировской области.</w:t>
      </w:r>
    </w:p>
    <w:p w:rsidR="00102360" w:rsidRPr="00BD1D25" w:rsidRDefault="00102360" w:rsidP="00015D1E">
      <w:pPr>
        <w:spacing w:after="0" w:line="200" w:lineRule="atLeast"/>
      </w:pPr>
      <w:r w:rsidRPr="00BD1D25">
        <w:t xml:space="preserve">    Согласие  дается на обработку моих персональных данных, необходимых для присвоения квалификационной категории спортивного судьи.</w:t>
      </w:r>
    </w:p>
    <w:p w:rsidR="00102360" w:rsidRPr="00BD1D25" w:rsidRDefault="00102360" w:rsidP="00015D1E">
      <w:pPr>
        <w:spacing w:after="0" w:line="200" w:lineRule="atLeast"/>
      </w:pPr>
      <w:r w:rsidRPr="00BD1D25">
        <w:t xml:space="preserve">    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персональных данных, в случаях, предусмотренных законодательством Российской Федерации.</w:t>
      </w:r>
    </w:p>
    <w:p w:rsidR="00102360" w:rsidRPr="00BD1D25" w:rsidRDefault="00102360" w:rsidP="00015D1E">
      <w:pPr>
        <w:spacing w:after="0" w:line="200" w:lineRule="atLeast"/>
      </w:pPr>
      <w:r w:rsidRPr="00BD1D25">
        <w:t xml:space="preserve">    Конфиденциальность   персональных   данных   обеспечивается  Оператором в соответствии с законодательством Российской Федерации.</w:t>
      </w:r>
    </w:p>
    <w:p w:rsidR="00102360" w:rsidRPr="00BD1D25" w:rsidRDefault="00102360" w:rsidP="00015D1E">
      <w:pPr>
        <w:spacing w:after="0" w:line="200" w:lineRule="atLeast"/>
      </w:pPr>
      <w:r w:rsidRPr="00BD1D25">
        <w:t xml:space="preserve">    Настоящее согласие действует до дня отзыва в письменной форме.</w:t>
      </w:r>
    </w:p>
    <w:p w:rsidR="00102360" w:rsidRPr="00BD1D25" w:rsidRDefault="00102360" w:rsidP="00015D1E">
      <w:pPr>
        <w:spacing w:after="0" w:line="200" w:lineRule="atLeast"/>
      </w:pPr>
    </w:p>
    <w:p w:rsidR="00102360" w:rsidRPr="00BD1D25" w:rsidRDefault="00102360" w:rsidP="00015D1E">
      <w:pPr>
        <w:spacing w:after="0" w:line="200" w:lineRule="atLeast"/>
      </w:pPr>
    </w:p>
    <w:p w:rsidR="00102360" w:rsidRPr="00BD1D25" w:rsidRDefault="00102360" w:rsidP="00015D1E">
      <w:pPr>
        <w:spacing w:after="0" w:line="200" w:lineRule="atLeast"/>
      </w:pPr>
    </w:p>
    <w:p w:rsidR="00102360" w:rsidRPr="00BD1D25" w:rsidRDefault="00102360" w:rsidP="00015D1E">
      <w:pPr>
        <w:spacing w:after="0" w:line="200" w:lineRule="atLeast"/>
        <w:ind w:firstLine="0"/>
      </w:pPr>
      <w:r w:rsidRPr="00BD1D25">
        <w:t>___________________</w:t>
      </w:r>
    </w:p>
    <w:p w:rsidR="00102360" w:rsidRPr="00BD1D25" w:rsidRDefault="00102360" w:rsidP="00015D1E">
      <w:pPr>
        <w:spacing w:after="0" w:line="200" w:lineRule="atLeast"/>
      </w:pPr>
      <w:r w:rsidRPr="00BD1D25">
        <w:t xml:space="preserve">      (дата)                                   </w:t>
      </w:r>
      <w:r w:rsidR="00740923" w:rsidRPr="00BD1D25">
        <w:t xml:space="preserve">         </w:t>
      </w:r>
      <w:r w:rsidRPr="00BD1D25">
        <w:t>(подпись)</w:t>
      </w:r>
    </w:p>
    <w:p w:rsidR="00102360" w:rsidRPr="00BD1D25" w:rsidRDefault="00102360" w:rsidP="00015D1E">
      <w:pPr>
        <w:spacing w:after="0"/>
      </w:pPr>
    </w:p>
    <w:p w:rsidR="00102360" w:rsidRPr="00BD1D25" w:rsidRDefault="00102360" w:rsidP="00015D1E">
      <w:pPr>
        <w:spacing w:after="0"/>
      </w:pPr>
    </w:p>
    <w:p w:rsidR="00102360" w:rsidRPr="00BD1D25" w:rsidRDefault="00102360" w:rsidP="00015D1E">
      <w:pPr>
        <w:spacing w:after="0"/>
      </w:pPr>
    </w:p>
    <w:p w:rsidR="002E68A9" w:rsidRDefault="002E68A9" w:rsidP="00015D1E">
      <w:pPr>
        <w:spacing w:after="0" w:line="260" w:lineRule="atLeast"/>
        <w:jc w:val="right"/>
        <w:outlineLvl w:val="1"/>
        <w:rPr>
          <w:sz w:val="26"/>
        </w:rPr>
      </w:pPr>
      <w:r>
        <w:rPr>
          <w:sz w:val="26"/>
        </w:rPr>
        <w:br w:type="page"/>
      </w:r>
    </w:p>
    <w:p w:rsidR="00102360" w:rsidRPr="00BD1D25" w:rsidRDefault="00102360" w:rsidP="00015D1E">
      <w:pPr>
        <w:spacing w:after="0" w:line="260" w:lineRule="atLeast"/>
        <w:jc w:val="right"/>
        <w:outlineLvl w:val="1"/>
      </w:pPr>
      <w:r w:rsidRPr="00BD1D25">
        <w:rPr>
          <w:sz w:val="26"/>
        </w:rPr>
        <w:lastRenderedPageBreak/>
        <w:t>Приложение № 4</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59" w:lineRule="auto"/>
        <w:jc w:val="right"/>
        <w:rPr>
          <w:rFonts w:eastAsia="Calibri"/>
          <w:sz w:val="22"/>
        </w:rPr>
      </w:pPr>
      <w:r w:rsidRPr="00BD1D25">
        <w:t xml:space="preserve"> </w:t>
      </w:r>
    </w:p>
    <w:p w:rsidR="00102360" w:rsidRPr="00BD1D25" w:rsidRDefault="00102360" w:rsidP="00015D1E">
      <w:pPr>
        <w:spacing w:after="0" w:line="249" w:lineRule="auto"/>
        <w:jc w:val="center"/>
        <w:rPr>
          <w:rFonts w:eastAsia="Calibri"/>
          <w:sz w:val="22"/>
        </w:rPr>
      </w:pPr>
      <w:r w:rsidRPr="00BD1D25">
        <w:rPr>
          <w:b/>
        </w:rPr>
        <w:t xml:space="preserve">РЕШЕНИЕ </w:t>
      </w:r>
    </w:p>
    <w:p w:rsidR="00102360" w:rsidRPr="00BD1D25" w:rsidRDefault="00102360" w:rsidP="00015D1E">
      <w:pPr>
        <w:spacing w:after="0" w:line="249" w:lineRule="auto"/>
        <w:jc w:val="center"/>
        <w:rPr>
          <w:rFonts w:eastAsia="Calibri"/>
          <w:sz w:val="22"/>
        </w:rPr>
      </w:pPr>
      <w:r w:rsidRPr="00BD1D25">
        <w:rPr>
          <w:b/>
        </w:rPr>
        <w:t xml:space="preserve">о присвоении квалификационной категории спортивного судьи </w:t>
      </w:r>
    </w:p>
    <w:p w:rsidR="00102360" w:rsidRPr="00BD1D25" w:rsidRDefault="00102360" w:rsidP="00015D1E">
      <w:pPr>
        <w:spacing w:after="0" w:line="248" w:lineRule="auto"/>
        <w:jc w:val="center"/>
        <w:rPr>
          <w:rFonts w:eastAsia="Calibri"/>
          <w:sz w:val="22"/>
        </w:rPr>
      </w:pPr>
      <w:r w:rsidRPr="00BD1D25">
        <w:rPr>
          <w:b/>
        </w:rPr>
        <w:t xml:space="preserve"> </w:t>
      </w:r>
      <w:r w:rsidRPr="00BD1D25">
        <w:t xml:space="preserve">от  __________                                                                                      № ________________ </w:t>
      </w:r>
    </w:p>
    <w:p w:rsidR="00102360" w:rsidRPr="00BD1D25" w:rsidRDefault="00102360" w:rsidP="00015D1E">
      <w:pPr>
        <w:spacing w:after="0" w:line="249" w:lineRule="auto"/>
        <w:rPr>
          <w:rFonts w:eastAsia="Calibri"/>
          <w:sz w:val="22"/>
        </w:rPr>
      </w:pPr>
      <w:r w:rsidRPr="00BD1D25">
        <w:t xml:space="preserve">Рассмотрев Ваше заявление   от ____________ №  ____________ и прилагаемые к нему документы, уполномоченным органом </w:t>
      </w:r>
    </w:p>
    <w:p w:rsidR="00102360" w:rsidRPr="00BD1D25" w:rsidRDefault="00102360" w:rsidP="00015D1E">
      <w:pPr>
        <w:spacing w:after="0" w:line="259" w:lineRule="auto"/>
        <w:rPr>
          <w:rFonts w:eastAsia="Calibri"/>
          <w:sz w:val="22"/>
        </w:rPr>
      </w:pPr>
      <w:r w:rsidRPr="00BD1D25">
        <w:t xml:space="preserve"> </w:t>
      </w:r>
      <w:r w:rsidRPr="00BD1D25">
        <w:tab/>
        <w:t xml:space="preserve"> </w:t>
      </w:r>
    </w:p>
    <w:p w:rsidR="00102360" w:rsidRPr="00BD1D25" w:rsidRDefault="00102360" w:rsidP="00015D1E">
      <w:pPr>
        <w:spacing w:after="0" w:line="265" w:lineRule="auto"/>
        <w:ind w:firstLine="708"/>
        <w:rPr>
          <w:rFonts w:eastAsia="Calibri"/>
          <w:sz w:val="22"/>
        </w:rPr>
      </w:pPr>
      <w:r w:rsidRPr="00BD1D25">
        <w:t xml:space="preserve">Администрацией Подосиновского района принято решение о присвоении квалификационной категории спортивного судьи в порядке, установленном положением о спортивных судьях, утвержденным приказом Министерства спорта Российской Федерации от 28.02.2017 № 134: </w:t>
      </w:r>
    </w:p>
    <w:tbl>
      <w:tblPr>
        <w:tblW w:w="9640" w:type="dxa"/>
        <w:tblInd w:w="286" w:type="dxa"/>
        <w:tblCellMar>
          <w:top w:w="24" w:type="dxa"/>
          <w:left w:w="10" w:type="dxa"/>
          <w:right w:w="115" w:type="dxa"/>
        </w:tblCellMar>
        <w:tblLook w:val="04A0" w:firstRow="1" w:lastRow="0" w:firstColumn="1" w:lastColumn="0" w:noHBand="0" w:noVBand="1"/>
      </w:tblPr>
      <w:tblGrid>
        <w:gridCol w:w="4820"/>
        <w:gridCol w:w="4820"/>
      </w:tblGrid>
      <w:tr w:rsidR="00102360" w:rsidRPr="00BD1D25" w:rsidTr="00102360">
        <w:trPr>
          <w:trHeight w:val="293"/>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lang w:val="en-US"/>
              </w:rPr>
              <w:t xml:space="preserve">ФИО кандидата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sz w:val="10"/>
                <w:lang w:val="en-US"/>
              </w:rPr>
              <w:t xml:space="preserve"> </w:t>
            </w:r>
          </w:p>
        </w:tc>
      </w:tr>
      <w:tr w:rsidR="00102360" w:rsidRPr="00BD1D25" w:rsidTr="00102360">
        <w:trPr>
          <w:trHeight w:val="288"/>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lang w:val="en-US"/>
              </w:rPr>
              <w:t xml:space="preserve">Дата рождения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sz w:val="10"/>
                <w:lang w:val="en-US"/>
              </w:rPr>
              <w:t xml:space="preserve"> </w:t>
            </w:r>
          </w:p>
        </w:tc>
      </w:tr>
      <w:tr w:rsidR="00102360" w:rsidRPr="00BD1D25" w:rsidTr="00102360">
        <w:trPr>
          <w:trHeight w:val="283"/>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lang w:val="en-US"/>
              </w:rPr>
              <w:t xml:space="preserve">Квалификационная категория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sz w:val="10"/>
                <w:lang w:val="en-US"/>
              </w:rPr>
              <w:t xml:space="preserve"> </w:t>
            </w:r>
          </w:p>
        </w:tc>
      </w:tr>
      <w:tr w:rsidR="00102360" w:rsidRPr="00BD1D25" w:rsidTr="00102360">
        <w:trPr>
          <w:trHeight w:val="298"/>
        </w:trPr>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lang w:val="en-US"/>
              </w:rPr>
              <w:t xml:space="preserve">Вид спорта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lang w:val="en-US"/>
              </w:rPr>
            </w:pPr>
            <w:r w:rsidRPr="00BD1D25">
              <w:rPr>
                <w:sz w:val="10"/>
                <w:lang w:val="en-US"/>
              </w:rPr>
              <w:t xml:space="preserve"> </w:t>
            </w:r>
          </w:p>
        </w:tc>
      </w:tr>
    </w:tbl>
    <w:p w:rsidR="00102360" w:rsidRPr="00BD1D25" w:rsidRDefault="00102360" w:rsidP="00015D1E">
      <w:pPr>
        <w:spacing w:after="0" w:line="249" w:lineRule="auto"/>
        <w:rPr>
          <w:rFonts w:eastAsia="Calibri"/>
          <w:sz w:val="22"/>
        </w:rPr>
      </w:pPr>
      <w:r w:rsidRPr="00BD1D25">
        <w:t xml:space="preserve">Будут выданы нагрудный значок и (или) книжка спортивного судьи. / </w:t>
      </w:r>
    </w:p>
    <w:p w:rsidR="00102360" w:rsidRPr="00BD1D25" w:rsidRDefault="00102360" w:rsidP="00015D1E">
      <w:pPr>
        <w:spacing w:after="0" w:line="249" w:lineRule="auto"/>
        <w:rPr>
          <w:rFonts w:eastAsia="Calibri"/>
          <w:sz w:val="22"/>
        </w:rPr>
      </w:pPr>
      <w:r w:rsidRPr="00BD1D25">
        <w:t>Будут внесены сведения в действующую книжку спортивного судьи.</w:t>
      </w:r>
      <w:r w:rsidRPr="00BD1D25">
        <w:rPr>
          <w:vertAlign w:val="superscript"/>
          <w:lang w:val="en-US"/>
        </w:rPr>
        <w:footnoteReference w:id="1"/>
      </w:r>
      <w:r w:rsidRPr="00BD1D25">
        <w:t xml:space="preserve">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spacing w:after="0" w:line="249" w:lineRule="auto"/>
      </w:pPr>
      <w:r w:rsidRPr="00BD1D25">
        <w:t xml:space="preserve">Для этого Вам необходимо обратиться в </w:t>
      </w:r>
      <w:r w:rsidRPr="00BD1D25">
        <w:rPr>
          <w:u w:val="single"/>
        </w:rPr>
        <w:t xml:space="preserve">Администрацию Подосиновского района Кировской области   </w:t>
      </w:r>
    </w:p>
    <w:p w:rsidR="00102360" w:rsidRPr="00BD1D25" w:rsidRDefault="00102360" w:rsidP="00015D1E">
      <w:pPr>
        <w:spacing w:after="0" w:line="329" w:lineRule="auto"/>
        <w:rPr>
          <w:rFonts w:eastAsia="Calibri"/>
          <w:sz w:val="22"/>
        </w:rPr>
      </w:pPr>
      <w:r w:rsidRPr="00BD1D25">
        <w:t xml:space="preserve">                                                                           </w:t>
      </w:r>
      <w:r w:rsidRPr="00BD1D25">
        <w:rPr>
          <w:sz w:val="16"/>
        </w:rPr>
        <w:t xml:space="preserve">наименование уполномоченного органа          </w:t>
      </w:r>
      <w:r w:rsidRPr="00BD1D25">
        <w:t xml:space="preserve"> </w:t>
      </w:r>
    </w:p>
    <w:p w:rsidR="00102360" w:rsidRPr="00BD1D25" w:rsidRDefault="00740923" w:rsidP="00015D1E">
      <w:pPr>
        <w:tabs>
          <w:tab w:val="center" w:pos="10082"/>
        </w:tabs>
        <w:spacing w:after="0" w:line="249" w:lineRule="auto"/>
        <w:jc w:val="left"/>
        <w:rPr>
          <w:rFonts w:eastAsia="Calibri"/>
          <w:sz w:val="22"/>
        </w:rPr>
      </w:pPr>
      <w:r w:rsidRPr="00BD1D25">
        <w:t xml:space="preserve">Дополнительная </w:t>
      </w:r>
      <w:r w:rsidR="00102360" w:rsidRPr="00BD1D25">
        <w:t xml:space="preserve">информация: ____________________________________________________ </w:t>
      </w:r>
      <w:r w:rsidR="00102360" w:rsidRPr="00BD1D25">
        <w:tab/>
        <w:t xml:space="preserve"> </w:t>
      </w:r>
    </w:p>
    <w:p w:rsidR="00102360" w:rsidRPr="00BD1D25" w:rsidRDefault="00102360" w:rsidP="00015D1E">
      <w:pPr>
        <w:spacing w:after="0" w:line="259" w:lineRule="auto"/>
        <w:rPr>
          <w:rFonts w:eastAsia="Calibri"/>
          <w:sz w:val="22"/>
        </w:rPr>
      </w:pPr>
      <w:r w:rsidRPr="00BD1D25">
        <w:rPr>
          <w:i/>
          <w:sz w:val="22"/>
        </w:rPr>
        <w:t xml:space="preserve"> </w:t>
      </w:r>
    </w:p>
    <w:p w:rsidR="00102360" w:rsidRPr="00BD1D25" w:rsidRDefault="00102360" w:rsidP="00015D1E">
      <w:pPr>
        <w:spacing w:after="0" w:line="259" w:lineRule="auto"/>
        <w:rPr>
          <w:rFonts w:eastAsia="Calibri"/>
          <w:sz w:val="22"/>
        </w:rPr>
      </w:pPr>
      <w:r w:rsidRPr="00BD1D25">
        <w:rPr>
          <w:i/>
          <w:sz w:val="22"/>
        </w:rPr>
        <w:t xml:space="preserve"> </w:t>
      </w:r>
    </w:p>
    <w:p w:rsidR="00102360" w:rsidRPr="00BD1D25" w:rsidRDefault="00102360" w:rsidP="00015D1E">
      <w:pPr>
        <w:spacing w:after="0" w:line="259" w:lineRule="auto"/>
        <w:rPr>
          <w:rFonts w:eastAsia="Calibri"/>
          <w:sz w:val="22"/>
        </w:rPr>
      </w:pPr>
      <w:r w:rsidRPr="00BD1D25">
        <w:rPr>
          <w:i/>
          <w:sz w:val="22"/>
        </w:rPr>
        <w:t xml:space="preserve"> </w:t>
      </w:r>
    </w:p>
    <w:p w:rsidR="00102360" w:rsidRPr="00BD1D25" w:rsidRDefault="00102360" w:rsidP="00015D1E">
      <w:pPr>
        <w:spacing w:after="0" w:line="259" w:lineRule="auto"/>
        <w:rPr>
          <w:rFonts w:eastAsia="Calibri"/>
          <w:sz w:val="22"/>
        </w:rPr>
      </w:pPr>
      <w:r w:rsidRPr="00BD1D25">
        <w:rPr>
          <w:i/>
          <w:sz w:val="22"/>
        </w:rPr>
        <w:t xml:space="preserve"> </w:t>
      </w:r>
      <w:r w:rsidR="00740923" w:rsidRPr="00BD1D25">
        <w:rPr>
          <w:i/>
          <w:sz w:val="22"/>
        </w:rPr>
        <w:t>__________________________</w:t>
      </w:r>
    </w:p>
    <w:p w:rsidR="00102360" w:rsidRPr="00BD1D25" w:rsidRDefault="00102360" w:rsidP="00015D1E">
      <w:pPr>
        <w:tabs>
          <w:tab w:val="center" w:pos="7409"/>
        </w:tabs>
        <w:spacing w:after="0" w:line="259" w:lineRule="auto"/>
        <w:rPr>
          <w:rFonts w:eastAsia="Calibri"/>
          <w:sz w:val="22"/>
        </w:rPr>
      </w:pPr>
      <w:r w:rsidRPr="00BD1D25">
        <w:rPr>
          <w:i/>
          <w:sz w:val="14"/>
        </w:rPr>
        <w:t>Должность и ФИО сотрудника, принявшего решение</w:t>
      </w:r>
      <w:r w:rsidRPr="00BD1D25">
        <w:rPr>
          <w:sz w:val="16"/>
        </w:rPr>
        <w:t xml:space="preserve"> </w:t>
      </w:r>
      <w:r w:rsidRPr="00BD1D25">
        <w:rPr>
          <w:sz w:val="16"/>
        </w:rPr>
        <w:tab/>
      </w:r>
      <w:r w:rsidRPr="00BD1D25">
        <w:rPr>
          <w:sz w:val="14"/>
        </w:rPr>
        <w:t xml:space="preserve"> </w:t>
      </w:r>
    </w:p>
    <w:p w:rsidR="00102360" w:rsidRPr="00BD1D25" w:rsidRDefault="00102360" w:rsidP="00015D1E">
      <w:pPr>
        <w:spacing w:after="0" w:line="265" w:lineRule="auto"/>
        <w:jc w:val="center"/>
        <w:rPr>
          <w:rFonts w:eastAsia="Calibri"/>
          <w:sz w:val="22"/>
        </w:rPr>
      </w:pPr>
    </w:p>
    <w:p w:rsidR="002E68A9" w:rsidRDefault="002E68A9" w:rsidP="00015D1E">
      <w:pPr>
        <w:spacing w:after="0" w:line="260" w:lineRule="atLeast"/>
        <w:jc w:val="right"/>
        <w:outlineLvl w:val="1"/>
        <w:rPr>
          <w:sz w:val="26"/>
        </w:rPr>
      </w:pPr>
      <w:r>
        <w:rPr>
          <w:sz w:val="26"/>
        </w:rPr>
        <w:br w:type="page"/>
      </w:r>
    </w:p>
    <w:p w:rsidR="00102360" w:rsidRPr="00BD1D25" w:rsidRDefault="00102360" w:rsidP="00015D1E">
      <w:pPr>
        <w:spacing w:after="0" w:line="260" w:lineRule="atLeast"/>
        <w:jc w:val="right"/>
        <w:outlineLvl w:val="1"/>
      </w:pPr>
      <w:r w:rsidRPr="00BD1D25">
        <w:rPr>
          <w:sz w:val="26"/>
        </w:rPr>
        <w:lastRenderedPageBreak/>
        <w:t>Приложение № 4</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59" w:lineRule="auto"/>
        <w:jc w:val="center"/>
        <w:rPr>
          <w:rFonts w:eastAsia="Calibri"/>
          <w:sz w:val="22"/>
        </w:rPr>
      </w:pPr>
      <w:r w:rsidRPr="00BD1D25">
        <w:t xml:space="preserve"> </w:t>
      </w:r>
    </w:p>
    <w:p w:rsidR="00102360" w:rsidRPr="00BD1D25" w:rsidRDefault="00102360" w:rsidP="00015D1E">
      <w:pPr>
        <w:spacing w:after="0" w:line="259" w:lineRule="auto"/>
        <w:rPr>
          <w:rFonts w:eastAsia="Calibri"/>
          <w:sz w:val="22"/>
        </w:rPr>
      </w:pPr>
      <w:r w:rsidRPr="00BD1D25">
        <w:rPr>
          <w:b/>
        </w:rPr>
        <w:t xml:space="preserve"> </w:t>
      </w:r>
      <w:r w:rsidRPr="00BD1D25">
        <w:rPr>
          <w:b/>
        </w:rPr>
        <w:tab/>
        <w:t xml:space="preserve"> </w:t>
      </w:r>
    </w:p>
    <w:p w:rsidR="00102360" w:rsidRPr="00BD1D25" w:rsidRDefault="00102360" w:rsidP="00015D1E">
      <w:pPr>
        <w:spacing w:after="0" w:line="249" w:lineRule="auto"/>
        <w:jc w:val="center"/>
        <w:rPr>
          <w:rFonts w:eastAsia="Calibri"/>
          <w:sz w:val="22"/>
        </w:rPr>
      </w:pPr>
      <w:r w:rsidRPr="00BD1D25">
        <w:rPr>
          <w:b/>
        </w:rPr>
        <w:t xml:space="preserve">РЕШЕНИЕ </w:t>
      </w:r>
    </w:p>
    <w:p w:rsidR="00102360" w:rsidRPr="00BD1D25" w:rsidRDefault="00102360" w:rsidP="00015D1E">
      <w:pPr>
        <w:spacing w:after="0" w:line="249" w:lineRule="auto"/>
        <w:jc w:val="center"/>
        <w:rPr>
          <w:rFonts w:eastAsia="Calibri"/>
          <w:sz w:val="22"/>
        </w:rPr>
      </w:pPr>
      <w:r w:rsidRPr="00BD1D25">
        <w:rPr>
          <w:b/>
        </w:rPr>
        <w:t xml:space="preserve">об отказе в присвоении квалификационной категории спортивного судьи </w:t>
      </w:r>
    </w:p>
    <w:p w:rsidR="00102360" w:rsidRPr="00BD1D25" w:rsidRDefault="00102360" w:rsidP="00015D1E">
      <w:pPr>
        <w:spacing w:after="0" w:line="249" w:lineRule="auto"/>
        <w:rPr>
          <w:rFonts w:eastAsia="Calibri"/>
          <w:sz w:val="22"/>
        </w:rPr>
      </w:pPr>
      <w:r w:rsidRPr="00BD1D25">
        <w:t xml:space="preserve">от  ___________                                                                                                    № ____________ </w:t>
      </w:r>
    </w:p>
    <w:p w:rsidR="00102360" w:rsidRPr="00BD1D25" w:rsidRDefault="00102360" w:rsidP="00015D1E">
      <w:pPr>
        <w:spacing w:after="0" w:line="249" w:lineRule="auto"/>
        <w:rPr>
          <w:rFonts w:eastAsia="Calibri"/>
          <w:sz w:val="22"/>
        </w:rPr>
      </w:pPr>
      <w:r w:rsidRPr="00BD1D25">
        <w:t xml:space="preserve">Рассмотрев Ваше заявление от  ______________  №  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 </w:t>
      </w:r>
      <w:r w:rsidRPr="00BD1D25">
        <w:rPr>
          <w:rFonts w:eastAsia="Calibri"/>
        </w:rPr>
        <w:t xml:space="preserve">Администрацией Подосиновского района Кировской области </w:t>
      </w:r>
      <w:r w:rsidRPr="00BD1D25">
        <w:t xml:space="preserve">принято решение об отказе в присвоении кандидату: </w:t>
      </w:r>
    </w:p>
    <w:p w:rsidR="00102360" w:rsidRPr="00BD1D25" w:rsidRDefault="00102360" w:rsidP="00015D1E">
      <w:pPr>
        <w:spacing w:after="0" w:line="249" w:lineRule="auto"/>
        <w:rPr>
          <w:rFonts w:eastAsia="Calibri"/>
          <w:sz w:val="22"/>
        </w:rPr>
      </w:pPr>
      <w:r w:rsidRPr="00BD1D25">
        <w:t xml:space="preserve"> _______________________________________________________________________ ,  </w:t>
      </w:r>
    </w:p>
    <w:p w:rsidR="00102360" w:rsidRPr="00BD1D25" w:rsidRDefault="00102360" w:rsidP="00015D1E">
      <w:pPr>
        <w:spacing w:after="0" w:line="249" w:lineRule="auto"/>
        <w:rPr>
          <w:rFonts w:eastAsia="Calibri"/>
          <w:sz w:val="22"/>
        </w:rPr>
      </w:pPr>
      <w:r w:rsidRPr="00BD1D25">
        <w:rPr>
          <w:i/>
          <w:sz w:val="16"/>
        </w:rPr>
        <w:t xml:space="preserve">                                                                        указать ФИО и дату рождения кандидата </w:t>
      </w:r>
      <w:r w:rsidRPr="00BD1D25">
        <w:t xml:space="preserve">квалификационной категории спортивного судьи по следующим основаниям: </w:t>
      </w:r>
    </w:p>
    <w:tbl>
      <w:tblPr>
        <w:tblW w:w="9492" w:type="dxa"/>
        <w:tblInd w:w="10" w:type="dxa"/>
        <w:tblCellMar>
          <w:top w:w="24" w:type="dxa"/>
          <w:left w:w="10" w:type="dxa"/>
          <w:bottom w:w="67" w:type="dxa"/>
          <w:right w:w="67" w:type="dxa"/>
        </w:tblCellMar>
        <w:tblLook w:val="04A0" w:firstRow="1" w:lastRow="0" w:firstColumn="1" w:lastColumn="0" w:noHBand="0" w:noVBand="1"/>
      </w:tblPr>
      <w:tblGrid>
        <w:gridCol w:w="2127"/>
        <w:gridCol w:w="3004"/>
        <w:gridCol w:w="4361"/>
      </w:tblGrid>
      <w:tr w:rsidR="00102360" w:rsidRPr="00BD1D25" w:rsidTr="00102360">
        <w:trPr>
          <w:trHeight w:val="1268"/>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360" w:rsidRPr="00BD1D25" w:rsidRDefault="00102360" w:rsidP="00015D1E">
            <w:pPr>
              <w:spacing w:after="0" w:line="259" w:lineRule="auto"/>
              <w:jc w:val="center"/>
              <w:rPr>
                <w:rFonts w:eastAsia="Calibri"/>
                <w:sz w:val="22"/>
                <w:lang w:val="en-US"/>
              </w:rPr>
            </w:pPr>
            <w:r w:rsidRPr="00BD1D25">
              <w:rPr>
                <w:sz w:val="22"/>
                <w:lang w:val="en-US"/>
              </w:rPr>
              <w:t xml:space="preserve">№ пункта административного регламента </w:t>
            </w:r>
          </w:p>
        </w:tc>
        <w:tc>
          <w:tcPr>
            <w:tcW w:w="30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2360" w:rsidRPr="00BD1D25" w:rsidRDefault="00102360" w:rsidP="00015D1E">
            <w:pPr>
              <w:spacing w:after="0" w:line="259" w:lineRule="auto"/>
              <w:jc w:val="center"/>
              <w:rPr>
                <w:rFonts w:eastAsia="Calibri"/>
                <w:sz w:val="22"/>
              </w:rPr>
            </w:pPr>
            <w:r w:rsidRPr="00BD1D25">
              <w:rPr>
                <w:sz w:val="22"/>
              </w:rPr>
              <w:t xml:space="preserve">Наименование основания для отказа в соответствии с единым стандартом </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2360" w:rsidRPr="00BD1D25" w:rsidRDefault="00102360" w:rsidP="00015D1E">
            <w:pPr>
              <w:spacing w:after="0" w:line="259" w:lineRule="auto"/>
              <w:jc w:val="center"/>
              <w:rPr>
                <w:rFonts w:eastAsia="Calibri"/>
                <w:sz w:val="22"/>
              </w:rPr>
            </w:pPr>
            <w:r w:rsidRPr="00BD1D25">
              <w:rPr>
                <w:sz w:val="22"/>
              </w:rPr>
              <w:t xml:space="preserve">Разъяснение причин отказа в предоставлении услуги </w:t>
            </w:r>
          </w:p>
        </w:tc>
      </w:tr>
      <w:tr w:rsidR="00102360" w:rsidRPr="00BD1D25" w:rsidTr="00102360">
        <w:trPr>
          <w:trHeight w:val="493"/>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rPr>
            </w:pPr>
            <w:r w:rsidRPr="00BD1D25">
              <w:rPr>
                <w:sz w:val="10"/>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rPr>
            </w:pPr>
            <w:r w:rsidRPr="00BD1D25">
              <w:rPr>
                <w:sz w:val="10"/>
              </w:rPr>
              <w:t xml:space="preserve"> </w:t>
            </w:r>
          </w:p>
        </w:tc>
        <w:tc>
          <w:tcPr>
            <w:tcW w:w="4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360" w:rsidRPr="00BD1D25" w:rsidRDefault="00102360" w:rsidP="00015D1E">
            <w:pPr>
              <w:spacing w:after="0" w:line="259" w:lineRule="auto"/>
              <w:rPr>
                <w:rFonts w:eastAsia="Calibri"/>
                <w:sz w:val="22"/>
              </w:rPr>
            </w:pPr>
            <w:r w:rsidRPr="00BD1D25">
              <w:rPr>
                <w:sz w:val="22"/>
              </w:rPr>
              <w:t xml:space="preserve"> </w:t>
            </w:r>
          </w:p>
        </w:tc>
      </w:tr>
    </w:tbl>
    <w:p w:rsidR="00102360" w:rsidRPr="00BD1D25" w:rsidRDefault="00102360" w:rsidP="00015D1E">
      <w:pPr>
        <w:spacing w:after="0" w:line="249" w:lineRule="auto"/>
        <w:ind w:firstLine="0"/>
        <w:jc w:val="left"/>
        <w:rPr>
          <w:rFonts w:eastAsia="Calibri"/>
          <w:sz w:val="22"/>
        </w:rPr>
      </w:pPr>
      <w:r w:rsidRPr="00BD1D25">
        <w:t>Допо</w:t>
      </w:r>
      <w:r w:rsidR="00740923" w:rsidRPr="00BD1D25">
        <w:t>лнительная информация: ________</w:t>
      </w:r>
      <w:r w:rsidRPr="00BD1D25">
        <w:t>______________</w:t>
      </w:r>
      <w:r w:rsidR="00740923" w:rsidRPr="00BD1D25">
        <w:t>_______________________</w:t>
      </w:r>
      <w:r w:rsidRPr="00BD1D25">
        <w:t xml:space="preserve">. </w:t>
      </w:r>
    </w:p>
    <w:p w:rsidR="00102360" w:rsidRPr="00BD1D25" w:rsidRDefault="00102360" w:rsidP="00015D1E">
      <w:pPr>
        <w:spacing w:after="0" w:line="249" w:lineRule="auto"/>
        <w:ind w:firstLine="708"/>
        <w:rPr>
          <w:rFonts w:eastAsia="Calibri"/>
          <w:sz w:val="22"/>
        </w:rPr>
      </w:pPr>
      <w:r w:rsidRPr="00BD1D25">
        <w:t xml:space="preserve">Вы вправе повторно обратиться в уполномоченный орган с заявлением о предоставлении услуги после устранения указанных нарушений. </w:t>
      </w:r>
    </w:p>
    <w:p w:rsidR="00102360" w:rsidRPr="00BD1D25" w:rsidRDefault="00102360" w:rsidP="00015D1E">
      <w:pPr>
        <w:spacing w:after="0" w:line="249" w:lineRule="auto"/>
        <w:rPr>
          <w:rFonts w:eastAsia="Calibri"/>
          <w:sz w:val="22"/>
        </w:rPr>
      </w:pPr>
      <w:r w:rsidRPr="00BD1D25">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tabs>
          <w:tab w:val="center" w:pos="7409"/>
        </w:tabs>
        <w:spacing w:after="0" w:line="259" w:lineRule="auto"/>
        <w:rPr>
          <w:rFonts w:eastAsia="Calibri"/>
          <w:sz w:val="22"/>
        </w:rPr>
      </w:pPr>
      <w:r w:rsidRPr="00BD1D25">
        <w:rPr>
          <w:i/>
          <w:sz w:val="22"/>
        </w:rPr>
        <w:t xml:space="preserve">____________________________________ </w:t>
      </w:r>
      <w:r w:rsidRPr="00BD1D25">
        <w:rPr>
          <w:i/>
          <w:sz w:val="22"/>
        </w:rPr>
        <w:tab/>
      </w:r>
      <w:r w:rsidRPr="00BD1D25">
        <w:rPr>
          <w:sz w:val="22"/>
        </w:rPr>
        <w:t xml:space="preserve"> </w:t>
      </w:r>
    </w:p>
    <w:p w:rsidR="00102360" w:rsidRPr="00BD1D25" w:rsidRDefault="00102360" w:rsidP="00015D1E">
      <w:pPr>
        <w:spacing w:after="0" w:line="259" w:lineRule="auto"/>
        <w:rPr>
          <w:rFonts w:eastAsia="Calibri"/>
          <w:sz w:val="22"/>
        </w:rPr>
      </w:pPr>
      <w:r w:rsidRPr="00BD1D25">
        <w:rPr>
          <w:i/>
          <w:sz w:val="14"/>
        </w:rPr>
        <w:t xml:space="preserve">             Должность и ФИО сотрудника, принявшего решение</w:t>
      </w:r>
    </w:p>
    <w:p w:rsidR="00102360" w:rsidRPr="00BD1D25" w:rsidRDefault="00102360" w:rsidP="00015D1E">
      <w:pPr>
        <w:tabs>
          <w:tab w:val="left" w:pos="3912"/>
        </w:tabs>
        <w:spacing w:after="0"/>
      </w:pPr>
    </w:p>
    <w:p w:rsidR="00740923" w:rsidRPr="00BD1D25" w:rsidRDefault="00740923" w:rsidP="00015D1E">
      <w:pPr>
        <w:tabs>
          <w:tab w:val="left" w:pos="3912"/>
        </w:tabs>
        <w:spacing w:after="0"/>
      </w:pPr>
    </w:p>
    <w:p w:rsidR="002E68A9" w:rsidRDefault="002E68A9" w:rsidP="00015D1E">
      <w:pPr>
        <w:spacing w:after="0" w:line="260" w:lineRule="atLeast"/>
        <w:jc w:val="right"/>
        <w:outlineLvl w:val="1"/>
        <w:rPr>
          <w:sz w:val="26"/>
        </w:rPr>
      </w:pPr>
      <w:r>
        <w:rPr>
          <w:sz w:val="26"/>
        </w:rPr>
        <w:br w:type="page"/>
      </w:r>
    </w:p>
    <w:p w:rsidR="00102360" w:rsidRPr="00BD1D25" w:rsidRDefault="00102360" w:rsidP="00015D1E">
      <w:pPr>
        <w:spacing w:after="0" w:line="260" w:lineRule="atLeast"/>
        <w:jc w:val="right"/>
        <w:outlineLvl w:val="1"/>
      </w:pPr>
      <w:r w:rsidRPr="00BD1D25">
        <w:rPr>
          <w:sz w:val="26"/>
        </w:rPr>
        <w:lastRenderedPageBreak/>
        <w:t>Приложение № 4</w:t>
      </w:r>
    </w:p>
    <w:p w:rsidR="00102360" w:rsidRPr="00BD1D25" w:rsidRDefault="00102360" w:rsidP="00015D1E">
      <w:pPr>
        <w:spacing w:after="0" w:line="260" w:lineRule="atLeast"/>
        <w:jc w:val="right"/>
      </w:pPr>
      <w:r w:rsidRPr="00BD1D25">
        <w:rPr>
          <w:sz w:val="26"/>
        </w:rPr>
        <w:t>к Административному регламенту</w:t>
      </w:r>
    </w:p>
    <w:p w:rsidR="00102360" w:rsidRPr="00BD1D25" w:rsidRDefault="00102360" w:rsidP="00015D1E">
      <w:pPr>
        <w:spacing w:after="0" w:line="249" w:lineRule="auto"/>
        <w:jc w:val="center"/>
        <w:rPr>
          <w:rFonts w:eastAsia="Calibri"/>
          <w:sz w:val="22"/>
        </w:rPr>
      </w:pPr>
      <w:r w:rsidRPr="00BD1D25">
        <w:rPr>
          <w:b/>
        </w:rPr>
        <w:t xml:space="preserve">РЕШЕНИЕ </w:t>
      </w:r>
    </w:p>
    <w:p w:rsidR="00102360" w:rsidRPr="00BD1D25" w:rsidRDefault="00102360" w:rsidP="00015D1E">
      <w:pPr>
        <w:spacing w:after="0" w:line="249" w:lineRule="auto"/>
        <w:jc w:val="center"/>
        <w:rPr>
          <w:rFonts w:eastAsia="Calibri"/>
          <w:sz w:val="22"/>
        </w:rPr>
      </w:pPr>
      <w:r w:rsidRPr="00BD1D25">
        <w:rPr>
          <w:b/>
        </w:rPr>
        <w:t xml:space="preserve">об отказе в приёме документов, необходимых для предоставления услуги  «Присвоение квалификационной категории спортивных судей» </w:t>
      </w:r>
    </w:p>
    <w:p w:rsidR="00102360" w:rsidRPr="00BD1D25" w:rsidRDefault="00102360" w:rsidP="00015D1E">
      <w:pPr>
        <w:spacing w:after="0" w:line="249" w:lineRule="auto"/>
        <w:jc w:val="left"/>
        <w:rPr>
          <w:rFonts w:eastAsia="Calibri"/>
          <w:sz w:val="22"/>
        </w:rPr>
      </w:pPr>
      <w:r w:rsidRPr="00BD1D25">
        <w:t xml:space="preserve">от  ___________                                                                     </w:t>
      </w:r>
      <w:r w:rsidR="00740923" w:rsidRPr="00BD1D25">
        <w:t xml:space="preserve">       </w:t>
      </w:r>
      <w:r w:rsidRPr="00BD1D25">
        <w:t xml:space="preserve">№ ______________ </w:t>
      </w:r>
    </w:p>
    <w:p w:rsidR="00102360" w:rsidRPr="00BD1D25" w:rsidRDefault="00102360" w:rsidP="00015D1E">
      <w:pPr>
        <w:spacing w:after="0" w:line="249" w:lineRule="auto"/>
        <w:rPr>
          <w:rFonts w:eastAsia="Calibri"/>
          <w:sz w:val="22"/>
        </w:rPr>
      </w:pPr>
      <w:r w:rsidRPr="00BD1D25">
        <w:t xml:space="preserve">Рассмотрев Ваше заявление от ___________№  ______________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 </w:t>
      </w:r>
    </w:p>
    <w:p w:rsidR="00102360" w:rsidRPr="00BD1D25" w:rsidRDefault="00102360" w:rsidP="00015D1E">
      <w:pPr>
        <w:spacing w:after="0" w:line="249" w:lineRule="auto"/>
        <w:rPr>
          <w:rFonts w:eastAsia="Calibri"/>
          <w:sz w:val="22"/>
        </w:rPr>
      </w:pPr>
      <w:r w:rsidRPr="00BD1D25">
        <w:t xml:space="preserve">_________________________________________________________________________________ </w:t>
      </w:r>
    </w:p>
    <w:p w:rsidR="00102360" w:rsidRPr="00BD1D25" w:rsidRDefault="00102360" w:rsidP="00015D1E">
      <w:pPr>
        <w:spacing w:after="0" w:line="265" w:lineRule="auto"/>
        <w:rPr>
          <w:rFonts w:eastAsia="Calibri"/>
          <w:sz w:val="22"/>
        </w:rPr>
      </w:pPr>
      <w:r w:rsidRPr="00BD1D25">
        <w:rPr>
          <w:i/>
          <w:sz w:val="16"/>
        </w:rPr>
        <w:t>наименование уполномоченного органа исполнительной власти субъекта Российской Федерации или органа местного самоуправления</w:t>
      </w:r>
      <w:r w:rsidRPr="00BD1D25">
        <w:rPr>
          <w:sz w:val="16"/>
        </w:rPr>
        <w:t xml:space="preserve"> </w:t>
      </w:r>
      <w:r w:rsidRPr="00BD1D25">
        <w:t xml:space="preserve">принято решение об отказе в приеме и регистрации документов по следующим основаниям: </w:t>
      </w:r>
    </w:p>
    <w:p w:rsidR="00102360" w:rsidRPr="00BD1D25" w:rsidRDefault="00102360" w:rsidP="00015D1E">
      <w:pPr>
        <w:spacing w:after="0" w:line="259" w:lineRule="auto"/>
        <w:rPr>
          <w:rFonts w:eastAsia="Calibri"/>
          <w:sz w:val="22"/>
        </w:rPr>
      </w:pPr>
      <w:r w:rsidRPr="00BD1D25">
        <w:rPr>
          <w:i/>
        </w:rPr>
        <w:t xml:space="preserve"> </w:t>
      </w:r>
    </w:p>
    <w:tbl>
      <w:tblPr>
        <w:tblW w:w="9577" w:type="dxa"/>
        <w:tblInd w:w="72" w:type="dxa"/>
        <w:tblCellMar>
          <w:top w:w="24" w:type="dxa"/>
          <w:left w:w="10" w:type="dxa"/>
          <w:bottom w:w="51" w:type="dxa"/>
          <w:right w:w="0" w:type="dxa"/>
        </w:tblCellMar>
        <w:tblLook w:val="04A0" w:firstRow="1" w:lastRow="0" w:firstColumn="1" w:lastColumn="0" w:noHBand="0" w:noVBand="1"/>
      </w:tblPr>
      <w:tblGrid>
        <w:gridCol w:w="2369"/>
        <w:gridCol w:w="3402"/>
        <w:gridCol w:w="3806"/>
      </w:tblGrid>
      <w:tr w:rsidR="00102360" w:rsidRPr="00BD1D25" w:rsidTr="00102360">
        <w:trPr>
          <w:trHeight w:val="948"/>
        </w:trPr>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360" w:rsidRPr="00BD1D25" w:rsidRDefault="00102360" w:rsidP="00015D1E">
            <w:pPr>
              <w:spacing w:after="0" w:line="259" w:lineRule="auto"/>
              <w:jc w:val="center"/>
              <w:rPr>
                <w:rFonts w:eastAsia="Calibri"/>
                <w:sz w:val="22"/>
                <w:lang w:val="en-US"/>
              </w:rPr>
            </w:pPr>
            <w:r w:rsidRPr="00BD1D25">
              <w:rPr>
                <w:sz w:val="22"/>
                <w:lang w:val="en-US"/>
              </w:rPr>
              <w:t xml:space="preserve">№ пункта административного регламента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2360" w:rsidRPr="00BD1D25" w:rsidRDefault="00102360" w:rsidP="00015D1E">
            <w:pPr>
              <w:spacing w:after="0" w:line="236" w:lineRule="auto"/>
              <w:jc w:val="center"/>
              <w:rPr>
                <w:rFonts w:eastAsia="Calibri"/>
                <w:sz w:val="22"/>
              </w:rPr>
            </w:pPr>
            <w:r w:rsidRPr="00BD1D25">
              <w:rPr>
                <w:sz w:val="22"/>
              </w:rPr>
              <w:t xml:space="preserve">Наименование основания для отказа в </w:t>
            </w:r>
          </w:p>
          <w:p w:rsidR="00102360" w:rsidRPr="00BD1D25" w:rsidRDefault="00102360" w:rsidP="00015D1E">
            <w:pPr>
              <w:spacing w:after="0" w:line="259" w:lineRule="auto"/>
              <w:rPr>
                <w:rFonts w:eastAsia="Calibri"/>
                <w:sz w:val="22"/>
              </w:rPr>
            </w:pPr>
            <w:r w:rsidRPr="00BD1D25">
              <w:rPr>
                <w:sz w:val="22"/>
              </w:rPr>
              <w:t xml:space="preserve">соответствии с единым стандартом </w:t>
            </w:r>
          </w:p>
        </w:tc>
        <w:tc>
          <w:tcPr>
            <w:tcW w:w="38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2360" w:rsidRPr="00BD1D25" w:rsidRDefault="00102360" w:rsidP="00015D1E">
            <w:pPr>
              <w:spacing w:after="0" w:line="259" w:lineRule="auto"/>
              <w:jc w:val="center"/>
              <w:rPr>
                <w:rFonts w:eastAsia="Calibri"/>
                <w:sz w:val="22"/>
              </w:rPr>
            </w:pPr>
            <w:r w:rsidRPr="00BD1D25">
              <w:rPr>
                <w:sz w:val="22"/>
              </w:rPr>
              <w:t xml:space="preserve">Разъяснение причин отказа в предоставлении услуги </w:t>
            </w:r>
          </w:p>
        </w:tc>
      </w:tr>
      <w:tr w:rsidR="00102360" w:rsidRPr="00BD1D25" w:rsidTr="00102360">
        <w:trPr>
          <w:trHeight w:val="475"/>
        </w:trPr>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rPr>
            </w:pPr>
            <w:r w:rsidRPr="00BD1D25">
              <w:rPr>
                <w:sz w:val="10"/>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rPr>
            </w:pPr>
            <w:r w:rsidRPr="00BD1D25">
              <w:rPr>
                <w:sz w:val="10"/>
              </w:rPr>
              <w:t xml:space="preserve"> </w:t>
            </w:r>
          </w:p>
        </w:tc>
        <w:tc>
          <w:tcPr>
            <w:tcW w:w="3806" w:type="dxa"/>
            <w:tcBorders>
              <w:top w:val="single" w:sz="4" w:space="0" w:color="000000"/>
              <w:left w:val="single" w:sz="4" w:space="0" w:color="000000"/>
              <w:bottom w:val="single" w:sz="4" w:space="0" w:color="000000"/>
              <w:right w:val="single" w:sz="4" w:space="0" w:color="000000"/>
            </w:tcBorders>
            <w:shd w:val="clear" w:color="auto" w:fill="auto"/>
          </w:tcPr>
          <w:p w:rsidR="00102360" w:rsidRPr="00BD1D25" w:rsidRDefault="00102360" w:rsidP="00015D1E">
            <w:pPr>
              <w:spacing w:after="0" w:line="259" w:lineRule="auto"/>
              <w:rPr>
                <w:rFonts w:eastAsia="Calibri"/>
                <w:sz w:val="22"/>
              </w:rPr>
            </w:pPr>
            <w:r w:rsidRPr="00BD1D25">
              <w:rPr>
                <w:sz w:val="10"/>
              </w:rPr>
              <w:t xml:space="preserve"> </w:t>
            </w:r>
          </w:p>
        </w:tc>
      </w:tr>
    </w:tbl>
    <w:p w:rsidR="00102360" w:rsidRPr="00BD1D25" w:rsidRDefault="00102360" w:rsidP="00015D1E">
      <w:pPr>
        <w:spacing w:after="0" w:line="249" w:lineRule="auto"/>
        <w:jc w:val="left"/>
        <w:rPr>
          <w:rFonts w:eastAsia="Calibri"/>
          <w:sz w:val="22"/>
        </w:rPr>
      </w:pPr>
      <w:r w:rsidRPr="00BD1D25">
        <w:t xml:space="preserve">Дополнительная информация: _________________________________________________________. </w:t>
      </w:r>
    </w:p>
    <w:p w:rsidR="00102360" w:rsidRPr="00BD1D25" w:rsidRDefault="00102360" w:rsidP="00015D1E">
      <w:pPr>
        <w:spacing w:after="0" w:line="249" w:lineRule="auto"/>
        <w:rPr>
          <w:rFonts w:eastAsia="Calibri"/>
          <w:sz w:val="22"/>
        </w:rPr>
      </w:pPr>
      <w:r w:rsidRPr="00BD1D25">
        <w:t xml:space="preserve">Вы вправе повторно обратиться в уполномоченный орган с заявлением о предоставлении услуги после устранения указанных нарушений. </w:t>
      </w:r>
    </w:p>
    <w:p w:rsidR="00102360" w:rsidRPr="00BD1D25" w:rsidRDefault="00102360" w:rsidP="00015D1E">
      <w:pPr>
        <w:spacing w:after="0" w:line="249" w:lineRule="auto"/>
        <w:rPr>
          <w:rFonts w:eastAsia="Calibri"/>
          <w:sz w:val="22"/>
        </w:rPr>
      </w:pPr>
      <w:r w:rsidRPr="00BD1D25">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spacing w:after="0" w:line="259" w:lineRule="auto"/>
        <w:rPr>
          <w:rFonts w:eastAsia="Calibri"/>
          <w:sz w:val="22"/>
        </w:rPr>
      </w:pPr>
      <w:r w:rsidRPr="00BD1D25">
        <w:t xml:space="preserve"> </w:t>
      </w:r>
    </w:p>
    <w:p w:rsidR="00102360" w:rsidRPr="00BD1D25" w:rsidRDefault="00102360" w:rsidP="00015D1E">
      <w:pPr>
        <w:tabs>
          <w:tab w:val="center" w:pos="7409"/>
        </w:tabs>
        <w:spacing w:after="0" w:line="259" w:lineRule="auto"/>
        <w:rPr>
          <w:sz w:val="22"/>
        </w:rPr>
      </w:pPr>
      <w:r w:rsidRPr="00BD1D25">
        <w:rPr>
          <w:i/>
          <w:sz w:val="22"/>
        </w:rPr>
        <w:t xml:space="preserve">____________________________________ </w:t>
      </w:r>
      <w:r w:rsidRPr="00BD1D25">
        <w:rPr>
          <w:i/>
          <w:sz w:val="22"/>
        </w:rPr>
        <w:tab/>
      </w:r>
    </w:p>
    <w:p w:rsidR="00102360" w:rsidRPr="00BD1D25" w:rsidRDefault="00102360" w:rsidP="00015D1E">
      <w:pPr>
        <w:tabs>
          <w:tab w:val="center" w:pos="6558"/>
        </w:tabs>
        <w:spacing w:after="0" w:line="259" w:lineRule="auto"/>
        <w:rPr>
          <w:rFonts w:eastAsia="Calibri"/>
          <w:sz w:val="22"/>
        </w:rPr>
      </w:pPr>
      <w:r w:rsidRPr="00BD1D25">
        <w:rPr>
          <w:i/>
          <w:sz w:val="14"/>
        </w:rPr>
        <w:t xml:space="preserve">             Должность и ФИО сотрудника, принявшего решение</w:t>
      </w:r>
      <w:r w:rsidRPr="00BD1D25">
        <w:rPr>
          <w:sz w:val="16"/>
        </w:rPr>
        <w:t xml:space="preserve"> </w:t>
      </w:r>
      <w:r w:rsidRPr="00BD1D25">
        <w:rPr>
          <w:sz w:val="16"/>
        </w:rPr>
        <w:tab/>
      </w:r>
      <w:r w:rsidRPr="00BD1D25">
        <w:rPr>
          <w:sz w:val="14"/>
        </w:rPr>
        <w:t xml:space="preserve"> </w:t>
      </w:r>
    </w:p>
    <w:p w:rsidR="00102360" w:rsidRPr="00BD1D25" w:rsidRDefault="00102360" w:rsidP="00015D1E">
      <w:pPr>
        <w:tabs>
          <w:tab w:val="left" w:pos="3912"/>
        </w:tabs>
        <w:spacing w:after="0"/>
        <w:rPr>
          <w:sz w:val="22"/>
        </w:rPr>
      </w:pPr>
    </w:p>
    <w:p w:rsidR="00740923" w:rsidRPr="00BD1D25" w:rsidRDefault="00740923" w:rsidP="00015D1E">
      <w:pPr>
        <w:tabs>
          <w:tab w:val="left" w:pos="3912"/>
        </w:tabs>
        <w:spacing w:after="0"/>
      </w:pPr>
      <w:r w:rsidRPr="00BD1D25">
        <w:br w:type="page"/>
      </w:r>
    </w:p>
    <w:tbl>
      <w:tblPr>
        <w:tblW w:w="10206" w:type="dxa"/>
        <w:tblInd w:w="108" w:type="dxa"/>
        <w:tblLook w:val="01E0" w:firstRow="1" w:lastRow="1" w:firstColumn="1" w:lastColumn="1" w:noHBand="0" w:noVBand="0"/>
      </w:tblPr>
      <w:tblGrid>
        <w:gridCol w:w="1985"/>
        <w:gridCol w:w="2731"/>
        <w:gridCol w:w="3364"/>
        <w:gridCol w:w="2126"/>
      </w:tblGrid>
      <w:tr w:rsidR="00BD1D25" w:rsidRPr="00BD1D25" w:rsidTr="002E68A9">
        <w:trPr>
          <w:trHeight w:val="2126"/>
        </w:trPr>
        <w:tc>
          <w:tcPr>
            <w:tcW w:w="10206" w:type="dxa"/>
            <w:gridSpan w:val="4"/>
          </w:tcPr>
          <w:p w:rsidR="00740923" w:rsidRPr="00BD1D25" w:rsidRDefault="00740923" w:rsidP="002E68A9">
            <w:pPr>
              <w:spacing w:after="0" w:line="240" w:lineRule="auto"/>
              <w:ind w:hanging="108"/>
              <w:contextualSpacing/>
              <w:jc w:val="center"/>
              <w:rPr>
                <w:b/>
                <w:szCs w:val="28"/>
              </w:rPr>
            </w:pPr>
            <w:r w:rsidRPr="00BD1D25">
              <w:rPr>
                <w:b/>
                <w:szCs w:val="28"/>
              </w:rPr>
              <w:lastRenderedPageBreak/>
              <w:fldChar w:fldCharType="begin">
                <w:ffData>
                  <w:name w:val="Текст1"/>
                  <w:enabled/>
                  <w:calcOnExit w:val="0"/>
                  <w:textInput>
                    <w:default w:val="АДМИНИСТРАЦИЯ ПОДОСИНОВСКОГО РАЙОНА"/>
                  </w:textInput>
                </w:ffData>
              </w:fldChar>
            </w:r>
            <w:r w:rsidRPr="00BD1D25">
              <w:rPr>
                <w:b/>
                <w:szCs w:val="28"/>
              </w:rPr>
              <w:instrText xml:space="preserve"> FORMTEXT </w:instrText>
            </w:r>
            <w:r w:rsidRPr="00BD1D25">
              <w:rPr>
                <w:b/>
                <w:szCs w:val="28"/>
              </w:rPr>
            </w:r>
            <w:r w:rsidRPr="00BD1D25">
              <w:rPr>
                <w:b/>
                <w:szCs w:val="28"/>
              </w:rPr>
              <w:fldChar w:fldCharType="separate"/>
            </w:r>
            <w:r w:rsidRPr="00BD1D25">
              <w:rPr>
                <w:b/>
                <w:szCs w:val="28"/>
              </w:rPr>
              <w:t>АДМИНИСТРАЦИЯ ПОДОСИНОВСКОГО РАЙОНА</w:t>
            </w:r>
            <w:r w:rsidRPr="00BD1D25">
              <w:rPr>
                <w:b/>
                <w:szCs w:val="28"/>
              </w:rPr>
              <w:fldChar w:fldCharType="end"/>
            </w:r>
          </w:p>
          <w:p w:rsidR="00740923" w:rsidRPr="00BD1D25" w:rsidRDefault="00740923" w:rsidP="002E68A9">
            <w:pPr>
              <w:spacing w:after="0" w:line="240" w:lineRule="auto"/>
              <w:ind w:hanging="108"/>
              <w:contextualSpacing/>
              <w:jc w:val="center"/>
              <w:rPr>
                <w:b/>
                <w:szCs w:val="28"/>
              </w:rPr>
            </w:pPr>
            <w:r w:rsidRPr="00BD1D25">
              <w:rPr>
                <w:b/>
                <w:szCs w:val="28"/>
              </w:rPr>
              <w:fldChar w:fldCharType="begin">
                <w:ffData>
                  <w:name w:val="Текст2"/>
                  <w:enabled/>
                  <w:calcOnExit w:val="0"/>
                  <w:textInput>
                    <w:default w:val="КИРОВСКОЙ ОБЛАСТИ"/>
                  </w:textInput>
                </w:ffData>
              </w:fldChar>
            </w:r>
            <w:r w:rsidRPr="00BD1D25">
              <w:rPr>
                <w:b/>
                <w:szCs w:val="28"/>
              </w:rPr>
              <w:instrText xml:space="preserve"> FORMTEXT </w:instrText>
            </w:r>
            <w:r w:rsidRPr="00BD1D25">
              <w:rPr>
                <w:b/>
                <w:szCs w:val="28"/>
              </w:rPr>
            </w:r>
            <w:r w:rsidRPr="00BD1D25">
              <w:rPr>
                <w:b/>
                <w:szCs w:val="28"/>
              </w:rPr>
              <w:fldChar w:fldCharType="separate"/>
            </w:r>
            <w:r w:rsidRPr="00BD1D25">
              <w:rPr>
                <w:b/>
                <w:szCs w:val="28"/>
              </w:rPr>
              <w:t>КИРОВСКОЙ ОБЛАСТИ</w:t>
            </w:r>
            <w:r w:rsidRPr="00BD1D25">
              <w:rPr>
                <w:b/>
                <w:szCs w:val="28"/>
              </w:rPr>
              <w:fldChar w:fldCharType="end"/>
            </w:r>
          </w:p>
          <w:p w:rsidR="002E68A9" w:rsidRDefault="002E68A9" w:rsidP="002E68A9">
            <w:pPr>
              <w:spacing w:after="0" w:line="240" w:lineRule="auto"/>
              <w:ind w:hanging="108"/>
              <w:contextualSpacing/>
              <w:jc w:val="center"/>
              <w:rPr>
                <w:b/>
                <w:sz w:val="32"/>
                <w:szCs w:val="32"/>
              </w:rPr>
            </w:pPr>
          </w:p>
          <w:p w:rsidR="00740923" w:rsidRPr="00BD1D25" w:rsidRDefault="00740923" w:rsidP="002E68A9">
            <w:pPr>
              <w:spacing w:after="0" w:line="240" w:lineRule="auto"/>
              <w:ind w:hanging="108"/>
              <w:contextualSpacing/>
              <w:jc w:val="center"/>
              <w:rPr>
                <w:sz w:val="32"/>
                <w:szCs w:val="32"/>
              </w:rPr>
            </w:pPr>
            <w:r w:rsidRPr="00BD1D25">
              <w:rPr>
                <w:b/>
                <w:sz w:val="32"/>
                <w:szCs w:val="32"/>
              </w:rPr>
              <w:t>ПОСТАНОВЛЕНИЕ</w:t>
            </w:r>
          </w:p>
        </w:tc>
      </w:tr>
      <w:tr w:rsidR="00BD1D25" w:rsidRPr="00BD1D25" w:rsidTr="002E68A9">
        <w:tblPrEx>
          <w:tblCellMar>
            <w:left w:w="70" w:type="dxa"/>
            <w:right w:w="70" w:type="dxa"/>
          </w:tblCellMar>
          <w:tblLook w:val="0000" w:firstRow="0" w:lastRow="0" w:firstColumn="0" w:lastColumn="0" w:noHBand="0" w:noVBand="0"/>
        </w:tblPrEx>
        <w:tc>
          <w:tcPr>
            <w:tcW w:w="1985" w:type="dxa"/>
            <w:tcBorders>
              <w:bottom w:val="single" w:sz="4" w:space="0" w:color="auto"/>
            </w:tcBorders>
          </w:tcPr>
          <w:p w:rsidR="00740923" w:rsidRPr="00BD1D25" w:rsidRDefault="00740923" w:rsidP="002E68A9">
            <w:pPr>
              <w:tabs>
                <w:tab w:val="left" w:pos="2765"/>
              </w:tabs>
              <w:spacing w:after="0" w:line="240" w:lineRule="auto"/>
              <w:ind w:firstLine="0"/>
              <w:jc w:val="center"/>
              <w:rPr>
                <w:szCs w:val="28"/>
              </w:rPr>
            </w:pPr>
            <w:r w:rsidRPr="00BD1D25">
              <w:rPr>
                <w:szCs w:val="28"/>
              </w:rPr>
              <w:t>28.04.2022</w:t>
            </w:r>
          </w:p>
        </w:tc>
        <w:tc>
          <w:tcPr>
            <w:tcW w:w="2731" w:type="dxa"/>
          </w:tcPr>
          <w:p w:rsidR="00740923" w:rsidRPr="00BD1D25" w:rsidRDefault="00740923" w:rsidP="002E68A9">
            <w:pPr>
              <w:spacing w:after="0" w:line="240" w:lineRule="auto"/>
              <w:ind w:firstLine="0"/>
              <w:jc w:val="center"/>
              <w:rPr>
                <w:position w:val="-6"/>
                <w:szCs w:val="28"/>
              </w:rPr>
            </w:pPr>
          </w:p>
        </w:tc>
        <w:tc>
          <w:tcPr>
            <w:tcW w:w="3364" w:type="dxa"/>
          </w:tcPr>
          <w:p w:rsidR="00740923" w:rsidRPr="00BD1D25" w:rsidRDefault="00740923" w:rsidP="00015D1E">
            <w:pPr>
              <w:spacing w:after="0" w:line="240" w:lineRule="auto"/>
              <w:ind w:firstLine="0"/>
              <w:jc w:val="right"/>
              <w:rPr>
                <w:szCs w:val="28"/>
              </w:rPr>
            </w:pPr>
            <w:r w:rsidRPr="00BD1D25">
              <w:rPr>
                <w:position w:val="-6"/>
                <w:szCs w:val="28"/>
              </w:rPr>
              <w:t>№</w:t>
            </w:r>
          </w:p>
        </w:tc>
        <w:tc>
          <w:tcPr>
            <w:tcW w:w="2126" w:type="dxa"/>
            <w:tcBorders>
              <w:bottom w:val="single" w:sz="6" w:space="0" w:color="auto"/>
            </w:tcBorders>
          </w:tcPr>
          <w:p w:rsidR="00740923" w:rsidRPr="00BD1D25" w:rsidRDefault="00740923" w:rsidP="00015D1E">
            <w:pPr>
              <w:spacing w:after="0" w:line="240" w:lineRule="auto"/>
              <w:ind w:firstLine="0"/>
              <w:jc w:val="center"/>
              <w:rPr>
                <w:szCs w:val="28"/>
              </w:rPr>
            </w:pPr>
            <w:r w:rsidRPr="00BD1D25">
              <w:rPr>
                <w:szCs w:val="28"/>
              </w:rPr>
              <w:t>98</w:t>
            </w:r>
          </w:p>
        </w:tc>
      </w:tr>
      <w:tr w:rsidR="00BD1D25" w:rsidRPr="00BD1D25" w:rsidTr="002E68A9">
        <w:tblPrEx>
          <w:tblCellMar>
            <w:left w:w="70" w:type="dxa"/>
            <w:right w:w="70" w:type="dxa"/>
          </w:tblCellMar>
          <w:tblLook w:val="0000" w:firstRow="0" w:lastRow="0" w:firstColumn="0" w:lastColumn="0" w:noHBand="0" w:noVBand="0"/>
        </w:tblPrEx>
        <w:tc>
          <w:tcPr>
            <w:tcW w:w="10206" w:type="dxa"/>
            <w:gridSpan w:val="4"/>
          </w:tcPr>
          <w:p w:rsidR="00740923" w:rsidRPr="00BD1D25" w:rsidRDefault="00740923" w:rsidP="002E68A9">
            <w:pPr>
              <w:tabs>
                <w:tab w:val="left" w:pos="2765"/>
              </w:tabs>
              <w:spacing w:after="0" w:line="240" w:lineRule="auto"/>
              <w:ind w:firstLine="0"/>
              <w:jc w:val="center"/>
              <w:rPr>
                <w:szCs w:val="28"/>
              </w:rPr>
            </w:pPr>
            <w:r w:rsidRPr="00BD1D25">
              <w:rPr>
                <w:szCs w:val="28"/>
              </w:rPr>
              <w:t xml:space="preserve">пгт Подосиновец </w:t>
            </w:r>
          </w:p>
        </w:tc>
      </w:tr>
    </w:tbl>
    <w:p w:rsidR="00740923" w:rsidRDefault="00740923" w:rsidP="00015D1E">
      <w:pPr>
        <w:spacing w:after="0" w:line="240" w:lineRule="auto"/>
        <w:jc w:val="center"/>
        <w:rPr>
          <w:b/>
          <w:szCs w:val="28"/>
        </w:rPr>
      </w:pPr>
    </w:p>
    <w:p w:rsidR="002E68A9" w:rsidRPr="00BD1D25" w:rsidRDefault="002E68A9" w:rsidP="00015D1E">
      <w:pPr>
        <w:spacing w:after="0" w:line="240" w:lineRule="auto"/>
        <w:jc w:val="center"/>
        <w:rPr>
          <w:b/>
          <w:szCs w:val="28"/>
        </w:rPr>
      </w:pPr>
    </w:p>
    <w:p w:rsidR="00740923" w:rsidRPr="00BD1D25" w:rsidRDefault="00740923" w:rsidP="002E68A9">
      <w:pPr>
        <w:spacing w:after="0" w:line="240" w:lineRule="auto"/>
        <w:ind w:firstLine="0"/>
        <w:jc w:val="center"/>
        <w:rPr>
          <w:b/>
          <w:szCs w:val="28"/>
        </w:rPr>
      </w:pPr>
      <w:r w:rsidRPr="00BD1D25">
        <w:rPr>
          <w:b/>
          <w:szCs w:val="28"/>
        </w:rPr>
        <w:t xml:space="preserve">О признании утратившим силу постановления </w:t>
      </w:r>
    </w:p>
    <w:p w:rsidR="00740923" w:rsidRPr="00BD1D25" w:rsidRDefault="00740923" w:rsidP="002E68A9">
      <w:pPr>
        <w:spacing w:after="0" w:line="240" w:lineRule="auto"/>
        <w:ind w:firstLine="0"/>
        <w:jc w:val="center"/>
        <w:rPr>
          <w:b/>
          <w:szCs w:val="28"/>
        </w:rPr>
      </w:pPr>
      <w:r w:rsidRPr="00BD1D25">
        <w:rPr>
          <w:b/>
          <w:szCs w:val="28"/>
        </w:rPr>
        <w:t xml:space="preserve">Администрации Подосиновского района </w:t>
      </w:r>
    </w:p>
    <w:p w:rsidR="00740923" w:rsidRPr="00BD1D25" w:rsidRDefault="00740923" w:rsidP="002E68A9">
      <w:pPr>
        <w:spacing w:after="0" w:line="240" w:lineRule="auto"/>
        <w:ind w:firstLine="0"/>
        <w:jc w:val="center"/>
        <w:rPr>
          <w:b/>
          <w:szCs w:val="28"/>
        </w:rPr>
      </w:pPr>
      <w:r w:rsidRPr="00BD1D25">
        <w:rPr>
          <w:b/>
          <w:szCs w:val="28"/>
        </w:rPr>
        <w:t>от 28.11.2019 № 281</w:t>
      </w:r>
    </w:p>
    <w:p w:rsidR="00740923" w:rsidRPr="00BD1D25" w:rsidRDefault="00740923" w:rsidP="00015D1E">
      <w:pPr>
        <w:spacing w:after="0" w:line="240" w:lineRule="auto"/>
        <w:jc w:val="center"/>
        <w:rPr>
          <w:b/>
          <w:szCs w:val="28"/>
        </w:rPr>
      </w:pPr>
    </w:p>
    <w:p w:rsidR="00740923" w:rsidRPr="00BD1D25" w:rsidRDefault="00740923" w:rsidP="00015D1E">
      <w:pPr>
        <w:spacing w:after="0" w:line="240" w:lineRule="auto"/>
        <w:jc w:val="center"/>
        <w:rPr>
          <w:b/>
          <w:szCs w:val="28"/>
        </w:rPr>
      </w:pPr>
    </w:p>
    <w:p w:rsidR="00740923" w:rsidRPr="00BD1D25" w:rsidRDefault="00740923" w:rsidP="00015D1E">
      <w:pPr>
        <w:spacing w:after="0"/>
        <w:rPr>
          <w:szCs w:val="28"/>
        </w:rPr>
      </w:pPr>
      <w:r w:rsidRPr="00BD1D25">
        <w:rPr>
          <w:szCs w:val="28"/>
        </w:rPr>
        <w:t>В соответствии с Федеральным законом от 27.07.2010 № 210-ФЗ «Об организации предоставления государственных и муниципальных услуг», Администрация Подосиновского района ПОСТАНОВЛЯЕТ:</w:t>
      </w:r>
    </w:p>
    <w:p w:rsidR="00740923" w:rsidRPr="00BD1D25" w:rsidRDefault="00740923" w:rsidP="00015D1E">
      <w:pPr>
        <w:spacing w:after="0"/>
        <w:rPr>
          <w:szCs w:val="28"/>
        </w:rPr>
      </w:pPr>
      <w:r w:rsidRPr="00BD1D25">
        <w:rPr>
          <w:szCs w:val="28"/>
        </w:rPr>
        <w:t>1. Признать утратившим силу постановление Администрации Подосиновского района от 28.11.2019 № 281 «Об утверждении административного регламента предоставления муниципальной услуги «Принятие решения об установлении публичного сервитута в отдельных целях».</w:t>
      </w:r>
    </w:p>
    <w:p w:rsidR="00740923" w:rsidRPr="00BD1D25" w:rsidRDefault="00740923" w:rsidP="00015D1E">
      <w:pPr>
        <w:spacing w:after="0"/>
        <w:rPr>
          <w:szCs w:val="28"/>
        </w:rPr>
      </w:pPr>
      <w:r w:rsidRPr="00BD1D25">
        <w:rPr>
          <w:szCs w:val="28"/>
        </w:rPr>
        <w:t xml:space="preserve">2. Разместить настоящее постановление на официальном сайте Администрации Подосиновского района Кировской области по адресу </w:t>
      </w:r>
      <w:hyperlink r:id="rId83" w:history="1">
        <w:r w:rsidRPr="00BD1D25">
          <w:rPr>
            <w:rStyle w:val="ab"/>
            <w:color w:val="auto"/>
            <w:szCs w:val="28"/>
            <w:u w:val="none"/>
            <w:lang w:val="en-US"/>
          </w:rPr>
          <w:t>www</w:t>
        </w:r>
        <w:r w:rsidRPr="00BD1D25">
          <w:rPr>
            <w:rStyle w:val="ab"/>
            <w:color w:val="auto"/>
            <w:szCs w:val="28"/>
            <w:u w:val="none"/>
          </w:rPr>
          <w:t>.</w:t>
        </w:r>
        <w:r w:rsidRPr="00BD1D25">
          <w:rPr>
            <w:rStyle w:val="ab"/>
            <w:color w:val="auto"/>
            <w:szCs w:val="28"/>
            <w:u w:val="none"/>
            <w:lang w:val="en-US"/>
          </w:rPr>
          <w:t>podosadm</w:t>
        </w:r>
        <w:r w:rsidRPr="00BD1D25">
          <w:rPr>
            <w:rStyle w:val="ab"/>
            <w:color w:val="auto"/>
            <w:szCs w:val="28"/>
            <w:u w:val="none"/>
          </w:rPr>
          <w:t>.</w:t>
        </w:r>
        <w:r w:rsidRPr="00BD1D25">
          <w:rPr>
            <w:rStyle w:val="ab"/>
            <w:color w:val="auto"/>
            <w:szCs w:val="28"/>
            <w:u w:val="none"/>
            <w:lang w:val="en-US"/>
          </w:rPr>
          <w:t>ru</w:t>
        </w:r>
      </w:hyperlink>
      <w:r w:rsidRPr="00BD1D25">
        <w:rPr>
          <w:szCs w:val="28"/>
        </w:rPr>
        <w:t xml:space="preserve">. </w:t>
      </w:r>
    </w:p>
    <w:p w:rsidR="00740923" w:rsidRPr="00BD1D25" w:rsidRDefault="00740923" w:rsidP="00015D1E">
      <w:pPr>
        <w:spacing w:after="0"/>
        <w:rPr>
          <w:szCs w:val="28"/>
        </w:rPr>
      </w:pPr>
      <w:r w:rsidRPr="00BD1D25">
        <w:rPr>
          <w:szCs w:val="28"/>
        </w:rPr>
        <w:t>3. Настоящее постановление вступает в силу после его официального опубликования.</w:t>
      </w:r>
    </w:p>
    <w:p w:rsidR="00740923" w:rsidRPr="00BD1D25" w:rsidRDefault="00740923" w:rsidP="00015D1E">
      <w:pPr>
        <w:pStyle w:val="ConsPlusNormal"/>
        <w:spacing w:line="360" w:lineRule="auto"/>
        <w:rPr>
          <w:rFonts w:ascii="Times New Roman" w:hAnsi="Times New Roman" w:cs="Times New Roman"/>
          <w:sz w:val="28"/>
          <w:szCs w:val="28"/>
        </w:rPr>
      </w:pPr>
    </w:p>
    <w:p w:rsidR="00740923" w:rsidRPr="00BD1D25" w:rsidRDefault="00740923" w:rsidP="00015D1E">
      <w:pPr>
        <w:pStyle w:val="ConsPlusNormal"/>
        <w:spacing w:line="360" w:lineRule="auto"/>
        <w:rPr>
          <w:rFonts w:ascii="Times New Roman" w:hAnsi="Times New Roman" w:cs="Times New Roman"/>
          <w:sz w:val="28"/>
          <w:szCs w:val="28"/>
        </w:rPr>
      </w:pPr>
    </w:p>
    <w:p w:rsidR="00740923" w:rsidRPr="00BD1D25" w:rsidRDefault="00740923" w:rsidP="00015D1E">
      <w:pPr>
        <w:spacing w:after="0" w:line="240" w:lineRule="auto"/>
        <w:ind w:firstLine="0"/>
        <w:rPr>
          <w:szCs w:val="28"/>
        </w:rPr>
      </w:pPr>
      <w:r w:rsidRPr="00BD1D25">
        <w:rPr>
          <w:szCs w:val="28"/>
        </w:rPr>
        <w:t xml:space="preserve">Первый заместитель главы </w:t>
      </w:r>
    </w:p>
    <w:p w:rsidR="00740923" w:rsidRPr="00BD1D25" w:rsidRDefault="00740923" w:rsidP="00015D1E">
      <w:pPr>
        <w:spacing w:after="0" w:line="240" w:lineRule="auto"/>
        <w:ind w:firstLine="0"/>
        <w:rPr>
          <w:szCs w:val="28"/>
        </w:rPr>
      </w:pPr>
      <w:r w:rsidRPr="00BD1D25">
        <w:rPr>
          <w:szCs w:val="28"/>
        </w:rPr>
        <w:t>Администрации района</w:t>
      </w:r>
    </w:p>
    <w:p w:rsidR="00740923" w:rsidRPr="00BD1D25" w:rsidRDefault="00740923" w:rsidP="00015D1E">
      <w:pPr>
        <w:spacing w:after="0" w:line="240" w:lineRule="auto"/>
        <w:ind w:firstLine="0"/>
        <w:rPr>
          <w:szCs w:val="28"/>
        </w:rPr>
      </w:pPr>
      <w:r w:rsidRPr="00BD1D25">
        <w:rPr>
          <w:szCs w:val="28"/>
        </w:rPr>
        <w:t>по финансово – экономическим вопросам,</w:t>
      </w:r>
    </w:p>
    <w:p w:rsidR="00740923" w:rsidRPr="00BD1D25" w:rsidRDefault="00740923" w:rsidP="00015D1E">
      <w:pPr>
        <w:spacing w:after="0" w:line="240" w:lineRule="auto"/>
        <w:ind w:firstLine="0"/>
        <w:rPr>
          <w:szCs w:val="28"/>
        </w:rPr>
      </w:pPr>
      <w:r w:rsidRPr="00BD1D25">
        <w:rPr>
          <w:szCs w:val="28"/>
        </w:rPr>
        <w:t xml:space="preserve">начальник финансового управления </w:t>
      </w:r>
      <w:r w:rsidRPr="00BD1D25">
        <w:rPr>
          <w:szCs w:val="28"/>
        </w:rPr>
        <w:tab/>
        <w:t xml:space="preserve">           Е.В. Терентьева</w:t>
      </w:r>
      <w:r w:rsidRPr="00BD1D25">
        <w:rPr>
          <w:szCs w:val="28"/>
        </w:rPr>
        <w:br w:type="page"/>
      </w: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39"/>
      </w:tblGrid>
      <w:tr w:rsidR="00BD1D25" w:rsidRPr="00BD1D25" w:rsidTr="00740923">
        <w:tc>
          <w:tcPr>
            <w:tcW w:w="9639" w:type="dxa"/>
          </w:tcPr>
          <w:p w:rsidR="00740923" w:rsidRPr="00BD1D25" w:rsidRDefault="00740923" w:rsidP="00015D1E">
            <w:pPr>
              <w:spacing w:after="0" w:line="240" w:lineRule="auto"/>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740923" w:rsidRPr="00BD1D25" w:rsidRDefault="00740923" w:rsidP="00015D1E">
            <w:pPr>
              <w:spacing w:after="0" w:line="240" w:lineRule="auto"/>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2E68A9" w:rsidRDefault="002E68A9" w:rsidP="002E68A9">
            <w:pPr>
              <w:spacing w:after="0" w:line="240" w:lineRule="auto"/>
              <w:jc w:val="center"/>
              <w:rPr>
                <w:b/>
                <w:sz w:val="32"/>
                <w:szCs w:val="32"/>
              </w:rPr>
            </w:pPr>
          </w:p>
          <w:p w:rsidR="00740923" w:rsidRPr="00BD1D25" w:rsidRDefault="00740923" w:rsidP="00015D1E">
            <w:pPr>
              <w:spacing w:after="0"/>
              <w:jc w:val="center"/>
              <w:rPr>
                <w:b/>
                <w:sz w:val="32"/>
                <w:szCs w:val="32"/>
              </w:rPr>
            </w:pPr>
            <w:r w:rsidRPr="00BD1D25">
              <w:rPr>
                <w:b/>
                <w:sz w:val="32"/>
                <w:szCs w:val="32"/>
              </w:rPr>
              <w:t>ПОСТАНОВЛЕНИЕ</w:t>
            </w:r>
          </w:p>
          <w:p w:rsidR="00740923" w:rsidRPr="00BD1D25" w:rsidRDefault="00740923" w:rsidP="00015D1E">
            <w:pPr>
              <w:spacing w:after="0"/>
              <w:jc w:val="center"/>
            </w:pPr>
          </w:p>
        </w:tc>
      </w:tr>
    </w:tbl>
    <w:tbl>
      <w:tblPr>
        <w:tblW w:w="10206" w:type="dxa"/>
        <w:tblInd w:w="70" w:type="dxa"/>
        <w:tblLayout w:type="fixed"/>
        <w:tblCellMar>
          <w:left w:w="70" w:type="dxa"/>
          <w:right w:w="70" w:type="dxa"/>
        </w:tblCellMar>
        <w:tblLook w:val="0000" w:firstRow="0" w:lastRow="0" w:firstColumn="0" w:lastColumn="0" w:noHBand="0" w:noVBand="0"/>
      </w:tblPr>
      <w:tblGrid>
        <w:gridCol w:w="1985"/>
        <w:gridCol w:w="2731"/>
        <w:gridCol w:w="3364"/>
        <w:gridCol w:w="2126"/>
      </w:tblGrid>
      <w:tr w:rsidR="00740923" w:rsidRPr="00BD1D25" w:rsidTr="0000503F">
        <w:tc>
          <w:tcPr>
            <w:tcW w:w="1985" w:type="dxa"/>
            <w:tcBorders>
              <w:bottom w:val="single" w:sz="4" w:space="0" w:color="auto"/>
            </w:tcBorders>
          </w:tcPr>
          <w:p w:rsidR="00740923" w:rsidRPr="00BD1D25" w:rsidRDefault="00740923" w:rsidP="003B6547">
            <w:pPr>
              <w:tabs>
                <w:tab w:val="left" w:pos="2765"/>
              </w:tabs>
              <w:spacing w:after="0" w:line="240" w:lineRule="auto"/>
              <w:ind w:firstLine="0"/>
              <w:jc w:val="center"/>
              <w:rPr>
                <w:rFonts w:eastAsia="Times New Roman" w:cs="Times New Roman"/>
                <w:szCs w:val="28"/>
                <w:lang w:eastAsia="ru-RU"/>
              </w:rPr>
            </w:pPr>
            <w:r w:rsidRPr="00BD1D25">
              <w:rPr>
                <w:rFonts w:eastAsia="Times New Roman" w:cs="Times New Roman"/>
                <w:szCs w:val="28"/>
                <w:lang w:eastAsia="ru-RU"/>
              </w:rPr>
              <w:t>29.04.2022</w:t>
            </w:r>
          </w:p>
        </w:tc>
        <w:tc>
          <w:tcPr>
            <w:tcW w:w="2731" w:type="dxa"/>
          </w:tcPr>
          <w:p w:rsidR="00740923" w:rsidRPr="00BD1D25" w:rsidRDefault="00740923" w:rsidP="003B6547">
            <w:pPr>
              <w:spacing w:after="0" w:line="240" w:lineRule="auto"/>
              <w:ind w:right="-637" w:firstLine="0"/>
              <w:jc w:val="center"/>
              <w:rPr>
                <w:rFonts w:eastAsia="Times New Roman" w:cs="Times New Roman"/>
                <w:position w:val="-6"/>
                <w:sz w:val="24"/>
                <w:szCs w:val="24"/>
                <w:lang w:eastAsia="ru-RU"/>
              </w:rPr>
            </w:pPr>
          </w:p>
        </w:tc>
        <w:tc>
          <w:tcPr>
            <w:tcW w:w="3364" w:type="dxa"/>
          </w:tcPr>
          <w:p w:rsidR="00740923" w:rsidRPr="00BD1D25" w:rsidRDefault="00740923" w:rsidP="002E68A9">
            <w:pPr>
              <w:spacing w:after="0" w:line="240" w:lineRule="auto"/>
              <w:ind w:right="-637"/>
              <w:jc w:val="right"/>
              <w:rPr>
                <w:rFonts w:eastAsia="Times New Roman" w:cs="Times New Roman"/>
                <w:szCs w:val="28"/>
                <w:lang w:eastAsia="ru-RU"/>
              </w:rPr>
            </w:pPr>
            <w:r w:rsidRPr="00BD1D25">
              <w:rPr>
                <w:rFonts w:eastAsia="Times New Roman" w:cs="Times New Roman"/>
                <w:position w:val="-6"/>
                <w:szCs w:val="28"/>
                <w:lang w:eastAsia="ru-RU"/>
              </w:rPr>
              <w:t>№</w:t>
            </w:r>
          </w:p>
        </w:tc>
        <w:tc>
          <w:tcPr>
            <w:tcW w:w="2126" w:type="dxa"/>
            <w:tcBorders>
              <w:bottom w:val="single" w:sz="6" w:space="0" w:color="auto"/>
            </w:tcBorders>
          </w:tcPr>
          <w:p w:rsidR="00740923" w:rsidRPr="00BD1D25" w:rsidRDefault="00740923" w:rsidP="002E68A9">
            <w:pPr>
              <w:spacing w:after="0" w:line="240" w:lineRule="auto"/>
              <w:ind w:firstLine="0"/>
              <w:jc w:val="center"/>
              <w:rPr>
                <w:rFonts w:eastAsia="Times New Roman" w:cs="Times New Roman"/>
                <w:szCs w:val="28"/>
                <w:lang w:eastAsia="ru-RU"/>
              </w:rPr>
            </w:pPr>
            <w:r w:rsidRPr="00BD1D25">
              <w:rPr>
                <w:rFonts w:eastAsia="Times New Roman" w:cs="Times New Roman"/>
                <w:szCs w:val="28"/>
                <w:lang w:eastAsia="ru-RU"/>
              </w:rPr>
              <w:t>100</w:t>
            </w:r>
          </w:p>
        </w:tc>
      </w:tr>
      <w:tr w:rsidR="00740923" w:rsidRPr="00BD1D25" w:rsidTr="0000503F">
        <w:tc>
          <w:tcPr>
            <w:tcW w:w="10206" w:type="dxa"/>
            <w:gridSpan w:val="4"/>
          </w:tcPr>
          <w:p w:rsidR="00740923" w:rsidRPr="00BD1D25" w:rsidRDefault="00740923" w:rsidP="003B6547">
            <w:pPr>
              <w:tabs>
                <w:tab w:val="left" w:pos="2765"/>
              </w:tabs>
              <w:spacing w:after="0" w:line="240" w:lineRule="auto"/>
              <w:ind w:right="-637" w:firstLine="0"/>
              <w:jc w:val="center"/>
              <w:rPr>
                <w:rFonts w:eastAsia="Times New Roman" w:cs="Times New Roman"/>
                <w:szCs w:val="28"/>
                <w:lang w:eastAsia="ru-RU"/>
              </w:rPr>
            </w:pPr>
            <w:r w:rsidRPr="00BD1D25">
              <w:rPr>
                <w:rFonts w:eastAsia="Times New Roman" w:cs="Times New Roman"/>
                <w:szCs w:val="28"/>
                <w:lang w:eastAsia="ru-RU"/>
              </w:rPr>
              <w:t xml:space="preserve">пгт Подосиновец </w:t>
            </w:r>
          </w:p>
          <w:p w:rsidR="00740923" w:rsidRPr="00BD1D25" w:rsidRDefault="00740923" w:rsidP="003B6547">
            <w:pPr>
              <w:tabs>
                <w:tab w:val="left" w:pos="2765"/>
              </w:tabs>
              <w:spacing w:after="0" w:line="240" w:lineRule="auto"/>
              <w:ind w:right="-637" w:firstLine="0"/>
              <w:jc w:val="center"/>
              <w:rPr>
                <w:rFonts w:eastAsia="Times New Roman" w:cs="Times New Roman"/>
                <w:szCs w:val="28"/>
                <w:lang w:eastAsia="ru-RU"/>
              </w:rPr>
            </w:pPr>
          </w:p>
          <w:p w:rsidR="00740923" w:rsidRPr="00BD1D25" w:rsidRDefault="00740923" w:rsidP="003B6547">
            <w:pPr>
              <w:tabs>
                <w:tab w:val="left" w:pos="2765"/>
              </w:tabs>
              <w:spacing w:after="0" w:line="240" w:lineRule="auto"/>
              <w:ind w:right="-637" w:firstLine="0"/>
              <w:jc w:val="center"/>
              <w:rPr>
                <w:rFonts w:eastAsia="Times New Roman" w:cs="Times New Roman"/>
                <w:szCs w:val="28"/>
                <w:lang w:eastAsia="ru-RU"/>
              </w:rPr>
            </w:pPr>
          </w:p>
        </w:tc>
      </w:tr>
    </w:tbl>
    <w:tbl>
      <w:tblPr>
        <w:tblStyle w:val="a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tblGrid>
      <w:tr w:rsidR="00BD1D25" w:rsidRPr="00BD1D25" w:rsidTr="00740923">
        <w:tc>
          <w:tcPr>
            <w:tcW w:w="9214" w:type="dxa"/>
          </w:tcPr>
          <w:p w:rsidR="00740923" w:rsidRPr="00BD1D25" w:rsidRDefault="00740923" w:rsidP="002E68A9">
            <w:pPr>
              <w:spacing w:after="0" w:line="240" w:lineRule="auto"/>
              <w:ind w:left="-250" w:right="-958" w:firstLine="0"/>
              <w:jc w:val="center"/>
              <w:rPr>
                <w:b/>
                <w:bCs/>
                <w:szCs w:val="28"/>
              </w:rPr>
            </w:pPr>
            <w:r w:rsidRPr="00BD1D25">
              <w:rPr>
                <w:b/>
                <w:szCs w:val="28"/>
              </w:rPr>
              <w:t xml:space="preserve">Об утверждении  Административного регламента предоставления муниципальной услуги  </w:t>
            </w:r>
            <w:r w:rsidRPr="00BD1D25">
              <w:rPr>
                <w:b/>
                <w:bCs/>
                <w:szCs w:val="28"/>
              </w:rPr>
              <w:t>«Присвоение спортивных разрядов</w:t>
            </w:r>
          </w:p>
          <w:p w:rsidR="00740923" w:rsidRPr="00BD1D25" w:rsidRDefault="00740923" w:rsidP="002E68A9">
            <w:pPr>
              <w:spacing w:after="0" w:line="240" w:lineRule="auto"/>
              <w:ind w:left="-250" w:right="-958" w:firstLine="0"/>
              <w:jc w:val="center"/>
              <w:rPr>
                <w:b/>
                <w:szCs w:val="28"/>
              </w:rPr>
            </w:pPr>
            <w:r w:rsidRPr="00BD1D25">
              <w:rPr>
                <w:b/>
                <w:szCs w:val="28"/>
              </w:rPr>
              <w:t>«второй спортивный разряд» и «третий спортивный разряд»</w:t>
            </w:r>
          </w:p>
          <w:p w:rsidR="00740923" w:rsidRPr="00BD1D25" w:rsidRDefault="00740923" w:rsidP="002E68A9">
            <w:pPr>
              <w:autoSpaceDE w:val="0"/>
              <w:autoSpaceDN w:val="0"/>
              <w:adjustRightInd w:val="0"/>
              <w:spacing w:after="0" w:line="240" w:lineRule="auto"/>
              <w:ind w:left="-250" w:right="-958" w:firstLine="0"/>
              <w:jc w:val="center"/>
              <w:rPr>
                <w:b/>
                <w:bCs/>
                <w:szCs w:val="28"/>
              </w:rPr>
            </w:pPr>
            <w:r w:rsidRPr="00BD1D25">
              <w:rPr>
                <w:b/>
                <w:bCs/>
                <w:szCs w:val="28"/>
              </w:rPr>
              <w:t xml:space="preserve"> на территории Подосиновского района Кировской области</w:t>
            </w:r>
          </w:p>
          <w:p w:rsidR="00740923" w:rsidRPr="00BD1D25" w:rsidRDefault="00740923" w:rsidP="00015D1E">
            <w:pPr>
              <w:autoSpaceDE w:val="0"/>
              <w:autoSpaceDN w:val="0"/>
              <w:adjustRightInd w:val="0"/>
              <w:spacing w:after="0" w:line="240" w:lineRule="auto"/>
              <w:ind w:firstLine="0"/>
              <w:jc w:val="center"/>
              <w:rPr>
                <w:b/>
                <w:bCs/>
                <w:szCs w:val="28"/>
              </w:rPr>
            </w:pPr>
          </w:p>
          <w:p w:rsidR="00740923" w:rsidRPr="00BD1D25" w:rsidRDefault="00740923" w:rsidP="00015D1E">
            <w:pPr>
              <w:autoSpaceDE w:val="0"/>
              <w:autoSpaceDN w:val="0"/>
              <w:adjustRightInd w:val="0"/>
              <w:spacing w:after="0" w:line="240" w:lineRule="auto"/>
              <w:ind w:firstLine="0"/>
              <w:jc w:val="center"/>
              <w:rPr>
                <w:b/>
                <w:bCs/>
                <w:szCs w:val="28"/>
              </w:rPr>
            </w:pPr>
          </w:p>
        </w:tc>
      </w:tr>
    </w:tbl>
    <w:p w:rsidR="00740923" w:rsidRPr="00BD1D25" w:rsidRDefault="00740923" w:rsidP="00015D1E">
      <w:pPr>
        <w:spacing w:after="0"/>
        <w:rPr>
          <w:rFonts w:eastAsia="Times New Roman" w:cs="Times New Roman"/>
          <w:szCs w:val="28"/>
          <w:lang w:eastAsia="ru-RU"/>
        </w:rPr>
      </w:pPr>
      <w:r w:rsidRPr="00BD1D25">
        <w:rPr>
          <w:rFonts w:eastAsia="Times New Roman" w:cs="Times New Roman"/>
          <w:szCs w:val="28"/>
          <w:lang w:eastAsia="ru-RU"/>
        </w:rPr>
        <w:t>В  соответствии с постановлением Администрации Подосиновского района от 19.12.2018 № 260 «О порядке и утверждения административных регламентов по предоставлению муниципальных услуг Администрации Подосиновского района Кировской области», Администрация Подосиновского района ПОСТАНОВЛЯЕТ:</w:t>
      </w:r>
    </w:p>
    <w:p w:rsidR="00740923" w:rsidRPr="00BD1D25" w:rsidRDefault="00740923" w:rsidP="00626D9B">
      <w:pPr>
        <w:pStyle w:val="ac"/>
        <w:numPr>
          <w:ilvl w:val="0"/>
          <w:numId w:val="38"/>
        </w:numPr>
        <w:spacing w:after="0"/>
        <w:ind w:left="0" w:firstLine="709"/>
        <w:rPr>
          <w:rFonts w:cs="Times New Roman"/>
          <w:bCs/>
          <w:szCs w:val="28"/>
        </w:rPr>
      </w:pPr>
      <w:r w:rsidRPr="00BD1D25">
        <w:rPr>
          <w:rFonts w:eastAsia="Times New Roman" w:cs="Times New Roman"/>
          <w:szCs w:val="28"/>
          <w:lang w:eastAsia="ru-RU"/>
        </w:rPr>
        <w:t>Утвердить административный регламент предоставления муниципальной услуги «</w:t>
      </w:r>
      <w:r w:rsidRPr="00BD1D25">
        <w:rPr>
          <w:rFonts w:eastAsia="Times New Roman" w:cs="Times New Roman"/>
          <w:bCs/>
          <w:szCs w:val="28"/>
          <w:lang w:eastAsia="ru-RU"/>
        </w:rPr>
        <w:t>Присвоение спортивных разрядов</w:t>
      </w:r>
      <w:r w:rsidRPr="00BD1D25">
        <w:rPr>
          <w:rFonts w:cs="Times New Roman"/>
          <w:bCs/>
          <w:szCs w:val="28"/>
        </w:rPr>
        <w:t xml:space="preserve"> </w:t>
      </w:r>
      <w:r w:rsidRPr="00BD1D25">
        <w:rPr>
          <w:rFonts w:cs="Times New Roman"/>
          <w:szCs w:val="28"/>
        </w:rPr>
        <w:t>«второй спортивный разряд» и</w:t>
      </w:r>
      <w:r w:rsidRPr="00BD1D25">
        <w:rPr>
          <w:rFonts w:eastAsia="Times New Roman" w:cs="Times New Roman"/>
          <w:szCs w:val="28"/>
          <w:lang w:eastAsia="ru-RU"/>
        </w:rPr>
        <w:t xml:space="preserve"> «третий спортивный разряд»</w:t>
      </w:r>
      <w:r w:rsidRPr="00BD1D25">
        <w:rPr>
          <w:rFonts w:cs="Times New Roman"/>
          <w:bCs/>
          <w:szCs w:val="28"/>
        </w:rPr>
        <w:t xml:space="preserve"> </w:t>
      </w:r>
      <w:r w:rsidRPr="00BD1D25">
        <w:rPr>
          <w:rFonts w:eastAsia="Times New Roman" w:cs="Times New Roman"/>
          <w:bCs/>
          <w:szCs w:val="28"/>
          <w:lang w:eastAsia="ru-RU"/>
        </w:rPr>
        <w:t>на территории Подосиновского района Кировской области.</w:t>
      </w:r>
    </w:p>
    <w:p w:rsidR="00740923" w:rsidRPr="00BD1D25" w:rsidRDefault="00740923" w:rsidP="00626D9B">
      <w:pPr>
        <w:pStyle w:val="ac"/>
        <w:numPr>
          <w:ilvl w:val="0"/>
          <w:numId w:val="38"/>
        </w:numPr>
        <w:spacing w:after="0"/>
        <w:ind w:left="0" w:firstLine="709"/>
        <w:rPr>
          <w:rFonts w:cs="Times New Roman"/>
          <w:szCs w:val="28"/>
        </w:rPr>
      </w:pPr>
      <w:r w:rsidRPr="00BD1D25">
        <w:rPr>
          <w:rFonts w:cs="Times New Roman"/>
          <w:szCs w:val="28"/>
        </w:rPr>
        <w:t xml:space="preserve">Разместить настоящее постановление на официальном сайте Администрации Подосиновского района Кировской области по адресу </w:t>
      </w:r>
      <w:hyperlink r:id="rId84" w:history="1">
        <w:r w:rsidRPr="00BD1D25">
          <w:rPr>
            <w:rFonts w:cs="Times New Roman"/>
            <w:szCs w:val="28"/>
            <w:lang w:val="en-US"/>
          </w:rPr>
          <w:t>www</w:t>
        </w:r>
        <w:r w:rsidRPr="00BD1D25">
          <w:rPr>
            <w:rFonts w:cs="Times New Roman"/>
            <w:szCs w:val="28"/>
          </w:rPr>
          <w:t>.</w:t>
        </w:r>
        <w:r w:rsidRPr="00BD1D25">
          <w:rPr>
            <w:rFonts w:cs="Times New Roman"/>
            <w:szCs w:val="28"/>
            <w:lang w:val="en-US"/>
          </w:rPr>
          <w:t>podosadm</w:t>
        </w:r>
        <w:r w:rsidRPr="00BD1D25">
          <w:rPr>
            <w:rFonts w:cs="Times New Roman"/>
            <w:szCs w:val="28"/>
          </w:rPr>
          <w:t>.</w:t>
        </w:r>
        <w:r w:rsidRPr="00BD1D25">
          <w:rPr>
            <w:rFonts w:cs="Times New Roman"/>
            <w:szCs w:val="28"/>
            <w:lang w:val="en-US"/>
          </w:rPr>
          <w:t>ru</w:t>
        </w:r>
      </w:hyperlink>
      <w:r w:rsidRPr="00BD1D25">
        <w:rPr>
          <w:rFonts w:cs="Times New Roman"/>
          <w:szCs w:val="28"/>
        </w:rPr>
        <w:t>.</w:t>
      </w:r>
    </w:p>
    <w:p w:rsidR="00740923" w:rsidRPr="00BD1D25" w:rsidRDefault="00740923" w:rsidP="00626D9B">
      <w:pPr>
        <w:numPr>
          <w:ilvl w:val="0"/>
          <w:numId w:val="38"/>
        </w:numPr>
        <w:spacing w:after="0"/>
        <w:ind w:left="0" w:firstLine="709"/>
        <w:contextualSpacing/>
        <w:rPr>
          <w:rFonts w:cs="Times New Roman"/>
          <w:szCs w:val="28"/>
        </w:rPr>
      </w:pPr>
      <w:r w:rsidRPr="00BD1D25">
        <w:rPr>
          <w:rFonts w:cs="Times New Roman"/>
          <w:szCs w:val="28"/>
        </w:rPr>
        <w:t>Настоящее постановление вступает в силу после официального опубликования.</w:t>
      </w:r>
    </w:p>
    <w:p w:rsidR="00740923" w:rsidRPr="00BD1D25" w:rsidRDefault="00740923" w:rsidP="00015D1E">
      <w:pPr>
        <w:spacing w:after="0"/>
        <w:rPr>
          <w:rFonts w:eastAsia="Times New Roman" w:cs="Times New Roman"/>
          <w:szCs w:val="28"/>
          <w:lang w:eastAsia="ru-RU"/>
        </w:rPr>
      </w:pPr>
    </w:p>
    <w:p w:rsidR="00740923" w:rsidRPr="00BD1D25" w:rsidRDefault="00740923" w:rsidP="00015D1E">
      <w:pPr>
        <w:spacing w:after="0"/>
        <w:rPr>
          <w:rFonts w:eastAsia="Times New Roman" w:cs="Times New Roman"/>
          <w:szCs w:val="28"/>
          <w:lang w:eastAsia="ru-RU"/>
        </w:rPr>
      </w:pPr>
    </w:p>
    <w:p w:rsidR="00740923" w:rsidRPr="00BD1D25" w:rsidRDefault="00740923"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 xml:space="preserve">Первый заместитель главы </w:t>
      </w:r>
    </w:p>
    <w:p w:rsidR="00740923" w:rsidRPr="00BD1D25" w:rsidRDefault="00740923"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Администрации района</w:t>
      </w:r>
    </w:p>
    <w:p w:rsidR="00740923" w:rsidRPr="00BD1D25" w:rsidRDefault="00740923"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по финансово – экономическим вопросам,</w:t>
      </w:r>
    </w:p>
    <w:p w:rsidR="00740923" w:rsidRPr="00BD1D25" w:rsidRDefault="00740923" w:rsidP="00015D1E">
      <w:pPr>
        <w:spacing w:after="0" w:line="240" w:lineRule="auto"/>
        <w:ind w:firstLine="0"/>
        <w:rPr>
          <w:rFonts w:eastAsia="Times New Roman" w:cs="Times New Roman"/>
          <w:szCs w:val="28"/>
          <w:lang w:eastAsia="ru-RU"/>
        </w:rPr>
      </w:pPr>
      <w:r w:rsidRPr="00BD1D25">
        <w:rPr>
          <w:rFonts w:eastAsia="Times New Roman" w:cs="Times New Roman"/>
          <w:szCs w:val="28"/>
          <w:lang w:eastAsia="ru-RU"/>
        </w:rPr>
        <w:t xml:space="preserve">начальник финансового управления </w:t>
      </w:r>
      <w:r w:rsidRPr="00BD1D25">
        <w:rPr>
          <w:rFonts w:eastAsia="Times New Roman" w:cs="Times New Roman"/>
          <w:szCs w:val="28"/>
          <w:lang w:eastAsia="ru-RU"/>
        </w:rPr>
        <w:tab/>
        <w:t xml:space="preserve">            Е.В. Терентьева</w:t>
      </w:r>
    </w:p>
    <w:p w:rsidR="00740923" w:rsidRPr="00BD1D25" w:rsidRDefault="00740923" w:rsidP="00015D1E">
      <w:pPr>
        <w:spacing w:after="0" w:line="240" w:lineRule="auto"/>
        <w:ind w:firstLine="0"/>
        <w:rPr>
          <w:szCs w:val="28"/>
        </w:rPr>
      </w:pPr>
    </w:p>
    <w:p w:rsidR="00740923" w:rsidRPr="00BD1D25" w:rsidRDefault="00740923" w:rsidP="00015D1E">
      <w:pPr>
        <w:pStyle w:val="ConsNormal"/>
        <w:widowControl/>
        <w:spacing w:line="360" w:lineRule="auto"/>
        <w:ind w:right="0" w:firstLine="0"/>
        <w:jc w:val="both"/>
        <w:rPr>
          <w:rFonts w:ascii="Times New Roman" w:hAnsi="Times New Roman" w:cs="Times New Roman"/>
          <w:sz w:val="28"/>
          <w:szCs w:val="28"/>
        </w:rPr>
      </w:pPr>
      <w:r w:rsidRPr="00BD1D25">
        <w:rPr>
          <w:rFonts w:ascii="Times New Roman" w:hAnsi="Times New Roman" w:cs="Times New Roman"/>
          <w:sz w:val="28"/>
          <w:szCs w:val="28"/>
        </w:rPr>
        <w:t xml:space="preserve">                              </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667"/>
      </w:tblGrid>
      <w:tr w:rsidR="00740923" w:rsidRPr="00BD1D25" w:rsidTr="00740923">
        <w:tc>
          <w:tcPr>
            <w:tcW w:w="4619" w:type="dxa"/>
          </w:tcPr>
          <w:p w:rsidR="00740923" w:rsidRPr="00BD1D25" w:rsidRDefault="00740923" w:rsidP="002E68A9">
            <w:pPr>
              <w:autoSpaceDE w:val="0"/>
              <w:autoSpaceDN w:val="0"/>
              <w:adjustRightInd w:val="0"/>
              <w:spacing w:after="0" w:line="240" w:lineRule="auto"/>
              <w:jc w:val="right"/>
              <w:outlineLvl w:val="1"/>
              <w:rPr>
                <w:rFonts w:cs="Times New Roman"/>
                <w:szCs w:val="28"/>
              </w:rPr>
            </w:pPr>
          </w:p>
        </w:tc>
        <w:tc>
          <w:tcPr>
            <w:tcW w:w="4667" w:type="dxa"/>
          </w:tcPr>
          <w:p w:rsidR="00740923" w:rsidRPr="00BD1D25" w:rsidRDefault="00740923" w:rsidP="002E68A9">
            <w:pPr>
              <w:spacing w:after="0" w:line="240" w:lineRule="auto"/>
              <w:ind w:firstLine="0"/>
              <w:rPr>
                <w:rFonts w:cs="Times New Roman"/>
                <w:szCs w:val="28"/>
              </w:rPr>
            </w:pPr>
            <w:r w:rsidRPr="00BD1D25">
              <w:rPr>
                <w:rFonts w:cs="Times New Roman"/>
                <w:szCs w:val="28"/>
              </w:rPr>
              <w:t>Приложение</w:t>
            </w:r>
          </w:p>
          <w:p w:rsidR="00740923" w:rsidRPr="00BD1D25" w:rsidRDefault="00740923" w:rsidP="002E68A9">
            <w:pPr>
              <w:spacing w:after="0" w:line="240" w:lineRule="auto"/>
              <w:ind w:firstLine="0"/>
              <w:rPr>
                <w:rFonts w:cs="Times New Roman"/>
                <w:szCs w:val="28"/>
              </w:rPr>
            </w:pPr>
          </w:p>
          <w:p w:rsidR="00740923" w:rsidRPr="00BD1D25" w:rsidRDefault="00740923" w:rsidP="002E68A9">
            <w:pPr>
              <w:spacing w:after="0" w:line="240" w:lineRule="auto"/>
              <w:ind w:firstLine="0"/>
              <w:rPr>
                <w:rFonts w:cs="Times New Roman"/>
                <w:szCs w:val="28"/>
              </w:rPr>
            </w:pPr>
            <w:r w:rsidRPr="00BD1D25">
              <w:rPr>
                <w:rFonts w:cs="Times New Roman"/>
                <w:szCs w:val="28"/>
              </w:rPr>
              <w:t>УТВЕРЖДЕН</w:t>
            </w:r>
          </w:p>
          <w:p w:rsidR="00740923" w:rsidRPr="00BD1D25" w:rsidRDefault="00740923" w:rsidP="002E68A9">
            <w:pPr>
              <w:spacing w:after="0" w:line="240" w:lineRule="auto"/>
              <w:ind w:firstLine="0"/>
              <w:rPr>
                <w:rFonts w:cs="Times New Roman"/>
                <w:szCs w:val="28"/>
              </w:rPr>
            </w:pPr>
          </w:p>
          <w:p w:rsidR="00740923" w:rsidRPr="00BD1D25" w:rsidRDefault="00740923" w:rsidP="002E68A9">
            <w:pPr>
              <w:spacing w:after="0" w:line="240" w:lineRule="auto"/>
              <w:ind w:firstLine="0"/>
              <w:rPr>
                <w:rFonts w:cs="Times New Roman"/>
                <w:szCs w:val="28"/>
              </w:rPr>
            </w:pPr>
            <w:r w:rsidRPr="00BD1D25">
              <w:rPr>
                <w:rFonts w:cs="Times New Roman"/>
                <w:szCs w:val="28"/>
              </w:rPr>
              <w:t xml:space="preserve">постановлением Администрации </w:t>
            </w:r>
          </w:p>
          <w:p w:rsidR="00740923" w:rsidRPr="00BD1D25" w:rsidRDefault="00740923" w:rsidP="002E68A9">
            <w:pPr>
              <w:spacing w:after="0" w:line="240" w:lineRule="auto"/>
              <w:ind w:firstLine="0"/>
              <w:rPr>
                <w:rFonts w:cs="Times New Roman"/>
                <w:szCs w:val="28"/>
              </w:rPr>
            </w:pPr>
            <w:r w:rsidRPr="00BD1D25">
              <w:rPr>
                <w:rFonts w:cs="Times New Roman"/>
                <w:szCs w:val="28"/>
              </w:rPr>
              <w:t>Подосиновского района</w:t>
            </w:r>
          </w:p>
          <w:p w:rsidR="00740923" w:rsidRPr="00BD1D25" w:rsidRDefault="00740923" w:rsidP="002E68A9">
            <w:pPr>
              <w:spacing w:after="0" w:line="240" w:lineRule="auto"/>
              <w:ind w:firstLine="0"/>
              <w:rPr>
                <w:rFonts w:cs="Times New Roman"/>
                <w:szCs w:val="28"/>
              </w:rPr>
            </w:pPr>
            <w:r w:rsidRPr="00BD1D25">
              <w:rPr>
                <w:rFonts w:cs="Times New Roman"/>
                <w:szCs w:val="28"/>
              </w:rPr>
              <w:t>От 29.04.2022 № 100</w:t>
            </w:r>
          </w:p>
          <w:p w:rsidR="00740923" w:rsidRPr="00BD1D25" w:rsidRDefault="00740923" w:rsidP="002E68A9">
            <w:pPr>
              <w:autoSpaceDE w:val="0"/>
              <w:autoSpaceDN w:val="0"/>
              <w:adjustRightInd w:val="0"/>
              <w:spacing w:after="0" w:line="240" w:lineRule="auto"/>
              <w:jc w:val="right"/>
              <w:outlineLvl w:val="1"/>
              <w:rPr>
                <w:rFonts w:cs="Times New Roman"/>
                <w:szCs w:val="28"/>
              </w:rPr>
            </w:pPr>
          </w:p>
        </w:tc>
      </w:tr>
    </w:tbl>
    <w:p w:rsidR="00740923" w:rsidRPr="00BD1D25" w:rsidRDefault="00740923" w:rsidP="00015D1E">
      <w:pPr>
        <w:autoSpaceDE w:val="0"/>
        <w:autoSpaceDN w:val="0"/>
        <w:adjustRightInd w:val="0"/>
        <w:spacing w:after="0" w:line="240" w:lineRule="auto"/>
        <w:jc w:val="right"/>
        <w:outlineLvl w:val="1"/>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right"/>
        <w:outlineLvl w:val="1"/>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 xml:space="preserve">Административный регламент </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 xml:space="preserve">предоставления муниципальной услуги </w:t>
      </w:r>
    </w:p>
    <w:p w:rsidR="00740923" w:rsidRPr="00BD1D25" w:rsidRDefault="00740923" w:rsidP="00015D1E">
      <w:pPr>
        <w:autoSpaceDE w:val="0"/>
        <w:autoSpaceDN w:val="0"/>
        <w:adjustRightInd w:val="0"/>
        <w:spacing w:after="0" w:line="240" w:lineRule="auto"/>
        <w:jc w:val="center"/>
        <w:rPr>
          <w:rFonts w:cs="Times New Roman"/>
          <w:b/>
          <w:szCs w:val="28"/>
        </w:rPr>
      </w:pPr>
      <w:r w:rsidRPr="00BD1D25">
        <w:rPr>
          <w:rFonts w:eastAsia="Times New Roman" w:cs="Times New Roman"/>
          <w:b/>
          <w:szCs w:val="28"/>
          <w:lang w:eastAsia="ru-RU"/>
        </w:rPr>
        <w:t>«</w:t>
      </w:r>
      <w:r w:rsidRPr="00BD1D25">
        <w:rPr>
          <w:rFonts w:eastAsia="Times New Roman" w:cs="Times New Roman"/>
          <w:b/>
          <w:bCs/>
          <w:szCs w:val="28"/>
          <w:lang w:eastAsia="ru-RU"/>
        </w:rPr>
        <w:t>Присвоение спортивных разрядов</w:t>
      </w:r>
      <w:r w:rsidRPr="00BD1D25">
        <w:rPr>
          <w:rFonts w:cs="Times New Roman"/>
          <w:b/>
          <w:bCs/>
          <w:szCs w:val="28"/>
        </w:rPr>
        <w:t xml:space="preserve"> </w:t>
      </w:r>
      <w:r w:rsidRPr="00BD1D25">
        <w:rPr>
          <w:rFonts w:cs="Times New Roman"/>
          <w:b/>
          <w:szCs w:val="28"/>
        </w:rPr>
        <w:t xml:space="preserve">«второй спортивный разряд» </w:t>
      </w:r>
    </w:p>
    <w:p w:rsidR="00740923" w:rsidRPr="00BD1D25" w:rsidRDefault="00740923" w:rsidP="00015D1E">
      <w:pPr>
        <w:autoSpaceDE w:val="0"/>
        <w:autoSpaceDN w:val="0"/>
        <w:adjustRightInd w:val="0"/>
        <w:spacing w:after="0" w:line="240" w:lineRule="auto"/>
        <w:jc w:val="center"/>
        <w:rPr>
          <w:rFonts w:cs="Times New Roman"/>
          <w:b/>
          <w:bCs/>
          <w:szCs w:val="28"/>
        </w:rPr>
      </w:pPr>
      <w:r w:rsidRPr="00BD1D25">
        <w:rPr>
          <w:rFonts w:cs="Times New Roman"/>
          <w:b/>
          <w:szCs w:val="28"/>
        </w:rPr>
        <w:t>и</w:t>
      </w:r>
      <w:r w:rsidRPr="00BD1D25">
        <w:rPr>
          <w:rFonts w:eastAsia="Times New Roman" w:cs="Times New Roman"/>
          <w:b/>
          <w:szCs w:val="28"/>
          <w:lang w:eastAsia="ru-RU"/>
        </w:rPr>
        <w:t xml:space="preserve"> «третий спортивный разряд»</w:t>
      </w:r>
      <w:r w:rsidRPr="00BD1D25">
        <w:rPr>
          <w:rFonts w:cs="Times New Roman"/>
          <w:b/>
          <w:bCs/>
          <w:szCs w:val="28"/>
        </w:rPr>
        <w:t xml:space="preserve"> </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на территории Подосиновского района </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bCs/>
          <w:szCs w:val="28"/>
          <w:lang w:eastAsia="ru-RU"/>
        </w:rPr>
        <w:t>Кировской области</w:t>
      </w:r>
    </w:p>
    <w:p w:rsidR="00740923" w:rsidRPr="00BD1D25" w:rsidRDefault="00740923" w:rsidP="00015D1E">
      <w:pPr>
        <w:autoSpaceDE w:val="0"/>
        <w:autoSpaceDN w:val="0"/>
        <w:adjustRightInd w:val="0"/>
        <w:spacing w:after="0" w:line="240" w:lineRule="auto"/>
        <w:jc w:val="center"/>
        <w:outlineLvl w:val="1"/>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outlineLvl w:val="1"/>
        <w:rPr>
          <w:rFonts w:eastAsia="Times New Roman" w:cs="Times New Roman"/>
          <w:szCs w:val="28"/>
          <w:lang w:eastAsia="ru-RU"/>
        </w:rPr>
      </w:pPr>
      <w:r w:rsidRPr="00BD1D25">
        <w:rPr>
          <w:rFonts w:eastAsia="Times New Roman" w:cs="Times New Roman"/>
          <w:szCs w:val="28"/>
          <w:lang w:eastAsia="ru-RU"/>
        </w:rPr>
        <w:t>1. Общие положения</w:t>
      </w:r>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p>
    <w:p w:rsidR="00740923" w:rsidRPr="00BD1D25" w:rsidRDefault="00740923" w:rsidP="00626D9B">
      <w:pPr>
        <w:numPr>
          <w:ilvl w:val="1"/>
          <w:numId w:val="39"/>
        </w:numPr>
        <w:autoSpaceDE w:val="0"/>
        <w:autoSpaceDN w:val="0"/>
        <w:adjustRightInd w:val="0"/>
        <w:spacing w:after="0" w:line="240" w:lineRule="auto"/>
        <w:ind w:left="0"/>
        <w:jc w:val="center"/>
        <w:outlineLvl w:val="2"/>
        <w:rPr>
          <w:rFonts w:eastAsia="Times New Roman" w:cs="Times New Roman"/>
          <w:b/>
          <w:szCs w:val="28"/>
          <w:lang w:eastAsia="ru-RU"/>
        </w:rPr>
      </w:pPr>
      <w:r w:rsidRPr="00BD1D25">
        <w:rPr>
          <w:rFonts w:eastAsia="Times New Roman" w:cs="Times New Roman"/>
          <w:b/>
          <w:szCs w:val="28"/>
          <w:lang w:eastAsia="ru-RU"/>
        </w:rPr>
        <w:t>Предмет регулирования регламента</w:t>
      </w:r>
    </w:p>
    <w:p w:rsidR="00740923" w:rsidRPr="00BD1D25" w:rsidRDefault="00740923" w:rsidP="00015D1E">
      <w:pPr>
        <w:shd w:val="clear" w:color="auto" w:fill="FFFFFF"/>
        <w:spacing w:after="0" w:line="240" w:lineRule="auto"/>
        <w:rPr>
          <w:rFonts w:eastAsia="Times New Roman" w:cs="Times New Roman"/>
          <w:szCs w:val="28"/>
          <w:lang w:eastAsia="ru-RU"/>
        </w:rPr>
      </w:pPr>
      <w:r w:rsidRPr="00BD1D25">
        <w:rPr>
          <w:rFonts w:eastAsia="Times New Roman" w:cs="Times New Roman"/>
          <w:szCs w:val="28"/>
          <w:lang w:eastAsia="ru-RU"/>
        </w:rPr>
        <w:t xml:space="preserve">           Настоящий Административный регламент предоставления муниципальной услуги «Присвоение спортивных разрядов» регламентирует процедуру присвоения спортивных разрядов «второй спортивный разряд», «третий спортивный разряд» гражданам Российской Федерации по итогам выступлений на официальных спортивных соревнованиях или физкультурных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официальных физкультурных мероприятий и спортивных мероприятий субъектов Российской Федерации, календарные планы физкультурных мероприятий муниципальных образований, проводимых в соответствии с правилами видов спорта (далее соответственно - Административный регламент, муниципальная услуга).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626D9B">
      <w:pPr>
        <w:numPr>
          <w:ilvl w:val="1"/>
          <w:numId w:val="39"/>
        </w:numPr>
        <w:autoSpaceDE w:val="0"/>
        <w:autoSpaceDN w:val="0"/>
        <w:adjustRightInd w:val="0"/>
        <w:spacing w:after="0" w:line="240" w:lineRule="auto"/>
        <w:ind w:left="0"/>
        <w:jc w:val="center"/>
        <w:outlineLvl w:val="2"/>
        <w:rPr>
          <w:rFonts w:eastAsia="Times New Roman" w:cs="Times New Roman"/>
          <w:b/>
          <w:szCs w:val="28"/>
          <w:lang w:eastAsia="ru-RU"/>
        </w:rPr>
      </w:pPr>
      <w:r w:rsidRPr="00BD1D25">
        <w:rPr>
          <w:rFonts w:eastAsia="Times New Roman" w:cs="Times New Roman"/>
          <w:b/>
          <w:szCs w:val="28"/>
          <w:lang w:eastAsia="ru-RU"/>
        </w:rPr>
        <w:t>Круг заявителей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Заявителями для предоставления муниципальной услуги (далее - заявители) являются физические лица (либо их уполномоченные представители) и местные спортивные федерации или физкультурно-спортивные организации (спортивного клуба), где спортсмен проходит спортивную подготовку, или по представлению организации, заявившей спортсмена на официальное соревнование, на котором спортсмен выполнил необходимые для присвоения соответствующего спортивного разряда нормы, требования и условия их выполнения.</w:t>
      </w:r>
    </w:p>
    <w:p w:rsidR="00740923" w:rsidRPr="00BD1D25" w:rsidRDefault="00740923" w:rsidP="00015D1E">
      <w:pPr>
        <w:autoSpaceDE w:val="0"/>
        <w:autoSpaceDN w:val="0"/>
        <w:adjustRightInd w:val="0"/>
        <w:spacing w:after="0" w:line="240" w:lineRule="auto"/>
        <w:ind w:firstLine="708"/>
        <w:rPr>
          <w:rFonts w:eastAsia="Times New Roman" w:cs="Times New Roman"/>
          <w:szCs w:val="28"/>
          <w:lang w:eastAsia="ru-RU"/>
        </w:rPr>
      </w:pPr>
      <w:r w:rsidRPr="00BD1D25">
        <w:rPr>
          <w:rFonts w:eastAsia="Times New Roman" w:cs="Times New Roman"/>
          <w:szCs w:val="28"/>
          <w:lang w:eastAsia="ru-RU"/>
        </w:rPr>
        <w:t>Представление на присвоение спортивного разряда подается в органы (организации) в течение 3 месяцев со дня выполнения спортсменом норм и/или требований и условий их выполнения, предусмотренных Единой всероссийской спортивной квалификации (далее - ЕВСК).</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Спортивные разряды присваиваются сроком на 2 года, за исключением случаев, когда в течение 2 лет со дня присвоения спортивного разряда спортсмен повторно выполнил нормы и/или требования ЕВСК для присвоения соответствующего спортивного разряда (то есть подтвердил спортивный разряд); в этом случае срок действия спортивного разряда продлевается на 2 года со дня подтверждения спортивного разряда.</w:t>
      </w: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p>
    <w:p w:rsidR="00740923" w:rsidRPr="00BD1D25" w:rsidRDefault="00740923" w:rsidP="00626D9B">
      <w:pPr>
        <w:numPr>
          <w:ilvl w:val="1"/>
          <w:numId w:val="39"/>
        </w:numPr>
        <w:autoSpaceDE w:val="0"/>
        <w:autoSpaceDN w:val="0"/>
        <w:adjustRightInd w:val="0"/>
        <w:spacing w:after="0" w:line="240" w:lineRule="auto"/>
        <w:ind w:left="0"/>
        <w:jc w:val="center"/>
        <w:outlineLvl w:val="2"/>
        <w:rPr>
          <w:rFonts w:eastAsia="Times New Roman" w:cs="Times New Roman"/>
          <w:b/>
          <w:szCs w:val="28"/>
          <w:lang w:eastAsia="ru-RU"/>
        </w:rPr>
      </w:pPr>
      <w:r w:rsidRPr="00BD1D25">
        <w:rPr>
          <w:rFonts w:eastAsia="Times New Roman" w:cs="Times New Roman"/>
          <w:b/>
          <w:szCs w:val="28"/>
          <w:lang w:eastAsia="ru-RU"/>
        </w:rPr>
        <w:t>Требования к порядку информирования</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о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p>
    <w:p w:rsidR="00740923" w:rsidRPr="00BD1D25" w:rsidRDefault="00740923" w:rsidP="00DD3670">
      <w:pPr>
        <w:spacing w:after="0" w:line="240" w:lineRule="auto"/>
        <w:rPr>
          <w:rFonts w:eastAsia="Times New Roman" w:cs="Times New Roman"/>
          <w:szCs w:val="28"/>
          <w:lang w:eastAsia="ru-RU"/>
        </w:rPr>
      </w:pPr>
      <w:r w:rsidRPr="00BD1D25">
        <w:rPr>
          <w:rFonts w:eastAsia="Times New Roman" w:cs="Times New Roman"/>
          <w:szCs w:val="28"/>
          <w:lang w:eastAsia="ru-RU"/>
        </w:rPr>
        <w:tab/>
        <w:t>1.3.1. Информацию о предоставлении муниципальной услуги можно получить:</w:t>
      </w:r>
    </w:p>
    <w:p w:rsidR="00740923" w:rsidRPr="00BD1D25" w:rsidRDefault="00740923" w:rsidP="00DD3670">
      <w:pPr>
        <w:spacing w:after="0" w:line="240" w:lineRule="auto"/>
        <w:rPr>
          <w:rFonts w:eastAsia="Times New Roman" w:cs="Times New Roman"/>
          <w:szCs w:val="28"/>
          <w:lang w:eastAsia="ru-RU"/>
        </w:rPr>
      </w:pPr>
      <w:r w:rsidRPr="00BD1D25">
        <w:rPr>
          <w:rFonts w:eastAsia="Times New Roman" w:cs="Times New Roman"/>
          <w:szCs w:val="28"/>
          <w:lang w:eastAsia="ru-RU"/>
        </w:rPr>
        <w:t>при личном обращении представителя заявителя непосредственно в помещениях Администрации Подосиновского района, уполномоченной в установленном порядке на предоставление муниципальной услуги (далее - уполномоченный орган);</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 xml:space="preserve"> на "Едином портале государственных и муниципальных услуг (функций)" (</w:t>
      </w:r>
      <w:hyperlink r:id="rId85" w:history="1">
        <w:r w:rsidRPr="00BD1D25">
          <w:rPr>
            <w:rFonts w:eastAsia="Times New Roman" w:cs="Times New Roman"/>
            <w:szCs w:val="28"/>
            <w:lang w:eastAsia="ru-RU"/>
          </w:rPr>
          <w:t>www.gosuslugi.ru</w:t>
        </w:r>
      </w:hyperlink>
      <w:r w:rsidRPr="00BD1D25">
        <w:rPr>
          <w:rFonts w:eastAsia="Times New Roman" w:cs="Times New Roman"/>
          <w:szCs w:val="28"/>
          <w:lang w:eastAsia="ru-RU"/>
        </w:rPr>
        <w:t>) (далее – Единый портал);</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в информационной системе "Портал государственных и муниципальных услуг Кировской области"(</w:t>
      </w:r>
      <w:hyperlink r:id="rId86" w:history="1">
        <w:r w:rsidRPr="00BD1D25">
          <w:rPr>
            <w:rFonts w:eastAsia="Times New Roman" w:cs="Times New Roman"/>
            <w:szCs w:val="28"/>
            <w:lang w:val="en-US" w:eastAsia="ru-RU"/>
          </w:rPr>
          <w:t>http</w:t>
        </w:r>
        <w:r w:rsidRPr="00BD1D25">
          <w:rPr>
            <w:rFonts w:eastAsia="Times New Roman" w:cs="Times New Roman"/>
            <w:szCs w:val="28"/>
            <w:lang w:eastAsia="ru-RU"/>
          </w:rPr>
          <w:t>://www.gosuslugi43.ru</w:t>
        </w:r>
      </w:hyperlink>
      <w:r w:rsidRPr="00BD1D25">
        <w:rPr>
          <w:rFonts w:eastAsia="Times New Roman" w:cs="Times New Roman"/>
          <w:szCs w:val="28"/>
          <w:lang w:eastAsia="ru-RU"/>
        </w:rPr>
        <w:t>) (далее – Портал Кировской области);</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на официальном сайте Администрации Подосиновского района  в информационно-телекоммуникационной сети «Интернет» (</w:t>
      </w:r>
      <w:hyperlink r:id="rId87" w:history="1">
        <w:r w:rsidRPr="00BD1D25">
          <w:rPr>
            <w:rFonts w:eastAsia="Times New Roman" w:cs="Times New Roman"/>
            <w:szCs w:val="28"/>
            <w:lang w:eastAsia="ru-RU"/>
          </w:rPr>
          <w:t>https://podosadm.ru/</w:t>
        </w:r>
      </w:hyperlink>
      <w:hyperlink r:id="rId88">
        <w:r w:rsidRPr="00BD1D25">
          <w:rPr>
            <w:rFonts w:eastAsia="Times New Roman" w:cs="Times New Roman"/>
            <w:szCs w:val="28"/>
            <w:lang w:eastAsia="ru-RU"/>
          </w:rPr>
          <w:t>)</w:t>
        </w:r>
      </w:hyperlink>
      <w:r w:rsidRPr="00BD1D25">
        <w:rPr>
          <w:rFonts w:eastAsia="Times New Roman" w:cs="Times New Roman"/>
          <w:szCs w:val="28"/>
          <w:lang w:eastAsia="ru-RU"/>
        </w:rPr>
        <w:t xml:space="preserve"> (далее официальный сайт Администрации района);</w:t>
      </w:r>
    </w:p>
    <w:p w:rsidR="00740923" w:rsidRPr="00BD1D25" w:rsidRDefault="00740923" w:rsidP="00015D1E">
      <w:pPr>
        <w:spacing w:after="0" w:line="240" w:lineRule="atLeast"/>
        <w:rPr>
          <w:rFonts w:eastAsia="Times New Roman" w:cs="Times New Roman"/>
          <w:szCs w:val="28"/>
          <w:lang w:eastAsia="ru-RU"/>
        </w:rPr>
      </w:pPr>
      <w:r w:rsidRPr="00BD1D25">
        <w:rPr>
          <w:rFonts w:eastAsia="Times New Roman" w:cs="Times New Roman"/>
          <w:szCs w:val="28"/>
          <w:lang w:eastAsia="ru-RU"/>
        </w:rPr>
        <w:t xml:space="preserve">на информационных стендах, находящихся в Администрации района; </w:t>
      </w:r>
    </w:p>
    <w:p w:rsidR="00740923" w:rsidRPr="00BD1D25" w:rsidRDefault="00740923" w:rsidP="00015D1E">
      <w:pPr>
        <w:spacing w:after="0" w:line="240" w:lineRule="atLeast"/>
        <w:rPr>
          <w:rFonts w:eastAsia="Times New Roman" w:cs="Times New Roman"/>
          <w:szCs w:val="28"/>
          <w:lang w:eastAsia="ru-RU"/>
        </w:rPr>
      </w:pPr>
      <w:r w:rsidRPr="00BD1D25">
        <w:rPr>
          <w:rFonts w:eastAsia="Times New Roman" w:cs="Times New Roman"/>
          <w:szCs w:val="28"/>
          <w:lang w:eastAsia="ru-RU"/>
        </w:rPr>
        <w:t>при обращении в письменной форме, в форме электронного документа;</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 xml:space="preserve">посредством почтовой и телефонной связи.  </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1.3.2. Справочная информация об уполномоченном органе на предоставление муниципальной услуги:</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адрес местонахождения уполномоченного органа: улица Советская, д. 77, пгт Подосиновец Кировской области, 613930;</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режим работы: понедельник, вторник, среда, четверг, пятница с 8-00 до 17-00,</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обеденный перерыв с 12-00 до 13-00,</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суббота, воскресенье - выходные дни;</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телефон: 8 (83351) 2-19-79;</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 xml:space="preserve">электронная почта: </w:t>
      </w:r>
      <w:r w:rsidRPr="00BD1D25">
        <w:rPr>
          <w:rFonts w:eastAsia="Times New Roman" w:cs="Times New Roman"/>
          <w:szCs w:val="28"/>
          <w:lang w:val="en-US" w:eastAsia="ru-RU"/>
        </w:rPr>
        <w:t>glava</w:t>
      </w:r>
      <w:r w:rsidRPr="00BD1D25">
        <w:rPr>
          <w:rFonts w:eastAsia="Times New Roman" w:cs="Times New Roman"/>
          <w:szCs w:val="28"/>
          <w:lang w:eastAsia="ru-RU"/>
        </w:rPr>
        <w:t>@</w:t>
      </w:r>
      <w:r w:rsidRPr="00BD1D25">
        <w:rPr>
          <w:rFonts w:eastAsia="Times New Roman" w:cs="Times New Roman"/>
          <w:szCs w:val="28"/>
          <w:lang w:val="en-US" w:eastAsia="ru-RU"/>
        </w:rPr>
        <w:t>podosinovetc</w:t>
      </w:r>
      <w:r w:rsidRPr="00BD1D25">
        <w:rPr>
          <w:rFonts w:eastAsia="Times New Roman" w:cs="Times New Roman"/>
          <w:szCs w:val="28"/>
          <w:lang w:eastAsia="ru-RU"/>
        </w:rPr>
        <w:t>.</w:t>
      </w:r>
      <w:r w:rsidRPr="00BD1D25">
        <w:rPr>
          <w:rFonts w:eastAsia="Times New Roman" w:cs="Times New Roman"/>
          <w:szCs w:val="28"/>
          <w:lang w:val="en-US" w:eastAsia="ru-RU"/>
        </w:rPr>
        <w:t>kirov</w:t>
      </w:r>
      <w:r w:rsidRPr="00BD1D25">
        <w:rPr>
          <w:rFonts w:eastAsia="Times New Roman" w:cs="Times New Roman"/>
          <w:szCs w:val="28"/>
          <w:lang w:eastAsia="ru-RU"/>
        </w:rPr>
        <w:t>.</w:t>
      </w:r>
      <w:r w:rsidRPr="00BD1D25">
        <w:rPr>
          <w:rFonts w:eastAsia="Times New Roman" w:cs="Times New Roman"/>
          <w:szCs w:val="28"/>
          <w:lang w:val="en-US" w:eastAsia="ru-RU"/>
        </w:rPr>
        <w:t>ru</w:t>
      </w:r>
      <w:r w:rsidRPr="00BD1D25">
        <w:rPr>
          <w:rFonts w:eastAsia="Times New Roman" w:cs="Times New Roman"/>
          <w:szCs w:val="28"/>
          <w:lang w:eastAsia="ru-RU"/>
        </w:rPr>
        <w:t>;</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официальный сайт в сети Интернет http://podosadm.ru/.</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непосредственно при личном приеме заявителя в администрацию Подосиновского района Кировской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по телефону в  Уполномоченном органе или многофункциональном центре;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письменно, в том числе посредством электронной почты, факсимильной связи;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hyperlink r:id="rId89" w:history="1">
        <w:r w:rsidRPr="00BD1D25">
          <w:rPr>
            <w:rFonts w:eastAsia="Times New Roman" w:cs="Times New Roman"/>
            <w:szCs w:val="28"/>
            <w:lang w:eastAsia="ru-RU"/>
          </w:rPr>
          <w:t>https://www.gosuslugi.ru/</w:t>
        </w:r>
      </w:hyperlink>
      <w:r w:rsidRPr="00BD1D25">
        <w:rPr>
          <w:rFonts w:eastAsia="Times New Roman" w:cs="Times New Roman"/>
          <w:szCs w:val="28"/>
          <w:lang w:eastAsia="ru-RU"/>
        </w:rPr>
        <w:t>) (далее –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на официальном сайте Уполномоченного органа (</w:t>
      </w:r>
      <w:hyperlink r:id="rId90" w:history="1">
        <w:r w:rsidRPr="00BD1D25">
          <w:rPr>
            <w:rFonts w:eastAsia="Times New Roman" w:cs="Times New Roman"/>
            <w:szCs w:val="28"/>
            <w:lang w:eastAsia="ru-RU"/>
          </w:rPr>
          <w:t>https://podosadm.ru/</w:t>
        </w:r>
      </w:hyperlink>
      <w:r w:rsidRPr="00BD1D25">
        <w:rPr>
          <w:rFonts w:eastAsia="Times New Roman" w:cs="Times New Roman"/>
          <w:szCs w:val="28"/>
          <w:lang w:eastAsia="ru-RU"/>
        </w:rPr>
        <w:t>);</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5) посредством размещения информации на информационных стендах Уполномоченного органа или многофункционального центра.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1.3.2. Информирование осуществляется по вопросам, касающимся: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способов подачи заявления о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адресов Уполномоченного органа и многофункциональных центров, обращение в которые необходимо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справочной информации о работе Уполномоченного органа (структурных подразделений Уполномоченного органа);</w:t>
      </w:r>
    </w:p>
    <w:p w:rsidR="00740923" w:rsidRPr="00BD1D25" w:rsidRDefault="00740923" w:rsidP="00015D1E">
      <w:pPr>
        <w:autoSpaceDE w:val="0"/>
        <w:autoSpaceDN w:val="0"/>
        <w:adjustRightInd w:val="0"/>
        <w:spacing w:after="0" w:line="240" w:lineRule="auto"/>
        <w:ind w:firstLine="708"/>
        <w:rPr>
          <w:rFonts w:eastAsia="Times New Roman" w:cs="Times New Roman"/>
          <w:szCs w:val="28"/>
          <w:lang w:eastAsia="ru-RU"/>
        </w:rPr>
      </w:pPr>
      <w:r w:rsidRPr="00BD1D25">
        <w:rPr>
          <w:rFonts w:eastAsia="Times New Roman" w:cs="Times New Roman"/>
          <w:szCs w:val="28"/>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порядка и сроков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 вопросам предоставления услуг, которые являются необходимыми и обязательными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Если подготовка ответа требует продолжительного времени, он предлагает Заявителю один из следующих вариантов дальнейших действий: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изложить обращение в письменной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назначить другое время для консультаций.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Продолжительность информирования по телефону не должна превышать 10 минут.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Информирование осуществляется в соответствии с графиком приема граждан.</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1.4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 2011 № 861.</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адрес официального сайта, а также электронной почты и (или) формы обратной связи Уполномоченного органа в сети «Интернет».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w:t>
      </w:r>
      <w:r w:rsidRPr="00BD1D25">
        <w:rPr>
          <w:rFonts w:eastAsia="Times New Roman" w:cs="Times New Roman"/>
          <w:szCs w:val="28"/>
          <w:lang w:eastAsia="ru-RU"/>
        </w:rPr>
        <w:lastRenderedPageBreak/>
        <w:t>многофункциональным центром и Уполномоченным органом с учетом требований к информированию, установленных Административным регламентом.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outlineLvl w:val="1"/>
        <w:rPr>
          <w:rFonts w:eastAsia="Times New Roman" w:cs="Times New Roman"/>
          <w:b/>
          <w:szCs w:val="28"/>
          <w:lang w:eastAsia="ru-RU"/>
        </w:rPr>
      </w:pPr>
      <w:r w:rsidRPr="00BD1D25">
        <w:rPr>
          <w:rFonts w:eastAsia="Times New Roman" w:cs="Times New Roman"/>
          <w:b/>
          <w:szCs w:val="28"/>
          <w:lang w:eastAsia="ru-RU"/>
        </w:rPr>
        <w:t>2. Стандарт предоставления муниципальной услуги</w:t>
      </w: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2.1. Наименование муниципальной услуги</w:t>
      </w:r>
    </w:p>
    <w:p w:rsidR="00740923" w:rsidRPr="00BD1D25" w:rsidRDefault="00740923" w:rsidP="00015D1E">
      <w:pPr>
        <w:shd w:val="clear" w:color="auto" w:fill="FFFFFF"/>
        <w:spacing w:after="0" w:line="240" w:lineRule="auto"/>
        <w:rPr>
          <w:rFonts w:eastAsia="Times New Roman" w:cs="Times New Roman"/>
          <w:szCs w:val="28"/>
          <w:lang w:eastAsia="ru-RU"/>
        </w:rPr>
      </w:pPr>
      <w:r w:rsidRPr="00BD1D25">
        <w:rPr>
          <w:rFonts w:eastAsia="Times New Roman" w:cs="Times New Roman"/>
          <w:szCs w:val="28"/>
          <w:lang w:eastAsia="ru-RU"/>
        </w:rPr>
        <w:tab/>
        <w:t>Присвоение спортивных разрядов «второй спортивный разряд», «третий спортивный разряд» (далее - муниципальная услуга).</w:t>
      </w: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 xml:space="preserve">2.2. Наименование органа </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предоставляющего муниципальную услугу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Предоставление муниципальной услуги осуществляет администрация Подосиновского района Кировской области (далее - администрация) .</w:t>
      </w:r>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2.3. Результат предоставления муниципальной услуги</w:t>
      </w: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szCs w:val="28"/>
          <w:lang w:eastAsia="ru-RU"/>
        </w:rPr>
        <w:t>Результатом предоставления муниципальной услуги является: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2.3.1. при обращении за присвоением спортивного разряда «второй спортивный разряд», «третий спортивный разряд» – решение о присвоении или решение об отказе в предоставлении муниципальной услуги, оформляется в соответствии с приложением № 1 к настоящему Административному регламенту;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2.3.2. при обращении за подтверждением спортивного разряда «второй спортивный разряд», «третий спортивный разряд» – решение о присвоении или решении об отказе в предоставлении муниципальной услуги, оформляется в соответствии с приложением № 1к настоящему Административному регламенту.</w:t>
      </w:r>
      <w:r w:rsidRPr="00BD1D25">
        <w:rPr>
          <w:rFonts w:eastAsia="Times New Roman" w:cs="Times New Roman"/>
          <w:szCs w:val="28"/>
          <w:lang w:eastAsia="ru-RU"/>
        </w:rPr>
        <w:tab/>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Отказ (письмо) 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 xml:space="preserve"> </w:t>
      </w:r>
      <w:r w:rsidRPr="00BD1D25">
        <w:rPr>
          <w:rFonts w:eastAsia="Times New Roman" w:cs="Times New Roman"/>
          <w:szCs w:val="28"/>
          <w:lang w:eastAsia="ru-RU"/>
        </w:rPr>
        <w:tab/>
        <w:t>Заявителю в качестве результата предоставления услуги обеспечивается по его выбору возможность получения:</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ab/>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ab/>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rsidR="00740923" w:rsidRPr="00BD1D25" w:rsidRDefault="00740923" w:rsidP="00015D1E">
      <w:pPr>
        <w:spacing w:after="0" w:line="240" w:lineRule="auto"/>
        <w:rPr>
          <w:rFonts w:eastAsia="Times New Roman" w:cs="Times New Roman"/>
          <w:szCs w:val="28"/>
          <w:lang w:eastAsia="ru-RU"/>
        </w:rPr>
      </w:pPr>
      <w:r w:rsidRPr="00BD1D25">
        <w:rPr>
          <w:rFonts w:eastAsia="Times New Roman" w:cs="Times New Roman"/>
          <w:szCs w:val="28"/>
          <w:lang w:eastAsia="ru-RU"/>
        </w:rPr>
        <w:tab/>
        <w:t>в) информации из государственных информационных систем в случаях, предусмотренных законодательством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 xml:space="preserve">                </w:t>
      </w:r>
      <w:r w:rsidRPr="00BD1D25">
        <w:rPr>
          <w:rFonts w:eastAsia="Times New Roman" w:cs="Times New Roman"/>
          <w:b/>
          <w:szCs w:val="28"/>
          <w:lang w:eastAsia="ru-RU"/>
        </w:rPr>
        <w:t>2.4.</w:t>
      </w:r>
      <w:r w:rsidRPr="00BD1D25">
        <w:rPr>
          <w:rFonts w:eastAsia="Times New Roman" w:cs="Times New Roman"/>
          <w:szCs w:val="28"/>
          <w:lang w:eastAsia="ru-RU"/>
        </w:rPr>
        <w:t xml:space="preserve">  </w:t>
      </w:r>
      <w:r w:rsidRPr="00BD1D25">
        <w:rPr>
          <w:rFonts w:eastAsia="Times New Roman" w:cs="Times New Roman"/>
          <w:b/>
          <w:szCs w:val="28"/>
          <w:lang w:eastAsia="ru-RU"/>
        </w:rPr>
        <w:t>Срок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Срок предоставления муниципальной услуги составляет не более 30 календарных дней со дня поступления заявления в администрацию.</w:t>
      </w:r>
    </w:p>
    <w:p w:rsidR="00740923" w:rsidRPr="00BD1D25" w:rsidRDefault="00740923" w:rsidP="00015D1E">
      <w:pPr>
        <w:autoSpaceDE w:val="0"/>
        <w:autoSpaceDN w:val="0"/>
        <w:adjustRightInd w:val="0"/>
        <w:spacing w:after="0" w:line="240" w:lineRule="auto"/>
        <w:jc w:val="center"/>
        <w:outlineLvl w:val="2"/>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2.5. Правовые основания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b/>
          <w:szCs w:val="28"/>
          <w:lang w:eastAsia="ru-RU"/>
        </w:rPr>
        <w:tab/>
      </w:r>
      <w:r w:rsidRPr="00BD1D25">
        <w:rPr>
          <w:rFonts w:eastAsia="Times New Roman" w:cs="Times New Roman"/>
          <w:szCs w:val="28"/>
          <w:lang w:eastAsia="ru-RU"/>
        </w:rPr>
        <w:t>Предоставление муниципальной услуги осуществляется в соответствии со следующими нормативными правовыми актами: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Федеральный </w:t>
      </w:r>
      <w:hyperlink r:id="rId91" w:history="1">
        <w:r w:rsidRPr="00BD1D25">
          <w:rPr>
            <w:rFonts w:eastAsia="Times New Roman" w:cs="Times New Roman"/>
            <w:szCs w:val="28"/>
            <w:lang w:eastAsia="ru-RU"/>
          </w:rPr>
          <w:t>закон</w:t>
        </w:r>
      </w:hyperlink>
      <w:r w:rsidRPr="00BD1D25">
        <w:rPr>
          <w:rFonts w:eastAsia="Times New Roman" w:cs="Times New Roman"/>
          <w:szCs w:val="28"/>
          <w:lang w:eastAsia="ru-RU"/>
        </w:rPr>
        <w:t xml:space="preserve"> от 06.10.2003 № 131-ФЗ "Об общих принципах организации местного самоуправления в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Федеральный </w:t>
      </w:r>
      <w:hyperlink r:id="rId92" w:history="1">
        <w:r w:rsidRPr="00BD1D25">
          <w:rPr>
            <w:rFonts w:eastAsia="Times New Roman" w:cs="Times New Roman"/>
            <w:szCs w:val="28"/>
            <w:lang w:eastAsia="ru-RU"/>
          </w:rPr>
          <w:t>закон</w:t>
        </w:r>
      </w:hyperlink>
      <w:r w:rsidRPr="00BD1D25">
        <w:rPr>
          <w:rFonts w:eastAsia="Times New Roman" w:cs="Times New Roman"/>
          <w:szCs w:val="28"/>
          <w:lang w:eastAsia="ru-RU"/>
        </w:rPr>
        <w:t xml:space="preserve"> от 04.12.2007 № 329-ФЗ "О физической культуре и спорте в Российской Федерации" (первоначальный текст документа опубликован в изданиях: "Российская газета" от 08.12.2007 № 276, "Собрание законодательства Российской Федерации" от 10.12.2007 № 50, статья 6242, "Парламентская газета" от 14.12.2007 №№ 178 - 180);</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Федеральный </w:t>
      </w:r>
      <w:hyperlink r:id="rId93" w:history="1">
        <w:r w:rsidRPr="00BD1D25">
          <w:rPr>
            <w:rFonts w:eastAsia="Times New Roman" w:cs="Times New Roman"/>
            <w:szCs w:val="28"/>
            <w:lang w:eastAsia="ru-RU"/>
          </w:rPr>
          <w:t>закон</w:t>
        </w:r>
      </w:hyperlink>
      <w:r w:rsidRPr="00BD1D25">
        <w:rPr>
          <w:rFonts w:eastAsia="Times New Roman" w:cs="Times New Roman"/>
          <w:szCs w:val="28"/>
          <w:lang w:eastAsia="ru-RU"/>
        </w:rPr>
        <w:t xml:space="preserve"> от 27.07.2010 № 210-ФЗ "Об организации предоставления государственных и муниципальных услуг" (первоначальный текст документа опубликован в изданиях: "Российская газета" от 30.07.2010 № 168, "Собрание законодательства Российской Федерации" от 02.08.2010 № 31, статья 4179);</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r>
      <w:hyperlink r:id="rId94" w:history="1">
        <w:r w:rsidRPr="00BD1D25">
          <w:rPr>
            <w:rFonts w:eastAsia="Times New Roman" w:cs="Times New Roman"/>
            <w:szCs w:val="28"/>
            <w:lang w:eastAsia="ru-RU"/>
          </w:rPr>
          <w:t>приказ</w:t>
        </w:r>
      </w:hyperlink>
      <w:r w:rsidRPr="00BD1D25">
        <w:rPr>
          <w:rFonts w:eastAsia="Times New Roman" w:cs="Times New Roman"/>
          <w:szCs w:val="28"/>
          <w:lang w:eastAsia="ru-RU"/>
        </w:rPr>
        <w:t xml:space="preserve"> Министерства спорта Российской Федерации от 17.03.2015 № 227 "Об утверждении Положения о Единой всероссийской спортивной классификации";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r>
      <w:hyperlink r:id="rId95" w:history="1">
        <w:r w:rsidRPr="00BD1D25">
          <w:rPr>
            <w:rFonts w:eastAsia="Times New Roman" w:cs="Times New Roman"/>
            <w:szCs w:val="28"/>
            <w:lang w:eastAsia="ru-RU"/>
          </w:rPr>
          <w:t>Закон</w:t>
        </w:r>
      </w:hyperlink>
      <w:r w:rsidRPr="00BD1D25">
        <w:rPr>
          <w:rFonts w:eastAsia="Times New Roman" w:cs="Times New Roman"/>
          <w:szCs w:val="28"/>
          <w:lang w:eastAsia="ru-RU"/>
        </w:rPr>
        <w:t xml:space="preserve"> Кировской области от 30.07.2009 № 405-ЗО "О физической культуре и спорте в Кировской области" (первоначальный текст документа опубликован в изданиях: "Вятский край" от 05.08.2009 №№ 143 - 144 (4511 - 4512), "Сборник основных нормативных правовых актов органов государственной власти Кировской области" от 20.10.2009 № 5 (125));</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настоящий Административный регламент.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2.6. Исчерпывающий перечень документов,</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Заявитель обращается с </w:t>
      </w:r>
      <w:hyperlink w:anchor="P348" w:history="1">
        <w:r w:rsidRPr="00BD1D25">
          <w:rPr>
            <w:rFonts w:eastAsia="Times New Roman" w:cs="Times New Roman"/>
            <w:szCs w:val="28"/>
            <w:lang w:eastAsia="ru-RU"/>
          </w:rPr>
          <w:t>представлением</w:t>
        </w:r>
      </w:hyperlink>
      <w:r w:rsidRPr="00BD1D25">
        <w:rPr>
          <w:rFonts w:eastAsia="Times New Roman" w:cs="Times New Roman"/>
          <w:szCs w:val="28"/>
          <w:lang w:eastAsia="ru-RU"/>
        </w:rPr>
        <w:t xml:space="preserve"> (далее - Представление), оформленным согласно приложению 1 к Регламенту, и документами, необходимыми для предоставления муниципальной услуги (далее - документы), лично. </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Для предоставления муниципальной услуги необходимы следующие документы: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б)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две фотографии размером 3 x 4 см.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bookmarkStart w:id="11" w:name="P129"/>
      <w:bookmarkEnd w:id="11"/>
      <w:r w:rsidRPr="00BD1D25">
        <w:rPr>
          <w:rFonts w:eastAsia="Times New Roman" w:cs="Times New Roman"/>
          <w:szCs w:val="28"/>
          <w:lang w:eastAsia="ru-RU"/>
        </w:rPr>
        <w:lastRenderedPageBreak/>
        <w:tab/>
        <w:t>в) копия второй и третьей страниц паспорта гражданина Российской Федерации с регистрацией, или копия справки о временной регистрации, или свидетельство о рождении для лиц, не достигших возраста четырнадцати лет.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bookmarkStart w:id="12" w:name="P130"/>
      <w:bookmarkEnd w:id="12"/>
      <w:r w:rsidRPr="00BD1D25">
        <w:rPr>
          <w:rFonts w:eastAsia="Times New Roman" w:cs="Times New Roman"/>
          <w:szCs w:val="28"/>
          <w:lang w:eastAsia="ru-RU"/>
        </w:rPr>
        <w:tab/>
        <w:t xml:space="preserve">Предоставление муниципальной услуги в МФЦ осуществляется в соответствии с Федеральным </w:t>
      </w:r>
      <w:hyperlink r:id="rId96" w:history="1">
        <w:r w:rsidRPr="00BD1D25">
          <w:rPr>
            <w:rFonts w:eastAsia="Times New Roman" w:cs="Times New Roman"/>
            <w:szCs w:val="28"/>
            <w:lang w:eastAsia="ru-RU"/>
          </w:rPr>
          <w:t>законом</w:t>
        </w:r>
      </w:hyperlink>
      <w:r w:rsidRPr="00BD1D25">
        <w:rPr>
          <w:rFonts w:eastAsia="Times New Roman" w:cs="Times New Roman"/>
          <w:szCs w:val="28"/>
          <w:lang w:eastAsia="ru-RU"/>
        </w:rPr>
        <w:t xml:space="preserve"> № 210-ФЗ, иными нормативными правовыми актами Российской Федерации, по принципу «одного окна» при условии заключения соглашения о взаимодействии с МФЦ при предоставлении муниципальной услуги.</w:t>
      </w:r>
    </w:p>
    <w:p w:rsidR="00740923" w:rsidRPr="00BD1D25" w:rsidRDefault="00740923" w:rsidP="00015D1E">
      <w:pPr>
        <w:shd w:val="clear" w:color="auto" w:fill="FFFFFF"/>
        <w:spacing w:after="0" w:line="240" w:lineRule="auto"/>
        <w:rPr>
          <w:rFonts w:eastAsia="Times New Roman" w:cs="Times New Roman"/>
          <w:szCs w:val="28"/>
          <w:lang w:eastAsia="ru-RU"/>
        </w:rPr>
      </w:pPr>
      <w:r w:rsidRPr="00BD1D25">
        <w:rPr>
          <w:rFonts w:eastAsia="Times New Roman" w:cs="Times New Roman"/>
          <w:szCs w:val="28"/>
          <w:lang w:eastAsia="ru-RU"/>
        </w:rPr>
        <w:tab/>
        <w:t>Представление и прилагаемые документы, указанные в пункте 2.6.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 предоставлении муниципальной услуги запрещается требовать от заявителя: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7" w:history="1">
        <w:r w:rsidRPr="00BD1D25">
          <w:rPr>
            <w:rFonts w:eastAsia="Times New Roman" w:cs="Times New Roman"/>
            <w:szCs w:val="28"/>
            <w:lang w:eastAsia="ru-RU"/>
          </w:rPr>
          <w:t>части 6 статьи 7</w:t>
        </w:r>
      </w:hyperlink>
      <w:r w:rsidRPr="00BD1D25">
        <w:rPr>
          <w:rFonts w:eastAsia="Times New Roman" w:cs="Times New Roman"/>
          <w:szCs w:val="28"/>
          <w:lang w:eastAsia="ru-RU"/>
        </w:rPr>
        <w:t xml:space="preserve"> Закона № 210-ФЗ;</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w:t>
      </w:r>
      <w:r w:rsidRPr="00BD1D25">
        <w:rPr>
          <w:rFonts w:eastAsia="Times New Roman" w:cs="Times New Roman"/>
          <w:szCs w:val="28"/>
          <w:lang w:eastAsia="ru-RU"/>
        </w:rPr>
        <w:lastRenderedPageBreak/>
        <w:t>№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40923" w:rsidRPr="00BD1D25" w:rsidRDefault="00740923" w:rsidP="00015D1E">
      <w:pPr>
        <w:shd w:val="clear" w:color="auto" w:fill="FFFFFF"/>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2.7.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r w:rsidRPr="00BD1D25">
        <w:rPr>
          <w:rFonts w:eastAsia="Times New Roman" w:cs="Times New Roman"/>
          <w:szCs w:val="28"/>
          <w:lang w:eastAsia="ru-RU"/>
        </w:rPr>
        <w:tab/>
        <w:t>Документы, необходимые для предоставления муниципальной услуги, которые находятся в распоряжении органов власти, органов местного самоуправления или организаций, отсутствуют.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2.8. Исчерпывающий перечень оснований для отказа</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в приеме документов, необходимых для предоставления</w:t>
      </w:r>
    </w:p>
    <w:p w:rsidR="00740923" w:rsidRPr="00BD1D25" w:rsidRDefault="00740923" w:rsidP="00015D1E">
      <w:pPr>
        <w:autoSpaceDE w:val="0"/>
        <w:autoSpaceDN w:val="0"/>
        <w:adjustRightInd w:val="0"/>
        <w:spacing w:after="0" w:line="240" w:lineRule="auto"/>
        <w:jc w:val="center"/>
        <w:rPr>
          <w:rFonts w:eastAsia="Times New Roman" w:cs="Times New Roman"/>
          <w:szCs w:val="28"/>
          <w:lang w:eastAsia="ru-RU"/>
        </w:rPr>
      </w:pPr>
      <w:r w:rsidRPr="00BD1D25">
        <w:rPr>
          <w:rFonts w:eastAsia="Times New Roman" w:cs="Times New Roman"/>
          <w:b/>
          <w:szCs w:val="28"/>
          <w:lang w:eastAsia="ru-RU"/>
        </w:rPr>
        <w:t>муниципальной услуги</w:t>
      </w:r>
      <w:r w:rsidRPr="00BD1D25">
        <w:rPr>
          <w:rFonts w:eastAsia="Times New Roman" w:cs="Times New Roman"/>
          <w:szCs w:val="28"/>
          <w:lang w:eastAsia="ru-RU"/>
        </w:rPr>
        <w:t xml:space="preserve"> </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Основаниями для отказа в приеме к рассмотрению документов, необходимых для предоставления муниципальной услуги, являются: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Неполное заполнение полей в форме заявления, в том числе в интерактивной форме заявления на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Представление неполного комплекта документов;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7. Наличие противоречивых сведений в заявлении и приложенных к нему документах;</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8. Заявление подано в орган государственной власти, орган местного самоуправления, в полномочия которых не входит предоставление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Решение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 направляется в личный кабинет </w:t>
      </w:r>
      <w:r w:rsidRPr="00BD1D25">
        <w:rPr>
          <w:rFonts w:eastAsia="Times New Roman" w:cs="Times New Roman"/>
          <w:szCs w:val="28"/>
          <w:lang w:eastAsia="ru-RU"/>
        </w:rPr>
        <w:lastRenderedPageBreak/>
        <w:t>Заявителя на ЕПГУ не позднее первого рабочего дня, следующего за днем подачи заявления.</w:t>
      </w:r>
    </w:p>
    <w:p w:rsidR="00740923" w:rsidRPr="00BD1D25" w:rsidRDefault="00740923" w:rsidP="00015D1E">
      <w:pPr>
        <w:shd w:val="clear" w:color="auto" w:fill="FFFFFF"/>
        <w:spacing w:after="0" w:line="240" w:lineRule="auto"/>
        <w:rPr>
          <w:rFonts w:eastAsia="Times New Roman" w:cs="Times New Roman"/>
          <w:szCs w:val="28"/>
          <w:lang w:eastAsia="ru-RU"/>
        </w:rPr>
      </w:pPr>
      <w:r w:rsidRPr="00BD1D25">
        <w:rPr>
          <w:rFonts w:eastAsia="Times New Roman" w:cs="Times New Roman"/>
          <w:szCs w:val="28"/>
          <w:lang w:eastAsia="ru-RU"/>
        </w:rPr>
        <w:t xml:space="preserve">      </w:t>
      </w: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2.9. Исчерпывающий перечень оснований для отказа</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Основанием для отказа в присвоении спортивного разряда является:  </w:t>
      </w:r>
    </w:p>
    <w:p w:rsidR="00740923" w:rsidRPr="00BD1D25" w:rsidRDefault="00740923" w:rsidP="00626D9B">
      <w:pPr>
        <w:numPr>
          <w:ilvl w:val="0"/>
          <w:numId w:val="40"/>
        </w:numPr>
        <w:autoSpaceDE w:val="0"/>
        <w:autoSpaceDN w:val="0"/>
        <w:adjustRightInd w:val="0"/>
        <w:spacing w:after="0" w:line="240" w:lineRule="auto"/>
        <w:ind w:left="0" w:firstLine="709"/>
        <w:rPr>
          <w:rFonts w:eastAsia="Times New Roman" w:cs="Times New Roman"/>
          <w:szCs w:val="28"/>
          <w:lang w:eastAsia="ru-RU"/>
        </w:rPr>
      </w:pPr>
      <w:r w:rsidRPr="00BD1D25">
        <w:rPr>
          <w:rFonts w:eastAsia="Times New Roman" w:cs="Times New Roman"/>
          <w:szCs w:val="28"/>
          <w:lang w:eastAsia="ru-RU"/>
        </w:rPr>
        <w:t>Несоответствие результата спортсмена, указанного в документах для присвоения спортивного разряда, утвержденным Министерством спорта Российской Федерации нормам, требованиям и условиям их выполнения;</w:t>
      </w:r>
    </w:p>
    <w:p w:rsidR="00740923" w:rsidRPr="00BD1D25" w:rsidRDefault="00740923" w:rsidP="00626D9B">
      <w:pPr>
        <w:numPr>
          <w:ilvl w:val="0"/>
          <w:numId w:val="40"/>
        </w:numPr>
        <w:autoSpaceDE w:val="0"/>
        <w:autoSpaceDN w:val="0"/>
        <w:adjustRightInd w:val="0"/>
        <w:spacing w:after="0" w:line="240" w:lineRule="auto"/>
        <w:ind w:left="0" w:firstLine="709"/>
        <w:rPr>
          <w:rFonts w:eastAsia="Times New Roman" w:cs="Times New Roman"/>
          <w:szCs w:val="28"/>
          <w:lang w:eastAsia="ru-RU"/>
        </w:rPr>
      </w:pPr>
      <w:r w:rsidRPr="00BD1D25">
        <w:rPr>
          <w:rFonts w:eastAsia="Times New Roman" w:cs="Times New Roman"/>
          <w:szCs w:val="28"/>
          <w:lang w:eastAsia="ru-RU"/>
        </w:rPr>
        <w:t>Спортивная дисквалификация спортсмена;</w:t>
      </w:r>
    </w:p>
    <w:p w:rsidR="00740923" w:rsidRPr="00BD1D25" w:rsidRDefault="00740923" w:rsidP="00626D9B">
      <w:pPr>
        <w:numPr>
          <w:ilvl w:val="0"/>
          <w:numId w:val="40"/>
        </w:numPr>
        <w:autoSpaceDE w:val="0"/>
        <w:autoSpaceDN w:val="0"/>
        <w:adjustRightInd w:val="0"/>
        <w:spacing w:after="0" w:line="240" w:lineRule="auto"/>
        <w:ind w:left="0" w:firstLine="709"/>
        <w:rPr>
          <w:rFonts w:eastAsia="Times New Roman" w:cs="Times New Roman"/>
          <w:szCs w:val="28"/>
          <w:lang w:eastAsia="ru-RU"/>
        </w:rPr>
      </w:pPr>
      <w:r w:rsidRPr="00BD1D25">
        <w:rPr>
          <w:rFonts w:eastAsia="Times New Roman" w:cs="Times New Roman"/>
          <w:szCs w:val="28"/>
          <w:lang w:eastAsia="ru-RU"/>
        </w:rPr>
        <w:t>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40923" w:rsidRPr="00BD1D25" w:rsidRDefault="00740923" w:rsidP="00626D9B">
      <w:pPr>
        <w:numPr>
          <w:ilvl w:val="0"/>
          <w:numId w:val="40"/>
        </w:numPr>
        <w:autoSpaceDE w:val="0"/>
        <w:autoSpaceDN w:val="0"/>
        <w:adjustRightInd w:val="0"/>
        <w:spacing w:after="0" w:line="240" w:lineRule="auto"/>
        <w:ind w:left="0" w:firstLine="709"/>
        <w:rPr>
          <w:rFonts w:eastAsia="Times New Roman" w:cs="Times New Roman"/>
          <w:szCs w:val="28"/>
          <w:lang w:eastAsia="ru-RU"/>
        </w:rPr>
      </w:pPr>
      <w:r w:rsidRPr="00BD1D25">
        <w:rPr>
          <w:rFonts w:eastAsia="Times New Roman" w:cs="Times New Roman"/>
          <w:szCs w:val="28"/>
          <w:lang w:eastAsia="ru-RU"/>
        </w:rPr>
        <w:t xml:space="preserve">Наличие у спортсмена, представляемого к присвоению спортивного разряда, неснятой или непогашенной судимости в установленном законодательством Российской Федерации порядке; </w:t>
      </w:r>
    </w:p>
    <w:p w:rsidR="00740923" w:rsidRPr="00BD1D25" w:rsidRDefault="00740923" w:rsidP="00626D9B">
      <w:pPr>
        <w:numPr>
          <w:ilvl w:val="0"/>
          <w:numId w:val="40"/>
        </w:numPr>
        <w:autoSpaceDE w:val="0"/>
        <w:autoSpaceDN w:val="0"/>
        <w:adjustRightInd w:val="0"/>
        <w:spacing w:after="0" w:line="240" w:lineRule="auto"/>
        <w:ind w:left="0" w:firstLine="709"/>
        <w:rPr>
          <w:rFonts w:eastAsia="Times New Roman" w:cs="Times New Roman"/>
          <w:szCs w:val="28"/>
          <w:lang w:eastAsia="ru-RU"/>
        </w:rPr>
      </w:pPr>
      <w:r w:rsidRPr="00BD1D25">
        <w:rPr>
          <w:rFonts w:eastAsia="Times New Roman" w:cs="Times New Roman"/>
          <w:szCs w:val="28"/>
          <w:lang w:eastAsia="ru-RU"/>
        </w:rPr>
        <w:t xml:space="preserve">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12 рамках соревнований, на котором спортсмен выполнил норму, требования и условия их выполнения. </w:t>
      </w:r>
    </w:p>
    <w:p w:rsidR="00740923" w:rsidRPr="00BD1D25" w:rsidRDefault="00740923" w:rsidP="00015D1E">
      <w:pPr>
        <w:autoSpaceDE w:val="0"/>
        <w:autoSpaceDN w:val="0"/>
        <w:adjustRightInd w:val="0"/>
        <w:spacing w:after="0" w:line="240" w:lineRule="auto"/>
        <w:ind w:firstLine="708"/>
        <w:rPr>
          <w:rFonts w:eastAsia="Times New Roman" w:cs="Times New Roman"/>
          <w:szCs w:val="28"/>
          <w:lang w:eastAsia="ru-RU"/>
        </w:rPr>
      </w:pPr>
      <w:r w:rsidRPr="00BD1D25">
        <w:rPr>
          <w:rFonts w:eastAsia="Times New Roman" w:cs="Times New Roman"/>
          <w:szCs w:val="28"/>
          <w:lang w:eastAsia="ru-RU"/>
        </w:rPr>
        <w:t>Основаниями для отказа в предоставлении муниципальной услуги являются: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 xml:space="preserve">Отзыв Заявления на предоставление государственной услуги по инициативе Заявителя. </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 xml:space="preserve">          Заявитель вправе отказаться от получения муниципальной услуги на основании письменного заявления, написанного в свободной форме, направив по адресу электронной почты или обратившись в Уполномоченный орган. На основании поступившего заявления об отказе от получения муниципальной услуги уполномоченным должностным лицом принимается Решение об отказе в предоставлении муниципальной услуги.</w:t>
      </w:r>
      <w:bookmarkStart w:id="13" w:name="Par104"/>
      <w:bookmarkEnd w:id="13"/>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p>
    <w:p w:rsidR="00740923" w:rsidRPr="00BD1D25" w:rsidRDefault="00740923" w:rsidP="00015D1E">
      <w:pPr>
        <w:autoSpaceDE w:val="0"/>
        <w:autoSpaceDN w:val="0"/>
        <w:adjustRightInd w:val="0"/>
        <w:spacing w:after="0" w:line="240" w:lineRule="auto"/>
        <w:jc w:val="center"/>
        <w:outlineLvl w:val="2"/>
        <w:rPr>
          <w:rFonts w:eastAsia="Times New Roman" w:cs="Times New Roman"/>
          <w:b/>
          <w:szCs w:val="28"/>
          <w:lang w:eastAsia="ru-RU"/>
        </w:rPr>
      </w:pPr>
      <w:r w:rsidRPr="00BD1D25">
        <w:rPr>
          <w:rFonts w:eastAsia="Times New Roman" w:cs="Times New Roman"/>
          <w:b/>
          <w:szCs w:val="28"/>
          <w:lang w:eastAsia="ru-RU"/>
        </w:rPr>
        <w:t>2.10. Размер платы, взимаемой с заявителя при предоставлении</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szCs w:val="28"/>
          <w:lang w:eastAsia="ru-RU"/>
        </w:rPr>
        <w:t>муниципальной услуги, и способы ее взимания</w:t>
      </w:r>
      <w:r w:rsidRPr="00BD1D25">
        <w:rPr>
          <w:rFonts w:eastAsia="Times New Roman" w:cs="Times New Roman"/>
          <w:b/>
          <w:bCs/>
          <w:szCs w:val="28"/>
          <w:lang w:eastAsia="ru-RU"/>
        </w:rPr>
        <w:t xml:space="preserve"> за предоставление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 xml:space="preserve"> </w:t>
      </w:r>
      <w:r w:rsidRPr="00BD1D25">
        <w:rPr>
          <w:rFonts w:eastAsia="Times New Roman" w:cs="Times New Roman"/>
          <w:szCs w:val="28"/>
          <w:lang w:eastAsia="ru-RU"/>
        </w:rPr>
        <w:tab/>
        <w:t>Предоставление муниципальной услуги осуществляется бесплатно.</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2.11. Порядок, размер и основания взимания платы за предоставление услуг, которые являются необходимыми и обязательными </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для предоставления муниципальной услуги, включая информацию </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о методике расчета размера такой платы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 предоставление услуг, необходимых и обязательных для предоставления муниципальной услуги не предусмотрена плата.</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2.13. Срок и порядок регистрации запроса заявителя о предоставлении</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муниципальной услуги, в том числе в электронной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2.14 Требования к помещениям, в которых предоставляется муниципальная услуга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Pr="00BD1D25">
        <w:rPr>
          <w:rFonts w:eastAsia="Times New Roman" w:cs="Times New Roman"/>
          <w:szCs w:val="28"/>
          <w:shd w:val="clear" w:color="auto" w:fill="FFFFFF"/>
          <w:lang w:eastAsia="ru-RU"/>
        </w:rPr>
        <w:t xml:space="preserve">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Центральный вход в здание Уполномоченного органа должен быть оборудован информационной табличкой (вывеской), содержащей информацию:</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наименование;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местонахождение и юридический адрес;</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режим работы;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график приема;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номера телефонов для справок.</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Помещения, в которых предоставляется муниципальная услуга, должны соответствовать санитарно-эпидемиологическим правилам и нормативам.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Помещения, в которых предоставляется муниципальная услуга, оснащаются: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противопожарной системой и средствами пожаротушения;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системой оповещения о возникновении чрезвычайной ситуации;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средствами оказания первой медицинской помощи;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туалетными комнатами для посетителей.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Места для заполнения заявлений оборудуются стульями, столами (стойками), бланками заявлений, письменными принадлежностями.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Места приема Заявителей оборудуются информационными табличками (вывесками) с указанием: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номера кабинета и наименования отдела;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фамилии, имени и отчества (последнее – при наличии), должности ответственного лица за прием документов;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графика приема Заявителей.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 предоставлении муниципальной услуги инвалидам обеспечиваются: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возможность беспрепятственного доступа к объекту (зданию, помещению), в котором предоставляется муниципальная услуга;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сопровождение инвалидов, имеющих стойкие расстройства функции зрения и самостоятельного передвижения;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допуск сурдопереводчика и тифлосурдопереводчика;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оказание инвалидам помощи в преодолении барьеров, мешающих получению ими муниципальных услуг наравне с другими лицами.</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2.15. Показатели доступности и качества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Основными показателями доступности предоставления муниципальной услуги являются: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Возможность получения заявителем уведомлений о предоставлении муниципальной услуги с помощью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Основными показателями качества предоставления муниципальной услуги являются: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Минимально возможное количество взаимодействий гражданина с должностными лицами, участвующими 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Отсутствие обоснованных жалоб на действия (бездействие) сотрудников и их некорректное (невнимательное) отношение к заявителям;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4. Отсутствие нарушений установленных сроков в процессе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6.</w:t>
      </w:r>
      <w:r w:rsidRPr="00BD1D25">
        <w:rPr>
          <w:rFonts w:eastAsia="Times New Roman" w:cs="Times New Roman"/>
          <w:szCs w:val="28"/>
          <w:shd w:val="clear" w:color="auto" w:fill="FFFFFF"/>
          <w:lang w:eastAsia="ru-RU"/>
        </w:rPr>
        <w:t xml:space="preserve"> Получение муниципальной услуги посредством запроса о предоставлении нескольких муниципальных услуг (комплексного запроса) невозможно.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2.16.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w:t>
      </w:r>
      <w:r w:rsidRPr="00BD1D25">
        <w:rPr>
          <w:rFonts w:eastAsia="Times New Roman" w:cs="Times New Roman"/>
          <w:b/>
          <w:bCs/>
          <w:szCs w:val="28"/>
          <w:lang w:eastAsia="ru-RU"/>
        </w:rPr>
        <w:lastRenderedPageBreak/>
        <w:t>принципу и особенности предоставления муниципальной услуги в электронной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Заявителям обеспечивается возможность представления заявления и прилагаемых документов в форме электронных документов посредством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Результаты предоставления муниципальной услуги, указанные в пункте 2.3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r w:rsidRPr="00BD1D25">
        <w:rPr>
          <w:rFonts w:eastAsia="Times New Roman" w:cs="Times New Roman"/>
          <w:szCs w:val="28"/>
          <w:lang w:eastAsia="ru-RU"/>
        </w:rPr>
        <w:tab/>
        <w:t>Уполномоченного органа в случае направления заявления посредством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Электронные документы могут быть предоставлены в следующих форматах: xml, doc, docx, odt, xls, xlsx, ods, pdf, jpg, jpeg, zip, rar, sig, png, bmp, tiff.</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«черно-белый» (при отсутствии в документе графических изображений и (или) цветного текста);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«оттенки серого» (при наличии в документе графических изображений, отличных от цветного графического изображения);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«цветной» или «режим полной цветопередачи» (при наличии в документе цветных графических изображений либо цветного текста);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4. сохранением всех аутентичных признаков подлинности, а именно: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графической подписи лица, печати, углового штампа бланка;</w:t>
      </w:r>
    </w:p>
    <w:p w:rsidR="00740923" w:rsidRPr="00BD1D25" w:rsidRDefault="00740923" w:rsidP="00626D9B">
      <w:pPr>
        <w:pStyle w:val="ac"/>
        <w:numPr>
          <w:ilvl w:val="0"/>
          <w:numId w:val="41"/>
        </w:numPr>
        <w:autoSpaceDE w:val="0"/>
        <w:autoSpaceDN w:val="0"/>
        <w:adjustRightInd w:val="0"/>
        <w:spacing w:after="0" w:line="240" w:lineRule="auto"/>
        <w:ind w:left="0" w:firstLine="709"/>
        <w:rPr>
          <w:rFonts w:cs="Times New Roman"/>
          <w:szCs w:val="28"/>
        </w:rPr>
      </w:pPr>
      <w:r w:rsidRPr="00BD1D25">
        <w:rPr>
          <w:rFonts w:cs="Times New Roman"/>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Электронные документы должны обеспечивать:</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возможность идентифицировать документ и количество листов в документе;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Документы, подлежащие представлению в форматах xls, xlsx или ods, формируются в виде отдельного электронного документа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3.1. Исчерпывающий перечень административных процедур</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Предоставление муниципальной услуги включает в себя следующие административные процедуры: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проверка документов и регистрация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рассмотрение документов и сведений;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принятие решения о предоставлении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выдача результата на бумажном носителе (официально).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3.2. Перечень административных процедур (действий) при предоставлении муниципальной услуги услуг в электронной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 предоставлении муниципальной услуги в электронной форме заявителю обеспечиваются: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получение информации о порядке и сроках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формирование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прием и регистрация Уполномоченным органом заявления и иных документов, 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получение результата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получение сведений о ходе рассмотрения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осуществление оценки качества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досудебное (внесудебное) обжалование решений и действий (бездействия) Уполномоченного органа либо действия (бездействие) должностных лиц .</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3.3. Порядок осуществления административных процедур (действий) </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в электронной форме</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3.3.1. Формирование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 формировании заявления заявителю обеспечивается: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 возможность копирования и сохранения заявления и иных документов, указанных в пунктах 2.6 настоящего Административного регламента, 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б) возможность печати на бумажном носителе копии электронной формы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 возможность вернуться на любой из этапов заполнения электронной формы заявления без потери ранее введенной информации;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Сформированное и подписанное заявление и иные документы, необходимые для предоставления муниципальной услуги, направляются в </w:t>
      </w:r>
    </w:p>
    <w:p w:rsidR="00740923" w:rsidRPr="00BD1D25" w:rsidRDefault="00740923" w:rsidP="00015D1E">
      <w:pPr>
        <w:autoSpaceDE w:val="0"/>
        <w:autoSpaceDN w:val="0"/>
        <w:adjustRightInd w:val="0"/>
        <w:spacing w:after="0" w:line="240" w:lineRule="auto"/>
        <w:rPr>
          <w:rFonts w:eastAsia="Times New Roman" w:cs="Times New Roman"/>
          <w:b/>
          <w:szCs w:val="28"/>
          <w:lang w:eastAsia="ru-RU"/>
        </w:rPr>
      </w:pPr>
      <w:r w:rsidRPr="00BD1D25">
        <w:rPr>
          <w:rFonts w:eastAsia="Times New Roman" w:cs="Times New Roman"/>
          <w:b/>
          <w:szCs w:val="28"/>
          <w:lang w:eastAsia="ru-RU"/>
        </w:rPr>
        <w:tab/>
      </w:r>
    </w:p>
    <w:p w:rsidR="00740923" w:rsidRPr="00BD1D25" w:rsidRDefault="00740923" w:rsidP="00015D1E">
      <w:pPr>
        <w:autoSpaceDE w:val="0"/>
        <w:autoSpaceDN w:val="0"/>
        <w:adjustRightInd w:val="0"/>
        <w:spacing w:after="0" w:line="240" w:lineRule="auto"/>
        <w:ind w:firstLine="708"/>
        <w:jc w:val="center"/>
        <w:rPr>
          <w:rFonts w:eastAsia="Times New Roman" w:cs="Times New Roman"/>
          <w:b/>
          <w:szCs w:val="28"/>
          <w:lang w:eastAsia="ru-RU"/>
        </w:rPr>
      </w:pPr>
      <w:r w:rsidRPr="00BD1D25">
        <w:rPr>
          <w:rFonts w:eastAsia="Times New Roman" w:cs="Times New Roman"/>
          <w:b/>
          <w:szCs w:val="28"/>
          <w:lang w:eastAsia="ru-RU"/>
        </w:rPr>
        <w:t>3.3.2. Уполномоченный орган посредством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Ответственное должностное лицо: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lastRenderedPageBreak/>
        <w:tab/>
        <w:t>проверяет наличие электронных заявлений, поступивших с ЕПГУ, с периодом не реже 2 раз в день;</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рассматривает поступившие заявления и приложенные образы документов (документы);</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производит действия в соответствии с пунктом 3.4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Заявителю в качестве результата предоставления муниципальной услуги обеспечивается возможность получения документа: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При предоставлении муниципальной услуги в электронной форме заявителю направляется:</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3.3.3. Оценка качества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w:t>
      </w:r>
      <w:r w:rsidRPr="00BD1D25">
        <w:rPr>
          <w:rFonts w:eastAsia="Times New Roman" w:cs="Times New Roman"/>
          <w:szCs w:val="28"/>
          <w:lang w:eastAsia="ru-RU"/>
        </w:rPr>
        <w:lastRenderedPageBreak/>
        <w:t>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Направление жалобы на решения, действия (бездействия)   Уполномоченного органа, должностного лица Уполномоченного органа либо муниципального служащего, МФЦ, в порядке, установленном в разделе 5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3.4. Порядок исправления допущенных опечаток и ошибок в выданных в результате предоставления муниципальной услуги документах</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случае выявления опечаток и ошибок заявитель вправе обратиться в Уполномоченный органа с заявлением с приложением документов, указанных в пункте 2.6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Основания отказа в приеме заявления об исправлении опечаток и ошибок указаны в пункте 2.12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2. Уполномоченный орган при получении заявления, указанного в подпункте 1 подраздела 3.4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4. Срок устранения опечаток и ошибок не должен превышать 3 (трех) рабочих дней с даты регистрации заявления, указанного в подпункте 1 подраздела 3.4. настоящего подраздела.</w:t>
      </w:r>
      <w:bookmarkStart w:id="14" w:name="Par184"/>
      <w:bookmarkEnd w:id="14"/>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lastRenderedPageBreak/>
        <w:t>4. 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Текущий контроль осуществляется путем проведения проверок:</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решений о предоставлении (об отказе в предоставлении)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выявления и устранения нарушений прав граждан;</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40923" w:rsidRPr="00BD1D25" w:rsidRDefault="00740923" w:rsidP="00015D1E">
      <w:pPr>
        <w:autoSpaceDE w:val="0"/>
        <w:autoSpaceDN w:val="0"/>
        <w:adjustRightInd w:val="0"/>
        <w:spacing w:after="0" w:line="240" w:lineRule="auto"/>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contextualSpacing/>
        <w:jc w:val="center"/>
        <w:rPr>
          <w:rFonts w:eastAsia="Times New Roman" w:cs="Times New Roman"/>
          <w:b/>
          <w:bCs/>
          <w:szCs w:val="28"/>
          <w:lang w:eastAsia="ru-RU"/>
        </w:rPr>
      </w:pPr>
      <w:r w:rsidRPr="00BD1D25">
        <w:rPr>
          <w:rFonts w:eastAsia="Times New Roman" w:cs="Times New Roman"/>
          <w:b/>
          <w:bCs/>
          <w:szCs w:val="28"/>
          <w:lang w:eastAsia="ru-RU"/>
        </w:rPr>
        <w:t>5.Порядок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bdr w:val="none" w:sz="0" w:space="0" w:color="auto" w:frame="1"/>
          <w:lang w:eastAsia="ru-RU"/>
        </w:rPr>
        <w:tab/>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740923" w:rsidRPr="00BD1D25" w:rsidRDefault="00740923" w:rsidP="00015D1E">
      <w:pPr>
        <w:spacing w:after="0" w:line="240" w:lineRule="auto"/>
        <w:textAlignment w:val="baseline"/>
        <w:rPr>
          <w:rFonts w:eastAsia="Times New Roman" w:cs="Times New Roman"/>
          <w:szCs w:val="28"/>
          <w:lang w:eastAsia="ru-RU"/>
        </w:rPr>
      </w:pPr>
      <w:r w:rsidRPr="00BD1D25">
        <w:rPr>
          <w:rFonts w:eastAsia="Times New Roman" w:cs="Times New Roman"/>
          <w:szCs w:val="28"/>
          <w:bdr w:val="none" w:sz="0" w:space="0" w:color="auto" w:frame="1"/>
          <w:lang w:eastAsia="ru-RU"/>
        </w:rPr>
        <w:tab/>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740923" w:rsidRPr="00BD1D25" w:rsidRDefault="00740923" w:rsidP="00015D1E">
      <w:pPr>
        <w:spacing w:after="0" w:line="240" w:lineRule="auto"/>
        <w:textAlignment w:val="baseline"/>
        <w:rPr>
          <w:rFonts w:eastAsia="Times New Roman" w:cs="Times New Roman"/>
          <w:szCs w:val="28"/>
          <w:lang w:eastAsia="ru-RU"/>
        </w:rPr>
      </w:pPr>
      <w:r w:rsidRPr="00BD1D25">
        <w:rPr>
          <w:rFonts w:eastAsia="Times New Roman" w:cs="Times New Roman"/>
          <w:szCs w:val="28"/>
          <w:bdr w:val="none" w:sz="0" w:space="0" w:color="auto" w:frame="1"/>
          <w:lang w:eastAsia="ru-RU"/>
        </w:rPr>
        <w:tab/>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740923" w:rsidRPr="00BD1D25" w:rsidRDefault="00740923" w:rsidP="00015D1E">
      <w:pPr>
        <w:spacing w:after="0" w:line="240" w:lineRule="auto"/>
        <w:textAlignment w:val="baseline"/>
        <w:rPr>
          <w:rFonts w:eastAsia="Times New Roman" w:cs="Times New Roman"/>
          <w:szCs w:val="28"/>
          <w:lang w:eastAsia="ru-RU"/>
        </w:rPr>
      </w:pPr>
      <w:r w:rsidRPr="00BD1D25">
        <w:rPr>
          <w:rFonts w:eastAsia="Times New Roman" w:cs="Times New Roman"/>
          <w:szCs w:val="28"/>
          <w:bdr w:val="none" w:sz="0" w:space="0" w:color="auto" w:frame="1"/>
          <w:lang w:eastAsia="ru-RU"/>
        </w:rPr>
        <w:t xml:space="preserve">           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740923" w:rsidRPr="00BD1D25" w:rsidRDefault="00740923" w:rsidP="00015D1E">
      <w:pPr>
        <w:spacing w:after="0" w:line="240" w:lineRule="auto"/>
        <w:textAlignment w:val="baseline"/>
        <w:rPr>
          <w:rFonts w:eastAsia="Times New Roman" w:cs="Times New Roman"/>
          <w:szCs w:val="28"/>
          <w:lang w:eastAsia="ru-RU"/>
        </w:rPr>
      </w:pPr>
      <w:r w:rsidRPr="00BD1D25">
        <w:rPr>
          <w:rFonts w:eastAsia="Times New Roman" w:cs="Times New Roman"/>
          <w:szCs w:val="28"/>
          <w:bdr w:val="none" w:sz="0" w:space="0" w:color="auto" w:frame="1"/>
          <w:lang w:eastAsia="ru-RU"/>
        </w:rPr>
        <w:lastRenderedPageBreak/>
        <w:tab/>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740923" w:rsidRPr="00BD1D25" w:rsidRDefault="00740923" w:rsidP="00015D1E">
      <w:pPr>
        <w:spacing w:after="0" w:line="240" w:lineRule="auto"/>
        <w:textAlignment w:val="baseline"/>
        <w:rPr>
          <w:rFonts w:eastAsia="Times New Roman" w:cs="Times New Roman"/>
          <w:szCs w:val="28"/>
          <w:lang w:eastAsia="ru-RU"/>
        </w:rPr>
      </w:pPr>
      <w:r w:rsidRPr="00BD1D25">
        <w:rPr>
          <w:rFonts w:eastAsia="Times New Roman" w:cs="Times New Roman"/>
          <w:szCs w:val="28"/>
          <w:bdr w:val="none" w:sz="0" w:space="0" w:color="auto" w:frame="1"/>
          <w:lang w:eastAsia="ru-RU"/>
        </w:rPr>
        <w:tab/>
        <w:t>По результатам рассмотрения обращений дается письменный ответ.</w:t>
      </w:r>
    </w:p>
    <w:p w:rsidR="00740923" w:rsidRPr="00BD1D25" w:rsidRDefault="00740923" w:rsidP="00015D1E">
      <w:pPr>
        <w:autoSpaceDE w:val="0"/>
        <w:autoSpaceDN w:val="0"/>
        <w:adjustRightInd w:val="0"/>
        <w:spacing w:after="0" w:line="240" w:lineRule="auto"/>
        <w:contextualSpacing/>
        <w:jc w:val="center"/>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contextualSpacing/>
        <w:jc w:val="center"/>
        <w:rPr>
          <w:rFonts w:eastAsia="Times New Roman" w:cs="Times New Roman"/>
          <w:b/>
          <w:bCs/>
          <w:szCs w:val="28"/>
          <w:lang w:eastAsia="ru-RU"/>
        </w:rPr>
      </w:pPr>
      <w:r w:rsidRPr="00BD1D25">
        <w:rPr>
          <w:rFonts w:eastAsia="Times New Roman" w:cs="Times New Roman"/>
          <w:b/>
          <w:szCs w:val="28"/>
          <w:lang w:eastAsia="ru-RU"/>
        </w:rPr>
        <w:t>6.</w:t>
      </w:r>
      <w:r w:rsidRPr="00BD1D25">
        <w:rPr>
          <w:rFonts w:eastAsia="Times New Roman" w:cs="Times New Roman"/>
          <w:b/>
          <w:bCs/>
          <w:szCs w:val="28"/>
          <w:lang w:eastAsia="ru-RU"/>
        </w:rPr>
        <w:t>Ответственность должностных лиц за решения и действия</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(бездействие), принимаемые (осуществляемые) ими в ходе</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Должностным лицом  администрации, ответственным за предоставление муниципальной услуги, а также за соблюдением порядка предоставления муниципальной услуги, является руководитель подразделения администрации, непосредственно предоставляющего муниципальную услугу. </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По результатам проведенных мониторинга и проверок, в случае выявления неправомерных решений, действий (бездействия) должностных лиц администрации, работников МФЦ и фактов нарушения прав и законных интересов Заявителей, должностные лица администрации, работники МФЦ несут ответственность в соответствии с законодательством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7.Требования к порядку и формам контроля за предоставлением</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муниципальной услуги, в том числе со стороны</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граждан, их объединений и организаций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Граждане, их объединения и организации также имеют право:</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направлять замечания и предложения по улучшению доступности и качества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вносить предложения о мерах по устранению нарушений настоящего Административного регламента.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8.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lastRenderedPageBreak/>
        <w:t>служащих</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9.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к руководителю многофункционального центра – на решения и действия (бездействие) работника многофункционального центра;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к учредителю многофункционального центра – на решение и действия (бездействие) многофункционального центра.</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10.Способы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Заявители информируются о порядке подачи и рассмотрении жалобы, в том числе с использованием ЕПГУ, РПГУ, способами, предусмотренными подразделом 3 настоящего Административного регламента. </w:t>
      </w: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szCs w:val="28"/>
          <w:lang w:eastAsia="ru-RU"/>
        </w:rPr>
      </w:pPr>
      <w:r w:rsidRPr="00BD1D25">
        <w:rPr>
          <w:rFonts w:eastAsia="Times New Roman" w:cs="Times New Roman"/>
          <w:b/>
          <w:szCs w:val="28"/>
          <w:lang w:eastAsia="ru-RU"/>
        </w:rPr>
        <w:t>11.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szCs w:val="28"/>
          <w:lang w:eastAsia="ru-RU"/>
        </w:rPr>
      </w:pPr>
      <w:r w:rsidRPr="00BD1D25">
        <w:rPr>
          <w:rFonts w:eastAsia="Times New Roman" w:cs="Times New Roman"/>
          <w:szCs w:val="28"/>
          <w:lang w:eastAsia="ru-RU"/>
        </w:rPr>
        <w:tab/>
        <w:t xml:space="preserve">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Федеральным законом «Об организации предоставления государственных и муниципальных услуг»; постановлением   от 19.12.2012 № 976  «Об утверждении Правил подачи и рассмотрения жалоб на решение и действие(бездействие) органов местного самоуправления Подосиновского района Кировской области, их должностных лиц и </w:t>
      </w:r>
      <w:r w:rsidRPr="00BD1D25">
        <w:rPr>
          <w:rFonts w:eastAsia="Times New Roman" w:cs="Times New Roman"/>
          <w:szCs w:val="28"/>
          <w:lang w:eastAsia="ru-RU"/>
        </w:rPr>
        <w:lastRenderedPageBreak/>
        <w:t>муниципальных служащих»; постановлением Правительства Российской Федерации от 20.11.2012 № 1198 «О федеральной государственной информационной системе, 23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12. Особенности выполнения административных процедур (действий) в многофункциональных центрах предоставления муниципальных услуг 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Многофункциональный центр осуществляет:</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13. Информирование заявителей</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Информирование заявителя многофункциональными центрами осуществляется следующими способами: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б) при обращении заявителя в многофункциональный центр лично, по телефону, посредством почтовых отправлений, либо по электронной почте.</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lastRenderedPageBreak/>
        <w:tab/>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изложить обращение в письменной форме (ответ направляется Заявителю в соответствии со способом, указанным в обращении);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назначить другое время для консультаций.</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 xml:space="preserve">14. Выдача заявителю результата предоставления </w:t>
      </w:r>
    </w:p>
    <w:p w:rsidR="00740923" w:rsidRPr="00BD1D25" w:rsidRDefault="00740923" w:rsidP="00015D1E">
      <w:pPr>
        <w:autoSpaceDE w:val="0"/>
        <w:autoSpaceDN w:val="0"/>
        <w:adjustRightInd w:val="0"/>
        <w:spacing w:after="0" w:line="240" w:lineRule="auto"/>
        <w:jc w:val="center"/>
        <w:rPr>
          <w:rFonts w:eastAsia="Times New Roman" w:cs="Times New Roman"/>
          <w:b/>
          <w:bCs/>
          <w:szCs w:val="28"/>
          <w:lang w:eastAsia="ru-RU"/>
        </w:rPr>
      </w:pPr>
      <w:r w:rsidRPr="00BD1D25">
        <w:rPr>
          <w:rFonts w:eastAsia="Times New Roman" w:cs="Times New Roman"/>
          <w:b/>
          <w:bCs/>
          <w:szCs w:val="28"/>
          <w:lang w:eastAsia="ru-RU"/>
        </w:rPr>
        <w:t>муниципальной услуги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Работник многофункционального центра осуществляет следующие действия:</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устанавливает личность заявителя на основании документа, удостоверяющего</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личность в соответствии с законодательством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проверяет полномочия представителя заявителя (в случае обращения представителя заявителя);</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определяет статус исполнения заявления заявителя в ГИС;</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w:t>
      </w:r>
      <w:r w:rsidRPr="00BD1D25">
        <w:rPr>
          <w:rFonts w:eastAsia="Times New Roman" w:cs="Times New Roman"/>
          <w:bCs/>
          <w:szCs w:val="28"/>
          <w:lang w:eastAsia="ru-RU"/>
        </w:rPr>
        <w:lastRenderedPageBreak/>
        <w:t>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выдает документы заявителю, при необходимости запрашивает у заявителя подписи за каждый выданный документ;</w:t>
      </w:r>
    </w:p>
    <w:p w:rsidR="00740923" w:rsidRPr="00BD1D25" w:rsidRDefault="00740923" w:rsidP="00015D1E">
      <w:pPr>
        <w:autoSpaceDE w:val="0"/>
        <w:autoSpaceDN w:val="0"/>
        <w:adjustRightInd w:val="0"/>
        <w:spacing w:after="0" w:line="240" w:lineRule="auto"/>
        <w:rPr>
          <w:rFonts w:eastAsia="Times New Roman" w:cs="Times New Roman"/>
          <w:bCs/>
          <w:szCs w:val="28"/>
          <w:lang w:eastAsia="ru-RU"/>
        </w:rPr>
      </w:pPr>
      <w:r w:rsidRPr="00BD1D25">
        <w:rPr>
          <w:rFonts w:eastAsia="Times New Roman" w:cs="Times New Roman"/>
          <w:bCs/>
          <w:szCs w:val="28"/>
          <w:lang w:eastAsia="ru-RU"/>
        </w:rPr>
        <w:tab/>
        <w:t>запрашивает согласие заявителя на участие в смс-опросе для оценки качества предоставленных услуг многофункциональным центром.</w:t>
      </w:r>
    </w:p>
    <w:p w:rsidR="00740923" w:rsidRPr="00BD1D25" w:rsidRDefault="00740923" w:rsidP="00015D1E">
      <w:pPr>
        <w:autoSpaceDE w:val="0"/>
        <w:autoSpaceDN w:val="0"/>
        <w:adjustRightInd w:val="0"/>
        <w:spacing w:after="0" w:line="240" w:lineRule="auto"/>
        <w:jc w:val="center"/>
        <w:outlineLvl w:val="1"/>
        <w:rPr>
          <w:rFonts w:eastAsia="Times New Roman" w:cs="Times New Roman"/>
          <w:sz w:val="24"/>
          <w:szCs w:val="24"/>
          <w:lang w:eastAsia="ru-RU"/>
        </w:rPr>
      </w:pPr>
    </w:p>
    <w:p w:rsidR="00740923" w:rsidRPr="00BD1D25" w:rsidRDefault="00740923" w:rsidP="00015D1E">
      <w:pPr>
        <w:autoSpaceDE w:val="0"/>
        <w:autoSpaceDN w:val="0"/>
        <w:adjustRightInd w:val="0"/>
        <w:spacing w:after="0" w:line="240" w:lineRule="auto"/>
        <w:jc w:val="right"/>
        <w:outlineLvl w:val="1"/>
        <w:rPr>
          <w:rFonts w:eastAsia="Times New Roman" w:cs="Times New Roman"/>
          <w:sz w:val="24"/>
          <w:szCs w:val="24"/>
          <w:lang w:eastAsia="ru-RU"/>
        </w:rPr>
        <w:sectPr w:rsidR="00740923" w:rsidRPr="00BD1D25" w:rsidSect="00A14C7F">
          <w:type w:val="nextColumn"/>
          <w:pgSz w:w="11905" w:h="16838"/>
          <w:pgMar w:top="1134" w:right="851" w:bottom="1134" w:left="851" w:header="0" w:footer="0" w:gutter="0"/>
          <w:paperSrc w:first="15" w:other="15"/>
          <w:cols w:space="720"/>
          <w:noEndnote/>
        </w:sectPr>
      </w:pPr>
    </w:p>
    <w:p w:rsidR="00740923" w:rsidRPr="00BD1D25" w:rsidRDefault="00740923" w:rsidP="00015D1E">
      <w:pPr>
        <w:autoSpaceDE w:val="0"/>
        <w:autoSpaceDN w:val="0"/>
        <w:adjustRightInd w:val="0"/>
        <w:spacing w:after="0" w:line="240" w:lineRule="auto"/>
        <w:jc w:val="right"/>
        <w:outlineLvl w:val="1"/>
        <w:rPr>
          <w:rFonts w:eastAsia="Times New Roman" w:cs="Times New Roman"/>
          <w:sz w:val="24"/>
          <w:szCs w:val="24"/>
          <w:lang w:eastAsia="ru-RU"/>
        </w:rPr>
      </w:pPr>
      <w:r w:rsidRPr="00BD1D25">
        <w:rPr>
          <w:rFonts w:eastAsia="Times New Roman" w:cs="Times New Roman"/>
          <w:sz w:val="24"/>
          <w:szCs w:val="24"/>
          <w:lang w:eastAsia="ru-RU"/>
        </w:rPr>
        <w:lastRenderedPageBreak/>
        <w:t xml:space="preserve">Приложение № 1 </w:t>
      </w:r>
    </w:p>
    <w:p w:rsidR="00740923" w:rsidRPr="00BD1D25" w:rsidRDefault="00740923" w:rsidP="00015D1E">
      <w:pPr>
        <w:autoSpaceDE w:val="0"/>
        <w:autoSpaceDN w:val="0"/>
        <w:adjustRightInd w:val="0"/>
        <w:spacing w:after="0" w:line="240" w:lineRule="auto"/>
        <w:jc w:val="right"/>
        <w:outlineLvl w:val="1"/>
        <w:rPr>
          <w:rFonts w:eastAsia="Times New Roman" w:cs="Times New Roman"/>
          <w:sz w:val="24"/>
          <w:szCs w:val="24"/>
          <w:lang w:eastAsia="ru-RU"/>
        </w:rPr>
      </w:pPr>
      <w:r w:rsidRPr="00BD1D25">
        <w:rPr>
          <w:rFonts w:eastAsia="Times New Roman" w:cs="Times New Roman"/>
          <w:sz w:val="24"/>
          <w:szCs w:val="24"/>
          <w:lang w:eastAsia="ru-RU"/>
        </w:rPr>
        <w:t>к постановлению администрации района</w:t>
      </w:r>
    </w:p>
    <w:tbl>
      <w:tblPr>
        <w:tblpPr w:leftFromText="180" w:rightFromText="180" w:vertAnchor="page" w:horzAnchor="margin" w:tblpXSpec="center" w:tblpY="1693"/>
        <w:tblW w:w="15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1306"/>
        <w:gridCol w:w="1074"/>
        <w:gridCol w:w="359"/>
        <w:gridCol w:w="661"/>
        <w:gridCol w:w="262"/>
        <w:gridCol w:w="364"/>
        <w:gridCol w:w="730"/>
        <w:gridCol w:w="730"/>
        <w:gridCol w:w="915"/>
        <w:gridCol w:w="1644"/>
        <w:gridCol w:w="2738"/>
        <w:gridCol w:w="1729"/>
        <w:gridCol w:w="1150"/>
      </w:tblGrid>
      <w:tr w:rsidR="00740923" w:rsidRPr="00BD1D25" w:rsidTr="00740923">
        <w:trPr>
          <w:trHeight w:val="544"/>
        </w:trPr>
        <w:tc>
          <w:tcPr>
            <w:tcW w:w="5379" w:type="dxa"/>
            <w:gridSpan w:val="5"/>
            <w:vMerge w:val="restart"/>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 xml:space="preserve">ПРЕДСТАВЛЕНИЕ </w:t>
            </w:r>
            <w:r w:rsidRPr="00BD1D25">
              <w:rPr>
                <w:rFonts w:eastAsia="Times New Roman" w:cs="Times New Roman"/>
                <w:sz w:val="20"/>
                <w:szCs w:val="20"/>
                <w:lang w:eastAsia="ru-RU"/>
              </w:rPr>
              <w:br/>
              <w:t>(ВТОРОЙ, ТРЕТИЙ СПОРТИВНЫЙ РАЗРЯД)</w:t>
            </w:r>
          </w:p>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(ненужное зачеркнуть)</w:t>
            </w:r>
          </w:p>
        </w:tc>
        <w:tc>
          <w:tcPr>
            <w:tcW w:w="3001" w:type="dxa"/>
            <w:gridSpan w:val="5"/>
            <w:vMerge w:val="restart"/>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ПРИСВОЕНИЕ     (ПОДТВЕРЖДЕНИЕ)</w:t>
            </w:r>
          </w:p>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(ненужное зачеркнуть)</w:t>
            </w:r>
          </w:p>
        </w:tc>
        <w:tc>
          <w:tcPr>
            <w:tcW w:w="6111" w:type="dxa"/>
            <w:gridSpan w:val="3"/>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Дата поступления в администрацию Подосиновского района Кировской области</w:t>
            </w:r>
          </w:p>
        </w:tc>
        <w:tc>
          <w:tcPr>
            <w:tcW w:w="1150" w:type="dxa"/>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309"/>
        </w:trPr>
        <w:tc>
          <w:tcPr>
            <w:tcW w:w="5379" w:type="dxa"/>
            <w:gridSpan w:val="5"/>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3001" w:type="dxa"/>
            <w:gridSpan w:val="5"/>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7261" w:type="dxa"/>
            <w:gridSpan w:val="4"/>
            <w:shd w:val="clear" w:color="auto" w:fill="auto"/>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Основные показатели</w:t>
            </w:r>
          </w:p>
        </w:tc>
      </w:tr>
      <w:tr w:rsidR="00740923" w:rsidRPr="00BD1D25" w:rsidTr="00740923">
        <w:trPr>
          <w:trHeight w:val="525"/>
        </w:trPr>
        <w:tc>
          <w:tcPr>
            <w:tcW w:w="1979" w:type="dxa"/>
            <w:vMerge w:val="restart"/>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Вид спорта</w:t>
            </w:r>
          </w:p>
        </w:tc>
        <w:tc>
          <w:tcPr>
            <w:tcW w:w="6401" w:type="dxa"/>
            <w:gridSpan w:val="9"/>
            <w:vMerge w:val="restart"/>
          </w:tcPr>
          <w:p w:rsidR="00740923" w:rsidRPr="00BD1D25" w:rsidRDefault="00740923" w:rsidP="00015D1E">
            <w:pPr>
              <w:spacing w:after="0" w:line="240" w:lineRule="auto"/>
              <w:jc w:val="center"/>
              <w:rPr>
                <w:rFonts w:eastAsia="Times New Roman" w:cs="Times New Roman"/>
                <w:sz w:val="20"/>
                <w:szCs w:val="20"/>
                <w:lang w:eastAsia="ru-RU"/>
              </w:rPr>
            </w:pPr>
          </w:p>
        </w:tc>
        <w:tc>
          <w:tcPr>
            <w:tcW w:w="1644" w:type="dxa"/>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Дата выполнения</w:t>
            </w:r>
          </w:p>
        </w:tc>
        <w:tc>
          <w:tcPr>
            <w:tcW w:w="4467" w:type="dxa"/>
            <w:gridSpan w:val="2"/>
            <w:vMerge w:val="restart"/>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Наименование соревнований, дисциплина, ранг соревнований</w:t>
            </w:r>
          </w:p>
        </w:tc>
        <w:tc>
          <w:tcPr>
            <w:tcW w:w="1150" w:type="dxa"/>
            <w:vMerge w:val="restart"/>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 xml:space="preserve">Показанный результат </w:t>
            </w:r>
          </w:p>
        </w:tc>
      </w:tr>
      <w:tr w:rsidR="00740923" w:rsidRPr="00BD1D25" w:rsidTr="00740923">
        <w:trPr>
          <w:trHeight w:val="372"/>
        </w:trPr>
        <w:tc>
          <w:tcPr>
            <w:tcW w:w="1979" w:type="dxa"/>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6401" w:type="dxa"/>
            <w:gridSpan w:val="9"/>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1644" w:type="dxa"/>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Число, месяц, год</w:t>
            </w:r>
          </w:p>
        </w:tc>
        <w:tc>
          <w:tcPr>
            <w:tcW w:w="4467" w:type="dxa"/>
            <w:gridSpan w:val="2"/>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1150" w:type="dxa"/>
            <w:vMerge/>
          </w:tcPr>
          <w:p w:rsidR="00740923" w:rsidRPr="00BD1D25" w:rsidRDefault="00740923" w:rsidP="00015D1E">
            <w:pPr>
              <w:spacing w:after="0" w:line="240" w:lineRule="auto"/>
              <w:jc w:val="center"/>
              <w:rPr>
                <w:rFonts w:eastAsia="Times New Roman" w:cs="Times New Roman"/>
                <w:sz w:val="20"/>
                <w:szCs w:val="20"/>
                <w:lang w:eastAsia="ru-RU"/>
              </w:rPr>
            </w:pPr>
          </w:p>
        </w:tc>
      </w:tr>
      <w:tr w:rsidR="00740923" w:rsidRPr="00BD1D25" w:rsidTr="00740923">
        <w:trPr>
          <w:trHeight w:val="380"/>
        </w:trPr>
        <w:tc>
          <w:tcPr>
            <w:tcW w:w="1979" w:type="dxa"/>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Фамилия</w:t>
            </w:r>
          </w:p>
        </w:tc>
        <w:tc>
          <w:tcPr>
            <w:tcW w:w="2739" w:type="dxa"/>
            <w:gridSpan w:val="3"/>
          </w:tcPr>
          <w:p w:rsidR="00740923" w:rsidRPr="00BD1D25" w:rsidRDefault="00740923" w:rsidP="00015D1E">
            <w:pPr>
              <w:spacing w:after="0" w:line="240" w:lineRule="auto"/>
              <w:jc w:val="center"/>
              <w:rPr>
                <w:rFonts w:eastAsia="Times New Roman" w:cs="Times New Roman"/>
                <w:sz w:val="20"/>
                <w:szCs w:val="20"/>
                <w:lang w:eastAsia="ru-RU"/>
              </w:rPr>
            </w:pPr>
          </w:p>
        </w:tc>
        <w:tc>
          <w:tcPr>
            <w:tcW w:w="1287" w:type="dxa"/>
            <w:gridSpan w:val="3"/>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Имя</w:t>
            </w:r>
          </w:p>
        </w:tc>
        <w:tc>
          <w:tcPr>
            <w:tcW w:w="2374" w:type="dxa"/>
            <w:gridSpan w:val="3"/>
          </w:tcPr>
          <w:p w:rsidR="00740923" w:rsidRPr="00BD1D25" w:rsidRDefault="00740923" w:rsidP="00015D1E">
            <w:pPr>
              <w:spacing w:after="0" w:line="240" w:lineRule="auto"/>
              <w:jc w:val="center"/>
              <w:rPr>
                <w:rFonts w:eastAsia="Times New Roman" w:cs="Times New Roman"/>
                <w:sz w:val="20"/>
                <w:szCs w:val="20"/>
                <w:lang w:eastAsia="ru-RU"/>
              </w:rPr>
            </w:pPr>
          </w:p>
        </w:tc>
        <w:tc>
          <w:tcPr>
            <w:tcW w:w="1644" w:type="dxa"/>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218"/>
        </w:trPr>
        <w:tc>
          <w:tcPr>
            <w:tcW w:w="1979" w:type="dxa"/>
            <w:vMerge w:val="restart"/>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Отчество</w:t>
            </w:r>
          </w:p>
        </w:tc>
        <w:tc>
          <w:tcPr>
            <w:tcW w:w="2739" w:type="dxa"/>
            <w:gridSpan w:val="3"/>
            <w:vMerge w:val="restart"/>
          </w:tcPr>
          <w:p w:rsidR="00740923" w:rsidRPr="00BD1D25" w:rsidRDefault="00740923" w:rsidP="00015D1E">
            <w:pPr>
              <w:spacing w:after="0" w:line="240" w:lineRule="auto"/>
              <w:jc w:val="center"/>
              <w:rPr>
                <w:rFonts w:eastAsia="Times New Roman" w:cs="Times New Roman"/>
                <w:sz w:val="20"/>
                <w:szCs w:val="20"/>
                <w:lang w:eastAsia="ru-RU"/>
              </w:rPr>
            </w:pPr>
          </w:p>
        </w:tc>
        <w:tc>
          <w:tcPr>
            <w:tcW w:w="1287" w:type="dxa"/>
            <w:gridSpan w:val="3"/>
            <w:vMerge w:val="restart"/>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Дата рождения</w:t>
            </w:r>
          </w:p>
        </w:tc>
        <w:tc>
          <w:tcPr>
            <w:tcW w:w="730" w:type="dxa"/>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число</w:t>
            </w:r>
          </w:p>
        </w:tc>
        <w:tc>
          <w:tcPr>
            <w:tcW w:w="730" w:type="dxa"/>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месяц</w:t>
            </w:r>
          </w:p>
        </w:tc>
        <w:tc>
          <w:tcPr>
            <w:tcW w:w="913" w:type="dxa"/>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год</w:t>
            </w:r>
          </w:p>
        </w:tc>
        <w:tc>
          <w:tcPr>
            <w:tcW w:w="1644" w:type="dxa"/>
            <w:vMerge w:val="restart"/>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vMerge w:val="restart"/>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vMerge w:val="restart"/>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108"/>
        </w:trPr>
        <w:tc>
          <w:tcPr>
            <w:tcW w:w="1979" w:type="dxa"/>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2739" w:type="dxa"/>
            <w:gridSpan w:val="3"/>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1287" w:type="dxa"/>
            <w:gridSpan w:val="3"/>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730" w:type="dxa"/>
          </w:tcPr>
          <w:p w:rsidR="00740923" w:rsidRPr="00BD1D25" w:rsidRDefault="00740923" w:rsidP="00015D1E">
            <w:pPr>
              <w:spacing w:after="0" w:line="240" w:lineRule="auto"/>
              <w:jc w:val="center"/>
              <w:rPr>
                <w:rFonts w:eastAsia="Times New Roman" w:cs="Times New Roman"/>
                <w:sz w:val="20"/>
                <w:szCs w:val="20"/>
                <w:lang w:eastAsia="ru-RU"/>
              </w:rPr>
            </w:pPr>
          </w:p>
        </w:tc>
        <w:tc>
          <w:tcPr>
            <w:tcW w:w="730" w:type="dxa"/>
          </w:tcPr>
          <w:p w:rsidR="00740923" w:rsidRPr="00BD1D25" w:rsidRDefault="00740923" w:rsidP="00015D1E">
            <w:pPr>
              <w:spacing w:after="0" w:line="240" w:lineRule="auto"/>
              <w:jc w:val="center"/>
              <w:rPr>
                <w:rFonts w:eastAsia="Times New Roman" w:cs="Times New Roman"/>
                <w:sz w:val="20"/>
                <w:szCs w:val="20"/>
                <w:lang w:eastAsia="ru-RU"/>
              </w:rPr>
            </w:pPr>
          </w:p>
        </w:tc>
        <w:tc>
          <w:tcPr>
            <w:tcW w:w="913" w:type="dxa"/>
          </w:tcPr>
          <w:p w:rsidR="00740923" w:rsidRPr="00BD1D25" w:rsidRDefault="00740923" w:rsidP="00015D1E">
            <w:pPr>
              <w:spacing w:after="0" w:line="240" w:lineRule="auto"/>
              <w:jc w:val="center"/>
              <w:rPr>
                <w:rFonts w:eastAsia="Times New Roman" w:cs="Times New Roman"/>
                <w:sz w:val="20"/>
                <w:szCs w:val="20"/>
                <w:lang w:eastAsia="ru-RU"/>
              </w:rPr>
            </w:pPr>
          </w:p>
        </w:tc>
        <w:tc>
          <w:tcPr>
            <w:tcW w:w="1644" w:type="dxa"/>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vMerge/>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573"/>
        </w:trPr>
        <w:tc>
          <w:tcPr>
            <w:tcW w:w="1979" w:type="dxa"/>
            <w:vMerge w:val="restart"/>
            <w:vAlign w:val="center"/>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Физкультурно-спортивная организация, телефон</w:t>
            </w:r>
          </w:p>
        </w:tc>
        <w:tc>
          <w:tcPr>
            <w:tcW w:w="6401" w:type="dxa"/>
            <w:gridSpan w:val="9"/>
            <w:vMerge w:val="restart"/>
          </w:tcPr>
          <w:p w:rsidR="00740923" w:rsidRPr="00BD1D25" w:rsidRDefault="00740923" w:rsidP="00015D1E">
            <w:pPr>
              <w:spacing w:after="0" w:line="240" w:lineRule="auto"/>
              <w:rPr>
                <w:rFonts w:eastAsia="Times New Roman" w:cs="Times New Roman"/>
                <w:sz w:val="20"/>
                <w:szCs w:val="20"/>
                <w:lang w:eastAsia="ru-RU"/>
              </w:rPr>
            </w:pPr>
          </w:p>
        </w:tc>
        <w:tc>
          <w:tcPr>
            <w:tcW w:w="1644" w:type="dxa"/>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533"/>
        </w:trPr>
        <w:tc>
          <w:tcPr>
            <w:tcW w:w="1979" w:type="dxa"/>
            <w:vMerge/>
            <w:vAlign w:val="center"/>
          </w:tcPr>
          <w:p w:rsidR="00740923" w:rsidRPr="00BD1D25" w:rsidRDefault="00740923" w:rsidP="00015D1E">
            <w:pPr>
              <w:spacing w:after="0" w:line="240" w:lineRule="auto"/>
              <w:rPr>
                <w:rFonts w:eastAsia="Times New Roman" w:cs="Times New Roman"/>
                <w:sz w:val="20"/>
                <w:szCs w:val="20"/>
                <w:lang w:eastAsia="ru-RU"/>
              </w:rPr>
            </w:pPr>
          </w:p>
        </w:tc>
        <w:tc>
          <w:tcPr>
            <w:tcW w:w="6401" w:type="dxa"/>
            <w:gridSpan w:val="9"/>
            <w:vMerge/>
          </w:tcPr>
          <w:p w:rsidR="00740923" w:rsidRPr="00BD1D25" w:rsidRDefault="00740923" w:rsidP="00015D1E">
            <w:pPr>
              <w:spacing w:after="0" w:line="240" w:lineRule="auto"/>
              <w:jc w:val="center"/>
              <w:rPr>
                <w:rFonts w:eastAsia="Times New Roman" w:cs="Times New Roman"/>
                <w:sz w:val="20"/>
                <w:szCs w:val="20"/>
                <w:lang w:eastAsia="ru-RU"/>
              </w:rPr>
            </w:pPr>
          </w:p>
        </w:tc>
        <w:tc>
          <w:tcPr>
            <w:tcW w:w="1644" w:type="dxa"/>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918"/>
        </w:trPr>
        <w:tc>
          <w:tcPr>
            <w:tcW w:w="8380" w:type="dxa"/>
            <w:gridSpan w:val="10"/>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Тренеры, подготовившие спортсмена (не менее 2-ух лет)</w:t>
            </w:r>
          </w:p>
        </w:tc>
        <w:tc>
          <w:tcPr>
            <w:tcW w:w="1644" w:type="dxa"/>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Должность судьи</w:t>
            </w:r>
          </w:p>
        </w:tc>
        <w:tc>
          <w:tcPr>
            <w:tcW w:w="4467" w:type="dxa"/>
            <w:gridSpan w:val="2"/>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Фамилия, инициалы</w:t>
            </w:r>
          </w:p>
        </w:tc>
        <w:tc>
          <w:tcPr>
            <w:tcW w:w="1150" w:type="dxa"/>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Судейская категория</w:t>
            </w:r>
          </w:p>
        </w:tc>
      </w:tr>
      <w:tr w:rsidR="00740923" w:rsidRPr="00BD1D25" w:rsidTr="00740923">
        <w:trPr>
          <w:trHeight w:val="739"/>
        </w:trPr>
        <w:tc>
          <w:tcPr>
            <w:tcW w:w="3285" w:type="dxa"/>
            <w:gridSpan w:val="2"/>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ФИО</w:t>
            </w:r>
          </w:p>
        </w:tc>
        <w:tc>
          <w:tcPr>
            <w:tcW w:w="1074" w:type="dxa"/>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Этап подготовки</w:t>
            </w:r>
          </w:p>
        </w:tc>
        <w:tc>
          <w:tcPr>
            <w:tcW w:w="1282" w:type="dxa"/>
            <w:gridSpan w:val="3"/>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Количество лет (с…по…)</w:t>
            </w:r>
          </w:p>
        </w:tc>
        <w:tc>
          <w:tcPr>
            <w:tcW w:w="2738" w:type="dxa"/>
            <w:gridSpan w:val="4"/>
            <w:vAlign w:val="center"/>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Физкультурная организация</w:t>
            </w:r>
          </w:p>
        </w:tc>
        <w:tc>
          <w:tcPr>
            <w:tcW w:w="1644" w:type="dxa"/>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339"/>
        </w:trPr>
        <w:tc>
          <w:tcPr>
            <w:tcW w:w="3285" w:type="dxa"/>
            <w:gridSpan w:val="2"/>
            <w:vAlign w:val="center"/>
          </w:tcPr>
          <w:p w:rsidR="00740923" w:rsidRPr="00BD1D25" w:rsidRDefault="00740923" w:rsidP="00015D1E">
            <w:pPr>
              <w:spacing w:after="0" w:line="240" w:lineRule="auto"/>
              <w:rPr>
                <w:rFonts w:eastAsia="Times New Roman" w:cs="Times New Roman"/>
                <w:sz w:val="20"/>
                <w:szCs w:val="20"/>
                <w:lang w:eastAsia="ru-RU"/>
              </w:rPr>
            </w:pPr>
          </w:p>
        </w:tc>
        <w:tc>
          <w:tcPr>
            <w:tcW w:w="1074" w:type="dxa"/>
            <w:vAlign w:val="center"/>
          </w:tcPr>
          <w:p w:rsidR="00740923" w:rsidRPr="00BD1D25" w:rsidRDefault="00740923" w:rsidP="00015D1E">
            <w:pPr>
              <w:spacing w:after="0" w:line="240" w:lineRule="auto"/>
              <w:rPr>
                <w:rFonts w:eastAsia="Times New Roman" w:cs="Times New Roman"/>
                <w:sz w:val="20"/>
                <w:szCs w:val="20"/>
                <w:lang w:eastAsia="ru-RU"/>
              </w:rPr>
            </w:pPr>
          </w:p>
        </w:tc>
        <w:tc>
          <w:tcPr>
            <w:tcW w:w="1282" w:type="dxa"/>
            <w:gridSpan w:val="3"/>
            <w:vAlign w:val="center"/>
          </w:tcPr>
          <w:p w:rsidR="00740923" w:rsidRPr="00BD1D25" w:rsidRDefault="00740923" w:rsidP="00015D1E">
            <w:pPr>
              <w:spacing w:after="0" w:line="240" w:lineRule="auto"/>
              <w:rPr>
                <w:rFonts w:eastAsia="Times New Roman" w:cs="Times New Roman"/>
                <w:sz w:val="20"/>
                <w:szCs w:val="20"/>
                <w:lang w:eastAsia="ru-RU"/>
              </w:rPr>
            </w:pPr>
          </w:p>
        </w:tc>
        <w:tc>
          <w:tcPr>
            <w:tcW w:w="2738" w:type="dxa"/>
            <w:gridSpan w:val="4"/>
            <w:vAlign w:val="center"/>
          </w:tcPr>
          <w:p w:rsidR="00740923" w:rsidRPr="00BD1D25" w:rsidRDefault="00740923" w:rsidP="00015D1E">
            <w:pPr>
              <w:spacing w:after="0" w:line="240" w:lineRule="auto"/>
              <w:rPr>
                <w:rFonts w:eastAsia="Times New Roman" w:cs="Times New Roman"/>
                <w:sz w:val="20"/>
                <w:szCs w:val="20"/>
                <w:lang w:eastAsia="ru-RU"/>
              </w:rPr>
            </w:pPr>
          </w:p>
        </w:tc>
        <w:tc>
          <w:tcPr>
            <w:tcW w:w="1644" w:type="dxa"/>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c>
          <w:tcPr>
            <w:tcW w:w="4467" w:type="dxa"/>
            <w:gridSpan w:val="2"/>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c>
          <w:tcPr>
            <w:tcW w:w="1150" w:type="dxa"/>
            <w:shd w:val="clear" w:color="auto" w:fill="auto"/>
            <w:vAlign w:val="center"/>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413"/>
        </w:trPr>
        <w:tc>
          <w:tcPr>
            <w:tcW w:w="3285" w:type="dxa"/>
            <w:gridSpan w:val="2"/>
            <w:vAlign w:val="center"/>
          </w:tcPr>
          <w:p w:rsidR="00740923" w:rsidRPr="00BD1D25" w:rsidRDefault="00740923" w:rsidP="00015D1E">
            <w:pPr>
              <w:spacing w:after="0" w:line="240" w:lineRule="auto"/>
              <w:rPr>
                <w:rFonts w:eastAsia="Times New Roman" w:cs="Times New Roman"/>
                <w:sz w:val="20"/>
                <w:szCs w:val="20"/>
                <w:lang w:eastAsia="ru-RU"/>
              </w:rPr>
            </w:pPr>
          </w:p>
        </w:tc>
        <w:tc>
          <w:tcPr>
            <w:tcW w:w="1074" w:type="dxa"/>
            <w:vAlign w:val="center"/>
          </w:tcPr>
          <w:p w:rsidR="00740923" w:rsidRPr="00BD1D25" w:rsidRDefault="00740923" w:rsidP="00015D1E">
            <w:pPr>
              <w:spacing w:after="0" w:line="240" w:lineRule="auto"/>
              <w:rPr>
                <w:rFonts w:eastAsia="Times New Roman" w:cs="Times New Roman"/>
                <w:sz w:val="20"/>
                <w:szCs w:val="20"/>
                <w:lang w:eastAsia="ru-RU"/>
              </w:rPr>
            </w:pPr>
          </w:p>
        </w:tc>
        <w:tc>
          <w:tcPr>
            <w:tcW w:w="1282" w:type="dxa"/>
            <w:gridSpan w:val="3"/>
            <w:vAlign w:val="center"/>
          </w:tcPr>
          <w:p w:rsidR="00740923" w:rsidRPr="00BD1D25" w:rsidRDefault="00740923" w:rsidP="00015D1E">
            <w:pPr>
              <w:spacing w:after="0" w:line="240" w:lineRule="auto"/>
              <w:rPr>
                <w:rFonts w:eastAsia="Times New Roman" w:cs="Times New Roman"/>
                <w:sz w:val="20"/>
                <w:szCs w:val="20"/>
                <w:lang w:eastAsia="ru-RU"/>
              </w:rPr>
            </w:pPr>
          </w:p>
        </w:tc>
        <w:tc>
          <w:tcPr>
            <w:tcW w:w="2738" w:type="dxa"/>
            <w:gridSpan w:val="4"/>
            <w:vAlign w:val="center"/>
          </w:tcPr>
          <w:p w:rsidR="00740923" w:rsidRPr="00BD1D25" w:rsidRDefault="00740923" w:rsidP="00015D1E">
            <w:pPr>
              <w:spacing w:after="0" w:line="240" w:lineRule="auto"/>
              <w:rPr>
                <w:rFonts w:eastAsia="Times New Roman" w:cs="Times New Roman"/>
                <w:sz w:val="20"/>
                <w:szCs w:val="20"/>
                <w:lang w:eastAsia="ru-RU"/>
              </w:rPr>
            </w:pPr>
          </w:p>
          <w:p w:rsidR="00740923" w:rsidRPr="00BD1D25" w:rsidRDefault="00740923" w:rsidP="00015D1E">
            <w:pPr>
              <w:spacing w:after="0" w:line="240" w:lineRule="auto"/>
              <w:rPr>
                <w:rFonts w:eastAsia="Times New Roman" w:cs="Times New Roman"/>
                <w:sz w:val="20"/>
                <w:szCs w:val="20"/>
                <w:lang w:eastAsia="ru-RU"/>
              </w:rPr>
            </w:pPr>
          </w:p>
        </w:tc>
        <w:tc>
          <w:tcPr>
            <w:tcW w:w="7261" w:type="dxa"/>
            <w:gridSpan w:val="4"/>
            <w:vMerge w:val="restart"/>
            <w:shd w:val="clear" w:color="auto" w:fill="auto"/>
          </w:tcPr>
          <w:p w:rsidR="00740923" w:rsidRPr="00BD1D25" w:rsidRDefault="00740923" w:rsidP="00015D1E">
            <w:pPr>
              <w:spacing w:after="0" w:line="240" w:lineRule="auto"/>
              <w:jc w:val="center"/>
              <w:rPr>
                <w:rFonts w:eastAsia="Times New Roman" w:cs="Times New Roman"/>
                <w:sz w:val="20"/>
                <w:szCs w:val="20"/>
                <w:lang w:eastAsia="ru-RU"/>
              </w:rPr>
            </w:pPr>
            <w:r w:rsidRPr="00BD1D25">
              <w:rPr>
                <w:rFonts w:eastAsia="Times New Roman" w:cs="Times New Roman"/>
                <w:sz w:val="20"/>
                <w:szCs w:val="20"/>
                <w:lang w:eastAsia="ru-RU"/>
              </w:rPr>
              <w:t>Причина отказа и отметка о нарушениях</w:t>
            </w:r>
          </w:p>
        </w:tc>
      </w:tr>
      <w:tr w:rsidR="00740923" w:rsidRPr="00BD1D25" w:rsidTr="00740923">
        <w:trPr>
          <w:trHeight w:val="859"/>
        </w:trPr>
        <w:tc>
          <w:tcPr>
            <w:tcW w:w="4359" w:type="dxa"/>
            <w:gridSpan w:val="3"/>
            <w:vMerge w:val="restart"/>
            <w:shd w:val="clear" w:color="auto" w:fill="auto"/>
          </w:tcPr>
          <w:p w:rsidR="00740923" w:rsidRPr="00BD1D25" w:rsidRDefault="00740923" w:rsidP="00015D1E">
            <w:pPr>
              <w:spacing w:after="0" w:line="240" w:lineRule="auto"/>
              <w:rPr>
                <w:rFonts w:eastAsia="Times New Roman" w:cs="Times New Roman"/>
                <w:lang w:eastAsia="ru-RU"/>
              </w:rPr>
            </w:pPr>
          </w:p>
          <w:p w:rsidR="00740923" w:rsidRPr="00BD1D25" w:rsidRDefault="00740923" w:rsidP="00015D1E">
            <w:pPr>
              <w:tabs>
                <w:tab w:val="left" w:pos="419"/>
              </w:tabs>
              <w:spacing w:after="0" w:line="240" w:lineRule="auto"/>
              <w:jc w:val="center"/>
              <w:rPr>
                <w:rFonts w:eastAsia="Times New Roman" w:cs="Times New Roman"/>
                <w:lang w:eastAsia="ru-RU"/>
              </w:rPr>
            </w:pPr>
            <w:r w:rsidRPr="00BD1D25">
              <w:rPr>
                <w:rFonts w:eastAsia="Times New Roman" w:cs="Times New Roman"/>
                <w:lang w:eastAsia="ru-RU"/>
              </w:rPr>
              <w:t>Физкультурно-спортивная организация</w:t>
            </w:r>
          </w:p>
          <w:p w:rsidR="00740923" w:rsidRPr="00BD1D25" w:rsidRDefault="00740923" w:rsidP="00015D1E">
            <w:pPr>
              <w:spacing w:after="0" w:line="240" w:lineRule="auto"/>
              <w:rPr>
                <w:rFonts w:eastAsia="Times New Roman" w:cs="Times New Roman"/>
                <w:lang w:eastAsia="ru-RU"/>
              </w:rPr>
            </w:pP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lastRenderedPageBreak/>
              <w:t>МП</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__________________</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Руководитель</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Подпись</w:t>
            </w:r>
          </w:p>
        </w:tc>
        <w:tc>
          <w:tcPr>
            <w:tcW w:w="4021" w:type="dxa"/>
            <w:gridSpan w:val="7"/>
            <w:vMerge w:val="restart"/>
          </w:tcPr>
          <w:p w:rsidR="00740923" w:rsidRPr="00BD1D25" w:rsidRDefault="00740923" w:rsidP="00015D1E">
            <w:pPr>
              <w:spacing w:after="0" w:line="240" w:lineRule="auto"/>
              <w:rPr>
                <w:rFonts w:eastAsia="Times New Roman" w:cs="Times New Roman"/>
                <w:lang w:eastAsia="ru-RU"/>
              </w:rPr>
            </w:pPr>
          </w:p>
          <w:p w:rsidR="00740923" w:rsidRPr="00BD1D25" w:rsidRDefault="00740923" w:rsidP="00015D1E">
            <w:pPr>
              <w:tabs>
                <w:tab w:val="left" w:pos="419"/>
              </w:tabs>
              <w:spacing w:after="0" w:line="240" w:lineRule="auto"/>
              <w:jc w:val="center"/>
              <w:rPr>
                <w:rFonts w:eastAsia="Times New Roman" w:cs="Times New Roman"/>
                <w:lang w:eastAsia="ru-RU"/>
              </w:rPr>
            </w:pPr>
            <w:r w:rsidRPr="00BD1D25">
              <w:rPr>
                <w:rFonts w:eastAsia="Times New Roman" w:cs="Times New Roman"/>
                <w:lang w:eastAsia="ru-RU"/>
              </w:rPr>
              <w:t>Аккредитованная региональная спортивная федерация</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lastRenderedPageBreak/>
              <w:t xml:space="preserve">      МП</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_________________</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Руководитель</w:t>
            </w:r>
          </w:p>
          <w:p w:rsidR="00740923" w:rsidRPr="00BD1D25" w:rsidRDefault="00740923" w:rsidP="00015D1E">
            <w:pPr>
              <w:spacing w:after="0" w:line="240" w:lineRule="auto"/>
              <w:rPr>
                <w:rFonts w:eastAsia="Times New Roman" w:cs="Times New Roman"/>
                <w:lang w:eastAsia="ru-RU"/>
              </w:rPr>
            </w:pPr>
            <w:r w:rsidRPr="00BD1D25">
              <w:rPr>
                <w:rFonts w:eastAsia="Times New Roman" w:cs="Times New Roman"/>
                <w:lang w:eastAsia="ru-RU"/>
              </w:rPr>
              <w:t>Подпись</w:t>
            </w:r>
          </w:p>
        </w:tc>
        <w:tc>
          <w:tcPr>
            <w:tcW w:w="7261" w:type="dxa"/>
            <w:gridSpan w:val="4"/>
            <w:vMerge/>
            <w:shd w:val="clear" w:color="auto" w:fill="auto"/>
          </w:tcPr>
          <w:p w:rsidR="00740923" w:rsidRPr="00BD1D25" w:rsidRDefault="00740923" w:rsidP="00015D1E">
            <w:pPr>
              <w:spacing w:after="0" w:line="240" w:lineRule="auto"/>
              <w:rPr>
                <w:rFonts w:eastAsia="Times New Roman" w:cs="Times New Roman"/>
                <w:sz w:val="20"/>
                <w:szCs w:val="20"/>
                <w:lang w:eastAsia="ru-RU"/>
              </w:rPr>
            </w:pPr>
          </w:p>
        </w:tc>
      </w:tr>
      <w:tr w:rsidR="00740923" w:rsidRPr="00BD1D25" w:rsidTr="00740923">
        <w:trPr>
          <w:trHeight w:val="341"/>
        </w:trPr>
        <w:tc>
          <w:tcPr>
            <w:tcW w:w="4359" w:type="dxa"/>
            <w:gridSpan w:val="3"/>
            <w:vMerge/>
            <w:shd w:val="clear" w:color="auto" w:fill="auto"/>
          </w:tcPr>
          <w:p w:rsidR="00740923" w:rsidRPr="00BD1D25" w:rsidRDefault="00740923" w:rsidP="00015D1E">
            <w:pPr>
              <w:spacing w:after="0" w:line="240" w:lineRule="auto"/>
              <w:jc w:val="right"/>
              <w:rPr>
                <w:rFonts w:eastAsia="Times New Roman" w:cs="Times New Roman"/>
                <w:lang w:eastAsia="ru-RU"/>
              </w:rPr>
            </w:pPr>
          </w:p>
        </w:tc>
        <w:tc>
          <w:tcPr>
            <w:tcW w:w="4021" w:type="dxa"/>
            <w:gridSpan w:val="7"/>
            <w:vMerge/>
            <w:shd w:val="clear" w:color="auto" w:fill="auto"/>
          </w:tcPr>
          <w:p w:rsidR="00740923" w:rsidRPr="00BD1D25" w:rsidRDefault="00740923" w:rsidP="00015D1E">
            <w:pPr>
              <w:spacing w:after="0" w:line="240" w:lineRule="auto"/>
              <w:jc w:val="right"/>
              <w:rPr>
                <w:rFonts w:eastAsia="Times New Roman" w:cs="Times New Roman"/>
                <w:lang w:eastAsia="ru-RU"/>
              </w:rPr>
            </w:pPr>
          </w:p>
        </w:tc>
        <w:tc>
          <w:tcPr>
            <w:tcW w:w="4382" w:type="dxa"/>
            <w:gridSpan w:val="2"/>
            <w:shd w:val="clear" w:color="auto" w:fill="auto"/>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Дата постановления о присвоении</w:t>
            </w:r>
          </w:p>
        </w:tc>
        <w:tc>
          <w:tcPr>
            <w:tcW w:w="2879" w:type="dxa"/>
            <w:gridSpan w:val="2"/>
            <w:shd w:val="clear" w:color="auto" w:fill="auto"/>
          </w:tcPr>
          <w:p w:rsidR="00740923" w:rsidRPr="00BD1D25" w:rsidRDefault="00740923" w:rsidP="00015D1E">
            <w:pPr>
              <w:spacing w:after="0" w:line="240" w:lineRule="auto"/>
              <w:jc w:val="center"/>
              <w:rPr>
                <w:rFonts w:eastAsia="Times New Roman" w:cs="Times New Roman"/>
                <w:sz w:val="20"/>
                <w:szCs w:val="20"/>
                <w:lang w:eastAsia="ru-RU"/>
              </w:rPr>
            </w:pPr>
          </w:p>
        </w:tc>
      </w:tr>
      <w:tr w:rsidR="00740923" w:rsidRPr="00BD1D25" w:rsidTr="00740923">
        <w:trPr>
          <w:trHeight w:val="337"/>
        </w:trPr>
        <w:tc>
          <w:tcPr>
            <w:tcW w:w="4359" w:type="dxa"/>
            <w:gridSpan w:val="3"/>
            <w:vMerge/>
            <w:shd w:val="clear" w:color="auto" w:fill="auto"/>
          </w:tcPr>
          <w:p w:rsidR="00740923" w:rsidRPr="00BD1D25" w:rsidRDefault="00740923" w:rsidP="00015D1E">
            <w:pPr>
              <w:spacing w:after="0" w:line="240" w:lineRule="auto"/>
              <w:jc w:val="right"/>
              <w:rPr>
                <w:rFonts w:eastAsia="Times New Roman" w:cs="Times New Roman"/>
                <w:lang w:eastAsia="ru-RU"/>
              </w:rPr>
            </w:pPr>
          </w:p>
        </w:tc>
        <w:tc>
          <w:tcPr>
            <w:tcW w:w="4021" w:type="dxa"/>
            <w:gridSpan w:val="7"/>
            <w:vMerge/>
          </w:tcPr>
          <w:p w:rsidR="00740923" w:rsidRPr="00BD1D25" w:rsidRDefault="00740923" w:rsidP="00015D1E">
            <w:pPr>
              <w:spacing w:after="0" w:line="240" w:lineRule="auto"/>
              <w:jc w:val="right"/>
              <w:rPr>
                <w:rFonts w:eastAsia="Times New Roman" w:cs="Times New Roman"/>
                <w:lang w:eastAsia="ru-RU"/>
              </w:rPr>
            </w:pPr>
          </w:p>
        </w:tc>
        <w:tc>
          <w:tcPr>
            <w:tcW w:w="4382" w:type="dxa"/>
            <w:gridSpan w:val="2"/>
            <w:shd w:val="clear" w:color="auto" w:fill="auto"/>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  постановления о присвоении</w:t>
            </w:r>
          </w:p>
        </w:tc>
        <w:tc>
          <w:tcPr>
            <w:tcW w:w="2879" w:type="dxa"/>
            <w:gridSpan w:val="2"/>
            <w:shd w:val="clear" w:color="auto" w:fill="auto"/>
          </w:tcPr>
          <w:p w:rsidR="00740923" w:rsidRPr="00BD1D25" w:rsidRDefault="00740923" w:rsidP="00015D1E">
            <w:pPr>
              <w:spacing w:after="0" w:line="240" w:lineRule="auto"/>
              <w:jc w:val="center"/>
              <w:rPr>
                <w:rFonts w:eastAsia="Times New Roman" w:cs="Times New Roman"/>
                <w:sz w:val="20"/>
                <w:szCs w:val="20"/>
                <w:lang w:eastAsia="ru-RU"/>
              </w:rPr>
            </w:pPr>
          </w:p>
        </w:tc>
      </w:tr>
      <w:tr w:rsidR="00740923" w:rsidRPr="00BD1D25" w:rsidTr="00740923">
        <w:trPr>
          <w:trHeight w:val="682"/>
        </w:trPr>
        <w:tc>
          <w:tcPr>
            <w:tcW w:w="4359" w:type="dxa"/>
            <w:gridSpan w:val="3"/>
            <w:vMerge/>
            <w:tcBorders>
              <w:bottom w:val="single" w:sz="4" w:space="0" w:color="auto"/>
            </w:tcBorders>
            <w:shd w:val="clear" w:color="auto" w:fill="auto"/>
          </w:tcPr>
          <w:p w:rsidR="00740923" w:rsidRPr="00BD1D25" w:rsidRDefault="00740923" w:rsidP="00015D1E">
            <w:pPr>
              <w:spacing w:after="0" w:line="240" w:lineRule="auto"/>
              <w:jc w:val="right"/>
              <w:rPr>
                <w:rFonts w:eastAsia="Times New Roman" w:cs="Times New Roman"/>
                <w:lang w:eastAsia="ru-RU"/>
              </w:rPr>
            </w:pPr>
          </w:p>
        </w:tc>
        <w:tc>
          <w:tcPr>
            <w:tcW w:w="4021" w:type="dxa"/>
            <w:gridSpan w:val="7"/>
            <w:vMerge/>
            <w:tcBorders>
              <w:bottom w:val="single" w:sz="4" w:space="0" w:color="auto"/>
            </w:tcBorders>
          </w:tcPr>
          <w:p w:rsidR="00740923" w:rsidRPr="00BD1D25" w:rsidRDefault="00740923" w:rsidP="00015D1E">
            <w:pPr>
              <w:spacing w:after="0" w:line="240" w:lineRule="auto"/>
              <w:jc w:val="right"/>
              <w:rPr>
                <w:rFonts w:eastAsia="Times New Roman" w:cs="Times New Roman"/>
                <w:lang w:eastAsia="ru-RU"/>
              </w:rPr>
            </w:pPr>
          </w:p>
        </w:tc>
        <w:tc>
          <w:tcPr>
            <w:tcW w:w="4382" w:type="dxa"/>
            <w:gridSpan w:val="2"/>
            <w:vMerge w:val="restart"/>
            <w:tcBorders>
              <w:bottom w:val="single" w:sz="4" w:space="0" w:color="auto"/>
            </w:tcBorders>
            <w:shd w:val="clear" w:color="auto" w:fill="auto"/>
          </w:tcPr>
          <w:p w:rsidR="00740923" w:rsidRPr="00BD1D25" w:rsidRDefault="00740923" w:rsidP="00015D1E">
            <w:pPr>
              <w:spacing w:after="0" w:line="240" w:lineRule="auto"/>
              <w:rPr>
                <w:rFonts w:eastAsia="Times New Roman" w:cs="Times New Roman"/>
                <w:sz w:val="20"/>
                <w:szCs w:val="20"/>
                <w:lang w:eastAsia="ru-RU"/>
              </w:rPr>
            </w:pPr>
            <w:r w:rsidRPr="00BD1D25">
              <w:rPr>
                <w:rFonts w:eastAsia="Times New Roman" w:cs="Times New Roman"/>
                <w:sz w:val="20"/>
                <w:szCs w:val="20"/>
                <w:lang w:eastAsia="ru-RU"/>
              </w:rPr>
              <w:t>Подпись ответственного лица</w:t>
            </w:r>
          </w:p>
        </w:tc>
        <w:tc>
          <w:tcPr>
            <w:tcW w:w="2879" w:type="dxa"/>
            <w:gridSpan w:val="2"/>
            <w:vMerge w:val="restart"/>
            <w:tcBorders>
              <w:bottom w:val="single" w:sz="4" w:space="0" w:color="auto"/>
            </w:tcBorders>
            <w:shd w:val="clear" w:color="auto" w:fill="auto"/>
          </w:tcPr>
          <w:p w:rsidR="00740923" w:rsidRPr="00BD1D25" w:rsidRDefault="00740923" w:rsidP="00015D1E">
            <w:pPr>
              <w:spacing w:after="0" w:line="240" w:lineRule="auto"/>
              <w:jc w:val="center"/>
              <w:rPr>
                <w:rFonts w:eastAsia="Times New Roman" w:cs="Times New Roman"/>
                <w:sz w:val="20"/>
                <w:szCs w:val="20"/>
                <w:lang w:eastAsia="ru-RU"/>
              </w:rPr>
            </w:pPr>
          </w:p>
        </w:tc>
      </w:tr>
      <w:tr w:rsidR="00740923" w:rsidRPr="00BD1D25" w:rsidTr="00740923">
        <w:trPr>
          <w:trHeight w:val="269"/>
        </w:trPr>
        <w:tc>
          <w:tcPr>
            <w:tcW w:w="4359" w:type="dxa"/>
            <w:gridSpan w:val="3"/>
            <w:shd w:val="clear" w:color="auto" w:fill="auto"/>
            <w:vAlign w:val="center"/>
          </w:tcPr>
          <w:p w:rsidR="00740923" w:rsidRPr="00BD1D25" w:rsidRDefault="00740923" w:rsidP="00015D1E">
            <w:pPr>
              <w:spacing w:after="0"/>
              <w:rPr>
                <w:rFonts w:eastAsia="Times New Roman" w:cs="Times New Roman"/>
                <w:lang w:eastAsia="ru-RU"/>
              </w:rPr>
            </w:pPr>
            <w:r w:rsidRPr="00BD1D25">
              <w:rPr>
                <w:rFonts w:eastAsia="Times New Roman" w:cs="Times New Roman"/>
                <w:lang w:eastAsia="ru-RU"/>
              </w:rPr>
              <w:lastRenderedPageBreak/>
              <w:t>Дата</w:t>
            </w:r>
          </w:p>
        </w:tc>
        <w:tc>
          <w:tcPr>
            <w:tcW w:w="4021" w:type="dxa"/>
            <w:gridSpan w:val="7"/>
            <w:vAlign w:val="center"/>
          </w:tcPr>
          <w:p w:rsidR="00740923" w:rsidRPr="00BD1D25" w:rsidRDefault="00740923" w:rsidP="00015D1E">
            <w:pPr>
              <w:spacing w:after="0"/>
              <w:rPr>
                <w:rFonts w:eastAsia="Times New Roman" w:cs="Times New Roman"/>
                <w:lang w:eastAsia="ru-RU"/>
              </w:rPr>
            </w:pPr>
            <w:r w:rsidRPr="00BD1D25">
              <w:rPr>
                <w:rFonts w:eastAsia="Times New Roman" w:cs="Times New Roman"/>
                <w:lang w:eastAsia="ru-RU"/>
              </w:rPr>
              <w:t>Дата</w:t>
            </w:r>
          </w:p>
        </w:tc>
        <w:tc>
          <w:tcPr>
            <w:tcW w:w="4382" w:type="dxa"/>
            <w:gridSpan w:val="2"/>
            <w:vMerge/>
            <w:shd w:val="clear" w:color="auto" w:fill="auto"/>
          </w:tcPr>
          <w:p w:rsidR="00740923" w:rsidRPr="00BD1D25" w:rsidRDefault="00740923" w:rsidP="00015D1E">
            <w:pPr>
              <w:spacing w:after="0"/>
              <w:jc w:val="center"/>
              <w:rPr>
                <w:rFonts w:ascii="Calibri" w:eastAsia="Times New Roman" w:hAnsi="Calibri" w:cs="Times New Roman"/>
                <w:sz w:val="24"/>
                <w:szCs w:val="24"/>
                <w:lang w:eastAsia="ru-RU"/>
              </w:rPr>
            </w:pPr>
          </w:p>
        </w:tc>
        <w:tc>
          <w:tcPr>
            <w:tcW w:w="2879" w:type="dxa"/>
            <w:gridSpan w:val="2"/>
            <w:vMerge/>
            <w:shd w:val="clear" w:color="auto" w:fill="auto"/>
          </w:tcPr>
          <w:p w:rsidR="00740923" w:rsidRPr="00BD1D25" w:rsidRDefault="00740923" w:rsidP="00015D1E">
            <w:pPr>
              <w:spacing w:after="0"/>
              <w:jc w:val="center"/>
              <w:rPr>
                <w:rFonts w:ascii="Calibri" w:eastAsia="Times New Roman" w:hAnsi="Calibri" w:cs="Times New Roman"/>
                <w:sz w:val="24"/>
                <w:szCs w:val="24"/>
                <w:lang w:eastAsia="ru-RU"/>
              </w:rPr>
            </w:pPr>
          </w:p>
        </w:tc>
      </w:tr>
    </w:tbl>
    <w:p w:rsidR="00740923" w:rsidRPr="00BD1D25" w:rsidRDefault="00740923" w:rsidP="00015D1E">
      <w:pPr>
        <w:autoSpaceDE w:val="0"/>
        <w:autoSpaceDN w:val="0"/>
        <w:adjustRightInd w:val="0"/>
        <w:spacing w:after="0" w:line="240" w:lineRule="auto"/>
        <w:jc w:val="center"/>
        <w:rPr>
          <w:rFonts w:eastAsia="Times New Roman" w:cs="Times New Roman"/>
          <w:b/>
          <w:sz w:val="24"/>
          <w:szCs w:val="24"/>
          <w:lang w:eastAsia="ru-RU"/>
        </w:rPr>
      </w:pPr>
      <w:r w:rsidRPr="00BD1D25">
        <w:rPr>
          <w:rFonts w:eastAsia="Times New Roman" w:cs="Times New Roman"/>
          <w:b/>
          <w:sz w:val="24"/>
          <w:szCs w:val="24"/>
          <w:lang w:eastAsia="ru-RU"/>
        </w:rPr>
        <w:t>ПРЕДСТАВЛЕНИЕ</w:t>
      </w:r>
    </w:p>
    <w:p w:rsidR="00740923" w:rsidRPr="00BD1D25" w:rsidRDefault="00740923" w:rsidP="00015D1E">
      <w:pPr>
        <w:autoSpaceDE w:val="0"/>
        <w:autoSpaceDN w:val="0"/>
        <w:adjustRightInd w:val="0"/>
        <w:spacing w:after="0" w:line="240" w:lineRule="auto"/>
        <w:jc w:val="center"/>
        <w:rPr>
          <w:rFonts w:eastAsia="Times New Roman" w:cs="Times New Roman"/>
          <w:b/>
          <w:sz w:val="24"/>
          <w:szCs w:val="24"/>
          <w:lang w:eastAsia="ru-RU"/>
        </w:rPr>
      </w:pPr>
      <w:r w:rsidRPr="00BD1D25">
        <w:rPr>
          <w:rFonts w:eastAsia="Times New Roman" w:cs="Times New Roman"/>
          <w:b/>
          <w:sz w:val="24"/>
          <w:szCs w:val="24"/>
          <w:lang w:eastAsia="ru-RU"/>
        </w:rPr>
        <w:t>Представление на присвоение/подтверждение спортивных разрядов</w:t>
      </w:r>
    </w:p>
    <w:p w:rsidR="00740923" w:rsidRPr="00BD1D25" w:rsidRDefault="00740923" w:rsidP="00015D1E">
      <w:pPr>
        <w:spacing w:after="0" w:line="240" w:lineRule="auto"/>
        <w:jc w:val="right"/>
        <w:rPr>
          <w:rFonts w:eastAsia="Times New Roman" w:cs="Times New Roman"/>
          <w:b/>
          <w:sz w:val="24"/>
          <w:szCs w:val="24"/>
          <w:lang w:eastAsia="ru-RU"/>
        </w:rPr>
      </w:pPr>
    </w:p>
    <w:p w:rsidR="00740923" w:rsidRPr="00BD1D25" w:rsidRDefault="00740923" w:rsidP="00015D1E">
      <w:pPr>
        <w:autoSpaceDE w:val="0"/>
        <w:autoSpaceDN w:val="0"/>
        <w:adjustRightInd w:val="0"/>
        <w:spacing w:after="0" w:line="240" w:lineRule="auto"/>
        <w:jc w:val="right"/>
        <w:outlineLvl w:val="1"/>
        <w:rPr>
          <w:rFonts w:eastAsia="Times New Roman" w:cs="Times New Roman"/>
          <w:sz w:val="24"/>
          <w:szCs w:val="24"/>
          <w:lang w:eastAsia="ru-RU"/>
        </w:rPr>
      </w:pPr>
    </w:p>
    <w:p w:rsidR="00740923" w:rsidRPr="00BD1D25" w:rsidRDefault="00740923" w:rsidP="00015D1E">
      <w:pPr>
        <w:autoSpaceDE w:val="0"/>
        <w:autoSpaceDN w:val="0"/>
        <w:adjustRightInd w:val="0"/>
        <w:spacing w:after="0" w:line="240" w:lineRule="auto"/>
        <w:jc w:val="right"/>
        <w:outlineLvl w:val="1"/>
        <w:rPr>
          <w:rFonts w:eastAsia="Times New Roman" w:cs="Times New Roman"/>
          <w:sz w:val="24"/>
          <w:szCs w:val="24"/>
          <w:lang w:eastAsia="ru-RU"/>
        </w:rPr>
        <w:sectPr w:rsidR="00740923" w:rsidRPr="00BD1D25" w:rsidSect="00A14C7F">
          <w:type w:val="nextColumn"/>
          <w:pgSz w:w="16838" w:h="11905" w:orient="landscape"/>
          <w:pgMar w:top="1134" w:right="851" w:bottom="1134" w:left="851" w:header="0" w:footer="0" w:gutter="0"/>
          <w:paperSrc w:first="15" w:other="15"/>
          <w:cols w:space="720"/>
          <w:noEndnote/>
        </w:sectPr>
      </w:pP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lastRenderedPageBreak/>
        <w:t xml:space="preserve">Приложение № 2 к Административному регламенту </w:t>
      </w:r>
    </w:p>
    <w:p w:rsidR="00740923" w:rsidRPr="00BD1D25" w:rsidRDefault="00740923" w:rsidP="00015D1E">
      <w:pPr>
        <w:tabs>
          <w:tab w:val="left" w:pos="9165"/>
        </w:tabs>
        <w:spacing w:after="0" w:line="259" w:lineRule="auto"/>
        <w:rPr>
          <w:rFonts w:ascii="Calibri" w:eastAsia="Calibri" w:hAnsi="Calibri" w:cs="Calibri"/>
          <w:sz w:val="20"/>
        </w:rPr>
      </w:pPr>
      <w:r w:rsidRPr="00BD1D25">
        <w:rPr>
          <w:rFonts w:ascii="Calibri" w:eastAsia="Calibri" w:hAnsi="Calibri" w:cs="Calibri"/>
          <w:sz w:val="20"/>
        </w:rPr>
        <w:tab/>
      </w:r>
    </w:p>
    <w:p w:rsidR="00740923" w:rsidRPr="00BD1D25" w:rsidRDefault="00740923" w:rsidP="00015D1E">
      <w:pPr>
        <w:keepNext/>
        <w:keepLines/>
        <w:spacing w:after="0" w:line="271" w:lineRule="auto"/>
        <w:ind w:hanging="10"/>
        <w:jc w:val="center"/>
        <w:outlineLvl w:val="1"/>
        <w:rPr>
          <w:rFonts w:eastAsia="Times New Roman" w:cs="Times New Roman"/>
          <w:b/>
          <w:sz w:val="24"/>
        </w:rPr>
      </w:pPr>
      <w:r w:rsidRPr="00BD1D25">
        <w:rPr>
          <w:rFonts w:eastAsia="Times New Roman" w:cs="Times New Roman"/>
          <w:b/>
          <w:sz w:val="24"/>
        </w:rPr>
        <w:t xml:space="preserve">Форма решения о присвоении спортивного разряда </w:t>
      </w:r>
    </w:p>
    <w:p w:rsidR="00740923" w:rsidRPr="00BD1D25" w:rsidRDefault="00740923" w:rsidP="00015D1E">
      <w:pPr>
        <w:spacing w:after="0" w:line="259" w:lineRule="auto"/>
        <w:ind w:hanging="10"/>
        <w:rPr>
          <w:rFonts w:ascii="Calibri" w:eastAsia="Calibri" w:hAnsi="Calibri" w:cs="Calibri"/>
          <w:sz w:val="20"/>
        </w:rPr>
      </w:pPr>
      <w:r w:rsidRPr="00BD1D25">
        <w:rPr>
          <w:rFonts w:eastAsia="Times New Roman" w:cs="Times New Roman"/>
          <w:i/>
          <w:sz w:val="18"/>
        </w:rPr>
        <w:t xml:space="preserve">____________________________________________________________________________________         </w:t>
      </w:r>
    </w:p>
    <w:p w:rsidR="00740923" w:rsidRPr="00BD1D25" w:rsidRDefault="00740923" w:rsidP="00015D1E">
      <w:pPr>
        <w:spacing w:after="0" w:line="303" w:lineRule="auto"/>
        <w:ind w:hanging="10"/>
        <w:jc w:val="center"/>
        <w:rPr>
          <w:rFonts w:ascii="Calibri" w:eastAsia="Calibri" w:hAnsi="Calibri" w:cs="Calibri"/>
          <w:sz w:val="20"/>
        </w:rPr>
      </w:pPr>
      <w:r w:rsidRPr="00BD1D25">
        <w:rPr>
          <w:rFonts w:eastAsia="Times New Roman" w:cs="Times New Roman"/>
          <w:i/>
          <w:sz w:val="18"/>
        </w:rPr>
        <w:t xml:space="preserve"> </w:t>
      </w:r>
      <w:r w:rsidRPr="00BD1D25">
        <w:rPr>
          <w:rFonts w:eastAsia="Times New Roman" w:cs="Times New Roman"/>
          <w:i/>
          <w:sz w:val="12"/>
        </w:rPr>
        <w:t>Наименование уполномоченного органа исполнительной власти субъекта Российской Федерации или органа местного самоуправления</w:t>
      </w:r>
      <w:r w:rsidRPr="00BD1D25">
        <w:rPr>
          <w:rFonts w:eastAsia="Times New Roman" w:cs="Times New Roman"/>
          <w:i/>
          <w:sz w:val="11"/>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 xml:space="preserve">Кому:  _______________ </w:t>
      </w:r>
      <w:r w:rsidRPr="00BD1D25">
        <w:rPr>
          <w:rFonts w:eastAsia="Times New Roman" w:cs="Times New Roman"/>
          <w:sz w:val="18"/>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sz w:val="24"/>
        </w:rPr>
      </w:pPr>
      <w:r w:rsidRPr="00BD1D25">
        <w:rPr>
          <w:rFonts w:eastAsia="Times New Roman" w:cs="Times New Roman"/>
          <w:b/>
          <w:sz w:val="24"/>
        </w:rPr>
        <w:t xml:space="preserve">РЕШЕНИЕ </w:t>
      </w:r>
    </w:p>
    <w:p w:rsidR="00740923" w:rsidRPr="00BD1D25" w:rsidRDefault="00740923" w:rsidP="00015D1E">
      <w:pPr>
        <w:spacing w:after="0" w:line="269" w:lineRule="auto"/>
        <w:ind w:hanging="10"/>
        <w:jc w:val="center"/>
        <w:rPr>
          <w:rFonts w:ascii="Calibri" w:eastAsia="Calibri" w:hAnsi="Calibri" w:cs="Calibri"/>
          <w:sz w:val="20"/>
        </w:rPr>
      </w:pPr>
      <w:r w:rsidRPr="00BD1D25">
        <w:rPr>
          <w:rFonts w:eastAsia="Times New Roman" w:cs="Times New Roman"/>
          <w:sz w:val="24"/>
        </w:rPr>
        <w:t xml:space="preserve">о присвоении спортивного разряда </w:t>
      </w:r>
    </w:p>
    <w:p w:rsidR="00740923" w:rsidRPr="00BD1D25" w:rsidRDefault="00740923" w:rsidP="00015D1E">
      <w:pPr>
        <w:spacing w:after="0" w:line="259" w:lineRule="auto"/>
        <w:jc w:val="right"/>
        <w:rPr>
          <w:rFonts w:ascii="Calibri" w:eastAsia="Calibri" w:hAnsi="Calibri" w:cs="Calibri"/>
          <w:sz w:val="20"/>
        </w:rPr>
      </w:pPr>
      <w:r w:rsidRPr="00BD1D25">
        <w:rPr>
          <w:rFonts w:eastAsia="Times New Roman" w:cs="Times New Roman"/>
        </w:rPr>
        <w:t>от  __________                                                                                                № __________</w:t>
      </w:r>
      <w:r w:rsidRPr="00BD1D25">
        <w:rPr>
          <w:rFonts w:eastAsia="Times New Roman" w:cs="Times New Roman"/>
          <w:sz w:val="18"/>
        </w:rPr>
        <w:t xml:space="preserve"> </w:t>
      </w:r>
    </w:p>
    <w:p w:rsidR="00740923" w:rsidRPr="00BD1D25" w:rsidRDefault="00740923" w:rsidP="00015D1E">
      <w:pPr>
        <w:spacing w:after="0" w:line="270" w:lineRule="auto"/>
        <w:ind w:firstLine="720"/>
        <w:rPr>
          <w:rFonts w:ascii="Calibri" w:eastAsia="Calibri" w:hAnsi="Calibri" w:cs="Calibri"/>
          <w:sz w:val="20"/>
        </w:rPr>
      </w:pPr>
      <w:r w:rsidRPr="00BD1D25">
        <w:rPr>
          <w:rFonts w:eastAsia="Times New Roman" w:cs="Times New Roman"/>
        </w:rPr>
        <w:t>Рассмотрев Ваше заявление от  ______________ № ______________  и прилагаемые к</w:t>
      </w:r>
      <w:r w:rsidRPr="00BD1D25">
        <w:rPr>
          <w:rFonts w:eastAsia="Times New Roman" w:cs="Times New Roman"/>
          <w:sz w:val="18"/>
        </w:rPr>
        <w:t xml:space="preserve"> </w:t>
      </w:r>
      <w:r w:rsidRPr="00BD1D25">
        <w:rPr>
          <w:rFonts w:eastAsia="Times New Roman" w:cs="Times New Roman"/>
        </w:rPr>
        <w:t>нему документы, уполномоченным органом</w:t>
      </w:r>
      <w:r w:rsidRPr="00BD1D25">
        <w:rPr>
          <w:rFonts w:eastAsia="Times New Roman" w:cs="Times New Roman"/>
          <w:sz w:val="18"/>
        </w:rPr>
        <w:t xml:space="preserve"> </w:t>
      </w:r>
    </w:p>
    <w:p w:rsidR="00740923" w:rsidRPr="00BD1D25" w:rsidRDefault="00740923" w:rsidP="00015D1E">
      <w:pPr>
        <w:spacing w:after="0" w:line="259" w:lineRule="auto"/>
        <w:rPr>
          <w:rFonts w:ascii="Calibri" w:eastAsia="Calibri" w:hAnsi="Calibri" w:cs="Calibri"/>
          <w:sz w:val="20"/>
          <w:lang w:val="en-US"/>
        </w:rPr>
      </w:pPr>
      <w:r w:rsidRPr="00BD1D25">
        <w:rPr>
          <w:rFonts w:ascii="Calibri" w:eastAsia="Calibri" w:hAnsi="Calibri" w:cs="Calibri"/>
          <w:noProof/>
          <w:sz w:val="20"/>
          <w:lang w:eastAsia="ru-RU"/>
        </w:rPr>
        <mc:AlternateContent>
          <mc:Choice Requires="wpg">
            <w:drawing>
              <wp:inline distT="0" distB="0" distL="0" distR="0" wp14:anchorId="754655D9" wp14:editId="2658625D">
                <wp:extent cx="6519545" cy="6350"/>
                <wp:effectExtent l="0" t="0" r="0" b="12700"/>
                <wp:docPr id="244802" name="Группа 244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9545" cy="6350"/>
                          <a:chOff x="0" y="0"/>
                          <a:chExt cx="6519672" cy="6096"/>
                        </a:xfrm>
                      </wpg:grpSpPr>
                      <wps:wsp>
                        <wps:cNvPr id="275749" name="Shape 275749"/>
                        <wps:cNvSpPr/>
                        <wps:spPr>
                          <a:xfrm>
                            <a:off x="0" y="0"/>
                            <a:ext cx="6519672" cy="9144"/>
                          </a:xfrm>
                          <a:custGeom>
                            <a:avLst/>
                            <a:gdLst/>
                            <a:ahLst/>
                            <a:cxnLst/>
                            <a:rect l="0" t="0" r="0" b="0"/>
                            <a:pathLst>
                              <a:path w="6519672" h="9144">
                                <a:moveTo>
                                  <a:pt x="0" y="0"/>
                                </a:moveTo>
                                <a:lnTo>
                                  <a:pt x="6519672" y="0"/>
                                </a:lnTo>
                                <a:lnTo>
                                  <a:pt x="651967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44802" o:spid="_x0000_s1026" style="width:513.35pt;height:.5pt;mso-position-horizontal-relative:char;mso-position-vertical-relative:line" coordsize="651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">
                <v:shape id="Shape 275749" o:spid="_x0000_s1027" style="position:absolute;width:65196;height:91;visibility:visible;mso-wrap-style:square;v-text-anchor:top" coordsize="6519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3SckA&#10;AADfAAAADwAAAGRycy9kb3ducmV2LnhtbESPQUvDQBSE74L/YXmCN7tp0cTGbouUtpQqorF4fs2+&#10;JsHs27i7NvHfdwXB4zAz3zCzxWBacSLnG8sKxqMEBHFpdcOVgv37+uYehA/IGlvLpOCHPCzmlxcz&#10;zLXt+Y1ORahEhLDPUUEdQpdL6cuaDPqR7Yijd7TOYIjSVVI77CPctHKSJKk02HBcqLGjZU3lZ/Ft&#10;FLy8uqd0/LHqp4d1sc8o3aWb5y+lrq+GxwcQgYbwH/5rb7WCSXaX3U7h90/8AnJ+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K3SckAAADfAAAADwAAAAAAAAAAAAAAAACYAgAA&#10;ZHJzL2Rvd25yZXYueG1sUEsFBgAAAAAEAAQA9QAAAI4DAAAAAA==&#10;" path="m,l6519672,r,9144l,9144,,e" fillcolor="black" stroked="f" strokeweight="0">
                  <v:stroke miterlimit="83231f" joinstyle="miter"/>
                  <v:path arrowok="t" textboxrect="0,0,6519672,9144"/>
                </v:shape>
                <w10:anchorlock/>
              </v:group>
            </w:pict>
          </mc:Fallback>
        </mc:AlternateConten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i/>
          <w:sz w:val="14"/>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принято решение о присвоении спортивного разряда в порядке, установленном положением о Единой всероссийской спортивной классификации, утвержденным приказом Министерства спорта Российской Федерации от 20.02.2017 № 108:</w:t>
      </w:r>
      <w:r w:rsidRPr="00BD1D25">
        <w:rPr>
          <w:rFonts w:eastAsia="Times New Roman" w:cs="Times New Roman"/>
          <w:sz w:val="18"/>
        </w:rPr>
        <w:t xml:space="preserve"> </w:t>
      </w:r>
    </w:p>
    <w:tbl>
      <w:tblPr>
        <w:tblW w:w="9362" w:type="dxa"/>
        <w:tblInd w:w="425" w:type="dxa"/>
        <w:tblCellMar>
          <w:top w:w="4" w:type="dxa"/>
          <w:left w:w="10" w:type="dxa"/>
          <w:right w:w="72" w:type="dxa"/>
        </w:tblCellMar>
        <w:tblLook w:val="04A0" w:firstRow="1" w:lastRow="0" w:firstColumn="1" w:lastColumn="0" w:noHBand="0" w:noVBand="1"/>
      </w:tblPr>
      <w:tblGrid>
        <w:gridCol w:w="4753"/>
        <w:gridCol w:w="4609"/>
      </w:tblGrid>
      <w:tr w:rsidR="00740923" w:rsidRPr="00BD1D25" w:rsidTr="00740923">
        <w:trPr>
          <w:trHeight w:val="293"/>
        </w:trPr>
        <w:tc>
          <w:tcPr>
            <w:tcW w:w="475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lang w:val="en-US"/>
              </w:rPr>
              <w:t xml:space="preserve">ФИО спортсмена </w:t>
            </w:r>
          </w:p>
        </w:tc>
        <w:tc>
          <w:tcPr>
            <w:tcW w:w="460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sz w:val="8"/>
                <w:lang w:val="en-US"/>
              </w:rPr>
              <w:t xml:space="preserve"> </w:t>
            </w:r>
          </w:p>
        </w:tc>
      </w:tr>
      <w:tr w:rsidR="00740923" w:rsidRPr="00BD1D25" w:rsidTr="00740923">
        <w:trPr>
          <w:trHeight w:val="283"/>
        </w:trPr>
        <w:tc>
          <w:tcPr>
            <w:tcW w:w="475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lang w:val="en-US"/>
              </w:rPr>
              <w:t xml:space="preserve">Дата рождения спортсмена </w:t>
            </w:r>
          </w:p>
        </w:tc>
        <w:tc>
          <w:tcPr>
            <w:tcW w:w="460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sz w:val="8"/>
                <w:lang w:val="en-US"/>
              </w:rPr>
              <w:t xml:space="preserve"> </w:t>
            </w:r>
          </w:p>
        </w:tc>
      </w:tr>
      <w:tr w:rsidR="00740923" w:rsidRPr="00BD1D25" w:rsidTr="00740923">
        <w:trPr>
          <w:trHeight w:val="288"/>
        </w:trPr>
        <w:tc>
          <w:tcPr>
            <w:tcW w:w="475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lang w:val="en-US"/>
              </w:rPr>
              <w:t xml:space="preserve">Присвоенный спортивный разряд </w:t>
            </w:r>
          </w:p>
        </w:tc>
        <w:tc>
          <w:tcPr>
            <w:tcW w:w="460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sz w:val="8"/>
                <w:lang w:val="en-US"/>
              </w:rPr>
              <w:t xml:space="preserve"> </w:t>
            </w:r>
          </w:p>
        </w:tc>
      </w:tr>
      <w:tr w:rsidR="00740923" w:rsidRPr="00BD1D25" w:rsidTr="00740923">
        <w:trPr>
          <w:trHeight w:val="283"/>
        </w:trPr>
        <w:tc>
          <w:tcPr>
            <w:tcW w:w="475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lang w:val="en-US"/>
              </w:rPr>
              <w:t xml:space="preserve">Вид спорта </w:t>
            </w:r>
          </w:p>
        </w:tc>
        <w:tc>
          <w:tcPr>
            <w:tcW w:w="460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sz w:val="8"/>
                <w:lang w:val="en-US"/>
              </w:rPr>
              <w:t xml:space="preserve"> </w:t>
            </w:r>
          </w:p>
        </w:tc>
      </w:tr>
      <w:tr w:rsidR="00740923" w:rsidRPr="00BD1D25" w:rsidTr="00740923">
        <w:trPr>
          <w:trHeight w:val="576"/>
        </w:trPr>
        <w:tc>
          <w:tcPr>
            <w:tcW w:w="475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ind w:firstLine="799"/>
              <w:rPr>
                <w:rFonts w:ascii="Calibri" w:eastAsia="Calibri" w:hAnsi="Calibri" w:cs="Calibri"/>
                <w:sz w:val="20"/>
              </w:rPr>
            </w:pPr>
            <w:r w:rsidRPr="00BD1D25">
              <w:rPr>
                <w:rFonts w:eastAsia="Times New Roman" w:cs="Times New Roman"/>
              </w:rPr>
              <w:t xml:space="preserve">Дата </w:t>
            </w:r>
            <w:r w:rsidRPr="00BD1D25">
              <w:rPr>
                <w:rFonts w:eastAsia="Times New Roman" w:cs="Times New Roman"/>
              </w:rPr>
              <w:tab/>
              <w:t xml:space="preserve">вступления </w:t>
            </w:r>
            <w:r w:rsidRPr="00BD1D25">
              <w:rPr>
                <w:rFonts w:eastAsia="Times New Roman" w:cs="Times New Roman"/>
              </w:rPr>
              <w:tab/>
              <w:t xml:space="preserve">в </w:t>
            </w:r>
            <w:r w:rsidRPr="00BD1D25">
              <w:rPr>
                <w:rFonts w:eastAsia="Times New Roman" w:cs="Times New Roman"/>
              </w:rPr>
              <w:tab/>
              <w:t xml:space="preserve">силу присвоенного спортивного разряда </w:t>
            </w:r>
          </w:p>
        </w:tc>
        <w:tc>
          <w:tcPr>
            <w:tcW w:w="460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r>
    </w:tbl>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Будет выдан нагрудный значок. /</w:t>
      </w:r>
      <w:r w:rsidRPr="00BD1D25">
        <w:rPr>
          <w:rFonts w:eastAsia="Times New Roman" w:cs="Times New Roman"/>
          <w:sz w:val="18"/>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Будет выдана зачетная классификационная книжка. /</w:t>
      </w:r>
      <w:r w:rsidRPr="00BD1D25">
        <w:rPr>
          <w:rFonts w:eastAsia="Times New Roman" w:cs="Times New Roman"/>
          <w:sz w:val="18"/>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Будут внесены сведения в действующую зачетную книжку</w:t>
      </w:r>
      <w:r w:rsidRPr="00BD1D25">
        <w:rPr>
          <w:rFonts w:eastAsia="Times New Roman" w:cs="Times New Roman"/>
          <w:vertAlign w:val="superscript"/>
          <w:lang w:val="en-US"/>
        </w:rPr>
        <w:footnoteReference w:id="2"/>
      </w:r>
      <w:r w:rsidRPr="00BD1D25">
        <w:rPr>
          <w:rFonts w:eastAsia="Times New Roman" w:cs="Times New Roman"/>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 xml:space="preserve">Для этого Вам необходимо обратиться в уполномоченный орган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_____________________________________________________________________.</w:t>
      </w:r>
      <w:r w:rsidRPr="00BD1D25">
        <w:rPr>
          <w:rFonts w:eastAsia="Times New Roman" w:cs="Times New Roman"/>
          <w:sz w:val="18"/>
        </w:rPr>
        <w:t xml:space="preserve"> </w: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i/>
          <w:sz w:val="14"/>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 xml:space="preserve">Дополнительная информация:  ________________ _________________________. </w:t>
      </w:r>
    </w:p>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i/>
          <w:sz w:val="20"/>
        </w:rPr>
        <w:t xml:space="preserve"> </w:t>
      </w:r>
    </w:p>
    <w:tbl>
      <w:tblPr>
        <w:tblpPr w:vertAnchor="text" w:tblpX="6635" w:tblpY="60"/>
        <w:tblOverlap w:val="never"/>
        <w:tblW w:w="3143" w:type="dxa"/>
        <w:tblCellMar>
          <w:top w:w="49" w:type="dxa"/>
          <w:left w:w="709" w:type="dxa"/>
          <w:right w:w="115" w:type="dxa"/>
        </w:tblCellMar>
        <w:tblLook w:val="04A0" w:firstRow="1" w:lastRow="0" w:firstColumn="1" w:lastColumn="0" w:noHBand="0" w:noVBand="1"/>
      </w:tblPr>
      <w:tblGrid>
        <w:gridCol w:w="3143"/>
      </w:tblGrid>
      <w:tr w:rsidR="00740923" w:rsidRPr="00BD1D25" w:rsidTr="00740923">
        <w:trPr>
          <w:trHeight w:val="785"/>
        </w:trPr>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Сведения об </w:t>
            </w:r>
          </w:p>
          <w:p w:rsidR="00740923" w:rsidRPr="00BD1D25" w:rsidRDefault="00740923" w:rsidP="00015D1E">
            <w:pPr>
              <w:spacing w:after="0" w:line="259" w:lineRule="auto"/>
              <w:rPr>
                <w:rFonts w:ascii="Calibri" w:eastAsia="Calibri" w:hAnsi="Calibri" w:cs="Calibri"/>
                <w:sz w:val="20"/>
                <w:lang w:val="en-US"/>
              </w:rPr>
            </w:pPr>
            <w:r w:rsidRPr="00BD1D25">
              <w:rPr>
                <w:rFonts w:eastAsia="Times New Roman" w:cs="Times New Roman"/>
                <w:sz w:val="12"/>
                <w:lang w:val="en-US"/>
              </w:rPr>
              <w:t xml:space="preserve"> </w:t>
            </w:r>
          </w:p>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электронной подписи </w:t>
            </w:r>
          </w:p>
        </w:tc>
      </w:tr>
    </w:tbl>
    <w:p w:rsidR="00740923" w:rsidRPr="00BD1D25" w:rsidRDefault="00740923" w:rsidP="00015D1E">
      <w:pPr>
        <w:spacing w:after="0" w:line="259" w:lineRule="auto"/>
        <w:ind w:hanging="10"/>
        <w:rPr>
          <w:rFonts w:ascii="Calibri" w:eastAsia="Calibri" w:hAnsi="Calibri" w:cs="Calibri"/>
          <w:sz w:val="20"/>
          <w:lang w:val="en-US"/>
        </w:rPr>
      </w:pPr>
      <w:r w:rsidRPr="00BD1D25">
        <w:rPr>
          <w:rFonts w:eastAsia="Times New Roman" w:cs="Times New Roman"/>
          <w:i/>
          <w:sz w:val="20"/>
          <w:lang w:val="en-US"/>
        </w:rPr>
        <w:t xml:space="preserve">____________________________________ </w:t>
      </w:r>
    </w:p>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i/>
          <w:sz w:val="12"/>
        </w:rPr>
        <w:t>Должность и ФИО сотрудника, принявшего решение</w:t>
      </w:r>
      <w:r w:rsidRPr="00BD1D25">
        <w:rPr>
          <w:rFonts w:eastAsia="Times New Roman" w:cs="Times New Roman"/>
          <w:sz w:val="11"/>
        </w:rPr>
        <w:t xml:space="preserve"> </w:t>
      </w:r>
    </w:p>
    <w:p w:rsidR="00740923" w:rsidRPr="00BD1D25" w:rsidRDefault="00740923" w:rsidP="00015D1E">
      <w:pPr>
        <w:spacing w:after="0" w:line="269" w:lineRule="auto"/>
        <w:ind w:hanging="10"/>
        <w:jc w:val="center"/>
        <w:rPr>
          <w:rFonts w:eastAsia="Times New Roman" w:cs="Times New Roman"/>
          <w:sz w:val="24"/>
        </w:rPr>
      </w:pPr>
    </w:p>
    <w:p w:rsidR="00740923" w:rsidRPr="00BD1D25" w:rsidRDefault="00740923" w:rsidP="00015D1E">
      <w:pPr>
        <w:spacing w:after="0" w:line="269" w:lineRule="auto"/>
        <w:ind w:hanging="10"/>
        <w:jc w:val="center"/>
        <w:rPr>
          <w:rFonts w:eastAsia="Times New Roman" w:cs="Times New Roman"/>
          <w:sz w:val="24"/>
        </w:rPr>
      </w:pPr>
    </w:p>
    <w:p w:rsidR="00740923" w:rsidRPr="00BD1D25" w:rsidRDefault="00740923" w:rsidP="00015D1E">
      <w:pPr>
        <w:spacing w:after="0" w:line="269" w:lineRule="auto"/>
        <w:ind w:hanging="10"/>
        <w:jc w:val="center"/>
        <w:rPr>
          <w:rFonts w:eastAsia="Times New Roman" w:cs="Times New Roman"/>
          <w:sz w:val="24"/>
        </w:rPr>
      </w:pPr>
    </w:p>
    <w:p w:rsidR="00740923" w:rsidRPr="00BD1D25" w:rsidRDefault="00740923" w:rsidP="00015D1E">
      <w:pPr>
        <w:spacing w:after="0" w:line="269" w:lineRule="auto"/>
        <w:ind w:hanging="10"/>
        <w:jc w:val="center"/>
        <w:rPr>
          <w:rFonts w:eastAsia="Times New Roman" w:cs="Times New Roman"/>
          <w:sz w:val="24"/>
        </w:rPr>
      </w:pPr>
    </w:p>
    <w:p w:rsidR="00740923" w:rsidRPr="00BD1D25" w:rsidRDefault="00740923" w:rsidP="00015D1E">
      <w:pPr>
        <w:spacing w:after="0" w:line="269" w:lineRule="auto"/>
        <w:ind w:hanging="10"/>
        <w:jc w:val="center"/>
        <w:rPr>
          <w:rFonts w:eastAsia="Times New Roman" w:cs="Times New Roman"/>
          <w:sz w:val="24"/>
        </w:rPr>
      </w:pPr>
    </w:p>
    <w:p w:rsidR="00740923" w:rsidRPr="00BD1D25" w:rsidRDefault="00740923" w:rsidP="00015D1E">
      <w:pPr>
        <w:spacing w:after="0" w:line="269" w:lineRule="auto"/>
        <w:ind w:hanging="10"/>
        <w:jc w:val="center"/>
        <w:rPr>
          <w:rFonts w:eastAsia="Times New Roman" w:cs="Times New Roman"/>
          <w:sz w:val="24"/>
        </w:rPr>
      </w:pPr>
    </w:p>
    <w:p w:rsidR="002E68A9" w:rsidRDefault="002E68A9" w:rsidP="00015D1E">
      <w:pPr>
        <w:spacing w:after="0" w:line="269" w:lineRule="auto"/>
        <w:ind w:hanging="10"/>
        <w:jc w:val="right"/>
        <w:rPr>
          <w:rFonts w:eastAsia="Times New Roman" w:cs="Times New Roman"/>
          <w:sz w:val="24"/>
        </w:rPr>
      </w:pPr>
      <w:r>
        <w:rPr>
          <w:rFonts w:eastAsia="Times New Roman" w:cs="Times New Roman"/>
          <w:sz w:val="24"/>
        </w:rPr>
        <w:br w:type="page"/>
      </w: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lastRenderedPageBreak/>
        <w:t xml:space="preserve">Приложение № 3 к Административному регламенту </w:t>
      </w:r>
    </w:p>
    <w:p w:rsidR="00740923" w:rsidRPr="00BD1D25" w:rsidRDefault="00740923" w:rsidP="00015D1E">
      <w:pPr>
        <w:spacing w:after="0" w:line="259" w:lineRule="auto"/>
        <w:jc w:val="center"/>
        <w:rPr>
          <w:rFonts w:ascii="Calibri" w:eastAsia="Calibri" w:hAnsi="Calibri" w:cs="Calibri"/>
          <w:sz w:val="20"/>
        </w:rPr>
      </w:pPr>
    </w:p>
    <w:p w:rsidR="00740923" w:rsidRPr="00BD1D25" w:rsidRDefault="00740923" w:rsidP="00015D1E">
      <w:pPr>
        <w:keepNext/>
        <w:keepLines/>
        <w:spacing w:after="0" w:line="271" w:lineRule="auto"/>
        <w:ind w:hanging="10"/>
        <w:jc w:val="center"/>
        <w:outlineLvl w:val="1"/>
        <w:rPr>
          <w:rFonts w:eastAsia="Times New Roman" w:cs="Times New Roman"/>
          <w:b/>
          <w:sz w:val="24"/>
        </w:rPr>
      </w:pPr>
      <w:r w:rsidRPr="00BD1D25">
        <w:rPr>
          <w:rFonts w:eastAsia="Times New Roman" w:cs="Times New Roman"/>
          <w:b/>
          <w:sz w:val="24"/>
        </w:rPr>
        <w:t xml:space="preserve">Форма решения об отказе в предоставлении услуги </w:t>
      </w:r>
    </w:p>
    <w:p w:rsidR="00740923" w:rsidRPr="00BD1D25" w:rsidRDefault="00740923" w:rsidP="00015D1E">
      <w:pPr>
        <w:spacing w:after="0" w:line="259" w:lineRule="auto"/>
        <w:ind w:hanging="10"/>
        <w:rPr>
          <w:rFonts w:ascii="Calibri" w:eastAsia="Calibri" w:hAnsi="Calibri" w:cs="Calibri"/>
          <w:sz w:val="20"/>
        </w:rPr>
      </w:pPr>
      <w:r w:rsidRPr="00BD1D25">
        <w:rPr>
          <w:rFonts w:eastAsia="Times New Roman" w:cs="Times New Roman"/>
          <w:i/>
          <w:sz w:val="18"/>
        </w:rPr>
        <w:t xml:space="preserve">____________________________________________________________________________________         </w:t>
      </w:r>
    </w:p>
    <w:p w:rsidR="00740923" w:rsidRPr="00BD1D25" w:rsidRDefault="00740923" w:rsidP="00015D1E">
      <w:pPr>
        <w:spacing w:after="0" w:line="303" w:lineRule="auto"/>
        <w:ind w:hanging="10"/>
        <w:jc w:val="center"/>
        <w:rPr>
          <w:rFonts w:ascii="Calibri" w:eastAsia="Calibri" w:hAnsi="Calibri" w:cs="Calibri"/>
          <w:sz w:val="20"/>
        </w:rPr>
      </w:pPr>
      <w:r w:rsidRPr="00BD1D25">
        <w:rPr>
          <w:rFonts w:eastAsia="Times New Roman" w:cs="Times New Roman"/>
          <w:i/>
          <w:sz w:val="12"/>
        </w:rPr>
        <w:t>Наименование уполномоченного органа исполнительной власти субъекта Российской Федерации или органа местного самоуправления</w:t>
      </w:r>
      <w:r w:rsidRPr="00BD1D25">
        <w:rPr>
          <w:rFonts w:eastAsia="Times New Roman" w:cs="Times New Roman"/>
          <w:i/>
          <w:sz w:val="11"/>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Кому:  ___________ _______</w:t>
      </w:r>
      <w:r w:rsidRPr="00BD1D25">
        <w:rPr>
          <w:rFonts w:eastAsia="Times New Roman" w:cs="Times New Roman"/>
          <w:sz w:val="18"/>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sz w:val="24"/>
        </w:rPr>
      </w:pPr>
      <w:r w:rsidRPr="00BD1D25">
        <w:rPr>
          <w:rFonts w:eastAsia="Times New Roman" w:cs="Times New Roman"/>
          <w:b/>
          <w:sz w:val="24"/>
        </w:rPr>
        <w:t>РЕШЕНИЕ</w:t>
      </w:r>
      <w:r w:rsidRPr="00BD1D25">
        <w:rPr>
          <w:rFonts w:eastAsia="Times New Roman" w:cs="Times New Roman"/>
          <w:b/>
        </w:rPr>
        <w:t xml:space="preserve"> </w:t>
      </w:r>
    </w:p>
    <w:p w:rsidR="00740923" w:rsidRPr="00BD1D25" w:rsidRDefault="00740923" w:rsidP="00015D1E">
      <w:pPr>
        <w:spacing w:after="0" w:line="269" w:lineRule="auto"/>
        <w:ind w:hanging="10"/>
        <w:jc w:val="center"/>
        <w:rPr>
          <w:rFonts w:ascii="Calibri" w:eastAsia="Calibri" w:hAnsi="Calibri" w:cs="Calibri"/>
          <w:sz w:val="20"/>
        </w:rPr>
      </w:pPr>
      <w:r w:rsidRPr="00BD1D25">
        <w:rPr>
          <w:rFonts w:eastAsia="Times New Roman" w:cs="Times New Roman"/>
          <w:sz w:val="24"/>
        </w:rPr>
        <w:t xml:space="preserve">об отказе в предоставлении государственной (муниципальной) услуги  «Присвоение спортивных разрядов» </w: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rPr>
        <w:t>от ______________                                                                      № ___________________</w:t>
      </w:r>
      <w:r w:rsidRPr="00BD1D25">
        <w:rPr>
          <w:rFonts w:eastAsia="Times New Roman" w:cs="Times New Roman"/>
          <w:sz w:val="18"/>
        </w:rPr>
        <w:t xml:space="preserve"> </w:t>
      </w:r>
    </w:p>
    <w:p w:rsidR="00740923" w:rsidRPr="00BD1D25" w:rsidRDefault="00740923" w:rsidP="00015D1E">
      <w:pPr>
        <w:spacing w:after="0" w:line="270" w:lineRule="auto"/>
        <w:ind w:firstLine="739"/>
        <w:rPr>
          <w:rFonts w:ascii="Calibri" w:eastAsia="Calibri" w:hAnsi="Calibri" w:cs="Calibri"/>
          <w:sz w:val="20"/>
        </w:rPr>
      </w:pPr>
      <w:r w:rsidRPr="00BD1D25">
        <w:rPr>
          <w:rFonts w:eastAsia="Times New Roman" w:cs="Times New Roman"/>
        </w:rPr>
        <w:t>Рассмотрев Ваше заявление от  ____________  № ____________ и прилагаемые к нему</w:t>
      </w:r>
      <w:r w:rsidRPr="00BD1D25">
        <w:rPr>
          <w:rFonts w:eastAsia="Times New Roman" w:cs="Times New Roman"/>
          <w:sz w:val="18"/>
        </w:rPr>
        <w:t xml:space="preserve"> </w:t>
      </w:r>
      <w:r w:rsidRPr="00BD1D25">
        <w:rPr>
          <w:rFonts w:eastAsia="Times New Roman" w:cs="Times New Roman"/>
        </w:rPr>
        <w:t xml:space="preserve">документы, руководствуясь положением о Единой всероссийской спортивной классификации, утвержденным приказом Министерства спорта Российской Федерации от </w:t>
      </w:r>
    </w:p>
    <w:p w:rsidR="00740923" w:rsidRPr="00BD1D25" w:rsidRDefault="00740923" w:rsidP="00015D1E">
      <w:pPr>
        <w:spacing w:after="0" w:line="270" w:lineRule="auto"/>
        <w:ind w:hanging="10"/>
        <w:rPr>
          <w:rFonts w:ascii="Calibri" w:eastAsia="Calibri" w:hAnsi="Calibri" w:cs="Calibri"/>
          <w:sz w:val="20"/>
          <w:lang w:val="en-US"/>
        </w:rPr>
      </w:pPr>
      <w:r w:rsidRPr="00BD1D25">
        <w:rPr>
          <w:rFonts w:eastAsia="Times New Roman" w:cs="Times New Roman"/>
          <w:lang w:val="en-US"/>
        </w:rPr>
        <w:t>20.02.2017 № 108, уполномоченным органом</w:t>
      </w:r>
      <w:r w:rsidRPr="00BD1D25">
        <w:rPr>
          <w:rFonts w:eastAsia="Times New Roman" w:cs="Times New Roman"/>
          <w:sz w:val="18"/>
          <w:lang w:val="en-US"/>
        </w:rPr>
        <w:t xml:space="preserve"> </w:t>
      </w:r>
    </w:p>
    <w:p w:rsidR="00740923" w:rsidRPr="00BD1D25" w:rsidRDefault="00740923" w:rsidP="00015D1E">
      <w:pPr>
        <w:spacing w:after="0" w:line="259" w:lineRule="auto"/>
        <w:rPr>
          <w:rFonts w:ascii="Calibri" w:eastAsia="Calibri" w:hAnsi="Calibri" w:cs="Calibri"/>
          <w:sz w:val="20"/>
          <w:lang w:val="en-US"/>
        </w:rPr>
      </w:pPr>
      <w:r w:rsidRPr="00BD1D25">
        <w:rPr>
          <w:rFonts w:ascii="Calibri" w:eastAsia="Calibri" w:hAnsi="Calibri" w:cs="Calibri"/>
          <w:noProof/>
          <w:sz w:val="20"/>
          <w:lang w:eastAsia="ru-RU"/>
        </w:rPr>
        <mc:AlternateContent>
          <mc:Choice Requires="wpg">
            <w:drawing>
              <wp:inline distT="0" distB="0" distL="0" distR="0" wp14:anchorId="27C25F6E" wp14:editId="66D3CA09">
                <wp:extent cx="6141720" cy="6350"/>
                <wp:effectExtent l="0" t="0" r="0" b="12700"/>
                <wp:docPr id="246900" name="Группа 246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720" cy="6350"/>
                          <a:chOff x="0" y="0"/>
                          <a:chExt cx="6141466" cy="6096"/>
                        </a:xfrm>
                      </wpg:grpSpPr>
                      <wps:wsp>
                        <wps:cNvPr id="275751" name="Shape 275751"/>
                        <wps:cNvSpPr/>
                        <wps:spPr>
                          <a:xfrm>
                            <a:off x="0" y="0"/>
                            <a:ext cx="6141466" cy="9144"/>
                          </a:xfrm>
                          <a:custGeom>
                            <a:avLst/>
                            <a:gdLst/>
                            <a:ahLst/>
                            <a:cxnLst/>
                            <a:rect l="0" t="0" r="0" b="0"/>
                            <a:pathLst>
                              <a:path w="6141466" h="9144">
                                <a:moveTo>
                                  <a:pt x="0" y="0"/>
                                </a:moveTo>
                                <a:lnTo>
                                  <a:pt x="6141466" y="0"/>
                                </a:lnTo>
                                <a:lnTo>
                                  <a:pt x="614146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46900" o:spid="_x0000_s1026" style="width:483.6pt;height:.5pt;mso-position-horizontal-relative:char;mso-position-vertical-relative:line" coordsize="61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">
                <v:shape id="Shape 275751" o:spid="_x0000_s1027" style="position:absolute;width:61414;height:91;visibility:visible;mso-wrap-style:square;v-text-anchor:top" coordsize="61414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tR8kA&#10;AADfAAAADwAAAGRycy9kb3ducmV2LnhtbESPQWvCQBCF74X+h2UKvRTdmBKt0VWktCDSHLSleByy&#10;YxLMzobsJqb/3hWEHh9v3vfmLdeDqUVPrassK5iMIxDEudUVFwp+vj9HbyCcR9ZYWyYFf+RgvXp8&#10;WGKq7YX31B98IQKEXYoKSu+bVEqXl2TQjW1DHLyTbQ36INtC6hYvAW5qGUfRVBqsODSU2NB7Sfn5&#10;0JnwxkvzMcff1707Mm93mc6+utgr9fw0bBYgPA3+//ie3moF8SyZJRO47QkQ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wtR8kAAADfAAAADwAAAAAAAAAAAAAAAACYAgAA&#10;ZHJzL2Rvd25yZXYueG1sUEsFBgAAAAAEAAQA9QAAAI4DAAAAAA==&#10;" path="m,l6141466,r,9144l,9144,,e" fillcolor="black" stroked="f" strokeweight="0">
                  <v:stroke miterlimit="83231f" joinstyle="miter"/>
                  <v:path arrowok="t" textboxrect="0,0,6141466,9144"/>
                </v:shape>
                <w10:anchorlock/>
              </v:group>
            </w:pict>
          </mc:Fallback>
        </mc:AlternateConten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i/>
          <w:sz w:val="14"/>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 xml:space="preserve">принято решение об отказе в присвоении спортивного разряда спортсмену: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_________________________________________________________________</w:t>
      </w:r>
      <w:r w:rsidRPr="00BD1D25">
        <w:rPr>
          <w:rFonts w:eastAsia="Times New Roman" w:cs="Times New Roman"/>
          <w:sz w:val="18"/>
        </w:rPr>
        <w:t xml:space="preserve"> </w: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i/>
          <w:sz w:val="14"/>
        </w:rPr>
        <w:t>указать ФИО и дату рождения спортсмена</w:t>
      </w:r>
      <w:r w:rsidRPr="00BD1D25">
        <w:rPr>
          <w:rFonts w:eastAsia="Times New Roman" w:cs="Times New Roman"/>
          <w:sz w:val="14"/>
        </w:rPr>
        <w:t xml:space="preserve"> </w:t>
      </w:r>
    </w:p>
    <w:p w:rsidR="00740923" w:rsidRPr="00BD1D25" w:rsidRDefault="00740923" w:rsidP="00015D1E">
      <w:pPr>
        <w:spacing w:after="0" w:line="270" w:lineRule="auto"/>
        <w:ind w:hanging="10"/>
        <w:rPr>
          <w:rFonts w:ascii="Calibri" w:eastAsia="Calibri" w:hAnsi="Calibri" w:cs="Calibri"/>
          <w:sz w:val="20"/>
          <w:lang w:val="en-US"/>
        </w:rPr>
      </w:pPr>
      <w:r w:rsidRPr="00BD1D25">
        <w:rPr>
          <w:rFonts w:eastAsia="Times New Roman" w:cs="Times New Roman"/>
          <w:lang w:val="en-US"/>
        </w:rPr>
        <w:t>по следующим основаниям:</w:t>
      </w:r>
      <w:r w:rsidRPr="00BD1D25">
        <w:rPr>
          <w:rFonts w:eastAsia="Times New Roman" w:cs="Times New Roman"/>
          <w:sz w:val="18"/>
          <w:lang w:val="en-US"/>
        </w:rPr>
        <w:t xml:space="preserve"> </w:t>
      </w:r>
    </w:p>
    <w:tbl>
      <w:tblPr>
        <w:tblW w:w="9439" w:type="dxa"/>
        <w:tblInd w:w="617" w:type="dxa"/>
        <w:tblCellMar>
          <w:top w:w="4" w:type="dxa"/>
          <w:left w:w="10" w:type="dxa"/>
          <w:bottom w:w="82" w:type="dxa"/>
          <w:right w:w="34" w:type="dxa"/>
        </w:tblCellMar>
        <w:tblLook w:val="04A0" w:firstRow="1" w:lastRow="0" w:firstColumn="1" w:lastColumn="0" w:noHBand="0" w:noVBand="1"/>
      </w:tblPr>
      <w:tblGrid>
        <w:gridCol w:w="2026"/>
        <w:gridCol w:w="3687"/>
        <w:gridCol w:w="3726"/>
      </w:tblGrid>
      <w:tr w:rsidR="00740923" w:rsidRPr="00BD1D25" w:rsidTr="00740923">
        <w:trPr>
          <w:trHeight w:val="1008"/>
        </w:trPr>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 пункта административного регламента </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77" w:lineRule="auto"/>
              <w:jc w:val="center"/>
              <w:rPr>
                <w:rFonts w:ascii="Calibri" w:eastAsia="Calibri" w:hAnsi="Calibri" w:cs="Calibri"/>
                <w:sz w:val="20"/>
              </w:rPr>
            </w:pPr>
            <w:r w:rsidRPr="00BD1D25">
              <w:rPr>
                <w:rFonts w:eastAsia="Times New Roman" w:cs="Times New Roman"/>
                <w:sz w:val="20"/>
              </w:rPr>
              <w:t xml:space="preserve">Наименование основания для отказа в соответствии с единым </w:t>
            </w:r>
          </w:p>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стандартом </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59" w:lineRule="auto"/>
              <w:jc w:val="center"/>
              <w:rPr>
                <w:rFonts w:ascii="Calibri" w:eastAsia="Calibri" w:hAnsi="Calibri" w:cs="Calibri"/>
                <w:sz w:val="20"/>
              </w:rPr>
            </w:pPr>
            <w:r w:rsidRPr="00BD1D25">
              <w:rPr>
                <w:rFonts w:eastAsia="Times New Roman" w:cs="Times New Roman"/>
                <w:sz w:val="20"/>
              </w:rPr>
              <w:t xml:space="preserve">Разъяснение причин отказа в предоставлении услуги </w:t>
            </w:r>
          </w:p>
        </w:tc>
      </w:tr>
      <w:tr w:rsidR="00740923" w:rsidRPr="00BD1D25" w:rsidTr="00740923">
        <w:trPr>
          <w:trHeight w:val="476"/>
        </w:trPr>
        <w:tc>
          <w:tcPr>
            <w:tcW w:w="202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c>
          <w:tcPr>
            <w:tcW w:w="372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r>
    </w:tbl>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rPr>
        <w:t xml:space="preserve"> </w:t>
      </w:r>
    </w:p>
    <w:p w:rsidR="00740923" w:rsidRPr="00BD1D25" w:rsidRDefault="00740923" w:rsidP="00015D1E">
      <w:pPr>
        <w:tabs>
          <w:tab w:val="center" w:pos="528"/>
          <w:tab w:val="center" w:pos="5042"/>
        </w:tabs>
        <w:spacing w:after="0" w:line="270" w:lineRule="auto"/>
        <w:rPr>
          <w:rFonts w:ascii="Calibri" w:eastAsia="Calibri" w:hAnsi="Calibri" w:cs="Calibri"/>
          <w:sz w:val="20"/>
        </w:rPr>
      </w:pPr>
      <w:r w:rsidRPr="00BD1D25">
        <w:rPr>
          <w:rFonts w:ascii="Calibri" w:eastAsia="Calibri" w:hAnsi="Calibri" w:cs="Calibri"/>
          <w:sz w:val="20"/>
        </w:rPr>
        <w:tab/>
      </w:r>
      <w:r w:rsidRPr="00BD1D25">
        <w:rPr>
          <w:rFonts w:eastAsia="Times New Roman" w:cs="Times New Roman"/>
        </w:rPr>
        <w:t xml:space="preserve"> </w:t>
      </w:r>
      <w:r w:rsidRPr="00BD1D25">
        <w:rPr>
          <w:rFonts w:eastAsia="Times New Roman" w:cs="Times New Roman"/>
        </w:rPr>
        <w:tab/>
        <w:t>Дополнительная информация______________________________________.</w:t>
      </w:r>
      <w:r w:rsidRPr="00BD1D25">
        <w:rPr>
          <w:rFonts w:eastAsia="Times New Roman" w:cs="Times New Roman"/>
          <w:sz w:val="18"/>
        </w:rPr>
        <w:t xml:space="preserve"> </w:t>
      </w:r>
    </w:p>
    <w:p w:rsidR="00740923" w:rsidRPr="00BD1D25" w:rsidRDefault="00740923" w:rsidP="00015D1E">
      <w:pPr>
        <w:spacing w:after="0" w:line="270" w:lineRule="auto"/>
        <w:ind w:firstLine="739"/>
        <w:rPr>
          <w:rFonts w:ascii="Calibri" w:eastAsia="Calibri" w:hAnsi="Calibri" w:cs="Calibri"/>
          <w:sz w:val="20"/>
        </w:rPr>
      </w:pPr>
      <w:r w:rsidRPr="00BD1D25">
        <w:rPr>
          <w:rFonts w:eastAsia="Times New Roman" w:cs="Times New Roman"/>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r w:rsidRPr="00BD1D25">
        <w:rPr>
          <w:rFonts w:eastAsia="Times New Roman" w:cs="Times New Roman"/>
          <w:sz w:val="18"/>
        </w:rPr>
        <w:t xml:space="preserve"> </w:t>
      </w:r>
    </w:p>
    <w:p w:rsidR="00740923" w:rsidRPr="00BD1D25" w:rsidRDefault="00740923" w:rsidP="00015D1E">
      <w:pPr>
        <w:spacing w:after="0" w:line="270" w:lineRule="auto"/>
        <w:ind w:firstLine="739"/>
        <w:rPr>
          <w:rFonts w:ascii="Calibri" w:eastAsia="Calibri" w:hAnsi="Calibri" w:cs="Calibri"/>
          <w:sz w:val="20"/>
        </w:rPr>
      </w:pPr>
      <w:r w:rsidRPr="00BD1D25">
        <w:rPr>
          <w:rFonts w:eastAsia="Times New Roman" w:cs="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tbl>
      <w:tblPr>
        <w:tblpPr w:vertAnchor="text" w:tblpX="6635" w:tblpY="62"/>
        <w:tblOverlap w:val="never"/>
        <w:tblW w:w="3143" w:type="dxa"/>
        <w:tblCellMar>
          <w:top w:w="52" w:type="dxa"/>
          <w:left w:w="115" w:type="dxa"/>
          <w:right w:w="115" w:type="dxa"/>
        </w:tblCellMar>
        <w:tblLook w:val="04A0" w:firstRow="1" w:lastRow="0" w:firstColumn="1" w:lastColumn="0" w:noHBand="0" w:noVBand="1"/>
      </w:tblPr>
      <w:tblGrid>
        <w:gridCol w:w="3143"/>
      </w:tblGrid>
      <w:tr w:rsidR="00740923" w:rsidRPr="00BD1D25" w:rsidTr="00740923">
        <w:trPr>
          <w:trHeight w:val="785"/>
        </w:trPr>
        <w:tc>
          <w:tcPr>
            <w:tcW w:w="3143"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Сведения об</w:t>
            </w:r>
            <w:r w:rsidRPr="00BD1D25">
              <w:rPr>
                <w:rFonts w:eastAsia="Times New Roman" w:cs="Times New Roman"/>
                <w:sz w:val="20"/>
                <w:vertAlign w:val="subscript"/>
                <w:lang w:val="en-US"/>
              </w:rPr>
              <w:t xml:space="preserve"> </w:t>
            </w:r>
            <w:r w:rsidRPr="00BD1D25">
              <w:rPr>
                <w:rFonts w:eastAsia="Times New Roman" w:cs="Times New Roman"/>
                <w:sz w:val="20"/>
                <w:vertAlign w:val="subscript"/>
                <w:lang w:val="en-US"/>
              </w:rPr>
              <w:tab/>
            </w:r>
            <w:r w:rsidRPr="00BD1D25">
              <w:rPr>
                <w:rFonts w:eastAsia="Times New Roman" w:cs="Times New Roman"/>
                <w:sz w:val="20"/>
                <w:lang w:val="en-US"/>
              </w:rPr>
              <w:t xml:space="preserve"> электронной подписи </w:t>
            </w:r>
          </w:p>
        </w:tc>
      </w:tr>
    </w:tbl>
    <w:p w:rsidR="00740923" w:rsidRPr="00BD1D25" w:rsidRDefault="00740923" w:rsidP="00015D1E">
      <w:pPr>
        <w:spacing w:after="0" w:line="259" w:lineRule="auto"/>
        <w:ind w:hanging="10"/>
        <w:rPr>
          <w:rFonts w:ascii="Calibri" w:eastAsia="Calibri" w:hAnsi="Calibri" w:cs="Calibri"/>
          <w:sz w:val="20"/>
          <w:lang w:val="en-US"/>
        </w:rPr>
      </w:pPr>
      <w:r w:rsidRPr="00BD1D25">
        <w:rPr>
          <w:rFonts w:eastAsia="Times New Roman" w:cs="Times New Roman"/>
          <w:i/>
          <w:sz w:val="20"/>
          <w:lang w:val="en-US"/>
        </w:rPr>
        <w:t xml:space="preserve">____________________________________ </w:t>
      </w:r>
    </w:p>
    <w:p w:rsidR="00740923" w:rsidRPr="00BD1D25" w:rsidRDefault="00740923" w:rsidP="00015D1E">
      <w:pPr>
        <w:spacing w:after="0" w:line="265" w:lineRule="auto"/>
        <w:ind w:hanging="10"/>
        <w:rPr>
          <w:rFonts w:ascii="Calibri" w:eastAsia="Calibri" w:hAnsi="Calibri" w:cs="Calibri"/>
          <w:sz w:val="20"/>
        </w:rPr>
      </w:pPr>
      <w:r w:rsidRPr="00BD1D25">
        <w:rPr>
          <w:rFonts w:eastAsia="Times New Roman" w:cs="Times New Roman"/>
          <w:i/>
          <w:sz w:val="14"/>
        </w:rPr>
        <w:t>Должность и ФИО сотрудника, принявшего решение</w:t>
      </w:r>
      <w:r w:rsidRPr="00BD1D25">
        <w:rPr>
          <w:rFonts w:eastAsia="Times New Roman" w:cs="Times New Roman"/>
          <w:sz w:val="14"/>
        </w:rPr>
        <w:t xml:space="preserve"> </w:t>
      </w:r>
    </w:p>
    <w:p w:rsidR="00740923" w:rsidRPr="00BD1D25" w:rsidRDefault="00740923" w:rsidP="00015D1E">
      <w:pPr>
        <w:spacing w:after="0" w:line="259" w:lineRule="auto"/>
        <w:rPr>
          <w:rFonts w:ascii="Calibri" w:eastAsia="Calibri" w:hAnsi="Calibri" w:cs="Calibri"/>
          <w:sz w:val="20"/>
        </w:rPr>
        <w:sectPr w:rsidR="00740923" w:rsidRPr="00BD1D25" w:rsidSect="00FA526C">
          <w:headerReference w:type="even" r:id="rId98"/>
          <w:headerReference w:type="default" r:id="rId99"/>
          <w:headerReference w:type="first" r:id="rId100"/>
          <w:pgSz w:w="11909" w:h="16841"/>
          <w:pgMar w:top="1134" w:right="851" w:bottom="1134" w:left="851" w:header="431" w:footer="0" w:gutter="0"/>
          <w:paperSrc w:first="15" w:other="15"/>
          <w:cols w:space="720"/>
          <w:docGrid w:linePitch="381"/>
        </w:sectPr>
      </w:pP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lastRenderedPageBreak/>
        <w:t xml:space="preserve">Приложение № 4 к Административному регламенту </w:t>
      </w:r>
    </w:p>
    <w:p w:rsidR="00740923" w:rsidRPr="00BD1D25" w:rsidRDefault="00740923" w:rsidP="00015D1E">
      <w:pPr>
        <w:spacing w:after="0" w:line="259" w:lineRule="auto"/>
        <w:jc w:val="center"/>
        <w:rPr>
          <w:rFonts w:ascii="Calibri" w:eastAsia="Calibri" w:hAnsi="Calibri" w:cs="Calibri"/>
        </w:rPr>
      </w:pPr>
      <w:r w:rsidRPr="00BD1D25">
        <w:rPr>
          <w:rFonts w:eastAsia="Times New Roman" w:cs="Times New Roman"/>
          <w:b/>
        </w:rPr>
        <w:t xml:space="preserve"> </w:t>
      </w:r>
    </w:p>
    <w:p w:rsidR="00740923" w:rsidRPr="00BD1D25" w:rsidRDefault="00740923" w:rsidP="00015D1E">
      <w:pPr>
        <w:spacing w:after="0" w:line="259" w:lineRule="auto"/>
        <w:jc w:val="center"/>
        <w:rPr>
          <w:rFonts w:ascii="Calibri" w:eastAsia="Calibri" w:hAnsi="Calibri" w:cs="Calibri"/>
        </w:rPr>
      </w:pPr>
      <w:r w:rsidRPr="00BD1D25">
        <w:rPr>
          <w:rFonts w:eastAsia="Times New Roman" w:cs="Times New Roman"/>
          <w:b/>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rPr>
      </w:pPr>
      <w:r w:rsidRPr="00BD1D25">
        <w:rPr>
          <w:rFonts w:eastAsia="Times New Roman" w:cs="Times New Roman"/>
          <w:b/>
        </w:rPr>
        <w:t xml:space="preserve">Форма решения о подтверждении спортивного разряда </w:t>
      </w:r>
    </w:p>
    <w:p w:rsidR="00740923" w:rsidRPr="00BD1D25" w:rsidRDefault="00740923" w:rsidP="00015D1E">
      <w:pPr>
        <w:spacing w:after="0" w:line="259" w:lineRule="auto"/>
        <w:ind w:hanging="10"/>
        <w:rPr>
          <w:rFonts w:ascii="Calibri" w:eastAsia="Calibri" w:hAnsi="Calibri" w:cs="Calibri"/>
        </w:rPr>
      </w:pPr>
      <w:r w:rsidRPr="00BD1D25">
        <w:rPr>
          <w:rFonts w:eastAsia="Times New Roman" w:cs="Times New Roman"/>
          <w:i/>
          <w:sz w:val="20"/>
        </w:rPr>
        <w:t xml:space="preserve">____________________________________________________________________________________         </w:t>
      </w:r>
    </w:p>
    <w:p w:rsidR="00740923" w:rsidRPr="00BD1D25" w:rsidRDefault="00740923" w:rsidP="00015D1E">
      <w:pPr>
        <w:spacing w:after="0" w:line="303" w:lineRule="auto"/>
        <w:ind w:hanging="10"/>
        <w:jc w:val="center"/>
        <w:rPr>
          <w:rFonts w:ascii="Calibri" w:eastAsia="Calibri" w:hAnsi="Calibri" w:cs="Calibri"/>
        </w:rPr>
      </w:pPr>
      <w:r w:rsidRPr="00BD1D25">
        <w:rPr>
          <w:rFonts w:eastAsia="Times New Roman" w:cs="Times New Roman"/>
          <w:i/>
          <w:sz w:val="20"/>
        </w:rPr>
        <w:t xml:space="preserve"> </w:t>
      </w:r>
      <w:r w:rsidRPr="00BD1D25">
        <w:rPr>
          <w:rFonts w:eastAsia="Times New Roman" w:cs="Times New Roman"/>
          <w:i/>
          <w:sz w:val="14"/>
        </w:rPr>
        <w:t>Наименование уполномоченного органа исполнительной власти субъекта Российской Федерации или органа местного самоуправления</w:t>
      </w:r>
      <w:r w:rsidRPr="00BD1D25">
        <w:rPr>
          <w:rFonts w:eastAsia="Times New Roman" w:cs="Times New Roman"/>
          <w:i/>
          <w:sz w:val="13"/>
        </w:rPr>
        <w:t xml:space="preserve">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Кому:  _______________ </w:t>
      </w:r>
      <w:r w:rsidRPr="00BD1D25">
        <w:rPr>
          <w:rFonts w:eastAsia="Times New Roman" w:cs="Times New Roman"/>
          <w:sz w:val="20"/>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rPr>
      </w:pPr>
      <w:r w:rsidRPr="00BD1D25">
        <w:rPr>
          <w:rFonts w:eastAsia="Times New Roman" w:cs="Times New Roman"/>
          <w:b/>
        </w:rPr>
        <w:t xml:space="preserve">РЕШЕНИЕ </w:t>
      </w:r>
    </w:p>
    <w:p w:rsidR="00740923" w:rsidRPr="00BD1D25" w:rsidRDefault="00740923" w:rsidP="00015D1E">
      <w:pPr>
        <w:spacing w:after="0" w:line="269" w:lineRule="auto"/>
        <w:ind w:hanging="10"/>
        <w:jc w:val="center"/>
        <w:rPr>
          <w:rFonts w:ascii="Calibri" w:eastAsia="Calibri" w:hAnsi="Calibri" w:cs="Calibri"/>
        </w:rPr>
      </w:pPr>
      <w:r w:rsidRPr="00BD1D25">
        <w:rPr>
          <w:rFonts w:eastAsia="Times New Roman" w:cs="Times New Roman"/>
        </w:rPr>
        <w:t xml:space="preserve">о подтверждении спортивного разряда </w: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sz w:val="24"/>
        </w:rPr>
        <w:t xml:space="preserve">от ______________                                                                      № ___________________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Рассмотрев Ваше заявление от _____________ № _______________и прилагаемые к нему документы, уполномоченным органом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________________________________________________________________________________ </w: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i/>
          <w:sz w:val="16"/>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принято решение о подтверждении спортивного разряда в порядке, установленном положением о Единой всероссийской спортивной классификации, утвержденным приказом Министерства спорта Российской Федерации от 20.02.2017 № 108: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0"/>
        </w:rPr>
        <w:t xml:space="preserve"> </w:t>
      </w:r>
    </w:p>
    <w:tbl>
      <w:tblPr>
        <w:tblW w:w="9448" w:type="dxa"/>
        <w:tblInd w:w="238" w:type="dxa"/>
        <w:tblCellMar>
          <w:top w:w="4" w:type="dxa"/>
          <w:left w:w="12" w:type="dxa"/>
          <w:right w:w="73" w:type="dxa"/>
        </w:tblCellMar>
        <w:tblLook w:val="04A0" w:firstRow="1" w:lastRow="0" w:firstColumn="1" w:lastColumn="0" w:noHBand="0" w:noVBand="1"/>
      </w:tblPr>
      <w:tblGrid>
        <w:gridCol w:w="4652"/>
        <w:gridCol w:w="4796"/>
      </w:tblGrid>
      <w:tr w:rsidR="00740923" w:rsidRPr="00BD1D25" w:rsidTr="00740923">
        <w:trPr>
          <w:trHeight w:val="528"/>
        </w:trPr>
        <w:tc>
          <w:tcPr>
            <w:tcW w:w="4652"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ФИО спортсмена </w:t>
            </w:r>
          </w:p>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10"/>
                <w:lang w:val="en-US"/>
              </w:rPr>
              <w:t xml:space="preserve"> </w:t>
            </w:r>
          </w:p>
        </w:tc>
      </w:tr>
      <w:tr w:rsidR="00740923" w:rsidRPr="00BD1D25" w:rsidTr="00740923">
        <w:trPr>
          <w:trHeight w:val="578"/>
        </w:trPr>
        <w:tc>
          <w:tcPr>
            <w:tcW w:w="4652"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Дата рождения спортсмена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10"/>
                <w:lang w:val="en-US"/>
              </w:rPr>
              <w:t xml:space="preserve"> </w:t>
            </w:r>
          </w:p>
        </w:tc>
      </w:tr>
      <w:tr w:rsidR="00740923" w:rsidRPr="00BD1D25" w:rsidTr="00740923">
        <w:trPr>
          <w:trHeight w:val="564"/>
        </w:trPr>
        <w:tc>
          <w:tcPr>
            <w:tcW w:w="4652"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Подтвержденный спортивный разряд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10"/>
                <w:lang w:val="en-US"/>
              </w:rPr>
              <w:t xml:space="preserve"> </w:t>
            </w:r>
          </w:p>
        </w:tc>
      </w:tr>
      <w:tr w:rsidR="00740923" w:rsidRPr="00BD1D25" w:rsidTr="00740923">
        <w:trPr>
          <w:trHeight w:val="552"/>
        </w:trPr>
        <w:tc>
          <w:tcPr>
            <w:tcW w:w="4652"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Вид спорта </w:t>
            </w:r>
          </w:p>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4"/>
                <w:lang w:val="en-US"/>
              </w:rPr>
              <w:t xml:space="preserve">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10"/>
                <w:lang w:val="en-US"/>
              </w:rPr>
              <w:t xml:space="preserve"> </w:t>
            </w:r>
          </w:p>
        </w:tc>
      </w:tr>
      <w:tr w:rsidR="00740923" w:rsidRPr="00BD1D25" w:rsidTr="00740923">
        <w:trPr>
          <w:trHeight w:val="562"/>
        </w:trPr>
        <w:tc>
          <w:tcPr>
            <w:tcW w:w="4652"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4"/>
              </w:rPr>
              <w:t xml:space="preserve">Дата вступления в силу подтвержденного спортивного разряда </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10"/>
              </w:rPr>
              <w:t xml:space="preserve"> </w:t>
            </w:r>
          </w:p>
        </w:tc>
      </w:tr>
    </w:tbl>
    <w:p w:rsidR="00740923" w:rsidRPr="00BD1D25" w:rsidRDefault="00740923" w:rsidP="00015D1E">
      <w:pPr>
        <w:spacing w:after="0" w:line="244" w:lineRule="auto"/>
        <w:ind w:firstLine="740"/>
        <w:rPr>
          <w:rFonts w:ascii="Calibri" w:eastAsia="Calibri" w:hAnsi="Calibri" w:cs="Calibri"/>
        </w:rPr>
      </w:pPr>
      <w:r w:rsidRPr="00BD1D25">
        <w:rPr>
          <w:rFonts w:eastAsia="Times New Roman" w:cs="Times New Roman"/>
          <w:sz w:val="24"/>
        </w:rPr>
        <w:t>Для внесения сведений о подтверждении спортивного разряда в зачетную классификационную книжку спортсмена необходимо обратиться в уполномоченный орган</w:t>
      </w:r>
      <w:r w:rsidRPr="00BD1D25">
        <w:rPr>
          <w:rFonts w:eastAsia="Times New Roman" w:cs="Times New Roman"/>
          <w:sz w:val="20"/>
        </w:rPr>
        <w:t xml:space="preserve"> </w:t>
      </w:r>
      <w:r w:rsidRPr="00BD1D25">
        <w:rPr>
          <w:rFonts w:eastAsia="Times New Roman" w:cs="Times New Roman"/>
          <w:i/>
          <w:sz w:val="24"/>
        </w:rPr>
        <w:t xml:space="preserve">_______________________________________________________________________________. </w: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i/>
          <w:sz w:val="16"/>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Дополнительная информация: _____________________ . </w:t>
      </w:r>
      <w:r w:rsidRPr="00BD1D25">
        <w:rPr>
          <w:rFonts w:eastAsia="Times New Roman" w:cs="Times New Roman"/>
          <w:sz w:val="20"/>
        </w:rPr>
        <w:t xml:space="preserve"> </w:t>
      </w:r>
    </w:p>
    <w:tbl>
      <w:tblPr>
        <w:tblpPr w:vertAnchor="text" w:tblpX="6981" w:tblpY="-166"/>
        <w:tblOverlap w:val="never"/>
        <w:tblW w:w="2979" w:type="dxa"/>
        <w:tblCellMar>
          <w:top w:w="49" w:type="dxa"/>
          <w:left w:w="115" w:type="dxa"/>
          <w:right w:w="115" w:type="dxa"/>
        </w:tblCellMar>
        <w:tblLook w:val="04A0" w:firstRow="1" w:lastRow="0" w:firstColumn="1" w:lastColumn="0" w:noHBand="0" w:noVBand="1"/>
      </w:tblPr>
      <w:tblGrid>
        <w:gridCol w:w="2979"/>
      </w:tblGrid>
      <w:tr w:rsidR="00740923" w:rsidRPr="00BD1D25" w:rsidTr="00740923">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310" w:lineRule="auto"/>
              <w:jc w:val="center"/>
              <w:rPr>
                <w:rFonts w:ascii="Calibri" w:eastAsia="Calibri" w:hAnsi="Calibri" w:cs="Calibri"/>
                <w:lang w:val="en-US"/>
              </w:rPr>
            </w:pPr>
            <w:r w:rsidRPr="00BD1D25">
              <w:rPr>
                <w:rFonts w:eastAsia="Times New Roman" w:cs="Times New Roman"/>
                <w:lang w:val="en-US"/>
              </w:rPr>
              <w:t xml:space="preserve">Сведения об </w:t>
            </w:r>
            <w:r w:rsidRPr="00BD1D25">
              <w:rPr>
                <w:rFonts w:eastAsia="Times New Roman" w:cs="Times New Roman"/>
                <w:vertAlign w:val="subscript"/>
                <w:lang w:val="en-US"/>
              </w:rPr>
              <w:t xml:space="preserve"> </w:t>
            </w:r>
            <w:r w:rsidRPr="00BD1D25">
              <w:rPr>
                <w:rFonts w:eastAsia="Times New Roman" w:cs="Times New Roman"/>
                <w:vertAlign w:val="subscript"/>
                <w:lang w:val="en-US"/>
              </w:rPr>
              <w:tab/>
            </w:r>
            <w:r w:rsidRPr="00BD1D25">
              <w:rPr>
                <w:rFonts w:eastAsia="Times New Roman" w:cs="Times New Roman"/>
                <w:lang w:val="en-US"/>
              </w:rPr>
              <w:t xml:space="preserve">электронной </w:t>
            </w:r>
          </w:p>
          <w:p w:rsidR="00740923" w:rsidRPr="00BD1D25" w:rsidRDefault="00740923" w:rsidP="00015D1E">
            <w:pPr>
              <w:spacing w:after="0" w:line="259" w:lineRule="auto"/>
              <w:jc w:val="center"/>
              <w:rPr>
                <w:rFonts w:ascii="Calibri" w:eastAsia="Calibri" w:hAnsi="Calibri" w:cs="Calibri"/>
                <w:lang w:val="en-US"/>
              </w:rPr>
            </w:pPr>
            <w:r w:rsidRPr="00BD1D25">
              <w:rPr>
                <w:rFonts w:eastAsia="Times New Roman" w:cs="Times New Roman"/>
                <w:lang w:val="en-US"/>
              </w:rPr>
              <w:t xml:space="preserve">подписи </w:t>
            </w:r>
          </w:p>
        </w:tc>
      </w:tr>
    </w:tbl>
    <w:p w:rsidR="00740923" w:rsidRPr="00BD1D25" w:rsidRDefault="00740923" w:rsidP="00015D1E">
      <w:pPr>
        <w:spacing w:after="0" w:line="259" w:lineRule="auto"/>
        <w:ind w:hanging="10"/>
        <w:rPr>
          <w:rFonts w:ascii="Calibri" w:eastAsia="Calibri" w:hAnsi="Calibri" w:cs="Calibri"/>
          <w:lang w:val="en-US"/>
        </w:rPr>
      </w:pPr>
      <w:r w:rsidRPr="00BD1D25">
        <w:rPr>
          <w:rFonts w:eastAsia="Times New Roman" w:cs="Times New Roman"/>
          <w:i/>
          <w:lang w:val="en-US"/>
        </w:rPr>
        <w:t xml:space="preserve">____________________________________________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                Должность и ФИО сотрудника, принявшего решение</w:t>
      </w:r>
      <w:r w:rsidRPr="00BD1D25">
        <w:rPr>
          <w:rFonts w:eastAsia="Times New Roman" w:cs="Times New Roman"/>
          <w:sz w:val="16"/>
        </w:rPr>
        <w:t xml:space="preserve"> </w:t>
      </w:r>
    </w:p>
    <w:p w:rsidR="00740923" w:rsidRPr="00BD1D25" w:rsidRDefault="00740923" w:rsidP="00015D1E">
      <w:pPr>
        <w:spacing w:after="0" w:line="268" w:lineRule="auto"/>
        <w:rPr>
          <w:rFonts w:eastAsia="Times New Roman" w:cs="Times New Roman"/>
        </w:rPr>
      </w:pPr>
    </w:p>
    <w:p w:rsidR="002E68A9" w:rsidRDefault="002E68A9" w:rsidP="00015D1E">
      <w:pPr>
        <w:spacing w:after="0" w:line="269" w:lineRule="auto"/>
        <w:ind w:hanging="10"/>
        <w:jc w:val="right"/>
        <w:rPr>
          <w:rFonts w:eastAsia="Times New Roman" w:cs="Times New Roman"/>
          <w:sz w:val="24"/>
        </w:rPr>
      </w:pPr>
      <w:r>
        <w:rPr>
          <w:rFonts w:eastAsia="Times New Roman" w:cs="Times New Roman"/>
          <w:sz w:val="24"/>
        </w:rPr>
        <w:br w:type="page"/>
      </w: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lastRenderedPageBreak/>
        <w:t xml:space="preserve">Приложение № 5 к Административному регламенту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i/>
          <w:sz w:val="16"/>
        </w:rPr>
        <w:t xml:space="preserve">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i/>
          <w:sz w:val="16"/>
        </w:rPr>
        <w:t xml:space="preserve">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_______________________________________________________________________________________________________________________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  Наименование уполномоченного органа исполнительной власти субъекта Российской Федерации или органа местного самоуправления </w: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sz w:val="24"/>
        </w:rPr>
        <w:t xml:space="preserve">Кому:  ____________ </w:t>
      </w:r>
      <w:r w:rsidRPr="00BD1D25">
        <w:rPr>
          <w:rFonts w:eastAsia="Times New Roman" w:cs="Times New Roman"/>
          <w:sz w:val="20"/>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rPr>
      </w:pPr>
      <w:r w:rsidRPr="00BD1D25">
        <w:rPr>
          <w:rFonts w:eastAsia="Times New Roman" w:cs="Times New Roman"/>
          <w:b/>
        </w:rPr>
        <w:t xml:space="preserve">РЕШЕНИЕ </w:t>
      </w:r>
    </w:p>
    <w:p w:rsidR="00740923" w:rsidRPr="00BD1D25" w:rsidRDefault="00740923" w:rsidP="002E68A9">
      <w:pPr>
        <w:spacing w:after="0" w:line="269" w:lineRule="auto"/>
        <w:ind w:firstLine="0"/>
        <w:rPr>
          <w:rFonts w:ascii="Calibri" w:eastAsia="Calibri" w:hAnsi="Calibri" w:cs="Calibri"/>
        </w:rPr>
      </w:pPr>
      <w:r w:rsidRPr="00BD1D25">
        <w:rPr>
          <w:rFonts w:eastAsia="Times New Roman" w:cs="Times New Roman"/>
        </w:rPr>
        <w:t xml:space="preserve">об отказе в предоставлении государственной (муниципальной) услуги «Присвоение спортивных разрядов» </w: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sz w:val="24"/>
        </w:rPr>
        <w:t xml:space="preserve">от ______________                                                                      № ___________________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Рассмотрев Ваше заявление от  ___________  №  ________ и прилагаемые к нему</w:t>
      </w:r>
      <w:r w:rsidRPr="00BD1D25">
        <w:rPr>
          <w:rFonts w:eastAsia="Times New Roman" w:cs="Times New Roman"/>
          <w:sz w:val="20"/>
        </w:rPr>
        <w:t xml:space="preserve">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документы, руководствуясь положением о Единой всероссийской спортивной классификации, утвержденным приказом Министерства спорта Российской Федерации  от 20.02.2017 № 108, уполномоченным органом</w:t>
      </w:r>
      <w:r w:rsidRPr="00BD1D25">
        <w:rPr>
          <w:rFonts w:eastAsia="Times New Roman" w:cs="Times New Roman"/>
          <w:sz w:val="20"/>
        </w:rPr>
        <w:t xml:space="preserve"> </w:t>
      </w:r>
    </w:p>
    <w:p w:rsidR="00740923" w:rsidRPr="00BD1D25" w:rsidRDefault="00740923" w:rsidP="00015D1E">
      <w:pPr>
        <w:spacing w:after="0" w:line="259" w:lineRule="auto"/>
        <w:rPr>
          <w:rFonts w:ascii="Calibri" w:eastAsia="Calibri" w:hAnsi="Calibri" w:cs="Calibri"/>
          <w:lang w:val="en-US"/>
        </w:rPr>
      </w:pPr>
      <w:r w:rsidRPr="00BD1D25">
        <w:rPr>
          <w:rFonts w:ascii="Calibri" w:eastAsia="Calibri" w:hAnsi="Calibri" w:cs="Calibri"/>
          <w:noProof/>
          <w:lang w:eastAsia="ru-RU"/>
        </w:rPr>
        <mc:AlternateContent>
          <mc:Choice Requires="wpg">
            <w:drawing>
              <wp:inline distT="0" distB="0" distL="0" distR="0" wp14:anchorId="5C4D63F4" wp14:editId="20007C75">
                <wp:extent cx="6338570" cy="6350"/>
                <wp:effectExtent l="0" t="0" r="5080" b="12700"/>
                <wp:docPr id="247252" name="Группа 247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8570" cy="6350"/>
                          <a:chOff x="0" y="0"/>
                          <a:chExt cx="6338316" cy="6096"/>
                        </a:xfrm>
                      </wpg:grpSpPr>
                      <wps:wsp>
                        <wps:cNvPr id="275753" name="Shape 275753"/>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47252" o:spid="_x0000_s1026" style="width:499.1pt;height:.5pt;mso-position-horizontal-relative:char;mso-position-vertical-relative:lin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">
                <v:shape id="Shape 275753" o:spid="_x0000_s1027" style="position:absolute;width:63383;height:91;visibility:visible;mso-wrap-style:square;v-text-anchor:top" coordsize="63383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m/ccA&#10;AADfAAAADwAAAGRycy9kb3ducmV2LnhtbESPQWvCQBSE74X+h+UVequbWKISXUUNhfZS0Or9kX0m&#10;0ezbkLfV+O+7hUKPw8x8wyxWg2vVlXppPBtIRwko4tLbhisDh6+3lxkoCcgWW89k4E4Cq+XjwwJz&#10;62+8o+s+VCpCWHI0UIfQ5VpLWZNDGfmOOHon3zsMUfaVtj3eIty1epwkE+2w4bhQY0fbmsrL/tsZ&#10;2B3LokjXWSqTi3XF51k+Nncx5vlpWM9BBRrCf/iv/W4NjKfZNHuF3z/x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5v3HAAAA3wAAAA8AAAAAAAAAAAAAAAAAmAIAAGRy&#10;cy9kb3ducmV2LnhtbFBLBQYAAAAABAAEAPUAAACMAwAAAAA=&#10;" path="m,l6338316,r,9144l,9144,,e" fillcolor="black" stroked="f" strokeweight="0">
                  <v:stroke miterlimit="83231f" joinstyle="miter"/>
                  <v:path arrowok="t" textboxrect="0,0,6338316,9144"/>
                </v:shape>
                <w10:anchorlock/>
              </v:group>
            </w:pict>
          </mc:Fallback>
        </mc:AlternateContent>
      </w:r>
    </w:p>
    <w:p w:rsidR="00740923" w:rsidRPr="00BD1D25" w:rsidRDefault="00740923" w:rsidP="00015D1E">
      <w:pPr>
        <w:spacing w:after="0" w:line="265" w:lineRule="auto"/>
        <w:ind w:hanging="10"/>
        <w:jc w:val="center"/>
        <w:rPr>
          <w:rFonts w:ascii="Calibri" w:eastAsia="Calibri" w:hAnsi="Calibri" w:cs="Calibri"/>
        </w:rPr>
      </w:pPr>
      <w:r w:rsidRPr="00BD1D25">
        <w:rPr>
          <w:rFonts w:eastAsia="Times New Roman" w:cs="Times New Roman"/>
          <w:i/>
          <w:sz w:val="16"/>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 xml:space="preserve">принято решение об отказе в подтверждении спортивного разряда спортсмену: </w:t>
      </w:r>
    </w:p>
    <w:p w:rsidR="00740923" w:rsidRPr="00BD1D25" w:rsidRDefault="00740923" w:rsidP="00015D1E">
      <w:pPr>
        <w:spacing w:after="0" w:line="259" w:lineRule="auto"/>
        <w:ind w:hanging="10"/>
        <w:rPr>
          <w:rFonts w:ascii="Calibri" w:eastAsia="Calibri" w:hAnsi="Calibri" w:cs="Calibri"/>
        </w:rPr>
      </w:pPr>
      <w:r w:rsidRPr="00BD1D25">
        <w:rPr>
          <w:rFonts w:eastAsia="Times New Roman" w:cs="Times New Roman"/>
          <w:i/>
          <w:sz w:val="24"/>
        </w:rPr>
        <w:t xml:space="preserve">_____________________________________________________________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                                                указать ФИО и дату рождения спортсмена</w:t>
      </w:r>
      <w:r w:rsidRPr="00BD1D25">
        <w:rPr>
          <w:rFonts w:eastAsia="Times New Roman" w:cs="Times New Roman"/>
          <w:sz w:val="16"/>
        </w:rPr>
        <w:t xml:space="preserve"> </w:t>
      </w:r>
      <w:r w:rsidRPr="00BD1D25">
        <w:rPr>
          <w:rFonts w:eastAsia="Times New Roman" w:cs="Times New Roman"/>
          <w:sz w:val="24"/>
        </w:rPr>
        <w:t>по следующим основаниям:</w:t>
      </w:r>
      <w:r w:rsidRPr="00BD1D25">
        <w:rPr>
          <w:rFonts w:eastAsia="Times New Roman" w:cs="Times New Roman"/>
          <w:sz w:val="20"/>
        </w:rPr>
        <w:t xml:space="preserve"> </w:t>
      </w:r>
    </w:p>
    <w:tbl>
      <w:tblPr>
        <w:tblW w:w="9540" w:type="dxa"/>
        <w:tblInd w:w="192" w:type="dxa"/>
        <w:tblCellMar>
          <w:top w:w="4" w:type="dxa"/>
          <w:left w:w="10" w:type="dxa"/>
          <w:bottom w:w="12" w:type="dxa"/>
          <w:right w:w="55" w:type="dxa"/>
        </w:tblCellMar>
        <w:tblLook w:val="04A0" w:firstRow="1" w:lastRow="0" w:firstColumn="1" w:lastColumn="0" w:noHBand="0" w:noVBand="1"/>
      </w:tblPr>
      <w:tblGrid>
        <w:gridCol w:w="2419"/>
        <w:gridCol w:w="3167"/>
        <w:gridCol w:w="3954"/>
      </w:tblGrid>
      <w:tr w:rsidR="00BD1D25" w:rsidRPr="00BD1D25" w:rsidTr="00740923">
        <w:trPr>
          <w:trHeight w:val="1018"/>
        </w:trPr>
        <w:tc>
          <w:tcPr>
            <w:tcW w:w="2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0923" w:rsidRPr="00BD1D25" w:rsidRDefault="00740923" w:rsidP="00015D1E">
            <w:pPr>
              <w:spacing w:after="0" w:line="259" w:lineRule="auto"/>
              <w:ind w:firstLine="670"/>
              <w:rPr>
                <w:rFonts w:ascii="Calibri" w:eastAsia="Calibri" w:hAnsi="Calibri" w:cs="Calibri"/>
                <w:lang w:val="en-US"/>
              </w:rPr>
            </w:pPr>
            <w:r w:rsidRPr="00BD1D25">
              <w:rPr>
                <w:rFonts w:eastAsia="Times New Roman" w:cs="Times New Roman"/>
                <w:lang w:val="en-US"/>
              </w:rPr>
              <w:t xml:space="preserve">№ пункта административного регламента </w:t>
            </w:r>
          </w:p>
        </w:tc>
        <w:tc>
          <w:tcPr>
            <w:tcW w:w="33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77" w:lineRule="auto"/>
              <w:jc w:val="center"/>
              <w:rPr>
                <w:rFonts w:ascii="Calibri" w:eastAsia="Calibri" w:hAnsi="Calibri" w:cs="Calibri"/>
              </w:rPr>
            </w:pPr>
            <w:r w:rsidRPr="00BD1D25">
              <w:rPr>
                <w:rFonts w:eastAsia="Times New Roman" w:cs="Times New Roman"/>
              </w:rPr>
              <w:t xml:space="preserve">Наименование основания для отказа в соответствии с единым </w:t>
            </w:r>
          </w:p>
          <w:p w:rsidR="00740923" w:rsidRPr="00BD1D25" w:rsidRDefault="00740923" w:rsidP="00015D1E">
            <w:pPr>
              <w:spacing w:after="0" w:line="259" w:lineRule="auto"/>
              <w:jc w:val="center"/>
              <w:rPr>
                <w:rFonts w:ascii="Calibri" w:eastAsia="Calibri" w:hAnsi="Calibri" w:cs="Calibri"/>
                <w:lang w:val="en-US"/>
              </w:rPr>
            </w:pPr>
            <w:r w:rsidRPr="00BD1D25">
              <w:rPr>
                <w:rFonts w:eastAsia="Times New Roman" w:cs="Times New Roman"/>
                <w:lang w:val="en-US"/>
              </w:rPr>
              <w:t xml:space="preserve">стандартом </w:t>
            </w:r>
          </w:p>
        </w:tc>
        <w:tc>
          <w:tcPr>
            <w:tcW w:w="4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59" w:lineRule="auto"/>
              <w:jc w:val="center"/>
              <w:rPr>
                <w:rFonts w:ascii="Calibri" w:eastAsia="Calibri" w:hAnsi="Calibri" w:cs="Calibri"/>
              </w:rPr>
            </w:pPr>
            <w:r w:rsidRPr="00BD1D25">
              <w:rPr>
                <w:rFonts w:eastAsia="Times New Roman" w:cs="Times New Roman"/>
              </w:rPr>
              <w:t xml:space="preserve">Разъяснение причин отказа в предоставлении услуги </w:t>
            </w:r>
          </w:p>
        </w:tc>
      </w:tr>
      <w:tr w:rsidR="00BD1D25" w:rsidRPr="00BD1D25" w:rsidTr="00740923">
        <w:trPr>
          <w:trHeight w:val="730"/>
        </w:trPr>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10"/>
              </w:rPr>
              <w:t xml:space="preserve"> </w:t>
            </w:r>
          </w:p>
        </w:tc>
        <w:tc>
          <w:tcPr>
            <w:tcW w:w="3306"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10"/>
              </w:rPr>
              <w:t xml:space="preserve"> </w:t>
            </w:r>
          </w:p>
        </w:tc>
        <w:tc>
          <w:tcPr>
            <w:tcW w:w="4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59" w:lineRule="auto"/>
              <w:rPr>
                <w:rFonts w:ascii="Calibri" w:eastAsia="Calibri" w:hAnsi="Calibri" w:cs="Calibri"/>
              </w:rPr>
            </w:pPr>
            <w:r w:rsidRPr="00BD1D25">
              <w:rPr>
                <w:rFonts w:eastAsia="Times New Roman" w:cs="Times New Roman"/>
              </w:rPr>
              <w:t xml:space="preserve"> </w:t>
            </w:r>
          </w:p>
        </w:tc>
      </w:tr>
    </w:tbl>
    <w:p w:rsidR="00740923" w:rsidRPr="00BD1D25" w:rsidRDefault="00740923" w:rsidP="00015D1E">
      <w:pPr>
        <w:spacing w:after="0" w:line="270" w:lineRule="auto"/>
        <w:ind w:hanging="10"/>
        <w:rPr>
          <w:rFonts w:ascii="Calibri" w:eastAsia="Calibri" w:hAnsi="Calibri" w:cs="Calibri"/>
        </w:rPr>
      </w:pPr>
      <w:r w:rsidRPr="00BD1D25">
        <w:rPr>
          <w:rFonts w:eastAsia="Times New Roman" w:cs="Times New Roman"/>
          <w:sz w:val="24"/>
        </w:rPr>
        <w:t>Дополнительная информация:  _______________________________ .</w:t>
      </w:r>
      <w:r w:rsidRPr="00BD1D25">
        <w:rPr>
          <w:rFonts w:eastAsia="Times New Roman" w:cs="Times New Roman"/>
          <w:sz w:val="20"/>
        </w:rPr>
        <w:t xml:space="preserve"> </w:t>
      </w:r>
    </w:p>
    <w:p w:rsidR="00740923" w:rsidRPr="00BD1D25" w:rsidRDefault="00740923" w:rsidP="00015D1E">
      <w:pPr>
        <w:spacing w:after="0" w:line="270" w:lineRule="auto"/>
        <w:ind w:firstLine="740"/>
        <w:rPr>
          <w:rFonts w:ascii="Calibri" w:eastAsia="Calibri" w:hAnsi="Calibri" w:cs="Calibri"/>
        </w:rPr>
      </w:pPr>
      <w:r w:rsidRPr="00BD1D25">
        <w:rPr>
          <w:rFonts w:eastAsia="Times New Roman" w:cs="Times New Roman"/>
          <w:sz w:val="24"/>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r w:rsidRPr="00BD1D25">
        <w:rPr>
          <w:rFonts w:eastAsia="Times New Roman" w:cs="Times New Roman"/>
          <w:sz w:val="20"/>
        </w:rPr>
        <w:t xml:space="preserve"> </w:t>
      </w:r>
    </w:p>
    <w:p w:rsidR="00740923" w:rsidRPr="00BD1D25" w:rsidRDefault="00740923" w:rsidP="00015D1E">
      <w:pPr>
        <w:spacing w:after="0" w:line="270" w:lineRule="auto"/>
        <w:ind w:firstLine="740"/>
        <w:rPr>
          <w:rFonts w:ascii="Calibri" w:eastAsia="Calibri" w:hAnsi="Calibri" w:cs="Calibri"/>
        </w:rPr>
      </w:pPr>
      <w:r w:rsidRPr="00BD1D25">
        <w:rPr>
          <w:rFonts w:eastAsia="Times New Roman" w:cs="Times New Roman"/>
          <w:sz w:val="24"/>
        </w:rPr>
        <w:t>Данный отказ может быть обжалован в досудебном порядке путем направления жалобы в уполномоченный орган, а также в судебном порядке.</w:t>
      </w:r>
      <w:r w:rsidRPr="00BD1D25">
        <w:rPr>
          <w:rFonts w:eastAsia="Times New Roman" w:cs="Times New Roman"/>
          <w:sz w:val="20"/>
        </w:rPr>
        <w:t xml:space="preserve">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4"/>
        </w:rPr>
        <w:t xml:space="preserve">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4"/>
        </w:rPr>
        <w:t xml:space="preserve"> </w:t>
      </w:r>
    </w:p>
    <w:tbl>
      <w:tblPr>
        <w:tblpPr w:vertAnchor="text" w:tblpX="6981" w:tblpY="79"/>
        <w:tblOverlap w:val="never"/>
        <w:tblW w:w="2979" w:type="dxa"/>
        <w:tblCellMar>
          <w:top w:w="49" w:type="dxa"/>
          <w:left w:w="115" w:type="dxa"/>
          <w:right w:w="115" w:type="dxa"/>
        </w:tblCellMar>
        <w:tblLook w:val="04A0" w:firstRow="1" w:lastRow="0" w:firstColumn="1" w:lastColumn="0" w:noHBand="0" w:noVBand="1"/>
      </w:tblPr>
      <w:tblGrid>
        <w:gridCol w:w="2979"/>
      </w:tblGrid>
      <w:tr w:rsidR="00740923" w:rsidRPr="00BD1D25" w:rsidTr="00740923">
        <w:trPr>
          <w:trHeight w:val="78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302" w:lineRule="auto"/>
              <w:jc w:val="center"/>
              <w:rPr>
                <w:rFonts w:ascii="Calibri" w:eastAsia="Calibri" w:hAnsi="Calibri" w:cs="Calibri"/>
                <w:lang w:val="en-US"/>
              </w:rPr>
            </w:pPr>
            <w:r w:rsidRPr="00BD1D25">
              <w:rPr>
                <w:rFonts w:eastAsia="Times New Roman" w:cs="Times New Roman"/>
                <w:lang w:val="en-US"/>
              </w:rPr>
              <w:t xml:space="preserve">Сведения об </w:t>
            </w:r>
            <w:r w:rsidRPr="00BD1D25">
              <w:rPr>
                <w:rFonts w:eastAsia="Times New Roman" w:cs="Times New Roman"/>
                <w:sz w:val="16"/>
                <w:lang w:val="en-US"/>
              </w:rPr>
              <w:t xml:space="preserve"> </w:t>
            </w:r>
            <w:r w:rsidRPr="00BD1D25">
              <w:rPr>
                <w:rFonts w:eastAsia="Times New Roman" w:cs="Times New Roman"/>
                <w:sz w:val="16"/>
                <w:lang w:val="en-US"/>
              </w:rPr>
              <w:tab/>
            </w:r>
            <w:r w:rsidRPr="00BD1D25">
              <w:rPr>
                <w:rFonts w:eastAsia="Times New Roman" w:cs="Times New Roman"/>
                <w:lang w:val="en-US"/>
              </w:rPr>
              <w:t xml:space="preserve">электронной </w:t>
            </w:r>
          </w:p>
          <w:p w:rsidR="00740923" w:rsidRPr="00BD1D25" w:rsidRDefault="00740923" w:rsidP="00015D1E">
            <w:pPr>
              <w:spacing w:after="0" w:line="259" w:lineRule="auto"/>
              <w:jc w:val="center"/>
              <w:rPr>
                <w:rFonts w:ascii="Calibri" w:eastAsia="Calibri" w:hAnsi="Calibri" w:cs="Calibri"/>
                <w:lang w:val="en-US"/>
              </w:rPr>
            </w:pPr>
            <w:r w:rsidRPr="00BD1D25">
              <w:rPr>
                <w:rFonts w:eastAsia="Times New Roman" w:cs="Times New Roman"/>
                <w:lang w:val="en-US"/>
              </w:rPr>
              <w:t xml:space="preserve">подписи </w:t>
            </w:r>
          </w:p>
        </w:tc>
      </w:tr>
    </w:tbl>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sz w:val="20"/>
          <w:lang w:val="en-US"/>
        </w:rPr>
        <w:t xml:space="preserve"> </w:t>
      </w:r>
    </w:p>
    <w:p w:rsidR="00740923" w:rsidRPr="00BD1D25" w:rsidRDefault="00740923" w:rsidP="00015D1E">
      <w:pPr>
        <w:spacing w:after="0" w:line="259" w:lineRule="auto"/>
        <w:ind w:hanging="10"/>
        <w:rPr>
          <w:rFonts w:ascii="Calibri" w:eastAsia="Calibri" w:hAnsi="Calibri" w:cs="Calibri"/>
          <w:lang w:val="en-US"/>
        </w:rPr>
      </w:pPr>
      <w:r w:rsidRPr="00BD1D25">
        <w:rPr>
          <w:rFonts w:eastAsia="Times New Roman" w:cs="Times New Roman"/>
          <w:i/>
          <w:lang w:val="en-US"/>
        </w:rPr>
        <w:t xml:space="preserve">____________________________________________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                Должность и ФИО сотрудника, принявшего решение</w:t>
      </w:r>
      <w:r w:rsidRPr="00BD1D25">
        <w:rPr>
          <w:rFonts w:eastAsia="Times New Roman" w:cs="Times New Roman"/>
          <w:sz w:val="16"/>
        </w:rPr>
        <w:t xml:space="preserve"> </w:t>
      </w:r>
    </w:p>
    <w:p w:rsidR="00740923" w:rsidRPr="00BD1D25" w:rsidRDefault="00740923" w:rsidP="00015D1E">
      <w:pPr>
        <w:spacing w:after="0" w:line="268" w:lineRule="auto"/>
        <w:rPr>
          <w:rFonts w:eastAsia="Times New Roman" w:cs="Times New Roman"/>
        </w:rPr>
      </w:pPr>
    </w:p>
    <w:p w:rsidR="00740923" w:rsidRPr="00BD1D25" w:rsidRDefault="00740923" w:rsidP="00015D1E">
      <w:pPr>
        <w:spacing w:after="0" w:line="268" w:lineRule="auto"/>
        <w:rPr>
          <w:rFonts w:eastAsia="Times New Roman" w:cs="Times New Roman"/>
        </w:rPr>
      </w:pPr>
    </w:p>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4"/>
        </w:rPr>
        <w:t xml:space="preserve"> </w:t>
      </w:r>
    </w:p>
    <w:p w:rsidR="002E68A9" w:rsidRDefault="00740923" w:rsidP="00015D1E">
      <w:pPr>
        <w:spacing w:after="0" w:line="269" w:lineRule="auto"/>
        <w:ind w:hanging="10"/>
        <w:jc w:val="right"/>
        <w:rPr>
          <w:rFonts w:eastAsia="Times New Roman" w:cs="Times New Roman"/>
          <w:sz w:val="16"/>
        </w:rPr>
      </w:pPr>
      <w:r w:rsidRPr="00BD1D25">
        <w:rPr>
          <w:rFonts w:eastAsia="Times New Roman" w:cs="Times New Roman"/>
          <w:sz w:val="16"/>
        </w:rPr>
        <w:t xml:space="preserve"> </w:t>
      </w:r>
      <w:r w:rsidRPr="00BD1D25">
        <w:rPr>
          <w:rFonts w:eastAsia="Times New Roman" w:cs="Times New Roman"/>
          <w:sz w:val="16"/>
        </w:rPr>
        <w:tab/>
      </w:r>
      <w:r w:rsidR="002E68A9">
        <w:rPr>
          <w:rFonts w:eastAsia="Times New Roman" w:cs="Times New Roman"/>
          <w:sz w:val="16"/>
        </w:rPr>
        <w:br w:type="page"/>
      </w: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lastRenderedPageBreak/>
        <w:t xml:space="preserve">Приложение № 6 к Административному регламенту </w:t>
      </w:r>
    </w:p>
    <w:p w:rsidR="00740923" w:rsidRPr="00BD1D25" w:rsidRDefault="00740923" w:rsidP="00015D1E">
      <w:pPr>
        <w:spacing w:after="0" w:line="265" w:lineRule="auto"/>
        <w:ind w:hanging="10"/>
        <w:rPr>
          <w:rFonts w:eastAsia="Times New Roman" w:cs="Times New Roman"/>
        </w:rPr>
      </w:pPr>
    </w:p>
    <w:p w:rsidR="00740923" w:rsidRPr="00BD1D25" w:rsidRDefault="00740923" w:rsidP="00015D1E">
      <w:pPr>
        <w:spacing w:after="0" w:line="265" w:lineRule="auto"/>
        <w:ind w:hanging="10"/>
        <w:rPr>
          <w:rFonts w:ascii="Calibri" w:eastAsia="Calibri" w:hAnsi="Calibri" w:cs="Calibri"/>
          <w:sz w:val="20"/>
        </w:rPr>
      </w:pPr>
      <w:r w:rsidRPr="00BD1D25">
        <w:rPr>
          <w:rFonts w:eastAsia="Times New Roman" w:cs="Times New Roman"/>
          <w:i/>
          <w:sz w:val="14"/>
        </w:rPr>
        <w:t xml:space="preserve">_______________________________________________________________________________________________________________________ </w:t>
      </w:r>
    </w:p>
    <w:p w:rsidR="00740923" w:rsidRPr="00BD1D25" w:rsidRDefault="00740923" w:rsidP="00015D1E">
      <w:pPr>
        <w:spacing w:after="0" w:line="265" w:lineRule="auto"/>
        <w:ind w:hanging="10"/>
        <w:rPr>
          <w:rFonts w:ascii="Calibri" w:eastAsia="Calibri" w:hAnsi="Calibri" w:cs="Calibri"/>
          <w:sz w:val="20"/>
        </w:rPr>
      </w:pPr>
      <w:r w:rsidRPr="00BD1D25">
        <w:rPr>
          <w:rFonts w:eastAsia="Times New Roman" w:cs="Times New Roman"/>
          <w:i/>
          <w:sz w:val="14"/>
        </w:rPr>
        <w:t xml:space="preserve">  Наименование уполномоченного органа исполнительной власти субъекта Российской Федерации или органа местного самоуправления </w: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rPr>
        <w:t xml:space="preserve">Кому:  ____________ </w:t>
      </w:r>
      <w:r w:rsidRPr="00BD1D25">
        <w:rPr>
          <w:rFonts w:eastAsia="Times New Roman" w:cs="Times New Roman"/>
          <w:sz w:val="18"/>
        </w:rPr>
        <w:t xml:space="preserve"> </w:t>
      </w:r>
    </w:p>
    <w:p w:rsidR="00740923" w:rsidRPr="00BD1D25" w:rsidRDefault="00740923" w:rsidP="00015D1E">
      <w:pPr>
        <w:keepNext/>
        <w:keepLines/>
        <w:spacing w:after="0" w:line="271" w:lineRule="auto"/>
        <w:ind w:hanging="10"/>
        <w:jc w:val="center"/>
        <w:outlineLvl w:val="1"/>
        <w:rPr>
          <w:rFonts w:eastAsia="Times New Roman" w:cs="Times New Roman"/>
          <w:b/>
          <w:sz w:val="24"/>
        </w:rPr>
      </w:pPr>
      <w:r w:rsidRPr="00BD1D25">
        <w:rPr>
          <w:rFonts w:eastAsia="Times New Roman" w:cs="Times New Roman"/>
          <w:b/>
          <w:sz w:val="24"/>
        </w:rPr>
        <w:t xml:space="preserve">РЕШЕНИЕ </w:t>
      </w:r>
    </w:p>
    <w:p w:rsidR="00740923" w:rsidRPr="00BD1D25" w:rsidRDefault="00740923" w:rsidP="00015D1E">
      <w:pPr>
        <w:spacing w:after="0" w:line="269" w:lineRule="auto"/>
        <w:ind w:hanging="10"/>
        <w:jc w:val="center"/>
        <w:rPr>
          <w:rFonts w:ascii="Calibri" w:eastAsia="Calibri" w:hAnsi="Calibri" w:cs="Calibri"/>
          <w:sz w:val="20"/>
        </w:rPr>
      </w:pPr>
      <w:r w:rsidRPr="00BD1D25">
        <w:rPr>
          <w:rFonts w:eastAsia="Times New Roman" w:cs="Times New Roman"/>
          <w:sz w:val="24"/>
        </w:rPr>
        <w:t xml:space="preserve">об отказе в приёме документов, необходимых для предоставления услуги «Присвоение спортивных разрядов» </w:t>
      </w:r>
    </w:p>
    <w:p w:rsidR="00740923" w:rsidRPr="00BD1D25" w:rsidRDefault="00740923" w:rsidP="00015D1E">
      <w:pPr>
        <w:tabs>
          <w:tab w:val="center" w:pos="1544"/>
          <w:tab w:val="center" w:pos="7974"/>
        </w:tabs>
        <w:spacing w:after="0" w:line="270" w:lineRule="auto"/>
        <w:rPr>
          <w:rFonts w:ascii="Calibri" w:eastAsia="Calibri" w:hAnsi="Calibri" w:cs="Calibri"/>
          <w:sz w:val="20"/>
        </w:rPr>
      </w:pPr>
      <w:r w:rsidRPr="00BD1D25">
        <w:rPr>
          <w:rFonts w:ascii="Calibri" w:eastAsia="Calibri" w:hAnsi="Calibri" w:cs="Calibri"/>
          <w:sz w:val="20"/>
        </w:rPr>
        <w:tab/>
      </w:r>
      <w:r w:rsidRPr="00BD1D25">
        <w:rPr>
          <w:rFonts w:eastAsia="Times New Roman" w:cs="Times New Roman"/>
        </w:rPr>
        <w:t xml:space="preserve">от  ___________ </w:t>
      </w:r>
      <w:r w:rsidRPr="00BD1D25">
        <w:rPr>
          <w:rFonts w:eastAsia="Times New Roman" w:cs="Times New Roman"/>
          <w:sz w:val="18"/>
        </w:rPr>
        <w:t xml:space="preserve"> </w:t>
      </w:r>
      <w:r w:rsidRPr="00BD1D25">
        <w:rPr>
          <w:rFonts w:eastAsia="Times New Roman" w:cs="Times New Roman"/>
          <w:sz w:val="18"/>
        </w:rPr>
        <w:tab/>
      </w:r>
      <w:r w:rsidRPr="00BD1D25">
        <w:rPr>
          <w:rFonts w:eastAsia="Times New Roman" w:cs="Times New Roman"/>
        </w:rPr>
        <w:t xml:space="preserve">№  ___________ </w:t>
      </w:r>
    </w:p>
    <w:p w:rsidR="00740923" w:rsidRPr="00BD1D25" w:rsidRDefault="00740923" w:rsidP="00015D1E">
      <w:pPr>
        <w:spacing w:after="0" w:line="270" w:lineRule="auto"/>
        <w:ind w:firstLine="740"/>
        <w:rPr>
          <w:rFonts w:ascii="Calibri" w:eastAsia="Calibri" w:hAnsi="Calibri" w:cs="Calibri"/>
          <w:sz w:val="20"/>
        </w:rPr>
      </w:pPr>
      <w:r w:rsidRPr="00BD1D25">
        <w:rPr>
          <w:rFonts w:eastAsia="Times New Roman" w:cs="Times New Roman"/>
        </w:rPr>
        <w:t>Рассмотрев Ваше заявление от _____________ № ______________ и прилагаемые к нему</w:t>
      </w:r>
      <w:r w:rsidRPr="00BD1D25">
        <w:rPr>
          <w:rFonts w:eastAsia="Times New Roman" w:cs="Times New Roman"/>
          <w:sz w:val="18"/>
        </w:rPr>
        <w:t xml:space="preserve"> </w:t>
      </w:r>
      <w:r w:rsidRPr="00BD1D25">
        <w:rPr>
          <w:rFonts w:eastAsia="Times New Roman" w:cs="Times New Roman"/>
        </w:rPr>
        <w:t xml:space="preserve">документы, руководствуясь положением о Единой всероссийской спортивной классификации, утвержденным приказом Министерства спорта Российской Федерации от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20.02.2017 № 108, уполномоченным органом</w:t>
      </w:r>
      <w:r w:rsidRPr="00BD1D25">
        <w:rPr>
          <w:rFonts w:eastAsia="Times New Roman" w:cs="Times New Roman"/>
          <w:sz w:val="18"/>
        </w:rPr>
        <w:t xml:space="preserve">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 xml:space="preserve">________________________________________________________________________________ </w:t>
      </w:r>
    </w:p>
    <w:p w:rsidR="00740923" w:rsidRPr="00BD1D25" w:rsidRDefault="00740923" w:rsidP="00015D1E">
      <w:pPr>
        <w:spacing w:after="0" w:line="265" w:lineRule="auto"/>
        <w:ind w:hanging="10"/>
        <w:jc w:val="center"/>
        <w:rPr>
          <w:rFonts w:ascii="Calibri" w:eastAsia="Calibri" w:hAnsi="Calibri" w:cs="Calibri"/>
          <w:sz w:val="20"/>
        </w:rPr>
      </w:pPr>
      <w:r w:rsidRPr="00BD1D25">
        <w:rPr>
          <w:rFonts w:eastAsia="Times New Roman" w:cs="Times New Roman"/>
          <w:i/>
          <w:sz w:val="14"/>
        </w:rPr>
        <w:t xml:space="preserve">наименование уполномоченного органа </w:t>
      </w:r>
    </w:p>
    <w:p w:rsidR="00740923" w:rsidRPr="00BD1D25" w:rsidRDefault="00740923" w:rsidP="00015D1E">
      <w:pPr>
        <w:spacing w:after="0" w:line="270" w:lineRule="auto"/>
        <w:ind w:hanging="10"/>
        <w:rPr>
          <w:rFonts w:ascii="Calibri" w:eastAsia="Calibri" w:hAnsi="Calibri" w:cs="Calibri"/>
          <w:sz w:val="20"/>
        </w:rPr>
      </w:pPr>
      <w:r w:rsidRPr="00BD1D25">
        <w:rPr>
          <w:rFonts w:eastAsia="Times New Roman" w:cs="Times New Roman"/>
        </w:rPr>
        <w:t>принято решение об отказе в приеме и регистрации документов, необходимых для присвоения/ подтверждения/лишения/восстановления</w:t>
      </w:r>
      <w:r w:rsidRPr="00BD1D25">
        <w:rPr>
          <w:rFonts w:eastAsia="Times New Roman" w:cs="Times New Roman"/>
          <w:vertAlign w:val="superscript"/>
          <w:lang w:val="en-US"/>
        </w:rPr>
        <w:footnoteReference w:id="3"/>
      </w:r>
      <w:r w:rsidRPr="00BD1D25">
        <w:rPr>
          <w:rFonts w:eastAsia="Times New Roman" w:cs="Times New Roman"/>
        </w:rPr>
        <w:t xml:space="preserve"> спортивного разряда, по следующим основаниям:</w:t>
      </w:r>
      <w:r w:rsidRPr="00BD1D25">
        <w:rPr>
          <w:rFonts w:eastAsia="Times New Roman" w:cs="Times New Roman"/>
          <w:sz w:val="18"/>
        </w:rPr>
        <w:t xml:space="preserve"> </w:t>
      </w:r>
    </w:p>
    <w:tbl>
      <w:tblPr>
        <w:tblW w:w="9996" w:type="dxa"/>
        <w:tblInd w:w="-36" w:type="dxa"/>
        <w:tblCellMar>
          <w:top w:w="4" w:type="dxa"/>
          <w:left w:w="10" w:type="dxa"/>
          <w:bottom w:w="10" w:type="dxa"/>
          <w:right w:w="115" w:type="dxa"/>
        </w:tblCellMar>
        <w:tblLook w:val="04A0" w:firstRow="1" w:lastRow="0" w:firstColumn="1" w:lastColumn="0" w:noHBand="0" w:noVBand="1"/>
      </w:tblPr>
      <w:tblGrid>
        <w:gridCol w:w="2208"/>
        <w:gridCol w:w="4019"/>
        <w:gridCol w:w="3769"/>
      </w:tblGrid>
      <w:tr w:rsidR="00740923" w:rsidRPr="00BD1D25" w:rsidTr="00740923">
        <w:trPr>
          <w:trHeight w:val="778"/>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 пункта административного регламента </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77" w:lineRule="auto"/>
              <w:jc w:val="center"/>
              <w:rPr>
                <w:rFonts w:ascii="Calibri" w:eastAsia="Calibri" w:hAnsi="Calibri" w:cs="Calibri"/>
                <w:sz w:val="20"/>
              </w:rPr>
            </w:pPr>
            <w:r w:rsidRPr="00BD1D25">
              <w:rPr>
                <w:rFonts w:eastAsia="Times New Roman" w:cs="Times New Roman"/>
                <w:sz w:val="20"/>
              </w:rPr>
              <w:t xml:space="preserve">Наименование основания для отказа в соответствии с единым </w:t>
            </w:r>
          </w:p>
          <w:p w:rsidR="00740923" w:rsidRPr="00BD1D25" w:rsidRDefault="00740923" w:rsidP="00015D1E">
            <w:pPr>
              <w:spacing w:after="0" w:line="259" w:lineRule="auto"/>
              <w:jc w:val="center"/>
              <w:rPr>
                <w:rFonts w:ascii="Calibri" w:eastAsia="Calibri" w:hAnsi="Calibri" w:cs="Calibri"/>
                <w:sz w:val="20"/>
                <w:lang w:val="en-US"/>
              </w:rPr>
            </w:pPr>
            <w:r w:rsidRPr="00BD1D25">
              <w:rPr>
                <w:rFonts w:eastAsia="Times New Roman" w:cs="Times New Roman"/>
                <w:sz w:val="20"/>
                <w:lang w:val="en-US"/>
              </w:rPr>
              <w:t xml:space="preserve">стандартом </w:t>
            </w:r>
          </w:p>
        </w:tc>
        <w:tc>
          <w:tcPr>
            <w:tcW w:w="376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77" w:lineRule="auto"/>
              <w:jc w:val="center"/>
              <w:rPr>
                <w:rFonts w:ascii="Calibri" w:eastAsia="Calibri" w:hAnsi="Calibri" w:cs="Calibri"/>
                <w:sz w:val="20"/>
              </w:rPr>
            </w:pPr>
            <w:r w:rsidRPr="00BD1D25">
              <w:rPr>
                <w:rFonts w:eastAsia="Times New Roman" w:cs="Times New Roman"/>
                <w:sz w:val="20"/>
              </w:rPr>
              <w:t xml:space="preserve">Разъяснение причин отказа в предоставлении </w:t>
            </w:r>
          </w:p>
          <w:p w:rsidR="00740923" w:rsidRPr="00BD1D25" w:rsidRDefault="00740923" w:rsidP="00015D1E">
            <w:pPr>
              <w:spacing w:after="0" w:line="259" w:lineRule="auto"/>
              <w:jc w:val="center"/>
              <w:rPr>
                <w:rFonts w:ascii="Calibri" w:eastAsia="Calibri" w:hAnsi="Calibri" w:cs="Calibri"/>
                <w:sz w:val="20"/>
              </w:rPr>
            </w:pPr>
            <w:r w:rsidRPr="00BD1D25">
              <w:rPr>
                <w:rFonts w:eastAsia="Times New Roman" w:cs="Times New Roman"/>
                <w:sz w:val="20"/>
              </w:rPr>
              <w:t xml:space="preserve">услуги </w:t>
            </w:r>
          </w:p>
        </w:tc>
      </w:tr>
      <w:tr w:rsidR="00740923" w:rsidRPr="00BD1D25" w:rsidTr="00740923">
        <w:trPr>
          <w:trHeight w:val="523"/>
        </w:trPr>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c>
          <w:tcPr>
            <w:tcW w:w="401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8"/>
              </w:rPr>
              <w:t xml:space="preserve"> </w:t>
            </w:r>
          </w:p>
        </w:tc>
        <w:tc>
          <w:tcPr>
            <w:tcW w:w="37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sz w:val="20"/>
              </w:rPr>
              <w:t xml:space="preserve"> </w:t>
            </w:r>
          </w:p>
        </w:tc>
      </w:tr>
    </w:tbl>
    <w:p w:rsidR="00740923" w:rsidRPr="00BD1D25" w:rsidRDefault="00740923" w:rsidP="00015D1E">
      <w:pPr>
        <w:spacing w:after="0" w:line="259" w:lineRule="auto"/>
        <w:rPr>
          <w:rFonts w:ascii="Calibri" w:eastAsia="Calibri" w:hAnsi="Calibri" w:cs="Calibri"/>
          <w:sz w:val="20"/>
        </w:rPr>
      </w:pPr>
      <w:r w:rsidRPr="00BD1D25">
        <w:rPr>
          <w:rFonts w:eastAsia="Times New Roman" w:cs="Times New Roman"/>
        </w:rPr>
        <w:t xml:space="preserve"> </w:t>
      </w:r>
    </w:p>
    <w:p w:rsidR="00740923" w:rsidRPr="00BD1D25" w:rsidRDefault="00740923" w:rsidP="00015D1E">
      <w:pPr>
        <w:tabs>
          <w:tab w:val="center" w:pos="4315"/>
        </w:tabs>
        <w:spacing w:after="0" w:line="270" w:lineRule="auto"/>
        <w:rPr>
          <w:rFonts w:ascii="Calibri" w:eastAsia="Calibri" w:hAnsi="Calibri" w:cs="Calibri"/>
          <w:sz w:val="20"/>
        </w:rPr>
      </w:pPr>
      <w:r w:rsidRPr="00BD1D25">
        <w:rPr>
          <w:rFonts w:eastAsia="Times New Roman" w:cs="Times New Roman"/>
        </w:rPr>
        <w:t xml:space="preserve"> </w:t>
      </w:r>
      <w:r w:rsidRPr="00BD1D25">
        <w:rPr>
          <w:rFonts w:eastAsia="Times New Roman" w:cs="Times New Roman"/>
        </w:rPr>
        <w:tab/>
        <w:t>Дополнительная информация:  _________________________________ .</w:t>
      </w:r>
      <w:r w:rsidRPr="00BD1D25">
        <w:rPr>
          <w:rFonts w:eastAsia="Times New Roman" w:cs="Times New Roman"/>
          <w:sz w:val="18"/>
        </w:rPr>
        <w:t xml:space="preserve"> </w:t>
      </w:r>
    </w:p>
    <w:p w:rsidR="00740923" w:rsidRPr="00BD1D25" w:rsidRDefault="00740923" w:rsidP="00015D1E">
      <w:pPr>
        <w:spacing w:after="0" w:line="270" w:lineRule="auto"/>
        <w:ind w:firstLine="740"/>
        <w:rPr>
          <w:rFonts w:ascii="Calibri" w:eastAsia="Calibri" w:hAnsi="Calibri" w:cs="Calibri"/>
          <w:sz w:val="20"/>
        </w:rPr>
      </w:pPr>
      <w:r w:rsidRPr="00BD1D25">
        <w:rPr>
          <w:rFonts w:eastAsia="Times New Roman" w:cs="Times New Roman"/>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r w:rsidRPr="00BD1D25">
        <w:rPr>
          <w:rFonts w:eastAsia="Times New Roman" w:cs="Times New Roman"/>
          <w:sz w:val="18"/>
        </w:rPr>
        <w:t xml:space="preserve"> </w:t>
      </w:r>
    </w:p>
    <w:p w:rsidR="00740923" w:rsidRPr="00BD1D25" w:rsidRDefault="00740923" w:rsidP="00015D1E">
      <w:pPr>
        <w:spacing w:after="0" w:line="270" w:lineRule="auto"/>
        <w:ind w:firstLine="740"/>
        <w:rPr>
          <w:rFonts w:ascii="Calibri" w:eastAsia="Calibri" w:hAnsi="Calibri" w:cs="Calibri"/>
          <w:sz w:val="20"/>
        </w:rPr>
      </w:pPr>
      <w:r w:rsidRPr="00BD1D25">
        <w:rPr>
          <w:rFonts w:eastAsia="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r w:rsidRPr="00BD1D25">
        <w:rPr>
          <w:rFonts w:eastAsia="Times New Roman" w:cs="Times New Roman"/>
          <w:sz w:val="18"/>
        </w:rPr>
        <w:t xml:space="preserve"> </w:t>
      </w:r>
    </w:p>
    <w:tbl>
      <w:tblPr>
        <w:tblpPr w:vertAnchor="text" w:tblpX="6709" w:tblpY="25"/>
        <w:tblOverlap w:val="never"/>
        <w:tblW w:w="2979" w:type="dxa"/>
        <w:tblCellMar>
          <w:top w:w="49" w:type="dxa"/>
          <w:left w:w="115" w:type="dxa"/>
          <w:right w:w="115" w:type="dxa"/>
        </w:tblCellMar>
        <w:tblLook w:val="04A0" w:firstRow="1" w:lastRow="0" w:firstColumn="1" w:lastColumn="0" w:noHBand="0" w:noVBand="1"/>
      </w:tblPr>
      <w:tblGrid>
        <w:gridCol w:w="2979"/>
      </w:tblGrid>
      <w:tr w:rsidR="00740923" w:rsidRPr="00BD1D25" w:rsidTr="00740923">
        <w:trPr>
          <w:trHeight w:val="785"/>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740923" w:rsidRPr="00BD1D25" w:rsidRDefault="00740923" w:rsidP="00015D1E">
            <w:pPr>
              <w:spacing w:after="0" w:line="259" w:lineRule="auto"/>
              <w:jc w:val="center"/>
              <w:rPr>
                <w:rFonts w:ascii="Calibri" w:eastAsia="Calibri" w:hAnsi="Calibri" w:cs="Calibri"/>
                <w:lang w:val="en-US"/>
              </w:rPr>
            </w:pPr>
            <w:r w:rsidRPr="00BD1D25">
              <w:rPr>
                <w:rFonts w:eastAsia="Times New Roman" w:cs="Times New Roman"/>
                <w:lang w:val="en-US"/>
              </w:rPr>
              <w:t xml:space="preserve">Сведения об электронной подписи </w:t>
            </w:r>
          </w:p>
        </w:tc>
      </w:tr>
    </w:tbl>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lang w:val="en-US"/>
        </w:rPr>
        <w:t xml:space="preserve"> </w:t>
      </w:r>
    </w:p>
    <w:p w:rsidR="00740923" w:rsidRPr="00BD1D25" w:rsidRDefault="00740923" w:rsidP="00015D1E">
      <w:pPr>
        <w:spacing w:after="0" w:line="259" w:lineRule="auto"/>
        <w:ind w:hanging="10"/>
        <w:rPr>
          <w:rFonts w:ascii="Calibri" w:eastAsia="Calibri" w:hAnsi="Calibri" w:cs="Calibri"/>
          <w:lang w:val="en-US"/>
        </w:rPr>
      </w:pPr>
      <w:r w:rsidRPr="00BD1D25">
        <w:rPr>
          <w:rFonts w:eastAsia="Times New Roman" w:cs="Times New Roman"/>
          <w:i/>
          <w:lang w:val="en-US"/>
        </w:rPr>
        <w:t xml:space="preserve">____________________________________________ </w:t>
      </w:r>
    </w:p>
    <w:p w:rsidR="00740923" w:rsidRPr="00BD1D25" w:rsidRDefault="00740923" w:rsidP="00015D1E">
      <w:pPr>
        <w:spacing w:after="0" w:line="265" w:lineRule="auto"/>
        <w:ind w:hanging="10"/>
        <w:rPr>
          <w:rFonts w:ascii="Calibri" w:eastAsia="Calibri" w:hAnsi="Calibri" w:cs="Calibri"/>
        </w:rPr>
      </w:pPr>
      <w:r w:rsidRPr="00BD1D25">
        <w:rPr>
          <w:rFonts w:eastAsia="Times New Roman" w:cs="Times New Roman"/>
          <w:i/>
          <w:sz w:val="16"/>
        </w:rPr>
        <w:t xml:space="preserve">          Должность и ФИО сотрудника, принявшего решение</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sz w:val="20"/>
        </w:rPr>
        <w:t xml:space="preserve"> </w:t>
      </w:r>
    </w:p>
    <w:p w:rsidR="00740923" w:rsidRPr="00BD1D25" w:rsidRDefault="00740923" w:rsidP="00015D1E">
      <w:pPr>
        <w:spacing w:after="0" w:line="259" w:lineRule="auto"/>
        <w:rPr>
          <w:rFonts w:ascii="Calibri" w:eastAsia="Calibri" w:hAnsi="Calibri" w:cs="Calibri"/>
        </w:rPr>
      </w:pPr>
      <w:r w:rsidRPr="00BD1D25">
        <w:rPr>
          <w:rFonts w:ascii="Calibri" w:eastAsia="Calibri" w:hAnsi="Calibri" w:cs="Calibri"/>
          <w:i/>
          <w:sz w:val="16"/>
        </w:rPr>
        <w:t xml:space="preserve"> </w:t>
      </w:r>
      <w:r w:rsidRPr="00BD1D25">
        <w:rPr>
          <w:rFonts w:ascii="Calibri" w:eastAsia="Calibri" w:hAnsi="Calibri" w:cs="Calibri"/>
          <w:i/>
          <w:sz w:val="16"/>
        </w:rPr>
        <w:tab/>
        <w:t xml:space="preserve"> </w:t>
      </w:r>
    </w:p>
    <w:p w:rsidR="00740923" w:rsidRPr="00BD1D25" w:rsidRDefault="00740923" w:rsidP="00015D1E">
      <w:pPr>
        <w:spacing w:after="0" w:line="259" w:lineRule="auto"/>
        <w:rPr>
          <w:rFonts w:ascii="Calibri" w:eastAsia="Calibri" w:hAnsi="Calibri" w:cs="Calibri"/>
          <w:lang w:val="en-US"/>
        </w:rPr>
      </w:pPr>
      <w:r w:rsidRPr="00BD1D25">
        <w:rPr>
          <w:rFonts w:eastAsia="Times New Roman" w:cs="Times New Roman"/>
        </w:rPr>
        <w:t xml:space="preserve"> </w:t>
      </w:r>
      <w:r w:rsidRPr="00BD1D25">
        <w:rPr>
          <w:rFonts w:eastAsia="Times New Roman" w:cs="Times New Roman"/>
          <w:vertAlign w:val="superscript"/>
          <w:lang w:val="en-US"/>
        </w:rPr>
        <w:footnoteReference w:id="4"/>
      </w:r>
    </w:p>
    <w:p w:rsidR="00740923" w:rsidRPr="00BD1D25" w:rsidRDefault="00740923" w:rsidP="00015D1E">
      <w:pPr>
        <w:spacing w:after="0" w:line="269" w:lineRule="auto"/>
        <w:ind w:hanging="10"/>
        <w:jc w:val="center"/>
        <w:rPr>
          <w:rFonts w:eastAsia="Times New Roman" w:cs="Times New Roman"/>
        </w:rPr>
      </w:pPr>
    </w:p>
    <w:p w:rsidR="00740923" w:rsidRPr="00BD1D25" w:rsidRDefault="00740923" w:rsidP="00015D1E">
      <w:pPr>
        <w:spacing w:after="0" w:line="269" w:lineRule="auto"/>
        <w:ind w:hanging="10"/>
        <w:jc w:val="center"/>
        <w:rPr>
          <w:rFonts w:eastAsia="Times New Roman" w:cs="Times New Roman"/>
        </w:rPr>
      </w:pPr>
    </w:p>
    <w:p w:rsidR="00740923" w:rsidRPr="00BD1D25" w:rsidRDefault="00740923" w:rsidP="00015D1E">
      <w:pPr>
        <w:spacing w:after="0" w:line="269" w:lineRule="auto"/>
        <w:ind w:hanging="10"/>
        <w:jc w:val="right"/>
        <w:rPr>
          <w:rFonts w:ascii="Calibri" w:eastAsia="Calibri" w:hAnsi="Calibri" w:cs="Calibri"/>
          <w:sz w:val="20"/>
        </w:rPr>
      </w:pPr>
      <w:r w:rsidRPr="00BD1D25">
        <w:rPr>
          <w:rFonts w:eastAsia="Times New Roman" w:cs="Times New Roman"/>
          <w:sz w:val="24"/>
        </w:rPr>
        <w:t xml:space="preserve">Приложение № 7 к Административному регламенту </w:t>
      </w:r>
    </w:p>
    <w:p w:rsidR="00740923" w:rsidRPr="00BD1D25" w:rsidRDefault="00740923" w:rsidP="00015D1E">
      <w:pPr>
        <w:spacing w:after="0" w:line="265" w:lineRule="auto"/>
        <w:ind w:hanging="10"/>
        <w:jc w:val="right"/>
        <w:rPr>
          <w:rFonts w:ascii="Calibri" w:eastAsia="Calibri" w:hAnsi="Calibri" w:cs="Calibri"/>
        </w:rPr>
      </w:pPr>
      <w:r w:rsidRPr="00BD1D25">
        <w:rPr>
          <w:rFonts w:eastAsia="Times New Roman" w:cs="Times New Roman"/>
        </w:rPr>
        <w:t xml:space="preserve"> </w:t>
      </w:r>
    </w:p>
    <w:p w:rsidR="00740923" w:rsidRPr="00BD1D25" w:rsidRDefault="00740923" w:rsidP="00015D1E">
      <w:pPr>
        <w:spacing w:after="0" w:line="259" w:lineRule="auto"/>
        <w:jc w:val="center"/>
        <w:rPr>
          <w:rFonts w:ascii="Calibri" w:eastAsia="Calibri" w:hAnsi="Calibri" w:cs="Calibri"/>
        </w:rPr>
      </w:pPr>
      <w:r w:rsidRPr="00BD1D25">
        <w:rPr>
          <w:rFonts w:eastAsia="Times New Roman" w:cs="Times New Roman"/>
        </w:rPr>
        <w:lastRenderedPageBreak/>
        <w:t xml:space="preserve"> </w:t>
      </w:r>
    </w:p>
    <w:p w:rsidR="00740923" w:rsidRPr="00BD1D25" w:rsidRDefault="00740923" w:rsidP="002E68A9">
      <w:pPr>
        <w:keepNext/>
        <w:keepLines/>
        <w:spacing w:after="0" w:line="271" w:lineRule="auto"/>
        <w:ind w:firstLine="0"/>
        <w:jc w:val="center"/>
        <w:outlineLvl w:val="1"/>
        <w:rPr>
          <w:rFonts w:eastAsia="Times New Roman" w:cs="Times New Roman"/>
          <w:b/>
        </w:rPr>
      </w:pPr>
      <w:r w:rsidRPr="00BD1D25">
        <w:rPr>
          <w:rFonts w:eastAsia="Times New Roman" w:cs="Times New Roman"/>
          <w:b/>
        </w:rPr>
        <w:t xml:space="preserve">Форма заявления  о предоставлении государственной (муниципальной) услуги  </w:t>
      </w:r>
    </w:p>
    <w:p w:rsidR="00740923" w:rsidRPr="00BD1D25" w:rsidRDefault="00740923" w:rsidP="002E68A9">
      <w:pPr>
        <w:spacing w:after="0" w:line="259" w:lineRule="auto"/>
        <w:ind w:firstLine="0"/>
        <w:rPr>
          <w:rFonts w:ascii="Calibri" w:eastAsia="Calibri" w:hAnsi="Calibri" w:cs="Calibri"/>
        </w:rPr>
      </w:pPr>
      <w:r w:rsidRPr="00BD1D25">
        <w:rPr>
          <w:rFonts w:eastAsia="Times New Roman" w:cs="Times New Roman"/>
          <w:b/>
        </w:rPr>
        <w:t xml:space="preserve"> </w:t>
      </w:r>
    </w:p>
    <w:p w:rsidR="00740923" w:rsidRPr="00BD1D25" w:rsidRDefault="00740923" w:rsidP="002E68A9">
      <w:pPr>
        <w:spacing w:after="0" w:line="268" w:lineRule="auto"/>
        <w:ind w:firstLine="0"/>
        <w:rPr>
          <w:rFonts w:ascii="Calibri" w:eastAsia="Calibri" w:hAnsi="Calibri" w:cs="Calibri"/>
        </w:rPr>
      </w:pPr>
      <w:r w:rsidRPr="00BD1D25">
        <w:rPr>
          <w:rFonts w:eastAsia="Times New Roman" w:cs="Times New Roman"/>
        </w:rPr>
        <w:t xml:space="preserve">Кому: _____________________________ ___________________________________    </w:t>
      </w:r>
    </w:p>
    <w:p w:rsidR="00740923" w:rsidRPr="00BD1D25" w:rsidRDefault="00740923" w:rsidP="002E68A9">
      <w:pPr>
        <w:spacing w:after="0" w:line="396" w:lineRule="auto"/>
        <w:ind w:firstLine="0"/>
        <w:rPr>
          <w:rFonts w:ascii="Calibri" w:eastAsia="Calibri" w:hAnsi="Calibri" w:cs="Calibri"/>
        </w:rPr>
      </w:pPr>
      <w:r w:rsidRPr="00BD1D25">
        <w:rPr>
          <w:rFonts w:eastAsia="Times New Roman" w:cs="Times New Roman"/>
          <w:sz w:val="16"/>
        </w:rPr>
        <w:t xml:space="preserve">наименование уполномоченного органа исполнительной власти субъекта Российской Федерации  или органа местного самоуправления </w:t>
      </w:r>
    </w:p>
    <w:p w:rsidR="00740923" w:rsidRPr="00BD1D25" w:rsidRDefault="00740923" w:rsidP="002E68A9">
      <w:pPr>
        <w:spacing w:after="0" w:line="268" w:lineRule="auto"/>
        <w:ind w:firstLine="0"/>
        <w:rPr>
          <w:rFonts w:ascii="Calibri" w:eastAsia="Calibri" w:hAnsi="Calibri" w:cs="Calibri"/>
        </w:rPr>
      </w:pPr>
      <w:r w:rsidRPr="00BD1D25">
        <w:rPr>
          <w:rFonts w:eastAsia="Times New Roman" w:cs="Times New Roman"/>
        </w:rPr>
        <w:t xml:space="preserve">От кого: ___________________________ ___________________________________ </w:t>
      </w:r>
    </w:p>
    <w:p w:rsidR="00740923" w:rsidRPr="00BD1D25" w:rsidRDefault="00740923" w:rsidP="002E68A9">
      <w:pPr>
        <w:spacing w:after="0" w:line="259" w:lineRule="auto"/>
        <w:ind w:firstLine="0"/>
        <w:jc w:val="center"/>
        <w:rPr>
          <w:rFonts w:ascii="Calibri" w:eastAsia="Calibri" w:hAnsi="Calibri" w:cs="Calibri"/>
        </w:rPr>
      </w:pPr>
      <w:r w:rsidRPr="00BD1D25">
        <w:rPr>
          <w:rFonts w:eastAsia="Times New Roman" w:cs="Times New Roman"/>
          <w:sz w:val="16"/>
        </w:rPr>
        <w:t>полное наименование, ИНН, ОГРН юридического лица</w:t>
      </w:r>
      <w:r w:rsidRPr="00BD1D25">
        <w:rPr>
          <w:rFonts w:eastAsia="Times New Roman" w:cs="Times New Roman"/>
        </w:rPr>
        <w:t xml:space="preserve"> </w:t>
      </w:r>
    </w:p>
    <w:p w:rsidR="00740923" w:rsidRPr="00BD1D25" w:rsidRDefault="00740923" w:rsidP="002E68A9">
      <w:pPr>
        <w:spacing w:after="0" w:line="216" w:lineRule="auto"/>
        <w:ind w:firstLine="0"/>
        <w:rPr>
          <w:rFonts w:ascii="Calibri" w:eastAsia="Calibri" w:hAnsi="Calibri" w:cs="Calibri"/>
        </w:rPr>
      </w:pPr>
      <w:r w:rsidRPr="00BD1D25">
        <w:rPr>
          <w:rFonts w:eastAsia="Times New Roman" w:cs="Times New Roman"/>
        </w:rPr>
        <w:t xml:space="preserve">______________________________________________________________________ </w:t>
      </w:r>
      <w:r w:rsidRPr="00BD1D25">
        <w:rPr>
          <w:rFonts w:eastAsia="Times New Roman" w:cs="Times New Roman"/>
          <w:sz w:val="16"/>
        </w:rPr>
        <w:t>контактный телефон, электронная почта, почтовый адрес</w:t>
      </w:r>
      <w:r w:rsidRPr="00BD1D25">
        <w:rPr>
          <w:rFonts w:eastAsia="Times New Roman" w:cs="Times New Roman"/>
        </w:rPr>
        <w:t xml:space="preserve"> </w:t>
      </w:r>
    </w:p>
    <w:p w:rsidR="00740923" w:rsidRPr="00BD1D25" w:rsidRDefault="00740923" w:rsidP="002E68A9">
      <w:pPr>
        <w:spacing w:after="0" w:line="268" w:lineRule="auto"/>
        <w:ind w:firstLine="0"/>
        <w:rPr>
          <w:rFonts w:ascii="Calibri" w:eastAsia="Calibri" w:hAnsi="Calibri" w:cs="Calibri"/>
        </w:rPr>
      </w:pPr>
      <w:r w:rsidRPr="00BD1D25">
        <w:rPr>
          <w:rFonts w:eastAsia="Times New Roman" w:cs="Times New Roman"/>
        </w:rPr>
        <w:t xml:space="preserve">______________________________________________________________________ </w:t>
      </w:r>
    </w:p>
    <w:p w:rsidR="00740923" w:rsidRPr="00BD1D25" w:rsidRDefault="00740923" w:rsidP="002E68A9">
      <w:pPr>
        <w:spacing w:after="0" w:line="262" w:lineRule="auto"/>
        <w:ind w:firstLine="0"/>
        <w:rPr>
          <w:rFonts w:ascii="Calibri" w:eastAsia="Calibri" w:hAnsi="Calibri" w:cs="Calibri"/>
        </w:rPr>
      </w:pPr>
      <w:r w:rsidRPr="00BD1D25">
        <w:rPr>
          <w:rFonts w:eastAsia="Times New Roman" w:cs="Times New Roman"/>
          <w:sz w:val="16"/>
        </w:rPr>
        <w:t>фамилия, имя, отчество (последнее - при наличии), данные документа, удостоверяющего личность, контактный телефон, адрес электронной почты уполномоченного лица</w:t>
      </w:r>
      <w:r w:rsidRPr="00BD1D25">
        <w:rPr>
          <w:rFonts w:eastAsia="Times New Roman" w:cs="Times New Roman"/>
        </w:rPr>
        <w:t xml:space="preserve"> </w:t>
      </w:r>
    </w:p>
    <w:p w:rsidR="00740923" w:rsidRPr="00BD1D25" w:rsidRDefault="00740923" w:rsidP="002E68A9">
      <w:pPr>
        <w:spacing w:after="0" w:line="268" w:lineRule="auto"/>
        <w:ind w:firstLine="0"/>
        <w:rPr>
          <w:rFonts w:ascii="Calibri" w:eastAsia="Calibri" w:hAnsi="Calibri" w:cs="Calibri"/>
        </w:rPr>
      </w:pPr>
      <w:r w:rsidRPr="00BD1D25">
        <w:rPr>
          <w:rFonts w:eastAsia="Times New Roman" w:cs="Times New Roman"/>
        </w:rPr>
        <w:t xml:space="preserve">________________________________________________________________ ____ </w:t>
      </w:r>
    </w:p>
    <w:p w:rsidR="00740923" w:rsidRPr="00BD1D25" w:rsidRDefault="00740923" w:rsidP="002E68A9">
      <w:pPr>
        <w:spacing w:after="0" w:line="259" w:lineRule="auto"/>
        <w:ind w:firstLine="0"/>
        <w:jc w:val="center"/>
        <w:rPr>
          <w:rFonts w:ascii="Calibri" w:eastAsia="Calibri" w:hAnsi="Calibri" w:cs="Calibri"/>
        </w:rPr>
      </w:pPr>
      <w:r w:rsidRPr="00BD1D25">
        <w:rPr>
          <w:rFonts w:eastAsia="Times New Roman" w:cs="Times New Roman"/>
          <w:sz w:val="16"/>
        </w:rPr>
        <w:t xml:space="preserve">данные представителя заявителя </w:t>
      </w:r>
    </w:p>
    <w:p w:rsidR="00740923" w:rsidRPr="00BD1D25" w:rsidRDefault="00740923" w:rsidP="002E68A9">
      <w:pPr>
        <w:spacing w:after="0" w:line="259" w:lineRule="auto"/>
        <w:ind w:firstLine="0"/>
        <w:rPr>
          <w:rFonts w:ascii="Calibri" w:eastAsia="Calibri" w:hAnsi="Calibri" w:cs="Calibri"/>
        </w:rPr>
        <w:sectPr w:rsidR="00740923" w:rsidRPr="00BD1D25" w:rsidSect="00DD3670">
          <w:headerReference w:type="even" r:id="rId101"/>
          <w:headerReference w:type="default" r:id="rId102"/>
          <w:headerReference w:type="first" r:id="rId103"/>
          <w:pgSz w:w="11906" w:h="16838"/>
          <w:pgMar w:top="1134" w:right="851" w:bottom="1134" w:left="851" w:header="431" w:footer="0" w:gutter="0"/>
          <w:paperSrc w:first="15" w:other="15"/>
          <w:cols w:space="720"/>
          <w:titlePg/>
          <w:docGrid w:linePitch="381"/>
        </w:sectPr>
      </w:pPr>
      <w:r w:rsidRPr="00BD1D25">
        <w:rPr>
          <w:rFonts w:eastAsia="Times New Roman" w:cs="Times New Roman"/>
        </w:rPr>
        <w:t xml:space="preserve"> </w:t>
      </w:r>
    </w:p>
    <w:p w:rsidR="00740923" w:rsidRPr="00BD1D25" w:rsidRDefault="00740923" w:rsidP="002E68A9">
      <w:pPr>
        <w:spacing w:after="0" w:line="269" w:lineRule="auto"/>
        <w:ind w:firstLine="0"/>
        <w:jc w:val="right"/>
        <w:rPr>
          <w:rFonts w:ascii="Calibri" w:eastAsia="Calibri" w:hAnsi="Calibri" w:cs="Calibri"/>
          <w:sz w:val="20"/>
        </w:rPr>
      </w:pPr>
      <w:r w:rsidRPr="00BD1D25">
        <w:rPr>
          <w:rFonts w:eastAsia="Times New Roman" w:cs="Times New Roman"/>
          <w:sz w:val="24"/>
        </w:rPr>
        <w:lastRenderedPageBreak/>
        <w:t xml:space="preserve">Приложение № 8 к Административному регламенту </w:t>
      </w:r>
    </w:p>
    <w:p w:rsidR="00740923" w:rsidRPr="00BD1D25" w:rsidRDefault="00740923" w:rsidP="00015D1E">
      <w:pPr>
        <w:spacing w:after="0" w:line="259" w:lineRule="auto"/>
        <w:rPr>
          <w:rFonts w:ascii="Calibri" w:eastAsia="Calibri" w:hAnsi="Calibri" w:cs="Calibri"/>
        </w:rPr>
      </w:pPr>
      <w:r w:rsidRPr="00BD1D25">
        <w:rPr>
          <w:rFonts w:eastAsia="Times New Roman" w:cs="Times New Roman"/>
        </w:rPr>
        <w:t xml:space="preserve"> </w:t>
      </w:r>
    </w:p>
    <w:p w:rsidR="002E68A9" w:rsidRPr="00702720" w:rsidRDefault="00740923" w:rsidP="00702720">
      <w:pPr>
        <w:spacing w:after="0" w:line="268" w:lineRule="auto"/>
        <w:jc w:val="center"/>
        <w:rPr>
          <w:rFonts w:ascii="Calibri" w:eastAsia="Calibri" w:hAnsi="Calibri" w:cs="Calibri"/>
          <w:sz w:val="24"/>
          <w:szCs w:val="24"/>
        </w:rPr>
      </w:pPr>
      <w:r w:rsidRPr="00702720">
        <w:rPr>
          <w:rFonts w:eastAsia="Times New Roman" w:cs="Times New Roman"/>
          <w:sz w:val="24"/>
          <w:szCs w:val="24"/>
        </w:rPr>
        <w:t>Макет формы подачи представления на присвоение спортивного разряда</w:t>
      </w:r>
    </w:p>
    <w:p w:rsidR="00740923" w:rsidRPr="00BD1D25" w:rsidRDefault="00740923" w:rsidP="002E68A9">
      <w:pPr>
        <w:tabs>
          <w:tab w:val="left" w:pos="2616"/>
        </w:tabs>
        <w:rPr>
          <w:rFonts w:ascii="Calibri" w:eastAsia="Calibri" w:hAnsi="Calibri" w:cs="Calibri"/>
        </w:rPr>
      </w:pPr>
    </w:p>
    <w:p w:rsidR="00740923" w:rsidRPr="00BD1D25" w:rsidRDefault="00702720" w:rsidP="00702720">
      <w:pPr>
        <w:spacing w:after="0" w:line="259" w:lineRule="auto"/>
        <w:jc w:val="center"/>
        <w:rPr>
          <w:rFonts w:ascii="Calibri" w:eastAsia="Calibri" w:hAnsi="Calibri" w:cs="Calibri"/>
        </w:rPr>
        <w:sectPr w:rsidR="00740923" w:rsidRPr="00BD1D25" w:rsidSect="00E67917">
          <w:headerReference w:type="even" r:id="rId104"/>
          <w:headerReference w:type="default" r:id="rId105"/>
          <w:headerReference w:type="first" r:id="rId106"/>
          <w:type w:val="nextColumn"/>
          <w:pgSz w:w="11906" w:h="16838"/>
          <w:pgMar w:top="1134" w:right="851" w:bottom="1134" w:left="851" w:header="431" w:footer="0" w:gutter="0"/>
          <w:paperSrc w:first="15" w:other="15"/>
          <w:cols w:space="720"/>
          <w:docGrid w:linePitch="381"/>
        </w:sectPr>
      </w:pPr>
      <w:r w:rsidRPr="00BD1D25">
        <w:rPr>
          <w:rFonts w:ascii="Calibri" w:eastAsia="Calibri" w:hAnsi="Calibri" w:cs="Calibri"/>
          <w:noProof/>
          <w:lang w:eastAsia="ru-RU"/>
        </w:rPr>
        <w:drawing>
          <wp:inline distT="0" distB="0" distL="0" distR="0" wp14:anchorId="2586A958" wp14:editId="3A1B4CF1">
            <wp:extent cx="3475247" cy="7083380"/>
            <wp:effectExtent l="0" t="0" r="0" b="38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76625" cy="7086189"/>
                    </a:xfrm>
                    <a:prstGeom prst="rect">
                      <a:avLst/>
                    </a:prstGeom>
                    <a:noFill/>
                    <a:ln>
                      <a:noFill/>
                    </a:ln>
                  </pic:spPr>
                </pic:pic>
              </a:graphicData>
            </a:graphic>
          </wp:inline>
        </w:drawing>
      </w:r>
    </w:p>
    <w:p w:rsidR="00740923" w:rsidRPr="00BD1D25" w:rsidRDefault="00740923" w:rsidP="00015D1E">
      <w:pPr>
        <w:spacing w:after="0" w:line="269" w:lineRule="auto"/>
        <w:ind w:hanging="10"/>
        <w:jc w:val="center"/>
        <w:rPr>
          <w:rFonts w:ascii="Calibri" w:eastAsia="Calibri" w:hAnsi="Calibri" w:cs="Calibri"/>
          <w:sz w:val="20"/>
        </w:rPr>
      </w:pPr>
      <w:r w:rsidRPr="00BD1D25">
        <w:rPr>
          <w:rFonts w:eastAsia="Times New Roman" w:cs="Times New Roman"/>
          <w:sz w:val="24"/>
        </w:rPr>
        <w:lastRenderedPageBreak/>
        <w:t xml:space="preserve">Макет формы подачи ходатайства на подтверждение спортивного разряда </w:t>
      </w:r>
    </w:p>
    <w:p w:rsidR="00740923" w:rsidRPr="00BD1D25" w:rsidRDefault="00740923" w:rsidP="00015D1E">
      <w:pPr>
        <w:spacing w:after="0" w:line="259" w:lineRule="auto"/>
        <w:jc w:val="center"/>
        <w:rPr>
          <w:rFonts w:ascii="Calibri" w:eastAsia="Calibri" w:hAnsi="Calibri" w:cs="Calibri"/>
        </w:rPr>
      </w:pPr>
      <w:r w:rsidRPr="00BD1D25">
        <w:rPr>
          <w:rFonts w:eastAsia="Times New Roman" w:cs="Times New Roman"/>
        </w:rPr>
        <w:t xml:space="preserve"> </w:t>
      </w:r>
    </w:p>
    <w:p w:rsidR="00987B52" w:rsidRPr="00BD1D25" w:rsidRDefault="00740923" w:rsidP="00702720">
      <w:pPr>
        <w:spacing w:after="0" w:line="259" w:lineRule="auto"/>
        <w:jc w:val="center"/>
        <w:rPr>
          <w:rFonts w:eastAsia="Times New Roman" w:cs="Times New Roman"/>
          <w:lang w:val="en-US"/>
        </w:rPr>
      </w:pPr>
      <w:r w:rsidRPr="00BD1D25">
        <w:rPr>
          <w:rFonts w:ascii="Calibri" w:eastAsia="Calibri" w:hAnsi="Calibri" w:cs="Calibri"/>
          <w:noProof/>
          <w:lang w:eastAsia="ru-RU"/>
        </w:rPr>
        <w:drawing>
          <wp:inline distT="0" distB="0" distL="0" distR="0" wp14:anchorId="0899EA1E" wp14:editId="13B72C82">
            <wp:extent cx="4114800" cy="769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14800" cy="7696200"/>
                    </a:xfrm>
                    <a:prstGeom prst="rect">
                      <a:avLst/>
                    </a:prstGeom>
                    <a:noFill/>
                    <a:ln>
                      <a:noFill/>
                    </a:ln>
                  </pic:spPr>
                </pic:pic>
              </a:graphicData>
            </a:graphic>
          </wp:inline>
        </w:drawing>
      </w:r>
      <w:r w:rsidR="00987B52" w:rsidRPr="00BD1D25">
        <w:rPr>
          <w:rFonts w:eastAsia="Times New Roman" w:cs="Times New Roman"/>
          <w:lang w:val="en-US"/>
        </w:rPr>
        <w:br w:type="page"/>
      </w:r>
    </w:p>
    <w:tbl>
      <w:tblPr>
        <w:tblW w:w="10206" w:type="dxa"/>
        <w:tblInd w:w="108" w:type="dxa"/>
        <w:tblLook w:val="01E0" w:firstRow="1" w:lastRow="1" w:firstColumn="1" w:lastColumn="1" w:noHBand="0" w:noVBand="0"/>
      </w:tblPr>
      <w:tblGrid>
        <w:gridCol w:w="1276"/>
        <w:gridCol w:w="708"/>
        <w:gridCol w:w="2729"/>
        <w:gridCol w:w="3367"/>
        <w:gridCol w:w="1280"/>
        <w:gridCol w:w="846"/>
      </w:tblGrid>
      <w:tr w:rsidR="00987B52" w:rsidRPr="00BD1D25" w:rsidTr="002E68A9">
        <w:tc>
          <w:tcPr>
            <w:tcW w:w="10206" w:type="dxa"/>
            <w:gridSpan w:val="6"/>
          </w:tcPr>
          <w:p w:rsidR="00987B52" w:rsidRPr="00BD1D25" w:rsidRDefault="00987B52" w:rsidP="00702720">
            <w:pPr>
              <w:spacing w:after="0" w:line="240" w:lineRule="auto"/>
              <w:ind w:firstLine="0"/>
              <w:jc w:val="center"/>
              <w:rPr>
                <w:b/>
              </w:rPr>
            </w:pPr>
            <w:r w:rsidRPr="00BD1D25">
              <w:rPr>
                <w:b/>
              </w:rPr>
              <w:lastRenderedPageBreak/>
              <w:fldChar w:fldCharType="begin">
                <w:ffData>
                  <w:name w:val="Текст1"/>
                  <w:enabled/>
                  <w:calcOnExit w:val="0"/>
                  <w:textInput>
                    <w:default w:val="АДМИНИСТРАЦИЯ ПОДОСИНОВСКОГО РАЙОНА"/>
                  </w:textInput>
                </w:ffData>
              </w:fldChar>
            </w:r>
            <w:r w:rsidRPr="00BD1D25">
              <w:rPr>
                <w:b/>
              </w:rPr>
              <w:instrText xml:space="preserve"> FORMTEXT </w:instrText>
            </w:r>
            <w:r w:rsidRPr="00BD1D25">
              <w:rPr>
                <w:b/>
              </w:rPr>
            </w:r>
            <w:r w:rsidRPr="00BD1D25">
              <w:rPr>
                <w:b/>
              </w:rPr>
              <w:fldChar w:fldCharType="separate"/>
            </w:r>
            <w:r w:rsidRPr="00BD1D25">
              <w:rPr>
                <w:b/>
              </w:rPr>
              <w:t>АДМИНИСТРАЦИЯ ПОДОСИНОВСКОГО РАЙОНА</w:t>
            </w:r>
            <w:r w:rsidRPr="00BD1D25">
              <w:rPr>
                <w:b/>
              </w:rPr>
              <w:fldChar w:fldCharType="end"/>
            </w:r>
          </w:p>
          <w:p w:rsidR="00987B52" w:rsidRPr="00BD1D25" w:rsidRDefault="00987B52" w:rsidP="00702720">
            <w:pPr>
              <w:spacing w:after="0" w:line="240" w:lineRule="auto"/>
              <w:ind w:firstLine="0"/>
              <w:jc w:val="center"/>
              <w:rPr>
                <w:b/>
              </w:rPr>
            </w:pPr>
            <w:r w:rsidRPr="00BD1D25">
              <w:rPr>
                <w:b/>
              </w:rPr>
              <w:fldChar w:fldCharType="begin">
                <w:ffData>
                  <w:name w:val="Текст2"/>
                  <w:enabled/>
                  <w:calcOnExit w:val="0"/>
                  <w:textInput>
                    <w:default w:val="КИРОВСКОЙ ОБЛАСТИ"/>
                  </w:textInput>
                </w:ffData>
              </w:fldChar>
            </w:r>
            <w:r w:rsidRPr="00BD1D25">
              <w:rPr>
                <w:b/>
              </w:rPr>
              <w:instrText xml:space="preserve"> FORMTEXT </w:instrText>
            </w:r>
            <w:r w:rsidRPr="00BD1D25">
              <w:rPr>
                <w:b/>
              </w:rPr>
            </w:r>
            <w:r w:rsidRPr="00BD1D25">
              <w:rPr>
                <w:b/>
              </w:rPr>
              <w:fldChar w:fldCharType="separate"/>
            </w:r>
            <w:r w:rsidRPr="00BD1D25">
              <w:rPr>
                <w:b/>
              </w:rPr>
              <w:t>КИРОВСКОЙ ОБЛАСТИ</w:t>
            </w:r>
            <w:r w:rsidRPr="00BD1D25">
              <w:rPr>
                <w:b/>
              </w:rPr>
              <w:fldChar w:fldCharType="end"/>
            </w:r>
          </w:p>
          <w:p w:rsidR="00987B52" w:rsidRPr="00BD1D25" w:rsidRDefault="00987B52" w:rsidP="00702720">
            <w:pPr>
              <w:spacing w:after="0" w:line="240" w:lineRule="auto"/>
              <w:ind w:firstLine="0"/>
              <w:jc w:val="center"/>
              <w:rPr>
                <w:b/>
                <w:sz w:val="32"/>
                <w:szCs w:val="32"/>
              </w:rPr>
            </w:pPr>
          </w:p>
          <w:p w:rsidR="00987B52" w:rsidRPr="00BD1D25" w:rsidRDefault="00987B52" w:rsidP="00702720">
            <w:pPr>
              <w:spacing w:after="0"/>
              <w:ind w:firstLine="0"/>
              <w:jc w:val="center"/>
              <w:rPr>
                <w:b/>
                <w:sz w:val="32"/>
                <w:szCs w:val="32"/>
              </w:rPr>
            </w:pPr>
            <w:r w:rsidRPr="00BD1D25">
              <w:rPr>
                <w:b/>
                <w:sz w:val="32"/>
                <w:szCs w:val="32"/>
              </w:rPr>
              <w:t>ПОСТАНОВЛЕНИЕ</w:t>
            </w:r>
          </w:p>
          <w:p w:rsidR="00987B52" w:rsidRPr="00BD1D25" w:rsidRDefault="00987B52" w:rsidP="00015D1E">
            <w:pPr>
              <w:spacing w:after="0"/>
              <w:jc w:val="center"/>
            </w:pPr>
          </w:p>
        </w:tc>
      </w:tr>
      <w:tr w:rsidR="00987B52" w:rsidRPr="00BD1D25" w:rsidTr="002E68A9">
        <w:tblPrEx>
          <w:tblCellMar>
            <w:left w:w="70" w:type="dxa"/>
            <w:right w:w="70" w:type="dxa"/>
          </w:tblCellMar>
          <w:tblLook w:val="0000" w:firstRow="0" w:lastRow="0" w:firstColumn="0" w:lastColumn="0" w:noHBand="0" w:noVBand="0"/>
        </w:tblPrEx>
        <w:tc>
          <w:tcPr>
            <w:tcW w:w="1984" w:type="dxa"/>
            <w:gridSpan w:val="2"/>
            <w:tcBorders>
              <w:bottom w:val="single" w:sz="4" w:space="0" w:color="auto"/>
            </w:tcBorders>
          </w:tcPr>
          <w:p w:rsidR="00987B52" w:rsidRPr="00BD1D25" w:rsidRDefault="00987B52" w:rsidP="002E68A9">
            <w:pPr>
              <w:tabs>
                <w:tab w:val="left" w:pos="2765"/>
              </w:tabs>
              <w:spacing w:after="0" w:line="240" w:lineRule="auto"/>
              <w:ind w:firstLine="0"/>
              <w:jc w:val="center"/>
              <w:rPr>
                <w:szCs w:val="28"/>
              </w:rPr>
            </w:pPr>
            <w:r w:rsidRPr="00BD1D25">
              <w:rPr>
                <w:szCs w:val="28"/>
              </w:rPr>
              <w:t>29.04.2022</w:t>
            </w:r>
          </w:p>
        </w:tc>
        <w:tc>
          <w:tcPr>
            <w:tcW w:w="2729" w:type="dxa"/>
          </w:tcPr>
          <w:p w:rsidR="00987B52" w:rsidRPr="00BD1D25" w:rsidRDefault="00987B52" w:rsidP="002E68A9">
            <w:pPr>
              <w:spacing w:after="0" w:line="240" w:lineRule="auto"/>
              <w:ind w:firstLine="0"/>
              <w:jc w:val="center"/>
              <w:rPr>
                <w:position w:val="-6"/>
                <w:sz w:val="24"/>
                <w:szCs w:val="24"/>
              </w:rPr>
            </w:pPr>
          </w:p>
        </w:tc>
        <w:tc>
          <w:tcPr>
            <w:tcW w:w="3367" w:type="dxa"/>
          </w:tcPr>
          <w:p w:rsidR="00987B52" w:rsidRPr="00BD1D25" w:rsidRDefault="00987B52" w:rsidP="002E68A9">
            <w:pPr>
              <w:spacing w:after="0" w:line="240" w:lineRule="auto"/>
              <w:ind w:firstLine="0"/>
              <w:jc w:val="right"/>
              <w:rPr>
                <w:szCs w:val="28"/>
              </w:rPr>
            </w:pPr>
            <w:r w:rsidRPr="00BD1D25">
              <w:rPr>
                <w:position w:val="-6"/>
                <w:szCs w:val="28"/>
              </w:rPr>
              <w:t>№</w:t>
            </w:r>
          </w:p>
        </w:tc>
        <w:tc>
          <w:tcPr>
            <w:tcW w:w="2126" w:type="dxa"/>
            <w:gridSpan w:val="2"/>
            <w:tcBorders>
              <w:bottom w:val="single" w:sz="6" w:space="0" w:color="auto"/>
            </w:tcBorders>
          </w:tcPr>
          <w:p w:rsidR="00987B52" w:rsidRPr="00BD1D25" w:rsidRDefault="00987B52" w:rsidP="002E68A9">
            <w:pPr>
              <w:spacing w:after="0" w:line="240" w:lineRule="auto"/>
              <w:ind w:firstLine="0"/>
              <w:jc w:val="center"/>
              <w:rPr>
                <w:szCs w:val="28"/>
              </w:rPr>
            </w:pPr>
            <w:r w:rsidRPr="00BD1D25">
              <w:rPr>
                <w:szCs w:val="28"/>
              </w:rPr>
              <w:t>102</w:t>
            </w:r>
          </w:p>
        </w:tc>
      </w:tr>
      <w:tr w:rsidR="00987B52" w:rsidRPr="00BD1D25" w:rsidTr="002E68A9">
        <w:tblPrEx>
          <w:tblCellMar>
            <w:left w:w="70" w:type="dxa"/>
            <w:right w:w="70" w:type="dxa"/>
          </w:tblCellMar>
          <w:tblLook w:val="0000" w:firstRow="0" w:lastRow="0" w:firstColumn="0" w:lastColumn="0" w:noHBand="0" w:noVBand="0"/>
        </w:tblPrEx>
        <w:tc>
          <w:tcPr>
            <w:tcW w:w="10206" w:type="dxa"/>
            <w:gridSpan w:val="6"/>
          </w:tcPr>
          <w:p w:rsidR="00987B52" w:rsidRPr="00BD1D25" w:rsidRDefault="00987B52" w:rsidP="002E68A9">
            <w:pPr>
              <w:tabs>
                <w:tab w:val="left" w:pos="2765"/>
              </w:tabs>
              <w:spacing w:after="0" w:line="240" w:lineRule="auto"/>
              <w:ind w:firstLine="0"/>
              <w:jc w:val="center"/>
              <w:rPr>
                <w:szCs w:val="28"/>
              </w:rPr>
            </w:pPr>
            <w:r w:rsidRPr="00BD1D25">
              <w:rPr>
                <w:szCs w:val="28"/>
              </w:rPr>
              <w:t xml:space="preserve">пгт Подосиновец </w:t>
            </w:r>
          </w:p>
          <w:p w:rsidR="00987B52" w:rsidRPr="00BD1D25" w:rsidRDefault="00987B52" w:rsidP="002E68A9">
            <w:pPr>
              <w:tabs>
                <w:tab w:val="left" w:pos="2765"/>
              </w:tabs>
              <w:spacing w:after="0" w:line="240" w:lineRule="auto"/>
              <w:ind w:firstLine="0"/>
              <w:jc w:val="center"/>
              <w:rPr>
                <w:szCs w:val="28"/>
              </w:rPr>
            </w:pPr>
          </w:p>
          <w:p w:rsidR="00987B52" w:rsidRPr="00BD1D25" w:rsidRDefault="00987B52" w:rsidP="002E68A9">
            <w:pPr>
              <w:tabs>
                <w:tab w:val="left" w:pos="2765"/>
              </w:tabs>
              <w:spacing w:after="0" w:line="240" w:lineRule="auto"/>
              <w:ind w:firstLine="0"/>
              <w:jc w:val="center"/>
              <w:rPr>
                <w:szCs w:val="28"/>
              </w:rPr>
            </w:pPr>
          </w:p>
        </w:tc>
      </w:tr>
      <w:tr w:rsidR="00BD1D25" w:rsidRPr="00BD1D25" w:rsidTr="002E68A9">
        <w:trPr>
          <w:gridBefore w:val="1"/>
          <w:gridAfter w:val="1"/>
          <w:wBefore w:w="1276" w:type="dxa"/>
          <w:wAfter w:w="846" w:type="dxa"/>
        </w:trPr>
        <w:tc>
          <w:tcPr>
            <w:tcW w:w="8084" w:type="dxa"/>
            <w:gridSpan w:val="4"/>
          </w:tcPr>
          <w:p w:rsidR="002E68A9" w:rsidRDefault="00987B52" w:rsidP="00702720">
            <w:pPr>
              <w:spacing w:after="0" w:line="240" w:lineRule="auto"/>
              <w:ind w:firstLine="0"/>
              <w:jc w:val="center"/>
              <w:rPr>
                <w:b/>
                <w:szCs w:val="28"/>
              </w:rPr>
            </w:pPr>
            <w:r w:rsidRPr="00BD1D25">
              <w:rPr>
                <w:b/>
                <w:szCs w:val="28"/>
              </w:rPr>
              <w:t xml:space="preserve">Об утверждении Положения о комиссии </w:t>
            </w:r>
          </w:p>
          <w:p w:rsidR="002E68A9" w:rsidRDefault="00987B52" w:rsidP="00702720">
            <w:pPr>
              <w:spacing w:after="0" w:line="240" w:lineRule="auto"/>
              <w:ind w:firstLine="0"/>
              <w:jc w:val="center"/>
              <w:rPr>
                <w:b/>
                <w:szCs w:val="28"/>
              </w:rPr>
            </w:pPr>
            <w:r w:rsidRPr="00BD1D25">
              <w:rPr>
                <w:b/>
                <w:szCs w:val="28"/>
              </w:rPr>
              <w:t xml:space="preserve">по согласованию изменений существенных </w:t>
            </w:r>
          </w:p>
          <w:p w:rsidR="00987B52" w:rsidRPr="00BD1D25" w:rsidRDefault="00987B52" w:rsidP="00702720">
            <w:pPr>
              <w:spacing w:after="0" w:line="240" w:lineRule="auto"/>
              <w:ind w:firstLine="0"/>
              <w:jc w:val="center"/>
              <w:rPr>
                <w:b/>
                <w:szCs w:val="28"/>
              </w:rPr>
            </w:pPr>
            <w:r w:rsidRPr="00BD1D25">
              <w:rPr>
                <w:b/>
                <w:szCs w:val="28"/>
              </w:rPr>
              <w:t xml:space="preserve">условий муниципальных контрактов (контрактов), </w:t>
            </w:r>
          </w:p>
          <w:p w:rsidR="00987B52" w:rsidRPr="00BD1D25" w:rsidRDefault="00987B52" w:rsidP="00702720">
            <w:pPr>
              <w:spacing w:after="0" w:line="240" w:lineRule="auto"/>
              <w:ind w:firstLine="0"/>
              <w:jc w:val="center"/>
              <w:rPr>
                <w:b/>
                <w:szCs w:val="28"/>
              </w:rPr>
            </w:pPr>
            <w:r w:rsidRPr="00BD1D25">
              <w:rPr>
                <w:b/>
                <w:szCs w:val="28"/>
              </w:rPr>
              <w:t>заключенных  до 1 января 2023 года</w:t>
            </w:r>
          </w:p>
        </w:tc>
      </w:tr>
      <w:tr w:rsidR="00BD1D25" w:rsidRPr="00BD1D25" w:rsidTr="002E68A9">
        <w:trPr>
          <w:gridBefore w:val="1"/>
          <w:gridAfter w:val="1"/>
          <w:wBefore w:w="1276" w:type="dxa"/>
          <w:wAfter w:w="846" w:type="dxa"/>
        </w:trPr>
        <w:tc>
          <w:tcPr>
            <w:tcW w:w="8084" w:type="dxa"/>
            <w:gridSpan w:val="4"/>
          </w:tcPr>
          <w:p w:rsidR="00987B52" w:rsidRPr="00BD1D25" w:rsidRDefault="00987B52" w:rsidP="00015D1E">
            <w:pPr>
              <w:spacing w:after="0"/>
              <w:ind w:firstLine="0"/>
              <w:rPr>
                <w:b/>
                <w:szCs w:val="28"/>
              </w:rPr>
            </w:pPr>
          </w:p>
        </w:tc>
      </w:tr>
    </w:tbl>
    <w:p w:rsidR="00987B52" w:rsidRPr="00BD1D25" w:rsidRDefault="00987B52" w:rsidP="00015D1E">
      <w:pPr>
        <w:widowControl w:val="0"/>
        <w:autoSpaceDE w:val="0"/>
        <w:autoSpaceDN w:val="0"/>
        <w:adjustRightInd w:val="0"/>
        <w:spacing w:after="0"/>
        <w:rPr>
          <w:szCs w:val="28"/>
        </w:rPr>
      </w:pPr>
      <w:r w:rsidRPr="00BD1D25">
        <w:rPr>
          <w:szCs w:val="28"/>
        </w:rPr>
        <w:t xml:space="preserve">Руководствуясь частью 65.1 статьи 112 Федерального закона </w:t>
      </w:r>
      <w:r w:rsidRPr="00BD1D25">
        <w:rPr>
          <w:szCs w:val="28"/>
        </w:rPr>
        <w:br/>
        <w:t>от 05.04.2013 № 44-ФЗ «О контрактной системе в сфере закупок товаров, работ, услуг для обеспечения государственных и муниципальных нужд» Администрация Подосиновского района ПОСТАНОВЛЯЕТ:</w:t>
      </w:r>
    </w:p>
    <w:p w:rsidR="00987B52" w:rsidRPr="00BD1D25" w:rsidRDefault="00987B52" w:rsidP="00015D1E">
      <w:pPr>
        <w:widowControl w:val="0"/>
        <w:autoSpaceDE w:val="0"/>
        <w:autoSpaceDN w:val="0"/>
        <w:adjustRightInd w:val="0"/>
        <w:spacing w:after="0"/>
        <w:rPr>
          <w:szCs w:val="28"/>
        </w:rPr>
      </w:pPr>
      <w:r w:rsidRPr="00BD1D25">
        <w:rPr>
          <w:szCs w:val="28"/>
        </w:rPr>
        <w:t>1. Создать комиссию по согласованию изменений существенных условий муниципальных контрактов (контрактов), заключенных  до 1 января 2023 года.</w:t>
      </w:r>
    </w:p>
    <w:p w:rsidR="00987B52" w:rsidRPr="00BD1D25" w:rsidRDefault="00987B52" w:rsidP="00015D1E">
      <w:pPr>
        <w:widowControl w:val="0"/>
        <w:autoSpaceDE w:val="0"/>
        <w:autoSpaceDN w:val="0"/>
        <w:adjustRightInd w:val="0"/>
        <w:spacing w:after="0"/>
        <w:rPr>
          <w:szCs w:val="28"/>
        </w:rPr>
      </w:pPr>
      <w:r w:rsidRPr="00BD1D25">
        <w:rPr>
          <w:szCs w:val="28"/>
        </w:rPr>
        <w:t>2. Утвердить состав комиссии по согласованию изменений существенных условий муниципальных контрактов (контрактов), заключенных до 1 января 2023 года согласно Приложению № 1.</w:t>
      </w:r>
    </w:p>
    <w:p w:rsidR="00987B52" w:rsidRPr="00BD1D25" w:rsidRDefault="00987B52" w:rsidP="00015D1E">
      <w:pPr>
        <w:widowControl w:val="0"/>
        <w:autoSpaceDE w:val="0"/>
        <w:autoSpaceDN w:val="0"/>
        <w:adjustRightInd w:val="0"/>
        <w:spacing w:after="0"/>
        <w:rPr>
          <w:szCs w:val="28"/>
        </w:rPr>
      </w:pPr>
      <w:r w:rsidRPr="00BD1D25">
        <w:rPr>
          <w:szCs w:val="28"/>
        </w:rPr>
        <w:t>3. Утвердить Положение о комиссии по согласованию изменений существенных условий муниципальных контрактов (контрактов), заключенных до 1 января 2023 года</w:t>
      </w:r>
      <w:r w:rsidRPr="00BD1D25">
        <w:t xml:space="preserve"> </w:t>
      </w:r>
      <w:r w:rsidRPr="00BD1D25">
        <w:rPr>
          <w:szCs w:val="28"/>
        </w:rPr>
        <w:t xml:space="preserve">согласно Приложению № 2 (далее - Положение). </w:t>
      </w:r>
    </w:p>
    <w:p w:rsidR="00987B52" w:rsidRPr="00BD1D25" w:rsidRDefault="00987B52" w:rsidP="00015D1E">
      <w:pPr>
        <w:widowControl w:val="0"/>
        <w:autoSpaceDE w:val="0"/>
        <w:autoSpaceDN w:val="0"/>
        <w:adjustRightInd w:val="0"/>
        <w:spacing w:after="0"/>
        <w:rPr>
          <w:szCs w:val="28"/>
        </w:rPr>
      </w:pPr>
      <w:r w:rsidRPr="00BD1D25">
        <w:rPr>
          <w:szCs w:val="28"/>
        </w:rPr>
        <w:t xml:space="preserve">4. Муниципальным заказчикам муниципального образования Подосиновский муниципальный район Кировской области направлять предложения, информацию и документы, предусмотренные Положением и подготовленные муниципальными заказчиками муниципального образования Подосиновский муниципальный район Кировской области, осуществляющими закупки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на </w:t>
      </w:r>
      <w:r w:rsidRPr="00BD1D25">
        <w:rPr>
          <w:szCs w:val="28"/>
        </w:rPr>
        <w:lastRenderedPageBreak/>
        <w:t>рассмотрение комиссии по согласованию изменений существенных условий муниципальных контрактов (контрактов), заключенных  до 1 января 2023 года, в случаях изменения по соглашению сторон существенных условий муниципального контракта (контракта), заключенного до 1 января 2023 года, если при его исполнении возникли не зависящие от сторон обстоятельства, влекущие невозможность его исполнения.</w:t>
      </w:r>
    </w:p>
    <w:p w:rsidR="00987B52" w:rsidRPr="00BD1D25" w:rsidRDefault="00987B52" w:rsidP="00015D1E">
      <w:pPr>
        <w:widowControl w:val="0"/>
        <w:autoSpaceDE w:val="0"/>
        <w:autoSpaceDN w:val="0"/>
        <w:adjustRightInd w:val="0"/>
        <w:spacing w:after="0"/>
        <w:rPr>
          <w:szCs w:val="28"/>
        </w:rPr>
      </w:pPr>
      <w:r w:rsidRPr="00BD1D25">
        <w:rPr>
          <w:szCs w:val="28"/>
        </w:rPr>
        <w:t xml:space="preserve">5. Подготовку муниципального правового акта Администрации Подосиновского района Кировской области, предусматривающего изменение существенных условий муниципального контракта (контракта), после получения положительного решения комиссии осуществляет  Администрация  Подосиновского района Кировской области и доводит его до муниципальных заказчиков, направивших предложения, предусмотренные Положением. </w:t>
      </w:r>
    </w:p>
    <w:p w:rsidR="00987B52" w:rsidRPr="00BD1D25" w:rsidRDefault="00987B52" w:rsidP="00015D1E">
      <w:pPr>
        <w:widowControl w:val="0"/>
        <w:autoSpaceDE w:val="0"/>
        <w:autoSpaceDN w:val="0"/>
        <w:adjustRightInd w:val="0"/>
        <w:spacing w:after="0"/>
        <w:rPr>
          <w:szCs w:val="28"/>
        </w:rPr>
      </w:pPr>
      <w:r w:rsidRPr="00BD1D25">
        <w:rPr>
          <w:szCs w:val="28"/>
        </w:rPr>
        <w:t>6. Настоящее постановление вступает в силу с момента подписания и подлежит официальному опубликованию.</w:t>
      </w:r>
    </w:p>
    <w:p w:rsidR="00987B52" w:rsidRPr="00BD1D25" w:rsidRDefault="00987B52" w:rsidP="00015D1E">
      <w:pPr>
        <w:spacing w:after="0"/>
        <w:rPr>
          <w:szCs w:val="28"/>
        </w:rPr>
      </w:pPr>
    </w:p>
    <w:p w:rsidR="00987B52" w:rsidRPr="00BD1D25" w:rsidRDefault="00987B52" w:rsidP="00015D1E">
      <w:pPr>
        <w:spacing w:after="0"/>
        <w:ind w:firstLine="0"/>
        <w:rPr>
          <w:szCs w:val="28"/>
        </w:rPr>
      </w:pPr>
      <w:r w:rsidRPr="00BD1D25">
        <w:rPr>
          <w:szCs w:val="28"/>
        </w:rPr>
        <w:t xml:space="preserve">Глава Подосиновского района    С.П. Синицын                                                                                  </w:t>
      </w:r>
    </w:p>
    <w:p w:rsidR="00987B52" w:rsidRPr="00BD1D25" w:rsidRDefault="00987B52" w:rsidP="00015D1E">
      <w:pPr>
        <w:widowControl w:val="0"/>
        <w:autoSpaceDE w:val="0"/>
        <w:autoSpaceDN w:val="0"/>
        <w:adjustRightInd w:val="0"/>
        <w:spacing w:after="0"/>
        <w:jc w:val="center"/>
        <w:rPr>
          <w:szCs w:val="28"/>
        </w:rPr>
        <w:sectPr w:rsidR="00987B52" w:rsidRPr="00BD1D25" w:rsidSect="00FA526C">
          <w:footerReference w:type="default" r:id="rId109"/>
          <w:type w:val="nextColumn"/>
          <w:pgSz w:w="11906" w:h="16838"/>
          <w:pgMar w:top="1134" w:right="851" w:bottom="1134" w:left="851" w:header="431" w:footer="0" w:gutter="0"/>
          <w:paperSrc w:first="15" w:other="15"/>
          <w:cols w:space="708"/>
          <w:docGrid w:linePitch="381"/>
        </w:sectPr>
      </w:pP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lastRenderedPageBreak/>
        <w:t xml:space="preserve">                                                                        Приложение № 1</w:t>
      </w: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t xml:space="preserve"> </w:t>
      </w: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t xml:space="preserve">                                                                        УТВЕРЖДЕНО</w:t>
      </w:r>
    </w:p>
    <w:p w:rsidR="00987B52" w:rsidRPr="00BD1D25" w:rsidRDefault="00987B52" w:rsidP="002E68A9">
      <w:pPr>
        <w:widowControl w:val="0"/>
        <w:autoSpaceDE w:val="0"/>
        <w:autoSpaceDN w:val="0"/>
        <w:adjustRightInd w:val="0"/>
        <w:spacing w:after="0" w:line="240" w:lineRule="auto"/>
        <w:ind w:firstLine="0"/>
        <w:jc w:val="right"/>
        <w:rPr>
          <w:szCs w:val="28"/>
        </w:rPr>
      </w:pP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t xml:space="preserve">                                                                  Постановлением Администрации</w:t>
      </w: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t xml:space="preserve">                                                                        Подосиновского района</w:t>
      </w:r>
    </w:p>
    <w:p w:rsidR="00987B52" w:rsidRPr="00BD1D25" w:rsidRDefault="00987B52" w:rsidP="002E68A9">
      <w:pPr>
        <w:widowControl w:val="0"/>
        <w:autoSpaceDE w:val="0"/>
        <w:autoSpaceDN w:val="0"/>
        <w:adjustRightInd w:val="0"/>
        <w:spacing w:after="0" w:line="240" w:lineRule="auto"/>
        <w:ind w:firstLine="0"/>
        <w:jc w:val="right"/>
        <w:rPr>
          <w:szCs w:val="28"/>
        </w:rPr>
      </w:pPr>
      <w:r w:rsidRPr="00BD1D25">
        <w:rPr>
          <w:szCs w:val="28"/>
        </w:rPr>
        <w:t xml:space="preserve">                                                                        От 29.04.2022 № 102    </w:t>
      </w:r>
    </w:p>
    <w:p w:rsidR="00987B52" w:rsidRPr="00BD1D25" w:rsidRDefault="00987B52" w:rsidP="00015D1E">
      <w:pPr>
        <w:widowControl w:val="0"/>
        <w:autoSpaceDE w:val="0"/>
        <w:autoSpaceDN w:val="0"/>
        <w:adjustRightInd w:val="0"/>
        <w:spacing w:after="0" w:line="240" w:lineRule="auto"/>
        <w:jc w:val="center"/>
        <w:rPr>
          <w:szCs w:val="28"/>
        </w:rPr>
      </w:pPr>
    </w:p>
    <w:p w:rsidR="00987B52" w:rsidRPr="00BD1D25" w:rsidRDefault="00987B52" w:rsidP="00015D1E">
      <w:pPr>
        <w:spacing w:after="0" w:line="240" w:lineRule="auto"/>
        <w:jc w:val="center"/>
        <w:rPr>
          <w:b/>
          <w:szCs w:val="28"/>
        </w:rPr>
      </w:pPr>
      <w:r w:rsidRPr="00BD1D25">
        <w:rPr>
          <w:b/>
          <w:szCs w:val="28"/>
        </w:rPr>
        <w:t>СОСТАВ</w:t>
      </w:r>
    </w:p>
    <w:p w:rsidR="00987B52" w:rsidRPr="00BD1D25" w:rsidRDefault="00987B52" w:rsidP="00015D1E">
      <w:pPr>
        <w:spacing w:after="0" w:line="240" w:lineRule="auto"/>
        <w:jc w:val="center"/>
        <w:rPr>
          <w:b/>
          <w:szCs w:val="28"/>
        </w:rPr>
      </w:pPr>
      <w:r w:rsidRPr="00BD1D25">
        <w:rPr>
          <w:b/>
          <w:szCs w:val="28"/>
        </w:rPr>
        <w:t>комиссии по согласованию изменений существенных условий муниципальных контрактов (контрактов), заключенных до 1 января 2023 года</w:t>
      </w:r>
    </w:p>
    <w:p w:rsidR="00987B52" w:rsidRPr="00BD1D25" w:rsidRDefault="00987B52" w:rsidP="00015D1E">
      <w:pPr>
        <w:spacing w:after="0" w:line="240" w:lineRule="auto"/>
        <w:jc w:val="center"/>
        <w:rPr>
          <w:szCs w:val="28"/>
        </w:rPr>
      </w:pPr>
    </w:p>
    <w:tbl>
      <w:tblPr>
        <w:tblW w:w="9464" w:type="dxa"/>
        <w:tblLayout w:type="fixed"/>
        <w:tblLook w:val="0000" w:firstRow="0" w:lastRow="0" w:firstColumn="0" w:lastColumn="0" w:noHBand="0" w:noVBand="0"/>
      </w:tblPr>
      <w:tblGrid>
        <w:gridCol w:w="3227"/>
        <w:gridCol w:w="425"/>
        <w:gridCol w:w="5812"/>
      </w:tblGrid>
      <w:tr w:rsidR="00987B52" w:rsidRPr="00BD1D25" w:rsidTr="0009419D">
        <w:tc>
          <w:tcPr>
            <w:tcW w:w="3227" w:type="dxa"/>
            <w:shd w:val="clear" w:color="auto" w:fill="auto"/>
          </w:tcPr>
          <w:p w:rsidR="00987B52" w:rsidRPr="00BD1D25" w:rsidRDefault="00987B52" w:rsidP="002E68A9">
            <w:pPr>
              <w:spacing w:after="0" w:line="240" w:lineRule="auto"/>
              <w:ind w:firstLine="0"/>
              <w:rPr>
                <w:szCs w:val="28"/>
              </w:rPr>
            </w:pPr>
            <w:r w:rsidRPr="00BD1D25">
              <w:rPr>
                <w:szCs w:val="28"/>
              </w:rPr>
              <w:t>СИНИЦЫН</w:t>
            </w:r>
          </w:p>
          <w:p w:rsidR="00987B52" w:rsidRPr="00BD1D25" w:rsidRDefault="00987B52" w:rsidP="002E68A9">
            <w:pPr>
              <w:spacing w:after="0" w:line="240" w:lineRule="auto"/>
              <w:ind w:firstLine="0"/>
              <w:rPr>
                <w:szCs w:val="28"/>
              </w:rPr>
            </w:pPr>
            <w:r w:rsidRPr="00BD1D25">
              <w:rPr>
                <w:szCs w:val="28"/>
              </w:rPr>
              <w:t>Сергей Петрович</w:t>
            </w:r>
          </w:p>
        </w:tc>
        <w:tc>
          <w:tcPr>
            <w:tcW w:w="425" w:type="dxa"/>
          </w:tcPr>
          <w:p w:rsidR="00987B52" w:rsidRPr="00BD1D25" w:rsidRDefault="00987B52" w:rsidP="00015D1E">
            <w:pPr>
              <w:spacing w:after="0" w:line="240" w:lineRule="auto"/>
              <w:rPr>
                <w:szCs w:val="28"/>
              </w:rPr>
            </w:pPr>
          </w:p>
        </w:tc>
        <w:tc>
          <w:tcPr>
            <w:tcW w:w="5812" w:type="dxa"/>
            <w:shd w:val="clear" w:color="auto" w:fill="auto"/>
          </w:tcPr>
          <w:p w:rsidR="00987B52" w:rsidRPr="00BD1D25" w:rsidRDefault="00987B52" w:rsidP="00015D1E">
            <w:pPr>
              <w:spacing w:after="0" w:line="240" w:lineRule="auto"/>
              <w:rPr>
                <w:szCs w:val="28"/>
              </w:rPr>
            </w:pPr>
            <w:r w:rsidRPr="00BD1D25">
              <w:rPr>
                <w:szCs w:val="28"/>
              </w:rPr>
              <w:t>-</w:t>
            </w:r>
            <w:r w:rsidRPr="00BD1D25">
              <w:t xml:space="preserve"> </w:t>
            </w:r>
            <w:r w:rsidRPr="00BD1D25">
              <w:rPr>
                <w:szCs w:val="28"/>
              </w:rPr>
              <w:t>глава Подосиновского района, председатель комиссии</w:t>
            </w:r>
          </w:p>
          <w:p w:rsidR="00987B52" w:rsidRPr="00BD1D25" w:rsidRDefault="00987B52" w:rsidP="00015D1E">
            <w:pPr>
              <w:spacing w:after="0" w:line="240" w:lineRule="auto"/>
              <w:rPr>
                <w:szCs w:val="28"/>
              </w:rPr>
            </w:pPr>
          </w:p>
          <w:p w:rsidR="00987B52" w:rsidRPr="00BD1D25" w:rsidRDefault="00987B52" w:rsidP="00015D1E">
            <w:pPr>
              <w:spacing w:after="0" w:line="240" w:lineRule="auto"/>
              <w:rPr>
                <w:szCs w:val="28"/>
              </w:rPr>
            </w:pPr>
          </w:p>
        </w:tc>
      </w:tr>
      <w:tr w:rsidR="00987B52" w:rsidRPr="00BD1D25" w:rsidTr="0009419D">
        <w:tc>
          <w:tcPr>
            <w:tcW w:w="3227" w:type="dxa"/>
            <w:shd w:val="clear" w:color="auto" w:fill="auto"/>
          </w:tcPr>
          <w:p w:rsidR="00987B52" w:rsidRPr="00BD1D25" w:rsidRDefault="00987B52" w:rsidP="002E68A9">
            <w:pPr>
              <w:snapToGrid w:val="0"/>
              <w:spacing w:after="0" w:line="240" w:lineRule="auto"/>
              <w:ind w:firstLine="0"/>
              <w:rPr>
                <w:szCs w:val="28"/>
              </w:rPr>
            </w:pPr>
            <w:r w:rsidRPr="00BD1D25">
              <w:rPr>
                <w:szCs w:val="28"/>
              </w:rPr>
              <w:t>ТЕРЕНТЬЕВА</w:t>
            </w:r>
          </w:p>
          <w:p w:rsidR="00987B52" w:rsidRPr="00BD1D25" w:rsidRDefault="00987B52" w:rsidP="00015D1E">
            <w:pPr>
              <w:pStyle w:val="310"/>
              <w:spacing w:line="240" w:lineRule="auto"/>
              <w:ind w:firstLine="0"/>
              <w:jc w:val="left"/>
              <w:rPr>
                <w:sz w:val="28"/>
                <w:szCs w:val="28"/>
              </w:rPr>
            </w:pPr>
            <w:r w:rsidRPr="00BD1D25">
              <w:rPr>
                <w:sz w:val="28"/>
                <w:szCs w:val="28"/>
              </w:rPr>
              <w:t>Елизавета Владимировна</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 xml:space="preserve"> </w:t>
            </w:r>
          </w:p>
          <w:p w:rsidR="00987B52" w:rsidRPr="00BD1D25" w:rsidRDefault="00987B52" w:rsidP="00015D1E">
            <w:pPr>
              <w:pStyle w:val="310"/>
              <w:spacing w:line="240" w:lineRule="auto"/>
              <w:ind w:firstLine="0"/>
              <w:jc w:val="left"/>
              <w:rPr>
                <w:sz w:val="28"/>
                <w:szCs w:val="28"/>
              </w:rPr>
            </w:pPr>
            <w:r w:rsidRPr="00BD1D25">
              <w:rPr>
                <w:sz w:val="28"/>
                <w:szCs w:val="28"/>
              </w:rPr>
              <w:t>ОСТРОВСКАЯ Людмила Васильевна</w:t>
            </w:r>
          </w:p>
        </w:tc>
        <w:tc>
          <w:tcPr>
            <w:tcW w:w="425" w:type="dxa"/>
          </w:tcPr>
          <w:p w:rsidR="00987B52" w:rsidRPr="00BD1D25" w:rsidRDefault="00987B52" w:rsidP="00015D1E">
            <w:pPr>
              <w:spacing w:after="0" w:line="240" w:lineRule="auto"/>
              <w:rPr>
                <w:szCs w:val="28"/>
              </w:rPr>
            </w:pPr>
          </w:p>
        </w:tc>
        <w:tc>
          <w:tcPr>
            <w:tcW w:w="5812" w:type="dxa"/>
            <w:shd w:val="clear" w:color="auto" w:fill="auto"/>
          </w:tcPr>
          <w:p w:rsidR="00987B52" w:rsidRPr="00BD1D25" w:rsidRDefault="00987B52" w:rsidP="00015D1E">
            <w:pPr>
              <w:spacing w:after="0" w:line="240" w:lineRule="auto"/>
              <w:rPr>
                <w:szCs w:val="28"/>
              </w:rPr>
            </w:pPr>
            <w:r w:rsidRPr="00BD1D25">
              <w:rPr>
                <w:szCs w:val="28"/>
              </w:rPr>
              <w:t>- первый заместитель главы Администрации</w:t>
            </w:r>
          </w:p>
          <w:p w:rsidR="00987B52" w:rsidRPr="00BD1D25" w:rsidRDefault="00987B52" w:rsidP="00015D1E">
            <w:pPr>
              <w:spacing w:after="0" w:line="240" w:lineRule="auto"/>
              <w:rPr>
                <w:szCs w:val="28"/>
              </w:rPr>
            </w:pPr>
            <w:r w:rsidRPr="00BD1D25">
              <w:rPr>
                <w:szCs w:val="28"/>
              </w:rPr>
              <w:t xml:space="preserve">по    финансово-экономическим     вопросам, </w:t>
            </w:r>
          </w:p>
          <w:p w:rsidR="00987B52" w:rsidRPr="00BD1D25" w:rsidRDefault="00987B52" w:rsidP="00015D1E">
            <w:pPr>
              <w:pStyle w:val="310"/>
              <w:spacing w:line="240" w:lineRule="auto"/>
              <w:ind w:firstLine="0"/>
              <w:rPr>
                <w:sz w:val="28"/>
                <w:szCs w:val="28"/>
              </w:rPr>
            </w:pPr>
            <w:r w:rsidRPr="00BD1D25">
              <w:rPr>
                <w:sz w:val="28"/>
                <w:szCs w:val="28"/>
              </w:rPr>
              <w:t>начальник финансового управления,  заместитель председателя комиссии</w:t>
            </w:r>
          </w:p>
          <w:p w:rsidR="00987B52" w:rsidRPr="00BD1D25" w:rsidRDefault="00987B52" w:rsidP="00015D1E">
            <w:pPr>
              <w:pStyle w:val="310"/>
              <w:spacing w:line="240" w:lineRule="auto"/>
              <w:ind w:firstLine="0"/>
              <w:rPr>
                <w:sz w:val="28"/>
                <w:szCs w:val="28"/>
              </w:rPr>
            </w:pPr>
          </w:p>
          <w:p w:rsidR="00987B52" w:rsidRPr="00BD1D25" w:rsidRDefault="00987B52" w:rsidP="00015D1E">
            <w:pPr>
              <w:pStyle w:val="310"/>
              <w:spacing w:line="240" w:lineRule="auto"/>
              <w:ind w:firstLine="0"/>
              <w:rPr>
                <w:sz w:val="28"/>
                <w:szCs w:val="28"/>
              </w:rPr>
            </w:pPr>
            <w:r w:rsidRPr="00BD1D25">
              <w:rPr>
                <w:sz w:val="28"/>
                <w:szCs w:val="28"/>
              </w:rPr>
              <w:t>- заведующий сектором закупок</w:t>
            </w:r>
            <w:r w:rsidRPr="00BD1D25">
              <w:t xml:space="preserve"> </w:t>
            </w:r>
            <w:r w:rsidRPr="00BD1D25">
              <w:rPr>
                <w:sz w:val="28"/>
                <w:szCs w:val="28"/>
              </w:rPr>
              <w:t>управления экономики и прогнозирования Администрации района, секретарь комиссии</w:t>
            </w:r>
          </w:p>
          <w:p w:rsidR="00987B52" w:rsidRPr="00BD1D25" w:rsidRDefault="00987B52" w:rsidP="00015D1E">
            <w:pPr>
              <w:pStyle w:val="310"/>
              <w:spacing w:line="240" w:lineRule="auto"/>
              <w:ind w:firstLine="0"/>
              <w:jc w:val="left"/>
              <w:rPr>
                <w:sz w:val="28"/>
                <w:szCs w:val="28"/>
              </w:rPr>
            </w:pPr>
          </w:p>
        </w:tc>
      </w:tr>
      <w:tr w:rsidR="00987B52" w:rsidRPr="00BD1D25" w:rsidTr="0009419D">
        <w:tc>
          <w:tcPr>
            <w:tcW w:w="3227" w:type="dxa"/>
            <w:shd w:val="clear" w:color="auto" w:fill="auto"/>
          </w:tcPr>
          <w:p w:rsidR="00987B52" w:rsidRPr="00BD1D25" w:rsidRDefault="00987B52" w:rsidP="002E68A9">
            <w:pPr>
              <w:snapToGrid w:val="0"/>
              <w:spacing w:after="0" w:line="240" w:lineRule="auto"/>
              <w:ind w:firstLine="0"/>
              <w:rPr>
                <w:szCs w:val="28"/>
              </w:rPr>
            </w:pPr>
            <w:r w:rsidRPr="00BD1D25">
              <w:rPr>
                <w:szCs w:val="28"/>
              </w:rPr>
              <w:t>Члены комиссии:</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РУСИНОВ</w:t>
            </w:r>
          </w:p>
          <w:p w:rsidR="00987B52" w:rsidRPr="00BD1D25" w:rsidRDefault="00987B52" w:rsidP="00015D1E">
            <w:pPr>
              <w:pStyle w:val="310"/>
              <w:spacing w:line="240" w:lineRule="auto"/>
              <w:ind w:firstLine="0"/>
              <w:jc w:val="left"/>
              <w:rPr>
                <w:sz w:val="28"/>
                <w:szCs w:val="28"/>
              </w:rPr>
            </w:pPr>
            <w:r w:rsidRPr="00BD1D25">
              <w:rPr>
                <w:sz w:val="28"/>
                <w:szCs w:val="28"/>
              </w:rPr>
              <w:t>Леонид Павлович</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ПЕЧЕРИН</w:t>
            </w:r>
          </w:p>
          <w:p w:rsidR="00987B52" w:rsidRPr="00BD1D25" w:rsidRDefault="00987B52" w:rsidP="00015D1E">
            <w:pPr>
              <w:pStyle w:val="310"/>
              <w:spacing w:line="240" w:lineRule="auto"/>
              <w:ind w:firstLine="0"/>
              <w:jc w:val="left"/>
              <w:rPr>
                <w:sz w:val="28"/>
                <w:szCs w:val="28"/>
              </w:rPr>
            </w:pPr>
            <w:r w:rsidRPr="00BD1D25">
              <w:rPr>
                <w:sz w:val="28"/>
                <w:szCs w:val="28"/>
              </w:rPr>
              <w:t>Владимир Юрьевич</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АВТАМОНОВА</w:t>
            </w:r>
          </w:p>
          <w:p w:rsidR="00987B52" w:rsidRPr="00BD1D25" w:rsidRDefault="00987B52" w:rsidP="00015D1E">
            <w:pPr>
              <w:pStyle w:val="310"/>
              <w:spacing w:line="240" w:lineRule="auto"/>
              <w:ind w:firstLine="0"/>
              <w:jc w:val="left"/>
              <w:rPr>
                <w:sz w:val="28"/>
                <w:szCs w:val="28"/>
              </w:rPr>
            </w:pPr>
            <w:r w:rsidRPr="00BD1D25">
              <w:rPr>
                <w:sz w:val="28"/>
                <w:szCs w:val="28"/>
              </w:rPr>
              <w:t>Елена Александровна</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ТРУФАКИНА</w:t>
            </w:r>
          </w:p>
          <w:p w:rsidR="00987B52" w:rsidRPr="00BD1D25" w:rsidRDefault="00987B52" w:rsidP="00015D1E">
            <w:pPr>
              <w:pStyle w:val="310"/>
              <w:spacing w:line="240" w:lineRule="auto"/>
              <w:ind w:firstLine="0"/>
              <w:jc w:val="left"/>
              <w:rPr>
                <w:sz w:val="28"/>
                <w:szCs w:val="28"/>
              </w:rPr>
            </w:pPr>
            <w:r w:rsidRPr="00BD1D25">
              <w:rPr>
                <w:sz w:val="28"/>
                <w:szCs w:val="28"/>
              </w:rPr>
              <w:t>Ирина Николаевна</w:t>
            </w: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p>
          <w:p w:rsidR="00987B52" w:rsidRPr="00BD1D25" w:rsidRDefault="00987B52" w:rsidP="00015D1E">
            <w:pPr>
              <w:pStyle w:val="310"/>
              <w:spacing w:line="240" w:lineRule="auto"/>
              <w:ind w:firstLine="0"/>
              <w:jc w:val="left"/>
              <w:rPr>
                <w:sz w:val="28"/>
                <w:szCs w:val="28"/>
              </w:rPr>
            </w:pPr>
            <w:r w:rsidRPr="00BD1D25">
              <w:rPr>
                <w:sz w:val="28"/>
                <w:szCs w:val="28"/>
              </w:rPr>
              <w:t>КОЛЕСНИКОВ</w:t>
            </w:r>
          </w:p>
          <w:p w:rsidR="00987B52" w:rsidRPr="00BD1D25" w:rsidRDefault="00987B52" w:rsidP="00A14C7F">
            <w:pPr>
              <w:snapToGrid w:val="0"/>
              <w:spacing w:after="0" w:line="240" w:lineRule="auto"/>
              <w:ind w:firstLine="0"/>
              <w:rPr>
                <w:szCs w:val="28"/>
              </w:rPr>
            </w:pPr>
            <w:r w:rsidRPr="00BD1D25">
              <w:rPr>
                <w:szCs w:val="28"/>
              </w:rPr>
              <w:t xml:space="preserve">Вячеслав Александрович  </w:t>
            </w:r>
          </w:p>
          <w:p w:rsidR="00987B52" w:rsidRPr="00BD1D25" w:rsidRDefault="00987B52" w:rsidP="00015D1E">
            <w:pPr>
              <w:snapToGrid w:val="0"/>
              <w:spacing w:after="0" w:line="240" w:lineRule="auto"/>
              <w:rPr>
                <w:szCs w:val="28"/>
              </w:rPr>
            </w:pPr>
          </w:p>
          <w:p w:rsidR="00987B52" w:rsidRPr="00BD1D25" w:rsidRDefault="00987B52" w:rsidP="00A14C7F">
            <w:pPr>
              <w:snapToGrid w:val="0"/>
              <w:spacing w:after="0" w:line="240" w:lineRule="auto"/>
              <w:ind w:firstLine="0"/>
              <w:rPr>
                <w:szCs w:val="28"/>
              </w:rPr>
            </w:pPr>
            <w:r w:rsidRPr="00BD1D25">
              <w:rPr>
                <w:szCs w:val="28"/>
              </w:rPr>
              <w:t>ОКУЛОВСКАЯ Маргарита Федоровна</w:t>
            </w:r>
          </w:p>
          <w:p w:rsidR="00987B52" w:rsidRPr="00BD1D25" w:rsidRDefault="00987B52" w:rsidP="00015D1E">
            <w:pPr>
              <w:snapToGrid w:val="0"/>
              <w:spacing w:after="0" w:line="240" w:lineRule="auto"/>
              <w:rPr>
                <w:szCs w:val="28"/>
              </w:rPr>
            </w:pPr>
          </w:p>
        </w:tc>
        <w:tc>
          <w:tcPr>
            <w:tcW w:w="425" w:type="dxa"/>
          </w:tcPr>
          <w:p w:rsidR="00987B52" w:rsidRPr="00BD1D25" w:rsidRDefault="00987B52" w:rsidP="00015D1E">
            <w:pPr>
              <w:snapToGrid w:val="0"/>
              <w:spacing w:after="0" w:line="240" w:lineRule="auto"/>
              <w:rPr>
                <w:szCs w:val="28"/>
              </w:rPr>
            </w:pPr>
          </w:p>
        </w:tc>
        <w:tc>
          <w:tcPr>
            <w:tcW w:w="5812" w:type="dxa"/>
            <w:shd w:val="clear" w:color="auto" w:fill="auto"/>
          </w:tcPr>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xml:space="preserve">- заместитель главы Администрации района, </w:t>
            </w:r>
          </w:p>
          <w:p w:rsidR="00987B52" w:rsidRPr="00BD1D25" w:rsidRDefault="00987B52" w:rsidP="00015D1E">
            <w:pPr>
              <w:snapToGrid w:val="0"/>
              <w:spacing w:after="0" w:line="240" w:lineRule="auto"/>
              <w:rPr>
                <w:szCs w:val="28"/>
              </w:rPr>
            </w:pPr>
            <w:r w:rsidRPr="00BD1D25">
              <w:rPr>
                <w:szCs w:val="28"/>
              </w:rPr>
              <w:t>заведующий отделом по социальным вопросам и профилактике правонарушений</w:t>
            </w: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xml:space="preserve">- заместитель главы Администрации района, начальник </w:t>
            </w:r>
            <w:r w:rsidRPr="00BD1D25">
              <w:rPr>
                <w:spacing w:val="-2"/>
                <w:szCs w:val="28"/>
              </w:rPr>
              <w:t>управления по вопросам жизнеобеспечения Администрации Подосиновского района</w:t>
            </w: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начальник управление экономики и прогнозирования Администрации района</w:t>
            </w: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xml:space="preserve">- </w:t>
            </w:r>
            <w:r w:rsidRPr="00BD1D25">
              <w:rPr>
                <w:spacing w:val="-2"/>
                <w:szCs w:val="28"/>
              </w:rPr>
              <w:t>заведующий отделом культуры Администрации  района</w:t>
            </w: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xml:space="preserve">- заведующий организационно-правовым отделом  Администрации района  </w:t>
            </w: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p>
          <w:p w:rsidR="00987B52" w:rsidRPr="00BD1D25" w:rsidRDefault="00987B52" w:rsidP="00015D1E">
            <w:pPr>
              <w:snapToGrid w:val="0"/>
              <w:spacing w:after="0" w:line="240" w:lineRule="auto"/>
              <w:rPr>
                <w:szCs w:val="28"/>
              </w:rPr>
            </w:pPr>
            <w:r w:rsidRPr="00BD1D25">
              <w:rPr>
                <w:szCs w:val="28"/>
              </w:rPr>
              <w:t>- начальник управления образования Администрации района</w:t>
            </w:r>
          </w:p>
          <w:p w:rsidR="00987B52" w:rsidRPr="00BD1D25" w:rsidRDefault="00987B52" w:rsidP="00015D1E">
            <w:pPr>
              <w:snapToGrid w:val="0"/>
              <w:spacing w:after="0" w:line="240" w:lineRule="auto"/>
              <w:rPr>
                <w:szCs w:val="28"/>
              </w:rPr>
            </w:pPr>
          </w:p>
        </w:tc>
      </w:tr>
      <w:tr w:rsidR="00987B52" w:rsidRPr="00BD1D25" w:rsidTr="0009419D">
        <w:tc>
          <w:tcPr>
            <w:tcW w:w="3227" w:type="dxa"/>
            <w:shd w:val="clear" w:color="auto" w:fill="auto"/>
          </w:tcPr>
          <w:p w:rsidR="00987B52" w:rsidRPr="00BD1D25" w:rsidRDefault="00987B52" w:rsidP="00A14C7F">
            <w:pPr>
              <w:spacing w:after="0" w:line="240" w:lineRule="auto"/>
              <w:ind w:firstLine="0"/>
              <w:rPr>
                <w:szCs w:val="28"/>
              </w:rPr>
            </w:pPr>
            <w:r w:rsidRPr="00BD1D25">
              <w:rPr>
                <w:szCs w:val="28"/>
              </w:rPr>
              <w:lastRenderedPageBreak/>
              <w:t>МИКУРОВА</w:t>
            </w:r>
          </w:p>
          <w:p w:rsidR="00987B52" w:rsidRPr="00BD1D25" w:rsidRDefault="00987B52" w:rsidP="00A14C7F">
            <w:pPr>
              <w:spacing w:after="0" w:line="240" w:lineRule="auto"/>
              <w:ind w:firstLine="0"/>
              <w:rPr>
                <w:szCs w:val="28"/>
              </w:rPr>
            </w:pPr>
            <w:r w:rsidRPr="00BD1D25">
              <w:rPr>
                <w:szCs w:val="28"/>
              </w:rPr>
              <w:t>Мария Николаевна</w:t>
            </w:r>
          </w:p>
          <w:p w:rsidR="00987B52" w:rsidRPr="00BD1D25" w:rsidRDefault="00987B52" w:rsidP="00015D1E">
            <w:pPr>
              <w:spacing w:after="0" w:line="240" w:lineRule="auto"/>
              <w:rPr>
                <w:szCs w:val="28"/>
              </w:rPr>
            </w:pPr>
          </w:p>
          <w:p w:rsidR="00987B52" w:rsidRPr="00BD1D25" w:rsidRDefault="00987B52" w:rsidP="00015D1E">
            <w:pPr>
              <w:spacing w:after="0" w:line="240" w:lineRule="auto"/>
              <w:rPr>
                <w:szCs w:val="28"/>
              </w:rPr>
            </w:pPr>
          </w:p>
          <w:p w:rsidR="00987B52" w:rsidRPr="00BD1D25" w:rsidRDefault="00987B52" w:rsidP="00015D1E">
            <w:pPr>
              <w:spacing w:after="0" w:line="240" w:lineRule="auto"/>
              <w:rPr>
                <w:szCs w:val="28"/>
              </w:rPr>
            </w:pPr>
          </w:p>
        </w:tc>
        <w:tc>
          <w:tcPr>
            <w:tcW w:w="425" w:type="dxa"/>
          </w:tcPr>
          <w:p w:rsidR="00987B52" w:rsidRPr="00BD1D25" w:rsidRDefault="00987B52" w:rsidP="00015D1E">
            <w:pPr>
              <w:spacing w:after="0" w:line="240" w:lineRule="auto"/>
              <w:ind w:firstLine="141"/>
              <w:rPr>
                <w:szCs w:val="28"/>
              </w:rPr>
            </w:pPr>
          </w:p>
        </w:tc>
        <w:tc>
          <w:tcPr>
            <w:tcW w:w="5812" w:type="dxa"/>
            <w:shd w:val="clear" w:color="auto" w:fill="auto"/>
          </w:tcPr>
          <w:p w:rsidR="00987B52" w:rsidRPr="00BD1D25" w:rsidRDefault="00987B52" w:rsidP="00015D1E">
            <w:pPr>
              <w:spacing w:after="0" w:line="240" w:lineRule="auto"/>
              <w:rPr>
                <w:szCs w:val="28"/>
              </w:rPr>
            </w:pPr>
            <w:r w:rsidRPr="00BD1D25">
              <w:rPr>
                <w:szCs w:val="28"/>
              </w:rPr>
              <w:t xml:space="preserve"> - </w:t>
            </w:r>
            <w:r w:rsidRPr="00BD1D25">
              <w:rPr>
                <w:spacing w:val="-2"/>
                <w:szCs w:val="28"/>
              </w:rPr>
              <w:t>заместитель начальника управления по вопросам жизнеобеспечения, главный градостроитель  Администрации Подосиновского района</w:t>
            </w:r>
          </w:p>
          <w:p w:rsidR="00987B52" w:rsidRPr="00BD1D25" w:rsidRDefault="00987B52" w:rsidP="00015D1E">
            <w:pPr>
              <w:spacing w:after="0" w:line="240" w:lineRule="auto"/>
              <w:rPr>
                <w:szCs w:val="28"/>
              </w:rPr>
            </w:pPr>
          </w:p>
          <w:p w:rsidR="00987B52" w:rsidRPr="00BD1D25" w:rsidRDefault="00987B52" w:rsidP="00015D1E">
            <w:pPr>
              <w:spacing w:after="0" w:line="240" w:lineRule="auto"/>
              <w:rPr>
                <w:szCs w:val="28"/>
              </w:rPr>
            </w:pPr>
            <w:r w:rsidRPr="00BD1D25">
              <w:rPr>
                <w:szCs w:val="28"/>
              </w:rPr>
              <w:t>____________</w:t>
            </w:r>
          </w:p>
          <w:p w:rsidR="00987B52" w:rsidRPr="00BD1D25" w:rsidRDefault="00987B52" w:rsidP="00015D1E">
            <w:pPr>
              <w:spacing w:after="0" w:line="240" w:lineRule="auto"/>
              <w:rPr>
                <w:szCs w:val="28"/>
              </w:rPr>
            </w:pPr>
          </w:p>
        </w:tc>
      </w:tr>
      <w:tr w:rsidR="00987B52" w:rsidRPr="00BD1D25" w:rsidTr="0009419D">
        <w:tc>
          <w:tcPr>
            <w:tcW w:w="3227" w:type="dxa"/>
            <w:shd w:val="clear" w:color="auto" w:fill="auto"/>
          </w:tcPr>
          <w:p w:rsidR="00987B52" w:rsidRPr="00BD1D25" w:rsidRDefault="00987B52" w:rsidP="00015D1E">
            <w:pPr>
              <w:spacing w:after="0"/>
              <w:rPr>
                <w:sz w:val="24"/>
                <w:szCs w:val="24"/>
              </w:rPr>
            </w:pPr>
            <w:r w:rsidRPr="00BD1D25">
              <w:rPr>
                <w:sz w:val="24"/>
                <w:szCs w:val="24"/>
              </w:rPr>
              <w:t xml:space="preserve"> </w:t>
            </w:r>
          </w:p>
        </w:tc>
        <w:tc>
          <w:tcPr>
            <w:tcW w:w="425" w:type="dxa"/>
          </w:tcPr>
          <w:p w:rsidR="00987B52" w:rsidRPr="00BD1D25" w:rsidRDefault="00987B52" w:rsidP="00015D1E">
            <w:pPr>
              <w:snapToGrid w:val="0"/>
              <w:spacing w:after="0"/>
              <w:rPr>
                <w:sz w:val="24"/>
                <w:szCs w:val="24"/>
              </w:rPr>
            </w:pPr>
          </w:p>
        </w:tc>
        <w:tc>
          <w:tcPr>
            <w:tcW w:w="5812" w:type="dxa"/>
            <w:shd w:val="clear" w:color="auto" w:fill="auto"/>
          </w:tcPr>
          <w:p w:rsidR="00987B52" w:rsidRPr="00BD1D25" w:rsidRDefault="00987B52" w:rsidP="00015D1E">
            <w:pPr>
              <w:snapToGrid w:val="0"/>
              <w:spacing w:after="0"/>
              <w:rPr>
                <w:sz w:val="24"/>
                <w:szCs w:val="24"/>
              </w:rPr>
            </w:pPr>
            <w:r w:rsidRPr="00BD1D25">
              <w:rPr>
                <w:sz w:val="24"/>
                <w:szCs w:val="24"/>
              </w:rPr>
              <w:t xml:space="preserve"> </w:t>
            </w: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p w:rsidR="00987B52" w:rsidRPr="00BD1D25" w:rsidRDefault="00987B52" w:rsidP="00015D1E">
            <w:pPr>
              <w:snapToGrid w:val="0"/>
              <w:spacing w:after="0"/>
              <w:rPr>
                <w:sz w:val="24"/>
                <w:szCs w:val="24"/>
              </w:rPr>
            </w:pPr>
          </w:p>
        </w:tc>
      </w:tr>
    </w:tbl>
    <w:p w:rsidR="00A14C7F" w:rsidRDefault="00987B52" w:rsidP="00015D1E">
      <w:pPr>
        <w:spacing w:after="0" w:line="240" w:lineRule="auto"/>
        <w:rPr>
          <w:rFonts w:cs="Times New Roman"/>
          <w:szCs w:val="28"/>
        </w:rPr>
      </w:pPr>
      <w:r w:rsidRPr="00BD1D25">
        <w:rPr>
          <w:rFonts w:cs="Times New Roman"/>
          <w:szCs w:val="28"/>
        </w:rPr>
        <w:t xml:space="preserve">                                                              </w:t>
      </w:r>
      <w:r w:rsidR="00A14C7F">
        <w:rPr>
          <w:rFonts w:cs="Times New Roman"/>
          <w:szCs w:val="28"/>
        </w:rPr>
        <w:br w:type="page"/>
      </w:r>
    </w:p>
    <w:p w:rsidR="00987B52" w:rsidRPr="00BD1D25" w:rsidRDefault="00A14C7F" w:rsidP="00015D1E">
      <w:pPr>
        <w:spacing w:after="0" w:line="240" w:lineRule="auto"/>
        <w:rPr>
          <w:rFonts w:cs="Times New Roman"/>
          <w:szCs w:val="28"/>
        </w:rPr>
      </w:pPr>
      <w:r>
        <w:rPr>
          <w:rFonts w:cs="Times New Roman"/>
          <w:szCs w:val="28"/>
        </w:rPr>
        <w:lastRenderedPageBreak/>
        <w:t xml:space="preserve">                                                              </w:t>
      </w:r>
      <w:r w:rsidR="00987B52" w:rsidRPr="00BD1D25">
        <w:rPr>
          <w:rFonts w:cs="Times New Roman"/>
          <w:szCs w:val="28"/>
        </w:rPr>
        <w:t>Приложение № 2</w:t>
      </w:r>
    </w:p>
    <w:p w:rsidR="00987B52" w:rsidRPr="00BD1D25" w:rsidRDefault="00987B52" w:rsidP="00015D1E">
      <w:pPr>
        <w:spacing w:after="0" w:line="240" w:lineRule="auto"/>
        <w:rPr>
          <w:rFonts w:cs="Times New Roman"/>
          <w:szCs w:val="28"/>
        </w:rPr>
      </w:pPr>
      <w:r w:rsidRPr="00BD1D25">
        <w:rPr>
          <w:rFonts w:cs="Times New Roman"/>
          <w:szCs w:val="28"/>
        </w:rPr>
        <w:t xml:space="preserve"> </w:t>
      </w:r>
    </w:p>
    <w:p w:rsidR="00987B52" w:rsidRPr="00BD1D25" w:rsidRDefault="00987B52" w:rsidP="00015D1E">
      <w:pPr>
        <w:spacing w:after="0" w:line="240" w:lineRule="auto"/>
        <w:rPr>
          <w:rFonts w:cs="Times New Roman"/>
          <w:szCs w:val="28"/>
        </w:rPr>
      </w:pPr>
      <w:r w:rsidRPr="00BD1D25">
        <w:rPr>
          <w:rFonts w:cs="Times New Roman"/>
          <w:szCs w:val="28"/>
        </w:rPr>
        <w:t xml:space="preserve">                                                              УТВЕРЖДЕНО</w:t>
      </w:r>
    </w:p>
    <w:p w:rsidR="00987B52" w:rsidRPr="00BD1D25" w:rsidRDefault="00987B52" w:rsidP="00015D1E">
      <w:pPr>
        <w:spacing w:after="0" w:line="240" w:lineRule="auto"/>
        <w:rPr>
          <w:rFonts w:cs="Times New Roman"/>
          <w:szCs w:val="28"/>
        </w:rPr>
      </w:pPr>
    </w:p>
    <w:p w:rsidR="00987B52" w:rsidRPr="00BD1D25" w:rsidRDefault="00987B52" w:rsidP="00015D1E">
      <w:pPr>
        <w:spacing w:after="0" w:line="240" w:lineRule="auto"/>
        <w:rPr>
          <w:rFonts w:cs="Times New Roman"/>
          <w:szCs w:val="28"/>
        </w:rPr>
      </w:pPr>
      <w:r w:rsidRPr="00BD1D25">
        <w:rPr>
          <w:rFonts w:cs="Times New Roman"/>
          <w:szCs w:val="28"/>
        </w:rPr>
        <w:t xml:space="preserve">                                                              Постановлением Администрации</w:t>
      </w:r>
    </w:p>
    <w:p w:rsidR="00987B52" w:rsidRPr="00BD1D25" w:rsidRDefault="00987B52" w:rsidP="00015D1E">
      <w:pPr>
        <w:spacing w:after="0" w:line="240" w:lineRule="auto"/>
        <w:rPr>
          <w:rFonts w:cs="Times New Roman"/>
          <w:szCs w:val="28"/>
        </w:rPr>
      </w:pPr>
      <w:r w:rsidRPr="00BD1D25">
        <w:rPr>
          <w:rFonts w:cs="Times New Roman"/>
          <w:szCs w:val="28"/>
        </w:rPr>
        <w:t xml:space="preserve">                                                              Подосиновского района</w:t>
      </w:r>
    </w:p>
    <w:p w:rsidR="00987B52" w:rsidRPr="00BD1D25" w:rsidRDefault="00987B52" w:rsidP="00015D1E">
      <w:pPr>
        <w:spacing w:after="0" w:line="240" w:lineRule="auto"/>
        <w:rPr>
          <w:rFonts w:cs="Times New Roman"/>
          <w:szCs w:val="28"/>
        </w:rPr>
      </w:pPr>
      <w:r w:rsidRPr="00BD1D25">
        <w:rPr>
          <w:rFonts w:cs="Times New Roman"/>
          <w:szCs w:val="28"/>
        </w:rPr>
        <w:t xml:space="preserve">                                                              От 29.04.2022 № 102     </w:t>
      </w:r>
    </w:p>
    <w:p w:rsidR="00987B52" w:rsidRPr="00BD1D25" w:rsidRDefault="00987B52" w:rsidP="00015D1E">
      <w:pPr>
        <w:spacing w:after="0" w:line="240" w:lineRule="auto"/>
        <w:ind w:firstLine="708"/>
        <w:rPr>
          <w:rFonts w:cs="Times New Roman"/>
          <w:szCs w:val="28"/>
        </w:rPr>
      </w:pPr>
    </w:p>
    <w:p w:rsidR="00987B52" w:rsidRPr="00BD1D25" w:rsidRDefault="00987B52" w:rsidP="00015D1E">
      <w:pPr>
        <w:spacing w:after="0" w:line="240" w:lineRule="auto"/>
        <w:ind w:firstLine="708"/>
        <w:rPr>
          <w:rFonts w:cs="Times New Roman"/>
          <w:szCs w:val="28"/>
        </w:rPr>
      </w:pPr>
    </w:p>
    <w:p w:rsidR="00987B52" w:rsidRPr="00BD1D25" w:rsidRDefault="00987B52" w:rsidP="00015D1E">
      <w:pPr>
        <w:spacing w:after="0" w:line="240" w:lineRule="auto"/>
        <w:ind w:firstLine="708"/>
        <w:jc w:val="center"/>
        <w:rPr>
          <w:rFonts w:cs="Times New Roman"/>
          <w:b/>
          <w:szCs w:val="28"/>
        </w:rPr>
      </w:pPr>
      <w:r w:rsidRPr="00BD1D25">
        <w:rPr>
          <w:rFonts w:cs="Times New Roman"/>
          <w:b/>
          <w:szCs w:val="28"/>
        </w:rPr>
        <w:t>ПОЛОЖЕНИЕ</w:t>
      </w:r>
    </w:p>
    <w:p w:rsidR="00A14C7F" w:rsidRDefault="00987B52" w:rsidP="00015D1E">
      <w:pPr>
        <w:spacing w:after="0" w:line="240" w:lineRule="auto"/>
        <w:ind w:firstLine="708"/>
        <w:jc w:val="center"/>
        <w:rPr>
          <w:rFonts w:cs="Times New Roman"/>
          <w:b/>
          <w:szCs w:val="28"/>
        </w:rPr>
      </w:pPr>
      <w:r w:rsidRPr="00BD1D25">
        <w:rPr>
          <w:rFonts w:cs="Times New Roman"/>
          <w:b/>
          <w:szCs w:val="28"/>
        </w:rPr>
        <w:t xml:space="preserve">о комиссии по согласованию изменений существенных условий муниципальных контрактов (контрактов), заключенных                            </w:t>
      </w:r>
    </w:p>
    <w:p w:rsidR="00987B52" w:rsidRPr="00BD1D25" w:rsidRDefault="00987B52" w:rsidP="00015D1E">
      <w:pPr>
        <w:spacing w:after="0" w:line="240" w:lineRule="auto"/>
        <w:ind w:firstLine="708"/>
        <w:jc w:val="center"/>
        <w:rPr>
          <w:rFonts w:cs="Times New Roman"/>
          <w:szCs w:val="28"/>
        </w:rPr>
      </w:pPr>
      <w:r w:rsidRPr="00BD1D25">
        <w:rPr>
          <w:rFonts w:cs="Times New Roman"/>
          <w:b/>
          <w:szCs w:val="28"/>
        </w:rPr>
        <w:t xml:space="preserve"> до 1 января 2023 года</w:t>
      </w:r>
    </w:p>
    <w:p w:rsidR="00987B52" w:rsidRPr="00BD1D25" w:rsidRDefault="00987B52" w:rsidP="00015D1E">
      <w:pPr>
        <w:spacing w:after="0" w:line="240" w:lineRule="auto"/>
        <w:ind w:firstLine="708"/>
        <w:rPr>
          <w:rFonts w:cs="Times New Roman"/>
          <w:szCs w:val="28"/>
        </w:rPr>
      </w:pPr>
    </w:p>
    <w:p w:rsidR="00987B52" w:rsidRPr="00BD1D25" w:rsidRDefault="00987B52" w:rsidP="00015D1E">
      <w:pPr>
        <w:spacing w:after="0" w:line="240" w:lineRule="auto"/>
        <w:ind w:firstLine="708"/>
        <w:jc w:val="center"/>
        <w:rPr>
          <w:rFonts w:cs="Times New Roman"/>
          <w:szCs w:val="28"/>
        </w:rPr>
      </w:pPr>
      <w:r w:rsidRPr="00BD1D25">
        <w:rPr>
          <w:rFonts w:cs="Times New Roman"/>
          <w:szCs w:val="28"/>
        </w:rPr>
        <w:t>1. Общие положения.</w:t>
      </w:r>
    </w:p>
    <w:p w:rsidR="00987B52" w:rsidRPr="00BD1D25" w:rsidRDefault="00987B52" w:rsidP="00015D1E">
      <w:pPr>
        <w:spacing w:after="0" w:line="240" w:lineRule="auto"/>
        <w:ind w:firstLine="708"/>
        <w:rPr>
          <w:rFonts w:cs="Times New Roman"/>
          <w:szCs w:val="28"/>
        </w:rPr>
      </w:pPr>
      <w:r w:rsidRPr="00BD1D25">
        <w:rPr>
          <w:rFonts w:cs="Times New Roman"/>
          <w:szCs w:val="28"/>
        </w:rPr>
        <w:t>1.1. Комиссия по согласованию изменений существенных условий муниципальных контрактов (контрактов), заключенных до 1 января 2023 года (далее - комиссия), создана в целях реализации части 65.1 статьи 112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 для согласования изменений по соглашению сторон существенных условий муниципального контракта (контракта), заключенного до 1 января 2023 года, если при его исполнении возникли не зависящие от сторон муниципального контракта (контракта) обстоятельства, влекущие невозможность его исполнения.</w:t>
      </w:r>
    </w:p>
    <w:p w:rsidR="00987B52" w:rsidRPr="00BD1D25" w:rsidRDefault="00987B52" w:rsidP="00015D1E">
      <w:pPr>
        <w:spacing w:after="0" w:line="240" w:lineRule="auto"/>
        <w:ind w:firstLine="708"/>
        <w:rPr>
          <w:rFonts w:cs="Times New Roman"/>
          <w:szCs w:val="28"/>
        </w:rPr>
      </w:pPr>
      <w:r w:rsidRPr="00BD1D25">
        <w:rPr>
          <w:rFonts w:cs="Times New Roman"/>
          <w:szCs w:val="28"/>
        </w:rPr>
        <w:t>1.2. Комиссия в своей деятельности руководствуется Конституцией Российской Федерации, федеральными конституционными законами, Федеральным законом от 05.04.2013 № 44-ФЗ, иными федеральными законами, нормативными правовыми актами Правительства Российской Федерации, а также настоящим Положением о комиссии по согласованию изменений существенных условий муниципальных контрактов, заключенных до 1 января 2023 года (далее - Положение).</w:t>
      </w:r>
    </w:p>
    <w:p w:rsidR="00987B52" w:rsidRPr="00BD1D25" w:rsidRDefault="00987B52" w:rsidP="00015D1E">
      <w:pPr>
        <w:spacing w:after="0" w:line="240" w:lineRule="auto"/>
        <w:ind w:firstLine="708"/>
        <w:rPr>
          <w:rFonts w:cs="Times New Roman"/>
          <w:szCs w:val="28"/>
        </w:rPr>
      </w:pPr>
      <w:r w:rsidRPr="00BD1D25">
        <w:rPr>
          <w:rFonts w:cs="Times New Roman"/>
          <w:szCs w:val="28"/>
        </w:rPr>
        <w:t>1.3. В состав комиссии входят председатель, заместитель председателя, секретарь и иные члены комиссии.</w:t>
      </w:r>
    </w:p>
    <w:p w:rsidR="00987B52" w:rsidRPr="00BD1D25" w:rsidRDefault="00987B52" w:rsidP="00015D1E">
      <w:pPr>
        <w:spacing w:after="0" w:line="240" w:lineRule="auto"/>
        <w:ind w:firstLine="708"/>
        <w:jc w:val="center"/>
        <w:rPr>
          <w:rFonts w:cs="Times New Roman"/>
          <w:szCs w:val="28"/>
        </w:rPr>
      </w:pPr>
    </w:p>
    <w:p w:rsidR="00987B52" w:rsidRPr="00BD1D25" w:rsidRDefault="00987B52" w:rsidP="00015D1E">
      <w:pPr>
        <w:spacing w:after="0" w:line="240" w:lineRule="auto"/>
        <w:ind w:firstLine="708"/>
        <w:jc w:val="center"/>
        <w:rPr>
          <w:rFonts w:cs="Times New Roman"/>
          <w:szCs w:val="28"/>
        </w:rPr>
      </w:pPr>
      <w:r w:rsidRPr="00BD1D25">
        <w:rPr>
          <w:rFonts w:cs="Times New Roman"/>
          <w:szCs w:val="28"/>
        </w:rPr>
        <w:t>2. Полномочия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К полномочиям комиссии относится:</w:t>
      </w:r>
    </w:p>
    <w:p w:rsidR="00987B52" w:rsidRPr="00BD1D25" w:rsidRDefault="00987B52" w:rsidP="00702720">
      <w:pPr>
        <w:spacing w:after="0" w:line="240" w:lineRule="auto"/>
        <w:rPr>
          <w:rFonts w:cs="Times New Roman"/>
          <w:szCs w:val="28"/>
        </w:rPr>
      </w:pPr>
      <w:r w:rsidRPr="00BD1D25">
        <w:rPr>
          <w:rFonts w:cs="Times New Roman"/>
          <w:szCs w:val="28"/>
        </w:rPr>
        <w:t>2.1. Рассмотрение предложений муниципальных заказчиков муниципального образования Подосиновский муниципальный район Кировской области (далее – муниципальные заказчики) по изменению по соглашению сторон существенных условий муниципальных контрактов (контрактов), заключенных  до 1 января 2023 года, если при их исполнении возникли не зависящие от сторон муниципального контракта (контракта)  обстоятельства, влекущие невозможность его исполнения (далее - изменение существенных условий контракта), и прилагаемых к ним:</w:t>
      </w:r>
    </w:p>
    <w:p w:rsidR="00987B52" w:rsidRPr="00BD1D25" w:rsidRDefault="00987B52" w:rsidP="00015D1E">
      <w:pPr>
        <w:spacing w:after="0" w:line="240" w:lineRule="auto"/>
        <w:ind w:firstLine="708"/>
        <w:rPr>
          <w:rFonts w:cs="Times New Roman"/>
          <w:szCs w:val="28"/>
        </w:rPr>
      </w:pPr>
      <w:r w:rsidRPr="00BD1D25">
        <w:rPr>
          <w:rFonts w:cs="Times New Roman"/>
          <w:szCs w:val="28"/>
        </w:rPr>
        <w:t>2.1.1. Информации, содержащей:</w:t>
      </w:r>
    </w:p>
    <w:p w:rsidR="00987B52" w:rsidRPr="00BD1D25" w:rsidRDefault="00987B52" w:rsidP="00015D1E">
      <w:pPr>
        <w:spacing w:after="0" w:line="240" w:lineRule="auto"/>
        <w:ind w:firstLine="708"/>
        <w:rPr>
          <w:rFonts w:cs="Times New Roman"/>
          <w:szCs w:val="28"/>
        </w:rPr>
      </w:pPr>
      <w:r w:rsidRPr="00BD1D25">
        <w:rPr>
          <w:rFonts w:cs="Times New Roman"/>
          <w:szCs w:val="28"/>
        </w:rPr>
        <w:lastRenderedPageBreak/>
        <w:t>наименование заказчика;</w:t>
      </w:r>
    </w:p>
    <w:p w:rsidR="00987B52" w:rsidRPr="00BD1D25" w:rsidRDefault="00987B52" w:rsidP="00015D1E">
      <w:pPr>
        <w:spacing w:after="0" w:line="240" w:lineRule="auto"/>
        <w:ind w:firstLine="708"/>
        <w:rPr>
          <w:rFonts w:cs="Times New Roman"/>
          <w:szCs w:val="28"/>
        </w:rPr>
      </w:pPr>
      <w:r w:rsidRPr="00BD1D25">
        <w:rPr>
          <w:rFonts w:cs="Times New Roman"/>
          <w:szCs w:val="28"/>
        </w:rPr>
        <w:t>реквизиты муниципального контракта (контракта) (номер, дату);</w:t>
      </w:r>
    </w:p>
    <w:p w:rsidR="00987B52" w:rsidRPr="00BD1D25" w:rsidRDefault="00987B52" w:rsidP="00015D1E">
      <w:pPr>
        <w:spacing w:after="0" w:line="240" w:lineRule="auto"/>
        <w:ind w:firstLine="708"/>
        <w:rPr>
          <w:rFonts w:cs="Times New Roman"/>
          <w:szCs w:val="28"/>
        </w:rPr>
      </w:pPr>
      <w:r w:rsidRPr="00BD1D25">
        <w:rPr>
          <w:rFonts w:cs="Times New Roman"/>
          <w:szCs w:val="28"/>
        </w:rPr>
        <w:t>номер реестровой записи из реестра контрактов (при наличии);</w:t>
      </w:r>
    </w:p>
    <w:p w:rsidR="00987B52" w:rsidRPr="00BD1D25" w:rsidRDefault="00987B52" w:rsidP="00015D1E">
      <w:pPr>
        <w:spacing w:after="0" w:line="240" w:lineRule="auto"/>
        <w:ind w:firstLine="708"/>
        <w:rPr>
          <w:rFonts w:cs="Times New Roman"/>
          <w:szCs w:val="28"/>
        </w:rPr>
      </w:pPr>
      <w:r w:rsidRPr="00BD1D25">
        <w:rPr>
          <w:rFonts w:cs="Times New Roman"/>
          <w:szCs w:val="28"/>
        </w:rPr>
        <w:t>предмет муниципального контракта.</w:t>
      </w:r>
    </w:p>
    <w:p w:rsidR="00987B52" w:rsidRPr="00BD1D25" w:rsidRDefault="00987B52" w:rsidP="00015D1E">
      <w:pPr>
        <w:spacing w:after="0" w:line="240" w:lineRule="auto"/>
        <w:ind w:firstLine="708"/>
        <w:rPr>
          <w:rFonts w:cs="Times New Roman"/>
          <w:szCs w:val="28"/>
        </w:rPr>
      </w:pPr>
      <w:r w:rsidRPr="00BD1D25">
        <w:rPr>
          <w:rFonts w:cs="Times New Roman"/>
          <w:szCs w:val="28"/>
        </w:rPr>
        <w:t>2.1.2. Документов:</w:t>
      </w:r>
    </w:p>
    <w:p w:rsidR="00987B52" w:rsidRPr="00BD1D25" w:rsidRDefault="00987B52" w:rsidP="00015D1E">
      <w:pPr>
        <w:spacing w:after="0" w:line="240" w:lineRule="auto"/>
        <w:ind w:firstLine="708"/>
        <w:rPr>
          <w:rFonts w:cs="Times New Roman"/>
          <w:szCs w:val="28"/>
        </w:rPr>
      </w:pPr>
      <w:r w:rsidRPr="00BD1D25">
        <w:rPr>
          <w:rFonts w:cs="Times New Roman"/>
          <w:szCs w:val="28"/>
        </w:rPr>
        <w:t>действующую редакцию условий муниципального контракта (контракта), подлежащую изменению;</w:t>
      </w:r>
    </w:p>
    <w:p w:rsidR="00987B52" w:rsidRPr="00BD1D25" w:rsidRDefault="00987B52" w:rsidP="00015D1E">
      <w:pPr>
        <w:spacing w:after="0" w:line="240" w:lineRule="auto"/>
        <w:ind w:firstLine="708"/>
        <w:rPr>
          <w:rFonts w:cs="Times New Roman"/>
          <w:szCs w:val="28"/>
        </w:rPr>
      </w:pPr>
      <w:r w:rsidRPr="00BD1D25">
        <w:rPr>
          <w:rFonts w:cs="Times New Roman"/>
          <w:szCs w:val="28"/>
        </w:rPr>
        <w:t>условия муниципального контракта (контракта), подлежащие изменению, в новой редакции;</w:t>
      </w:r>
    </w:p>
    <w:p w:rsidR="00987B52" w:rsidRPr="00BD1D25" w:rsidRDefault="00987B52" w:rsidP="00015D1E">
      <w:pPr>
        <w:spacing w:after="0" w:line="240" w:lineRule="auto"/>
        <w:ind w:firstLine="708"/>
        <w:rPr>
          <w:rFonts w:cs="Times New Roman"/>
          <w:szCs w:val="28"/>
        </w:rPr>
      </w:pPr>
      <w:r w:rsidRPr="00BD1D25">
        <w:rPr>
          <w:rFonts w:cs="Times New Roman"/>
          <w:szCs w:val="28"/>
        </w:rPr>
        <w:t>обоснования внесения таких изменений.</w:t>
      </w:r>
    </w:p>
    <w:p w:rsidR="00987B52" w:rsidRPr="00BD1D25" w:rsidRDefault="00987B52" w:rsidP="00015D1E">
      <w:pPr>
        <w:spacing w:after="0" w:line="240" w:lineRule="auto"/>
        <w:ind w:firstLine="708"/>
        <w:rPr>
          <w:rFonts w:cs="Times New Roman"/>
          <w:szCs w:val="28"/>
        </w:rPr>
      </w:pPr>
      <w:r w:rsidRPr="00BD1D25">
        <w:rPr>
          <w:rFonts w:cs="Times New Roman"/>
          <w:szCs w:val="28"/>
        </w:rPr>
        <w:t>2.2. Согласование изменения существенных условий муниципального контракта (контракта).</w:t>
      </w:r>
    </w:p>
    <w:p w:rsidR="00987B52" w:rsidRPr="00BD1D25" w:rsidRDefault="00987B52" w:rsidP="00015D1E">
      <w:pPr>
        <w:spacing w:after="0" w:line="240" w:lineRule="auto"/>
        <w:ind w:firstLine="708"/>
        <w:rPr>
          <w:rFonts w:cs="Times New Roman"/>
          <w:szCs w:val="28"/>
        </w:rPr>
      </w:pPr>
      <w:r w:rsidRPr="00BD1D25">
        <w:rPr>
          <w:rFonts w:cs="Times New Roman"/>
          <w:szCs w:val="28"/>
        </w:rPr>
        <w:t>2.3. Для реализации полномочий комиссия имеет право:</w:t>
      </w:r>
    </w:p>
    <w:p w:rsidR="00987B52" w:rsidRPr="00BD1D25" w:rsidRDefault="00987B52" w:rsidP="00015D1E">
      <w:pPr>
        <w:spacing w:after="0" w:line="240" w:lineRule="auto"/>
        <w:ind w:firstLine="708"/>
        <w:rPr>
          <w:rFonts w:cs="Times New Roman"/>
          <w:szCs w:val="28"/>
        </w:rPr>
      </w:pPr>
      <w:r w:rsidRPr="00BD1D25">
        <w:rPr>
          <w:rFonts w:cs="Times New Roman"/>
          <w:szCs w:val="28"/>
        </w:rPr>
        <w:t>запрашивать и получать в установленном порядке от структурных</w:t>
      </w:r>
      <w:r w:rsidRPr="00BD1D25">
        <w:rPr>
          <w:rFonts w:cs="Times New Roman"/>
          <w:szCs w:val="28"/>
          <w:highlight w:val="yellow"/>
        </w:rPr>
        <w:t xml:space="preserve"> </w:t>
      </w:r>
      <w:r w:rsidRPr="00BD1D25">
        <w:rPr>
          <w:rFonts w:cs="Times New Roman"/>
          <w:szCs w:val="28"/>
        </w:rPr>
        <w:t>подразделений Администрации Подосиновского района Кировской области, муниципальных заказчиков, информацию, документы, материалы в отношении предложений, внесенных на рассмотрение комиссии в соответствии с пунктом 2.1 настоящего Положения;</w:t>
      </w:r>
    </w:p>
    <w:p w:rsidR="00987B52" w:rsidRPr="00BD1D25" w:rsidRDefault="00987B52" w:rsidP="00015D1E">
      <w:pPr>
        <w:spacing w:after="0" w:line="240" w:lineRule="auto"/>
        <w:ind w:firstLine="708"/>
        <w:rPr>
          <w:rFonts w:cs="Times New Roman"/>
          <w:szCs w:val="28"/>
        </w:rPr>
      </w:pPr>
      <w:r w:rsidRPr="00BD1D25">
        <w:rPr>
          <w:rFonts w:cs="Times New Roman"/>
          <w:szCs w:val="28"/>
        </w:rPr>
        <w:t>привлекать в установленном порядке для участия в заседаниях комиссии работников структурных подразделений Администрации Подосиновского района Кировской области, муниципальных заказчиков, иных организаций, которые могут дать пояснения по предмету рассмотрения.</w:t>
      </w:r>
    </w:p>
    <w:p w:rsidR="00987B52" w:rsidRPr="00BD1D25" w:rsidRDefault="00987B52" w:rsidP="00015D1E">
      <w:pPr>
        <w:spacing w:after="0" w:line="240" w:lineRule="auto"/>
        <w:jc w:val="center"/>
        <w:rPr>
          <w:rFonts w:cs="Times New Roman"/>
          <w:szCs w:val="28"/>
        </w:rPr>
      </w:pPr>
    </w:p>
    <w:p w:rsidR="00987B52" w:rsidRPr="00BD1D25" w:rsidRDefault="00987B52" w:rsidP="00015D1E">
      <w:pPr>
        <w:spacing w:after="0" w:line="240" w:lineRule="auto"/>
        <w:jc w:val="center"/>
        <w:rPr>
          <w:rFonts w:cs="Times New Roman"/>
          <w:szCs w:val="28"/>
        </w:rPr>
      </w:pPr>
      <w:r w:rsidRPr="00BD1D25">
        <w:rPr>
          <w:rFonts w:cs="Times New Roman"/>
          <w:szCs w:val="28"/>
        </w:rPr>
        <w:t>3. Организация деятельности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3.1. Заседание комиссии проводится в очной форме.</w:t>
      </w:r>
    </w:p>
    <w:p w:rsidR="00987B52" w:rsidRPr="00BD1D25" w:rsidRDefault="00987B52" w:rsidP="00015D1E">
      <w:pPr>
        <w:spacing w:after="0" w:line="240" w:lineRule="auto"/>
        <w:ind w:firstLine="708"/>
        <w:rPr>
          <w:rFonts w:cs="Times New Roman"/>
          <w:szCs w:val="28"/>
        </w:rPr>
      </w:pPr>
      <w:r w:rsidRPr="00BD1D25">
        <w:rPr>
          <w:rFonts w:cs="Times New Roman"/>
          <w:szCs w:val="28"/>
        </w:rPr>
        <w:t>3.2. Председатель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руководит деятельностью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определяет дату очередного заседания комиссии;</w:t>
      </w:r>
    </w:p>
    <w:p w:rsidR="00702720" w:rsidRDefault="00987B52" w:rsidP="00015D1E">
      <w:pPr>
        <w:spacing w:after="0" w:line="240" w:lineRule="auto"/>
        <w:ind w:firstLine="708"/>
        <w:rPr>
          <w:rFonts w:cs="Times New Roman"/>
          <w:szCs w:val="28"/>
        </w:rPr>
      </w:pPr>
      <w:r w:rsidRPr="00BD1D25">
        <w:rPr>
          <w:rFonts w:cs="Times New Roman"/>
          <w:szCs w:val="28"/>
        </w:rPr>
        <w:t>утверждает повестку очередного заседания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председательствует на заседаниях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дает поручения лицам, входящим в состав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осуществляет общий контроль за реализацией решений, принятых комиссией.</w:t>
      </w:r>
    </w:p>
    <w:p w:rsidR="00987B52" w:rsidRPr="00BD1D25" w:rsidRDefault="00987B52" w:rsidP="00015D1E">
      <w:pPr>
        <w:spacing w:after="0" w:line="240" w:lineRule="auto"/>
        <w:ind w:firstLine="708"/>
        <w:rPr>
          <w:rFonts w:cs="Times New Roman"/>
          <w:szCs w:val="28"/>
        </w:rPr>
      </w:pPr>
      <w:r w:rsidRPr="00BD1D25">
        <w:rPr>
          <w:rFonts w:cs="Times New Roman"/>
          <w:szCs w:val="28"/>
        </w:rPr>
        <w:t>3.3. В период временного отсутствия председателя комиссии его обязанности исполняет заместитель председателя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3.4. Секретарь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обеспечивает подготовку материалов не позднее чем за один рабочий день до даты проведения заседания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оповещает лиц, входящих в состав комиссии, об очередном заседании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подготавливает повестку очередного заседания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ведет протокол заседания комиссии;</w:t>
      </w:r>
    </w:p>
    <w:p w:rsidR="00987B52" w:rsidRPr="00BD1D25" w:rsidRDefault="00987B52" w:rsidP="00015D1E">
      <w:pPr>
        <w:widowControl w:val="0"/>
        <w:tabs>
          <w:tab w:val="left" w:pos="1142"/>
        </w:tabs>
        <w:spacing w:after="0" w:line="240" w:lineRule="auto"/>
        <w:rPr>
          <w:rFonts w:cs="Times New Roman"/>
          <w:szCs w:val="28"/>
          <w:lang w:eastAsia="ru-RU"/>
        </w:rPr>
      </w:pPr>
      <w:r w:rsidRPr="00BD1D25">
        <w:rPr>
          <w:rFonts w:cs="Times New Roman"/>
          <w:szCs w:val="28"/>
          <w:lang w:eastAsia="ru-RU"/>
        </w:rPr>
        <w:t xml:space="preserve">         обеспечивает направление муниципальным заказчикам </w:t>
      </w:r>
      <w:r w:rsidRPr="00BD1D25">
        <w:rPr>
          <w:rFonts w:cs="Times New Roman"/>
          <w:szCs w:val="28"/>
        </w:rPr>
        <w:t>решения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 xml:space="preserve">3.5. Заседание комиссии проводится по мере необходимости в срок не позднее трех рабочих дней после поступления предложений, информации и документов о </w:t>
      </w:r>
      <w:r w:rsidRPr="00BD1D25">
        <w:rPr>
          <w:rFonts w:cs="Times New Roman"/>
          <w:szCs w:val="28"/>
        </w:rPr>
        <w:lastRenderedPageBreak/>
        <w:t>согласовании изменения существенных условий муниципального контракта (контракта).</w:t>
      </w:r>
    </w:p>
    <w:p w:rsidR="00987B52" w:rsidRPr="00BD1D25" w:rsidRDefault="00987B52" w:rsidP="00015D1E">
      <w:pPr>
        <w:spacing w:after="0" w:line="240" w:lineRule="auto"/>
        <w:ind w:firstLine="708"/>
        <w:rPr>
          <w:rFonts w:cs="Times New Roman"/>
          <w:szCs w:val="28"/>
        </w:rPr>
      </w:pPr>
      <w:r w:rsidRPr="00BD1D25">
        <w:rPr>
          <w:rFonts w:cs="Times New Roman"/>
          <w:szCs w:val="28"/>
        </w:rPr>
        <w:t>3.6. Заседание комиссии считается правомочным, если в нем принимает участие не менее половины лиц, входящих в состав комиссии.</w:t>
      </w:r>
    </w:p>
    <w:p w:rsidR="00987B52" w:rsidRPr="00BD1D25" w:rsidRDefault="00987B52" w:rsidP="00015D1E">
      <w:pPr>
        <w:spacing w:after="0" w:line="240" w:lineRule="auto"/>
        <w:ind w:firstLine="708"/>
        <w:rPr>
          <w:rFonts w:cs="Times New Roman"/>
          <w:szCs w:val="28"/>
        </w:rPr>
      </w:pPr>
      <w:r w:rsidRPr="00BD1D25">
        <w:rPr>
          <w:rFonts w:cs="Times New Roman"/>
          <w:szCs w:val="28"/>
        </w:rPr>
        <w:t>3.7. Решение комиссии о согласовании изменения существенных условий муниципального контракта (контракта)  принимается простым большинством голосов лиц, входящих в состав комиссии, присутствующих на ее заседании и проголосовавших путем открытого очного голосования, и указывается в протоколе заседания комиссии. В случае равенства голосов голос председательствующего на заседании комиссии является решающим.</w:t>
      </w:r>
    </w:p>
    <w:p w:rsidR="00987B52" w:rsidRPr="00BD1D25" w:rsidRDefault="00987B52" w:rsidP="00015D1E">
      <w:pPr>
        <w:spacing w:after="0" w:line="240" w:lineRule="auto"/>
        <w:ind w:firstLine="708"/>
        <w:rPr>
          <w:rFonts w:cs="Times New Roman"/>
          <w:szCs w:val="28"/>
        </w:rPr>
      </w:pPr>
      <w:r w:rsidRPr="00BD1D25">
        <w:rPr>
          <w:rFonts w:cs="Times New Roman"/>
          <w:szCs w:val="28"/>
        </w:rPr>
        <w:t>3.8. Решение комиссии носит обязательный характер.</w:t>
      </w:r>
    </w:p>
    <w:p w:rsidR="00440934" w:rsidRDefault="00987B52" w:rsidP="00015D1E">
      <w:pPr>
        <w:spacing w:after="0" w:line="276" w:lineRule="auto"/>
        <w:ind w:firstLine="708"/>
        <w:jc w:val="center"/>
      </w:pPr>
      <w:r w:rsidRPr="00BD1D25">
        <w:t>______________________________</w:t>
      </w:r>
      <w:r w:rsidR="00440934">
        <w:br w:type="page"/>
      </w: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440934" w:rsidRDefault="00440934"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702720" w:rsidRDefault="00702720" w:rsidP="00440934">
      <w:pPr>
        <w:spacing w:after="0" w:line="240" w:lineRule="auto"/>
        <w:ind w:firstLine="0"/>
        <w:jc w:val="left"/>
        <w:rPr>
          <w:color w:val="000000" w:themeColor="text1"/>
          <w:sz w:val="24"/>
          <w:szCs w:val="24"/>
        </w:rPr>
      </w:pPr>
    </w:p>
    <w:p w:rsidR="00E67917" w:rsidRDefault="00E67917" w:rsidP="00440934">
      <w:pPr>
        <w:spacing w:after="0" w:line="240" w:lineRule="auto"/>
        <w:ind w:firstLine="0"/>
        <w:jc w:val="left"/>
        <w:rPr>
          <w:color w:val="000000" w:themeColor="text1"/>
          <w:sz w:val="24"/>
          <w:szCs w:val="24"/>
        </w:rPr>
      </w:pPr>
    </w:p>
    <w:p w:rsidR="00E67917" w:rsidRDefault="00E67917" w:rsidP="00440934">
      <w:pPr>
        <w:spacing w:after="0" w:line="240" w:lineRule="auto"/>
        <w:ind w:firstLine="0"/>
        <w:jc w:val="left"/>
        <w:rPr>
          <w:color w:val="000000" w:themeColor="text1"/>
          <w:sz w:val="24"/>
          <w:szCs w:val="24"/>
        </w:rPr>
      </w:pPr>
    </w:p>
    <w:p w:rsidR="00E67917" w:rsidRDefault="00E67917" w:rsidP="00440934">
      <w:pPr>
        <w:spacing w:after="0" w:line="240" w:lineRule="auto"/>
        <w:ind w:firstLine="0"/>
        <w:jc w:val="left"/>
        <w:rPr>
          <w:color w:val="000000" w:themeColor="text1"/>
          <w:sz w:val="24"/>
          <w:szCs w:val="24"/>
        </w:rPr>
      </w:pPr>
      <w:bookmarkStart w:id="15" w:name="_GoBack"/>
      <w:bookmarkEnd w:id="15"/>
    </w:p>
    <w:p w:rsidR="00440934" w:rsidRDefault="00440934" w:rsidP="00440934">
      <w:pPr>
        <w:spacing w:after="0" w:line="240" w:lineRule="auto"/>
        <w:ind w:firstLine="0"/>
        <w:jc w:val="left"/>
        <w:rPr>
          <w:color w:val="000000" w:themeColor="text1"/>
          <w:sz w:val="24"/>
          <w:szCs w:val="24"/>
        </w:rPr>
      </w:pPr>
    </w:p>
    <w:p w:rsidR="00440934" w:rsidRPr="00440934" w:rsidRDefault="00440934" w:rsidP="00440934">
      <w:pPr>
        <w:spacing w:after="0" w:line="240" w:lineRule="auto"/>
        <w:ind w:firstLine="0"/>
        <w:jc w:val="left"/>
        <w:rPr>
          <w:color w:val="000000" w:themeColor="text1"/>
          <w:sz w:val="24"/>
          <w:szCs w:val="24"/>
        </w:rPr>
      </w:pPr>
      <w:r w:rsidRPr="00440934">
        <w:rPr>
          <w:color w:val="000000" w:themeColor="text1"/>
          <w:sz w:val="24"/>
          <w:szCs w:val="24"/>
        </w:rPr>
        <w:t>ОТВЕТСТВЕННЫЙ ЗА ВЫПУСК ИЗДАНИЯ: Управление делами Администрации Подосиновского района</w:t>
      </w:r>
    </w:p>
    <w:p w:rsidR="00440934" w:rsidRPr="00440934" w:rsidRDefault="00440934" w:rsidP="00440934">
      <w:pPr>
        <w:spacing w:after="0" w:line="240" w:lineRule="auto"/>
        <w:ind w:firstLine="0"/>
        <w:jc w:val="left"/>
        <w:rPr>
          <w:color w:val="000000" w:themeColor="text1"/>
          <w:sz w:val="24"/>
          <w:szCs w:val="24"/>
        </w:rPr>
      </w:pPr>
      <w:r w:rsidRPr="00440934">
        <w:rPr>
          <w:color w:val="000000" w:themeColor="text1"/>
          <w:sz w:val="24"/>
          <w:szCs w:val="24"/>
        </w:rPr>
        <w:t>АДРЕС: 613930, пгт Подосиновец Кировской обл., ул. Советская, 77</w:t>
      </w:r>
    </w:p>
    <w:p w:rsidR="00440934" w:rsidRPr="00440934" w:rsidRDefault="00440934" w:rsidP="00440934">
      <w:pPr>
        <w:spacing w:after="0" w:line="240" w:lineRule="auto"/>
        <w:ind w:firstLine="0"/>
        <w:jc w:val="left"/>
        <w:rPr>
          <w:color w:val="000000" w:themeColor="text1"/>
          <w:sz w:val="24"/>
          <w:szCs w:val="24"/>
        </w:rPr>
      </w:pPr>
      <w:r>
        <w:rPr>
          <w:color w:val="000000" w:themeColor="text1"/>
          <w:sz w:val="24"/>
          <w:szCs w:val="24"/>
        </w:rPr>
        <w:t>ДАТА ВЫПУСКА: 16.05</w:t>
      </w:r>
      <w:r w:rsidRPr="00440934">
        <w:rPr>
          <w:color w:val="000000" w:themeColor="text1"/>
          <w:sz w:val="24"/>
          <w:szCs w:val="24"/>
        </w:rPr>
        <w:t>.2022, ТИРАЖ: 10 экземпляров</w:t>
      </w:r>
    </w:p>
    <w:sectPr w:rsidR="00440934" w:rsidRPr="00440934" w:rsidSect="00FA526C">
      <w:pgSz w:w="11910" w:h="16840"/>
      <w:pgMar w:top="1134" w:right="851" w:bottom="1134" w:left="851" w:header="431" w:footer="0" w:gutter="0"/>
      <w:paperSrc w:first="15" w:other="1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879" w:rsidRDefault="00B05879" w:rsidP="00B775C8">
      <w:pPr>
        <w:spacing w:after="0" w:line="240" w:lineRule="auto"/>
      </w:pPr>
      <w:r>
        <w:separator/>
      </w:r>
    </w:p>
  </w:endnote>
  <w:endnote w:type="continuationSeparator" w:id="0">
    <w:p w:rsidR="00B05879" w:rsidRDefault="00B05879" w:rsidP="00B7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Light">
    <w:altName w:val="Times New Roman"/>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161678"/>
      <w:docPartObj>
        <w:docPartGallery w:val="Page Numbers (Bottom of Page)"/>
        <w:docPartUnique/>
      </w:docPartObj>
    </w:sdtPr>
    <w:sdtEndPr/>
    <w:sdtContent>
      <w:p w:rsidR="00D10433" w:rsidRDefault="00D10433">
        <w:pPr>
          <w:pStyle w:val="a6"/>
          <w:jc w:val="right"/>
        </w:pPr>
        <w:r>
          <w:fldChar w:fldCharType="begin"/>
        </w:r>
        <w:r>
          <w:instrText>PAGE   \* MERGEFORMAT</w:instrText>
        </w:r>
        <w:r>
          <w:fldChar w:fldCharType="separate"/>
        </w:r>
        <w:r w:rsidR="00E67917">
          <w:rPr>
            <w:noProof/>
          </w:rPr>
          <w:t>2</w:t>
        </w:r>
        <w:r>
          <w:fldChar w:fldCharType="end"/>
        </w:r>
      </w:p>
    </w:sdtContent>
  </w:sdt>
  <w:p w:rsidR="00D10433" w:rsidRDefault="00D1043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34480"/>
      <w:docPartObj>
        <w:docPartGallery w:val="Page Numbers (Bottom of Page)"/>
        <w:docPartUnique/>
      </w:docPartObj>
    </w:sdtPr>
    <w:sdtEndPr/>
    <w:sdtContent>
      <w:p w:rsidR="00D10433" w:rsidRDefault="00D10433">
        <w:pPr>
          <w:pStyle w:val="a6"/>
          <w:jc w:val="right"/>
        </w:pPr>
        <w:r>
          <w:fldChar w:fldCharType="begin"/>
        </w:r>
        <w:r>
          <w:instrText>PAGE   \* MERGEFORMAT</w:instrText>
        </w:r>
        <w:r>
          <w:fldChar w:fldCharType="separate"/>
        </w:r>
        <w:r w:rsidR="00E67917">
          <w:rPr>
            <w:noProof/>
          </w:rPr>
          <w:t>293</w:t>
        </w:r>
        <w:r>
          <w:fldChar w:fldCharType="end"/>
        </w:r>
      </w:p>
    </w:sdtContent>
  </w:sdt>
  <w:p w:rsidR="00D10433" w:rsidRDefault="00D1043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135897"/>
      <w:docPartObj>
        <w:docPartGallery w:val="Page Numbers (Bottom of Page)"/>
        <w:docPartUnique/>
      </w:docPartObj>
    </w:sdtPr>
    <w:sdtEndPr/>
    <w:sdtContent>
      <w:p w:rsidR="00D10433" w:rsidRDefault="00D10433">
        <w:pPr>
          <w:pStyle w:val="a6"/>
          <w:jc w:val="right"/>
        </w:pPr>
        <w:r>
          <w:fldChar w:fldCharType="begin"/>
        </w:r>
        <w:r>
          <w:instrText>PAGE   \* MERGEFORMAT</w:instrText>
        </w:r>
        <w:r>
          <w:fldChar w:fldCharType="separate"/>
        </w:r>
        <w:r w:rsidR="00E67917">
          <w:rPr>
            <w:noProof/>
          </w:rPr>
          <w:t>307</w:t>
        </w:r>
        <w:r>
          <w:fldChar w:fldCharType="end"/>
        </w:r>
      </w:p>
    </w:sdtContent>
  </w:sdt>
  <w:p w:rsidR="00D10433" w:rsidRPr="00C6069B" w:rsidRDefault="00D10433">
    <w:pPr>
      <w:pStyle w:val="a6"/>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879" w:rsidRDefault="00B05879" w:rsidP="00B775C8">
      <w:pPr>
        <w:spacing w:after="0" w:line="240" w:lineRule="auto"/>
      </w:pPr>
      <w:r>
        <w:separator/>
      </w:r>
    </w:p>
  </w:footnote>
  <w:footnote w:type="continuationSeparator" w:id="0">
    <w:p w:rsidR="00B05879" w:rsidRDefault="00B05879" w:rsidP="00B775C8">
      <w:pPr>
        <w:spacing w:after="0" w:line="240" w:lineRule="auto"/>
      </w:pPr>
      <w:r>
        <w:continuationSeparator/>
      </w:r>
    </w:p>
  </w:footnote>
  <w:footnote w:id="1">
    <w:p w:rsidR="00D10433" w:rsidRPr="00921008" w:rsidRDefault="00D10433" w:rsidP="00102360">
      <w:pPr>
        <w:pStyle w:val="footnotedescription"/>
        <w:spacing w:after="605"/>
        <w:rPr>
          <w:lang w:val="ru-RU"/>
        </w:rPr>
      </w:pPr>
      <w:r>
        <w:rPr>
          <w:rStyle w:val="footnotemark"/>
        </w:rPr>
        <w:footnoteRef/>
      </w:r>
      <w:r w:rsidRPr="00921008">
        <w:rPr>
          <w:lang w:val="ru-RU"/>
        </w:rPr>
        <w:t xml:space="preserve"> Выбрать один или оба варианта </w:t>
      </w:r>
    </w:p>
    <w:p w:rsidR="00D10433" w:rsidRPr="00921008" w:rsidRDefault="00D10433" w:rsidP="00102360">
      <w:pPr>
        <w:pStyle w:val="footnotedescription"/>
        <w:rPr>
          <w:lang w:val="ru-RU"/>
        </w:rPr>
      </w:pPr>
      <w:r w:rsidRPr="00921008">
        <w:rPr>
          <w:sz w:val="24"/>
          <w:lang w:val="ru-RU"/>
        </w:rPr>
        <w:t xml:space="preserve"> </w:t>
      </w:r>
    </w:p>
  </w:footnote>
  <w:footnote w:id="2">
    <w:p w:rsidR="00D10433" w:rsidRPr="00921008" w:rsidRDefault="00D10433" w:rsidP="00740923">
      <w:pPr>
        <w:pStyle w:val="footnotedescription"/>
        <w:rPr>
          <w:lang w:val="ru-RU"/>
        </w:rPr>
      </w:pPr>
      <w:r>
        <w:rPr>
          <w:rStyle w:val="footnotemark"/>
        </w:rPr>
        <w:footnoteRef/>
      </w:r>
      <w:r w:rsidRPr="00921008">
        <w:rPr>
          <w:lang w:val="ru-RU"/>
        </w:rPr>
        <w:t xml:space="preserve"> Выбрать один или несколько вариантов. </w:t>
      </w:r>
    </w:p>
  </w:footnote>
  <w:footnote w:id="3">
    <w:p w:rsidR="00D10433" w:rsidRPr="00921008" w:rsidRDefault="00D10433" w:rsidP="00740923">
      <w:pPr>
        <w:pStyle w:val="footnotedescription"/>
        <w:rPr>
          <w:lang w:val="ru-RU"/>
        </w:rPr>
      </w:pPr>
      <w:r>
        <w:rPr>
          <w:rStyle w:val="footnotemark"/>
        </w:rPr>
        <w:footnoteRef/>
      </w:r>
      <w:r w:rsidRPr="00921008">
        <w:rPr>
          <w:lang w:val="ru-RU"/>
        </w:rPr>
        <w:t xml:space="preserve"> Указать нужный вариант </w:t>
      </w:r>
    </w:p>
  </w:footnote>
  <w:footnote w:id="4">
    <w:p w:rsidR="00D10433" w:rsidRPr="00921008" w:rsidRDefault="00D10433" w:rsidP="00740923">
      <w:pPr>
        <w:pStyle w:val="footnotedescription"/>
        <w:spacing w:after="64"/>
        <w:rPr>
          <w:lang w:val="ru-RU"/>
        </w:rPr>
      </w:pPr>
      <w:r>
        <w:rPr>
          <w:rStyle w:val="footnotemark"/>
        </w:rPr>
        <w:footnoteRef/>
      </w:r>
      <w:r w:rsidRPr="00921008">
        <w:rPr>
          <w:lang w:val="ru-RU"/>
        </w:rPr>
        <w:t xml:space="preserve"> Оформляется на бланке организации, направляющей представление, при очной подаче заявления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rsidP="00B775C8">
    <w:pPr>
      <w:pStyle w:val="a4"/>
      <w:tabs>
        <w:tab w:val="clear" w:pos="4677"/>
        <w:tab w:val="clear" w:pos="9355"/>
      </w:tabs>
      <w:ind w:firstLine="0"/>
      <w:jc w:val="center"/>
    </w:pPr>
  </w:p>
  <w:p w:rsidR="00D10433" w:rsidRDefault="00D10433">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C52F3F" w:rsidRDefault="00D10433" w:rsidP="00B775C8">
    <w:pPr>
      <w:pStyle w:val="a4"/>
      <w:jc w:val="right"/>
      <w:rPr>
        <w:rFonts w:cs="Times New Roman"/>
        <w:b/>
        <w:sz w:val="24"/>
        <w:szCs w:val="24"/>
      </w:rPr>
    </w:pPr>
  </w:p>
  <w:p w:rsidR="00D10433" w:rsidRDefault="00D10433">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9504" behindDoc="1" locked="0" layoutInCell="1" allowOverlap="1" wp14:anchorId="0EB585D8" wp14:editId="64DC6903">
              <wp:simplePos x="0" y="0"/>
              <wp:positionH relativeFrom="page">
                <wp:posOffset>3891280</wp:posOffset>
              </wp:positionH>
              <wp:positionV relativeFrom="page">
                <wp:posOffset>259715</wp:posOffset>
              </wp:positionV>
              <wp:extent cx="229235" cy="194310"/>
              <wp:effectExtent l="0" t="2540" r="3810" b="317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1" o:spid="_x0000_s1043" type="#_x0000_t202" style="position:absolute;margin-left:306.4pt;margin-top:20.45pt;width:18.05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93</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0528" behindDoc="1" locked="0" layoutInCell="1" allowOverlap="1" wp14:anchorId="3B26A23E" wp14:editId="542AFDC3">
              <wp:simplePos x="0" y="0"/>
              <wp:positionH relativeFrom="page">
                <wp:posOffset>3891280</wp:posOffset>
              </wp:positionH>
              <wp:positionV relativeFrom="page">
                <wp:posOffset>259715</wp:posOffset>
              </wp:positionV>
              <wp:extent cx="228600" cy="194310"/>
              <wp:effectExtent l="0" t="2540" r="4445" b="3175"/>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0" o:spid="_x0000_s1044" type="#_x0000_t202" style="position:absolute;margin-left:306.4pt;margin-top:20.45pt;width:18pt;height:15.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130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1552" behindDoc="1" locked="0" layoutInCell="1" allowOverlap="1" wp14:anchorId="3C5F4DF7" wp14:editId="2F3EC08B">
              <wp:simplePos x="0" y="0"/>
              <wp:positionH relativeFrom="page">
                <wp:posOffset>3891280</wp:posOffset>
              </wp:positionH>
              <wp:positionV relativeFrom="page">
                <wp:posOffset>259715</wp:posOffset>
              </wp:positionV>
              <wp:extent cx="228600" cy="194310"/>
              <wp:effectExtent l="0" t="2540" r="4445" b="317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045" type="#_x0000_t202" style="position:absolute;margin-left:306.4pt;margin-top:20.45pt;width:18pt;height:1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9svg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132</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2576" behindDoc="1" locked="0" layoutInCell="1" allowOverlap="1" wp14:anchorId="0D714666" wp14:editId="4DA67E89">
              <wp:simplePos x="0" y="0"/>
              <wp:positionH relativeFrom="page">
                <wp:posOffset>5231130</wp:posOffset>
              </wp:positionH>
              <wp:positionV relativeFrom="page">
                <wp:posOffset>440055</wp:posOffset>
              </wp:positionV>
              <wp:extent cx="228600" cy="194310"/>
              <wp:effectExtent l="1905" t="1905" r="0" b="3810"/>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8" o:spid="_x0000_s1046" type="#_x0000_t202" style="position:absolute;margin-left:411.9pt;margin-top:34.65pt;width:18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142</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4624" behindDoc="1" locked="0" layoutInCell="1" allowOverlap="1" wp14:anchorId="0751328D" wp14:editId="510D0A76">
              <wp:simplePos x="0" y="0"/>
              <wp:positionH relativeFrom="page">
                <wp:posOffset>3891280</wp:posOffset>
              </wp:positionH>
              <wp:positionV relativeFrom="page">
                <wp:posOffset>259715</wp:posOffset>
              </wp:positionV>
              <wp:extent cx="229235" cy="194310"/>
              <wp:effectExtent l="0" t="2540" r="3810" b="3175"/>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6" o:spid="_x0000_s1047" type="#_x0000_t202" style="position:absolute;margin-left:306.4pt;margin-top:20.45pt;width:18.05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2pwAIAALQ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143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5648" behindDoc="1" locked="0" layoutInCell="1" allowOverlap="1" wp14:anchorId="7C573664" wp14:editId="38CE9F40">
              <wp:simplePos x="0" y="0"/>
              <wp:positionH relativeFrom="page">
                <wp:posOffset>3851910</wp:posOffset>
              </wp:positionH>
              <wp:positionV relativeFrom="page">
                <wp:posOffset>258445</wp:posOffset>
              </wp:positionV>
              <wp:extent cx="216535" cy="180975"/>
              <wp:effectExtent l="3810" t="1270" r="0" b="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1"/>
                            <w:ind w:left="60"/>
                          </w:pPr>
                          <w:r>
                            <w:fldChar w:fldCharType="begin"/>
                          </w:r>
                          <w:r>
                            <w:instrText xml:space="preserve"> PAGE </w:instrText>
                          </w:r>
                          <w:r>
                            <w:fldChar w:fldCharType="separate"/>
                          </w:r>
                          <w:r w:rsidR="00E67917">
                            <w:rPr>
                              <w:noProof/>
                            </w:rPr>
                            <w:t>180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5" o:spid="_x0000_s1048" type="#_x0000_t202" style="position:absolute;margin-left:303.3pt;margin-top:20.35pt;width:17.05pt;height:14.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5AwQIAALQ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" filled="f" stroked="f">
              <v:textbox inset="0,0,0,0">
                <w:txbxContent>
                  <w:p w:rsidR="00D10433" w:rsidRDefault="00D10433">
                    <w:pPr>
                      <w:spacing w:before="11"/>
                      <w:ind w:left="60"/>
                    </w:pPr>
                    <w:r>
                      <w:fldChar w:fldCharType="begin"/>
                    </w:r>
                    <w:r>
                      <w:instrText xml:space="preserve"> PAGE </w:instrText>
                    </w:r>
                    <w:r>
                      <w:fldChar w:fldCharType="separate"/>
                    </w:r>
                    <w:r w:rsidR="00E67917">
                      <w:rPr>
                        <w:noProof/>
                      </w:rPr>
                      <w:t>180</w:t>
                    </w:r>
                    <w:r>
                      <w:rPr>
                        <w:noProof/>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6672" behindDoc="1" locked="0" layoutInCell="1" allowOverlap="1" wp14:anchorId="69C03D14" wp14:editId="0EF41883">
              <wp:simplePos x="0" y="0"/>
              <wp:positionH relativeFrom="page">
                <wp:posOffset>5236845</wp:posOffset>
              </wp:positionH>
              <wp:positionV relativeFrom="page">
                <wp:posOffset>258445</wp:posOffset>
              </wp:positionV>
              <wp:extent cx="216535" cy="180975"/>
              <wp:effectExtent l="0" t="1270" r="4445"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1"/>
                            <w:ind w:left="60"/>
                          </w:pPr>
                          <w:r>
                            <w:fldChar w:fldCharType="begin"/>
                          </w:r>
                          <w:r>
                            <w:instrText xml:space="preserve"> PAGE </w:instrText>
                          </w:r>
                          <w:r>
                            <w:fldChar w:fldCharType="separate"/>
                          </w:r>
                          <w:r w:rsidR="00E67917">
                            <w:rPr>
                              <w:noProof/>
                            </w:rPr>
                            <w:t>188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4" o:spid="_x0000_s1049" type="#_x0000_t202" style="position:absolute;margin-left:412.35pt;margin-top:20.35pt;width:17.05pt;height:14.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HvwIAALQ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" filled="f" stroked="f">
              <v:textbox inset="0,0,0,0">
                <w:txbxContent>
                  <w:p w:rsidR="00D10433" w:rsidRDefault="00D10433">
                    <w:pPr>
                      <w:spacing w:before="11"/>
                      <w:ind w:left="60"/>
                    </w:pPr>
                    <w:r>
                      <w:fldChar w:fldCharType="begin"/>
                    </w:r>
                    <w:r>
                      <w:instrText xml:space="preserve"> PAGE </w:instrText>
                    </w:r>
                    <w:r>
                      <w:fldChar w:fldCharType="separate"/>
                    </w:r>
                    <w:r w:rsidR="00E67917">
                      <w:rPr>
                        <w:noProof/>
                      </w:rPr>
                      <w:t>188</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14:anchorId="0D4AF573" wp14:editId="0FB702C3">
              <wp:simplePos x="0" y="0"/>
              <wp:positionH relativeFrom="page">
                <wp:posOffset>3891280</wp:posOffset>
              </wp:positionH>
              <wp:positionV relativeFrom="page">
                <wp:posOffset>259715</wp:posOffset>
              </wp:positionV>
              <wp:extent cx="228600" cy="194310"/>
              <wp:effectExtent l="0" t="2540" r="4445" b="317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38" type="#_x0000_t202" style="position:absolute;margin-left:306.4pt;margin-top:20.45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G/vg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31</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B05879">
    <w:pPr>
      <w:pStyle w:val="aff1"/>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306.4pt;margin-top:20.45pt;width:18.05pt;height:15.3pt;z-index:-251637760;mso-position-horizontal-relative:page;mso-position-vertical-relative:page" filled="f" stroked="f">
          <v:textbox style="mso-next-textbox:#_x0000_s2064"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193</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79744" behindDoc="1" locked="0" layoutInCell="1" allowOverlap="1" wp14:anchorId="4F51EF18" wp14:editId="154E3DFE">
              <wp:simplePos x="0" y="0"/>
              <wp:positionH relativeFrom="page">
                <wp:posOffset>5231130</wp:posOffset>
              </wp:positionH>
              <wp:positionV relativeFrom="page">
                <wp:posOffset>259715</wp:posOffset>
              </wp:positionV>
              <wp:extent cx="228600" cy="194310"/>
              <wp:effectExtent l="1905" t="2540" r="0" b="3175"/>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5" o:spid="_x0000_s1050" type="#_x0000_t202" style="position:absolute;margin-left:411.9pt;margin-top:20.45pt;width:18pt;height:1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TAwA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230</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80768" behindDoc="1" locked="0" layoutInCell="1" allowOverlap="1" wp14:anchorId="1CF90AC2" wp14:editId="191E6F13">
              <wp:simplePos x="0" y="0"/>
              <wp:positionH relativeFrom="page">
                <wp:posOffset>3937000</wp:posOffset>
              </wp:positionH>
              <wp:positionV relativeFrom="page">
                <wp:posOffset>440055</wp:posOffset>
              </wp:positionV>
              <wp:extent cx="229235" cy="194310"/>
              <wp:effectExtent l="3175" t="1905" r="0" b="381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290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4" o:spid="_x0000_s1051" type="#_x0000_t202" style="position:absolute;margin-left:310pt;margin-top:34.65pt;width:18.05pt;height:1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290</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tabs>
        <w:tab w:val="center" w:pos="4962"/>
      </w:tabs>
      <w:spacing w:after="0"/>
    </w:pPr>
    <w:r>
      <w:rPr>
        <w:rFonts w:eastAsia="Times New Roman" w:cs="Times New Roman"/>
        <w:sz w:val="24"/>
      </w:rPr>
      <w:t xml:space="preserve"> </w:t>
    </w:r>
    <w:r>
      <w:rPr>
        <w:rFonts w:eastAsia="Times New Roman" w:cs="Times New Roman"/>
        <w:sz w:val="24"/>
      </w:rPr>
      <w:tab/>
    </w:r>
    <w:r>
      <w:rPr>
        <w:rFonts w:asciiTheme="minorHAnsi" w:eastAsiaTheme="minorHAnsi" w:hAnsiTheme="minorHAnsi"/>
        <w:sz w:val="22"/>
      </w:rPr>
      <w:fldChar w:fldCharType="begin"/>
    </w:r>
    <w:r>
      <w:instrText xml:space="preserve"> PAGE   \* MERGEFORMAT </w:instrText>
    </w:r>
    <w:r>
      <w:rPr>
        <w:rFonts w:asciiTheme="minorHAnsi" w:eastAsiaTheme="minorHAnsi" w:hAnsiTheme="minorHAnsi"/>
        <w:sz w:val="22"/>
      </w:rPr>
      <w:fldChar w:fldCharType="separate"/>
    </w:r>
    <w:r w:rsidRPr="00F17CA5">
      <w:rPr>
        <w:rFonts w:eastAsia="Times New Roman" w:cs="Times New Roman"/>
        <w:noProof/>
        <w:sz w:val="24"/>
      </w:rPr>
      <w:t>56</w:t>
    </w:r>
    <w:r>
      <w:rPr>
        <w:rFonts w:eastAsia="Times New Roman" w:cs="Times New Roman"/>
        <w:sz w:val="24"/>
      </w:rPr>
      <w:fldChar w:fldCharType="end"/>
    </w:r>
    <w:r>
      <w:rPr>
        <w:rFonts w:eastAsia="Times New Roman" w:cs="Times New Roman"/>
        <w:sz w:val="24"/>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921008" w:rsidRDefault="00D10433" w:rsidP="00740923">
    <w:pPr>
      <w:tabs>
        <w:tab w:val="center" w:pos="4962"/>
      </w:tabs>
      <w:spacing w:after="166"/>
    </w:pPr>
    <w:r w:rsidRPr="00921008">
      <w:rPr>
        <w:rFonts w:eastAsia="Times New Roman" w:cs="Times New Roman"/>
        <w:sz w:val="24"/>
      </w:rPr>
      <w:t xml:space="preserve"> </w:t>
    </w:r>
    <w:r w:rsidRPr="00921008">
      <w:rPr>
        <w:rFonts w:eastAsia="Times New Roman" w:cs="Times New Roman"/>
        <w:sz w:val="24"/>
      </w:rP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921008" w:rsidRDefault="00D10433" w:rsidP="00740923">
    <w:pPr>
      <w:tabs>
        <w:tab w:val="center" w:pos="4962"/>
      </w:tabs>
      <w:spacing w:after="166"/>
    </w:pPr>
    <w:r w:rsidRPr="00921008">
      <w:rPr>
        <w:rFonts w:eastAsia="Times New Roman" w:cs="Times New Roman"/>
        <w:sz w:val="24"/>
      </w:rPr>
      <w:t xml:space="preserve"> </w:t>
    </w:r>
    <w:r w:rsidRPr="00921008">
      <w:rPr>
        <w:rFonts w:eastAsia="Times New Roman" w:cs="Times New Roman"/>
        <w:sz w:val="24"/>
      </w:rPr>
      <w:tab/>
    </w:r>
    <w:r w:rsidRPr="00921008">
      <w:rPr>
        <w:rFonts w:eastAsia="Times New Roman" w:cs="Times New Roman"/>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921008" w:rsidRDefault="00D10433">
    <w:pPr>
      <w:tabs>
        <w:tab w:val="center" w:pos="4962"/>
      </w:tabs>
      <w:spacing w:after="169"/>
    </w:pPr>
    <w:r w:rsidRPr="00921008">
      <w:rPr>
        <w:rFonts w:eastAsia="Times New Roman" w:cs="Times New Roman"/>
        <w:sz w:val="24"/>
      </w:rPr>
      <w:t xml:space="preserve"> </w:t>
    </w:r>
    <w:r w:rsidRPr="00921008">
      <w:rPr>
        <w:rFonts w:eastAsia="Times New Roman" w:cs="Times New Roman"/>
        <w:sz w:val="24"/>
      </w:rPr>
      <w:tab/>
    </w:r>
    <w:r>
      <w:rPr>
        <w:rFonts w:asciiTheme="minorHAnsi" w:eastAsiaTheme="minorHAnsi" w:hAnsiTheme="minorHAnsi"/>
        <w:sz w:val="22"/>
      </w:rPr>
      <w:fldChar w:fldCharType="begin"/>
    </w:r>
    <w:r w:rsidRPr="00921008">
      <w:instrText xml:space="preserve"> </w:instrText>
    </w:r>
    <w:r>
      <w:instrText>PAGE</w:instrText>
    </w:r>
    <w:r w:rsidRPr="00921008">
      <w:instrText xml:space="preserve">   \* </w:instrText>
    </w:r>
    <w:r>
      <w:instrText>MERGEFORMAT</w:instrText>
    </w:r>
    <w:r w:rsidRPr="00921008">
      <w:instrText xml:space="preserve"> </w:instrText>
    </w:r>
    <w:r>
      <w:rPr>
        <w:rFonts w:asciiTheme="minorHAnsi" w:eastAsiaTheme="minorHAnsi" w:hAnsiTheme="minorHAnsi"/>
        <w:sz w:val="22"/>
      </w:rPr>
      <w:fldChar w:fldCharType="separate"/>
    </w:r>
    <w:r w:rsidRPr="00F17CA5">
      <w:rPr>
        <w:rFonts w:eastAsia="Times New Roman" w:cs="Times New Roman"/>
        <w:noProof/>
        <w:sz w:val="24"/>
      </w:rPr>
      <w:t>66</w:t>
    </w:r>
    <w:r>
      <w:rPr>
        <w:rFonts w:eastAsia="Times New Roman" w:cs="Times New Roman"/>
        <w:sz w:val="24"/>
      </w:rPr>
      <w:fldChar w:fldCharType="end"/>
    </w:r>
    <w:r w:rsidRPr="00921008">
      <w:rPr>
        <w:rFonts w:eastAsia="Times New Roman" w:cs="Times New Roman"/>
        <w:sz w:val="24"/>
      </w:rPr>
      <w:t xml:space="preserve"> </w:t>
    </w:r>
  </w:p>
  <w:p w:rsidR="00D10433" w:rsidRPr="00921008" w:rsidRDefault="00D10433">
    <w:pPr>
      <w:spacing w:after="133"/>
      <w:ind w:right="1167"/>
      <w:jc w:val="right"/>
    </w:pPr>
    <w:r w:rsidRPr="00921008">
      <w:rPr>
        <w:rFonts w:eastAsia="Times New Roman" w:cs="Times New Roman"/>
      </w:rPr>
      <w:t xml:space="preserve"> </w:t>
    </w:r>
  </w:p>
  <w:p w:rsidR="00D10433" w:rsidRPr="00921008" w:rsidRDefault="00D10433">
    <w:pPr>
      <w:spacing w:after="0" w:line="278" w:lineRule="auto"/>
      <w:ind w:left="5301" w:right="54" w:firstLine="149"/>
    </w:pPr>
    <w:r w:rsidRPr="00921008">
      <w:rPr>
        <w:rFonts w:eastAsia="Times New Roman" w:cs="Times New Roman"/>
      </w:rPr>
      <w:t xml:space="preserve">к Административному регламенту по предоставлению государственной </w:t>
    </w:r>
  </w:p>
  <w:p w:rsidR="00D10433" w:rsidRPr="00921008" w:rsidRDefault="00D10433">
    <w:pPr>
      <w:spacing w:after="0"/>
      <w:ind w:right="929"/>
      <w:jc w:val="right"/>
    </w:pPr>
    <w:r w:rsidRPr="00921008">
      <w:rPr>
        <w:rFonts w:eastAsia="Times New Roman" w:cs="Times New Roman"/>
      </w:rPr>
      <w:t xml:space="preserve"> </w:t>
    </w:r>
  </w:p>
  <w:p w:rsidR="00D10433" w:rsidRPr="00921008" w:rsidRDefault="00D10433">
    <w:pPr>
      <w:spacing w:after="0"/>
      <w:ind w:right="235"/>
      <w:jc w:val="right"/>
    </w:pPr>
    <w:r w:rsidRPr="00921008">
      <w:rPr>
        <w:rFonts w:eastAsia="Times New Roman" w:cs="Times New Roman"/>
      </w:rPr>
      <w:t xml:space="preserve"> </w:t>
    </w:r>
  </w:p>
  <w:p w:rsidR="00D10433" w:rsidRPr="00921008" w:rsidRDefault="00D10433">
    <w:pPr>
      <w:spacing w:after="0"/>
      <w:jc w:val="right"/>
    </w:pPr>
    <w:r w:rsidRPr="00921008">
      <w:rPr>
        <w:rFonts w:eastAsia="Times New Roman" w:cs="Times New Roma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7AF1BF57" wp14:editId="274657E8">
              <wp:simplePos x="0" y="0"/>
              <wp:positionH relativeFrom="page">
                <wp:posOffset>5231130</wp:posOffset>
              </wp:positionH>
              <wp:positionV relativeFrom="page">
                <wp:posOffset>259715</wp:posOffset>
              </wp:positionV>
              <wp:extent cx="228600" cy="194310"/>
              <wp:effectExtent l="1905" t="2540" r="0" b="317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39" type="#_x0000_t202" style="position:absolute;margin-left:411.9pt;margin-top:20.4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0Qvw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39</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921008" w:rsidRDefault="00D10433" w:rsidP="00702720">
    <w:pPr>
      <w:spacing w:after="133"/>
      <w:ind w:right="1239"/>
      <w:jc w:val="right"/>
    </w:pPr>
    <w:r w:rsidRPr="00921008">
      <w:rPr>
        <w:rFonts w:eastAsia="Times New Roman" w:cs="Times New Roman"/>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Pr="00921008" w:rsidRDefault="00D10433">
    <w:pPr>
      <w:tabs>
        <w:tab w:val="center" w:pos="4962"/>
      </w:tabs>
      <w:spacing w:after="169"/>
    </w:pPr>
    <w:r w:rsidRPr="00921008">
      <w:rPr>
        <w:rFonts w:eastAsia="Times New Roman" w:cs="Times New Roman"/>
        <w:sz w:val="24"/>
      </w:rPr>
      <w:t xml:space="preserve"> </w:t>
    </w:r>
    <w:r w:rsidRPr="00921008">
      <w:rPr>
        <w:rFonts w:eastAsia="Times New Roman" w:cs="Times New Roman"/>
        <w:sz w:val="24"/>
      </w:rPr>
      <w:tab/>
    </w:r>
    <w:r>
      <w:rPr>
        <w:rFonts w:asciiTheme="minorHAnsi" w:eastAsiaTheme="minorHAnsi" w:hAnsiTheme="minorHAnsi"/>
        <w:sz w:val="22"/>
      </w:rPr>
      <w:fldChar w:fldCharType="begin"/>
    </w:r>
    <w:r w:rsidRPr="00921008">
      <w:instrText xml:space="preserve"> </w:instrText>
    </w:r>
    <w:r>
      <w:instrText>PAGE</w:instrText>
    </w:r>
    <w:r w:rsidRPr="00921008">
      <w:instrText xml:space="preserve">   \* </w:instrText>
    </w:r>
    <w:r>
      <w:instrText>MERGEFORMAT</w:instrText>
    </w:r>
    <w:r w:rsidRPr="00921008">
      <w:instrText xml:space="preserve"> </w:instrText>
    </w:r>
    <w:r>
      <w:rPr>
        <w:rFonts w:asciiTheme="minorHAnsi" w:eastAsiaTheme="minorHAnsi" w:hAnsiTheme="minorHAnsi"/>
        <w:sz w:val="22"/>
      </w:rPr>
      <w:fldChar w:fldCharType="separate"/>
    </w:r>
    <w:r w:rsidRPr="00921008">
      <w:rPr>
        <w:rFonts w:eastAsia="Times New Roman" w:cs="Times New Roman"/>
        <w:sz w:val="24"/>
      </w:rPr>
      <w:t>60</w:t>
    </w:r>
    <w:r>
      <w:rPr>
        <w:rFonts w:eastAsia="Times New Roman" w:cs="Times New Roman"/>
        <w:sz w:val="24"/>
      </w:rPr>
      <w:fldChar w:fldCharType="end"/>
    </w:r>
    <w:r w:rsidRPr="00921008">
      <w:rPr>
        <w:rFonts w:eastAsia="Times New Roman" w:cs="Times New Roman"/>
        <w:sz w:val="24"/>
      </w:rPr>
      <w:t xml:space="preserve"> </w:t>
    </w:r>
  </w:p>
  <w:p w:rsidR="00D10433" w:rsidRPr="00921008" w:rsidRDefault="00D10433">
    <w:pPr>
      <w:spacing w:after="133"/>
      <w:ind w:right="1167"/>
      <w:jc w:val="right"/>
    </w:pPr>
    <w:r w:rsidRPr="00921008">
      <w:rPr>
        <w:rFonts w:eastAsia="Times New Roman" w:cs="Times New Roman"/>
      </w:rPr>
      <w:t xml:space="preserve"> </w:t>
    </w:r>
  </w:p>
  <w:p w:rsidR="00D10433" w:rsidRPr="00921008" w:rsidRDefault="00D10433">
    <w:pPr>
      <w:spacing w:after="0" w:line="278" w:lineRule="auto"/>
      <w:ind w:left="5301" w:right="54" w:firstLine="149"/>
    </w:pPr>
    <w:r w:rsidRPr="00921008">
      <w:rPr>
        <w:rFonts w:eastAsia="Times New Roman" w:cs="Times New Roman"/>
      </w:rPr>
      <w:t xml:space="preserve">к Административному регламенту по предоставлению государственной </w:t>
    </w:r>
  </w:p>
  <w:p w:rsidR="00D10433" w:rsidRPr="00921008" w:rsidRDefault="00D10433">
    <w:pPr>
      <w:spacing w:after="0"/>
      <w:ind w:right="929"/>
      <w:jc w:val="right"/>
    </w:pPr>
    <w:r w:rsidRPr="00921008">
      <w:rPr>
        <w:rFonts w:eastAsia="Times New Roman" w:cs="Times New Roman"/>
      </w:rPr>
      <w:t xml:space="preserve"> </w:t>
    </w:r>
  </w:p>
  <w:p w:rsidR="00D10433" w:rsidRPr="00921008" w:rsidRDefault="00D10433">
    <w:pPr>
      <w:spacing w:after="0"/>
      <w:ind w:right="235"/>
      <w:jc w:val="right"/>
    </w:pPr>
    <w:r w:rsidRPr="00921008">
      <w:rPr>
        <w:rFonts w:eastAsia="Times New Roman" w:cs="Times New Roman"/>
      </w:rPr>
      <w:t xml:space="preserve"> </w:t>
    </w:r>
  </w:p>
  <w:p w:rsidR="00D10433" w:rsidRPr="00921008" w:rsidRDefault="00D10433">
    <w:pPr>
      <w:spacing w:after="0"/>
      <w:jc w:val="right"/>
    </w:pPr>
    <w:r w:rsidRPr="00921008">
      <w:rPr>
        <w:rFonts w:eastAsia="Times New Roman" w:cs="Times New Roma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B05879">
    <w:pPr>
      <w:pStyle w:val="aff1"/>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06.4pt;margin-top:20.45pt;width:18.05pt;height:15.3pt;z-index:-251653120;mso-position-horizontal-relative:page;mso-position-vertical-relative:page" filled="f" stroked="f">
          <v:textbox style="mso-next-textbox:#_x0000_s2052"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44</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5408" behindDoc="1" locked="0" layoutInCell="1" allowOverlap="1" wp14:anchorId="45D7BE29" wp14:editId="00A6F41B">
              <wp:simplePos x="0" y="0"/>
              <wp:positionH relativeFrom="page">
                <wp:posOffset>3923665</wp:posOffset>
              </wp:positionH>
              <wp:positionV relativeFrom="page">
                <wp:posOffset>544830</wp:posOffset>
              </wp:positionV>
              <wp:extent cx="216535" cy="180975"/>
              <wp:effectExtent l="0" t="1905" r="317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1"/>
                            <w:ind w:left="60"/>
                          </w:pPr>
                          <w:r>
                            <w:fldChar w:fldCharType="begin"/>
                          </w:r>
                          <w:r>
                            <w:instrText xml:space="preserve"> PAGE </w:instrText>
                          </w:r>
                          <w:r>
                            <w:fldChar w:fldCharType="separate"/>
                          </w:r>
                          <w:r w:rsidR="00E67917">
                            <w:rPr>
                              <w:noProof/>
                            </w:rPr>
                            <w:t>75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40" type="#_x0000_t202" style="position:absolute;margin-left:308.95pt;margin-top:42.9pt;width:17.05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" filled="f" stroked="f">
              <v:textbox inset="0,0,0,0">
                <w:txbxContent>
                  <w:p w:rsidR="00D10433" w:rsidRDefault="00D10433">
                    <w:pPr>
                      <w:spacing w:before="11"/>
                      <w:ind w:left="60"/>
                    </w:pPr>
                    <w:r>
                      <w:fldChar w:fldCharType="begin"/>
                    </w:r>
                    <w:r>
                      <w:instrText xml:space="preserve"> PAGE </w:instrText>
                    </w:r>
                    <w:r>
                      <w:fldChar w:fldCharType="separate"/>
                    </w:r>
                    <w:r w:rsidR="00E67917">
                      <w:rPr>
                        <w:noProof/>
                      </w:rPr>
                      <w:t>75</w:t>
                    </w:r>
                    <w:r>
                      <w:rPr>
                        <w:noProof/>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4384" behindDoc="1" locked="0" layoutInCell="1" allowOverlap="1" wp14:anchorId="6A00AB12" wp14:editId="36AFB4BF">
              <wp:simplePos x="0" y="0"/>
              <wp:positionH relativeFrom="page">
                <wp:posOffset>3891280</wp:posOffset>
              </wp:positionH>
              <wp:positionV relativeFrom="page">
                <wp:posOffset>259715</wp:posOffset>
              </wp:positionV>
              <wp:extent cx="228600" cy="194310"/>
              <wp:effectExtent l="0" t="2540" r="4445" b="317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41" type="#_x0000_t202" style="position:absolute;margin-left:306.4pt;margin-top:20.45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RfvwIAALE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" filled="f" stroked="f">
              <v:textbox inset="0,0,0,0">
                <w:txbxContent>
                  <w:p w:rsidR="00D10433" w:rsidRDefault="00D10433">
                    <w:pPr>
                      <w:spacing w:before="10"/>
                      <w:ind w:left="60"/>
                      <w:rPr>
                        <w:sz w:val="24"/>
                      </w:rPr>
                    </w:pPr>
                    <w:r>
                      <w:fldChar w:fldCharType="begin"/>
                    </w:r>
                    <w:r>
                      <w:rPr>
                        <w:sz w:val="24"/>
                      </w:rPr>
                      <w:instrText xml:space="preserve"> PAGE </w:instrText>
                    </w:r>
                    <w:r>
                      <w:fldChar w:fldCharType="separate"/>
                    </w:r>
                    <w:r w:rsidR="00E67917">
                      <w:rPr>
                        <w:noProof/>
                        <w:sz w:val="24"/>
                      </w:rPr>
                      <w:t>78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433" w:rsidRDefault="00D10433">
    <w:pPr>
      <w:pStyle w:val="aff1"/>
      <w:spacing w:line="14" w:lineRule="auto"/>
      <w:rPr>
        <w:sz w:val="20"/>
      </w:rPr>
    </w:pPr>
    <w:r>
      <w:rPr>
        <w:noProof/>
        <w:lang w:eastAsia="ru-RU"/>
      </w:rPr>
      <mc:AlternateContent>
        <mc:Choice Requires="wps">
          <w:drawing>
            <wp:anchor distT="0" distB="0" distL="114300" distR="114300" simplePos="0" relativeHeight="251667456" behindDoc="1" locked="0" layoutInCell="1" allowOverlap="1" wp14:anchorId="503D7D53" wp14:editId="61FDAB16">
              <wp:simplePos x="0" y="0"/>
              <wp:positionH relativeFrom="page">
                <wp:posOffset>5236845</wp:posOffset>
              </wp:positionH>
              <wp:positionV relativeFrom="page">
                <wp:posOffset>600075</wp:posOffset>
              </wp:positionV>
              <wp:extent cx="216535" cy="180975"/>
              <wp:effectExtent l="0" t="0" r="4445"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433" w:rsidRDefault="00D10433">
                          <w:pPr>
                            <w:spacing w:before="11"/>
                            <w:ind w:left="60"/>
                          </w:pPr>
                          <w:r>
                            <w:fldChar w:fldCharType="begin"/>
                          </w:r>
                          <w:r>
                            <w:instrText xml:space="preserve"> PAGE </w:instrText>
                          </w:r>
                          <w:r>
                            <w:fldChar w:fldCharType="separate"/>
                          </w:r>
                          <w:r w:rsidR="00E67917">
                            <w:rPr>
                              <w:noProof/>
                            </w:rPr>
                            <w:t>89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8" o:spid="_x0000_s1042" type="#_x0000_t202" style="position:absolute;margin-left:412.35pt;margin-top:47.25pt;width:17.05pt;height:1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FGvgIAALE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" filled="f" stroked="f">
              <v:textbox inset="0,0,0,0">
                <w:txbxContent>
                  <w:p w:rsidR="00D10433" w:rsidRDefault="00D10433">
                    <w:pPr>
                      <w:spacing w:before="11"/>
                      <w:ind w:left="60"/>
                    </w:pPr>
                    <w:r>
                      <w:fldChar w:fldCharType="begin"/>
                    </w:r>
                    <w:r>
                      <w:instrText xml:space="preserve"> PAGE </w:instrText>
                    </w:r>
                    <w:r>
                      <w:fldChar w:fldCharType="separate"/>
                    </w:r>
                    <w:r w:rsidR="00E67917">
                      <w:rPr>
                        <w:noProof/>
                      </w:rPr>
                      <w:t>89</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887"/>
    <w:multiLevelType w:val="multilevel"/>
    <w:tmpl w:val="892A8410"/>
    <w:lvl w:ilvl="0">
      <w:start w:val="6"/>
      <w:numFmt w:val="decimal"/>
      <w:lvlText w:val="%1"/>
      <w:lvlJc w:val="left"/>
      <w:pPr>
        <w:ind w:left="257" w:hanging="581"/>
      </w:pPr>
      <w:rPr>
        <w:rFonts w:hint="default"/>
        <w:lang w:val="ru-RU" w:eastAsia="en-US" w:bidi="ar-SA"/>
      </w:rPr>
    </w:lvl>
    <w:lvl w:ilvl="1">
      <w:start w:val="8"/>
      <w:numFmt w:val="decimal"/>
      <w:lvlText w:val="%1.%2."/>
      <w:lvlJc w:val="left"/>
      <w:pPr>
        <w:ind w:left="257" w:hanging="581"/>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047"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472" w:hanging="281"/>
      </w:pPr>
      <w:rPr>
        <w:rFonts w:hint="default"/>
        <w:lang w:val="ru-RU" w:eastAsia="en-US" w:bidi="ar-SA"/>
      </w:rPr>
    </w:lvl>
    <w:lvl w:ilvl="4">
      <w:numFmt w:val="bullet"/>
      <w:lvlText w:val="•"/>
      <w:lvlJc w:val="left"/>
      <w:pPr>
        <w:ind w:left="6188" w:hanging="281"/>
      </w:pPr>
      <w:rPr>
        <w:rFonts w:hint="default"/>
        <w:lang w:val="ru-RU" w:eastAsia="en-US" w:bidi="ar-SA"/>
      </w:rPr>
    </w:lvl>
    <w:lvl w:ilvl="5">
      <w:numFmt w:val="bullet"/>
      <w:lvlText w:val="•"/>
      <w:lvlJc w:val="left"/>
      <w:pPr>
        <w:ind w:left="6905" w:hanging="281"/>
      </w:pPr>
      <w:rPr>
        <w:rFonts w:hint="default"/>
        <w:lang w:val="ru-RU" w:eastAsia="en-US" w:bidi="ar-SA"/>
      </w:rPr>
    </w:lvl>
    <w:lvl w:ilvl="6">
      <w:numFmt w:val="bullet"/>
      <w:lvlText w:val="•"/>
      <w:lvlJc w:val="left"/>
      <w:pPr>
        <w:ind w:left="7621" w:hanging="281"/>
      </w:pPr>
      <w:rPr>
        <w:rFonts w:hint="default"/>
        <w:lang w:val="ru-RU" w:eastAsia="en-US" w:bidi="ar-SA"/>
      </w:rPr>
    </w:lvl>
    <w:lvl w:ilvl="7">
      <w:numFmt w:val="bullet"/>
      <w:lvlText w:val="•"/>
      <w:lvlJc w:val="left"/>
      <w:pPr>
        <w:ind w:left="8337" w:hanging="281"/>
      </w:pPr>
      <w:rPr>
        <w:rFonts w:hint="default"/>
        <w:lang w:val="ru-RU" w:eastAsia="en-US" w:bidi="ar-SA"/>
      </w:rPr>
    </w:lvl>
    <w:lvl w:ilvl="8">
      <w:numFmt w:val="bullet"/>
      <w:lvlText w:val="•"/>
      <w:lvlJc w:val="left"/>
      <w:pPr>
        <w:ind w:left="9053" w:hanging="281"/>
      </w:pPr>
      <w:rPr>
        <w:rFonts w:hint="default"/>
        <w:lang w:val="ru-RU" w:eastAsia="en-US" w:bidi="ar-SA"/>
      </w:rPr>
    </w:lvl>
  </w:abstractNum>
  <w:abstractNum w:abstractNumId="1">
    <w:nsid w:val="04FA24B0"/>
    <w:multiLevelType w:val="hybridMultilevel"/>
    <w:tmpl w:val="6CAC6F78"/>
    <w:lvl w:ilvl="0" w:tplc="E89AF1CE">
      <w:start w:val="1"/>
      <w:numFmt w:val="decimal"/>
      <w:lvlText w:val="%1."/>
      <w:lvlJc w:val="left"/>
      <w:pPr>
        <w:ind w:left="1080" w:hanging="360"/>
        <w:jc w:val="right"/>
      </w:pPr>
      <w:rPr>
        <w:rFonts w:ascii="Times New Roman" w:eastAsia="Times New Roman" w:hAnsi="Times New Roman" w:cs="Times New Roman" w:hint="default"/>
        <w:b/>
        <w:bCs/>
        <w:w w:val="100"/>
        <w:sz w:val="24"/>
        <w:szCs w:val="24"/>
        <w:lang w:val="ru-RU" w:eastAsia="en-US" w:bidi="ar-SA"/>
      </w:rPr>
    </w:lvl>
    <w:lvl w:ilvl="1" w:tplc="F2EA7F1E">
      <w:numFmt w:val="bullet"/>
      <w:lvlText w:val="•"/>
      <w:lvlJc w:val="left"/>
      <w:pPr>
        <w:ind w:left="2008" w:hanging="360"/>
      </w:pPr>
      <w:rPr>
        <w:rFonts w:hint="default"/>
        <w:lang w:val="ru-RU" w:eastAsia="en-US" w:bidi="ar-SA"/>
      </w:rPr>
    </w:lvl>
    <w:lvl w:ilvl="2" w:tplc="3184E102">
      <w:numFmt w:val="bullet"/>
      <w:lvlText w:val="•"/>
      <w:lvlJc w:val="left"/>
      <w:pPr>
        <w:ind w:left="2937" w:hanging="360"/>
      </w:pPr>
      <w:rPr>
        <w:rFonts w:hint="default"/>
        <w:lang w:val="ru-RU" w:eastAsia="en-US" w:bidi="ar-SA"/>
      </w:rPr>
    </w:lvl>
    <w:lvl w:ilvl="3" w:tplc="85FED98C">
      <w:numFmt w:val="bullet"/>
      <w:lvlText w:val="•"/>
      <w:lvlJc w:val="left"/>
      <w:pPr>
        <w:ind w:left="3865" w:hanging="360"/>
      </w:pPr>
      <w:rPr>
        <w:rFonts w:hint="default"/>
        <w:lang w:val="ru-RU" w:eastAsia="en-US" w:bidi="ar-SA"/>
      </w:rPr>
    </w:lvl>
    <w:lvl w:ilvl="4" w:tplc="4FA62B34">
      <w:numFmt w:val="bullet"/>
      <w:lvlText w:val="•"/>
      <w:lvlJc w:val="left"/>
      <w:pPr>
        <w:ind w:left="4794" w:hanging="360"/>
      </w:pPr>
      <w:rPr>
        <w:rFonts w:hint="default"/>
        <w:lang w:val="ru-RU" w:eastAsia="en-US" w:bidi="ar-SA"/>
      </w:rPr>
    </w:lvl>
    <w:lvl w:ilvl="5" w:tplc="E8EAD8FC">
      <w:numFmt w:val="bullet"/>
      <w:lvlText w:val="•"/>
      <w:lvlJc w:val="left"/>
      <w:pPr>
        <w:ind w:left="5723" w:hanging="360"/>
      </w:pPr>
      <w:rPr>
        <w:rFonts w:hint="default"/>
        <w:lang w:val="ru-RU" w:eastAsia="en-US" w:bidi="ar-SA"/>
      </w:rPr>
    </w:lvl>
    <w:lvl w:ilvl="6" w:tplc="C8C4A810">
      <w:numFmt w:val="bullet"/>
      <w:lvlText w:val="•"/>
      <w:lvlJc w:val="left"/>
      <w:pPr>
        <w:ind w:left="6651" w:hanging="360"/>
      </w:pPr>
      <w:rPr>
        <w:rFonts w:hint="default"/>
        <w:lang w:val="ru-RU" w:eastAsia="en-US" w:bidi="ar-SA"/>
      </w:rPr>
    </w:lvl>
    <w:lvl w:ilvl="7" w:tplc="E8046C50">
      <w:numFmt w:val="bullet"/>
      <w:lvlText w:val="•"/>
      <w:lvlJc w:val="left"/>
      <w:pPr>
        <w:ind w:left="7580" w:hanging="360"/>
      </w:pPr>
      <w:rPr>
        <w:rFonts w:hint="default"/>
        <w:lang w:val="ru-RU" w:eastAsia="en-US" w:bidi="ar-SA"/>
      </w:rPr>
    </w:lvl>
    <w:lvl w:ilvl="8" w:tplc="9BA8EEA8">
      <w:numFmt w:val="bullet"/>
      <w:lvlText w:val="•"/>
      <w:lvlJc w:val="left"/>
      <w:pPr>
        <w:ind w:left="8509" w:hanging="360"/>
      </w:pPr>
      <w:rPr>
        <w:rFonts w:hint="default"/>
        <w:lang w:val="ru-RU" w:eastAsia="en-US" w:bidi="ar-SA"/>
      </w:rPr>
    </w:lvl>
  </w:abstractNum>
  <w:abstractNum w:abstractNumId="2">
    <w:nsid w:val="06ED660A"/>
    <w:multiLevelType w:val="hybridMultilevel"/>
    <w:tmpl w:val="1C9848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92309"/>
    <w:multiLevelType w:val="multilevel"/>
    <w:tmpl w:val="A358F25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826A6C"/>
    <w:multiLevelType w:val="multilevel"/>
    <w:tmpl w:val="B7A48D38"/>
    <w:lvl w:ilvl="0">
      <w:start w:val="1"/>
      <w:numFmt w:val="decimal"/>
      <w:lvlText w:val="%1."/>
      <w:lvlJc w:val="left"/>
      <w:pPr>
        <w:ind w:left="795" w:hanging="795"/>
      </w:pPr>
      <w:rPr>
        <w:rFonts w:cs="Times New Roman" w:hint="default"/>
      </w:rPr>
    </w:lvl>
    <w:lvl w:ilvl="1">
      <w:start w:val="1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5">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C2C2032"/>
    <w:multiLevelType w:val="multilevel"/>
    <w:tmpl w:val="C80E61C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DE95737"/>
    <w:multiLevelType w:val="multilevel"/>
    <w:tmpl w:val="E960A2CE"/>
    <w:lvl w:ilvl="0">
      <w:start w:val="1"/>
      <w:numFmt w:val="decimal"/>
      <w:lvlText w:val="%1"/>
      <w:lvlJc w:val="left"/>
      <w:pPr>
        <w:ind w:left="257" w:hanging="824"/>
      </w:pPr>
      <w:rPr>
        <w:rFonts w:hint="default"/>
        <w:lang w:val="ru-RU" w:eastAsia="en-US" w:bidi="ar-SA"/>
      </w:rPr>
    </w:lvl>
    <w:lvl w:ilvl="1">
      <w:start w:val="1"/>
      <w:numFmt w:val="decimal"/>
      <w:lvlText w:val="%1.%2."/>
      <w:lvlJc w:val="left"/>
      <w:pPr>
        <w:ind w:left="257" w:hanging="82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05" w:hanging="824"/>
      </w:pPr>
      <w:rPr>
        <w:rFonts w:hint="default"/>
        <w:lang w:val="ru-RU" w:eastAsia="en-US" w:bidi="ar-SA"/>
      </w:rPr>
    </w:lvl>
    <w:lvl w:ilvl="3">
      <w:numFmt w:val="bullet"/>
      <w:lvlText w:val="•"/>
      <w:lvlJc w:val="left"/>
      <w:pPr>
        <w:ind w:left="3327" w:hanging="824"/>
      </w:pPr>
      <w:rPr>
        <w:rFonts w:hint="default"/>
        <w:lang w:val="ru-RU" w:eastAsia="en-US" w:bidi="ar-SA"/>
      </w:rPr>
    </w:lvl>
    <w:lvl w:ilvl="4">
      <w:numFmt w:val="bullet"/>
      <w:lvlText w:val="•"/>
      <w:lvlJc w:val="left"/>
      <w:pPr>
        <w:ind w:left="4350" w:hanging="824"/>
      </w:pPr>
      <w:rPr>
        <w:rFonts w:hint="default"/>
        <w:lang w:val="ru-RU" w:eastAsia="en-US" w:bidi="ar-SA"/>
      </w:rPr>
    </w:lvl>
    <w:lvl w:ilvl="5">
      <w:numFmt w:val="bullet"/>
      <w:lvlText w:val="•"/>
      <w:lvlJc w:val="left"/>
      <w:pPr>
        <w:ind w:left="5373" w:hanging="824"/>
      </w:pPr>
      <w:rPr>
        <w:rFonts w:hint="default"/>
        <w:lang w:val="ru-RU" w:eastAsia="en-US" w:bidi="ar-SA"/>
      </w:rPr>
    </w:lvl>
    <w:lvl w:ilvl="6">
      <w:numFmt w:val="bullet"/>
      <w:lvlText w:val="•"/>
      <w:lvlJc w:val="left"/>
      <w:pPr>
        <w:ind w:left="6395" w:hanging="824"/>
      </w:pPr>
      <w:rPr>
        <w:rFonts w:hint="default"/>
        <w:lang w:val="ru-RU" w:eastAsia="en-US" w:bidi="ar-SA"/>
      </w:rPr>
    </w:lvl>
    <w:lvl w:ilvl="7">
      <w:numFmt w:val="bullet"/>
      <w:lvlText w:val="•"/>
      <w:lvlJc w:val="left"/>
      <w:pPr>
        <w:ind w:left="7418" w:hanging="824"/>
      </w:pPr>
      <w:rPr>
        <w:rFonts w:hint="default"/>
        <w:lang w:val="ru-RU" w:eastAsia="en-US" w:bidi="ar-SA"/>
      </w:rPr>
    </w:lvl>
    <w:lvl w:ilvl="8">
      <w:numFmt w:val="bullet"/>
      <w:lvlText w:val="•"/>
      <w:lvlJc w:val="left"/>
      <w:pPr>
        <w:ind w:left="8441" w:hanging="824"/>
      </w:pPr>
      <w:rPr>
        <w:rFonts w:hint="default"/>
        <w:lang w:val="ru-RU" w:eastAsia="en-US" w:bidi="ar-SA"/>
      </w:rPr>
    </w:lvl>
  </w:abstractNum>
  <w:abstractNum w:abstractNumId="8">
    <w:nsid w:val="0F601104"/>
    <w:multiLevelType w:val="hybridMultilevel"/>
    <w:tmpl w:val="A0B8630E"/>
    <w:lvl w:ilvl="0" w:tplc="B830A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2B2D81"/>
    <w:multiLevelType w:val="multilevel"/>
    <w:tmpl w:val="B3DA673E"/>
    <w:lvl w:ilvl="0">
      <w:start w:val="2"/>
      <w:numFmt w:val="decimal"/>
      <w:lvlText w:val="%1."/>
      <w:lvlJc w:val="left"/>
      <w:pPr>
        <w:ind w:left="636" w:hanging="636"/>
      </w:pPr>
      <w:rPr>
        <w:rFonts w:hint="default"/>
      </w:rPr>
    </w:lvl>
    <w:lvl w:ilvl="1">
      <w:start w:val="5"/>
      <w:numFmt w:val="decimal"/>
      <w:lvlText w:val="%1.%2."/>
      <w:lvlJc w:val="left"/>
      <w:pPr>
        <w:ind w:left="507" w:hanging="720"/>
      </w:pPr>
      <w:rPr>
        <w:rFonts w:hint="default"/>
      </w:rPr>
    </w:lvl>
    <w:lvl w:ilvl="2">
      <w:start w:val="1"/>
      <w:numFmt w:val="decimal"/>
      <w:lvlText w:val="%1.%2.%3."/>
      <w:lvlJc w:val="left"/>
      <w:pPr>
        <w:ind w:left="294" w:hanging="72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10">
    <w:nsid w:val="140E0439"/>
    <w:multiLevelType w:val="multilevel"/>
    <w:tmpl w:val="145A240E"/>
    <w:lvl w:ilvl="0">
      <w:start w:val="3"/>
      <w:numFmt w:val="decimal"/>
      <w:lvlText w:val="%1"/>
      <w:lvlJc w:val="left"/>
      <w:pPr>
        <w:ind w:left="137" w:hanging="619"/>
      </w:pPr>
      <w:rPr>
        <w:rFonts w:hint="default"/>
        <w:lang w:val="ru-RU" w:eastAsia="en-US" w:bidi="ar-SA"/>
      </w:rPr>
    </w:lvl>
    <w:lvl w:ilvl="1">
      <w:start w:val="12"/>
      <w:numFmt w:val="decimal"/>
      <w:lvlText w:val="%1.%2."/>
      <w:lvlJc w:val="left"/>
      <w:pPr>
        <w:ind w:left="137" w:hanging="619"/>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7" w:hanging="971"/>
      </w:pPr>
      <w:rPr>
        <w:rFonts w:hint="default"/>
        <w:lang w:val="ru-RU" w:eastAsia="en-US" w:bidi="ar-SA"/>
      </w:rPr>
    </w:lvl>
    <w:lvl w:ilvl="4">
      <w:numFmt w:val="bullet"/>
      <w:lvlText w:val="•"/>
      <w:lvlJc w:val="left"/>
      <w:pPr>
        <w:ind w:left="4230" w:hanging="971"/>
      </w:pPr>
      <w:rPr>
        <w:rFonts w:hint="default"/>
        <w:lang w:val="ru-RU" w:eastAsia="en-US" w:bidi="ar-SA"/>
      </w:rPr>
    </w:lvl>
    <w:lvl w:ilvl="5">
      <w:numFmt w:val="bullet"/>
      <w:lvlText w:val="•"/>
      <w:lvlJc w:val="left"/>
      <w:pPr>
        <w:ind w:left="5253" w:hanging="971"/>
      </w:pPr>
      <w:rPr>
        <w:rFonts w:hint="default"/>
        <w:lang w:val="ru-RU" w:eastAsia="en-US" w:bidi="ar-SA"/>
      </w:rPr>
    </w:lvl>
    <w:lvl w:ilvl="6">
      <w:numFmt w:val="bullet"/>
      <w:lvlText w:val="•"/>
      <w:lvlJc w:val="left"/>
      <w:pPr>
        <w:ind w:left="6275" w:hanging="971"/>
      </w:pPr>
      <w:rPr>
        <w:rFonts w:hint="default"/>
        <w:lang w:val="ru-RU" w:eastAsia="en-US" w:bidi="ar-SA"/>
      </w:rPr>
    </w:lvl>
    <w:lvl w:ilvl="7">
      <w:numFmt w:val="bullet"/>
      <w:lvlText w:val="•"/>
      <w:lvlJc w:val="left"/>
      <w:pPr>
        <w:ind w:left="7298" w:hanging="971"/>
      </w:pPr>
      <w:rPr>
        <w:rFonts w:hint="default"/>
        <w:lang w:val="ru-RU" w:eastAsia="en-US" w:bidi="ar-SA"/>
      </w:rPr>
    </w:lvl>
    <w:lvl w:ilvl="8">
      <w:numFmt w:val="bullet"/>
      <w:lvlText w:val="•"/>
      <w:lvlJc w:val="left"/>
      <w:pPr>
        <w:ind w:left="8321" w:hanging="971"/>
      </w:pPr>
      <w:rPr>
        <w:rFonts w:hint="default"/>
        <w:lang w:val="ru-RU" w:eastAsia="en-US" w:bidi="ar-SA"/>
      </w:rPr>
    </w:lvl>
  </w:abstractNum>
  <w:abstractNum w:abstractNumId="11">
    <w:nsid w:val="1586682D"/>
    <w:multiLevelType w:val="hybridMultilevel"/>
    <w:tmpl w:val="AC7A68A0"/>
    <w:lvl w:ilvl="0" w:tplc="5F6AD72E">
      <w:start w:val="1"/>
      <w:numFmt w:val="decimal"/>
      <w:lvlText w:val="%1."/>
      <w:lvlJc w:val="left"/>
      <w:pPr>
        <w:ind w:left="112" w:hanging="343"/>
        <w:jc w:val="left"/>
      </w:pPr>
      <w:rPr>
        <w:rFonts w:ascii="Times New Roman" w:eastAsia="Times New Roman" w:hAnsi="Times New Roman" w:cs="Times New Roman" w:hint="default"/>
        <w:w w:val="99"/>
        <w:sz w:val="26"/>
        <w:szCs w:val="26"/>
        <w:lang w:val="ru-RU" w:eastAsia="en-US" w:bidi="ar-SA"/>
      </w:rPr>
    </w:lvl>
    <w:lvl w:ilvl="1" w:tplc="C1F08D22">
      <w:numFmt w:val="bullet"/>
      <w:lvlText w:val="•"/>
      <w:lvlJc w:val="left"/>
      <w:pPr>
        <w:ind w:left="1156" w:hanging="343"/>
      </w:pPr>
      <w:rPr>
        <w:rFonts w:hint="default"/>
        <w:lang w:val="ru-RU" w:eastAsia="en-US" w:bidi="ar-SA"/>
      </w:rPr>
    </w:lvl>
    <w:lvl w:ilvl="2" w:tplc="CD106F82">
      <w:numFmt w:val="bullet"/>
      <w:lvlText w:val="•"/>
      <w:lvlJc w:val="left"/>
      <w:pPr>
        <w:ind w:left="2193" w:hanging="343"/>
      </w:pPr>
      <w:rPr>
        <w:rFonts w:hint="default"/>
        <w:lang w:val="ru-RU" w:eastAsia="en-US" w:bidi="ar-SA"/>
      </w:rPr>
    </w:lvl>
    <w:lvl w:ilvl="3" w:tplc="6A7A5A6C">
      <w:numFmt w:val="bullet"/>
      <w:lvlText w:val="•"/>
      <w:lvlJc w:val="left"/>
      <w:pPr>
        <w:ind w:left="3229" w:hanging="343"/>
      </w:pPr>
      <w:rPr>
        <w:rFonts w:hint="default"/>
        <w:lang w:val="ru-RU" w:eastAsia="en-US" w:bidi="ar-SA"/>
      </w:rPr>
    </w:lvl>
    <w:lvl w:ilvl="4" w:tplc="7CF08E88">
      <w:numFmt w:val="bullet"/>
      <w:lvlText w:val="•"/>
      <w:lvlJc w:val="left"/>
      <w:pPr>
        <w:ind w:left="4266" w:hanging="343"/>
      </w:pPr>
      <w:rPr>
        <w:rFonts w:hint="default"/>
        <w:lang w:val="ru-RU" w:eastAsia="en-US" w:bidi="ar-SA"/>
      </w:rPr>
    </w:lvl>
    <w:lvl w:ilvl="5" w:tplc="7A50AF5E">
      <w:numFmt w:val="bullet"/>
      <w:lvlText w:val="•"/>
      <w:lvlJc w:val="left"/>
      <w:pPr>
        <w:ind w:left="5303" w:hanging="343"/>
      </w:pPr>
      <w:rPr>
        <w:rFonts w:hint="default"/>
        <w:lang w:val="ru-RU" w:eastAsia="en-US" w:bidi="ar-SA"/>
      </w:rPr>
    </w:lvl>
    <w:lvl w:ilvl="6" w:tplc="2E26D84E">
      <w:numFmt w:val="bullet"/>
      <w:lvlText w:val="•"/>
      <w:lvlJc w:val="left"/>
      <w:pPr>
        <w:ind w:left="6339" w:hanging="343"/>
      </w:pPr>
      <w:rPr>
        <w:rFonts w:hint="default"/>
        <w:lang w:val="ru-RU" w:eastAsia="en-US" w:bidi="ar-SA"/>
      </w:rPr>
    </w:lvl>
    <w:lvl w:ilvl="7" w:tplc="9F724E9A">
      <w:numFmt w:val="bullet"/>
      <w:lvlText w:val="•"/>
      <w:lvlJc w:val="left"/>
      <w:pPr>
        <w:ind w:left="7376" w:hanging="343"/>
      </w:pPr>
      <w:rPr>
        <w:rFonts w:hint="default"/>
        <w:lang w:val="ru-RU" w:eastAsia="en-US" w:bidi="ar-SA"/>
      </w:rPr>
    </w:lvl>
    <w:lvl w:ilvl="8" w:tplc="02FE0404">
      <w:numFmt w:val="bullet"/>
      <w:lvlText w:val="•"/>
      <w:lvlJc w:val="left"/>
      <w:pPr>
        <w:ind w:left="8413" w:hanging="343"/>
      </w:pPr>
      <w:rPr>
        <w:rFonts w:hint="default"/>
        <w:lang w:val="ru-RU" w:eastAsia="en-US" w:bidi="ar-SA"/>
      </w:rPr>
    </w:lvl>
  </w:abstractNum>
  <w:abstractNum w:abstractNumId="12">
    <w:nsid w:val="15FA55BB"/>
    <w:multiLevelType w:val="multilevel"/>
    <w:tmpl w:val="5CBC34B8"/>
    <w:lvl w:ilvl="0">
      <w:start w:val="2"/>
      <w:numFmt w:val="decimal"/>
      <w:lvlText w:val="%1."/>
      <w:lvlJc w:val="left"/>
      <w:pPr>
        <w:ind w:left="768" w:hanging="768"/>
      </w:pPr>
      <w:rPr>
        <w:rFonts w:hint="default"/>
      </w:rPr>
    </w:lvl>
    <w:lvl w:ilvl="1">
      <w:start w:val="14"/>
      <w:numFmt w:val="decimal"/>
      <w:lvlText w:val="%1.%2."/>
      <w:lvlJc w:val="left"/>
      <w:pPr>
        <w:ind w:left="555" w:hanging="768"/>
      </w:pPr>
      <w:rPr>
        <w:rFonts w:hint="default"/>
      </w:rPr>
    </w:lvl>
    <w:lvl w:ilvl="2">
      <w:start w:val="1"/>
      <w:numFmt w:val="decimal"/>
      <w:lvlText w:val="%1.%2.%3."/>
      <w:lvlJc w:val="left"/>
      <w:pPr>
        <w:ind w:left="342" w:hanging="768"/>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13">
    <w:nsid w:val="18BC0709"/>
    <w:multiLevelType w:val="hybridMultilevel"/>
    <w:tmpl w:val="1D64F446"/>
    <w:lvl w:ilvl="0" w:tplc="C1EE48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2380529"/>
    <w:multiLevelType w:val="hybridMultilevel"/>
    <w:tmpl w:val="46C44E9E"/>
    <w:lvl w:ilvl="0" w:tplc="8D8E0D28">
      <w:start w:val="1"/>
      <w:numFmt w:val="decimal"/>
      <w:lvlText w:val="%1."/>
      <w:lvlJc w:val="left"/>
      <w:pPr>
        <w:ind w:left="1080" w:hanging="360"/>
        <w:jc w:val="right"/>
      </w:pPr>
      <w:rPr>
        <w:rFonts w:ascii="Times New Roman" w:eastAsia="Times New Roman" w:hAnsi="Times New Roman" w:cs="Times New Roman" w:hint="default"/>
        <w:b/>
        <w:bCs/>
        <w:w w:val="100"/>
        <w:sz w:val="24"/>
        <w:szCs w:val="24"/>
        <w:lang w:val="ru-RU" w:eastAsia="en-US" w:bidi="ar-SA"/>
      </w:rPr>
    </w:lvl>
    <w:lvl w:ilvl="1" w:tplc="05585E72">
      <w:numFmt w:val="bullet"/>
      <w:lvlText w:val="•"/>
      <w:lvlJc w:val="left"/>
      <w:pPr>
        <w:ind w:left="2006" w:hanging="360"/>
      </w:pPr>
      <w:rPr>
        <w:rFonts w:hint="default"/>
        <w:lang w:val="ru-RU" w:eastAsia="en-US" w:bidi="ar-SA"/>
      </w:rPr>
    </w:lvl>
    <w:lvl w:ilvl="2" w:tplc="A7B2D116">
      <w:numFmt w:val="bullet"/>
      <w:lvlText w:val="•"/>
      <w:lvlJc w:val="left"/>
      <w:pPr>
        <w:ind w:left="2933" w:hanging="360"/>
      </w:pPr>
      <w:rPr>
        <w:rFonts w:hint="default"/>
        <w:lang w:val="ru-RU" w:eastAsia="en-US" w:bidi="ar-SA"/>
      </w:rPr>
    </w:lvl>
    <w:lvl w:ilvl="3" w:tplc="E4E8162E">
      <w:numFmt w:val="bullet"/>
      <w:lvlText w:val="•"/>
      <w:lvlJc w:val="left"/>
      <w:pPr>
        <w:ind w:left="3859" w:hanging="360"/>
      </w:pPr>
      <w:rPr>
        <w:rFonts w:hint="default"/>
        <w:lang w:val="ru-RU" w:eastAsia="en-US" w:bidi="ar-SA"/>
      </w:rPr>
    </w:lvl>
    <w:lvl w:ilvl="4" w:tplc="64A201BC">
      <w:numFmt w:val="bullet"/>
      <w:lvlText w:val="•"/>
      <w:lvlJc w:val="left"/>
      <w:pPr>
        <w:ind w:left="4786" w:hanging="360"/>
      </w:pPr>
      <w:rPr>
        <w:rFonts w:hint="default"/>
        <w:lang w:val="ru-RU" w:eastAsia="en-US" w:bidi="ar-SA"/>
      </w:rPr>
    </w:lvl>
    <w:lvl w:ilvl="5" w:tplc="D11CB338">
      <w:numFmt w:val="bullet"/>
      <w:lvlText w:val="•"/>
      <w:lvlJc w:val="left"/>
      <w:pPr>
        <w:ind w:left="5713" w:hanging="360"/>
      </w:pPr>
      <w:rPr>
        <w:rFonts w:hint="default"/>
        <w:lang w:val="ru-RU" w:eastAsia="en-US" w:bidi="ar-SA"/>
      </w:rPr>
    </w:lvl>
    <w:lvl w:ilvl="6" w:tplc="E7DEF408">
      <w:numFmt w:val="bullet"/>
      <w:lvlText w:val="•"/>
      <w:lvlJc w:val="left"/>
      <w:pPr>
        <w:ind w:left="6639" w:hanging="360"/>
      </w:pPr>
      <w:rPr>
        <w:rFonts w:hint="default"/>
        <w:lang w:val="ru-RU" w:eastAsia="en-US" w:bidi="ar-SA"/>
      </w:rPr>
    </w:lvl>
    <w:lvl w:ilvl="7" w:tplc="6668155E">
      <w:numFmt w:val="bullet"/>
      <w:lvlText w:val="•"/>
      <w:lvlJc w:val="left"/>
      <w:pPr>
        <w:ind w:left="7566" w:hanging="360"/>
      </w:pPr>
      <w:rPr>
        <w:rFonts w:hint="default"/>
        <w:lang w:val="ru-RU" w:eastAsia="en-US" w:bidi="ar-SA"/>
      </w:rPr>
    </w:lvl>
    <w:lvl w:ilvl="8" w:tplc="FD66DCDA">
      <w:numFmt w:val="bullet"/>
      <w:lvlText w:val="•"/>
      <w:lvlJc w:val="left"/>
      <w:pPr>
        <w:ind w:left="8493" w:hanging="360"/>
      </w:pPr>
      <w:rPr>
        <w:rFonts w:hint="default"/>
        <w:lang w:val="ru-RU" w:eastAsia="en-US" w:bidi="ar-SA"/>
      </w:rPr>
    </w:lvl>
  </w:abstractNum>
  <w:abstractNum w:abstractNumId="15">
    <w:nsid w:val="25F201B0"/>
    <w:multiLevelType w:val="multilevel"/>
    <w:tmpl w:val="BC8A90F4"/>
    <w:lvl w:ilvl="0">
      <w:start w:val="2"/>
      <w:numFmt w:val="decimal"/>
      <w:lvlText w:val="%1."/>
      <w:lvlJc w:val="left"/>
      <w:pPr>
        <w:ind w:left="636" w:hanging="636"/>
      </w:pPr>
      <w:rPr>
        <w:rFonts w:hint="default"/>
      </w:rPr>
    </w:lvl>
    <w:lvl w:ilvl="1">
      <w:start w:val="8"/>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266F3D26"/>
    <w:multiLevelType w:val="hybridMultilevel"/>
    <w:tmpl w:val="3506B642"/>
    <w:lvl w:ilvl="0" w:tplc="7C8A1D4C">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E1476DA"/>
    <w:multiLevelType w:val="hybridMultilevel"/>
    <w:tmpl w:val="92486AD8"/>
    <w:lvl w:ilvl="0" w:tplc="797AB90E">
      <w:start w:val="1"/>
      <w:numFmt w:val="decimal"/>
      <w:lvlText w:val="%1."/>
      <w:lvlJc w:val="left"/>
      <w:pPr>
        <w:ind w:left="1555" w:hanging="852"/>
        <w:jc w:val="right"/>
      </w:pPr>
      <w:rPr>
        <w:rFonts w:ascii="Times New Roman" w:eastAsia="Times New Roman" w:hAnsi="Times New Roman" w:cs="Times New Roman" w:hint="default"/>
        <w:w w:val="99"/>
        <w:sz w:val="26"/>
        <w:szCs w:val="26"/>
        <w:lang w:val="ru-RU" w:eastAsia="en-US" w:bidi="ar-SA"/>
      </w:rPr>
    </w:lvl>
    <w:lvl w:ilvl="1" w:tplc="FCAC16FC">
      <w:numFmt w:val="bullet"/>
      <w:lvlText w:val="•"/>
      <w:lvlJc w:val="left"/>
      <w:pPr>
        <w:ind w:left="2440" w:hanging="852"/>
      </w:pPr>
      <w:rPr>
        <w:rFonts w:hint="default"/>
        <w:lang w:val="ru-RU" w:eastAsia="en-US" w:bidi="ar-SA"/>
      </w:rPr>
    </w:lvl>
    <w:lvl w:ilvl="2" w:tplc="1CD69ECC">
      <w:numFmt w:val="bullet"/>
      <w:lvlText w:val="•"/>
      <w:lvlJc w:val="left"/>
      <w:pPr>
        <w:ind w:left="3321" w:hanging="852"/>
      </w:pPr>
      <w:rPr>
        <w:rFonts w:hint="default"/>
        <w:lang w:val="ru-RU" w:eastAsia="en-US" w:bidi="ar-SA"/>
      </w:rPr>
    </w:lvl>
    <w:lvl w:ilvl="3" w:tplc="73EEFF90">
      <w:numFmt w:val="bullet"/>
      <w:lvlText w:val="•"/>
      <w:lvlJc w:val="left"/>
      <w:pPr>
        <w:ind w:left="4201" w:hanging="852"/>
      </w:pPr>
      <w:rPr>
        <w:rFonts w:hint="default"/>
        <w:lang w:val="ru-RU" w:eastAsia="en-US" w:bidi="ar-SA"/>
      </w:rPr>
    </w:lvl>
    <w:lvl w:ilvl="4" w:tplc="E83AAAFA">
      <w:numFmt w:val="bullet"/>
      <w:lvlText w:val="•"/>
      <w:lvlJc w:val="left"/>
      <w:pPr>
        <w:ind w:left="5082" w:hanging="852"/>
      </w:pPr>
      <w:rPr>
        <w:rFonts w:hint="default"/>
        <w:lang w:val="ru-RU" w:eastAsia="en-US" w:bidi="ar-SA"/>
      </w:rPr>
    </w:lvl>
    <w:lvl w:ilvl="5" w:tplc="A336FE9E">
      <w:numFmt w:val="bullet"/>
      <w:lvlText w:val="•"/>
      <w:lvlJc w:val="left"/>
      <w:pPr>
        <w:ind w:left="5963" w:hanging="852"/>
      </w:pPr>
      <w:rPr>
        <w:rFonts w:hint="default"/>
        <w:lang w:val="ru-RU" w:eastAsia="en-US" w:bidi="ar-SA"/>
      </w:rPr>
    </w:lvl>
    <w:lvl w:ilvl="6" w:tplc="8C0050C8">
      <w:numFmt w:val="bullet"/>
      <w:lvlText w:val="•"/>
      <w:lvlJc w:val="left"/>
      <w:pPr>
        <w:ind w:left="6843" w:hanging="852"/>
      </w:pPr>
      <w:rPr>
        <w:rFonts w:hint="default"/>
        <w:lang w:val="ru-RU" w:eastAsia="en-US" w:bidi="ar-SA"/>
      </w:rPr>
    </w:lvl>
    <w:lvl w:ilvl="7" w:tplc="9376891A">
      <w:numFmt w:val="bullet"/>
      <w:lvlText w:val="•"/>
      <w:lvlJc w:val="left"/>
      <w:pPr>
        <w:ind w:left="7724" w:hanging="852"/>
      </w:pPr>
      <w:rPr>
        <w:rFonts w:hint="default"/>
        <w:lang w:val="ru-RU" w:eastAsia="en-US" w:bidi="ar-SA"/>
      </w:rPr>
    </w:lvl>
    <w:lvl w:ilvl="8" w:tplc="49C0C0BE">
      <w:numFmt w:val="bullet"/>
      <w:lvlText w:val="•"/>
      <w:lvlJc w:val="left"/>
      <w:pPr>
        <w:ind w:left="8605" w:hanging="852"/>
      </w:pPr>
      <w:rPr>
        <w:rFonts w:hint="default"/>
        <w:lang w:val="ru-RU" w:eastAsia="en-US" w:bidi="ar-SA"/>
      </w:rPr>
    </w:lvl>
  </w:abstractNum>
  <w:abstractNum w:abstractNumId="18">
    <w:nsid w:val="2E1A49FE"/>
    <w:multiLevelType w:val="multilevel"/>
    <w:tmpl w:val="4C3E78F4"/>
    <w:lvl w:ilvl="0">
      <w:start w:val="11"/>
      <w:numFmt w:val="decimal"/>
      <w:lvlText w:val="%1"/>
      <w:lvlJc w:val="left"/>
      <w:pPr>
        <w:ind w:left="132" w:hanging="630"/>
      </w:pPr>
      <w:rPr>
        <w:rFonts w:hint="default"/>
        <w:lang w:val="ru-RU" w:eastAsia="en-US" w:bidi="ar-SA"/>
      </w:rPr>
    </w:lvl>
    <w:lvl w:ilvl="1">
      <w:start w:val="2"/>
      <w:numFmt w:val="decimal"/>
      <w:lvlText w:val="%1.%2"/>
      <w:lvlJc w:val="left"/>
      <w:pPr>
        <w:ind w:left="132" w:hanging="630"/>
      </w:pPr>
      <w:rPr>
        <w:rFonts w:ascii="Times New Roman" w:eastAsia="Times New Roman" w:hAnsi="Times New Roman" w:cs="Times New Roman" w:hint="default"/>
        <w:spacing w:val="-4"/>
        <w:w w:val="100"/>
        <w:sz w:val="28"/>
        <w:szCs w:val="28"/>
        <w:lang w:val="ru-RU" w:eastAsia="en-US" w:bidi="ar-SA"/>
      </w:rPr>
    </w:lvl>
    <w:lvl w:ilvl="2">
      <w:start w:val="1"/>
      <w:numFmt w:val="decimal"/>
      <w:lvlText w:val="%3."/>
      <w:lvlJc w:val="left"/>
      <w:pPr>
        <w:ind w:left="1050" w:hanging="3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03" w:hanging="317"/>
      </w:pPr>
      <w:rPr>
        <w:rFonts w:hint="default"/>
        <w:lang w:val="ru-RU" w:eastAsia="en-US" w:bidi="ar-SA"/>
      </w:rPr>
    </w:lvl>
    <w:lvl w:ilvl="4">
      <w:numFmt w:val="bullet"/>
      <w:lvlText w:val="•"/>
      <w:lvlJc w:val="left"/>
      <w:pPr>
        <w:ind w:left="4275" w:hanging="317"/>
      </w:pPr>
      <w:rPr>
        <w:rFonts w:hint="default"/>
        <w:lang w:val="ru-RU" w:eastAsia="en-US" w:bidi="ar-SA"/>
      </w:rPr>
    </w:lvl>
    <w:lvl w:ilvl="5">
      <w:numFmt w:val="bullet"/>
      <w:lvlText w:val="•"/>
      <w:lvlJc w:val="left"/>
      <w:pPr>
        <w:ind w:left="5347" w:hanging="317"/>
      </w:pPr>
      <w:rPr>
        <w:rFonts w:hint="default"/>
        <w:lang w:val="ru-RU" w:eastAsia="en-US" w:bidi="ar-SA"/>
      </w:rPr>
    </w:lvl>
    <w:lvl w:ilvl="6">
      <w:numFmt w:val="bullet"/>
      <w:lvlText w:val="•"/>
      <w:lvlJc w:val="left"/>
      <w:pPr>
        <w:ind w:left="6419" w:hanging="317"/>
      </w:pPr>
      <w:rPr>
        <w:rFonts w:hint="default"/>
        <w:lang w:val="ru-RU" w:eastAsia="en-US" w:bidi="ar-SA"/>
      </w:rPr>
    </w:lvl>
    <w:lvl w:ilvl="7">
      <w:numFmt w:val="bullet"/>
      <w:lvlText w:val="•"/>
      <w:lvlJc w:val="left"/>
      <w:pPr>
        <w:ind w:left="7490" w:hanging="317"/>
      </w:pPr>
      <w:rPr>
        <w:rFonts w:hint="default"/>
        <w:lang w:val="ru-RU" w:eastAsia="en-US" w:bidi="ar-SA"/>
      </w:rPr>
    </w:lvl>
    <w:lvl w:ilvl="8">
      <w:numFmt w:val="bullet"/>
      <w:lvlText w:val="•"/>
      <w:lvlJc w:val="left"/>
      <w:pPr>
        <w:ind w:left="8562" w:hanging="317"/>
      </w:pPr>
      <w:rPr>
        <w:rFonts w:hint="default"/>
        <w:lang w:val="ru-RU" w:eastAsia="en-US" w:bidi="ar-SA"/>
      </w:rPr>
    </w:lvl>
  </w:abstractNum>
  <w:abstractNum w:abstractNumId="19">
    <w:nsid w:val="3216437E"/>
    <w:multiLevelType w:val="multilevel"/>
    <w:tmpl w:val="CA886762"/>
    <w:lvl w:ilvl="0">
      <w:start w:val="7"/>
      <w:numFmt w:val="decimal"/>
      <w:lvlText w:val="%1"/>
      <w:lvlJc w:val="left"/>
      <w:pPr>
        <w:ind w:left="1403" w:hanging="607"/>
      </w:pPr>
      <w:rPr>
        <w:rFonts w:hint="default"/>
        <w:lang w:val="ru-RU" w:eastAsia="en-US" w:bidi="ar-SA"/>
      </w:rPr>
    </w:lvl>
    <w:lvl w:ilvl="1">
      <w:start w:val="1"/>
      <w:numFmt w:val="decimal"/>
      <w:lvlText w:val="%1.%2."/>
      <w:lvlJc w:val="left"/>
      <w:pPr>
        <w:ind w:left="1403" w:hanging="6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17" w:hanging="607"/>
      </w:pPr>
      <w:rPr>
        <w:rFonts w:hint="default"/>
        <w:lang w:val="ru-RU" w:eastAsia="en-US" w:bidi="ar-SA"/>
      </w:rPr>
    </w:lvl>
    <w:lvl w:ilvl="3">
      <w:numFmt w:val="bullet"/>
      <w:lvlText w:val="•"/>
      <w:lvlJc w:val="left"/>
      <w:pPr>
        <w:ind w:left="4125" w:hanging="607"/>
      </w:pPr>
      <w:rPr>
        <w:rFonts w:hint="default"/>
        <w:lang w:val="ru-RU" w:eastAsia="en-US" w:bidi="ar-SA"/>
      </w:rPr>
    </w:lvl>
    <w:lvl w:ilvl="4">
      <w:numFmt w:val="bullet"/>
      <w:lvlText w:val="•"/>
      <w:lvlJc w:val="left"/>
      <w:pPr>
        <w:ind w:left="5034" w:hanging="607"/>
      </w:pPr>
      <w:rPr>
        <w:rFonts w:hint="default"/>
        <w:lang w:val="ru-RU" w:eastAsia="en-US" w:bidi="ar-SA"/>
      </w:rPr>
    </w:lvl>
    <w:lvl w:ilvl="5">
      <w:numFmt w:val="bullet"/>
      <w:lvlText w:val="•"/>
      <w:lvlJc w:val="left"/>
      <w:pPr>
        <w:ind w:left="5943" w:hanging="607"/>
      </w:pPr>
      <w:rPr>
        <w:rFonts w:hint="default"/>
        <w:lang w:val="ru-RU" w:eastAsia="en-US" w:bidi="ar-SA"/>
      </w:rPr>
    </w:lvl>
    <w:lvl w:ilvl="6">
      <w:numFmt w:val="bullet"/>
      <w:lvlText w:val="•"/>
      <w:lvlJc w:val="left"/>
      <w:pPr>
        <w:ind w:left="6851" w:hanging="607"/>
      </w:pPr>
      <w:rPr>
        <w:rFonts w:hint="default"/>
        <w:lang w:val="ru-RU" w:eastAsia="en-US" w:bidi="ar-SA"/>
      </w:rPr>
    </w:lvl>
    <w:lvl w:ilvl="7">
      <w:numFmt w:val="bullet"/>
      <w:lvlText w:val="•"/>
      <w:lvlJc w:val="left"/>
      <w:pPr>
        <w:ind w:left="7760" w:hanging="607"/>
      </w:pPr>
      <w:rPr>
        <w:rFonts w:hint="default"/>
        <w:lang w:val="ru-RU" w:eastAsia="en-US" w:bidi="ar-SA"/>
      </w:rPr>
    </w:lvl>
    <w:lvl w:ilvl="8">
      <w:numFmt w:val="bullet"/>
      <w:lvlText w:val="•"/>
      <w:lvlJc w:val="left"/>
      <w:pPr>
        <w:ind w:left="8669" w:hanging="607"/>
      </w:pPr>
      <w:rPr>
        <w:rFonts w:hint="default"/>
        <w:lang w:val="ru-RU" w:eastAsia="en-US" w:bidi="ar-SA"/>
      </w:rPr>
    </w:lvl>
  </w:abstractNum>
  <w:abstractNum w:abstractNumId="20">
    <w:nsid w:val="329E22AF"/>
    <w:multiLevelType w:val="hybridMultilevel"/>
    <w:tmpl w:val="787E1C08"/>
    <w:lvl w:ilvl="0" w:tplc="A8E27B10">
      <w:start w:val="1"/>
      <w:numFmt w:val="decimal"/>
      <w:lvlText w:val="%1."/>
      <w:lvlJc w:val="left"/>
      <w:pPr>
        <w:ind w:left="137" w:hanging="264"/>
      </w:pPr>
      <w:rPr>
        <w:rFonts w:ascii="Times New Roman" w:eastAsia="Times New Roman" w:hAnsi="Times New Roman" w:cs="Times New Roman" w:hint="default"/>
        <w:w w:val="100"/>
        <w:sz w:val="28"/>
        <w:szCs w:val="28"/>
        <w:lang w:val="ru-RU" w:eastAsia="en-US" w:bidi="ar-SA"/>
      </w:rPr>
    </w:lvl>
    <w:lvl w:ilvl="1" w:tplc="91A04F4C">
      <w:start w:val="1"/>
      <w:numFmt w:val="upperRoman"/>
      <w:lvlText w:val="%2."/>
      <w:lvlJc w:val="left"/>
      <w:pPr>
        <w:ind w:left="4617" w:hanging="720"/>
        <w:jc w:val="right"/>
      </w:pPr>
      <w:rPr>
        <w:rFonts w:ascii="Times New Roman" w:eastAsia="Times New Roman" w:hAnsi="Times New Roman" w:cs="Times New Roman" w:hint="default"/>
        <w:b/>
        <w:bCs/>
        <w:spacing w:val="0"/>
        <w:w w:val="100"/>
        <w:sz w:val="28"/>
        <w:szCs w:val="28"/>
        <w:lang w:val="ru-RU" w:eastAsia="en-US" w:bidi="ar-SA"/>
      </w:rPr>
    </w:lvl>
    <w:lvl w:ilvl="2" w:tplc="A7DA0396">
      <w:numFmt w:val="bullet"/>
      <w:lvlText w:val="•"/>
      <w:lvlJc w:val="left"/>
      <w:pPr>
        <w:ind w:left="5251" w:hanging="720"/>
      </w:pPr>
      <w:rPr>
        <w:rFonts w:hint="default"/>
        <w:lang w:val="ru-RU" w:eastAsia="en-US" w:bidi="ar-SA"/>
      </w:rPr>
    </w:lvl>
    <w:lvl w:ilvl="3" w:tplc="E1E6F4A0">
      <w:numFmt w:val="bullet"/>
      <w:lvlText w:val="•"/>
      <w:lvlJc w:val="left"/>
      <w:pPr>
        <w:ind w:left="5883" w:hanging="720"/>
      </w:pPr>
      <w:rPr>
        <w:rFonts w:hint="default"/>
        <w:lang w:val="ru-RU" w:eastAsia="en-US" w:bidi="ar-SA"/>
      </w:rPr>
    </w:lvl>
    <w:lvl w:ilvl="4" w:tplc="5740892E">
      <w:numFmt w:val="bullet"/>
      <w:lvlText w:val="•"/>
      <w:lvlJc w:val="left"/>
      <w:pPr>
        <w:ind w:left="6515" w:hanging="720"/>
      </w:pPr>
      <w:rPr>
        <w:rFonts w:hint="default"/>
        <w:lang w:val="ru-RU" w:eastAsia="en-US" w:bidi="ar-SA"/>
      </w:rPr>
    </w:lvl>
    <w:lvl w:ilvl="5" w:tplc="3C6C4FCE">
      <w:numFmt w:val="bullet"/>
      <w:lvlText w:val="•"/>
      <w:lvlJc w:val="left"/>
      <w:pPr>
        <w:ind w:left="7147" w:hanging="720"/>
      </w:pPr>
      <w:rPr>
        <w:rFonts w:hint="default"/>
        <w:lang w:val="ru-RU" w:eastAsia="en-US" w:bidi="ar-SA"/>
      </w:rPr>
    </w:lvl>
    <w:lvl w:ilvl="6" w:tplc="1CA0886A">
      <w:numFmt w:val="bullet"/>
      <w:lvlText w:val="•"/>
      <w:lvlJc w:val="left"/>
      <w:pPr>
        <w:ind w:left="7779" w:hanging="720"/>
      </w:pPr>
      <w:rPr>
        <w:rFonts w:hint="default"/>
        <w:lang w:val="ru-RU" w:eastAsia="en-US" w:bidi="ar-SA"/>
      </w:rPr>
    </w:lvl>
    <w:lvl w:ilvl="7" w:tplc="B6A8DAB0">
      <w:numFmt w:val="bullet"/>
      <w:lvlText w:val="•"/>
      <w:lvlJc w:val="left"/>
      <w:pPr>
        <w:ind w:left="8410" w:hanging="720"/>
      </w:pPr>
      <w:rPr>
        <w:rFonts w:hint="default"/>
        <w:lang w:val="ru-RU" w:eastAsia="en-US" w:bidi="ar-SA"/>
      </w:rPr>
    </w:lvl>
    <w:lvl w:ilvl="8" w:tplc="512C96A6">
      <w:numFmt w:val="bullet"/>
      <w:lvlText w:val="•"/>
      <w:lvlJc w:val="left"/>
      <w:pPr>
        <w:ind w:left="9042" w:hanging="720"/>
      </w:pPr>
      <w:rPr>
        <w:rFonts w:hint="default"/>
        <w:lang w:val="ru-RU" w:eastAsia="en-US" w:bidi="ar-SA"/>
      </w:rPr>
    </w:lvl>
  </w:abstractNum>
  <w:abstractNum w:abstractNumId="21">
    <w:nsid w:val="33E87CFF"/>
    <w:multiLevelType w:val="hybridMultilevel"/>
    <w:tmpl w:val="29EA547E"/>
    <w:lvl w:ilvl="0" w:tplc="B67C6376">
      <w:start w:val="1"/>
      <w:numFmt w:val="decimal"/>
      <w:lvlText w:val="%1)"/>
      <w:lvlJc w:val="left"/>
      <w:pPr>
        <w:ind w:left="137" w:hanging="341"/>
      </w:pPr>
      <w:rPr>
        <w:rFonts w:ascii="Times New Roman" w:eastAsia="Times New Roman" w:hAnsi="Times New Roman" w:cs="Times New Roman" w:hint="default"/>
        <w:w w:val="100"/>
        <w:sz w:val="28"/>
        <w:szCs w:val="28"/>
        <w:lang w:val="ru-RU" w:eastAsia="en-US" w:bidi="ar-SA"/>
      </w:rPr>
    </w:lvl>
    <w:lvl w:ilvl="1" w:tplc="28663DB0">
      <w:numFmt w:val="bullet"/>
      <w:lvlText w:val="•"/>
      <w:lvlJc w:val="left"/>
      <w:pPr>
        <w:ind w:left="1162" w:hanging="341"/>
      </w:pPr>
      <w:rPr>
        <w:rFonts w:hint="default"/>
        <w:lang w:val="ru-RU" w:eastAsia="en-US" w:bidi="ar-SA"/>
      </w:rPr>
    </w:lvl>
    <w:lvl w:ilvl="2" w:tplc="ECFAF94C">
      <w:numFmt w:val="bullet"/>
      <w:lvlText w:val="•"/>
      <w:lvlJc w:val="left"/>
      <w:pPr>
        <w:ind w:left="2185" w:hanging="341"/>
      </w:pPr>
      <w:rPr>
        <w:rFonts w:hint="default"/>
        <w:lang w:val="ru-RU" w:eastAsia="en-US" w:bidi="ar-SA"/>
      </w:rPr>
    </w:lvl>
    <w:lvl w:ilvl="3" w:tplc="9F82E482">
      <w:numFmt w:val="bullet"/>
      <w:lvlText w:val="•"/>
      <w:lvlJc w:val="left"/>
      <w:pPr>
        <w:ind w:left="3207" w:hanging="341"/>
      </w:pPr>
      <w:rPr>
        <w:rFonts w:hint="default"/>
        <w:lang w:val="ru-RU" w:eastAsia="en-US" w:bidi="ar-SA"/>
      </w:rPr>
    </w:lvl>
    <w:lvl w:ilvl="4" w:tplc="F7D06720">
      <w:numFmt w:val="bullet"/>
      <w:lvlText w:val="•"/>
      <w:lvlJc w:val="left"/>
      <w:pPr>
        <w:ind w:left="4230" w:hanging="341"/>
      </w:pPr>
      <w:rPr>
        <w:rFonts w:hint="default"/>
        <w:lang w:val="ru-RU" w:eastAsia="en-US" w:bidi="ar-SA"/>
      </w:rPr>
    </w:lvl>
    <w:lvl w:ilvl="5" w:tplc="D29AD604">
      <w:numFmt w:val="bullet"/>
      <w:lvlText w:val="•"/>
      <w:lvlJc w:val="left"/>
      <w:pPr>
        <w:ind w:left="5253" w:hanging="341"/>
      </w:pPr>
      <w:rPr>
        <w:rFonts w:hint="default"/>
        <w:lang w:val="ru-RU" w:eastAsia="en-US" w:bidi="ar-SA"/>
      </w:rPr>
    </w:lvl>
    <w:lvl w:ilvl="6" w:tplc="0C208AB0">
      <w:numFmt w:val="bullet"/>
      <w:lvlText w:val="•"/>
      <w:lvlJc w:val="left"/>
      <w:pPr>
        <w:ind w:left="6275" w:hanging="341"/>
      </w:pPr>
      <w:rPr>
        <w:rFonts w:hint="default"/>
        <w:lang w:val="ru-RU" w:eastAsia="en-US" w:bidi="ar-SA"/>
      </w:rPr>
    </w:lvl>
    <w:lvl w:ilvl="7" w:tplc="04E0643C">
      <w:numFmt w:val="bullet"/>
      <w:lvlText w:val="•"/>
      <w:lvlJc w:val="left"/>
      <w:pPr>
        <w:ind w:left="7298" w:hanging="341"/>
      </w:pPr>
      <w:rPr>
        <w:rFonts w:hint="default"/>
        <w:lang w:val="ru-RU" w:eastAsia="en-US" w:bidi="ar-SA"/>
      </w:rPr>
    </w:lvl>
    <w:lvl w:ilvl="8" w:tplc="CD7A4672">
      <w:numFmt w:val="bullet"/>
      <w:lvlText w:val="•"/>
      <w:lvlJc w:val="left"/>
      <w:pPr>
        <w:ind w:left="8321" w:hanging="341"/>
      </w:pPr>
      <w:rPr>
        <w:rFonts w:hint="default"/>
        <w:lang w:val="ru-RU" w:eastAsia="en-US" w:bidi="ar-SA"/>
      </w:rPr>
    </w:lvl>
  </w:abstractNum>
  <w:abstractNum w:abstractNumId="22">
    <w:nsid w:val="35483717"/>
    <w:multiLevelType w:val="multilevel"/>
    <w:tmpl w:val="B1BE3818"/>
    <w:lvl w:ilvl="0">
      <w:start w:val="2"/>
      <w:numFmt w:val="decimal"/>
      <w:lvlText w:val="%1"/>
      <w:lvlJc w:val="left"/>
      <w:pPr>
        <w:ind w:left="137" w:hanging="418"/>
      </w:pPr>
      <w:rPr>
        <w:rFonts w:hint="default"/>
        <w:lang w:val="ru-RU" w:eastAsia="en-US" w:bidi="ar-SA"/>
      </w:rPr>
    </w:lvl>
    <w:lvl w:ilvl="1">
      <w:start w:val="8"/>
      <w:numFmt w:val="decimal"/>
      <w:lvlText w:val="%1.%2"/>
      <w:lvlJc w:val="left"/>
      <w:pPr>
        <w:ind w:left="137" w:hanging="41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37" w:hanging="21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07" w:hanging="212"/>
      </w:pPr>
      <w:rPr>
        <w:rFonts w:hint="default"/>
        <w:lang w:val="ru-RU" w:eastAsia="en-US" w:bidi="ar-SA"/>
      </w:rPr>
    </w:lvl>
    <w:lvl w:ilvl="4">
      <w:numFmt w:val="bullet"/>
      <w:lvlText w:val="•"/>
      <w:lvlJc w:val="left"/>
      <w:pPr>
        <w:ind w:left="4230" w:hanging="212"/>
      </w:pPr>
      <w:rPr>
        <w:rFonts w:hint="default"/>
        <w:lang w:val="ru-RU" w:eastAsia="en-US" w:bidi="ar-SA"/>
      </w:rPr>
    </w:lvl>
    <w:lvl w:ilvl="5">
      <w:numFmt w:val="bullet"/>
      <w:lvlText w:val="•"/>
      <w:lvlJc w:val="left"/>
      <w:pPr>
        <w:ind w:left="5253" w:hanging="212"/>
      </w:pPr>
      <w:rPr>
        <w:rFonts w:hint="default"/>
        <w:lang w:val="ru-RU" w:eastAsia="en-US" w:bidi="ar-SA"/>
      </w:rPr>
    </w:lvl>
    <w:lvl w:ilvl="6">
      <w:numFmt w:val="bullet"/>
      <w:lvlText w:val="•"/>
      <w:lvlJc w:val="left"/>
      <w:pPr>
        <w:ind w:left="6275" w:hanging="212"/>
      </w:pPr>
      <w:rPr>
        <w:rFonts w:hint="default"/>
        <w:lang w:val="ru-RU" w:eastAsia="en-US" w:bidi="ar-SA"/>
      </w:rPr>
    </w:lvl>
    <w:lvl w:ilvl="7">
      <w:numFmt w:val="bullet"/>
      <w:lvlText w:val="•"/>
      <w:lvlJc w:val="left"/>
      <w:pPr>
        <w:ind w:left="7298" w:hanging="212"/>
      </w:pPr>
      <w:rPr>
        <w:rFonts w:hint="default"/>
        <w:lang w:val="ru-RU" w:eastAsia="en-US" w:bidi="ar-SA"/>
      </w:rPr>
    </w:lvl>
    <w:lvl w:ilvl="8">
      <w:numFmt w:val="bullet"/>
      <w:lvlText w:val="•"/>
      <w:lvlJc w:val="left"/>
      <w:pPr>
        <w:ind w:left="8321" w:hanging="212"/>
      </w:pPr>
      <w:rPr>
        <w:rFonts w:hint="default"/>
        <w:lang w:val="ru-RU" w:eastAsia="en-US" w:bidi="ar-SA"/>
      </w:rPr>
    </w:lvl>
  </w:abstractNum>
  <w:abstractNum w:abstractNumId="23">
    <w:nsid w:val="362B4F01"/>
    <w:multiLevelType w:val="hybridMultilevel"/>
    <w:tmpl w:val="372A9930"/>
    <w:lvl w:ilvl="0" w:tplc="14241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296619"/>
    <w:multiLevelType w:val="hybridMultilevel"/>
    <w:tmpl w:val="3ABCC240"/>
    <w:lvl w:ilvl="0" w:tplc="A70A9D7C">
      <w:start w:val="1"/>
      <w:numFmt w:val="decimal"/>
      <w:lvlText w:val="%1)"/>
      <w:lvlJc w:val="left"/>
      <w:pPr>
        <w:ind w:left="117" w:hanging="708"/>
      </w:pPr>
      <w:rPr>
        <w:rFonts w:ascii="Times New Roman" w:eastAsia="Times New Roman" w:hAnsi="Times New Roman" w:cs="Times New Roman" w:hint="default"/>
        <w:spacing w:val="0"/>
        <w:w w:val="100"/>
        <w:sz w:val="28"/>
        <w:szCs w:val="28"/>
        <w:lang w:val="ru-RU" w:eastAsia="en-US" w:bidi="ar-SA"/>
      </w:rPr>
    </w:lvl>
    <w:lvl w:ilvl="1" w:tplc="34784DD0">
      <w:numFmt w:val="bullet"/>
      <w:lvlText w:val="•"/>
      <w:lvlJc w:val="left"/>
      <w:pPr>
        <w:ind w:left="1138" w:hanging="708"/>
      </w:pPr>
      <w:rPr>
        <w:rFonts w:hint="default"/>
        <w:lang w:val="ru-RU" w:eastAsia="en-US" w:bidi="ar-SA"/>
      </w:rPr>
    </w:lvl>
    <w:lvl w:ilvl="2" w:tplc="7200D114">
      <w:numFmt w:val="bullet"/>
      <w:lvlText w:val="•"/>
      <w:lvlJc w:val="left"/>
      <w:pPr>
        <w:ind w:left="2157" w:hanging="708"/>
      </w:pPr>
      <w:rPr>
        <w:rFonts w:hint="default"/>
        <w:lang w:val="ru-RU" w:eastAsia="en-US" w:bidi="ar-SA"/>
      </w:rPr>
    </w:lvl>
    <w:lvl w:ilvl="3" w:tplc="929A9CCC">
      <w:numFmt w:val="bullet"/>
      <w:lvlText w:val="•"/>
      <w:lvlJc w:val="left"/>
      <w:pPr>
        <w:ind w:left="3175" w:hanging="708"/>
      </w:pPr>
      <w:rPr>
        <w:rFonts w:hint="default"/>
        <w:lang w:val="ru-RU" w:eastAsia="en-US" w:bidi="ar-SA"/>
      </w:rPr>
    </w:lvl>
    <w:lvl w:ilvl="4" w:tplc="ED3A63AE">
      <w:numFmt w:val="bullet"/>
      <w:lvlText w:val="•"/>
      <w:lvlJc w:val="left"/>
      <w:pPr>
        <w:ind w:left="4194" w:hanging="708"/>
      </w:pPr>
      <w:rPr>
        <w:rFonts w:hint="default"/>
        <w:lang w:val="ru-RU" w:eastAsia="en-US" w:bidi="ar-SA"/>
      </w:rPr>
    </w:lvl>
    <w:lvl w:ilvl="5" w:tplc="768A1032">
      <w:numFmt w:val="bullet"/>
      <w:lvlText w:val="•"/>
      <w:lvlJc w:val="left"/>
      <w:pPr>
        <w:ind w:left="5213" w:hanging="708"/>
      </w:pPr>
      <w:rPr>
        <w:rFonts w:hint="default"/>
        <w:lang w:val="ru-RU" w:eastAsia="en-US" w:bidi="ar-SA"/>
      </w:rPr>
    </w:lvl>
    <w:lvl w:ilvl="6" w:tplc="95926956">
      <w:numFmt w:val="bullet"/>
      <w:lvlText w:val="•"/>
      <w:lvlJc w:val="left"/>
      <w:pPr>
        <w:ind w:left="6231" w:hanging="708"/>
      </w:pPr>
      <w:rPr>
        <w:rFonts w:hint="default"/>
        <w:lang w:val="ru-RU" w:eastAsia="en-US" w:bidi="ar-SA"/>
      </w:rPr>
    </w:lvl>
    <w:lvl w:ilvl="7" w:tplc="723E2276">
      <w:numFmt w:val="bullet"/>
      <w:lvlText w:val="•"/>
      <w:lvlJc w:val="left"/>
      <w:pPr>
        <w:ind w:left="7250" w:hanging="708"/>
      </w:pPr>
      <w:rPr>
        <w:rFonts w:hint="default"/>
        <w:lang w:val="ru-RU" w:eastAsia="en-US" w:bidi="ar-SA"/>
      </w:rPr>
    </w:lvl>
    <w:lvl w:ilvl="8" w:tplc="6AB04372">
      <w:numFmt w:val="bullet"/>
      <w:lvlText w:val="•"/>
      <w:lvlJc w:val="left"/>
      <w:pPr>
        <w:ind w:left="8269" w:hanging="708"/>
      </w:pPr>
      <w:rPr>
        <w:rFonts w:hint="default"/>
        <w:lang w:val="ru-RU" w:eastAsia="en-US" w:bidi="ar-SA"/>
      </w:rPr>
    </w:lvl>
  </w:abstractNum>
  <w:abstractNum w:abstractNumId="25">
    <w:nsid w:val="3CD0312C"/>
    <w:multiLevelType w:val="hybridMultilevel"/>
    <w:tmpl w:val="B4F22B66"/>
    <w:lvl w:ilvl="0" w:tplc="0C94ED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60D27D8"/>
    <w:multiLevelType w:val="multilevel"/>
    <w:tmpl w:val="1AD6DE36"/>
    <w:lvl w:ilvl="0">
      <w:start w:val="5"/>
      <w:numFmt w:val="decimal"/>
      <w:lvlText w:val="%1"/>
      <w:lvlJc w:val="left"/>
      <w:pPr>
        <w:ind w:left="137" w:hanging="602"/>
      </w:pPr>
      <w:rPr>
        <w:rFonts w:hint="default"/>
        <w:lang w:val="ru-RU" w:eastAsia="en-US" w:bidi="ar-SA"/>
      </w:rPr>
    </w:lvl>
    <w:lvl w:ilvl="1">
      <w:start w:val="1"/>
      <w:numFmt w:val="decimal"/>
      <w:lvlText w:val="%1.%2."/>
      <w:lvlJc w:val="left"/>
      <w:pPr>
        <w:ind w:left="137" w:hanging="60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602"/>
      </w:pPr>
      <w:rPr>
        <w:rFonts w:hint="default"/>
        <w:lang w:val="ru-RU" w:eastAsia="en-US" w:bidi="ar-SA"/>
      </w:rPr>
    </w:lvl>
    <w:lvl w:ilvl="3">
      <w:numFmt w:val="bullet"/>
      <w:lvlText w:val="•"/>
      <w:lvlJc w:val="left"/>
      <w:pPr>
        <w:ind w:left="3207" w:hanging="602"/>
      </w:pPr>
      <w:rPr>
        <w:rFonts w:hint="default"/>
        <w:lang w:val="ru-RU" w:eastAsia="en-US" w:bidi="ar-SA"/>
      </w:rPr>
    </w:lvl>
    <w:lvl w:ilvl="4">
      <w:numFmt w:val="bullet"/>
      <w:lvlText w:val="•"/>
      <w:lvlJc w:val="left"/>
      <w:pPr>
        <w:ind w:left="4230" w:hanging="602"/>
      </w:pPr>
      <w:rPr>
        <w:rFonts w:hint="default"/>
        <w:lang w:val="ru-RU" w:eastAsia="en-US" w:bidi="ar-SA"/>
      </w:rPr>
    </w:lvl>
    <w:lvl w:ilvl="5">
      <w:numFmt w:val="bullet"/>
      <w:lvlText w:val="•"/>
      <w:lvlJc w:val="left"/>
      <w:pPr>
        <w:ind w:left="5253" w:hanging="602"/>
      </w:pPr>
      <w:rPr>
        <w:rFonts w:hint="default"/>
        <w:lang w:val="ru-RU" w:eastAsia="en-US" w:bidi="ar-SA"/>
      </w:rPr>
    </w:lvl>
    <w:lvl w:ilvl="6">
      <w:numFmt w:val="bullet"/>
      <w:lvlText w:val="•"/>
      <w:lvlJc w:val="left"/>
      <w:pPr>
        <w:ind w:left="6275" w:hanging="602"/>
      </w:pPr>
      <w:rPr>
        <w:rFonts w:hint="default"/>
        <w:lang w:val="ru-RU" w:eastAsia="en-US" w:bidi="ar-SA"/>
      </w:rPr>
    </w:lvl>
    <w:lvl w:ilvl="7">
      <w:numFmt w:val="bullet"/>
      <w:lvlText w:val="•"/>
      <w:lvlJc w:val="left"/>
      <w:pPr>
        <w:ind w:left="7298" w:hanging="602"/>
      </w:pPr>
      <w:rPr>
        <w:rFonts w:hint="default"/>
        <w:lang w:val="ru-RU" w:eastAsia="en-US" w:bidi="ar-SA"/>
      </w:rPr>
    </w:lvl>
    <w:lvl w:ilvl="8">
      <w:numFmt w:val="bullet"/>
      <w:lvlText w:val="•"/>
      <w:lvlJc w:val="left"/>
      <w:pPr>
        <w:ind w:left="8321" w:hanging="602"/>
      </w:pPr>
      <w:rPr>
        <w:rFonts w:hint="default"/>
        <w:lang w:val="ru-RU" w:eastAsia="en-US" w:bidi="ar-SA"/>
      </w:rPr>
    </w:lvl>
  </w:abstractNum>
  <w:abstractNum w:abstractNumId="27">
    <w:nsid w:val="4E03101F"/>
    <w:multiLevelType w:val="hybridMultilevel"/>
    <w:tmpl w:val="493E6682"/>
    <w:lvl w:ilvl="0" w:tplc="9BC44EB0">
      <w:start w:val="1"/>
      <w:numFmt w:val="decimal"/>
      <w:lvlText w:val="%1."/>
      <w:lvlJc w:val="left"/>
      <w:pPr>
        <w:ind w:left="1380" w:hanging="675"/>
      </w:pPr>
      <w:rPr>
        <w:rFonts w:eastAsia="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52567D96"/>
    <w:multiLevelType w:val="multilevel"/>
    <w:tmpl w:val="6F0CC26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9C35600"/>
    <w:multiLevelType w:val="multilevel"/>
    <w:tmpl w:val="7A4C2E90"/>
    <w:lvl w:ilvl="0">
      <w:start w:val="4"/>
      <w:numFmt w:val="decimal"/>
      <w:lvlText w:val="%1"/>
      <w:lvlJc w:val="left"/>
      <w:pPr>
        <w:ind w:left="137" w:hanging="701"/>
      </w:pPr>
      <w:rPr>
        <w:rFonts w:hint="default"/>
        <w:lang w:val="ru-RU" w:eastAsia="en-US" w:bidi="ar-SA"/>
      </w:rPr>
    </w:lvl>
    <w:lvl w:ilvl="1">
      <w:start w:val="1"/>
      <w:numFmt w:val="decimal"/>
      <w:lvlText w:val="%1.%2."/>
      <w:lvlJc w:val="left"/>
      <w:pPr>
        <w:ind w:left="137" w:hanging="70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01"/>
      </w:pPr>
      <w:rPr>
        <w:rFonts w:hint="default"/>
        <w:lang w:val="ru-RU" w:eastAsia="en-US" w:bidi="ar-SA"/>
      </w:rPr>
    </w:lvl>
    <w:lvl w:ilvl="3">
      <w:numFmt w:val="bullet"/>
      <w:lvlText w:val="•"/>
      <w:lvlJc w:val="left"/>
      <w:pPr>
        <w:ind w:left="3207" w:hanging="701"/>
      </w:pPr>
      <w:rPr>
        <w:rFonts w:hint="default"/>
        <w:lang w:val="ru-RU" w:eastAsia="en-US" w:bidi="ar-SA"/>
      </w:rPr>
    </w:lvl>
    <w:lvl w:ilvl="4">
      <w:numFmt w:val="bullet"/>
      <w:lvlText w:val="•"/>
      <w:lvlJc w:val="left"/>
      <w:pPr>
        <w:ind w:left="4230" w:hanging="701"/>
      </w:pPr>
      <w:rPr>
        <w:rFonts w:hint="default"/>
        <w:lang w:val="ru-RU" w:eastAsia="en-US" w:bidi="ar-SA"/>
      </w:rPr>
    </w:lvl>
    <w:lvl w:ilvl="5">
      <w:numFmt w:val="bullet"/>
      <w:lvlText w:val="•"/>
      <w:lvlJc w:val="left"/>
      <w:pPr>
        <w:ind w:left="5253" w:hanging="701"/>
      </w:pPr>
      <w:rPr>
        <w:rFonts w:hint="default"/>
        <w:lang w:val="ru-RU" w:eastAsia="en-US" w:bidi="ar-SA"/>
      </w:rPr>
    </w:lvl>
    <w:lvl w:ilvl="6">
      <w:numFmt w:val="bullet"/>
      <w:lvlText w:val="•"/>
      <w:lvlJc w:val="left"/>
      <w:pPr>
        <w:ind w:left="6275" w:hanging="701"/>
      </w:pPr>
      <w:rPr>
        <w:rFonts w:hint="default"/>
        <w:lang w:val="ru-RU" w:eastAsia="en-US" w:bidi="ar-SA"/>
      </w:rPr>
    </w:lvl>
    <w:lvl w:ilvl="7">
      <w:numFmt w:val="bullet"/>
      <w:lvlText w:val="•"/>
      <w:lvlJc w:val="left"/>
      <w:pPr>
        <w:ind w:left="7298" w:hanging="701"/>
      </w:pPr>
      <w:rPr>
        <w:rFonts w:hint="default"/>
        <w:lang w:val="ru-RU" w:eastAsia="en-US" w:bidi="ar-SA"/>
      </w:rPr>
    </w:lvl>
    <w:lvl w:ilvl="8">
      <w:numFmt w:val="bullet"/>
      <w:lvlText w:val="•"/>
      <w:lvlJc w:val="left"/>
      <w:pPr>
        <w:ind w:left="8321" w:hanging="701"/>
      </w:pPr>
      <w:rPr>
        <w:rFonts w:hint="default"/>
        <w:lang w:val="ru-RU" w:eastAsia="en-US" w:bidi="ar-SA"/>
      </w:rPr>
    </w:lvl>
  </w:abstractNum>
  <w:abstractNum w:abstractNumId="30">
    <w:nsid w:val="5B42372F"/>
    <w:multiLevelType w:val="multilevel"/>
    <w:tmpl w:val="96AA9782"/>
    <w:lvl w:ilvl="0">
      <w:start w:val="2"/>
      <w:numFmt w:val="decimal"/>
      <w:lvlText w:val="%1."/>
      <w:lvlJc w:val="left"/>
      <w:pPr>
        <w:ind w:left="792" w:hanging="792"/>
      </w:pPr>
      <w:rPr>
        <w:rFonts w:hint="default"/>
      </w:rPr>
    </w:lvl>
    <w:lvl w:ilvl="1">
      <w:start w:val="19"/>
      <w:numFmt w:val="decimal"/>
      <w:lvlText w:val="%1.%2."/>
      <w:lvlJc w:val="left"/>
      <w:pPr>
        <w:ind w:left="579" w:hanging="792"/>
      </w:pPr>
      <w:rPr>
        <w:rFonts w:hint="default"/>
      </w:rPr>
    </w:lvl>
    <w:lvl w:ilvl="2">
      <w:start w:val="1"/>
      <w:numFmt w:val="decimal"/>
      <w:lvlText w:val="%1.%2.%3."/>
      <w:lvlJc w:val="left"/>
      <w:pPr>
        <w:ind w:left="366" w:hanging="792"/>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31">
    <w:nsid w:val="5E9A07BE"/>
    <w:multiLevelType w:val="hybridMultilevel"/>
    <w:tmpl w:val="45809F34"/>
    <w:lvl w:ilvl="0" w:tplc="F51CF5E0">
      <w:numFmt w:val="bullet"/>
      <w:lvlText w:val="–"/>
      <w:lvlJc w:val="left"/>
      <w:pPr>
        <w:ind w:left="137" w:hanging="233"/>
      </w:pPr>
      <w:rPr>
        <w:rFonts w:ascii="Times New Roman" w:eastAsia="Times New Roman" w:hAnsi="Times New Roman" w:cs="Times New Roman" w:hint="default"/>
        <w:w w:val="100"/>
        <w:sz w:val="28"/>
        <w:szCs w:val="28"/>
        <w:lang w:val="ru-RU" w:eastAsia="en-US" w:bidi="ar-SA"/>
      </w:rPr>
    </w:lvl>
    <w:lvl w:ilvl="1" w:tplc="149CE742">
      <w:numFmt w:val="bullet"/>
      <w:lvlText w:val="•"/>
      <w:lvlJc w:val="left"/>
      <w:pPr>
        <w:ind w:left="1160" w:hanging="233"/>
      </w:pPr>
      <w:rPr>
        <w:rFonts w:hint="default"/>
        <w:lang w:val="ru-RU" w:eastAsia="en-US" w:bidi="ar-SA"/>
      </w:rPr>
    </w:lvl>
    <w:lvl w:ilvl="2" w:tplc="52668162">
      <w:numFmt w:val="bullet"/>
      <w:lvlText w:val="•"/>
      <w:lvlJc w:val="left"/>
      <w:pPr>
        <w:ind w:left="2181" w:hanging="233"/>
      </w:pPr>
      <w:rPr>
        <w:rFonts w:hint="default"/>
        <w:lang w:val="ru-RU" w:eastAsia="en-US" w:bidi="ar-SA"/>
      </w:rPr>
    </w:lvl>
    <w:lvl w:ilvl="3" w:tplc="FFE82376">
      <w:numFmt w:val="bullet"/>
      <w:lvlText w:val="•"/>
      <w:lvlJc w:val="left"/>
      <w:pPr>
        <w:ind w:left="3201" w:hanging="233"/>
      </w:pPr>
      <w:rPr>
        <w:rFonts w:hint="default"/>
        <w:lang w:val="ru-RU" w:eastAsia="en-US" w:bidi="ar-SA"/>
      </w:rPr>
    </w:lvl>
    <w:lvl w:ilvl="4" w:tplc="B1045E60">
      <w:numFmt w:val="bullet"/>
      <w:lvlText w:val="•"/>
      <w:lvlJc w:val="left"/>
      <w:pPr>
        <w:ind w:left="4222" w:hanging="233"/>
      </w:pPr>
      <w:rPr>
        <w:rFonts w:hint="default"/>
        <w:lang w:val="ru-RU" w:eastAsia="en-US" w:bidi="ar-SA"/>
      </w:rPr>
    </w:lvl>
    <w:lvl w:ilvl="5" w:tplc="0F965686">
      <w:numFmt w:val="bullet"/>
      <w:lvlText w:val="•"/>
      <w:lvlJc w:val="left"/>
      <w:pPr>
        <w:ind w:left="5243" w:hanging="233"/>
      </w:pPr>
      <w:rPr>
        <w:rFonts w:hint="default"/>
        <w:lang w:val="ru-RU" w:eastAsia="en-US" w:bidi="ar-SA"/>
      </w:rPr>
    </w:lvl>
    <w:lvl w:ilvl="6" w:tplc="E0CEC134">
      <w:numFmt w:val="bullet"/>
      <w:lvlText w:val="•"/>
      <w:lvlJc w:val="left"/>
      <w:pPr>
        <w:ind w:left="6263" w:hanging="233"/>
      </w:pPr>
      <w:rPr>
        <w:rFonts w:hint="default"/>
        <w:lang w:val="ru-RU" w:eastAsia="en-US" w:bidi="ar-SA"/>
      </w:rPr>
    </w:lvl>
    <w:lvl w:ilvl="7" w:tplc="862A7A66">
      <w:numFmt w:val="bullet"/>
      <w:lvlText w:val="•"/>
      <w:lvlJc w:val="left"/>
      <w:pPr>
        <w:ind w:left="7284" w:hanging="233"/>
      </w:pPr>
      <w:rPr>
        <w:rFonts w:hint="default"/>
        <w:lang w:val="ru-RU" w:eastAsia="en-US" w:bidi="ar-SA"/>
      </w:rPr>
    </w:lvl>
    <w:lvl w:ilvl="8" w:tplc="F7C25E70">
      <w:numFmt w:val="bullet"/>
      <w:lvlText w:val="•"/>
      <w:lvlJc w:val="left"/>
      <w:pPr>
        <w:ind w:left="8305" w:hanging="233"/>
      </w:pPr>
      <w:rPr>
        <w:rFonts w:hint="default"/>
        <w:lang w:val="ru-RU" w:eastAsia="en-US" w:bidi="ar-SA"/>
      </w:rPr>
    </w:lvl>
  </w:abstractNum>
  <w:abstractNum w:abstractNumId="32">
    <w:nsid w:val="5F366648"/>
    <w:multiLevelType w:val="hybridMultilevel"/>
    <w:tmpl w:val="DADCDC60"/>
    <w:lvl w:ilvl="0" w:tplc="1D1C3D62">
      <w:start w:val="1"/>
      <w:numFmt w:val="decimal"/>
      <w:lvlText w:val="%1."/>
      <w:lvlJc w:val="left"/>
      <w:pPr>
        <w:ind w:left="562" w:hanging="410"/>
      </w:pPr>
      <w:rPr>
        <w:rFonts w:ascii="Times New Roman" w:eastAsia="Times New Roman" w:hAnsi="Times New Roman" w:cs="Times New Roman" w:hint="default"/>
        <w:w w:val="100"/>
        <w:sz w:val="28"/>
        <w:szCs w:val="28"/>
        <w:lang w:val="ru-RU" w:eastAsia="en-US" w:bidi="ar-SA"/>
      </w:rPr>
    </w:lvl>
    <w:lvl w:ilvl="1" w:tplc="04B4EC24">
      <w:start w:val="1"/>
      <w:numFmt w:val="upperRoman"/>
      <w:lvlText w:val="%2."/>
      <w:lvlJc w:val="left"/>
      <w:pPr>
        <w:ind w:left="4119" w:hanging="250"/>
        <w:jc w:val="right"/>
      </w:pPr>
      <w:rPr>
        <w:rFonts w:ascii="Times New Roman" w:eastAsia="Times New Roman" w:hAnsi="Times New Roman" w:cs="Times New Roman" w:hint="default"/>
        <w:b/>
        <w:bCs/>
        <w:i w:val="0"/>
        <w:spacing w:val="0"/>
        <w:w w:val="100"/>
        <w:sz w:val="28"/>
        <w:szCs w:val="28"/>
        <w:lang w:val="ru-RU" w:eastAsia="en-US" w:bidi="ar-SA"/>
      </w:rPr>
    </w:lvl>
    <w:lvl w:ilvl="2" w:tplc="24EA98A2">
      <w:numFmt w:val="bullet"/>
      <w:lvlText w:val="•"/>
      <w:lvlJc w:val="left"/>
      <w:pPr>
        <w:ind w:left="4814" w:hanging="250"/>
      </w:pPr>
      <w:rPr>
        <w:rFonts w:hint="default"/>
        <w:lang w:val="ru-RU" w:eastAsia="en-US" w:bidi="ar-SA"/>
      </w:rPr>
    </w:lvl>
    <w:lvl w:ilvl="3" w:tplc="239EB062">
      <w:numFmt w:val="bullet"/>
      <w:lvlText w:val="•"/>
      <w:lvlJc w:val="left"/>
      <w:pPr>
        <w:ind w:left="5508" w:hanging="250"/>
      </w:pPr>
      <w:rPr>
        <w:rFonts w:hint="default"/>
        <w:lang w:val="ru-RU" w:eastAsia="en-US" w:bidi="ar-SA"/>
      </w:rPr>
    </w:lvl>
    <w:lvl w:ilvl="4" w:tplc="1A825746">
      <w:numFmt w:val="bullet"/>
      <w:lvlText w:val="•"/>
      <w:lvlJc w:val="left"/>
      <w:pPr>
        <w:ind w:left="6202" w:hanging="250"/>
      </w:pPr>
      <w:rPr>
        <w:rFonts w:hint="default"/>
        <w:lang w:val="ru-RU" w:eastAsia="en-US" w:bidi="ar-SA"/>
      </w:rPr>
    </w:lvl>
    <w:lvl w:ilvl="5" w:tplc="900215BA">
      <w:numFmt w:val="bullet"/>
      <w:lvlText w:val="•"/>
      <w:lvlJc w:val="left"/>
      <w:pPr>
        <w:ind w:left="6896" w:hanging="250"/>
      </w:pPr>
      <w:rPr>
        <w:rFonts w:hint="default"/>
        <w:lang w:val="ru-RU" w:eastAsia="en-US" w:bidi="ar-SA"/>
      </w:rPr>
    </w:lvl>
    <w:lvl w:ilvl="6" w:tplc="E02EF606">
      <w:numFmt w:val="bullet"/>
      <w:lvlText w:val="•"/>
      <w:lvlJc w:val="left"/>
      <w:pPr>
        <w:ind w:left="7590" w:hanging="250"/>
      </w:pPr>
      <w:rPr>
        <w:rFonts w:hint="default"/>
        <w:lang w:val="ru-RU" w:eastAsia="en-US" w:bidi="ar-SA"/>
      </w:rPr>
    </w:lvl>
    <w:lvl w:ilvl="7" w:tplc="E3FE0550">
      <w:numFmt w:val="bullet"/>
      <w:lvlText w:val="•"/>
      <w:lvlJc w:val="left"/>
      <w:pPr>
        <w:ind w:left="8284" w:hanging="250"/>
      </w:pPr>
      <w:rPr>
        <w:rFonts w:hint="default"/>
        <w:lang w:val="ru-RU" w:eastAsia="en-US" w:bidi="ar-SA"/>
      </w:rPr>
    </w:lvl>
    <w:lvl w:ilvl="8" w:tplc="082CE0E4">
      <w:numFmt w:val="bullet"/>
      <w:lvlText w:val="•"/>
      <w:lvlJc w:val="left"/>
      <w:pPr>
        <w:ind w:left="8978" w:hanging="250"/>
      </w:pPr>
      <w:rPr>
        <w:rFonts w:hint="default"/>
        <w:lang w:val="ru-RU" w:eastAsia="en-US" w:bidi="ar-SA"/>
      </w:rPr>
    </w:lvl>
  </w:abstractNum>
  <w:abstractNum w:abstractNumId="33">
    <w:nsid w:val="5F800A55"/>
    <w:multiLevelType w:val="multilevel"/>
    <w:tmpl w:val="4B846712"/>
    <w:lvl w:ilvl="0">
      <w:start w:val="3"/>
      <w:numFmt w:val="decimal"/>
      <w:lvlText w:val="%1."/>
      <w:lvlJc w:val="left"/>
      <w:pPr>
        <w:ind w:left="450" w:hanging="45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nsid w:val="5FBF5E9F"/>
    <w:multiLevelType w:val="multilevel"/>
    <w:tmpl w:val="B8122D7A"/>
    <w:lvl w:ilvl="0">
      <w:start w:val="6"/>
      <w:numFmt w:val="decimal"/>
      <w:lvlText w:val="%1"/>
      <w:lvlJc w:val="left"/>
      <w:pPr>
        <w:ind w:left="137" w:hanging="811"/>
      </w:pPr>
      <w:rPr>
        <w:rFonts w:hint="default"/>
        <w:lang w:val="ru-RU" w:eastAsia="en-US" w:bidi="ar-SA"/>
      </w:rPr>
    </w:lvl>
    <w:lvl w:ilvl="1">
      <w:start w:val="2"/>
      <w:numFmt w:val="decimal"/>
      <w:lvlText w:val="%1.%2."/>
      <w:lvlJc w:val="left"/>
      <w:pPr>
        <w:ind w:left="137" w:hanging="81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811"/>
      </w:pPr>
      <w:rPr>
        <w:rFonts w:hint="default"/>
        <w:lang w:val="ru-RU" w:eastAsia="en-US" w:bidi="ar-SA"/>
      </w:rPr>
    </w:lvl>
    <w:lvl w:ilvl="3">
      <w:numFmt w:val="bullet"/>
      <w:lvlText w:val="•"/>
      <w:lvlJc w:val="left"/>
      <w:pPr>
        <w:ind w:left="3207" w:hanging="811"/>
      </w:pPr>
      <w:rPr>
        <w:rFonts w:hint="default"/>
        <w:lang w:val="ru-RU" w:eastAsia="en-US" w:bidi="ar-SA"/>
      </w:rPr>
    </w:lvl>
    <w:lvl w:ilvl="4">
      <w:numFmt w:val="bullet"/>
      <w:lvlText w:val="•"/>
      <w:lvlJc w:val="left"/>
      <w:pPr>
        <w:ind w:left="4230" w:hanging="811"/>
      </w:pPr>
      <w:rPr>
        <w:rFonts w:hint="default"/>
        <w:lang w:val="ru-RU" w:eastAsia="en-US" w:bidi="ar-SA"/>
      </w:rPr>
    </w:lvl>
    <w:lvl w:ilvl="5">
      <w:numFmt w:val="bullet"/>
      <w:lvlText w:val="•"/>
      <w:lvlJc w:val="left"/>
      <w:pPr>
        <w:ind w:left="5253" w:hanging="811"/>
      </w:pPr>
      <w:rPr>
        <w:rFonts w:hint="default"/>
        <w:lang w:val="ru-RU" w:eastAsia="en-US" w:bidi="ar-SA"/>
      </w:rPr>
    </w:lvl>
    <w:lvl w:ilvl="6">
      <w:numFmt w:val="bullet"/>
      <w:lvlText w:val="•"/>
      <w:lvlJc w:val="left"/>
      <w:pPr>
        <w:ind w:left="6275" w:hanging="811"/>
      </w:pPr>
      <w:rPr>
        <w:rFonts w:hint="default"/>
        <w:lang w:val="ru-RU" w:eastAsia="en-US" w:bidi="ar-SA"/>
      </w:rPr>
    </w:lvl>
    <w:lvl w:ilvl="7">
      <w:numFmt w:val="bullet"/>
      <w:lvlText w:val="•"/>
      <w:lvlJc w:val="left"/>
      <w:pPr>
        <w:ind w:left="7298" w:hanging="811"/>
      </w:pPr>
      <w:rPr>
        <w:rFonts w:hint="default"/>
        <w:lang w:val="ru-RU" w:eastAsia="en-US" w:bidi="ar-SA"/>
      </w:rPr>
    </w:lvl>
    <w:lvl w:ilvl="8">
      <w:numFmt w:val="bullet"/>
      <w:lvlText w:val="•"/>
      <w:lvlJc w:val="left"/>
      <w:pPr>
        <w:ind w:left="8321" w:hanging="811"/>
      </w:pPr>
      <w:rPr>
        <w:rFonts w:hint="default"/>
        <w:lang w:val="ru-RU" w:eastAsia="en-US" w:bidi="ar-SA"/>
      </w:rPr>
    </w:lvl>
  </w:abstractNum>
  <w:abstractNum w:abstractNumId="35">
    <w:nsid w:val="5FF74CD5"/>
    <w:multiLevelType w:val="multilevel"/>
    <w:tmpl w:val="9FAC15EE"/>
    <w:lvl w:ilvl="0">
      <w:start w:val="2"/>
      <w:numFmt w:val="decimal"/>
      <w:lvlText w:val="%1."/>
      <w:lvlJc w:val="left"/>
      <w:pPr>
        <w:ind w:left="780" w:hanging="780"/>
      </w:pPr>
      <w:rPr>
        <w:rFonts w:hint="default"/>
      </w:rPr>
    </w:lvl>
    <w:lvl w:ilvl="1">
      <w:start w:val="17"/>
      <w:numFmt w:val="decimal"/>
      <w:lvlText w:val="%1.%2."/>
      <w:lvlJc w:val="left"/>
      <w:pPr>
        <w:ind w:left="567" w:hanging="780"/>
      </w:pPr>
      <w:rPr>
        <w:rFonts w:hint="default"/>
      </w:rPr>
    </w:lvl>
    <w:lvl w:ilvl="2">
      <w:start w:val="1"/>
      <w:numFmt w:val="decimal"/>
      <w:lvlText w:val="%1.%2.%3."/>
      <w:lvlJc w:val="left"/>
      <w:pPr>
        <w:ind w:left="354" w:hanging="780"/>
      </w:pPr>
      <w:rPr>
        <w:rFonts w:hint="default"/>
      </w:rPr>
    </w:lvl>
    <w:lvl w:ilvl="3">
      <w:start w:val="1"/>
      <w:numFmt w:val="decimal"/>
      <w:lvlText w:val="%1.%2.%3.%4."/>
      <w:lvlJc w:val="left"/>
      <w:pPr>
        <w:ind w:left="441" w:hanging="1080"/>
      </w:pPr>
      <w:rPr>
        <w:rFonts w:hint="default"/>
      </w:rPr>
    </w:lvl>
    <w:lvl w:ilvl="4">
      <w:start w:val="1"/>
      <w:numFmt w:val="decimal"/>
      <w:lvlText w:val="%1.%2.%3.%4.%5."/>
      <w:lvlJc w:val="left"/>
      <w:pPr>
        <w:ind w:left="228" w:hanging="1080"/>
      </w:pPr>
      <w:rPr>
        <w:rFonts w:hint="default"/>
      </w:rPr>
    </w:lvl>
    <w:lvl w:ilvl="5">
      <w:start w:val="1"/>
      <w:numFmt w:val="decimal"/>
      <w:lvlText w:val="%1.%2.%3.%4.%5.%6."/>
      <w:lvlJc w:val="left"/>
      <w:pPr>
        <w:ind w:left="375" w:hanging="1440"/>
      </w:pPr>
      <w:rPr>
        <w:rFonts w:hint="default"/>
      </w:rPr>
    </w:lvl>
    <w:lvl w:ilvl="6">
      <w:start w:val="1"/>
      <w:numFmt w:val="decimal"/>
      <w:lvlText w:val="%1.%2.%3.%4.%5.%6.%7."/>
      <w:lvlJc w:val="left"/>
      <w:pPr>
        <w:ind w:left="522" w:hanging="1800"/>
      </w:pPr>
      <w:rPr>
        <w:rFonts w:hint="default"/>
      </w:rPr>
    </w:lvl>
    <w:lvl w:ilvl="7">
      <w:start w:val="1"/>
      <w:numFmt w:val="decimal"/>
      <w:lvlText w:val="%1.%2.%3.%4.%5.%6.%7.%8."/>
      <w:lvlJc w:val="left"/>
      <w:pPr>
        <w:ind w:left="309" w:hanging="1800"/>
      </w:pPr>
      <w:rPr>
        <w:rFonts w:hint="default"/>
      </w:rPr>
    </w:lvl>
    <w:lvl w:ilvl="8">
      <w:start w:val="1"/>
      <w:numFmt w:val="decimal"/>
      <w:lvlText w:val="%1.%2.%3.%4.%5.%6.%7.%8.%9."/>
      <w:lvlJc w:val="left"/>
      <w:pPr>
        <w:ind w:left="456" w:hanging="2160"/>
      </w:pPr>
      <w:rPr>
        <w:rFonts w:hint="default"/>
      </w:rPr>
    </w:lvl>
  </w:abstractNum>
  <w:abstractNum w:abstractNumId="36">
    <w:nsid w:val="69A23F21"/>
    <w:multiLevelType w:val="multilevel"/>
    <w:tmpl w:val="B1F6DB4A"/>
    <w:lvl w:ilvl="0">
      <w:start w:val="1"/>
      <w:numFmt w:val="decimal"/>
      <w:lvlText w:val="%1"/>
      <w:lvlJc w:val="left"/>
      <w:pPr>
        <w:ind w:left="137" w:hanging="559"/>
      </w:pPr>
      <w:rPr>
        <w:rFonts w:hint="default"/>
        <w:lang w:val="ru-RU" w:eastAsia="en-US" w:bidi="ar-SA"/>
      </w:rPr>
    </w:lvl>
    <w:lvl w:ilvl="1">
      <w:start w:val="2"/>
      <w:numFmt w:val="decimal"/>
      <w:lvlText w:val="%1.%2."/>
      <w:lvlJc w:val="left"/>
      <w:pPr>
        <w:ind w:left="137" w:hanging="559"/>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59"/>
      </w:pPr>
      <w:rPr>
        <w:rFonts w:hint="default"/>
        <w:lang w:val="ru-RU" w:eastAsia="en-US" w:bidi="ar-SA"/>
      </w:rPr>
    </w:lvl>
    <w:lvl w:ilvl="3">
      <w:numFmt w:val="bullet"/>
      <w:lvlText w:val="•"/>
      <w:lvlJc w:val="left"/>
      <w:pPr>
        <w:ind w:left="3207" w:hanging="559"/>
      </w:pPr>
      <w:rPr>
        <w:rFonts w:hint="default"/>
        <w:lang w:val="ru-RU" w:eastAsia="en-US" w:bidi="ar-SA"/>
      </w:rPr>
    </w:lvl>
    <w:lvl w:ilvl="4">
      <w:numFmt w:val="bullet"/>
      <w:lvlText w:val="•"/>
      <w:lvlJc w:val="left"/>
      <w:pPr>
        <w:ind w:left="4230" w:hanging="559"/>
      </w:pPr>
      <w:rPr>
        <w:rFonts w:hint="default"/>
        <w:lang w:val="ru-RU" w:eastAsia="en-US" w:bidi="ar-SA"/>
      </w:rPr>
    </w:lvl>
    <w:lvl w:ilvl="5">
      <w:numFmt w:val="bullet"/>
      <w:lvlText w:val="•"/>
      <w:lvlJc w:val="left"/>
      <w:pPr>
        <w:ind w:left="5253" w:hanging="559"/>
      </w:pPr>
      <w:rPr>
        <w:rFonts w:hint="default"/>
        <w:lang w:val="ru-RU" w:eastAsia="en-US" w:bidi="ar-SA"/>
      </w:rPr>
    </w:lvl>
    <w:lvl w:ilvl="6">
      <w:numFmt w:val="bullet"/>
      <w:lvlText w:val="•"/>
      <w:lvlJc w:val="left"/>
      <w:pPr>
        <w:ind w:left="6275" w:hanging="559"/>
      </w:pPr>
      <w:rPr>
        <w:rFonts w:hint="default"/>
        <w:lang w:val="ru-RU" w:eastAsia="en-US" w:bidi="ar-SA"/>
      </w:rPr>
    </w:lvl>
    <w:lvl w:ilvl="7">
      <w:numFmt w:val="bullet"/>
      <w:lvlText w:val="•"/>
      <w:lvlJc w:val="left"/>
      <w:pPr>
        <w:ind w:left="7298" w:hanging="559"/>
      </w:pPr>
      <w:rPr>
        <w:rFonts w:hint="default"/>
        <w:lang w:val="ru-RU" w:eastAsia="en-US" w:bidi="ar-SA"/>
      </w:rPr>
    </w:lvl>
    <w:lvl w:ilvl="8">
      <w:numFmt w:val="bullet"/>
      <w:lvlText w:val="•"/>
      <w:lvlJc w:val="left"/>
      <w:pPr>
        <w:ind w:left="8321" w:hanging="559"/>
      </w:pPr>
      <w:rPr>
        <w:rFonts w:hint="default"/>
        <w:lang w:val="ru-RU" w:eastAsia="en-US" w:bidi="ar-SA"/>
      </w:rPr>
    </w:lvl>
  </w:abstractNum>
  <w:abstractNum w:abstractNumId="37">
    <w:nsid w:val="73821962"/>
    <w:multiLevelType w:val="multilevel"/>
    <w:tmpl w:val="18E8ECB8"/>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59"/>
      </w:pPr>
      <w:rPr>
        <w:rFonts w:hint="default"/>
        <w:lang w:val="ru-RU" w:eastAsia="en-US" w:bidi="ar-SA"/>
      </w:rPr>
    </w:lvl>
    <w:lvl w:ilvl="3">
      <w:numFmt w:val="bullet"/>
      <w:lvlText w:val="•"/>
      <w:lvlJc w:val="left"/>
      <w:pPr>
        <w:ind w:left="3207" w:hanging="559"/>
      </w:pPr>
      <w:rPr>
        <w:rFonts w:hint="default"/>
        <w:lang w:val="ru-RU" w:eastAsia="en-US" w:bidi="ar-SA"/>
      </w:rPr>
    </w:lvl>
    <w:lvl w:ilvl="4">
      <w:numFmt w:val="bullet"/>
      <w:lvlText w:val="•"/>
      <w:lvlJc w:val="left"/>
      <w:pPr>
        <w:ind w:left="4230" w:hanging="559"/>
      </w:pPr>
      <w:rPr>
        <w:rFonts w:hint="default"/>
        <w:lang w:val="ru-RU" w:eastAsia="en-US" w:bidi="ar-SA"/>
      </w:rPr>
    </w:lvl>
    <w:lvl w:ilvl="5">
      <w:numFmt w:val="bullet"/>
      <w:lvlText w:val="•"/>
      <w:lvlJc w:val="left"/>
      <w:pPr>
        <w:ind w:left="5253" w:hanging="559"/>
      </w:pPr>
      <w:rPr>
        <w:rFonts w:hint="default"/>
        <w:lang w:val="ru-RU" w:eastAsia="en-US" w:bidi="ar-SA"/>
      </w:rPr>
    </w:lvl>
    <w:lvl w:ilvl="6">
      <w:numFmt w:val="bullet"/>
      <w:lvlText w:val="•"/>
      <w:lvlJc w:val="left"/>
      <w:pPr>
        <w:ind w:left="6275" w:hanging="559"/>
      </w:pPr>
      <w:rPr>
        <w:rFonts w:hint="default"/>
        <w:lang w:val="ru-RU" w:eastAsia="en-US" w:bidi="ar-SA"/>
      </w:rPr>
    </w:lvl>
    <w:lvl w:ilvl="7">
      <w:numFmt w:val="bullet"/>
      <w:lvlText w:val="•"/>
      <w:lvlJc w:val="left"/>
      <w:pPr>
        <w:ind w:left="7298" w:hanging="559"/>
      </w:pPr>
      <w:rPr>
        <w:rFonts w:hint="default"/>
        <w:lang w:val="ru-RU" w:eastAsia="en-US" w:bidi="ar-SA"/>
      </w:rPr>
    </w:lvl>
    <w:lvl w:ilvl="8">
      <w:numFmt w:val="bullet"/>
      <w:lvlText w:val="•"/>
      <w:lvlJc w:val="left"/>
      <w:pPr>
        <w:ind w:left="8321" w:hanging="559"/>
      </w:pPr>
      <w:rPr>
        <w:rFonts w:hint="default"/>
        <w:lang w:val="ru-RU" w:eastAsia="en-US" w:bidi="ar-SA"/>
      </w:rPr>
    </w:lvl>
  </w:abstractNum>
  <w:abstractNum w:abstractNumId="38">
    <w:nsid w:val="783C6719"/>
    <w:multiLevelType w:val="hybridMultilevel"/>
    <w:tmpl w:val="CABA0100"/>
    <w:lvl w:ilvl="0" w:tplc="99B67472">
      <w:start w:val="1"/>
      <w:numFmt w:val="decimal"/>
      <w:lvlText w:val="%1."/>
      <w:lvlJc w:val="left"/>
      <w:pPr>
        <w:ind w:left="562" w:hanging="326"/>
        <w:jc w:val="left"/>
      </w:pPr>
      <w:rPr>
        <w:rFonts w:ascii="Times New Roman" w:eastAsia="Times New Roman" w:hAnsi="Times New Roman" w:cs="Times New Roman" w:hint="default"/>
        <w:w w:val="100"/>
        <w:sz w:val="28"/>
        <w:szCs w:val="28"/>
        <w:lang w:val="ru-RU" w:eastAsia="en-US" w:bidi="ar-SA"/>
      </w:rPr>
    </w:lvl>
    <w:lvl w:ilvl="1" w:tplc="A45831E6">
      <w:start w:val="1"/>
      <w:numFmt w:val="upperRoman"/>
      <w:lvlText w:val="%2."/>
      <w:lvlJc w:val="left"/>
      <w:pPr>
        <w:ind w:left="4637" w:hanging="720"/>
        <w:jc w:val="right"/>
      </w:pPr>
      <w:rPr>
        <w:rFonts w:ascii="Times New Roman" w:eastAsia="Times New Roman" w:hAnsi="Times New Roman" w:cs="Times New Roman" w:hint="default"/>
        <w:b/>
        <w:bCs/>
        <w:spacing w:val="0"/>
        <w:w w:val="100"/>
        <w:sz w:val="28"/>
        <w:szCs w:val="28"/>
        <w:lang w:val="ru-RU" w:eastAsia="en-US" w:bidi="ar-SA"/>
      </w:rPr>
    </w:lvl>
    <w:lvl w:ilvl="2" w:tplc="91CA9256">
      <w:numFmt w:val="bullet"/>
      <w:lvlText w:val="•"/>
      <w:lvlJc w:val="left"/>
      <w:pPr>
        <w:ind w:left="5274" w:hanging="720"/>
      </w:pPr>
      <w:rPr>
        <w:rFonts w:hint="default"/>
        <w:lang w:val="ru-RU" w:eastAsia="en-US" w:bidi="ar-SA"/>
      </w:rPr>
    </w:lvl>
    <w:lvl w:ilvl="3" w:tplc="91640F82">
      <w:numFmt w:val="bullet"/>
      <w:lvlText w:val="•"/>
      <w:lvlJc w:val="left"/>
      <w:pPr>
        <w:ind w:left="5908" w:hanging="720"/>
      </w:pPr>
      <w:rPr>
        <w:rFonts w:hint="default"/>
        <w:lang w:val="ru-RU" w:eastAsia="en-US" w:bidi="ar-SA"/>
      </w:rPr>
    </w:lvl>
    <w:lvl w:ilvl="4" w:tplc="60A4081C">
      <w:numFmt w:val="bullet"/>
      <w:lvlText w:val="•"/>
      <w:lvlJc w:val="left"/>
      <w:pPr>
        <w:ind w:left="6542" w:hanging="720"/>
      </w:pPr>
      <w:rPr>
        <w:rFonts w:hint="default"/>
        <w:lang w:val="ru-RU" w:eastAsia="en-US" w:bidi="ar-SA"/>
      </w:rPr>
    </w:lvl>
    <w:lvl w:ilvl="5" w:tplc="5E10F766">
      <w:numFmt w:val="bullet"/>
      <w:lvlText w:val="•"/>
      <w:lvlJc w:val="left"/>
      <w:pPr>
        <w:ind w:left="7176" w:hanging="720"/>
      </w:pPr>
      <w:rPr>
        <w:rFonts w:hint="default"/>
        <w:lang w:val="ru-RU" w:eastAsia="en-US" w:bidi="ar-SA"/>
      </w:rPr>
    </w:lvl>
    <w:lvl w:ilvl="6" w:tplc="929A8A74">
      <w:numFmt w:val="bullet"/>
      <w:lvlText w:val="•"/>
      <w:lvlJc w:val="left"/>
      <w:pPr>
        <w:ind w:left="7810" w:hanging="720"/>
      </w:pPr>
      <w:rPr>
        <w:rFonts w:hint="default"/>
        <w:lang w:val="ru-RU" w:eastAsia="en-US" w:bidi="ar-SA"/>
      </w:rPr>
    </w:lvl>
    <w:lvl w:ilvl="7" w:tplc="1BBEAB3E">
      <w:numFmt w:val="bullet"/>
      <w:lvlText w:val="•"/>
      <w:lvlJc w:val="left"/>
      <w:pPr>
        <w:ind w:left="8444" w:hanging="720"/>
      </w:pPr>
      <w:rPr>
        <w:rFonts w:hint="default"/>
        <w:lang w:val="ru-RU" w:eastAsia="en-US" w:bidi="ar-SA"/>
      </w:rPr>
    </w:lvl>
    <w:lvl w:ilvl="8" w:tplc="DD187FEE">
      <w:numFmt w:val="bullet"/>
      <w:lvlText w:val="•"/>
      <w:lvlJc w:val="left"/>
      <w:pPr>
        <w:ind w:left="9078" w:hanging="720"/>
      </w:pPr>
      <w:rPr>
        <w:rFonts w:hint="default"/>
        <w:lang w:val="ru-RU" w:eastAsia="en-US" w:bidi="ar-SA"/>
      </w:rPr>
    </w:lvl>
  </w:abstractNum>
  <w:abstractNum w:abstractNumId="39">
    <w:nsid w:val="799107C3"/>
    <w:multiLevelType w:val="multilevel"/>
    <w:tmpl w:val="E4DA064E"/>
    <w:lvl w:ilvl="0">
      <w:start w:val="3"/>
      <w:numFmt w:val="decimal"/>
      <w:lvlText w:val="%1"/>
      <w:lvlJc w:val="left"/>
      <w:pPr>
        <w:ind w:left="797" w:hanging="480"/>
      </w:pPr>
      <w:rPr>
        <w:rFonts w:hint="default"/>
        <w:lang w:val="ru-RU" w:eastAsia="en-US" w:bidi="ar-SA"/>
      </w:rPr>
    </w:lvl>
    <w:lvl w:ilvl="1">
      <w:start w:val="1"/>
      <w:numFmt w:val="decimal"/>
      <w:lvlText w:val="%1.%2."/>
      <w:lvlJc w:val="left"/>
      <w:pPr>
        <w:ind w:left="797" w:hanging="48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737" w:hanging="480"/>
      </w:pPr>
      <w:rPr>
        <w:rFonts w:hint="default"/>
        <w:lang w:val="ru-RU" w:eastAsia="en-US" w:bidi="ar-SA"/>
      </w:rPr>
    </w:lvl>
    <w:lvl w:ilvl="3">
      <w:numFmt w:val="bullet"/>
      <w:lvlText w:val="•"/>
      <w:lvlJc w:val="left"/>
      <w:pPr>
        <w:ind w:left="3705" w:hanging="480"/>
      </w:pPr>
      <w:rPr>
        <w:rFonts w:hint="default"/>
        <w:lang w:val="ru-RU" w:eastAsia="en-US" w:bidi="ar-SA"/>
      </w:rPr>
    </w:lvl>
    <w:lvl w:ilvl="4">
      <w:numFmt w:val="bullet"/>
      <w:lvlText w:val="•"/>
      <w:lvlJc w:val="left"/>
      <w:pPr>
        <w:ind w:left="4674" w:hanging="480"/>
      </w:pPr>
      <w:rPr>
        <w:rFonts w:hint="default"/>
        <w:lang w:val="ru-RU" w:eastAsia="en-US" w:bidi="ar-SA"/>
      </w:rPr>
    </w:lvl>
    <w:lvl w:ilvl="5">
      <w:numFmt w:val="bullet"/>
      <w:lvlText w:val="•"/>
      <w:lvlJc w:val="left"/>
      <w:pPr>
        <w:ind w:left="5643" w:hanging="480"/>
      </w:pPr>
      <w:rPr>
        <w:rFonts w:hint="default"/>
        <w:lang w:val="ru-RU" w:eastAsia="en-US" w:bidi="ar-SA"/>
      </w:rPr>
    </w:lvl>
    <w:lvl w:ilvl="6">
      <w:numFmt w:val="bullet"/>
      <w:lvlText w:val="•"/>
      <w:lvlJc w:val="left"/>
      <w:pPr>
        <w:ind w:left="6611" w:hanging="480"/>
      </w:pPr>
      <w:rPr>
        <w:rFonts w:hint="default"/>
        <w:lang w:val="ru-RU" w:eastAsia="en-US" w:bidi="ar-SA"/>
      </w:rPr>
    </w:lvl>
    <w:lvl w:ilvl="7">
      <w:numFmt w:val="bullet"/>
      <w:lvlText w:val="•"/>
      <w:lvlJc w:val="left"/>
      <w:pPr>
        <w:ind w:left="7580" w:hanging="480"/>
      </w:pPr>
      <w:rPr>
        <w:rFonts w:hint="default"/>
        <w:lang w:val="ru-RU" w:eastAsia="en-US" w:bidi="ar-SA"/>
      </w:rPr>
    </w:lvl>
    <w:lvl w:ilvl="8">
      <w:numFmt w:val="bullet"/>
      <w:lvlText w:val="•"/>
      <w:lvlJc w:val="left"/>
      <w:pPr>
        <w:ind w:left="8549" w:hanging="480"/>
      </w:pPr>
      <w:rPr>
        <w:rFonts w:hint="default"/>
        <w:lang w:val="ru-RU" w:eastAsia="en-US" w:bidi="ar-SA"/>
      </w:rPr>
    </w:lvl>
  </w:abstractNum>
  <w:abstractNum w:abstractNumId="40">
    <w:nsid w:val="7AB37BCA"/>
    <w:multiLevelType w:val="multilevel"/>
    <w:tmpl w:val="275C3B26"/>
    <w:lvl w:ilvl="0">
      <w:start w:val="4"/>
      <w:numFmt w:val="decimal"/>
      <w:lvlText w:val="%1"/>
      <w:lvlJc w:val="left"/>
      <w:pPr>
        <w:ind w:left="1289" w:hanging="493"/>
      </w:pPr>
      <w:rPr>
        <w:rFonts w:hint="default"/>
        <w:lang w:val="ru-RU" w:eastAsia="en-US" w:bidi="ar-SA"/>
      </w:rPr>
    </w:lvl>
    <w:lvl w:ilvl="1">
      <w:start w:val="1"/>
      <w:numFmt w:val="decimal"/>
      <w:lvlText w:val="%1.%2."/>
      <w:lvlJc w:val="left"/>
      <w:pPr>
        <w:ind w:left="1289"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257" w:hanging="74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25" w:hanging="746"/>
      </w:pPr>
      <w:rPr>
        <w:rFonts w:hint="default"/>
        <w:lang w:val="ru-RU" w:eastAsia="en-US" w:bidi="ar-SA"/>
      </w:rPr>
    </w:lvl>
    <w:lvl w:ilvl="4">
      <w:numFmt w:val="bullet"/>
      <w:lvlText w:val="•"/>
      <w:lvlJc w:val="left"/>
      <w:pPr>
        <w:ind w:left="4348" w:hanging="746"/>
      </w:pPr>
      <w:rPr>
        <w:rFonts w:hint="default"/>
        <w:lang w:val="ru-RU" w:eastAsia="en-US" w:bidi="ar-SA"/>
      </w:rPr>
    </w:lvl>
    <w:lvl w:ilvl="5">
      <w:numFmt w:val="bullet"/>
      <w:lvlText w:val="•"/>
      <w:lvlJc w:val="left"/>
      <w:pPr>
        <w:ind w:left="5371" w:hanging="746"/>
      </w:pPr>
      <w:rPr>
        <w:rFonts w:hint="default"/>
        <w:lang w:val="ru-RU" w:eastAsia="en-US" w:bidi="ar-SA"/>
      </w:rPr>
    </w:lvl>
    <w:lvl w:ilvl="6">
      <w:numFmt w:val="bullet"/>
      <w:lvlText w:val="•"/>
      <w:lvlJc w:val="left"/>
      <w:pPr>
        <w:ind w:left="6394" w:hanging="746"/>
      </w:pPr>
      <w:rPr>
        <w:rFonts w:hint="default"/>
        <w:lang w:val="ru-RU" w:eastAsia="en-US" w:bidi="ar-SA"/>
      </w:rPr>
    </w:lvl>
    <w:lvl w:ilvl="7">
      <w:numFmt w:val="bullet"/>
      <w:lvlText w:val="•"/>
      <w:lvlJc w:val="left"/>
      <w:pPr>
        <w:ind w:left="7417" w:hanging="746"/>
      </w:pPr>
      <w:rPr>
        <w:rFonts w:hint="default"/>
        <w:lang w:val="ru-RU" w:eastAsia="en-US" w:bidi="ar-SA"/>
      </w:rPr>
    </w:lvl>
    <w:lvl w:ilvl="8">
      <w:numFmt w:val="bullet"/>
      <w:lvlText w:val="•"/>
      <w:lvlJc w:val="left"/>
      <w:pPr>
        <w:ind w:left="8440" w:hanging="746"/>
      </w:pPr>
      <w:rPr>
        <w:rFonts w:hint="default"/>
        <w:lang w:val="ru-RU" w:eastAsia="en-US" w:bidi="ar-SA"/>
      </w:rPr>
    </w:lvl>
  </w:abstractNum>
  <w:abstractNum w:abstractNumId="41">
    <w:nsid w:val="7C175779"/>
    <w:multiLevelType w:val="multilevel"/>
    <w:tmpl w:val="9A46EA20"/>
    <w:lvl w:ilvl="0">
      <w:start w:val="2"/>
      <w:numFmt w:val="decimal"/>
      <w:lvlText w:val="%1"/>
      <w:lvlJc w:val="left"/>
      <w:pPr>
        <w:ind w:left="137" w:hanging="564"/>
      </w:pPr>
      <w:rPr>
        <w:rFonts w:hint="default"/>
        <w:lang w:val="ru-RU" w:eastAsia="en-US" w:bidi="ar-SA"/>
      </w:rPr>
    </w:lvl>
    <w:lvl w:ilvl="1">
      <w:start w:val="1"/>
      <w:numFmt w:val="decimal"/>
      <w:lvlText w:val="%1.%2."/>
      <w:lvlJc w:val="left"/>
      <w:pPr>
        <w:ind w:left="137" w:hanging="564"/>
        <w:jc w:val="right"/>
      </w:pPr>
      <w:rPr>
        <w:rFonts w:hint="default"/>
        <w:w w:val="100"/>
        <w:lang w:val="ru-RU" w:eastAsia="en-US" w:bidi="ar-SA"/>
      </w:rPr>
    </w:lvl>
    <w:lvl w:ilvl="2">
      <w:start w:val="1"/>
      <w:numFmt w:val="decimal"/>
      <w:lvlText w:val="%1.%2.%3."/>
      <w:lvlJc w:val="left"/>
      <w:pPr>
        <w:ind w:left="137" w:hanging="895"/>
      </w:pPr>
      <w:rPr>
        <w:rFonts w:hint="default"/>
        <w:spacing w:val="-2"/>
        <w:w w:val="100"/>
        <w:lang w:val="ru-RU" w:eastAsia="en-US" w:bidi="ar-SA"/>
      </w:rPr>
    </w:lvl>
    <w:lvl w:ilvl="3">
      <w:numFmt w:val="bullet"/>
      <w:lvlText w:val="•"/>
      <w:lvlJc w:val="left"/>
      <w:pPr>
        <w:ind w:left="2870" w:hanging="895"/>
      </w:pPr>
      <w:rPr>
        <w:rFonts w:hint="default"/>
        <w:lang w:val="ru-RU" w:eastAsia="en-US" w:bidi="ar-SA"/>
      </w:rPr>
    </w:lvl>
    <w:lvl w:ilvl="4">
      <w:numFmt w:val="bullet"/>
      <w:lvlText w:val="•"/>
      <w:lvlJc w:val="left"/>
      <w:pPr>
        <w:ind w:left="3941" w:hanging="895"/>
      </w:pPr>
      <w:rPr>
        <w:rFonts w:hint="default"/>
        <w:lang w:val="ru-RU" w:eastAsia="en-US" w:bidi="ar-SA"/>
      </w:rPr>
    </w:lvl>
    <w:lvl w:ilvl="5">
      <w:numFmt w:val="bullet"/>
      <w:lvlText w:val="•"/>
      <w:lvlJc w:val="left"/>
      <w:pPr>
        <w:ind w:left="5012" w:hanging="895"/>
      </w:pPr>
      <w:rPr>
        <w:rFonts w:hint="default"/>
        <w:lang w:val="ru-RU" w:eastAsia="en-US" w:bidi="ar-SA"/>
      </w:rPr>
    </w:lvl>
    <w:lvl w:ilvl="6">
      <w:numFmt w:val="bullet"/>
      <w:lvlText w:val="•"/>
      <w:lvlJc w:val="left"/>
      <w:pPr>
        <w:ind w:left="6083" w:hanging="895"/>
      </w:pPr>
      <w:rPr>
        <w:rFonts w:hint="default"/>
        <w:lang w:val="ru-RU" w:eastAsia="en-US" w:bidi="ar-SA"/>
      </w:rPr>
    </w:lvl>
    <w:lvl w:ilvl="7">
      <w:numFmt w:val="bullet"/>
      <w:lvlText w:val="•"/>
      <w:lvlJc w:val="left"/>
      <w:pPr>
        <w:ind w:left="7154" w:hanging="895"/>
      </w:pPr>
      <w:rPr>
        <w:rFonts w:hint="default"/>
        <w:lang w:val="ru-RU" w:eastAsia="en-US" w:bidi="ar-SA"/>
      </w:rPr>
    </w:lvl>
    <w:lvl w:ilvl="8">
      <w:numFmt w:val="bullet"/>
      <w:lvlText w:val="•"/>
      <w:lvlJc w:val="left"/>
      <w:pPr>
        <w:ind w:left="8224" w:hanging="895"/>
      </w:pPr>
      <w:rPr>
        <w:rFonts w:hint="default"/>
        <w:lang w:val="ru-RU" w:eastAsia="en-US" w:bidi="ar-SA"/>
      </w:rPr>
    </w:lvl>
  </w:abstractNum>
  <w:abstractNum w:abstractNumId="42">
    <w:nsid w:val="7C8F55F2"/>
    <w:multiLevelType w:val="hybridMultilevel"/>
    <w:tmpl w:val="DADCDC60"/>
    <w:lvl w:ilvl="0" w:tplc="1D1C3D62">
      <w:start w:val="1"/>
      <w:numFmt w:val="decimal"/>
      <w:lvlText w:val="%1."/>
      <w:lvlJc w:val="left"/>
      <w:pPr>
        <w:ind w:left="562" w:hanging="410"/>
      </w:pPr>
      <w:rPr>
        <w:rFonts w:ascii="Times New Roman" w:eastAsia="Times New Roman" w:hAnsi="Times New Roman" w:cs="Times New Roman" w:hint="default"/>
        <w:w w:val="100"/>
        <w:sz w:val="28"/>
        <w:szCs w:val="28"/>
        <w:lang w:val="ru-RU" w:eastAsia="en-US" w:bidi="ar-SA"/>
      </w:rPr>
    </w:lvl>
    <w:lvl w:ilvl="1" w:tplc="04B4EC24">
      <w:start w:val="1"/>
      <w:numFmt w:val="upperRoman"/>
      <w:lvlText w:val="%2."/>
      <w:lvlJc w:val="left"/>
      <w:pPr>
        <w:ind w:left="4119" w:hanging="250"/>
        <w:jc w:val="right"/>
      </w:pPr>
      <w:rPr>
        <w:rFonts w:ascii="Times New Roman" w:eastAsia="Times New Roman" w:hAnsi="Times New Roman" w:cs="Times New Roman" w:hint="default"/>
        <w:b/>
        <w:bCs/>
        <w:i w:val="0"/>
        <w:spacing w:val="0"/>
        <w:w w:val="100"/>
        <w:sz w:val="28"/>
        <w:szCs w:val="28"/>
        <w:lang w:val="ru-RU" w:eastAsia="en-US" w:bidi="ar-SA"/>
      </w:rPr>
    </w:lvl>
    <w:lvl w:ilvl="2" w:tplc="24EA98A2">
      <w:numFmt w:val="bullet"/>
      <w:lvlText w:val="•"/>
      <w:lvlJc w:val="left"/>
      <w:pPr>
        <w:ind w:left="4814" w:hanging="250"/>
      </w:pPr>
      <w:rPr>
        <w:rFonts w:hint="default"/>
        <w:lang w:val="ru-RU" w:eastAsia="en-US" w:bidi="ar-SA"/>
      </w:rPr>
    </w:lvl>
    <w:lvl w:ilvl="3" w:tplc="239EB062">
      <w:numFmt w:val="bullet"/>
      <w:lvlText w:val="•"/>
      <w:lvlJc w:val="left"/>
      <w:pPr>
        <w:ind w:left="5508" w:hanging="250"/>
      </w:pPr>
      <w:rPr>
        <w:rFonts w:hint="default"/>
        <w:lang w:val="ru-RU" w:eastAsia="en-US" w:bidi="ar-SA"/>
      </w:rPr>
    </w:lvl>
    <w:lvl w:ilvl="4" w:tplc="1A825746">
      <w:numFmt w:val="bullet"/>
      <w:lvlText w:val="•"/>
      <w:lvlJc w:val="left"/>
      <w:pPr>
        <w:ind w:left="6202" w:hanging="250"/>
      </w:pPr>
      <w:rPr>
        <w:rFonts w:hint="default"/>
        <w:lang w:val="ru-RU" w:eastAsia="en-US" w:bidi="ar-SA"/>
      </w:rPr>
    </w:lvl>
    <w:lvl w:ilvl="5" w:tplc="900215BA">
      <w:numFmt w:val="bullet"/>
      <w:lvlText w:val="•"/>
      <w:lvlJc w:val="left"/>
      <w:pPr>
        <w:ind w:left="6896" w:hanging="250"/>
      </w:pPr>
      <w:rPr>
        <w:rFonts w:hint="default"/>
        <w:lang w:val="ru-RU" w:eastAsia="en-US" w:bidi="ar-SA"/>
      </w:rPr>
    </w:lvl>
    <w:lvl w:ilvl="6" w:tplc="E02EF606">
      <w:numFmt w:val="bullet"/>
      <w:lvlText w:val="•"/>
      <w:lvlJc w:val="left"/>
      <w:pPr>
        <w:ind w:left="7590" w:hanging="250"/>
      </w:pPr>
      <w:rPr>
        <w:rFonts w:hint="default"/>
        <w:lang w:val="ru-RU" w:eastAsia="en-US" w:bidi="ar-SA"/>
      </w:rPr>
    </w:lvl>
    <w:lvl w:ilvl="7" w:tplc="E3FE0550">
      <w:numFmt w:val="bullet"/>
      <w:lvlText w:val="•"/>
      <w:lvlJc w:val="left"/>
      <w:pPr>
        <w:ind w:left="8284" w:hanging="250"/>
      </w:pPr>
      <w:rPr>
        <w:rFonts w:hint="default"/>
        <w:lang w:val="ru-RU" w:eastAsia="en-US" w:bidi="ar-SA"/>
      </w:rPr>
    </w:lvl>
    <w:lvl w:ilvl="8" w:tplc="082CE0E4">
      <w:numFmt w:val="bullet"/>
      <w:lvlText w:val="•"/>
      <w:lvlJc w:val="left"/>
      <w:pPr>
        <w:ind w:left="8978" w:hanging="250"/>
      </w:pPr>
      <w:rPr>
        <w:rFonts w:hint="default"/>
        <w:lang w:val="ru-RU" w:eastAsia="en-US" w:bidi="ar-SA"/>
      </w:rPr>
    </w:lvl>
  </w:abstractNum>
  <w:abstractNum w:abstractNumId="43">
    <w:nsid w:val="7E002187"/>
    <w:multiLevelType w:val="multilevel"/>
    <w:tmpl w:val="5ECC2D86"/>
    <w:lvl w:ilvl="0">
      <w:start w:val="2"/>
      <w:numFmt w:val="decimal"/>
      <w:lvlText w:val="%1"/>
      <w:lvlJc w:val="left"/>
      <w:pPr>
        <w:ind w:left="257" w:hanging="571"/>
      </w:pPr>
      <w:rPr>
        <w:rFonts w:hint="default"/>
        <w:lang w:val="ru-RU" w:eastAsia="en-US" w:bidi="ar-SA"/>
      </w:rPr>
    </w:lvl>
    <w:lvl w:ilvl="1">
      <w:start w:val="1"/>
      <w:numFmt w:val="decimal"/>
      <w:lvlText w:val="%1.%2."/>
      <w:lvlJc w:val="left"/>
      <w:pPr>
        <w:ind w:left="257" w:hanging="57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05" w:hanging="571"/>
      </w:pPr>
      <w:rPr>
        <w:rFonts w:hint="default"/>
        <w:lang w:val="ru-RU" w:eastAsia="en-US" w:bidi="ar-SA"/>
      </w:rPr>
    </w:lvl>
    <w:lvl w:ilvl="3">
      <w:numFmt w:val="bullet"/>
      <w:lvlText w:val="•"/>
      <w:lvlJc w:val="left"/>
      <w:pPr>
        <w:ind w:left="3327" w:hanging="571"/>
      </w:pPr>
      <w:rPr>
        <w:rFonts w:hint="default"/>
        <w:lang w:val="ru-RU" w:eastAsia="en-US" w:bidi="ar-SA"/>
      </w:rPr>
    </w:lvl>
    <w:lvl w:ilvl="4">
      <w:numFmt w:val="bullet"/>
      <w:lvlText w:val="•"/>
      <w:lvlJc w:val="left"/>
      <w:pPr>
        <w:ind w:left="4350" w:hanging="571"/>
      </w:pPr>
      <w:rPr>
        <w:rFonts w:hint="default"/>
        <w:lang w:val="ru-RU" w:eastAsia="en-US" w:bidi="ar-SA"/>
      </w:rPr>
    </w:lvl>
    <w:lvl w:ilvl="5">
      <w:numFmt w:val="bullet"/>
      <w:lvlText w:val="•"/>
      <w:lvlJc w:val="left"/>
      <w:pPr>
        <w:ind w:left="5373" w:hanging="571"/>
      </w:pPr>
      <w:rPr>
        <w:rFonts w:hint="default"/>
        <w:lang w:val="ru-RU" w:eastAsia="en-US" w:bidi="ar-SA"/>
      </w:rPr>
    </w:lvl>
    <w:lvl w:ilvl="6">
      <w:numFmt w:val="bullet"/>
      <w:lvlText w:val="•"/>
      <w:lvlJc w:val="left"/>
      <w:pPr>
        <w:ind w:left="6395" w:hanging="571"/>
      </w:pPr>
      <w:rPr>
        <w:rFonts w:hint="default"/>
        <w:lang w:val="ru-RU" w:eastAsia="en-US" w:bidi="ar-SA"/>
      </w:rPr>
    </w:lvl>
    <w:lvl w:ilvl="7">
      <w:numFmt w:val="bullet"/>
      <w:lvlText w:val="•"/>
      <w:lvlJc w:val="left"/>
      <w:pPr>
        <w:ind w:left="7418" w:hanging="571"/>
      </w:pPr>
      <w:rPr>
        <w:rFonts w:hint="default"/>
        <w:lang w:val="ru-RU" w:eastAsia="en-US" w:bidi="ar-SA"/>
      </w:rPr>
    </w:lvl>
    <w:lvl w:ilvl="8">
      <w:numFmt w:val="bullet"/>
      <w:lvlText w:val="•"/>
      <w:lvlJc w:val="left"/>
      <w:pPr>
        <w:ind w:left="8441" w:hanging="571"/>
      </w:pPr>
      <w:rPr>
        <w:rFonts w:hint="default"/>
        <w:lang w:val="ru-RU" w:eastAsia="en-US" w:bidi="ar-SA"/>
      </w:rPr>
    </w:lvl>
  </w:abstractNum>
  <w:num w:numId="1">
    <w:abstractNumId w:val="5"/>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2">
    <w:abstractNumId w:val="4"/>
  </w:num>
  <w:num w:numId="3">
    <w:abstractNumId w:val="33"/>
  </w:num>
  <w:num w:numId="4">
    <w:abstractNumId w:val="17"/>
  </w:num>
  <w:num w:numId="5">
    <w:abstractNumId w:val="34"/>
  </w:num>
  <w:num w:numId="6">
    <w:abstractNumId w:val="26"/>
  </w:num>
  <w:num w:numId="7">
    <w:abstractNumId w:val="29"/>
  </w:num>
  <w:num w:numId="8">
    <w:abstractNumId w:val="10"/>
  </w:num>
  <w:num w:numId="9">
    <w:abstractNumId w:val="37"/>
  </w:num>
  <w:num w:numId="10">
    <w:abstractNumId w:val="22"/>
  </w:num>
  <w:num w:numId="11">
    <w:abstractNumId w:val="41"/>
  </w:num>
  <w:num w:numId="12">
    <w:abstractNumId w:val="21"/>
  </w:num>
  <w:num w:numId="13">
    <w:abstractNumId w:val="36"/>
  </w:num>
  <w:num w:numId="14">
    <w:abstractNumId w:val="42"/>
  </w:num>
  <w:num w:numId="15">
    <w:abstractNumId w:val="3"/>
  </w:num>
  <w:num w:numId="16">
    <w:abstractNumId w:val="14"/>
  </w:num>
  <w:num w:numId="17">
    <w:abstractNumId w:val="32"/>
  </w:num>
  <w:num w:numId="18">
    <w:abstractNumId w:val="28"/>
  </w:num>
  <w:num w:numId="19">
    <w:abstractNumId w:val="18"/>
  </w:num>
  <w:num w:numId="20">
    <w:abstractNumId w:val="20"/>
  </w:num>
  <w:num w:numId="21">
    <w:abstractNumId w:val="31"/>
  </w:num>
  <w:num w:numId="22">
    <w:abstractNumId w:val="1"/>
  </w:num>
  <w:num w:numId="23">
    <w:abstractNumId w:val="25"/>
  </w:num>
  <w:num w:numId="24">
    <w:abstractNumId w:val="24"/>
  </w:num>
  <w:num w:numId="25">
    <w:abstractNumId w:val="12"/>
  </w:num>
  <w:num w:numId="26">
    <w:abstractNumId w:val="9"/>
  </w:num>
  <w:num w:numId="27">
    <w:abstractNumId w:val="15"/>
  </w:num>
  <w:num w:numId="28">
    <w:abstractNumId w:val="35"/>
  </w:num>
  <w:num w:numId="29">
    <w:abstractNumId w:val="30"/>
  </w:num>
  <w:num w:numId="30">
    <w:abstractNumId w:val="19"/>
  </w:num>
  <w:num w:numId="31">
    <w:abstractNumId w:val="40"/>
  </w:num>
  <w:num w:numId="32">
    <w:abstractNumId w:val="39"/>
  </w:num>
  <w:num w:numId="33">
    <w:abstractNumId w:val="43"/>
  </w:num>
  <w:num w:numId="34">
    <w:abstractNumId w:val="7"/>
  </w:num>
  <w:num w:numId="35">
    <w:abstractNumId w:val="0"/>
  </w:num>
  <w:num w:numId="36">
    <w:abstractNumId w:val="38"/>
  </w:num>
  <w:num w:numId="37">
    <w:abstractNumId w:val="11"/>
  </w:num>
  <w:num w:numId="38">
    <w:abstractNumId w:val="27"/>
  </w:num>
  <w:num w:numId="39">
    <w:abstractNumId w:val="6"/>
  </w:num>
  <w:num w:numId="40">
    <w:abstractNumId w:val="8"/>
  </w:num>
  <w:num w:numId="41">
    <w:abstractNumId w:val="16"/>
  </w:num>
  <w:num w:numId="42">
    <w:abstractNumId w:val="2"/>
  </w:num>
  <w:num w:numId="43">
    <w:abstractNumId w:val="13"/>
  </w:num>
  <w:num w:numId="44">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08"/>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7B"/>
    <w:rsid w:val="0000503F"/>
    <w:rsid w:val="00015D1E"/>
    <w:rsid w:val="000723B3"/>
    <w:rsid w:val="0009419D"/>
    <w:rsid w:val="00102360"/>
    <w:rsid w:val="0013232A"/>
    <w:rsid w:val="001544D7"/>
    <w:rsid w:val="00183C4C"/>
    <w:rsid w:val="0024359C"/>
    <w:rsid w:val="002E68A9"/>
    <w:rsid w:val="003564F4"/>
    <w:rsid w:val="003B6547"/>
    <w:rsid w:val="003E2BE7"/>
    <w:rsid w:val="00440934"/>
    <w:rsid w:val="00440B29"/>
    <w:rsid w:val="004531DB"/>
    <w:rsid w:val="00485FD5"/>
    <w:rsid w:val="004970C5"/>
    <w:rsid w:val="00596326"/>
    <w:rsid w:val="00626D9B"/>
    <w:rsid w:val="006B3E87"/>
    <w:rsid w:val="00702720"/>
    <w:rsid w:val="00740923"/>
    <w:rsid w:val="00821C09"/>
    <w:rsid w:val="008B471B"/>
    <w:rsid w:val="00987B52"/>
    <w:rsid w:val="00A14C7F"/>
    <w:rsid w:val="00A734B9"/>
    <w:rsid w:val="00B05879"/>
    <w:rsid w:val="00B775C8"/>
    <w:rsid w:val="00BD1D25"/>
    <w:rsid w:val="00D10433"/>
    <w:rsid w:val="00DD3670"/>
    <w:rsid w:val="00E22632"/>
    <w:rsid w:val="00E46B33"/>
    <w:rsid w:val="00E67917"/>
    <w:rsid w:val="00EB7802"/>
    <w:rsid w:val="00F5057B"/>
    <w:rsid w:val="00FA3001"/>
    <w:rsid w:val="00FA526C"/>
    <w:rsid w:val="00FF4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5C8"/>
    <w:pPr>
      <w:spacing w:after="160" w:line="360" w:lineRule="auto"/>
      <w:ind w:firstLine="709"/>
      <w:jc w:val="both"/>
    </w:pPr>
    <w:rPr>
      <w:rFonts w:ascii="Times New Roman" w:eastAsiaTheme="minorEastAsia" w:hAnsi="Times New Roman"/>
      <w:sz w:val="28"/>
    </w:rPr>
  </w:style>
  <w:style w:type="paragraph" w:styleId="1">
    <w:name w:val="heading 1"/>
    <w:basedOn w:val="a"/>
    <w:next w:val="a"/>
    <w:link w:val="10"/>
    <w:qFormat/>
    <w:rsid w:val="00B775C8"/>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B775C8"/>
    <w:pPr>
      <w:keepNext/>
      <w:keepLines/>
      <w:outlineLvl w:val="1"/>
    </w:pPr>
    <w:rPr>
      <w:rFonts w:eastAsiaTheme="majorEastAsia" w:cstheme="majorBidi"/>
      <w:b/>
      <w:szCs w:val="28"/>
    </w:rPr>
  </w:style>
  <w:style w:type="paragraph" w:styleId="3">
    <w:name w:val="heading 3"/>
    <w:basedOn w:val="a"/>
    <w:next w:val="a"/>
    <w:link w:val="30"/>
    <w:unhideWhenUsed/>
    <w:qFormat/>
    <w:rsid w:val="00B775C8"/>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B775C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B775C8"/>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B775C8"/>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unhideWhenUsed/>
    <w:qFormat/>
    <w:rsid w:val="00B775C8"/>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unhideWhenUsed/>
    <w:qFormat/>
    <w:rsid w:val="00B775C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B775C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5C8"/>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B775C8"/>
    <w:rPr>
      <w:rFonts w:ascii="Times New Roman" w:eastAsiaTheme="majorEastAsia" w:hAnsi="Times New Roman" w:cstheme="majorBidi"/>
      <w:b/>
      <w:sz w:val="28"/>
      <w:szCs w:val="28"/>
    </w:rPr>
  </w:style>
  <w:style w:type="character" w:customStyle="1" w:styleId="30">
    <w:name w:val="Заголовок 3 Знак"/>
    <w:basedOn w:val="a0"/>
    <w:link w:val="3"/>
    <w:rsid w:val="00B775C8"/>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rsid w:val="00B775C8"/>
    <w:rPr>
      <w:rFonts w:asciiTheme="majorHAnsi" w:eastAsiaTheme="majorEastAsia" w:hAnsiTheme="majorHAnsi" w:cstheme="majorBidi"/>
      <w:i/>
      <w:iCs/>
      <w:color w:val="365F91" w:themeColor="accent1" w:themeShade="BF"/>
      <w:sz w:val="28"/>
    </w:rPr>
  </w:style>
  <w:style w:type="character" w:customStyle="1" w:styleId="50">
    <w:name w:val="Заголовок 5 Знак"/>
    <w:basedOn w:val="a0"/>
    <w:link w:val="5"/>
    <w:rsid w:val="00B775C8"/>
    <w:rPr>
      <w:rFonts w:asciiTheme="majorHAnsi" w:eastAsiaTheme="majorEastAsia" w:hAnsiTheme="majorHAnsi" w:cstheme="majorBidi"/>
      <w:color w:val="365F91" w:themeColor="accent1" w:themeShade="BF"/>
      <w:sz w:val="28"/>
    </w:rPr>
  </w:style>
  <w:style w:type="character" w:customStyle="1" w:styleId="60">
    <w:name w:val="Заголовок 6 Знак"/>
    <w:basedOn w:val="a0"/>
    <w:link w:val="6"/>
    <w:rsid w:val="00B775C8"/>
    <w:rPr>
      <w:rFonts w:asciiTheme="majorHAnsi" w:eastAsiaTheme="majorEastAsia" w:hAnsiTheme="majorHAnsi" w:cstheme="majorBidi"/>
      <w:color w:val="244061" w:themeColor="accent1" w:themeShade="80"/>
      <w:sz w:val="28"/>
    </w:rPr>
  </w:style>
  <w:style w:type="character" w:customStyle="1" w:styleId="70">
    <w:name w:val="Заголовок 7 Знак"/>
    <w:basedOn w:val="a0"/>
    <w:link w:val="7"/>
    <w:uiPriority w:val="9"/>
    <w:rsid w:val="00B775C8"/>
    <w:rPr>
      <w:rFonts w:asciiTheme="majorHAnsi" w:eastAsiaTheme="majorEastAsia" w:hAnsiTheme="majorHAnsi" w:cstheme="majorBidi"/>
      <w:i/>
      <w:iCs/>
      <w:color w:val="244061" w:themeColor="accent1" w:themeShade="80"/>
      <w:sz w:val="28"/>
    </w:rPr>
  </w:style>
  <w:style w:type="character" w:customStyle="1" w:styleId="80">
    <w:name w:val="Заголовок 8 Знак"/>
    <w:basedOn w:val="a0"/>
    <w:link w:val="8"/>
    <w:uiPriority w:val="9"/>
    <w:rsid w:val="00B775C8"/>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B775C8"/>
    <w:rPr>
      <w:rFonts w:asciiTheme="majorHAnsi" w:eastAsiaTheme="majorEastAsia" w:hAnsiTheme="majorHAnsi" w:cstheme="majorBidi"/>
      <w:i/>
      <w:iCs/>
      <w:color w:val="262626" w:themeColor="text1" w:themeTint="D9"/>
      <w:sz w:val="21"/>
      <w:szCs w:val="21"/>
    </w:rPr>
  </w:style>
  <w:style w:type="paragraph" w:customStyle="1" w:styleId="ConsPlusNonformat">
    <w:name w:val="ConsPlusNonformat"/>
    <w:rsid w:val="00B775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3">
    <w:name w:val="Знак Знак Знак Знак Знак Знак Знак Знак Знак Знак"/>
    <w:basedOn w:val="a"/>
    <w:rsid w:val="00B775C8"/>
    <w:pPr>
      <w:spacing w:line="240" w:lineRule="exact"/>
      <w:ind w:firstLine="567"/>
    </w:pPr>
    <w:rPr>
      <w:rFonts w:ascii="Verdana" w:eastAsia="Times New Roman" w:hAnsi="Verdana" w:cs="Times New Roman"/>
      <w:sz w:val="20"/>
      <w:szCs w:val="20"/>
      <w:lang w:val="en-US"/>
    </w:rPr>
  </w:style>
  <w:style w:type="paragraph" w:customStyle="1" w:styleId="ConsPlusNormal">
    <w:name w:val="ConsPlusNormal"/>
    <w:link w:val="ConsPlusNormal0"/>
    <w:rsid w:val="00B775C8"/>
    <w:pPr>
      <w:autoSpaceDE w:val="0"/>
      <w:autoSpaceDN w:val="0"/>
      <w:adjustRightInd w:val="0"/>
      <w:spacing w:after="0" w:line="240" w:lineRule="auto"/>
    </w:pPr>
    <w:rPr>
      <w:rFonts w:ascii="Arial" w:eastAsia="Calibri" w:hAnsi="Arial" w:cs="Arial"/>
      <w:sz w:val="20"/>
      <w:szCs w:val="20"/>
    </w:rPr>
  </w:style>
  <w:style w:type="paragraph" w:styleId="a4">
    <w:name w:val="header"/>
    <w:basedOn w:val="a"/>
    <w:link w:val="a5"/>
    <w:uiPriority w:val="99"/>
    <w:unhideWhenUsed/>
    <w:rsid w:val="00B775C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75C8"/>
    <w:rPr>
      <w:rFonts w:ascii="Times New Roman" w:eastAsiaTheme="minorEastAsia" w:hAnsi="Times New Roman"/>
      <w:sz w:val="28"/>
    </w:rPr>
  </w:style>
  <w:style w:type="paragraph" w:styleId="a6">
    <w:name w:val="footer"/>
    <w:basedOn w:val="a"/>
    <w:link w:val="a7"/>
    <w:uiPriority w:val="99"/>
    <w:unhideWhenUsed/>
    <w:rsid w:val="00B775C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75C8"/>
    <w:rPr>
      <w:rFonts w:ascii="Times New Roman" w:eastAsiaTheme="minorEastAsia" w:hAnsi="Times New Roman"/>
      <w:sz w:val="28"/>
    </w:rPr>
  </w:style>
  <w:style w:type="paragraph" w:styleId="a8">
    <w:name w:val="footnote text"/>
    <w:basedOn w:val="a"/>
    <w:link w:val="a9"/>
    <w:uiPriority w:val="99"/>
    <w:semiHidden/>
    <w:unhideWhenUsed/>
    <w:rsid w:val="00B775C8"/>
    <w:pPr>
      <w:spacing w:after="0" w:line="240" w:lineRule="auto"/>
    </w:pPr>
    <w:rPr>
      <w:sz w:val="20"/>
      <w:szCs w:val="20"/>
    </w:rPr>
  </w:style>
  <w:style w:type="character" w:customStyle="1" w:styleId="a9">
    <w:name w:val="Текст сноски Знак"/>
    <w:basedOn w:val="a0"/>
    <w:link w:val="a8"/>
    <w:uiPriority w:val="99"/>
    <w:semiHidden/>
    <w:rsid w:val="00B775C8"/>
    <w:rPr>
      <w:rFonts w:ascii="Times New Roman" w:eastAsiaTheme="minorEastAsia" w:hAnsi="Times New Roman"/>
      <w:sz w:val="20"/>
      <w:szCs w:val="20"/>
    </w:rPr>
  </w:style>
  <w:style w:type="character" w:styleId="aa">
    <w:name w:val="footnote reference"/>
    <w:basedOn w:val="a0"/>
    <w:uiPriority w:val="99"/>
    <w:semiHidden/>
    <w:unhideWhenUsed/>
    <w:rsid w:val="00B775C8"/>
    <w:rPr>
      <w:vertAlign w:val="superscript"/>
    </w:rPr>
  </w:style>
  <w:style w:type="character" w:styleId="ab">
    <w:name w:val="Hyperlink"/>
    <w:basedOn w:val="a0"/>
    <w:uiPriority w:val="99"/>
    <w:unhideWhenUsed/>
    <w:rsid w:val="00B775C8"/>
    <w:rPr>
      <w:color w:val="0000FF" w:themeColor="hyperlink"/>
      <w:u w:val="single"/>
    </w:rPr>
  </w:style>
  <w:style w:type="paragraph" w:customStyle="1" w:styleId="punct">
    <w:name w:val="punct"/>
    <w:basedOn w:val="a"/>
    <w:rsid w:val="00B775C8"/>
    <w:pPr>
      <w:numPr>
        <w:numId w:val="1"/>
      </w:numPr>
      <w:autoSpaceDE w:val="0"/>
      <w:autoSpaceDN w:val="0"/>
      <w:adjustRightInd w:val="0"/>
      <w:spacing w:after="0"/>
    </w:pPr>
    <w:rPr>
      <w:rFonts w:eastAsia="Times New Roman" w:cs="Times New Roman"/>
      <w:sz w:val="26"/>
      <w:szCs w:val="26"/>
      <w:lang w:eastAsia="ru-RU"/>
    </w:rPr>
  </w:style>
  <w:style w:type="paragraph" w:customStyle="1" w:styleId="subpunct">
    <w:name w:val="subpunct"/>
    <w:basedOn w:val="a"/>
    <w:rsid w:val="00B775C8"/>
    <w:pPr>
      <w:numPr>
        <w:ilvl w:val="1"/>
        <w:numId w:val="1"/>
      </w:numPr>
      <w:tabs>
        <w:tab w:val="num" w:pos="1631"/>
      </w:tabs>
      <w:autoSpaceDE w:val="0"/>
      <w:autoSpaceDN w:val="0"/>
      <w:adjustRightInd w:val="0"/>
      <w:spacing w:after="0"/>
      <w:ind w:left="780"/>
    </w:pPr>
    <w:rPr>
      <w:rFonts w:eastAsia="Times New Roman" w:cs="Times New Roman"/>
      <w:sz w:val="26"/>
      <w:szCs w:val="26"/>
      <w:lang w:val="en-US" w:eastAsia="ru-RU"/>
    </w:rPr>
  </w:style>
  <w:style w:type="paragraph" w:styleId="ac">
    <w:name w:val="List Paragraph"/>
    <w:basedOn w:val="a"/>
    <w:uiPriority w:val="34"/>
    <w:qFormat/>
    <w:rsid w:val="00B775C8"/>
    <w:pPr>
      <w:ind w:left="720"/>
      <w:contextualSpacing/>
    </w:pPr>
  </w:style>
  <w:style w:type="paragraph" w:styleId="ad">
    <w:name w:val="Normal (Web)"/>
    <w:aliases w:val="Знак"/>
    <w:basedOn w:val="a"/>
    <w:uiPriority w:val="99"/>
    <w:unhideWhenUsed/>
    <w:rsid w:val="00B775C8"/>
    <w:pPr>
      <w:spacing w:before="100" w:beforeAutospacing="1" w:after="100" w:afterAutospacing="1" w:line="240" w:lineRule="auto"/>
    </w:pPr>
    <w:rPr>
      <w:rFonts w:eastAsia="Times New Roman" w:cs="Times New Roman"/>
      <w:sz w:val="24"/>
      <w:szCs w:val="24"/>
      <w:lang w:eastAsia="ru-RU"/>
    </w:rPr>
  </w:style>
  <w:style w:type="paragraph" w:customStyle="1" w:styleId="11">
    <w:name w:val="Без интервала1"/>
    <w:rsid w:val="00B775C8"/>
    <w:pPr>
      <w:spacing w:after="0" w:line="259" w:lineRule="auto"/>
      <w:ind w:firstLine="567"/>
      <w:jc w:val="both"/>
    </w:pPr>
    <w:rPr>
      <w:rFonts w:ascii="Times New Roman" w:eastAsia="Calibri" w:hAnsi="Times New Roman" w:cs="Times New Roman"/>
      <w:sz w:val="28"/>
      <w:szCs w:val="28"/>
    </w:rPr>
  </w:style>
  <w:style w:type="paragraph" w:styleId="ae">
    <w:name w:val="Balloon Text"/>
    <w:basedOn w:val="a"/>
    <w:link w:val="af"/>
    <w:uiPriority w:val="99"/>
    <w:semiHidden/>
    <w:unhideWhenUsed/>
    <w:rsid w:val="00B775C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75C8"/>
    <w:rPr>
      <w:rFonts w:ascii="Tahoma" w:eastAsiaTheme="minorEastAsia" w:hAnsi="Tahoma" w:cs="Tahoma"/>
      <w:sz w:val="16"/>
      <w:szCs w:val="16"/>
    </w:rPr>
  </w:style>
  <w:style w:type="table" w:styleId="af0">
    <w:name w:val="Table Grid"/>
    <w:basedOn w:val="a1"/>
    <w:uiPriority w:val="59"/>
    <w:rsid w:val="00B775C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B775C8"/>
    <w:pPr>
      <w:spacing w:after="200" w:line="240" w:lineRule="auto"/>
    </w:pPr>
    <w:rPr>
      <w:i/>
      <w:iCs/>
      <w:color w:val="1F497D" w:themeColor="text2"/>
      <w:sz w:val="18"/>
      <w:szCs w:val="18"/>
    </w:rPr>
  </w:style>
  <w:style w:type="paragraph" w:styleId="af2">
    <w:name w:val="Title"/>
    <w:basedOn w:val="a"/>
    <w:next w:val="a"/>
    <w:link w:val="af3"/>
    <w:qFormat/>
    <w:rsid w:val="00B775C8"/>
    <w:pPr>
      <w:spacing w:after="0" w:line="240" w:lineRule="auto"/>
      <w:contextualSpacing/>
    </w:pPr>
    <w:rPr>
      <w:rFonts w:asciiTheme="majorHAnsi" w:eastAsiaTheme="majorEastAsia" w:hAnsiTheme="majorHAnsi" w:cstheme="majorBidi"/>
      <w:spacing w:val="-10"/>
      <w:sz w:val="56"/>
      <w:szCs w:val="56"/>
    </w:rPr>
  </w:style>
  <w:style w:type="character" w:customStyle="1" w:styleId="af3">
    <w:name w:val="Название Знак"/>
    <w:basedOn w:val="a0"/>
    <w:link w:val="af2"/>
    <w:rsid w:val="00B775C8"/>
    <w:rPr>
      <w:rFonts w:asciiTheme="majorHAnsi" w:eastAsiaTheme="majorEastAsia" w:hAnsiTheme="majorHAnsi" w:cstheme="majorBidi"/>
      <w:spacing w:val="-10"/>
      <w:sz w:val="56"/>
      <w:szCs w:val="56"/>
    </w:rPr>
  </w:style>
  <w:style w:type="paragraph" w:styleId="af4">
    <w:name w:val="Subtitle"/>
    <w:basedOn w:val="a"/>
    <w:next w:val="a"/>
    <w:link w:val="af5"/>
    <w:qFormat/>
    <w:rsid w:val="00B775C8"/>
    <w:pPr>
      <w:numPr>
        <w:ilvl w:val="1"/>
      </w:numPr>
      <w:ind w:firstLine="709"/>
    </w:pPr>
    <w:rPr>
      <w:color w:val="5A5A5A" w:themeColor="text1" w:themeTint="A5"/>
      <w:spacing w:val="15"/>
    </w:rPr>
  </w:style>
  <w:style w:type="character" w:customStyle="1" w:styleId="af5">
    <w:name w:val="Подзаголовок Знак"/>
    <w:basedOn w:val="a0"/>
    <w:link w:val="af4"/>
    <w:rsid w:val="00B775C8"/>
    <w:rPr>
      <w:rFonts w:ascii="Times New Roman" w:eastAsiaTheme="minorEastAsia" w:hAnsi="Times New Roman"/>
      <w:color w:val="5A5A5A" w:themeColor="text1" w:themeTint="A5"/>
      <w:spacing w:val="15"/>
      <w:sz w:val="28"/>
    </w:rPr>
  </w:style>
  <w:style w:type="character" w:styleId="af6">
    <w:name w:val="Strong"/>
    <w:basedOn w:val="a0"/>
    <w:uiPriority w:val="99"/>
    <w:qFormat/>
    <w:rsid w:val="00B775C8"/>
    <w:rPr>
      <w:b/>
      <w:bCs/>
      <w:color w:val="auto"/>
    </w:rPr>
  </w:style>
  <w:style w:type="character" w:styleId="af7">
    <w:name w:val="Emphasis"/>
    <w:basedOn w:val="a0"/>
    <w:uiPriority w:val="99"/>
    <w:qFormat/>
    <w:rsid w:val="00B775C8"/>
    <w:rPr>
      <w:i/>
      <w:iCs/>
      <w:color w:val="auto"/>
    </w:rPr>
  </w:style>
  <w:style w:type="paragraph" w:styleId="af8">
    <w:name w:val="No Spacing"/>
    <w:uiPriority w:val="1"/>
    <w:qFormat/>
    <w:rsid w:val="00B775C8"/>
    <w:pPr>
      <w:spacing w:after="0" w:line="240" w:lineRule="auto"/>
    </w:pPr>
    <w:rPr>
      <w:rFonts w:eastAsiaTheme="minorEastAsia"/>
    </w:rPr>
  </w:style>
  <w:style w:type="paragraph" w:styleId="21">
    <w:name w:val="Quote"/>
    <w:basedOn w:val="a"/>
    <w:next w:val="a"/>
    <w:link w:val="22"/>
    <w:uiPriority w:val="29"/>
    <w:qFormat/>
    <w:rsid w:val="00B775C8"/>
    <w:pPr>
      <w:spacing w:before="200"/>
      <w:ind w:left="864" w:right="864"/>
    </w:pPr>
    <w:rPr>
      <w:i/>
      <w:iCs/>
      <w:color w:val="404040" w:themeColor="text1" w:themeTint="BF"/>
    </w:rPr>
  </w:style>
  <w:style w:type="character" w:customStyle="1" w:styleId="22">
    <w:name w:val="Цитата 2 Знак"/>
    <w:basedOn w:val="a0"/>
    <w:link w:val="21"/>
    <w:uiPriority w:val="29"/>
    <w:rsid w:val="00B775C8"/>
    <w:rPr>
      <w:rFonts w:ascii="Times New Roman" w:eastAsiaTheme="minorEastAsia" w:hAnsi="Times New Roman"/>
      <w:i/>
      <w:iCs/>
      <w:color w:val="404040" w:themeColor="text1" w:themeTint="BF"/>
      <w:sz w:val="28"/>
    </w:rPr>
  </w:style>
  <w:style w:type="paragraph" w:styleId="af9">
    <w:name w:val="Intense Quote"/>
    <w:basedOn w:val="a"/>
    <w:next w:val="a"/>
    <w:link w:val="afa"/>
    <w:uiPriority w:val="30"/>
    <w:qFormat/>
    <w:rsid w:val="00B775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a">
    <w:name w:val="Выделенная цитата Знак"/>
    <w:basedOn w:val="a0"/>
    <w:link w:val="af9"/>
    <w:uiPriority w:val="30"/>
    <w:rsid w:val="00B775C8"/>
    <w:rPr>
      <w:rFonts w:ascii="Times New Roman" w:eastAsiaTheme="minorEastAsia" w:hAnsi="Times New Roman"/>
      <w:i/>
      <w:iCs/>
      <w:color w:val="4F81BD" w:themeColor="accent1"/>
      <w:sz w:val="28"/>
    </w:rPr>
  </w:style>
  <w:style w:type="character" w:styleId="afb">
    <w:name w:val="Subtle Emphasis"/>
    <w:basedOn w:val="a0"/>
    <w:uiPriority w:val="19"/>
    <w:qFormat/>
    <w:rsid w:val="00B775C8"/>
    <w:rPr>
      <w:i/>
      <w:iCs/>
      <w:color w:val="404040" w:themeColor="text1" w:themeTint="BF"/>
    </w:rPr>
  </w:style>
  <w:style w:type="character" w:styleId="afc">
    <w:name w:val="Intense Emphasis"/>
    <w:basedOn w:val="a0"/>
    <w:uiPriority w:val="21"/>
    <w:qFormat/>
    <w:rsid w:val="00B775C8"/>
    <w:rPr>
      <w:i/>
      <w:iCs/>
      <w:color w:val="4F81BD" w:themeColor="accent1"/>
    </w:rPr>
  </w:style>
  <w:style w:type="character" w:styleId="afd">
    <w:name w:val="Subtle Reference"/>
    <w:basedOn w:val="a0"/>
    <w:uiPriority w:val="31"/>
    <w:qFormat/>
    <w:rsid w:val="00B775C8"/>
    <w:rPr>
      <w:smallCaps/>
      <w:color w:val="404040" w:themeColor="text1" w:themeTint="BF"/>
    </w:rPr>
  </w:style>
  <w:style w:type="character" w:styleId="afe">
    <w:name w:val="Intense Reference"/>
    <w:basedOn w:val="a0"/>
    <w:uiPriority w:val="32"/>
    <w:qFormat/>
    <w:rsid w:val="00B775C8"/>
    <w:rPr>
      <w:b/>
      <w:bCs/>
      <w:smallCaps/>
      <w:color w:val="4F81BD" w:themeColor="accent1"/>
      <w:spacing w:val="5"/>
    </w:rPr>
  </w:style>
  <w:style w:type="character" w:styleId="aff">
    <w:name w:val="Book Title"/>
    <w:basedOn w:val="a0"/>
    <w:uiPriority w:val="33"/>
    <w:qFormat/>
    <w:rsid w:val="00B775C8"/>
    <w:rPr>
      <w:b/>
      <w:bCs/>
      <w:i/>
      <w:iCs/>
      <w:spacing w:val="5"/>
    </w:rPr>
  </w:style>
  <w:style w:type="paragraph" w:styleId="aff0">
    <w:name w:val="TOC Heading"/>
    <w:basedOn w:val="1"/>
    <w:next w:val="a"/>
    <w:uiPriority w:val="39"/>
    <w:semiHidden/>
    <w:unhideWhenUsed/>
    <w:qFormat/>
    <w:rsid w:val="00B775C8"/>
    <w:pPr>
      <w:outlineLvl w:val="9"/>
    </w:pPr>
  </w:style>
  <w:style w:type="table" w:customStyle="1" w:styleId="TableNormal">
    <w:name w:val="Table Normal"/>
    <w:uiPriority w:val="2"/>
    <w:semiHidden/>
    <w:unhideWhenUsed/>
    <w:qFormat/>
    <w:rsid w:val="00B775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qFormat/>
    <w:rsid w:val="00B775C8"/>
    <w:pPr>
      <w:widowControl w:val="0"/>
      <w:autoSpaceDE w:val="0"/>
      <w:autoSpaceDN w:val="0"/>
      <w:spacing w:after="0" w:line="240" w:lineRule="auto"/>
      <w:ind w:firstLine="0"/>
      <w:jc w:val="left"/>
    </w:pPr>
    <w:rPr>
      <w:rFonts w:eastAsia="Times New Roman" w:cs="Times New Roman"/>
      <w:szCs w:val="28"/>
    </w:rPr>
  </w:style>
  <w:style w:type="character" w:customStyle="1" w:styleId="aff2">
    <w:name w:val="Основной текст Знак"/>
    <w:basedOn w:val="a0"/>
    <w:link w:val="aff1"/>
    <w:rsid w:val="00B775C8"/>
    <w:rPr>
      <w:rFonts w:ascii="Times New Roman" w:eastAsia="Times New Roman" w:hAnsi="Times New Roman" w:cs="Times New Roman"/>
      <w:sz w:val="28"/>
      <w:szCs w:val="28"/>
    </w:rPr>
  </w:style>
  <w:style w:type="paragraph" w:customStyle="1" w:styleId="110">
    <w:name w:val="Заголовок 11"/>
    <w:basedOn w:val="a"/>
    <w:uiPriority w:val="1"/>
    <w:qFormat/>
    <w:rsid w:val="00B775C8"/>
    <w:pPr>
      <w:widowControl w:val="0"/>
      <w:autoSpaceDE w:val="0"/>
      <w:autoSpaceDN w:val="0"/>
      <w:spacing w:after="0" w:line="240" w:lineRule="auto"/>
      <w:ind w:left="187" w:firstLine="0"/>
      <w:jc w:val="center"/>
      <w:outlineLvl w:val="1"/>
    </w:pPr>
    <w:rPr>
      <w:rFonts w:eastAsia="Times New Roman" w:cs="Times New Roman"/>
      <w:b/>
      <w:bCs/>
      <w:szCs w:val="28"/>
    </w:rPr>
  </w:style>
  <w:style w:type="paragraph" w:customStyle="1" w:styleId="TableParagraph">
    <w:name w:val="Table Paragraph"/>
    <w:basedOn w:val="a"/>
    <w:uiPriority w:val="1"/>
    <w:qFormat/>
    <w:rsid w:val="00B775C8"/>
    <w:pPr>
      <w:widowControl w:val="0"/>
      <w:autoSpaceDE w:val="0"/>
      <w:autoSpaceDN w:val="0"/>
      <w:spacing w:after="0" w:line="240" w:lineRule="auto"/>
      <w:ind w:firstLine="0"/>
      <w:jc w:val="left"/>
    </w:pPr>
    <w:rPr>
      <w:rFonts w:eastAsia="Times New Roman" w:cs="Times New Roman"/>
      <w:sz w:val="22"/>
    </w:rPr>
  </w:style>
  <w:style w:type="character" w:styleId="aff3">
    <w:name w:val="page number"/>
    <w:basedOn w:val="a0"/>
    <w:rsid w:val="00102360"/>
  </w:style>
  <w:style w:type="paragraph" w:styleId="aff4">
    <w:name w:val="Body Text Indent"/>
    <w:basedOn w:val="a"/>
    <w:link w:val="aff5"/>
    <w:uiPriority w:val="99"/>
    <w:rsid w:val="00102360"/>
    <w:pPr>
      <w:spacing w:after="0"/>
      <w:ind w:firstLine="540"/>
      <w:jc w:val="left"/>
    </w:pPr>
    <w:rPr>
      <w:rFonts w:eastAsia="Times New Roman" w:cs="Times New Roman"/>
      <w:sz w:val="24"/>
      <w:szCs w:val="24"/>
      <w:lang w:eastAsia="ru-RU"/>
    </w:rPr>
  </w:style>
  <w:style w:type="character" w:customStyle="1" w:styleId="aff5">
    <w:name w:val="Основной текст с отступом Знак"/>
    <w:basedOn w:val="a0"/>
    <w:link w:val="aff4"/>
    <w:uiPriority w:val="99"/>
    <w:rsid w:val="00102360"/>
    <w:rPr>
      <w:rFonts w:ascii="Times New Roman" w:eastAsia="Times New Roman" w:hAnsi="Times New Roman" w:cs="Times New Roman"/>
      <w:sz w:val="24"/>
      <w:szCs w:val="24"/>
      <w:lang w:eastAsia="ru-RU"/>
    </w:rPr>
  </w:style>
  <w:style w:type="paragraph" w:customStyle="1" w:styleId="ConsPlusCell">
    <w:name w:val="ConsPlusCell"/>
    <w:rsid w:val="0010236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31">
    <w:name w:val="Знак3 Знак Знак Знак Знак Знак Знак Знак Знак Знак"/>
    <w:basedOn w:val="a"/>
    <w:rsid w:val="00102360"/>
    <w:pPr>
      <w:spacing w:line="240" w:lineRule="exact"/>
      <w:ind w:firstLine="0"/>
      <w:jc w:val="left"/>
    </w:pPr>
    <w:rPr>
      <w:rFonts w:ascii="Verdana" w:eastAsia="Times New Roman" w:hAnsi="Verdana" w:cs="Times New Roman"/>
      <w:sz w:val="20"/>
      <w:szCs w:val="20"/>
      <w:lang w:val="en-US"/>
    </w:rPr>
  </w:style>
  <w:style w:type="paragraph" w:customStyle="1" w:styleId="ConsNonformat">
    <w:name w:val="ConsNonformat"/>
    <w:rsid w:val="001023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rsid w:val="00102360"/>
    <w:rPr>
      <w:rFonts w:ascii="Times New Roman" w:hAnsi="Times New Roman" w:cs="Times New Roman" w:hint="default"/>
      <w:sz w:val="26"/>
      <w:szCs w:val="26"/>
    </w:rPr>
  </w:style>
  <w:style w:type="character" w:customStyle="1" w:styleId="FontStyle14">
    <w:name w:val="Font Style14"/>
    <w:rsid w:val="00102360"/>
    <w:rPr>
      <w:rFonts w:ascii="Times New Roman" w:hAnsi="Times New Roman" w:cs="Times New Roman" w:hint="default"/>
      <w:b/>
      <w:bCs/>
      <w:sz w:val="26"/>
      <w:szCs w:val="26"/>
    </w:rPr>
  </w:style>
  <w:style w:type="paragraph" w:customStyle="1" w:styleId="ConsPlusTitle">
    <w:name w:val="ConsPlusTitle"/>
    <w:rsid w:val="00102360"/>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formattexttopleveltext">
    <w:name w:val="formattext topleveltext"/>
    <w:basedOn w:val="a"/>
    <w:rsid w:val="0010236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102360"/>
    <w:pPr>
      <w:spacing w:before="100" w:beforeAutospacing="1" w:after="100" w:afterAutospacing="1" w:line="240" w:lineRule="auto"/>
      <w:ind w:firstLine="0"/>
      <w:jc w:val="left"/>
    </w:pPr>
    <w:rPr>
      <w:rFonts w:eastAsia="Times New Roman" w:cs="Times New Roman"/>
      <w:sz w:val="24"/>
      <w:szCs w:val="24"/>
      <w:lang w:eastAsia="ru-RU"/>
    </w:rPr>
  </w:style>
  <w:style w:type="paragraph" w:styleId="32">
    <w:name w:val="Body Text Indent 3"/>
    <w:basedOn w:val="a"/>
    <w:link w:val="33"/>
    <w:rsid w:val="00102360"/>
    <w:pPr>
      <w:spacing w:after="120" w:line="240" w:lineRule="auto"/>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102360"/>
    <w:rPr>
      <w:rFonts w:ascii="Times New Roman" w:eastAsia="Times New Roman" w:hAnsi="Times New Roman" w:cs="Times New Roman"/>
      <w:sz w:val="16"/>
      <w:szCs w:val="16"/>
      <w:lang w:eastAsia="ru-RU"/>
    </w:rPr>
  </w:style>
  <w:style w:type="paragraph" w:styleId="23">
    <w:name w:val="Body Text Indent 2"/>
    <w:basedOn w:val="a"/>
    <w:link w:val="24"/>
    <w:rsid w:val="00102360"/>
    <w:pPr>
      <w:spacing w:after="120" w:line="480" w:lineRule="auto"/>
      <w:ind w:left="283" w:firstLine="0"/>
      <w:jc w:val="left"/>
    </w:pPr>
    <w:rPr>
      <w:rFonts w:eastAsia="Times New Roman" w:cs="Times New Roman"/>
      <w:sz w:val="24"/>
      <w:szCs w:val="24"/>
      <w:lang w:eastAsia="ru-RU"/>
    </w:rPr>
  </w:style>
  <w:style w:type="character" w:customStyle="1" w:styleId="24">
    <w:name w:val="Основной текст с отступом 2 Знак"/>
    <w:basedOn w:val="a0"/>
    <w:link w:val="23"/>
    <w:rsid w:val="00102360"/>
    <w:rPr>
      <w:rFonts w:ascii="Times New Roman" w:eastAsia="Times New Roman" w:hAnsi="Times New Roman" w:cs="Times New Roman"/>
      <w:sz w:val="24"/>
      <w:szCs w:val="24"/>
      <w:lang w:eastAsia="ru-RU"/>
    </w:rPr>
  </w:style>
  <w:style w:type="paragraph" w:styleId="aff6">
    <w:name w:val="Plain Text"/>
    <w:basedOn w:val="a"/>
    <w:link w:val="aff7"/>
    <w:rsid w:val="00102360"/>
    <w:pPr>
      <w:spacing w:after="0" w:line="240" w:lineRule="auto"/>
      <w:ind w:firstLine="0"/>
      <w:jc w:val="left"/>
    </w:pPr>
    <w:rPr>
      <w:rFonts w:ascii="Courier New" w:eastAsia="Calibri" w:hAnsi="Courier New" w:cs="Courier New"/>
      <w:sz w:val="20"/>
      <w:szCs w:val="20"/>
      <w:lang w:eastAsia="ru-RU"/>
    </w:rPr>
  </w:style>
  <w:style w:type="character" w:customStyle="1" w:styleId="aff7">
    <w:name w:val="Текст Знак"/>
    <w:basedOn w:val="a0"/>
    <w:link w:val="aff6"/>
    <w:rsid w:val="00102360"/>
    <w:rPr>
      <w:rFonts w:ascii="Courier New" w:eastAsia="Calibri" w:hAnsi="Courier New" w:cs="Courier New"/>
      <w:sz w:val="20"/>
      <w:szCs w:val="20"/>
      <w:lang w:eastAsia="ru-RU"/>
    </w:rPr>
  </w:style>
  <w:style w:type="paragraph" w:customStyle="1" w:styleId="ConsNormal">
    <w:name w:val="ConsNormal"/>
    <w:rsid w:val="00102360"/>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FR1">
    <w:name w:val="FR1"/>
    <w:rsid w:val="00102360"/>
    <w:pPr>
      <w:widowControl w:val="0"/>
      <w:snapToGrid w:val="0"/>
      <w:spacing w:before="420" w:after="0" w:line="240" w:lineRule="auto"/>
      <w:ind w:left="320"/>
    </w:pPr>
    <w:rPr>
      <w:rFonts w:ascii="Arial" w:eastAsia="Calibri" w:hAnsi="Arial" w:cs="Times New Roman"/>
      <w:b/>
      <w:sz w:val="24"/>
      <w:szCs w:val="20"/>
      <w:lang w:eastAsia="ru-RU"/>
    </w:rPr>
  </w:style>
  <w:style w:type="character" w:customStyle="1" w:styleId="-">
    <w:name w:val="Ж-курсив"/>
    <w:rsid w:val="00102360"/>
    <w:rPr>
      <w:b/>
      <w:i/>
    </w:rPr>
  </w:style>
  <w:style w:type="paragraph" w:customStyle="1" w:styleId="12">
    <w:name w:val="Абзац списка1"/>
    <w:basedOn w:val="a"/>
    <w:rsid w:val="00102360"/>
    <w:pPr>
      <w:spacing w:after="200" w:line="276" w:lineRule="auto"/>
      <w:ind w:left="720" w:firstLine="0"/>
      <w:jc w:val="left"/>
    </w:pPr>
    <w:rPr>
      <w:rFonts w:eastAsia="Calibri" w:cs="Times New Roman"/>
      <w:szCs w:val="28"/>
    </w:rPr>
  </w:style>
  <w:style w:type="paragraph" w:customStyle="1" w:styleId="111">
    <w:name w:val="Абзац списка11"/>
    <w:basedOn w:val="a"/>
    <w:rsid w:val="00102360"/>
    <w:pPr>
      <w:spacing w:after="200" w:line="276" w:lineRule="auto"/>
      <w:ind w:left="720" w:firstLine="0"/>
      <w:jc w:val="left"/>
    </w:pPr>
    <w:rPr>
      <w:rFonts w:eastAsia="Calibri" w:cs="Times New Roman"/>
      <w:szCs w:val="28"/>
    </w:rPr>
  </w:style>
  <w:style w:type="paragraph" w:customStyle="1" w:styleId="msonormalcxspmiddle">
    <w:name w:val="msonormalcxspmiddle"/>
    <w:basedOn w:val="a"/>
    <w:rsid w:val="00102360"/>
    <w:pPr>
      <w:spacing w:before="100" w:beforeAutospacing="1" w:after="100" w:afterAutospacing="1" w:line="240" w:lineRule="auto"/>
      <w:ind w:firstLine="0"/>
      <w:jc w:val="left"/>
    </w:pPr>
    <w:rPr>
      <w:rFonts w:eastAsia="Calibri" w:cs="Times New Roman"/>
      <w:sz w:val="24"/>
      <w:szCs w:val="24"/>
      <w:lang w:eastAsia="ru-RU"/>
    </w:rPr>
  </w:style>
  <w:style w:type="paragraph" w:customStyle="1" w:styleId="aff8">
    <w:name w:val="Знак Знак Знак"/>
    <w:basedOn w:val="a"/>
    <w:rsid w:val="00102360"/>
    <w:pPr>
      <w:widowControl w:val="0"/>
      <w:adjustRightInd w:val="0"/>
      <w:spacing w:line="240" w:lineRule="exact"/>
      <w:ind w:firstLine="0"/>
      <w:jc w:val="right"/>
    </w:pPr>
    <w:rPr>
      <w:rFonts w:eastAsia="Calibri" w:cs="Times New Roman"/>
      <w:sz w:val="20"/>
      <w:szCs w:val="20"/>
      <w:lang w:val="en-GB"/>
    </w:rPr>
  </w:style>
  <w:style w:type="paragraph" w:customStyle="1" w:styleId="aff9">
    <w:name w:val="Знак Знак Знак Знак Знак Знак Знак Знак Знак Знак Знак Знак Знак Знак Знак Знак"/>
    <w:basedOn w:val="a"/>
    <w:rsid w:val="00102360"/>
    <w:pPr>
      <w:spacing w:before="100" w:beforeAutospacing="1" w:after="100" w:afterAutospacing="1" w:line="240" w:lineRule="auto"/>
      <w:ind w:firstLine="0"/>
    </w:pPr>
    <w:rPr>
      <w:rFonts w:ascii="Tahoma" w:eastAsia="Calibri" w:hAnsi="Tahoma" w:cs="Tahoma"/>
      <w:sz w:val="20"/>
      <w:szCs w:val="20"/>
      <w:lang w:val="en-US"/>
    </w:rPr>
  </w:style>
  <w:style w:type="paragraph" w:customStyle="1" w:styleId="13">
    <w:name w:val="Знак Знак Знак Знак Знак Знак Знак Знак Знак Знак Знак Знак Знак Знак Знак Знак1"/>
    <w:basedOn w:val="a"/>
    <w:rsid w:val="00102360"/>
    <w:pPr>
      <w:spacing w:before="100" w:beforeAutospacing="1" w:after="100" w:afterAutospacing="1" w:line="240" w:lineRule="auto"/>
      <w:ind w:firstLine="0"/>
    </w:pPr>
    <w:rPr>
      <w:rFonts w:ascii="Tahoma" w:eastAsia="Calibri" w:hAnsi="Tahoma" w:cs="Tahoma"/>
      <w:sz w:val="20"/>
      <w:szCs w:val="20"/>
      <w:lang w:val="en-US"/>
    </w:rPr>
  </w:style>
  <w:style w:type="paragraph" w:customStyle="1" w:styleId="footnotedescription">
    <w:name w:val="footnote description"/>
    <w:next w:val="a"/>
    <w:link w:val="footnotedescriptionChar"/>
    <w:hidden/>
    <w:rsid w:val="00102360"/>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102360"/>
    <w:rPr>
      <w:rFonts w:ascii="Times New Roman" w:eastAsia="Times New Roman" w:hAnsi="Times New Roman" w:cs="Times New Roman"/>
      <w:color w:val="000000"/>
      <w:sz w:val="20"/>
      <w:lang w:val="en-US"/>
    </w:rPr>
  </w:style>
  <w:style w:type="character" w:customStyle="1" w:styleId="footnotemark">
    <w:name w:val="footnote mark"/>
    <w:hidden/>
    <w:rsid w:val="00102360"/>
    <w:rPr>
      <w:rFonts w:ascii="Times New Roman" w:eastAsia="Times New Roman" w:hAnsi="Times New Roman" w:cs="Times New Roman"/>
      <w:color w:val="000000"/>
      <w:sz w:val="20"/>
      <w:vertAlign w:val="superscript"/>
    </w:rPr>
  </w:style>
  <w:style w:type="paragraph" w:customStyle="1" w:styleId="210">
    <w:name w:val="Заголовок 21"/>
    <w:basedOn w:val="a"/>
    <w:next w:val="a"/>
    <w:uiPriority w:val="9"/>
    <w:unhideWhenUsed/>
    <w:qFormat/>
    <w:rsid w:val="00740923"/>
    <w:pPr>
      <w:keepNext/>
      <w:keepLines/>
      <w:spacing w:before="200" w:after="0" w:line="240" w:lineRule="auto"/>
      <w:ind w:firstLine="0"/>
      <w:jc w:val="left"/>
      <w:outlineLvl w:val="1"/>
    </w:pPr>
    <w:rPr>
      <w:rFonts w:ascii="Cambria" w:eastAsia="Times New Roman" w:hAnsi="Cambria" w:cs="Times New Roman"/>
      <w:b/>
      <w:bCs/>
      <w:color w:val="4F81BD"/>
      <w:sz w:val="26"/>
      <w:szCs w:val="26"/>
      <w:lang w:eastAsia="ru-RU"/>
    </w:rPr>
  </w:style>
  <w:style w:type="numbering" w:customStyle="1" w:styleId="14">
    <w:name w:val="Нет списка1"/>
    <w:next w:val="a2"/>
    <w:uiPriority w:val="99"/>
    <w:semiHidden/>
    <w:unhideWhenUsed/>
    <w:rsid w:val="00740923"/>
  </w:style>
  <w:style w:type="paragraph" w:customStyle="1" w:styleId="15">
    <w:name w:val="ВК1"/>
    <w:basedOn w:val="a4"/>
    <w:rsid w:val="00740923"/>
    <w:pPr>
      <w:ind w:firstLine="0"/>
      <w:jc w:val="left"/>
    </w:pPr>
    <w:rPr>
      <w:rFonts w:asciiTheme="minorHAnsi" w:eastAsia="Times New Roman" w:hAnsiTheme="minorHAnsi"/>
      <w:sz w:val="22"/>
      <w:lang w:eastAsia="ru-RU"/>
    </w:rPr>
  </w:style>
  <w:style w:type="table" w:customStyle="1" w:styleId="16">
    <w:name w:val="Сетка таблицы1"/>
    <w:basedOn w:val="a1"/>
    <w:next w:val="af0"/>
    <w:uiPriority w:val="99"/>
    <w:rsid w:val="0074092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Абзац1 c отступом"/>
    <w:basedOn w:val="a"/>
    <w:rsid w:val="00740923"/>
    <w:pPr>
      <w:spacing w:after="60" w:line="360" w:lineRule="exact"/>
    </w:pPr>
    <w:rPr>
      <w:rFonts w:eastAsia="Times New Roman" w:cs="Times New Roman"/>
      <w:szCs w:val="20"/>
      <w:lang w:eastAsia="ru-RU"/>
    </w:rPr>
  </w:style>
  <w:style w:type="character" w:customStyle="1" w:styleId="highlight">
    <w:name w:val="highlight"/>
    <w:basedOn w:val="a0"/>
    <w:rsid w:val="00740923"/>
  </w:style>
  <w:style w:type="paragraph" w:customStyle="1" w:styleId="affa">
    <w:name w:val="СпортПриказОЧем"/>
    <w:uiPriority w:val="99"/>
    <w:rsid w:val="00740923"/>
    <w:pPr>
      <w:keepLines/>
      <w:spacing w:after="0" w:line="240" w:lineRule="auto"/>
      <w:jc w:val="center"/>
    </w:pPr>
    <w:rPr>
      <w:rFonts w:ascii="Calibri" w:eastAsia="Times New Roman" w:hAnsi="Calibri" w:cs="Calibri"/>
      <w:b/>
      <w:bCs/>
      <w:sz w:val="28"/>
      <w:szCs w:val="28"/>
      <w:lang w:eastAsia="ru-RU"/>
    </w:rPr>
  </w:style>
  <w:style w:type="paragraph" w:styleId="25">
    <w:name w:val="Body Text 2"/>
    <w:basedOn w:val="a"/>
    <w:link w:val="26"/>
    <w:uiPriority w:val="99"/>
    <w:rsid w:val="00740923"/>
    <w:pPr>
      <w:spacing w:after="120" w:line="480" w:lineRule="auto"/>
      <w:ind w:firstLine="0"/>
      <w:jc w:val="left"/>
    </w:pPr>
    <w:rPr>
      <w:rFonts w:ascii="Calibri" w:eastAsia="Times New Roman" w:hAnsi="Calibri" w:cs="Calibri"/>
      <w:szCs w:val="28"/>
      <w:lang w:eastAsia="ru-RU"/>
    </w:rPr>
  </w:style>
  <w:style w:type="character" w:customStyle="1" w:styleId="26">
    <w:name w:val="Основной текст 2 Знак"/>
    <w:basedOn w:val="a0"/>
    <w:link w:val="25"/>
    <w:uiPriority w:val="99"/>
    <w:rsid w:val="00740923"/>
    <w:rPr>
      <w:rFonts w:ascii="Calibri" w:eastAsia="Times New Roman" w:hAnsi="Calibri" w:cs="Calibri"/>
      <w:sz w:val="28"/>
      <w:szCs w:val="28"/>
      <w:lang w:eastAsia="ru-RU"/>
    </w:rPr>
  </w:style>
  <w:style w:type="character" w:customStyle="1" w:styleId="FontStyle17">
    <w:name w:val="Font Style17"/>
    <w:uiPriority w:val="99"/>
    <w:rsid w:val="00740923"/>
    <w:rPr>
      <w:rFonts w:ascii="Times New Roman" w:hAnsi="Times New Roman" w:cs="Times New Roman"/>
      <w:sz w:val="26"/>
      <w:szCs w:val="26"/>
    </w:rPr>
  </w:style>
  <w:style w:type="character" w:customStyle="1" w:styleId="ConsPlusNormal0">
    <w:name w:val="ConsPlusNormal Знак"/>
    <w:link w:val="ConsPlusNormal"/>
    <w:locked/>
    <w:rsid w:val="00740923"/>
    <w:rPr>
      <w:rFonts w:ascii="Arial" w:eastAsia="Calibri" w:hAnsi="Arial" w:cs="Arial"/>
      <w:sz w:val="20"/>
      <w:szCs w:val="20"/>
    </w:rPr>
  </w:style>
  <w:style w:type="paragraph" w:customStyle="1" w:styleId="western">
    <w:name w:val="western"/>
    <w:basedOn w:val="a"/>
    <w:rsid w:val="0074092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211">
    <w:name w:val="Заголовок 2 Знак1"/>
    <w:basedOn w:val="a0"/>
    <w:uiPriority w:val="9"/>
    <w:semiHidden/>
    <w:rsid w:val="00740923"/>
    <w:rPr>
      <w:rFonts w:asciiTheme="majorHAnsi" w:eastAsiaTheme="majorEastAsia" w:hAnsiTheme="majorHAnsi" w:cstheme="majorBidi"/>
      <w:b/>
      <w:bCs/>
      <w:color w:val="4F81BD" w:themeColor="accent1"/>
      <w:sz w:val="26"/>
      <w:szCs w:val="26"/>
    </w:rPr>
  </w:style>
  <w:style w:type="paragraph" w:customStyle="1" w:styleId="310">
    <w:name w:val="Основной текст с отступом 31"/>
    <w:basedOn w:val="a"/>
    <w:rsid w:val="00987B52"/>
    <w:pPr>
      <w:suppressAutoHyphens/>
      <w:spacing w:after="0"/>
      <w:ind w:firstLine="851"/>
    </w:pPr>
    <w:rPr>
      <w:rFonts w:eastAsia="Times New Roman" w:cs="Times New Roman"/>
      <w:sz w:val="22"/>
      <w:lang w:eastAsia="ar-SA"/>
    </w:rPr>
  </w:style>
  <w:style w:type="paragraph" w:customStyle="1" w:styleId="Standard">
    <w:name w:val="Standard"/>
    <w:rsid w:val="004970C5"/>
    <w:pPr>
      <w:widowControl w:val="0"/>
      <w:suppressAutoHyphens/>
      <w:autoSpaceDN w:val="0"/>
      <w:spacing w:after="0" w:line="240" w:lineRule="auto"/>
    </w:pPr>
    <w:rPr>
      <w:rFonts w:ascii="Times New Roman" w:eastAsia="Times New Roman" w:hAnsi="Times New Roman" w:cs="Times New Roman"/>
      <w:kern w:val="3"/>
      <w:sz w:val="24"/>
      <w:szCs w:val="24"/>
      <w:lang w:val="de-DE" w:eastAsia="ja-JP"/>
    </w:rPr>
  </w:style>
  <w:style w:type="paragraph" w:customStyle="1" w:styleId="affb">
    <w:name w:val="Знак Знак Знак Знак"/>
    <w:basedOn w:val="a"/>
    <w:uiPriority w:val="99"/>
    <w:rsid w:val="004970C5"/>
    <w:pPr>
      <w:widowControl w:val="0"/>
      <w:adjustRightInd w:val="0"/>
      <w:spacing w:line="240" w:lineRule="exact"/>
      <w:ind w:firstLine="0"/>
      <w:jc w:val="right"/>
    </w:pPr>
    <w:rPr>
      <w:rFonts w:eastAsia="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5C8"/>
    <w:pPr>
      <w:spacing w:after="160" w:line="360" w:lineRule="auto"/>
      <w:ind w:firstLine="709"/>
      <w:jc w:val="both"/>
    </w:pPr>
    <w:rPr>
      <w:rFonts w:ascii="Times New Roman" w:eastAsiaTheme="minorEastAsia" w:hAnsi="Times New Roman"/>
      <w:sz w:val="28"/>
    </w:rPr>
  </w:style>
  <w:style w:type="paragraph" w:styleId="1">
    <w:name w:val="heading 1"/>
    <w:basedOn w:val="a"/>
    <w:next w:val="a"/>
    <w:link w:val="10"/>
    <w:qFormat/>
    <w:rsid w:val="00B775C8"/>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B775C8"/>
    <w:pPr>
      <w:keepNext/>
      <w:keepLines/>
      <w:outlineLvl w:val="1"/>
    </w:pPr>
    <w:rPr>
      <w:rFonts w:eastAsiaTheme="majorEastAsia" w:cstheme="majorBidi"/>
      <w:b/>
      <w:szCs w:val="28"/>
    </w:rPr>
  </w:style>
  <w:style w:type="paragraph" w:styleId="3">
    <w:name w:val="heading 3"/>
    <w:basedOn w:val="a"/>
    <w:next w:val="a"/>
    <w:link w:val="30"/>
    <w:unhideWhenUsed/>
    <w:qFormat/>
    <w:rsid w:val="00B775C8"/>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unhideWhenUsed/>
    <w:qFormat/>
    <w:rsid w:val="00B775C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B775C8"/>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B775C8"/>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unhideWhenUsed/>
    <w:qFormat/>
    <w:rsid w:val="00B775C8"/>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unhideWhenUsed/>
    <w:qFormat/>
    <w:rsid w:val="00B775C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B775C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75C8"/>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B775C8"/>
    <w:rPr>
      <w:rFonts w:ascii="Times New Roman" w:eastAsiaTheme="majorEastAsia" w:hAnsi="Times New Roman" w:cstheme="majorBidi"/>
      <w:b/>
      <w:sz w:val="28"/>
      <w:szCs w:val="28"/>
    </w:rPr>
  </w:style>
  <w:style w:type="character" w:customStyle="1" w:styleId="30">
    <w:name w:val="Заголовок 3 Знак"/>
    <w:basedOn w:val="a0"/>
    <w:link w:val="3"/>
    <w:rsid w:val="00B775C8"/>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rsid w:val="00B775C8"/>
    <w:rPr>
      <w:rFonts w:asciiTheme="majorHAnsi" w:eastAsiaTheme="majorEastAsia" w:hAnsiTheme="majorHAnsi" w:cstheme="majorBidi"/>
      <w:i/>
      <w:iCs/>
      <w:color w:val="365F91" w:themeColor="accent1" w:themeShade="BF"/>
      <w:sz w:val="28"/>
    </w:rPr>
  </w:style>
  <w:style w:type="character" w:customStyle="1" w:styleId="50">
    <w:name w:val="Заголовок 5 Знак"/>
    <w:basedOn w:val="a0"/>
    <w:link w:val="5"/>
    <w:rsid w:val="00B775C8"/>
    <w:rPr>
      <w:rFonts w:asciiTheme="majorHAnsi" w:eastAsiaTheme="majorEastAsia" w:hAnsiTheme="majorHAnsi" w:cstheme="majorBidi"/>
      <w:color w:val="365F91" w:themeColor="accent1" w:themeShade="BF"/>
      <w:sz w:val="28"/>
    </w:rPr>
  </w:style>
  <w:style w:type="character" w:customStyle="1" w:styleId="60">
    <w:name w:val="Заголовок 6 Знак"/>
    <w:basedOn w:val="a0"/>
    <w:link w:val="6"/>
    <w:rsid w:val="00B775C8"/>
    <w:rPr>
      <w:rFonts w:asciiTheme="majorHAnsi" w:eastAsiaTheme="majorEastAsia" w:hAnsiTheme="majorHAnsi" w:cstheme="majorBidi"/>
      <w:color w:val="244061" w:themeColor="accent1" w:themeShade="80"/>
      <w:sz w:val="28"/>
    </w:rPr>
  </w:style>
  <w:style w:type="character" w:customStyle="1" w:styleId="70">
    <w:name w:val="Заголовок 7 Знак"/>
    <w:basedOn w:val="a0"/>
    <w:link w:val="7"/>
    <w:uiPriority w:val="9"/>
    <w:rsid w:val="00B775C8"/>
    <w:rPr>
      <w:rFonts w:asciiTheme="majorHAnsi" w:eastAsiaTheme="majorEastAsia" w:hAnsiTheme="majorHAnsi" w:cstheme="majorBidi"/>
      <w:i/>
      <w:iCs/>
      <w:color w:val="244061" w:themeColor="accent1" w:themeShade="80"/>
      <w:sz w:val="28"/>
    </w:rPr>
  </w:style>
  <w:style w:type="character" w:customStyle="1" w:styleId="80">
    <w:name w:val="Заголовок 8 Знак"/>
    <w:basedOn w:val="a0"/>
    <w:link w:val="8"/>
    <w:uiPriority w:val="9"/>
    <w:rsid w:val="00B775C8"/>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rsid w:val="00B775C8"/>
    <w:rPr>
      <w:rFonts w:asciiTheme="majorHAnsi" w:eastAsiaTheme="majorEastAsia" w:hAnsiTheme="majorHAnsi" w:cstheme="majorBidi"/>
      <w:i/>
      <w:iCs/>
      <w:color w:val="262626" w:themeColor="text1" w:themeTint="D9"/>
      <w:sz w:val="21"/>
      <w:szCs w:val="21"/>
    </w:rPr>
  </w:style>
  <w:style w:type="paragraph" w:customStyle="1" w:styleId="ConsPlusNonformat">
    <w:name w:val="ConsPlusNonformat"/>
    <w:rsid w:val="00B775C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3">
    <w:name w:val="Знак Знак Знак Знак Знак Знак Знак Знак Знак Знак"/>
    <w:basedOn w:val="a"/>
    <w:rsid w:val="00B775C8"/>
    <w:pPr>
      <w:spacing w:line="240" w:lineRule="exact"/>
      <w:ind w:firstLine="567"/>
    </w:pPr>
    <w:rPr>
      <w:rFonts w:ascii="Verdana" w:eastAsia="Times New Roman" w:hAnsi="Verdana" w:cs="Times New Roman"/>
      <w:sz w:val="20"/>
      <w:szCs w:val="20"/>
      <w:lang w:val="en-US"/>
    </w:rPr>
  </w:style>
  <w:style w:type="paragraph" w:customStyle="1" w:styleId="ConsPlusNormal">
    <w:name w:val="ConsPlusNormal"/>
    <w:link w:val="ConsPlusNormal0"/>
    <w:rsid w:val="00B775C8"/>
    <w:pPr>
      <w:autoSpaceDE w:val="0"/>
      <w:autoSpaceDN w:val="0"/>
      <w:adjustRightInd w:val="0"/>
      <w:spacing w:after="0" w:line="240" w:lineRule="auto"/>
    </w:pPr>
    <w:rPr>
      <w:rFonts w:ascii="Arial" w:eastAsia="Calibri" w:hAnsi="Arial" w:cs="Arial"/>
      <w:sz w:val="20"/>
      <w:szCs w:val="20"/>
    </w:rPr>
  </w:style>
  <w:style w:type="paragraph" w:styleId="a4">
    <w:name w:val="header"/>
    <w:basedOn w:val="a"/>
    <w:link w:val="a5"/>
    <w:uiPriority w:val="99"/>
    <w:unhideWhenUsed/>
    <w:rsid w:val="00B775C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75C8"/>
    <w:rPr>
      <w:rFonts w:ascii="Times New Roman" w:eastAsiaTheme="minorEastAsia" w:hAnsi="Times New Roman"/>
      <w:sz w:val="28"/>
    </w:rPr>
  </w:style>
  <w:style w:type="paragraph" w:styleId="a6">
    <w:name w:val="footer"/>
    <w:basedOn w:val="a"/>
    <w:link w:val="a7"/>
    <w:uiPriority w:val="99"/>
    <w:unhideWhenUsed/>
    <w:rsid w:val="00B775C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75C8"/>
    <w:rPr>
      <w:rFonts w:ascii="Times New Roman" w:eastAsiaTheme="minorEastAsia" w:hAnsi="Times New Roman"/>
      <w:sz w:val="28"/>
    </w:rPr>
  </w:style>
  <w:style w:type="paragraph" w:styleId="a8">
    <w:name w:val="footnote text"/>
    <w:basedOn w:val="a"/>
    <w:link w:val="a9"/>
    <w:uiPriority w:val="99"/>
    <w:semiHidden/>
    <w:unhideWhenUsed/>
    <w:rsid w:val="00B775C8"/>
    <w:pPr>
      <w:spacing w:after="0" w:line="240" w:lineRule="auto"/>
    </w:pPr>
    <w:rPr>
      <w:sz w:val="20"/>
      <w:szCs w:val="20"/>
    </w:rPr>
  </w:style>
  <w:style w:type="character" w:customStyle="1" w:styleId="a9">
    <w:name w:val="Текст сноски Знак"/>
    <w:basedOn w:val="a0"/>
    <w:link w:val="a8"/>
    <w:uiPriority w:val="99"/>
    <w:semiHidden/>
    <w:rsid w:val="00B775C8"/>
    <w:rPr>
      <w:rFonts w:ascii="Times New Roman" w:eastAsiaTheme="minorEastAsia" w:hAnsi="Times New Roman"/>
      <w:sz w:val="20"/>
      <w:szCs w:val="20"/>
    </w:rPr>
  </w:style>
  <w:style w:type="character" w:styleId="aa">
    <w:name w:val="footnote reference"/>
    <w:basedOn w:val="a0"/>
    <w:uiPriority w:val="99"/>
    <w:semiHidden/>
    <w:unhideWhenUsed/>
    <w:rsid w:val="00B775C8"/>
    <w:rPr>
      <w:vertAlign w:val="superscript"/>
    </w:rPr>
  </w:style>
  <w:style w:type="character" w:styleId="ab">
    <w:name w:val="Hyperlink"/>
    <w:basedOn w:val="a0"/>
    <w:uiPriority w:val="99"/>
    <w:unhideWhenUsed/>
    <w:rsid w:val="00B775C8"/>
    <w:rPr>
      <w:color w:val="0000FF" w:themeColor="hyperlink"/>
      <w:u w:val="single"/>
    </w:rPr>
  </w:style>
  <w:style w:type="paragraph" w:customStyle="1" w:styleId="punct">
    <w:name w:val="punct"/>
    <w:basedOn w:val="a"/>
    <w:rsid w:val="00B775C8"/>
    <w:pPr>
      <w:numPr>
        <w:numId w:val="1"/>
      </w:numPr>
      <w:autoSpaceDE w:val="0"/>
      <w:autoSpaceDN w:val="0"/>
      <w:adjustRightInd w:val="0"/>
      <w:spacing w:after="0"/>
    </w:pPr>
    <w:rPr>
      <w:rFonts w:eastAsia="Times New Roman" w:cs="Times New Roman"/>
      <w:sz w:val="26"/>
      <w:szCs w:val="26"/>
      <w:lang w:eastAsia="ru-RU"/>
    </w:rPr>
  </w:style>
  <w:style w:type="paragraph" w:customStyle="1" w:styleId="subpunct">
    <w:name w:val="subpunct"/>
    <w:basedOn w:val="a"/>
    <w:rsid w:val="00B775C8"/>
    <w:pPr>
      <w:numPr>
        <w:ilvl w:val="1"/>
        <w:numId w:val="1"/>
      </w:numPr>
      <w:tabs>
        <w:tab w:val="num" w:pos="1631"/>
      </w:tabs>
      <w:autoSpaceDE w:val="0"/>
      <w:autoSpaceDN w:val="0"/>
      <w:adjustRightInd w:val="0"/>
      <w:spacing w:after="0"/>
      <w:ind w:left="780"/>
    </w:pPr>
    <w:rPr>
      <w:rFonts w:eastAsia="Times New Roman" w:cs="Times New Roman"/>
      <w:sz w:val="26"/>
      <w:szCs w:val="26"/>
      <w:lang w:val="en-US" w:eastAsia="ru-RU"/>
    </w:rPr>
  </w:style>
  <w:style w:type="paragraph" w:styleId="ac">
    <w:name w:val="List Paragraph"/>
    <w:basedOn w:val="a"/>
    <w:uiPriority w:val="34"/>
    <w:qFormat/>
    <w:rsid w:val="00B775C8"/>
    <w:pPr>
      <w:ind w:left="720"/>
      <w:contextualSpacing/>
    </w:pPr>
  </w:style>
  <w:style w:type="paragraph" w:styleId="ad">
    <w:name w:val="Normal (Web)"/>
    <w:aliases w:val="Знак"/>
    <w:basedOn w:val="a"/>
    <w:uiPriority w:val="99"/>
    <w:unhideWhenUsed/>
    <w:rsid w:val="00B775C8"/>
    <w:pPr>
      <w:spacing w:before="100" w:beforeAutospacing="1" w:after="100" w:afterAutospacing="1" w:line="240" w:lineRule="auto"/>
    </w:pPr>
    <w:rPr>
      <w:rFonts w:eastAsia="Times New Roman" w:cs="Times New Roman"/>
      <w:sz w:val="24"/>
      <w:szCs w:val="24"/>
      <w:lang w:eastAsia="ru-RU"/>
    </w:rPr>
  </w:style>
  <w:style w:type="paragraph" w:customStyle="1" w:styleId="11">
    <w:name w:val="Без интервала1"/>
    <w:rsid w:val="00B775C8"/>
    <w:pPr>
      <w:spacing w:after="0" w:line="259" w:lineRule="auto"/>
      <w:ind w:firstLine="567"/>
      <w:jc w:val="both"/>
    </w:pPr>
    <w:rPr>
      <w:rFonts w:ascii="Times New Roman" w:eastAsia="Calibri" w:hAnsi="Times New Roman" w:cs="Times New Roman"/>
      <w:sz w:val="28"/>
      <w:szCs w:val="28"/>
    </w:rPr>
  </w:style>
  <w:style w:type="paragraph" w:styleId="ae">
    <w:name w:val="Balloon Text"/>
    <w:basedOn w:val="a"/>
    <w:link w:val="af"/>
    <w:uiPriority w:val="99"/>
    <w:semiHidden/>
    <w:unhideWhenUsed/>
    <w:rsid w:val="00B775C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775C8"/>
    <w:rPr>
      <w:rFonts w:ascii="Tahoma" w:eastAsiaTheme="minorEastAsia" w:hAnsi="Tahoma" w:cs="Tahoma"/>
      <w:sz w:val="16"/>
      <w:szCs w:val="16"/>
    </w:rPr>
  </w:style>
  <w:style w:type="table" w:styleId="af0">
    <w:name w:val="Table Grid"/>
    <w:basedOn w:val="a1"/>
    <w:uiPriority w:val="59"/>
    <w:rsid w:val="00B775C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semiHidden/>
    <w:unhideWhenUsed/>
    <w:qFormat/>
    <w:rsid w:val="00B775C8"/>
    <w:pPr>
      <w:spacing w:after="200" w:line="240" w:lineRule="auto"/>
    </w:pPr>
    <w:rPr>
      <w:i/>
      <w:iCs/>
      <w:color w:val="1F497D" w:themeColor="text2"/>
      <w:sz w:val="18"/>
      <w:szCs w:val="18"/>
    </w:rPr>
  </w:style>
  <w:style w:type="paragraph" w:styleId="af2">
    <w:name w:val="Title"/>
    <w:basedOn w:val="a"/>
    <w:next w:val="a"/>
    <w:link w:val="af3"/>
    <w:qFormat/>
    <w:rsid w:val="00B775C8"/>
    <w:pPr>
      <w:spacing w:after="0" w:line="240" w:lineRule="auto"/>
      <w:contextualSpacing/>
    </w:pPr>
    <w:rPr>
      <w:rFonts w:asciiTheme="majorHAnsi" w:eastAsiaTheme="majorEastAsia" w:hAnsiTheme="majorHAnsi" w:cstheme="majorBidi"/>
      <w:spacing w:val="-10"/>
      <w:sz w:val="56"/>
      <w:szCs w:val="56"/>
    </w:rPr>
  </w:style>
  <w:style w:type="character" w:customStyle="1" w:styleId="af3">
    <w:name w:val="Название Знак"/>
    <w:basedOn w:val="a0"/>
    <w:link w:val="af2"/>
    <w:rsid w:val="00B775C8"/>
    <w:rPr>
      <w:rFonts w:asciiTheme="majorHAnsi" w:eastAsiaTheme="majorEastAsia" w:hAnsiTheme="majorHAnsi" w:cstheme="majorBidi"/>
      <w:spacing w:val="-10"/>
      <w:sz w:val="56"/>
      <w:szCs w:val="56"/>
    </w:rPr>
  </w:style>
  <w:style w:type="paragraph" w:styleId="af4">
    <w:name w:val="Subtitle"/>
    <w:basedOn w:val="a"/>
    <w:next w:val="a"/>
    <w:link w:val="af5"/>
    <w:qFormat/>
    <w:rsid w:val="00B775C8"/>
    <w:pPr>
      <w:numPr>
        <w:ilvl w:val="1"/>
      </w:numPr>
      <w:ind w:firstLine="709"/>
    </w:pPr>
    <w:rPr>
      <w:color w:val="5A5A5A" w:themeColor="text1" w:themeTint="A5"/>
      <w:spacing w:val="15"/>
    </w:rPr>
  </w:style>
  <w:style w:type="character" w:customStyle="1" w:styleId="af5">
    <w:name w:val="Подзаголовок Знак"/>
    <w:basedOn w:val="a0"/>
    <w:link w:val="af4"/>
    <w:rsid w:val="00B775C8"/>
    <w:rPr>
      <w:rFonts w:ascii="Times New Roman" w:eastAsiaTheme="minorEastAsia" w:hAnsi="Times New Roman"/>
      <w:color w:val="5A5A5A" w:themeColor="text1" w:themeTint="A5"/>
      <w:spacing w:val="15"/>
      <w:sz w:val="28"/>
    </w:rPr>
  </w:style>
  <w:style w:type="character" w:styleId="af6">
    <w:name w:val="Strong"/>
    <w:basedOn w:val="a0"/>
    <w:uiPriority w:val="99"/>
    <w:qFormat/>
    <w:rsid w:val="00B775C8"/>
    <w:rPr>
      <w:b/>
      <w:bCs/>
      <w:color w:val="auto"/>
    </w:rPr>
  </w:style>
  <w:style w:type="character" w:styleId="af7">
    <w:name w:val="Emphasis"/>
    <w:basedOn w:val="a0"/>
    <w:uiPriority w:val="99"/>
    <w:qFormat/>
    <w:rsid w:val="00B775C8"/>
    <w:rPr>
      <w:i/>
      <w:iCs/>
      <w:color w:val="auto"/>
    </w:rPr>
  </w:style>
  <w:style w:type="paragraph" w:styleId="af8">
    <w:name w:val="No Spacing"/>
    <w:uiPriority w:val="1"/>
    <w:qFormat/>
    <w:rsid w:val="00B775C8"/>
    <w:pPr>
      <w:spacing w:after="0" w:line="240" w:lineRule="auto"/>
    </w:pPr>
    <w:rPr>
      <w:rFonts w:eastAsiaTheme="minorEastAsia"/>
    </w:rPr>
  </w:style>
  <w:style w:type="paragraph" w:styleId="21">
    <w:name w:val="Quote"/>
    <w:basedOn w:val="a"/>
    <w:next w:val="a"/>
    <w:link w:val="22"/>
    <w:uiPriority w:val="29"/>
    <w:qFormat/>
    <w:rsid w:val="00B775C8"/>
    <w:pPr>
      <w:spacing w:before="200"/>
      <w:ind w:left="864" w:right="864"/>
    </w:pPr>
    <w:rPr>
      <w:i/>
      <w:iCs/>
      <w:color w:val="404040" w:themeColor="text1" w:themeTint="BF"/>
    </w:rPr>
  </w:style>
  <w:style w:type="character" w:customStyle="1" w:styleId="22">
    <w:name w:val="Цитата 2 Знак"/>
    <w:basedOn w:val="a0"/>
    <w:link w:val="21"/>
    <w:uiPriority w:val="29"/>
    <w:rsid w:val="00B775C8"/>
    <w:rPr>
      <w:rFonts w:ascii="Times New Roman" w:eastAsiaTheme="minorEastAsia" w:hAnsi="Times New Roman"/>
      <w:i/>
      <w:iCs/>
      <w:color w:val="404040" w:themeColor="text1" w:themeTint="BF"/>
      <w:sz w:val="28"/>
    </w:rPr>
  </w:style>
  <w:style w:type="paragraph" w:styleId="af9">
    <w:name w:val="Intense Quote"/>
    <w:basedOn w:val="a"/>
    <w:next w:val="a"/>
    <w:link w:val="afa"/>
    <w:uiPriority w:val="30"/>
    <w:qFormat/>
    <w:rsid w:val="00B775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a">
    <w:name w:val="Выделенная цитата Знак"/>
    <w:basedOn w:val="a0"/>
    <w:link w:val="af9"/>
    <w:uiPriority w:val="30"/>
    <w:rsid w:val="00B775C8"/>
    <w:rPr>
      <w:rFonts w:ascii="Times New Roman" w:eastAsiaTheme="minorEastAsia" w:hAnsi="Times New Roman"/>
      <w:i/>
      <w:iCs/>
      <w:color w:val="4F81BD" w:themeColor="accent1"/>
      <w:sz w:val="28"/>
    </w:rPr>
  </w:style>
  <w:style w:type="character" w:styleId="afb">
    <w:name w:val="Subtle Emphasis"/>
    <w:basedOn w:val="a0"/>
    <w:uiPriority w:val="19"/>
    <w:qFormat/>
    <w:rsid w:val="00B775C8"/>
    <w:rPr>
      <w:i/>
      <w:iCs/>
      <w:color w:val="404040" w:themeColor="text1" w:themeTint="BF"/>
    </w:rPr>
  </w:style>
  <w:style w:type="character" w:styleId="afc">
    <w:name w:val="Intense Emphasis"/>
    <w:basedOn w:val="a0"/>
    <w:uiPriority w:val="21"/>
    <w:qFormat/>
    <w:rsid w:val="00B775C8"/>
    <w:rPr>
      <w:i/>
      <w:iCs/>
      <w:color w:val="4F81BD" w:themeColor="accent1"/>
    </w:rPr>
  </w:style>
  <w:style w:type="character" w:styleId="afd">
    <w:name w:val="Subtle Reference"/>
    <w:basedOn w:val="a0"/>
    <w:uiPriority w:val="31"/>
    <w:qFormat/>
    <w:rsid w:val="00B775C8"/>
    <w:rPr>
      <w:smallCaps/>
      <w:color w:val="404040" w:themeColor="text1" w:themeTint="BF"/>
    </w:rPr>
  </w:style>
  <w:style w:type="character" w:styleId="afe">
    <w:name w:val="Intense Reference"/>
    <w:basedOn w:val="a0"/>
    <w:uiPriority w:val="32"/>
    <w:qFormat/>
    <w:rsid w:val="00B775C8"/>
    <w:rPr>
      <w:b/>
      <w:bCs/>
      <w:smallCaps/>
      <w:color w:val="4F81BD" w:themeColor="accent1"/>
      <w:spacing w:val="5"/>
    </w:rPr>
  </w:style>
  <w:style w:type="character" w:styleId="aff">
    <w:name w:val="Book Title"/>
    <w:basedOn w:val="a0"/>
    <w:uiPriority w:val="33"/>
    <w:qFormat/>
    <w:rsid w:val="00B775C8"/>
    <w:rPr>
      <w:b/>
      <w:bCs/>
      <w:i/>
      <w:iCs/>
      <w:spacing w:val="5"/>
    </w:rPr>
  </w:style>
  <w:style w:type="paragraph" w:styleId="aff0">
    <w:name w:val="TOC Heading"/>
    <w:basedOn w:val="1"/>
    <w:next w:val="a"/>
    <w:uiPriority w:val="39"/>
    <w:semiHidden/>
    <w:unhideWhenUsed/>
    <w:qFormat/>
    <w:rsid w:val="00B775C8"/>
    <w:pPr>
      <w:outlineLvl w:val="9"/>
    </w:pPr>
  </w:style>
  <w:style w:type="table" w:customStyle="1" w:styleId="TableNormal">
    <w:name w:val="Table Normal"/>
    <w:uiPriority w:val="2"/>
    <w:semiHidden/>
    <w:unhideWhenUsed/>
    <w:qFormat/>
    <w:rsid w:val="00B775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w:basedOn w:val="a"/>
    <w:link w:val="aff2"/>
    <w:qFormat/>
    <w:rsid w:val="00B775C8"/>
    <w:pPr>
      <w:widowControl w:val="0"/>
      <w:autoSpaceDE w:val="0"/>
      <w:autoSpaceDN w:val="0"/>
      <w:spacing w:after="0" w:line="240" w:lineRule="auto"/>
      <w:ind w:firstLine="0"/>
      <w:jc w:val="left"/>
    </w:pPr>
    <w:rPr>
      <w:rFonts w:eastAsia="Times New Roman" w:cs="Times New Roman"/>
      <w:szCs w:val="28"/>
    </w:rPr>
  </w:style>
  <w:style w:type="character" w:customStyle="1" w:styleId="aff2">
    <w:name w:val="Основной текст Знак"/>
    <w:basedOn w:val="a0"/>
    <w:link w:val="aff1"/>
    <w:rsid w:val="00B775C8"/>
    <w:rPr>
      <w:rFonts w:ascii="Times New Roman" w:eastAsia="Times New Roman" w:hAnsi="Times New Roman" w:cs="Times New Roman"/>
      <w:sz w:val="28"/>
      <w:szCs w:val="28"/>
    </w:rPr>
  </w:style>
  <w:style w:type="paragraph" w:customStyle="1" w:styleId="110">
    <w:name w:val="Заголовок 11"/>
    <w:basedOn w:val="a"/>
    <w:uiPriority w:val="1"/>
    <w:qFormat/>
    <w:rsid w:val="00B775C8"/>
    <w:pPr>
      <w:widowControl w:val="0"/>
      <w:autoSpaceDE w:val="0"/>
      <w:autoSpaceDN w:val="0"/>
      <w:spacing w:after="0" w:line="240" w:lineRule="auto"/>
      <w:ind w:left="187" w:firstLine="0"/>
      <w:jc w:val="center"/>
      <w:outlineLvl w:val="1"/>
    </w:pPr>
    <w:rPr>
      <w:rFonts w:eastAsia="Times New Roman" w:cs="Times New Roman"/>
      <w:b/>
      <w:bCs/>
      <w:szCs w:val="28"/>
    </w:rPr>
  </w:style>
  <w:style w:type="paragraph" w:customStyle="1" w:styleId="TableParagraph">
    <w:name w:val="Table Paragraph"/>
    <w:basedOn w:val="a"/>
    <w:uiPriority w:val="1"/>
    <w:qFormat/>
    <w:rsid w:val="00B775C8"/>
    <w:pPr>
      <w:widowControl w:val="0"/>
      <w:autoSpaceDE w:val="0"/>
      <w:autoSpaceDN w:val="0"/>
      <w:spacing w:after="0" w:line="240" w:lineRule="auto"/>
      <w:ind w:firstLine="0"/>
      <w:jc w:val="left"/>
    </w:pPr>
    <w:rPr>
      <w:rFonts w:eastAsia="Times New Roman" w:cs="Times New Roman"/>
      <w:sz w:val="22"/>
    </w:rPr>
  </w:style>
  <w:style w:type="character" w:styleId="aff3">
    <w:name w:val="page number"/>
    <w:basedOn w:val="a0"/>
    <w:rsid w:val="00102360"/>
  </w:style>
  <w:style w:type="paragraph" w:styleId="aff4">
    <w:name w:val="Body Text Indent"/>
    <w:basedOn w:val="a"/>
    <w:link w:val="aff5"/>
    <w:uiPriority w:val="99"/>
    <w:rsid w:val="00102360"/>
    <w:pPr>
      <w:spacing w:after="0"/>
      <w:ind w:firstLine="540"/>
      <w:jc w:val="left"/>
    </w:pPr>
    <w:rPr>
      <w:rFonts w:eastAsia="Times New Roman" w:cs="Times New Roman"/>
      <w:sz w:val="24"/>
      <w:szCs w:val="24"/>
      <w:lang w:eastAsia="ru-RU"/>
    </w:rPr>
  </w:style>
  <w:style w:type="character" w:customStyle="1" w:styleId="aff5">
    <w:name w:val="Основной текст с отступом Знак"/>
    <w:basedOn w:val="a0"/>
    <w:link w:val="aff4"/>
    <w:uiPriority w:val="99"/>
    <w:rsid w:val="00102360"/>
    <w:rPr>
      <w:rFonts w:ascii="Times New Roman" w:eastAsia="Times New Roman" w:hAnsi="Times New Roman" w:cs="Times New Roman"/>
      <w:sz w:val="24"/>
      <w:szCs w:val="24"/>
      <w:lang w:eastAsia="ru-RU"/>
    </w:rPr>
  </w:style>
  <w:style w:type="paragraph" w:customStyle="1" w:styleId="ConsPlusCell">
    <w:name w:val="ConsPlusCell"/>
    <w:rsid w:val="0010236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31">
    <w:name w:val="Знак3 Знак Знак Знак Знак Знак Знак Знак Знак Знак"/>
    <w:basedOn w:val="a"/>
    <w:rsid w:val="00102360"/>
    <w:pPr>
      <w:spacing w:line="240" w:lineRule="exact"/>
      <w:ind w:firstLine="0"/>
      <w:jc w:val="left"/>
    </w:pPr>
    <w:rPr>
      <w:rFonts w:ascii="Verdana" w:eastAsia="Times New Roman" w:hAnsi="Verdana" w:cs="Times New Roman"/>
      <w:sz w:val="20"/>
      <w:szCs w:val="20"/>
      <w:lang w:val="en-US"/>
    </w:rPr>
  </w:style>
  <w:style w:type="paragraph" w:customStyle="1" w:styleId="ConsNonformat">
    <w:name w:val="ConsNonformat"/>
    <w:rsid w:val="0010236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rsid w:val="00102360"/>
    <w:rPr>
      <w:rFonts w:ascii="Times New Roman" w:hAnsi="Times New Roman" w:cs="Times New Roman" w:hint="default"/>
      <w:sz w:val="26"/>
      <w:szCs w:val="26"/>
    </w:rPr>
  </w:style>
  <w:style w:type="character" w:customStyle="1" w:styleId="FontStyle14">
    <w:name w:val="Font Style14"/>
    <w:rsid w:val="00102360"/>
    <w:rPr>
      <w:rFonts w:ascii="Times New Roman" w:hAnsi="Times New Roman" w:cs="Times New Roman" w:hint="default"/>
      <w:b/>
      <w:bCs/>
      <w:sz w:val="26"/>
      <w:szCs w:val="26"/>
    </w:rPr>
  </w:style>
  <w:style w:type="paragraph" w:customStyle="1" w:styleId="ConsPlusTitle">
    <w:name w:val="ConsPlusTitle"/>
    <w:rsid w:val="00102360"/>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formattexttopleveltext">
    <w:name w:val="formattext topleveltext"/>
    <w:basedOn w:val="a"/>
    <w:rsid w:val="0010236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102360"/>
    <w:pPr>
      <w:spacing w:before="100" w:beforeAutospacing="1" w:after="100" w:afterAutospacing="1" w:line="240" w:lineRule="auto"/>
      <w:ind w:firstLine="0"/>
      <w:jc w:val="left"/>
    </w:pPr>
    <w:rPr>
      <w:rFonts w:eastAsia="Times New Roman" w:cs="Times New Roman"/>
      <w:sz w:val="24"/>
      <w:szCs w:val="24"/>
      <w:lang w:eastAsia="ru-RU"/>
    </w:rPr>
  </w:style>
  <w:style w:type="paragraph" w:styleId="32">
    <w:name w:val="Body Text Indent 3"/>
    <w:basedOn w:val="a"/>
    <w:link w:val="33"/>
    <w:rsid w:val="00102360"/>
    <w:pPr>
      <w:spacing w:after="120" w:line="240" w:lineRule="auto"/>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102360"/>
    <w:rPr>
      <w:rFonts w:ascii="Times New Roman" w:eastAsia="Times New Roman" w:hAnsi="Times New Roman" w:cs="Times New Roman"/>
      <w:sz w:val="16"/>
      <w:szCs w:val="16"/>
      <w:lang w:eastAsia="ru-RU"/>
    </w:rPr>
  </w:style>
  <w:style w:type="paragraph" w:styleId="23">
    <w:name w:val="Body Text Indent 2"/>
    <w:basedOn w:val="a"/>
    <w:link w:val="24"/>
    <w:rsid w:val="00102360"/>
    <w:pPr>
      <w:spacing w:after="120" w:line="480" w:lineRule="auto"/>
      <w:ind w:left="283" w:firstLine="0"/>
      <w:jc w:val="left"/>
    </w:pPr>
    <w:rPr>
      <w:rFonts w:eastAsia="Times New Roman" w:cs="Times New Roman"/>
      <w:sz w:val="24"/>
      <w:szCs w:val="24"/>
      <w:lang w:eastAsia="ru-RU"/>
    </w:rPr>
  </w:style>
  <w:style w:type="character" w:customStyle="1" w:styleId="24">
    <w:name w:val="Основной текст с отступом 2 Знак"/>
    <w:basedOn w:val="a0"/>
    <w:link w:val="23"/>
    <w:rsid w:val="00102360"/>
    <w:rPr>
      <w:rFonts w:ascii="Times New Roman" w:eastAsia="Times New Roman" w:hAnsi="Times New Roman" w:cs="Times New Roman"/>
      <w:sz w:val="24"/>
      <w:szCs w:val="24"/>
      <w:lang w:eastAsia="ru-RU"/>
    </w:rPr>
  </w:style>
  <w:style w:type="paragraph" w:styleId="aff6">
    <w:name w:val="Plain Text"/>
    <w:basedOn w:val="a"/>
    <w:link w:val="aff7"/>
    <w:rsid w:val="00102360"/>
    <w:pPr>
      <w:spacing w:after="0" w:line="240" w:lineRule="auto"/>
      <w:ind w:firstLine="0"/>
      <w:jc w:val="left"/>
    </w:pPr>
    <w:rPr>
      <w:rFonts w:ascii="Courier New" w:eastAsia="Calibri" w:hAnsi="Courier New" w:cs="Courier New"/>
      <w:sz w:val="20"/>
      <w:szCs w:val="20"/>
      <w:lang w:eastAsia="ru-RU"/>
    </w:rPr>
  </w:style>
  <w:style w:type="character" w:customStyle="1" w:styleId="aff7">
    <w:name w:val="Текст Знак"/>
    <w:basedOn w:val="a0"/>
    <w:link w:val="aff6"/>
    <w:rsid w:val="00102360"/>
    <w:rPr>
      <w:rFonts w:ascii="Courier New" w:eastAsia="Calibri" w:hAnsi="Courier New" w:cs="Courier New"/>
      <w:sz w:val="20"/>
      <w:szCs w:val="20"/>
      <w:lang w:eastAsia="ru-RU"/>
    </w:rPr>
  </w:style>
  <w:style w:type="paragraph" w:customStyle="1" w:styleId="ConsNormal">
    <w:name w:val="ConsNormal"/>
    <w:rsid w:val="00102360"/>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FR1">
    <w:name w:val="FR1"/>
    <w:rsid w:val="00102360"/>
    <w:pPr>
      <w:widowControl w:val="0"/>
      <w:snapToGrid w:val="0"/>
      <w:spacing w:before="420" w:after="0" w:line="240" w:lineRule="auto"/>
      <w:ind w:left="320"/>
    </w:pPr>
    <w:rPr>
      <w:rFonts w:ascii="Arial" w:eastAsia="Calibri" w:hAnsi="Arial" w:cs="Times New Roman"/>
      <w:b/>
      <w:sz w:val="24"/>
      <w:szCs w:val="20"/>
      <w:lang w:eastAsia="ru-RU"/>
    </w:rPr>
  </w:style>
  <w:style w:type="character" w:customStyle="1" w:styleId="-">
    <w:name w:val="Ж-курсив"/>
    <w:rsid w:val="00102360"/>
    <w:rPr>
      <w:b/>
      <w:i/>
    </w:rPr>
  </w:style>
  <w:style w:type="paragraph" w:customStyle="1" w:styleId="12">
    <w:name w:val="Абзац списка1"/>
    <w:basedOn w:val="a"/>
    <w:rsid w:val="00102360"/>
    <w:pPr>
      <w:spacing w:after="200" w:line="276" w:lineRule="auto"/>
      <w:ind w:left="720" w:firstLine="0"/>
      <w:jc w:val="left"/>
    </w:pPr>
    <w:rPr>
      <w:rFonts w:eastAsia="Calibri" w:cs="Times New Roman"/>
      <w:szCs w:val="28"/>
    </w:rPr>
  </w:style>
  <w:style w:type="paragraph" w:customStyle="1" w:styleId="111">
    <w:name w:val="Абзац списка11"/>
    <w:basedOn w:val="a"/>
    <w:rsid w:val="00102360"/>
    <w:pPr>
      <w:spacing w:after="200" w:line="276" w:lineRule="auto"/>
      <w:ind w:left="720" w:firstLine="0"/>
      <w:jc w:val="left"/>
    </w:pPr>
    <w:rPr>
      <w:rFonts w:eastAsia="Calibri" w:cs="Times New Roman"/>
      <w:szCs w:val="28"/>
    </w:rPr>
  </w:style>
  <w:style w:type="paragraph" w:customStyle="1" w:styleId="msonormalcxspmiddle">
    <w:name w:val="msonormalcxspmiddle"/>
    <w:basedOn w:val="a"/>
    <w:rsid w:val="00102360"/>
    <w:pPr>
      <w:spacing w:before="100" w:beforeAutospacing="1" w:after="100" w:afterAutospacing="1" w:line="240" w:lineRule="auto"/>
      <w:ind w:firstLine="0"/>
      <w:jc w:val="left"/>
    </w:pPr>
    <w:rPr>
      <w:rFonts w:eastAsia="Calibri" w:cs="Times New Roman"/>
      <w:sz w:val="24"/>
      <w:szCs w:val="24"/>
      <w:lang w:eastAsia="ru-RU"/>
    </w:rPr>
  </w:style>
  <w:style w:type="paragraph" w:customStyle="1" w:styleId="aff8">
    <w:name w:val="Знак Знак Знак"/>
    <w:basedOn w:val="a"/>
    <w:rsid w:val="00102360"/>
    <w:pPr>
      <w:widowControl w:val="0"/>
      <w:adjustRightInd w:val="0"/>
      <w:spacing w:line="240" w:lineRule="exact"/>
      <w:ind w:firstLine="0"/>
      <w:jc w:val="right"/>
    </w:pPr>
    <w:rPr>
      <w:rFonts w:eastAsia="Calibri" w:cs="Times New Roman"/>
      <w:sz w:val="20"/>
      <w:szCs w:val="20"/>
      <w:lang w:val="en-GB"/>
    </w:rPr>
  </w:style>
  <w:style w:type="paragraph" w:customStyle="1" w:styleId="aff9">
    <w:name w:val="Знак Знак Знак Знак Знак Знак Знак Знак Знак Знак Знак Знак Знак Знак Знак Знак"/>
    <w:basedOn w:val="a"/>
    <w:rsid w:val="00102360"/>
    <w:pPr>
      <w:spacing w:before="100" w:beforeAutospacing="1" w:after="100" w:afterAutospacing="1" w:line="240" w:lineRule="auto"/>
      <w:ind w:firstLine="0"/>
    </w:pPr>
    <w:rPr>
      <w:rFonts w:ascii="Tahoma" w:eastAsia="Calibri" w:hAnsi="Tahoma" w:cs="Tahoma"/>
      <w:sz w:val="20"/>
      <w:szCs w:val="20"/>
      <w:lang w:val="en-US"/>
    </w:rPr>
  </w:style>
  <w:style w:type="paragraph" w:customStyle="1" w:styleId="13">
    <w:name w:val="Знак Знак Знак Знак Знак Знак Знак Знак Знак Знак Знак Знак Знак Знак Знак Знак1"/>
    <w:basedOn w:val="a"/>
    <w:rsid w:val="00102360"/>
    <w:pPr>
      <w:spacing w:before="100" w:beforeAutospacing="1" w:after="100" w:afterAutospacing="1" w:line="240" w:lineRule="auto"/>
      <w:ind w:firstLine="0"/>
    </w:pPr>
    <w:rPr>
      <w:rFonts w:ascii="Tahoma" w:eastAsia="Calibri" w:hAnsi="Tahoma" w:cs="Tahoma"/>
      <w:sz w:val="20"/>
      <w:szCs w:val="20"/>
      <w:lang w:val="en-US"/>
    </w:rPr>
  </w:style>
  <w:style w:type="paragraph" w:customStyle="1" w:styleId="footnotedescription">
    <w:name w:val="footnote description"/>
    <w:next w:val="a"/>
    <w:link w:val="footnotedescriptionChar"/>
    <w:hidden/>
    <w:rsid w:val="00102360"/>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102360"/>
    <w:rPr>
      <w:rFonts w:ascii="Times New Roman" w:eastAsia="Times New Roman" w:hAnsi="Times New Roman" w:cs="Times New Roman"/>
      <w:color w:val="000000"/>
      <w:sz w:val="20"/>
      <w:lang w:val="en-US"/>
    </w:rPr>
  </w:style>
  <w:style w:type="character" w:customStyle="1" w:styleId="footnotemark">
    <w:name w:val="footnote mark"/>
    <w:hidden/>
    <w:rsid w:val="00102360"/>
    <w:rPr>
      <w:rFonts w:ascii="Times New Roman" w:eastAsia="Times New Roman" w:hAnsi="Times New Roman" w:cs="Times New Roman"/>
      <w:color w:val="000000"/>
      <w:sz w:val="20"/>
      <w:vertAlign w:val="superscript"/>
    </w:rPr>
  </w:style>
  <w:style w:type="paragraph" w:customStyle="1" w:styleId="210">
    <w:name w:val="Заголовок 21"/>
    <w:basedOn w:val="a"/>
    <w:next w:val="a"/>
    <w:uiPriority w:val="9"/>
    <w:unhideWhenUsed/>
    <w:qFormat/>
    <w:rsid w:val="00740923"/>
    <w:pPr>
      <w:keepNext/>
      <w:keepLines/>
      <w:spacing w:before="200" w:after="0" w:line="240" w:lineRule="auto"/>
      <w:ind w:firstLine="0"/>
      <w:jc w:val="left"/>
      <w:outlineLvl w:val="1"/>
    </w:pPr>
    <w:rPr>
      <w:rFonts w:ascii="Cambria" w:eastAsia="Times New Roman" w:hAnsi="Cambria" w:cs="Times New Roman"/>
      <w:b/>
      <w:bCs/>
      <w:color w:val="4F81BD"/>
      <w:sz w:val="26"/>
      <w:szCs w:val="26"/>
      <w:lang w:eastAsia="ru-RU"/>
    </w:rPr>
  </w:style>
  <w:style w:type="numbering" w:customStyle="1" w:styleId="14">
    <w:name w:val="Нет списка1"/>
    <w:next w:val="a2"/>
    <w:uiPriority w:val="99"/>
    <w:semiHidden/>
    <w:unhideWhenUsed/>
    <w:rsid w:val="00740923"/>
  </w:style>
  <w:style w:type="paragraph" w:customStyle="1" w:styleId="15">
    <w:name w:val="ВК1"/>
    <w:basedOn w:val="a4"/>
    <w:rsid w:val="00740923"/>
    <w:pPr>
      <w:ind w:firstLine="0"/>
      <w:jc w:val="left"/>
    </w:pPr>
    <w:rPr>
      <w:rFonts w:asciiTheme="minorHAnsi" w:eastAsia="Times New Roman" w:hAnsiTheme="minorHAnsi"/>
      <w:sz w:val="22"/>
      <w:lang w:eastAsia="ru-RU"/>
    </w:rPr>
  </w:style>
  <w:style w:type="table" w:customStyle="1" w:styleId="16">
    <w:name w:val="Сетка таблицы1"/>
    <w:basedOn w:val="a1"/>
    <w:next w:val="af0"/>
    <w:uiPriority w:val="99"/>
    <w:rsid w:val="0074092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Абзац1 c отступом"/>
    <w:basedOn w:val="a"/>
    <w:rsid w:val="00740923"/>
    <w:pPr>
      <w:spacing w:after="60" w:line="360" w:lineRule="exact"/>
    </w:pPr>
    <w:rPr>
      <w:rFonts w:eastAsia="Times New Roman" w:cs="Times New Roman"/>
      <w:szCs w:val="20"/>
      <w:lang w:eastAsia="ru-RU"/>
    </w:rPr>
  </w:style>
  <w:style w:type="character" w:customStyle="1" w:styleId="highlight">
    <w:name w:val="highlight"/>
    <w:basedOn w:val="a0"/>
    <w:rsid w:val="00740923"/>
  </w:style>
  <w:style w:type="paragraph" w:customStyle="1" w:styleId="affa">
    <w:name w:val="СпортПриказОЧем"/>
    <w:uiPriority w:val="99"/>
    <w:rsid w:val="00740923"/>
    <w:pPr>
      <w:keepLines/>
      <w:spacing w:after="0" w:line="240" w:lineRule="auto"/>
      <w:jc w:val="center"/>
    </w:pPr>
    <w:rPr>
      <w:rFonts w:ascii="Calibri" w:eastAsia="Times New Roman" w:hAnsi="Calibri" w:cs="Calibri"/>
      <w:b/>
      <w:bCs/>
      <w:sz w:val="28"/>
      <w:szCs w:val="28"/>
      <w:lang w:eastAsia="ru-RU"/>
    </w:rPr>
  </w:style>
  <w:style w:type="paragraph" w:styleId="25">
    <w:name w:val="Body Text 2"/>
    <w:basedOn w:val="a"/>
    <w:link w:val="26"/>
    <w:uiPriority w:val="99"/>
    <w:rsid w:val="00740923"/>
    <w:pPr>
      <w:spacing w:after="120" w:line="480" w:lineRule="auto"/>
      <w:ind w:firstLine="0"/>
      <w:jc w:val="left"/>
    </w:pPr>
    <w:rPr>
      <w:rFonts w:ascii="Calibri" w:eastAsia="Times New Roman" w:hAnsi="Calibri" w:cs="Calibri"/>
      <w:szCs w:val="28"/>
      <w:lang w:eastAsia="ru-RU"/>
    </w:rPr>
  </w:style>
  <w:style w:type="character" w:customStyle="1" w:styleId="26">
    <w:name w:val="Основной текст 2 Знак"/>
    <w:basedOn w:val="a0"/>
    <w:link w:val="25"/>
    <w:uiPriority w:val="99"/>
    <w:rsid w:val="00740923"/>
    <w:rPr>
      <w:rFonts w:ascii="Calibri" w:eastAsia="Times New Roman" w:hAnsi="Calibri" w:cs="Calibri"/>
      <w:sz w:val="28"/>
      <w:szCs w:val="28"/>
      <w:lang w:eastAsia="ru-RU"/>
    </w:rPr>
  </w:style>
  <w:style w:type="character" w:customStyle="1" w:styleId="FontStyle17">
    <w:name w:val="Font Style17"/>
    <w:uiPriority w:val="99"/>
    <w:rsid w:val="00740923"/>
    <w:rPr>
      <w:rFonts w:ascii="Times New Roman" w:hAnsi="Times New Roman" w:cs="Times New Roman"/>
      <w:sz w:val="26"/>
      <w:szCs w:val="26"/>
    </w:rPr>
  </w:style>
  <w:style w:type="character" w:customStyle="1" w:styleId="ConsPlusNormal0">
    <w:name w:val="ConsPlusNormal Знак"/>
    <w:link w:val="ConsPlusNormal"/>
    <w:locked/>
    <w:rsid w:val="00740923"/>
    <w:rPr>
      <w:rFonts w:ascii="Arial" w:eastAsia="Calibri" w:hAnsi="Arial" w:cs="Arial"/>
      <w:sz w:val="20"/>
      <w:szCs w:val="20"/>
    </w:rPr>
  </w:style>
  <w:style w:type="paragraph" w:customStyle="1" w:styleId="western">
    <w:name w:val="western"/>
    <w:basedOn w:val="a"/>
    <w:rsid w:val="0074092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211">
    <w:name w:val="Заголовок 2 Знак1"/>
    <w:basedOn w:val="a0"/>
    <w:uiPriority w:val="9"/>
    <w:semiHidden/>
    <w:rsid w:val="00740923"/>
    <w:rPr>
      <w:rFonts w:asciiTheme="majorHAnsi" w:eastAsiaTheme="majorEastAsia" w:hAnsiTheme="majorHAnsi" w:cstheme="majorBidi"/>
      <w:b/>
      <w:bCs/>
      <w:color w:val="4F81BD" w:themeColor="accent1"/>
      <w:sz w:val="26"/>
      <w:szCs w:val="26"/>
    </w:rPr>
  </w:style>
  <w:style w:type="paragraph" w:customStyle="1" w:styleId="310">
    <w:name w:val="Основной текст с отступом 31"/>
    <w:basedOn w:val="a"/>
    <w:rsid w:val="00987B52"/>
    <w:pPr>
      <w:suppressAutoHyphens/>
      <w:spacing w:after="0"/>
      <w:ind w:firstLine="851"/>
    </w:pPr>
    <w:rPr>
      <w:rFonts w:eastAsia="Times New Roman" w:cs="Times New Roman"/>
      <w:sz w:val="22"/>
      <w:lang w:eastAsia="ar-SA"/>
    </w:rPr>
  </w:style>
  <w:style w:type="paragraph" w:customStyle="1" w:styleId="Standard">
    <w:name w:val="Standard"/>
    <w:rsid w:val="004970C5"/>
    <w:pPr>
      <w:widowControl w:val="0"/>
      <w:suppressAutoHyphens/>
      <w:autoSpaceDN w:val="0"/>
      <w:spacing w:after="0" w:line="240" w:lineRule="auto"/>
    </w:pPr>
    <w:rPr>
      <w:rFonts w:ascii="Times New Roman" w:eastAsia="Times New Roman" w:hAnsi="Times New Roman" w:cs="Times New Roman"/>
      <w:kern w:val="3"/>
      <w:sz w:val="24"/>
      <w:szCs w:val="24"/>
      <w:lang w:val="de-DE" w:eastAsia="ja-JP"/>
    </w:rPr>
  </w:style>
  <w:style w:type="paragraph" w:customStyle="1" w:styleId="affb">
    <w:name w:val="Знак Знак Знак Знак"/>
    <w:basedOn w:val="a"/>
    <w:uiPriority w:val="99"/>
    <w:rsid w:val="004970C5"/>
    <w:pPr>
      <w:widowControl w:val="0"/>
      <w:adjustRightInd w:val="0"/>
      <w:spacing w:line="240" w:lineRule="exact"/>
      <w:ind w:firstLine="0"/>
      <w:jc w:val="right"/>
    </w:pPr>
    <w:rPr>
      <w:rFonts w:eastAsia="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7477D36D247F526C7BD4B7DDD08F15A6014F84D62298DDA4DCA8A2DB7828FD21BF4B5E0D31D769E7uBz4M" TargetMode="External"/><Relationship Id="rId21" Type="http://schemas.openxmlformats.org/officeDocument/2006/relationships/hyperlink" Target="http://www.podosadm.ru" TargetMode="External"/><Relationship Id="rId42" Type="http://schemas.openxmlformats.org/officeDocument/2006/relationships/hyperlink" Target="consultantplus://offline/ref%3D7477D36D247F526C7BD4B7DDD08F15A6014F84D62298DDA4DCA8A2DB7828FD21BF4B5E0D31D769E7uBz4M" TargetMode="External"/><Relationship Id="rId47" Type="http://schemas.openxmlformats.org/officeDocument/2006/relationships/header" Target="header12.xml"/><Relationship Id="rId63" Type="http://schemas.openxmlformats.org/officeDocument/2006/relationships/hyperlink" Target="http://www.gosuslugi.ru/)" TargetMode="External"/><Relationship Id="rId68" Type="http://schemas.openxmlformats.org/officeDocument/2006/relationships/hyperlink" Target="consultantplus://offline/ref%3DA397FE100A04CF436DCCCECBCB31C68B42BE200191B8B806F655A1EE54601F0A8CDCC862B6B13B1233FA6C374EFDx9G" TargetMode="External"/><Relationship Id="rId84" Type="http://schemas.openxmlformats.org/officeDocument/2006/relationships/hyperlink" Target="http://www.podosadm.ru" TargetMode="External"/><Relationship Id="rId89" Type="http://schemas.openxmlformats.org/officeDocument/2006/relationships/hyperlink" Target="https://www.gosuslugi.ru/" TargetMode="External"/><Relationship Id="rId2" Type="http://schemas.openxmlformats.org/officeDocument/2006/relationships/numbering" Target="numbering.xml"/><Relationship Id="rId16" Type="http://schemas.openxmlformats.org/officeDocument/2006/relationships/hyperlink" Target="consultantplus://offline/ref%3DA397FE100A04CF436DCCCECBCB31C68B42BB23069BBDB806F655A1EE54601F0A9EDC906DB7BA2E4666A03B3A4CDA072EB6A14582EAF0xAG" TargetMode="External"/><Relationship Id="rId29" Type="http://schemas.openxmlformats.org/officeDocument/2006/relationships/hyperlink" Target="consultantplus://offline/ref%3DA397FE100A04CF436DCCCECBCB31C68B42BE200191B8B806F655A1EE54601F0A8CDCC862B6B13B1233FA6C374EFDx9G" TargetMode="External"/><Relationship Id="rId107"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hyperlink" Target="http://www.consultant.ru/document/cons_doc_LAW_357290/1a2396cf5e4aecc0e6e96fafa771cb3e6d25db7f/%23dst2037" TargetMode="External"/><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hyperlink" Target="consultantplus://offline/ref%3D8614BEDDEF2E230834440FDC361052FF0BB92BD4EC6CEB19D2DF26E9EC5ACD2C0FD80460BBB1D53107331F4033FC4920AC2FE763E6C3s2EBJ" TargetMode="External"/><Relationship Id="rId45" Type="http://schemas.openxmlformats.org/officeDocument/2006/relationships/hyperlink" Target="consultantplus://offline/ref%3DA397FE100A04CF436DCCCECBCB31C68B42BE200191B8B806F655A1EE54601F0A8CDCC862B6B13B1233FA6C374EFDx9G" TargetMode="External"/><Relationship Id="rId53" Type="http://schemas.openxmlformats.org/officeDocument/2006/relationships/hyperlink" Target="http://www.gosuslugi.ru/)" TargetMode="External"/><Relationship Id="rId58" Type="http://schemas.openxmlformats.org/officeDocument/2006/relationships/hyperlink" Target="consultantplus://offline/ref%3D23EC67E212900D61DF019C582AF16CFD0DA970E2B8885F37380B4F535B64WEF" TargetMode="External"/><Relationship Id="rId66" Type="http://schemas.openxmlformats.org/officeDocument/2006/relationships/hyperlink" Target="consultantplus://offline/ref%3DA397FE100A04CF436DCCCECBCB31C68B42BB23069BBDB806F655A1EE54601F0A9EDC906DB7BA2E4666A03B3A4CDA072EB6A14582EAF0xAG" TargetMode="External"/><Relationship Id="rId74" Type="http://schemas.openxmlformats.org/officeDocument/2006/relationships/hyperlink" Target="http://www.gosuslugi43.ru" TargetMode="External"/><Relationship Id="rId79" Type="http://schemas.openxmlformats.org/officeDocument/2006/relationships/hyperlink" Target="consultantplus://offline/ref=FC0862AFD6666DB49BE8F0AD013A229E4347722A8C0C9936C863C9A688CC2EDA7E02D6E60351505D23326975A1979C00B304707640M2N" TargetMode="External"/><Relationship Id="rId87" Type="http://schemas.openxmlformats.org/officeDocument/2006/relationships/hyperlink" Target="https://podosadm.ru/" TargetMode="External"/><Relationship Id="rId102" Type="http://schemas.openxmlformats.org/officeDocument/2006/relationships/header" Target="header27.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9.xml"/><Relationship Id="rId82" Type="http://schemas.openxmlformats.org/officeDocument/2006/relationships/hyperlink" Target="consultantplus://offline/ref=DCE05DCC469070EE53AD6FDBE1F659882438C1B02D8707A11C868D62E3A0779108C37C5C26E32E9Ek9VCN" TargetMode="External"/><Relationship Id="rId90" Type="http://schemas.openxmlformats.org/officeDocument/2006/relationships/hyperlink" Target="https://podosadm.ru/" TargetMode="External"/><Relationship Id="rId95" Type="http://schemas.openxmlformats.org/officeDocument/2006/relationships/hyperlink" Target="consultantplus://offline/ref=F97F1BF15B860178C46841390C668BA3B8BF4E71168C90AF9DE38459538665BEM3w9M" TargetMode="External"/><Relationship Id="rId19" Type="http://schemas.openxmlformats.org/officeDocument/2006/relationships/header" Target="header2.xml"/><Relationship Id="rId14" Type="http://schemas.openxmlformats.org/officeDocument/2006/relationships/hyperlink" Target="consultantplus://offline/ref%3D7477D36D247F526C7BD4B7DDD08F15A6014F84D62298DDA4DCA8A2DB7828FD21BF4B5E0D31D769E7uBz4M" TargetMode="External"/><Relationship Id="rId22" Type="http://schemas.openxmlformats.org/officeDocument/2006/relationships/header" Target="header4.xml"/><Relationship Id="rId27" Type="http://schemas.openxmlformats.org/officeDocument/2006/relationships/hyperlink" Target="consultantplus://offline/ref%3DA397FE100A04CF436DCCCECBCB31C68B42BB23069BBDB806F655A1EE54601F0A9EDC906DB7BA2E4666A03B3A4CDA072EB6A14582EAF0xAG" TargetMode="External"/><Relationship Id="rId30" Type="http://schemas.openxmlformats.org/officeDocument/2006/relationships/hyperlink" Target="consultantplus://offline/ref%3D23EC67E212900D61DF019C582AF16CFD0DA970E2B8885F37380B4F535B64WEF" TargetMode="External"/><Relationship Id="rId35" Type="http://schemas.openxmlformats.org/officeDocument/2006/relationships/header" Target="header9.xml"/><Relationship Id="rId43" Type="http://schemas.openxmlformats.org/officeDocument/2006/relationships/hyperlink" Target="consultantplus://offline/ref%3DA397FE100A04CF436DCCCECBCB31C68B42BB23069BBDB806F655A1EE54601F0A9EDC906DB7BA2E4666A03B3A4CDA072EB6A14582EAF0xAG" TargetMode="External"/><Relationship Id="rId48" Type="http://schemas.openxmlformats.org/officeDocument/2006/relationships/header" Target="header13.xml"/><Relationship Id="rId56" Type="http://schemas.openxmlformats.org/officeDocument/2006/relationships/hyperlink" Target="consultantplus://offline/ref%3DA397FE100A04CF436DCCCECBCB31C68B42BB23069BBDB806F655A1EE54601F0A9EDC906DB7BA2E4666A03B3A4CDA072EB6A14582EAF0xAG" TargetMode="External"/><Relationship Id="rId64" Type="http://schemas.openxmlformats.org/officeDocument/2006/relationships/hyperlink" Target="consultantplus://offline/ref%3D7477D36D247F526C7BD4B7DDD08F15A6014F84D62298DDA4DCA8A2DB7828FD21BF4B5E0D31D769E7uBz4M" TargetMode="External"/><Relationship Id="rId69" Type="http://schemas.openxmlformats.org/officeDocument/2006/relationships/hyperlink" Target="consultantplus://offline/ref%3D23EC67E212900D61DF019C582AF16CFD0DA970E2B8885F37380B4F535B64WEF" TargetMode="External"/><Relationship Id="rId77" Type="http://schemas.openxmlformats.org/officeDocument/2006/relationships/hyperlink" Target="consultantplus://offline/ref=DCE05DCC469070EE53AD6FDBE1F659882438C4BC2F8607A11C868D62E3kAV0N" TargetMode="External"/><Relationship Id="rId100" Type="http://schemas.openxmlformats.org/officeDocument/2006/relationships/header" Target="header25.xml"/><Relationship Id="rId105"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16.xml"/><Relationship Id="rId72" Type="http://schemas.openxmlformats.org/officeDocument/2006/relationships/hyperlink" Target="http://www.podosadm.ru" TargetMode="External"/><Relationship Id="rId80" Type="http://schemas.openxmlformats.org/officeDocument/2006/relationships/hyperlink" Target="consultantplus://offline/ref=FC0862AFD6666DB49BE8F0AD013A229E4347722A8C0C9936C863C9A688CC2EDA7E02D6E3005A0409616C3025E1DC9100A918707615F68D744AM4N" TargetMode="External"/><Relationship Id="rId85" Type="http://schemas.openxmlformats.org/officeDocument/2006/relationships/hyperlink" Target="http://www.gosuslugi.ru" TargetMode="External"/><Relationship Id="rId93" Type="http://schemas.openxmlformats.org/officeDocument/2006/relationships/hyperlink" Target="consultantplus://offline/ref=F97F1BF15B860178C4685F341A0AD7AAB9BD147C1D8C9DFFC7BCDF04048F6FE97ED3D128CF476FE5M5w8M" TargetMode="External"/><Relationship Id="rId98"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consultantplus://offline/ref%3DA397FE100A04CF436DCCCECBCB31C68B42BE200191B8B806F655A1EE54601F0A8CDCC862B6B13B1233FA6C374EFDx9G" TargetMode="External"/><Relationship Id="rId25" Type="http://schemas.openxmlformats.org/officeDocument/2006/relationships/hyperlink" Target="http://www.consultant.ru/document/cons_doc_LAW_357290/b124e72af2b0eabb7334175b1c01a5454388a0cb/%23dst2014" TargetMode="External"/><Relationship Id="rId33" Type="http://schemas.openxmlformats.org/officeDocument/2006/relationships/header" Target="header7.xml"/><Relationship Id="rId38" Type="http://schemas.openxmlformats.org/officeDocument/2006/relationships/hyperlink" Target="http://www.gosuslugi.ru/)" TargetMode="External"/><Relationship Id="rId46" Type="http://schemas.openxmlformats.org/officeDocument/2006/relationships/hyperlink" Target="consultantplus://offline/ref%3D23EC67E212900D61DF019C582AF16CFD0DA970E2B8885F37380B4F535B64WEF" TargetMode="External"/><Relationship Id="rId59" Type="http://schemas.openxmlformats.org/officeDocument/2006/relationships/header" Target="header17.xml"/><Relationship Id="rId67" Type="http://schemas.openxmlformats.org/officeDocument/2006/relationships/hyperlink" Target="consultantplus://offline/ref%3DA397FE100A04CF436DCCCECBCB31C68B42BB23069BBDB806F655A1EE54601F0A9EDC906DB7BA2E4666A03B3A4CDA072EB6A14582EAF0xAG" TargetMode="External"/><Relationship Id="rId103" Type="http://schemas.openxmlformats.org/officeDocument/2006/relationships/header" Target="header28.xml"/><Relationship Id="rId108" Type="http://schemas.openxmlformats.org/officeDocument/2006/relationships/image" Target="media/image3.jpeg"/><Relationship Id="rId20" Type="http://schemas.openxmlformats.org/officeDocument/2006/relationships/header" Target="header3.xml"/><Relationship Id="rId41" Type="http://schemas.openxmlformats.org/officeDocument/2006/relationships/hyperlink" Target="consultantplus://offline/ref%3D8614BEDDEF2E230834440FDC361052FF0BB92BD5EF61EB19D2DF26E9EC5ACD2C0FD80463BCB1D83107331F4033FC4920AC2FE763E6C3s2EBJ" TargetMode="External"/><Relationship Id="rId54" Type="http://schemas.openxmlformats.org/officeDocument/2006/relationships/hyperlink" Target="consultantplus://offline/ref%3D7477D36D247F526C7BD4B7DDD08F15A6014F84D62298DDA4DCA8A2DB7828FD21BF4B5E0D31D769E7uBz4M" TargetMode="External"/><Relationship Id="rId62" Type="http://schemas.openxmlformats.org/officeDocument/2006/relationships/hyperlink" Target="http://www.podosadm.ru" TargetMode="External"/><Relationship Id="rId70" Type="http://schemas.openxmlformats.org/officeDocument/2006/relationships/header" Target="header21.xml"/><Relationship Id="rId75" Type="http://schemas.openxmlformats.org/officeDocument/2006/relationships/hyperlink" Target="https://podosadm.ru/" TargetMode="External"/><Relationship Id="rId83" Type="http://schemas.openxmlformats.org/officeDocument/2006/relationships/hyperlink" Target="http://www.podosadm.ru" TargetMode="External"/><Relationship Id="rId88" Type="http://schemas.openxmlformats.org/officeDocument/2006/relationships/hyperlink" Target="http://www.k4gorod.ru/" TargetMode="External"/><Relationship Id="rId91" Type="http://schemas.openxmlformats.org/officeDocument/2006/relationships/hyperlink" Target="consultantplus://offline/ref=F97F1BF15B860178C4685F341A0AD7AAB9BD147C1C819DFFC7BCDF0404M8wFM" TargetMode="External"/><Relationship Id="rId96" Type="http://schemas.openxmlformats.org/officeDocument/2006/relationships/hyperlink" Target="consultantplus://offline/ref=0E9463DF4040EB9D46295E55EF17DF390BEBA42C619C0DBCD4738B2D9C7C46A82C4452808DF04BA724BEAFA216oFuFJ"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DA397FE100A04CF436DCCCECBCB31C68B42BB23069BBDB806F655A1EE54601F0A9EDC906DB7BA2E4666A03B3A4CDA072EB6A14582EAF0xAG" TargetMode="External"/><Relationship Id="rId23" Type="http://schemas.openxmlformats.org/officeDocument/2006/relationships/hyperlink" Target="http://www.gosuslugi.ru/)" TargetMode="External"/><Relationship Id="rId28" Type="http://schemas.openxmlformats.org/officeDocument/2006/relationships/hyperlink" Target="consultantplus://offline/ref%3DA397FE100A04CF436DCCCECBCB31C68B42BB23069BBDB806F655A1EE54601F0A9EDC906DB7BA2E4666A03B3A4CDA072EB6A14582EAF0xAG" TargetMode="Externa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yperlink" Target="consultantplus://offline/ref%3DA397FE100A04CF436DCCCECBCB31C68B42BE200191B8B806F655A1EE54601F0A8CDCC862B6B13B1233FA6C374EFDx9G" TargetMode="External"/><Relationship Id="rId106" Type="http://schemas.openxmlformats.org/officeDocument/2006/relationships/header" Target="header31.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yperlink" Target="consultantplus://offline/ref%3DA397FE100A04CF436DCCCECBCB31C68B42BB23069BBDB806F655A1EE54601F0A9EDC906DB7BA2E4666A03B3A4CDA072EB6A14582EAF0xAG" TargetMode="External"/><Relationship Id="rId52" Type="http://schemas.openxmlformats.org/officeDocument/2006/relationships/hyperlink" Target="http://www.podosadm.ru" TargetMode="External"/><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hyperlink" Target="http://www.gosuslugi.ru" TargetMode="External"/><Relationship Id="rId78" Type="http://schemas.openxmlformats.org/officeDocument/2006/relationships/hyperlink" Target="consultantplus://offline/ref=FC0862AFD6666DB49BE8F0AD013A229E4347722A8C0C9936C863C9A688CC2EDA7E02D6E60351505D23326975A1979C00B304707640M2N" TargetMode="External"/><Relationship Id="rId81" Type="http://schemas.openxmlformats.org/officeDocument/2006/relationships/hyperlink" Target="consultantplus://offline/ref=FC0862AFD6666DB49BE8F0AD013A229E4347722A8C0C9936C863C9A688CC2EDA7E02D6E3005A0409616C3025E1DC9100A918707615F68D744AM4N" TargetMode="External"/><Relationship Id="rId86" Type="http://schemas.openxmlformats.org/officeDocument/2006/relationships/hyperlink" Target="http://www.gosuslugi43.ru" TargetMode="External"/><Relationship Id="rId94" Type="http://schemas.openxmlformats.org/officeDocument/2006/relationships/hyperlink" Target="consultantplus://offline/ref=F97F1BF15B860178C4685F341A0AD7AAB9BC187A1C8A9DFFC7BCDF04048F6FE97ED3D128MCwFM" TargetMode="External"/><Relationship Id="rId99" Type="http://schemas.openxmlformats.org/officeDocument/2006/relationships/header" Target="header24.xml"/><Relationship Id="rId101"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gosuslugi.ru/)" TargetMode="External"/><Relationship Id="rId18" Type="http://schemas.openxmlformats.org/officeDocument/2006/relationships/hyperlink" Target="consultantplus://offline/ref%3D23EC67E212900D61DF019C582AF16CFD0DA970E2B8885F37380B4F535B64WEF" TargetMode="External"/><Relationship Id="rId39" Type="http://schemas.openxmlformats.org/officeDocument/2006/relationships/hyperlink" Target="consultantplus://offline/ref%3D8614BEDDEF2E230834440FDC361052FF0BB92BD5EF61EB19D2DF26E9EC5ACD2C0FD80463BCB1D83107331F4033FC4920AC2FE763E6C3s2EBJ" TargetMode="External"/><Relationship Id="rId109" Type="http://schemas.openxmlformats.org/officeDocument/2006/relationships/footer" Target="footer3.xml"/><Relationship Id="rId34" Type="http://schemas.openxmlformats.org/officeDocument/2006/relationships/header" Target="header8.xml"/><Relationship Id="rId50" Type="http://schemas.openxmlformats.org/officeDocument/2006/relationships/header" Target="header15.xml"/><Relationship Id="rId55" Type="http://schemas.openxmlformats.org/officeDocument/2006/relationships/hyperlink" Target="consultantplus://offline/ref%3DA397FE100A04CF436DCCCECBCB31C68B42BB23069BBDB806F655A1EE54601F0A9EDC906DB7BA2E4666A03B3A4CDA072EB6A14582EAF0xAG" TargetMode="External"/><Relationship Id="rId76" Type="http://schemas.openxmlformats.org/officeDocument/2006/relationships/hyperlink" Target="http://www.k4gorod.ru/" TargetMode="External"/><Relationship Id="rId97" Type="http://schemas.openxmlformats.org/officeDocument/2006/relationships/hyperlink" Target="consultantplus://offline/ref=9248AF145C293890CBEA65CA6F74696669A8D8B14534EAF123C4D8A5DF23BC1EE558351DC06E6B4F33BC7856E08263A47243C5F1T9E5H" TargetMode="External"/><Relationship Id="rId104"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header" Target="header22.xml"/><Relationship Id="rId92" Type="http://schemas.openxmlformats.org/officeDocument/2006/relationships/hyperlink" Target="consultantplus://offline/ref=F97F1BF15B860178C4685F341A0AD7AAB9BC187F18819DFFC7BCDF04048F6FE97ED3D12DCFM4w5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9862B-2509-4BC8-82C7-EFD3E866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86804</Words>
  <Characters>494784</Characters>
  <Application>Microsoft Office Word</Application>
  <DocSecurity>0</DocSecurity>
  <Lines>4123</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580428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Машбюро</dc:creator>
  <cp:keywords/>
  <dc:description/>
  <cp:lastModifiedBy>Машбюро</cp:lastModifiedBy>
  <cp:revision>16</cp:revision>
  <dcterms:created xsi:type="dcterms:W3CDTF">2022-05-16T11:49:00Z</dcterms:created>
  <dcterms:modified xsi:type="dcterms:W3CDTF">2022-05-18T11:15:00Z</dcterms:modified>
</cp:coreProperties>
</file>