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jc w:val="center"/>
        <w:rPr>
          <w:sz w:val="40"/>
          <w:szCs w:val="40"/>
        </w:rPr>
      </w:pPr>
      <w:r>
        <w:rPr>
          <w:rFonts w:eastAsia="Times New Roman"/>
          <w:kern w:val="0"/>
          <w:sz w:val="28"/>
          <w:szCs w:val="28"/>
          <w:lang w:eastAsia="ru-RU"/>
        </w:rPr>
        <w:tab/>
      </w: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sz w:val="40"/>
          <w:szCs w:val="40"/>
        </w:rPr>
      </w:pPr>
      <w:r>
        <w:rPr>
          <w:sz w:val="40"/>
          <w:szCs w:val="40"/>
          <w:lang w:eastAsia="ru-RU"/>
        </w:rPr>
        <w:drawing>
          <wp:inline distT="0" distB="0" distL="0" distR="0">
            <wp:extent cx="716280" cy="8991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40"/>
          <w:szCs w:val="40"/>
        </w:rPr>
      </w:pP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40"/>
          <w:szCs w:val="40"/>
        </w:rPr>
      </w:pP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40"/>
          <w:szCs w:val="40"/>
        </w:rPr>
      </w:pP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органов местного    самоуправления Подосиновского района</w:t>
      </w: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от 22.05.2026 № 22(686)</w:t>
      </w: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40"/>
          <w:szCs w:val="40"/>
        </w:rPr>
      </w:pP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утверждён решением </w:t>
      </w: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Подосиновской районной Думы </w:t>
      </w: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jc w:val="center"/>
        <w:rPr>
          <w:b/>
          <w:sz w:val="40"/>
          <w:szCs w:val="40"/>
        </w:rPr>
      </w:pP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jc w:val="center"/>
        <w:rPr>
          <w:b/>
          <w:sz w:val="40"/>
          <w:szCs w:val="40"/>
        </w:rPr>
      </w:pP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jc w:val="center"/>
        <w:rPr>
          <w:b/>
          <w:sz w:val="40"/>
          <w:szCs w:val="40"/>
        </w:rPr>
      </w:pP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jc w:val="center"/>
        <w:rPr>
          <w:b/>
          <w:sz w:val="40"/>
          <w:szCs w:val="40"/>
        </w:rPr>
      </w:pP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jc w:val="center"/>
        <w:rPr>
          <w:b/>
          <w:sz w:val="40"/>
          <w:szCs w:val="40"/>
        </w:rPr>
      </w:pP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ind w:firstLine="0"/>
        <w:jc w:val="center"/>
        <w:rPr>
          <w:b/>
          <w:sz w:val="40"/>
          <w:szCs w:val="40"/>
        </w:rPr>
      </w:pPr>
    </w:p>
    <w:p>
      <w:pPr>
        <w:pBdr>
          <w:top w:val="thinThickThinSmallGap" w:color="auto" w:sz="24" w:space="1"/>
          <w:left w:val="thinThickThinSmallGap" w:color="auto" w:sz="24" w:space="0"/>
          <w:bottom w:val="thinThickThinSmallGap" w:color="auto" w:sz="24" w:space="1"/>
          <w:right w:val="thinThickThinSmallGap" w:color="auto" w:sz="24" w:space="4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пгт Подосиновец</w:t>
      </w: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tbl>
      <w:tblPr>
        <w:tblStyle w:val="5"/>
        <w:tblpPr w:leftFromText="180" w:rightFromText="180" w:horzAnchor="margin" w:tblpY="696"/>
        <w:tblW w:w="96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5413"/>
        <w:gridCol w:w="1865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№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ru-RU"/>
              </w:rPr>
              <w:t>Распоряжение</w:t>
            </w:r>
            <w:r>
              <w:rPr>
                <w:bCs/>
                <w:sz w:val="28"/>
                <w:szCs w:val="28"/>
              </w:rPr>
              <w:t xml:space="preserve"> Администрации Подосиновского района</w:t>
            </w:r>
          </w:p>
          <w:p>
            <w:pPr>
              <w:ind w:firstLine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>
              <w:t xml:space="preserve"> </w:t>
            </w:r>
            <w:r>
              <w:rPr>
                <w:rFonts w:eastAsia="Times New Roman"/>
                <w:b w:val="0"/>
                <w:bCs/>
                <w:color w:val="000000"/>
                <w:kern w:val="0"/>
                <w:sz w:val="28"/>
                <w:szCs w:val="28"/>
                <w:lang w:eastAsia="ar-SA"/>
              </w:rPr>
              <w:t>Об утверждении плана проведения в Подосиновском районе Кировской области мероприятий, посвященных Году единства народов России</w:t>
            </w:r>
            <w:r>
              <w:rPr>
                <w:b w:val="0"/>
                <w:bCs/>
                <w:sz w:val="28"/>
                <w:szCs w:val="28"/>
              </w:rPr>
              <w:t xml:space="preserve">»    </w:t>
            </w:r>
            <w:r>
              <w:rPr>
                <w:bCs/>
                <w:sz w:val="28"/>
                <w:szCs w:val="28"/>
              </w:rPr>
              <w:t xml:space="preserve">                                                                    </w:t>
            </w: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3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</w:rPr>
              <w:t xml:space="preserve">от </w:t>
            </w: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22.05.2026</w:t>
            </w:r>
          </w:p>
          <w:p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№ 290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  3-15</w:t>
            </w:r>
          </w:p>
        </w:tc>
      </w:tr>
    </w:tbl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5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731"/>
        <w:gridCol w:w="2372"/>
        <w:gridCol w:w="20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4" w:type="dxa"/>
            <w:gridSpan w:val="4"/>
            <w:shd w:val="clear" w:color="auto" w:fill="auto"/>
          </w:tcPr>
          <w:p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32"/>
                <w:szCs w:val="32"/>
                <w:lang w:eastAsia="ar-SA"/>
              </w:rPr>
            </w:pPr>
            <w:bookmarkStart w:id="0" w:name="%25D0%25A2%25D0%25B5%25D0%25BA%25D1%2581"/>
            <w:r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fldChar w:fldCharType="begin"/>
            </w:r>
            <w:r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instrText xml:space="preserve"> FILLIN "Òåêñò1"</w:instrText>
            </w:r>
            <w:r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fldChar w:fldCharType="separate"/>
            </w:r>
            <w:r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t>АДМИНИСТРАЦИЯ ПОДОСИНОВСКОГО РАЙОНА</w:t>
            </w:r>
            <w:r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fldChar w:fldCharType="end"/>
            </w:r>
          </w:p>
          <w:p>
            <w:pPr>
              <w:widowControl/>
              <w:autoSpaceDN/>
              <w:spacing w:line="480" w:lineRule="auto"/>
              <w:ind w:firstLine="0"/>
              <w:jc w:val="center"/>
              <w:rPr>
                <w:rFonts w:eastAsia="Times New Roman"/>
                <w:kern w:val="0"/>
                <w:sz w:val="32"/>
                <w:szCs w:val="32"/>
                <w:lang w:eastAsia="ar-SA"/>
              </w:rPr>
            </w:pPr>
            <w:r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fldChar w:fldCharType="begin"/>
            </w:r>
            <w:r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instrText xml:space="preserve"> FILLIN "Òåêñò2"</w:instrText>
            </w:r>
            <w:r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fldChar w:fldCharType="separate"/>
            </w:r>
            <w:r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t>КИРОВСКОЙ ОБЛАСТИ</w:t>
            </w:r>
            <w:r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fldChar w:fldCharType="end"/>
            </w:r>
          </w:p>
          <w:p>
            <w:pPr>
              <w:widowControl/>
              <w:autoSpaceDN/>
              <w:spacing w:line="360" w:lineRule="auto"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fldChar w:fldCharType="begin"/>
            </w:r>
            <w:r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instrText xml:space="preserve"> FILLIN "Òåêñò3"</w:instrText>
            </w:r>
            <w:r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fldChar w:fldCharType="separate"/>
            </w:r>
            <w:r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t>РАСПОРЯЖЕНИЕ</w:t>
            </w:r>
            <w:r>
              <w:rPr>
                <w:rFonts w:eastAsia="Times New Roman"/>
                <w:b/>
                <w:kern w:val="0"/>
                <w:sz w:val="32"/>
                <w:szCs w:val="32"/>
                <w:lang w:eastAsia="ar-SA"/>
              </w:rPr>
              <w:fldChar w:fldCharType="end"/>
            </w:r>
            <w:bookmarkEnd w:id="0"/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1985" w:type="dxa"/>
            <w:tcBorders>
              <w:bottom w:val="single" w:color="000000" w:sz="4" w:space="0"/>
            </w:tcBorders>
            <w:shd w:val="clear" w:color="auto" w:fill="auto"/>
          </w:tcPr>
          <w:p>
            <w:pPr>
              <w:widowControl/>
              <w:tabs>
                <w:tab w:val="left" w:pos="2765"/>
              </w:tabs>
              <w:autoSpaceDN/>
              <w:snapToGrid w:val="0"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   22.05.2026</w:t>
            </w:r>
          </w:p>
        </w:tc>
        <w:tc>
          <w:tcPr>
            <w:tcW w:w="2731" w:type="dxa"/>
            <w:shd w:val="clear" w:color="auto" w:fill="auto"/>
          </w:tcPr>
          <w:p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position w:val="-5"/>
                <w:sz w:val="28"/>
                <w:szCs w:val="28"/>
                <w:lang w:eastAsia="ar-SA"/>
              </w:rPr>
            </w:pPr>
          </w:p>
        </w:tc>
        <w:tc>
          <w:tcPr>
            <w:tcW w:w="2372" w:type="dxa"/>
            <w:shd w:val="clear" w:color="auto" w:fill="auto"/>
          </w:tcPr>
          <w:p>
            <w:pPr>
              <w:widowControl/>
              <w:autoSpaceDN/>
              <w:snapToGrid w:val="0"/>
              <w:ind w:firstLine="0"/>
              <w:jc w:val="right"/>
              <w:rPr>
                <w:rFonts w:eastAsia="Times New Roman"/>
                <w:kern w:val="0"/>
                <w:position w:val="-6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kern w:val="0"/>
                <w:position w:val="-6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092" w:type="dxa"/>
            <w:tcBorders>
              <w:bottom w:val="single" w:color="000000" w:sz="4" w:space="0"/>
            </w:tcBorders>
            <w:shd w:val="clear" w:color="auto" w:fill="auto"/>
          </w:tcPr>
          <w:p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/>
              </w:rPr>
              <w:t>290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9180" w:type="dxa"/>
            <w:gridSpan w:val="4"/>
            <w:shd w:val="clear" w:color="auto" w:fill="auto"/>
          </w:tcPr>
          <w:p>
            <w:pPr>
              <w:widowControl/>
              <w:tabs>
                <w:tab w:val="left" w:pos="2765"/>
              </w:tabs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пгт Подосиновец </w:t>
            </w:r>
          </w:p>
        </w:tc>
      </w:tr>
    </w:tbl>
    <w:p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>
      <w:pPr>
        <w:widowControl/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tbl>
      <w:tblPr>
        <w:tblStyle w:val="5"/>
        <w:tblW w:w="0" w:type="auto"/>
        <w:tblInd w:w="11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0" w:type="dxa"/>
            <w:shd w:val="clear" w:color="auto" w:fill="auto"/>
          </w:tcPr>
          <w:p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b/>
                <w:color w:val="000000"/>
                <w:kern w:val="0"/>
                <w:sz w:val="28"/>
                <w:szCs w:val="28"/>
                <w:lang w:eastAsia="ar-SA"/>
              </w:rPr>
              <w:t xml:space="preserve">Об утверждении плана проведения в Подосиновском районе Кировской области мероприятий, посвященных Году единства народов России </w:t>
            </w:r>
          </w:p>
        </w:tc>
      </w:tr>
    </w:tbl>
    <w:p>
      <w:pPr>
        <w:widowControl/>
        <w:shd w:val="clear" w:color="auto" w:fill="FFFFFF"/>
        <w:tabs>
          <w:tab w:val="left" w:pos="8505"/>
          <w:tab w:val="left" w:pos="9072"/>
          <w:tab w:val="left" w:pos="9214"/>
          <w:tab w:val="left" w:pos="9639"/>
        </w:tabs>
        <w:autoSpaceDN/>
        <w:spacing w:before="480" w:line="360" w:lineRule="auto"/>
        <w:ind w:right="-23" w:firstLine="0"/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</w:pPr>
      <w:r>
        <w:rPr>
          <w:rFonts w:eastAsia="Times New Roman"/>
          <w:kern w:val="0"/>
          <w:sz w:val="28"/>
          <w:szCs w:val="28"/>
          <w:lang w:eastAsia="ar-SA"/>
        </w:rPr>
        <w:t xml:space="preserve"> </w:t>
      </w:r>
      <w:r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>В целях реализации распоряжения Правительства Кировской области от 20.02.2026 № 48 «Об утверждении плана проведения в Кировской области мероприятий, посвященных Году единства народов России»:</w:t>
      </w:r>
    </w:p>
    <w:p>
      <w:pPr>
        <w:widowControl/>
        <w:shd w:val="clear" w:color="auto" w:fill="FFFFFF"/>
        <w:tabs>
          <w:tab w:val="left" w:pos="8505"/>
          <w:tab w:val="left" w:pos="9072"/>
          <w:tab w:val="left" w:pos="9214"/>
          <w:tab w:val="left" w:pos="9639"/>
        </w:tabs>
        <w:autoSpaceDN/>
        <w:spacing w:line="360" w:lineRule="auto"/>
        <w:ind w:right="-23" w:firstLine="0"/>
        <w:rPr>
          <w:rFonts w:eastAsia="Times New Roman"/>
          <w:color w:val="000000"/>
          <w:spacing w:val="2"/>
          <w:kern w:val="0"/>
          <w:sz w:val="28"/>
          <w:szCs w:val="28"/>
          <w:lang w:eastAsia="ar-SA"/>
        </w:rPr>
      </w:pPr>
      <w:r>
        <w:rPr>
          <w:rFonts w:eastAsia="Times New Roman"/>
          <w:color w:val="000000"/>
          <w:spacing w:val="2"/>
          <w:kern w:val="0"/>
          <w:sz w:val="28"/>
          <w:szCs w:val="28"/>
          <w:lang w:eastAsia="ar-SA"/>
        </w:rPr>
        <w:t>1. Утвердить план проведения в Подосиновском районе Кировской области мероприятий, посвященных Году единства народов России (далее – план), согласно приложению.</w:t>
      </w:r>
    </w:p>
    <w:p>
      <w:pPr>
        <w:widowControl/>
        <w:shd w:val="clear" w:color="auto" w:fill="FFFFFF"/>
        <w:tabs>
          <w:tab w:val="left" w:pos="8505"/>
          <w:tab w:val="left" w:pos="9072"/>
          <w:tab w:val="left" w:pos="9214"/>
          <w:tab w:val="left" w:pos="9639"/>
        </w:tabs>
        <w:autoSpaceDN/>
        <w:spacing w:line="360" w:lineRule="auto"/>
        <w:ind w:right="-23" w:firstLine="0"/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</w:pPr>
      <w:r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>2. Контроль за выполнением распоряжения возложить на заместителя главы Администрации Подосиновского района Русинова Л.П.</w:t>
      </w:r>
    </w:p>
    <w:p>
      <w:pPr>
        <w:widowControl/>
        <w:suppressAutoHyphens w:val="0"/>
        <w:autoSpaceDN/>
        <w:spacing w:line="360" w:lineRule="auto"/>
        <w:ind w:firstLine="0"/>
        <w:outlineLvl w:val="4"/>
        <w:rPr>
          <w:rFonts w:eastAsia="Calibri"/>
          <w:kern w:val="0"/>
          <w:sz w:val="28"/>
          <w:szCs w:val="28"/>
          <w:lang w:eastAsia="ar-SA"/>
        </w:rPr>
      </w:pPr>
      <w:r>
        <w:rPr>
          <w:rFonts w:eastAsia="Times New Roman"/>
          <w:color w:val="000000"/>
          <w:spacing w:val="11"/>
          <w:kern w:val="0"/>
          <w:sz w:val="28"/>
          <w:szCs w:val="28"/>
          <w:lang w:eastAsia="ar-SA"/>
        </w:rPr>
        <w:t>3. Настоящее распоряжение вступает в силу со дня его подписания и распространяется на правоотношения, возникшие с 29.01.2026.</w:t>
      </w:r>
    </w:p>
    <w:p>
      <w:pPr>
        <w:widowControl/>
        <w:shd w:val="clear" w:color="auto" w:fill="FFFFFF"/>
        <w:tabs>
          <w:tab w:val="left" w:pos="1061"/>
        </w:tabs>
        <w:autoSpaceDN/>
        <w:spacing w:before="720"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  <w:r>
        <w:rPr>
          <w:rFonts w:eastAsia="Times New Roman"/>
          <w:kern w:val="0"/>
          <w:sz w:val="28"/>
          <w:szCs w:val="28"/>
          <w:lang w:eastAsia="ar-SA"/>
        </w:rPr>
        <w:t>Глава</w:t>
      </w:r>
    </w:p>
    <w:p>
      <w:pPr>
        <w:widowControl/>
        <w:shd w:val="clear" w:color="auto" w:fill="FFFFFF"/>
        <w:tabs>
          <w:tab w:val="left" w:pos="1061"/>
        </w:tabs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  <w:r>
        <w:rPr>
          <w:rFonts w:eastAsia="Times New Roman"/>
          <w:kern w:val="0"/>
          <w:sz w:val="28"/>
          <w:szCs w:val="28"/>
          <w:lang w:eastAsia="ar-SA"/>
        </w:rPr>
        <w:t>Подосиновского района    Д.В. Копосов</w:t>
      </w:r>
    </w:p>
    <w:p>
      <w:pPr>
        <w:widowControl/>
        <w:shd w:val="clear" w:color="auto" w:fill="FFFFFF"/>
        <w:tabs>
          <w:tab w:val="left" w:pos="1061"/>
        </w:tabs>
        <w:autoSpaceDN/>
        <w:spacing w:before="120" w:line="360" w:lineRule="auto"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>
      <w:pPr>
        <w:widowControl/>
        <w:shd w:val="clear" w:color="auto" w:fill="FFFFFF"/>
        <w:tabs>
          <w:tab w:val="left" w:pos="1061"/>
        </w:tabs>
        <w:autoSpaceDN/>
        <w:spacing w:before="120" w:line="360" w:lineRule="auto"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>
      <w:pPr>
        <w:widowControl/>
        <w:shd w:val="clear" w:color="auto" w:fill="FFFFFF"/>
        <w:tabs>
          <w:tab w:val="left" w:pos="1061"/>
        </w:tabs>
        <w:autoSpaceDN/>
        <w:spacing w:before="120" w:line="360" w:lineRule="auto"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>
      <w:pPr>
        <w:widowControl/>
        <w:shd w:val="clear" w:color="auto" w:fill="FFFFFF"/>
        <w:tabs>
          <w:tab w:val="left" w:pos="1061"/>
        </w:tabs>
        <w:autoSpaceDN/>
        <w:spacing w:before="2" w:line="360" w:lineRule="auto"/>
        <w:ind w:firstLine="0"/>
        <w:jc w:val="left"/>
        <w:rPr>
          <w:rFonts w:eastAsia="Times New Roman"/>
          <w:kern w:val="0"/>
          <w:szCs w:val="24"/>
          <w:lang w:eastAsia="ar-SA"/>
        </w:rPr>
      </w:pPr>
    </w:p>
    <w:p>
      <w:pPr>
        <w:widowControl/>
        <w:shd w:val="clear" w:color="auto" w:fill="FFFFFF"/>
        <w:tabs>
          <w:tab w:val="left" w:pos="1061"/>
        </w:tabs>
        <w:autoSpaceDN/>
        <w:spacing w:before="2" w:line="360" w:lineRule="auto"/>
        <w:ind w:firstLine="0"/>
        <w:jc w:val="left"/>
        <w:rPr>
          <w:rFonts w:eastAsia="Times New Roman"/>
          <w:kern w:val="0"/>
          <w:szCs w:val="24"/>
          <w:lang w:eastAsia="ar-SA"/>
        </w:rPr>
      </w:pPr>
    </w:p>
    <w:p>
      <w:pPr>
        <w:widowControl/>
        <w:shd w:val="clear" w:color="auto" w:fill="FFFFFF"/>
        <w:tabs>
          <w:tab w:val="left" w:pos="1061"/>
        </w:tabs>
        <w:autoSpaceDN/>
        <w:spacing w:before="2" w:line="360" w:lineRule="auto"/>
        <w:ind w:firstLine="0"/>
        <w:jc w:val="left"/>
        <w:rPr>
          <w:rFonts w:eastAsia="Times New Roman"/>
          <w:kern w:val="0"/>
          <w:szCs w:val="24"/>
          <w:lang w:eastAsia="ar-SA"/>
        </w:rPr>
      </w:pPr>
    </w:p>
    <w:p>
      <w:pPr>
        <w:widowControl/>
        <w:shd w:val="clear" w:color="auto" w:fill="FFFFFF"/>
        <w:tabs>
          <w:tab w:val="left" w:pos="1061"/>
        </w:tabs>
        <w:autoSpaceDN/>
        <w:spacing w:before="2" w:line="360" w:lineRule="auto"/>
        <w:ind w:firstLine="0"/>
        <w:jc w:val="left"/>
        <w:rPr>
          <w:rFonts w:eastAsia="Times New Roman"/>
          <w:kern w:val="0"/>
          <w:szCs w:val="24"/>
          <w:lang w:eastAsia="ar-SA"/>
        </w:rPr>
      </w:pPr>
    </w:p>
    <w:p>
      <w:pPr>
        <w:widowControl/>
        <w:shd w:val="clear" w:color="auto" w:fill="FFFFFF"/>
        <w:tabs>
          <w:tab w:val="left" w:pos="1061"/>
        </w:tabs>
        <w:autoSpaceDN/>
        <w:spacing w:before="2" w:line="360" w:lineRule="auto"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  <w:r>
        <w:rPr>
          <w:rFonts w:eastAsia="Times New Roman"/>
          <w:kern w:val="0"/>
          <w:sz w:val="28"/>
          <w:szCs w:val="28"/>
          <w:lang w:eastAsia="ar-SA"/>
        </w:rPr>
        <w:tab/>
      </w:r>
      <w:r>
        <w:rPr>
          <w:rFonts w:eastAsia="Times New Roman"/>
          <w:kern w:val="0"/>
          <w:sz w:val="28"/>
          <w:szCs w:val="28"/>
          <w:lang w:eastAsia="ar-SA"/>
        </w:rPr>
        <w:tab/>
      </w:r>
      <w:r>
        <w:rPr>
          <w:rFonts w:eastAsia="Times New Roman"/>
          <w:kern w:val="0"/>
          <w:sz w:val="28"/>
          <w:szCs w:val="28"/>
          <w:lang w:eastAsia="ar-SA"/>
        </w:rPr>
        <w:tab/>
      </w:r>
      <w:r>
        <w:rPr>
          <w:rFonts w:eastAsia="Times New Roman"/>
          <w:kern w:val="0"/>
          <w:sz w:val="28"/>
          <w:szCs w:val="28"/>
          <w:lang w:eastAsia="ar-SA"/>
        </w:rPr>
        <w:tab/>
      </w:r>
      <w:r>
        <w:rPr>
          <w:rFonts w:eastAsia="Times New Roman"/>
          <w:kern w:val="0"/>
          <w:sz w:val="28"/>
          <w:szCs w:val="28"/>
          <w:lang w:eastAsia="ar-SA"/>
        </w:rPr>
        <w:tab/>
      </w:r>
      <w:r>
        <w:rPr>
          <w:rFonts w:eastAsia="Times New Roman"/>
          <w:kern w:val="0"/>
          <w:sz w:val="28"/>
          <w:szCs w:val="28"/>
          <w:lang w:eastAsia="ar-SA"/>
        </w:rPr>
        <w:tab/>
      </w:r>
      <w:r>
        <w:rPr>
          <w:rFonts w:eastAsia="Times New Roman"/>
          <w:kern w:val="0"/>
          <w:sz w:val="28"/>
          <w:szCs w:val="28"/>
          <w:lang w:eastAsia="ar-SA"/>
        </w:rPr>
        <w:t xml:space="preserve">                 Приложение </w:t>
      </w:r>
    </w:p>
    <w:p>
      <w:pPr>
        <w:widowControl/>
        <w:shd w:val="clear" w:color="auto" w:fill="FFFFFF"/>
        <w:tabs>
          <w:tab w:val="left" w:pos="0"/>
        </w:tabs>
        <w:autoSpaceDN/>
        <w:spacing w:before="2"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  <w:r>
        <w:rPr>
          <w:rFonts w:eastAsia="Times New Roman"/>
          <w:kern w:val="0"/>
          <w:sz w:val="28"/>
          <w:szCs w:val="28"/>
          <w:lang w:eastAsia="ar-SA"/>
        </w:rPr>
        <w:t xml:space="preserve">                                                                              УТВЕРЖДЕН                    </w:t>
      </w:r>
    </w:p>
    <w:p>
      <w:pPr>
        <w:widowControl/>
        <w:shd w:val="clear" w:color="auto" w:fill="FFFFFF"/>
        <w:tabs>
          <w:tab w:val="left" w:pos="0"/>
        </w:tabs>
        <w:autoSpaceDN/>
        <w:spacing w:before="2"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>
      <w:pPr>
        <w:widowControl/>
        <w:shd w:val="clear" w:color="auto" w:fill="FFFFFF"/>
        <w:tabs>
          <w:tab w:val="left" w:pos="0"/>
        </w:tabs>
        <w:autoSpaceDN/>
        <w:spacing w:before="2"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  <w:r>
        <w:rPr>
          <w:rFonts w:eastAsia="Times New Roman"/>
          <w:kern w:val="0"/>
          <w:sz w:val="28"/>
          <w:szCs w:val="28"/>
          <w:lang w:eastAsia="ar-SA"/>
        </w:rPr>
        <w:t xml:space="preserve">                                                                              распоряжением Администрации                         </w:t>
      </w:r>
    </w:p>
    <w:p>
      <w:pPr>
        <w:widowControl/>
        <w:shd w:val="clear" w:color="auto" w:fill="FFFFFF"/>
        <w:tabs>
          <w:tab w:val="left" w:pos="0"/>
        </w:tabs>
        <w:autoSpaceDN/>
        <w:spacing w:before="2"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  <w:r>
        <w:rPr>
          <w:rFonts w:eastAsia="Times New Roman"/>
          <w:kern w:val="0"/>
          <w:sz w:val="28"/>
          <w:szCs w:val="28"/>
          <w:lang w:eastAsia="ar-SA"/>
        </w:rPr>
        <w:t xml:space="preserve">                                                                              Подосиновского района                                             </w:t>
      </w:r>
    </w:p>
    <w:p>
      <w:pPr>
        <w:widowControl/>
        <w:shd w:val="clear" w:color="auto" w:fill="FFFFFF"/>
        <w:tabs>
          <w:tab w:val="left" w:pos="0"/>
        </w:tabs>
        <w:autoSpaceDN/>
        <w:spacing w:before="2"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  <w:r>
        <w:rPr>
          <w:rFonts w:eastAsia="Times New Roman"/>
          <w:kern w:val="0"/>
          <w:sz w:val="28"/>
          <w:szCs w:val="28"/>
          <w:lang w:eastAsia="ar-SA"/>
        </w:rPr>
        <w:t xml:space="preserve">                                                                              от 22.05.2026 №  290</w:t>
      </w:r>
    </w:p>
    <w:p>
      <w:pPr>
        <w:suppressAutoHyphens w:val="0"/>
        <w:autoSpaceDE w:val="0"/>
        <w:spacing w:before="480"/>
        <w:ind w:firstLine="0"/>
        <w:jc w:val="center"/>
        <w:rPr>
          <w:rFonts w:eastAsia="Times New Roman"/>
          <w:kern w:val="0"/>
          <w:szCs w:val="24"/>
          <w:lang w:eastAsia="ru-RU"/>
        </w:rPr>
      </w:pPr>
      <w:r>
        <w:rPr>
          <w:rFonts w:eastAsia="Times New Roman"/>
          <w:kern w:val="0"/>
          <w:szCs w:val="24"/>
          <w:lang w:eastAsia="ru-RU"/>
        </w:rPr>
        <w:t>ПЛАН</w:t>
      </w:r>
    </w:p>
    <w:p>
      <w:pPr>
        <w:suppressAutoHyphens w:val="0"/>
        <w:autoSpaceDE w:val="0"/>
        <w:ind w:firstLine="0"/>
        <w:jc w:val="center"/>
        <w:rPr>
          <w:rFonts w:eastAsia="Times New Roman"/>
          <w:kern w:val="0"/>
          <w:szCs w:val="24"/>
          <w:lang w:eastAsia="ru-RU"/>
        </w:rPr>
      </w:pPr>
      <w:r>
        <w:rPr>
          <w:rFonts w:eastAsia="Times New Roman"/>
          <w:kern w:val="0"/>
          <w:szCs w:val="24"/>
          <w:lang w:eastAsia="ru-RU"/>
        </w:rPr>
        <w:t>ПРОВЕДЕНИЯ В ПОДОСИНОВСКОМ РАЙОНЕ КИРОВСКОЙ ОБЛАСТИ МЕРОПРИЯТИЙ, ПОСВЯЩЕННЫХ ГОДУ ЕДИНСТВА НАРОДОВ РОССИИ</w:t>
      </w:r>
    </w:p>
    <w:p>
      <w:pPr>
        <w:suppressAutoHyphens w:val="0"/>
        <w:autoSpaceDE w:val="0"/>
        <w:ind w:firstLine="0"/>
        <w:rPr>
          <w:rFonts w:eastAsia="Times New Roman"/>
          <w:kern w:val="0"/>
          <w:sz w:val="22"/>
          <w:lang w:eastAsia="ru-RU"/>
        </w:rPr>
      </w:pPr>
    </w:p>
    <w:tbl>
      <w:tblPr>
        <w:tblStyle w:val="5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3351"/>
        <w:gridCol w:w="1701"/>
        <w:gridCol w:w="3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№ п/п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Срок исполнения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Ответственный исполнитель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outlineLvl w:val="1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1.</w:t>
            </w:r>
          </w:p>
        </w:tc>
        <w:tc>
          <w:tcPr>
            <w:tcW w:w="8313" w:type="dxa"/>
            <w:gridSpan w:val="3"/>
          </w:tcPr>
          <w:p>
            <w:pPr>
              <w:tabs>
                <w:tab w:val="left" w:pos="2066"/>
                <w:tab w:val="center" w:pos="4094"/>
              </w:tabs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Тематические выставки и презентации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1.1.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Обзор у выставки книг писателей народов России «Литературный мост дружбы» 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февраль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Утмановская сельская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1.2.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Библио</w:t>
            </w:r>
            <w:r>
              <w:rPr>
                <w:rFonts w:eastAsia="Calibri"/>
                <w:kern w:val="0"/>
                <w:szCs w:val="24"/>
                <w:lang w:eastAsia="en-US"/>
              </w:rPr>
              <w:t>–</w:t>
            </w:r>
            <w:r>
              <w:rPr>
                <w:rFonts w:eastAsia="Times New Roman"/>
                <w:kern w:val="0"/>
                <w:szCs w:val="24"/>
                <w:lang w:eastAsia="ru-RU"/>
              </w:rPr>
              <w:t>карта «Путешествие по России»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февраль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Демьяновская детская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1.3.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Литературный круиз «У нас единая страна, у нас единая семья»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февраль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Пинюгская библиотека семейного чтения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им. А.И. Суворова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1.4.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Книжно</w:t>
            </w:r>
            <w:r>
              <w:rPr>
                <w:rFonts w:eastAsia="Calibri"/>
                <w:kern w:val="0"/>
                <w:szCs w:val="24"/>
                <w:lang w:eastAsia="en-US"/>
              </w:rPr>
              <w:t>–</w:t>
            </w: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иллюстративная выставка «Литературный мост дружбы» 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март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МКОУ СОШ пгт Пинюг Подосиновского района Кировской области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1.5.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Выставка изделий умельцев района и картин местных художников «Творцы родного края»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март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МКУК ЦНК «Подосиновский дом ремесел»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1.6.</w:t>
            </w:r>
          </w:p>
        </w:tc>
        <w:tc>
          <w:tcPr>
            <w:tcW w:w="3351" w:type="dxa"/>
          </w:tcPr>
          <w:p>
            <w:pPr>
              <w:widowControl/>
              <w:shd w:val="clear" w:color="auto" w:fill="FFFFFF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Просмотр видеоролика «Одна страна</w:t>
            </w:r>
            <w:r>
              <w:rPr>
                <w:rFonts w:eastAsia="Calibri"/>
                <w:kern w:val="0"/>
                <w:szCs w:val="24"/>
                <w:lang w:eastAsia="en-US"/>
              </w:rPr>
              <w:t>–</w:t>
            </w:r>
            <w:r>
              <w:rPr>
                <w:rFonts w:eastAsia="Times New Roman"/>
                <w:kern w:val="0"/>
                <w:szCs w:val="24"/>
                <w:lang w:eastAsia="ru-RU"/>
              </w:rPr>
              <w:t>одна история»</w:t>
            </w:r>
          </w:p>
        </w:tc>
        <w:tc>
          <w:tcPr>
            <w:tcW w:w="170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17.03.2026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МКОУ ООШ п. Пушма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1.7.</w:t>
            </w:r>
          </w:p>
        </w:tc>
        <w:tc>
          <w:tcPr>
            <w:tcW w:w="3351" w:type="dxa"/>
          </w:tcPr>
          <w:p>
            <w:pPr>
              <w:widowControl/>
              <w:shd w:val="clear" w:color="auto" w:fill="FFFFFF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День сказок «Сказки народов России»</w:t>
            </w:r>
          </w:p>
        </w:tc>
        <w:tc>
          <w:tcPr>
            <w:tcW w:w="170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апрель </w:t>
            </w:r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МКОУ НОШ с. Яхреньга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26" w:hRule="atLeast"/>
        </w:trPr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1.8.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Конкурс творческих работ «Мы </w:t>
            </w:r>
            <w:r>
              <w:rPr>
                <w:rFonts w:eastAsia="Calibri"/>
                <w:kern w:val="0"/>
                <w:szCs w:val="24"/>
                <w:lang w:eastAsia="en-US"/>
              </w:rPr>
              <w:t>–</w:t>
            </w: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 Россия» 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апрель</w:t>
            </w:r>
            <w:r>
              <w:rPr>
                <w:rFonts w:eastAsia="Calibri"/>
                <w:kern w:val="0"/>
                <w:szCs w:val="24"/>
                <w:lang w:eastAsia="en-US"/>
              </w:rPr>
              <w:t>–</w:t>
            </w:r>
            <w:r>
              <w:rPr>
                <w:rFonts w:eastAsia="Times New Roman"/>
                <w:kern w:val="0"/>
                <w:szCs w:val="24"/>
                <w:lang w:eastAsia="ru-RU"/>
              </w:rPr>
              <w:t>май 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МКОУ Ленинская ООШ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с. Заречье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1.9.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Фотовыставка «Моя Россия» – путешествия в разные регионы России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апрель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МКОУ СОШ пгт Пинюг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1.10.</w:t>
            </w:r>
          </w:p>
        </w:tc>
        <w:tc>
          <w:tcPr>
            <w:tcW w:w="3351" w:type="dxa"/>
          </w:tcPr>
          <w:p>
            <w:pPr>
              <w:widowControl/>
              <w:shd w:val="clear" w:color="auto" w:fill="FFFFFF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День сказок «Сказки народов России»</w:t>
            </w:r>
          </w:p>
        </w:tc>
        <w:tc>
          <w:tcPr>
            <w:tcW w:w="170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апрель</w:t>
            </w:r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МКОУ НОШ с. Яхреньга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1.11.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Calibri"/>
                <w:kern w:val="2"/>
                <w:szCs w:val="24"/>
                <w:lang w:eastAsia="en-US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Видеоэкскурсия «Наш Крым»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апрель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Calibri"/>
                <w:kern w:val="2"/>
                <w:szCs w:val="24"/>
                <w:lang w:eastAsia="en-US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МКУК «Дом культуры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Calibri"/>
                <w:kern w:val="2"/>
                <w:szCs w:val="24"/>
                <w:lang w:eastAsia="en-US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 xml:space="preserve"> пгт Пинюг»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1.12.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Выставка «Дружба народов: традиции и современность»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май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Щеткинский сельский Дом культуры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1.13.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>
              <w:rPr>
                <w:rFonts w:eastAsia="Calibri"/>
                <w:kern w:val="0"/>
                <w:szCs w:val="24"/>
                <w:lang w:eastAsia="en-US"/>
              </w:rPr>
              <w:t>Этно–путешествие «Многоцветие России»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май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Calibri"/>
                <w:kern w:val="2"/>
                <w:szCs w:val="24"/>
                <w:lang w:eastAsia="en-US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Демьяновская детская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1.14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>
              <w:rPr>
                <w:rFonts w:eastAsia="Times New Roman"/>
                <w:kern w:val="2"/>
                <w:szCs w:val="24"/>
                <w:lang w:eastAsia="en-US"/>
              </w:rPr>
              <w:t>Исторический экскурс «Есть имена, и есть такие даты»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май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Calibri"/>
                <w:kern w:val="2"/>
                <w:szCs w:val="24"/>
                <w:lang w:eastAsia="en-US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Утмановская сельская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1.15.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Проект «Сказки народов России»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июнь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Пинюгская библиотека семейного чтения им. А.И. Суворова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1.16.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Этно</w:t>
            </w:r>
            <w:r>
              <w:rPr>
                <w:rFonts w:eastAsia="Calibri"/>
                <w:kern w:val="0"/>
                <w:szCs w:val="24"/>
                <w:lang w:eastAsia="en-US"/>
              </w:rPr>
              <w:t>–</w:t>
            </w:r>
            <w:r>
              <w:rPr>
                <w:rFonts w:eastAsia="Times New Roman"/>
                <w:kern w:val="0"/>
                <w:szCs w:val="24"/>
                <w:lang w:eastAsia="ar-SA"/>
              </w:rPr>
              <w:t>путешествие «Игровые традиции народов России»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июнь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tabs>
                <w:tab w:val="left" w:pos="1944"/>
              </w:tabs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Демьяновская детская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1.17.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Межрегиональная выставка</w:t>
            </w:r>
            <w:r>
              <w:rPr>
                <w:rFonts w:eastAsia="Calibri"/>
                <w:kern w:val="0"/>
                <w:szCs w:val="24"/>
                <w:lang w:eastAsia="en-US"/>
              </w:rPr>
              <w:t>–конкурс изделий мастеров народных художественных промыслов «Золотые руки мастеров Поюжья»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июль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МКУК ЦНК «Подосиновский дом ремесел»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1.18.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Исторический экскурс «Народов много – страна одна»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август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Calibri"/>
                <w:kern w:val="2"/>
                <w:szCs w:val="24"/>
                <w:lang w:eastAsia="en-US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Лунданкская сельская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1.19.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>
              <w:rPr>
                <w:rFonts w:eastAsia="Times New Roman"/>
                <w:kern w:val="2"/>
                <w:szCs w:val="24"/>
                <w:lang w:eastAsia="en-US"/>
              </w:rPr>
              <w:t>Этно</w:t>
            </w:r>
            <w:r>
              <w:rPr>
                <w:rFonts w:eastAsia="Calibri"/>
                <w:kern w:val="0"/>
                <w:szCs w:val="24"/>
                <w:lang w:eastAsia="en-US"/>
              </w:rPr>
              <w:t>–</w:t>
            </w:r>
            <w:r>
              <w:rPr>
                <w:rFonts w:eastAsia="Times New Roman"/>
                <w:kern w:val="2"/>
                <w:szCs w:val="24"/>
                <w:lang w:eastAsia="en-US"/>
              </w:rPr>
              <w:t>круиз ко Дню языков народов России «Радуга национальных культур»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сентябрь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Calibri"/>
                <w:kern w:val="2"/>
                <w:szCs w:val="24"/>
                <w:lang w:eastAsia="en-US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Щеткинская сельская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1.20.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2"/>
                <w:szCs w:val="24"/>
                <w:lang w:eastAsia="en-US"/>
              </w:rPr>
            </w:pPr>
            <w:r>
              <w:rPr>
                <w:rFonts w:eastAsia="Calibri"/>
                <w:kern w:val="0"/>
                <w:szCs w:val="24"/>
                <w:lang w:eastAsia="en-US"/>
              </w:rPr>
              <w:t>Исторический экскурс ко Дню народного единства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ноябрь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Calibri"/>
                <w:kern w:val="2"/>
                <w:szCs w:val="24"/>
                <w:lang w:eastAsia="en-US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Яхреньгская сельская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1.21.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Arial Unicode MS"/>
                <w:szCs w:val="24"/>
                <w:lang w:eastAsia="en-US"/>
              </w:rPr>
              <w:t>Видео</w:t>
            </w:r>
            <w:r>
              <w:rPr>
                <w:rFonts w:eastAsia="Calibri"/>
                <w:kern w:val="0"/>
                <w:szCs w:val="24"/>
                <w:lang w:eastAsia="en-US"/>
              </w:rPr>
              <w:t>–</w:t>
            </w:r>
            <w:r>
              <w:rPr>
                <w:rFonts w:eastAsia="Arial Unicode MS"/>
                <w:szCs w:val="24"/>
                <w:lang w:eastAsia="en-US"/>
              </w:rPr>
              <w:t>экскурс в историю «День народного единства и его законодательное закрепление»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ноябрь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МКОУ СОШ пгт Пинюг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1.22.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Творческий отчёт «Итоги Года единства народов»: выставка работ, награждение участников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декабрь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МКОУ СОШ пгт Пинюг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outlineLvl w:val="1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</w:t>
            </w:r>
          </w:p>
        </w:tc>
        <w:tc>
          <w:tcPr>
            <w:tcW w:w="8313" w:type="dxa"/>
            <w:gridSpan w:val="3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Информационно</w:t>
            </w:r>
            <w:r>
              <w:rPr>
                <w:rFonts w:eastAsia="Calibri"/>
                <w:kern w:val="0"/>
                <w:szCs w:val="24"/>
                <w:lang w:eastAsia="en-US"/>
              </w:rPr>
              <w:t>–</w:t>
            </w:r>
            <w:r>
              <w:rPr>
                <w:rFonts w:eastAsia="Times New Roman"/>
                <w:kern w:val="0"/>
                <w:szCs w:val="24"/>
                <w:lang w:eastAsia="ru-RU"/>
              </w:rPr>
              <w:t>просветительские мероприятия (форумы, лекции, семинары, интеллектуальные игры)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2.1.</w:t>
            </w:r>
          </w:p>
        </w:tc>
        <w:tc>
          <w:tcPr>
            <w:tcW w:w="3351" w:type="dxa"/>
          </w:tcPr>
          <w:p>
            <w:pPr>
              <w:widowControl/>
              <w:shd w:val="clear" w:color="auto" w:fill="FFFFFF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Цикл внеклассных мероприятий «Путешествие по России» (мероприятия с родителями обучающихся)</w:t>
            </w:r>
          </w:p>
        </w:tc>
        <w:tc>
          <w:tcPr>
            <w:tcW w:w="170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в течение </w:t>
            </w:r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2026 года</w:t>
            </w:r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(1 раз в месяц )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МКОУ Ленинская ООШ </w:t>
            </w:r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с. Заречье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2.2.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Игровая программа «Игры и забавы нашей многонациональной России»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февраль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МКУК «Подосиновский РДК»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2.3.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Познавательно-игровая программа «Край, в котором я живу»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февраль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Яхреньгская сельская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2.4.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Игра</w:t>
            </w:r>
            <w:r>
              <w:rPr>
                <w:rFonts w:eastAsia="Calibri"/>
                <w:kern w:val="0"/>
                <w:szCs w:val="24"/>
                <w:lang w:eastAsia="en-US"/>
              </w:rPr>
              <w:t>–</w:t>
            </w:r>
            <w:r>
              <w:rPr>
                <w:rFonts w:eastAsia="Calibri"/>
                <w:kern w:val="2"/>
                <w:szCs w:val="24"/>
                <w:lang w:eastAsia="en-US"/>
              </w:rPr>
              <w:t>путешествие «Многонациональная Россия»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март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Зареченский сельский Дом культуры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2.5.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2"/>
                <w:szCs w:val="24"/>
                <w:lang w:eastAsia="en-US"/>
              </w:rPr>
              <w:t>Игра</w:t>
            </w:r>
            <w:r>
              <w:rPr>
                <w:rFonts w:eastAsia="Calibri"/>
                <w:kern w:val="0"/>
                <w:szCs w:val="24"/>
                <w:lang w:eastAsia="en-US"/>
              </w:rPr>
              <w:t>–</w:t>
            </w:r>
            <w:r>
              <w:rPr>
                <w:rFonts w:eastAsia="Times New Roman"/>
                <w:kern w:val="2"/>
                <w:szCs w:val="24"/>
                <w:lang w:eastAsia="en-US"/>
              </w:rPr>
              <w:t>путешествие «Многонациональная Россия»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март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bCs/>
                <w:kern w:val="2"/>
                <w:szCs w:val="24"/>
                <w:lang w:eastAsia="en-US"/>
              </w:rPr>
              <w:t>Ленинская сельская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2.6.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Тематическая программа  «В единстве России – сила народа»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февраль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Зареченский сельский Дом культуры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2.7.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Познавательно–творческий час «Наш общий дом – Россия»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февраль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Calibri"/>
                <w:kern w:val="2"/>
                <w:szCs w:val="24"/>
                <w:lang w:eastAsia="en-US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 xml:space="preserve">Детский отдел Подосиновской ЦБ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им. А.А. Филева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2.8.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Вечер-диалог культур «Народов много – страна одна»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февраль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Демьяновская городская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2.9.</w:t>
            </w:r>
          </w:p>
        </w:tc>
        <w:tc>
          <w:tcPr>
            <w:tcW w:w="3351" w:type="dxa"/>
          </w:tcPr>
          <w:p>
            <w:pPr>
              <w:widowControl/>
              <w:shd w:val="clear" w:color="auto" w:fill="FFFFFF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Игра «Шкатулка народных игр»</w:t>
            </w:r>
          </w:p>
        </w:tc>
        <w:tc>
          <w:tcPr>
            <w:tcW w:w="170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12.02.2026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МКОУ ООШ п. Пушма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2.10.</w:t>
            </w:r>
          </w:p>
        </w:tc>
        <w:tc>
          <w:tcPr>
            <w:tcW w:w="3351" w:type="dxa"/>
          </w:tcPr>
          <w:p>
            <w:pPr>
              <w:widowControl/>
              <w:shd w:val="clear" w:color="auto" w:fill="FFFFFF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Квест</w:t>
            </w:r>
            <w:r>
              <w:rPr>
                <w:rFonts w:eastAsia="Times New Roman"/>
                <w:kern w:val="0"/>
                <w:szCs w:val="24"/>
                <w:lang w:eastAsia="ar-SA"/>
              </w:rPr>
              <w:t>–</w:t>
            </w:r>
            <w:r>
              <w:rPr>
                <w:rFonts w:eastAsia="Times New Roman"/>
                <w:kern w:val="0"/>
                <w:szCs w:val="24"/>
                <w:lang w:eastAsia="ru-RU"/>
              </w:rPr>
              <w:t>игра «Народы Кировской области»</w:t>
            </w:r>
          </w:p>
        </w:tc>
        <w:tc>
          <w:tcPr>
            <w:tcW w:w="170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20.03.2026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МКОУ ООШ п. Пушма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2.11.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Тематическая программа «Хоровод дружбы»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март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МКУК «Яхреньгский СДК»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2.12.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Познавательный час «Народов много – страна одна»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март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Calibri"/>
                <w:kern w:val="2"/>
                <w:szCs w:val="24"/>
                <w:lang w:eastAsia="en-US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 xml:space="preserve">Детский отдел Подосиновской ЦБ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им. А.А. Филева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2.13.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2"/>
                <w:szCs w:val="24"/>
                <w:lang w:eastAsia="en-US"/>
              </w:rPr>
              <w:t>Познавательный час «Породненные города»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март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bCs/>
                <w:kern w:val="2"/>
                <w:szCs w:val="24"/>
                <w:lang w:eastAsia="en-US"/>
              </w:rPr>
              <w:t>Пушемская сельская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2.14.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Calibri"/>
                <w:kern w:val="2"/>
                <w:szCs w:val="24"/>
                <w:lang w:eastAsia="en-US"/>
              </w:rPr>
            </w:pPr>
            <w:r>
              <w:rPr>
                <w:rFonts w:eastAsia="Times New Roman"/>
                <w:kern w:val="2"/>
                <w:szCs w:val="24"/>
                <w:lang w:eastAsia="en-US"/>
              </w:rPr>
              <w:t>Час истории ко Дню воссоединения Крыма с Россией «Путешествие в Крым»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март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Calibri"/>
                <w:kern w:val="2"/>
                <w:szCs w:val="24"/>
                <w:lang w:eastAsia="en-US"/>
              </w:rPr>
            </w:pPr>
            <w:r>
              <w:rPr>
                <w:rFonts w:eastAsia="Times New Roman"/>
                <w:bCs/>
                <w:kern w:val="2"/>
                <w:szCs w:val="24"/>
                <w:lang w:eastAsia="en-US"/>
              </w:rPr>
              <w:t>Яхреньгская сельская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2.15.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Конкурс  «Фольклорный марафон» – видеороликов сказок, потешек и легенд народов России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апрель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МКУК «Подосиновский РДК»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2.16.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bCs/>
                <w:kern w:val="0"/>
                <w:szCs w:val="24"/>
                <w:lang w:eastAsia="en-US"/>
              </w:rPr>
              <w:t>Районный заочный конкурс «Сказка шагает по району» (популяризация сказок народов России)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апрель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Демьяновская детская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413" w:hRule="atLeast"/>
        </w:trPr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2.17.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Calibri"/>
                <w:bCs/>
                <w:kern w:val="0"/>
                <w:szCs w:val="24"/>
                <w:lang w:eastAsia="ar-SA"/>
              </w:rPr>
            </w:pPr>
            <w:r>
              <w:rPr>
                <w:rFonts w:eastAsia="Calibri"/>
                <w:bCs/>
                <w:kern w:val="0"/>
                <w:szCs w:val="24"/>
                <w:lang w:eastAsia="ar-SA"/>
              </w:rPr>
              <w:t>Районный очно</w:t>
            </w:r>
            <w:r>
              <w:rPr>
                <w:rFonts w:eastAsia="Times New Roman"/>
                <w:kern w:val="0"/>
                <w:szCs w:val="24"/>
                <w:lang w:eastAsia="ar-SA"/>
              </w:rPr>
              <w:t>–</w:t>
            </w:r>
            <w:r>
              <w:rPr>
                <w:rFonts w:eastAsia="Calibri"/>
                <w:bCs/>
                <w:kern w:val="0"/>
                <w:szCs w:val="24"/>
                <w:lang w:eastAsia="ar-SA"/>
              </w:rPr>
              <w:t>заочный конкурс чтецов, посвящённый Году единства народов России «О Родине. О мужестве. О славе»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апрель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Детский отдел Подосиновской ЦБ </w:t>
            </w:r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им. А.А. Филева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2.18.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Calibri"/>
                <w:bCs/>
                <w:kern w:val="0"/>
                <w:szCs w:val="24"/>
                <w:lang w:eastAsia="ar-SA"/>
              </w:rPr>
            </w:pPr>
            <w:r>
              <w:rPr>
                <w:rFonts w:eastAsia="Calibri"/>
                <w:kern w:val="0"/>
                <w:szCs w:val="24"/>
                <w:lang w:eastAsia="ar-SA"/>
              </w:rPr>
              <w:t>Интерактивное занятие «Великая Россия – территория единства!»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апрель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Calibri"/>
                <w:kern w:val="0"/>
                <w:szCs w:val="24"/>
                <w:lang w:eastAsia="ru-RU" w:bidi="mr-IN"/>
              </w:rPr>
              <w:t>Подосиновская центральная библиотека им. А.А. Филева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2.19.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Calibri"/>
                <w:kern w:val="0"/>
                <w:szCs w:val="24"/>
                <w:lang w:eastAsia="ar-SA"/>
              </w:rPr>
            </w:pPr>
            <w:r>
              <w:rPr>
                <w:rFonts w:eastAsia="Calibri"/>
                <w:kern w:val="0"/>
                <w:szCs w:val="24"/>
                <w:lang w:eastAsia="ar-SA"/>
              </w:rPr>
              <w:t>Познавательный час «Единством сильны»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апрель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Calibri"/>
                <w:kern w:val="0"/>
                <w:szCs w:val="24"/>
                <w:lang w:eastAsia="ru-RU" w:bidi="mr-IN"/>
              </w:rPr>
            </w:pPr>
            <w:r>
              <w:rPr>
                <w:rFonts w:eastAsia="Calibri"/>
                <w:kern w:val="0"/>
                <w:szCs w:val="24"/>
                <w:lang w:eastAsia="ru-RU" w:bidi="mr-IN"/>
              </w:rPr>
              <w:t>Детский отдел Подосиновской ЦБ им. А.А. Филева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2.20.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2"/>
                <w:szCs w:val="24"/>
                <w:lang w:eastAsia="en-US"/>
              </w:rPr>
              <w:t>Творческий конкурс «Народную сказку читаем, рисуем, играем»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апрель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0"/>
                <w:szCs w:val="24"/>
                <w:lang w:eastAsia="ru-RU" w:bidi="mr-IN"/>
              </w:rPr>
              <w:t>Демьяновская детская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2.21.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Информационный час «Традиции и обычаи народов России»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апрель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Calibri"/>
                <w:kern w:val="0"/>
                <w:szCs w:val="24"/>
                <w:lang w:eastAsia="ru-RU" w:bidi="mr-IN"/>
              </w:rPr>
            </w:pPr>
            <w:r>
              <w:rPr>
                <w:rFonts w:eastAsia="Calibri"/>
                <w:kern w:val="0"/>
                <w:szCs w:val="24"/>
                <w:lang w:eastAsia="ru-RU" w:bidi="mr-IN"/>
              </w:rPr>
              <w:t>Ленинская сельская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2.22.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Конкурс чтецов, посвящённый героическим страницам русской истории «О героях былых времен…»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апрель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Calibri"/>
                <w:kern w:val="0"/>
                <w:szCs w:val="24"/>
                <w:lang w:eastAsia="ru-RU" w:bidi="mr-IN"/>
              </w:rPr>
            </w:pPr>
            <w:r>
              <w:rPr>
                <w:rFonts w:eastAsia="Calibri"/>
                <w:kern w:val="0"/>
                <w:szCs w:val="24"/>
                <w:lang w:eastAsia="ru-RU" w:bidi="mr-IN"/>
              </w:rPr>
              <w:t>Лунданкская сельская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2.23.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>
              <w:rPr>
                <w:rFonts w:eastAsia="Times New Roman"/>
                <w:kern w:val="2"/>
                <w:szCs w:val="24"/>
                <w:lang w:eastAsia="en-US"/>
              </w:rPr>
              <w:t>Исторический вестник ко Дню коренных малочисленных народов России «Тайны народов России»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апрель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Calibri"/>
                <w:kern w:val="2"/>
                <w:szCs w:val="24"/>
                <w:lang w:eastAsia="en-US"/>
              </w:rPr>
            </w:pPr>
            <w:r>
              <w:rPr>
                <w:rFonts w:eastAsia="Calibri"/>
                <w:kern w:val="0"/>
                <w:szCs w:val="24"/>
                <w:lang w:eastAsia="ru-RU" w:bidi="mr-IN"/>
              </w:rPr>
              <w:t>Яхреньгская сельская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2.24.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Интерактивное путешествие «Россия – наш общий дом»</w:t>
            </w:r>
          </w:p>
        </w:tc>
        <w:tc>
          <w:tcPr>
            <w:tcW w:w="170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апрель</w:t>
            </w:r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КОГОБУ ШИ ОВЗ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пгт Демьяново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2.25.</w:t>
            </w:r>
          </w:p>
        </w:tc>
        <w:tc>
          <w:tcPr>
            <w:tcW w:w="3351" w:type="dxa"/>
          </w:tcPr>
          <w:p>
            <w:pPr>
              <w:widowControl/>
              <w:shd w:val="clear" w:color="auto" w:fill="FFFFFF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Командная игра «Россия — это мы»</w:t>
            </w:r>
          </w:p>
        </w:tc>
        <w:tc>
          <w:tcPr>
            <w:tcW w:w="170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май</w:t>
            </w:r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КОГОБУ ШИ ОВЗ</w:t>
            </w:r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 пгт Демьяново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2.26.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Arial Unicode MS"/>
                <w:szCs w:val="24"/>
                <w:lang w:eastAsia="en-US"/>
              </w:rPr>
              <w:t>Видео-уроки «День Победы – праздник всех народов»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май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МКОУ СОШ пгт Пинюг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2.27.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Районная конференция проектных и исследовательских работ «Мы </w:t>
            </w:r>
            <w:r>
              <w:rPr>
                <w:rFonts w:eastAsia="Calibri"/>
                <w:kern w:val="2"/>
                <w:szCs w:val="24"/>
                <w:lang w:eastAsia="en-US"/>
              </w:rPr>
              <w:t xml:space="preserve">– </w:t>
            </w: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исследователи» </w:t>
            </w:r>
          </w:p>
        </w:tc>
        <w:tc>
          <w:tcPr>
            <w:tcW w:w="170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15.05.2026 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КОГОБУ СШ пгт Подосиновец - опорная школа Подосиновского образовательного кластера, Управление образования Администрации Подосиновского района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2.28.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0"/>
                <w:szCs w:val="24"/>
                <w:lang w:eastAsia="en-US"/>
              </w:rPr>
              <w:t>Цикл сеансов «Мультфильмы народов  России» с беседой</w:t>
            </w:r>
            <w:r>
              <w:rPr>
                <w:rFonts w:eastAsia="Calibri"/>
                <w:kern w:val="2"/>
                <w:szCs w:val="24"/>
                <w:lang w:eastAsia="en-US"/>
              </w:rPr>
              <w:t>–</w:t>
            </w:r>
            <w:r>
              <w:rPr>
                <w:rFonts w:eastAsia="Calibri"/>
                <w:kern w:val="0"/>
                <w:szCs w:val="24"/>
                <w:lang w:eastAsia="en-US"/>
              </w:rPr>
              <w:t>обсуждением  просмотра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май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МКУК «Подосиновский РДК»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2.29.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Информационный час «Традиции и обычаи народов России»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май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Зареченский сельский Дом культуры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2.30.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0"/>
                <w:szCs w:val="24"/>
                <w:lang w:eastAsia="en-US"/>
              </w:rPr>
              <w:t>Игра по станциям «Россия наш общий дом»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май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0"/>
                <w:szCs w:val="24"/>
                <w:lang w:eastAsia="ru-RU" w:bidi="mr-IN"/>
              </w:rPr>
              <w:t>Детский отдел Подосиновской ЦБ им. А.А. Филева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2.31.</w:t>
            </w:r>
          </w:p>
        </w:tc>
        <w:tc>
          <w:tcPr>
            <w:tcW w:w="3351" w:type="dxa"/>
          </w:tcPr>
          <w:p>
            <w:pPr>
              <w:widowControl/>
              <w:shd w:val="clear" w:color="auto" w:fill="FFFFFF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Игра «Когда мы едины, мы непобедимы» </w:t>
            </w:r>
          </w:p>
        </w:tc>
        <w:tc>
          <w:tcPr>
            <w:tcW w:w="170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май – июнь 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МКОУ НОШ с. Яхреньга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2.32.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 xml:space="preserve">Квест–игра «Когда мы едины, мы непобедимы»  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июнь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МКУК ЦКиД пгт Демьяново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2.33.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Познавательно–игровая программа «Игры народов России»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июнь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Пушемский сельский клуб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2.34.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Викторина «Во славу народов России»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июнь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МКУК «Дом культуры</w:t>
            </w:r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 пгт Пинюг»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2.35.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Интерактивная познавательно</w:t>
            </w:r>
            <w:r>
              <w:rPr>
                <w:rFonts w:eastAsia="Calibri"/>
                <w:kern w:val="2"/>
                <w:szCs w:val="24"/>
                <w:lang w:eastAsia="en-US"/>
              </w:rPr>
              <w:t>–</w:t>
            </w:r>
            <w:r>
              <w:rPr>
                <w:rFonts w:eastAsia="Times New Roman"/>
                <w:kern w:val="0"/>
                <w:szCs w:val="24"/>
                <w:lang w:eastAsia="ar-SA"/>
              </w:rPr>
              <w:t>игровая программа «Хоровод дружбы»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июнь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Зареченский сельский Дом культуры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2.36.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Этнокультурная интеллектуальная игра «Народы России»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июнь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Подосиновская центральная библиотека им. А.А. Филева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2.37.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Познавательный час «Единством сильна Россия»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июнь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Детский отдел Подосиновской ЦБ им. А.А. Филева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2.38.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Познавательно</w:t>
            </w:r>
            <w:r>
              <w:rPr>
                <w:rFonts w:eastAsia="Calibri"/>
                <w:kern w:val="2"/>
                <w:szCs w:val="24"/>
                <w:lang w:eastAsia="en-US"/>
              </w:rPr>
              <w:t>–</w:t>
            </w:r>
            <w:r>
              <w:rPr>
                <w:rFonts w:eastAsia="Times New Roman"/>
                <w:kern w:val="0"/>
                <w:szCs w:val="24"/>
                <w:lang w:eastAsia="ar-SA"/>
              </w:rPr>
              <w:t>игровая программа ко Дню независимости России «Собери карту России»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июнь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Демьяновская городская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2.39.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Интерактивная программа «Шкатулка сказок»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июнь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tabs>
                <w:tab w:val="left" w:pos="1944"/>
              </w:tabs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Демьяновская детская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2.40.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Познавательная игра «Тайны народов России»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июнь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tabs>
                <w:tab w:val="left" w:pos="1944"/>
              </w:tabs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Пушемская сельская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2.41.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Интеллектуальная игра «Мозаика национальных культур»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июнь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tabs>
                <w:tab w:val="left" w:pos="1944"/>
              </w:tabs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Щеткинская сельская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2.42.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Исторический вестник ко Дню коренных малочисленных народов России  «Тайны народов России»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июнь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tabs>
                <w:tab w:val="left" w:pos="1944"/>
              </w:tabs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Яхреньгская сельская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2.43.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Calibri"/>
                <w:kern w:val="0"/>
                <w:szCs w:val="24"/>
                <w:lang w:eastAsia="ar-SA"/>
              </w:rPr>
              <w:t>Конкурс «Русский костюм: от истоков до наших дней»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июль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Calibri"/>
                <w:kern w:val="0"/>
                <w:szCs w:val="24"/>
                <w:lang w:eastAsia="ru-RU" w:bidi="mr-IN"/>
              </w:rPr>
              <w:t>МКУК ЦНК «Подосиновский Дом ремесел»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2.44.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Calibri"/>
                <w:kern w:val="0"/>
                <w:szCs w:val="24"/>
                <w:lang w:eastAsia="ar-SA"/>
              </w:rPr>
            </w:pPr>
            <w:r>
              <w:rPr>
                <w:rFonts w:eastAsia="Calibri"/>
                <w:kern w:val="0"/>
                <w:szCs w:val="24"/>
                <w:lang w:eastAsia="ar-SA"/>
              </w:rPr>
              <w:t>Познавательно</w:t>
            </w:r>
            <w:r>
              <w:rPr>
                <w:rFonts w:eastAsia="Calibri"/>
                <w:kern w:val="0"/>
                <w:szCs w:val="24"/>
                <w:lang w:eastAsia="en-US"/>
              </w:rPr>
              <w:t>–</w:t>
            </w:r>
            <w:r>
              <w:rPr>
                <w:rFonts w:eastAsia="Calibri"/>
                <w:kern w:val="0"/>
                <w:szCs w:val="24"/>
                <w:lang w:eastAsia="ar-SA"/>
              </w:rPr>
              <w:t xml:space="preserve">игровая программа   «Это моя Родина, это моя Россия»  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июль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Calibri"/>
                <w:kern w:val="0"/>
                <w:szCs w:val="24"/>
                <w:lang w:eastAsia="ru-RU" w:bidi="mr-IN"/>
              </w:rPr>
            </w:pPr>
            <w:r>
              <w:rPr>
                <w:rFonts w:eastAsia="Calibri"/>
                <w:kern w:val="0"/>
                <w:szCs w:val="24"/>
                <w:lang w:eastAsia="ru-RU" w:bidi="mr-IN"/>
              </w:rPr>
              <w:t>МКУК ЦКиД пгт Демьяново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2.45.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0"/>
                <w:szCs w:val="24"/>
                <w:lang w:eastAsia="en-US"/>
              </w:rPr>
              <w:t>Квест «Тайны народов России»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июль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Calibri"/>
                <w:kern w:val="0"/>
                <w:szCs w:val="24"/>
                <w:lang w:eastAsia="ru-RU" w:bidi="mr-IN"/>
              </w:rPr>
            </w:pPr>
            <w:r>
              <w:rPr>
                <w:rFonts w:eastAsia="Calibri"/>
                <w:kern w:val="0"/>
                <w:szCs w:val="24"/>
                <w:lang w:eastAsia="ru-RU" w:bidi="mr-IN"/>
              </w:rPr>
              <w:t xml:space="preserve">МКУК «Дом культуры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0"/>
                <w:szCs w:val="24"/>
                <w:lang w:eastAsia="ru-RU" w:bidi="mr-IN"/>
              </w:rPr>
              <w:t>пгт Пинюг»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2.46.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Calibri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Игровая программа «Дружба без границ»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июль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Calibri"/>
                <w:kern w:val="0"/>
                <w:szCs w:val="24"/>
                <w:lang w:eastAsia="ru-RU" w:bidi="mr-IN"/>
              </w:rPr>
            </w:pPr>
            <w:r>
              <w:rPr>
                <w:rFonts w:eastAsia="Calibri"/>
                <w:kern w:val="0"/>
                <w:szCs w:val="24"/>
                <w:lang w:eastAsia="ru-RU" w:bidi="mr-IN"/>
              </w:rPr>
              <w:t>Октябрьская сельская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2.47.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Познавательный час о традициях, обычаях народов России, к единому Дню фольклора «Фольклор – душа народная»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июль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Calibri"/>
                <w:kern w:val="0"/>
                <w:szCs w:val="24"/>
                <w:lang w:eastAsia="ru-RU" w:bidi="mr-IN"/>
              </w:rPr>
            </w:pPr>
            <w:r>
              <w:rPr>
                <w:rFonts w:eastAsia="Calibri"/>
                <w:kern w:val="0"/>
                <w:szCs w:val="24"/>
                <w:lang w:eastAsia="ru-RU" w:bidi="mr-IN"/>
              </w:rPr>
              <w:t>Утмановская сельская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2.48.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Викторина «Путешествие по регионам многонациональной России»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август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МКУК «Борокский СДК»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2.49.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Тематическая программа «Народов много – страна одна»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август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Зареченский сельский Дом культуры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2.50.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Урок</w:t>
            </w:r>
            <w:r>
              <w:rPr>
                <w:rFonts w:eastAsia="Calibri"/>
                <w:kern w:val="2"/>
                <w:szCs w:val="24"/>
                <w:lang w:eastAsia="en-US"/>
              </w:rPr>
              <w:t>–</w:t>
            </w:r>
            <w:r>
              <w:rPr>
                <w:rFonts w:eastAsia="Times New Roman"/>
                <w:kern w:val="0"/>
                <w:szCs w:val="24"/>
                <w:lang w:eastAsia="ar-SA"/>
              </w:rPr>
              <w:t>знакомство с национальностями Кировской области «Народ на Вятке разный»</w:t>
            </w:r>
            <w:r>
              <w:rPr>
                <w:rFonts w:eastAsia="Times New Roman"/>
                <w:kern w:val="0"/>
                <w:szCs w:val="24"/>
                <w:lang w:eastAsia="ar-SA"/>
              </w:rPr>
              <w:tab/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август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 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Подосиновская центральная библиотека им. А.А. Филева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2.51.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Литературно</w:t>
            </w:r>
            <w:r>
              <w:rPr>
                <w:rFonts w:eastAsia="Calibri"/>
                <w:kern w:val="2"/>
                <w:szCs w:val="24"/>
                <w:lang w:eastAsia="en-US"/>
              </w:rPr>
              <w:t>–</w:t>
            </w:r>
            <w:r>
              <w:rPr>
                <w:rFonts w:eastAsia="Times New Roman"/>
                <w:kern w:val="0"/>
                <w:szCs w:val="24"/>
                <w:lang w:eastAsia="ar-SA"/>
              </w:rPr>
              <w:t>историческая программа «Я, ты, он, она – вместе дружная страна»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август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Демьяновская детская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2.52.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Литературный час «Путешествие по страницам национальных сказок»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август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Пинюгская библиотека семейного чтения им. А.И. Суворова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2.53.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Познавательный час «Путешествие по регионам многонациональной России»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август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Георгиевская сельская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2.54.</w:t>
            </w:r>
          </w:p>
        </w:tc>
        <w:tc>
          <w:tcPr>
            <w:tcW w:w="3351" w:type="dxa"/>
          </w:tcPr>
          <w:p>
            <w:pPr>
              <w:widowControl/>
              <w:shd w:val="clear" w:color="auto" w:fill="FFFFFF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Игра викторина "Сказки народов России"</w:t>
            </w:r>
          </w:p>
        </w:tc>
        <w:tc>
          <w:tcPr>
            <w:tcW w:w="170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сентябрь</w:t>
            </w:r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КОГОБУ ШИ ОВЗ </w:t>
            </w:r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пгт Демьяново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2.55.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Arial Unicode MS"/>
                <w:szCs w:val="24"/>
                <w:lang w:eastAsia="en-US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Родительский лекторий «Воспитание уважения к традициям в семье»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сентябрь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МКОУ СОШ пгт Пинюг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2.56.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Игровая программа «Дружный народ</w:t>
            </w:r>
            <w:r>
              <w:rPr>
                <w:rFonts w:eastAsia="Calibri"/>
                <w:kern w:val="2"/>
                <w:szCs w:val="24"/>
                <w:lang w:eastAsia="en-US"/>
              </w:rPr>
              <w:t>–</w:t>
            </w:r>
            <w:r>
              <w:rPr>
                <w:rFonts w:eastAsia="Times New Roman"/>
                <w:kern w:val="0"/>
                <w:szCs w:val="24"/>
                <w:lang w:eastAsia="ar-SA"/>
              </w:rPr>
              <w:t>крепкая держава»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сентябрь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МКУК «Дом культуры пгт Пинюг»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2.57.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Познавательно</w:t>
            </w:r>
            <w:r>
              <w:rPr>
                <w:rFonts w:eastAsia="Calibri"/>
                <w:kern w:val="2"/>
                <w:szCs w:val="24"/>
                <w:lang w:eastAsia="en-US"/>
              </w:rPr>
              <w:t>–</w:t>
            </w:r>
            <w:r>
              <w:rPr>
                <w:rFonts w:eastAsia="Times New Roman"/>
                <w:kern w:val="0"/>
                <w:szCs w:val="24"/>
                <w:lang w:eastAsia="ar-SA"/>
              </w:rPr>
              <w:t>игровая программа «Этническая мозаика»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сентябрь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Зареченский сельский Дом культуры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2.58.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Информационный час «Что мы Родиной зовём?»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сентябрь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Детский отдел Подосиновской ЦБ им. А.А. Филева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2.59.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Интеллектуальная игра «Что? Где? Когда?» на тему «Народы и их культура»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сентябрь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Демьяновская городская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2.60.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Познавательно</w:t>
            </w:r>
            <w:r>
              <w:rPr>
                <w:rFonts w:eastAsia="Calibri"/>
                <w:kern w:val="2"/>
                <w:szCs w:val="24"/>
                <w:lang w:eastAsia="en-US"/>
              </w:rPr>
              <w:t>–</w:t>
            </w:r>
            <w:r>
              <w:rPr>
                <w:rFonts w:eastAsia="Times New Roman"/>
                <w:kern w:val="0"/>
                <w:szCs w:val="24"/>
                <w:lang w:eastAsia="ar-SA"/>
              </w:rPr>
              <w:t>игровая программа  ко Дню языков народов России «Тайны народов России»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сентябрь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 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Демьяновская детская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2.61.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2"/>
                <w:szCs w:val="24"/>
                <w:lang w:eastAsia="en-US"/>
              </w:rPr>
              <w:t>Познавательная программа ко дню языков народов России «Родники единого Отечества»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сентябрь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Яхреньгская сельская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2.62.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2"/>
                <w:szCs w:val="24"/>
                <w:lang w:eastAsia="en-US"/>
              </w:rPr>
            </w:pPr>
            <w:r>
              <w:rPr>
                <w:rFonts w:eastAsia="Times New Roman"/>
                <w:kern w:val="2"/>
                <w:szCs w:val="24"/>
                <w:lang w:eastAsia="en-US"/>
              </w:rPr>
              <w:t>Библиотечный глобус «Русский язык – мост дружбы»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сентябрь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Calibri"/>
                <w:kern w:val="2"/>
                <w:szCs w:val="24"/>
                <w:lang w:eastAsia="en-US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Лунданкская сельская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2.63.</w:t>
            </w:r>
          </w:p>
        </w:tc>
        <w:tc>
          <w:tcPr>
            <w:tcW w:w="3351" w:type="dxa"/>
          </w:tcPr>
          <w:p>
            <w:pPr>
              <w:widowControl/>
              <w:shd w:val="clear" w:color="auto" w:fill="FFFFFF"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Очно</w:t>
            </w:r>
            <w:r>
              <w:rPr>
                <w:rFonts w:eastAsia="Calibri"/>
                <w:kern w:val="2"/>
                <w:szCs w:val="24"/>
                <w:lang w:eastAsia="en-US"/>
              </w:rPr>
              <w:t>–</w:t>
            </w:r>
            <w:r>
              <w:rPr>
                <w:rFonts w:eastAsia="Times New Roman"/>
                <w:kern w:val="0"/>
                <w:szCs w:val="24"/>
                <w:lang w:eastAsia="ar-SA"/>
              </w:rPr>
              <w:t>заочный клуб любителей интеллектуальных игр «Умники и умницы» (1 тематический тур)</w:t>
            </w:r>
          </w:p>
        </w:tc>
        <w:tc>
          <w:tcPr>
            <w:tcW w:w="1701" w:type="dxa"/>
          </w:tcPr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12</w:t>
            </w:r>
            <w:r>
              <w:rPr>
                <w:rFonts w:eastAsia="Calibri"/>
                <w:kern w:val="2"/>
                <w:szCs w:val="24"/>
                <w:lang w:eastAsia="en-US"/>
              </w:rPr>
              <w:t>–</w:t>
            </w: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18.10.2026 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МКУ ДО ДДТ «Ровесник» </w:t>
            </w:r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пгт Подосиновец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2.64.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 xml:space="preserve">Интерактивная программа «Ратные истории Великой Смуты»  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октябрь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Пушемский сельский клуб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2.65.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Литературный час «Книга объединяет»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октябрь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Детский отдел Подосиновской ЦБ им. А.А. Филева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2.66.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Calibri"/>
                <w:kern w:val="0"/>
                <w:szCs w:val="24"/>
                <w:lang w:eastAsia="ar-SA"/>
              </w:rPr>
              <w:t xml:space="preserve">Конкурс поделок и аппликаций «Дома народов России» 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ноябрь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МКУК «Подосиновский РДК»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2.67.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Calibri"/>
                <w:kern w:val="0"/>
                <w:szCs w:val="24"/>
                <w:lang w:eastAsia="ar-SA"/>
              </w:rPr>
            </w:pPr>
            <w:r>
              <w:rPr>
                <w:rFonts w:eastAsia="Calibri"/>
                <w:kern w:val="0"/>
                <w:szCs w:val="24"/>
                <w:lang w:eastAsia="ar-SA"/>
              </w:rPr>
              <w:t>Квест</w:t>
            </w:r>
            <w:r>
              <w:rPr>
                <w:rFonts w:eastAsia="Calibri"/>
                <w:kern w:val="2"/>
                <w:szCs w:val="24"/>
                <w:lang w:eastAsia="en-US"/>
              </w:rPr>
              <w:t>–</w:t>
            </w:r>
            <w:r>
              <w:rPr>
                <w:rFonts w:eastAsia="Calibri"/>
                <w:kern w:val="0"/>
                <w:szCs w:val="24"/>
                <w:lang w:eastAsia="ar-SA"/>
              </w:rPr>
              <w:t>игра «Когда мы едины – мы непобедимы»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ноябрь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Calibri"/>
                <w:kern w:val="0"/>
                <w:szCs w:val="24"/>
                <w:lang w:eastAsia="ru-RU" w:bidi="mr-IN"/>
              </w:rPr>
              <w:t>МКУК ЦНК «Подосиновский Дом ремесел»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2.68.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0"/>
                <w:szCs w:val="24"/>
                <w:lang w:eastAsia="en-US"/>
              </w:rPr>
              <w:t>Познавательная программа «Единая Россия, единая семья»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ноябрь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0"/>
                <w:szCs w:val="24"/>
                <w:lang w:eastAsia="ru-RU" w:bidi="mr-IN"/>
              </w:rPr>
              <w:t>Октябрьский сельский Дом культуры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2.69.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Calibri"/>
                <w:kern w:val="0"/>
                <w:szCs w:val="24"/>
                <w:lang w:eastAsia="ar-SA"/>
              </w:rPr>
            </w:pPr>
            <w:r>
              <w:rPr>
                <w:rFonts w:eastAsia="Calibri"/>
                <w:kern w:val="0"/>
                <w:szCs w:val="24"/>
                <w:lang w:eastAsia="ar-SA"/>
              </w:rPr>
              <w:t>Фольклорная игровая программа «Забавы земли русской»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ноябрь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tabs>
                <w:tab w:val="left" w:pos="1644"/>
              </w:tabs>
              <w:autoSpaceDN/>
              <w:ind w:firstLine="0"/>
              <w:jc w:val="center"/>
              <w:rPr>
                <w:rFonts w:eastAsia="Calibri"/>
                <w:kern w:val="0"/>
                <w:szCs w:val="24"/>
                <w:lang w:eastAsia="ru-RU" w:bidi="mr-IN"/>
              </w:rPr>
            </w:pPr>
            <w:r>
              <w:rPr>
                <w:rFonts w:eastAsia="Calibri"/>
                <w:kern w:val="0"/>
                <w:szCs w:val="24"/>
                <w:lang w:eastAsia="ru-RU" w:bidi="mr-IN"/>
              </w:rPr>
              <w:t>МКУК «Яхреньгский СДК»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2.70.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Calibri"/>
                <w:kern w:val="0"/>
                <w:szCs w:val="24"/>
                <w:lang w:eastAsia="ar-SA"/>
              </w:rPr>
            </w:pPr>
            <w:r>
              <w:rPr>
                <w:rFonts w:eastAsia="Calibri"/>
                <w:kern w:val="0"/>
                <w:szCs w:val="24"/>
                <w:lang w:eastAsia="ar-SA"/>
              </w:rPr>
              <w:t>Круглый стол «От единства поколений – к единству России»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ноябрь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tabs>
                <w:tab w:val="left" w:pos="1644"/>
              </w:tabs>
              <w:autoSpaceDN/>
              <w:ind w:firstLine="0"/>
              <w:jc w:val="center"/>
              <w:rPr>
                <w:rFonts w:eastAsia="Calibri"/>
                <w:kern w:val="0"/>
                <w:szCs w:val="24"/>
                <w:lang w:eastAsia="ru-RU" w:bidi="mr-IN"/>
              </w:rPr>
            </w:pPr>
            <w:r>
              <w:rPr>
                <w:rFonts w:eastAsia="Calibri"/>
                <w:kern w:val="0"/>
                <w:szCs w:val="24"/>
                <w:lang w:eastAsia="ru-RU" w:bidi="mr-IN"/>
              </w:rPr>
              <w:t>Подосиновская центральная библиотека им. А.А. Филева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2.71.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Calibri"/>
                <w:kern w:val="0"/>
                <w:szCs w:val="24"/>
                <w:lang w:eastAsia="ar-SA"/>
              </w:rPr>
            </w:pPr>
            <w:r>
              <w:rPr>
                <w:rFonts w:eastAsia="Calibri"/>
                <w:kern w:val="0"/>
                <w:szCs w:val="24"/>
                <w:lang w:eastAsia="ar-SA"/>
              </w:rPr>
              <w:t>Информационный час ко Дню народного единства «Сыны Отечества: Минин и Пожарский»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ноябрь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tabs>
                <w:tab w:val="left" w:pos="1644"/>
              </w:tabs>
              <w:autoSpaceDN/>
              <w:ind w:firstLine="0"/>
              <w:jc w:val="center"/>
              <w:rPr>
                <w:rFonts w:eastAsia="Calibri"/>
                <w:kern w:val="0"/>
                <w:szCs w:val="24"/>
                <w:lang w:eastAsia="ru-RU" w:bidi="mr-IN"/>
              </w:rPr>
            </w:pPr>
            <w:r>
              <w:rPr>
                <w:rFonts w:eastAsia="Calibri"/>
                <w:kern w:val="0"/>
                <w:szCs w:val="24"/>
                <w:lang w:eastAsia="ru-RU" w:bidi="mr-IN"/>
              </w:rPr>
              <w:t>Демьяновская городская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2.72.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Calibri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Познавательный час об удмуртской культуре «Наши добрые соседи»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декабрь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Демьяновская детская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2.73.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Calibri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Познавательно </w:t>
            </w:r>
            <w:r>
              <w:rPr>
                <w:rFonts w:eastAsia="Calibri"/>
                <w:kern w:val="2"/>
                <w:szCs w:val="24"/>
                <w:lang w:eastAsia="en-US"/>
              </w:rPr>
              <w:t xml:space="preserve">– </w:t>
            </w:r>
            <w:r>
              <w:rPr>
                <w:rFonts w:eastAsia="Times New Roman"/>
                <w:kern w:val="0"/>
                <w:szCs w:val="24"/>
                <w:lang w:eastAsia="ar-SA"/>
              </w:rPr>
              <w:t>игровая программа «Этническая мозаика»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декабрь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Ленинская сельская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2.74.</w:t>
            </w:r>
          </w:p>
        </w:tc>
        <w:tc>
          <w:tcPr>
            <w:tcW w:w="3351" w:type="dxa"/>
          </w:tcPr>
          <w:p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Познавательная программа «Многоликая Кировская область»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декабрь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 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Ленинская сельская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2.75.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Педагогический квиз «Профессия в действии: традиции и инновации»</w:t>
            </w:r>
          </w:p>
        </w:tc>
        <w:tc>
          <w:tcPr>
            <w:tcW w:w="170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декабрь </w:t>
            </w:r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КОГОБУ СШ пгт Подосиновец </w:t>
            </w:r>
            <w:r>
              <w:rPr>
                <w:rFonts w:eastAsia="Calibri"/>
                <w:kern w:val="2"/>
                <w:szCs w:val="24"/>
                <w:lang w:eastAsia="en-US"/>
              </w:rPr>
              <w:t>–</w:t>
            </w: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 опорная школа Подосиновского образовательного кластера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outlineLvl w:val="1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3.</w:t>
            </w:r>
          </w:p>
        </w:tc>
        <w:tc>
          <w:tcPr>
            <w:tcW w:w="8313" w:type="dxa"/>
            <w:gridSpan w:val="3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Торжественные и патриотические мероприятия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3.1.</w:t>
            </w:r>
          </w:p>
        </w:tc>
        <w:tc>
          <w:tcPr>
            <w:tcW w:w="3351" w:type="dxa"/>
          </w:tcPr>
          <w:p>
            <w:pPr>
              <w:widowControl/>
              <w:shd w:val="clear" w:color="auto" w:fill="FFFFFF"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Патриотический час «России славные сыны»</w:t>
            </w:r>
          </w:p>
        </w:tc>
        <w:tc>
          <w:tcPr>
            <w:tcW w:w="1701" w:type="dxa"/>
          </w:tcPr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март </w:t>
            </w:r>
          </w:p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Детский отдел Подосиновской ЦБ им. А.А. Филева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3.2.</w:t>
            </w:r>
          </w:p>
        </w:tc>
        <w:tc>
          <w:tcPr>
            <w:tcW w:w="3351" w:type="dxa"/>
          </w:tcPr>
          <w:p>
            <w:pPr>
              <w:widowControl/>
              <w:shd w:val="clear" w:color="auto" w:fill="FFFFFF"/>
              <w:autoSpaceDN/>
              <w:ind w:firstLine="0"/>
              <w:rPr>
                <w:rFonts w:eastAsia="Calibri"/>
                <w:kern w:val="2"/>
                <w:szCs w:val="24"/>
                <w:lang w:eastAsia="en-US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Патриотический час «Крым и Россия – общая судьба»</w:t>
            </w:r>
          </w:p>
        </w:tc>
        <w:tc>
          <w:tcPr>
            <w:tcW w:w="1701" w:type="dxa"/>
          </w:tcPr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март </w:t>
            </w:r>
          </w:p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spacing w:after="60"/>
              <w:ind w:firstLine="0"/>
              <w:jc w:val="center"/>
              <w:rPr>
                <w:rFonts w:eastAsia="Calibri"/>
                <w:kern w:val="2"/>
                <w:szCs w:val="24"/>
                <w:lang w:eastAsia="en-US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Детский отдел Подосиновской ЦБ им. А.А. Филева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3.3.</w:t>
            </w:r>
          </w:p>
        </w:tc>
        <w:tc>
          <w:tcPr>
            <w:tcW w:w="3351" w:type="dxa"/>
          </w:tcPr>
          <w:p>
            <w:pPr>
              <w:widowControl/>
              <w:shd w:val="clear" w:color="auto" w:fill="FFFFFF"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Слет  детских общественных организаций и объединений «Я, ты, он, она – вместе дружная страна»</w:t>
            </w:r>
          </w:p>
        </w:tc>
        <w:tc>
          <w:tcPr>
            <w:tcW w:w="1701" w:type="dxa"/>
          </w:tcPr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21.05.2026 </w:t>
            </w:r>
          </w:p>
        </w:tc>
        <w:tc>
          <w:tcPr>
            <w:tcW w:w="3261" w:type="dxa"/>
          </w:tcPr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МКУ ДО ДДТ «Ровесник»  </w:t>
            </w:r>
          </w:p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пгт Подосиновец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3.4.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0"/>
                <w:szCs w:val="24"/>
                <w:lang w:eastAsia="en-US"/>
              </w:rPr>
              <w:t>Патриотический маршрут «Демьяново – поселок комсомольской стройки»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май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0"/>
                <w:szCs w:val="24"/>
                <w:lang w:eastAsia="ru-RU" w:bidi="mr-IN"/>
              </w:rPr>
              <w:t>Подосиновская центральная библиотека им. А.А. Филева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3.5.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0"/>
                <w:szCs w:val="24"/>
                <w:lang w:eastAsia="en-US"/>
              </w:rPr>
              <w:t xml:space="preserve">Этно </w:t>
            </w:r>
            <w:r>
              <w:rPr>
                <w:rFonts w:eastAsia="Calibri"/>
                <w:kern w:val="2"/>
                <w:szCs w:val="24"/>
                <w:lang w:eastAsia="en-US"/>
              </w:rPr>
              <w:t xml:space="preserve">– </w:t>
            </w:r>
            <w:r>
              <w:rPr>
                <w:rFonts w:eastAsia="Calibri"/>
                <w:kern w:val="0"/>
                <w:szCs w:val="24"/>
                <w:lang w:eastAsia="en-US"/>
              </w:rPr>
              <w:t>краеведческий маршрут «Майским вечером в Лодейно»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май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0"/>
                <w:szCs w:val="24"/>
                <w:lang w:eastAsia="ru-RU" w:bidi="mr-IN"/>
              </w:rPr>
              <w:t>Подосиновская центральная библиотека им. А.А. Филева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3.6.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Патриотическая акция «Мы вместе»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июнь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МКУК «Борокский СДК»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3.7.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Патриотический час «Единство во имя России»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июнь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Октябрьский сельский Дом культуры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3.8.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Час мужества «Единством сильны»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июнь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Calibri"/>
                <w:kern w:val="0"/>
                <w:szCs w:val="24"/>
                <w:lang w:eastAsia="ru-RU" w:bidi="mr-IN"/>
              </w:rPr>
            </w:pPr>
            <w:r>
              <w:rPr>
                <w:rFonts w:eastAsia="Calibri"/>
                <w:kern w:val="0"/>
                <w:szCs w:val="24"/>
                <w:lang w:eastAsia="ru-RU" w:bidi="mr-IN"/>
              </w:rPr>
              <w:t xml:space="preserve">Детский отдел Подосиновская центральная библиотека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0"/>
                <w:szCs w:val="24"/>
                <w:lang w:eastAsia="ru-RU" w:bidi="mr-IN"/>
              </w:rPr>
              <w:t>им. А.А. Филева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3.9.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Патриотическая акция «В единстве наша сила»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октябрь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Зареченский сельский Дом культуры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3.10.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Тематическая программа «Народов много – страна одна»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октябрь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Ленинская сельская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3.11.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Тематический час «От единства народа к величию страны»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октябрь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Подосиновская центральная библиотека им. А.А. Филева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3.12.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Calibri"/>
                <w:kern w:val="0"/>
                <w:szCs w:val="24"/>
                <w:lang w:eastAsia="ar-SA"/>
              </w:rPr>
            </w:pPr>
            <w:r>
              <w:rPr>
                <w:rFonts w:eastAsia="Calibri"/>
                <w:kern w:val="0"/>
                <w:szCs w:val="24"/>
                <w:lang w:eastAsia="ar-SA"/>
              </w:rPr>
              <w:t>Патриотический час «Наш народ единством гордится»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ноябрь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tabs>
                <w:tab w:val="left" w:pos="1644"/>
              </w:tabs>
              <w:autoSpaceDN/>
              <w:ind w:firstLine="0"/>
              <w:jc w:val="center"/>
              <w:rPr>
                <w:rFonts w:eastAsia="Calibri"/>
                <w:kern w:val="0"/>
                <w:szCs w:val="24"/>
                <w:lang w:eastAsia="ru-RU" w:bidi="mr-IN"/>
              </w:rPr>
            </w:pPr>
            <w:r>
              <w:rPr>
                <w:rFonts w:eastAsia="Calibri"/>
                <w:kern w:val="0"/>
                <w:szCs w:val="24"/>
                <w:lang w:eastAsia="ru-RU" w:bidi="mr-IN"/>
              </w:rPr>
              <w:t>Демьяновская детская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3.13.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Calibri"/>
                <w:kern w:val="0"/>
                <w:szCs w:val="24"/>
                <w:lang w:eastAsia="ar-SA"/>
              </w:rPr>
            </w:pPr>
            <w:r>
              <w:rPr>
                <w:rFonts w:eastAsia="Calibri"/>
                <w:kern w:val="0"/>
                <w:szCs w:val="24"/>
                <w:lang w:eastAsia="ar-SA"/>
              </w:rPr>
              <w:t>Час истории «В единстве народа – сила страны»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ноябрь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Calibri"/>
                <w:kern w:val="0"/>
                <w:szCs w:val="24"/>
                <w:lang w:eastAsia="ru-RU" w:bidi="mr-IN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Пинюгская библиотека семейного чтения им. А.И. Суворова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3.14.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Calibri"/>
                <w:kern w:val="0"/>
                <w:szCs w:val="24"/>
                <w:lang w:eastAsia="ar-SA"/>
              </w:rPr>
            </w:pPr>
            <w:r>
              <w:rPr>
                <w:rFonts w:eastAsia="Calibri"/>
                <w:kern w:val="0"/>
                <w:szCs w:val="24"/>
                <w:lang w:eastAsia="ar-SA"/>
              </w:rPr>
              <w:t>Патриотическая акция «В единстве наша сила»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ноябрь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Ленинская сельская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3.15.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Calibri"/>
                <w:kern w:val="0"/>
                <w:szCs w:val="24"/>
                <w:lang w:eastAsia="ar-SA"/>
              </w:rPr>
            </w:pPr>
            <w:r>
              <w:rPr>
                <w:rFonts w:eastAsia="Calibri"/>
                <w:kern w:val="0"/>
                <w:szCs w:val="24"/>
                <w:lang w:eastAsia="ar-SA"/>
              </w:rPr>
              <w:t xml:space="preserve">Гражданско </w:t>
            </w:r>
            <w:r>
              <w:rPr>
                <w:rFonts w:eastAsia="Calibri"/>
                <w:kern w:val="2"/>
                <w:szCs w:val="24"/>
                <w:lang w:eastAsia="en-US"/>
              </w:rPr>
              <w:t>–</w:t>
            </w:r>
            <w:r>
              <w:rPr>
                <w:rFonts w:eastAsia="Calibri"/>
                <w:kern w:val="0"/>
                <w:szCs w:val="24"/>
                <w:lang w:eastAsia="ar-SA"/>
              </w:rPr>
              <w:t>патриотический час «Единство историй, единство народа, единство России»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ноябрь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Лунданкская сельская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3.16.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Calibri"/>
                <w:kern w:val="0"/>
                <w:szCs w:val="24"/>
                <w:lang w:eastAsia="ar-SA"/>
              </w:rPr>
            </w:pPr>
            <w:r>
              <w:rPr>
                <w:rFonts w:eastAsia="Calibri"/>
                <w:kern w:val="0"/>
                <w:szCs w:val="24"/>
                <w:lang w:eastAsia="ar-SA"/>
              </w:rPr>
              <w:t>Патриотический час «День народного единства»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ноябрь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Октябрьская сельская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3.17.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Calibri"/>
                <w:kern w:val="0"/>
                <w:szCs w:val="24"/>
                <w:lang w:eastAsia="ar-SA"/>
              </w:rPr>
            </w:pPr>
            <w:r>
              <w:rPr>
                <w:rFonts w:eastAsia="Calibri"/>
                <w:kern w:val="0"/>
                <w:szCs w:val="24"/>
                <w:lang w:eastAsia="ar-SA"/>
              </w:rPr>
              <w:t>Тематическая программа «День, который нас объединяет»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ноябрь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Пушемская сельская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3.18.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Calibri"/>
                <w:kern w:val="0"/>
                <w:szCs w:val="24"/>
                <w:lang w:eastAsia="ar-SA"/>
              </w:rPr>
            </w:pPr>
            <w:r>
              <w:rPr>
                <w:rFonts w:eastAsia="Calibri"/>
                <w:kern w:val="0"/>
                <w:szCs w:val="24"/>
                <w:lang w:eastAsia="ar-SA"/>
              </w:rPr>
              <w:t>Исторический вестник ко Дню народного единства «Народы России – единый оплот»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ноябрь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Утмановская сельская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3.19.</w:t>
            </w:r>
          </w:p>
        </w:tc>
        <w:tc>
          <w:tcPr>
            <w:tcW w:w="3351" w:type="dxa"/>
          </w:tcPr>
          <w:p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Тематическая беседа «Символы культуры народов России»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декабрь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 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Щеткинская сельская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3.20.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Тематическая  программа «Во славу Отечества, во славу России…»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декабрь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Яхреньгская сельская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outlineLvl w:val="1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4.</w:t>
            </w:r>
          </w:p>
        </w:tc>
        <w:tc>
          <w:tcPr>
            <w:tcW w:w="8313" w:type="dxa"/>
            <w:gridSpan w:val="3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Спортивные мероприятия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4.1.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Муниципальный этап Всероссийских соревнований «Лыжня России»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07.02.2026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МКУ ДО СШ</w:t>
            </w:r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 пгт Подосиновец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4.2.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Открытый турнир по волейболу Подосиновского района среди женских команд</w:t>
            </w:r>
          </w:p>
        </w:tc>
        <w:tc>
          <w:tcPr>
            <w:tcW w:w="170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07.03.2026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МКУ ДО СШ </w:t>
            </w:r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пгт Подосиновец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4.3.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Первенство МКУ ДО СШ пгт Подосиновец по лыжным гонкам среди учащихся младшего возраста</w:t>
            </w:r>
          </w:p>
        </w:tc>
        <w:tc>
          <w:tcPr>
            <w:tcW w:w="170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11.03.2026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МКУ ДО СШ</w:t>
            </w:r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 пгт Подосиновец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4.4.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Первенство пгт Подосиновец по лыжным гонкам среди детей дошкольного возраста</w:t>
            </w:r>
          </w:p>
        </w:tc>
        <w:tc>
          <w:tcPr>
            <w:tcW w:w="170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12.03.2026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МКУ ДО СШ </w:t>
            </w:r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пгт Подосиновец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4.5.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Arial Unicode MS"/>
                <w:szCs w:val="24"/>
                <w:lang w:eastAsia="en-US"/>
              </w:rPr>
              <w:t>Межрегиональный лыжный марафон на призы главы Подосиновского городского поселения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29.03.2026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МКУ ДО СШ </w:t>
            </w:r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пгт Подосиновец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4.6.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Весёлые старты между командами  МКОУ ООШ п. Пушма и МКОУ СОШ пгт Пинюг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22.04.2026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МКОУ ООШ п. Пушма,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МКОУ СОШ пгт Пинюг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4.7.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Легкоатлетический пробег Демьяново</w:t>
            </w:r>
            <w:r>
              <w:rPr>
                <w:rFonts w:eastAsia="Calibri"/>
                <w:kern w:val="0"/>
                <w:szCs w:val="24"/>
                <w:lang w:eastAsia="ar-SA"/>
              </w:rPr>
              <w:t>–</w:t>
            </w:r>
            <w:r>
              <w:rPr>
                <w:rFonts w:eastAsia="Times New Roman"/>
                <w:kern w:val="0"/>
                <w:szCs w:val="24"/>
                <w:lang w:eastAsia="ar-SA"/>
              </w:rPr>
              <w:t>Подосиновец</w:t>
            </w:r>
          </w:p>
        </w:tc>
        <w:tc>
          <w:tcPr>
            <w:tcW w:w="170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08.05.2026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МКУ ДО СШ </w:t>
            </w:r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пгт Подосиновец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4.8.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0"/>
                <w:szCs w:val="24"/>
                <w:lang w:eastAsia="en-US"/>
              </w:rPr>
              <w:t>Первенство Подосиновского района по легкоатлетическому четырёхборью «Шиповка юных»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20.05.2026 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МКУ ДО СШ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пгт Подосиновец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4.9.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Межрегиональные турниры по мини</w:t>
            </w:r>
            <w:r>
              <w:rPr>
                <w:rFonts w:eastAsia="Calibri"/>
                <w:kern w:val="0"/>
                <w:szCs w:val="24"/>
                <w:lang w:eastAsia="ar-SA"/>
              </w:rPr>
              <w:t>–</w:t>
            </w:r>
            <w:r>
              <w:rPr>
                <w:rFonts w:eastAsia="Times New Roman"/>
                <w:kern w:val="0"/>
                <w:szCs w:val="24"/>
                <w:lang w:eastAsia="ar-SA"/>
              </w:rPr>
              <w:t>футболу МКУ ДО СШ пгт Подосиновец среди юношей, посвященные Дню Победы</w:t>
            </w:r>
          </w:p>
        </w:tc>
        <w:tc>
          <w:tcPr>
            <w:tcW w:w="170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май</w:t>
            </w:r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МКУ ДО СШ </w:t>
            </w:r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пгт Подосиновец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4.10.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Волейбольные турниры, посвященные Дню России</w:t>
            </w:r>
          </w:p>
        </w:tc>
        <w:tc>
          <w:tcPr>
            <w:tcW w:w="170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12.06.2026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МКУ ДО СШ </w:t>
            </w:r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пгт Подосиновец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4.11.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Турниры по мини</w:t>
            </w:r>
            <w:r>
              <w:rPr>
                <w:rFonts w:eastAsia="Calibri"/>
                <w:kern w:val="0"/>
                <w:szCs w:val="24"/>
                <w:lang w:eastAsia="ar-SA"/>
              </w:rPr>
              <w:t>–</w:t>
            </w:r>
            <w:r>
              <w:rPr>
                <w:rFonts w:eastAsia="Times New Roman"/>
                <w:kern w:val="0"/>
                <w:szCs w:val="24"/>
                <w:lang w:eastAsia="ar-SA"/>
              </w:rPr>
              <w:t>футболу, посвященные Дню России</w:t>
            </w:r>
          </w:p>
        </w:tc>
        <w:tc>
          <w:tcPr>
            <w:tcW w:w="170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12.06.2026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МКУ ДО СШ</w:t>
            </w:r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 пгт Подосиновец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4.12.</w:t>
            </w:r>
          </w:p>
        </w:tc>
        <w:tc>
          <w:tcPr>
            <w:tcW w:w="3351" w:type="dxa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Спортивные состязания с элементами национальных игр народов России «Давайте дружить народами»</w:t>
            </w:r>
          </w:p>
        </w:tc>
        <w:tc>
          <w:tcPr>
            <w:tcW w:w="170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июнь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2026 года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Щеткинский сельский Дом культуры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4.13.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Открытые турниры Подосиновского района по волейболу, посвященные 400-летию п. Подосиновец среди мужских и женских команд</w:t>
            </w:r>
          </w:p>
        </w:tc>
        <w:tc>
          <w:tcPr>
            <w:tcW w:w="170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04.07.2026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МКУ ДО СШ </w:t>
            </w:r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пгт Подосиновец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4.14.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Открытый турнир по мини-футболу Подосиновского района, посвященный 400-летию п. Подосиновец</w:t>
            </w:r>
          </w:p>
        </w:tc>
        <w:tc>
          <w:tcPr>
            <w:tcW w:w="170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04.07.2026</w:t>
            </w:r>
          </w:p>
        </w:tc>
        <w:tc>
          <w:tcPr>
            <w:tcW w:w="3261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МКУ ДО СШ </w:t>
            </w:r>
          </w:p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пгт Подосиновец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outlineLvl w:val="1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5.</w:t>
            </w:r>
          </w:p>
        </w:tc>
        <w:tc>
          <w:tcPr>
            <w:tcW w:w="8313" w:type="dxa"/>
            <w:gridSpan w:val="3"/>
          </w:tcPr>
          <w:p>
            <w:pPr>
              <w:suppressAutoHyphens w:val="0"/>
              <w:autoSpaceDE w:val="0"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Торжественные, культурные, праздничные и массовые мероприятия (фестивали, акции, национальные праздники)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5.1.</w:t>
            </w:r>
          </w:p>
        </w:tc>
        <w:tc>
          <w:tcPr>
            <w:tcW w:w="3351" w:type="dxa"/>
          </w:tcPr>
          <w:p>
            <w:pPr>
              <w:widowControl/>
              <w:shd w:val="clear" w:color="auto" w:fill="FFFFFF"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Час толерантности «Все мы разные, но мы заслуживаем счастье»</w:t>
            </w:r>
          </w:p>
        </w:tc>
        <w:tc>
          <w:tcPr>
            <w:tcW w:w="1701" w:type="dxa"/>
          </w:tcPr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февраль </w:t>
            </w:r>
          </w:p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Детский отдел Подосиновской ЦБ им. А.А. Филева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5.2.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Торжественная линейка, посвящённая открытию Года единства народов России</w:t>
            </w:r>
          </w:p>
        </w:tc>
        <w:tc>
          <w:tcPr>
            <w:tcW w:w="170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март</w:t>
            </w:r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КОГОБУ ШИ ОВЗ</w:t>
            </w:r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пгт Демьяново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5.3.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Фестиваль народов «Хоровод дружбы»</w:t>
            </w:r>
          </w:p>
        </w:tc>
        <w:tc>
          <w:tcPr>
            <w:tcW w:w="170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апрель</w:t>
            </w:r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МКОУ ООШ с. Утманово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5.4.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Фестиваль «День малочисленных народов»</w:t>
            </w:r>
          </w:p>
        </w:tc>
        <w:tc>
          <w:tcPr>
            <w:tcW w:w="170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30.04.2026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МКОУ ООШ п. Пушма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5.5.</w:t>
            </w:r>
          </w:p>
        </w:tc>
        <w:tc>
          <w:tcPr>
            <w:tcW w:w="3351" w:type="dxa"/>
          </w:tcPr>
          <w:p>
            <w:pPr>
              <w:widowControl/>
              <w:shd w:val="clear" w:color="auto" w:fill="FFFFFF"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Фестиваль  народов России «В единстве наша сила»</w:t>
            </w:r>
          </w:p>
        </w:tc>
        <w:tc>
          <w:tcPr>
            <w:tcW w:w="1701" w:type="dxa"/>
          </w:tcPr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апрель </w:t>
            </w:r>
          </w:p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КОГОБУ СШ пгт Демьяново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5.6.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Концерт  «Мир, добро, единство»</w:t>
            </w:r>
          </w:p>
        </w:tc>
        <w:tc>
          <w:tcPr>
            <w:tcW w:w="1701" w:type="dxa"/>
          </w:tcPr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апрель </w:t>
            </w:r>
          </w:p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МКОУ ДО ДМШ </w:t>
            </w:r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пгт Демьяново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5.7.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Calibri"/>
                <w:bCs/>
                <w:kern w:val="0"/>
                <w:szCs w:val="24"/>
                <w:lang w:eastAsia="ar-SA"/>
              </w:rPr>
              <w:t>Концерт «Вместе — целая страна!»</w:t>
            </w:r>
          </w:p>
        </w:tc>
        <w:tc>
          <w:tcPr>
            <w:tcW w:w="1701" w:type="dxa"/>
          </w:tcPr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апрель </w:t>
            </w:r>
          </w:p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МКОУ ДО ДМШ </w:t>
            </w:r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пгт Демьяново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5.8.</w:t>
            </w:r>
          </w:p>
        </w:tc>
        <w:tc>
          <w:tcPr>
            <w:tcW w:w="3351" w:type="dxa"/>
          </w:tcPr>
          <w:p>
            <w:pPr>
              <w:widowControl/>
              <w:shd w:val="clear" w:color="auto" w:fill="FFFFFF"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2"/>
                <w:szCs w:val="24"/>
                <w:lang w:eastAsia="en-US"/>
              </w:rPr>
              <w:t>Гастрономический праздник с дегустацией блюд разных народов «Национальные кухни России: праздник вкуса и гостеприимства», выставка книг «Национальные кухни России»</w:t>
            </w:r>
          </w:p>
        </w:tc>
        <w:tc>
          <w:tcPr>
            <w:tcW w:w="1701" w:type="dxa"/>
          </w:tcPr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апрель </w:t>
            </w:r>
          </w:p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suppressAutoHyphens w:val="0"/>
              <w:autoSpaceDN/>
              <w:spacing w:after="160" w:line="278" w:lineRule="auto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Calibri"/>
                <w:kern w:val="0"/>
                <w:szCs w:val="24"/>
                <w:lang w:eastAsia="ru-RU" w:bidi="mr-IN"/>
              </w:rPr>
              <w:t>Пинюгская библиотека семейного чтения им. А.И. Суворова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5.9.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Calibri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Акция «Мы вместе»</w:t>
            </w:r>
          </w:p>
        </w:tc>
        <w:tc>
          <w:tcPr>
            <w:tcW w:w="1701" w:type="dxa"/>
          </w:tcPr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май</w:t>
            </w:r>
          </w:p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 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Calibri"/>
                <w:kern w:val="0"/>
                <w:szCs w:val="24"/>
                <w:lang w:eastAsia="ru-RU" w:bidi="mr-IN"/>
              </w:rPr>
            </w:pPr>
            <w:r>
              <w:rPr>
                <w:rFonts w:eastAsia="Calibri"/>
                <w:kern w:val="0"/>
                <w:szCs w:val="24"/>
                <w:lang w:eastAsia="ru-RU" w:bidi="mr-IN"/>
              </w:rPr>
              <w:t>Георгиевская</w:t>
            </w: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 </w:t>
            </w:r>
            <w:r>
              <w:rPr>
                <w:rFonts w:eastAsia="Calibri"/>
                <w:kern w:val="0"/>
                <w:szCs w:val="24"/>
                <w:lang w:eastAsia="ru-RU" w:bidi="mr-IN"/>
              </w:rPr>
              <w:t>сельская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5.10.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Тематическая программа, посвящённая чайным традициям народов России «НескуЧАЙные посиделки»</w:t>
            </w:r>
          </w:p>
        </w:tc>
        <w:tc>
          <w:tcPr>
            <w:tcW w:w="1701" w:type="dxa"/>
          </w:tcPr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май </w:t>
            </w:r>
          </w:p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Calibri"/>
                <w:kern w:val="0"/>
                <w:szCs w:val="24"/>
                <w:lang w:eastAsia="ru-RU" w:bidi="mr-IN"/>
              </w:rPr>
            </w:pPr>
            <w:r>
              <w:rPr>
                <w:rFonts w:eastAsia="Calibri"/>
                <w:kern w:val="0"/>
                <w:szCs w:val="24"/>
                <w:lang w:eastAsia="ru-RU" w:bidi="mr-IN"/>
              </w:rPr>
              <w:t>Октябрьская сельская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5.11.</w:t>
            </w:r>
          </w:p>
        </w:tc>
        <w:tc>
          <w:tcPr>
            <w:tcW w:w="3351" w:type="dxa"/>
          </w:tcPr>
          <w:p>
            <w:pPr>
              <w:widowControl/>
              <w:shd w:val="clear" w:color="auto" w:fill="FFFFFF"/>
              <w:autoSpaceDN/>
              <w:ind w:firstLine="0"/>
              <w:rPr>
                <w:rFonts w:eastAsia="Calibri"/>
                <w:kern w:val="0"/>
                <w:szCs w:val="24"/>
                <w:lang w:eastAsia="en-US"/>
              </w:rPr>
            </w:pPr>
            <w:r>
              <w:rPr>
                <w:rFonts w:eastAsia="Calibri"/>
                <w:kern w:val="0"/>
                <w:szCs w:val="24"/>
                <w:lang w:eastAsia="en-US"/>
              </w:rPr>
              <w:t>Фотоакция «Я путешествую по России»</w:t>
            </w:r>
          </w:p>
        </w:tc>
        <w:tc>
          <w:tcPr>
            <w:tcW w:w="1701" w:type="dxa"/>
          </w:tcPr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июль </w:t>
            </w:r>
          </w:p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Calibri"/>
                <w:kern w:val="0"/>
                <w:szCs w:val="24"/>
                <w:lang w:eastAsia="ru-RU" w:bidi="mr-IN"/>
              </w:rPr>
            </w:pPr>
            <w:r>
              <w:rPr>
                <w:rFonts w:eastAsia="Calibri"/>
                <w:kern w:val="0"/>
                <w:szCs w:val="24"/>
                <w:lang w:eastAsia="ru-RU" w:bidi="mr-IN"/>
              </w:rPr>
              <w:t>МКУК «Скрябинский СК»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5.12.</w:t>
            </w:r>
          </w:p>
        </w:tc>
        <w:tc>
          <w:tcPr>
            <w:tcW w:w="3351" w:type="dxa"/>
          </w:tcPr>
          <w:p>
            <w:pPr>
              <w:widowControl/>
              <w:shd w:val="clear" w:color="auto" w:fill="FFFFFF"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Calibri"/>
                <w:kern w:val="0"/>
                <w:szCs w:val="24"/>
                <w:lang w:eastAsia="en-US"/>
              </w:rPr>
              <w:t>Праздник народной культуры «Подосиновец – наш общий дом»</w:t>
            </w:r>
          </w:p>
        </w:tc>
        <w:tc>
          <w:tcPr>
            <w:tcW w:w="1701" w:type="dxa"/>
          </w:tcPr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июль </w:t>
            </w:r>
          </w:p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Calibri"/>
                <w:kern w:val="0"/>
                <w:szCs w:val="24"/>
                <w:lang w:eastAsia="ru-RU" w:bidi="mr-IN"/>
              </w:rPr>
              <w:t>Подосиновская центральная библиотека им. А.А. Филева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232" w:hRule="atLeast"/>
        </w:trPr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5.13.</w:t>
            </w:r>
          </w:p>
        </w:tc>
        <w:tc>
          <w:tcPr>
            <w:tcW w:w="3351" w:type="dxa"/>
          </w:tcPr>
          <w:p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Тематический час ко Дню воссоединения Донецкой Народной Республики, Луганской Народной Республики, Запорожской области и Херсонской области с Российской Федерацией «В единении сила»</w:t>
            </w:r>
          </w:p>
        </w:tc>
        <w:tc>
          <w:tcPr>
            <w:tcW w:w="1701" w:type="dxa"/>
          </w:tcPr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сентябрь </w:t>
            </w:r>
          </w:p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Calibri"/>
                <w:kern w:val="2"/>
                <w:szCs w:val="24"/>
                <w:lang w:eastAsia="en-US"/>
              </w:rPr>
              <w:t>Демьяновская детская библиотека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455" w:hRule="atLeast"/>
        </w:trPr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5.14.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Фестиваль вкуса/ День национальных блюд «Кулинарное путешествие по России: выставка и дегустация блюд» с участием родителей</w:t>
            </w:r>
          </w:p>
        </w:tc>
        <w:tc>
          <w:tcPr>
            <w:tcW w:w="170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октябрь </w:t>
            </w:r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МКОУ Ленинская ООШ </w:t>
            </w:r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с. Заречье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5.15.</w:t>
            </w:r>
          </w:p>
        </w:tc>
        <w:tc>
          <w:tcPr>
            <w:tcW w:w="3351" w:type="dxa"/>
          </w:tcPr>
          <w:p>
            <w:pPr>
              <w:widowControl/>
              <w:shd w:val="clear" w:color="auto" w:fill="FFFFFF"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Calibri"/>
                <w:kern w:val="0"/>
                <w:szCs w:val="24"/>
                <w:lang w:eastAsia="en-US"/>
              </w:rPr>
              <w:t>Концерт  «Большой хоровод»</w:t>
            </w:r>
          </w:p>
        </w:tc>
        <w:tc>
          <w:tcPr>
            <w:tcW w:w="1701" w:type="dxa"/>
          </w:tcPr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ноябрь </w:t>
            </w:r>
          </w:p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Calibri"/>
                <w:kern w:val="0"/>
                <w:szCs w:val="24"/>
                <w:lang w:eastAsia="ru-RU" w:bidi="mr-IN"/>
              </w:rPr>
            </w:pPr>
            <w:r>
              <w:rPr>
                <w:rFonts w:eastAsia="Calibri"/>
                <w:kern w:val="0"/>
                <w:szCs w:val="24"/>
                <w:lang w:eastAsia="ru-RU" w:bidi="mr-IN"/>
              </w:rPr>
              <w:t xml:space="preserve">МКОУ ДО ДМШ </w:t>
            </w:r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Calibri"/>
                <w:kern w:val="0"/>
                <w:szCs w:val="24"/>
                <w:lang w:eastAsia="ru-RU" w:bidi="mr-IN"/>
              </w:rPr>
              <w:t>пгт Демьяново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5.16.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Calibri"/>
                <w:kern w:val="0"/>
                <w:szCs w:val="24"/>
                <w:lang w:eastAsia="ar-SA"/>
              </w:rPr>
            </w:pPr>
            <w:r>
              <w:rPr>
                <w:rFonts w:eastAsia="Calibri"/>
                <w:kern w:val="0"/>
                <w:szCs w:val="24"/>
                <w:lang w:eastAsia="ar-SA"/>
              </w:rPr>
              <w:t xml:space="preserve">Концерт «Народов много </w:t>
            </w:r>
            <w:r>
              <w:rPr>
                <w:rFonts w:eastAsia="Calibri"/>
                <w:kern w:val="2"/>
                <w:szCs w:val="24"/>
                <w:lang w:eastAsia="en-US"/>
              </w:rPr>
              <w:t>–</w:t>
            </w:r>
            <w:r>
              <w:rPr>
                <w:rFonts w:eastAsia="Calibri"/>
                <w:kern w:val="0"/>
                <w:szCs w:val="24"/>
                <w:lang w:eastAsia="ar-SA"/>
              </w:rPr>
              <w:t xml:space="preserve"> страна одна»</w:t>
            </w:r>
          </w:p>
        </w:tc>
        <w:tc>
          <w:tcPr>
            <w:tcW w:w="1701" w:type="dxa"/>
          </w:tcPr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ноябрь </w:t>
            </w:r>
          </w:p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Calibri"/>
                <w:kern w:val="0"/>
                <w:szCs w:val="24"/>
                <w:lang w:eastAsia="ru-RU" w:bidi="mr-IN"/>
              </w:rPr>
            </w:pPr>
            <w:r>
              <w:rPr>
                <w:rFonts w:eastAsia="Calibri"/>
                <w:kern w:val="0"/>
                <w:szCs w:val="24"/>
                <w:lang w:eastAsia="ru-RU" w:bidi="mr-IN"/>
              </w:rPr>
              <w:t>МКУК ЦКиД пгт Демьяново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5.17.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Calibri"/>
                <w:kern w:val="0"/>
                <w:szCs w:val="24"/>
                <w:lang w:eastAsia="ar-SA"/>
              </w:rPr>
            </w:pPr>
            <w:r>
              <w:rPr>
                <w:rFonts w:eastAsia="Calibri"/>
                <w:kern w:val="0"/>
                <w:szCs w:val="24"/>
                <w:lang w:eastAsia="ar-SA"/>
              </w:rPr>
              <w:t>Фестиваль народной песни «Голоса России»</w:t>
            </w:r>
          </w:p>
        </w:tc>
        <w:tc>
          <w:tcPr>
            <w:tcW w:w="1701" w:type="dxa"/>
          </w:tcPr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ноябрь </w:t>
            </w:r>
          </w:p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Calibri"/>
                <w:kern w:val="0"/>
                <w:szCs w:val="24"/>
                <w:lang w:eastAsia="ru-RU" w:bidi="mr-IN"/>
              </w:rPr>
            </w:pPr>
            <w:r>
              <w:rPr>
                <w:rFonts w:eastAsia="Calibri"/>
                <w:kern w:val="0"/>
                <w:szCs w:val="24"/>
                <w:lang w:eastAsia="ru-RU" w:bidi="mr-IN"/>
              </w:rPr>
              <w:t>МКУК «Скрябинский СК»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5.18.</w:t>
            </w:r>
          </w:p>
        </w:tc>
        <w:tc>
          <w:tcPr>
            <w:tcW w:w="3351" w:type="dxa"/>
          </w:tcPr>
          <w:p>
            <w:pPr>
              <w:widowControl/>
              <w:autoSpaceDN/>
              <w:ind w:firstLine="0"/>
              <w:rPr>
                <w:rFonts w:eastAsia="Calibri"/>
                <w:kern w:val="0"/>
                <w:szCs w:val="24"/>
                <w:lang w:eastAsia="ar-SA"/>
              </w:rPr>
            </w:pPr>
            <w:r>
              <w:rPr>
                <w:rFonts w:eastAsia="Calibri"/>
                <w:kern w:val="0"/>
                <w:szCs w:val="24"/>
                <w:lang w:eastAsia="ar-SA"/>
              </w:rPr>
              <w:t>Открытый микрофон «Россия сегодня, вчера и завтра»</w:t>
            </w:r>
          </w:p>
        </w:tc>
        <w:tc>
          <w:tcPr>
            <w:tcW w:w="1701" w:type="dxa"/>
          </w:tcPr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ноябрь </w:t>
            </w:r>
          </w:p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2026 года</w:t>
            </w:r>
          </w:p>
        </w:tc>
        <w:tc>
          <w:tcPr>
            <w:tcW w:w="3261" w:type="dxa"/>
          </w:tcPr>
          <w:p>
            <w:pPr>
              <w:widowControl/>
              <w:tabs>
                <w:tab w:val="left" w:pos="1644"/>
              </w:tabs>
              <w:autoSpaceDN/>
              <w:ind w:firstLine="0"/>
              <w:jc w:val="left"/>
              <w:rPr>
                <w:rFonts w:eastAsia="Calibri"/>
                <w:kern w:val="0"/>
                <w:szCs w:val="24"/>
                <w:lang w:eastAsia="ru-RU" w:bidi="mr-IN"/>
              </w:rPr>
            </w:pPr>
            <w:r>
              <w:rPr>
                <w:rFonts w:eastAsia="Calibri"/>
                <w:kern w:val="0"/>
                <w:szCs w:val="24"/>
                <w:lang w:eastAsia="ru-RU" w:bidi="mr-IN"/>
              </w:rPr>
              <w:t xml:space="preserve">   МКУК «Дом культуры пгт Пинюг»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80" w:type="dxa"/>
          </w:tcPr>
          <w:p>
            <w:pPr>
              <w:suppressAutoHyphens w:val="0"/>
              <w:autoSpaceDE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5.19.</w:t>
            </w:r>
          </w:p>
        </w:tc>
        <w:tc>
          <w:tcPr>
            <w:tcW w:w="3351" w:type="dxa"/>
          </w:tcPr>
          <w:p>
            <w:pPr>
              <w:widowControl/>
              <w:shd w:val="clear" w:color="auto" w:fill="FFFFFF"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Районный конкурс  «Звездная  дорожка»</w:t>
            </w:r>
          </w:p>
        </w:tc>
        <w:tc>
          <w:tcPr>
            <w:tcW w:w="1701" w:type="dxa"/>
          </w:tcPr>
          <w:p>
            <w:pPr>
              <w:widowControl/>
              <w:autoSpaceDN/>
              <w:spacing w:after="6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05.12.2026 </w:t>
            </w:r>
          </w:p>
        </w:tc>
        <w:tc>
          <w:tcPr>
            <w:tcW w:w="3261" w:type="dxa"/>
          </w:tcPr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 xml:space="preserve">МКУ ДО ДДТ «Ровесник» </w:t>
            </w:r>
          </w:p>
          <w:p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kern w:val="0"/>
                <w:szCs w:val="24"/>
                <w:lang w:eastAsia="ar-SA"/>
              </w:rPr>
              <w:t>пгт Подосиновец</w:t>
            </w:r>
          </w:p>
        </w:tc>
      </w:tr>
    </w:tbl>
    <w:p>
      <w:pPr>
        <w:suppressAutoHyphens w:val="0"/>
        <w:autoSpaceDE w:val="0"/>
        <w:ind w:firstLine="0"/>
        <w:rPr>
          <w:rFonts w:eastAsia="Times New Roman"/>
          <w:kern w:val="0"/>
          <w:szCs w:val="24"/>
          <w:lang w:eastAsia="ru-RU"/>
        </w:rPr>
      </w:pPr>
      <w:r>
        <w:rPr>
          <w:rFonts w:eastAsia="Times New Roman"/>
          <w:kern w:val="0"/>
          <w:szCs w:val="24"/>
          <w:lang w:eastAsia="ru-RU"/>
        </w:rPr>
        <w:br w:type="textWrapping" w:clear="all"/>
      </w:r>
    </w:p>
    <w:p>
      <w:pPr>
        <w:widowControl/>
        <w:shd w:val="clear" w:color="auto" w:fill="FFFFFF"/>
        <w:tabs>
          <w:tab w:val="left" w:pos="1061"/>
        </w:tabs>
        <w:autoSpaceDN/>
        <w:spacing w:before="120"/>
        <w:ind w:firstLine="0"/>
        <w:jc w:val="center"/>
        <w:rPr>
          <w:rFonts w:eastAsia="Times New Roman"/>
          <w:kern w:val="0"/>
          <w:szCs w:val="24"/>
          <w:lang w:eastAsia="ar-SA"/>
        </w:rPr>
      </w:pPr>
      <w:r>
        <w:rPr>
          <w:rFonts w:eastAsia="Times New Roman"/>
          <w:kern w:val="0"/>
          <w:szCs w:val="24"/>
          <w:lang w:eastAsia="ar-SA"/>
        </w:rPr>
        <w:t>_________</w:t>
      </w: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bookmarkStart w:id="1" w:name="_GoBack"/>
      <w:bookmarkEnd w:id="1"/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>
        <w:rPr>
          <w:szCs w:val="24"/>
        </w:rPr>
        <w:t>ОТВЕТСТВЕННЫЙ ЗА ВЫПУСК ИЗДАНИЯ: Администрация Подосиновского района</w:t>
      </w: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>
        <w:rPr>
          <w:szCs w:val="24"/>
        </w:rPr>
        <w:t>АДРЕС: 613930, пгт Подосиновец Кировской обл., ул. Советская, 77</w:t>
      </w:r>
    </w:p>
    <w:p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>
        <w:rPr>
          <w:szCs w:val="24"/>
        </w:rPr>
        <w:t xml:space="preserve">ДАТА ВЫПУСКА:22.05.2026  ТИРАЖ: 4 экземпляра  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5" w:right="707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Andale Sans UI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onsolas">
    <w:panose1 w:val="020B0609020204030204"/>
    <w:charset w:val="CC"/>
    <w:family w:val="modern"/>
    <w:pitch w:val="default"/>
    <w:sig w:usb0="E00006FF" w:usb1="0000FCFF" w:usb2="00000001" w:usb3="00000000" w:csb0="6000019F" w:csb1="DFD7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0CCD"/>
    <w:rsid w:val="0000613C"/>
    <w:rsid w:val="00006EE8"/>
    <w:rsid w:val="00014709"/>
    <w:rsid w:val="00020D81"/>
    <w:rsid w:val="00025F2C"/>
    <w:rsid w:val="00027E84"/>
    <w:rsid w:val="0003183E"/>
    <w:rsid w:val="0003395E"/>
    <w:rsid w:val="00037DEC"/>
    <w:rsid w:val="00041A74"/>
    <w:rsid w:val="0004241B"/>
    <w:rsid w:val="00050C67"/>
    <w:rsid w:val="00055FF2"/>
    <w:rsid w:val="000568C7"/>
    <w:rsid w:val="0006203D"/>
    <w:rsid w:val="000643D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A522C"/>
    <w:rsid w:val="000A64CD"/>
    <w:rsid w:val="000B0ED8"/>
    <w:rsid w:val="000B141B"/>
    <w:rsid w:val="000B261F"/>
    <w:rsid w:val="000B5B91"/>
    <w:rsid w:val="000C43EC"/>
    <w:rsid w:val="000C4BEF"/>
    <w:rsid w:val="000C798F"/>
    <w:rsid w:val="000D2D64"/>
    <w:rsid w:val="000D5E63"/>
    <w:rsid w:val="000D6503"/>
    <w:rsid w:val="000E7E6F"/>
    <w:rsid w:val="000F32C6"/>
    <w:rsid w:val="000F4185"/>
    <w:rsid w:val="00101859"/>
    <w:rsid w:val="001038B7"/>
    <w:rsid w:val="001066F6"/>
    <w:rsid w:val="00106EE5"/>
    <w:rsid w:val="00110D0C"/>
    <w:rsid w:val="00112C41"/>
    <w:rsid w:val="00113DFD"/>
    <w:rsid w:val="00114230"/>
    <w:rsid w:val="001163E7"/>
    <w:rsid w:val="0011643C"/>
    <w:rsid w:val="00116A07"/>
    <w:rsid w:val="001314CC"/>
    <w:rsid w:val="001324FF"/>
    <w:rsid w:val="00134B51"/>
    <w:rsid w:val="00141B18"/>
    <w:rsid w:val="0014654E"/>
    <w:rsid w:val="00147BEB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2C98"/>
    <w:rsid w:val="001E6931"/>
    <w:rsid w:val="001E6AB3"/>
    <w:rsid w:val="001F00B2"/>
    <w:rsid w:val="001F088E"/>
    <w:rsid w:val="00200087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4559"/>
    <w:rsid w:val="00235457"/>
    <w:rsid w:val="002447F4"/>
    <w:rsid w:val="00250E77"/>
    <w:rsid w:val="00254630"/>
    <w:rsid w:val="00262776"/>
    <w:rsid w:val="00266EAB"/>
    <w:rsid w:val="00275099"/>
    <w:rsid w:val="00276E09"/>
    <w:rsid w:val="00281153"/>
    <w:rsid w:val="00287B26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6C2F"/>
    <w:rsid w:val="002E06B1"/>
    <w:rsid w:val="002E1099"/>
    <w:rsid w:val="002E1614"/>
    <w:rsid w:val="002E6F54"/>
    <w:rsid w:val="002F2724"/>
    <w:rsid w:val="002F5125"/>
    <w:rsid w:val="002F720F"/>
    <w:rsid w:val="00304AD7"/>
    <w:rsid w:val="00307427"/>
    <w:rsid w:val="00315787"/>
    <w:rsid w:val="00316B18"/>
    <w:rsid w:val="0032155A"/>
    <w:rsid w:val="003256F3"/>
    <w:rsid w:val="00327027"/>
    <w:rsid w:val="00331523"/>
    <w:rsid w:val="003332FF"/>
    <w:rsid w:val="00333AEF"/>
    <w:rsid w:val="00336330"/>
    <w:rsid w:val="00347CCC"/>
    <w:rsid w:val="00350293"/>
    <w:rsid w:val="00350AB3"/>
    <w:rsid w:val="003537C1"/>
    <w:rsid w:val="00354E1E"/>
    <w:rsid w:val="003619A9"/>
    <w:rsid w:val="00367010"/>
    <w:rsid w:val="00370385"/>
    <w:rsid w:val="00375AF9"/>
    <w:rsid w:val="00376B9B"/>
    <w:rsid w:val="00376DD1"/>
    <w:rsid w:val="0038003E"/>
    <w:rsid w:val="00386EFC"/>
    <w:rsid w:val="00387212"/>
    <w:rsid w:val="00390ACA"/>
    <w:rsid w:val="0039159F"/>
    <w:rsid w:val="00395671"/>
    <w:rsid w:val="003A402A"/>
    <w:rsid w:val="003A5738"/>
    <w:rsid w:val="003B012C"/>
    <w:rsid w:val="003B1728"/>
    <w:rsid w:val="003B2424"/>
    <w:rsid w:val="003B40A5"/>
    <w:rsid w:val="003B48CB"/>
    <w:rsid w:val="003B6717"/>
    <w:rsid w:val="003C5481"/>
    <w:rsid w:val="003D3767"/>
    <w:rsid w:val="003D6360"/>
    <w:rsid w:val="003D64EA"/>
    <w:rsid w:val="003D7B0C"/>
    <w:rsid w:val="003E2A8E"/>
    <w:rsid w:val="003E6A1D"/>
    <w:rsid w:val="003F19ED"/>
    <w:rsid w:val="003F2986"/>
    <w:rsid w:val="003F5144"/>
    <w:rsid w:val="003F5CE9"/>
    <w:rsid w:val="00401687"/>
    <w:rsid w:val="00404A68"/>
    <w:rsid w:val="00406D72"/>
    <w:rsid w:val="0040788D"/>
    <w:rsid w:val="00410CD4"/>
    <w:rsid w:val="00412483"/>
    <w:rsid w:val="004134B1"/>
    <w:rsid w:val="0041375E"/>
    <w:rsid w:val="00425025"/>
    <w:rsid w:val="00427A57"/>
    <w:rsid w:val="00427E89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54325"/>
    <w:rsid w:val="00460F6C"/>
    <w:rsid w:val="00462573"/>
    <w:rsid w:val="00465822"/>
    <w:rsid w:val="00466113"/>
    <w:rsid w:val="00467F11"/>
    <w:rsid w:val="00476FC0"/>
    <w:rsid w:val="00480F47"/>
    <w:rsid w:val="00481145"/>
    <w:rsid w:val="004818D7"/>
    <w:rsid w:val="00481B9B"/>
    <w:rsid w:val="00481EDE"/>
    <w:rsid w:val="00486292"/>
    <w:rsid w:val="00493A5A"/>
    <w:rsid w:val="004A1FE9"/>
    <w:rsid w:val="004A4C0D"/>
    <w:rsid w:val="004A5AC1"/>
    <w:rsid w:val="004A7EAD"/>
    <w:rsid w:val="004B1D61"/>
    <w:rsid w:val="004B5620"/>
    <w:rsid w:val="004C20D7"/>
    <w:rsid w:val="004C3655"/>
    <w:rsid w:val="004C7480"/>
    <w:rsid w:val="004D2AA8"/>
    <w:rsid w:val="004D33C3"/>
    <w:rsid w:val="004D687C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217F7"/>
    <w:rsid w:val="00525EC0"/>
    <w:rsid w:val="00530A30"/>
    <w:rsid w:val="00532F66"/>
    <w:rsid w:val="00535AA4"/>
    <w:rsid w:val="00540AC9"/>
    <w:rsid w:val="00544444"/>
    <w:rsid w:val="00545CC4"/>
    <w:rsid w:val="00547EDD"/>
    <w:rsid w:val="00550587"/>
    <w:rsid w:val="0055776A"/>
    <w:rsid w:val="005605C0"/>
    <w:rsid w:val="00563598"/>
    <w:rsid w:val="005701FA"/>
    <w:rsid w:val="005707E6"/>
    <w:rsid w:val="00571EC3"/>
    <w:rsid w:val="00574679"/>
    <w:rsid w:val="00575494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5B7A"/>
    <w:rsid w:val="005C621F"/>
    <w:rsid w:val="005D1936"/>
    <w:rsid w:val="005D2B58"/>
    <w:rsid w:val="005D6107"/>
    <w:rsid w:val="005D6288"/>
    <w:rsid w:val="005D6630"/>
    <w:rsid w:val="005E1A15"/>
    <w:rsid w:val="005E36F5"/>
    <w:rsid w:val="005E3718"/>
    <w:rsid w:val="005E3E7A"/>
    <w:rsid w:val="005E4F96"/>
    <w:rsid w:val="005E7817"/>
    <w:rsid w:val="005F07A8"/>
    <w:rsid w:val="005F18DC"/>
    <w:rsid w:val="005F5FAA"/>
    <w:rsid w:val="00600177"/>
    <w:rsid w:val="006021EB"/>
    <w:rsid w:val="00602CEE"/>
    <w:rsid w:val="006033DF"/>
    <w:rsid w:val="00603604"/>
    <w:rsid w:val="00603BF7"/>
    <w:rsid w:val="00610342"/>
    <w:rsid w:val="00610A11"/>
    <w:rsid w:val="00610FF1"/>
    <w:rsid w:val="00613AD9"/>
    <w:rsid w:val="00620FB3"/>
    <w:rsid w:val="006327F8"/>
    <w:rsid w:val="006348A5"/>
    <w:rsid w:val="00641025"/>
    <w:rsid w:val="006426DC"/>
    <w:rsid w:val="006428F2"/>
    <w:rsid w:val="00654F1C"/>
    <w:rsid w:val="00657077"/>
    <w:rsid w:val="00657F89"/>
    <w:rsid w:val="00662413"/>
    <w:rsid w:val="006718A5"/>
    <w:rsid w:val="00672423"/>
    <w:rsid w:val="00675A00"/>
    <w:rsid w:val="00676385"/>
    <w:rsid w:val="006818E4"/>
    <w:rsid w:val="00681FB2"/>
    <w:rsid w:val="00686CA7"/>
    <w:rsid w:val="00693AAA"/>
    <w:rsid w:val="00694064"/>
    <w:rsid w:val="00696908"/>
    <w:rsid w:val="006A2EF5"/>
    <w:rsid w:val="006A4EC6"/>
    <w:rsid w:val="006A5611"/>
    <w:rsid w:val="006A771C"/>
    <w:rsid w:val="006B3AC7"/>
    <w:rsid w:val="006C18B3"/>
    <w:rsid w:val="006C4F3C"/>
    <w:rsid w:val="006D0ABD"/>
    <w:rsid w:val="006D0CC5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668E0"/>
    <w:rsid w:val="00771537"/>
    <w:rsid w:val="00773020"/>
    <w:rsid w:val="00773677"/>
    <w:rsid w:val="0078218D"/>
    <w:rsid w:val="00790A8E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872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6210"/>
    <w:rsid w:val="008278D0"/>
    <w:rsid w:val="00836051"/>
    <w:rsid w:val="008436F2"/>
    <w:rsid w:val="0085243F"/>
    <w:rsid w:val="00853A1A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59F"/>
    <w:rsid w:val="008763AB"/>
    <w:rsid w:val="008823B6"/>
    <w:rsid w:val="00887A79"/>
    <w:rsid w:val="00890537"/>
    <w:rsid w:val="00894084"/>
    <w:rsid w:val="00894464"/>
    <w:rsid w:val="00896B02"/>
    <w:rsid w:val="00897236"/>
    <w:rsid w:val="008A076E"/>
    <w:rsid w:val="008A07B3"/>
    <w:rsid w:val="008A264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65ED"/>
    <w:rsid w:val="008E6E40"/>
    <w:rsid w:val="008E7958"/>
    <w:rsid w:val="008F20C8"/>
    <w:rsid w:val="008F2CAE"/>
    <w:rsid w:val="008F38F2"/>
    <w:rsid w:val="008F4DB2"/>
    <w:rsid w:val="008F5D6F"/>
    <w:rsid w:val="008F6A8A"/>
    <w:rsid w:val="009030C0"/>
    <w:rsid w:val="00903F42"/>
    <w:rsid w:val="009044FB"/>
    <w:rsid w:val="00904FCB"/>
    <w:rsid w:val="0090636B"/>
    <w:rsid w:val="00907571"/>
    <w:rsid w:val="00910615"/>
    <w:rsid w:val="00911C65"/>
    <w:rsid w:val="00911F32"/>
    <w:rsid w:val="00912A92"/>
    <w:rsid w:val="009234D5"/>
    <w:rsid w:val="009259C7"/>
    <w:rsid w:val="00927B0B"/>
    <w:rsid w:val="0093019B"/>
    <w:rsid w:val="00932A48"/>
    <w:rsid w:val="009342FB"/>
    <w:rsid w:val="0093464A"/>
    <w:rsid w:val="00934872"/>
    <w:rsid w:val="00935179"/>
    <w:rsid w:val="00935474"/>
    <w:rsid w:val="00935573"/>
    <w:rsid w:val="00937B55"/>
    <w:rsid w:val="009405E6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2DE6"/>
    <w:rsid w:val="0098695A"/>
    <w:rsid w:val="00986A99"/>
    <w:rsid w:val="00993110"/>
    <w:rsid w:val="009957B6"/>
    <w:rsid w:val="00995D25"/>
    <w:rsid w:val="009976AD"/>
    <w:rsid w:val="009A5BFB"/>
    <w:rsid w:val="009B0381"/>
    <w:rsid w:val="009B1ADD"/>
    <w:rsid w:val="009C5002"/>
    <w:rsid w:val="009C5C2F"/>
    <w:rsid w:val="009C675A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00CF0"/>
    <w:rsid w:val="00A14415"/>
    <w:rsid w:val="00A21AAD"/>
    <w:rsid w:val="00A23483"/>
    <w:rsid w:val="00A258CB"/>
    <w:rsid w:val="00A30E70"/>
    <w:rsid w:val="00A310D1"/>
    <w:rsid w:val="00A3166E"/>
    <w:rsid w:val="00A34242"/>
    <w:rsid w:val="00A3541B"/>
    <w:rsid w:val="00A37E37"/>
    <w:rsid w:val="00A4259C"/>
    <w:rsid w:val="00A43739"/>
    <w:rsid w:val="00A52DB5"/>
    <w:rsid w:val="00A6452A"/>
    <w:rsid w:val="00A7023B"/>
    <w:rsid w:val="00A756D1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D5B7F"/>
    <w:rsid w:val="00AE2064"/>
    <w:rsid w:val="00AE4D8A"/>
    <w:rsid w:val="00AF06BE"/>
    <w:rsid w:val="00AF0983"/>
    <w:rsid w:val="00AF70BE"/>
    <w:rsid w:val="00B0343F"/>
    <w:rsid w:val="00B0526E"/>
    <w:rsid w:val="00B06261"/>
    <w:rsid w:val="00B06462"/>
    <w:rsid w:val="00B13A59"/>
    <w:rsid w:val="00B13ECB"/>
    <w:rsid w:val="00B1603B"/>
    <w:rsid w:val="00B1728F"/>
    <w:rsid w:val="00B24067"/>
    <w:rsid w:val="00B2465A"/>
    <w:rsid w:val="00B30A47"/>
    <w:rsid w:val="00B319DA"/>
    <w:rsid w:val="00B33DB5"/>
    <w:rsid w:val="00B37D3B"/>
    <w:rsid w:val="00B43205"/>
    <w:rsid w:val="00B458D6"/>
    <w:rsid w:val="00B474BD"/>
    <w:rsid w:val="00B47E99"/>
    <w:rsid w:val="00B50AAE"/>
    <w:rsid w:val="00B52B4E"/>
    <w:rsid w:val="00B6065C"/>
    <w:rsid w:val="00B60C75"/>
    <w:rsid w:val="00B63D7B"/>
    <w:rsid w:val="00B659B6"/>
    <w:rsid w:val="00B67BA9"/>
    <w:rsid w:val="00B67F0E"/>
    <w:rsid w:val="00B67F4A"/>
    <w:rsid w:val="00B73B06"/>
    <w:rsid w:val="00B7679F"/>
    <w:rsid w:val="00B8400D"/>
    <w:rsid w:val="00B84A82"/>
    <w:rsid w:val="00B84FAC"/>
    <w:rsid w:val="00B854A1"/>
    <w:rsid w:val="00B9004D"/>
    <w:rsid w:val="00B92FC6"/>
    <w:rsid w:val="00B9649F"/>
    <w:rsid w:val="00B96EF1"/>
    <w:rsid w:val="00B9741E"/>
    <w:rsid w:val="00B97D6C"/>
    <w:rsid w:val="00BA0D17"/>
    <w:rsid w:val="00BA400D"/>
    <w:rsid w:val="00BA77D3"/>
    <w:rsid w:val="00BB04AA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3265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34517"/>
    <w:rsid w:val="00C35388"/>
    <w:rsid w:val="00C42046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565"/>
    <w:rsid w:val="00CB4B3C"/>
    <w:rsid w:val="00CC069A"/>
    <w:rsid w:val="00CC09EC"/>
    <w:rsid w:val="00CC5AF9"/>
    <w:rsid w:val="00CD0CE7"/>
    <w:rsid w:val="00CD0E3F"/>
    <w:rsid w:val="00CD3200"/>
    <w:rsid w:val="00CD5FBB"/>
    <w:rsid w:val="00CD625C"/>
    <w:rsid w:val="00CD7399"/>
    <w:rsid w:val="00CE0B9D"/>
    <w:rsid w:val="00CE4795"/>
    <w:rsid w:val="00CE59DB"/>
    <w:rsid w:val="00CE6926"/>
    <w:rsid w:val="00CF6176"/>
    <w:rsid w:val="00CF7392"/>
    <w:rsid w:val="00D02610"/>
    <w:rsid w:val="00D03F26"/>
    <w:rsid w:val="00D04E38"/>
    <w:rsid w:val="00D05DD0"/>
    <w:rsid w:val="00D07EA9"/>
    <w:rsid w:val="00D16F5C"/>
    <w:rsid w:val="00D205B1"/>
    <w:rsid w:val="00D257A9"/>
    <w:rsid w:val="00D27604"/>
    <w:rsid w:val="00D31FDE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372E"/>
    <w:rsid w:val="00D54468"/>
    <w:rsid w:val="00D61548"/>
    <w:rsid w:val="00D64932"/>
    <w:rsid w:val="00D65C6D"/>
    <w:rsid w:val="00D67937"/>
    <w:rsid w:val="00D67D6E"/>
    <w:rsid w:val="00D67FC9"/>
    <w:rsid w:val="00D724F4"/>
    <w:rsid w:val="00D762E6"/>
    <w:rsid w:val="00D77A49"/>
    <w:rsid w:val="00D77D57"/>
    <w:rsid w:val="00D847B7"/>
    <w:rsid w:val="00D8552A"/>
    <w:rsid w:val="00D93F8B"/>
    <w:rsid w:val="00D95A68"/>
    <w:rsid w:val="00DA51B6"/>
    <w:rsid w:val="00DA5B2B"/>
    <w:rsid w:val="00DB0EA4"/>
    <w:rsid w:val="00DB4B66"/>
    <w:rsid w:val="00DB5418"/>
    <w:rsid w:val="00DB5C75"/>
    <w:rsid w:val="00DB6552"/>
    <w:rsid w:val="00DB690A"/>
    <w:rsid w:val="00DB76EA"/>
    <w:rsid w:val="00DB79A2"/>
    <w:rsid w:val="00DC21BF"/>
    <w:rsid w:val="00DC7997"/>
    <w:rsid w:val="00DD1BAC"/>
    <w:rsid w:val="00DD7DFC"/>
    <w:rsid w:val="00DE57B2"/>
    <w:rsid w:val="00DF2E9A"/>
    <w:rsid w:val="00DF3322"/>
    <w:rsid w:val="00DF344B"/>
    <w:rsid w:val="00DF6A81"/>
    <w:rsid w:val="00E006E0"/>
    <w:rsid w:val="00E009A0"/>
    <w:rsid w:val="00E01993"/>
    <w:rsid w:val="00E0396B"/>
    <w:rsid w:val="00E03C5E"/>
    <w:rsid w:val="00E05D88"/>
    <w:rsid w:val="00E07086"/>
    <w:rsid w:val="00E07F5F"/>
    <w:rsid w:val="00E10D36"/>
    <w:rsid w:val="00E151CC"/>
    <w:rsid w:val="00E16804"/>
    <w:rsid w:val="00E1688F"/>
    <w:rsid w:val="00E17B1A"/>
    <w:rsid w:val="00E300CC"/>
    <w:rsid w:val="00E31436"/>
    <w:rsid w:val="00E31D11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56B"/>
    <w:rsid w:val="00E94751"/>
    <w:rsid w:val="00E948C0"/>
    <w:rsid w:val="00E95DD0"/>
    <w:rsid w:val="00EA7410"/>
    <w:rsid w:val="00EA7E0B"/>
    <w:rsid w:val="00EB2079"/>
    <w:rsid w:val="00EB2281"/>
    <w:rsid w:val="00EC1254"/>
    <w:rsid w:val="00EC1F42"/>
    <w:rsid w:val="00EC46B0"/>
    <w:rsid w:val="00EC49F8"/>
    <w:rsid w:val="00EC5754"/>
    <w:rsid w:val="00EC7BA6"/>
    <w:rsid w:val="00ED0794"/>
    <w:rsid w:val="00ED38E9"/>
    <w:rsid w:val="00ED73C2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21037"/>
    <w:rsid w:val="00F22073"/>
    <w:rsid w:val="00F232A7"/>
    <w:rsid w:val="00F2518C"/>
    <w:rsid w:val="00F25424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342A"/>
    <w:rsid w:val="00F53AF8"/>
    <w:rsid w:val="00F55393"/>
    <w:rsid w:val="00F60D62"/>
    <w:rsid w:val="00F62DCC"/>
    <w:rsid w:val="00F66BDC"/>
    <w:rsid w:val="00F72DDE"/>
    <w:rsid w:val="00F7477C"/>
    <w:rsid w:val="00F75EA6"/>
    <w:rsid w:val="00F7625D"/>
    <w:rsid w:val="00F765DC"/>
    <w:rsid w:val="00F81118"/>
    <w:rsid w:val="00F858C1"/>
    <w:rsid w:val="00F9205B"/>
    <w:rsid w:val="00F965A1"/>
    <w:rsid w:val="00FB27DB"/>
    <w:rsid w:val="00FB50DA"/>
    <w:rsid w:val="00FC37D4"/>
    <w:rsid w:val="00FC55E2"/>
    <w:rsid w:val="00FD0405"/>
    <w:rsid w:val="00FD1681"/>
    <w:rsid w:val="00FD1E71"/>
    <w:rsid w:val="00FD2F94"/>
    <w:rsid w:val="00FE5540"/>
    <w:rsid w:val="00FE5992"/>
    <w:rsid w:val="00FE7B86"/>
    <w:rsid w:val="00FF378C"/>
    <w:rsid w:val="00FF5D72"/>
    <w:rsid w:val="1575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semiHidden="0" w:name="Body Text 2"/>
    <w:lsdException w:uiPriority="99" w:name="Body Text 3"/>
    <w:lsdException w:unhideWhenUsed="0" w:uiPriority="99" w:semiHidden="0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99" w:name="Placeholder Text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hAnsi="Times New Roman" w:eastAsia="Arial" w:cs="Times New Roman"/>
      <w:kern w:val="3"/>
      <w:sz w:val="24"/>
      <w:szCs w:val="20"/>
      <w:lang w:val="ru-RU" w:eastAsia="ja-JP" w:bidi="ar-SA"/>
    </w:rPr>
  </w:style>
  <w:style w:type="paragraph" w:styleId="2">
    <w:name w:val="heading 1"/>
    <w:basedOn w:val="1"/>
    <w:next w:val="1"/>
    <w:link w:val="60"/>
    <w:qFormat/>
    <w:uiPriority w:val="1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1"/>
    <w:next w:val="1"/>
    <w:link w:val="157"/>
    <w:semiHidden/>
    <w:unhideWhenUsed/>
    <w:qFormat/>
    <w:uiPriority w:val="0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hAnsi="Cambria" w:eastAsia="Times New Roman"/>
      <w:b/>
      <w:bCs/>
      <w:kern w:val="0"/>
      <w:sz w:val="26"/>
      <w:szCs w:val="26"/>
      <w:lang w:eastAsia="ru-RU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6"/>
    <w:semiHidden/>
    <w:unhideWhenUsed/>
    <w:uiPriority w:val="99"/>
    <w:rPr>
      <w:rFonts w:ascii="Tahoma" w:hAnsi="Tahoma" w:cs="Tahoma"/>
      <w:sz w:val="16"/>
      <w:szCs w:val="16"/>
    </w:rPr>
  </w:style>
  <w:style w:type="paragraph" w:styleId="7">
    <w:name w:val="Body Text"/>
    <w:basedOn w:val="1"/>
    <w:link w:val="84"/>
    <w:qFormat/>
    <w:uiPriority w:val="1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paragraph" w:styleId="8">
    <w:name w:val="Body Text 2"/>
    <w:basedOn w:val="1"/>
    <w:link w:val="64"/>
    <w:uiPriority w:val="0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paragraph" w:styleId="9">
    <w:name w:val="Body Text Indent"/>
    <w:basedOn w:val="1"/>
    <w:link w:val="162"/>
    <w:uiPriority w:val="0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paragraph" w:styleId="10">
    <w:name w:val="Body Text Indent 2"/>
    <w:basedOn w:val="1"/>
    <w:link w:val="93"/>
    <w:uiPriority w:val="99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styleId="11">
    <w:name w:val="FollowedHyperlink"/>
    <w:basedOn w:val="4"/>
    <w:semiHidden/>
    <w:unhideWhenUsed/>
    <w:qFormat/>
    <w:uiPriority w:val="99"/>
    <w:rPr>
      <w:color w:val="800080"/>
      <w:u w:val="single"/>
    </w:r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677"/>
        <w:tab w:val="right" w:pos="9355"/>
      </w:tabs>
    </w:pPr>
  </w:style>
  <w:style w:type="character" w:styleId="13">
    <w:name w:val="footnote reference"/>
    <w:basedOn w:val="4"/>
    <w:semiHidden/>
    <w:unhideWhenUsed/>
    <w:uiPriority w:val="99"/>
    <w:rPr>
      <w:vertAlign w:val="superscript"/>
    </w:rPr>
  </w:style>
  <w:style w:type="paragraph" w:styleId="14">
    <w:name w:val="footnote text"/>
    <w:basedOn w:val="1"/>
    <w:link w:val="175"/>
    <w:semiHidden/>
    <w:unhideWhenUsed/>
    <w:uiPriority w:val="99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paragraph" w:styleId="15">
    <w:name w:val="header"/>
    <w:basedOn w:val="1"/>
    <w:link w:val="36"/>
    <w:unhideWhenUsed/>
    <w:qFormat/>
    <w:uiPriority w:val="99"/>
    <w:pPr>
      <w:tabs>
        <w:tab w:val="center" w:pos="4677"/>
        <w:tab w:val="right" w:pos="9355"/>
      </w:tabs>
    </w:pPr>
  </w:style>
  <w:style w:type="paragraph" w:styleId="16">
    <w:name w:val="HTML Preformatted"/>
    <w:basedOn w:val="1"/>
    <w:link w:val="169"/>
    <w:semiHidden/>
    <w:unhideWhenUs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hAnsi="Courier New" w:eastAsia="Times New Roman"/>
      <w:kern w:val="0"/>
      <w:sz w:val="20"/>
      <w:lang w:val="zh-CN" w:eastAsia="zh-CN"/>
    </w:rPr>
  </w:style>
  <w:style w:type="character" w:styleId="17">
    <w:name w:val="Hyperlink"/>
    <w:basedOn w:val="4"/>
    <w:unhideWhenUsed/>
    <w:uiPriority w:val="99"/>
    <w:rPr>
      <w:color w:val="0000FF"/>
      <w:u w:val="single"/>
    </w:rPr>
  </w:style>
  <w:style w:type="character" w:styleId="18">
    <w:name w:val="line number"/>
    <w:basedOn w:val="4"/>
    <w:semiHidden/>
    <w:unhideWhenUsed/>
    <w:uiPriority w:val="99"/>
  </w:style>
  <w:style w:type="paragraph" w:styleId="19">
    <w:name w:val="Normal (Web)"/>
    <w:basedOn w:val="1"/>
    <w:unhideWhenUsed/>
    <w:uiPriority w:val="99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character" w:styleId="20">
    <w:name w:val="page number"/>
    <w:basedOn w:val="4"/>
    <w:qFormat/>
    <w:uiPriority w:val="0"/>
  </w:style>
  <w:style w:type="paragraph" w:styleId="21">
    <w:name w:val="Plain Text"/>
    <w:basedOn w:val="1"/>
    <w:link w:val="68"/>
    <w:uiPriority w:val="0"/>
    <w:pPr>
      <w:widowControl/>
      <w:suppressAutoHyphens w:val="0"/>
      <w:autoSpaceDN/>
      <w:ind w:firstLine="0"/>
      <w:jc w:val="left"/>
    </w:pPr>
    <w:rPr>
      <w:rFonts w:ascii="Courier New" w:hAnsi="Courier New" w:eastAsia="Times New Roman" w:cs="Courier New"/>
      <w:kern w:val="0"/>
      <w:sz w:val="20"/>
      <w:lang w:eastAsia="ru-RU"/>
    </w:rPr>
  </w:style>
  <w:style w:type="paragraph" w:styleId="22">
    <w:name w:val="Subtitle"/>
    <w:basedOn w:val="1"/>
    <w:link w:val="76"/>
    <w:qFormat/>
    <w:uiPriority w:val="0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hAnsi="Arial" w:eastAsia="Times New Roman" w:cs="Arial"/>
      <w:kern w:val="0"/>
      <w:szCs w:val="24"/>
      <w:lang w:eastAsia="ru-RU"/>
    </w:rPr>
  </w:style>
  <w:style w:type="table" w:styleId="23">
    <w:name w:val="Table Grid"/>
    <w:basedOn w:val="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4">
    <w:name w:val="Title"/>
    <w:basedOn w:val="1"/>
    <w:next w:val="22"/>
    <w:link w:val="75"/>
    <w:qFormat/>
    <w:uiPriority w:val="0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paragraph" w:customStyle="1" w:styleId="25">
    <w:name w:val="Standard"/>
    <w:qFormat/>
    <w:uiPriority w:val="0"/>
    <w:pPr>
      <w:widowControl w:val="0"/>
      <w:suppressAutoHyphens/>
      <w:autoSpaceDN w:val="0"/>
      <w:spacing w:after="0" w:line="240" w:lineRule="auto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character" w:customStyle="1" w:styleId="26">
    <w:name w:val="Текст выноски Знак"/>
    <w:basedOn w:val="4"/>
    <w:link w:val="6"/>
    <w:semiHidden/>
    <w:qFormat/>
    <w:uiPriority w:val="99"/>
    <w:rPr>
      <w:rFonts w:ascii="Tahoma" w:hAnsi="Tahoma" w:eastAsia="Arial" w:cs="Tahoma"/>
      <w:kern w:val="3"/>
      <w:sz w:val="16"/>
      <w:szCs w:val="16"/>
      <w:lang w:eastAsia="ja-JP"/>
    </w:rPr>
  </w:style>
  <w:style w:type="paragraph" w:customStyle="1" w:styleId="27">
    <w:name w:val="Знак Знак Знак Знак"/>
    <w:basedOn w:val="1"/>
    <w:qFormat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28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eastAsia="Times New Roman"/>
      <w:b/>
      <w:bCs/>
      <w:kern w:val="0"/>
      <w:sz w:val="20"/>
      <w:lang w:eastAsia="ru-RU"/>
    </w:rPr>
  </w:style>
  <w:style w:type="paragraph" w:customStyle="1" w:styleId="29">
    <w:name w:val="xl6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eastAsia="Times New Roman"/>
      <w:b/>
      <w:bCs/>
      <w:kern w:val="0"/>
      <w:sz w:val="20"/>
      <w:lang w:eastAsia="ru-RU"/>
    </w:rPr>
  </w:style>
  <w:style w:type="paragraph" w:customStyle="1" w:styleId="30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hAnsi="Arial CYR" w:eastAsia="Times New Roman"/>
      <w:b/>
      <w:bCs/>
      <w:kern w:val="0"/>
      <w:sz w:val="20"/>
      <w:lang w:eastAsia="ru-RU"/>
    </w:rPr>
  </w:style>
  <w:style w:type="paragraph" w:customStyle="1" w:styleId="31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hAnsi="Arial CYR" w:eastAsia="Times New Roman"/>
      <w:b/>
      <w:bCs/>
      <w:kern w:val="0"/>
      <w:sz w:val="20"/>
      <w:lang w:eastAsia="ru-RU"/>
    </w:rPr>
  </w:style>
  <w:style w:type="paragraph" w:customStyle="1" w:styleId="32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hAnsi="Arial CYR" w:eastAsia="Times New Roman"/>
      <w:b/>
      <w:bCs/>
      <w:kern w:val="0"/>
      <w:sz w:val="20"/>
      <w:lang w:eastAsia="ru-RU"/>
    </w:rPr>
  </w:style>
  <w:style w:type="paragraph" w:customStyle="1" w:styleId="33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hAnsi="Arial CYR" w:eastAsia="Times New Roman"/>
      <w:i/>
      <w:iCs/>
      <w:kern w:val="0"/>
      <w:sz w:val="20"/>
      <w:lang w:eastAsia="ru-RU"/>
    </w:rPr>
  </w:style>
  <w:style w:type="paragraph" w:customStyle="1" w:styleId="34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hAnsi="Arial CYR" w:eastAsia="Times New Roman"/>
      <w:i/>
      <w:iCs/>
      <w:kern w:val="0"/>
      <w:sz w:val="20"/>
      <w:lang w:eastAsia="ru-RU"/>
    </w:rPr>
  </w:style>
  <w:style w:type="paragraph" w:customStyle="1" w:styleId="35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hAnsi="Arial CYR" w:eastAsia="Times New Roman"/>
      <w:i/>
      <w:iCs/>
      <w:kern w:val="0"/>
      <w:sz w:val="20"/>
      <w:lang w:eastAsia="ru-RU"/>
    </w:rPr>
  </w:style>
  <w:style w:type="character" w:customStyle="1" w:styleId="36">
    <w:name w:val="Верхний колонтитул Знак"/>
    <w:basedOn w:val="4"/>
    <w:link w:val="15"/>
    <w:qFormat/>
    <w:uiPriority w:val="99"/>
    <w:rPr>
      <w:rFonts w:ascii="Times New Roman" w:hAnsi="Times New Roman" w:eastAsia="Arial" w:cs="Times New Roman"/>
      <w:kern w:val="3"/>
      <w:sz w:val="24"/>
      <w:szCs w:val="20"/>
      <w:lang w:eastAsia="ja-JP"/>
    </w:rPr>
  </w:style>
  <w:style w:type="character" w:customStyle="1" w:styleId="37">
    <w:name w:val="Нижний колонтитул Знак"/>
    <w:basedOn w:val="4"/>
    <w:link w:val="12"/>
    <w:qFormat/>
    <w:uiPriority w:val="99"/>
    <w:rPr>
      <w:rFonts w:ascii="Times New Roman" w:hAnsi="Times New Roman" w:eastAsia="Arial" w:cs="Times New Roman"/>
      <w:kern w:val="3"/>
      <w:sz w:val="24"/>
      <w:szCs w:val="20"/>
      <w:lang w:eastAsia="ja-JP"/>
    </w:rPr>
  </w:style>
  <w:style w:type="paragraph" w:customStyle="1" w:styleId="38">
    <w:name w:val="Знак Знак Знак Знак Знак Знак"/>
    <w:basedOn w:val="1"/>
    <w:qFormat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39">
    <w:name w:val="Знак Знак Знак Знак1"/>
    <w:basedOn w:val="1"/>
    <w:qFormat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40">
    <w:name w:val="Знак Знак Знак Знак2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41">
    <w:name w:val="xl92"/>
    <w:basedOn w:val="1"/>
    <w:qFormat/>
    <w:uiPriority w:val="0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hAnsi="Arial CYR" w:eastAsia="Times New Roman" w:cs="Arial CYR"/>
      <w:color w:val="000000"/>
      <w:kern w:val="0"/>
      <w:sz w:val="20"/>
      <w:lang w:eastAsia="ru-RU"/>
    </w:rPr>
  </w:style>
  <w:style w:type="paragraph" w:customStyle="1" w:styleId="42">
    <w:name w:val="xl93"/>
    <w:basedOn w:val="1"/>
    <w:qFormat/>
    <w:uiPriority w:val="0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hAnsi="Arial CYR" w:eastAsia="Times New Roman" w:cs="Arial CYR"/>
      <w:b/>
      <w:bCs/>
      <w:color w:val="000000"/>
      <w:kern w:val="0"/>
      <w:szCs w:val="24"/>
      <w:lang w:eastAsia="ru-RU"/>
    </w:rPr>
  </w:style>
  <w:style w:type="paragraph" w:customStyle="1" w:styleId="43">
    <w:name w:val="xl94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eastAsia="Times New Roman" w:cs="Arial CYR"/>
      <w:color w:val="000000"/>
      <w:kern w:val="0"/>
      <w:sz w:val="20"/>
      <w:lang w:eastAsia="ru-RU"/>
    </w:rPr>
  </w:style>
  <w:style w:type="paragraph" w:customStyle="1" w:styleId="44">
    <w:name w:val="xl9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hAnsi="Arial CYR" w:eastAsia="Times New Roman" w:cs="Arial CYR"/>
      <w:b/>
      <w:bCs/>
      <w:color w:val="000000"/>
      <w:kern w:val="0"/>
      <w:sz w:val="20"/>
      <w:lang w:eastAsia="ru-RU"/>
    </w:rPr>
  </w:style>
  <w:style w:type="paragraph" w:customStyle="1" w:styleId="45">
    <w:name w:val="xl9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hAnsi="Arial CYR" w:eastAsia="Times New Roman" w:cs="Arial CYR"/>
      <w:color w:val="000000"/>
      <w:kern w:val="0"/>
      <w:sz w:val="20"/>
      <w:lang w:eastAsia="ru-RU"/>
    </w:rPr>
  </w:style>
  <w:style w:type="paragraph" w:customStyle="1" w:styleId="46">
    <w:name w:val="xl97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hAnsi="Arial CYR" w:eastAsia="Times New Roman" w:cs="Arial CYR"/>
      <w:b/>
      <w:bCs/>
      <w:color w:val="000000"/>
      <w:kern w:val="0"/>
      <w:sz w:val="20"/>
      <w:lang w:eastAsia="ru-RU"/>
    </w:rPr>
  </w:style>
  <w:style w:type="paragraph" w:customStyle="1" w:styleId="47">
    <w:name w:val="xl98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hAnsi="Arial CYR" w:eastAsia="Times New Roman" w:cs="Arial CYR"/>
      <w:b/>
      <w:bCs/>
      <w:color w:val="000000"/>
      <w:kern w:val="0"/>
      <w:sz w:val="20"/>
      <w:lang w:eastAsia="ru-RU"/>
    </w:rPr>
  </w:style>
  <w:style w:type="paragraph" w:customStyle="1" w:styleId="48">
    <w:name w:val="xl99"/>
    <w:basedOn w:val="1"/>
    <w:qFormat/>
    <w:uiPriority w:val="0"/>
    <w:pPr>
      <w:widowControl/>
      <w:pBdr>
        <w:top w:val="single" w:color="000000" w:sz="4" w:space="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hAnsi="Arial CYR" w:eastAsia="Times New Roman" w:cs="Arial CYR"/>
      <w:b/>
      <w:bCs/>
      <w:color w:val="000000"/>
      <w:kern w:val="0"/>
      <w:sz w:val="20"/>
      <w:lang w:eastAsia="ru-RU"/>
    </w:rPr>
  </w:style>
  <w:style w:type="paragraph" w:customStyle="1" w:styleId="49">
    <w:name w:val="xl100"/>
    <w:basedOn w:val="1"/>
    <w:uiPriority w:val="0"/>
    <w:pPr>
      <w:widowControl/>
      <w:pBdr>
        <w:top w:val="single" w:color="000000" w:sz="4" w:space="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hAnsi="Arial CYR" w:eastAsia="Times New Roman" w:cs="Arial CYR"/>
      <w:b/>
      <w:bCs/>
      <w:color w:val="000000"/>
      <w:kern w:val="0"/>
      <w:sz w:val="20"/>
      <w:lang w:eastAsia="ru-RU"/>
    </w:rPr>
  </w:style>
  <w:style w:type="paragraph" w:customStyle="1" w:styleId="50">
    <w:name w:val="xl101"/>
    <w:basedOn w:val="1"/>
    <w:uiPriority w:val="0"/>
    <w:pPr>
      <w:widowControl/>
      <w:pBdr>
        <w:top w:val="single" w:color="000000" w:sz="4" w:space="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hAnsi="Arial CYR" w:eastAsia="Times New Roman" w:cs="Arial CYR"/>
      <w:b/>
      <w:bCs/>
      <w:color w:val="000000"/>
      <w:kern w:val="0"/>
      <w:sz w:val="20"/>
      <w:lang w:eastAsia="ru-RU"/>
    </w:rPr>
  </w:style>
  <w:style w:type="paragraph" w:customStyle="1" w:styleId="51">
    <w:name w:val="xl10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hAnsi="Arial CYR" w:eastAsia="Times New Roman" w:cs="Arial CYR"/>
      <w:b/>
      <w:bCs/>
      <w:color w:val="000000"/>
      <w:kern w:val="0"/>
      <w:sz w:val="20"/>
      <w:lang w:eastAsia="ru-RU"/>
    </w:rPr>
  </w:style>
  <w:style w:type="paragraph" w:customStyle="1" w:styleId="52">
    <w:name w:val="xl103"/>
    <w:basedOn w:val="1"/>
    <w:uiPriority w:val="0"/>
    <w:pPr>
      <w:widowControl/>
      <w:pBdr>
        <w:top w:val="single" w:color="000000" w:sz="4" w:space="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hAnsi="Arial CYR" w:eastAsia="Times New Roman" w:cs="Arial CYR"/>
      <w:b/>
      <w:bCs/>
      <w:color w:val="000000"/>
      <w:kern w:val="0"/>
      <w:sz w:val="20"/>
      <w:lang w:eastAsia="ru-RU"/>
    </w:rPr>
  </w:style>
  <w:style w:type="paragraph" w:customStyle="1" w:styleId="53">
    <w:name w:val="xl104"/>
    <w:basedOn w:val="1"/>
    <w:qFormat/>
    <w:uiPriority w:val="0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54">
    <w:name w:val="xl105"/>
    <w:basedOn w:val="1"/>
    <w:qFormat/>
    <w:uiPriority w:val="0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hAnsi="Arial CYR" w:eastAsia="Times New Roman" w:cs="Arial CYR"/>
      <w:color w:val="000000"/>
      <w:kern w:val="0"/>
      <w:sz w:val="20"/>
      <w:lang w:eastAsia="ru-RU"/>
    </w:rPr>
  </w:style>
  <w:style w:type="paragraph" w:customStyle="1" w:styleId="55">
    <w:name w:val="xl106"/>
    <w:basedOn w:val="1"/>
    <w:qFormat/>
    <w:uiPriority w:val="0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hAnsi="Arial CYR" w:eastAsia="Times New Roman" w:cs="Arial CYR"/>
      <w:color w:val="000000"/>
      <w:kern w:val="0"/>
      <w:sz w:val="20"/>
      <w:lang w:eastAsia="ru-RU"/>
    </w:rPr>
  </w:style>
  <w:style w:type="paragraph" w:customStyle="1" w:styleId="56">
    <w:name w:val="xl107"/>
    <w:basedOn w:val="1"/>
    <w:qFormat/>
    <w:uiPriority w:val="0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hAnsi="Arial CYR" w:eastAsia="Times New Roman" w:cs="Arial CYR"/>
      <w:color w:val="000000"/>
      <w:kern w:val="0"/>
      <w:sz w:val="20"/>
      <w:lang w:eastAsia="ru-RU"/>
    </w:rPr>
  </w:style>
  <w:style w:type="paragraph" w:styleId="57">
    <w:name w:val="List Paragraph"/>
    <w:basedOn w:val="1"/>
    <w:qFormat/>
    <w:uiPriority w:val="34"/>
    <w:pPr>
      <w:ind w:left="720"/>
      <w:contextualSpacing/>
    </w:pPr>
  </w:style>
  <w:style w:type="paragraph" w:customStyle="1" w:styleId="58">
    <w:name w:val="Знак Знак Знак Знак3"/>
    <w:basedOn w:val="1"/>
    <w:qFormat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59">
    <w:name w:val="Знак Знак Знак Знак4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60">
    <w:name w:val="Заголовок 1 Знак"/>
    <w:basedOn w:val="4"/>
    <w:link w:val="2"/>
    <w:qFormat/>
    <w:uiPriority w:val="1"/>
    <w:rPr>
      <w:rFonts w:ascii="Times New Roman" w:hAnsi="Times New Roman" w:eastAsia="Times New Roman" w:cs="Times New Roman"/>
      <w:sz w:val="28"/>
      <w:szCs w:val="20"/>
      <w:lang w:eastAsia="ru-RU"/>
    </w:rPr>
  </w:style>
  <w:style w:type="table" w:customStyle="1" w:styleId="61">
    <w:name w:val="Сетка таблицы1"/>
    <w:basedOn w:val="5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2">
    <w:name w:val="ConsPlusTitle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b/>
      <w:bCs/>
      <w:sz w:val="20"/>
      <w:szCs w:val="20"/>
      <w:lang w:val="ru-RU" w:eastAsia="ru-RU" w:bidi="ar-SA"/>
    </w:rPr>
  </w:style>
  <w:style w:type="paragraph" w:customStyle="1" w:styleId="63">
    <w:name w:val="ConsPlusNonforma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character" w:customStyle="1" w:styleId="64">
    <w:name w:val="Основной текст 2 Знак"/>
    <w:basedOn w:val="4"/>
    <w:link w:val="8"/>
    <w:qFormat/>
    <w:uiPriority w:val="0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customStyle="1" w:styleId="65">
    <w:name w:val="ConsPlusNormal"/>
    <w:link w:val="170"/>
    <w:qFormat/>
    <w:uiPriority w:val="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66">
    <w:name w:val="Знак Знак Знак Знак Знак Знак1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67">
    <w:name w:val="Текст Знак"/>
    <w:basedOn w:val="4"/>
    <w:uiPriority w:val="0"/>
    <w:rPr>
      <w:rFonts w:ascii="Consolas" w:hAnsi="Consolas" w:eastAsia="Arial" w:cs="Consolas"/>
      <w:kern w:val="3"/>
      <w:sz w:val="21"/>
      <w:szCs w:val="21"/>
      <w:lang w:eastAsia="ja-JP"/>
    </w:rPr>
  </w:style>
  <w:style w:type="character" w:customStyle="1" w:styleId="68">
    <w:name w:val="Текст Знак1"/>
    <w:link w:val="21"/>
    <w:locked/>
    <w:uiPriority w:val="0"/>
    <w:rPr>
      <w:rFonts w:ascii="Courier New" w:hAnsi="Courier New" w:eastAsia="Times New Roman" w:cs="Courier New"/>
      <w:sz w:val="20"/>
      <w:szCs w:val="20"/>
      <w:lang w:eastAsia="ru-RU"/>
    </w:rPr>
  </w:style>
  <w:style w:type="paragraph" w:customStyle="1" w:styleId="69">
    <w:name w:val="Знак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70">
    <w:name w:val="ConsTitle"/>
    <w:uiPriority w:val="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20"/>
      <w:szCs w:val="20"/>
      <w:lang w:val="ru-RU" w:eastAsia="ru-RU" w:bidi="ar-SA"/>
    </w:rPr>
  </w:style>
  <w:style w:type="paragraph" w:customStyle="1" w:styleId="71">
    <w:name w:val="Знак Знак Знак Знак Знак Знак Знак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72">
    <w:name w:val="Знак Знак"/>
    <w:locked/>
    <w:uiPriority w:val="0"/>
    <w:rPr>
      <w:rFonts w:ascii="Courier New" w:hAnsi="Courier New" w:cs="Courier New"/>
      <w:lang w:val="ru-RU" w:eastAsia="ru-RU" w:bidi="ar-SA"/>
    </w:rPr>
  </w:style>
  <w:style w:type="paragraph" w:customStyle="1" w:styleId="73">
    <w:name w:val="Первая строка заголовка"/>
    <w:basedOn w:val="1"/>
    <w:uiPriority w:val="0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kern w:val="0"/>
      <w:sz w:val="32"/>
      <w:lang w:eastAsia="ru-RU"/>
    </w:rPr>
  </w:style>
  <w:style w:type="paragraph" w:customStyle="1" w:styleId="74">
    <w:name w:val="Знак Знак Знак Знак Знак Знак1 Знак Знак Знак Знак Знак Знак Знак Знак Знак Знак Знак Знак Знак Знак Знак Знак Знак Знак Знак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75">
    <w:name w:val="Название Знак"/>
    <w:basedOn w:val="4"/>
    <w:link w:val="24"/>
    <w:uiPriority w:val="0"/>
    <w:rPr>
      <w:rFonts w:ascii="Times New Roman" w:hAnsi="Times New Roman" w:eastAsia="Times New Roman" w:cs="Times New Roman"/>
      <w:sz w:val="28"/>
      <w:szCs w:val="20"/>
      <w:lang w:eastAsia="ar-SA"/>
    </w:rPr>
  </w:style>
  <w:style w:type="character" w:customStyle="1" w:styleId="76">
    <w:name w:val="Подзаголовок Знак"/>
    <w:basedOn w:val="4"/>
    <w:link w:val="22"/>
    <w:uiPriority w:val="0"/>
    <w:rPr>
      <w:rFonts w:ascii="Arial" w:hAnsi="Arial" w:eastAsia="Times New Roman" w:cs="Arial"/>
      <w:sz w:val="24"/>
      <w:szCs w:val="24"/>
      <w:lang w:eastAsia="ru-RU"/>
    </w:rPr>
  </w:style>
  <w:style w:type="paragraph" w:customStyle="1" w:styleId="77">
    <w:name w:val="Знак Знак Знак Знак5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78">
    <w:name w:val="Знак Знак Знак Знак6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79">
    <w:name w:val="Сетка таблицы2"/>
    <w:basedOn w:val="5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0">
    <w:name w:val="Знак Знак Знак Знак7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81">
    <w:name w:val="Знак Знак Знак Знак Знак Знак2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82">
    <w:name w:val="Знак1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83">
    <w:name w:val="Знак Знак Знак Знак Знак Знак1 Знак Знак Знак Знак Знак Знак Знак Знак Знак Знак Знак Знак Знак Знак Знак Знак Знак Знак Знак1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84">
    <w:name w:val="Основной текст Знак"/>
    <w:basedOn w:val="4"/>
    <w:link w:val="7"/>
    <w:uiPriority w:val="1"/>
    <w:rPr>
      <w:rFonts w:ascii="Times New Roman" w:hAnsi="Times New Roman" w:eastAsia="Times New Roman" w:cs="Times New Roman"/>
      <w:sz w:val="20"/>
      <w:szCs w:val="20"/>
      <w:lang w:eastAsia="ru-RU"/>
    </w:rPr>
  </w:style>
  <w:style w:type="table" w:customStyle="1" w:styleId="85">
    <w:name w:val="Сетка таблицы11"/>
    <w:basedOn w:val="5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6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paragraph" w:customStyle="1" w:styleId="87">
    <w:name w:val="Знак Знак Знак Знак8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88">
    <w:name w:val="Сетка таблицы3"/>
    <w:basedOn w:val="5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9">
    <w:name w:val="Знак Знак Знак Знак9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90">
    <w:name w:val="Знак Знак Знак Знак Знак Знак3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91">
    <w:name w:val="Знак2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92">
    <w:name w:val="Знак Знак Знак Знак Знак Знак1 Знак Знак Знак Знак Знак Знак Знак Знак Знак Знак Знак Знак Знак Знак Знак Знак Знак Знак Знак2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93">
    <w:name w:val="Основной текст с отступом 2 Знак"/>
    <w:basedOn w:val="4"/>
    <w:link w:val="10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94">
    <w:name w:val="Знак Знак Знак Знак10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95">
    <w:name w:val="Знак Знак Знак Знак11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96">
    <w:name w:val="Знак Знак Знак Знак12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97">
    <w:name w:val="Знак Знак Знак Знак13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98">
    <w:name w:val="Знак3"/>
    <w:basedOn w:val="1"/>
    <w:next w:val="1"/>
    <w:uiPriority w:val="0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hAnsi="Arial" w:eastAsia="Times New Roman" w:cs="Arial"/>
      <w:kern w:val="0"/>
      <w:sz w:val="20"/>
      <w:lang w:val="en-US" w:eastAsia="en-US"/>
    </w:rPr>
  </w:style>
  <w:style w:type="paragraph" w:customStyle="1" w:styleId="99">
    <w:name w:val="Знак Знак Знак Знак14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00">
    <w:name w:val="Знак Знак Знак Знак15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01">
    <w:name w:val="Знак Знак Знак Знак16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102">
    <w:name w:val="Сетка таблицы4"/>
    <w:basedOn w:val="5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3">
    <w:name w:val="Знак Знак Знак Знак17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04">
    <w:name w:val="Знак Знак Знак Знак18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05">
    <w:name w:val="xl108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hAnsi="Arial CYR" w:eastAsia="Times New Roman" w:cs="Arial CYR"/>
      <w:b/>
      <w:bCs/>
      <w:color w:val="000000"/>
      <w:kern w:val="0"/>
      <w:sz w:val="16"/>
      <w:szCs w:val="16"/>
      <w:lang w:eastAsia="ru-RU"/>
    </w:rPr>
  </w:style>
  <w:style w:type="paragraph" w:customStyle="1" w:styleId="106">
    <w:name w:val="xl109"/>
    <w:basedOn w:val="1"/>
    <w:uiPriority w:val="0"/>
    <w:pPr>
      <w:widowControl/>
      <w:pBdr>
        <w:top w:val="single" w:color="000000" w:sz="4" w:space="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hAnsi="Arial CYR" w:eastAsia="Times New Roman" w:cs="Arial CYR"/>
      <w:b/>
      <w:bCs/>
      <w:color w:val="000000"/>
      <w:kern w:val="0"/>
      <w:sz w:val="16"/>
      <w:szCs w:val="16"/>
      <w:lang w:eastAsia="ru-RU"/>
    </w:rPr>
  </w:style>
  <w:style w:type="paragraph" w:customStyle="1" w:styleId="107">
    <w:name w:val="xl110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hAnsi="Arial CYR" w:eastAsia="Times New Roman" w:cs="Arial CYR"/>
      <w:color w:val="000000"/>
      <w:kern w:val="0"/>
      <w:sz w:val="20"/>
      <w:lang w:eastAsia="ru-RU"/>
    </w:rPr>
  </w:style>
  <w:style w:type="paragraph" w:customStyle="1" w:styleId="108">
    <w:name w:val="Знак Знак Знак Знак19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109">
    <w:name w:val="font5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10">
    <w:name w:val="xl7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11">
    <w:name w:val="xl7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112">
    <w:name w:val="xl7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13">
    <w:name w:val="xl7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14">
    <w:name w:val="xl7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15">
    <w:name w:val="xl7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16">
    <w:name w:val="xl7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117">
    <w:name w:val="xl8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18">
    <w:name w:val="xl81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119">
    <w:name w:val="xl82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120">
    <w:name w:val="xl83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21">
    <w:name w:val="xl84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122">
    <w:name w:val="xl85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123">
    <w:name w:val="xl8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24">
    <w:name w:val="xl8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25">
    <w:name w:val="xl8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26">
    <w:name w:val="xl8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27">
    <w:name w:val="xl9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28">
    <w:name w:val="xl9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29">
    <w:name w:val="xl11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30">
    <w:name w:val="xl11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31">
    <w:name w:val="xl113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32">
    <w:name w:val="xl11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33">
    <w:name w:val="xl11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34">
    <w:name w:val="xl11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35">
    <w:name w:val="xl11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36">
    <w:name w:val="xl11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37">
    <w:name w:val="xl11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138">
    <w:name w:val="xl12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39">
    <w:name w:val="xl12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40">
    <w:name w:val="xl12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141">
    <w:name w:val="xl12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142">
    <w:name w:val="xl12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43">
    <w:name w:val="xl12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44">
    <w:name w:val="xl126"/>
    <w:basedOn w:val="1"/>
    <w:uiPriority w:val="0"/>
    <w:pPr>
      <w:widowControl/>
      <w:pBdr>
        <w:left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45">
    <w:name w:val="xl12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146">
    <w:name w:val="xl12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147">
    <w:name w:val="xl129"/>
    <w:basedOn w:val="1"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48">
    <w:name w:val="xl130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49">
    <w:name w:val="xl131"/>
    <w:basedOn w:val="1"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50">
    <w:name w:val="xl132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51">
    <w:name w:val="xl133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 w:firstLineChars="500"/>
      <w:jc w:val="left"/>
    </w:pPr>
    <w:rPr>
      <w:rFonts w:eastAsia="Times New Roman"/>
      <w:kern w:val="0"/>
      <w:szCs w:val="24"/>
      <w:lang w:eastAsia="ru-RU"/>
    </w:rPr>
  </w:style>
  <w:style w:type="paragraph" w:customStyle="1" w:styleId="152">
    <w:name w:val="xl134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 w:firstLineChars="500"/>
      <w:jc w:val="left"/>
    </w:pPr>
    <w:rPr>
      <w:rFonts w:eastAsia="Times New Roman"/>
      <w:kern w:val="0"/>
      <w:szCs w:val="24"/>
      <w:lang w:eastAsia="ru-RU"/>
    </w:rPr>
  </w:style>
  <w:style w:type="paragraph" w:customStyle="1" w:styleId="153">
    <w:name w:val="xl135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 w:firstLineChars="50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54">
    <w:name w:val="xl136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 w:firstLineChars="50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155">
    <w:name w:val="xl137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 w:firstLineChars="500"/>
      <w:jc w:val="left"/>
    </w:pPr>
    <w:rPr>
      <w:rFonts w:eastAsia="Times New Roman"/>
      <w:kern w:val="0"/>
      <w:szCs w:val="24"/>
      <w:lang w:eastAsia="ru-RU"/>
    </w:rPr>
  </w:style>
  <w:style w:type="paragraph" w:customStyle="1" w:styleId="156">
    <w:name w:val="xl138"/>
    <w:basedOn w:val="1"/>
    <w:uiPriority w:val="0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157">
    <w:name w:val="Заголовок 3 Знак"/>
    <w:basedOn w:val="4"/>
    <w:link w:val="3"/>
    <w:semiHidden/>
    <w:uiPriority w:val="0"/>
    <w:rPr>
      <w:rFonts w:ascii="Cambria" w:hAnsi="Cambria" w:eastAsia="Times New Roman" w:cs="Times New Roman"/>
      <w:b/>
      <w:bCs/>
      <w:sz w:val="26"/>
      <w:szCs w:val="26"/>
      <w:lang w:eastAsia="ru-RU"/>
    </w:rPr>
  </w:style>
  <w:style w:type="table" w:customStyle="1" w:styleId="158">
    <w:name w:val="Сетка таблицы5"/>
    <w:basedOn w:val="5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9">
    <w:name w:val="Содержимое таблицы"/>
    <w:basedOn w:val="1"/>
    <w:uiPriority w:val="0"/>
    <w:pPr>
      <w:widowControl/>
      <w:suppressLineNumbers/>
      <w:suppressAutoHyphens w:val="0"/>
      <w:autoSpaceDN/>
      <w:ind w:firstLine="0"/>
      <w:jc w:val="left"/>
    </w:pPr>
    <w:rPr>
      <w:rFonts w:ascii="Arial" w:hAnsi="Arial" w:eastAsia="Times New Roman"/>
      <w:kern w:val="0"/>
      <w:sz w:val="20"/>
      <w:lang w:eastAsia="ar-SA"/>
    </w:rPr>
  </w:style>
  <w:style w:type="table" w:customStyle="1" w:styleId="160">
    <w:name w:val="Сетка таблицы111"/>
    <w:basedOn w:val="5"/>
    <w:uiPriority w:val="59"/>
    <w:pPr>
      <w:spacing w:after="0" w:line="240" w:lineRule="auto"/>
    </w:pPr>
    <w:rPr>
      <w:rFonts w:ascii="Calibri" w:hAnsi="Calibri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1">
    <w:name w:val="extended-text__full"/>
    <w:uiPriority w:val="0"/>
  </w:style>
  <w:style w:type="character" w:customStyle="1" w:styleId="162">
    <w:name w:val="Основной текст с отступом Знак"/>
    <w:basedOn w:val="4"/>
    <w:link w:val="9"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table" w:customStyle="1" w:styleId="163">
    <w:name w:val="Table Normal1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4">
    <w:name w:val="Table Paragraph"/>
    <w:basedOn w:val="1"/>
    <w:qFormat/>
    <w:uiPriority w:val="1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165">
    <w:name w:val="No Spacing"/>
    <w:qFormat/>
    <w:uiPriority w:val="99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styleId="166">
    <w:name w:val="Placeholder Text"/>
    <w:basedOn w:val="4"/>
    <w:semiHidden/>
    <w:uiPriority w:val="99"/>
    <w:rPr>
      <w:color w:val="808080"/>
    </w:rPr>
  </w:style>
  <w:style w:type="paragraph" w:customStyle="1" w:styleId="167">
    <w:name w:val="Обычный1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2"/>
      <w:szCs w:val="20"/>
      <w:lang w:val="ru-RU" w:eastAsia="ru-RU" w:bidi="ar-SA"/>
    </w:rPr>
  </w:style>
  <w:style w:type="character" w:customStyle="1" w:styleId="168">
    <w:name w:val="Основной шрифт абзаца1"/>
    <w:uiPriority w:val="0"/>
  </w:style>
  <w:style w:type="character" w:customStyle="1" w:styleId="169">
    <w:name w:val="Стандартный HTML Знак"/>
    <w:basedOn w:val="4"/>
    <w:link w:val="16"/>
    <w:semiHidden/>
    <w:uiPriority w:val="99"/>
    <w:rPr>
      <w:rFonts w:ascii="Courier New" w:hAnsi="Courier New" w:eastAsia="Times New Roman" w:cs="Times New Roman"/>
      <w:sz w:val="20"/>
      <w:szCs w:val="20"/>
      <w:lang w:val="zh-CN" w:eastAsia="zh-CN"/>
    </w:rPr>
  </w:style>
  <w:style w:type="character" w:customStyle="1" w:styleId="170">
    <w:name w:val="ConsPlusNormal1"/>
    <w:link w:val="65"/>
    <w:locked/>
    <w:uiPriority w:val="0"/>
    <w:rPr>
      <w:rFonts w:ascii="Arial" w:hAnsi="Arial" w:eastAsia="Times New Roman" w:cs="Arial"/>
      <w:sz w:val="20"/>
      <w:szCs w:val="20"/>
      <w:lang w:eastAsia="ru-RU"/>
    </w:rPr>
  </w:style>
  <w:style w:type="table" w:customStyle="1" w:styleId="171">
    <w:name w:val="Сетка таблицы6"/>
    <w:basedOn w:val="5"/>
    <w:uiPriority w:val="59"/>
    <w:pPr>
      <w:spacing w:after="0" w:line="240" w:lineRule="auto"/>
    </w:pPr>
    <w:rPr>
      <w:rFonts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2">
    <w:name w:val="Сетка таблицы7"/>
    <w:basedOn w:val="5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3">
    <w:name w:val="Сетка таблицы8"/>
    <w:basedOn w:val="5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4">
    <w:name w:val="Сетка таблицы9"/>
    <w:basedOn w:val="5"/>
    <w:uiPriority w:val="59"/>
    <w:pPr>
      <w:spacing w:after="0" w:line="240" w:lineRule="auto"/>
    </w:pPr>
    <w:rPr>
      <w:rFonts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5">
    <w:name w:val="Текст сноски Знак"/>
    <w:basedOn w:val="4"/>
    <w:link w:val="14"/>
    <w:semiHidden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176">
    <w:name w:val="Знак Знак Знак Знак20"/>
    <w:basedOn w:val="1"/>
    <w:uiPriority w:val="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77">
    <w:name w:val="maincontent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97649-8CE7-476E-B30C-8E9564E370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*</Company>
  <Pages>16</Pages>
  <Words>3064</Words>
  <Characters>17468</Characters>
  <Lines>145</Lines>
  <Paragraphs>40</Paragraphs>
  <TotalTime>1</TotalTime>
  <ScaleCrop>false</ScaleCrop>
  <LinksUpToDate>false</LinksUpToDate>
  <CharactersWithSpaces>20492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2024-11-06T12:58:00Z</dcterms:created>
  <dc:creator>1</dc:creator>
  <cp:lastModifiedBy>Владимир</cp:lastModifiedBy>
  <cp:lastPrinted>2026-05-15T13:07:00Z</cp:lastPrinted>
  <dcterms:modified xsi:type="dcterms:W3CDTF">2026-05-22T09:15:42Z</dcterms:modified>
  <cp:revision>117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51D71771BF1F435F88DE7E4FD7F4F374</vt:lpwstr>
  </property>
</Properties>
</file>