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sz w:val="40"/>
          <w:szCs w:val="40"/>
        </w:rPr>
      </w:pPr>
      <w:r>
        <w:rPr>
          <w:rFonts w:eastAsia="Times New Roman"/>
          <w:kern w:val="0"/>
          <w:sz w:val="28"/>
          <w:szCs w:val="28"/>
          <w:lang w:eastAsia="ru-RU"/>
        </w:rPr>
        <w:tab/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sz w:val="40"/>
          <w:szCs w:val="40"/>
        </w:rPr>
      </w:pPr>
      <w:r>
        <w:rPr>
          <w:sz w:val="40"/>
          <w:szCs w:val="40"/>
          <w:lang w:eastAsia="ru-RU"/>
        </w:rPr>
        <w:drawing>
          <wp:inline distT="0" distB="0" distL="0" distR="0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от 27.03.2026 № 13(677)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Style w:val="5"/>
        <w:tblpPr w:leftFromText="180" w:rightFromText="180" w:horzAnchor="margin" w:tblpY="696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5413"/>
        <w:gridCol w:w="186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</w:t>
            </w:r>
          </w:p>
          <w:p>
            <w:pPr>
              <w:widowControl/>
              <w:autoSpaceDN/>
              <w:ind w:firstLine="0"/>
              <w:jc w:val="both"/>
              <w:rPr>
                <w:rFonts w:eastAsia="Calibri"/>
                <w:b w:val="0"/>
                <w:bCs/>
                <w:kern w:val="0"/>
                <w:sz w:val="28"/>
                <w:szCs w:val="28"/>
                <w:lang w:eastAsia="ar-SA"/>
              </w:rPr>
            </w:pPr>
            <w:r>
              <w:rPr>
                <w:b w:val="0"/>
                <w:bCs/>
                <w:sz w:val="28"/>
                <w:szCs w:val="28"/>
              </w:rPr>
              <w:t>«</w:t>
            </w:r>
            <w:r>
              <w:rPr>
                <w:rFonts w:eastAsia="Calibri"/>
                <w:b w:val="0"/>
                <w:bCs/>
                <w:kern w:val="0"/>
                <w:sz w:val="28"/>
                <w:szCs w:val="28"/>
                <w:lang w:eastAsia="ar-SA"/>
              </w:rPr>
              <w:t xml:space="preserve">О внесении изменений в постановление </w:t>
            </w:r>
          </w:p>
          <w:p>
            <w:pPr>
              <w:widowControl/>
              <w:autoSpaceDN/>
              <w:ind w:firstLine="0"/>
              <w:jc w:val="both"/>
              <w:rPr>
                <w:rFonts w:eastAsia="Calibri"/>
                <w:b w:val="0"/>
                <w:bCs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b w:val="0"/>
                <w:bCs/>
                <w:kern w:val="0"/>
                <w:sz w:val="28"/>
                <w:szCs w:val="28"/>
                <w:lang w:eastAsia="ar-SA"/>
              </w:rPr>
              <w:t>Администрации Подосиновского района</w:t>
            </w:r>
          </w:p>
          <w:p>
            <w:pPr>
              <w:autoSpaceDE w:val="0"/>
              <w:adjustRightInd w:val="0"/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Calibri"/>
                <w:b w:val="0"/>
                <w:bCs/>
                <w:kern w:val="0"/>
                <w:sz w:val="28"/>
                <w:szCs w:val="28"/>
                <w:lang w:eastAsia="ar-SA"/>
              </w:rPr>
              <w:t xml:space="preserve"> от  28.12.2012  № 327</w:t>
            </w:r>
            <w:r>
              <w:rPr>
                <w:b w:val="0"/>
                <w:bCs/>
                <w:sz w:val="28"/>
                <w:szCs w:val="28"/>
              </w:rPr>
              <w:t xml:space="preserve">»        </w:t>
            </w:r>
            <w:r>
              <w:rPr>
                <w:b/>
                <w:bCs w:val="0"/>
                <w:sz w:val="28"/>
                <w:szCs w:val="28"/>
              </w:rPr>
              <w:t xml:space="preserve">                                            </w:t>
            </w:r>
            <w:r>
              <w:rPr>
                <w:bCs/>
                <w:sz w:val="28"/>
                <w:szCs w:val="28"/>
              </w:rPr>
              <w:t xml:space="preserve">                    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27.03.2026</w:t>
            </w:r>
            <w:r>
              <w:rPr>
                <w:bCs/>
                <w:sz w:val="28"/>
                <w:szCs w:val="28"/>
              </w:rPr>
              <w:t xml:space="preserve"> №  98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lef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 Администрации Подосиновского района«Об определении мест отбывания наказания лицами, осужденными к обязательным работам, и перечня видов обязательных работ»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27.03.2026</w:t>
            </w:r>
            <w:r>
              <w:rPr>
                <w:bCs/>
                <w:sz w:val="28"/>
                <w:szCs w:val="28"/>
              </w:rPr>
              <w:t xml:space="preserve"> №  99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5-8</w:t>
            </w:r>
          </w:p>
        </w:tc>
      </w:tr>
    </w:tbl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bookmarkStart w:id="2" w:name="_GoBack"/>
      <w:bookmarkEnd w:id="2"/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31"/>
        <w:gridCol w:w="2372"/>
        <w:gridCol w:w="2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Calibri"/>
                <w:kern w:val="0"/>
                <w:sz w:val="20"/>
                <w:lang w:eastAsia="ar-SA"/>
              </w:rPr>
            </w:pPr>
            <w:bookmarkStart w:id="0" w:name="BM_D0_A2_D0_B5_D0_BA_D1_81_D1_821"/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begin"/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instrText xml:space="preserve"> FILLIN "Òåêñò1"</w:instrText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separate"/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t>АДМИНИСТРАЦИЯ ПОДОСИНОВСКОГО РАЙОНА</w:t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end"/>
            </w:r>
            <w:bookmarkEnd w:id="0"/>
          </w:p>
          <w:p>
            <w:pPr>
              <w:widowControl/>
              <w:autoSpaceDN/>
              <w:spacing w:line="480" w:lineRule="auto"/>
              <w:ind w:firstLine="0"/>
              <w:jc w:val="center"/>
              <w:rPr>
                <w:rFonts w:eastAsia="Calibri"/>
                <w:b/>
                <w:kern w:val="0"/>
                <w:sz w:val="32"/>
                <w:szCs w:val="32"/>
                <w:lang w:eastAsia="ar-SA"/>
              </w:rPr>
            </w:pPr>
            <w:bookmarkStart w:id="1" w:name="BM_D0_A2_D0_B5_D0_BA_D1_81_D1_822"/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begin"/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instrText xml:space="preserve"> FILLIN "Òåêñò2"</w:instrText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separate"/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t>КИРОВСКОЙ ОБЛАСТИ</w:t>
            </w:r>
            <w:r>
              <w:rPr>
                <w:rFonts w:eastAsia="Calibri"/>
                <w:b/>
                <w:kern w:val="0"/>
                <w:sz w:val="28"/>
                <w:lang w:eastAsia="ar-SA"/>
              </w:rPr>
              <w:fldChar w:fldCharType="end"/>
            </w:r>
            <w:bookmarkEnd w:id="1"/>
          </w:p>
          <w:p>
            <w:pPr>
              <w:widowControl/>
              <w:autoSpaceDN/>
              <w:spacing w:line="360" w:lineRule="auto"/>
              <w:ind w:firstLine="0"/>
              <w:jc w:val="center"/>
              <w:rPr>
                <w:rFonts w:eastAsia="Calibri"/>
                <w:b/>
                <w:kern w:val="0"/>
                <w:sz w:val="32"/>
                <w:szCs w:val="32"/>
                <w:lang w:eastAsia="ar-SA"/>
              </w:rPr>
            </w:pPr>
            <w:r>
              <w:rPr>
                <w:rFonts w:eastAsia="Calibri"/>
                <w:b/>
                <w:kern w:val="0"/>
                <w:sz w:val="32"/>
                <w:szCs w:val="32"/>
                <w:lang w:eastAsia="ar-SA"/>
              </w:rPr>
              <w:t>ПОСТАНОВЛЕНИЕ</w:t>
            </w:r>
          </w:p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 w:val="20"/>
                <w:lang w:eastAsia="ar-SA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color="000000" w:sz="4" w:space="0"/>
            </w:tcBorders>
          </w:tcPr>
          <w:p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   27.03.2026</w:t>
            </w:r>
          </w:p>
        </w:tc>
        <w:tc>
          <w:tcPr>
            <w:tcW w:w="2731" w:type="dxa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Calibri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</w:tcPr>
          <w:p>
            <w:pPr>
              <w:widowControl/>
              <w:autoSpaceDN/>
              <w:snapToGrid w:val="0"/>
              <w:ind w:firstLine="0"/>
              <w:jc w:val="right"/>
              <w:rPr>
                <w:rFonts w:eastAsia="Calibri"/>
                <w:kern w:val="0"/>
                <w:position w:val="-5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position w:val="-5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bottom w:val="single" w:color="000000" w:sz="4" w:space="0"/>
            </w:tcBorders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98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184" w:type="dxa"/>
            <w:gridSpan w:val="4"/>
          </w:tcPr>
          <w:p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пгт Подосиновец </w:t>
            </w:r>
          </w:p>
        </w:tc>
      </w:tr>
    </w:tbl>
    <w:p>
      <w:pPr>
        <w:widowControl/>
        <w:autoSpaceDN/>
        <w:ind w:firstLine="0"/>
        <w:jc w:val="left"/>
        <w:rPr>
          <w:rFonts w:eastAsia="Calibri"/>
          <w:kern w:val="0"/>
          <w:sz w:val="28"/>
          <w:szCs w:val="28"/>
          <w:lang w:eastAsia="ar-SA"/>
        </w:rPr>
      </w:pPr>
    </w:p>
    <w:tbl>
      <w:tblPr>
        <w:tblStyle w:val="5"/>
        <w:tblW w:w="91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9108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  <w:t xml:space="preserve">О внесении изменений в постановление </w:t>
            </w:r>
          </w:p>
          <w:p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  <w:t>Администрации Подосиновского района</w:t>
            </w:r>
          </w:p>
          <w:p>
            <w:pPr>
              <w:autoSpaceDE w:val="0"/>
              <w:adjustRightInd w:val="0"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  <w:t xml:space="preserve"> от  28.12.2012  № 327</w:t>
            </w:r>
          </w:p>
          <w:p>
            <w:pPr>
              <w:autoSpaceDE w:val="0"/>
              <w:adjustRightInd w:val="0"/>
              <w:ind w:firstLine="0"/>
              <w:jc w:val="center"/>
              <w:rPr>
                <w:rFonts w:eastAsia="Calibri"/>
                <w:b/>
                <w:kern w:val="0"/>
                <w:sz w:val="28"/>
                <w:szCs w:val="28"/>
                <w:lang w:eastAsia="ar-SA"/>
              </w:rPr>
            </w:pPr>
          </w:p>
        </w:tc>
      </w:tr>
    </w:tbl>
    <w:p>
      <w:pPr>
        <w:widowControl/>
        <w:tabs>
          <w:tab w:val="left" w:pos="1134"/>
        </w:tabs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Администрация Подосиновского района ПОСТАНОВЛЯЕТ:</w:t>
      </w:r>
    </w:p>
    <w:p>
      <w:pPr>
        <w:widowControl/>
        <w:tabs>
          <w:tab w:val="left" w:pos="1134"/>
        </w:tabs>
        <w:autoSpaceDE w:val="0"/>
        <w:adjustRightInd w:val="0"/>
        <w:spacing w:line="360" w:lineRule="auto"/>
        <w:ind w:firstLine="709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1. Внести изменения в постановление Администрации Подосиновского района от 28.12.2012 № 327 «О создании административной комиссии муниципального образования Подосиновский муниципальный район Кировской области» в части состава административной комиссии муниципального образования Подосиновский муниципальный район Кировской области, утвердив его в новой редакции согласно приложению.</w:t>
      </w:r>
    </w:p>
    <w:p>
      <w:pPr>
        <w:widowControl/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2.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Управлению делами Администрации района разместить  настоящее постановление  в Информационном  бюллетене  органов  местного  самоуправления Подосиновского  района, а также разместить на официальном сайте Администрации Подосиновского района по адресу: </w:t>
      </w:r>
      <w:r>
        <w:fldChar w:fldCharType="begin"/>
      </w:r>
      <w:r>
        <w:instrText xml:space="preserve"> HYPERLINK "https://podosadm-r43.gosuslugi.ru" </w:instrText>
      </w:r>
      <w:r>
        <w:fldChar w:fldCharType="separate"/>
      </w:r>
      <w:r>
        <w:rPr>
          <w:rFonts w:eastAsia="Times New Roman"/>
          <w:color w:val="0000FF"/>
          <w:kern w:val="0"/>
          <w:sz w:val="28"/>
          <w:szCs w:val="28"/>
          <w:u w:val="single"/>
          <w:lang w:eastAsia="ru-RU"/>
        </w:rPr>
        <w:t>https://podosadm-r43.gosuslugi.ru</w:t>
      </w:r>
      <w:r>
        <w:rPr>
          <w:rFonts w:eastAsia="Times New Roman"/>
          <w:color w:val="0000FF"/>
          <w:kern w:val="0"/>
          <w:sz w:val="28"/>
          <w:szCs w:val="28"/>
          <w:u w:val="single"/>
          <w:lang w:eastAsia="ru-RU"/>
        </w:rPr>
        <w:fldChar w:fldCharType="end"/>
      </w:r>
      <w:r>
        <w:rPr>
          <w:rFonts w:eastAsia="Times New Roman"/>
          <w:kern w:val="0"/>
          <w:sz w:val="28"/>
          <w:szCs w:val="28"/>
          <w:lang w:eastAsia="ru-RU"/>
        </w:rPr>
        <w:t>.</w:t>
      </w:r>
    </w:p>
    <w:p>
      <w:pPr>
        <w:widowControl/>
        <w:autoSpaceDN/>
        <w:spacing w:before="720"/>
        <w:ind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ru-RU"/>
        </w:rPr>
        <w:t>Г</w:t>
      </w:r>
      <w:r>
        <w:rPr>
          <w:rFonts w:eastAsia="Calibri"/>
          <w:kern w:val="0"/>
          <w:sz w:val="28"/>
          <w:szCs w:val="28"/>
          <w:lang w:eastAsia="ar-SA"/>
        </w:rPr>
        <w:t xml:space="preserve">лава </w:t>
      </w:r>
    </w:p>
    <w:p>
      <w:pPr>
        <w:widowControl/>
        <w:autoSpaceDN/>
        <w:ind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Подосиновского района     Д.В. Копосов</w:t>
      </w:r>
    </w:p>
    <w:p>
      <w:pPr>
        <w:widowControl/>
        <w:suppressAutoHyphens w:val="0"/>
        <w:autoSpaceDN/>
        <w:spacing w:after="160" w:line="259" w:lineRule="auto"/>
        <w:ind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color w:val="FF0000"/>
          <w:kern w:val="0"/>
          <w:sz w:val="28"/>
          <w:szCs w:val="28"/>
          <w:lang w:eastAsia="ar-SA"/>
        </w:rPr>
        <w:br w:type="page"/>
      </w:r>
      <w:r>
        <w:rPr>
          <w:rFonts w:eastAsia="Calibri"/>
          <w:kern w:val="0"/>
          <w:sz w:val="28"/>
          <w:szCs w:val="28"/>
          <w:lang w:eastAsia="ar-SA"/>
        </w:rPr>
        <w:t xml:space="preserve">                                                                       Приложение № 1</w:t>
      </w:r>
    </w:p>
    <w:p>
      <w:pPr>
        <w:widowControl/>
        <w:autoSpaceDN/>
        <w:spacing w:line="360" w:lineRule="auto"/>
        <w:ind w:left="4962"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УТВЕРЖДЕН</w:t>
      </w:r>
    </w:p>
    <w:p>
      <w:pPr>
        <w:widowControl/>
        <w:autoSpaceDN/>
        <w:ind w:left="4962"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постановлением Администрации</w:t>
      </w:r>
    </w:p>
    <w:p>
      <w:pPr>
        <w:widowControl/>
        <w:autoSpaceDN/>
        <w:ind w:left="4962"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Подосиновского района</w:t>
      </w:r>
    </w:p>
    <w:p>
      <w:pPr>
        <w:widowControl/>
        <w:autoSpaceDN/>
        <w:ind w:left="4962" w:firstLine="0"/>
        <w:jc w:val="left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 w:val="28"/>
          <w:szCs w:val="28"/>
          <w:lang w:eastAsia="ar-SA"/>
        </w:rPr>
        <w:t>от 27.03.2026 №  98</w:t>
      </w:r>
    </w:p>
    <w:p>
      <w:pPr>
        <w:widowControl/>
        <w:suppressAutoHyphens w:val="0"/>
        <w:autoSpaceDN/>
        <w:ind w:firstLine="0"/>
        <w:rPr>
          <w:rFonts w:eastAsia="Calibri"/>
          <w:b/>
          <w:bCs/>
          <w:kern w:val="0"/>
          <w:sz w:val="28"/>
          <w:szCs w:val="28"/>
          <w:lang w:eastAsia="ru-RU"/>
        </w:rPr>
      </w:pPr>
    </w:p>
    <w:p>
      <w:pPr>
        <w:widowControl/>
        <w:autoSpaceDE w:val="0"/>
        <w:adjustRightInd w:val="0"/>
        <w:ind w:firstLine="709"/>
        <w:jc w:val="center"/>
        <w:rPr>
          <w:rFonts w:eastAsia="Calibri"/>
          <w:kern w:val="0"/>
          <w:sz w:val="28"/>
          <w:szCs w:val="28"/>
          <w:lang w:eastAsia="ar-SA"/>
        </w:rPr>
      </w:pPr>
    </w:p>
    <w:p>
      <w:pPr>
        <w:widowControl/>
        <w:suppressAutoHyphens w:val="0"/>
        <w:autoSpaceDE w:val="0"/>
        <w:adjustRightInd w:val="0"/>
        <w:spacing w:line="360" w:lineRule="auto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СОСТАВ</w:t>
      </w:r>
    </w:p>
    <w:p>
      <w:pPr>
        <w:widowControl/>
        <w:suppressAutoHyphens w:val="0"/>
        <w:autoSpaceDE w:val="0"/>
        <w:adjustRightInd w:val="0"/>
        <w:ind w:firstLine="0"/>
        <w:jc w:val="center"/>
        <w:rPr>
          <w:rFonts w:eastAsia="Times New Roman"/>
          <w:bCs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>административной комиссии муниципального образования Подосиновский муниципальный район Кировской области</w:t>
      </w:r>
    </w:p>
    <w:p>
      <w:pPr>
        <w:widowControl/>
        <w:suppressAutoHyphens w:val="0"/>
        <w:autoSpaceDE w:val="0"/>
        <w:adjustRightInd w:val="0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autoSpaceDN/>
        <w:ind w:firstLine="0"/>
        <w:jc w:val="left"/>
        <w:rPr>
          <w:rFonts w:eastAsia="Calibri"/>
          <w:kern w:val="0"/>
          <w:sz w:val="28"/>
          <w:szCs w:val="28"/>
          <w:lang w:eastAsia="ar-SA"/>
        </w:rPr>
      </w:pPr>
    </w:p>
    <w:tbl>
      <w:tblPr>
        <w:tblStyle w:val="5"/>
        <w:tblW w:w="892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236"/>
        <w:gridCol w:w="53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КОЛЕСНИКОВ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Вячеслав Александрович</w:t>
            </w: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- управляющий делами Администрации района, председатель комиссии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МОСЕЕВА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Ирина Владимирона</w:t>
            </w:r>
          </w:p>
          <w:p>
            <w:pPr>
              <w:widowControl/>
              <w:autoSpaceDN/>
              <w:spacing w:line="360" w:lineRule="auto"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- заведующий организационно-правового отдела Администрации района, заместитель председателя комиссии 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ТУЛУПОВА 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Елена Николаевна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Члены комиссии: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- главный специалист организационно-правового отдела Администрации района, секретарь комиссии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БОТВИНА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Светлана Геннадьевна</w:t>
            </w:r>
          </w:p>
          <w:p>
            <w:pPr>
              <w:widowControl/>
              <w:autoSpaceDN/>
              <w:snapToGrid w:val="0"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tabs>
                <w:tab w:val="left" w:pos="4020"/>
              </w:tabs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ведущий специалист по вопросам ГО, ЧС и охране труда </w:t>
            </w: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Администрации района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snapToGrid w:val="0"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МИКУРОВА</w:t>
            </w:r>
          </w:p>
          <w:p>
            <w:pPr>
              <w:widowControl/>
              <w:autoSpaceDN/>
              <w:snapToGrid w:val="0"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Мария Николаевна</w:t>
            </w: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- заместитель начальника управления по вопросам жизнеобеспечения 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Администрации района, главный градостроитель района </w:t>
            </w:r>
          </w:p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УГРЮМОВА </w:t>
            </w:r>
          </w:p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>Елена Сергеевна</w:t>
            </w:r>
          </w:p>
          <w:p>
            <w:pPr>
              <w:widowControl/>
              <w:autoSpaceDN/>
              <w:snapToGrid w:val="0"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ar-SA"/>
              </w:rPr>
              <w:t xml:space="preserve">- консультант, юрисконсульт организационно-правового отдела Администрации района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4" w:type="dxa"/>
          </w:tcPr>
          <w:p>
            <w:pPr>
              <w:widowControl/>
              <w:autoSpaceDN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236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  <w:tc>
          <w:tcPr>
            <w:tcW w:w="5325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</w:p>
        </w:tc>
      </w:tr>
    </w:tbl>
    <w:p>
      <w:pPr>
        <w:widowControl/>
        <w:autoSpaceDN/>
        <w:ind w:firstLine="0"/>
        <w:jc w:val="left"/>
        <w:rPr>
          <w:rFonts w:eastAsia="Calibri"/>
          <w:kern w:val="0"/>
          <w:szCs w:val="24"/>
          <w:lang w:eastAsia="ar-SA"/>
        </w:rPr>
      </w:pPr>
    </w:p>
    <w:p>
      <w:pPr>
        <w:widowControl/>
        <w:autoSpaceDN/>
        <w:ind w:firstLine="0"/>
        <w:jc w:val="center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Calibri"/>
          <w:kern w:val="0"/>
          <w:szCs w:val="24"/>
          <w:lang w:eastAsia="ar-SA"/>
        </w:rPr>
        <w:t xml:space="preserve">________________ 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31"/>
        <w:gridCol w:w="2372"/>
        <w:gridCol w:w="2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</w:tcPr>
          <w:p>
            <w:pPr>
              <w:suppressAutoHyphens w:val="0"/>
              <w:autoSpaceDE w:val="0"/>
              <w:adjustRightInd w:val="0"/>
              <w:snapToGrid w:val="0"/>
              <w:ind w:firstLine="0"/>
              <w:jc w:val="center"/>
              <w:rPr>
                <w:rFonts w:eastAsia="Calibri"/>
                <w:kern w:val="0"/>
                <w:sz w:val="20"/>
                <w:lang w:eastAsia="ar-SA"/>
              </w:rPr>
            </w:pPr>
            <w:r>
              <w:rPr>
                <w:rFonts w:eastAsia="Calibri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Calibri"/>
                <w:b/>
                <w:kern w:val="0"/>
                <w:sz w:val="28"/>
                <w:lang w:eastAsia="ru-RU"/>
              </w:rPr>
              <w:instrText xml:space="preserve"> FILLIN "Òåêñò1"</w:instrText>
            </w:r>
            <w:r>
              <w:rPr>
                <w:rFonts w:eastAsia="Calibri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Calibri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>
              <w:rPr>
                <w:rFonts w:eastAsia="Calibri"/>
                <w:kern w:val="0"/>
                <w:sz w:val="20"/>
                <w:lang w:eastAsia="ru-RU"/>
              </w:rPr>
              <w:fldChar w:fldCharType="end"/>
            </w:r>
          </w:p>
          <w:p>
            <w:pPr>
              <w:suppressAutoHyphens w:val="0"/>
              <w:autoSpaceDE w:val="0"/>
              <w:adjustRightInd w:val="0"/>
              <w:spacing w:line="480" w:lineRule="auto"/>
              <w:ind w:firstLine="0"/>
              <w:jc w:val="center"/>
              <w:rPr>
                <w:rFonts w:eastAsia="Calibri"/>
                <w:b/>
                <w:kern w:val="0"/>
                <w:sz w:val="32"/>
                <w:szCs w:val="32"/>
                <w:lang w:eastAsia="ru-RU"/>
              </w:rPr>
            </w:pPr>
            <w:r>
              <w:rPr>
                <w:rFonts w:eastAsia="Calibri"/>
                <w:kern w:val="0"/>
                <w:sz w:val="20"/>
                <w:lang w:eastAsia="ru-RU"/>
              </w:rPr>
              <w:fldChar w:fldCharType="begin"/>
            </w:r>
            <w:r>
              <w:rPr>
                <w:rFonts w:eastAsia="Calibri"/>
                <w:b/>
                <w:kern w:val="0"/>
                <w:sz w:val="28"/>
                <w:lang w:eastAsia="ru-RU"/>
              </w:rPr>
              <w:instrText xml:space="preserve"> FILLIN "Òåêñò2"</w:instrText>
            </w:r>
            <w:r>
              <w:rPr>
                <w:rFonts w:eastAsia="Calibri"/>
                <w:kern w:val="0"/>
                <w:sz w:val="20"/>
                <w:lang w:eastAsia="ru-RU"/>
              </w:rPr>
              <w:fldChar w:fldCharType="separate"/>
            </w:r>
            <w:r>
              <w:rPr>
                <w:rFonts w:eastAsia="Calibri"/>
                <w:b/>
                <w:kern w:val="0"/>
                <w:sz w:val="28"/>
                <w:lang w:eastAsia="ru-RU"/>
              </w:rPr>
              <w:t>КИРОВСКОЙ ОБЛАСТИ</w:t>
            </w:r>
            <w:r>
              <w:rPr>
                <w:rFonts w:eastAsia="Calibri"/>
                <w:kern w:val="0"/>
                <w:sz w:val="20"/>
                <w:lang w:eastAsia="ru-RU"/>
              </w:rPr>
              <w:fldChar w:fldCharType="end"/>
            </w:r>
          </w:p>
          <w:p>
            <w:pPr>
              <w:suppressAutoHyphens w:val="0"/>
              <w:autoSpaceDE w:val="0"/>
              <w:adjustRightInd w:val="0"/>
              <w:spacing w:line="360" w:lineRule="auto"/>
              <w:ind w:firstLine="0"/>
              <w:jc w:val="center"/>
              <w:rPr>
                <w:rFonts w:eastAsia="Calibri"/>
                <w:b/>
                <w:kern w:val="0"/>
                <w:sz w:val="32"/>
                <w:szCs w:val="32"/>
                <w:lang w:eastAsia="ru-RU"/>
              </w:rPr>
            </w:pPr>
            <w:r>
              <w:rPr>
                <w:rFonts w:eastAsia="Calibri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>
            <w:pPr>
              <w:autoSpaceDE w:val="0"/>
              <w:adjustRightInd w:val="0"/>
              <w:ind w:firstLine="0"/>
              <w:jc w:val="center"/>
              <w:rPr>
                <w:rFonts w:eastAsia="Calibri"/>
                <w:kern w:val="0"/>
                <w:sz w:val="20"/>
                <w:lang w:eastAsia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tabs>
                <w:tab w:val="left" w:pos="2765"/>
              </w:tabs>
              <w:autoSpaceDE w:val="0"/>
              <w:adjustRightInd w:val="0"/>
              <w:snapToGrid w:val="0"/>
              <w:ind w:firstLine="0"/>
              <w:jc w:val="left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ru-RU"/>
              </w:rPr>
              <w:t xml:space="preserve">   27.03.2026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autoSpaceDE w:val="0"/>
              <w:adjustRightInd w:val="0"/>
              <w:snapToGrid w:val="0"/>
              <w:ind w:firstLine="0"/>
              <w:jc w:val="center"/>
              <w:rPr>
                <w:rFonts w:eastAsia="Calibri"/>
                <w:kern w:val="0"/>
                <w:position w:val="-5"/>
                <w:szCs w:val="24"/>
                <w:lang w:eastAsia="ar-SA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autoSpaceDE w:val="0"/>
              <w:adjustRightInd w:val="0"/>
              <w:snapToGrid w:val="0"/>
              <w:ind w:firstLine="0"/>
              <w:jc w:val="right"/>
              <w:rPr>
                <w:rFonts w:eastAsia="Calibri"/>
                <w:kern w:val="0"/>
                <w:position w:val="-5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autoSpaceDE w:val="0"/>
              <w:adjustRightInd w:val="0"/>
              <w:snapToGrid w:val="0"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ru-RU"/>
              </w:rPr>
              <w:t>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>
            <w:pPr>
              <w:tabs>
                <w:tab w:val="left" w:pos="2765"/>
              </w:tabs>
              <w:autoSpaceDE w:val="0"/>
              <w:adjustRightInd w:val="0"/>
              <w:snapToGrid w:val="0"/>
              <w:ind w:firstLine="0"/>
              <w:jc w:val="center"/>
              <w:rPr>
                <w:rFonts w:eastAsia="Calibri"/>
                <w:kern w:val="0"/>
                <w:sz w:val="28"/>
                <w:szCs w:val="28"/>
                <w:lang w:eastAsia="ar-SA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b/>
          <w:bCs/>
          <w:color w:val="000000"/>
          <w:spacing w:val="-2"/>
          <w:kern w:val="0"/>
          <w:sz w:val="28"/>
          <w:szCs w:val="28"/>
          <w:lang w:eastAsia="ru-RU"/>
        </w:rPr>
      </w:pPr>
    </w:p>
    <w:p>
      <w:pPr>
        <w:shd w:val="clear" w:color="auto" w:fill="FFFFFF"/>
        <w:suppressAutoHyphens w:val="0"/>
        <w:autoSpaceDE w:val="0"/>
        <w:adjustRightInd w:val="0"/>
        <w:ind w:firstLine="0"/>
        <w:jc w:val="center"/>
        <w:rPr>
          <w:rFonts w:eastAsia="Calibri"/>
          <w:color w:val="000000"/>
          <w:spacing w:val="-4"/>
          <w:kern w:val="0"/>
          <w:sz w:val="28"/>
          <w:szCs w:val="28"/>
          <w:lang w:eastAsia="ru-RU"/>
        </w:rPr>
      </w:pPr>
    </w:p>
    <w:tbl>
      <w:tblPr>
        <w:tblStyle w:val="5"/>
        <w:tblW w:w="0" w:type="auto"/>
        <w:tblInd w:w="166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6545" w:type="dxa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Об определении мест отбывания наказания лицами, осужденными к обязательным работам, и перечня видов обязательных работ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6"/>
                <w:szCs w:val="26"/>
                <w:lang w:eastAsia="ru-RU"/>
              </w:rPr>
            </w:pPr>
          </w:p>
        </w:tc>
      </w:tr>
    </w:tbl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</w:t>
      </w:r>
    </w:p>
    <w:p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b/>
          <w:bCs/>
          <w:kern w:val="0"/>
          <w:sz w:val="20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49 Уголовного кодекса Российской Федерации, </w:t>
      </w:r>
      <w:r>
        <w:fldChar w:fldCharType="begin"/>
      </w:r>
      <w:r>
        <w:instrText xml:space="preserve"> HYPERLINK "consultantplus://offline/ref=9480B5FB9553838B6B1C0B43BDAD0161F8C6F44092710C344F38F40F3AEFE026196C61A5EA3C8FA6A4h6K" </w:instrText>
      </w:r>
      <w:r>
        <w:fldChar w:fldCharType="separate"/>
      </w:r>
      <w:r>
        <w:rPr>
          <w:rFonts w:eastAsia="Times New Roman"/>
          <w:kern w:val="0"/>
          <w:sz w:val="28"/>
          <w:szCs w:val="28"/>
          <w:lang w:eastAsia="ru-RU"/>
        </w:rPr>
        <w:t>статьей 25</w:t>
      </w:r>
      <w:r>
        <w:rPr>
          <w:rFonts w:eastAsia="Times New Roman"/>
          <w:kern w:val="0"/>
          <w:sz w:val="28"/>
          <w:szCs w:val="28"/>
          <w:lang w:eastAsia="ru-RU"/>
        </w:rPr>
        <w:fldChar w:fldCharType="end"/>
      </w:r>
      <w:r>
        <w:rPr>
          <w:rFonts w:eastAsia="Times New Roman"/>
          <w:kern w:val="0"/>
          <w:sz w:val="28"/>
          <w:szCs w:val="28"/>
          <w:lang w:eastAsia="ru-RU"/>
        </w:rPr>
        <w:t xml:space="preserve"> Уголовно-исполнительного кодекса Российской Федерации  Администрации Подосиновского района ПОСТАНОВЛЯЕТ:  </w:t>
      </w:r>
    </w:p>
    <w:p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 Утвердить:</w:t>
      </w:r>
    </w:p>
    <w:p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1.1. Перечень объектов для отбывания осужденными наказания в виде обязательных работ, согласно приложений № 1.</w:t>
      </w:r>
    </w:p>
    <w:p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1.2. Перечень видов обязательных работ согласно приложению № 2.</w:t>
      </w:r>
    </w:p>
    <w:p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6"/>
          <w:szCs w:val="26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 Признать утратившими силу постановления Администрации Подосиновского района от 24.01.2025 № 9 «Об определении мест отбывания наказания лицами, осужденными к обязательным и исправительным работам», от 26.03.2025 № 66 «О внесении изменений в постановление Администрации Подосиновского района от 24.01.2025 № 9».</w:t>
      </w:r>
    </w:p>
    <w:p>
      <w:pPr>
        <w:suppressAutoHyphens w:val="0"/>
        <w:autoSpaceDE w:val="0"/>
        <w:adjustRightInd w:val="0"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 Опубликовать настоящее постановление в Информационном бюллетене органов местного самоуправления Подосиновского района и на официальном сайте Администрации Подосиновского района.</w:t>
      </w:r>
    </w:p>
    <w:p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 Постановление вступает в силу с момента его опубликования.</w:t>
      </w:r>
    </w:p>
    <w:p>
      <w:pPr>
        <w:suppressAutoHyphens w:val="0"/>
        <w:autoSpaceDE w:val="0"/>
        <w:adjustRightInd w:val="0"/>
        <w:ind w:firstLine="540"/>
        <w:rPr>
          <w:rFonts w:eastAsia="Times New Roman"/>
          <w:kern w:val="0"/>
          <w:sz w:val="20"/>
          <w:lang w:eastAsia="ru-RU"/>
        </w:rPr>
      </w:pPr>
      <w:r>
        <w:rPr>
          <w:rFonts w:eastAsia="Times New Roman"/>
          <w:kern w:val="0"/>
          <w:sz w:val="20"/>
          <w:lang w:eastAsia="ru-RU"/>
        </w:rPr>
        <w:t xml:space="preserve"> </w:t>
      </w:r>
    </w:p>
    <w:p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Глава </w:t>
      </w:r>
    </w:p>
    <w:p>
      <w:pPr>
        <w:tabs>
          <w:tab w:val="left" w:pos="9356"/>
        </w:tabs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Подосиновского района    Д.В. Копосов</w:t>
      </w:r>
    </w:p>
    <w:p>
      <w:pPr>
        <w:suppressAutoHyphens w:val="0"/>
        <w:autoSpaceDE w:val="0"/>
        <w:adjustRightInd w:val="0"/>
        <w:ind w:left="5664"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Приложение № 1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                                                                    УТВЕРЖДЕНО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                                                                    постановлением 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                                                                    Администрации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                                                                    Подосиновского района                                         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                                                                                      от 27.03.2026  №  99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ПЕРЕЧЕНЬ</w:t>
      </w:r>
    </w:p>
    <w:p>
      <w:pPr>
        <w:suppressAutoHyphens w:val="0"/>
        <w:autoSpaceDE w:val="0"/>
        <w:adjustRightInd w:val="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объектов для отбывания осужденными </w:t>
      </w:r>
    </w:p>
    <w:p>
      <w:pPr>
        <w:suppressAutoHyphens w:val="0"/>
        <w:autoSpaceDE w:val="0"/>
        <w:adjustRightInd w:val="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наказания в виде обязательных работ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Администрация Демьяновского городского поселения;</w:t>
      </w: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Администрация Подосиновского городского поселения;</w:t>
      </w: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Администрация Пинюгского городского поселения; </w:t>
      </w: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Администрация Пушемского сельского поселения;</w:t>
      </w: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Администрация Утмановского сельского поселения;</w:t>
      </w:r>
    </w:p>
    <w:p>
      <w:pPr>
        <w:numPr>
          <w:ilvl w:val="0"/>
          <w:numId w:val="1"/>
        </w:numPr>
        <w:suppressAutoHyphens w:val="0"/>
        <w:autoSpaceDE w:val="0"/>
        <w:adjustRightInd w:val="0"/>
        <w:spacing w:line="360" w:lineRule="auto"/>
        <w:jc w:val="left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 xml:space="preserve">Администрация Яхреньгского сельского поселения. 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center"/>
        <w:rPr>
          <w:rFonts w:eastAsia="Calibri"/>
          <w:kern w:val="0"/>
          <w:sz w:val="28"/>
          <w:szCs w:val="28"/>
          <w:lang w:eastAsia="ru-RU"/>
        </w:rPr>
      </w:pPr>
      <w:r>
        <w:rPr>
          <w:rFonts w:eastAsia="Calibri"/>
          <w:kern w:val="0"/>
          <w:sz w:val="28"/>
          <w:szCs w:val="28"/>
          <w:lang w:eastAsia="ru-RU"/>
        </w:rPr>
        <w:t>______________</w:t>
      </w: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left="4956" w:firstLine="708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Приложение № 2</w:t>
      </w:r>
    </w:p>
    <w:p>
      <w:pPr>
        <w:widowControl/>
        <w:suppressAutoHyphens w:val="0"/>
        <w:autoSpaceDN/>
        <w:ind w:left="4956" w:firstLine="708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 xml:space="preserve"> УТВЕРЖДЕНО</w:t>
      </w: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 xml:space="preserve"> постановлением </w:t>
      </w: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 xml:space="preserve"> Администрации</w:t>
      </w: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 xml:space="preserve"> Подосиновского района                                         </w:t>
      </w:r>
    </w:p>
    <w:p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ab/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Calibri"/>
          <w:kern w:val="0"/>
          <w:sz w:val="28"/>
          <w:szCs w:val="28"/>
          <w:lang w:eastAsia="ru-RU"/>
        </w:rPr>
        <w:t>от 27.03.2026  № 99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ПЕРЕЧЕНЬ </w:t>
      </w: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видов обязательных работ</w:t>
      </w: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Работы по благоустройству и очистке территории, подсобные работы, для выполнения которых не требуются специальные навыки или познания: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1. Оборудование, в том числе покраска, муниципальных детских и спортивных площадок, за исключением площадок, расположенных на территориях образовательных и медицинских организаций.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2. Обустройство общественных стадионов и катков.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3. Озеленение улиц, скверов, парков, газонов, в том числе ручная обработка земли, посадка деревьев, травы, цветов, разбивка клумб, за исключением территорий образовательных и медицинских организаций.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4. Очистка общественных мест (улиц, площадей, скверов, парков и т.п.) от мусора и борщевика Сосновского, уборка несанкционированных свалок.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5. Очистка территории, в том числе организаций социальной направленности, за исключением территорий образовательных и медицинских организаций.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6. Окашивание травы и снос поросли в общественных местах (улицы, площади, скверы, парки и т.п.), уборка скошенной травы и поросли.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7. Благоустройство памятников, мест расположения памятных досок и прилегающих к ним территорий.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8. Благоустройство муниципальных кладбищ, в том числе установка и ремонт заборов, уборка от валежника, поросли, мусора и т.п.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9. Покраска и ремонт уличных скамеек и урн.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10. Разборка строений, признанных аварийными и подлежащими сносу.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11. Обустройство дорог и инженерных сооружений на дорогах в населенных пунктах (остановок, дорожных знаков), нанесение дорожной разметки, очистка трубопереездов, сточных канав от снега, наслоений и поросли.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12. Благоустройство мест (площадок) накопления твердых коммунальных отходов (далее - ТКО), в том числе расчистка подъездов к местам (площадкам) накопления ТКО, уборка территории мест (площадок) накопления ТКО от мусора.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13. Распилка, расколка дров у административных зданий, находящихся на балансе администраций поселений.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14. Участие в очистке крыш административных зданий, находящихся на балансе администраций поселений, от снега и наледи.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15. Строительство и ремонт заборов, тротуаров, находящихся на балансе администраций поселений.</w:t>
      </w:r>
    </w:p>
    <w:p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16. Покраска и ремонт административных зданий, находящихся на балансе администраций поселений.</w:t>
      </w:r>
    </w:p>
    <w:p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>____________</w:t>
      </w:r>
    </w:p>
    <w:p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0"/>
          <w:lang w:eastAsia="ru-RU"/>
        </w:rPr>
      </w:pPr>
    </w:p>
    <w:p>
      <w:pPr>
        <w:suppressAutoHyphens w:val="0"/>
        <w:autoSpaceDE w:val="0"/>
        <w:adjustRightInd w:val="0"/>
        <w:ind w:firstLine="0"/>
        <w:jc w:val="left"/>
        <w:rPr>
          <w:rFonts w:eastAsia="Calibri"/>
          <w:kern w:val="0"/>
          <w:sz w:val="28"/>
          <w:szCs w:val="28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ОТВЕТСТВЕННЫЙ ЗА ВЫПУСК ИЗДАНИЯ: Администрация Подосиновского района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АДРЕС: 613930, пгт Подосиновец Кировской обл., ул. Советская, 77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 xml:space="preserve">ДАТА ВЫПУСКА:27.03.2026  ТИРАЖ: 4 экземпляра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5" w:right="707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AA70D0"/>
    <w:multiLevelType w:val="multilevel"/>
    <w:tmpl w:val="7FAA70D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175EF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2E65"/>
    <w:rsid w:val="00134B51"/>
    <w:rsid w:val="001405B0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76F03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AB3"/>
    <w:rsid w:val="003537C1"/>
    <w:rsid w:val="003619A9"/>
    <w:rsid w:val="00366B6C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87779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62EB"/>
    <w:rsid w:val="00657077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B6E11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232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2E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57CA0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3816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5D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2789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69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2BAF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  <w:rsid w:val="76CA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hAnsi="Times New Roman" w:eastAsia="Arial" w:cs="Times New Roman"/>
      <w:kern w:val="3"/>
      <w:sz w:val="24"/>
      <w:szCs w:val="20"/>
      <w:lang w:val="ru-RU" w:eastAsia="ja-JP" w:bidi="ar-SA"/>
    </w:rPr>
  </w:style>
  <w:style w:type="paragraph" w:styleId="2">
    <w:name w:val="heading 1"/>
    <w:basedOn w:val="1"/>
    <w:next w:val="1"/>
    <w:link w:val="60"/>
    <w:qFormat/>
    <w:uiPriority w:val="1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1"/>
    <w:next w:val="1"/>
    <w:link w:val="157"/>
    <w:semiHidden/>
    <w:unhideWhenUsed/>
    <w:qFormat/>
    <w:uiPriority w:val="0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hAnsi="Cambria" w:eastAsia="Times New Roman"/>
      <w:b/>
      <w:bCs/>
      <w:kern w:val="0"/>
      <w:sz w:val="26"/>
      <w:szCs w:val="2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84"/>
    <w:qFormat/>
    <w:uiPriority w:val="1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8">
    <w:name w:val="Body Text 2"/>
    <w:basedOn w:val="1"/>
    <w:link w:val="64"/>
    <w:uiPriority w:val="0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paragraph" w:styleId="9">
    <w:name w:val="Body Text Indent"/>
    <w:basedOn w:val="1"/>
    <w:link w:val="162"/>
    <w:uiPriority w:val="0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paragraph" w:styleId="10">
    <w:name w:val="Body Text Indent 2"/>
    <w:basedOn w:val="1"/>
    <w:link w:val="93"/>
    <w:uiPriority w:val="99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styleId="11">
    <w:name w:val="FollowedHyperlink"/>
    <w:basedOn w:val="4"/>
    <w:semiHidden/>
    <w:unhideWhenUsed/>
    <w:qFormat/>
    <w:uiPriority w:val="99"/>
    <w:rPr>
      <w:color w:val="800080"/>
      <w:u w:val="single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character" w:styleId="13">
    <w:name w:val="footnote reference"/>
    <w:basedOn w:val="4"/>
    <w:semiHidden/>
    <w:unhideWhenUsed/>
    <w:uiPriority w:val="99"/>
    <w:rPr>
      <w:vertAlign w:val="superscript"/>
    </w:rPr>
  </w:style>
  <w:style w:type="paragraph" w:styleId="14">
    <w:name w:val="footnote text"/>
    <w:basedOn w:val="1"/>
    <w:link w:val="175"/>
    <w:semiHidden/>
    <w:unhideWhenUsed/>
    <w:uiPriority w:val="99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15">
    <w:name w:val="header"/>
    <w:basedOn w:val="1"/>
    <w:link w:val="36"/>
    <w:unhideWhenUsed/>
    <w:uiPriority w:val="99"/>
    <w:pPr>
      <w:tabs>
        <w:tab w:val="center" w:pos="4677"/>
        <w:tab w:val="right" w:pos="9355"/>
      </w:tabs>
    </w:pPr>
  </w:style>
  <w:style w:type="paragraph" w:styleId="16">
    <w:name w:val="HTML Preformatted"/>
    <w:basedOn w:val="1"/>
    <w:link w:val="16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hAnsi="Courier New" w:eastAsia="Times New Roman"/>
      <w:kern w:val="0"/>
      <w:sz w:val="20"/>
      <w:lang w:val="zh-CN" w:eastAsia="zh-CN"/>
    </w:rPr>
  </w:style>
  <w:style w:type="character" w:styleId="17">
    <w:name w:val="Hyperlink"/>
    <w:basedOn w:val="4"/>
    <w:unhideWhenUsed/>
    <w:uiPriority w:val="99"/>
    <w:rPr>
      <w:color w:val="0000FF"/>
      <w:u w:val="single"/>
    </w:rPr>
  </w:style>
  <w:style w:type="character" w:styleId="18">
    <w:name w:val="line number"/>
    <w:basedOn w:val="4"/>
    <w:semiHidden/>
    <w:unhideWhenUsed/>
    <w:uiPriority w:val="99"/>
  </w:style>
  <w:style w:type="paragraph" w:styleId="19">
    <w:name w:val="Normal (Web)"/>
    <w:basedOn w:val="1"/>
    <w:unhideWhenUsed/>
    <w:uiPriority w:val="99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character" w:styleId="20">
    <w:name w:val="page number"/>
    <w:basedOn w:val="4"/>
    <w:uiPriority w:val="0"/>
  </w:style>
  <w:style w:type="paragraph" w:styleId="21">
    <w:name w:val="Plain Text"/>
    <w:basedOn w:val="1"/>
    <w:link w:val="68"/>
    <w:qFormat/>
    <w:uiPriority w:val="0"/>
    <w:pPr>
      <w:widowControl/>
      <w:suppressAutoHyphens w:val="0"/>
      <w:autoSpaceDN/>
      <w:ind w:firstLine="0"/>
      <w:jc w:val="left"/>
    </w:pPr>
    <w:rPr>
      <w:rFonts w:ascii="Courier New" w:hAnsi="Courier New" w:eastAsia="Times New Roman" w:cs="Courier New"/>
      <w:kern w:val="0"/>
      <w:sz w:val="20"/>
      <w:lang w:eastAsia="ru-RU"/>
    </w:rPr>
  </w:style>
  <w:style w:type="paragraph" w:styleId="22">
    <w:name w:val="Subtitle"/>
    <w:basedOn w:val="1"/>
    <w:link w:val="76"/>
    <w:qFormat/>
    <w:uiPriority w:val="0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hAnsi="Arial" w:eastAsia="Times New Roman" w:cs="Arial"/>
      <w:kern w:val="0"/>
      <w:szCs w:val="24"/>
      <w:lang w:eastAsia="ru-RU"/>
    </w:rPr>
  </w:style>
  <w:style w:type="table" w:styleId="23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22"/>
    <w:link w:val="75"/>
    <w:qFormat/>
    <w:uiPriority w:val="0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paragraph" w:customStyle="1" w:styleId="25">
    <w:name w:val="Standard"/>
    <w:uiPriority w:val="0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character" w:customStyle="1" w:styleId="26">
    <w:name w:val="Текст выноски Знак"/>
    <w:basedOn w:val="4"/>
    <w:link w:val="6"/>
    <w:semiHidden/>
    <w:uiPriority w:val="99"/>
    <w:rPr>
      <w:rFonts w:ascii="Tahoma" w:hAnsi="Tahoma" w:eastAsia="Arial" w:cs="Tahoma"/>
      <w:kern w:val="3"/>
      <w:sz w:val="16"/>
      <w:szCs w:val="16"/>
      <w:lang w:eastAsia="ja-JP"/>
    </w:rPr>
  </w:style>
  <w:style w:type="paragraph" w:customStyle="1" w:styleId="27">
    <w:name w:val="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2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2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1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3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5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i/>
      <w:iCs/>
      <w:kern w:val="0"/>
      <w:sz w:val="20"/>
      <w:lang w:eastAsia="ru-RU"/>
    </w:rPr>
  </w:style>
  <w:style w:type="character" w:customStyle="1" w:styleId="36">
    <w:name w:val="Верхний колонтитул Знак"/>
    <w:basedOn w:val="4"/>
    <w:link w:val="15"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character" w:customStyle="1" w:styleId="37">
    <w:name w:val="Нижний колонтитул Знак"/>
    <w:basedOn w:val="4"/>
    <w:link w:val="12"/>
    <w:qFormat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paragraph" w:customStyle="1" w:styleId="38">
    <w:name w:val="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39">
    <w:name w:val="Знак Знак Знак Знак1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0">
    <w:name w:val="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1">
    <w:name w:val="xl92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2">
    <w:name w:val="xl9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 w:cs="Arial CYR"/>
      <w:b/>
      <w:bCs/>
      <w:color w:val="000000"/>
      <w:kern w:val="0"/>
      <w:szCs w:val="24"/>
      <w:lang w:eastAsia="ru-RU"/>
    </w:rPr>
  </w:style>
  <w:style w:type="paragraph" w:customStyle="1" w:styleId="43">
    <w:name w:val="xl94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4">
    <w:name w:val="xl9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5">
    <w:name w:val="xl96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6">
    <w:name w:val="xl97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7">
    <w:name w:val="xl9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8">
    <w:name w:val="xl99"/>
    <w:basedOn w:val="1"/>
    <w:uiPriority w:val="0"/>
    <w:pPr>
      <w:widowControl/>
      <w:pBdr>
        <w:top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9">
    <w:name w:val="xl100"/>
    <w:basedOn w:val="1"/>
    <w:uiPriority w:val="0"/>
    <w:pPr>
      <w:widowControl/>
      <w:pBdr>
        <w:top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0">
    <w:name w:val="xl101"/>
    <w:basedOn w:val="1"/>
    <w:uiPriority w:val="0"/>
    <w:pPr>
      <w:widowControl/>
      <w:pBdr>
        <w:top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1">
    <w:name w:val="xl102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2">
    <w:name w:val="xl103"/>
    <w:basedOn w:val="1"/>
    <w:qFormat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3">
    <w:name w:val="xl104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54">
    <w:name w:val="xl105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5">
    <w:name w:val="xl106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6">
    <w:name w:val="xl107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paragraph" w:customStyle="1" w:styleId="58">
    <w:name w:val="Знак Знак Знак Знак3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59">
    <w:name w:val="Знак Знак Знак Знак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0">
    <w:name w:val="Заголовок 1 Знак"/>
    <w:basedOn w:val="4"/>
    <w:link w:val="2"/>
    <w:uiPriority w:val="1"/>
    <w:rPr>
      <w:rFonts w:ascii="Times New Roman" w:hAnsi="Times New Roman" w:eastAsia="Times New Roman" w:cs="Times New Roman"/>
      <w:sz w:val="28"/>
      <w:szCs w:val="20"/>
      <w:lang w:eastAsia="ru-RU"/>
    </w:rPr>
  </w:style>
  <w:style w:type="table" w:customStyle="1" w:styleId="61">
    <w:name w:val="Сетка таблицы1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2">
    <w:name w:val="ConsPlusTit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63">
    <w:name w:val="ConsPlusNonformat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4">
    <w:name w:val="Основной текст 2 Знак"/>
    <w:basedOn w:val="4"/>
    <w:link w:val="8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customStyle="1" w:styleId="65">
    <w:name w:val="ConsPlusNormal"/>
    <w:link w:val="170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6">
    <w:name w:val="Знак Знак Знак Знак Знак Знак1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7">
    <w:name w:val="Текст Знак"/>
    <w:basedOn w:val="4"/>
    <w:uiPriority w:val="0"/>
    <w:rPr>
      <w:rFonts w:ascii="Consolas" w:hAnsi="Consolas" w:eastAsia="Arial" w:cs="Consolas"/>
      <w:kern w:val="3"/>
      <w:sz w:val="21"/>
      <w:szCs w:val="21"/>
      <w:lang w:eastAsia="ja-JP"/>
    </w:rPr>
  </w:style>
  <w:style w:type="character" w:customStyle="1" w:styleId="68">
    <w:name w:val="Текст Знак1"/>
    <w:link w:val="21"/>
    <w:locked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69">
    <w:name w:val="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0">
    <w:name w:val="ConsTitle"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71">
    <w:name w:val="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2">
    <w:name w:val="Знак Знак"/>
    <w:locked/>
    <w:uiPriority w:val="0"/>
    <w:rPr>
      <w:rFonts w:ascii="Courier New" w:hAnsi="Courier New" w:cs="Courier New"/>
      <w:lang w:val="ru-RU" w:eastAsia="ru-RU" w:bidi="ar-SA"/>
    </w:rPr>
  </w:style>
  <w:style w:type="paragraph" w:customStyle="1" w:styleId="73">
    <w:name w:val="Первая строка заголовка"/>
    <w:basedOn w:val="1"/>
    <w:uiPriority w:val="0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kern w:val="0"/>
      <w:sz w:val="32"/>
      <w:lang w:eastAsia="ru-RU"/>
    </w:rPr>
  </w:style>
  <w:style w:type="paragraph" w:customStyle="1" w:styleId="74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5">
    <w:name w:val="Название Знак"/>
    <w:basedOn w:val="4"/>
    <w:link w:val="24"/>
    <w:uiPriority w:val="0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customStyle="1" w:styleId="76">
    <w:name w:val="Подзаголовок Знак"/>
    <w:basedOn w:val="4"/>
    <w:link w:val="22"/>
    <w:uiPriority w:val="0"/>
    <w:rPr>
      <w:rFonts w:ascii="Arial" w:hAnsi="Arial" w:eastAsia="Times New Roman" w:cs="Arial"/>
      <w:sz w:val="24"/>
      <w:szCs w:val="24"/>
      <w:lang w:eastAsia="ru-RU"/>
    </w:rPr>
  </w:style>
  <w:style w:type="paragraph" w:customStyle="1" w:styleId="77">
    <w:name w:val="Знак Знак Знак Знак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8">
    <w:name w:val="Знак Знак Знак Знак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79">
    <w:name w:val="Сетка таблицы2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0">
    <w:name w:val="Знак Знак Знак Знак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1">
    <w:name w:val="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2">
    <w:name w:val="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3">
    <w:name w:val="Знак Знак Знак Знак Знак Знак1 Знак Знак Знак Знак Знак Знак Знак Знак Знак Знак Знак Знак Знак Знак Знак 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84">
    <w:name w:val="Основной текст Знак"/>
    <w:basedOn w:val="4"/>
    <w:link w:val="7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85">
    <w:name w:val="Сетка таблицы11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87">
    <w:name w:val="Знак Знак Знак Знак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88">
    <w:name w:val="Сетка таблицы3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9">
    <w:name w:val="Знак Знак Знак Знак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0">
    <w:name w:val="Знак Знак Знак Знак Знак Знак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1">
    <w:name w:val="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2">
    <w:name w:val="Знак Знак Знак Знак Знак Знак1 Знак Знак Знак Знак Знак Знак Знак Знак Знак Знак Знак Знак Знак 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93">
    <w:name w:val="Основной текст с отступом 2 Знак"/>
    <w:basedOn w:val="4"/>
    <w:link w:val="1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94">
    <w:name w:val="Знак Знак Знак Знак10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5">
    <w:name w:val="Знак Знак Знак Знак1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6">
    <w:name w:val="Знак Знак Знак Знак1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7">
    <w:name w:val="Знак Знак Знак Знак1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8">
    <w:name w:val="Знак3"/>
    <w:basedOn w:val="1"/>
    <w:next w:val="1"/>
    <w:uiPriority w:val="0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hAnsi="Arial" w:eastAsia="Times New Roman" w:cs="Arial"/>
      <w:kern w:val="0"/>
      <w:sz w:val="20"/>
      <w:lang w:val="en-US" w:eastAsia="en-US"/>
    </w:rPr>
  </w:style>
  <w:style w:type="paragraph" w:customStyle="1" w:styleId="99">
    <w:name w:val="Знак Знак Знак Знак1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0">
    <w:name w:val="Знак Знак Знак Знак1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1">
    <w:name w:val="Знак Знак Знак Знак1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102">
    <w:name w:val="Сетка таблицы4"/>
    <w:basedOn w:val="5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3">
    <w:name w:val="Знак Знак Знак Знак1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4">
    <w:name w:val="Знак Знак Знак Знак1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5">
    <w:name w:val="xl10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6">
    <w:name w:val="xl109"/>
    <w:basedOn w:val="1"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7">
    <w:name w:val="xl110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108">
    <w:name w:val="Знак Знак Знак Знак1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09">
    <w:name w:val="font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1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3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17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8">
    <w:name w:val="xl81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19">
    <w:name w:val="xl82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20">
    <w:name w:val="xl8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1">
    <w:name w:val="xl8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22">
    <w:name w:val="xl8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123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6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7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8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9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0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1">
    <w:name w:val="xl11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2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3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4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5">
    <w:name w:val="xl1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6">
    <w:name w:val="xl11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7">
    <w:name w:val="xl11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38">
    <w:name w:val="xl1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9">
    <w:name w:val="xl12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0">
    <w:name w:val="xl1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41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42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3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4">
    <w:name w:val="xl126"/>
    <w:basedOn w:val="1"/>
    <w:uiPriority w:val="0"/>
    <w:pPr>
      <w:widowControl/>
      <w:pBdr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5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6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147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8">
    <w:name w:val="xl130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9">
    <w:name w:val="xl131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0">
    <w:name w:val="xl132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1">
    <w:name w:val="xl13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2">
    <w:name w:val="xl13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3">
    <w:name w:val="xl13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4">
    <w:name w:val="xl136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5">
    <w:name w:val="xl137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6">
    <w:name w:val="xl138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157">
    <w:name w:val="Заголовок 3 Знак"/>
    <w:basedOn w:val="4"/>
    <w:link w:val="3"/>
    <w:semiHidden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table" w:customStyle="1" w:styleId="158">
    <w:name w:val="Сетка таблицы5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9">
    <w:name w:val="Содержимое таблицы"/>
    <w:basedOn w:val="1"/>
    <w:uiPriority w:val="0"/>
    <w:pPr>
      <w:widowControl/>
      <w:suppressLineNumbers/>
      <w:suppressAutoHyphens w:val="0"/>
      <w:autoSpaceDN/>
      <w:ind w:firstLine="0"/>
      <w:jc w:val="left"/>
    </w:pPr>
    <w:rPr>
      <w:rFonts w:ascii="Arial" w:hAnsi="Arial" w:eastAsia="Times New Roman"/>
      <w:kern w:val="0"/>
      <w:sz w:val="20"/>
      <w:lang w:eastAsia="ar-SA"/>
    </w:rPr>
  </w:style>
  <w:style w:type="table" w:customStyle="1" w:styleId="160">
    <w:name w:val="Сетка таблицы111"/>
    <w:basedOn w:val="5"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1">
    <w:name w:val="extended-text__full"/>
    <w:uiPriority w:val="0"/>
  </w:style>
  <w:style w:type="character" w:customStyle="1" w:styleId="162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163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4">
    <w:name w:val="Table Paragraph"/>
    <w:basedOn w:val="1"/>
    <w:qFormat/>
    <w:uiPriority w:val="1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165">
    <w:name w:val="No Spacing"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styleId="166">
    <w:name w:val="Placeholder Text"/>
    <w:basedOn w:val="4"/>
    <w:semiHidden/>
    <w:uiPriority w:val="99"/>
    <w:rPr>
      <w:color w:val="808080"/>
    </w:rPr>
  </w:style>
  <w:style w:type="paragraph" w:customStyle="1" w:styleId="167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2"/>
      <w:szCs w:val="20"/>
      <w:lang w:val="ru-RU" w:eastAsia="ru-RU" w:bidi="ar-SA"/>
    </w:rPr>
  </w:style>
  <w:style w:type="character" w:customStyle="1" w:styleId="168">
    <w:name w:val="Основной шрифт абзаца1"/>
    <w:uiPriority w:val="0"/>
  </w:style>
  <w:style w:type="character" w:customStyle="1" w:styleId="169">
    <w:name w:val="Стандартный HTML Знак"/>
    <w:basedOn w:val="4"/>
    <w:link w:val="16"/>
    <w:semiHidden/>
    <w:uiPriority w:val="99"/>
    <w:rPr>
      <w:rFonts w:ascii="Courier New" w:hAnsi="Courier New" w:eastAsia="Times New Roman" w:cs="Times New Roman"/>
      <w:sz w:val="20"/>
      <w:szCs w:val="20"/>
      <w:lang w:val="zh-CN" w:eastAsia="zh-CN"/>
    </w:rPr>
  </w:style>
  <w:style w:type="character" w:customStyle="1" w:styleId="170">
    <w:name w:val="ConsPlusNormal1"/>
    <w:link w:val="65"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table" w:customStyle="1" w:styleId="171">
    <w:name w:val="Сетка таблицы6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">
    <w:name w:val="Сетка таблицы7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">
    <w:name w:val="Сетка таблицы8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9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5">
    <w:name w:val="Текст сноски Знак"/>
    <w:basedOn w:val="4"/>
    <w:link w:val="14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76">
    <w:name w:val="Знак Знак Знак Знак20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6FBC2-CBD6-4009-B9A4-E2F66D1C36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9</Pages>
  <Words>1282</Words>
  <Characters>7308</Characters>
  <Lines>60</Lines>
  <Paragraphs>17</Paragraphs>
  <TotalTime>2</TotalTime>
  <ScaleCrop>false</ScaleCrop>
  <LinksUpToDate>false</LinksUpToDate>
  <CharactersWithSpaces>8573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2024-11-06T12:58:00Z</dcterms:created>
  <dc:creator>1</dc:creator>
  <cp:lastModifiedBy>Владимир</cp:lastModifiedBy>
  <cp:lastPrinted>2026-03-30T05:31:00Z</cp:lastPrinted>
  <dcterms:modified xsi:type="dcterms:W3CDTF">2026-03-27T09:11:12Z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5DC0A5DAA51048368BEC8FD210FB6861</vt:lpwstr>
  </property>
</Properties>
</file>